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8A961" w14:textId="77777777" w:rsidR="0088091B" w:rsidRDefault="0088091B" w:rsidP="00223B8B">
      <w:pPr>
        <w:pStyle w:val="cn"/>
        <w:spacing w:before="0" w:beforeAutospacing="0" w:after="0" w:afterAutospacing="0" w:line="276" w:lineRule="auto"/>
        <w:jc w:val="right"/>
        <w:rPr>
          <w:b/>
          <w:bCs/>
          <w:lang w:val="ro-RO"/>
        </w:rPr>
      </w:pPr>
    </w:p>
    <w:p w14:paraId="55CFF17C" w14:textId="4D788CF0" w:rsidR="00AB14EC" w:rsidRPr="00223B8B" w:rsidRDefault="00AC2C5D" w:rsidP="00223B8B">
      <w:pPr>
        <w:pStyle w:val="cn"/>
        <w:spacing w:before="0" w:beforeAutospacing="0" w:after="0" w:afterAutospacing="0" w:line="276" w:lineRule="auto"/>
        <w:jc w:val="right"/>
        <w:rPr>
          <w:b/>
          <w:bCs/>
          <w:lang w:val="ro-RO"/>
        </w:rPr>
      </w:pPr>
      <w:r w:rsidRPr="00223B8B">
        <w:rPr>
          <w:b/>
          <w:bCs/>
          <w:lang w:val="ro-RO"/>
        </w:rPr>
        <w:t>UE</w:t>
      </w:r>
    </w:p>
    <w:p w14:paraId="24C3A742" w14:textId="49B716DA" w:rsidR="00AC2C5D" w:rsidRPr="00223B8B" w:rsidRDefault="00AC2C5D" w:rsidP="00223B8B">
      <w:pPr>
        <w:pStyle w:val="cn"/>
        <w:spacing w:before="0" w:beforeAutospacing="0" w:after="0" w:afterAutospacing="0" w:line="276" w:lineRule="auto"/>
        <w:jc w:val="right"/>
        <w:rPr>
          <w:b/>
          <w:bCs/>
          <w:lang w:val="ro-RO"/>
        </w:rPr>
      </w:pPr>
      <w:r w:rsidRPr="00223B8B">
        <w:rPr>
          <w:b/>
          <w:bCs/>
          <w:lang w:val="ro-RO"/>
        </w:rPr>
        <w:t>Proiect</w:t>
      </w:r>
    </w:p>
    <w:p w14:paraId="0FF4752D" w14:textId="77777777" w:rsidR="00AC2C5D" w:rsidRPr="00223B8B" w:rsidRDefault="00AC2C5D" w:rsidP="00223B8B">
      <w:pPr>
        <w:pStyle w:val="cn"/>
        <w:spacing w:before="0" w:beforeAutospacing="0" w:after="0" w:afterAutospacing="0" w:line="276" w:lineRule="auto"/>
        <w:jc w:val="right"/>
        <w:rPr>
          <w:b/>
          <w:bCs/>
          <w:lang w:val="ro-RO"/>
        </w:rPr>
      </w:pPr>
    </w:p>
    <w:p w14:paraId="25700DCC" w14:textId="77777777" w:rsidR="00AB14EC" w:rsidRPr="00223B8B" w:rsidRDefault="000D5CCF" w:rsidP="00223B8B">
      <w:pPr>
        <w:pStyle w:val="tt"/>
        <w:spacing w:before="0" w:beforeAutospacing="0" w:after="0" w:afterAutospacing="0" w:line="276" w:lineRule="auto"/>
        <w:rPr>
          <w:lang w:val="ro-RO"/>
        </w:rPr>
      </w:pPr>
      <w:r w:rsidRPr="00223B8B">
        <w:rPr>
          <w:lang w:val="ro-RO"/>
        </w:rPr>
        <w:t>C O D U L</w:t>
      </w:r>
    </w:p>
    <w:p w14:paraId="56CE063A" w14:textId="77777777" w:rsidR="00AB14EC" w:rsidRPr="00223B8B" w:rsidRDefault="000D5CCF" w:rsidP="00223B8B">
      <w:pPr>
        <w:pStyle w:val="tt"/>
        <w:spacing w:before="0" w:beforeAutospacing="0" w:after="0" w:afterAutospacing="0" w:line="276" w:lineRule="auto"/>
        <w:rPr>
          <w:lang w:val="ro-RO"/>
        </w:rPr>
      </w:pPr>
      <w:r w:rsidRPr="00223B8B">
        <w:rPr>
          <w:lang w:val="ro-RO"/>
        </w:rPr>
        <w:t>aerian al Republicii Moldova</w:t>
      </w:r>
    </w:p>
    <w:p w14:paraId="38D1C4F9" w14:textId="74A9FF3B" w:rsidR="00AB14EC" w:rsidRPr="00223B8B" w:rsidRDefault="00AB14EC" w:rsidP="00223B8B">
      <w:pPr>
        <w:pStyle w:val="cb"/>
        <w:spacing w:before="0" w:beforeAutospacing="0" w:after="0" w:afterAutospacing="0" w:line="276" w:lineRule="auto"/>
        <w:rPr>
          <w:lang w:val="ro-RO"/>
        </w:rPr>
      </w:pPr>
    </w:p>
    <w:p w14:paraId="4133D195" w14:textId="30187704" w:rsidR="00AB14EC" w:rsidRPr="00223B8B" w:rsidRDefault="00AB14EC" w:rsidP="00223B8B">
      <w:pPr>
        <w:pStyle w:val="NormalWeb"/>
        <w:spacing w:line="276" w:lineRule="auto"/>
        <w:rPr>
          <w:lang w:val="ro-RO"/>
        </w:rPr>
      </w:pPr>
    </w:p>
    <w:p w14:paraId="7BFC083C" w14:textId="77777777" w:rsidR="00AB14EC" w:rsidRPr="00223B8B" w:rsidRDefault="000D5CCF" w:rsidP="00223B8B">
      <w:pPr>
        <w:pStyle w:val="NormalWeb"/>
        <w:spacing w:line="276" w:lineRule="auto"/>
        <w:rPr>
          <w:lang w:val="ro-RO"/>
        </w:rPr>
      </w:pPr>
      <w:r w:rsidRPr="00223B8B">
        <w:rPr>
          <w:lang w:val="ro-RO"/>
        </w:rPr>
        <w:t>Parlamentul adoptă prezentul cod.</w:t>
      </w:r>
    </w:p>
    <w:p w14:paraId="3F312293" w14:textId="18F79FE0" w:rsidR="00E35F1A" w:rsidRPr="00223B8B" w:rsidRDefault="000D5CCF" w:rsidP="00223B8B">
      <w:pPr>
        <w:pStyle w:val="NormalWeb"/>
        <w:spacing w:line="276" w:lineRule="auto"/>
        <w:rPr>
          <w:lang w:val="ro-MD"/>
        </w:rPr>
      </w:pPr>
      <w:r w:rsidRPr="00223B8B">
        <w:rPr>
          <w:lang w:val="ro-RO"/>
        </w:rPr>
        <w:t>Prezentul cod</w:t>
      </w:r>
      <w:r w:rsidR="00E35F1A" w:rsidRPr="00223B8B">
        <w:rPr>
          <w:lang w:val="ro-MD"/>
        </w:rPr>
        <w:t>:</w:t>
      </w:r>
    </w:p>
    <w:p w14:paraId="0ED4CE1A" w14:textId="456C643F" w:rsidR="00AB14EC" w:rsidRPr="00223B8B" w:rsidRDefault="00E35F1A" w:rsidP="00223B8B">
      <w:pPr>
        <w:pStyle w:val="NormalWeb"/>
        <w:spacing w:line="276" w:lineRule="auto"/>
        <w:rPr>
          <w:color w:val="333333"/>
          <w:shd w:val="clear" w:color="auto" w:fill="FFFFFF"/>
          <w:lang w:val="ro-RO"/>
        </w:rPr>
      </w:pPr>
      <w:r w:rsidRPr="00223B8B">
        <w:rPr>
          <w:lang w:val="ro-MD"/>
        </w:rPr>
        <w:t>-</w:t>
      </w:r>
      <w:r w:rsidRPr="00223B8B">
        <w:rPr>
          <w:lang w:val="ro-RO"/>
        </w:rPr>
        <w:t xml:space="preserve"> transpune Regulamentul (</w:t>
      </w:r>
      <w:r w:rsidR="00AC2C5D" w:rsidRPr="00223B8B">
        <w:rPr>
          <w:lang w:val="ro-RO"/>
        </w:rPr>
        <w:t>UE</w:t>
      </w:r>
      <w:r w:rsidRPr="00223B8B">
        <w:rPr>
          <w:lang w:val="ro-RO"/>
        </w:rPr>
        <w:t xml:space="preserve">) </w:t>
      </w:r>
      <w:r w:rsidR="00AC2C5D" w:rsidRPr="00223B8B">
        <w:rPr>
          <w:lang w:val="ro-RO"/>
        </w:rPr>
        <w:t>2018</w:t>
      </w:r>
      <w:r w:rsidRPr="00223B8B">
        <w:rPr>
          <w:lang w:val="ro-RO"/>
        </w:rPr>
        <w:t>/</w:t>
      </w:r>
      <w:r w:rsidR="00AC2C5D" w:rsidRPr="00223B8B">
        <w:rPr>
          <w:lang w:val="ro-RO"/>
        </w:rPr>
        <w:t>1139</w:t>
      </w:r>
      <w:r w:rsidRPr="00223B8B">
        <w:rPr>
          <w:lang w:val="ro-RO"/>
        </w:rPr>
        <w:t xml:space="preserve"> al Parlamentului European </w:t>
      </w:r>
      <w:r w:rsidR="00761D60" w:rsidRPr="00223B8B">
        <w:rPr>
          <w:lang w:val="ro-RO"/>
        </w:rPr>
        <w:t>și</w:t>
      </w:r>
      <w:r w:rsidRPr="00223B8B">
        <w:rPr>
          <w:lang w:val="ro-RO"/>
        </w:rPr>
        <w:t xml:space="preserve"> al Consiliului din </w:t>
      </w:r>
      <w:r w:rsidR="00AC2C5D" w:rsidRPr="00223B8B">
        <w:rPr>
          <w:lang w:val="ro-RO"/>
        </w:rPr>
        <w:t>4 iulie 2018</w:t>
      </w:r>
      <w:r w:rsidRPr="00223B8B">
        <w:rPr>
          <w:lang w:val="ro-RO"/>
        </w:rPr>
        <w:t xml:space="preserve"> privind normele comune în domeniul </w:t>
      </w:r>
      <w:r w:rsidR="00761D60" w:rsidRPr="00223B8B">
        <w:rPr>
          <w:lang w:val="ro-RO"/>
        </w:rPr>
        <w:t>aviației</w:t>
      </w:r>
      <w:r w:rsidRPr="00223B8B">
        <w:rPr>
          <w:lang w:val="ro-RO"/>
        </w:rPr>
        <w:t xml:space="preserve"> civile </w:t>
      </w:r>
      <w:r w:rsidR="00761D60" w:rsidRPr="00223B8B">
        <w:rPr>
          <w:lang w:val="ro-RO"/>
        </w:rPr>
        <w:t>și</w:t>
      </w:r>
      <w:r w:rsidRPr="00223B8B">
        <w:rPr>
          <w:lang w:val="ro-RO"/>
        </w:rPr>
        <w:t xml:space="preserve"> </w:t>
      </w:r>
      <w:r w:rsidR="00AC2C5D" w:rsidRPr="00223B8B">
        <w:rPr>
          <w:lang w:val="ro-RO"/>
        </w:rPr>
        <w:t>înființare a</w:t>
      </w:r>
      <w:r w:rsidRPr="00223B8B">
        <w:rPr>
          <w:lang w:val="ro-RO"/>
        </w:rPr>
        <w:t xml:space="preserve"> </w:t>
      </w:r>
      <w:r w:rsidR="00761D60" w:rsidRPr="00223B8B">
        <w:rPr>
          <w:lang w:val="ro-RO"/>
        </w:rPr>
        <w:t>Agenției</w:t>
      </w:r>
      <w:r w:rsidRPr="00223B8B">
        <w:rPr>
          <w:lang w:val="ro-RO"/>
        </w:rPr>
        <w:t xml:space="preserve"> </w:t>
      </w:r>
      <w:r w:rsidR="00AC2C5D" w:rsidRPr="00223B8B">
        <w:rPr>
          <w:lang w:val="ro-RO"/>
        </w:rPr>
        <w:t xml:space="preserve">Uniunii </w:t>
      </w:r>
      <w:r w:rsidRPr="00223B8B">
        <w:rPr>
          <w:lang w:val="ro-RO"/>
        </w:rPr>
        <w:t xml:space="preserve">Europene </w:t>
      </w:r>
      <w:r w:rsidR="00AC2C5D" w:rsidRPr="00223B8B">
        <w:rPr>
          <w:lang w:val="ro-RO"/>
        </w:rPr>
        <w:t>pentru</w:t>
      </w:r>
      <w:r w:rsidRPr="00223B8B">
        <w:rPr>
          <w:lang w:val="ro-RO"/>
        </w:rPr>
        <w:t xml:space="preserve"> </w:t>
      </w:r>
      <w:r w:rsidR="00761D60" w:rsidRPr="00223B8B">
        <w:rPr>
          <w:lang w:val="ro-RO"/>
        </w:rPr>
        <w:t>Siguranța</w:t>
      </w:r>
      <w:r w:rsidRPr="00223B8B">
        <w:rPr>
          <w:lang w:val="ro-RO"/>
        </w:rPr>
        <w:t xml:space="preserve"> </w:t>
      </w:r>
      <w:r w:rsidR="00761D60" w:rsidRPr="00223B8B">
        <w:rPr>
          <w:lang w:val="ro-RO"/>
        </w:rPr>
        <w:t>Aviației</w:t>
      </w:r>
      <w:r w:rsidR="00AC2C5D" w:rsidRPr="00223B8B">
        <w:rPr>
          <w:lang w:val="ro-RO"/>
        </w:rPr>
        <w:t>,</w:t>
      </w:r>
      <w:r w:rsidRPr="00223B8B">
        <w:rPr>
          <w:lang w:val="ro-RO"/>
        </w:rPr>
        <w:t xml:space="preserve"> </w:t>
      </w:r>
      <w:r w:rsidR="00AC2C5D" w:rsidRPr="00223B8B">
        <w:rPr>
          <w:rFonts w:eastAsia="Times New Roman"/>
          <w:lang w:val="ro-RO"/>
        </w:rPr>
        <w:t>de modificare a Regulamentelor (CE) nr.</w:t>
      </w:r>
      <w:r w:rsidR="006B4692" w:rsidRPr="00223B8B">
        <w:rPr>
          <w:rFonts w:eastAsia="Times New Roman"/>
          <w:lang w:val="ro-RO"/>
        </w:rPr>
        <w:t xml:space="preserve"> </w:t>
      </w:r>
      <w:r w:rsidR="00AC2C5D" w:rsidRPr="00223B8B">
        <w:rPr>
          <w:rFonts w:eastAsia="Times New Roman"/>
          <w:lang w:val="ro-RO"/>
        </w:rPr>
        <w:t>2111/2005, (CE) nr.</w:t>
      </w:r>
      <w:r w:rsidR="006B4692" w:rsidRPr="00223B8B">
        <w:rPr>
          <w:rFonts w:eastAsia="Times New Roman"/>
          <w:lang w:val="ro-RO"/>
        </w:rPr>
        <w:t xml:space="preserve"> </w:t>
      </w:r>
      <w:r w:rsidR="00AC2C5D" w:rsidRPr="00223B8B">
        <w:rPr>
          <w:rFonts w:eastAsia="Times New Roman"/>
          <w:lang w:val="ro-RO"/>
        </w:rPr>
        <w:t>1008/2008, (UE) nr.</w:t>
      </w:r>
      <w:r w:rsidR="006B4692" w:rsidRPr="00223B8B">
        <w:rPr>
          <w:rFonts w:eastAsia="Times New Roman"/>
          <w:lang w:val="ro-RO"/>
        </w:rPr>
        <w:t xml:space="preserve"> </w:t>
      </w:r>
      <w:r w:rsidR="00AC2C5D" w:rsidRPr="00223B8B">
        <w:rPr>
          <w:rFonts w:eastAsia="Times New Roman"/>
          <w:lang w:val="ro-RO"/>
        </w:rPr>
        <w:t>996/2010, (UE) nr.</w:t>
      </w:r>
      <w:r w:rsidR="008A1067" w:rsidRPr="00223B8B">
        <w:rPr>
          <w:rFonts w:eastAsia="Times New Roman"/>
          <w:lang w:val="ro-RO"/>
        </w:rPr>
        <w:t xml:space="preserve"> </w:t>
      </w:r>
      <w:r w:rsidR="00AC2C5D" w:rsidRPr="00223B8B">
        <w:rPr>
          <w:rFonts w:eastAsia="Times New Roman"/>
          <w:lang w:val="ro-RO"/>
        </w:rPr>
        <w:t>376/2014 și a Directivelor 2014/30/UE și 2014/53/UE ale Parlamentului European și ale Consiliului, precum și de abrogare a Regulamentelor (CE) nr.</w:t>
      </w:r>
      <w:r w:rsidR="006B4692" w:rsidRPr="00223B8B">
        <w:rPr>
          <w:rFonts w:eastAsia="Times New Roman"/>
          <w:lang w:val="ro-RO"/>
        </w:rPr>
        <w:t xml:space="preserve"> </w:t>
      </w:r>
      <w:r w:rsidR="00AC2C5D" w:rsidRPr="00223B8B">
        <w:rPr>
          <w:rFonts w:eastAsia="Times New Roman"/>
          <w:lang w:val="ro-RO"/>
        </w:rPr>
        <w:t>552/2004 și (CE) nr.</w:t>
      </w:r>
      <w:r w:rsidR="006B4692" w:rsidRPr="00223B8B">
        <w:rPr>
          <w:rFonts w:eastAsia="Times New Roman"/>
          <w:lang w:val="ro-RO"/>
        </w:rPr>
        <w:t xml:space="preserve"> </w:t>
      </w:r>
      <w:r w:rsidR="00AC2C5D" w:rsidRPr="00223B8B">
        <w:rPr>
          <w:rFonts w:eastAsia="Times New Roman"/>
          <w:lang w:val="ro-RO"/>
        </w:rPr>
        <w:t>216/2008 ale Parlamentului European și ale Consiliului și a Regulamentului (CEE) No 3922/91 al Consiliului</w:t>
      </w:r>
      <w:r w:rsidRPr="00223B8B">
        <w:rPr>
          <w:lang w:val="ro-RO"/>
        </w:rPr>
        <w:t xml:space="preserve">, publicat în Jurnalul Oficial al Uniunii Europene L </w:t>
      </w:r>
      <w:r w:rsidR="00761D60" w:rsidRPr="00223B8B">
        <w:rPr>
          <w:lang w:val="ro-RO"/>
        </w:rPr>
        <w:t>212</w:t>
      </w:r>
      <w:r w:rsidRPr="00223B8B">
        <w:rPr>
          <w:lang w:val="ro-RO"/>
        </w:rPr>
        <w:t xml:space="preserve"> din </w:t>
      </w:r>
      <w:r w:rsidR="00761D60" w:rsidRPr="00223B8B">
        <w:rPr>
          <w:lang w:val="ro-RO"/>
        </w:rPr>
        <w:t>22 august</w:t>
      </w:r>
      <w:r w:rsidRPr="00223B8B">
        <w:rPr>
          <w:lang w:val="ro-RO"/>
        </w:rPr>
        <w:t xml:space="preserve"> 20</w:t>
      </w:r>
      <w:r w:rsidR="00761D60" w:rsidRPr="00223B8B">
        <w:rPr>
          <w:lang w:val="ro-RO"/>
        </w:rPr>
        <w:t>1</w:t>
      </w:r>
      <w:r w:rsidRPr="00223B8B">
        <w:rPr>
          <w:lang w:val="ro-RO"/>
        </w:rPr>
        <w:t>8</w:t>
      </w:r>
      <w:r w:rsidR="00AC2C5D" w:rsidRPr="00223B8B">
        <w:rPr>
          <w:lang w:val="ro-RO"/>
        </w:rPr>
        <w:t xml:space="preserve">, </w:t>
      </w:r>
      <w:r w:rsidR="00761D60" w:rsidRPr="00223B8B">
        <w:rPr>
          <w:lang w:val="ro-RO"/>
        </w:rPr>
        <w:t>așa</w:t>
      </w:r>
      <w:r w:rsidR="00AC2C5D" w:rsidRPr="00223B8B">
        <w:rPr>
          <w:lang w:val="ro-RO"/>
        </w:rPr>
        <w:t xml:space="preserve"> după cum a fost modificat ultima dată prin Regulamentul delegat (UE) 2021/1087 al Comisiei din 7 aprilie 2021 de modificare a Regulamentului (UE) </w:t>
      </w:r>
      <w:r w:rsidR="00761D60" w:rsidRPr="00223B8B">
        <w:rPr>
          <w:color w:val="333333"/>
          <w:shd w:val="clear" w:color="auto" w:fill="FFFFFF"/>
          <w:lang w:val="ro-RO"/>
        </w:rPr>
        <w:t>2018/1139 al Parlamentului European și al Consiliului în ceea ce privește actualizarea trimiterilor la dispozițiile Convenției de la Chicago</w:t>
      </w:r>
      <w:r w:rsidRPr="00223B8B">
        <w:rPr>
          <w:color w:val="333333"/>
          <w:shd w:val="clear" w:color="auto" w:fill="FFFFFF"/>
          <w:lang w:val="ro-RO"/>
        </w:rPr>
        <w:t>;</w:t>
      </w:r>
    </w:p>
    <w:p w14:paraId="34030DD1" w14:textId="21B19868" w:rsidR="00E35F1A" w:rsidRPr="00223B8B" w:rsidRDefault="00E35F1A" w:rsidP="00223B8B">
      <w:pPr>
        <w:pStyle w:val="NormalWeb"/>
        <w:spacing w:line="276" w:lineRule="auto"/>
        <w:rPr>
          <w:lang w:val="ro-RO"/>
        </w:rPr>
      </w:pPr>
      <w:r w:rsidRPr="00223B8B">
        <w:rPr>
          <w:color w:val="333333"/>
          <w:shd w:val="clear" w:color="auto" w:fill="FFFFFF"/>
          <w:lang w:val="ro-RO"/>
        </w:rPr>
        <w:t>- transpune parțial Regulamentul (CE) nr. 1008/2008 al Parlamentului European și al Consiliului din 24 septembrie 2008 privind normele comune pentru operarea serviciilor aeriene în Comunitate (reformare), publicat în Jurnalul Oficial al Uniunii Europene L 293 din 31 octombrie 2008, așa cum a fost modificat ultima dată prin Regulamentul delegat (UE) 2020/2115 al Comisiei din 16 decembrie 2020 de modificare a Regulamentului (CE) nr. 1008/2008 al Parlamentului European și al Consiliului în ceea ce privește prelungirea temporară a măsurilor excepționale pentru a face față consecințelor pandemiei de COVID-19 referitoare la licențele de operare</w:t>
      </w:r>
      <w:r w:rsidR="00CE12C8" w:rsidRPr="00223B8B">
        <w:rPr>
          <w:color w:val="333333"/>
          <w:shd w:val="clear" w:color="auto" w:fill="FFFFFF"/>
          <w:lang w:val="ro-RO"/>
        </w:rPr>
        <w:t>.</w:t>
      </w:r>
    </w:p>
    <w:p w14:paraId="14F368EE" w14:textId="77777777" w:rsidR="00AB14EC" w:rsidRPr="00223B8B" w:rsidRDefault="000D5CCF" w:rsidP="00223B8B">
      <w:pPr>
        <w:pStyle w:val="NormalWeb"/>
        <w:spacing w:line="276" w:lineRule="auto"/>
        <w:rPr>
          <w:lang w:val="ro-RO"/>
        </w:rPr>
      </w:pPr>
      <w:r w:rsidRPr="00223B8B">
        <w:rPr>
          <w:lang w:val="ro-RO"/>
        </w:rPr>
        <w:t xml:space="preserve">  </w:t>
      </w:r>
    </w:p>
    <w:p w14:paraId="590D2FC0" w14:textId="77777777" w:rsidR="00AB14EC" w:rsidRPr="00223B8B" w:rsidRDefault="000D5CCF" w:rsidP="00223B8B">
      <w:pPr>
        <w:pStyle w:val="cp"/>
        <w:spacing w:before="0" w:beforeAutospacing="0" w:after="0" w:afterAutospacing="0" w:line="276" w:lineRule="auto"/>
        <w:rPr>
          <w:lang w:val="ro-RO"/>
        </w:rPr>
      </w:pPr>
      <w:r w:rsidRPr="00223B8B">
        <w:rPr>
          <w:lang w:val="ro-RO"/>
        </w:rPr>
        <w:t>Capitolul I</w:t>
      </w:r>
    </w:p>
    <w:p w14:paraId="69EDC8EA" w14:textId="77777777" w:rsidR="00AB14EC" w:rsidRPr="00223B8B" w:rsidRDefault="000D5CCF" w:rsidP="00223B8B">
      <w:pPr>
        <w:pStyle w:val="cp"/>
        <w:spacing w:before="0" w:beforeAutospacing="0" w:after="0" w:afterAutospacing="0" w:line="276" w:lineRule="auto"/>
        <w:rPr>
          <w:lang w:val="ro-RO"/>
        </w:rPr>
      </w:pPr>
      <w:r w:rsidRPr="00223B8B">
        <w:rPr>
          <w:lang w:val="ro-RO"/>
        </w:rPr>
        <w:t>PREVEDERI GENERALE</w:t>
      </w:r>
    </w:p>
    <w:p w14:paraId="570DEDC2" w14:textId="2691A51F" w:rsidR="00863E31" w:rsidRPr="00223B8B" w:rsidRDefault="00863E31" w:rsidP="00223B8B">
      <w:pPr>
        <w:shd w:val="clear" w:color="auto" w:fill="FFFFFF"/>
        <w:spacing w:before="240" w:after="120" w:line="276" w:lineRule="auto"/>
        <w:ind w:firstLine="567"/>
        <w:rPr>
          <w:rFonts w:eastAsia="Times New Roman"/>
          <w:b/>
          <w:bCs/>
          <w:color w:val="000000"/>
          <w:lang w:val="ro-MD"/>
        </w:rPr>
      </w:pPr>
      <w:bookmarkStart w:id="0" w:name="Articolul_1."/>
      <w:r w:rsidRPr="00223B8B">
        <w:rPr>
          <w:b/>
          <w:bCs/>
          <w:lang w:val="ro-RO"/>
        </w:rPr>
        <w:t xml:space="preserve">Articolul 1. </w:t>
      </w:r>
      <w:r w:rsidRPr="00223B8B">
        <w:rPr>
          <w:rFonts w:eastAsia="Times New Roman"/>
          <w:b/>
          <w:bCs/>
          <w:color w:val="000000"/>
          <w:lang w:val="ro-MD"/>
        </w:rPr>
        <w:t>Obiect și obiective</w:t>
      </w:r>
    </w:p>
    <w:p w14:paraId="41300010" w14:textId="728AC410" w:rsidR="00D869CE" w:rsidRPr="00223B8B" w:rsidRDefault="00863E31" w:rsidP="00223B8B">
      <w:pPr>
        <w:pStyle w:val="NormalWeb"/>
        <w:numPr>
          <w:ilvl w:val="0"/>
          <w:numId w:val="2"/>
        </w:numPr>
        <w:tabs>
          <w:tab w:val="left" w:pos="1134"/>
        </w:tabs>
        <w:spacing w:line="276" w:lineRule="auto"/>
        <w:ind w:left="0" w:firstLine="567"/>
        <w:rPr>
          <w:lang w:val="ro-RO"/>
        </w:rPr>
      </w:pPr>
      <w:r w:rsidRPr="00223B8B">
        <w:rPr>
          <w:rFonts w:eastAsia="Times New Roman"/>
          <w:color w:val="000000"/>
          <w:lang w:val="ro-MD"/>
        </w:rPr>
        <w:t xml:space="preserve">Principalul obiectiv al prezentului </w:t>
      </w:r>
      <w:r w:rsidR="00D869CE" w:rsidRPr="00223B8B">
        <w:rPr>
          <w:rFonts w:eastAsia="Times New Roman"/>
          <w:color w:val="000000"/>
          <w:lang w:val="ro-MD"/>
        </w:rPr>
        <w:t>cod</w:t>
      </w:r>
      <w:r w:rsidRPr="00223B8B">
        <w:rPr>
          <w:rFonts w:eastAsia="Times New Roman"/>
          <w:color w:val="000000"/>
          <w:lang w:val="ro-MD"/>
        </w:rPr>
        <w:t xml:space="preserve"> este instituirea și menținerea unui nivel ridicat de siguranță a aviației civile </w:t>
      </w:r>
      <w:r w:rsidR="00D869CE" w:rsidRPr="00223B8B">
        <w:rPr>
          <w:lang w:val="ro-RO"/>
        </w:rPr>
        <w:t>în Republica Moldova.</w:t>
      </w:r>
    </w:p>
    <w:p w14:paraId="25400EA0" w14:textId="44209AEA" w:rsidR="00863E31" w:rsidRPr="00223B8B" w:rsidRDefault="00863E31" w:rsidP="00223B8B">
      <w:pPr>
        <w:pStyle w:val="ListParagraph"/>
        <w:numPr>
          <w:ilvl w:val="0"/>
          <w:numId w:val="2"/>
        </w:numPr>
        <w:shd w:val="clear" w:color="auto" w:fill="FFFFFF"/>
        <w:tabs>
          <w:tab w:val="left" w:pos="1134"/>
        </w:tabs>
        <w:spacing w:line="276" w:lineRule="auto"/>
        <w:ind w:left="0" w:firstLine="567"/>
        <w:jc w:val="both"/>
        <w:rPr>
          <w:rFonts w:ascii="Times New Roman" w:eastAsia="Times New Roman" w:hAnsi="Times New Roman" w:cs="Times New Roman"/>
          <w:color w:val="000000"/>
          <w:sz w:val="24"/>
          <w:szCs w:val="24"/>
          <w:lang w:val="ro-MD"/>
        </w:rPr>
      </w:pPr>
      <w:r w:rsidRPr="00223B8B">
        <w:rPr>
          <w:rFonts w:ascii="Times New Roman" w:eastAsia="Times New Roman" w:hAnsi="Times New Roman" w:cs="Times New Roman"/>
          <w:color w:val="000000"/>
          <w:sz w:val="24"/>
          <w:szCs w:val="24"/>
          <w:lang w:val="ro-MD"/>
        </w:rPr>
        <w:t xml:space="preserve">Prezentul </w:t>
      </w:r>
      <w:r w:rsidR="00D869CE" w:rsidRPr="00223B8B">
        <w:rPr>
          <w:rFonts w:ascii="Times New Roman" w:eastAsia="Times New Roman" w:hAnsi="Times New Roman" w:cs="Times New Roman"/>
          <w:color w:val="000000"/>
          <w:sz w:val="24"/>
          <w:szCs w:val="24"/>
          <w:lang w:val="ro-MD"/>
        </w:rPr>
        <w:t>cod</w:t>
      </w:r>
      <w:r w:rsidRPr="00223B8B">
        <w:rPr>
          <w:rFonts w:ascii="Times New Roman" w:eastAsia="Times New Roman" w:hAnsi="Times New Roman" w:cs="Times New Roman"/>
          <w:color w:val="000000"/>
          <w:sz w:val="24"/>
          <w:szCs w:val="24"/>
          <w:lang w:val="ro-MD"/>
        </w:rPr>
        <w:t xml:space="preserve"> urmărește, de asemenea:</w:t>
      </w:r>
    </w:p>
    <w:p w14:paraId="257DDB48" w14:textId="0C76C695" w:rsidR="00863E31" w:rsidRPr="00223B8B" w:rsidRDefault="00863E31" w:rsidP="00223B8B">
      <w:pPr>
        <w:pStyle w:val="ListParagraph"/>
        <w:numPr>
          <w:ilvl w:val="0"/>
          <w:numId w:val="5"/>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să contribuie la îmbunătățirea performanței globale a sectorului aviației civile;</w:t>
      </w:r>
    </w:p>
    <w:p w14:paraId="4BF80FF0" w14:textId="77777777" w:rsidR="00D53265" w:rsidRPr="00223B8B" w:rsidRDefault="00863E31" w:rsidP="00223B8B">
      <w:pPr>
        <w:pStyle w:val="NormalWeb"/>
        <w:numPr>
          <w:ilvl w:val="0"/>
          <w:numId w:val="5"/>
        </w:numPr>
        <w:shd w:val="clear" w:color="auto" w:fill="FFFFFF"/>
        <w:tabs>
          <w:tab w:val="left" w:pos="993"/>
        </w:tabs>
        <w:spacing w:line="276" w:lineRule="auto"/>
        <w:ind w:left="0" w:firstLine="567"/>
        <w:rPr>
          <w:rFonts w:eastAsia="Times New Roman"/>
          <w:color w:val="000000"/>
          <w:lang w:val="ro-MD"/>
        </w:rPr>
      </w:pPr>
      <w:r w:rsidRPr="00223B8B">
        <w:rPr>
          <w:rFonts w:eastAsia="Times New Roman"/>
          <w:color w:val="000000"/>
          <w:lang w:val="ro-MD"/>
        </w:rPr>
        <w:t xml:space="preserve">să faciliteze, în domeniile vizate de prezentul </w:t>
      </w:r>
      <w:r w:rsidR="00D53265" w:rsidRPr="00223B8B">
        <w:rPr>
          <w:rFonts w:eastAsia="Times New Roman"/>
          <w:color w:val="000000"/>
          <w:lang w:val="ro-MD"/>
        </w:rPr>
        <w:t>cod</w:t>
      </w:r>
      <w:r w:rsidRPr="00223B8B">
        <w:rPr>
          <w:rFonts w:eastAsia="Times New Roman"/>
          <w:color w:val="000000"/>
          <w:lang w:val="ro-MD"/>
        </w:rPr>
        <w:t xml:space="preserve">, libera circulație a mărfurilor, a persoanelor, a serviciilor și a capitalurilor, să asigure condiții de concurență echitabile pentru toți actorii de pe piața internă a aviației și să îmbunătățească competitivitatea industriei aviatice din </w:t>
      </w:r>
      <w:r w:rsidR="00D53265" w:rsidRPr="00223B8B">
        <w:rPr>
          <w:rFonts w:eastAsia="Times New Roman"/>
          <w:color w:val="000000"/>
          <w:lang w:val="ro-MD"/>
        </w:rPr>
        <w:t>Republica Moldova</w:t>
      </w:r>
      <w:r w:rsidRPr="00223B8B">
        <w:rPr>
          <w:rFonts w:eastAsia="Times New Roman"/>
          <w:color w:val="000000"/>
          <w:lang w:val="ro-MD"/>
        </w:rPr>
        <w:t>;</w:t>
      </w:r>
    </w:p>
    <w:p w14:paraId="4EFA5FD3" w14:textId="08950B18" w:rsidR="00D869CE" w:rsidRPr="00223B8B" w:rsidRDefault="00863E31" w:rsidP="00223B8B">
      <w:pPr>
        <w:pStyle w:val="NormalWeb"/>
        <w:numPr>
          <w:ilvl w:val="0"/>
          <w:numId w:val="5"/>
        </w:numPr>
        <w:shd w:val="clear" w:color="auto" w:fill="FFFFFF"/>
        <w:tabs>
          <w:tab w:val="left" w:pos="993"/>
        </w:tabs>
        <w:spacing w:line="276" w:lineRule="auto"/>
        <w:ind w:left="0" w:firstLine="567"/>
        <w:rPr>
          <w:rFonts w:eastAsia="Times New Roman"/>
          <w:color w:val="000000"/>
          <w:lang w:val="ro-MD"/>
        </w:rPr>
      </w:pPr>
      <w:r w:rsidRPr="00223B8B">
        <w:rPr>
          <w:rFonts w:eastAsia="Times New Roman"/>
          <w:color w:val="000000"/>
          <w:lang w:val="ro-MD"/>
        </w:rPr>
        <w:t>să contribuie la un nivel ridicat de protecție a mediului;</w:t>
      </w:r>
      <w:r w:rsidR="00D869CE" w:rsidRPr="00223B8B">
        <w:rPr>
          <w:rFonts w:eastAsia="Times New Roman"/>
          <w:color w:val="000000"/>
          <w:lang w:val="ro-MD"/>
        </w:rPr>
        <w:t xml:space="preserve"> </w:t>
      </w:r>
    </w:p>
    <w:p w14:paraId="54935DAE" w14:textId="1CF7BC74" w:rsidR="00863E31" w:rsidRPr="00223B8B" w:rsidRDefault="00863E31" w:rsidP="00223B8B">
      <w:pPr>
        <w:pStyle w:val="ListParagraph"/>
        <w:numPr>
          <w:ilvl w:val="0"/>
          <w:numId w:val="5"/>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lastRenderedPageBreak/>
        <w:t xml:space="preserve">să faciliteze, în domeniile vizate de prezentul </w:t>
      </w:r>
      <w:r w:rsidR="00D53265" w:rsidRPr="00223B8B">
        <w:rPr>
          <w:rFonts w:ascii="Times New Roman" w:eastAsia="Times New Roman" w:hAnsi="Times New Roman" w:cs="Times New Roman"/>
          <w:color w:val="000000"/>
          <w:sz w:val="24"/>
          <w:szCs w:val="24"/>
          <w:lang w:val="ro-MD" w:eastAsia="en-GB"/>
        </w:rPr>
        <w:t>cod</w:t>
      </w:r>
      <w:r w:rsidRPr="00223B8B">
        <w:rPr>
          <w:rFonts w:ascii="Times New Roman" w:eastAsia="Times New Roman" w:hAnsi="Times New Roman" w:cs="Times New Roman"/>
          <w:color w:val="000000"/>
          <w:sz w:val="24"/>
          <w:szCs w:val="24"/>
          <w:lang w:val="ro-MD" w:eastAsia="en-GB"/>
        </w:rPr>
        <w:t xml:space="preserve">, circulația bunurilor, a serviciilor și a personalului în întreaga lume prin stabilirea unei cooperări adecvate cu </w:t>
      </w:r>
      <w:r w:rsidR="00340D47" w:rsidRPr="00223B8B">
        <w:rPr>
          <w:rFonts w:ascii="Times New Roman" w:eastAsia="Times New Roman" w:hAnsi="Times New Roman" w:cs="Times New Roman"/>
          <w:color w:val="000000"/>
          <w:sz w:val="24"/>
          <w:szCs w:val="24"/>
          <w:lang w:val="ro-MD" w:eastAsia="en-GB"/>
        </w:rPr>
        <w:t>alte</w:t>
      </w:r>
      <w:r w:rsidRPr="00223B8B">
        <w:rPr>
          <w:rFonts w:ascii="Times New Roman" w:eastAsia="Times New Roman" w:hAnsi="Times New Roman" w:cs="Times New Roman"/>
          <w:color w:val="000000"/>
          <w:sz w:val="24"/>
          <w:szCs w:val="24"/>
          <w:lang w:val="ro-MD" w:eastAsia="en-GB"/>
        </w:rPr>
        <w:t xml:space="preserve"> </w:t>
      </w:r>
      <w:r w:rsidR="00340D47" w:rsidRPr="00223B8B">
        <w:rPr>
          <w:rFonts w:ascii="Times New Roman" w:eastAsia="Times New Roman" w:hAnsi="Times New Roman" w:cs="Times New Roman"/>
          <w:color w:val="000000"/>
          <w:sz w:val="24"/>
          <w:szCs w:val="24"/>
          <w:lang w:val="ro-MD" w:eastAsia="en-GB"/>
        </w:rPr>
        <w:t>țări</w:t>
      </w:r>
      <w:r w:rsidRPr="00223B8B">
        <w:rPr>
          <w:rFonts w:ascii="Times New Roman" w:eastAsia="Times New Roman" w:hAnsi="Times New Roman" w:cs="Times New Roman"/>
          <w:color w:val="000000"/>
          <w:sz w:val="24"/>
          <w:szCs w:val="24"/>
          <w:lang w:val="ro-MD" w:eastAsia="en-GB"/>
        </w:rPr>
        <w:t xml:space="preserve"> și cu autoritățile lor aeronautice și să promoveze acceptarea reciprocă a certificatelor și a altor documente relevante;</w:t>
      </w:r>
    </w:p>
    <w:p w14:paraId="347DCE07" w14:textId="4132BF4C" w:rsidR="00863E31" w:rsidRPr="00223B8B" w:rsidRDefault="00863E31" w:rsidP="00223B8B">
      <w:pPr>
        <w:pStyle w:val="ListParagraph"/>
        <w:numPr>
          <w:ilvl w:val="0"/>
          <w:numId w:val="5"/>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să promoveze rentabilitatea, printre altele prin evitarea duplicării, și eficacitatea în procesele de reglementare, de certificare și de supraveghere, precum și utilizarea eficientă a resurselor aferente la nivel național;</w:t>
      </w:r>
    </w:p>
    <w:p w14:paraId="050B1A42" w14:textId="64686B83" w:rsidR="00B92FCC" w:rsidRPr="00223B8B" w:rsidRDefault="00863E31" w:rsidP="00223B8B">
      <w:pPr>
        <w:pStyle w:val="ListParagraph"/>
        <w:numPr>
          <w:ilvl w:val="0"/>
          <w:numId w:val="5"/>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RO"/>
        </w:rPr>
        <w:t xml:space="preserve">să </w:t>
      </w:r>
      <w:r w:rsidR="009623FC" w:rsidRPr="00223B8B">
        <w:rPr>
          <w:rFonts w:ascii="Times New Roman" w:eastAsia="Times New Roman" w:hAnsi="Times New Roman" w:cs="Times New Roman"/>
          <w:color w:val="000000"/>
          <w:sz w:val="24"/>
          <w:szCs w:val="24"/>
          <w:lang w:val="ro-RO"/>
        </w:rPr>
        <w:t xml:space="preserve">contribuie la </w:t>
      </w:r>
      <w:r w:rsidRPr="00223B8B">
        <w:rPr>
          <w:rFonts w:ascii="Times New Roman" w:eastAsia="Times New Roman" w:hAnsi="Times New Roman" w:cs="Times New Roman"/>
          <w:color w:val="000000"/>
          <w:sz w:val="24"/>
          <w:szCs w:val="24"/>
          <w:lang w:val="ro-RO"/>
        </w:rPr>
        <w:t xml:space="preserve">exercitarea drepturilor și îndeplinirea obligațiilor care revin </w:t>
      </w:r>
      <w:r w:rsidR="009623FC" w:rsidRPr="00223B8B">
        <w:rPr>
          <w:rFonts w:ascii="Times New Roman" w:eastAsia="Times New Roman" w:hAnsi="Times New Roman" w:cs="Times New Roman"/>
          <w:color w:val="000000"/>
          <w:sz w:val="24"/>
          <w:szCs w:val="24"/>
          <w:lang w:val="ro-RO"/>
        </w:rPr>
        <w:t xml:space="preserve">Republicii Moldova </w:t>
      </w:r>
      <w:r w:rsidRPr="00223B8B">
        <w:rPr>
          <w:rFonts w:ascii="Times New Roman" w:eastAsia="Times New Roman" w:hAnsi="Times New Roman" w:cs="Times New Roman"/>
          <w:color w:val="000000"/>
          <w:sz w:val="24"/>
          <w:szCs w:val="24"/>
          <w:lang w:val="ro-RO"/>
        </w:rPr>
        <w:t xml:space="preserve">în temeiul Convenției </w:t>
      </w:r>
      <w:r w:rsidR="00340D47" w:rsidRPr="00223B8B">
        <w:rPr>
          <w:rFonts w:ascii="Times New Roman" w:hAnsi="Times New Roman" w:cs="Times New Roman"/>
          <w:sz w:val="24"/>
          <w:szCs w:val="24"/>
          <w:lang w:val="ro-RO"/>
        </w:rPr>
        <w:t xml:space="preserve">privind aviația civilă internațională, semnată la Chicago la 7 decembrie 1944, ratificată prin </w:t>
      </w:r>
      <w:r w:rsidR="009B40B0" w:rsidRPr="009B40B0">
        <w:rPr>
          <w:rFonts w:ascii="Times New Roman" w:hAnsi="Times New Roman" w:cs="Times New Roman"/>
          <w:sz w:val="24"/>
          <w:szCs w:val="24"/>
          <w:lang w:val="ro-RO"/>
        </w:rPr>
        <w:t>Hotărârea Parlamentului nr.97/1994</w:t>
      </w:r>
      <w:r w:rsidR="00340D47" w:rsidRPr="00223B8B">
        <w:rPr>
          <w:rFonts w:ascii="Times New Roman" w:hAnsi="Times New Roman" w:cs="Times New Roman"/>
          <w:sz w:val="24"/>
          <w:szCs w:val="24"/>
          <w:lang w:val="ro-RO"/>
        </w:rPr>
        <w:t xml:space="preserve"> (în continuare – </w:t>
      </w:r>
      <w:r w:rsidR="00340D47" w:rsidRPr="00223B8B">
        <w:rPr>
          <w:rFonts w:ascii="Times New Roman" w:hAnsi="Times New Roman" w:cs="Times New Roman"/>
          <w:i/>
          <w:iCs/>
          <w:sz w:val="24"/>
          <w:szCs w:val="24"/>
          <w:lang w:val="ro-RO"/>
        </w:rPr>
        <w:t>Convenția de la Chicago</w:t>
      </w:r>
      <w:r w:rsidR="00340D47" w:rsidRPr="00223B8B">
        <w:rPr>
          <w:rFonts w:ascii="Times New Roman" w:hAnsi="Times New Roman" w:cs="Times New Roman"/>
          <w:sz w:val="24"/>
          <w:szCs w:val="24"/>
          <w:lang w:val="ro-RO"/>
        </w:rPr>
        <w:t>)</w:t>
      </w:r>
      <w:r w:rsidRPr="00223B8B">
        <w:rPr>
          <w:rFonts w:ascii="Times New Roman" w:eastAsia="Times New Roman" w:hAnsi="Times New Roman" w:cs="Times New Roman"/>
          <w:color w:val="000000"/>
          <w:sz w:val="24"/>
          <w:szCs w:val="24"/>
          <w:lang w:val="ro-RO"/>
        </w:rPr>
        <w:t xml:space="preserve">, </w:t>
      </w:r>
      <w:r w:rsidR="009623FC" w:rsidRPr="00223B8B">
        <w:rPr>
          <w:rFonts w:ascii="Times New Roman" w:eastAsia="Times New Roman" w:hAnsi="Times New Roman" w:cs="Times New Roman"/>
          <w:color w:val="000000"/>
          <w:sz w:val="24"/>
          <w:szCs w:val="24"/>
          <w:lang w:val="ro-RO"/>
        </w:rPr>
        <w:t xml:space="preserve">altor </w:t>
      </w:r>
      <w:r w:rsidR="009623FC" w:rsidRPr="00223B8B">
        <w:rPr>
          <w:rFonts w:ascii="Times New Roman" w:hAnsi="Times New Roman" w:cs="Times New Roman"/>
          <w:sz w:val="24"/>
          <w:szCs w:val="24"/>
          <w:lang w:val="ro-RO"/>
        </w:rPr>
        <w:t xml:space="preserve">tratate </w:t>
      </w:r>
      <w:r w:rsidR="00340D47" w:rsidRPr="00223B8B">
        <w:rPr>
          <w:rFonts w:ascii="Times New Roman" w:hAnsi="Times New Roman" w:cs="Times New Roman"/>
          <w:sz w:val="24"/>
          <w:szCs w:val="24"/>
          <w:lang w:val="ro-RO"/>
        </w:rPr>
        <w:t>internaționale</w:t>
      </w:r>
      <w:r w:rsidR="009623FC" w:rsidRPr="00223B8B">
        <w:rPr>
          <w:rFonts w:ascii="Times New Roman" w:hAnsi="Times New Roman" w:cs="Times New Roman"/>
          <w:sz w:val="24"/>
          <w:szCs w:val="24"/>
          <w:lang w:val="ro-RO"/>
        </w:rPr>
        <w:t xml:space="preserve"> în domeniu la care Republica Moldova este parte, </w:t>
      </w:r>
      <w:r w:rsidRPr="00223B8B">
        <w:rPr>
          <w:rFonts w:ascii="Times New Roman" w:eastAsia="Times New Roman" w:hAnsi="Times New Roman" w:cs="Times New Roman"/>
          <w:color w:val="000000"/>
          <w:sz w:val="24"/>
          <w:szCs w:val="24"/>
          <w:lang w:val="ro-RO"/>
        </w:rPr>
        <w:t>asigurând o</w:t>
      </w:r>
      <w:r w:rsidR="00BC0CD0" w:rsidRPr="00223B8B">
        <w:rPr>
          <w:rFonts w:ascii="Times New Roman" w:hAnsi="Times New Roman" w:cs="Times New Roman"/>
          <w:sz w:val="24"/>
          <w:szCs w:val="24"/>
          <w:lang w:val="ro-RO"/>
        </w:rPr>
        <w:t xml:space="preserve"> bună reprezentare a acestor </w:t>
      </w:r>
      <w:r w:rsidR="00340D47" w:rsidRPr="00223B8B">
        <w:rPr>
          <w:rFonts w:ascii="Times New Roman" w:hAnsi="Times New Roman" w:cs="Times New Roman"/>
          <w:sz w:val="24"/>
          <w:szCs w:val="24"/>
          <w:lang w:val="ro-RO"/>
        </w:rPr>
        <w:t>dispoziții</w:t>
      </w:r>
      <w:r w:rsidR="00BC0CD0" w:rsidRPr="00223B8B">
        <w:rPr>
          <w:rFonts w:ascii="Times New Roman" w:hAnsi="Times New Roman" w:cs="Times New Roman"/>
          <w:sz w:val="24"/>
          <w:szCs w:val="24"/>
          <w:lang w:val="ro-RO"/>
        </w:rPr>
        <w:t xml:space="preserve"> în prezentul cod </w:t>
      </w:r>
      <w:r w:rsidR="00340D47" w:rsidRPr="00223B8B">
        <w:rPr>
          <w:rFonts w:ascii="Times New Roman" w:hAnsi="Times New Roman" w:cs="Times New Roman"/>
          <w:sz w:val="24"/>
          <w:szCs w:val="24"/>
          <w:lang w:val="ro-RO"/>
        </w:rPr>
        <w:t>și</w:t>
      </w:r>
      <w:r w:rsidR="00BC0CD0" w:rsidRPr="00223B8B">
        <w:rPr>
          <w:rFonts w:ascii="Times New Roman" w:hAnsi="Times New Roman" w:cs="Times New Roman"/>
          <w:sz w:val="24"/>
          <w:szCs w:val="24"/>
          <w:lang w:val="ro-RO"/>
        </w:rPr>
        <w:t xml:space="preserve"> în normele sale de aplicare</w:t>
      </w:r>
      <w:r w:rsidR="00B92FCC" w:rsidRPr="00223B8B">
        <w:rPr>
          <w:rFonts w:ascii="Times New Roman" w:hAnsi="Times New Roman" w:cs="Times New Roman"/>
          <w:sz w:val="24"/>
          <w:szCs w:val="24"/>
          <w:lang w:val="ro-RO"/>
        </w:rPr>
        <w:t>;</w:t>
      </w:r>
    </w:p>
    <w:p w14:paraId="7ABAC5AA" w14:textId="79BC4797" w:rsidR="00D869CE" w:rsidRPr="00223B8B" w:rsidRDefault="00B92FCC" w:rsidP="00223B8B">
      <w:pPr>
        <w:pStyle w:val="ListParagraph"/>
        <w:numPr>
          <w:ilvl w:val="0"/>
          <w:numId w:val="5"/>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hAnsi="Times New Roman" w:cs="Times New Roman"/>
          <w:sz w:val="24"/>
          <w:szCs w:val="24"/>
          <w:lang w:val="ro-MD"/>
        </w:rPr>
        <w:t>să contribuie la</w:t>
      </w:r>
      <w:r w:rsidR="00863E31" w:rsidRPr="00223B8B">
        <w:rPr>
          <w:rFonts w:ascii="Times New Roman" w:eastAsia="Times New Roman" w:hAnsi="Times New Roman" w:cs="Times New Roman"/>
          <w:color w:val="000000"/>
          <w:sz w:val="24"/>
          <w:szCs w:val="24"/>
          <w:lang w:val="ro-MD"/>
        </w:rPr>
        <w:t xml:space="preserve"> o punere în aplicare </w:t>
      </w:r>
      <w:r w:rsidRPr="00223B8B">
        <w:rPr>
          <w:rFonts w:ascii="Times New Roman" w:eastAsia="Times New Roman" w:hAnsi="Times New Roman" w:cs="Times New Roman"/>
          <w:color w:val="000000"/>
          <w:sz w:val="24"/>
          <w:szCs w:val="24"/>
          <w:lang w:val="ro-MD"/>
        </w:rPr>
        <w:t>efectivă</w:t>
      </w:r>
      <w:r w:rsidR="00863E31" w:rsidRPr="00223B8B">
        <w:rPr>
          <w:rFonts w:ascii="Times New Roman" w:eastAsia="Times New Roman" w:hAnsi="Times New Roman" w:cs="Times New Roman"/>
          <w:color w:val="000000"/>
          <w:sz w:val="24"/>
          <w:szCs w:val="24"/>
          <w:lang w:val="ro-MD"/>
        </w:rPr>
        <w:t xml:space="preserve"> și în timp a dispozițiilor</w:t>
      </w:r>
      <w:r w:rsidRPr="00223B8B">
        <w:rPr>
          <w:rFonts w:ascii="Times New Roman" w:eastAsia="Times New Roman" w:hAnsi="Times New Roman" w:cs="Times New Roman"/>
          <w:color w:val="000000"/>
          <w:sz w:val="24"/>
          <w:szCs w:val="24"/>
          <w:lang w:val="ro-MD"/>
        </w:rPr>
        <w:t xml:space="preserve"> tratatelor internaționale la care Republica Moldova este parte;</w:t>
      </w:r>
      <w:r w:rsidR="00863E31" w:rsidRPr="00223B8B">
        <w:rPr>
          <w:rFonts w:ascii="Times New Roman" w:eastAsia="Times New Roman" w:hAnsi="Times New Roman" w:cs="Times New Roman"/>
          <w:color w:val="000000"/>
          <w:sz w:val="24"/>
          <w:szCs w:val="24"/>
          <w:lang w:val="ro-MD"/>
        </w:rPr>
        <w:t xml:space="preserve"> </w:t>
      </w:r>
    </w:p>
    <w:p w14:paraId="48A77318" w14:textId="529505D1" w:rsidR="00863E31" w:rsidRPr="00223B8B" w:rsidRDefault="00B92FCC" w:rsidP="00223B8B">
      <w:pPr>
        <w:pStyle w:val="ListParagraph"/>
        <w:numPr>
          <w:ilvl w:val="0"/>
          <w:numId w:val="5"/>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să contribuie la o cooperare corespunzătoare cu </w:t>
      </w:r>
      <w:r w:rsidR="00092664" w:rsidRPr="00223B8B">
        <w:rPr>
          <w:rFonts w:ascii="Times New Roman" w:eastAsia="Times New Roman" w:hAnsi="Times New Roman" w:cs="Times New Roman"/>
          <w:color w:val="000000"/>
          <w:sz w:val="24"/>
          <w:szCs w:val="24"/>
          <w:lang w:val="ro-MD" w:eastAsia="en-GB"/>
        </w:rPr>
        <w:t>alte țări</w:t>
      </w:r>
      <w:r w:rsidRPr="00223B8B">
        <w:rPr>
          <w:rFonts w:ascii="Times New Roman" w:eastAsia="Times New Roman" w:hAnsi="Times New Roman" w:cs="Times New Roman"/>
          <w:color w:val="000000"/>
          <w:sz w:val="24"/>
          <w:szCs w:val="24"/>
          <w:lang w:val="ro-MD" w:eastAsia="en-GB"/>
        </w:rPr>
        <w:t xml:space="preserve"> și cu organizațiile internaționale;</w:t>
      </w:r>
    </w:p>
    <w:p w14:paraId="58626063" w14:textId="77777777" w:rsidR="00863E31" w:rsidRPr="00223B8B" w:rsidRDefault="00863E31" w:rsidP="00223B8B">
      <w:pPr>
        <w:pStyle w:val="ListParagraph"/>
        <w:numPr>
          <w:ilvl w:val="0"/>
          <w:numId w:val="5"/>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să promoveze cercetarea și inovarea, printre altele în procesele de reglementare, de certificare și de supraveghere;</w:t>
      </w:r>
    </w:p>
    <w:p w14:paraId="5118AD1A" w14:textId="71C1FEEB" w:rsidR="00863E31" w:rsidRPr="00223B8B" w:rsidRDefault="00863E31" w:rsidP="00223B8B">
      <w:pPr>
        <w:pStyle w:val="ListParagraph"/>
        <w:numPr>
          <w:ilvl w:val="0"/>
          <w:numId w:val="5"/>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să promoveze, în domeniile vizate de prezentul </w:t>
      </w:r>
      <w:r w:rsidR="00092664" w:rsidRPr="00223B8B">
        <w:rPr>
          <w:rFonts w:ascii="Times New Roman" w:eastAsia="Times New Roman" w:hAnsi="Times New Roman" w:cs="Times New Roman"/>
          <w:color w:val="000000"/>
          <w:sz w:val="24"/>
          <w:szCs w:val="24"/>
          <w:lang w:val="ro-MD" w:eastAsia="en-GB"/>
        </w:rPr>
        <w:t>cod</w:t>
      </w:r>
      <w:r w:rsidRPr="00223B8B">
        <w:rPr>
          <w:rFonts w:ascii="Times New Roman" w:eastAsia="Times New Roman" w:hAnsi="Times New Roman" w:cs="Times New Roman"/>
          <w:color w:val="000000"/>
          <w:sz w:val="24"/>
          <w:szCs w:val="24"/>
          <w:lang w:val="ro-MD" w:eastAsia="en-GB"/>
        </w:rPr>
        <w:t>, interoperabilitatea tehnică și operațională și schimbul de bune practici administrative;</w:t>
      </w:r>
    </w:p>
    <w:p w14:paraId="73C0C99D" w14:textId="77777777" w:rsidR="00C70FB6" w:rsidRPr="00874B9D" w:rsidRDefault="00863E31" w:rsidP="00223B8B">
      <w:pPr>
        <w:pStyle w:val="ListParagraph"/>
        <w:numPr>
          <w:ilvl w:val="0"/>
          <w:numId w:val="5"/>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874B9D">
        <w:rPr>
          <w:rFonts w:ascii="Times New Roman" w:eastAsia="Times New Roman" w:hAnsi="Times New Roman" w:cs="Times New Roman"/>
          <w:color w:val="000000"/>
          <w:sz w:val="24"/>
          <w:szCs w:val="24"/>
          <w:lang w:val="ro-MD" w:eastAsia="en-GB"/>
        </w:rPr>
        <w:t>să consolideze încrederea pasagerilor în siguranța aviației civile</w:t>
      </w:r>
      <w:r w:rsidR="00C70FB6" w:rsidRPr="00874B9D">
        <w:rPr>
          <w:rFonts w:ascii="Times New Roman" w:eastAsia="Times New Roman" w:hAnsi="Times New Roman" w:cs="Times New Roman"/>
          <w:color w:val="000000"/>
          <w:sz w:val="24"/>
          <w:szCs w:val="24"/>
          <w:lang w:val="ro-MD" w:eastAsia="en-GB"/>
        </w:rPr>
        <w:t>;</w:t>
      </w:r>
    </w:p>
    <w:p w14:paraId="3AB590F1" w14:textId="3831B0F7" w:rsidR="00863E31" w:rsidRPr="00874B9D" w:rsidRDefault="00F04548" w:rsidP="00223B8B">
      <w:pPr>
        <w:pStyle w:val="ListParagraph"/>
        <w:numPr>
          <w:ilvl w:val="0"/>
          <w:numId w:val="5"/>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874B9D">
        <w:rPr>
          <w:rFonts w:ascii="Times New Roman" w:hAnsi="Times New Roman"/>
          <w:sz w:val="24"/>
          <w:szCs w:val="24"/>
          <w:lang w:val="ro-RO"/>
        </w:rPr>
        <w:t xml:space="preserve">să garanteze respectarea drepturilor fundamentale ale pasagerilor care călătoresc pe calea aerului - </w:t>
      </w:r>
      <w:bookmarkStart w:id="1" w:name="_Hlk151984384"/>
      <w:r w:rsidRPr="00874B9D">
        <w:rPr>
          <w:rFonts w:ascii="Times New Roman" w:hAnsi="Times New Roman"/>
          <w:sz w:val="24"/>
          <w:szCs w:val="24"/>
          <w:lang w:val="ro-RO"/>
        </w:rPr>
        <w:t xml:space="preserve">dreptul la informare, </w:t>
      </w:r>
      <w:r w:rsidR="007E7998" w:rsidRPr="00874B9D">
        <w:rPr>
          <w:rFonts w:ascii="Times New Roman" w:hAnsi="Times New Roman"/>
          <w:sz w:val="24"/>
          <w:szCs w:val="24"/>
          <w:lang w:val="ro-RO"/>
        </w:rPr>
        <w:t>asistență în așteptarea începerii călătoriei</w:t>
      </w:r>
      <w:r w:rsidR="007E7998">
        <w:rPr>
          <w:rFonts w:ascii="Times New Roman" w:hAnsi="Times New Roman"/>
          <w:sz w:val="24"/>
          <w:szCs w:val="24"/>
          <w:lang w:val="ro-RO"/>
        </w:rPr>
        <w:t>,</w:t>
      </w:r>
      <w:r w:rsidR="007E7998" w:rsidRPr="00874B9D">
        <w:rPr>
          <w:rFonts w:ascii="Times New Roman" w:hAnsi="Times New Roman"/>
          <w:sz w:val="24"/>
          <w:szCs w:val="24"/>
          <w:lang w:val="ro-RO"/>
        </w:rPr>
        <w:t xml:space="preserve"> </w:t>
      </w:r>
      <w:r w:rsidRPr="00874B9D">
        <w:rPr>
          <w:rFonts w:ascii="Times New Roman" w:hAnsi="Times New Roman"/>
          <w:sz w:val="24"/>
          <w:szCs w:val="24"/>
          <w:lang w:val="ro-RO"/>
        </w:rPr>
        <w:t>rambursare, redirecționare și compensare</w:t>
      </w:r>
      <w:bookmarkEnd w:id="1"/>
      <w:r w:rsidR="00C13A81" w:rsidRPr="00874B9D">
        <w:rPr>
          <w:rFonts w:ascii="Times New Roman" w:eastAsia="Times New Roman" w:hAnsi="Times New Roman" w:cs="Times New Roman"/>
          <w:color w:val="000000"/>
          <w:sz w:val="24"/>
          <w:szCs w:val="24"/>
          <w:lang w:val="ro-MD" w:eastAsia="en-GB"/>
        </w:rPr>
        <w:t>;</w:t>
      </w:r>
      <w:r w:rsidR="00554B7B">
        <w:rPr>
          <w:rFonts w:ascii="Times New Roman" w:eastAsia="Times New Roman" w:hAnsi="Times New Roman" w:cs="Times New Roman"/>
          <w:color w:val="000000"/>
          <w:sz w:val="24"/>
          <w:szCs w:val="24"/>
          <w:lang w:val="ro-MD" w:eastAsia="en-GB"/>
        </w:rPr>
        <w:t xml:space="preserve"> </w:t>
      </w:r>
    </w:p>
    <w:p w14:paraId="5CC74175" w14:textId="571B27C0" w:rsidR="00C13A81" w:rsidRPr="00874B9D" w:rsidRDefault="00C13A81" w:rsidP="00223B8B">
      <w:pPr>
        <w:pStyle w:val="ListParagraph"/>
        <w:numPr>
          <w:ilvl w:val="0"/>
          <w:numId w:val="5"/>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874B9D">
        <w:rPr>
          <w:rFonts w:ascii="Times New Roman" w:hAnsi="Times New Roman"/>
          <w:sz w:val="24"/>
          <w:szCs w:val="24"/>
          <w:lang w:val="ro-RO"/>
        </w:rPr>
        <w:t>să promoveze activitățile de educație și sport în domeniul aeronautic, cât și să faciliteze operațiunile de aviație generală</w:t>
      </w:r>
      <w:r w:rsidRPr="00CF28EE">
        <w:rPr>
          <w:rFonts w:ascii="Times New Roman" w:hAnsi="Times New Roman"/>
          <w:sz w:val="24"/>
          <w:szCs w:val="24"/>
          <w:lang w:val="ro-MD"/>
        </w:rPr>
        <w:t>.</w:t>
      </w:r>
    </w:p>
    <w:p w14:paraId="628646DD" w14:textId="41C7E890" w:rsidR="00863E31" w:rsidRPr="00223B8B" w:rsidRDefault="00863E31" w:rsidP="00223B8B">
      <w:pPr>
        <w:pStyle w:val="ListParagraph"/>
        <w:numPr>
          <w:ilvl w:val="0"/>
          <w:numId w:val="2"/>
        </w:numPr>
        <w:shd w:val="clear" w:color="auto" w:fill="FFFFFF"/>
        <w:tabs>
          <w:tab w:val="left" w:pos="1134"/>
        </w:tabs>
        <w:spacing w:after="0" w:line="276" w:lineRule="auto"/>
        <w:ind w:left="0" w:firstLine="567"/>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Obiectivele stabilite la alineatele (1) și (2) se îndeplinesc, printre altele, prin:</w:t>
      </w:r>
    </w:p>
    <w:p w14:paraId="7BE9CF88" w14:textId="09A1E459" w:rsidR="00092664" w:rsidRPr="00223B8B" w:rsidRDefault="00863E31" w:rsidP="00223B8B">
      <w:pPr>
        <w:pStyle w:val="NormalWeb"/>
        <w:numPr>
          <w:ilvl w:val="0"/>
          <w:numId w:val="6"/>
        </w:numPr>
        <w:tabs>
          <w:tab w:val="left" w:pos="993"/>
        </w:tabs>
        <w:spacing w:line="276" w:lineRule="auto"/>
        <w:ind w:left="0" w:firstLine="567"/>
        <w:rPr>
          <w:lang w:val="ro-RO"/>
        </w:rPr>
      </w:pPr>
      <w:r w:rsidRPr="00223B8B">
        <w:rPr>
          <w:rFonts w:eastAsia="Times New Roman"/>
          <w:color w:val="000000"/>
          <w:lang w:val="ro-MD"/>
        </w:rPr>
        <w:t xml:space="preserve">elaborarea, adoptarea și aplicarea </w:t>
      </w:r>
      <w:r w:rsidR="00092664" w:rsidRPr="00223B8B">
        <w:rPr>
          <w:rFonts w:eastAsia="Times New Roman"/>
          <w:color w:val="000000"/>
          <w:lang w:val="ro-MD"/>
        </w:rPr>
        <w:t>efectivă</w:t>
      </w:r>
      <w:r w:rsidRPr="00223B8B">
        <w:rPr>
          <w:rFonts w:eastAsia="Times New Roman"/>
          <w:color w:val="000000"/>
          <w:lang w:val="ro-MD"/>
        </w:rPr>
        <w:t xml:space="preserve"> a tuturor actelor necesare</w:t>
      </w:r>
      <w:r w:rsidR="00E065C0" w:rsidRPr="00223B8B">
        <w:rPr>
          <w:rFonts w:eastAsia="Times New Roman"/>
          <w:color w:val="000000"/>
          <w:lang w:val="ro-MD"/>
        </w:rPr>
        <w:t xml:space="preserve"> de către autoritățile naționale competente, în domeniile lor de responsabilitate;</w:t>
      </w:r>
      <w:r w:rsidR="00D869CE" w:rsidRPr="00223B8B">
        <w:rPr>
          <w:rFonts w:eastAsia="Times New Roman"/>
          <w:color w:val="000000"/>
          <w:lang w:val="ro-MD"/>
        </w:rPr>
        <w:t xml:space="preserve"> </w:t>
      </w:r>
    </w:p>
    <w:p w14:paraId="07A68929" w14:textId="77777777" w:rsidR="00863E31" w:rsidRPr="00223B8B" w:rsidRDefault="00863E31" w:rsidP="00223B8B">
      <w:pPr>
        <w:pStyle w:val="ListParagraph"/>
        <w:numPr>
          <w:ilvl w:val="0"/>
          <w:numId w:val="6"/>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luarea de măsuri pentru a îmbunătăți standardele de siguranță;</w:t>
      </w:r>
    </w:p>
    <w:p w14:paraId="443A8744" w14:textId="2D01C9E1" w:rsidR="009B5B5D" w:rsidRPr="00223B8B" w:rsidRDefault="00863E31" w:rsidP="00223B8B">
      <w:pPr>
        <w:pStyle w:val="NormalWeb"/>
        <w:numPr>
          <w:ilvl w:val="0"/>
          <w:numId w:val="6"/>
        </w:numPr>
        <w:tabs>
          <w:tab w:val="left" w:pos="993"/>
        </w:tabs>
        <w:spacing w:line="276" w:lineRule="auto"/>
        <w:ind w:left="0" w:firstLine="567"/>
        <w:rPr>
          <w:lang w:val="ro-RO"/>
        </w:rPr>
      </w:pPr>
      <w:r w:rsidRPr="00223B8B">
        <w:rPr>
          <w:rFonts w:eastAsia="Times New Roman"/>
          <w:color w:val="000000"/>
          <w:lang w:val="ro-MD"/>
        </w:rPr>
        <w:t>garantarea faptului că declarațiile</w:t>
      </w:r>
      <w:r w:rsidR="009B5B5D" w:rsidRPr="00223B8B">
        <w:rPr>
          <w:rFonts w:eastAsia="Times New Roman"/>
          <w:color w:val="000000"/>
          <w:lang w:val="ro-MD"/>
        </w:rPr>
        <w:t>,</w:t>
      </w:r>
      <w:r w:rsidRPr="00223B8B">
        <w:rPr>
          <w:rFonts w:eastAsia="Times New Roman"/>
          <w:color w:val="000000"/>
          <w:lang w:val="ro-MD"/>
        </w:rPr>
        <w:t xml:space="preserve"> certificatele</w:t>
      </w:r>
      <w:r w:rsidR="009B5B5D" w:rsidRPr="00223B8B">
        <w:rPr>
          <w:rFonts w:eastAsia="Times New Roman"/>
          <w:color w:val="000000"/>
          <w:lang w:val="ro-MD"/>
        </w:rPr>
        <w:t xml:space="preserve">, licențele, aprobările sau alte documente </w:t>
      </w:r>
      <w:r w:rsidRPr="00223B8B">
        <w:rPr>
          <w:rFonts w:eastAsia="Times New Roman"/>
          <w:color w:val="000000"/>
          <w:lang w:val="ro-MD"/>
        </w:rPr>
        <w:t xml:space="preserve">eliberate </w:t>
      </w:r>
      <w:r w:rsidR="009B5B5D" w:rsidRPr="00223B8B">
        <w:rPr>
          <w:lang w:val="ro-RO"/>
        </w:rPr>
        <w:t xml:space="preserve">pentru produse, personal sau </w:t>
      </w:r>
      <w:r w:rsidR="00340D47" w:rsidRPr="00223B8B">
        <w:rPr>
          <w:lang w:val="ro-RO"/>
        </w:rPr>
        <w:t>organizații</w:t>
      </w:r>
      <w:r w:rsidR="009B5B5D" w:rsidRPr="00223B8B">
        <w:rPr>
          <w:lang w:val="ro-RO"/>
        </w:rPr>
        <w:t xml:space="preserve"> de către </w:t>
      </w:r>
      <w:r w:rsidR="00340D47" w:rsidRPr="00223B8B">
        <w:rPr>
          <w:lang w:val="ro-RO"/>
        </w:rPr>
        <w:t>Agenția</w:t>
      </w:r>
      <w:r w:rsidR="009B5B5D" w:rsidRPr="00223B8B">
        <w:rPr>
          <w:lang w:val="ro-RO"/>
        </w:rPr>
        <w:t xml:space="preserve"> Uniunii Europene pentru </w:t>
      </w:r>
      <w:r w:rsidR="00340D47" w:rsidRPr="00223B8B">
        <w:rPr>
          <w:lang w:val="ro-RO"/>
        </w:rPr>
        <w:t>Siguranța</w:t>
      </w:r>
      <w:r w:rsidR="009B5B5D" w:rsidRPr="00223B8B">
        <w:rPr>
          <w:lang w:val="ro-RO"/>
        </w:rPr>
        <w:t xml:space="preserve"> </w:t>
      </w:r>
      <w:r w:rsidR="00340D47" w:rsidRPr="00223B8B">
        <w:rPr>
          <w:lang w:val="ro-RO"/>
        </w:rPr>
        <w:t>Aviației</w:t>
      </w:r>
      <w:r w:rsidR="009B5B5D" w:rsidRPr="00223B8B">
        <w:rPr>
          <w:lang w:val="ro-RO"/>
        </w:rPr>
        <w:t xml:space="preserve"> (EASA) </w:t>
      </w:r>
      <w:r w:rsidR="009B5B5D" w:rsidRPr="00223B8B">
        <w:rPr>
          <w:rFonts w:eastAsia="Times New Roman"/>
          <w:color w:val="000000"/>
          <w:lang w:val="ro-MD"/>
        </w:rPr>
        <w:t>sunt valabile și recunoscute în Republica Moldova, fără cerințe suplimentare;</w:t>
      </w:r>
    </w:p>
    <w:p w14:paraId="0036A421" w14:textId="701D3EDE" w:rsidR="00D869CE" w:rsidRPr="00223B8B" w:rsidRDefault="009B5B5D" w:rsidP="00223B8B">
      <w:pPr>
        <w:pStyle w:val="NormalWeb"/>
        <w:numPr>
          <w:ilvl w:val="0"/>
          <w:numId w:val="6"/>
        </w:numPr>
        <w:shd w:val="clear" w:color="auto" w:fill="FFFFFF"/>
        <w:tabs>
          <w:tab w:val="left" w:pos="993"/>
        </w:tabs>
        <w:spacing w:line="276" w:lineRule="auto"/>
        <w:ind w:left="0" w:firstLine="567"/>
        <w:rPr>
          <w:rFonts w:eastAsia="Times New Roman"/>
          <w:color w:val="000000"/>
          <w:lang w:val="ro-MD"/>
        </w:rPr>
      </w:pPr>
      <w:r w:rsidRPr="00223B8B">
        <w:rPr>
          <w:rFonts w:eastAsia="Times New Roman"/>
          <w:color w:val="000000"/>
          <w:lang w:val="ro-MD"/>
        </w:rPr>
        <w:t>garantarea faptului că declarațiile, certificatele, licențele, aprobările sau alte documente eliberate</w:t>
      </w:r>
      <w:r w:rsidRPr="00223B8B">
        <w:rPr>
          <w:lang w:val="ro-RO"/>
        </w:rPr>
        <w:t xml:space="preserve"> de </w:t>
      </w:r>
      <w:r w:rsidR="004343F5" w:rsidRPr="00223B8B">
        <w:rPr>
          <w:lang w:val="ro-RO"/>
        </w:rPr>
        <w:t>autoritățile</w:t>
      </w:r>
      <w:r w:rsidRPr="00223B8B">
        <w:rPr>
          <w:lang w:val="ro-RO"/>
        </w:rPr>
        <w:t xml:space="preserve"> aeronautice ale </w:t>
      </w:r>
      <w:r w:rsidR="004343F5" w:rsidRPr="00223B8B">
        <w:rPr>
          <w:lang w:val="ro-RO"/>
        </w:rPr>
        <w:t xml:space="preserve">altor state, inclusiv ale </w:t>
      </w:r>
      <w:r w:rsidRPr="00223B8B">
        <w:rPr>
          <w:lang w:val="ro-RO"/>
        </w:rPr>
        <w:t>state</w:t>
      </w:r>
      <w:r w:rsidR="004343F5" w:rsidRPr="00223B8B">
        <w:rPr>
          <w:lang w:val="ro-RO"/>
        </w:rPr>
        <w:t>lor</w:t>
      </w:r>
      <w:r w:rsidRPr="00223B8B">
        <w:rPr>
          <w:lang w:val="ro-RO"/>
        </w:rPr>
        <w:t xml:space="preserve"> membre ale Uniunii Europene</w:t>
      </w:r>
      <w:r w:rsidR="008141FB">
        <w:rPr>
          <w:lang w:val="ro-RO"/>
        </w:rPr>
        <w:t>,</w:t>
      </w:r>
      <w:r w:rsidRPr="00223B8B">
        <w:rPr>
          <w:lang w:val="ro-RO"/>
        </w:rPr>
        <w:t xml:space="preserve"> sau de alte </w:t>
      </w:r>
      <w:r w:rsidR="000F33AF" w:rsidRPr="00223B8B">
        <w:rPr>
          <w:lang w:val="ro-RO"/>
        </w:rPr>
        <w:t>organizații</w:t>
      </w:r>
      <w:r w:rsidRPr="00223B8B">
        <w:rPr>
          <w:lang w:val="ro-RO"/>
        </w:rPr>
        <w:t xml:space="preserve"> </w:t>
      </w:r>
      <w:r w:rsidR="000F33AF" w:rsidRPr="00223B8B">
        <w:rPr>
          <w:lang w:val="ro-RO"/>
        </w:rPr>
        <w:t>internaționale</w:t>
      </w:r>
      <w:r w:rsidRPr="00223B8B">
        <w:rPr>
          <w:lang w:val="ro-RO"/>
        </w:rPr>
        <w:t xml:space="preserve"> din domeniul </w:t>
      </w:r>
      <w:r w:rsidR="000F33AF" w:rsidRPr="00223B8B">
        <w:rPr>
          <w:lang w:val="ro-RO"/>
        </w:rPr>
        <w:t>aviației</w:t>
      </w:r>
      <w:r w:rsidRPr="00223B8B">
        <w:rPr>
          <w:lang w:val="ro-RO"/>
        </w:rPr>
        <w:t xml:space="preserve"> civile, </w:t>
      </w:r>
      <w:r w:rsidRPr="00223B8B">
        <w:rPr>
          <w:rFonts w:eastAsia="Times New Roman"/>
          <w:color w:val="000000"/>
          <w:lang w:val="ro-MD"/>
        </w:rPr>
        <w:t>sunt valabile și recunoscute în Republica Moldova fără cerințe suplimentare,</w:t>
      </w:r>
      <w:r w:rsidRPr="00223B8B">
        <w:rPr>
          <w:lang w:val="ro-RO"/>
        </w:rPr>
        <w:t xml:space="preserve"> dacă astfel este prevăzut de tratatele </w:t>
      </w:r>
      <w:r w:rsidR="000F33AF" w:rsidRPr="00223B8B">
        <w:rPr>
          <w:lang w:val="ro-RO"/>
        </w:rPr>
        <w:t>internaționale</w:t>
      </w:r>
      <w:r w:rsidR="00DA12D8" w:rsidRPr="00223B8B">
        <w:rPr>
          <w:lang w:val="ro-RO"/>
        </w:rPr>
        <w:t>;</w:t>
      </w:r>
      <w:r w:rsidRPr="00223B8B">
        <w:rPr>
          <w:lang w:val="ro-RO"/>
        </w:rPr>
        <w:t xml:space="preserve"> </w:t>
      </w:r>
    </w:p>
    <w:p w14:paraId="66C7EFC1" w14:textId="3686726A" w:rsidR="00863E31" w:rsidRPr="00223B8B" w:rsidRDefault="00863E31" w:rsidP="00223B8B">
      <w:pPr>
        <w:pStyle w:val="ListParagraph"/>
        <w:numPr>
          <w:ilvl w:val="0"/>
          <w:numId w:val="6"/>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elaborarea, cu implicarea organismelor de standardizare și a altor organisme din sectorul de profil, a unor standarde tehnice detaliate care să fie utilizate ca mijloace de conformare cu prezentul </w:t>
      </w:r>
      <w:r w:rsidR="00DA12D8" w:rsidRPr="00223B8B">
        <w:rPr>
          <w:rFonts w:ascii="Times New Roman" w:eastAsia="Times New Roman" w:hAnsi="Times New Roman" w:cs="Times New Roman"/>
          <w:color w:val="000000"/>
          <w:sz w:val="24"/>
          <w:szCs w:val="24"/>
          <w:lang w:val="ro-MD" w:eastAsia="en-GB"/>
        </w:rPr>
        <w:t>cod</w:t>
      </w:r>
      <w:r w:rsidRPr="00223B8B">
        <w:rPr>
          <w:rFonts w:ascii="Times New Roman" w:eastAsia="Times New Roman" w:hAnsi="Times New Roman" w:cs="Times New Roman"/>
          <w:color w:val="000000"/>
          <w:sz w:val="24"/>
          <w:szCs w:val="24"/>
          <w:lang w:val="ro-MD" w:eastAsia="en-GB"/>
        </w:rPr>
        <w:t xml:space="preserve"> și cu actele de punere în aplicare adoptate în temeiul acestuia, dacă este cazul;</w:t>
      </w:r>
    </w:p>
    <w:p w14:paraId="4C53F26F" w14:textId="629B571A" w:rsidR="00D869CE" w:rsidRPr="00381426" w:rsidRDefault="00D869CE" w:rsidP="00223B8B">
      <w:pPr>
        <w:pStyle w:val="NormalWeb"/>
        <w:numPr>
          <w:ilvl w:val="0"/>
          <w:numId w:val="6"/>
        </w:numPr>
        <w:tabs>
          <w:tab w:val="left" w:pos="993"/>
        </w:tabs>
        <w:spacing w:line="276" w:lineRule="auto"/>
        <w:ind w:left="0" w:firstLine="567"/>
        <w:rPr>
          <w:lang w:val="ro-RO"/>
        </w:rPr>
      </w:pPr>
      <w:r w:rsidRPr="00381426">
        <w:rPr>
          <w:lang w:val="ro-RO"/>
        </w:rPr>
        <w:lastRenderedPageBreak/>
        <w:t xml:space="preserve">asigurarea </w:t>
      </w:r>
      <w:r w:rsidR="00E065C0" w:rsidRPr="00381426">
        <w:rPr>
          <w:lang w:val="ro-RO"/>
        </w:rPr>
        <w:t>independenței</w:t>
      </w:r>
      <w:r w:rsidRPr="00381426">
        <w:rPr>
          <w:lang w:val="ro-RO"/>
        </w:rPr>
        <w:t xml:space="preserve"> </w:t>
      </w:r>
      <w:r w:rsidR="00E065C0" w:rsidRPr="00381426">
        <w:rPr>
          <w:lang w:val="ro-RO"/>
        </w:rPr>
        <w:t>funcționale</w:t>
      </w:r>
      <w:r w:rsidRPr="00381426">
        <w:rPr>
          <w:lang w:val="ro-RO"/>
        </w:rPr>
        <w:t xml:space="preserve"> a </w:t>
      </w:r>
      <w:r w:rsidR="00443A71" w:rsidRPr="00381426">
        <w:rPr>
          <w:lang w:val="ro-RO"/>
        </w:rPr>
        <w:t>Autorității Aeronautice Civile</w:t>
      </w:r>
      <w:r w:rsidR="00223B8B" w:rsidRPr="00381426">
        <w:rPr>
          <w:lang w:val="ro-RO"/>
        </w:rPr>
        <w:t xml:space="preserve"> (AAC)</w:t>
      </w:r>
      <w:r w:rsidR="00CE75B4" w:rsidRPr="00381426">
        <w:rPr>
          <w:lang w:val="ro-RO"/>
        </w:rPr>
        <w:t>;</w:t>
      </w:r>
    </w:p>
    <w:p w14:paraId="078E2A27" w14:textId="6682B61C" w:rsidR="00863E31" w:rsidRPr="00381426" w:rsidRDefault="00863E31" w:rsidP="00223B8B">
      <w:pPr>
        <w:pStyle w:val="ListParagraph"/>
        <w:numPr>
          <w:ilvl w:val="0"/>
          <w:numId w:val="6"/>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381426">
        <w:rPr>
          <w:rFonts w:ascii="Times New Roman" w:eastAsia="Times New Roman" w:hAnsi="Times New Roman" w:cs="Times New Roman"/>
          <w:color w:val="000000"/>
          <w:sz w:val="24"/>
          <w:szCs w:val="24"/>
          <w:lang w:val="ro-MD" w:eastAsia="en-GB"/>
        </w:rPr>
        <w:t>colectarea, analiza și schimbul de informații pentru a sprijini un proces decizional bazat pe dovezi;</w:t>
      </w:r>
    </w:p>
    <w:p w14:paraId="73F3C1BA" w14:textId="77777777" w:rsidR="00863E31" w:rsidRPr="00381426" w:rsidRDefault="00863E31" w:rsidP="00223B8B">
      <w:pPr>
        <w:pStyle w:val="ListParagraph"/>
        <w:numPr>
          <w:ilvl w:val="0"/>
          <w:numId w:val="6"/>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381426">
        <w:rPr>
          <w:rFonts w:ascii="Times New Roman" w:eastAsia="Times New Roman" w:hAnsi="Times New Roman" w:cs="Times New Roman"/>
          <w:color w:val="000000"/>
          <w:sz w:val="24"/>
          <w:szCs w:val="24"/>
          <w:lang w:val="ro-MD" w:eastAsia="en-GB"/>
        </w:rPr>
        <w:t>demararea unor inițiative de promovare și de sporire a gradului de conștientizare, incluzând pregătirea, comunicarea și difuzarea informațiilor relevante.</w:t>
      </w:r>
    </w:p>
    <w:p w14:paraId="30CECCFF" w14:textId="77777777" w:rsidR="00000E6D" w:rsidRPr="00381426" w:rsidRDefault="00000E6D" w:rsidP="00223B8B">
      <w:pPr>
        <w:pStyle w:val="NormalWeb"/>
        <w:spacing w:line="276" w:lineRule="auto"/>
        <w:rPr>
          <w:b/>
          <w:bCs/>
          <w:lang w:val="ro-RO"/>
        </w:rPr>
      </w:pPr>
    </w:p>
    <w:p w14:paraId="6241B5FD" w14:textId="221F961E" w:rsidR="00AB14EC" w:rsidRPr="00223B8B" w:rsidRDefault="000D5CCF" w:rsidP="00223B8B">
      <w:pPr>
        <w:pStyle w:val="NormalWeb"/>
        <w:spacing w:line="276" w:lineRule="auto"/>
        <w:rPr>
          <w:lang w:val="ro-RO"/>
        </w:rPr>
      </w:pPr>
      <w:r w:rsidRPr="00223B8B">
        <w:rPr>
          <w:b/>
          <w:bCs/>
          <w:lang w:val="ro-RO"/>
        </w:rPr>
        <w:t xml:space="preserve">Articolul </w:t>
      </w:r>
      <w:r w:rsidR="0075439B" w:rsidRPr="00223B8B">
        <w:rPr>
          <w:b/>
          <w:bCs/>
          <w:lang w:val="ro-RO"/>
        </w:rPr>
        <w:t>2</w:t>
      </w:r>
      <w:r w:rsidRPr="00223B8B">
        <w:rPr>
          <w:b/>
          <w:bCs/>
          <w:lang w:val="ro-RO"/>
        </w:rPr>
        <w:t>.</w:t>
      </w:r>
      <w:bookmarkEnd w:id="0"/>
      <w:r w:rsidRPr="00223B8B">
        <w:rPr>
          <w:lang w:val="ro-RO"/>
        </w:rPr>
        <w:t xml:space="preserve"> </w:t>
      </w:r>
      <w:r w:rsidRPr="00351483">
        <w:rPr>
          <w:b/>
          <w:bCs/>
          <w:lang w:val="ro-RO"/>
        </w:rPr>
        <w:t>Domeniul de aplicare</w:t>
      </w:r>
    </w:p>
    <w:p w14:paraId="02C3B05E" w14:textId="1D5B4C85" w:rsidR="007E6B5A" w:rsidRPr="00223B8B" w:rsidRDefault="007E6B5A" w:rsidP="00223B8B">
      <w:pPr>
        <w:pStyle w:val="ListParagraph"/>
        <w:numPr>
          <w:ilvl w:val="0"/>
          <w:numId w:val="3"/>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RO" w:eastAsia="en-GB"/>
        </w:rPr>
      </w:pPr>
      <w:r w:rsidRPr="00223B8B">
        <w:rPr>
          <w:rFonts w:ascii="Times New Roman" w:eastAsia="Times New Roman" w:hAnsi="Times New Roman" w:cs="Times New Roman"/>
          <w:color w:val="000000"/>
          <w:sz w:val="24"/>
          <w:szCs w:val="24"/>
          <w:lang w:val="ro-RO" w:eastAsia="en-GB"/>
        </w:rPr>
        <w:t>Prezentul cod se aplică</w:t>
      </w:r>
      <w:r w:rsidR="009556D0" w:rsidRPr="00223B8B">
        <w:rPr>
          <w:rFonts w:ascii="Times New Roman" w:eastAsia="Times New Roman" w:hAnsi="Times New Roman" w:cs="Times New Roman"/>
          <w:color w:val="000000"/>
          <w:sz w:val="24"/>
          <w:szCs w:val="24"/>
          <w:lang w:val="ro-RO" w:eastAsia="en-GB"/>
        </w:rPr>
        <w:t xml:space="preserve"> </w:t>
      </w:r>
      <w:r w:rsidR="009556D0" w:rsidRPr="00223B8B">
        <w:rPr>
          <w:rFonts w:ascii="Times New Roman" w:hAnsi="Times New Roman" w:cs="Times New Roman"/>
          <w:sz w:val="24"/>
          <w:szCs w:val="24"/>
          <w:lang w:val="ro-RO"/>
        </w:rPr>
        <w:t>activităților aeronautice civile, inclusiv activităților aeronautice civile conexe, precum și persoanelor fizice și juridice care desfășoară aceste activități, după cum urmează</w:t>
      </w:r>
      <w:r w:rsidRPr="00223B8B">
        <w:rPr>
          <w:rFonts w:ascii="Times New Roman" w:eastAsia="Times New Roman" w:hAnsi="Times New Roman" w:cs="Times New Roman"/>
          <w:color w:val="000000"/>
          <w:sz w:val="24"/>
          <w:szCs w:val="24"/>
          <w:lang w:val="ro-RO" w:eastAsia="en-GB"/>
        </w:rPr>
        <w:t>:</w:t>
      </w:r>
    </w:p>
    <w:p w14:paraId="2851C491" w14:textId="2534588A" w:rsidR="007E6B5A" w:rsidRPr="00223B8B" w:rsidRDefault="007E6B5A" w:rsidP="00223B8B">
      <w:pPr>
        <w:pStyle w:val="ListParagraph"/>
        <w:numPr>
          <w:ilvl w:val="0"/>
          <w:numId w:val="7"/>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proiectării și fabricării de produse, piese și echipamente pentru controlul de la distanță al aeronavelor de către o persoană fizică sau juridică sub supravegherea </w:t>
      </w:r>
      <w:r w:rsidR="00223B8B">
        <w:rPr>
          <w:rFonts w:ascii="Times New Roman" w:eastAsia="Times New Roman" w:hAnsi="Times New Roman" w:cs="Times New Roman"/>
          <w:color w:val="000000"/>
          <w:sz w:val="24"/>
          <w:szCs w:val="24"/>
          <w:lang w:val="ro-MD" w:eastAsia="en-GB"/>
        </w:rPr>
        <w:t>AAC</w:t>
      </w:r>
      <w:r w:rsidRPr="00223B8B">
        <w:rPr>
          <w:rFonts w:ascii="Times New Roman" w:eastAsia="Times New Roman" w:hAnsi="Times New Roman" w:cs="Times New Roman"/>
          <w:color w:val="000000"/>
          <w:sz w:val="24"/>
          <w:szCs w:val="24"/>
          <w:lang w:val="ro-MD" w:eastAsia="en-GB"/>
        </w:rPr>
        <w:t xml:space="preserve">, în măsura în care nu sunt prevăzute la </w:t>
      </w:r>
      <w:r w:rsidR="0088565E" w:rsidRPr="00223B8B">
        <w:rPr>
          <w:rFonts w:ascii="Times New Roman" w:eastAsia="Times New Roman" w:hAnsi="Times New Roman" w:cs="Times New Roman"/>
          <w:color w:val="000000"/>
          <w:sz w:val="24"/>
          <w:szCs w:val="24"/>
          <w:lang w:val="ro-MD" w:eastAsia="en-GB"/>
        </w:rPr>
        <w:t>punctul 2)</w:t>
      </w:r>
      <w:r w:rsidRPr="00223B8B">
        <w:rPr>
          <w:rFonts w:ascii="Times New Roman" w:eastAsia="Times New Roman" w:hAnsi="Times New Roman" w:cs="Times New Roman"/>
          <w:color w:val="000000"/>
          <w:sz w:val="24"/>
          <w:szCs w:val="24"/>
          <w:lang w:val="ro-MD" w:eastAsia="en-GB"/>
        </w:rPr>
        <w:t>;</w:t>
      </w:r>
    </w:p>
    <w:p w14:paraId="63EEADEA" w14:textId="77777777" w:rsidR="007E6B5A" w:rsidRPr="00223B8B" w:rsidRDefault="007E6B5A" w:rsidP="00223B8B">
      <w:pPr>
        <w:pStyle w:val="ListParagraph"/>
        <w:numPr>
          <w:ilvl w:val="0"/>
          <w:numId w:val="7"/>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proiectării, producției, întreținerii și operării aeronavelor, precum și ale motoarelor, elicelor, pieselor, echipamentelor neinstalate ale acestora, precum și ale echipamentelor pentru controlul de la distanță al aeronavelor, în cazul în care aeronavele sunt sau vor fi:</w:t>
      </w:r>
    </w:p>
    <w:p w14:paraId="5692E68A" w14:textId="2BBAF2D9" w:rsidR="007E6B5A" w:rsidRPr="00941225" w:rsidRDefault="007E6B5A" w:rsidP="00223B8B">
      <w:pPr>
        <w:pStyle w:val="ListParagraph"/>
        <w:numPr>
          <w:ilvl w:val="0"/>
          <w:numId w:val="8"/>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941225">
        <w:rPr>
          <w:rFonts w:ascii="Times New Roman" w:eastAsia="Times New Roman" w:hAnsi="Times New Roman" w:cs="Times New Roman"/>
          <w:color w:val="000000"/>
          <w:sz w:val="24"/>
          <w:szCs w:val="24"/>
          <w:lang w:val="ro-MD" w:eastAsia="en-GB"/>
        </w:rPr>
        <w:t>înmatriculate în</w:t>
      </w:r>
      <w:r w:rsidR="00071907" w:rsidRPr="00941225">
        <w:rPr>
          <w:rFonts w:ascii="Times New Roman" w:eastAsia="Times New Roman" w:hAnsi="Times New Roman" w:cs="Times New Roman"/>
          <w:color w:val="000000"/>
          <w:sz w:val="24"/>
          <w:szCs w:val="24"/>
          <w:lang w:val="ro-MD" w:eastAsia="en-GB"/>
        </w:rPr>
        <w:t xml:space="preserve"> Republica Moldova</w:t>
      </w:r>
      <w:r w:rsidRPr="00941225">
        <w:rPr>
          <w:rFonts w:ascii="Times New Roman" w:eastAsia="Times New Roman" w:hAnsi="Times New Roman" w:cs="Times New Roman"/>
          <w:color w:val="000000"/>
          <w:sz w:val="24"/>
          <w:szCs w:val="24"/>
          <w:lang w:val="ro-MD" w:eastAsia="en-GB"/>
        </w:rPr>
        <w:t xml:space="preserve">, cu excepția cazului și în măsura în care </w:t>
      </w:r>
      <w:r w:rsidR="00071907" w:rsidRPr="00941225">
        <w:rPr>
          <w:rFonts w:ascii="Times New Roman" w:eastAsia="Times New Roman" w:hAnsi="Times New Roman" w:cs="Times New Roman"/>
          <w:color w:val="000000"/>
          <w:sz w:val="24"/>
          <w:szCs w:val="24"/>
          <w:lang w:val="ro-MD" w:eastAsia="en-GB"/>
        </w:rPr>
        <w:t>Republica Moldova</w:t>
      </w:r>
      <w:r w:rsidRPr="00941225">
        <w:rPr>
          <w:rFonts w:ascii="Times New Roman" w:eastAsia="Times New Roman" w:hAnsi="Times New Roman" w:cs="Times New Roman"/>
          <w:color w:val="000000"/>
          <w:sz w:val="24"/>
          <w:szCs w:val="24"/>
          <w:lang w:val="ro-MD" w:eastAsia="en-GB"/>
        </w:rPr>
        <w:t xml:space="preserve"> și-a transferat responsabilitățile unei </w:t>
      </w:r>
      <w:r w:rsidR="00071907" w:rsidRPr="00941225">
        <w:rPr>
          <w:rFonts w:ascii="Times New Roman" w:eastAsia="Times New Roman" w:hAnsi="Times New Roman" w:cs="Times New Roman"/>
          <w:color w:val="000000"/>
          <w:sz w:val="24"/>
          <w:szCs w:val="24"/>
          <w:lang w:val="ro-MD" w:eastAsia="en-GB"/>
        </w:rPr>
        <w:t xml:space="preserve">alte </w:t>
      </w:r>
      <w:r w:rsidRPr="00941225">
        <w:rPr>
          <w:rFonts w:ascii="Times New Roman" w:eastAsia="Times New Roman" w:hAnsi="Times New Roman" w:cs="Times New Roman"/>
          <w:color w:val="000000"/>
          <w:sz w:val="24"/>
          <w:szCs w:val="24"/>
          <w:lang w:val="ro-MD" w:eastAsia="en-GB"/>
        </w:rPr>
        <w:t>țări în temeiul Convenției de la Chicago, iar aeronavele sunt operate de un operator de aeronave</w:t>
      </w:r>
      <w:r w:rsidR="00071907" w:rsidRPr="00941225">
        <w:rPr>
          <w:rFonts w:ascii="Times New Roman" w:eastAsia="Times New Roman" w:hAnsi="Times New Roman" w:cs="Times New Roman"/>
          <w:color w:val="000000"/>
          <w:sz w:val="24"/>
          <w:szCs w:val="24"/>
          <w:lang w:val="ro-MD" w:eastAsia="en-GB"/>
        </w:rPr>
        <w:t xml:space="preserve"> din altă </w:t>
      </w:r>
      <w:r w:rsidRPr="00941225">
        <w:rPr>
          <w:rFonts w:ascii="Times New Roman" w:eastAsia="Times New Roman" w:hAnsi="Times New Roman" w:cs="Times New Roman"/>
          <w:color w:val="000000"/>
          <w:sz w:val="24"/>
          <w:szCs w:val="24"/>
          <w:lang w:val="ro-MD" w:eastAsia="en-GB"/>
        </w:rPr>
        <w:t>țară;</w:t>
      </w:r>
    </w:p>
    <w:p w14:paraId="5CA311A0" w14:textId="1D866A7B" w:rsidR="007E6B5A" w:rsidRPr="00223B8B" w:rsidRDefault="007E6B5A" w:rsidP="00223B8B">
      <w:pPr>
        <w:pStyle w:val="ListParagraph"/>
        <w:numPr>
          <w:ilvl w:val="0"/>
          <w:numId w:val="8"/>
        </w:numPr>
        <w:shd w:val="clear" w:color="auto" w:fill="FFFFFF"/>
        <w:spacing w:line="276" w:lineRule="auto"/>
        <w:ind w:left="1134" w:hanging="567"/>
        <w:jc w:val="both"/>
        <w:rPr>
          <w:rFonts w:ascii="Times New Roman" w:eastAsia="Times New Roman" w:hAnsi="Times New Roman" w:cs="Times New Roman"/>
          <w:color w:val="000000"/>
          <w:sz w:val="24"/>
          <w:szCs w:val="24"/>
          <w:lang w:val="ro-MD"/>
        </w:rPr>
      </w:pPr>
      <w:r w:rsidRPr="00223B8B">
        <w:rPr>
          <w:rFonts w:ascii="Times New Roman" w:eastAsia="Times New Roman" w:hAnsi="Times New Roman" w:cs="Times New Roman"/>
          <w:color w:val="000000"/>
          <w:sz w:val="24"/>
          <w:szCs w:val="24"/>
          <w:lang w:val="ro-MD"/>
        </w:rPr>
        <w:t xml:space="preserve">înmatriculate în </w:t>
      </w:r>
      <w:r w:rsidR="00071907" w:rsidRPr="00223B8B">
        <w:rPr>
          <w:rFonts w:ascii="Times New Roman" w:eastAsia="Times New Roman" w:hAnsi="Times New Roman" w:cs="Times New Roman"/>
          <w:color w:val="000000"/>
          <w:sz w:val="24"/>
          <w:szCs w:val="24"/>
          <w:lang w:val="ro-MD"/>
        </w:rPr>
        <w:t xml:space="preserve">altă </w:t>
      </w:r>
      <w:r w:rsidRPr="00223B8B">
        <w:rPr>
          <w:rFonts w:ascii="Times New Roman" w:eastAsia="Times New Roman" w:hAnsi="Times New Roman" w:cs="Times New Roman"/>
          <w:color w:val="000000"/>
          <w:sz w:val="24"/>
          <w:szCs w:val="24"/>
          <w:lang w:val="ro-MD"/>
        </w:rPr>
        <w:t xml:space="preserve">țară și operate de un operator de aeronave care este stabilit sau își are reședința ori sediul principal pe teritoriul </w:t>
      </w:r>
      <w:r w:rsidR="00071907" w:rsidRPr="00223B8B">
        <w:rPr>
          <w:rFonts w:ascii="Times New Roman" w:eastAsia="Times New Roman" w:hAnsi="Times New Roman" w:cs="Times New Roman"/>
          <w:color w:val="000000"/>
          <w:sz w:val="24"/>
          <w:szCs w:val="24"/>
          <w:lang w:val="ro-MD"/>
        </w:rPr>
        <w:t>Republicii Moldova</w:t>
      </w:r>
      <w:r w:rsidRPr="00223B8B">
        <w:rPr>
          <w:rFonts w:ascii="Times New Roman" w:eastAsia="Times New Roman" w:hAnsi="Times New Roman" w:cs="Times New Roman"/>
          <w:color w:val="000000"/>
          <w:sz w:val="24"/>
          <w:szCs w:val="24"/>
          <w:lang w:val="ro-MD"/>
        </w:rPr>
        <w:t>;</w:t>
      </w:r>
    </w:p>
    <w:p w14:paraId="76E80AA0" w14:textId="1A3DCF48" w:rsidR="007E6B5A" w:rsidRPr="00223B8B" w:rsidRDefault="007E6B5A" w:rsidP="00223B8B">
      <w:pPr>
        <w:pStyle w:val="ListParagraph"/>
        <w:numPr>
          <w:ilvl w:val="0"/>
          <w:numId w:val="8"/>
        </w:numPr>
        <w:shd w:val="clear" w:color="auto" w:fill="FFFFFF"/>
        <w:spacing w:line="276" w:lineRule="auto"/>
        <w:ind w:left="1134" w:hanging="567"/>
        <w:jc w:val="both"/>
        <w:rPr>
          <w:rFonts w:ascii="Times New Roman" w:eastAsia="Times New Roman" w:hAnsi="Times New Roman" w:cs="Times New Roman"/>
          <w:color w:val="000000"/>
          <w:sz w:val="24"/>
          <w:szCs w:val="24"/>
          <w:lang w:val="ro-MD"/>
        </w:rPr>
      </w:pPr>
      <w:r w:rsidRPr="00223B8B">
        <w:rPr>
          <w:rFonts w:ascii="Times New Roman" w:eastAsia="Times New Roman" w:hAnsi="Times New Roman" w:cs="Times New Roman"/>
          <w:color w:val="000000"/>
          <w:sz w:val="24"/>
          <w:szCs w:val="24"/>
          <w:lang w:val="ro-MD"/>
        </w:rPr>
        <w:t>aeronave fără pilot la bord, care nu sunt înmatriculate în</w:t>
      </w:r>
      <w:r w:rsidR="00855352" w:rsidRPr="00223B8B">
        <w:rPr>
          <w:rFonts w:ascii="Times New Roman" w:eastAsia="Times New Roman" w:hAnsi="Times New Roman" w:cs="Times New Roman"/>
          <w:color w:val="000000"/>
          <w:sz w:val="24"/>
          <w:szCs w:val="24"/>
          <w:lang w:val="ro-MD"/>
        </w:rPr>
        <w:t xml:space="preserve"> Republica Moldova</w:t>
      </w:r>
      <w:r w:rsidRPr="00223B8B">
        <w:rPr>
          <w:rFonts w:ascii="Times New Roman" w:eastAsia="Times New Roman" w:hAnsi="Times New Roman" w:cs="Times New Roman"/>
          <w:color w:val="000000"/>
          <w:sz w:val="24"/>
          <w:szCs w:val="24"/>
          <w:lang w:val="ro-MD"/>
        </w:rPr>
        <w:t xml:space="preserve"> și nici într-o </w:t>
      </w:r>
      <w:r w:rsidR="00855352" w:rsidRPr="00223B8B">
        <w:rPr>
          <w:rFonts w:ascii="Times New Roman" w:eastAsia="Times New Roman" w:hAnsi="Times New Roman" w:cs="Times New Roman"/>
          <w:color w:val="000000"/>
          <w:sz w:val="24"/>
          <w:szCs w:val="24"/>
          <w:lang w:val="ro-MD"/>
        </w:rPr>
        <w:t xml:space="preserve">altă </w:t>
      </w:r>
      <w:r w:rsidRPr="00223B8B">
        <w:rPr>
          <w:rFonts w:ascii="Times New Roman" w:eastAsia="Times New Roman" w:hAnsi="Times New Roman" w:cs="Times New Roman"/>
          <w:color w:val="000000"/>
          <w:sz w:val="24"/>
          <w:szCs w:val="24"/>
          <w:lang w:val="ro-MD"/>
        </w:rPr>
        <w:t xml:space="preserve">țară și care sunt operate pe teritoriul </w:t>
      </w:r>
      <w:r w:rsidR="00855352" w:rsidRPr="00223B8B">
        <w:rPr>
          <w:rFonts w:ascii="Times New Roman" w:eastAsia="Times New Roman" w:hAnsi="Times New Roman" w:cs="Times New Roman"/>
          <w:color w:val="000000"/>
          <w:sz w:val="24"/>
          <w:szCs w:val="24"/>
          <w:lang w:val="ro-MD"/>
        </w:rPr>
        <w:t xml:space="preserve">Republicii Moldova </w:t>
      </w:r>
      <w:r w:rsidRPr="00223B8B">
        <w:rPr>
          <w:rFonts w:ascii="Times New Roman" w:eastAsia="Times New Roman" w:hAnsi="Times New Roman" w:cs="Times New Roman"/>
          <w:color w:val="000000"/>
          <w:sz w:val="24"/>
          <w:szCs w:val="24"/>
          <w:lang w:val="ro-MD"/>
        </w:rPr>
        <w:t xml:space="preserve">de către un operator de aeronave care este stabilit sau își are reședința ori sediul principal </w:t>
      </w:r>
      <w:r w:rsidR="00855352" w:rsidRPr="00223B8B">
        <w:rPr>
          <w:rFonts w:ascii="Times New Roman" w:eastAsia="Times New Roman" w:hAnsi="Times New Roman" w:cs="Times New Roman"/>
          <w:color w:val="000000"/>
          <w:sz w:val="24"/>
          <w:szCs w:val="24"/>
          <w:lang w:val="ro-MD"/>
        </w:rPr>
        <w:t>în Republica Moldova</w:t>
      </w:r>
      <w:r w:rsidRPr="00223B8B">
        <w:rPr>
          <w:rFonts w:ascii="Times New Roman" w:eastAsia="Times New Roman" w:hAnsi="Times New Roman" w:cs="Times New Roman"/>
          <w:color w:val="000000"/>
          <w:sz w:val="24"/>
          <w:szCs w:val="24"/>
          <w:lang w:val="ro-MD"/>
        </w:rPr>
        <w:t>;</w:t>
      </w:r>
    </w:p>
    <w:p w14:paraId="3EECA4B8" w14:textId="7E37F13A" w:rsidR="007E6B5A" w:rsidRPr="005C3A60" w:rsidRDefault="007E6B5A" w:rsidP="00223B8B">
      <w:pPr>
        <w:pStyle w:val="ListParagraph"/>
        <w:numPr>
          <w:ilvl w:val="0"/>
          <w:numId w:val="7"/>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5C3A60">
        <w:rPr>
          <w:rFonts w:ascii="Times New Roman" w:eastAsia="Times New Roman" w:hAnsi="Times New Roman" w:cs="Times New Roman"/>
          <w:color w:val="000000"/>
          <w:sz w:val="24"/>
          <w:szCs w:val="24"/>
          <w:lang w:val="ro-MD" w:eastAsia="en-GB"/>
        </w:rPr>
        <w:t xml:space="preserve">operării </w:t>
      </w:r>
      <w:r w:rsidR="005C3A60" w:rsidRPr="005C3A60">
        <w:rPr>
          <w:rFonts w:ascii="Times New Roman" w:eastAsia="Times New Roman" w:hAnsi="Times New Roman" w:cs="Times New Roman"/>
          <w:color w:val="000000"/>
          <w:sz w:val="24"/>
          <w:szCs w:val="24"/>
          <w:lang w:val="ro-MD" w:eastAsia="en-GB"/>
        </w:rPr>
        <w:t xml:space="preserve">tuturor </w:t>
      </w:r>
      <w:r w:rsidRPr="005C3A60">
        <w:rPr>
          <w:rFonts w:ascii="Times New Roman" w:eastAsia="Times New Roman" w:hAnsi="Times New Roman" w:cs="Times New Roman"/>
          <w:color w:val="000000"/>
          <w:sz w:val="24"/>
          <w:szCs w:val="24"/>
          <w:lang w:val="ro-MD" w:eastAsia="en-GB"/>
        </w:rPr>
        <w:t xml:space="preserve">aeronavelor </w:t>
      </w:r>
      <w:r w:rsidR="00DE3736" w:rsidRPr="005C3A60">
        <w:rPr>
          <w:rFonts w:ascii="Times New Roman" w:hAnsi="Times New Roman" w:cs="Times New Roman"/>
          <w:sz w:val="24"/>
          <w:szCs w:val="24"/>
          <w:lang w:val="ro-RO"/>
        </w:rPr>
        <w:t>în spațiul aerian și pe teritoriul Republicii Moldova</w:t>
      </w:r>
      <w:r w:rsidRPr="005C3A60">
        <w:rPr>
          <w:rFonts w:ascii="Times New Roman" w:eastAsia="Times New Roman" w:hAnsi="Times New Roman" w:cs="Times New Roman"/>
          <w:color w:val="000000"/>
          <w:sz w:val="24"/>
          <w:szCs w:val="24"/>
          <w:lang w:val="ro-MD" w:eastAsia="en-GB"/>
        </w:rPr>
        <w:t xml:space="preserve">, ori înspre sau dinspre acesta, </w:t>
      </w:r>
      <w:r w:rsidR="005C3A60" w:rsidRPr="005C3A60">
        <w:rPr>
          <w:rFonts w:ascii="Times New Roman" w:eastAsia="Times New Roman" w:hAnsi="Times New Roman" w:cs="Times New Roman"/>
          <w:color w:val="000000"/>
          <w:sz w:val="24"/>
          <w:szCs w:val="24"/>
          <w:lang w:val="ro-MD" w:eastAsia="en-GB"/>
        </w:rPr>
        <w:t xml:space="preserve">inclusiv </w:t>
      </w:r>
      <w:r w:rsidRPr="005C3A60">
        <w:rPr>
          <w:rFonts w:ascii="Times New Roman" w:eastAsia="Times New Roman" w:hAnsi="Times New Roman" w:cs="Times New Roman"/>
          <w:color w:val="000000"/>
          <w:sz w:val="24"/>
          <w:szCs w:val="24"/>
          <w:lang w:val="ro-MD" w:eastAsia="en-GB"/>
        </w:rPr>
        <w:t xml:space="preserve">de către un operator de aeronave dintr-o </w:t>
      </w:r>
      <w:r w:rsidR="00855352" w:rsidRPr="005C3A60">
        <w:rPr>
          <w:rFonts w:ascii="Times New Roman" w:eastAsia="Times New Roman" w:hAnsi="Times New Roman" w:cs="Times New Roman"/>
          <w:color w:val="000000"/>
          <w:sz w:val="24"/>
          <w:szCs w:val="24"/>
          <w:lang w:val="ro-MD" w:eastAsia="en-GB"/>
        </w:rPr>
        <w:t xml:space="preserve">altă </w:t>
      </w:r>
      <w:r w:rsidRPr="005C3A60">
        <w:rPr>
          <w:rFonts w:ascii="Times New Roman" w:eastAsia="Times New Roman" w:hAnsi="Times New Roman" w:cs="Times New Roman"/>
          <w:color w:val="000000"/>
          <w:sz w:val="24"/>
          <w:szCs w:val="24"/>
          <w:lang w:val="ro-MD" w:eastAsia="en-GB"/>
        </w:rPr>
        <w:t>țară</w:t>
      </w:r>
      <w:r w:rsidR="005C3A60" w:rsidRPr="005C3A60">
        <w:rPr>
          <w:rFonts w:ascii="Times New Roman" w:eastAsia="Times New Roman" w:hAnsi="Times New Roman" w:cs="Times New Roman"/>
          <w:color w:val="000000"/>
          <w:sz w:val="24"/>
          <w:szCs w:val="24"/>
          <w:lang w:val="ro-MD" w:eastAsia="en-GB"/>
        </w:rPr>
        <w:t>, precum și operării aeronavelor înmatriculate în Republica Moldova oriunde s-ar afla</w:t>
      </w:r>
      <w:r w:rsidRPr="005C3A60">
        <w:rPr>
          <w:rFonts w:ascii="Times New Roman" w:eastAsia="Times New Roman" w:hAnsi="Times New Roman" w:cs="Times New Roman"/>
          <w:color w:val="000000"/>
          <w:sz w:val="24"/>
          <w:szCs w:val="24"/>
          <w:lang w:val="ro-MD" w:eastAsia="en-GB"/>
        </w:rPr>
        <w:t>;</w:t>
      </w:r>
    </w:p>
    <w:p w14:paraId="5DF2262D" w14:textId="78B2D1A5" w:rsidR="0045424F" w:rsidRPr="00223B8B" w:rsidRDefault="008C1CF1" w:rsidP="00223B8B">
      <w:pPr>
        <w:pStyle w:val="ListParagraph"/>
        <w:numPr>
          <w:ilvl w:val="0"/>
          <w:numId w:val="7"/>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5C3A60">
        <w:rPr>
          <w:rFonts w:ascii="Times New Roman" w:eastAsia="Times New Roman" w:hAnsi="Times New Roman" w:cs="Times New Roman"/>
          <w:color w:val="000000"/>
          <w:sz w:val="24"/>
          <w:szCs w:val="24"/>
          <w:lang w:val="ro-MD" w:eastAsia="en-GB"/>
        </w:rPr>
        <w:t xml:space="preserve">proiectării, producției și întreținerii </w:t>
      </w:r>
      <w:r w:rsidR="0045424F" w:rsidRPr="005C3A60">
        <w:rPr>
          <w:rFonts w:ascii="Times New Roman" w:hAnsi="Times New Roman" w:cs="Times New Roman"/>
          <w:sz w:val="24"/>
          <w:szCs w:val="24"/>
          <w:lang w:val="ro-RO"/>
        </w:rPr>
        <w:t>aeronavelor, inclusiv produselor</w:t>
      </w:r>
      <w:r w:rsidR="0045424F" w:rsidRPr="00223B8B">
        <w:rPr>
          <w:rFonts w:ascii="Times New Roman" w:hAnsi="Times New Roman" w:cs="Times New Roman"/>
          <w:sz w:val="24"/>
          <w:szCs w:val="24"/>
          <w:lang w:val="ro-RO"/>
        </w:rPr>
        <w:t xml:space="preserve">, pieselor </w:t>
      </w:r>
      <w:r w:rsidRPr="00223B8B">
        <w:rPr>
          <w:rFonts w:ascii="Times New Roman" w:hAnsi="Times New Roman" w:cs="Times New Roman"/>
          <w:sz w:val="24"/>
          <w:szCs w:val="24"/>
          <w:lang w:val="ro-RO"/>
        </w:rPr>
        <w:t>și</w:t>
      </w:r>
      <w:r w:rsidR="0045424F" w:rsidRPr="00223B8B">
        <w:rPr>
          <w:rFonts w:ascii="Times New Roman" w:hAnsi="Times New Roman" w:cs="Times New Roman"/>
          <w:sz w:val="24"/>
          <w:szCs w:val="24"/>
          <w:lang w:val="ro-RO"/>
        </w:rPr>
        <w:t xml:space="preserve"> echipamentelor instalate pe acestea, de </w:t>
      </w:r>
      <w:r w:rsidRPr="00223B8B">
        <w:rPr>
          <w:rFonts w:ascii="Times New Roman" w:hAnsi="Times New Roman" w:cs="Times New Roman"/>
          <w:sz w:val="24"/>
          <w:szCs w:val="24"/>
          <w:lang w:val="ro-RO"/>
        </w:rPr>
        <w:t xml:space="preserve">către </w:t>
      </w:r>
      <w:r w:rsidR="0045424F" w:rsidRPr="00223B8B">
        <w:rPr>
          <w:rFonts w:ascii="Times New Roman" w:hAnsi="Times New Roman" w:cs="Times New Roman"/>
          <w:sz w:val="24"/>
          <w:szCs w:val="24"/>
          <w:lang w:val="ro-RO"/>
        </w:rPr>
        <w:t xml:space="preserve">o </w:t>
      </w:r>
      <w:r w:rsidRPr="00223B8B">
        <w:rPr>
          <w:rFonts w:ascii="Times New Roman" w:eastAsia="Times New Roman" w:hAnsi="Times New Roman" w:cs="Times New Roman"/>
          <w:color w:val="000000"/>
          <w:sz w:val="24"/>
          <w:szCs w:val="24"/>
          <w:lang w:val="ro-MD" w:eastAsia="en-GB"/>
        </w:rPr>
        <w:t xml:space="preserve">persoană fizică sau juridică </w:t>
      </w:r>
      <w:r w:rsidRPr="00223B8B">
        <w:rPr>
          <w:rFonts w:ascii="Times New Roman" w:eastAsia="Times New Roman" w:hAnsi="Times New Roman" w:cs="Times New Roman"/>
          <w:color w:val="000000"/>
          <w:sz w:val="24"/>
          <w:szCs w:val="24"/>
          <w:lang w:val="ro-MD"/>
        </w:rPr>
        <w:t>care este stabilită sau își are reședința ori sediul principal pe teritoriul Republicii Moldova</w:t>
      </w:r>
      <w:r w:rsidR="0045424F" w:rsidRPr="00223B8B">
        <w:rPr>
          <w:rFonts w:ascii="Times New Roman" w:hAnsi="Times New Roman" w:cs="Times New Roman"/>
          <w:sz w:val="24"/>
          <w:szCs w:val="24"/>
          <w:lang w:val="ro-RO"/>
        </w:rPr>
        <w:t>;</w:t>
      </w:r>
    </w:p>
    <w:p w14:paraId="177805C8" w14:textId="50990775" w:rsidR="007E6B5A" w:rsidRPr="00223B8B" w:rsidRDefault="007E6B5A" w:rsidP="005945F2">
      <w:pPr>
        <w:pStyle w:val="ListParagraph"/>
        <w:numPr>
          <w:ilvl w:val="0"/>
          <w:numId w:val="7"/>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proiectării, producției, întreținerii și operării echipamentelor de aerodrom</w:t>
      </w:r>
      <w:r w:rsidR="00194F71" w:rsidRPr="00223B8B">
        <w:rPr>
          <w:rFonts w:ascii="Times New Roman" w:eastAsia="Times New Roman" w:hAnsi="Times New Roman" w:cs="Times New Roman"/>
          <w:color w:val="000000"/>
          <w:sz w:val="24"/>
          <w:szCs w:val="24"/>
          <w:lang w:val="ro-MD" w:eastAsia="en-GB"/>
        </w:rPr>
        <w:t>/aeroport/heliport</w:t>
      </w:r>
      <w:r w:rsidRPr="00223B8B">
        <w:rPr>
          <w:rFonts w:ascii="Times New Roman" w:eastAsia="Times New Roman" w:hAnsi="Times New Roman" w:cs="Times New Roman"/>
          <w:color w:val="000000"/>
          <w:sz w:val="24"/>
          <w:szCs w:val="24"/>
          <w:lang w:val="ro-MD" w:eastAsia="en-GB"/>
        </w:rPr>
        <w:t xml:space="preserve"> cu impact asupra siguranței</w:t>
      </w:r>
      <w:r w:rsidR="008D1124">
        <w:rPr>
          <w:rFonts w:ascii="Times New Roman" w:eastAsia="Times New Roman" w:hAnsi="Times New Roman" w:cs="Times New Roman"/>
          <w:color w:val="000000"/>
          <w:sz w:val="24"/>
          <w:szCs w:val="24"/>
          <w:lang w:val="ro-MD" w:eastAsia="en-GB"/>
        </w:rPr>
        <w:t>,</w:t>
      </w:r>
      <w:r w:rsidRPr="00223B8B">
        <w:rPr>
          <w:rFonts w:ascii="Times New Roman" w:eastAsia="Times New Roman" w:hAnsi="Times New Roman" w:cs="Times New Roman"/>
          <w:color w:val="000000"/>
          <w:sz w:val="24"/>
          <w:szCs w:val="24"/>
          <w:lang w:val="ro-MD" w:eastAsia="en-GB"/>
        </w:rPr>
        <w:t xml:space="preserve"> utilizate sau destinate utilizării pe aerodromurile</w:t>
      </w:r>
      <w:r w:rsidR="00194F71" w:rsidRPr="00223B8B">
        <w:rPr>
          <w:rFonts w:ascii="Times New Roman" w:eastAsia="Times New Roman" w:hAnsi="Times New Roman" w:cs="Times New Roman"/>
          <w:color w:val="000000"/>
          <w:sz w:val="24"/>
          <w:szCs w:val="24"/>
          <w:lang w:val="ro-MD" w:eastAsia="en-GB"/>
        </w:rPr>
        <w:t>/aeroporturile/heliporturile</w:t>
      </w:r>
      <w:r w:rsidRPr="00223B8B">
        <w:rPr>
          <w:rFonts w:ascii="Times New Roman" w:eastAsia="Times New Roman" w:hAnsi="Times New Roman" w:cs="Times New Roman"/>
          <w:color w:val="000000"/>
          <w:sz w:val="24"/>
          <w:szCs w:val="24"/>
          <w:lang w:val="ro-MD" w:eastAsia="en-GB"/>
        </w:rPr>
        <w:t xml:space="preserve"> menționate la </w:t>
      </w:r>
      <w:r w:rsidR="00A41D07" w:rsidRPr="00223B8B">
        <w:rPr>
          <w:rFonts w:ascii="Times New Roman" w:eastAsia="Times New Roman" w:hAnsi="Times New Roman" w:cs="Times New Roman"/>
          <w:color w:val="000000"/>
          <w:sz w:val="24"/>
          <w:szCs w:val="24"/>
          <w:lang w:val="ro-MD" w:eastAsia="en-GB"/>
        </w:rPr>
        <w:t xml:space="preserve">punctul </w:t>
      </w:r>
      <w:r w:rsidR="0045424F" w:rsidRPr="00223B8B">
        <w:rPr>
          <w:rFonts w:ascii="Times New Roman" w:eastAsia="Times New Roman" w:hAnsi="Times New Roman" w:cs="Times New Roman"/>
          <w:color w:val="000000"/>
          <w:sz w:val="24"/>
          <w:szCs w:val="24"/>
          <w:lang w:val="ro-MD" w:eastAsia="en-GB"/>
        </w:rPr>
        <w:t>6</w:t>
      </w:r>
      <w:r w:rsidRPr="00223B8B">
        <w:rPr>
          <w:rFonts w:ascii="Times New Roman" w:eastAsia="Times New Roman" w:hAnsi="Times New Roman" w:cs="Times New Roman"/>
          <w:color w:val="000000"/>
          <w:sz w:val="24"/>
          <w:szCs w:val="24"/>
          <w:lang w:val="ro-MD" w:eastAsia="en-GB"/>
        </w:rPr>
        <w:t>) și furnizării servicii</w:t>
      </w:r>
      <w:r w:rsidR="00194F71" w:rsidRPr="00223B8B">
        <w:rPr>
          <w:rFonts w:ascii="Times New Roman" w:eastAsia="Times New Roman" w:hAnsi="Times New Roman" w:cs="Times New Roman"/>
          <w:color w:val="000000"/>
          <w:sz w:val="24"/>
          <w:szCs w:val="24"/>
          <w:lang w:val="ro-MD" w:eastAsia="en-GB"/>
        </w:rPr>
        <w:t>lor</w:t>
      </w:r>
      <w:r w:rsidRPr="00223B8B">
        <w:rPr>
          <w:rFonts w:ascii="Times New Roman" w:eastAsia="Times New Roman" w:hAnsi="Times New Roman" w:cs="Times New Roman"/>
          <w:color w:val="000000"/>
          <w:sz w:val="24"/>
          <w:szCs w:val="24"/>
          <w:lang w:val="ro-MD" w:eastAsia="en-GB"/>
        </w:rPr>
        <w:t xml:space="preserve"> de </w:t>
      </w:r>
      <w:r w:rsidR="00194F71" w:rsidRPr="00223B8B">
        <w:rPr>
          <w:rFonts w:ascii="Times New Roman" w:hAnsi="Times New Roman" w:cs="Times New Roman"/>
          <w:sz w:val="24"/>
          <w:szCs w:val="24"/>
          <w:lang w:val="ro-RO"/>
        </w:rPr>
        <w:t>deservire la sol (handling)</w:t>
      </w:r>
      <w:r w:rsidRPr="00223B8B">
        <w:rPr>
          <w:rFonts w:ascii="Times New Roman" w:eastAsia="Times New Roman" w:hAnsi="Times New Roman" w:cs="Times New Roman"/>
          <w:color w:val="000000"/>
          <w:sz w:val="24"/>
          <w:szCs w:val="24"/>
          <w:lang w:val="ro-MD" w:eastAsia="en-GB"/>
        </w:rPr>
        <w:t xml:space="preserve"> și </w:t>
      </w:r>
      <w:r w:rsidR="00223B8B">
        <w:rPr>
          <w:rFonts w:ascii="Times New Roman" w:eastAsia="Times New Roman" w:hAnsi="Times New Roman" w:cs="Times New Roman"/>
          <w:color w:val="000000"/>
          <w:sz w:val="24"/>
          <w:szCs w:val="24"/>
          <w:lang w:val="ro-MD" w:eastAsia="en-GB"/>
        </w:rPr>
        <w:t xml:space="preserve">serviciilor </w:t>
      </w:r>
      <w:r w:rsidR="00223B8B" w:rsidRPr="00223B8B">
        <w:rPr>
          <w:rFonts w:ascii="Times New Roman" w:eastAsia="Times New Roman" w:hAnsi="Times New Roman" w:cs="Times New Roman"/>
          <w:iCs/>
          <w:color w:val="000000"/>
          <w:sz w:val="24"/>
          <w:szCs w:val="24"/>
          <w:lang w:val="ro-MD"/>
        </w:rPr>
        <w:t>de gestionare a platformei</w:t>
      </w:r>
      <w:r w:rsidR="00223B8B" w:rsidRPr="00223B8B">
        <w:rPr>
          <w:rFonts w:ascii="Times New Roman" w:eastAsia="Times New Roman" w:hAnsi="Times New Roman" w:cs="Times New Roman"/>
          <w:i/>
          <w:iCs/>
          <w:color w:val="000000"/>
          <w:sz w:val="24"/>
          <w:szCs w:val="24"/>
          <w:lang w:val="ro-MD"/>
        </w:rPr>
        <w:t xml:space="preserve"> </w:t>
      </w:r>
      <w:r w:rsidR="00223B8B" w:rsidRPr="00223B8B">
        <w:rPr>
          <w:rFonts w:ascii="Times New Roman" w:eastAsia="Times New Roman" w:hAnsi="Times New Roman" w:cs="Times New Roman"/>
          <w:color w:val="000000"/>
          <w:sz w:val="24"/>
          <w:szCs w:val="24"/>
          <w:lang w:val="ro-MD" w:eastAsia="en-GB"/>
        </w:rPr>
        <w:t>(</w:t>
      </w:r>
      <w:r w:rsidRPr="00223B8B">
        <w:rPr>
          <w:rFonts w:ascii="Times New Roman" w:eastAsia="Times New Roman" w:hAnsi="Times New Roman" w:cs="Times New Roman"/>
          <w:color w:val="000000"/>
          <w:sz w:val="24"/>
          <w:szCs w:val="24"/>
          <w:lang w:val="ro-MD" w:eastAsia="en-GB"/>
        </w:rPr>
        <w:t>AMS</w:t>
      </w:r>
      <w:r w:rsidR="00223B8B" w:rsidRPr="00223B8B">
        <w:rPr>
          <w:rFonts w:ascii="Times New Roman" w:eastAsia="Times New Roman" w:hAnsi="Times New Roman" w:cs="Times New Roman"/>
          <w:color w:val="000000"/>
          <w:sz w:val="24"/>
          <w:szCs w:val="24"/>
          <w:lang w:val="ro-MD" w:eastAsia="en-GB"/>
        </w:rPr>
        <w:t>)</w:t>
      </w:r>
      <w:r w:rsidRPr="00223B8B">
        <w:rPr>
          <w:rFonts w:ascii="Times New Roman" w:eastAsia="Times New Roman" w:hAnsi="Times New Roman" w:cs="Times New Roman"/>
          <w:color w:val="000000"/>
          <w:sz w:val="24"/>
          <w:szCs w:val="24"/>
          <w:lang w:val="ro-MD" w:eastAsia="en-GB"/>
        </w:rPr>
        <w:t xml:space="preserve"> pe aerodromurile</w:t>
      </w:r>
      <w:r w:rsidR="00194F71" w:rsidRPr="00223B8B">
        <w:rPr>
          <w:rFonts w:ascii="Times New Roman" w:eastAsia="Times New Roman" w:hAnsi="Times New Roman" w:cs="Times New Roman"/>
          <w:color w:val="000000"/>
          <w:sz w:val="24"/>
          <w:szCs w:val="24"/>
          <w:lang w:val="ro-MD" w:eastAsia="en-GB"/>
        </w:rPr>
        <w:t>/aeroporturile/heliporturile</w:t>
      </w:r>
      <w:r w:rsidRPr="00223B8B">
        <w:rPr>
          <w:rFonts w:ascii="Times New Roman" w:eastAsia="Times New Roman" w:hAnsi="Times New Roman" w:cs="Times New Roman"/>
          <w:color w:val="000000"/>
          <w:sz w:val="24"/>
          <w:szCs w:val="24"/>
          <w:lang w:val="ro-MD" w:eastAsia="en-GB"/>
        </w:rPr>
        <w:t xml:space="preserve"> respective;</w:t>
      </w:r>
    </w:p>
    <w:p w14:paraId="13D369D8" w14:textId="7395B443" w:rsidR="007E6B5A" w:rsidRPr="00223B8B" w:rsidRDefault="007E6B5A" w:rsidP="00223B8B">
      <w:pPr>
        <w:pStyle w:val="ListParagraph"/>
        <w:numPr>
          <w:ilvl w:val="0"/>
          <w:numId w:val="7"/>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rPr>
      </w:pPr>
      <w:r w:rsidRPr="00223B8B">
        <w:rPr>
          <w:rFonts w:ascii="Times New Roman" w:eastAsia="Times New Roman" w:hAnsi="Times New Roman" w:cs="Times New Roman"/>
          <w:color w:val="000000"/>
          <w:sz w:val="24"/>
          <w:szCs w:val="24"/>
          <w:lang w:val="ro-MD" w:eastAsia="en-GB"/>
        </w:rPr>
        <w:t>proiectării, întreținerii și operării aerodromurilor</w:t>
      </w:r>
      <w:r w:rsidR="00194F71" w:rsidRPr="00223B8B">
        <w:rPr>
          <w:rFonts w:ascii="Times New Roman" w:eastAsia="Times New Roman" w:hAnsi="Times New Roman" w:cs="Times New Roman"/>
          <w:color w:val="000000"/>
          <w:sz w:val="24"/>
          <w:szCs w:val="24"/>
          <w:lang w:val="ro-MD" w:eastAsia="en-GB"/>
        </w:rPr>
        <w:t>/aeroporturilor/heliporturilor</w:t>
      </w:r>
      <w:r w:rsidRPr="00223B8B">
        <w:rPr>
          <w:rFonts w:ascii="Times New Roman" w:eastAsia="Times New Roman" w:hAnsi="Times New Roman" w:cs="Times New Roman"/>
          <w:color w:val="000000"/>
          <w:sz w:val="24"/>
          <w:szCs w:val="24"/>
          <w:lang w:val="ro-MD" w:eastAsia="en-GB"/>
        </w:rPr>
        <w:t xml:space="preserve"> situate pe teritoriul </w:t>
      </w:r>
      <w:r w:rsidR="00855352" w:rsidRPr="00223B8B">
        <w:rPr>
          <w:rFonts w:ascii="Times New Roman" w:eastAsia="Times New Roman" w:hAnsi="Times New Roman" w:cs="Times New Roman"/>
          <w:color w:val="000000"/>
          <w:sz w:val="24"/>
          <w:szCs w:val="24"/>
          <w:lang w:val="ro-MD" w:eastAsia="en-GB"/>
        </w:rPr>
        <w:t>Republicii Moldova</w:t>
      </w:r>
      <w:r w:rsidRPr="00223B8B">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rPr>
        <w:t>deschise utilizării publice</w:t>
      </w:r>
      <w:r w:rsidR="00194F71" w:rsidRPr="00223B8B">
        <w:rPr>
          <w:rFonts w:ascii="Times New Roman" w:eastAsia="Times New Roman" w:hAnsi="Times New Roman" w:cs="Times New Roman"/>
          <w:color w:val="000000"/>
          <w:sz w:val="24"/>
          <w:szCs w:val="24"/>
          <w:lang w:val="ro-MD"/>
        </w:rPr>
        <w:t>;</w:t>
      </w:r>
    </w:p>
    <w:p w14:paraId="0339AE39" w14:textId="3864DF04" w:rsidR="00194F71" w:rsidRPr="00223B8B" w:rsidRDefault="00194F71" w:rsidP="00223B8B">
      <w:pPr>
        <w:pStyle w:val="ListParagraph"/>
        <w:numPr>
          <w:ilvl w:val="0"/>
          <w:numId w:val="7"/>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rPr>
      </w:pPr>
      <w:r w:rsidRPr="00223B8B">
        <w:rPr>
          <w:rFonts w:ascii="Times New Roman" w:eastAsia="Times New Roman" w:hAnsi="Times New Roman" w:cs="Times New Roman"/>
          <w:color w:val="000000"/>
          <w:sz w:val="24"/>
          <w:szCs w:val="24"/>
          <w:lang w:val="ro-MD" w:eastAsia="en-GB"/>
        </w:rPr>
        <w:t xml:space="preserve">furnizării serviciilor de </w:t>
      </w:r>
      <w:r w:rsidRPr="00223B8B">
        <w:rPr>
          <w:rFonts w:ascii="Times New Roman" w:hAnsi="Times New Roman" w:cs="Times New Roman"/>
          <w:sz w:val="24"/>
          <w:szCs w:val="24"/>
          <w:lang w:val="ro-RO"/>
        </w:rPr>
        <w:t>deservire la sol (handling)</w:t>
      </w:r>
      <w:r w:rsidRPr="00223B8B">
        <w:rPr>
          <w:rFonts w:ascii="Times New Roman" w:eastAsia="Times New Roman" w:hAnsi="Times New Roman" w:cs="Times New Roman"/>
          <w:color w:val="000000"/>
          <w:sz w:val="24"/>
          <w:szCs w:val="24"/>
          <w:lang w:val="ro-MD" w:eastAsia="en-GB"/>
        </w:rPr>
        <w:t xml:space="preserve"> și AMS pe aerodromurile/aeroporturile/heliporturile menționate la punctul </w:t>
      </w:r>
      <w:r w:rsidR="0045424F" w:rsidRPr="00223B8B">
        <w:rPr>
          <w:rFonts w:ascii="Times New Roman" w:eastAsia="Times New Roman" w:hAnsi="Times New Roman" w:cs="Times New Roman"/>
          <w:color w:val="000000"/>
          <w:sz w:val="24"/>
          <w:szCs w:val="24"/>
          <w:lang w:val="ro-MD" w:eastAsia="en-GB"/>
        </w:rPr>
        <w:t>6</w:t>
      </w:r>
      <w:r w:rsidRPr="00223B8B">
        <w:rPr>
          <w:rFonts w:ascii="Times New Roman" w:eastAsia="Times New Roman" w:hAnsi="Times New Roman" w:cs="Times New Roman"/>
          <w:color w:val="000000"/>
          <w:sz w:val="24"/>
          <w:szCs w:val="24"/>
          <w:lang w:val="ro-MD" w:eastAsia="en-GB"/>
        </w:rPr>
        <w:t>);</w:t>
      </w:r>
    </w:p>
    <w:p w14:paraId="47574A8B" w14:textId="0CFA42E8" w:rsidR="007E6B5A" w:rsidRPr="00223B8B" w:rsidRDefault="007E6B5A" w:rsidP="00223B8B">
      <w:pPr>
        <w:pStyle w:val="ListParagraph"/>
        <w:numPr>
          <w:ilvl w:val="0"/>
          <w:numId w:val="7"/>
        </w:numPr>
        <w:shd w:val="clear" w:color="auto" w:fill="FFFFFF"/>
        <w:tabs>
          <w:tab w:val="left" w:pos="567"/>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protejării zonelor din vecinătatea aerodromurilor</w:t>
      </w:r>
      <w:r w:rsidR="00194F71" w:rsidRPr="00223B8B">
        <w:rPr>
          <w:rFonts w:ascii="Times New Roman" w:eastAsia="Times New Roman" w:hAnsi="Times New Roman" w:cs="Times New Roman"/>
          <w:color w:val="000000"/>
          <w:sz w:val="24"/>
          <w:szCs w:val="24"/>
          <w:lang w:val="ro-MD" w:eastAsia="en-GB"/>
        </w:rPr>
        <w:t>/aeroporturilor/heliporturilor</w:t>
      </w:r>
      <w:r w:rsidRPr="00223B8B">
        <w:rPr>
          <w:rFonts w:ascii="Times New Roman" w:eastAsia="Times New Roman" w:hAnsi="Times New Roman" w:cs="Times New Roman"/>
          <w:color w:val="000000"/>
          <w:sz w:val="24"/>
          <w:szCs w:val="24"/>
          <w:lang w:val="ro-MD" w:eastAsia="en-GB"/>
        </w:rPr>
        <w:t xml:space="preserve"> menționate la </w:t>
      </w:r>
      <w:r w:rsidR="00A41D07" w:rsidRPr="00223B8B">
        <w:rPr>
          <w:rFonts w:ascii="Times New Roman" w:eastAsia="Times New Roman" w:hAnsi="Times New Roman" w:cs="Times New Roman"/>
          <w:color w:val="000000"/>
          <w:sz w:val="24"/>
          <w:szCs w:val="24"/>
          <w:lang w:val="ro-MD" w:eastAsia="en-GB"/>
        </w:rPr>
        <w:t xml:space="preserve">punctul </w:t>
      </w:r>
      <w:r w:rsidR="0045424F" w:rsidRPr="00223B8B">
        <w:rPr>
          <w:rFonts w:ascii="Times New Roman" w:eastAsia="Times New Roman" w:hAnsi="Times New Roman" w:cs="Times New Roman"/>
          <w:color w:val="000000"/>
          <w:sz w:val="24"/>
          <w:szCs w:val="24"/>
          <w:lang w:val="ro-MD" w:eastAsia="en-GB"/>
        </w:rPr>
        <w:t>6</w:t>
      </w:r>
      <w:r w:rsidRPr="00223B8B">
        <w:rPr>
          <w:rFonts w:ascii="Times New Roman" w:eastAsia="Times New Roman" w:hAnsi="Times New Roman" w:cs="Times New Roman"/>
          <w:color w:val="000000"/>
          <w:sz w:val="24"/>
          <w:szCs w:val="24"/>
          <w:lang w:val="ro-MD" w:eastAsia="en-GB"/>
        </w:rPr>
        <w:t xml:space="preserve">), fără a aduce atingere dreptului </w:t>
      </w:r>
      <w:r w:rsidR="00855352" w:rsidRPr="00223B8B">
        <w:rPr>
          <w:rFonts w:ascii="Times New Roman" w:eastAsia="Times New Roman" w:hAnsi="Times New Roman" w:cs="Times New Roman"/>
          <w:color w:val="000000"/>
          <w:sz w:val="24"/>
          <w:szCs w:val="24"/>
          <w:lang w:val="ro-MD" w:eastAsia="en-GB"/>
        </w:rPr>
        <w:t>Republicii Moldova</w:t>
      </w:r>
      <w:r w:rsidRPr="00223B8B">
        <w:rPr>
          <w:rFonts w:ascii="Times New Roman" w:eastAsia="Times New Roman" w:hAnsi="Times New Roman" w:cs="Times New Roman"/>
          <w:color w:val="000000"/>
          <w:sz w:val="24"/>
          <w:szCs w:val="24"/>
          <w:lang w:val="ro-MD" w:eastAsia="en-GB"/>
        </w:rPr>
        <w:t xml:space="preserve"> din domeniul mediului și al amenajării teritoriului;</w:t>
      </w:r>
    </w:p>
    <w:p w14:paraId="7AD3A40A" w14:textId="2175835C" w:rsidR="007E6B5A" w:rsidRPr="00223B8B" w:rsidRDefault="007E6B5A" w:rsidP="00223B8B">
      <w:pPr>
        <w:pStyle w:val="ListParagraph"/>
        <w:numPr>
          <w:ilvl w:val="0"/>
          <w:numId w:val="7"/>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lastRenderedPageBreak/>
        <w:t xml:space="preserve">furnizării </w:t>
      </w:r>
      <w:r w:rsidR="00194F71" w:rsidRPr="00223B8B">
        <w:rPr>
          <w:rFonts w:ascii="Times New Roman" w:eastAsia="Times New Roman" w:hAnsi="Times New Roman" w:cs="Times New Roman"/>
          <w:color w:val="000000"/>
          <w:sz w:val="24"/>
          <w:szCs w:val="24"/>
          <w:lang w:val="ro-MD" w:eastAsia="en-GB"/>
        </w:rPr>
        <w:t>serviciilor de management al traficului aerian (</w:t>
      </w:r>
      <w:r w:rsidRPr="00223B8B">
        <w:rPr>
          <w:rFonts w:ascii="Times New Roman" w:eastAsia="Times New Roman" w:hAnsi="Times New Roman" w:cs="Times New Roman"/>
          <w:color w:val="000000"/>
          <w:sz w:val="24"/>
          <w:szCs w:val="24"/>
          <w:lang w:val="ro-MD" w:eastAsia="en-GB"/>
        </w:rPr>
        <w:t>ATM</w:t>
      </w:r>
      <w:r w:rsidR="00194F71" w:rsidRPr="00223B8B">
        <w:rPr>
          <w:rFonts w:ascii="Times New Roman" w:eastAsia="Times New Roman" w:hAnsi="Times New Roman" w:cs="Times New Roman"/>
          <w:color w:val="000000"/>
          <w:sz w:val="24"/>
          <w:szCs w:val="24"/>
          <w:lang w:val="ro-MD" w:eastAsia="en-GB"/>
        </w:rPr>
        <w:t>) și serviciilor de navigație aeriană (</w:t>
      </w:r>
      <w:r w:rsidRPr="00223B8B">
        <w:rPr>
          <w:rFonts w:ascii="Times New Roman" w:eastAsia="Times New Roman" w:hAnsi="Times New Roman" w:cs="Times New Roman"/>
          <w:color w:val="000000"/>
          <w:sz w:val="24"/>
          <w:szCs w:val="24"/>
          <w:lang w:val="ro-MD" w:eastAsia="en-GB"/>
        </w:rPr>
        <w:t>ANS</w:t>
      </w:r>
      <w:r w:rsidR="00194F71" w:rsidRPr="00223B8B">
        <w:rPr>
          <w:rFonts w:ascii="Times New Roman" w:eastAsia="Times New Roman" w:hAnsi="Times New Roman" w:cs="Times New Roman"/>
          <w:color w:val="000000"/>
          <w:sz w:val="24"/>
          <w:szCs w:val="24"/>
          <w:lang w:val="ro-MD" w:eastAsia="en-GB"/>
        </w:rPr>
        <w:t>)</w:t>
      </w:r>
      <w:r w:rsidRPr="00223B8B">
        <w:rPr>
          <w:rFonts w:ascii="Times New Roman" w:eastAsia="Times New Roman" w:hAnsi="Times New Roman" w:cs="Times New Roman"/>
          <w:color w:val="000000"/>
          <w:sz w:val="24"/>
          <w:szCs w:val="24"/>
          <w:lang w:val="ro-MD" w:eastAsia="en-GB"/>
        </w:rPr>
        <w:t xml:space="preserve"> în cadrul spațiului aerian al </w:t>
      </w:r>
      <w:r w:rsidR="00855352" w:rsidRPr="00223B8B">
        <w:rPr>
          <w:rFonts w:ascii="Times New Roman" w:eastAsia="Times New Roman" w:hAnsi="Times New Roman" w:cs="Times New Roman"/>
          <w:color w:val="000000"/>
          <w:sz w:val="24"/>
          <w:szCs w:val="24"/>
          <w:lang w:val="ro-MD" w:eastAsia="en-GB"/>
        </w:rPr>
        <w:t>Republicii Moldova</w:t>
      </w:r>
      <w:r w:rsidRPr="00223B8B">
        <w:rPr>
          <w:rFonts w:ascii="Times New Roman" w:eastAsia="Times New Roman" w:hAnsi="Times New Roman" w:cs="Times New Roman"/>
          <w:color w:val="000000"/>
          <w:sz w:val="24"/>
          <w:szCs w:val="24"/>
          <w:lang w:val="ro-MD" w:eastAsia="en-GB"/>
        </w:rPr>
        <w:t>, precum și proiectării, producției, întreținerii și operării sistemelor și componentelor utilizate în furnizarea respectivelor ATM/ANS</w:t>
      </w:r>
      <w:r w:rsidR="00855352" w:rsidRPr="00223B8B">
        <w:rPr>
          <w:rFonts w:ascii="Times New Roman" w:eastAsia="Times New Roman" w:hAnsi="Times New Roman" w:cs="Times New Roman"/>
          <w:color w:val="000000"/>
          <w:sz w:val="24"/>
          <w:szCs w:val="24"/>
          <w:lang w:val="ro-MD" w:eastAsia="en-GB"/>
        </w:rPr>
        <w:t>.</w:t>
      </w:r>
    </w:p>
    <w:p w14:paraId="200127B8" w14:textId="7AF634F9" w:rsidR="007E6B5A" w:rsidRPr="00223B8B" w:rsidRDefault="007E6B5A" w:rsidP="00223B8B">
      <w:pPr>
        <w:pStyle w:val="ListParagraph"/>
        <w:numPr>
          <w:ilvl w:val="0"/>
          <w:numId w:val="3"/>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Prezentul </w:t>
      </w:r>
      <w:r w:rsidR="00855352" w:rsidRPr="00223B8B">
        <w:rPr>
          <w:rFonts w:ascii="Times New Roman" w:eastAsia="Times New Roman" w:hAnsi="Times New Roman" w:cs="Times New Roman"/>
          <w:color w:val="000000"/>
          <w:sz w:val="24"/>
          <w:szCs w:val="24"/>
          <w:lang w:val="ro-MD" w:eastAsia="en-GB"/>
        </w:rPr>
        <w:t>cod</w:t>
      </w:r>
      <w:r w:rsidRPr="00223B8B">
        <w:rPr>
          <w:rFonts w:ascii="Times New Roman" w:eastAsia="Times New Roman" w:hAnsi="Times New Roman" w:cs="Times New Roman"/>
          <w:color w:val="000000"/>
          <w:sz w:val="24"/>
          <w:szCs w:val="24"/>
          <w:lang w:val="ro-MD" w:eastAsia="en-GB"/>
        </w:rPr>
        <w:t xml:space="preserve"> se aplică și personalului și organizațiilor implicate în activ</w:t>
      </w:r>
      <w:r w:rsidR="00B66E1B" w:rsidRPr="00223B8B">
        <w:rPr>
          <w:rFonts w:ascii="Times New Roman" w:eastAsia="Times New Roman" w:hAnsi="Times New Roman" w:cs="Times New Roman"/>
          <w:color w:val="000000"/>
          <w:sz w:val="24"/>
          <w:szCs w:val="24"/>
          <w:lang w:val="ro-MD" w:eastAsia="en-GB"/>
        </w:rPr>
        <w:t xml:space="preserve">itățile menționate la alineatul </w:t>
      </w:r>
      <w:r w:rsidRPr="00223B8B">
        <w:rPr>
          <w:rFonts w:ascii="Times New Roman" w:eastAsia="Times New Roman" w:hAnsi="Times New Roman" w:cs="Times New Roman"/>
          <w:color w:val="000000"/>
          <w:sz w:val="24"/>
          <w:szCs w:val="24"/>
          <w:lang w:val="ro-MD" w:eastAsia="en-GB"/>
        </w:rPr>
        <w:t>(1).</w:t>
      </w:r>
    </w:p>
    <w:p w14:paraId="7DCD5FF1" w14:textId="50DE2A5C" w:rsidR="0041009A" w:rsidRPr="00223B8B" w:rsidRDefault="0041009A" w:rsidP="00223B8B">
      <w:pPr>
        <w:pStyle w:val="ListParagraph"/>
        <w:numPr>
          <w:ilvl w:val="0"/>
          <w:numId w:val="3"/>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RO" w:eastAsia="en-GB"/>
        </w:rPr>
      </w:pPr>
      <w:r w:rsidRPr="00223B8B">
        <w:rPr>
          <w:rFonts w:ascii="Times New Roman" w:eastAsia="Times New Roman" w:hAnsi="Times New Roman" w:cs="Times New Roman"/>
          <w:color w:val="000000"/>
          <w:sz w:val="24"/>
          <w:szCs w:val="24"/>
          <w:lang w:val="ro-RO" w:eastAsia="en-GB"/>
        </w:rPr>
        <w:t xml:space="preserve">Prezentul cod se aplică </w:t>
      </w:r>
      <w:r w:rsidRPr="00223B8B">
        <w:rPr>
          <w:rFonts w:ascii="Times New Roman" w:hAnsi="Times New Roman" w:cs="Times New Roman"/>
          <w:sz w:val="24"/>
          <w:szCs w:val="24"/>
          <w:lang w:val="ro-RO"/>
        </w:rPr>
        <w:t xml:space="preserve">activităților care nu intră în categoria activităților aeronautice civile, inclusiv </w:t>
      </w:r>
      <w:r w:rsidR="00223B8B">
        <w:rPr>
          <w:rFonts w:ascii="Times New Roman" w:hAnsi="Times New Roman" w:cs="Times New Roman"/>
          <w:sz w:val="24"/>
          <w:szCs w:val="24"/>
          <w:lang w:val="ro-RO"/>
        </w:rPr>
        <w:t xml:space="preserve">activităților </w:t>
      </w:r>
      <w:r w:rsidRPr="00223B8B">
        <w:rPr>
          <w:rFonts w:ascii="Times New Roman" w:hAnsi="Times New Roman" w:cs="Times New Roman"/>
          <w:sz w:val="24"/>
          <w:szCs w:val="24"/>
          <w:lang w:val="ro-RO"/>
        </w:rPr>
        <w:t>aeronautice civile conexe, dar au drept efect ajungerea în spațiul aerian a diverselor corpuri materiale care pot constitui un pericol pentru siguranța zborurilor aeronavelor sau pot pune în pericol în alt mod siguranța zborurilor și securitatea aeronautică.</w:t>
      </w:r>
    </w:p>
    <w:p w14:paraId="3138D7C1" w14:textId="65EC0F2E" w:rsidR="00A62A48" w:rsidRPr="00223B8B" w:rsidRDefault="00A62A48" w:rsidP="00223B8B">
      <w:pPr>
        <w:pStyle w:val="ListParagraph"/>
        <w:numPr>
          <w:ilvl w:val="0"/>
          <w:numId w:val="3"/>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hAnsi="Times New Roman" w:cs="Times New Roman"/>
          <w:sz w:val="24"/>
          <w:szCs w:val="24"/>
          <w:lang w:val="ro-RO"/>
        </w:rPr>
        <w:t>Prezentul cod nu aduce atingere drepturilor altor țări, astfel cum sunt specificate în tratatele internaționale, în special în Convenția de la Chicago.</w:t>
      </w:r>
    </w:p>
    <w:p w14:paraId="675D827A" w14:textId="38124DA0" w:rsidR="007E6B5A" w:rsidRPr="00223B8B" w:rsidRDefault="007E6B5A" w:rsidP="00223B8B">
      <w:pPr>
        <w:pStyle w:val="ListParagraph"/>
        <w:numPr>
          <w:ilvl w:val="0"/>
          <w:numId w:val="3"/>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Prezentul </w:t>
      </w:r>
      <w:r w:rsidR="00855352" w:rsidRPr="00223B8B">
        <w:rPr>
          <w:rFonts w:ascii="Times New Roman" w:eastAsia="Times New Roman" w:hAnsi="Times New Roman" w:cs="Times New Roman"/>
          <w:color w:val="000000"/>
          <w:sz w:val="24"/>
          <w:szCs w:val="24"/>
          <w:lang w:val="ro-MD" w:eastAsia="en-GB"/>
        </w:rPr>
        <w:t>cod</w:t>
      </w:r>
      <w:r w:rsidRPr="00223B8B">
        <w:rPr>
          <w:rFonts w:ascii="Times New Roman" w:eastAsia="Times New Roman" w:hAnsi="Times New Roman" w:cs="Times New Roman"/>
          <w:color w:val="000000"/>
          <w:sz w:val="24"/>
          <w:szCs w:val="24"/>
          <w:lang w:val="ro-MD" w:eastAsia="en-GB"/>
        </w:rPr>
        <w:t xml:space="preserve"> nu se aplică:</w:t>
      </w:r>
    </w:p>
    <w:p w14:paraId="09636AD9" w14:textId="0CC33487" w:rsidR="007E6B5A" w:rsidRPr="00223B8B" w:rsidRDefault="007E6B5A" w:rsidP="00223B8B">
      <w:pPr>
        <w:pStyle w:val="ListParagraph"/>
        <w:numPr>
          <w:ilvl w:val="0"/>
          <w:numId w:val="9"/>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aeronavelor și motoarelor, elicelor, pieselor, echipamentelor neinstalate ale acestora și echipamentelor pentru controlul de la distanță al aeronavelor, în cursul desfășurării de activități sau servicii militare, vamale, polițienești, de căutare și salvare, de stingere a incendiilor, de control la frontiere  sau a altor activități sau servicii similare aflate sub controlul și responsabilitatea </w:t>
      </w:r>
      <w:r w:rsidR="00855352" w:rsidRPr="00223B8B">
        <w:rPr>
          <w:rFonts w:ascii="Times New Roman" w:eastAsia="Times New Roman" w:hAnsi="Times New Roman" w:cs="Times New Roman"/>
          <w:color w:val="000000"/>
          <w:sz w:val="24"/>
          <w:szCs w:val="24"/>
          <w:lang w:val="ro-MD" w:eastAsia="en-GB"/>
        </w:rPr>
        <w:t>Republicii Moldova</w:t>
      </w:r>
      <w:r w:rsidRPr="00223B8B">
        <w:rPr>
          <w:rFonts w:ascii="Times New Roman" w:eastAsia="Times New Roman" w:hAnsi="Times New Roman" w:cs="Times New Roman"/>
          <w:color w:val="000000"/>
          <w:sz w:val="24"/>
          <w:szCs w:val="24"/>
          <w:lang w:val="ro-MD" w:eastAsia="en-GB"/>
        </w:rPr>
        <w:t>, efectuate în interes public de către un organism învestit cu prerogative de autoritate publică sau în numele acestuia, precum și personalului și organizațiilor implicate în activitățile și serviciile prestate de aeronavele respective;</w:t>
      </w:r>
    </w:p>
    <w:p w14:paraId="4606C938" w14:textId="77777777" w:rsidR="007E6B5A" w:rsidRPr="00223B8B" w:rsidRDefault="007E6B5A" w:rsidP="00223B8B">
      <w:pPr>
        <w:pStyle w:val="ListParagraph"/>
        <w:numPr>
          <w:ilvl w:val="0"/>
          <w:numId w:val="9"/>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aerodromurilor sau părților acestora, precum și echipamentelor, personalului și organizațiilor, care sunt controlate și operate de forțele militare;</w:t>
      </w:r>
    </w:p>
    <w:p w14:paraId="0D6240A3" w14:textId="303251F1" w:rsidR="007E6B5A" w:rsidRDefault="007E6B5A" w:rsidP="00223B8B">
      <w:pPr>
        <w:pStyle w:val="ListParagraph"/>
        <w:numPr>
          <w:ilvl w:val="0"/>
          <w:numId w:val="9"/>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ATM/ANS, inclusiv sistemelor și componentelor, personalului și organizațiilor, care sunt furnizate sau puse la dispoziție de către forțele militare</w:t>
      </w:r>
      <w:r w:rsidR="00C13A81">
        <w:rPr>
          <w:rFonts w:ascii="Times New Roman" w:eastAsia="Times New Roman" w:hAnsi="Times New Roman" w:cs="Times New Roman"/>
          <w:color w:val="000000"/>
          <w:sz w:val="24"/>
          <w:szCs w:val="24"/>
          <w:lang w:val="ro-MD" w:eastAsia="en-GB"/>
        </w:rPr>
        <w:t>.</w:t>
      </w:r>
    </w:p>
    <w:p w14:paraId="0D567826" w14:textId="33F854BB" w:rsidR="007E6B5A" w:rsidRPr="00223B8B" w:rsidRDefault="00C13A81" w:rsidP="00462B45">
      <w:pPr>
        <w:shd w:val="clear" w:color="auto" w:fill="FFFFFF"/>
        <w:spacing w:line="276" w:lineRule="auto"/>
        <w:ind w:firstLine="567"/>
        <w:jc w:val="both"/>
        <w:rPr>
          <w:rFonts w:eastAsia="Times New Roman"/>
          <w:color w:val="000000"/>
          <w:lang w:val="ro-MD"/>
        </w:rPr>
      </w:pPr>
      <w:r>
        <w:rPr>
          <w:rFonts w:eastAsia="Times New Roman"/>
          <w:color w:val="000000"/>
          <w:lang w:val="ro-MD"/>
        </w:rPr>
        <w:t xml:space="preserve">(6) Cerințele esențiale din prezentul </w:t>
      </w:r>
      <w:r w:rsidR="00E45F61">
        <w:rPr>
          <w:rFonts w:eastAsia="Times New Roman"/>
          <w:color w:val="000000"/>
          <w:lang w:val="ro-MD"/>
        </w:rPr>
        <w:t>c</w:t>
      </w:r>
      <w:r>
        <w:rPr>
          <w:rFonts w:eastAsia="Times New Roman"/>
          <w:color w:val="000000"/>
          <w:lang w:val="ro-MD"/>
        </w:rPr>
        <w:t xml:space="preserve">od nu se aplică </w:t>
      </w:r>
      <w:r w:rsidR="007E6B5A" w:rsidRPr="00223B8B">
        <w:rPr>
          <w:rFonts w:eastAsia="Times New Roman"/>
          <w:color w:val="000000"/>
          <w:lang w:val="ro-MD"/>
        </w:rPr>
        <w:t>proiectării, producției, întreținerii și operării aeronavelor a căror operare implică un risc scăzut pentru siguranța aviației, astf</w:t>
      </w:r>
      <w:r w:rsidR="005945F2">
        <w:rPr>
          <w:rFonts w:eastAsia="Times New Roman"/>
          <w:color w:val="000000"/>
          <w:lang w:val="ro-MD"/>
        </w:rPr>
        <w:t>el cum sunt enumerate în anexa nr. 1</w:t>
      </w:r>
      <w:r w:rsidR="007E6B5A" w:rsidRPr="00223B8B">
        <w:rPr>
          <w:rFonts w:eastAsia="Times New Roman"/>
          <w:color w:val="000000"/>
          <w:lang w:val="ro-MD"/>
        </w:rPr>
        <w:t xml:space="preserve">, precum și personalului și organizațiilor implicate în astfel de activități, cu excepția cazului în care aeronavei i s-a eliberat sau se consideră că i s-a eliberat un certificat în conformitate cu </w:t>
      </w:r>
      <w:r w:rsidR="00855352" w:rsidRPr="00223B8B">
        <w:rPr>
          <w:rFonts w:eastAsia="Times New Roman"/>
          <w:color w:val="000000"/>
          <w:lang w:val="ro-MD"/>
        </w:rPr>
        <w:t>Codul aerian nr. 301/2017</w:t>
      </w:r>
      <w:r w:rsidR="00C01693" w:rsidRPr="00223B8B">
        <w:rPr>
          <w:rFonts w:eastAsia="Times New Roman"/>
          <w:color w:val="000000"/>
          <w:lang w:val="ro-MD"/>
        </w:rPr>
        <w:t xml:space="preserve"> și </w:t>
      </w:r>
      <w:r w:rsidR="006C5152" w:rsidRPr="00223B8B">
        <w:rPr>
          <w:rFonts w:eastAsia="Times New Roman"/>
          <w:color w:val="000000"/>
          <w:lang w:val="ro-MD"/>
        </w:rPr>
        <w:t>actele de punere în aplicare adoptate în temeiul acestuia</w:t>
      </w:r>
      <w:r w:rsidR="007E6B5A" w:rsidRPr="00223B8B">
        <w:rPr>
          <w:rFonts w:eastAsia="Times New Roman"/>
          <w:color w:val="000000"/>
          <w:lang w:val="ro-MD"/>
        </w:rPr>
        <w:t>.</w:t>
      </w:r>
      <w:r w:rsidR="001845B9">
        <w:rPr>
          <w:rFonts w:eastAsia="Times New Roman"/>
          <w:color w:val="000000"/>
          <w:lang w:val="ro-MD"/>
        </w:rPr>
        <w:t xml:space="preserve"> </w:t>
      </w:r>
    </w:p>
    <w:p w14:paraId="494BEF7E" w14:textId="65699ECB" w:rsidR="007E6B5A" w:rsidRPr="00C13A81" w:rsidRDefault="00462B45" w:rsidP="00462B45">
      <w:pPr>
        <w:pStyle w:val="ListParagraph"/>
        <w:shd w:val="clear" w:color="auto" w:fill="FFFFFF"/>
        <w:spacing w:before="120" w:line="276" w:lineRule="auto"/>
        <w:ind w:left="0" w:firstLine="567"/>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eastAsia="en-GB"/>
        </w:rPr>
        <w:t xml:space="preserve">(7) </w:t>
      </w:r>
      <w:r w:rsidR="003C00E6" w:rsidRPr="00C13A81">
        <w:rPr>
          <w:rFonts w:ascii="Times New Roman" w:eastAsia="Times New Roman" w:hAnsi="Times New Roman" w:cs="Times New Roman"/>
          <w:color w:val="000000"/>
          <w:sz w:val="24"/>
          <w:szCs w:val="24"/>
          <w:lang w:val="ro-MD" w:eastAsia="en-GB"/>
        </w:rPr>
        <w:t xml:space="preserve">Prin derogare de la </w:t>
      </w:r>
      <w:r w:rsidR="005945F2" w:rsidRPr="00C13A81">
        <w:rPr>
          <w:rFonts w:ascii="Times New Roman" w:eastAsia="Times New Roman" w:hAnsi="Times New Roman" w:cs="Times New Roman"/>
          <w:color w:val="000000"/>
          <w:sz w:val="24"/>
          <w:szCs w:val="24"/>
          <w:lang w:val="ro-MD" w:eastAsia="en-GB"/>
        </w:rPr>
        <w:t xml:space="preserve">alineatul </w:t>
      </w:r>
      <w:r w:rsidR="003C00E6" w:rsidRPr="00C13A81">
        <w:rPr>
          <w:rFonts w:ascii="Times New Roman" w:eastAsia="Times New Roman" w:hAnsi="Times New Roman" w:cs="Times New Roman"/>
          <w:color w:val="000000"/>
          <w:sz w:val="24"/>
          <w:szCs w:val="24"/>
          <w:lang w:val="ro-MD" w:eastAsia="en-GB"/>
        </w:rPr>
        <w:t>(</w:t>
      </w:r>
      <w:r w:rsidR="006C5152" w:rsidRPr="00C13A81">
        <w:rPr>
          <w:rFonts w:ascii="Times New Roman" w:eastAsia="Times New Roman" w:hAnsi="Times New Roman" w:cs="Times New Roman"/>
          <w:color w:val="000000"/>
          <w:sz w:val="24"/>
          <w:szCs w:val="24"/>
          <w:lang w:val="ro-MD" w:eastAsia="en-GB"/>
        </w:rPr>
        <w:t>5</w:t>
      </w:r>
      <w:r w:rsidR="003C00E6" w:rsidRPr="00C13A81">
        <w:rPr>
          <w:rFonts w:ascii="Times New Roman" w:eastAsia="Times New Roman" w:hAnsi="Times New Roman" w:cs="Times New Roman"/>
          <w:color w:val="000000"/>
          <w:sz w:val="24"/>
          <w:szCs w:val="24"/>
          <w:lang w:val="ro-MD" w:eastAsia="en-GB"/>
        </w:rPr>
        <w:t>)</w:t>
      </w:r>
      <w:r w:rsidR="00C13A81">
        <w:rPr>
          <w:rFonts w:ascii="Times New Roman" w:eastAsia="Times New Roman" w:hAnsi="Times New Roman" w:cs="Times New Roman"/>
          <w:color w:val="000000"/>
          <w:sz w:val="24"/>
          <w:szCs w:val="24"/>
          <w:lang w:val="ro-MD" w:eastAsia="en-GB"/>
        </w:rPr>
        <w:t xml:space="preserve"> </w:t>
      </w:r>
      <w:r w:rsidR="007E6B5A" w:rsidRPr="00C13A81">
        <w:rPr>
          <w:rFonts w:ascii="Times New Roman" w:eastAsia="Times New Roman" w:hAnsi="Times New Roman" w:cs="Times New Roman"/>
          <w:color w:val="000000"/>
          <w:sz w:val="24"/>
          <w:szCs w:val="24"/>
          <w:lang w:val="ro-MD"/>
        </w:rPr>
        <w:t>lit</w:t>
      </w:r>
      <w:r w:rsidR="003C00E6" w:rsidRPr="00C13A81">
        <w:rPr>
          <w:rFonts w:ascii="Times New Roman" w:eastAsia="Times New Roman" w:hAnsi="Times New Roman" w:cs="Times New Roman"/>
          <w:color w:val="000000"/>
          <w:sz w:val="24"/>
          <w:szCs w:val="24"/>
          <w:lang w:val="ro-MD"/>
        </w:rPr>
        <w:t>.</w:t>
      </w:r>
      <w:r w:rsidR="00B63214" w:rsidRPr="00C13A81">
        <w:rPr>
          <w:rFonts w:ascii="Times New Roman" w:eastAsia="Times New Roman" w:hAnsi="Times New Roman" w:cs="Times New Roman"/>
          <w:color w:val="000000"/>
          <w:sz w:val="24"/>
          <w:szCs w:val="24"/>
          <w:lang w:val="ro-MD"/>
        </w:rPr>
        <w:t xml:space="preserve"> </w:t>
      </w:r>
      <w:r w:rsidR="007E6B5A" w:rsidRPr="00C13A81">
        <w:rPr>
          <w:rFonts w:ascii="Times New Roman" w:eastAsia="Times New Roman" w:hAnsi="Times New Roman" w:cs="Times New Roman"/>
          <w:color w:val="000000"/>
          <w:sz w:val="24"/>
          <w:szCs w:val="24"/>
          <w:lang w:val="ro-MD"/>
        </w:rPr>
        <w:t xml:space="preserve">a), </w:t>
      </w:r>
      <w:r w:rsidR="003C00E6" w:rsidRPr="00C13A81">
        <w:rPr>
          <w:rFonts w:ascii="Times New Roman" w:eastAsia="Times New Roman" w:hAnsi="Times New Roman" w:cs="Times New Roman"/>
          <w:color w:val="000000"/>
          <w:sz w:val="24"/>
          <w:szCs w:val="24"/>
          <w:lang w:val="ro-MD"/>
        </w:rPr>
        <w:t>Republica Moldova</w:t>
      </w:r>
      <w:r w:rsidR="007E6B5A" w:rsidRPr="00C13A81">
        <w:rPr>
          <w:rFonts w:ascii="Times New Roman" w:eastAsia="Times New Roman" w:hAnsi="Times New Roman" w:cs="Times New Roman"/>
          <w:color w:val="000000"/>
          <w:sz w:val="24"/>
          <w:szCs w:val="24"/>
          <w:lang w:val="ro-MD"/>
        </w:rPr>
        <w:t xml:space="preserve"> s</w:t>
      </w:r>
      <w:r w:rsidR="00B4532D">
        <w:rPr>
          <w:rFonts w:ascii="Times New Roman" w:eastAsia="Times New Roman" w:hAnsi="Times New Roman" w:cs="Times New Roman"/>
          <w:color w:val="000000"/>
          <w:sz w:val="24"/>
          <w:szCs w:val="24"/>
          <w:lang w:val="ro-MD"/>
        </w:rPr>
        <w:t>e</w:t>
      </w:r>
      <w:r w:rsidR="007E6B5A" w:rsidRPr="00C13A81">
        <w:rPr>
          <w:rFonts w:ascii="Times New Roman" w:eastAsia="Times New Roman" w:hAnsi="Times New Roman" w:cs="Times New Roman"/>
          <w:color w:val="000000"/>
          <w:sz w:val="24"/>
          <w:szCs w:val="24"/>
          <w:lang w:val="ro-MD"/>
        </w:rPr>
        <w:t xml:space="preserve"> asigură că activitățile și serviciile prestate de aeronavele menționate la litera</w:t>
      </w:r>
      <w:r w:rsidR="008D444C" w:rsidRPr="00C13A81">
        <w:rPr>
          <w:rFonts w:ascii="Times New Roman" w:eastAsia="Times New Roman" w:hAnsi="Times New Roman" w:cs="Times New Roman"/>
          <w:color w:val="000000"/>
          <w:sz w:val="24"/>
          <w:szCs w:val="24"/>
          <w:lang w:val="ro-MD"/>
        </w:rPr>
        <w:t xml:space="preserve"> </w:t>
      </w:r>
      <w:r w:rsidR="007E6B5A" w:rsidRPr="00C13A81">
        <w:rPr>
          <w:rFonts w:ascii="Times New Roman" w:eastAsia="Times New Roman" w:hAnsi="Times New Roman" w:cs="Times New Roman"/>
          <w:color w:val="000000"/>
          <w:sz w:val="24"/>
          <w:szCs w:val="24"/>
          <w:lang w:val="ro-MD"/>
        </w:rPr>
        <w:t xml:space="preserve">respectivă se execută ținându-se cont în mod corespunzător de obiectivele de siguranță prevăzute în prezentul </w:t>
      </w:r>
      <w:r w:rsidR="003C00E6" w:rsidRPr="00C13A81">
        <w:rPr>
          <w:rFonts w:ascii="Times New Roman" w:eastAsia="Times New Roman" w:hAnsi="Times New Roman" w:cs="Times New Roman"/>
          <w:color w:val="000000"/>
          <w:sz w:val="24"/>
          <w:szCs w:val="24"/>
          <w:lang w:val="ro-MD"/>
        </w:rPr>
        <w:t>cod</w:t>
      </w:r>
      <w:r w:rsidR="007E6B5A" w:rsidRPr="00C13A81">
        <w:rPr>
          <w:rFonts w:ascii="Times New Roman" w:eastAsia="Times New Roman" w:hAnsi="Times New Roman" w:cs="Times New Roman"/>
          <w:color w:val="000000"/>
          <w:sz w:val="24"/>
          <w:szCs w:val="24"/>
          <w:lang w:val="ro-MD"/>
        </w:rPr>
        <w:t xml:space="preserve">. </w:t>
      </w:r>
      <w:r w:rsidR="003C00E6" w:rsidRPr="00C13A81">
        <w:rPr>
          <w:rFonts w:ascii="Times New Roman" w:eastAsia="Times New Roman" w:hAnsi="Times New Roman" w:cs="Times New Roman"/>
          <w:color w:val="000000"/>
          <w:sz w:val="24"/>
          <w:szCs w:val="24"/>
          <w:lang w:val="ro-MD"/>
        </w:rPr>
        <w:t xml:space="preserve">Republica Moldova </w:t>
      </w:r>
      <w:r w:rsidR="007E6B5A" w:rsidRPr="00C13A81">
        <w:rPr>
          <w:rFonts w:ascii="Times New Roman" w:eastAsia="Times New Roman" w:hAnsi="Times New Roman" w:cs="Times New Roman"/>
          <w:color w:val="000000"/>
          <w:sz w:val="24"/>
          <w:szCs w:val="24"/>
          <w:lang w:val="ro-MD"/>
        </w:rPr>
        <w:t>s</w:t>
      </w:r>
      <w:r w:rsidR="00F77D35">
        <w:rPr>
          <w:rFonts w:ascii="Times New Roman" w:eastAsia="Times New Roman" w:hAnsi="Times New Roman" w:cs="Times New Roman"/>
          <w:color w:val="000000"/>
          <w:sz w:val="24"/>
          <w:szCs w:val="24"/>
          <w:lang w:val="ro-MD"/>
        </w:rPr>
        <w:t>e</w:t>
      </w:r>
      <w:r w:rsidR="007E6B5A" w:rsidRPr="00C13A81">
        <w:rPr>
          <w:rFonts w:ascii="Times New Roman" w:eastAsia="Times New Roman" w:hAnsi="Times New Roman" w:cs="Times New Roman"/>
          <w:color w:val="000000"/>
          <w:sz w:val="24"/>
          <w:szCs w:val="24"/>
          <w:lang w:val="ro-MD"/>
        </w:rPr>
        <w:t xml:space="preserve"> asigură, de asemenea, că acolo unde este cazul, aeronavele respective sunt separate în condiții de siguranță de alte aeronave</w:t>
      </w:r>
      <w:r w:rsidR="00A779F8">
        <w:rPr>
          <w:rFonts w:ascii="Times New Roman" w:eastAsia="Times New Roman" w:hAnsi="Times New Roman" w:cs="Times New Roman"/>
          <w:color w:val="000000"/>
          <w:sz w:val="24"/>
          <w:szCs w:val="24"/>
          <w:lang w:val="ro-MD"/>
        </w:rPr>
        <w:t>.</w:t>
      </w:r>
    </w:p>
    <w:p w14:paraId="1A987687" w14:textId="5AD237A1" w:rsidR="007E6B5A" w:rsidRPr="00C13A81" w:rsidRDefault="00462B45" w:rsidP="00462B45">
      <w:pPr>
        <w:shd w:val="clear" w:color="auto" w:fill="FFFFFF"/>
        <w:spacing w:before="120" w:line="276" w:lineRule="auto"/>
        <w:ind w:firstLine="567"/>
        <w:jc w:val="both"/>
        <w:rPr>
          <w:rFonts w:eastAsia="Times New Roman"/>
          <w:color w:val="000000"/>
          <w:lang w:val="ro-MD"/>
        </w:rPr>
      </w:pPr>
      <w:r>
        <w:rPr>
          <w:rFonts w:eastAsia="Times New Roman"/>
          <w:color w:val="000000"/>
          <w:lang w:val="ro-MD"/>
        </w:rPr>
        <w:t>(8) Î</w:t>
      </w:r>
      <w:r w:rsidR="00740E93" w:rsidRPr="00C13A81">
        <w:rPr>
          <w:rFonts w:eastAsia="Times New Roman"/>
          <w:color w:val="000000"/>
          <w:lang w:val="ro-MD"/>
        </w:rPr>
        <w:t xml:space="preserve">n ceea ce privește </w:t>
      </w:r>
      <w:r w:rsidR="007E6B5A" w:rsidRPr="00C13A81">
        <w:rPr>
          <w:rFonts w:eastAsia="Times New Roman"/>
          <w:color w:val="000000"/>
          <w:lang w:val="ro-MD"/>
        </w:rPr>
        <w:t>alin</w:t>
      </w:r>
      <w:r w:rsidR="00B63214" w:rsidRPr="00C13A81">
        <w:rPr>
          <w:rFonts w:eastAsia="Times New Roman"/>
          <w:color w:val="000000"/>
          <w:lang w:val="ro-MD"/>
        </w:rPr>
        <w:t>eatul</w:t>
      </w:r>
      <w:r w:rsidR="00E732C7" w:rsidRPr="00C13A81">
        <w:rPr>
          <w:rFonts w:eastAsia="Times New Roman"/>
          <w:color w:val="000000"/>
          <w:lang w:val="ro-MD"/>
        </w:rPr>
        <w:t xml:space="preserve"> </w:t>
      </w:r>
      <w:r w:rsidR="007E6B5A" w:rsidRPr="00C13A81">
        <w:rPr>
          <w:rFonts w:eastAsia="Times New Roman"/>
          <w:color w:val="000000"/>
          <w:lang w:val="ro-MD"/>
        </w:rPr>
        <w:t>(</w:t>
      </w:r>
      <w:r>
        <w:rPr>
          <w:rFonts w:eastAsia="Times New Roman"/>
          <w:color w:val="000000"/>
          <w:lang w:val="ro-MD"/>
        </w:rPr>
        <w:t>6</w:t>
      </w:r>
      <w:r w:rsidR="007E6B5A" w:rsidRPr="00C13A81">
        <w:rPr>
          <w:rFonts w:eastAsia="Times New Roman"/>
          <w:color w:val="000000"/>
          <w:lang w:val="ro-MD"/>
        </w:rPr>
        <w:t xml:space="preserve">), </w:t>
      </w:r>
      <w:r>
        <w:rPr>
          <w:rFonts w:eastAsia="Times New Roman"/>
          <w:color w:val="000000"/>
          <w:lang w:val="ro-MD"/>
        </w:rPr>
        <w:t xml:space="preserve">cerințele esențiale stabilite în prezentul cod, </w:t>
      </w:r>
      <w:r w:rsidR="007E6B5A" w:rsidRPr="00C13A81">
        <w:rPr>
          <w:rFonts w:eastAsia="Times New Roman"/>
          <w:color w:val="000000"/>
          <w:lang w:val="ro-MD"/>
        </w:rPr>
        <w:t xml:space="preserve">precum și actele de punere în aplicare adoptate în temeiul acestuia, se aplică proiectării, producției și întreținerii unui tip de aeronavă care intră în domeniul de aplicare al anexei </w:t>
      </w:r>
      <w:r w:rsidR="00B63214" w:rsidRPr="00C13A81">
        <w:rPr>
          <w:rFonts w:eastAsia="Times New Roman"/>
          <w:color w:val="000000"/>
          <w:lang w:val="ro-MD"/>
        </w:rPr>
        <w:t>nr. 1</w:t>
      </w:r>
      <w:r w:rsidR="007E6B5A" w:rsidRPr="00C13A81">
        <w:rPr>
          <w:rFonts w:eastAsia="Times New Roman"/>
          <w:color w:val="000000"/>
          <w:lang w:val="ro-MD"/>
        </w:rPr>
        <w:t xml:space="preserve"> punctul 1 literele (e), (f), (g), (h) sau (i) și personalului și organizațiilor implicate în astfel de activități, în cazul în care:</w:t>
      </w:r>
    </w:p>
    <w:p w14:paraId="6607C8B2" w14:textId="72420443" w:rsidR="007E6B5A" w:rsidRPr="00876CF5" w:rsidRDefault="007E6B5A" w:rsidP="004C406B">
      <w:pPr>
        <w:pStyle w:val="ListParagraph"/>
        <w:numPr>
          <w:ilvl w:val="0"/>
          <w:numId w:val="11"/>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organizația responsabilă de proiectarea </w:t>
      </w:r>
      <w:r w:rsidRPr="00876CF5">
        <w:rPr>
          <w:rFonts w:ascii="Times New Roman" w:eastAsia="Times New Roman" w:hAnsi="Times New Roman" w:cs="Times New Roman"/>
          <w:color w:val="000000"/>
          <w:sz w:val="24"/>
          <w:szCs w:val="24"/>
          <w:lang w:val="ro-MD" w:eastAsia="en-GB"/>
        </w:rPr>
        <w:t xml:space="preserve">respectivului tip de aeronavă a solicitat </w:t>
      </w:r>
      <w:r w:rsidR="00B63214" w:rsidRPr="00876CF5">
        <w:rPr>
          <w:rFonts w:ascii="Times New Roman" w:eastAsia="Times New Roman" w:hAnsi="Times New Roman" w:cs="Times New Roman"/>
          <w:color w:val="000000"/>
          <w:sz w:val="24"/>
          <w:szCs w:val="24"/>
          <w:lang w:val="ro-MD" w:eastAsia="en-GB"/>
        </w:rPr>
        <w:t>AAC</w:t>
      </w:r>
      <w:r w:rsidRPr="00876CF5">
        <w:rPr>
          <w:rFonts w:ascii="Times New Roman" w:eastAsia="Times New Roman" w:hAnsi="Times New Roman" w:cs="Times New Roman"/>
          <w:color w:val="000000"/>
          <w:sz w:val="24"/>
          <w:szCs w:val="24"/>
          <w:lang w:val="ro-MD" w:eastAsia="en-GB"/>
        </w:rPr>
        <w:t xml:space="preserve"> eliberarea unui certificat de tip în conformitate </w:t>
      </w:r>
      <w:r w:rsidRPr="00585129">
        <w:rPr>
          <w:rFonts w:ascii="Times New Roman" w:eastAsia="Times New Roman" w:hAnsi="Times New Roman" w:cs="Times New Roman"/>
          <w:color w:val="000000"/>
          <w:sz w:val="24"/>
          <w:szCs w:val="24"/>
          <w:lang w:val="ro-MD" w:eastAsia="en-GB"/>
        </w:rPr>
        <w:t>cu articolul</w:t>
      </w:r>
      <w:r w:rsidR="003B32C5" w:rsidRPr="00585129">
        <w:rPr>
          <w:rFonts w:ascii="Times New Roman" w:eastAsia="Times New Roman" w:hAnsi="Times New Roman" w:cs="Times New Roman"/>
          <w:color w:val="000000"/>
          <w:sz w:val="24"/>
          <w:szCs w:val="24"/>
          <w:lang w:val="ro-MD" w:eastAsia="en-GB"/>
        </w:rPr>
        <w:t xml:space="preserve"> </w:t>
      </w:r>
      <w:r w:rsidRPr="00585129">
        <w:rPr>
          <w:rFonts w:ascii="Times New Roman" w:eastAsia="Times New Roman" w:hAnsi="Times New Roman" w:cs="Times New Roman"/>
          <w:color w:val="000000"/>
          <w:sz w:val="24"/>
          <w:szCs w:val="24"/>
          <w:lang w:val="ro-MD" w:eastAsia="en-GB"/>
        </w:rPr>
        <w:t>1</w:t>
      </w:r>
      <w:r w:rsidR="00876CF5" w:rsidRPr="00153650">
        <w:rPr>
          <w:rFonts w:ascii="Times New Roman" w:eastAsia="Times New Roman" w:hAnsi="Times New Roman" w:cs="Times New Roman"/>
          <w:color w:val="000000"/>
          <w:sz w:val="24"/>
          <w:szCs w:val="24"/>
          <w:lang w:val="it-IT" w:eastAsia="en-GB"/>
        </w:rPr>
        <w:t>3</w:t>
      </w:r>
      <w:r w:rsidRPr="00585129">
        <w:rPr>
          <w:rFonts w:ascii="Times New Roman" w:eastAsia="Times New Roman" w:hAnsi="Times New Roman" w:cs="Times New Roman"/>
          <w:color w:val="000000"/>
          <w:sz w:val="24"/>
          <w:szCs w:val="24"/>
          <w:lang w:val="ro-MD" w:eastAsia="en-GB"/>
        </w:rPr>
        <w:t xml:space="preserve"> sau, dacă este cazul, a </w:t>
      </w:r>
      <w:r w:rsidRPr="00585129">
        <w:rPr>
          <w:rFonts w:ascii="Times New Roman" w:eastAsia="Times New Roman" w:hAnsi="Times New Roman" w:cs="Times New Roman"/>
          <w:color w:val="000000"/>
          <w:sz w:val="24"/>
          <w:szCs w:val="24"/>
          <w:lang w:val="ro-MD" w:eastAsia="en-GB"/>
        </w:rPr>
        <w:lastRenderedPageBreak/>
        <w:t xml:space="preserve">depus o declarație la </w:t>
      </w:r>
      <w:r w:rsidR="00B63214" w:rsidRPr="00585129">
        <w:rPr>
          <w:rFonts w:ascii="Times New Roman" w:eastAsia="Times New Roman" w:hAnsi="Times New Roman" w:cs="Times New Roman"/>
          <w:color w:val="000000"/>
          <w:sz w:val="24"/>
          <w:szCs w:val="24"/>
          <w:lang w:val="ro-MD" w:eastAsia="en-GB"/>
        </w:rPr>
        <w:t>AAC</w:t>
      </w:r>
      <w:r w:rsidRPr="00585129">
        <w:rPr>
          <w:rFonts w:ascii="Times New Roman" w:eastAsia="Times New Roman" w:hAnsi="Times New Roman" w:cs="Times New Roman"/>
          <w:color w:val="000000"/>
          <w:sz w:val="24"/>
          <w:szCs w:val="24"/>
          <w:lang w:val="ro-MD" w:eastAsia="en-GB"/>
        </w:rPr>
        <w:t xml:space="preserve"> în conformitate cu articolul</w:t>
      </w:r>
      <w:r w:rsidR="003B32C5" w:rsidRPr="00585129">
        <w:rPr>
          <w:rFonts w:ascii="Times New Roman" w:eastAsia="Times New Roman" w:hAnsi="Times New Roman" w:cs="Times New Roman"/>
          <w:color w:val="000000"/>
          <w:sz w:val="24"/>
          <w:szCs w:val="24"/>
          <w:lang w:val="ro-MD" w:eastAsia="en-GB"/>
        </w:rPr>
        <w:t xml:space="preserve"> </w:t>
      </w:r>
      <w:r w:rsidR="00876CF5" w:rsidRPr="00153650">
        <w:rPr>
          <w:rFonts w:ascii="Times New Roman" w:eastAsia="Times New Roman" w:hAnsi="Times New Roman" w:cs="Times New Roman"/>
          <w:color w:val="000000"/>
          <w:sz w:val="24"/>
          <w:szCs w:val="24"/>
          <w:lang w:val="it-IT" w:eastAsia="en-GB"/>
        </w:rPr>
        <w:t>20</w:t>
      </w:r>
      <w:r w:rsidRPr="00585129">
        <w:rPr>
          <w:rFonts w:ascii="Times New Roman" w:eastAsia="Times New Roman" w:hAnsi="Times New Roman" w:cs="Times New Roman"/>
          <w:color w:val="000000"/>
          <w:sz w:val="24"/>
          <w:szCs w:val="24"/>
          <w:lang w:val="ro-MD" w:eastAsia="en-GB"/>
        </w:rPr>
        <w:t xml:space="preserve"> alineatul</w:t>
      </w:r>
      <w:r w:rsidR="003B32C5" w:rsidRPr="00585129">
        <w:rPr>
          <w:rFonts w:ascii="Times New Roman" w:eastAsia="Times New Roman" w:hAnsi="Times New Roman" w:cs="Times New Roman"/>
          <w:color w:val="000000"/>
          <w:sz w:val="24"/>
          <w:szCs w:val="24"/>
          <w:lang w:val="ro-MD" w:eastAsia="en-GB"/>
        </w:rPr>
        <w:t xml:space="preserve"> </w:t>
      </w:r>
      <w:r w:rsidRPr="00585129">
        <w:rPr>
          <w:rFonts w:ascii="Times New Roman" w:eastAsia="Times New Roman" w:hAnsi="Times New Roman" w:cs="Times New Roman"/>
          <w:color w:val="000000"/>
          <w:sz w:val="24"/>
          <w:szCs w:val="24"/>
          <w:lang w:val="ro-MD" w:eastAsia="en-GB"/>
        </w:rPr>
        <w:t>(1) litera</w:t>
      </w:r>
      <w:r w:rsidR="003B32C5" w:rsidRPr="00585129">
        <w:rPr>
          <w:rFonts w:ascii="Times New Roman" w:eastAsia="Times New Roman" w:hAnsi="Times New Roman" w:cs="Times New Roman"/>
          <w:color w:val="000000"/>
          <w:sz w:val="24"/>
          <w:szCs w:val="24"/>
          <w:lang w:val="ro-MD" w:eastAsia="en-GB"/>
        </w:rPr>
        <w:t xml:space="preserve"> </w:t>
      </w:r>
      <w:r w:rsidRPr="00585129">
        <w:rPr>
          <w:rFonts w:ascii="Times New Roman" w:eastAsia="Times New Roman" w:hAnsi="Times New Roman" w:cs="Times New Roman"/>
          <w:color w:val="000000"/>
          <w:sz w:val="24"/>
          <w:szCs w:val="24"/>
          <w:lang w:val="ro-MD" w:eastAsia="en-GB"/>
        </w:rPr>
        <w:t>a) în</w:t>
      </w:r>
      <w:r w:rsidRPr="00876CF5">
        <w:rPr>
          <w:rFonts w:ascii="Times New Roman" w:eastAsia="Times New Roman" w:hAnsi="Times New Roman" w:cs="Times New Roman"/>
          <w:color w:val="000000"/>
          <w:sz w:val="24"/>
          <w:szCs w:val="24"/>
          <w:lang w:val="ro-MD" w:eastAsia="en-GB"/>
        </w:rPr>
        <w:t xml:space="preserve"> ceea ce privește respectivul tip de aeronavă;</w:t>
      </w:r>
    </w:p>
    <w:p w14:paraId="53AB4E16" w14:textId="28A961A7" w:rsidR="007E6B5A" w:rsidRPr="00223B8B" w:rsidRDefault="007E6B5A" w:rsidP="004C406B">
      <w:pPr>
        <w:pStyle w:val="ListParagraph"/>
        <w:numPr>
          <w:ilvl w:val="0"/>
          <w:numId w:val="11"/>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respectivul tip de aeronavă este destinat producției de serie; </w:t>
      </w:r>
    </w:p>
    <w:p w14:paraId="6DDF760F" w14:textId="7FE05DC9" w:rsidR="007E6B5A" w:rsidRPr="00223B8B" w:rsidRDefault="007E6B5A" w:rsidP="004C406B">
      <w:pPr>
        <w:pStyle w:val="ListParagraph"/>
        <w:numPr>
          <w:ilvl w:val="0"/>
          <w:numId w:val="11"/>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proiectul respectivului tip de aeronavă nu a fost aprobat anterior în conformitate cu legislația </w:t>
      </w:r>
      <w:r w:rsidR="00125F46" w:rsidRPr="00223B8B">
        <w:rPr>
          <w:rFonts w:ascii="Times New Roman" w:eastAsia="Times New Roman" w:hAnsi="Times New Roman" w:cs="Times New Roman"/>
          <w:color w:val="000000"/>
          <w:sz w:val="24"/>
          <w:szCs w:val="24"/>
          <w:lang w:val="ro-MD" w:eastAsia="en-GB"/>
        </w:rPr>
        <w:t>aplicabilă</w:t>
      </w:r>
      <w:r w:rsidRPr="00223B8B">
        <w:rPr>
          <w:rFonts w:ascii="Times New Roman" w:eastAsia="Times New Roman" w:hAnsi="Times New Roman" w:cs="Times New Roman"/>
          <w:color w:val="000000"/>
          <w:sz w:val="24"/>
          <w:szCs w:val="24"/>
          <w:lang w:val="ro-MD" w:eastAsia="en-GB"/>
        </w:rPr>
        <w:t>.</w:t>
      </w:r>
    </w:p>
    <w:p w14:paraId="30C11603" w14:textId="52CE1C89" w:rsidR="007E6B5A" w:rsidRPr="00223B8B" w:rsidRDefault="00E6106F" w:rsidP="00621645">
      <w:pPr>
        <w:pStyle w:val="ListParagraph"/>
        <w:numPr>
          <w:ilvl w:val="0"/>
          <w:numId w:val="130"/>
        </w:numPr>
        <w:shd w:val="clear" w:color="auto" w:fill="FFFFFF"/>
        <w:tabs>
          <w:tab w:val="left" w:pos="993"/>
        </w:tabs>
        <w:spacing w:before="120" w:line="276" w:lineRule="auto"/>
        <w:ind w:left="0" w:firstLine="567"/>
        <w:jc w:val="both"/>
        <w:rPr>
          <w:rFonts w:ascii="Times New Roman" w:eastAsia="Times New Roman" w:hAnsi="Times New Roman" w:cs="Times New Roman"/>
          <w:color w:val="000000"/>
          <w:sz w:val="24"/>
          <w:szCs w:val="24"/>
          <w:lang w:val="ro-MD"/>
        </w:rPr>
      </w:pPr>
      <w:r w:rsidRPr="00223B8B">
        <w:rPr>
          <w:rFonts w:ascii="Times New Roman" w:eastAsia="Times New Roman" w:hAnsi="Times New Roman" w:cs="Times New Roman"/>
          <w:color w:val="000000"/>
          <w:sz w:val="24"/>
          <w:szCs w:val="24"/>
          <w:lang w:val="ro-MD"/>
        </w:rPr>
        <w:t>Pre</w:t>
      </w:r>
      <w:r w:rsidR="007E6B5A" w:rsidRPr="00223B8B">
        <w:rPr>
          <w:rFonts w:ascii="Times New Roman" w:eastAsia="Times New Roman" w:hAnsi="Times New Roman" w:cs="Times New Roman"/>
          <w:color w:val="000000"/>
          <w:sz w:val="24"/>
          <w:szCs w:val="24"/>
          <w:lang w:val="ro-MD"/>
        </w:rPr>
        <w:t xml:space="preserve">zentul </w:t>
      </w:r>
      <w:r w:rsidRPr="00223B8B">
        <w:rPr>
          <w:rFonts w:ascii="Times New Roman" w:eastAsia="Times New Roman" w:hAnsi="Times New Roman" w:cs="Times New Roman"/>
          <w:color w:val="000000"/>
          <w:sz w:val="24"/>
          <w:szCs w:val="24"/>
          <w:lang w:val="ro-MD"/>
        </w:rPr>
        <w:t>cod</w:t>
      </w:r>
      <w:r w:rsidR="007E6B5A" w:rsidRPr="00223B8B">
        <w:rPr>
          <w:rFonts w:ascii="Times New Roman" w:eastAsia="Times New Roman" w:hAnsi="Times New Roman" w:cs="Times New Roman"/>
          <w:color w:val="000000"/>
          <w:sz w:val="24"/>
          <w:szCs w:val="24"/>
          <w:lang w:val="ro-MD"/>
        </w:rPr>
        <w:t>, precum și actele de punere în aplicare adoptate în temeiul acestuia</w:t>
      </w:r>
      <w:r w:rsidR="00F7506B">
        <w:rPr>
          <w:rFonts w:ascii="Times New Roman" w:eastAsia="Times New Roman" w:hAnsi="Times New Roman" w:cs="Times New Roman"/>
          <w:color w:val="000000"/>
          <w:sz w:val="24"/>
          <w:szCs w:val="24"/>
          <w:lang w:val="ro-MD"/>
        </w:rPr>
        <w:t>,</w:t>
      </w:r>
      <w:r w:rsidR="007E6B5A" w:rsidRPr="00223B8B">
        <w:rPr>
          <w:rFonts w:ascii="Times New Roman" w:eastAsia="Times New Roman" w:hAnsi="Times New Roman" w:cs="Times New Roman"/>
          <w:color w:val="000000"/>
          <w:sz w:val="24"/>
          <w:szCs w:val="24"/>
          <w:lang w:val="ro-MD"/>
        </w:rPr>
        <w:t xml:space="preserve"> se aplică în privința tipului de aeronavă </w:t>
      </w:r>
      <w:r w:rsidRPr="00223B8B">
        <w:rPr>
          <w:rFonts w:ascii="Times New Roman" w:eastAsia="Times New Roman" w:hAnsi="Times New Roman" w:cs="Times New Roman"/>
          <w:color w:val="000000"/>
          <w:sz w:val="24"/>
          <w:szCs w:val="24"/>
          <w:lang w:val="ro-MD"/>
        </w:rPr>
        <w:t>prevăzut la alin</w:t>
      </w:r>
      <w:r w:rsidR="00B63214">
        <w:rPr>
          <w:rFonts w:ascii="Times New Roman" w:eastAsia="Times New Roman" w:hAnsi="Times New Roman" w:cs="Times New Roman"/>
          <w:color w:val="000000"/>
          <w:sz w:val="24"/>
          <w:szCs w:val="24"/>
          <w:lang w:val="ro-MD"/>
        </w:rPr>
        <w:t>eatul</w:t>
      </w:r>
      <w:r w:rsidRPr="00223B8B">
        <w:rPr>
          <w:rFonts w:ascii="Times New Roman" w:eastAsia="Times New Roman" w:hAnsi="Times New Roman" w:cs="Times New Roman"/>
          <w:color w:val="000000"/>
          <w:sz w:val="24"/>
          <w:szCs w:val="24"/>
          <w:lang w:val="ro-MD"/>
        </w:rPr>
        <w:t xml:space="preserve"> </w:t>
      </w:r>
      <w:r w:rsidR="00943F7E">
        <w:rPr>
          <w:rFonts w:ascii="Times New Roman" w:eastAsia="Times New Roman" w:hAnsi="Times New Roman" w:cs="Times New Roman"/>
          <w:color w:val="000000"/>
          <w:sz w:val="24"/>
          <w:szCs w:val="24"/>
          <w:lang w:val="ro-MD"/>
        </w:rPr>
        <w:t>(</w:t>
      </w:r>
      <w:r w:rsidR="00E31108">
        <w:rPr>
          <w:rFonts w:ascii="Times New Roman" w:eastAsia="Times New Roman" w:hAnsi="Times New Roman" w:cs="Times New Roman"/>
          <w:color w:val="000000"/>
          <w:sz w:val="24"/>
          <w:szCs w:val="24"/>
          <w:lang w:val="ro-MD"/>
        </w:rPr>
        <w:t>8</w:t>
      </w:r>
      <w:r w:rsidRPr="00223B8B">
        <w:rPr>
          <w:rFonts w:ascii="Times New Roman" w:eastAsia="Times New Roman" w:hAnsi="Times New Roman" w:cs="Times New Roman"/>
          <w:color w:val="000000"/>
          <w:sz w:val="24"/>
          <w:szCs w:val="24"/>
          <w:lang w:val="ro-MD"/>
        </w:rPr>
        <w:t xml:space="preserve">) </w:t>
      </w:r>
      <w:r w:rsidR="007E6B5A" w:rsidRPr="00223B8B">
        <w:rPr>
          <w:rFonts w:ascii="Times New Roman" w:eastAsia="Times New Roman" w:hAnsi="Times New Roman" w:cs="Times New Roman"/>
          <w:color w:val="000000"/>
          <w:sz w:val="24"/>
          <w:szCs w:val="24"/>
          <w:lang w:val="ro-MD"/>
        </w:rPr>
        <w:t xml:space="preserve">de la data la care este eliberat certificatul de tip sau, dacă este cazul, la care este întocmită declarația. Cu toate acestea, dispozițiile referitoare la evaluarea cererii de eliberare a certificatului de tip și la eliberarea certificatului de tip de către </w:t>
      </w:r>
      <w:r w:rsidR="00B63214">
        <w:rPr>
          <w:rFonts w:ascii="Times New Roman" w:eastAsia="Times New Roman" w:hAnsi="Times New Roman" w:cs="Times New Roman"/>
          <w:color w:val="000000"/>
          <w:sz w:val="24"/>
          <w:szCs w:val="24"/>
          <w:lang w:val="ro-MD"/>
        </w:rPr>
        <w:t>AAC</w:t>
      </w:r>
      <w:r w:rsidR="007E6B5A" w:rsidRPr="00223B8B">
        <w:rPr>
          <w:rFonts w:ascii="Times New Roman" w:eastAsia="Times New Roman" w:hAnsi="Times New Roman" w:cs="Times New Roman"/>
          <w:color w:val="000000"/>
          <w:sz w:val="24"/>
          <w:szCs w:val="24"/>
          <w:lang w:val="ro-MD"/>
        </w:rPr>
        <w:t xml:space="preserve"> se aplică de la data la care este primită cererea.</w:t>
      </w:r>
    </w:p>
    <w:p w14:paraId="7A762E9A" w14:textId="26FB1C54" w:rsidR="007E6B5A" w:rsidRPr="00223B8B" w:rsidRDefault="007E6B5A" w:rsidP="00621645">
      <w:pPr>
        <w:pStyle w:val="ListParagraph"/>
        <w:numPr>
          <w:ilvl w:val="0"/>
          <w:numId w:val="130"/>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Fără a aduce atingere cerințelor în materie de securitate și apărare, </w:t>
      </w:r>
      <w:r w:rsidR="00E21F36" w:rsidRPr="00223B8B">
        <w:rPr>
          <w:rFonts w:ascii="Times New Roman" w:eastAsia="Times New Roman" w:hAnsi="Times New Roman" w:cs="Times New Roman"/>
          <w:color w:val="000000"/>
          <w:sz w:val="24"/>
          <w:szCs w:val="24"/>
          <w:lang w:val="ro-MD" w:eastAsia="en-GB"/>
        </w:rPr>
        <w:t>Republica Moldova</w:t>
      </w:r>
      <w:r w:rsidRPr="00223B8B">
        <w:rPr>
          <w:rFonts w:ascii="Times New Roman" w:eastAsia="Times New Roman" w:hAnsi="Times New Roman" w:cs="Times New Roman"/>
          <w:color w:val="000000"/>
          <w:sz w:val="24"/>
          <w:szCs w:val="24"/>
          <w:lang w:val="ro-MD" w:eastAsia="en-GB"/>
        </w:rPr>
        <w:t xml:space="preserve"> s</w:t>
      </w:r>
      <w:r w:rsidR="00092443">
        <w:rPr>
          <w:rFonts w:ascii="Times New Roman" w:eastAsia="Times New Roman" w:hAnsi="Times New Roman" w:cs="Times New Roman"/>
          <w:color w:val="000000"/>
          <w:sz w:val="24"/>
          <w:szCs w:val="24"/>
          <w:lang w:val="ro-MD" w:eastAsia="en-GB"/>
        </w:rPr>
        <w:t>e</w:t>
      </w:r>
      <w:r w:rsidRPr="00223B8B">
        <w:rPr>
          <w:rFonts w:ascii="Times New Roman" w:eastAsia="Times New Roman" w:hAnsi="Times New Roman" w:cs="Times New Roman"/>
          <w:color w:val="000000"/>
          <w:sz w:val="24"/>
          <w:szCs w:val="24"/>
          <w:lang w:val="ro-MD" w:eastAsia="en-GB"/>
        </w:rPr>
        <w:t xml:space="preserve"> asigură că</w:t>
      </w:r>
      <w:r w:rsidR="002F6C8C" w:rsidRPr="00223B8B">
        <w:rPr>
          <w:rFonts w:ascii="Times New Roman" w:eastAsia="Times New Roman" w:hAnsi="Times New Roman" w:cs="Times New Roman"/>
          <w:color w:val="000000"/>
          <w:sz w:val="24"/>
          <w:szCs w:val="24"/>
          <w:lang w:val="ro-MD" w:eastAsia="en-GB"/>
        </w:rPr>
        <w:t xml:space="preserve"> se oferă un nivel de siguranță și de interoperabilitate cu sistemele civile la fel de eficace precum cel obținut prin aplicarea cerințelor esențiale prevăzute în anexele</w:t>
      </w:r>
      <w:r w:rsidR="000225A6">
        <w:rPr>
          <w:rFonts w:ascii="Times New Roman" w:eastAsia="Times New Roman" w:hAnsi="Times New Roman" w:cs="Times New Roman"/>
          <w:color w:val="000000"/>
          <w:sz w:val="24"/>
          <w:szCs w:val="24"/>
          <w:lang w:val="ro-MD" w:eastAsia="en-GB"/>
        </w:rPr>
        <w:t xml:space="preserve"> nr.</w:t>
      </w:r>
      <w:r w:rsidR="00031932">
        <w:rPr>
          <w:rFonts w:ascii="Times New Roman" w:eastAsia="Times New Roman" w:hAnsi="Times New Roman" w:cs="Times New Roman"/>
          <w:color w:val="000000"/>
          <w:sz w:val="24"/>
          <w:szCs w:val="24"/>
          <w:lang w:val="ro-MD" w:eastAsia="en-GB"/>
        </w:rPr>
        <w:t xml:space="preserve"> </w:t>
      </w:r>
      <w:r w:rsidR="000225A6">
        <w:rPr>
          <w:rFonts w:ascii="Times New Roman" w:eastAsia="Times New Roman" w:hAnsi="Times New Roman" w:cs="Times New Roman"/>
          <w:color w:val="000000"/>
          <w:sz w:val="24"/>
          <w:szCs w:val="24"/>
          <w:lang w:val="ro-MD" w:eastAsia="en-GB"/>
        </w:rPr>
        <w:t>7 și nr.</w:t>
      </w:r>
      <w:r w:rsidR="00031932">
        <w:rPr>
          <w:rFonts w:ascii="Times New Roman" w:eastAsia="Times New Roman" w:hAnsi="Times New Roman" w:cs="Times New Roman"/>
          <w:color w:val="000000"/>
          <w:sz w:val="24"/>
          <w:szCs w:val="24"/>
          <w:lang w:val="ro-MD" w:eastAsia="en-GB"/>
        </w:rPr>
        <w:t xml:space="preserve"> </w:t>
      </w:r>
      <w:r w:rsidR="000225A6">
        <w:rPr>
          <w:rFonts w:ascii="Times New Roman" w:eastAsia="Times New Roman" w:hAnsi="Times New Roman" w:cs="Times New Roman"/>
          <w:color w:val="000000"/>
          <w:sz w:val="24"/>
          <w:szCs w:val="24"/>
          <w:lang w:val="ro-MD" w:eastAsia="en-GB"/>
        </w:rPr>
        <w:t>8</w:t>
      </w:r>
      <w:r w:rsidR="002F6C8C" w:rsidRPr="00223B8B">
        <w:rPr>
          <w:rFonts w:ascii="Times New Roman" w:eastAsia="Times New Roman" w:hAnsi="Times New Roman" w:cs="Times New Roman"/>
          <w:color w:val="000000"/>
          <w:sz w:val="24"/>
          <w:szCs w:val="24"/>
          <w:lang w:val="ro-MD" w:eastAsia="en-GB"/>
        </w:rPr>
        <w:t xml:space="preserve"> la prezentul cod în cazul</w:t>
      </w:r>
      <w:r w:rsidRPr="00223B8B">
        <w:rPr>
          <w:rFonts w:ascii="Times New Roman" w:eastAsia="Times New Roman" w:hAnsi="Times New Roman" w:cs="Times New Roman"/>
          <w:color w:val="000000"/>
          <w:sz w:val="24"/>
          <w:szCs w:val="24"/>
          <w:lang w:val="ro-MD" w:eastAsia="en-GB"/>
        </w:rPr>
        <w:t>:</w:t>
      </w:r>
    </w:p>
    <w:p w14:paraId="22E6CF05" w14:textId="5AF5D29D" w:rsidR="007E6B5A" w:rsidRPr="004C3314" w:rsidRDefault="007E6B5A" w:rsidP="00223B8B">
      <w:pPr>
        <w:pStyle w:val="ListParagraph"/>
        <w:numPr>
          <w:ilvl w:val="1"/>
          <w:numId w:val="12"/>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4C3314">
        <w:rPr>
          <w:rFonts w:ascii="Times New Roman" w:eastAsia="Times New Roman" w:hAnsi="Times New Roman" w:cs="Times New Roman"/>
          <w:color w:val="000000"/>
          <w:sz w:val="24"/>
          <w:szCs w:val="24"/>
          <w:lang w:val="ro-MD" w:eastAsia="en-GB"/>
        </w:rPr>
        <w:t>facilitățil</w:t>
      </w:r>
      <w:r w:rsidR="002F6C8C" w:rsidRPr="004C3314">
        <w:rPr>
          <w:rFonts w:ascii="Times New Roman" w:eastAsia="Times New Roman" w:hAnsi="Times New Roman" w:cs="Times New Roman"/>
          <w:color w:val="000000"/>
          <w:sz w:val="24"/>
          <w:szCs w:val="24"/>
          <w:lang w:val="ro-MD" w:eastAsia="en-GB"/>
        </w:rPr>
        <w:t>or</w:t>
      </w:r>
      <w:r w:rsidRPr="004C3314">
        <w:rPr>
          <w:rFonts w:ascii="Times New Roman" w:eastAsia="Times New Roman" w:hAnsi="Times New Roman" w:cs="Times New Roman"/>
          <w:color w:val="000000"/>
          <w:sz w:val="24"/>
          <w:szCs w:val="24"/>
          <w:lang w:val="ro-MD" w:eastAsia="en-GB"/>
        </w:rPr>
        <w:t xml:space="preserve"> menționate la alin</w:t>
      </w:r>
      <w:r w:rsidR="004C3314" w:rsidRPr="004C3314">
        <w:rPr>
          <w:rFonts w:ascii="Times New Roman" w:eastAsia="Times New Roman" w:hAnsi="Times New Roman" w:cs="Times New Roman"/>
          <w:color w:val="000000"/>
          <w:sz w:val="24"/>
          <w:szCs w:val="24"/>
          <w:lang w:val="ro-MD" w:eastAsia="en-GB"/>
        </w:rPr>
        <w:t xml:space="preserve">eatul </w:t>
      </w:r>
      <w:r w:rsidRPr="004C3314">
        <w:rPr>
          <w:rFonts w:ascii="Times New Roman" w:eastAsia="Times New Roman" w:hAnsi="Times New Roman" w:cs="Times New Roman"/>
          <w:color w:val="000000"/>
          <w:sz w:val="24"/>
          <w:szCs w:val="24"/>
          <w:lang w:val="ro-MD" w:eastAsia="en-GB"/>
        </w:rPr>
        <w:t>(</w:t>
      </w:r>
      <w:r w:rsidR="002971A3" w:rsidRPr="004C3314">
        <w:rPr>
          <w:rFonts w:ascii="Times New Roman" w:eastAsia="Times New Roman" w:hAnsi="Times New Roman" w:cs="Times New Roman"/>
          <w:color w:val="000000"/>
          <w:sz w:val="24"/>
          <w:szCs w:val="24"/>
          <w:lang w:val="ro-MD" w:eastAsia="en-GB"/>
        </w:rPr>
        <w:t>5</w:t>
      </w:r>
      <w:r w:rsidRPr="004C3314">
        <w:rPr>
          <w:rFonts w:ascii="Times New Roman" w:eastAsia="Times New Roman" w:hAnsi="Times New Roman" w:cs="Times New Roman"/>
          <w:color w:val="000000"/>
          <w:sz w:val="24"/>
          <w:szCs w:val="24"/>
          <w:lang w:val="ro-MD" w:eastAsia="en-GB"/>
        </w:rPr>
        <w:t>) lit</w:t>
      </w:r>
      <w:r w:rsidR="00E21F36" w:rsidRPr="004C3314">
        <w:rPr>
          <w:rFonts w:ascii="Times New Roman" w:eastAsia="Times New Roman" w:hAnsi="Times New Roman" w:cs="Times New Roman"/>
          <w:color w:val="000000"/>
          <w:sz w:val="24"/>
          <w:szCs w:val="24"/>
          <w:lang w:val="ro-MD" w:eastAsia="en-GB"/>
        </w:rPr>
        <w:t>.</w:t>
      </w:r>
      <w:r w:rsidR="003B32C5" w:rsidRPr="004C3314">
        <w:rPr>
          <w:rFonts w:ascii="Times New Roman" w:eastAsia="Times New Roman" w:hAnsi="Times New Roman" w:cs="Times New Roman"/>
          <w:color w:val="000000"/>
          <w:sz w:val="24"/>
          <w:szCs w:val="24"/>
          <w:lang w:val="ro-MD" w:eastAsia="en-GB"/>
        </w:rPr>
        <w:t xml:space="preserve"> </w:t>
      </w:r>
      <w:r w:rsidRPr="004C3314">
        <w:rPr>
          <w:rFonts w:ascii="Times New Roman" w:eastAsia="Times New Roman" w:hAnsi="Times New Roman" w:cs="Times New Roman"/>
          <w:color w:val="000000"/>
          <w:sz w:val="24"/>
          <w:szCs w:val="24"/>
          <w:lang w:val="ro-MD" w:eastAsia="en-GB"/>
        </w:rPr>
        <w:t xml:space="preserve">b) care sunt deschise utilizării publice; </w:t>
      </w:r>
    </w:p>
    <w:p w14:paraId="0BA0BD13" w14:textId="4E6B437C" w:rsidR="007E6B5A" w:rsidRPr="004C3314" w:rsidRDefault="007E6B5A" w:rsidP="00223B8B">
      <w:pPr>
        <w:pStyle w:val="ListParagraph"/>
        <w:numPr>
          <w:ilvl w:val="1"/>
          <w:numId w:val="12"/>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4C3314">
        <w:rPr>
          <w:rFonts w:ascii="Times New Roman" w:eastAsia="Times New Roman" w:hAnsi="Times New Roman" w:cs="Times New Roman"/>
          <w:color w:val="000000"/>
          <w:sz w:val="24"/>
          <w:szCs w:val="24"/>
          <w:lang w:val="ro-MD" w:eastAsia="en-GB"/>
        </w:rPr>
        <w:t>ATM/ANS menționate la alin</w:t>
      </w:r>
      <w:r w:rsidR="004C3314" w:rsidRPr="004C3314">
        <w:rPr>
          <w:rFonts w:ascii="Times New Roman" w:eastAsia="Times New Roman" w:hAnsi="Times New Roman" w:cs="Times New Roman"/>
          <w:color w:val="000000"/>
          <w:sz w:val="24"/>
          <w:szCs w:val="24"/>
          <w:lang w:val="ro-MD" w:eastAsia="en-GB"/>
        </w:rPr>
        <w:t>eatul</w:t>
      </w:r>
      <w:r w:rsidR="003B32C5" w:rsidRPr="004C3314">
        <w:rPr>
          <w:rFonts w:ascii="Times New Roman" w:eastAsia="Times New Roman" w:hAnsi="Times New Roman" w:cs="Times New Roman"/>
          <w:color w:val="000000"/>
          <w:sz w:val="24"/>
          <w:szCs w:val="24"/>
          <w:lang w:val="ro-MD" w:eastAsia="en-GB"/>
        </w:rPr>
        <w:t xml:space="preserve"> </w:t>
      </w:r>
      <w:r w:rsidRPr="004C3314">
        <w:rPr>
          <w:rFonts w:ascii="Times New Roman" w:eastAsia="Times New Roman" w:hAnsi="Times New Roman" w:cs="Times New Roman"/>
          <w:color w:val="000000"/>
          <w:sz w:val="24"/>
          <w:szCs w:val="24"/>
          <w:lang w:val="ro-MD" w:eastAsia="en-GB"/>
        </w:rPr>
        <w:t>(</w:t>
      </w:r>
      <w:r w:rsidR="002971A3" w:rsidRPr="004C3314">
        <w:rPr>
          <w:rFonts w:ascii="Times New Roman" w:eastAsia="Times New Roman" w:hAnsi="Times New Roman" w:cs="Times New Roman"/>
          <w:color w:val="000000"/>
          <w:sz w:val="24"/>
          <w:szCs w:val="24"/>
          <w:lang w:val="ro-MD" w:eastAsia="en-GB"/>
        </w:rPr>
        <w:t>5</w:t>
      </w:r>
      <w:r w:rsidRPr="004C3314">
        <w:rPr>
          <w:rFonts w:ascii="Times New Roman" w:eastAsia="Times New Roman" w:hAnsi="Times New Roman" w:cs="Times New Roman"/>
          <w:color w:val="000000"/>
          <w:sz w:val="24"/>
          <w:szCs w:val="24"/>
          <w:lang w:val="ro-MD" w:eastAsia="en-GB"/>
        </w:rPr>
        <w:t>) lit</w:t>
      </w:r>
      <w:r w:rsidR="00E21F36" w:rsidRPr="004C3314">
        <w:rPr>
          <w:rFonts w:ascii="Times New Roman" w:eastAsia="Times New Roman" w:hAnsi="Times New Roman" w:cs="Times New Roman"/>
          <w:color w:val="000000"/>
          <w:sz w:val="24"/>
          <w:szCs w:val="24"/>
          <w:lang w:val="ro-MD" w:eastAsia="en-GB"/>
        </w:rPr>
        <w:t>.</w:t>
      </w:r>
      <w:r w:rsidR="003B32C5" w:rsidRPr="004C3314">
        <w:rPr>
          <w:rFonts w:ascii="Times New Roman" w:eastAsia="Times New Roman" w:hAnsi="Times New Roman" w:cs="Times New Roman"/>
          <w:color w:val="000000"/>
          <w:sz w:val="24"/>
          <w:szCs w:val="24"/>
          <w:lang w:val="ro-MD" w:eastAsia="en-GB"/>
        </w:rPr>
        <w:t xml:space="preserve"> </w:t>
      </w:r>
      <w:r w:rsidRPr="004C3314">
        <w:rPr>
          <w:rFonts w:ascii="Times New Roman" w:eastAsia="Times New Roman" w:hAnsi="Times New Roman" w:cs="Times New Roman"/>
          <w:color w:val="000000"/>
          <w:sz w:val="24"/>
          <w:szCs w:val="24"/>
          <w:lang w:val="ro-MD" w:eastAsia="en-GB"/>
        </w:rPr>
        <w:t>c) care sunt furnizate pentru traficul aerian</w:t>
      </w:r>
      <w:r w:rsidR="002F6C8C" w:rsidRPr="004C3314">
        <w:rPr>
          <w:rFonts w:ascii="Times New Roman" w:eastAsia="Times New Roman" w:hAnsi="Times New Roman" w:cs="Times New Roman"/>
          <w:color w:val="000000"/>
          <w:sz w:val="24"/>
          <w:szCs w:val="24"/>
          <w:lang w:val="ro-MD" w:eastAsia="en-GB"/>
        </w:rPr>
        <w:t>.</w:t>
      </w:r>
    </w:p>
    <w:p w14:paraId="10AB50B6" w14:textId="11FA70CC" w:rsidR="007E6B5A" w:rsidRPr="004C3314" w:rsidRDefault="004C3314" w:rsidP="00621645">
      <w:pPr>
        <w:pStyle w:val="ListParagraph"/>
        <w:numPr>
          <w:ilvl w:val="0"/>
          <w:numId w:val="130"/>
        </w:numPr>
        <w:shd w:val="clear" w:color="auto" w:fill="FFFFFF"/>
        <w:tabs>
          <w:tab w:val="left" w:pos="993"/>
        </w:tabs>
        <w:spacing w:before="120" w:after="0" w:line="276" w:lineRule="auto"/>
        <w:ind w:left="0" w:firstLine="567"/>
        <w:jc w:val="both"/>
        <w:rPr>
          <w:rFonts w:ascii="Times New Roman" w:eastAsia="Times New Roman" w:hAnsi="Times New Roman" w:cs="Times New Roman"/>
          <w:color w:val="000000"/>
          <w:sz w:val="24"/>
          <w:szCs w:val="24"/>
          <w:lang w:val="ro-MD"/>
        </w:rPr>
      </w:pPr>
      <w:r w:rsidRPr="004C3314">
        <w:rPr>
          <w:rFonts w:ascii="Times New Roman" w:eastAsia="Times New Roman" w:hAnsi="Times New Roman" w:cs="Times New Roman"/>
          <w:color w:val="000000"/>
          <w:sz w:val="24"/>
          <w:szCs w:val="24"/>
          <w:lang w:val="ro-MD" w:eastAsia="en-GB"/>
        </w:rPr>
        <w:t>Autoritățile competente</w:t>
      </w:r>
      <w:r w:rsidR="003B32C5" w:rsidRPr="004C3314">
        <w:rPr>
          <w:rFonts w:ascii="Times New Roman" w:eastAsia="Times New Roman" w:hAnsi="Times New Roman" w:cs="Times New Roman"/>
          <w:color w:val="000000"/>
          <w:sz w:val="24"/>
          <w:szCs w:val="24"/>
          <w:lang w:val="ro-MD" w:eastAsia="en-GB"/>
        </w:rPr>
        <w:t xml:space="preserve"> </w:t>
      </w:r>
      <w:r w:rsidR="002F6C8C" w:rsidRPr="004C3314">
        <w:rPr>
          <w:rFonts w:ascii="Times New Roman" w:eastAsia="Times New Roman" w:hAnsi="Times New Roman" w:cs="Times New Roman"/>
          <w:color w:val="000000"/>
          <w:sz w:val="24"/>
          <w:szCs w:val="24"/>
          <w:lang w:val="ro-MD" w:eastAsia="en-GB"/>
        </w:rPr>
        <w:t>în domeniile menționate la alin</w:t>
      </w:r>
      <w:r w:rsidRPr="004C3314">
        <w:rPr>
          <w:rFonts w:ascii="Times New Roman" w:eastAsia="Times New Roman" w:hAnsi="Times New Roman" w:cs="Times New Roman"/>
          <w:color w:val="000000"/>
          <w:sz w:val="24"/>
          <w:szCs w:val="24"/>
          <w:lang w:val="ro-MD" w:eastAsia="en-GB"/>
        </w:rPr>
        <w:t>eatul</w:t>
      </w:r>
      <w:r w:rsidR="002F6C8C" w:rsidRPr="004C3314">
        <w:rPr>
          <w:rFonts w:ascii="Times New Roman" w:eastAsia="Times New Roman" w:hAnsi="Times New Roman" w:cs="Times New Roman"/>
          <w:color w:val="000000"/>
          <w:sz w:val="24"/>
          <w:szCs w:val="24"/>
          <w:lang w:val="ro-MD" w:eastAsia="en-GB"/>
        </w:rPr>
        <w:t xml:space="preserve"> (</w:t>
      </w:r>
      <w:r w:rsidR="00AD6B11" w:rsidRPr="004C3314">
        <w:rPr>
          <w:rFonts w:ascii="Times New Roman" w:eastAsia="Times New Roman" w:hAnsi="Times New Roman" w:cs="Times New Roman"/>
          <w:color w:val="000000"/>
          <w:sz w:val="24"/>
          <w:szCs w:val="24"/>
          <w:lang w:val="ro-MD" w:eastAsia="en-GB"/>
        </w:rPr>
        <w:t>5</w:t>
      </w:r>
      <w:r w:rsidR="002F6C8C" w:rsidRPr="004C3314">
        <w:rPr>
          <w:rFonts w:ascii="Times New Roman" w:eastAsia="Times New Roman" w:hAnsi="Times New Roman" w:cs="Times New Roman"/>
          <w:color w:val="000000"/>
          <w:sz w:val="24"/>
          <w:szCs w:val="24"/>
          <w:lang w:val="ro-MD" w:eastAsia="en-GB"/>
        </w:rPr>
        <w:t xml:space="preserve">) lit. a) </w:t>
      </w:r>
      <w:r w:rsidR="007E6B5A" w:rsidRPr="004C3314">
        <w:rPr>
          <w:rFonts w:ascii="Times New Roman" w:eastAsia="Times New Roman" w:hAnsi="Times New Roman" w:cs="Times New Roman"/>
          <w:color w:val="000000"/>
          <w:sz w:val="24"/>
          <w:szCs w:val="24"/>
          <w:lang w:val="ro-MD" w:eastAsia="en-GB"/>
        </w:rPr>
        <w:t xml:space="preserve">pot decide să aplice oricare dintre </w:t>
      </w:r>
      <w:r w:rsidR="007E6B5A" w:rsidRPr="00905C86">
        <w:rPr>
          <w:rFonts w:ascii="Times New Roman" w:eastAsia="Times New Roman" w:hAnsi="Times New Roman" w:cs="Times New Roman"/>
          <w:color w:val="000000"/>
          <w:sz w:val="24"/>
          <w:szCs w:val="24"/>
          <w:lang w:val="ro-MD" w:eastAsia="en-GB"/>
        </w:rPr>
        <w:t>secțiunile I</w:t>
      </w:r>
      <w:r w:rsidR="00905C86" w:rsidRPr="00905C86">
        <w:rPr>
          <w:rFonts w:ascii="Times New Roman" w:eastAsia="Times New Roman" w:hAnsi="Times New Roman" w:cs="Times New Roman"/>
          <w:color w:val="000000"/>
          <w:sz w:val="24"/>
          <w:szCs w:val="24"/>
          <w:lang w:val="ro-MD" w:eastAsia="en-GB"/>
        </w:rPr>
        <w:t>I</w:t>
      </w:r>
      <w:r w:rsidR="007E6B5A" w:rsidRPr="00905C86">
        <w:rPr>
          <w:rFonts w:ascii="Times New Roman" w:eastAsia="Times New Roman" w:hAnsi="Times New Roman" w:cs="Times New Roman"/>
          <w:color w:val="000000"/>
          <w:sz w:val="24"/>
          <w:szCs w:val="24"/>
          <w:lang w:val="ro-MD" w:eastAsia="en-GB"/>
        </w:rPr>
        <w:t>, II</w:t>
      </w:r>
      <w:r w:rsidR="00905C86" w:rsidRPr="00905C86">
        <w:rPr>
          <w:rFonts w:ascii="Times New Roman" w:eastAsia="Times New Roman" w:hAnsi="Times New Roman" w:cs="Times New Roman"/>
          <w:color w:val="000000"/>
          <w:sz w:val="24"/>
          <w:szCs w:val="24"/>
          <w:lang w:val="ro-MD" w:eastAsia="en-GB"/>
        </w:rPr>
        <w:t>I</w:t>
      </w:r>
      <w:r w:rsidR="007E6B5A" w:rsidRPr="00905C86">
        <w:rPr>
          <w:rFonts w:ascii="Times New Roman" w:eastAsia="Times New Roman" w:hAnsi="Times New Roman" w:cs="Times New Roman"/>
          <w:color w:val="000000"/>
          <w:sz w:val="24"/>
          <w:szCs w:val="24"/>
          <w:lang w:val="ro-MD" w:eastAsia="en-GB"/>
        </w:rPr>
        <w:t xml:space="preserve">, </w:t>
      </w:r>
      <w:r w:rsidR="00905C86" w:rsidRPr="00905C86">
        <w:rPr>
          <w:rFonts w:ascii="Times New Roman" w:eastAsia="Times New Roman" w:hAnsi="Times New Roman" w:cs="Times New Roman"/>
          <w:color w:val="000000"/>
          <w:sz w:val="24"/>
          <w:szCs w:val="24"/>
          <w:lang w:val="ro-MD" w:eastAsia="en-GB"/>
        </w:rPr>
        <w:t>IV</w:t>
      </w:r>
      <w:r w:rsidR="007E6B5A" w:rsidRPr="00905C86">
        <w:rPr>
          <w:rFonts w:ascii="Times New Roman" w:eastAsia="Times New Roman" w:hAnsi="Times New Roman" w:cs="Times New Roman"/>
          <w:color w:val="000000"/>
          <w:sz w:val="24"/>
          <w:szCs w:val="24"/>
          <w:lang w:val="ro-MD" w:eastAsia="en-GB"/>
        </w:rPr>
        <w:t xml:space="preserve"> sau </w:t>
      </w:r>
      <w:r w:rsidR="00A92334">
        <w:rPr>
          <w:rFonts w:ascii="Times New Roman" w:eastAsia="Times New Roman" w:hAnsi="Times New Roman" w:cs="Times New Roman"/>
          <w:color w:val="000000"/>
          <w:sz w:val="24"/>
          <w:szCs w:val="24"/>
          <w:lang w:val="ro-MD" w:eastAsia="en-GB"/>
        </w:rPr>
        <w:t>X</w:t>
      </w:r>
      <w:r w:rsidR="007E6B5A" w:rsidRPr="00905C86">
        <w:rPr>
          <w:rFonts w:ascii="Times New Roman" w:eastAsia="Times New Roman" w:hAnsi="Times New Roman" w:cs="Times New Roman"/>
          <w:color w:val="000000"/>
          <w:sz w:val="24"/>
          <w:szCs w:val="24"/>
          <w:lang w:val="ro-MD" w:eastAsia="en-GB"/>
        </w:rPr>
        <w:t xml:space="preserve"> din capitolul III sau</w:t>
      </w:r>
      <w:r w:rsidR="007E6B5A" w:rsidRPr="004C3314">
        <w:rPr>
          <w:rFonts w:ascii="Times New Roman" w:eastAsia="Times New Roman" w:hAnsi="Times New Roman" w:cs="Times New Roman"/>
          <w:color w:val="000000"/>
          <w:sz w:val="24"/>
          <w:szCs w:val="24"/>
          <w:lang w:val="ro-MD" w:eastAsia="en-GB"/>
        </w:rPr>
        <w:t xml:space="preserve"> orice combinație a acestora, în cazul unora sau al tuturor activităților menționate la alin</w:t>
      </w:r>
      <w:r>
        <w:rPr>
          <w:rFonts w:ascii="Times New Roman" w:eastAsia="Times New Roman" w:hAnsi="Times New Roman" w:cs="Times New Roman"/>
          <w:color w:val="000000"/>
          <w:sz w:val="24"/>
          <w:szCs w:val="24"/>
          <w:lang w:val="ro-MD" w:eastAsia="en-GB"/>
        </w:rPr>
        <w:t>eatul</w:t>
      </w:r>
      <w:r w:rsidR="003B32C5" w:rsidRPr="004C3314">
        <w:rPr>
          <w:rFonts w:ascii="Times New Roman" w:eastAsia="Times New Roman" w:hAnsi="Times New Roman" w:cs="Times New Roman"/>
          <w:color w:val="000000"/>
          <w:sz w:val="24"/>
          <w:szCs w:val="24"/>
          <w:lang w:val="ro-MD" w:eastAsia="en-GB"/>
        </w:rPr>
        <w:t xml:space="preserve"> </w:t>
      </w:r>
      <w:r w:rsidR="007E6B5A" w:rsidRPr="004C3314">
        <w:rPr>
          <w:rFonts w:ascii="Times New Roman" w:eastAsia="Times New Roman" w:hAnsi="Times New Roman" w:cs="Times New Roman"/>
          <w:color w:val="000000"/>
          <w:sz w:val="24"/>
          <w:szCs w:val="24"/>
          <w:lang w:val="ro-MD" w:eastAsia="en-GB"/>
        </w:rPr>
        <w:t>(</w:t>
      </w:r>
      <w:r w:rsidR="00AD6B11" w:rsidRPr="004C3314">
        <w:rPr>
          <w:rFonts w:ascii="Times New Roman" w:eastAsia="Times New Roman" w:hAnsi="Times New Roman" w:cs="Times New Roman"/>
          <w:color w:val="000000"/>
          <w:sz w:val="24"/>
          <w:szCs w:val="24"/>
          <w:lang w:val="ro-MD" w:eastAsia="en-GB"/>
        </w:rPr>
        <w:t>5</w:t>
      </w:r>
      <w:r w:rsidR="007E6B5A" w:rsidRPr="004C3314">
        <w:rPr>
          <w:rFonts w:ascii="Times New Roman" w:eastAsia="Times New Roman" w:hAnsi="Times New Roman" w:cs="Times New Roman"/>
          <w:color w:val="000000"/>
          <w:sz w:val="24"/>
          <w:szCs w:val="24"/>
          <w:lang w:val="ro-MD" w:eastAsia="en-GB"/>
        </w:rPr>
        <w:t>) lit</w:t>
      </w:r>
      <w:r w:rsidR="002F6C8C" w:rsidRPr="004C3314">
        <w:rPr>
          <w:rFonts w:ascii="Times New Roman" w:eastAsia="Times New Roman" w:hAnsi="Times New Roman" w:cs="Times New Roman"/>
          <w:color w:val="000000"/>
          <w:sz w:val="24"/>
          <w:szCs w:val="24"/>
          <w:lang w:val="ro-MD" w:eastAsia="en-GB"/>
        </w:rPr>
        <w:t>.</w:t>
      </w:r>
      <w:r w:rsidR="003B32C5" w:rsidRPr="004C3314">
        <w:rPr>
          <w:rFonts w:ascii="Times New Roman" w:eastAsia="Times New Roman" w:hAnsi="Times New Roman" w:cs="Times New Roman"/>
          <w:color w:val="000000"/>
          <w:sz w:val="24"/>
          <w:szCs w:val="24"/>
          <w:lang w:val="ro-MD" w:eastAsia="en-GB"/>
        </w:rPr>
        <w:t xml:space="preserve"> </w:t>
      </w:r>
      <w:r w:rsidR="007E6B5A" w:rsidRPr="004C3314">
        <w:rPr>
          <w:rFonts w:ascii="Times New Roman" w:eastAsia="Times New Roman" w:hAnsi="Times New Roman" w:cs="Times New Roman"/>
          <w:color w:val="000000"/>
          <w:sz w:val="24"/>
          <w:szCs w:val="24"/>
          <w:lang w:val="ro-MD" w:eastAsia="en-GB"/>
        </w:rPr>
        <w:t xml:space="preserve">a), precum și în cazul personalului și organizațiilor implicate în astfel de activități, în cazul în care consideră că, având în vedere caracteristicile activităților, personalului și </w:t>
      </w:r>
      <w:r w:rsidR="007E6B5A" w:rsidRPr="004C3314">
        <w:rPr>
          <w:rFonts w:ascii="Times New Roman" w:eastAsia="Times New Roman" w:hAnsi="Times New Roman" w:cs="Times New Roman"/>
          <w:sz w:val="24"/>
          <w:szCs w:val="24"/>
          <w:lang w:val="ro-MD" w:eastAsia="en-GB"/>
        </w:rPr>
        <w:t>organizațiilor în cauză, precum și scopul și conținutul dispozițiilor în cauză, dispozițiile respective pot fi aplicate în mod eficient.</w:t>
      </w:r>
      <w:r w:rsidR="002F6C8C" w:rsidRPr="004C3314">
        <w:rPr>
          <w:rFonts w:ascii="Times New Roman" w:eastAsia="Times New Roman" w:hAnsi="Times New Roman" w:cs="Times New Roman"/>
          <w:sz w:val="24"/>
          <w:szCs w:val="24"/>
          <w:lang w:val="ro-MD" w:eastAsia="en-GB"/>
        </w:rPr>
        <w:t xml:space="preserve"> </w:t>
      </w:r>
      <w:r w:rsidR="007E6B5A" w:rsidRPr="004C3314">
        <w:rPr>
          <w:rFonts w:ascii="Times New Roman" w:eastAsia="Times New Roman" w:hAnsi="Times New Roman" w:cs="Times New Roman"/>
          <w:sz w:val="24"/>
          <w:szCs w:val="24"/>
          <w:lang w:val="ro-MD"/>
        </w:rPr>
        <w:t xml:space="preserve">De la data indicată în respectiva decizie, activitățile, personalul și organizațiile în cauză sunt reglementate exclusiv de dispozițiile din secțiunea sau secțiunile în cauză și de dispozițiile din prezentul </w:t>
      </w:r>
      <w:r w:rsidR="00C970A6" w:rsidRPr="004C3314">
        <w:rPr>
          <w:rFonts w:ascii="Times New Roman" w:eastAsia="Times New Roman" w:hAnsi="Times New Roman" w:cs="Times New Roman"/>
          <w:sz w:val="24"/>
          <w:szCs w:val="24"/>
          <w:lang w:val="ro-MD"/>
        </w:rPr>
        <w:t>cod</w:t>
      </w:r>
      <w:r w:rsidR="007E6B5A" w:rsidRPr="004C3314">
        <w:rPr>
          <w:rFonts w:ascii="Times New Roman" w:eastAsia="Times New Roman" w:hAnsi="Times New Roman" w:cs="Times New Roman"/>
          <w:sz w:val="24"/>
          <w:szCs w:val="24"/>
          <w:lang w:val="ro-MD"/>
        </w:rPr>
        <w:t xml:space="preserve"> referitoare la aplicarea secțiunilor respective.</w:t>
      </w:r>
      <w:r w:rsidR="00263DD3" w:rsidRPr="004C3314">
        <w:rPr>
          <w:rFonts w:ascii="Times New Roman" w:eastAsia="Times New Roman" w:hAnsi="Times New Roman" w:cs="Times New Roman"/>
          <w:sz w:val="24"/>
          <w:szCs w:val="24"/>
          <w:lang w:val="ro-MD"/>
        </w:rPr>
        <w:t xml:space="preserve"> </w:t>
      </w:r>
      <w:r w:rsidR="00263DD3" w:rsidRPr="004C3314">
        <w:rPr>
          <w:rFonts w:ascii="Times New Roman" w:eastAsia="Times New Roman" w:hAnsi="Times New Roman" w:cs="Times New Roman"/>
          <w:sz w:val="24"/>
          <w:szCs w:val="24"/>
          <w:lang w:val="ro-MD" w:eastAsia="en-GB"/>
        </w:rPr>
        <w:t xml:space="preserve">Autoritățile competente </w:t>
      </w:r>
      <w:r>
        <w:rPr>
          <w:rFonts w:ascii="Times New Roman" w:eastAsia="Times New Roman" w:hAnsi="Times New Roman" w:cs="Times New Roman"/>
          <w:sz w:val="24"/>
          <w:szCs w:val="24"/>
          <w:lang w:val="ro-MD" w:eastAsia="en-GB"/>
        </w:rPr>
        <w:t>în domeniile menționate la alineatul</w:t>
      </w:r>
      <w:r w:rsidR="00263DD3" w:rsidRPr="004C3314">
        <w:rPr>
          <w:rFonts w:ascii="Times New Roman" w:eastAsia="Times New Roman" w:hAnsi="Times New Roman" w:cs="Times New Roman"/>
          <w:sz w:val="24"/>
          <w:szCs w:val="24"/>
          <w:lang w:val="ro-MD" w:eastAsia="en-GB"/>
        </w:rPr>
        <w:t xml:space="preserve"> (</w:t>
      </w:r>
      <w:r w:rsidR="00AD6B11" w:rsidRPr="004C3314">
        <w:rPr>
          <w:rFonts w:ascii="Times New Roman" w:eastAsia="Times New Roman" w:hAnsi="Times New Roman" w:cs="Times New Roman"/>
          <w:sz w:val="24"/>
          <w:szCs w:val="24"/>
          <w:lang w:val="ro-MD" w:eastAsia="en-GB"/>
        </w:rPr>
        <w:t>5</w:t>
      </w:r>
      <w:r w:rsidR="00263DD3" w:rsidRPr="004C3314">
        <w:rPr>
          <w:rFonts w:ascii="Times New Roman" w:eastAsia="Times New Roman" w:hAnsi="Times New Roman" w:cs="Times New Roman"/>
          <w:sz w:val="24"/>
          <w:szCs w:val="24"/>
          <w:lang w:val="ro-MD" w:eastAsia="en-GB"/>
        </w:rPr>
        <w:t xml:space="preserve">) lit. a) pot, </w:t>
      </w:r>
      <w:r w:rsidR="00263DD3" w:rsidRPr="004C3314">
        <w:rPr>
          <w:rFonts w:ascii="Times New Roman" w:eastAsia="Times New Roman" w:hAnsi="Times New Roman" w:cs="Times New Roman"/>
          <w:sz w:val="24"/>
          <w:szCs w:val="24"/>
          <w:lang w:val="ro-MD"/>
        </w:rPr>
        <w:t xml:space="preserve">de asemenea, să decidă în </w:t>
      </w:r>
      <w:r w:rsidR="00263DD3" w:rsidRPr="004C3314">
        <w:rPr>
          <w:rFonts w:ascii="Times New Roman" w:eastAsia="Times New Roman" w:hAnsi="Times New Roman" w:cs="Times New Roman"/>
          <w:color w:val="000000"/>
          <w:sz w:val="24"/>
          <w:szCs w:val="24"/>
          <w:lang w:val="ro-MD"/>
        </w:rPr>
        <w:t>orice moment să modifice sau să revoce decizia anterioară.</w:t>
      </w:r>
    </w:p>
    <w:p w14:paraId="1CDA6B9F" w14:textId="616A166B" w:rsidR="00D62A3D" w:rsidRPr="00557B12" w:rsidRDefault="007C6D21" w:rsidP="00621645">
      <w:pPr>
        <w:pStyle w:val="ListParagraph"/>
        <w:numPr>
          <w:ilvl w:val="0"/>
          <w:numId w:val="130"/>
        </w:numPr>
        <w:shd w:val="clear" w:color="auto" w:fill="FFFFFF"/>
        <w:tabs>
          <w:tab w:val="left" w:pos="993"/>
        </w:tabs>
        <w:spacing w:before="120" w:after="0" w:line="276" w:lineRule="auto"/>
        <w:ind w:left="0" w:firstLine="567"/>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 xml:space="preserve"> </w:t>
      </w:r>
      <w:r w:rsidR="00A03836" w:rsidRPr="0074358D">
        <w:rPr>
          <w:rFonts w:ascii="Times New Roman" w:eastAsia="Times New Roman" w:hAnsi="Times New Roman" w:cs="Times New Roman"/>
          <w:color w:val="000000"/>
          <w:sz w:val="24"/>
          <w:szCs w:val="24"/>
          <w:lang w:val="ro-MD"/>
        </w:rPr>
        <w:t xml:space="preserve">Orice dispoziție care reglementează activitățile de proiectare, producție, întreținere și operare a aeronavelor cărora li </w:t>
      </w:r>
      <w:r w:rsidR="00A03836" w:rsidRPr="0074358D">
        <w:rPr>
          <w:rFonts w:ascii="Times New Roman" w:eastAsia="Times New Roman" w:hAnsi="Times New Roman" w:cs="Times New Roman"/>
          <w:sz w:val="24"/>
          <w:szCs w:val="24"/>
          <w:lang w:val="ro-MD"/>
        </w:rPr>
        <w:t>se aplică decizia luată în temeiul alineatului (</w:t>
      </w:r>
      <w:r w:rsidR="00D4696C">
        <w:rPr>
          <w:rFonts w:ascii="Times New Roman" w:eastAsia="Times New Roman" w:hAnsi="Times New Roman" w:cs="Times New Roman"/>
          <w:sz w:val="24"/>
          <w:szCs w:val="24"/>
          <w:lang w:val="ro-MD"/>
        </w:rPr>
        <w:t>11</w:t>
      </w:r>
      <w:r w:rsidR="00A03836" w:rsidRPr="0074358D">
        <w:rPr>
          <w:rFonts w:ascii="Times New Roman" w:eastAsia="Times New Roman" w:hAnsi="Times New Roman" w:cs="Times New Roman"/>
          <w:sz w:val="24"/>
          <w:szCs w:val="24"/>
          <w:lang w:val="ro-MD"/>
        </w:rPr>
        <w:t xml:space="preserve">) este </w:t>
      </w:r>
      <w:r w:rsidR="00A03836" w:rsidRPr="0074358D">
        <w:rPr>
          <w:rFonts w:ascii="Times New Roman" w:eastAsia="Times New Roman" w:hAnsi="Times New Roman" w:cs="Times New Roman"/>
          <w:color w:val="000000"/>
          <w:sz w:val="24"/>
          <w:szCs w:val="24"/>
          <w:lang w:val="ro-MD"/>
        </w:rPr>
        <w:t xml:space="preserve">proporțională cu natura și cu riscul activității în cauză și ține seama de obiectivele și de </w:t>
      </w:r>
      <w:r w:rsidR="00A03836" w:rsidRPr="00557B12">
        <w:rPr>
          <w:rFonts w:ascii="Times New Roman" w:eastAsia="Times New Roman" w:hAnsi="Times New Roman" w:cs="Times New Roman"/>
          <w:color w:val="000000"/>
          <w:sz w:val="24"/>
          <w:szCs w:val="24"/>
          <w:lang w:val="ro-MD"/>
        </w:rPr>
        <w:t>principiile prevăzute la articolul 1 și, respectiv, la articolul 4.</w:t>
      </w:r>
    </w:p>
    <w:p w14:paraId="5DC56B37" w14:textId="6B18D50F" w:rsidR="00A03836" w:rsidRPr="0074358D" w:rsidRDefault="007C6D21" w:rsidP="00621645">
      <w:pPr>
        <w:pStyle w:val="ListParagraph"/>
        <w:numPr>
          <w:ilvl w:val="0"/>
          <w:numId w:val="130"/>
        </w:numPr>
        <w:shd w:val="clear" w:color="auto" w:fill="FFFFFF"/>
        <w:tabs>
          <w:tab w:val="left" w:pos="993"/>
        </w:tabs>
        <w:spacing w:before="120" w:after="0" w:line="276" w:lineRule="auto"/>
        <w:ind w:left="0" w:firstLine="567"/>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 xml:space="preserve"> </w:t>
      </w:r>
      <w:r w:rsidR="00A03836" w:rsidRPr="0074358D">
        <w:rPr>
          <w:rFonts w:ascii="Times New Roman" w:eastAsia="Times New Roman" w:hAnsi="Times New Roman" w:cs="Times New Roman"/>
          <w:color w:val="000000"/>
          <w:sz w:val="24"/>
          <w:szCs w:val="24"/>
          <w:lang w:val="ro-MD"/>
        </w:rPr>
        <w:t>O decizie luată în temeiul alineatului (</w:t>
      </w:r>
      <w:r w:rsidR="00D4696C">
        <w:rPr>
          <w:rFonts w:ascii="Times New Roman" w:eastAsia="Times New Roman" w:hAnsi="Times New Roman" w:cs="Times New Roman"/>
          <w:color w:val="000000"/>
          <w:sz w:val="24"/>
          <w:szCs w:val="24"/>
          <w:lang w:val="ro-MD"/>
        </w:rPr>
        <w:t>11</w:t>
      </w:r>
      <w:r w:rsidR="00A03836" w:rsidRPr="0074358D">
        <w:rPr>
          <w:rFonts w:ascii="Times New Roman" w:eastAsia="Times New Roman" w:hAnsi="Times New Roman" w:cs="Times New Roman"/>
          <w:color w:val="000000"/>
          <w:sz w:val="24"/>
          <w:szCs w:val="24"/>
          <w:lang w:val="ro-MD"/>
        </w:rPr>
        <w:t>) se aplică, de asemenea, organizațiilor și personalului implicat în activitățile de proiectare, producție, întreținere și operare cărora li se aplică decizia respectivă.</w:t>
      </w:r>
    </w:p>
    <w:p w14:paraId="47A4701C" w14:textId="20C9BBE7" w:rsidR="000330B1" w:rsidRPr="0074358D" w:rsidRDefault="000330B1" w:rsidP="00621645">
      <w:pPr>
        <w:pStyle w:val="ListParagraph"/>
        <w:numPr>
          <w:ilvl w:val="0"/>
          <w:numId w:val="130"/>
        </w:numPr>
        <w:shd w:val="clear" w:color="auto" w:fill="FFFFFF"/>
        <w:tabs>
          <w:tab w:val="left" w:pos="993"/>
        </w:tabs>
        <w:spacing w:before="120" w:after="0" w:line="276" w:lineRule="auto"/>
        <w:ind w:left="0" w:firstLine="567"/>
        <w:jc w:val="both"/>
        <w:rPr>
          <w:rFonts w:ascii="Times New Roman" w:eastAsia="Times New Roman" w:hAnsi="Times New Roman" w:cs="Times New Roman"/>
          <w:sz w:val="24"/>
          <w:szCs w:val="24"/>
          <w:lang w:val="ro-MD"/>
        </w:rPr>
      </w:pPr>
      <w:r w:rsidRPr="0074358D">
        <w:rPr>
          <w:rFonts w:ascii="Times New Roman" w:eastAsia="Times New Roman" w:hAnsi="Times New Roman" w:cs="Times New Roman"/>
          <w:sz w:val="24"/>
          <w:szCs w:val="24"/>
          <w:lang w:val="ro-MD" w:eastAsia="en-GB"/>
        </w:rPr>
        <w:t xml:space="preserve"> O</w:t>
      </w:r>
      <w:r w:rsidRPr="00153650">
        <w:rPr>
          <w:rFonts w:ascii="Times New Roman" w:hAnsi="Times New Roman" w:cs="Times New Roman"/>
          <w:sz w:val="24"/>
          <w:szCs w:val="24"/>
          <w:lang w:val="it-IT"/>
        </w:rPr>
        <w:t xml:space="preserve">rice dispoziţie a </w:t>
      </w:r>
      <w:r w:rsidR="006F2225" w:rsidRPr="00153650">
        <w:rPr>
          <w:rFonts w:ascii="Times New Roman" w:hAnsi="Times New Roman" w:cs="Times New Roman"/>
          <w:sz w:val="24"/>
          <w:szCs w:val="24"/>
          <w:lang w:val="it-IT"/>
        </w:rPr>
        <w:t xml:space="preserve">prezentului </w:t>
      </w:r>
      <w:r w:rsidR="0074358D" w:rsidRPr="00153650">
        <w:rPr>
          <w:rFonts w:ascii="Times New Roman" w:hAnsi="Times New Roman" w:cs="Times New Roman"/>
          <w:sz w:val="24"/>
          <w:szCs w:val="24"/>
          <w:lang w:val="it-IT"/>
        </w:rPr>
        <w:t>c</w:t>
      </w:r>
      <w:r w:rsidRPr="00153650">
        <w:rPr>
          <w:rFonts w:ascii="Times New Roman" w:hAnsi="Times New Roman" w:cs="Times New Roman"/>
          <w:sz w:val="24"/>
          <w:szCs w:val="24"/>
          <w:lang w:val="it-IT"/>
        </w:rPr>
        <w:t>od referitoare la aeronave se aplică şi aeronavelor fără pilot la bord dacă nu este specificat în mod expres altfel</w:t>
      </w:r>
      <w:r w:rsidR="006F2225" w:rsidRPr="00153650">
        <w:rPr>
          <w:rFonts w:ascii="Times New Roman" w:hAnsi="Times New Roman" w:cs="Times New Roman"/>
          <w:sz w:val="24"/>
          <w:szCs w:val="24"/>
          <w:lang w:val="it-IT"/>
        </w:rPr>
        <w:t>.</w:t>
      </w:r>
    </w:p>
    <w:p w14:paraId="17BBB858" w14:textId="41D87D89" w:rsidR="00F32C37" w:rsidRPr="00B40432" w:rsidRDefault="00B82602" w:rsidP="00223B8B">
      <w:pPr>
        <w:shd w:val="clear" w:color="auto" w:fill="FFFFFF"/>
        <w:spacing w:line="276" w:lineRule="auto"/>
        <w:ind w:firstLine="567"/>
        <w:jc w:val="both"/>
        <w:rPr>
          <w:rFonts w:eastAsia="Times New Roman"/>
          <w:color w:val="000000"/>
          <w:lang w:val="ro-MD"/>
        </w:rPr>
      </w:pPr>
      <w:r w:rsidRPr="0074358D">
        <w:rPr>
          <w:rFonts w:eastAsia="Times New Roman"/>
          <w:color w:val="000000"/>
          <w:lang w:val="ro-MD"/>
        </w:rPr>
        <w:t>(1</w:t>
      </w:r>
      <w:r w:rsidR="00943F7E">
        <w:rPr>
          <w:rFonts w:eastAsia="Times New Roman"/>
          <w:color w:val="000000"/>
          <w:lang w:val="ro-MD"/>
        </w:rPr>
        <w:t>5</w:t>
      </w:r>
      <w:r w:rsidRPr="0074358D">
        <w:rPr>
          <w:rFonts w:eastAsia="Times New Roman"/>
          <w:color w:val="000000"/>
          <w:lang w:val="ro-MD"/>
        </w:rPr>
        <w:t xml:space="preserve">) </w:t>
      </w:r>
      <w:r w:rsidR="00850FE4">
        <w:rPr>
          <w:rFonts w:eastAsia="Times New Roman"/>
          <w:color w:val="000000"/>
          <w:lang w:val="ro-MD"/>
        </w:rPr>
        <w:t>În condițiile stabilite în actele normative stipulate la alineatul (1</w:t>
      </w:r>
      <w:r w:rsidR="003C41FE">
        <w:rPr>
          <w:rFonts w:eastAsia="Times New Roman"/>
          <w:color w:val="000000"/>
          <w:lang w:val="ro-MD"/>
        </w:rPr>
        <w:t>6</w:t>
      </w:r>
      <w:r w:rsidR="00850FE4">
        <w:rPr>
          <w:rFonts w:eastAsia="Times New Roman"/>
          <w:color w:val="000000"/>
          <w:lang w:val="ro-MD"/>
        </w:rPr>
        <w:t>), p</w:t>
      </w:r>
      <w:r w:rsidR="00B40432">
        <w:rPr>
          <w:rFonts w:eastAsia="Times New Roman"/>
          <w:lang w:val="ro-MD"/>
        </w:rPr>
        <w:t>ot fi acordate</w:t>
      </w:r>
      <w:r w:rsidR="00F32C37" w:rsidRPr="00B40432">
        <w:rPr>
          <w:rFonts w:eastAsia="Times New Roman"/>
          <w:lang w:val="ro-MD"/>
        </w:rPr>
        <w:t xml:space="preserve"> derog</w:t>
      </w:r>
      <w:r w:rsidR="00B40432">
        <w:rPr>
          <w:rFonts w:eastAsia="Times New Roman"/>
          <w:lang w:val="ro-MD"/>
        </w:rPr>
        <w:t>ări</w:t>
      </w:r>
      <w:r w:rsidR="00F32C37" w:rsidRPr="00B40432">
        <w:rPr>
          <w:rFonts w:eastAsia="Times New Roman"/>
          <w:lang w:val="ro-MD"/>
        </w:rPr>
        <w:t xml:space="preserve"> de la aplicarea prezentului </w:t>
      </w:r>
      <w:r w:rsidR="0074358D" w:rsidRPr="00B40432">
        <w:rPr>
          <w:rFonts w:eastAsia="Times New Roman"/>
          <w:lang w:val="ro-MD"/>
        </w:rPr>
        <w:t>c</w:t>
      </w:r>
      <w:r w:rsidRPr="00B40432">
        <w:rPr>
          <w:rFonts w:eastAsia="Times New Roman"/>
          <w:lang w:val="ro-MD"/>
        </w:rPr>
        <w:t>od</w:t>
      </w:r>
      <w:r w:rsidR="00F32C37" w:rsidRPr="00B40432">
        <w:rPr>
          <w:rFonts w:eastAsia="Times New Roman"/>
          <w:lang w:val="ro-MD"/>
        </w:rPr>
        <w:t xml:space="preserve"> în </w:t>
      </w:r>
      <w:r w:rsidR="00F32C37" w:rsidRPr="00B40432">
        <w:rPr>
          <w:rFonts w:eastAsia="Times New Roman"/>
          <w:color w:val="000000"/>
          <w:lang w:val="ro-MD"/>
        </w:rPr>
        <w:t>cazul activităților de proiectare, producție, întreținere și operare în ceea ce privește una sau mai multe dintre următoarele categorii de aeronave:</w:t>
      </w:r>
    </w:p>
    <w:p w14:paraId="179BBEAB" w14:textId="5065613D" w:rsidR="00F32C37" w:rsidRPr="00B40432" w:rsidRDefault="00F32C37" w:rsidP="00621645">
      <w:pPr>
        <w:pStyle w:val="ListParagraph"/>
        <w:numPr>
          <w:ilvl w:val="1"/>
          <w:numId w:val="89"/>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B40432">
        <w:rPr>
          <w:rFonts w:ascii="Times New Roman" w:eastAsia="Times New Roman" w:hAnsi="Times New Roman" w:cs="Times New Roman"/>
          <w:color w:val="000000"/>
          <w:sz w:val="24"/>
          <w:szCs w:val="24"/>
          <w:lang w:val="ro-MD" w:eastAsia="en-GB"/>
        </w:rPr>
        <w:t>avioanele, altele decât avioanele fără pilot la bord, care au cel mult două locuri, o viteză de sustentație măsurabilă sau viteză minimă în zbor stabilizat în configurație de aterizare care nu depășește o viteză calibrată (</w:t>
      </w:r>
      <w:r w:rsidR="0070600A">
        <w:rPr>
          <w:rFonts w:ascii="Times New Roman" w:eastAsia="Times New Roman" w:hAnsi="Times New Roman" w:cs="Times New Roman"/>
          <w:color w:val="000000"/>
          <w:sz w:val="24"/>
          <w:szCs w:val="24"/>
          <w:lang w:val="ro-MD" w:eastAsia="en-GB"/>
        </w:rPr>
        <w:t>Cali</w:t>
      </w:r>
      <w:r w:rsidR="008B1F42">
        <w:rPr>
          <w:rFonts w:ascii="Times New Roman" w:eastAsia="Times New Roman" w:hAnsi="Times New Roman" w:cs="Times New Roman"/>
          <w:color w:val="000000"/>
          <w:sz w:val="24"/>
          <w:szCs w:val="24"/>
          <w:lang w:val="ro-MD" w:eastAsia="en-GB"/>
        </w:rPr>
        <w:t>b</w:t>
      </w:r>
      <w:r w:rsidR="0070600A">
        <w:rPr>
          <w:rFonts w:ascii="Times New Roman" w:eastAsia="Times New Roman" w:hAnsi="Times New Roman" w:cs="Times New Roman"/>
          <w:color w:val="000000"/>
          <w:sz w:val="24"/>
          <w:szCs w:val="24"/>
          <w:lang w:val="ro-MD" w:eastAsia="en-GB"/>
        </w:rPr>
        <w:t xml:space="preserve">rated Airspeed - </w:t>
      </w:r>
      <w:r w:rsidRPr="00B40432">
        <w:rPr>
          <w:rFonts w:ascii="Times New Roman" w:eastAsia="Times New Roman" w:hAnsi="Times New Roman" w:cs="Times New Roman"/>
          <w:color w:val="000000"/>
          <w:sz w:val="24"/>
          <w:szCs w:val="24"/>
          <w:lang w:val="ro-MD" w:eastAsia="en-GB"/>
        </w:rPr>
        <w:t>CAS) de 45</w:t>
      </w:r>
      <w:r w:rsidR="00B82602" w:rsidRPr="00B40432">
        <w:rPr>
          <w:rFonts w:ascii="Times New Roman" w:eastAsia="Times New Roman" w:hAnsi="Times New Roman" w:cs="Times New Roman"/>
          <w:color w:val="000000"/>
          <w:sz w:val="24"/>
          <w:szCs w:val="24"/>
          <w:lang w:val="ro-MD" w:eastAsia="en-GB"/>
        </w:rPr>
        <w:t xml:space="preserve"> </w:t>
      </w:r>
      <w:r w:rsidRPr="00B40432">
        <w:rPr>
          <w:rFonts w:ascii="Times New Roman" w:eastAsia="Times New Roman" w:hAnsi="Times New Roman" w:cs="Times New Roman"/>
          <w:color w:val="000000"/>
          <w:sz w:val="24"/>
          <w:szCs w:val="24"/>
          <w:lang w:val="ro-MD" w:eastAsia="en-GB"/>
        </w:rPr>
        <w:lastRenderedPageBreak/>
        <w:t>de</w:t>
      </w:r>
      <w:r w:rsidR="00B82602" w:rsidRPr="00B40432">
        <w:rPr>
          <w:rFonts w:ascii="Times New Roman" w:eastAsia="Times New Roman" w:hAnsi="Times New Roman" w:cs="Times New Roman"/>
          <w:color w:val="000000"/>
          <w:sz w:val="24"/>
          <w:szCs w:val="24"/>
          <w:lang w:val="ro-MD" w:eastAsia="en-GB"/>
        </w:rPr>
        <w:t xml:space="preserve"> </w:t>
      </w:r>
      <w:r w:rsidRPr="00B40432">
        <w:rPr>
          <w:rFonts w:ascii="Times New Roman" w:eastAsia="Times New Roman" w:hAnsi="Times New Roman" w:cs="Times New Roman"/>
          <w:color w:val="000000"/>
          <w:sz w:val="24"/>
          <w:szCs w:val="24"/>
          <w:lang w:val="ro-MD" w:eastAsia="en-GB"/>
        </w:rPr>
        <w:t xml:space="preserve">noduri și o masă maximă la </w:t>
      </w:r>
      <w:r w:rsidRPr="0057778C">
        <w:rPr>
          <w:rFonts w:ascii="Times New Roman" w:eastAsia="Times New Roman" w:hAnsi="Times New Roman" w:cs="Times New Roman"/>
          <w:color w:val="000000"/>
          <w:sz w:val="24"/>
          <w:szCs w:val="24"/>
          <w:lang w:val="ro-MD" w:eastAsia="en-GB"/>
        </w:rPr>
        <w:t>decolare (</w:t>
      </w:r>
      <w:r w:rsidR="00AE5845" w:rsidRPr="00153650">
        <w:rPr>
          <w:rFonts w:ascii="Times New Roman" w:hAnsi="Times New Roman" w:cs="Times New Roman"/>
          <w:sz w:val="24"/>
          <w:szCs w:val="24"/>
          <w:lang w:val="ro-MD"/>
        </w:rPr>
        <w:t xml:space="preserve">Maximum Take-off Mass, </w:t>
      </w:r>
      <w:r w:rsidRPr="0057778C">
        <w:rPr>
          <w:rFonts w:ascii="Times New Roman" w:eastAsia="Times New Roman" w:hAnsi="Times New Roman" w:cs="Times New Roman"/>
          <w:color w:val="000000"/>
          <w:sz w:val="24"/>
          <w:szCs w:val="24"/>
          <w:lang w:val="ro-MD" w:eastAsia="en-GB"/>
        </w:rPr>
        <w:t>MTOM) de</w:t>
      </w:r>
      <w:r w:rsidRPr="00B40432">
        <w:rPr>
          <w:rFonts w:ascii="Times New Roman" w:eastAsia="Times New Roman" w:hAnsi="Times New Roman" w:cs="Times New Roman"/>
          <w:color w:val="000000"/>
          <w:sz w:val="24"/>
          <w:szCs w:val="24"/>
          <w:lang w:val="ro-MD" w:eastAsia="en-GB"/>
        </w:rPr>
        <w:t xml:space="preserve"> cel mult 600 kg pentru avioanele care nu sunt destinat</w:t>
      </w:r>
      <w:r w:rsidR="00B82602" w:rsidRPr="00B40432">
        <w:rPr>
          <w:rFonts w:ascii="Times New Roman" w:eastAsia="Times New Roman" w:hAnsi="Times New Roman" w:cs="Times New Roman"/>
          <w:color w:val="000000"/>
          <w:sz w:val="24"/>
          <w:szCs w:val="24"/>
          <w:lang w:val="ro-MD" w:eastAsia="en-GB"/>
        </w:rPr>
        <w:t>e să fie operate pe apă sau 650 k</w:t>
      </w:r>
      <w:r w:rsidRPr="00B40432">
        <w:rPr>
          <w:rFonts w:ascii="Times New Roman" w:eastAsia="Times New Roman" w:hAnsi="Times New Roman" w:cs="Times New Roman"/>
          <w:color w:val="000000"/>
          <w:sz w:val="24"/>
          <w:szCs w:val="24"/>
          <w:lang w:val="ro-MD" w:eastAsia="en-GB"/>
        </w:rPr>
        <w:t>g pentru avioanele destinate să fie operate pe apă;</w:t>
      </w:r>
    </w:p>
    <w:p w14:paraId="4CEE7086" w14:textId="0C9486C2" w:rsidR="00F32C37" w:rsidRPr="00B40432" w:rsidRDefault="00F32C37" w:rsidP="00621645">
      <w:pPr>
        <w:pStyle w:val="ListParagraph"/>
        <w:numPr>
          <w:ilvl w:val="1"/>
          <w:numId w:val="89"/>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B40432">
        <w:rPr>
          <w:rFonts w:ascii="Times New Roman" w:eastAsia="Times New Roman" w:hAnsi="Times New Roman" w:cs="Times New Roman"/>
          <w:color w:val="000000"/>
          <w:sz w:val="24"/>
          <w:szCs w:val="24"/>
          <w:lang w:val="ro-MD" w:eastAsia="en-GB"/>
        </w:rPr>
        <w:t>elicopterele, altele decât elicopterele fără pilot la bord, care au</w:t>
      </w:r>
      <w:r w:rsidR="009D3AE8" w:rsidRPr="00B40432">
        <w:rPr>
          <w:rFonts w:ascii="Times New Roman" w:eastAsia="Times New Roman" w:hAnsi="Times New Roman" w:cs="Times New Roman"/>
          <w:color w:val="000000"/>
          <w:sz w:val="24"/>
          <w:szCs w:val="24"/>
          <w:lang w:val="ro-MD" w:eastAsia="en-GB"/>
        </w:rPr>
        <w:t xml:space="preserve"> cel mult două locuri și o MTOM</w:t>
      </w:r>
      <w:r w:rsidRPr="00B40432">
        <w:rPr>
          <w:rFonts w:ascii="Times New Roman" w:eastAsia="Times New Roman" w:hAnsi="Times New Roman" w:cs="Times New Roman"/>
          <w:color w:val="000000"/>
          <w:sz w:val="24"/>
          <w:szCs w:val="24"/>
          <w:lang w:val="ro-MD" w:eastAsia="en-GB"/>
        </w:rPr>
        <w:t xml:space="preserve"> de cel mult 600 kg pentru elicopterele care nu sunt destinate să fie operate pe apă sau 650 kg pentru elicopterele destinate să fie operate pe apă;</w:t>
      </w:r>
    </w:p>
    <w:p w14:paraId="725FACAD" w14:textId="143A1C76" w:rsidR="00F32C37" w:rsidRPr="00B40432" w:rsidRDefault="00F32C37" w:rsidP="00621645">
      <w:pPr>
        <w:pStyle w:val="ListParagraph"/>
        <w:numPr>
          <w:ilvl w:val="1"/>
          <w:numId w:val="89"/>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B40432">
        <w:rPr>
          <w:rFonts w:ascii="Times New Roman" w:eastAsia="Times New Roman" w:hAnsi="Times New Roman" w:cs="Times New Roman"/>
          <w:color w:val="000000"/>
          <w:sz w:val="24"/>
          <w:szCs w:val="24"/>
          <w:lang w:val="ro-MD" w:eastAsia="en-GB"/>
        </w:rPr>
        <w:t>planoarele, altele decât planoarele fără pilot la bord, și planoarele motorizate, altele decât planoarele motorizate fără pilot la bord, care au cel mult două locuri și o MTOM de cel mult 600 kg.</w:t>
      </w:r>
    </w:p>
    <w:p w14:paraId="727D2EA7" w14:textId="0638DDC1" w:rsidR="00F32C37" w:rsidRPr="00223B8B" w:rsidRDefault="006D5D3A" w:rsidP="00223B8B">
      <w:pPr>
        <w:shd w:val="clear" w:color="auto" w:fill="FFFFFF"/>
        <w:spacing w:line="276" w:lineRule="auto"/>
        <w:ind w:firstLine="567"/>
        <w:jc w:val="both"/>
        <w:rPr>
          <w:rFonts w:eastAsia="Times New Roman"/>
          <w:color w:val="000000"/>
          <w:lang w:val="ro-MD"/>
        </w:rPr>
      </w:pPr>
      <w:r w:rsidRPr="0074358D">
        <w:rPr>
          <w:rFonts w:eastAsia="Times New Roman"/>
          <w:color w:val="000000"/>
          <w:lang w:val="ro-MD"/>
        </w:rPr>
        <w:t>(1</w:t>
      </w:r>
      <w:r w:rsidR="00943F7E">
        <w:rPr>
          <w:rFonts w:eastAsia="Times New Roman"/>
          <w:color w:val="000000"/>
          <w:lang w:val="ro-MD"/>
        </w:rPr>
        <w:t>6</w:t>
      </w:r>
      <w:r w:rsidR="009E0A00" w:rsidRPr="0074358D">
        <w:rPr>
          <w:rFonts w:eastAsia="Times New Roman"/>
          <w:color w:val="000000"/>
          <w:lang w:val="ro-MD"/>
        </w:rPr>
        <w:t xml:space="preserve">) </w:t>
      </w:r>
      <w:r w:rsidRPr="0074358D">
        <w:rPr>
          <w:rFonts w:eastAsia="Times New Roman"/>
          <w:color w:val="000000"/>
          <w:lang w:val="ro-MD"/>
        </w:rPr>
        <w:t>A</w:t>
      </w:r>
      <w:r w:rsidR="009E0A00" w:rsidRPr="0074358D">
        <w:rPr>
          <w:rFonts w:eastAsia="Times New Roman"/>
          <w:color w:val="000000"/>
          <w:lang w:val="ro-MD"/>
        </w:rPr>
        <w:t>ctivitățil</w:t>
      </w:r>
      <w:r w:rsidRPr="0074358D">
        <w:rPr>
          <w:rFonts w:eastAsia="Times New Roman"/>
          <w:color w:val="000000"/>
          <w:lang w:val="ro-MD"/>
        </w:rPr>
        <w:t>e</w:t>
      </w:r>
      <w:r w:rsidR="009E0A00" w:rsidRPr="0074358D">
        <w:rPr>
          <w:rFonts w:eastAsia="Times New Roman"/>
          <w:color w:val="000000"/>
          <w:lang w:val="ro-MD"/>
        </w:rPr>
        <w:t xml:space="preserve"> de proiectare, producție, întreținere și operare în ceea ce privește una sau mai multe dintre categorii</w:t>
      </w:r>
      <w:r w:rsidR="00306285" w:rsidRPr="0074358D">
        <w:rPr>
          <w:rFonts w:eastAsia="Times New Roman"/>
          <w:color w:val="000000"/>
          <w:lang w:val="ro-MD"/>
        </w:rPr>
        <w:t>le</w:t>
      </w:r>
      <w:r w:rsidR="009E0A00" w:rsidRPr="0074358D">
        <w:rPr>
          <w:rFonts w:eastAsia="Times New Roman"/>
          <w:color w:val="000000"/>
          <w:lang w:val="ro-MD"/>
        </w:rPr>
        <w:t xml:space="preserve"> de aeronave </w:t>
      </w:r>
      <w:r w:rsidRPr="0074358D">
        <w:rPr>
          <w:rFonts w:eastAsia="Times New Roman"/>
          <w:color w:val="000000"/>
          <w:lang w:val="ro-MD"/>
        </w:rPr>
        <w:t xml:space="preserve">prevăzute </w:t>
      </w:r>
      <w:r w:rsidR="000F6C70" w:rsidRPr="0074358D">
        <w:rPr>
          <w:rFonts w:eastAsia="Times New Roman"/>
          <w:color w:val="000000"/>
          <w:lang w:val="ro-MD"/>
        </w:rPr>
        <w:t xml:space="preserve">în anexa </w:t>
      </w:r>
      <w:r w:rsidR="0074358D" w:rsidRPr="0074358D">
        <w:rPr>
          <w:rFonts w:eastAsia="Times New Roman"/>
          <w:color w:val="000000"/>
          <w:lang w:val="ro-MD"/>
        </w:rPr>
        <w:t>nr. 1</w:t>
      </w:r>
      <w:r w:rsidR="000F6C70" w:rsidRPr="0074358D">
        <w:rPr>
          <w:rFonts w:eastAsia="Times New Roman"/>
          <w:color w:val="000000"/>
          <w:lang w:val="ro-MD"/>
        </w:rPr>
        <w:t xml:space="preserve"> și </w:t>
      </w:r>
      <w:r w:rsidRPr="0074358D">
        <w:rPr>
          <w:rFonts w:eastAsia="Times New Roman"/>
          <w:color w:val="000000"/>
          <w:lang w:val="ro-MD"/>
        </w:rPr>
        <w:t>la alin</w:t>
      </w:r>
      <w:r w:rsidR="0074358D" w:rsidRPr="0074358D">
        <w:rPr>
          <w:rFonts w:eastAsia="Times New Roman"/>
          <w:color w:val="000000"/>
          <w:lang w:val="ro-MD"/>
        </w:rPr>
        <w:t>eatul</w:t>
      </w:r>
      <w:r w:rsidRPr="0074358D">
        <w:rPr>
          <w:rFonts w:eastAsia="Times New Roman"/>
          <w:color w:val="000000"/>
          <w:lang w:val="ro-MD"/>
        </w:rPr>
        <w:t xml:space="preserve"> (1</w:t>
      </w:r>
      <w:r w:rsidR="00D4696C">
        <w:rPr>
          <w:rFonts w:eastAsia="Times New Roman"/>
          <w:color w:val="000000"/>
          <w:lang w:val="ro-MD"/>
        </w:rPr>
        <w:t>5</w:t>
      </w:r>
      <w:r w:rsidRPr="0074358D">
        <w:rPr>
          <w:rFonts w:eastAsia="Times New Roman"/>
          <w:color w:val="000000"/>
          <w:lang w:val="ro-MD"/>
        </w:rPr>
        <w:t xml:space="preserve">), precum și </w:t>
      </w:r>
      <w:r w:rsidR="009E0A00" w:rsidRPr="0074358D">
        <w:rPr>
          <w:rFonts w:eastAsia="Times New Roman"/>
          <w:color w:val="000000"/>
          <w:lang w:val="ro-MD"/>
        </w:rPr>
        <w:t>organizațiil</w:t>
      </w:r>
      <w:r w:rsidRPr="0074358D">
        <w:rPr>
          <w:rFonts w:eastAsia="Times New Roman"/>
          <w:color w:val="000000"/>
          <w:lang w:val="ro-MD"/>
        </w:rPr>
        <w:t>e</w:t>
      </w:r>
      <w:r w:rsidR="009E0A00" w:rsidRPr="0074358D">
        <w:rPr>
          <w:rFonts w:eastAsia="Times New Roman"/>
          <w:color w:val="000000"/>
          <w:lang w:val="ro-MD"/>
        </w:rPr>
        <w:t xml:space="preserve"> și personalul implicat în </w:t>
      </w:r>
      <w:r w:rsidRPr="0074358D">
        <w:rPr>
          <w:rFonts w:eastAsia="Times New Roman"/>
          <w:color w:val="000000"/>
          <w:lang w:val="ro-MD"/>
        </w:rPr>
        <w:t xml:space="preserve">aceste </w:t>
      </w:r>
      <w:r w:rsidR="009E0A00" w:rsidRPr="0074358D">
        <w:rPr>
          <w:rFonts w:eastAsia="Times New Roman"/>
          <w:color w:val="000000"/>
          <w:lang w:val="ro-MD"/>
        </w:rPr>
        <w:t xml:space="preserve">activități </w:t>
      </w:r>
      <w:r w:rsidR="00133FCC" w:rsidRPr="0074358D">
        <w:rPr>
          <w:rFonts w:eastAsia="Times New Roman"/>
          <w:color w:val="000000"/>
          <w:lang w:val="ro-MD"/>
        </w:rPr>
        <w:t>se</w:t>
      </w:r>
      <w:r w:rsidRPr="0074358D">
        <w:rPr>
          <w:rFonts w:eastAsia="Times New Roman"/>
          <w:color w:val="000000"/>
          <w:lang w:val="ro-MD"/>
        </w:rPr>
        <w:t xml:space="preserve"> reglement</w:t>
      </w:r>
      <w:r w:rsidR="00133FCC" w:rsidRPr="0074358D">
        <w:rPr>
          <w:rFonts w:eastAsia="Times New Roman"/>
          <w:color w:val="000000"/>
          <w:lang w:val="ro-MD"/>
        </w:rPr>
        <w:t>ează</w:t>
      </w:r>
      <w:r w:rsidRPr="0074358D">
        <w:rPr>
          <w:rFonts w:eastAsia="Times New Roman"/>
          <w:color w:val="000000"/>
          <w:lang w:val="ro-MD"/>
        </w:rPr>
        <w:t xml:space="preserve"> prin actele normative ale Guvernului, Ministerului Infrastructurii și Dezvoltării Regionale</w:t>
      </w:r>
      <w:r w:rsidR="0074358D">
        <w:rPr>
          <w:rFonts w:eastAsia="Times New Roman"/>
          <w:color w:val="000000"/>
          <w:lang w:val="ro-MD"/>
        </w:rPr>
        <w:t xml:space="preserve"> (MIDR)</w:t>
      </w:r>
      <w:r w:rsidRPr="0074358D">
        <w:rPr>
          <w:rFonts w:eastAsia="Times New Roman"/>
          <w:color w:val="000000"/>
          <w:lang w:val="ro-MD"/>
        </w:rPr>
        <w:t xml:space="preserve"> și </w:t>
      </w:r>
      <w:r w:rsidR="0074358D">
        <w:rPr>
          <w:rFonts w:eastAsia="Times New Roman"/>
          <w:color w:val="000000"/>
          <w:lang w:val="ro-MD"/>
        </w:rPr>
        <w:t>AAC</w:t>
      </w:r>
      <w:r w:rsidRPr="0074358D">
        <w:rPr>
          <w:rFonts w:eastAsia="Times New Roman"/>
          <w:color w:val="000000"/>
          <w:lang w:val="ro-MD"/>
        </w:rPr>
        <w:t xml:space="preserve"> conform competenței stabilite de prezentul </w:t>
      </w:r>
      <w:r w:rsidR="0074358D">
        <w:rPr>
          <w:rFonts w:eastAsia="Times New Roman"/>
          <w:color w:val="000000"/>
          <w:lang w:val="ro-MD"/>
        </w:rPr>
        <w:t>c</w:t>
      </w:r>
      <w:r w:rsidRPr="0074358D">
        <w:rPr>
          <w:rFonts w:eastAsia="Times New Roman"/>
          <w:color w:val="000000"/>
          <w:lang w:val="ro-MD"/>
        </w:rPr>
        <w:t xml:space="preserve">od. </w:t>
      </w:r>
      <w:r w:rsidR="00F32C37" w:rsidRPr="0074358D">
        <w:rPr>
          <w:rFonts w:eastAsia="Times New Roman"/>
          <w:color w:val="000000"/>
          <w:lang w:val="ro-MD"/>
        </w:rPr>
        <w:t xml:space="preserve">Orice dispoziție din </w:t>
      </w:r>
      <w:r w:rsidR="00133FCC" w:rsidRPr="0074358D">
        <w:rPr>
          <w:rFonts w:eastAsia="Times New Roman"/>
          <w:color w:val="000000"/>
          <w:lang w:val="ro-MD"/>
        </w:rPr>
        <w:t xml:space="preserve">actele normative menționate </w:t>
      </w:r>
      <w:r w:rsidR="00F32C37" w:rsidRPr="0074358D">
        <w:rPr>
          <w:rFonts w:eastAsia="Times New Roman"/>
          <w:color w:val="000000"/>
          <w:lang w:val="ro-MD"/>
        </w:rPr>
        <w:t>este proporțională cu natura și cu riscul activității în cauză și ține seama de obiectivele și de principiile prevăzute la articolul</w:t>
      </w:r>
      <w:r w:rsidR="0074358D" w:rsidRPr="0074358D">
        <w:rPr>
          <w:rFonts w:eastAsia="Times New Roman"/>
          <w:color w:val="000000"/>
          <w:lang w:val="ro-MD"/>
        </w:rPr>
        <w:t xml:space="preserve"> </w:t>
      </w:r>
      <w:r w:rsidR="00F32C37" w:rsidRPr="0074358D">
        <w:rPr>
          <w:rFonts w:eastAsia="Times New Roman"/>
          <w:color w:val="000000"/>
          <w:lang w:val="ro-MD"/>
        </w:rPr>
        <w:t xml:space="preserve">1 </w:t>
      </w:r>
      <w:r w:rsidR="00F32C37" w:rsidRPr="00557B12">
        <w:rPr>
          <w:rFonts w:eastAsia="Times New Roman"/>
          <w:color w:val="000000"/>
          <w:lang w:val="ro-MD"/>
        </w:rPr>
        <w:t>și, respectiv, la articolul</w:t>
      </w:r>
      <w:r w:rsidR="0074358D" w:rsidRPr="00557B12">
        <w:rPr>
          <w:rFonts w:eastAsia="Times New Roman"/>
          <w:color w:val="000000"/>
          <w:lang w:val="ro-MD"/>
        </w:rPr>
        <w:t xml:space="preserve"> </w:t>
      </w:r>
      <w:r w:rsidR="00F32C37" w:rsidRPr="00557B12">
        <w:rPr>
          <w:rFonts w:eastAsia="Times New Roman"/>
          <w:color w:val="000000"/>
          <w:lang w:val="ro-MD"/>
        </w:rPr>
        <w:t>4.</w:t>
      </w:r>
    </w:p>
    <w:p w14:paraId="102E5F6A" w14:textId="69B0233F" w:rsidR="0060408F" w:rsidRPr="00223B8B" w:rsidRDefault="00133FCC" w:rsidP="00223B8B">
      <w:pPr>
        <w:shd w:val="clear" w:color="auto" w:fill="FFFFFF"/>
        <w:tabs>
          <w:tab w:val="left" w:pos="567"/>
        </w:tabs>
        <w:spacing w:before="120" w:line="276" w:lineRule="auto"/>
        <w:jc w:val="both"/>
        <w:rPr>
          <w:rFonts w:eastAsia="Times New Roman"/>
          <w:color w:val="000000"/>
          <w:lang w:val="ro-MD"/>
        </w:rPr>
      </w:pPr>
      <w:r w:rsidRPr="00223B8B">
        <w:rPr>
          <w:rFonts w:eastAsia="Times New Roman"/>
          <w:color w:val="000000"/>
          <w:lang w:val="ro-MD"/>
        </w:rPr>
        <w:tab/>
      </w:r>
      <w:r w:rsidR="0060408F" w:rsidRPr="00223B8B">
        <w:rPr>
          <w:rFonts w:eastAsia="Times New Roman"/>
          <w:color w:val="000000"/>
          <w:lang w:val="ro-MD"/>
        </w:rPr>
        <w:t>(1</w:t>
      </w:r>
      <w:r w:rsidR="00D4696C">
        <w:rPr>
          <w:rFonts w:eastAsia="Times New Roman"/>
          <w:color w:val="000000"/>
          <w:lang w:val="ro-MD"/>
        </w:rPr>
        <w:t>7</w:t>
      </w:r>
      <w:r w:rsidR="0060408F" w:rsidRPr="00223B8B">
        <w:rPr>
          <w:rFonts w:eastAsia="Times New Roman"/>
          <w:color w:val="000000"/>
          <w:lang w:val="ro-MD"/>
        </w:rPr>
        <w:t xml:space="preserve">) </w:t>
      </w:r>
      <w:r w:rsidR="0060408F" w:rsidRPr="00223B8B">
        <w:rPr>
          <w:lang w:val="ro-RO"/>
        </w:rPr>
        <w:t xml:space="preserve">Dacă un tratat </w:t>
      </w:r>
      <w:r w:rsidR="00193150" w:rsidRPr="00223B8B">
        <w:rPr>
          <w:lang w:val="ro-RO"/>
        </w:rPr>
        <w:t>internațional</w:t>
      </w:r>
      <w:r w:rsidR="0060408F" w:rsidRPr="00223B8B">
        <w:rPr>
          <w:lang w:val="ro-RO"/>
        </w:rPr>
        <w:t xml:space="preserve"> la care Republica Moldova este parte </w:t>
      </w:r>
      <w:r w:rsidR="00193150" w:rsidRPr="00223B8B">
        <w:rPr>
          <w:lang w:val="ro-RO"/>
        </w:rPr>
        <w:t>stabilește</w:t>
      </w:r>
      <w:r w:rsidR="0060408F" w:rsidRPr="00223B8B">
        <w:rPr>
          <w:lang w:val="ro-RO"/>
        </w:rPr>
        <w:t xml:space="preserve"> alte prevederi </w:t>
      </w:r>
      <w:r w:rsidR="00193150" w:rsidRPr="00223B8B">
        <w:rPr>
          <w:lang w:val="ro-RO"/>
        </w:rPr>
        <w:t>decât</w:t>
      </w:r>
      <w:r w:rsidR="0060408F" w:rsidRPr="00223B8B">
        <w:rPr>
          <w:lang w:val="ro-RO"/>
        </w:rPr>
        <w:t xml:space="preserve"> cele cuprinse în prezentul cod, se aplică prevederile tratatului </w:t>
      </w:r>
      <w:r w:rsidR="00193150" w:rsidRPr="00223B8B">
        <w:rPr>
          <w:lang w:val="ro-RO"/>
        </w:rPr>
        <w:t>internațional</w:t>
      </w:r>
      <w:r w:rsidR="0060408F" w:rsidRPr="00223B8B">
        <w:rPr>
          <w:lang w:val="ro-RO"/>
        </w:rPr>
        <w:t>.</w:t>
      </w:r>
    </w:p>
    <w:p w14:paraId="57673B63" w14:textId="77777777" w:rsidR="007E6B5A" w:rsidRPr="00223B8B" w:rsidRDefault="007E6B5A" w:rsidP="00223B8B">
      <w:pPr>
        <w:pStyle w:val="NormalWeb"/>
        <w:spacing w:line="276" w:lineRule="auto"/>
        <w:rPr>
          <w:lang w:val="ro-MD"/>
        </w:rPr>
      </w:pPr>
    </w:p>
    <w:p w14:paraId="6E0FD573" w14:textId="673A0662" w:rsidR="00730D83" w:rsidRPr="00223B8B" w:rsidRDefault="000D5CCF" w:rsidP="00223B8B">
      <w:pPr>
        <w:pStyle w:val="NormalWeb"/>
        <w:spacing w:line="276" w:lineRule="auto"/>
        <w:rPr>
          <w:lang w:val="ro-RO"/>
        </w:rPr>
      </w:pPr>
      <w:bookmarkStart w:id="2" w:name="Articolul_3."/>
      <w:r w:rsidRPr="00223B8B">
        <w:rPr>
          <w:b/>
          <w:bCs/>
          <w:lang w:val="ro-RO"/>
        </w:rPr>
        <w:t>Articolul 3.</w:t>
      </w:r>
      <w:bookmarkEnd w:id="2"/>
      <w:r w:rsidRPr="00223B8B">
        <w:rPr>
          <w:lang w:val="ro-RO"/>
        </w:rPr>
        <w:t xml:space="preserve"> </w:t>
      </w:r>
      <w:r w:rsidR="00730D83" w:rsidRPr="008D4109">
        <w:rPr>
          <w:b/>
          <w:bCs/>
          <w:lang w:val="ro-RO"/>
        </w:rPr>
        <w:t>Definiții</w:t>
      </w:r>
      <w:r w:rsidR="00730D83" w:rsidRPr="00223B8B">
        <w:rPr>
          <w:lang w:val="ro-RO"/>
        </w:rPr>
        <w:t xml:space="preserve"> </w:t>
      </w:r>
    </w:p>
    <w:p w14:paraId="01F8F713" w14:textId="412B5CD0" w:rsidR="00730D83" w:rsidRPr="00223B8B" w:rsidRDefault="00730D83" w:rsidP="00223B8B">
      <w:pPr>
        <w:pStyle w:val="NormalWeb"/>
        <w:spacing w:line="276" w:lineRule="auto"/>
        <w:rPr>
          <w:lang w:val="ro-RO"/>
        </w:rPr>
      </w:pPr>
      <w:r w:rsidRPr="00223B8B">
        <w:rPr>
          <w:lang w:val="ro-RO"/>
        </w:rPr>
        <w:t>În sensul prezentului cod, se aplică următoarele definiții:</w:t>
      </w:r>
    </w:p>
    <w:p w14:paraId="472B3CBD" w14:textId="57B2C5AE" w:rsidR="00730D83" w:rsidRPr="00223B8B" w:rsidRDefault="00730D83" w:rsidP="00223B8B">
      <w:pPr>
        <w:pStyle w:val="NormalWeb"/>
        <w:spacing w:line="276" w:lineRule="auto"/>
        <w:rPr>
          <w:lang w:val="ro-RO"/>
        </w:rPr>
      </w:pPr>
      <w:r w:rsidRPr="00223B8B">
        <w:rPr>
          <w:i/>
          <w:iCs/>
          <w:lang w:val="ro-RO"/>
        </w:rPr>
        <w:t>accident</w:t>
      </w:r>
      <w:r w:rsidRPr="00223B8B">
        <w:rPr>
          <w:lang w:val="ro-RO"/>
        </w:rPr>
        <w:t xml:space="preserve"> – eveniment legat de utilizarea unei </w:t>
      </w:r>
      <w:r w:rsidRPr="00912105">
        <w:rPr>
          <w:lang w:val="ro-RO"/>
        </w:rPr>
        <w:t>aeronave care</w:t>
      </w:r>
      <w:r w:rsidR="00B66E1B" w:rsidRPr="00912105">
        <w:rPr>
          <w:lang w:val="ro-RO"/>
        </w:rPr>
        <w:t>,</w:t>
      </w:r>
      <w:r w:rsidRPr="00912105">
        <w:rPr>
          <w:lang w:val="ro-RO"/>
        </w:rPr>
        <w:t xml:space="preserve"> </w:t>
      </w:r>
      <w:r w:rsidR="00B66E1B" w:rsidRPr="00153650">
        <w:rPr>
          <w:lang w:val="ro-RO"/>
        </w:rPr>
        <w:t xml:space="preserve">în cazul unei aeronave cu pilot la bord, are loc între momentul în care o persoană se îmbarcă la bordul acesteia cu intenţia efectuării unui zbor şi momentul în care toate persoanele aflate la bord sunt debarcate sau care, în cazul unei aeronave fără pilot la bord, are loc între momentul în care aeronava este gata de a se pune în mişcare în scopul efectuării unui zbor şi momentul în care aceasta intră în repaus la finalul zborului şi sistemul principal de propulsie este oprit, </w:t>
      </w:r>
      <w:r w:rsidR="00F06532" w:rsidRPr="00912105">
        <w:rPr>
          <w:lang w:val="ro-RO"/>
        </w:rPr>
        <w:t>și</w:t>
      </w:r>
      <w:r w:rsidRPr="00912105">
        <w:rPr>
          <w:lang w:val="ro-RO"/>
        </w:rPr>
        <w:t xml:space="preserve"> în cursul căruia:</w:t>
      </w:r>
    </w:p>
    <w:p w14:paraId="60C5F846" w14:textId="77777777" w:rsidR="00730D83" w:rsidRPr="00223B8B" w:rsidRDefault="00730D83" w:rsidP="00223B8B">
      <w:pPr>
        <w:pStyle w:val="NormalWeb"/>
        <w:spacing w:line="276" w:lineRule="auto"/>
        <w:rPr>
          <w:lang w:val="ro-RO"/>
        </w:rPr>
      </w:pPr>
      <w:r w:rsidRPr="00223B8B">
        <w:rPr>
          <w:lang w:val="ro-RO"/>
        </w:rPr>
        <w:t>a) o persoană este rănită grav sau mortal în urma:</w:t>
      </w:r>
    </w:p>
    <w:p w14:paraId="25D28F91" w14:textId="77777777" w:rsidR="00730D83" w:rsidRPr="00223B8B" w:rsidRDefault="00730D83" w:rsidP="00223B8B">
      <w:pPr>
        <w:pStyle w:val="NormalWeb"/>
        <w:spacing w:line="276" w:lineRule="auto"/>
        <w:rPr>
          <w:lang w:val="ro-RO"/>
        </w:rPr>
      </w:pPr>
      <w:r w:rsidRPr="00223B8B">
        <w:rPr>
          <w:lang w:val="ro-RO"/>
        </w:rPr>
        <w:t>– aflării la bordul aeronavei;</w:t>
      </w:r>
    </w:p>
    <w:p w14:paraId="19DA6400" w14:textId="1D8A4864" w:rsidR="00730D83" w:rsidRPr="00223B8B" w:rsidRDefault="00730D83" w:rsidP="00223B8B">
      <w:pPr>
        <w:pStyle w:val="NormalWeb"/>
        <w:spacing w:line="276" w:lineRule="auto"/>
        <w:rPr>
          <w:lang w:val="ro-RO"/>
        </w:rPr>
      </w:pPr>
      <w:r w:rsidRPr="00223B8B">
        <w:rPr>
          <w:lang w:val="ro-RO"/>
        </w:rPr>
        <w:t xml:space="preserve">– contactului nemijlocit cu una dintre </w:t>
      </w:r>
      <w:r w:rsidR="00F06532" w:rsidRPr="00223B8B">
        <w:rPr>
          <w:lang w:val="ro-RO"/>
        </w:rPr>
        <w:t>p</w:t>
      </w:r>
      <w:r w:rsidR="000462DD" w:rsidRPr="00223B8B">
        <w:rPr>
          <w:lang w:val="ro-RO"/>
        </w:rPr>
        <w:t>ă</w:t>
      </w:r>
      <w:r w:rsidR="00F06532" w:rsidRPr="00223B8B">
        <w:rPr>
          <w:lang w:val="ro-RO"/>
        </w:rPr>
        <w:t>rțile</w:t>
      </w:r>
      <w:r w:rsidRPr="00223B8B">
        <w:rPr>
          <w:lang w:val="ro-RO"/>
        </w:rPr>
        <w:t xml:space="preserve"> aeronavei, inclusiv cu cele care s-au desprins de aceasta;</w:t>
      </w:r>
    </w:p>
    <w:p w14:paraId="6A3B21EC" w14:textId="747882BB" w:rsidR="00730D83" w:rsidRPr="00223B8B" w:rsidRDefault="00730D83" w:rsidP="00223B8B">
      <w:pPr>
        <w:pStyle w:val="NormalWeb"/>
        <w:spacing w:line="276" w:lineRule="auto"/>
        <w:rPr>
          <w:lang w:val="ro-RO"/>
        </w:rPr>
      </w:pPr>
      <w:r w:rsidRPr="00223B8B">
        <w:rPr>
          <w:lang w:val="ro-RO"/>
        </w:rPr>
        <w:t xml:space="preserve">– expunerii directe fluxului de gaze ale motorului cu </w:t>
      </w:r>
      <w:r w:rsidR="00F06532" w:rsidRPr="00223B8B">
        <w:rPr>
          <w:lang w:val="ro-RO"/>
        </w:rPr>
        <w:t>reacție</w:t>
      </w:r>
      <w:r w:rsidRPr="00223B8B">
        <w:rPr>
          <w:lang w:val="ro-RO"/>
        </w:rPr>
        <w:t>,</w:t>
      </w:r>
    </w:p>
    <w:p w14:paraId="79915756" w14:textId="0E2C6D37" w:rsidR="00730D83" w:rsidRPr="00223B8B" w:rsidRDefault="00730D83" w:rsidP="00223B8B">
      <w:pPr>
        <w:pStyle w:val="NormalWeb"/>
        <w:spacing w:line="276" w:lineRule="auto"/>
        <w:rPr>
          <w:lang w:val="ro-RO"/>
        </w:rPr>
      </w:pPr>
      <w:r w:rsidRPr="00223B8B">
        <w:rPr>
          <w:lang w:val="ro-RO"/>
        </w:rPr>
        <w:t xml:space="preserve">cu </w:t>
      </w:r>
      <w:r w:rsidR="00F06532" w:rsidRPr="00223B8B">
        <w:rPr>
          <w:lang w:val="ro-RO"/>
        </w:rPr>
        <w:t>excepția</w:t>
      </w:r>
      <w:r w:rsidRPr="00223B8B">
        <w:rPr>
          <w:lang w:val="ro-RO"/>
        </w:rPr>
        <w:t xml:space="preserve"> cazurilor în care leziunile corporale </w:t>
      </w:r>
      <w:r w:rsidR="00F06532" w:rsidRPr="00223B8B">
        <w:rPr>
          <w:lang w:val="ro-RO"/>
        </w:rPr>
        <w:t>sunt</w:t>
      </w:r>
      <w:r w:rsidRPr="00223B8B">
        <w:rPr>
          <w:lang w:val="ro-RO"/>
        </w:rPr>
        <w:t xml:space="preserve"> provocate de cauze naturale, de sine </w:t>
      </w:r>
      <w:r w:rsidR="00F06532" w:rsidRPr="00223B8B">
        <w:rPr>
          <w:lang w:val="ro-RO"/>
        </w:rPr>
        <w:t>însăși</w:t>
      </w:r>
      <w:r w:rsidRPr="00223B8B">
        <w:rPr>
          <w:lang w:val="ro-RO"/>
        </w:rPr>
        <w:t xml:space="preserve"> sau de altă persoană ori a cazurilor în care leziunile </w:t>
      </w:r>
      <w:r w:rsidR="00F06532" w:rsidRPr="00223B8B">
        <w:rPr>
          <w:lang w:val="ro-RO"/>
        </w:rPr>
        <w:t>sunt</w:t>
      </w:r>
      <w:r w:rsidRPr="00223B8B">
        <w:rPr>
          <w:lang w:val="ro-RO"/>
        </w:rPr>
        <w:t xml:space="preserve"> provocate călătorilor fără bilet </w:t>
      </w:r>
      <w:r w:rsidR="00F06532" w:rsidRPr="00223B8B">
        <w:rPr>
          <w:lang w:val="ro-RO"/>
        </w:rPr>
        <w:t>ascunși</w:t>
      </w:r>
      <w:r w:rsidRPr="00223B8B">
        <w:rPr>
          <w:lang w:val="ro-RO"/>
        </w:rPr>
        <w:t xml:space="preserve"> în zone inaccesibile pasagerilor </w:t>
      </w:r>
      <w:r w:rsidR="00F06532" w:rsidRPr="00223B8B">
        <w:rPr>
          <w:lang w:val="ro-RO"/>
        </w:rPr>
        <w:t>și</w:t>
      </w:r>
      <w:r w:rsidRPr="00223B8B">
        <w:rPr>
          <w:lang w:val="ro-RO"/>
        </w:rPr>
        <w:t xml:space="preserve"> membrilor echipajului;</w:t>
      </w:r>
    </w:p>
    <w:p w14:paraId="57D08111" w14:textId="4F644A75" w:rsidR="00730D83" w:rsidRPr="00223B8B" w:rsidRDefault="00730D83" w:rsidP="00223B8B">
      <w:pPr>
        <w:pStyle w:val="NormalWeb"/>
        <w:spacing w:line="276" w:lineRule="auto"/>
        <w:rPr>
          <w:lang w:val="ro-RO"/>
        </w:rPr>
      </w:pPr>
      <w:r w:rsidRPr="00223B8B">
        <w:rPr>
          <w:lang w:val="ro-RO"/>
        </w:rPr>
        <w:t xml:space="preserve">b) aeronava se deteriorează sau are loc dezmembrarea </w:t>
      </w:r>
      <w:r w:rsidR="00F06532" w:rsidRPr="00223B8B">
        <w:rPr>
          <w:lang w:val="ro-RO"/>
        </w:rPr>
        <w:t>construcției</w:t>
      </w:r>
      <w:r w:rsidRPr="00223B8B">
        <w:rPr>
          <w:lang w:val="ro-RO"/>
        </w:rPr>
        <w:t xml:space="preserve"> acesteia, în urma cărui fapt:</w:t>
      </w:r>
    </w:p>
    <w:p w14:paraId="74F448B5" w14:textId="76FA0E69" w:rsidR="00730D83" w:rsidRPr="00223B8B" w:rsidRDefault="00730D83" w:rsidP="00223B8B">
      <w:pPr>
        <w:pStyle w:val="NormalWeb"/>
        <w:spacing w:line="276" w:lineRule="auto"/>
        <w:rPr>
          <w:lang w:val="ro-RO"/>
        </w:rPr>
      </w:pPr>
      <w:r w:rsidRPr="00223B8B">
        <w:rPr>
          <w:lang w:val="ro-RO"/>
        </w:rPr>
        <w:t xml:space="preserve">– se reduce durabilitatea </w:t>
      </w:r>
      <w:r w:rsidR="00F06532" w:rsidRPr="00223B8B">
        <w:rPr>
          <w:lang w:val="ro-RO"/>
        </w:rPr>
        <w:t>construcției</w:t>
      </w:r>
      <w:r w:rsidRPr="00223B8B">
        <w:rPr>
          <w:lang w:val="ro-RO"/>
        </w:rPr>
        <w:t xml:space="preserve">, se </w:t>
      </w:r>
      <w:r w:rsidR="00F06532" w:rsidRPr="00223B8B">
        <w:rPr>
          <w:lang w:val="ro-RO"/>
        </w:rPr>
        <w:t>înrăutățesc</w:t>
      </w:r>
      <w:r w:rsidRPr="00223B8B">
        <w:rPr>
          <w:lang w:val="ro-RO"/>
        </w:rPr>
        <w:t xml:space="preserve"> caracteristicile tehnice sau aerodinamice; </w:t>
      </w:r>
      <w:r w:rsidR="00F06532" w:rsidRPr="00223B8B">
        <w:rPr>
          <w:lang w:val="ro-RO"/>
        </w:rPr>
        <w:t>și</w:t>
      </w:r>
    </w:p>
    <w:p w14:paraId="5A96384B" w14:textId="036C5D62" w:rsidR="00730D83" w:rsidRPr="00223B8B" w:rsidRDefault="00730D83" w:rsidP="00223B8B">
      <w:pPr>
        <w:pStyle w:val="NormalWeb"/>
        <w:spacing w:line="276" w:lineRule="auto"/>
        <w:rPr>
          <w:lang w:val="ro-RO"/>
        </w:rPr>
      </w:pPr>
      <w:r w:rsidRPr="00223B8B">
        <w:rPr>
          <w:lang w:val="ro-RO"/>
        </w:rPr>
        <w:t xml:space="preserve">– se cere o </w:t>
      </w:r>
      <w:r w:rsidR="00F06532" w:rsidRPr="00223B8B">
        <w:rPr>
          <w:lang w:val="ro-RO"/>
        </w:rPr>
        <w:t>reparație</w:t>
      </w:r>
      <w:r w:rsidRPr="00223B8B">
        <w:rPr>
          <w:lang w:val="ro-RO"/>
        </w:rPr>
        <w:t xml:space="preserve"> generală sau înlocuirea </w:t>
      </w:r>
      <w:r w:rsidR="000462DD" w:rsidRPr="00223B8B">
        <w:rPr>
          <w:lang w:val="ro-RO"/>
        </w:rPr>
        <w:t xml:space="preserve">părții </w:t>
      </w:r>
      <w:r w:rsidRPr="00223B8B">
        <w:rPr>
          <w:lang w:val="ro-RO"/>
        </w:rPr>
        <w:t xml:space="preserve"> componente deteriorate,</w:t>
      </w:r>
    </w:p>
    <w:p w14:paraId="4FFA8EDB" w14:textId="141FD200" w:rsidR="00730D83" w:rsidRPr="00223B8B" w:rsidRDefault="00730D83" w:rsidP="00223B8B">
      <w:pPr>
        <w:pStyle w:val="NormalWeb"/>
        <w:spacing w:line="276" w:lineRule="auto"/>
        <w:rPr>
          <w:lang w:val="ro-RO"/>
        </w:rPr>
      </w:pPr>
      <w:r w:rsidRPr="00223B8B">
        <w:rPr>
          <w:lang w:val="ro-RO"/>
        </w:rPr>
        <w:t xml:space="preserve">cu </w:t>
      </w:r>
      <w:r w:rsidR="00F06532" w:rsidRPr="00223B8B">
        <w:rPr>
          <w:lang w:val="ro-RO"/>
        </w:rPr>
        <w:t>excepția</w:t>
      </w:r>
      <w:r w:rsidRPr="00223B8B">
        <w:rPr>
          <w:lang w:val="ro-RO"/>
        </w:rPr>
        <w:t xml:space="preserve"> cazurilor de deteriorare sau oprire a motorului, dacă deteriorarea este limitată la motor, capotă sau la accesorii ori se reduce la elice, la </w:t>
      </w:r>
      <w:r w:rsidR="00F06532" w:rsidRPr="00223B8B">
        <w:rPr>
          <w:lang w:val="ro-RO"/>
        </w:rPr>
        <w:t>extremitățile</w:t>
      </w:r>
      <w:r w:rsidRPr="00223B8B">
        <w:rPr>
          <w:lang w:val="ro-RO"/>
        </w:rPr>
        <w:t xml:space="preserve"> aripilor, antenă, pneuri, </w:t>
      </w:r>
      <w:r w:rsidR="00F06532" w:rsidRPr="00223B8B">
        <w:rPr>
          <w:lang w:val="ro-RO"/>
        </w:rPr>
        <w:t>frâne</w:t>
      </w:r>
      <w:r w:rsidRPr="00223B8B">
        <w:rPr>
          <w:lang w:val="ro-RO"/>
        </w:rPr>
        <w:t xml:space="preserve">, carenaj, mici urme de lovituri sau perforări în </w:t>
      </w:r>
      <w:r w:rsidR="00F06532" w:rsidRPr="00223B8B">
        <w:rPr>
          <w:lang w:val="ro-RO"/>
        </w:rPr>
        <w:t>învelișul</w:t>
      </w:r>
      <w:r w:rsidRPr="00223B8B">
        <w:rPr>
          <w:lang w:val="ro-RO"/>
        </w:rPr>
        <w:t xml:space="preserve"> aeronavei;</w:t>
      </w:r>
    </w:p>
    <w:p w14:paraId="5A4739D4" w14:textId="77777777" w:rsidR="00730D83" w:rsidRPr="00505BAA" w:rsidRDefault="00730D83" w:rsidP="00223B8B">
      <w:pPr>
        <w:pStyle w:val="NormalWeb"/>
        <w:spacing w:line="276" w:lineRule="auto"/>
        <w:rPr>
          <w:lang w:val="ro-RO"/>
        </w:rPr>
      </w:pPr>
      <w:r w:rsidRPr="00505BAA">
        <w:rPr>
          <w:lang w:val="ro-RO"/>
        </w:rPr>
        <w:lastRenderedPageBreak/>
        <w:t>c) aeronava a dispărut sau este inaccesibilă;</w:t>
      </w:r>
    </w:p>
    <w:p w14:paraId="483085BC" w14:textId="3B830EC8" w:rsidR="004C4E0F" w:rsidRPr="00505BAA" w:rsidRDefault="004C4E0F" w:rsidP="00240FF6">
      <w:pPr>
        <w:pStyle w:val="NormalWeb"/>
        <w:spacing w:line="276" w:lineRule="auto"/>
        <w:rPr>
          <w:rFonts w:eastAsia="Times New Roman"/>
          <w:lang w:val="ro-MD"/>
        </w:rPr>
      </w:pPr>
      <w:r w:rsidRPr="00505BAA">
        <w:rPr>
          <w:rFonts w:eastAsia="Times New Roman"/>
          <w:i/>
          <w:iCs/>
          <w:lang w:val="ro-MD"/>
        </w:rPr>
        <w:t xml:space="preserve">acord de închiriere </w:t>
      </w:r>
      <w:r w:rsidR="00B52E15" w:rsidRPr="00505BAA">
        <w:rPr>
          <w:rFonts w:eastAsia="Times New Roman"/>
          <w:i/>
          <w:iCs/>
          <w:lang w:val="ro-MD"/>
        </w:rPr>
        <w:t xml:space="preserve">cu echipaj </w:t>
      </w:r>
      <w:r w:rsidRPr="00505BAA">
        <w:rPr>
          <w:rFonts w:eastAsia="Times New Roman"/>
          <w:i/>
          <w:iCs/>
          <w:lang w:val="ro-MD"/>
        </w:rPr>
        <w:t xml:space="preserve">în sistem </w:t>
      </w:r>
      <w:r w:rsidR="000462DD" w:rsidRPr="00505BAA">
        <w:rPr>
          <w:rFonts w:eastAsia="Times New Roman"/>
          <w:i/>
          <w:iCs/>
          <w:lang w:val="ro-MD"/>
        </w:rPr>
        <w:t>”</w:t>
      </w:r>
      <w:r w:rsidRPr="00505BAA">
        <w:rPr>
          <w:rFonts w:eastAsia="Times New Roman"/>
          <w:i/>
          <w:iCs/>
          <w:lang w:val="ro-MD"/>
        </w:rPr>
        <w:t>wet lease”</w:t>
      </w:r>
      <w:r w:rsidRPr="00505BAA">
        <w:rPr>
          <w:rFonts w:eastAsia="Times New Roman"/>
          <w:lang w:val="ro-MD"/>
        </w:rPr>
        <w:t xml:space="preserve"> </w:t>
      </w:r>
      <w:r w:rsidR="000462DD" w:rsidRPr="00505BAA">
        <w:rPr>
          <w:rFonts w:eastAsia="Times New Roman"/>
          <w:lang w:val="ro-MD"/>
        </w:rPr>
        <w:t>-</w:t>
      </w:r>
      <w:r w:rsidRPr="00505BAA">
        <w:rPr>
          <w:rFonts w:eastAsia="Times New Roman"/>
          <w:lang w:val="ro-MD"/>
        </w:rPr>
        <w:t xml:space="preserve"> orice acord între </w:t>
      </w:r>
      <w:r w:rsidR="005929F7" w:rsidRPr="00505BAA">
        <w:rPr>
          <w:rFonts w:eastAsia="Times New Roman"/>
          <w:lang w:val="ro-MD"/>
        </w:rPr>
        <w:t>operatori</w:t>
      </w:r>
      <w:r w:rsidRPr="00505BAA">
        <w:rPr>
          <w:rFonts w:eastAsia="Times New Roman"/>
          <w:lang w:val="ro-MD"/>
        </w:rPr>
        <w:t xml:space="preserve"> aerieni, în temeiul căruia o aeronavă este operată în baza </w:t>
      </w:r>
      <w:r w:rsidR="000462DD" w:rsidRPr="00505BAA">
        <w:rPr>
          <w:rFonts w:eastAsia="Times New Roman"/>
          <w:lang w:val="ro-MD"/>
        </w:rPr>
        <w:t>certificatului de operator aerian</w:t>
      </w:r>
      <w:r w:rsidRPr="00505BAA">
        <w:rPr>
          <w:rFonts w:eastAsia="Times New Roman"/>
          <w:lang w:val="ro-MD"/>
        </w:rPr>
        <w:t xml:space="preserve"> </w:t>
      </w:r>
      <w:r w:rsidR="00B52E15" w:rsidRPr="00505BAA">
        <w:rPr>
          <w:rFonts w:eastAsia="Times New Roman"/>
          <w:lang w:val="ro-MD"/>
        </w:rPr>
        <w:t xml:space="preserve">și/sau sub responsabilitatea </w:t>
      </w:r>
      <w:r w:rsidRPr="00505BAA">
        <w:rPr>
          <w:rFonts w:eastAsia="Times New Roman"/>
          <w:lang w:val="ro-MD"/>
        </w:rPr>
        <w:t>locatorului;</w:t>
      </w:r>
    </w:p>
    <w:p w14:paraId="48AC2C3C" w14:textId="1029CEB2" w:rsidR="00B52E15" w:rsidRPr="00240FF6" w:rsidRDefault="00B52E15" w:rsidP="00240FF6">
      <w:pPr>
        <w:pStyle w:val="NormalWeb"/>
        <w:spacing w:line="276" w:lineRule="auto"/>
        <w:rPr>
          <w:rFonts w:eastAsia="Times New Roman"/>
          <w:lang w:val="ro-MD"/>
        </w:rPr>
      </w:pPr>
      <w:r w:rsidRPr="00505BAA">
        <w:rPr>
          <w:rFonts w:eastAsia="Times New Roman"/>
          <w:i/>
          <w:iCs/>
          <w:lang w:val="ro-MD"/>
        </w:rPr>
        <w:t>acord de închiriere fără echipaj în sistem ”dry lease”</w:t>
      </w:r>
      <w:r w:rsidRPr="00505BAA">
        <w:rPr>
          <w:rFonts w:eastAsia="Times New Roman"/>
          <w:lang w:val="ro-MD"/>
        </w:rPr>
        <w:t xml:space="preserve"> - orice acord între operatori aerieni, în temeiul căruia o aeronavă este operată în baza certificatului de operator aerian și/sau sub responsabilitatea locatarului;</w:t>
      </w:r>
    </w:p>
    <w:p w14:paraId="727C20FA" w14:textId="7FBE74FA" w:rsidR="000433D6" w:rsidRPr="000433D6" w:rsidRDefault="000433D6" w:rsidP="00223B8B">
      <w:pPr>
        <w:pStyle w:val="NormalWeb"/>
        <w:spacing w:line="276" w:lineRule="auto"/>
        <w:rPr>
          <w:i/>
          <w:iCs/>
          <w:lang w:val="ro-MD"/>
        </w:rPr>
      </w:pPr>
      <w:r>
        <w:rPr>
          <w:i/>
          <w:iCs/>
          <w:lang w:val="ro-MD"/>
        </w:rPr>
        <w:t xml:space="preserve">acord de partajare de coduri – </w:t>
      </w:r>
      <w:r w:rsidRPr="000433D6">
        <w:rPr>
          <w:lang w:val="ro-MD"/>
        </w:rPr>
        <w:t>un acord în temeiul căruia un operator aerian atribuie codul său de identificare unui zbor efectuat de alt operator și vinde și eliberează bilete pentru respectivul zbor</w:t>
      </w:r>
      <w:r>
        <w:rPr>
          <w:i/>
          <w:iCs/>
          <w:lang w:val="ro-MD"/>
        </w:rPr>
        <w:t>;</w:t>
      </w:r>
    </w:p>
    <w:p w14:paraId="798264C9" w14:textId="02FE57D4" w:rsidR="00730D83" w:rsidRPr="00912105" w:rsidRDefault="00F81C4C" w:rsidP="00223B8B">
      <w:pPr>
        <w:pStyle w:val="NormalWeb"/>
        <w:spacing w:line="276" w:lineRule="auto"/>
        <w:rPr>
          <w:lang w:val="ro-RO"/>
        </w:rPr>
      </w:pPr>
      <w:r w:rsidRPr="00912105">
        <w:rPr>
          <w:i/>
          <w:iCs/>
          <w:lang w:val="ro-RO"/>
        </w:rPr>
        <w:t>activități</w:t>
      </w:r>
      <w:r w:rsidR="00730D83" w:rsidRPr="00912105">
        <w:rPr>
          <w:i/>
          <w:iCs/>
          <w:lang w:val="ro-RO"/>
        </w:rPr>
        <w:t xml:space="preserve"> aeronautice civile</w:t>
      </w:r>
      <w:r w:rsidR="00730D83" w:rsidRPr="00912105">
        <w:rPr>
          <w:lang w:val="ro-RO"/>
        </w:rPr>
        <w:t xml:space="preserve"> – totalitate a </w:t>
      </w:r>
      <w:r w:rsidRPr="00912105">
        <w:rPr>
          <w:lang w:val="ro-RO"/>
        </w:rPr>
        <w:t>activităților</w:t>
      </w:r>
      <w:r w:rsidR="00730D83" w:rsidRPr="00912105">
        <w:rPr>
          <w:lang w:val="ro-RO"/>
        </w:rPr>
        <w:t xml:space="preserve"> legate de proiectarea, </w:t>
      </w:r>
      <w:r w:rsidRPr="00912105">
        <w:rPr>
          <w:lang w:val="ro-RO"/>
        </w:rPr>
        <w:t>construcția</w:t>
      </w:r>
      <w:r w:rsidR="00730D83" w:rsidRPr="00912105">
        <w:rPr>
          <w:lang w:val="ro-RO"/>
        </w:rPr>
        <w:t xml:space="preserve">, </w:t>
      </w:r>
      <w:r w:rsidR="005613E8" w:rsidRPr="00153650">
        <w:rPr>
          <w:lang w:val="it-IT"/>
        </w:rPr>
        <w:t xml:space="preserve">certificarea, </w:t>
      </w:r>
      <w:r w:rsidR="00730D83" w:rsidRPr="00912105">
        <w:rPr>
          <w:lang w:val="ro-RO"/>
        </w:rPr>
        <w:t xml:space="preserve">atestarea, </w:t>
      </w:r>
      <w:r w:rsidRPr="00912105">
        <w:rPr>
          <w:lang w:val="ro-RO"/>
        </w:rPr>
        <w:t>reparația</w:t>
      </w:r>
      <w:r w:rsidR="00730D83" w:rsidRPr="00912105">
        <w:rPr>
          <w:lang w:val="ro-RO"/>
        </w:rPr>
        <w:t xml:space="preserve">, </w:t>
      </w:r>
      <w:r w:rsidRPr="00912105">
        <w:rPr>
          <w:lang w:val="ro-RO"/>
        </w:rPr>
        <w:t>întreținerea</w:t>
      </w:r>
      <w:r w:rsidR="00730D83" w:rsidRPr="00912105">
        <w:rPr>
          <w:lang w:val="ro-RO"/>
        </w:rPr>
        <w:t xml:space="preserve"> </w:t>
      </w:r>
      <w:r w:rsidRPr="00912105">
        <w:rPr>
          <w:lang w:val="ro-RO"/>
        </w:rPr>
        <w:t>și</w:t>
      </w:r>
      <w:r w:rsidR="00730D83" w:rsidRPr="00912105">
        <w:rPr>
          <w:lang w:val="ro-RO"/>
        </w:rPr>
        <w:t xml:space="preserve"> operarea aeronavelor civile, a aerodromurilor </w:t>
      </w:r>
      <w:r w:rsidRPr="00912105">
        <w:rPr>
          <w:lang w:val="ro-RO"/>
        </w:rPr>
        <w:t>și</w:t>
      </w:r>
      <w:r w:rsidR="00730D83" w:rsidRPr="00912105">
        <w:rPr>
          <w:lang w:val="ro-RO"/>
        </w:rPr>
        <w:t xml:space="preserve"> a altor </w:t>
      </w:r>
      <w:r w:rsidR="00730D83" w:rsidRPr="001E5BEA">
        <w:rPr>
          <w:lang w:val="ro-RO"/>
        </w:rPr>
        <w:t>obiecte</w:t>
      </w:r>
      <w:r w:rsidR="00730D83" w:rsidRPr="00912105">
        <w:rPr>
          <w:lang w:val="ro-RO"/>
        </w:rPr>
        <w:t xml:space="preserve"> de infrastructură aeronautică civilă, legate de serviciile de </w:t>
      </w:r>
      <w:r w:rsidRPr="00912105">
        <w:rPr>
          <w:lang w:val="ro-RO"/>
        </w:rPr>
        <w:t>navigație</w:t>
      </w:r>
      <w:r w:rsidR="00730D83" w:rsidRPr="00912105">
        <w:rPr>
          <w:lang w:val="ro-RO"/>
        </w:rPr>
        <w:t xml:space="preserve"> aeriană, </w:t>
      </w:r>
      <w:r w:rsidR="006E0130" w:rsidRPr="00912105">
        <w:rPr>
          <w:lang w:val="ro-RO"/>
        </w:rPr>
        <w:t xml:space="preserve">de deservire la sol, </w:t>
      </w:r>
      <w:r w:rsidR="00730D83" w:rsidRPr="00912105">
        <w:rPr>
          <w:lang w:val="ro-RO"/>
        </w:rPr>
        <w:t xml:space="preserve">de pregătire </w:t>
      </w:r>
      <w:r w:rsidRPr="00912105">
        <w:rPr>
          <w:lang w:val="ro-RO"/>
        </w:rPr>
        <w:t xml:space="preserve">și examinare aeromedicală a </w:t>
      </w:r>
      <w:r w:rsidR="00730D83" w:rsidRPr="00912105">
        <w:rPr>
          <w:lang w:val="ro-RO"/>
        </w:rPr>
        <w:t>personalului aeronautic civil;</w:t>
      </w:r>
    </w:p>
    <w:p w14:paraId="1A616D01" w14:textId="3B7CA94A" w:rsidR="00730D83" w:rsidRPr="00912105" w:rsidRDefault="00F81C4C" w:rsidP="00223B8B">
      <w:pPr>
        <w:pStyle w:val="NormalWeb"/>
        <w:spacing w:line="276" w:lineRule="auto"/>
        <w:rPr>
          <w:lang w:val="ro-RO"/>
        </w:rPr>
      </w:pPr>
      <w:r w:rsidRPr="00912105">
        <w:rPr>
          <w:i/>
          <w:iCs/>
          <w:lang w:val="ro-RO"/>
        </w:rPr>
        <w:t>activități</w:t>
      </w:r>
      <w:r w:rsidR="00730D83" w:rsidRPr="00912105">
        <w:rPr>
          <w:i/>
          <w:iCs/>
          <w:lang w:val="ro-RO"/>
        </w:rPr>
        <w:t xml:space="preserve"> aeronautice civile conexe</w:t>
      </w:r>
      <w:r w:rsidR="00730D83" w:rsidRPr="00912105">
        <w:rPr>
          <w:lang w:val="ro-RO"/>
        </w:rPr>
        <w:t xml:space="preserve"> – totalitate a serviciilor care contribuie direct la asigurarea </w:t>
      </w:r>
      <w:r w:rsidRPr="00912105">
        <w:rPr>
          <w:lang w:val="ro-RO"/>
        </w:rPr>
        <w:t>desfășurării</w:t>
      </w:r>
      <w:r w:rsidR="00730D83" w:rsidRPr="00912105">
        <w:rPr>
          <w:lang w:val="ro-RO"/>
        </w:rPr>
        <w:t xml:space="preserve"> </w:t>
      </w:r>
      <w:r w:rsidRPr="00912105">
        <w:rPr>
          <w:lang w:val="ro-RO"/>
        </w:rPr>
        <w:t>activităților</w:t>
      </w:r>
      <w:r w:rsidR="00730D83" w:rsidRPr="00912105">
        <w:rPr>
          <w:lang w:val="ro-RO"/>
        </w:rPr>
        <w:t xml:space="preserve"> aeronautice civile;</w:t>
      </w:r>
    </w:p>
    <w:p w14:paraId="51A833D7" w14:textId="77777777" w:rsidR="00E904B8" w:rsidRPr="00223B8B" w:rsidRDefault="00E904B8" w:rsidP="00223B8B">
      <w:pPr>
        <w:pStyle w:val="ListParagraph"/>
        <w:widowControl w:val="0"/>
        <w:autoSpaceDE w:val="0"/>
        <w:autoSpaceDN w:val="0"/>
        <w:adjustRightInd w:val="0"/>
        <w:spacing w:after="0" w:line="276" w:lineRule="auto"/>
        <w:ind w:left="0" w:firstLine="567"/>
        <w:jc w:val="both"/>
        <w:rPr>
          <w:rFonts w:ascii="Times New Roman" w:eastAsia="Times New Roman" w:hAnsi="Times New Roman" w:cs="Times New Roman"/>
          <w:noProof/>
          <w:sz w:val="24"/>
          <w:szCs w:val="24"/>
          <w:lang w:val="ro-RO"/>
        </w:rPr>
      </w:pPr>
      <w:r w:rsidRPr="00912105">
        <w:rPr>
          <w:rFonts w:ascii="Times New Roman" w:eastAsia="Times New Roman" w:hAnsi="Times New Roman" w:cs="Times New Roman"/>
          <w:i/>
          <w:noProof/>
          <w:sz w:val="24"/>
          <w:szCs w:val="24"/>
          <w:lang w:val="ro-RO"/>
        </w:rPr>
        <w:t xml:space="preserve">adresa aeronavei </w:t>
      </w:r>
      <w:r w:rsidRPr="00912105">
        <w:rPr>
          <w:rFonts w:ascii="Times New Roman" w:eastAsia="Times New Roman" w:hAnsi="Times New Roman" w:cs="Times New Roman"/>
          <w:noProof/>
          <w:sz w:val="24"/>
          <w:szCs w:val="24"/>
          <w:lang w:val="ro-RO"/>
        </w:rPr>
        <w:t>- combinaţie individuală de 24 de biţi atribuită de către AAC aeronavelor înmatriculate în Republica Moldova în scopul asigurării comunicaţiei „aer-sol”, navigaţiei şi supravegherii;</w:t>
      </w:r>
    </w:p>
    <w:p w14:paraId="269F8E1D" w14:textId="03F526E0" w:rsidR="00730D83" w:rsidRDefault="00730D83" w:rsidP="00223B8B">
      <w:pPr>
        <w:pStyle w:val="ListParagraph"/>
        <w:shd w:val="clear" w:color="auto" w:fill="FFFFFF"/>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hAnsi="Times New Roman" w:cs="Times New Roman"/>
          <w:i/>
          <w:iCs/>
          <w:sz w:val="24"/>
          <w:szCs w:val="24"/>
          <w:lang w:val="ro-RO"/>
        </w:rPr>
        <w:t>aerodrom</w:t>
      </w:r>
      <w:r w:rsidRPr="00223B8B">
        <w:rPr>
          <w:rFonts w:ascii="Times New Roman" w:hAnsi="Times New Roman" w:cs="Times New Roman"/>
          <w:sz w:val="24"/>
          <w:szCs w:val="24"/>
          <w:lang w:val="ro-RO"/>
        </w:rPr>
        <w:t xml:space="preserve"> –</w:t>
      </w:r>
      <w:r w:rsidR="00232FA7" w:rsidRPr="00223B8B">
        <w:rPr>
          <w:rFonts w:ascii="Times New Roman" w:hAnsi="Times New Roman" w:cs="Times New Roman"/>
          <w:sz w:val="24"/>
          <w:szCs w:val="24"/>
          <w:lang w:val="ro-RO"/>
        </w:rPr>
        <w:t xml:space="preserve"> </w:t>
      </w:r>
      <w:r w:rsidRPr="00223B8B">
        <w:rPr>
          <w:rFonts w:ascii="Times New Roman" w:eastAsia="Times New Roman" w:hAnsi="Times New Roman" w:cs="Times New Roman"/>
          <w:color w:val="000000"/>
          <w:sz w:val="24"/>
          <w:szCs w:val="24"/>
          <w:lang w:val="ro-MD" w:eastAsia="en-GB"/>
        </w:rPr>
        <w:t xml:space="preserve">o suprafață definită, pe pământ sau pe apă, pe o structură fixă, fixă în larg sau plutitoare, inclusiv toate clădirile, instalațiile și </w:t>
      </w:r>
      <w:r w:rsidRPr="00912105">
        <w:rPr>
          <w:rFonts w:ascii="Times New Roman" w:eastAsia="Times New Roman" w:hAnsi="Times New Roman" w:cs="Times New Roman"/>
          <w:color w:val="000000"/>
          <w:sz w:val="24"/>
          <w:szCs w:val="24"/>
          <w:lang w:val="ro-MD" w:eastAsia="en-GB"/>
        </w:rPr>
        <w:t xml:space="preserve">echipamentele aferente, destinată a fi utilizată fie în întregime, fie parțial pentru sosirea, plecarea și mișcarea </w:t>
      </w:r>
      <w:r w:rsidR="000330B1" w:rsidRPr="00912105">
        <w:rPr>
          <w:rFonts w:ascii="Times New Roman" w:eastAsia="Times New Roman" w:hAnsi="Times New Roman" w:cs="Times New Roman"/>
          <w:color w:val="000000"/>
          <w:sz w:val="24"/>
          <w:szCs w:val="24"/>
          <w:lang w:val="ro-MD" w:eastAsia="en-GB"/>
        </w:rPr>
        <w:t xml:space="preserve">pe suprafață </w:t>
      </w:r>
      <w:r w:rsidRPr="00912105">
        <w:rPr>
          <w:rFonts w:ascii="Times New Roman" w:eastAsia="Times New Roman" w:hAnsi="Times New Roman" w:cs="Times New Roman"/>
          <w:color w:val="000000"/>
          <w:sz w:val="24"/>
          <w:szCs w:val="24"/>
          <w:lang w:val="ro-MD" w:eastAsia="en-GB"/>
        </w:rPr>
        <w:t>a aeronavelor;</w:t>
      </w:r>
    </w:p>
    <w:p w14:paraId="0E5602E3" w14:textId="133D5C3F" w:rsidR="00730D83" w:rsidRPr="00223B8B" w:rsidRDefault="00730D83" w:rsidP="00223B8B">
      <w:pPr>
        <w:shd w:val="clear" w:color="auto" w:fill="FFFFFF"/>
        <w:spacing w:line="276" w:lineRule="auto"/>
        <w:ind w:firstLine="567"/>
        <w:jc w:val="both"/>
        <w:rPr>
          <w:rFonts w:eastAsia="Times New Roman"/>
          <w:color w:val="000000"/>
          <w:lang w:val="ro-MD"/>
        </w:rPr>
      </w:pPr>
      <w:r w:rsidRPr="00604A23">
        <w:rPr>
          <w:i/>
          <w:iCs/>
          <w:lang w:val="ro-RO"/>
        </w:rPr>
        <w:t>aeronavă</w:t>
      </w:r>
      <w:r w:rsidRPr="00604A23">
        <w:rPr>
          <w:lang w:val="ro-RO"/>
        </w:rPr>
        <w:t xml:space="preserve"> –</w:t>
      </w:r>
      <w:r w:rsidR="00F81C4C" w:rsidRPr="00604A23">
        <w:rPr>
          <w:lang w:val="ro-RO"/>
        </w:rPr>
        <w:t xml:space="preserve"> </w:t>
      </w:r>
      <w:r w:rsidRPr="00604A23">
        <w:rPr>
          <w:rFonts w:eastAsia="Times New Roman"/>
          <w:color w:val="000000"/>
          <w:lang w:val="ro-MD"/>
        </w:rPr>
        <w:t>orice aparat</w:t>
      </w:r>
      <w:r w:rsidR="000330B1" w:rsidRPr="00604A23">
        <w:rPr>
          <w:rFonts w:eastAsia="Times New Roman"/>
          <w:color w:val="000000"/>
          <w:lang w:val="ro-MD"/>
        </w:rPr>
        <w:t xml:space="preserve">, </w:t>
      </w:r>
      <w:r w:rsidR="000330B1" w:rsidRPr="00604A23">
        <w:rPr>
          <w:lang w:val="ro-MD"/>
        </w:rPr>
        <w:t>cu sau fără motor, cu sau fără pilot la bord, dirijat sau nedirijat,</w:t>
      </w:r>
      <w:r w:rsidRPr="00604A23">
        <w:rPr>
          <w:rFonts w:eastAsia="Times New Roman"/>
          <w:color w:val="000000"/>
          <w:lang w:val="ro-MD"/>
        </w:rPr>
        <w:t xml:space="preserve"> care se poate </w:t>
      </w:r>
      <w:r w:rsidR="000330B1" w:rsidRPr="00604A23">
        <w:rPr>
          <w:rFonts w:eastAsia="Times New Roman"/>
          <w:color w:val="000000"/>
          <w:lang w:val="ro-MD"/>
        </w:rPr>
        <w:t xml:space="preserve">menține </w:t>
      </w:r>
      <w:r w:rsidRPr="00604A23">
        <w:rPr>
          <w:rFonts w:eastAsia="Times New Roman"/>
          <w:color w:val="000000"/>
          <w:lang w:val="ro-MD"/>
        </w:rPr>
        <w:t>în atmosferă cu ajutorul altor reacții ale aerului decât cele asupra suprafeței pământului;</w:t>
      </w:r>
    </w:p>
    <w:p w14:paraId="2AC7CB8B" w14:textId="5113F836" w:rsidR="00730D83" w:rsidRPr="00223B8B" w:rsidRDefault="00730D83" w:rsidP="00223B8B">
      <w:pPr>
        <w:pStyle w:val="NormalWeb"/>
        <w:spacing w:line="276" w:lineRule="auto"/>
        <w:rPr>
          <w:lang w:val="ro-RO"/>
        </w:rPr>
      </w:pPr>
      <w:r w:rsidRPr="00223B8B">
        <w:rPr>
          <w:i/>
          <w:iCs/>
          <w:lang w:val="ro-RO"/>
        </w:rPr>
        <w:t>aeronavă de stat</w:t>
      </w:r>
      <w:r w:rsidRPr="00223B8B">
        <w:rPr>
          <w:lang w:val="ro-RO"/>
        </w:rPr>
        <w:t xml:space="preserve"> – aeronavă folosită pentru servicii </w:t>
      </w:r>
      <w:r w:rsidR="00F81C4C" w:rsidRPr="00223B8B">
        <w:rPr>
          <w:rFonts w:eastAsia="Times New Roman"/>
          <w:color w:val="000000"/>
          <w:lang w:val="ro-MD"/>
        </w:rPr>
        <w:t>militare, vamale, polițienești, de căutare și salvare, de stingere a incendiilor, de control la frontiere sau a altor activități sau servicii similare, efectuate în interes public de către un organism învestit cu prerogative de autoritate publică sau în numele acestuia</w:t>
      </w:r>
      <w:r w:rsidRPr="00223B8B">
        <w:rPr>
          <w:lang w:val="ro-RO"/>
        </w:rPr>
        <w:t>;</w:t>
      </w:r>
    </w:p>
    <w:p w14:paraId="4DD84BFE" w14:textId="0801C234" w:rsidR="00730D83" w:rsidRDefault="00730D83" w:rsidP="00223B8B">
      <w:pPr>
        <w:shd w:val="clear" w:color="auto" w:fill="FFFFFF"/>
        <w:spacing w:line="276" w:lineRule="auto"/>
        <w:ind w:firstLine="567"/>
        <w:jc w:val="both"/>
        <w:rPr>
          <w:rFonts w:eastAsia="Times New Roman"/>
          <w:color w:val="000000"/>
          <w:lang w:val="ro-MD"/>
        </w:rPr>
      </w:pPr>
      <w:r w:rsidRPr="00223B8B">
        <w:rPr>
          <w:i/>
          <w:iCs/>
          <w:lang w:val="ro-RO"/>
        </w:rPr>
        <w:t xml:space="preserve">aeronavă fără pilot </w:t>
      </w:r>
      <w:r w:rsidR="00E10495" w:rsidRPr="00223B8B">
        <w:rPr>
          <w:rFonts w:eastAsia="Times New Roman"/>
          <w:i/>
          <w:iCs/>
          <w:color w:val="000000"/>
          <w:lang w:val="ro-MD"/>
        </w:rPr>
        <w:t>la bord</w:t>
      </w:r>
      <w:r w:rsidR="00E10495" w:rsidRPr="00223B8B">
        <w:rPr>
          <w:lang w:val="ro-RO"/>
        </w:rPr>
        <w:t xml:space="preserve"> </w:t>
      </w:r>
      <w:r w:rsidRPr="00223B8B">
        <w:rPr>
          <w:lang w:val="ro-RO"/>
        </w:rPr>
        <w:t>–</w:t>
      </w:r>
      <w:r w:rsidR="00E10495" w:rsidRPr="00223B8B">
        <w:rPr>
          <w:lang w:val="ro-RO"/>
        </w:rPr>
        <w:t xml:space="preserve"> </w:t>
      </w:r>
      <w:r w:rsidRPr="00223B8B">
        <w:rPr>
          <w:rFonts w:eastAsia="Times New Roman"/>
          <w:color w:val="000000"/>
          <w:lang w:val="ro-MD"/>
        </w:rPr>
        <w:t>orice aeronavă operată sau destinată să opereze în mod autonom sau să fie pilotată de la distanță fără pilot la bord;</w:t>
      </w:r>
      <w:r w:rsidR="000330B1" w:rsidRPr="00223B8B">
        <w:rPr>
          <w:rFonts w:eastAsia="Times New Roman"/>
          <w:color w:val="000000"/>
          <w:lang w:val="ro-MD"/>
        </w:rPr>
        <w:t xml:space="preserve"> </w:t>
      </w:r>
    </w:p>
    <w:p w14:paraId="74DF06E4" w14:textId="2B3143CB" w:rsidR="000C301B" w:rsidRPr="00665CCB" w:rsidRDefault="000C301B" w:rsidP="00223B8B">
      <w:pPr>
        <w:shd w:val="clear" w:color="auto" w:fill="FFFFFF"/>
        <w:spacing w:line="276" w:lineRule="auto"/>
        <w:ind w:firstLine="567"/>
        <w:jc w:val="both"/>
        <w:rPr>
          <w:rFonts w:eastAsia="Times New Roman"/>
          <w:color w:val="000000"/>
          <w:lang w:val="ro-MD"/>
        </w:rPr>
      </w:pPr>
      <w:r w:rsidRPr="00665CCB">
        <w:rPr>
          <w:rFonts w:eastAsia="Times New Roman"/>
          <w:i/>
          <w:iCs/>
          <w:color w:val="000000"/>
          <w:lang w:val="ro-MD"/>
        </w:rPr>
        <w:t>aeronavă motorizată complexă</w:t>
      </w:r>
      <w:r w:rsidRPr="00665CCB">
        <w:rPr>
          <w:rFonts w:eastAsia="Times New Roman"/>
          <w:color w:val="000000"/>
          <w:lang w:val="ro-MD"/>
        </w:rPr>
        <w:t xml:space="preserve"> – aeronavă motorizată complexă înseamnă:</w:t>
      </w:r>
    </w:p>
    <w:p w14:paraId="1463189C" w14:textId="5200979D" w:rsidR="000C301B" w:rsidRPr="00153650" w:rsidRDefault="000C301B" w:rsidP="005A7BDB">
      <w:pPr>
        <w:pStyle w:val="ListParagraph"/>
        <w:numPr>
          <w:ilvl w:val="1"/>
          <w:numId w:val="10"/>
        </w:numPr>
        <w:shd w:val="clear" w:color="auto" w:fill="FFFFFF"/>
        <w:spacing w:line="276" w:lineRule="auto"/>
        <w:ind w:left="993" w:hanging="426"/>
        <w:jc w:val="both"/>
        <w:rPr>
          <w:rFonts w:ascii="Times New Roman" w:hAnsi="Times New Roman" w:cs="Times New Roman"/>
          <w:sz w:val="24"/>
          <w:szCs w:val="24"/>
          <w:lang w:val="it-IT"/>
        </w:rPr>
      </w:pPr>
      <w:r w:rsidRPr="00153650">
        <w:rPr>
          <w:rFonts w:ascii="Times New Roman" w:hAnsi="Times New Roman" w:cs="Times New Roman"/>
          <w:sz w:val="24"/>
          <w:szCs w:val="24"/>
          <w:lang w:val="it-IT"/>
        </w:rPr>
        <w:t>un avion</w:t>
      </w:r>
      <w:r w:rsidR="006A3845" w:rsidRPr="00153650">
        <w:rPr>
          <w:rFonts w:ascii="Times New Roman" w:hAnsi="Times New Roman" w:cs="Times New Roman"/>
          <w:sz w:val="24"/>
          <w:szCs w:val="24"/>
          <w:lang w:val="it-IT"/>
        </w:rPr>
        <w:t xml:space="preserve"> care </w:t>
      </w:r>
      <w:r w:rsidR="00700219" w:rsidRPr="00153650">
        <w:rPr>
          <w:rFonts w:ascii="Times New Roman" w:hAnsi="Times New Roman" w:cs="Times New Roman"/>
          <w:sz w:val="24"/>
          <w:szCs w:val="24"/>
          <w:lang w:val="it-IT"/>
        </w:rPr>
        <w:t>întrunește cel puțin una din următoarele caracteristici</w:t>
      </w:r>
      <w:r w:rsidRPr="00153650">
        <w:rPr>
          <w:rFonts w:ascii="Times New Roman" w:hAnsi="Times New Roman" w:cs="Times New Roman"/>
          <w:sz w:val="24"/>
          <w:szCs w:val="24"/>
          <w:lang w:val="it-IT"/>
        </w:rPr>
        <w:t>:</w:t>
      </w:r>
    </w:p>
    <w:p w14:paraId="4D9F891E" w14:textId="2F502831" w:rsidR="000C301B" w:rsidRPr="00665CCB" w:rsidRDefault="005A7BDB" w:rsidP="00621645">
      <w:pPr>
        <w:pStyle w:val="ListParagraph"/>
        <w:numPr>
          <w:ilvl w:val="1"/>
          <w:numId w:val="90"/>
        </w:numPr>
        <w:shd w:val="clear" w:color="auto" w:fill="FFFFFF"/>
        <w:spacing w:line="276" w:lineRule="auto"/>
        <w:ind w:left="0" w:firstLine="567"/>
        <w:jc w:val="both"/>
        <w:rPr>
          <w:rFonts w:ascii="Times New Roman" w:hAnsi="Times New Roman" w:cs="Times New Roman"/>
          <w:sz w:val="24"/>
          <w:szCs w:val="24"/>
        </w:rPr>
      </w:pPr>
      <w:r w:rsidRPr="00153650">
        <w:rPr>
          <w:rFonts w:ascii="Times New Roman" w:hAnsi="Times New Roman" w:cs="Times New Roman"/>
          <w:sz w:val="24"/>
          <w:szCs w:val="24"/>
          <w:lang w:val="it-IT"/>
        </w:rPr>
        <w:t xml:space="preserve"> </w:t>
      </w:r>
      <w:r w:rsidR="00417847" w:rsidRPr="00665CCB">
        <w:rPr>
          <w:rFonts w:ascii="Times New Roman" w:hAnsi="Times New Roman" w:cs="Times New Roman"/>
          <w:sz w:val="24"/>
          <w:szCs w:val="24"/>
        </w:rPr>
        <w:t>are</w:t>
      </w:r>
      <w:r w:rsidR="000C301B" w:rsidRPr="00665CCB">
        <w:rPr>
          <w:rFonts w:ascii="Times New Roman" w:hAnsi="Times New Roman" w:cs="Times New Roman"/>
          <w:sz w:val="24"/>
          <w:szCs w:val="24"/>
        </w:rPr>
        <w:t xml:space="preserve"> MTOM pe peste </w:t>
      </w:r>
      <w:r w:rsidR="006A3845" w:rsidRPr="00665CCB">
        <w:rPr>
          <w:rFonts w:ascii="Times New Roman" w:hAnsi="Times New Roman" w:cs="Times New Roman"/>
          <w:sz w:val="24"/>
          <w:szCs w:val="24"/>
        </w:rPr>
        <w:t>5</w:t>
      </w:r>
      <w:r w:rsidR="00782B8D" w:rsidRPr="00665CCB">
        <w:rPr>
          <w:rFonts w:ascii="Times New Roman" w:hAnsi="Times New Roman" w:cs="Times New Roman"/>
          <w:sz w:val="24"/>
          <w:szCs w:val="24"/>
        </w:rPr>
        <w:t xml:space="preserve"> </w:t>
      </w:r>
      <w:r w:rsidR="006A3845" w:rsidRPr="00665CCB">
        <w:rPr>
          <w:rFonts w:ascii="Times New Roman" w:hAnsi="Times New Roman" w:cs="Times New Roman"/>
          <w:sz w:val="24"/>
          <w:szCs w:val="24"/>
        </w:rPr>
        <w:t>700 kg;</w:t>
      </w:r>
    </w:p>
    <w:p w14:paraId="0C5F9D48" w14:textId="0EA0BD3A" w:rsidR="006A3845" w:rsidRPr="00153650" w:rsidRDefault="005A7BDB" w:rsidP="00621645">
      <w:pPr>
        <w:pStyle w:val="ListParagraph"/>
        <w:numPr>
          <w:ilvl w:val="1"/>
          <w:numId w:val="90"/>
        </w:numPr>
        <w:shd w:val="clear" w:color="auto" w:fill="FFFFFF"/>
        <w:spacing w:line="276" w:lineRule="auto"/>
        <w:ind w:left="0" w:firstLine="567"/>
        <w:jc w:val="both"/>
        <w:rPr>
          <w:rFonts w:ascii="Times New Roman" w:hAnsi="Times New Roman" w:cs="Times New Roman"/>
          <w:sz w:val="24"/>
          <w:szCs w:val="24"/>
          <w:lang w:val="it-IT"/>
        </w:rPr>
      </w:pPr>
      <w:r w:rsidRPr="00665CCB">
        <w:rPr>
          <w:rFonts w:ascii="Times New Roman" w:hAnsi="Times New Roman" w:cs="Times New Roman"/>
          <w:sz w:val="24"/>
          <w:szCs w:val="24"/>
        </w:rPr>
        <w:t xml:space="preserve"> </w:t>
      </w:r>
      <w:r w:rsidR="00417847" w:rsidRPr="00153650">
        <w:rPr>
          <w:rFonts w:ascii="Times New Roman" w:hAnsi="Times New Roman" w:cs="Times New Roman"/>
          <w:sz w:val="24"/>
          <w:szCs w:val="24"/>
          <w:lang w:val="it-IT"/>
        </w:rPr>
        <w:t>este</w:t>
      </w:r>
      <w:r w:rsidR="006A3845" w:rsidRPr="00153650">
        <w:rPr>
          <w:rFonts w:ascii="Times New Roman" w:hAnsi="Times New Roman" w:cs="Times New Roman"/>
          <w:sz w:val="24"/>
          <w:szCs w:val="24"/>
          <w:lang w:val="it-IT"/>
        </w:rPr>
        <w:t xml:space="preserve"> certificat pentru o configurație maximă a locurilor pentru călători de peste nouăsprezece;</w:t>
      </w:r>
    </w:p>
    <w:p w14:paraId="7C034E79" w14:textId="47881663" w:rsidR="006A3845" w:rsidRPr="00153650" w:rsidRDefault="005A7BDB" w:rsidP="00621645">
      <w:pPr>
        <w:pStyle w:val="ListParagraph"/>
        <w:numPr>
          <w:ilvl w:val="1"/>
          <w:numId w:val="90"/>
        </w:numPr>
        <w:shd w:val="clear" w:color="auto" w:fill="FFFFFF"/>
        <w:spacing w:line="276" w:lineRule="auto"/>
        <w:ind w:left="0" w:firstLine="567"/>
        <w:jc w:val="both"/>
        <w:rPr>
          <w:rFonts w:ascii="Times New Roman" w:hAnsi="Times New Roman" w:cs="Times New Roman"/>
          <w:sz w:val="24"/>
          <w:szCs w:val="24"/>
          <w:lang w:val="it-IT"/>
        </w:rPr>
      </w:pPr>
      <w:r w:rsidRPr="00153650">
        <w:rPr>
          <w:rFonts w:ascii="Times New Roman" w:hAnsi="Times New Roman" w:cs="Times New Roman"/>
          <w:sz w:val="24"/>
          <w:szCs w:val="24"/>
          <w:lang w:val="it-IT"/>
        </w:rPr>
        <w:t xml:space="preserve"> </w:t>
      </w:r>
      <w:r w:rsidR="00417847" w:rsidRPr="00153650">
        <w:rPr>
          <w:rFonts w:ascii="Times New Roman" w:hAnsi="Times New Roman" w:cs="Times New Roman"/>
          <w:sz w:val="24"/>
          <w:szCs w:val="24"/>
          <w:lang w:val="it-IT"/>
        </w:rPr>
        <w:t xml:space="preserve">este </w:t>
      </w:r>
      <w:r w:rsidR="006A3845" w:rsidRPr="00153650">
        <w:rPr>
          <w:rFonts w:ascii="Times New Roman" w:hAnsi="Times New Roman" w:cs="Times New Roman"/>
          <w:sz w:val="24"/>
          <w:szCs w:val="24"/>
          <w:lang w:val="it-IT"/>
        </w:rPr>
        <w:t>certificat pentru a fi operat cu un echipaj minim format din cel puțin doi piloți;</w:t>
      </w:r>
    </w:p>
    <w:p w14:paraId="1E51B299" w14:textId="4ACFB645" w:rsidR="006A3845" w:rsidRPr="00153650" w:rsidRDefault="005A7BDB" w:rsidP="00621645">
      <w:pPr>
        <w:pStyle w:val="ListParagraph"/>
        <w:numPr>
          <w:ilvl w:val="1"/>
          <w:numId w:val="90"/>
        </w:numPr>
        <w:shd w:val="clear" w:color="auto" w:fill="FFFFFF"/>
        <w:spacing w:line="276" w:lineRule="auto"/>
        <w:ind w:left="0" w:firstLine="567"/>
        <w:jc w:val="both"/>
        <w:rPr>
          <w:rFonts w:ascii="Times New Roman" w:hAnsi="Times New Roman" w:cs="Times New Roman"/>
          <w:sz w:val="24"/>
          <w:szCs w:val="24"/>
          <w:lang w:val="it-IT"/>
        </w:rPr>
      </w:pPr>
      <w:r w:rsidRPr="00153650">
        <w:rPr>
          <w:rFonts w:ascii="Times New Roman" w:hAnsi="Times New Roman" w:cs="Times New Roman"/>
          <w:sz w:val="24"/>
          <w:szCs w:val="24"/>
          <w:lang w:val="it-IT"/>
        </w:rPr>
        <w:t xml:space="preserve"> </w:t>
      </w:r>
      <w:r w:rsidR="00417847" w:rsidRPr="00153650">
        <w:rPr>
          <w:rFonts w:ascii="Times New Roman" w:hAnsi="Times New Roman" w:cs="Times New Roman"/>
          <w:sz w:val="24"/>
          <w:szCs w:val="24"/>
          <w:lang w:val="it-IT"/>
        </w:rPr>
        <w:t xml:space="preserve">este </w:t>
      </w:r>
      <w:r w:rsidR="006A3845" w:rsidRPr="00153650">
        <w:rPr>
          <w:rFonts w:ascii="Times New Roman" w:hAnsi="Times New Roman" w:cs="Times New Roman"/>
          <w:sz w:val="24"/>
          <w:szCs w:val="24"/>
          <w:lang w:val="it-IT"/>
        </w:rPr>
        <w:t>echipat cu unul sau mai multe turboreactoare sau cu mai</w:t>
      </w:r>
      <w:r w:rsidR="00417847" w:rsidRPr="00153650">
        <w:rPr>
          <w:rFonts w:ascii="Times New Roman" w:hAnsi="Times New Roman" w:cs="Times New Roman"/>
          <w:sz w:val="24"/>
          <w:szCs w:val="24"/>
          <w:lang w:val="it-IT"/>
        </w:rPr>
        <w:t xml:space="preserve"> </w:t>
      </w:r>
      <w:r w:rsidR="006A3845" w:rsidRPr="00153650">
        <w:rPr>
          <w:rFonts w:ascii="Times New Roman" w:hAnsi="Times New Roman" w:cs="Times New Roman"/>
          <w:sz w:val="24"/>
          <w:szCs w:val="24"/>
          <w:lang w:val="it-IT"/>
        </w:rPr>
        <w:t>mult de un motor turbopropulsor;</w:t>
      </w:r>
    </w:p>
    <w:p w14:paraId="380FF01A" w14:textId="0D8076FC" w:rsidR="006A3845" w:rsidRPr="00153650" w:rsidRDefault="005A7BDB" w:rsidP="005A7BDB">
      <w:pPr>
        <w:pStyle w:val="ListParagraph"/>
        <w:shd w:val="clear" w:color="auto" w:fill="FFFFFF"/>
        <w:spacing w:line="276" w:lineRule="auto"/>
        <w:ind w:left="1815" w:hanging="1248"/>
        <w:jc w:val="both"/>
        <w:rPr>
          <w:rFonts w:ascii="Times New Roman" w:hAnsi="Times New Roman" w:cs="Times New Roman"/>
          <w:sz w:val="24"/>
          <w:szCs w:val="24"/>
          <w:lang w:val="it-IT"/>
        </w:rPr>
      </w:pPr>
      <w:r w:rsidRPr="00153650">
        <w:rPr>
          <w:rFonts w:ascii="Times New Roman" w:hAnsi="Times New Roman" w:cs="Times New Roman"/>
          <w:sz w:val="24"/>
          <w:szCs w:val="24"/>
          <w:lang w:val="it-IT"/>
        </w:rPr>
        <w:t>b)</w:t>
      </w:r>
      <w:r w:rsidR="00782B8D" w:rsidRPr="00153650">
        <w:rPr>
          <w:rFonts w:ascii="Times New Roman" w:hAnsi="Times New Roman" w:cs="Times New Roman"/>
          <w:sz w:val="24"/>
          <w:szCs w:val="24"/>
          <w:lang w:val="it-IT"/>
        </w:rPr>
        <w:t xml:space="preserve"> un elicopter certificat pentru cel puțin una din </w:t>
      </w:r>
      <w:r w:rsidR="006B7C4C" w:rsidRPr="00153650">
        <w:rPr>
          <w:rFonts w:ascii="Times New Roman" w:hAnsi="Times New Roman" w:cs="Times New Roman"/>
          <w:sz w:val="24"/>
          <w:szCs w:val="24"/>
          <w:lang w:val="it-IT"/>
        </w:rPr>
        <w:t>următoarele caracteristici</w:t>
      </w:r>
      <w:r w:rsidR="00782B8D" w:rsidRPr="00153650">
        <w:rPr>
          <w:rFonts w:ascii="Times New Roman" w:hAnsi="Times New Roman" w:cs="Times New Roman"/>
          <w:sz w:val="24"/>
          <w:szCs w:val="24"/>
          <w:lang w:val="it-IT"/>
        </w:rPr>
        <w:t>:</w:t>
      </w:r>
    </w:p>
    <w:p w14:paraId="316AF3C2" w14:textId="5B94DA6E" w:rsidR="00782B8D" w:rsidRPr="00665CCB" w:rsidRDefault="006B7C4C" w:rsidP="00621645">
      <w:pPr>
        <w:pStyle w:val="ListParagraph"/>
        <w:numPr>
          <w:ilvl w:val="2"/>
          <w:numId w:val="91"/>
        </w:numPr>
        <w:shd w:val="clear" w:color="auto" w:fill="FFFFFF"/>
        <w:spacing w:line="276" w:lineRule="auto"/>
        <w:ind w:left="851" w:hanging="284"/>
        <w:jc w:val="both"/>
        <w:rPr>
          <w:rFonts w:ascii="Times New Roman" w:hAnsi="Times New Roman" w:cs="Times New Roman"/>
          <w:sz w:val="24"/>
          <w:szCs w:val="24"/>
        </w:rPr>
      </w:pPr>
      <w:r w:rsidRPr="00665CCB">
        <w:rPr>
          <w:rFonts w:ascii="Times New Roman" w:hAnsi="Times New Roman" w:cs="Times New Roman"/>
          <w:sz w:val="24"/>
          <w:szCs w:val="24"/>
        </w:rPr>
        <w:t xml:space="preserve">pentru </w:t>
      </w:r>
      <w:r w:rsidR="00AE5845" w:rsidRPr="00665CCB">
        <w:rPr>
          <w:rFonts w:ascii="Times New Roman" w:hAnsi="Times New Roman" w:cs="Times New Roman"/>
          <w:sz w:val="24"/>
          <w:szCs w:val="24"/>
        </w:rPr>
        <w:t>MTOM</w:t>
      </w:r>
      <w:r w:rsidR="00782B8D" w:rsidRPr="00665CCB">
        <w:rPr>
          <w:rFonts w:ascii="Times New Roman" w:hAnsi="Times New Roman" w:cs="Times New Roman"/>
          <w:sz w:val="24"/>
          <w:szCs w:val="24"/>
        </w:rPr>
        <w:t xml:space="preserve"> ce depășește 3 175 kg;</w:t>
      </w:r>
    </w:p>
    <w:p w14:paraId="63399B38" w14:textId="5EE5DF1D" w:rsidR="00782B8D" w:rsidRPr="00153650" w:rsidRDefault="006B7C4C" w:rsidP="00621645">
      <w:pPr>
        <w:pStyle w:val="ListParagraph"/>
        <w:numPr>
          <w:ilvl w:val="2"/>
          <w:numId w:val="91"/>
        </w:numPr>
        <w:shd w:val="clear" w:color="auto" w:fill="FFFFFF"/>
        <w:spacing w:line="276" w:lineRule="auto"/>
        <w:ind w:left="851" w:hanging="284"/>
        <w:jc w:val="both"/>
        <w:rPr>
          <w:rFonts w:ascii="Times New Roman" w:hAnsi="Times New Roman" w:cs="Times New Roman"/>
          <w:sz w:val="24"/>
          <w:szCs w:val="24"/>
          <w:lang w:val="it-IT"/>
        </w:rPr>
      </w:pPr>
      <w:r w:rsidRPr="00153650">
        <w:rPr>
          <w:rFonts w:ascii="Times New Roman" w:hAnsi="Times New Roman" w:cs="Times New Roman"/>
          <w:sz w:val="24"/>
          <w:szCs w:val="24"/>
          <w:lang w:val="it-IT"/>
        </w:rPr>
        <w:t xml:space="preserve">pentru </w:t>
      </w:r>
      <w:r w:rsidR="001D34F8" w:rsidRPr="00153650">
        <w:rPr>
          <w:rFonts w:ascii="Times New Roman" w:hAnsi="Times New Roman" w:cs="Times New Roman"/>
          <w:sz w:val="24"/>
          <w:szCs w:val="24"/>
          <w:lang w:val="it-IT"/>
        </w:rPr>
        <w:t>o configurație maximă a locurilor pentru călători de peste nouă;</w:t>
      </w:r>
    </w:p>
    <w:p w14:paraId="4E394CBF" w14:textId="33AD3C45" w:rsidR="001D34F8" w:rsidRPr="00153650" w:rsidRDefault="006B7C4C" w:rsidP="00621645">
      <w:pPr>
        <w:pStyle w:val="ListParagraph"/>
        <w:numPr>
          <w:ilvl w:val="2"/>
          <w:numId w:val="91"/>
        </w:numPr>
        <w:shd w:val="clear" w:color="auto" w:fill="FFFFFF"/>
        <w:spacing w:line="276" w:lineRule="auto"/>
        <w:ind w:left="851" w:hanging="284"/>
        <w:jc w:val="both"/>
        <w:rPr>
          <w:rFonts w:ascii="Times New Roman" w:hAnsi="Times New Roman" w:cs="Times New Roman"/>
          <w:sz w:val="24"/>
          <w:szCs w:val="24"/>
          <w:lang w:val="it-IT"/>
        </w:rPr>
      </w:pPr>
      <w:r w:rsidRPr="00153650">
        <w:rPr>
          <w:rFonts w:ascii="Times New Roman" w:hAnsi="Times New Roman" w:cs="Times New Roman"/>
          <w:sz w:val="24"/>
          <w:szCs w:val="24"/>
          <w:lang w:val="it-IT"/>
        </w:rPr>
        <w:lastRenderedPageBreak/>
        <w:t xml:space="preserve">pentru </w:t>
      </w:r>
      <w:r w:rsidR="001D34F8" w:rsidRPr="00153650">
        <w:rPr>
          <w:rFonts w:ascii="Times New Roman" w:hAnsi="Times New Roman" w:cs="Times New Roman"/>
          <w:sz w:val="24"/>
          <w:szCs w:val="24"/>
          <w:lang w:val="it-IT"/>
        </w:rPr>
        <w:t>a fi operat cu un echipaj minim format din cel puțin doi piloți;</w:t>
      </w:r>
    </w:p>
    <w:p w14:paraId="23796DA2" w14:textId="5D8AAAD0" w:rsidR="001D34F8" w:rsidRPr="00153650" w:rsidRDefault="005A7BDB" w:rsidP="005A7BDB">
      <w:pPr>
        <w:pStyle w:val="ListParagraph"/>
        <w:shd w:val="clear" w:color="auto" w:fill="FFFFFF"/>
        <w:spacing w:line="276" w:lineRule="auto"/>
        <w:ind w:left="1815" w:hanging="1248"/>
        <w:jc w:val="both"/>
        <w:rPr>
          <w:rFonts w:ascii="Times New Roman" w:hAnsi="Times New Roman" w:cs="Times New Roman"/>
          <w:sz w:val="24"/>
          <w:szCs w:val="24"/>
          <w:lang w:val="it-IT"/>
        </w:rPr>
      </w:pPr>
      <w:r w:rsidRPr="00153650">
        <w:rPr>
          <w:rFonts w:ascii="Times New Roman" w:hAnsi="Times New Roman" w:cs="Times New Roman"/>
          <w:sz w:val="24"/>
          <w:szCs w:val="24"/>
          <w:lang w:val="it-IT"/>
        </w:rPr>
        <w:t>c</w:t>
      </w:r>
      <w:r w:rsidR="001D34F8" w:rsidRPr="00153650">
        <w:rPr>
          <w:rFonts w:ascii="Times New Roman" w:hAnsi="Times New Roman" w:cs="Times New Roman"/>
          <w:sz w:val="24"/>
          <w:szCs w:val="24"/>
          <w:lang w:val="it-IT"/>
        </w:rPr>
        <w:t>) o aeronavă cu rotor basculant;</w:t>
      </w:r>
    </w:p>
    <w:p w14:paraId="17F5B1AA" w14:textId="1D151F95" w:rsidR="001D34F8" w:rsidRPr="00153650" w:rsidRDefault="001D34F8" w:rsidP="00574AC4">
      <w:pPr>
        <w:shd w:val="clear" w:color="auto" w:fill="FFFFFF"/>
        <w:spacing w:line="276" w:lineRule="auto"/>
        <w:ind w:firstLine="567"/>
        <w:jc w:val="both"/>
        <w:rPr>
          <w:lang w:val="it-IT"/>
        </w:rPr>
      </w:pPr>
      <w:r w:rsidRPr="00153650">
        <w:rPr>
          <w:i/>
          <w:iCs/>
          <w:lang w:val="it-IT"/>
        </w:rPr>
        <w:t>aeronavă ușoară</w:t>
      </w:r>
      <w:r w:rsidRPr="00153650">
        <w:rPr>
          <w:lang w:val="it-IT"/>
        </w:rPr>
        <w:t xml:space="preserve"> </w:t>
      </w:r>
      <w:r w:rsidR="00F60760" w:rsidRPr="00153650">
        <w:rPr>
          <w:lang w:val="it-IT"/>
        </w:rPr>
        <w:t>–</w:t>
      </w:r>
      <w:r w:rsidRPr="00153650">
        <w:rPr>
          <w:lang w:val="it-IT"/>
        </w:rPr>
        <w:t xml:space="preserve"> </w:t>
      </w:r>
      <w:r w:rsidR="00F60760" w:rsidRPr="00153650">
        <w:rPr>
          <w:lang w:val="it-IT"/>
        </w:rPr>
        <w:t xml:space="preserve">aeronavă </w:t>
      </w:r>
      <w:r w:rsidR="004F0924" w:rsidRPr="00153650">
        <w:rPr>
          <w:lang w:val="it-IT"/>
        </w:rPr>
        <w:t xml:space="preserve">ușoară pilotată, </w:t>
      </w:r>
      <w:r w:rsidR="00F60760" w:rsidRPr="00153650">
        <w:rPr>
          <w:lang w:val="it-IT"/>
        </w:rPr>
        <w:t>alta decât cea motorizată complexă</w:t>
      </w:r>
      <w:r w:rsidR="004F0924" w:rsidRPr="00153650">
        <w:rPr>
          <w:lang w:val="it-IT"/>
        </w:rPr>
        <w:t>, după cum urmează</w:t>
      </w:r>
      <w:r w:rsidR="00F60760" w:rsidRPr="00153650">
        <w:rPr>
          <w:lang w:val="it-IT"/>
        </w:rPr>
        <w:t xml:space="preserve">: </w:t>
      </w:r>
    </w:p>
    <w:p w14:paraId="1C42B0FF" w14:textId="79CA8391" w:rsidR="00F60760" w:rsidRPr="00665CCB" w:rsidRDefault="00F60760" w:rsidP="00621645">
      <w:pPr>
        <w:pStyle w:val="ListParagraph"/>
        <w:numPr>
          <w:ilvl w:val="0"/>
          <w:numId w:val="92"/>
        </w:numPr>
        <w:shd w:val="clear" w:color="auto" w:fill="FFFFFF"/>
        <w:tabs>
          <w:tab w:val="left" w:pos="993"/>
        </w:tabs>
        <w:spacing w:line="276" w:lineRule="auto"/>
        <w:ind w:left="0" w:firstLine="567"/>
        <w:jc w:val="both"/>
        <w:rPr>
          <w:rFonts w:ascii="Times New Roman" w:hAnsi="Times New Roman" w:cs="Times New Roman"/>
          <w:sz w:val="24"/>
          <w:szCs w:val="24"/>
        </w:rPr>
      </w:pPr>
      <w:r w:rsidRPr="00665CCB">
        <w:rPr>
          <w:rFonts w:ascii="Times New Roman" w:hAnsi="Times New Roman" w:cs="Times New Roman"/>
          <w:sz w:val="24"/>
          <w:szCs w:val="24"/>
        </w:rPr>
        <w:t xml:space="preserve">un avion cu </w:t>
      </w:r>
      <w:r w:rsidR="004F0924" w:rsidRPr="00665CCB">
        <w:rPr>
          <w:rFonts w:ascii="Times New Roman" w:hAnsi="Times New Roman" w:cs="Times New Roman"/>
          <w:sz w:val="24"/>
          <w:szCs w:val="24"/>
        </w:rPr>
        <w:t xml:space="preserve">MTOM </w:t>
      </w:r>
      <w:r w:rsidRPr="00665CCB">
        <w:rPr>
          <w:rFonts w:ascii="Times New Roman" w:hAnsi="Times New Roman" w:cs="Times New Roman"/>
          <w:sz w:val="24"/>
          <w:szCs w:val="24"/>
        </w:rPr>
        <w:t>de cel mult</w:t>
      </w:r>
      <w:r w:rsidRPr="00D6362D">
        <w:rPr>
          <w:rFonts w:ascii="Times New Roman" w:hAnsi="Times New Roman" w:cs="Times New Roman"/>
          <w:sz w:val="24"/>
          <w:szCs w:val="24"/>
        </w:rPr>
        <w:t xml:space="preserve"> </w:t>
      </w:r>
      <w:r w:rsidRPr="00153650">
        <w:rPr>
          <w:rFonts w:ascii="Times New Roman" w:hAnsi="Times New Roman" w:cs="Times New Roman"/>
          <w:sz w:val="24"/>
          <w:szCs w:val="24"/>
        </w:rPr>
        <w:t xml:space="preserve">2 </w:t>
      </w:r>
      <w:r w:rsidR="00B92D7C" w:rsidRPr="00153650">
        <w:rPr>
          <w:rFonts w:ascii="Times New Roman" w:hAnsi="Times New Roman" w:cs="Times New Roman"/>
          <w:sz w:val="24"/>
          <w:szCs w:val="24"/>
        </w:rPr>
        <w:t>000</w:t>
      </w:r>
      <w:r w:rsidRPr="00153650">
        <w:rPr>
          <w:rFonts w:ascii="Times New Roman" w:hAnsi="Times New Roman" w:cs="Times New Roman"/>
          <w:sz w:val="24"/>
          <w:szCs w:val="24"/>
        </w:rPr>
        <w:t xml:space="preserve"> </w:t>
      </w:r>
      <w:r w:rsidRPr="00665CCB">
        <w:rPr>
          <w:rFonts w:ascii="Times New Roman" w:hAnsi="Times New Roman" w:cs="Times New Roman"/>
          <w:sz w:val="24"/>
          <w:szCs w:val="24"/>
        </w:rPr>
        <w:t>kg;</w:t>
      </w:r>
    </w:p>
    <w:p w14:paraId="5D97D277" w14:textId="75FCC62F" w:rsidR="00F60760" w:rsidRPr="00665CCB" w:rsidRDefault="00F60760" w:rsidP="00621645">
      <w:pPr>
        <w:pStyle w:val="ListParagraph"/>
        <w:numPr>
          <w:ilvl w:val="0"/>
          <w:numId w:val="92"/>
        </w:numPr>
        <w:shd w:val="clear" w:color="auto" w:fill="FFFFFF"/>
        <w:tabs>
          <w:tab w:val="left" w:pos="993"/>
        </w:tabs>
        <w:spacing w:line="276" w:lineRule="auto"/>
        <w:ind w:left="0" w:firstLine="567"/>
        <w:jc w:val="both"/>
        <w:rPr>
          <w:rFonts w:ascii="Times New Roman" w:hAnsi="Times New Roman" w:cs="Times New Roman"/>
          <w:sz w:val="24"/>
          <w:szCs w:val="24"/>
        </w:rPr>
      </w:pPr>
      <w:r w:rsidRPr="00665CCB">
        <w:rPr>
          <w:rFonts w:ascii="Times New Roman" w:hAnsi="Times New Roman" w:cs="Times New Roman"/>
          <w:sz w:val="24"/>
          <w:szCs w:val="24"/>
        </w:rPr>
        <w:t xml:space="preserve">un giravion cu </w:t>
      </w:r>
      <w:r w:rsidR="00AE5845" w:rsidRPr="00665CCB">
        <w:rPr>
          <w:rFonts w:ascii="Times New Roman" w:hAnsi="Times New Roman" w:cs="Times New Roman"/>
          <w:sz w:val="24"/>
          <w:szCs w:val="24"/>
        </w:rPr>
        <w:t>MTOM</w:t>
      </w:r>
      <w:r w:rsidRPr="00665CCB">
        <w:rPr>
          <w:rFonts w:ascii="Times New Roman" w:hAnsi="Times New Roman" w:cs="Times New Roman"/>
          <w:sz w:val="24"/>
          <w:szCs w:val="24"/>
        </w:rPr>
        <w:t xml:space="preserve"> de cel mult 1 200 kg</w:t>
      </w:r>
      <w:r w:rsidR="004F0924" w:rsidRPr="00665CCB">
        <w:rPr>
          <w:rFonts w:ascii="Times New Roman" w:hAnsi="Times New Roman" w:cs="Times New Roman"/>
          <w:sz w:val="24"/>
          <w:szCs w:val="24"/>
        </w:rPr>
        <w:t>, certificat pentru maxim patru ocupanți;</w:t>
      </w:r>
    </w:p>
    <w:p w14:paraId="35668027" w14:textId="617D728F" w:rsidR="004F0924" w:rsidRPr="00153650" w:rsidRDefault="00700219" w:rsidP="00621645">
      <w:pPr>
        <w:pStyle w:val="ListParagraph"/>
        <w:numPr>
          <w:ilvl w:val="0"/>
          <w:numId w:val="92"/>
        </w:numPr>
        <w:shd w:val="clear" w:color="auto" w:fill="FFFFFF"/>
        <w:tabs>
          <w:tab w:val="left" w:pos="993"/>
        </w:tabs>
        <w:spacing w:line="276" w:lineRule="auto"/>
        <w:ind w:left="0" w:firstLine="567"/>
        <w:jc w:val="both"/>
        <w:rPr>
          <w:rFonts w:ascii="Times New Roman" w:hAnsi="Times New Roman" w:cs="Times New Roman"/>
          <w:sz w:val="24"/>
          <w:szCs w:val="24"/>
          <w:lang w:val="it-IT"/>
        </w:rPr>
      </w:pPr>
      <w:r w:rsidRPr="00153650">
        <w:rPr>
          <w:rFonts w:ascii="Times New Roman" w:hAnsi="Times New Roman" w:cs="Times New Roman"/>
          <w:sz w:val="24"/>
          <w:szCs w:val="24"/>
          <w:lang w:val="it-IT"/>
        </w:rPr>
        <w:t>un planor sau un motoplanor cu MTOM de 2 000 kg sau mai mică;</w:t>
      </w:r>
    </w:p>
    <w:p w14:paraId="3A32E9D1" w14:textId="731D1246" w:rsidR="00700219" w:rsidRPr="00665CCB" w:rsidRDefault="00700219" w:rsidP="00621645">
      <w:pPr>
        <w:pStyle w:val="ListParagraph"/>
        <w:numPr>
          <w:ilvl w:val="0"/>
          <w:numId w:val="92"/>
        </w:numPr>
        <w:shd w:val="clear" w:color="auto" w:fill="FFFFFF"/>
        <w:tabs>
          <w:tab w:val="left" w:pos="993"/>
        </w:tabs>
        <w:spacing w:line="276" w:lineRule="auto"/>
        <w:ind w:left="0" w:firstLine="567"/>
        <w:jc w:val="both"/>
        <w:rPr>
          <w:rFonts w:ascii="Times New Roman" w:hAnsi="Times New Roman" w:cs="Times New Roman"/>
          <w:sz w:val="24"/>
          <w:szCs w:val="24"/>
        </w:rPr>
      </w:pPr>
      <w:r w:rsidRPr="00665CCB">
        <w:rPr>
          <w:rFonts w:ascii="Times New Roman" w:hAnsi="Times New Roman" w:cs="Times New Roman"/>
          <w:sz w:val="24"/>
          <w:szCs w:val="24"/>
        </w:rPr>
        <w:t>un balon;</w:t>
      </w:r>
    </w:p>
    <w:p w14:paraId="339B1792" w14:textId="25066FBF" w:rsidR="00700219" w:rsidRPr="00153650" w:rsidRDefault="006B7C4C" w:rsidP="00621645">
      <w:pPr>
        <w:pStyle w:val="ListParagraph"/>
        <w:numPr>
          <w:ilvl w:val="0"/>
          <w:numId w:val="92"/>
        </w:numPr>
        <w:shd w:val="clear" w:color="auto" w:fill="FFFFFF"/>
        <w:tabs>
          <w:tab w:val="left" w:pos="993"/>
        </w:tabs>
        <w:spacing w:line="276" w:lineRule="auto"/>
        <w:ind w:left="0" w:firstLine="567"/>
        <w:jc w:val="both"/>
        <w:rPr>
          <w:rFonts w:ascii="Times New Roman" w:hAnsi="Times New Roman" w:cs="Times New Roman"/>
          <w:sz w:val="24"/>
          <w:szCs w:val="24"/>
          <w:lang w:val="it-IT"/>
        </w:rPr>
      </w:pPr>
      <w:r w:rsidRPr="00153650">
        <w:rPr>
          <w:rFonts w:ascii="Times New Roman" w:hAnsi="Times New Roman" w:cs="Times New Roman"/>
          <w:sz w:val="24"/>
          <w:szCs w:val="24"/>
          <w:lang w:val="it-IT"/>
        </w:rPr>
        <w:t>un dirijabil cu aer cald;</w:t>
      </w:r>
    </w:p>
    <w:p w14:paraId="410EC1EB" w14:textId="50394D19" w:rsidR="006B7C4C" w:rsidRPr="00153650" w:rsidRDefault="006B7C4C" w:rsidP="00621645">
      <w:pPr>
        <w:pStyle w:val="ListParagraph"/>
        <w:numPr>
          <w:ilvl w:val="0"/>
          <w:numId w:val="92"/>
        </w:numPr>
        <w:shd w:val="clear" w:color="auto" w:fill="FFFFFF"/>
        <w:tabs>
          <w:tab w:val="left" w:pos="993"/>
        </w:tabs>
        <w:spacing w:line="276" w:lineRule="auto"/>
        <w:ind w:left="0" w:firstLine="567"/>
        <w:jc w:val="both"/>
        <w:rPr>
          <w:rFonts w:ascii="Times New Roman" w:hAnsi="Times New Roman" w:cs="Times New Roman"/>
          <w:sz w:val="24"/>
          <w:szCs w:val="24"/>
          <w:lang w:val="it-IT"/>
        </w:rPr>
      </w:pPr>
      <w:r w:rsidRPr="00153650">
        <w:rPr>
          <w:rFonts w:ascii="Times New Roman" w:hAnsi="Times New Roman" w:cs="Times New Roman"/>
          <w:sz w:val="24"/>
          <w:szCs w:val="24"/>
          <w:lang w:val="it-IT"/>
        </w:rPr>
        <w:t>un dirijabil cu gaz, care respect</w:t>
      </w:r>
      <w:r w:rsidR="00972F12" w:rsidRPr="00153650">
        <w:rPr>
          <w:rFonts w:ascii="Times New Roman" w:hAnsi="Times New Roman" w:cs="Times New Roman"/>
          <w:sz w:val="24"/>
          <w:szCs w:val="24"/>
          <w:lang w:val="it-IT"/>
        </w:rPr>
        <w:t>ă</w:t>
      </w:r>
      <w:r w:rsidRPr="00153650">
        <w:rPr>
          <w:rFonts w:ascii="Times New Roman" w:hAnsi="Times New Roman" w:cs="Times New Roman"/>
          <w:sz w:val="24"/>
          <w:szCs w:val="24"/>
          <w:lang w:val="it-IT"/>
        </w:rPr>
        <w:t xml:space="preserve"> </w:t>
      </w:r>
      <w:r w:rsidR="00972F12" w:rsidRPr="00153650">
        <w:rPr>
          <w:rFonts w:ascii="Times New Roman" w:hAnsi="Times New Roman" w:cs="Times New Roman"/>
          <w:sz w:val="24"/>
          <w:szCs w:val="24"/>
          <w:lang w:val="it-IT"/>
        </w:rPr>
        <w:t xml:space="preserve">toate </w:t>
      </w:r>
      <w:r w:rsidRPr="00153650">
        <w:rPr>
          <w:rFonts w:ascii="Times New Roman" w:hAnsi="Times New Roman" w:cs="Times New Roman"/>
          <w:sz w:val="24"/>
          <w:szCs w:val="24"/>
          <w:lang w:val="it-IT"/>
        </w:rPr>
        <w:t>caracteristicile de mai jos:</w:t>
      </w:r>
    </w:p>
    <w:p w14:paraId="2884B9D3" w14:textId="7357CC3B" w:rsidR="006B7C4C" w:rsidRPr="00665CCB" w:rsidRDefault="006B7C4C" w:rsidP="00621645">
      <w:pPr>
        <w:pStyle w:val="ListParagraph"/>
        <w:numPr>
          <w:ilvl w:val="0"/>
          <w:numId w:val="95"/>
        </w:numPr>
        <w:shd w:val="clear" w:color="auto" w:fill="FFFFFF"/>
        <w:tabs>
          <w:tab w:val="left" w:pos="993"/>
        </w:tabs>
        <w:spacing w:line="276" w:lineRule="auto"/>
        <w:ind w:left="0" w:firstLine="567"/>
        <w:jc w:val="both"/>
        <w:rPr>
          <w:rFonts w:ascii="Times New Roman" w:hAnsi="Times New Roman" w:cs="Times New Roman"/>
          <w:sz w:val="24"/>
          <w:szCs w:val="24"/>
        </w:rPr>
      </w:pPr>
      <w:r w:rsidRPr="00665CCB">
        <w:rPr>
          <w:rFonts w:ascii="Times New Roman" w:hAnsi="Times New Roman" w:cs="Times New Roman"/>
          <w:sz w:val="24"/>
          <w:szCs w:val="24"/>
        </w:rPr>
        <w:t>3% greutate statică maximă;</w:t>
      </w:r>
    </w:p>
    <w:p w14:paraId="46C5B7BC" w14:textId="1BE59E9D" w:rsidR="006B7C4C" w:rsidRPr="00665CCB" w:rsidRDefault="00AE5845" w:rsidP="00621645">
      <w:pPr>
        <w:pStyle w:val="ListParagraph"/>
        <w:numPr>
          <w:ilvl w:val="0"/>
          <w:numId w:val="95"/>
        </w:numPr>
        <w:shd w:val="clear" w:color="auto" w:fill="FFFFFF"/>
        <w:tabs>
          <w:tab w:val="left" w:pos="993"/>
        </w:tabs>
        <w:spacing w:line="276" w:lineRule="auto"/>
        <w:ind w:left="0" w:firstLine="567"/>
        <w:jc w:val="both"/>
        <w:rPr>
          <w:rFonts w:ascii="Times New Roman" w:hAnsi="Times New Roman" w:cs="Times New Roman"/>
          <w:sz w:val="24"/>
          <w:szCs w:val="24"/>
        </w:rPr>
      </w:pPr>
      <w:r w:rsidRPr="00665CCB">
        <w:rPr>
          <w:rFonts w:ascii="Times New Roman" w:hAnsi="Times New Roman" w:cs="Times New Roman"/>
          <w:sz w:val="24"/>
          <w:szCs w:val="24"/>
        </w:rPr>
        <w:t>t</w:t>
      </w:r>
      <w:r w:rsidR="006B7C4C" w:rsidRPr="00665CCB">
        <w:rPr>
          <w:rFonts w:ascii="Times New Roman" w:hAnsi="Times New Roman" w:cs="Times New Roman"/>
          <w:sz w:val="24"/>
          <w:szCs w:val="24"/>
        </w:rPr>
        <w:t>racțiune nevectorizată (cu excepția tracțiunii inverse);</w:t>
      </w:r>
    </w:p>
    <w:p w14:paraId="1FF962D6" w14:textId="669E945E" w:rsidR="006B7C4C" w:rsidRPr="00153650" w:rsidRDefault="00AE5845" w:rsidP="00621645">
      <w:pPr>
        <w:pStyle w:val="ListParagraph"/>
        <w:numPr>
          <w:ilvl w:val="0"/>
          <w:numId w:val="95"/>
        </w:numPr>
        <w:shd w:val="clear" w:color="auto" w:fill="FFFFFF"/>
        <w:tabs>
          <w:tab w:val="left" w:pos="993"/>
        </w:tabs>
        <w:spacing w:line="276" w:lineRule="auto"/>
        <w:ind w:left="0" w:firstLine="567"/>
        <w:jc w:val="both"/>
        <w:rPr>
          <w:rFonts w:ascii="Times New Roman" w:hAnsi="Times New Roman" w:cs="Times New Roman"/>
          <w:sz w:val="24"/>
          <w:szCs w:val="24"/>
          <w:lang w:val="it-IT"/>
        </w:rPr>
      </w:pPr>
      <w:r w:rsidRPr="00153650">
        <w:rPr>
          <w:rFonts w:ascii="Times New Roman" w:hAnsi="Times New Roman" w:cs="Times New Roman"/>
          <w:sz w:val="24"/>
          <w:szCs w:val="24"/>
          <w:lang w:val="it-IT"/>
        </w:rPr>
        <w:t>c</w:t>
      </w:r>
      <w:r w:rsidR="006B7C4C" w:rsidRPr="00153650">
        <w:rPr>
          <w:rFonts w:ascii="Times New Roman" w:hAnsi="Times New Roman" w:cs="Times New Roman"/>
          <w:sz w:val="24"/>
          <w:szCs w:val="24"/>
          <w:lang w:val="it-IT"/>
        </w:rPr>
        <w:t xml:space="preserve">oncepție convențională </w:t>
      </w:r>
      <w:r w:rsidR="00B90A23" w:rsidRPr="00153650">
        <w:rPr>
          <w:rFonts w:ascii="Times New Roman" w:hAnsi="Times New Roman" w:cs="Times New Roman"/>
          <w:sz w:val="24"/>
          <w:szCs w:val="24"/>
          <w:lang w:val="it-IT"/>
        </w:rPr>
        <w:t>ș</w:t>
      </w:r>
      <w:r w:rsidR="006B7C4C" w:rsidRPr="00153650">
        <w:rPr>
          <w:rFonts w:ascii="Times New Roman" w:hAnsi="Times New Roman" w:cs="Times New Roman"/>
          <w:sz w:val="24"/>
          <w:szCs w:val="24"/>
          <w:lang w:val="it-IT"/>
        </w:rPr>
        <w:t>i simplă a structurii</w:t>
      </w:r>
      <w:r w:rsidR="00EF62AB" w:rsidRPr="00153650">
        <w:rPr>
          <w:rFonts w:ascii="Times New Roman" w:hAnsi="Times New Roman" w:cs="Times New Roman"/>
          <w:sz w:val="24"/>
          <w:szCs w:val="24"/>
          <w:lang w:val="it-IT"/>
        </w:rPr>
        <w:t>, a sistemului de control și a sistemului de balonete;</w:t>
      </w:r>
    </w:p>
    <w:p w14:paraId="73308E2A" w14:textId="03324670" w:rsidR="00EF62AB" w:rsidRPr="00665CCB" w:rsidRDefault="00EF62AB" w:rsidP="00621645">
      <w:pPr>
        <w:pStyle w:val="ListParagraph"/>
        <w:numPr>
          <w:ilvl w:val="0"/>
          <w:numId w:val="92"/>
        </w:numPr>
        <w:shd w:val="clear" w:color="auto" w:fill="FFFFFF"/>
        <w:spacing w:line="276" w:lineRule="auto"/>
        <w:ind w:left="993" w:hanging="426"/>
        <w:jc w:val="both"/>
        <w:rPr>
          <w:rFonts w:ascii="Times New Roman" w:hAnsi="Times New Roman" w:cs="Times New Roman"/>
          <w:sz w:val="24"/>
          <w:szCs w:val="24"/>
        </w:rPr>
      </w:pPr>
      <w:r w:rsidRPr="00665CCB">
        <w:rPr>
          <w:rFonts w:ascii="Times New Roman" w:hAnsi="Times New Roman" w:cs="Times New Roman"/>
          <w:sz w:val="24"/>
          <w:szCs w:val="24"/>
        </w:rPr>
        <w:t>un giravion foarte ușor;</w:t>
      </w:r>
    </w:p>
    <w:p w14:paraId="15C6D365" w14:textId="43B67DA1" w:rsidR="00BC3516" w:rsidRPr="00665CCB" w:rsidRDefault="00BC3516" w:rsidP="00223B8B">
      <w:pPr>
        <w:shd w:val="clear" w:color="auto" w:fill="FFFFFF"/>
        <w:spacing w:line="276" w:lineRule="auto"/>
        <w:ind w:firstLine="567"/>
        <w:jc w:val="both"/>
      </w:pPr>
      <w:r w:rsidRPr="00665CCB">
        <w:rPr>
          <w:i/>
        </w:rPr>
        <w:t>aeronavă ultrauşoară</w:t>
      </w:r>
      <w:r w:rsidRPr="00665CCB">
        <w:t xml:space="preserve"> - aeronavă cu pilot la bord,</w:t>
      </w:r>
      <w:r w:rsidR="00EF62AB" w:rsidRPr="00665CCB">
        <w:t xml:space="preserve"> alta decât cea motorizată complexă, după cum urmează:</w:t>
      </w:r>
    </w:p>
    <w:p w14:paraId="37A4D753" w14:textId="117778E3" w:rsidR="001E6623" w:rsidRPr="00665CCB" w:rsidRDefault="001E6623" w:rsidP="00621645">
      <w:pPr>
        <w:pStyle w:val="ListParagraph"/>
        <w:numPr>
          <w:ilvl w:val="2"/>
          <w:numId w:val="93"/>
        </w:numPr>
        <w:shd w:val="clear" w:color="auto" w:fill="FFFFFF"/>
        <w:tabs>
          <w:tab w:val="left" w:pos="993"/>
        </w:tabs>
        <w:spacing w:after="0" w:line="276" w:lineRule="auto"/>
        <w:ind w:left="0" w:firstLine="709"/>
        <w:jc w:val="both"/>
        <w:rPr>
          <w:rFonts w:ascii="Times New Roman" w:eastAsia="Times New Roman" w:hAnsi="Times New Roman" w:cs="Times New Roman"/>
          <w:color w:val="000000"/>
          <w:sz w:val="24"/>
          <w:szCs w:val="24"/>
          <w:lang w:val="ro-MD" w:eastAsia="en-GB"/>
        </w:rPr>
      </w:pPr>
      <w:r w:rsidRPr="00665CCB">
        <w:rPr>
          <w:rFonts w:ascii="Times New Roman" w:eastAsia="Times New Roman" w:hAnsi="Times New Roman" w:cs="Times New Roman"/>
          <w:color w:val="000000"/>
          <w:sz w:val="24"/>
          <w:szCs w:val="24"/>
          <w:lang w:val="ro-MD" w:eastAsia="en-GB"/>
        </w:rPr>
        <w:t>avioanele, care au cel mult două locuri, o viteză de sustentație măsurabilă sau viteză minimă în zbor stabilizat în configurație de aterizare care nu depășește o viteză calibrată (CAS) de 45 de noduri și MTOM de cel mult 600 kg pentru avioanele care nu sunt destinate să fie operate pe apă sau 650 kg pentru avioanele destinate să fie operate pe apă;</w:t>
      </w:r>
    </w:p>
    <w:p w14:paraId="49E554A8" w14:textId="3BC6819E" w:rsidR="001E6623" w:rsidRPr="00665CCB" w:rsidRDefault="001E6623" w:rsidP="00621645">
      <w:pPr>
        <w:pStyle w:val="ListParagraph"/>
        <w:numPr>
          <w:ilvl w:val="2"/>
          <w:numId w:val="93"/>
        </w:numPr>
        <w:shd w:val="clear" w:color="auto" w:fill="FFFFFF"/>
        <w:tabs>
          <w:tab w:val="left" w:pos="993"/>
        </w:tabs>
        <w:spacing w:after="0" w:line="276" w:lineRule="auto"/>
        <w:ind w:left="0" w:firstLine="709"/>
        <w:jc w:val="both"/>
        <w:rPr>
          <w:rFonts w:ascii="Times New Roman" w:eastAsia="Times New Roman" w:hAnsi="Times New Roman" w:cs="Times New Roman"/>
          <w:color w:val="000000"/>
          <w:sz w:val="24"/>
          <w:szCs w:val="24"/>
          <w:lang w:val="ro-MD" w:eastAsia="en-GB"/>
        </w:rPr>
      </w:pPr>
      <w:r w:rsidRPr="00665CCB">
        <w:rPr>
          <w:rFonts w:ascii="Times New Roman" w:eastAsia="Times New Roman" w:hAnsi="Times New Roman" w:cs="Times New Roman"/>
          <w:color w:val="000000"/>
          <w:sz w:val="24"/>
          <w:szCs w:val="24"/>
          <w:lang w:val="ro-MD" w:eastAsia="en-GB"/>
        </w:rPr>
        <w:t>elicopterele, care au cel mult două locuri și o MTOM de cel mult 600 kg pentru elicopterele care nu sunt destinate să fie operate pe apă sau 650 kg pentru elicopterele destinate să fie operate pe apă;</w:t>
      </w:r>
    </w:p>
    <w:p w14:paraId="75401CFC" w14:textId="7BD8FDB6" w:rsidR="001E6623" w:rsidRPr="00665CCB" w:rsidRDefault="001E6623" w:rsidP="00621645">
      <w:pPr>
        <w:pStyle w:val="ListParagraph"/>
        <w:numPr>
          <w:ilvl w:val="0"/>
          <w:numId w:val="94"/>
        </w:numPr>
        <w:shd w:val="clear" w:color="auto" w:fill="FFFFFF"/>
        <w:tabs>
          <w:tab w:val="left" w:pos="993"/>
        </w:tabs>
        <w:spacing w:line="276" w:lineRule="auto"/>
        <w:ind w:left="0" w:firstLine="567"/>
        <w:jc w:val="both"/>
        <w:rPr>
          <w:rFonts w:eastAsia="Times New Roman"/>
          <w:color w:val="000000"/>
          <w:lang w:val="ro-MD"/>
        </w:rPr>
      </w:pPr>
      <w:r w:rsidRPr="00665CCB">
        <w:rPr>
          <w:rFonts w:ascii="Times New Roman" w:eastAsia="Times New Roman" w:hAnsi="Times New Roman" w:cs="Times New Roman"/>
          <w:color w:val="000000"/>
          <w:sz w:val="24"/>
          <w:szCs w:val="24"/>
          <w:lang w:val="ro-MD"/>
        </w:rPr>
        <w:t>planoarele și planoarele motorizate, altele decât planoarele motorizate fără pilot la bord, care au cel mult două locuri și o MTOM de cel mult 600 kg</w:t>
      </w:r>
      <w:r w:rsidR="00542E59" w:rsidRPr="00665CCB">
        <w:rPr>
          <w:rFonts w:ascii="Times New Roman" w:eastAsia="Times New Roman" w:hAnsi="Times New Roman" w:cs="Times New Roman"/>
          <w:color w:val="000000"/>
          <w:sz w:val="24"/>
          <w:szCs w:val="24"/>
          <w:lang w:val="ro-MD"/>
        </w:rPr>
        <w:t>;</w:t>
      </w:r>
    </w:p>
    <w:p w14:paraId="1779A332" w14:textId="3EDF7F37" w:rsidR="00AA70E6" w:rsidRPr="003D3470" w:rsidRDefault="00730D83" w:rsidP="00223B8B">
      <w:pPr>
        <w:shd w:val="clear" w:color="auto" w:fill="FFFFFF"/>
        <w:spacing w:line="276" w:lineRule="auto"/>
        <w:ind w:firstLine="567"/>
        <w:jc w:val="both"/>
        <w:rPr>
          <w:rFonts w:eastAsia="Times New Roman"/>
          <w:color w:val="000000"/>
          <w:lang w:val="ro-MD"/>
        </w:rPr>
      </w:pPr>
      <w:r w:rsidRPr="003D3470">
        <w:rPr>
          <w:i/>
          <w:iCs/>
          <w:lang w:val="ro-RO"/>
        </w:rPr>
        <w:t>aeroport</w:t>
      </w:r>
      <w:r w:rsidRPr="003D3470">
        <w:rPr>
          <w:lang w:val="ro-RO"/>
        </w:rPr>
        <w:t xml:space="preserve"> – </w:t>
      </w:r>
      <w:r w:rsidR="003D3470" w:rsidRPr="00153650">
        <w:rPr>
          <w:rStyle w:val="cf01"/>
          <w:rFonts w:ascii="Times New Roman" w:hAnsi="Times New Roman" w:cs="Times New Roman"/>
          <w:sz w:val="24"/>
          <w:szCs w:val="24"/>
          <w:lang w:val="it-IT"/>
        </w:rPr>
        <w:t>aerodrom certificat care prezintă infrastructura, echipamentele şi facilităţile necesare desfăşurării operaţiunilor de transport aerian comercial</w:t>
      </w:r>
      <w:r w:rsidR="007C3123" w:rsidRPr="003D3470">
        <w:rPr>
          <w:lang w:val="ro-RO"/>
        </w:rPr>
        <w:t>;</w:t>
      </w:r>
      <w:r w:rsidR="00AA70E6" w:rsidRPr="003D3470">
        <w:rPr>
          <w:lang w:val="ro-RO"/>
        </w:rPr>
        <w:t xml:space="preserve"> </w:t>
      </w:r>
    </w:p>
    <w:p w14:paraId="5B0D240C" w14:textId="16D591F7" w:rsidR="00730D83" w:rsidRPr="00223B8B" w:rsidRDefault="00730D83" w:rsidP="00223B8B">
      <w:pPr>
        <w:pStyle w:val="NormalWeb"/>
        <w:spacing w:line="276" w:lineRule="auto"/>
        <w:rPr>
          <w:lang w:val="ro-RO"/>
        </w:rPr>
      </w:pPr>
      <w:r w:rsidRPr="003D3470">
        <w:rPr>
          <w:i/>
          <w:iCs/>
          <w:lang w:val="ro-RO"/>
        </w:rPr>
        <w:t xml:space="preserve">aeroport </w:t>
      </w:r>
      <w:r w:rsidR="00A8644B" w:rsidRPr="003D3470">
        <w:rPr>
          <w:i/>
          <w:iCs/>
          <w:lang w:val="ro-RO"/>
        </w:rPr>
        <w:t>internațional</w:t>
      </w:r>
      <w:r w:rsidRPr="003D3470">
        <w:rPr>
          <w:lang w:val="ro-RO"/>
        </w:rPr>
        <w:t xml:space="preserve"> – orice aeroport de pe teritoriul Republicii Moldova desemnat de către Guvern ca aeroport de intrare </w:t>
      </w:r>
      <w:r w:rsidR="00A8644B" w:rsidRPr="003D3470">
        <w:rPr>
          <w:lang w:val="ro-RO"/>
        </w:rPr>
        <w:t>și</w:t>
      </w:r>
      <w:r w:rsidRPr="003D3470">
        <w:rPr>
          <w:lang w:val="ro-RO"/>
        </w:rPr>
        <w:t xml:space="preserve"> de </w:t>
      </w:r>
      <w:r w:rsidR="00A8644B" w:rsidRPr="003D3470">
        <w:rPr>
          <w:lang w:val="ro-RO"/>
        </w:rPr>
        <w:t>ieșire</w:t>
      </w:r>
      <w:r w:rsidRPr="003D3470">
        <w:rPr>
          <w:lang w:val="ro-RO"/>
        </w:rPr>
        <w:t xml:space="preserve"> pentru traficul</w:t>
      </w:r>
      <w:r w:rsidRPr="00223B8B">
        <w:rPr>
          <w:lang w:val="ro-RO"/>
        </w:rPr>
        <w:t xml:space="preserve"> aerian </w:t>
      </w:r>
      <w:r w:rsidR="00A8644B" w:rsidRPr="00223B8B">
        <w:rPr>
          <w:lang w:val="ro-RO"/>
        </w:rPr>
        <w:t>internațional</w:t>
      </w:r>
      <w:r w:rsidRPr="00223B8B">
        <w:rPr>
          <w:lang w:val="ro-RO"/>
        </w:rPr>
        <w:t xml:space="preserve">, unde se îndeplinesc </w:t>
      </w:r>
      <w:r w:rsidR="00A8644B" w:rsidRPr="00223B8B">
        <w:rPr>
          <w:lang w:val="ro-RO"/>
        </w:rPr>
        <w:t>formalitățile</w:t>
      </w:r>
      <w:r w:rsidRPr="00223B8B">
        <w:rPr>
          <w:lang w:val="ro-RO"/>
        </w:rPr>
        <w:t xml:space="preserve"> de frontieră, vamale, de sănătate publică, fitosanitare </w:t>
      </w:r>
      <w:r w:rsidR="00A8644B" w:rsidRPr="00223B8B">
        <w:rPr>
          <w:lang w:val="ro-RO"/>
        </w:rPr>
        <w:t>și</w:t>
      </w:r>
      <w:r w:rsidRPr="00223B8B">
        <w:rPr>
          <w:lang w:val="ro-RO"/>
        </w:rPr>
        <w:t xml:space="preserve"> veterinare, precum </w:t>
      </w:r>
      <w:r w:rsidR="00A8644B" w:rsidRPr="00223B8B">
        <w:rPr>
          <w:lang w:val="ro-RO"/>
        </w:rPr>
        <w:t>și</w:t>
      </w:r>
      <w:r w:rsidRPr="00223B8B">
        <w:rPr>
          <w:lang w:val="ro-RO"/>
        </w:rPr>
        <w:t xml:space="preserve"> orice alte proceduri similare;</w:t>
      </w:r>
    </w:p>
    <w:p w14:paraId="222CCCB5" w14:textId="051934CE" w:rsidR="00730D83" w:rsidRPr="00223B8B" w:rsidRDefault="00730D83" w:rsidP="00223B8B">
      <w:pPr>
        <w:pStyle w:val="NormalWeb"/>
        <w:spacing w:line="276" w:lineRule="auto"/>
        <w:rPr>
          <w:lang w:val="ro-RO"/>
        </w:rPr>
      </w:pPr>
      <w:r w:rsidRPr="00912105">
        <w:rPr>
          <w:i/>
          <w:iCs/>
          <w:lang w:val="ro-RO"/>
        </w:rPr>
        <w:t>agent aeronautic</w:t>
      </w:r>
      <w:r w:rsidRPr="00912105">
        <w:rPr>
          <w:lang w:val="ro-RO"/>
        </w:rPr>
        <w:t xml:space="preserve"> – </w:t>
      </w:r>
      <w:r w:rsidR="009D65EB" w:rsidRPr="00912105">
        <w:rPr>
          <w:lang w:val="ro-RO"/>
        </w:rPr>
        <w:t xml:space="preserve">titular al certificatului/autorizației/licenței, cu excepția personalului aeronautic, și </w:t>
      </w:r>
      <w:r w:rsidRPr="00912105">
        <w:rPr>
          <w:lang w:val="ro-RO"/>
        </w:rPr>
        <w:t xml:space="preserve">persoană fizică sau juridică </w:t>
      </w:r>
      <w:r w:rsidR="009D65EB" w:rsidRPr="00912105">
        <w:rPr>
          <w:rFonts w:eastAsia="Times New Roman"/>
          <w:color w:val="000000"/>
          <w:lang w:val="ro-MD"/>
        </w:rPr>
        <w:t>care au făcut declarații</w:t>
      </w:r>
      <w:r w:rsidR="009D65EB" w:rsidRPr="00912105">
        <w:rPr>
          <w:lang w:val="ro-RO"/>
        </w:rPr>
        <w:t xml:space="preserve"> </w:t>
      </w:r>
      <w:r w:rsidR="00547C3E" w:rsidRPr="00912105">
        <w:rPr>
          <w:lang w:val="ro-RO"/>
        </w:rPr>
        <w:t xml:space="preserve">în conformitate cu prezentul </w:t>
      </w:r>
      <w:r w:rsidR="00912105" w:rsidRPr="00912105">
        <w:rPr>
          <w:lang w:val="ro-RO"/>
        </w:rPr>
        <w:t>c</w:t>
      </w:r>
      <w:r w:rsidR="00547C3E" w:rsidRPr="00912105">
        <w:rPr>
          <w:lang w:val="ro-RO"/>
        </w:rPr>
        <w:t>od;</w:t>
      </w:r>
      <w:r w:rsidR="00547C3E" w:rsidRPr="00223B8B">
        <w:rPr>
          <w:lang w:val="ro-RO"/>
        </w:rPr>
        <w:t xml:space="preserve"> </w:t>
      </w:r>
    </w:p>
    <w:p w14:paraId="2BB60842" w14:textId="1447EC88" w:rsidR="00730D83" w:rsidRPr="003D3470" w:rsidRDefault="00AA799B" w:rsidP="00223B8B">
      <w:pPr>
        <w:shd w:val="clear" w:color="auto" w:fill="FFFFFF"/>
        <w:spacing w:line="276" w:lineRule="auto"/>
        <w:ind w:firstLine="567"/>
        <w:jc w:val="both"/>
        <w:rPr>
          <w:rFonts w:eastAsia="Times New Roman"/>
          <w:lang w:val="ro-MD"/>
        </w:rPr>
      </w:pPr>
      <w:r w:rsidRPr="00223B8B">
        <w:rPr>
          <w:rFonts w:eastAsia="Times New Roman"/>
          <w:i/>
          <w:iCs/>
          <w:color w:val="000000"/>
          <w:lang w:val="ro-MD"/>
        </w:rPr>
        <w:t>autoritate națională competentă desemnată</w:t>
      </w:r>
      <w:r w:rsidRPr="00223B8B">
        <w:rPr>
          <w:i/>
          <w:iCs/>
          <w:lang w:val="ro-RO"/>
        </w:rPr>
        <w:t xml:space="preserve"> </w:t>
      </w:r>
      <w:r w:rsidRPr="00223B8B">
        <w:rPr>
          <w:lang w:val="ro-RO"/>
        </w:rPr>
        <w:t xml:space="preserve">- </w:t>
      </w:r>
      <w:r w:rsidR="0017098E" w:rsidRPr="00223B8B">
        <w:rPr>
          <w:lang w:val="ro-RO"/>
        </w:rPr>
        <w:t>Autoritatea Aeronautică Civilă a Republicii Moldova</w:t>
      </w:r>
      <w:r w:rsidR="00EB346B">
        <w:rPr>
          <w:lang w:val="ro-RO"/>
        </w:rPr>
        <w:t xml:space="preserve"> (AAC)</w:t>
      </w:r>
      <w:r w:rsidR="0017098E" w:rsidRPr="00223B8B">
        <w:rPr>
          <w:rFonts w:eastAsia="Times New Roman"/>
          <w:color w:val="000000"/>
          <w:lang w:val="ro-MD"/>
        </w:rPr>
        <w:t>,</w:t>
      </w:r>
      <w:r w:rsidR="00730D83" w:rsidRPr="00223B8B">
        <w:rPr>
          <w:rFonts w:eastAsia="Times New Roman"/>
          <w:color w:val="000000"/>
          <w:lang w:val="ro-MD"/>
        </w:rPr>
        <w:t xml:space="preserve"> care posedă competențele necesare și responsabilități alocate pentru îndeplinirea sarcinilor legate </w:t>
      </w:r>
      <w:r w:rsidR="00730D83" w:rsidRPr="003D3470">
        <w:rPr>
          <w:rFonts w:eastAsia="Times New Roman"/>
          <w:lang w:val="ro-MD"/>
        </w:rPr>
        <w:t>de certificare, de supraveghere și de asigurarea respectării legii</w:t>
      </w:r>
      <w:r w:rsidR="0017098E" w:rsidRPr="003D3470">
        <w:rPr>
          <w:rFonts w:eastAsia="Times New Roman"/>
          <w:lang w:val="ro-MD"/>
        </w:rPr>
        <w:t>,</w:t>
      </w:r>
      <w:r w:rsidR="00730D83" w:rsidRPr="003D3470">
        <w:rPr>
          <w:rFonts w:eastAsia="Times New Roman"/>
          <w:lang w:val="ro-MD"/>
        </w:rPr>
        <w:t xml:space="preserve"> în conformitate cu prezentul </w:t>
      </w:r>
      <w:r w:rsidR="0017098E" w:rsidRPr="003D3470">
        <w:rPr>
          <w:rFonts w:eastAsia="Times New Roman"/>
          <w:lang w:val="ro-MD"/>
        </w:rPr>
        <w:t>cod</w:t>
      </w:r>
      <w:r w:rsidR="00730D83" w:rsidRPr="003D3470">
        <w:rPr>
          <w:rFonts w:eastAsia="Times New Roman"/>
          <w:lang w:val="ro-MD"/>
        </w:rPr>
        <w:t xml:space="preserve"> și cu actele de punere în aplicare adoptate în temeiul acestuia</w:t>
      </w:r>
      <w:r w:rsidR="0017098E" w:rsidRPr="003D3470">
        <w:rPr>
          <w:rFonts w:eastAsia="Times New Roman"/>
          <w:lang w:val="ro-MD"/>
        </w:rPr>
        <w:t>;</w:t>
      </w:r>
      <w:r w:rsidR="00730D83" w:rsidRPr="003D3470">
        <w:rPr>
          <w:rFonts w:eastAsia="Times New Roman"/>
          <w:lang w:val="ro-MD"/>
        </w:rPr>
        <w:t xml:space="preserve"> </w:t>
      </w:r>
    </w:p>
    <w:p w14:paraId="427FFFEE" w14:textId="40421274" w:rsidR="00AA70E6" w:rsidRPr="003D3470" w:rsidRDefault="00AA70E6" w:rsidP="00223B8B">
      <w:pPr>
        <w:shd w:val="clear" w:color="auto" w:fill="FFFFFF"/>
        <w:spacing w:line="276" w:lineRule="auto"/>
        <w:ind w:firstLine="567"/>
        <w:jc w:val="both"/>
        <w:rPr>
          <w:rFonts w:eastAsia="Times New Roman"/>
          <w:lang w:val="ro-MD"/>
        </w:rPr>
      </w:pPr>
      <w:r w:rsidRPr="003D3470">
        <w:rPr>
          <w:rFonts w:eastAsia="Times New Roman"/>
          <w:i/>
          <w:iCs/>
          <w:lang w:val="ro-MD"/>
        </w:rPr>
        <w:t>autoritate competentă pentru acordarea licențelor</w:t>
      </w:r>
      <w:r w:rsidRPr="003D3470">
        <w:rPr>
          <w:rFonts w:eastAsia="Times New Roman"/>
          <w:lang w:val="ro-MD"/>
        </w:rPr>
        <w:t xml:space="preserve"> </w:t>
      </w:r>
      <w:r w:rsidR="00255071" w:rsidRPr="003D3470">
        <w:rPr>
          <w:rFonts w:eastAsia="Times New Roman"/>
          <w:lang w:val="ro-MD"/>
        </w:rPr>
        <w:t>–</w:t>
      </w:r>
      <w:r w:rsidR="003D3470" w:rsidRPr="003D3470">
        <w:rPr>
          <w:rFonts w:eastAsia="Times New Roman"/>
          <w:lang w:val="ro-MD"/>
        </w:rPr>
        <w:t xml:space="preserve"> </w:t>
      </w:r>
      <w:r w:rsidR="00382740">
        <w:rPr>
          <w:rFonts w:eastAsia="Times New Roman"/>
          <w:lang w:val="ro-MD"/>
        </w:rPr>
        <w:t xml:space="preserve">(AAC), </w:t>
      </w:r>
      <w:r w:rsidR="00EE7540" w:rsidRPr="003D3470">
        <w:rPr>
          <w:rFonts w:eastAsia="Times New Roman"/>
          <w:lang w:val="ro-MD"/>
        </w:rPr>
        <w:t xml:space="preserve"> </w:t>
      </w:r>
      <w:r w:rsidRPr="003D3470">
        <w:rPr>
          <w:rFonts w:eastAsia="Times New Roman"/>
          <w:lang w:val="ro-MD"/>
        </w:rPr>
        <w:t xml:space="preserve">care are dreptul să acorde, să refuze, să retragă sau să suspende o licență de operare, în conformitate cu </w:t>
      </w:r>
      <w:r w:rsidR="00C0197B" w:rsidRPr="003D3470">
        <w:rPr>
          <w:rFonts w:eastAsia="Times New Roman"/>
          <w:lang w:val="ro-MD"/>
        </w:rPr>
        <w:t xml:space="preserve">prezentul </w:t>
      </w:r>
      <w:r w:rsidR="00912105" w:rsidRPr="003D3470">
        <w:rPr>
          <w:rFonts w:eastAsia="Times New Roman"/>
          <w:lang w:val="ro-MD"/>
        </w:rPr>
        <w:t>c</w:t>
      </w:r>
      <w:r w:rsidR="00C0197B" w:rsidRPr="003D3470">
        <w:rPr>
          <w:rFonts w:eastAsia="Times New Roman"/>
          <w:lang w:val="ro-MD"/>
        </w:rPr>
        <w:t>od</w:t>
      </w:r>
      <w:r w:rsidRPr="003D3470">
        <w:rPr>
          <w:rFonts w:eastAsia="Times New Roman"/>
          <w:lang w:val="ro-MD"/>
        </w:rPr>
        <w:t>;</w:t>
      </w:r>
    </w:p>
    <w:p w14:paraId="12D2A37B" w14:textId="325714DA" w:rsidR="00730D83" w:rsidRPr="00223B8B" w:rsidRDefault="00730D83" w:rsidP="00223B8B">
      <w:pPr>
        <w:pStyle w:val="NormalWeb"/>
        <w:spacing w:line="276" w:lineRule="auto"/>
        <w:rPr>
          <w:lang w:val="ro-RO"/>
        </w:rPr>
      </w:pPr>
      <w:r w:rsidRPr="00223B8B">
        <w:rPr>
          <w:i/>
          <w:iCs/>
          <w:lang w:val="ro-RO"/>
        </w:rPr>
        <w:lastRenderedPageBreak/>
        <w:t xml:space="preserve">bloc de </w:t>
      </w:r>
      <w:r w:rsidR="0083523D" w:rsidRPr="00223B8B">
        <w:rPr>
          <w:i/>
          <w:iCs/>
          <w:lang w:val="ro-RO"/>
        </w:rPr>
        <w:t>spațiu</w:t>
      </w:r>
      <w:r w:rsidRPr="00223B8B">
        <w:rPr>
          <w:i/>
          <w:iCs/>
          <w:lang w:val="ro-RO"/>
        </w:rPr>
        <w:t xml:space="preserve"> aerian</w:t>
      </w:r>
      <w:r w:rsidRPr="00223B8B">
        <w:rPr>
          <w:lang w:val="ro-RO"/>
        </w:rPr>
        <w:t xml:space="preserve"> – </w:t>
      </w:r>
      <w:r w:rsidR="0083523D" w:rsidRPr="00223B8B">
        <w:rPr>
          <w:lang w:val="ro-RO"/>
        </w:rPr>
        <w:t>spațiu</w:t>
      </w:r>
      <w:r w:rsidRPr="00223B8B">
        <w:rPr>
          <w:lang w:val="ro-RO"/>
        </w:rPr>
        <w:t xml:space="preserve"> aerian de dimensiuni stabilite în </w:t>
      </w:r>
      <w:r w:rsidR="0083523D" w:rsidRPr="00223B8B">
        <w:rPr>
          <w:lang w:val="ro-RO"/>
        </w:rPr>
        <w:t>spațiu</w:t>
      </w:r>
      <w:r w:rsidRPr="00223B8B">
        <w:rPr>
          <w:lang w:val="ro-RO"/>
        </w:rPr>
        <w:t xml:space="preserve"> </w:t>
      </w:r>
      <w:r w:rsidR="0083523D" w:rsidRPr="00223B8B">
        <w:rPr>
          <w:lang w:val="ro-RO"/>
        </w:rPr>
        <w:t>și</w:t>
      </w:r>
      <w:r w:rsidRPr="00223B8B">
        <w:rPr>
          <w:lang w:val="ro-RO"/>
        </w:rPr>
        <w:t xml:space="preserve"> timp, în care </w:t>
      </w:r>
      <w:r w:rsidR="0083523D" w:rsidRPr="00223B8B">
        <w:rPr>
          <w:lang w:val="ro-RO"/>
        </w:rPr>
        <w:t>sunt</w:t>
      </w:r>
      <w:r w:rsidRPr="00223B8B">
        <w:rPr>
          <w:lang w:val="ro-RO"/>
        </w:rPr>
        <w:t xml:space="preserve"> prestate servicii de </w:t>
      </w:r>
      <w:r w:rsidR="0083523D" w:rsidRPr="00223B8B">
        <w:rPr>
          <w:lang w:val="ro-RO"/>
        </w:rPr>
        <w:t>navigație</w:t>
      </w:r>
      <w:r w:rsidRPr="00223B8B">
        <w:rPr>
          <w:lang w:val="ro-RO"/>
        </w:rPr>
        <w:t xml:space="preserve"> aeriană;</w:t>
      </w:r>
    </w:p>
    <w:p w14:paraId="35D663A6" w14:textId="5F9351BA" w:rsidR="00730D83" w:rsidRPr="00223B8B" w:rsidRDefault="00730D83" w:rsidP="00223B8B">
      <w:pPr>
        <w:pStyle w:val="NormalWeb"/>
        <w:spacing w:line="276" w:lineRule="auto"/>
        <w:rPr>
          <w:lang w:val="ro-RO"/>
        </w:rPr>
      </w:pPr>
      <w:r w:rsidRPr="00223B8B">
        <w:rPr>
          <w:i/>
          <w:iCs/>
          <w:lang w:val="ro-RO"/>
        </w:rPr>
        <w:t xml:space="preserve">bloc </w:t>
      </w:r>
      <w:r w:rsidR="0083523D" w:rsidRPr="00223B8B">
        <w:rPr>
          <w:i/>
          <w:iCs/>
          <w:lang w:val="ro-RO"/>
        </w:rPr>
        <w:t>funcțional</w:t>
      </w:r>
      <w:r w:rsidRPr="00223B8B">
        <w:rPr>
          <w:i/>
          <w:iCs/>
          <w:lang w:val="ro-RO"/>
        </w:rPr>
        <w:t xml:space="preserve"> de </w:t>
      </w:r>
      <w:r w:rsidR="0083523D" w:rsidRPr="00223B8B">
        <w:rPr>
          <w:i/>
          <w:iCs/>
          <w:lang w:val="ro-RO"/>
        </w:rPr>
        <w:t>spațiu</w:t>
      </w:r>
      <w:r w:rsidRPr="00223B8B">
        <w:rPr>
          <w:i/>
          <w:iCs/>
          <w:lang w:val="ro-RO"/>
        </w:rPr>
        <w:t xml:space="preserve"> aerian</w:t>
      </w:r>
      <w:r w:rsidRPr="00223B8B">
        <w:rPr>
          <w:lang w:val="ro-RO"/>
        </w:rPr>
        <w:t xml:space="preserve"> – bloc de </w:t>
      </w:r>
      <w:r w:rsidR="0083523D" w:rsidRPr="00223B8B">
        <w:rPr>
          <w:lang w:val="ro-RO"/>
        </w:rPr>
        <w:t>spațiu</w:t>
      </w:r>
      <w:r w:rsidRPr="00223B8B">
        <w:rPr>
          <w:lang w:val="ro-RO"/>
        </w:rPr>
        <w:t xml:space="preserve"> aerian care se bazează pe </w:t>
      </w:r>
      <w:r w:rsidR="0083523D" w:rsidRPr="00223B8B">
        <w:rPr>
          <w:lang w:val="ro-RO"/>
        </w:rPr>
        <w:t>cerințe</w:t>
      </w:r>
      <w:r w:rsidRPr="00223B8B">
        <w:rPr>
          <w:lang w:val="ro-RO"/>
        </w:rPr>
        <w:t xml:space="preserve"> </w:t>
      </w:r>
      <w:r w:rsidR="0083523D" w:rsidRPr="00223B8B">
        <w:rPr>
          <w:lang w:val="ro-RO"/>
        </w:rPr>
        <w:t>operaționale</w:t>
      </w:r>
      <w:r w:rsidRPr="00223B8B">
        <w:rPr>
          <w:lang w:val="ro-RO"/>
        </w:rPr>
        <w:t xml:space="preserve"> </w:t>
      </w:r>
      <w:r w:rsidR="0083523D" w:rsidRPr="00223B8B">
        <w:rPr>
          <w:lang w:val="ro-RO"/>
        </w:rPr>
        <w:t>și</w:t>
      </w:r>
      <w:r w:rsidRPr="00223B8B">
        <w:rPr>
          <w:lang w:val="ro-RO"/>
        </w:rPr>
        <w:t xml:space="preserve"> care este stabilit indiferent de frontierele de stat, în care furnizarea de servicii de </w:t>
      </w:r>
      <w:r w:rsidR="0083523D" w:rsidRPr="00223B8B">
        <w:rPr>
          <w:lang w:val="ro-RO"/>
        </w:rPr>
        <w:t>navigație</w:t>
      </w:r>
      <w:r w:rsidRPr="00223B8B">
        <w:rPr>
          <w:lang w:val="ro-RO"/>
        </w:rPr>
        <w:t xml:space="preserve"> aeriană </w:t>
      </w:r>
      <w:r w:rsidR="0083523D" w:rsidRPr="00223B8B">
        <w:rPr>
          <w:lang w:val="ro-RO"/>
        </w:rPr>
        <w:t>și</w:t>
      </w:r>
      <w:r w:rsidRPr="00223B8B">
        <w:rPr>
          <w:lang w:val="ro-RO"/>
        </w:rPr>
        <w:t xml:space="preserve"> </w:t>
      </w:r>
      <w:r w:rsidR="0083523D" w:rsidRPr="00223B8B">
        <w:rPr>
          <w:lang w:val="ro-RO"/>
        </w:rPr>
        <w:t>funcțiile</w:t>
      </w:r>
      <w:r w:rsidRPr="00223B8B">
        <w:rPr>
          <w:lang w:val="ro-RO"/>
        </w:rPr>
        <w:t xml:space="preserve"> conexe </w:t>
      </w:r>
      <w:r w:rsidR="0083523D" w:rsidRPr="00223B8B">
        <w:rPr>
          <w:lang w:val="ro-RO"/>
        </w:rPr>
        <w:t>sunt</w:t>
      </w:r>
      <w:r w:rsidRPr="00223B8B">
        <w:rPr>
          <w:lang w:val="ro-RO"/>
        </w:rPr>
        <w:t xml:space="preserve"> bazate pe </w:t>
      </w:r>
      <w:r w:rsidR="0083523D" w:rsidRPr="00223B8B">
        <w:rPr>
          <w:lang w:val="ro-RO"/>
        </w:rPr>
        <w:t>performanță</w:t>
      </w:r>
      <w:r w:rsidRPr="00223B8B">
        <w:rPr>
          <w:lang w:val="ro-RO"/>
        </w:rPr>
        <w:t xml:space="preserve"> </w:t>
      </w:r>
      <w:r w:rsidR="0083523D" w:rsidRPr="00223B8B">
        <w:rPr>
          <w:lang w:val="ro-RO"/>
        </w:rPr>
        <w:t>și</w:t>
      </w:r>
      <w:r w:rsidRPr="00223B8B">
        <w:rPr>
          <w:lang w:val="ro-RO"/>
        </w:rPr>
        <w:t xml:space="preserve"> optimizate cu scopul de a consolida, în fiecare bloc </w:t>
      </w:r>
      <w:r w:rsidR="0083523D" w:rsidRPr="00223B8B">
        <w:rPr>
          <w:lang w:val="ro-RO"/>
        </w:rPr>
        <w:t>funcțional</w:t>
      </w:r>
      <w:r w:rsidRPr="00223B8B">
        <w:rPr>
          <w:lang w:val="ro-RO"/>
        </w:rPr>
        <w:t xml:space="preserve"> de </w:t>
      </w:r>
      <w:r w:rsidR="0083523D" w:rsidRPr="00223B8B">
        <w:rPr>
          <w:lang w:val="ro-RO"/>
        </w:rPr>
        <w:t>spațiu</w:t>
      </w:r>
      <w:r w:rsidRPr="00223B8B">
        <w:rPr>
          <w:lang w:val="ro-RO"/>
        </w:rPr>
        <w:t xml:space="preserve"> aerian, cooperarea dintre furnizorii de servicii de </w:t>
      </w:r>
      <w:r w:rsidR="0083523D" w:rsidRPr="00223B8B">
        <w:rPr>
          <w:lang w:val="ro-RO"/>
        </w:rPr>
        <w:t>navigație</w:t>
      </w:r>
      <w:r w:rsidRPr="00223B8B">
        <w:rPr>
          <w:lang w:val="ro-RO"/>
        </w:rPr>
        <w:t xml:space="preserve"> aeriană </w:t>
      </w:r>
      <w:r w:rsidR="0083523D" w:rsidRPr="00223B8B">
        <w:rPr>
          <w:lang w:val="ro-RO"/>
        </w:rPr>
        <w:t>și</w:t>
      </w:r>
      <w:r w:rsidRPr="00223B8B">
        <w:rPr>
          <w:lang w:val="ro-RO"/>
        </w:rPr>
        <w:t>, după caz, furnizorul integrat;</w:t>
      </w:r>
    </w:p>
    <w:p w14:paraId="1D7FDC26" w14:textId="04D08CC6" w:rsidR="00625BB6" w:rsidRPr="00912105" w:rsidRDefault="00625BB6" w:rsidP="00223B8B">
      <w:pPr>
        <w:pStyle w:val="NormalWeb"/>
        <w:spacing w:line="276" w:lineRule="auto"/>
        <w:rPr>
          <w:lang w:val="ro-RO"/>
        </w:rPr>
      </w:pPr>
      <w:r w:rsidRPr="00F74FBC">
        <w:rPr>
          <w:i/>
          <w:iCs/>
          <w:lang w:val="ro-MD"/>
        </w:rPr>
        <w:t xml:space="preserve">bunuri </w:t>
      </w:r>
      <w:r w:rsidRPr="00153650">
        <w:rPr>
          <w:i/>
          <w:iCs/>
          <w:lang w:val="ro-RO"/>
        </w:rPr>
        <w:t>periculoase</w:t>
      </w:r>
      <w:r w:rsidRPr="00153650">
        <w:rPr>
          <w:lang w:val="ro-RO"/>
        </w:rPr>
        <w:t xml:space="preserve"> - articole sau substanțe care pot pune în pericol sănătatea, siguranța, bunurile sau mediul și care sunt enumerate ca bunuri periculoase în </w:t>
      </w:r>
      <w:r w:rsidR="009517EF" w:rsidRPr="00153650">
        <w:rPr>
          <w:lang w:val="ro-RO"/>
        </w:rPr>
        <w:t>I</w:t>
      </w:r>
      <w:r w:rsidRPr="00153650">
        <w:rPr>
          <w:lang w:val="ro-RO"/>
        </w:rPr>
        <w:t xml:space="preserve">nstrucțiunile tehnice </w:t>
      </w:r>
      <w:r w:rsidR="00231CA2" w:rsidRPr="00153650">
        <w:rPr>
          <w:lang w:val="ro-RO"/>
        </w:rPr>
        <w:t xml:space="preserve">privind sigiranța transportului aerian al bunurilor periculoase </w:t>
      </w:r>
      <w:r w:rsidR="00DD27B0" w:rsidRPr="00153650">
        <w:rPr>
          <w:lang w:val="ro-RO"/>
        </w:rPr>
        <w:t xml:space="preserve">emise </w:t>
      </w:r>
      <w:r w:rsidRPr="00153650">
        <w:rPr>
          <w:lang w:val="ro-RO"/>
        </w:rPr>
        <w:t>de</w:t>
      </w:r>
      <w:r w:rsidR="004B7A66" w:rsidRPr="00153650">
        <w:rPr>
          <w:lang w:val="ro-RO"/>
        </w:rPr>
        <w:t xml:space="preserve"> Organizația Aviației Civile Internaționale (</w:t>
      </w:r>
      <w:r w:rsidRPr="00153650">
        <w:rPr>
          <w:lang w:val="ro-RO"/>
        </w:rPr>
        <w:t>OACI</w:t>
      </w:r>
      <w:r w:rsidR="004B7A66" w:rsidRPr="00153650">
        <w:rPr>
          <w:lang w:val="ro-RO"/>
        </w:rPr>
        <w:t xml:space="preserve">) </w:t>
      </w:r>
      <w:r w:rsidRPr="00153650">
        <w:rPr>
          <w:lang w:val="ro-RO"/>
        </w:rPr>
        <w:t xml:space="preserve">în baza Anexei 18 la Convenția </w:t>
      </w:r>
      <w:r w:rsidR="00AB0F43" w:rsidRPr="00153650">
        <w:rPr>
          <w:lang w:val="ro-RO"/>
        </w:rPr>
        <w:t>de la Chicago</w:t>
      </w:r>
      <w:r w:rsidRPr="00153650">
        <w:rPr>
          <w:lang w:val="ro-RO"/>
        </w:rPr>
        <w:t xml:space="preserve"> ,,</w:t>
      </w:r>
      <w:r w:rsidR="00231CA2" w:rsidRPr="00153650">
        <w:rPr>
          <w:lang w:val="ro-RO"/>
        </w:rPr>
        <w:t>Transportul în s</w:t>
      </w:r>
      <w:r w:rsidRPr="00153650">
        <w:rPr>
          <w:lang w:val="ro-RO"/>
        </w:rPr>
        <w:t>iguranț</w:t>
      </w:r>
      <w:r w:rsidR="00231CA2" w:rsidRPr="00153650">
        <w:rPr>
          <w:lang w:val="ro-RO"/>
        </w:rPr>
        <w:t>ă</w:t>
      </w:r>
      <w:r w:rsidRPr="00153650">
        <w:rPr>
          <w:lang w:val="ro-RO"/>
        </w:rPr>
        <w:t xml:space="preserve"> al bunurilor periculoase</w:t>
      </w:r>
      <w:r w:rsidR="00231CA2" w:rsidRPr="00153650">
        <w:rPr>
          <w:lang w:val="ro-RO"/>
        </w:rPr>
        <w:t xml:space="preserve"> pe calea aerului</w:t>
      </w:r>
      <w:r w:rsidRPr="00153650">
        <w:rPr>
          <w:lang w:val="ro-RO"/>
        </w:rPr>
        <w:t xml:space="preserve">" sau sunt clasificate în conformitate cu aceste instrucțiuni; </w:t>
      </w:r>
    </w:p>
    <w:p w14:paraId="0376EF04" w14:textId="32B12B35" w:rsidR="00AA70E6" w:rsidRPr="00912105" w:rsidRDefault="00AA70E6" w:rsidP="00223B8B">
      <w:pPr>
        <w:shd w:val="clear" w:color="auto" w:fill="FFFFFF"/>
        <w:spacing w:line="276" w:lineRule="auto"/>
        <w:ind w:firstLine="567"/>
        <w:jc w:val="both"/>
        <w:rPr>
          <w:rFonts w:eastAsia="Times New Roman"/>
          <w:color w:val="000000"/>
          <w:lang w:val="ro-MD"/>
        </w:rPr>
      </w:pPr>
      <w:r w:rsidRPr="00912105">
        <w:rPr>
          <w:rFonts w:eastAsia="Times New Roman"/>
          <w:i/>
          <w:iCs/>
          <w:color w:val="000000"/>
          <w:lang w:val="ro-MD"/>
        </w:rPr>
        <w:t>capacitate</w:t>
      </w:r>
      <w:r w:rsidRPr="00912105">
        <w:rPr>
          <w:rFonts w:eastAsia="Times New Roman"/>
          <w:color w:val="000000"/>
          <w:lang w:val="ro-MD"/>
        </w:rPr>
        <w:t xml:space="preserve"> </w:t>
      </w:r>
      <w:r w:rsidR="002A132C" w:rsidRPr="00912105">
        <w:rPr>
          <w:rFonts w:eastAsia="Times New Roman"/>
          <w:color w:val="000000"/>
          <w:lang w:val="ro-MD"/>
        </w:rPr>
        <w:t>-</w:t>
      </w:r>
      <w:r w:rsidRPr="00912105">
        <w:rPr>
          <w:rFonts w:eastAsia="Times New Roman"/>
          <w:color w:val="000000"/>
          <w:lang w:val="ro-MD"/>
        </w:rPr>
        <w:t xml:space="preserve"> numărul de locuri sau încărcătura comercială oferite publicului larg în cadrul unui serviciu aerian regulat și în cursul unei perioade determinate;</w:t>
      </w:r>
    </w:p>
    <w:p w14:paraId="7CB9B975" w14:textId="2DBE9E15" w:rsidR="00730D83" w:rsidRPr="00912105" w:rsidRDefault="00730D83" w:rsidP="00223B8B">
      <w:pPr>
        <w:pStyle w:val="NormalWeb"/>
        <w:spacing w:line="276" w:lineRule="auto"/>
        <w:rPr>
          <w:lang w:val="ro-RO"/>
        </w:rPr>
      </w:pPr>
      <w:r w:rsidRPr="00912105">
        <w:rPr>
          <w:i/>
          <w:iCs/>
          <w:lang w:val="ro-RO"/>
        </w:rPr>
        <w:t xml:space="preserve">cartografiere acustică </w:t>
      </w:r>
      <w:r w:rsidRPr="00912105">
        <w:rPr>
          <w:lang w:val="ro-RO"/>
        </w:rPr>
        <w:t xml:space="preserve">– prezentare, pentru o anumită zonă, a datelor privind </w:t>
      </w:r>
      <w:r w:rsidR="005F6FD7" w:rsidRPr="00912105">
        <w:rPr>
          <w:lang w:val="ro-RO"/>
        </w:rPr>
        <w:t>situațiile</w:t>
      </w:r>
      <w:r w:rsidRPr="00912105">
        <w:rPr>
          <w:lang w:val="ro-RO"/>
        </w:rPr>
        <w:t xml:space="preserve"> existente sau prognozate referitoare la zgomot, în </w:t>
      </w:r>
      <w:r w:rsidR="005F6FD7" w:rsidRPr="00912105">
        <w:rPr>
          <w:lang w:val="ro-RO"/>
        </w:rPr>
        <w:t>funcție</w:t>
      </w:r>
      <w:r w:rsidRPr="00912105">
        <w:rPr>
          <w:lang w:val="ro-RO"/>
        </w:rPr>
        <w:t xml:space="preserve"> de un indicator de zgomot, care </w:t>
      </w:r>
      <w:r w:rsidR="005F6FD7" w:rsidRPr="00912105">
        <w:rPr>
          <w:lang w:val="ro-RO"/>
        </w:rPr>
        <w:t>evidențiază</w:t>
      </w:r>
      <w:r w:rsidRPr="00912105">
        <w:rPr>
          <w:lang w:val="ro-RO"/>
        </w:rPr>
        <w:t xml:space="preserve"> </w:t>
      </w:r>
      <w:r w:rsidR="005F6FD7" w:rsidRPr="00912105">
        <w:rPr>
          <w:lang w:val="ro-RO"/>
        </w:rPr>
        <w:t>depășirile</w:t>
      </w:r>
      <w:r w:rsidRPr="00912105">
        <w:rPr>
          <w:lang w:val="ro-RO"/>
        </w:rPr>
        <w:t xml:space="preserve"> valorilor-limită </w:t>
      </w:r>
      <w:r w:rsidR="005E5E67">
        <w:rPr>
          <w:lang w:val="ro-RO"/>
        </w:rPr>
        <w:t>stabilite</w:t>
      </w:r>
      <w:r w:rsidR="00BB5630">
        <w:rPr>
          <w:lang w:val="ro-RO"/>
        </w:rPr>
        <w:t xml:space="preserve">, </w:t>
      </w:r>
      <w:r w:rsidRPr="00912105">
        <w:rPr>
          <w:lang w:val="ro-RO"/>
        </w:rPr>
        <w:t xml:space="preserve"> numărul de persoane afectate dintr-o anumită zonă sau numărul de </w:t>
      </w:r>
      <w:r w:rsidR="005F6FD7" w:rsidRPr="00912105">
        <w:rPr>
          <w:lang w:val="ro-RO"/>
        </w:rPr>
        <w:t>locuințe</w:t>
      </w:r>
      <w:r w:rsidRPr="00912105">
        <w:rPr>
          <w:lang w:val="ro-RO"/>
        </w:rPr>
        <w:t xml:space="preserve"> expuse la anumite valori ale indicatorului de zgomot;</w:t>
      </w:r>
    </w:p>
    <w:p w14:paraId="1E4D33AB" w14:textId="62731A7F" w:rsidR="003E61A0" w:rsidRPr="00223B8B" w:rsidRDefault="003E61A0" w:rsidP="00223B8B">
      <w:pPr>
        <w:pStyle w:val="NormalWeb"/>
        <w:spacing w:line="276" w:lineRule="auto"/>
        <w:rPr>
          <w:lang w:val="ro-RO"/>
        </w:rPr>
      </w:pPr>
      <w:r w:rsidRPr="00153650">
        <w:rPr>
          <w:i/>
          <w:lang w:val="it-IT"/>
        </w:rPr>
        <w:t>căutare şi salvare</w:t>
      </w:r>
      <w:r w:rsidRPr="00153650">
        <w:rPr>
          <w:lang w:val="it-IT"/>
        </w:rPr>
        <w:t xml:space="preserve"> - activitate de gestionare a situaţiilor de pericol, de comunicare şi coordonare necesare intervenţiei într-o situaţie de urgenţă generată de producerea unui accident de aviaţie, incluzând intervenţii specializate, prim-ajutor şi evacuare medicală, utilizând resurse publice şi/sau private specializate la dispoziţie. Căutarea este o operaţiune coordonată care se desfăşoară cu personal, echipamente şi facilităţi pentru localizarea persoanelor aflate în pericol. Salvarea este o operaţiune de recuperare a persoanelor aflate în pericol, de asigurare a primului ajutor medical sau de altă natură şi de plasare a acestora într-un loc sigur;</w:t>
      </w:r>
    </w:p>
    <w:p w14:paraId="7C0CBBC1" w14:textId="0490E815" w:rsidR="00730D83" w:rsidRPr="00223B8B" w:rsidRDefault="005F6FD7" w:rsidP="00223B8B">
      <w:pPr>
        <w:pStyle w:val="NormalWeb"/>
        <w:spacing w:line="276" w:lineRule="auto"/>
        <w:rPr>
          <w:lang w:val="ro-RO"/>
        </w:rPr>
      </w:pPr>
      <w:r w:rsidRPr="00223B8B">
        <w:rPr>
          <w:i/>
          <w:iCs/>
          <w:lang w:val="ro-RO"/>
        </w:rPr>
        <w:t>cerințe</w:t>
      </w:r>
      <w:r w:rsidR="00730D83" w:rsidRPr="00223B8B">
        <w:rPr>
          <w:i/>
          <w:iCs/>
          <w:lang w:val="ro-RO"/>
        </w:rPr>
        <w:t xml:space="preserve"> tehnice</w:t>
      </w:r>
      <w:r w:rsidR="00730D83" w:rsidRPr="00223B8B">
        <w:rPr>
          <w:lang w:val="ro-RO"/>
        </w:rPr>
        <w:t xml:space="preserve"> – act tehnico-normativ care </w:t>
      </w:r>
      <w:r w:rsidRPr="00223B8B">
        <w:rPr>
          <w:lang w:val="ro-RO"/>
        </w:rPr>
        <w:t>conține</w:t>
      </w:r>
      <w:r w:rsidR="00730D83" w:rsidRPr="00223B8B">
        <w:rPr>
          <w:lang w:val="ro-RO"/>
        </w:rPr>
        <w:t xml:space="preserve"> prevederi, </w:t>
      </w:r>
      <w:r w:rsidRPr="00223B8B">
        <w:rPr>
          <w:lang w:val="ro-RO"/>
        </w:rPr>
        <w:t>cerințe</w:t>
      </w:r>
      <w:r w:rsidR="00730D83" w:rsidRPr="00223B8B">
        <w:rPr>
          <w:lang w:val="ro-RO"/>
        </w:rPr>
        <w:t xml:space="preserve"> sau standarde specifice unui domeniu sau unui element distinct al acestuia, aprobat de către </w:t>
      </w:r>
      <w:r w:rsidR="00EB346B">
        <w:rPr>
          <w:lang w:val="ro-RO"/>
        </w:rPr>
        <w:t>AAC</w:t>
      </w:r>
      <w:r w:rsidR="00730D83" w:rsidRPr="00223B8B">
        <w:rPr>
          <w:lang w:val="ro-RO"/>
        </w:rPr>
        <w:t>;</w:t>
      </w:r>
    </w:p>
    <w:p w14:paraId="0F8BDDDE" w14:textId="5F4E7C2B" w:rsidR="00730D83" w:rsidRPr="00912105" w:rsidRDefault="00730D83" w:rsidP="00223B8B">
      <w:pPr>
        <w:shd w:val="clear" w:color="auto" w:fill="FFFFFF"/>
        <w:spacing w:line="276" w:lineRule="auto"/>
        <w:ind w:firstLine="567"/>
        <w:jc w:val="both"/>
        <w:rPr>
          <w:rFonts w:eastAsia="Times New Roman"/>
          <w:color w:val="000000"/>
          <w:lang w:val="ro-MD"/>
        </w:rPr>
      </w:pPr>
      <w:r w:rsidRPr="00912105">
        <w:rPr>
          <w:rFonts w:eastAsia="Times New Roman"/>
          <w:i/>
          <w:iCs/>
          <w:color w:val="000000"/>
          <w:lang w:val="ro-MD"/>
        </w:rPr>
        <w:t>certificare</w:t>
      </w:r>
      <w:r w:rsidRPr="00912105">
        <w:rPr>
          <w:rFonts w:eastAsia="Times New Roman"/>
          <w:color w:val="000000"/>
          <w:lang w:val="ro-MD"/>
        </w:rPr>
        <w:t xml:space="preserve"> </w:t>
      </w:r>
      <w:r w:rsidR="006A1082" w:rsidRPr="00912105">
        <w:rPr>
          <w:rFonts w:eastAsia="Times New Roman"/>
          <w:color w:val="000000"/>
          <w:lang w:val="ro-MD"/>
        </w:rPr>
        <w:t>-</w:t>
      </w:r>
      <w:r w:rsidRPr="00912105">
        <w:rPr>
          <w:rFonts w:eastAsia="Times New Roman"/>
          <w:color w:val="000000"/>
          <w:lang w:val="ro-MD"/>
        </w:rPr>
        <w:t xml:space="preserve"> orice formă de recunoaștere în conformitate cu prezentul </w:t>
      </w:r>
      <w:r w:rsidR="006A1082" w:rsidRPr="00912105">
        <w:rPr>
          <w:rFonts w:eastAsia="Times New Roman"/>
          <w:color w:val="000000"/>
          <w:lang w:val="ro-MD"/>
        </w:rPr>
        <w:t>cod</w:t>
      </w:r>
      <w:r w:rsidRPr="00912105">
        <w:rPr>
          <w:rFonts w:eastAsia="Times New Roman"/>
          <w:color w:val="000000"/>
          <w:lang w:val="ro-MD"/>
        </w:rPr>
        <w:t>, pe baza unei evaluări adecvate, a faptului că o persoană fizică sau juridică, un produs, o piesă, un echipament neinstalat, un echipament pentru controlul de la distanță al aeronavelor fără pilot la bord, un aerodrom</w:t>
      </w:r>
      <w:r w:rsidR="009032AD" w:rsidRPr="00912105">
        <w:rPr>
          <w:rFonts w:eastAsia="Times New Roman"/>
          <w:color w:val="000000"/>
          <w:lang w:val="ro-MD"/>
        </w:rPr>
        <w:t>/aeroport</w:t>
      </w:r>
      <w:r w:rsidRPr="00912105">
        <w:rPr>
          <w:rFonts w:eastAsia="Times New Roman"/>
          <w:color w:val="000000"/>
          <w:lang w:val="ro-MD"/>
        </w:rPr>
        <w:t>, un echipament de aerodrom</w:t>
      </w:r>
      <w:r w:rsidR="009032AD" w:rsidRPr="00912105">
        <w:rPr>
          <w:rFonts w:eastAsia="Times New Roman"/>
          <w:color w:val="000000"/>
          <w:lang w:val="ro-MD"/>
        </w:rPr>
        <w:t>/aeroport</w:t>
      </w:r>
      <w:r w:rsidRPr="00912105">
        <w:rPr>
          <w:rFonts w:eastAsia="Times New Roman"/>
          <w:color w:val="000000"/>
          <w:lang w:val="ro-MD"/>
        </w:rPr>
        <w:t xml:space="preserve"> cu impact asupra siguranței, un sistem ATM/ANS, o componentă ATM/ANS sau un echipament de pregătire sintetică pentru zbor îndeplinește cerințele aplicabile ale prezentului </w:t>
      </w:r>
      <w:r w:rsidR="006A1082" w:rsidRPr="00912105">
        <w:rPr>
          <w:rFonts w:eastAsia="Times New Roman"/>
          <w:color w:val="000000"/>
          <w:lang w:val="ro-MD"/>
        </w:rPr>
        <w:t>cod</w:t>
      </w:r>
      <w:r w:rsidRPr="00912105">
        <w:rPr>
          <w:rFonts w:eastAsia="Times New Roman"/>
          <w:color w:val="000000"/>
          <w:lang w:val="ro-MD"/>
        </w:rPr>
        <w:t xml:space="preserve"> și ale actelor de punere în aplicare adoptate în temeiul acestuia, prin eliberarea unui certificat care atestă o astfel de conformitate;</w:t>
      </w:r>
    </w:p>
    <w:p w14:paraId="275A7CA0" w14:textId="449ABF9A" w:rsidR="00730D83" w:rsidRPr="00912105" w:rsidRDefault="00730D83" w:rsidP="00223B8B">
      <w:pPr>
        <w:pStyle w:val="ListParagraph"/>
        <w:shd w:val="clear" w:color="auto" w:fill="FFFFFF"/>
        <w:spacing w:after="0" w:line="276" w:lineRule="auto"/>
        <w:ind w:left="0" w:firstLine="567"/>
        <w:jc w:val="both"/>
        <w:rPr>
          <w:rFonts w:ascii="Times New Roman" w:eastAsia="Times New Roman" w:hAnsi="Times New Roman" w:cs="Times New Roman"/>
          <w:color w:val="000000"/>
          <w:sz w:val="24"/>
          <w:szCs w:val="24"/>
          <w:lang w:val="ro-MD" w:eastAsia="en-GB"/>
        </w:rPr>
      </w:pPr>
      <w:r w:rsidRPr="00912105">
        <w:rPr>
          <w:rFonts w:ascii="Times New Roman" w:hAnsi="Times New Roman" w:cs="Times New Roman"/>
          <w:i/>
          <w:iCs/>
          <w:sz w:val="24"/>
          <w:szCs w:val="24"/>
          <w:lang w:val="ro-RO"/>
        </w:rPr>
        <w:t>certificat</w:t>
      </w:r>
      <w:r w:rsidRPr="00912105">
        <w:rPr>
          <w:rFonts w:ascii="Times New Roman" w:hAnsi="Times New Roman" w:cs="Times New Roman"/>
          <w:sz w:val="24"/>
          <w:szCs w:val="24"/>
          <w:lang w:val="ro-RO"/>
        </w:rPr>
        <w:t xml:space="preserve"> – orice </w:t>
      </w:r>
      <w:r w:rsidR="00CC460E" w:rsidRPr="00912105">
        <w:rPr>
          <w:rFonts w:ascii="Times New Roman" w:eastAsia="Times New Roman" w:hAnsi="Times New Roman" w:cs="Times New Roman"/>
          <w:color w:val="000000"/>
          <w:sz w:val="24"/>
          <w:szCs w:val="24"/>
          <w:lang w:val="ro-MD" w:eastAsia="en-GB"/>
        </w:rPr>
        <w:t>certificat,</w:t>
      </w:r>
      <w:r w:rsidR="00CC460E" w:rsidRPr="00912105">
        <w:rPr>
          <w:rFonts w:ascii="Times New Roman" w:hAnsi="Times New Roman" w:cs="Times New Roman"/>
          <w:sz w:val="24"/>
          <w:szCs w:val="24"/>
          <w:lang w:val="ro-RO"/>
        </w:rPr>
        <w:t xml:space="preserve"> </w:t>
      </w:r>
      <w:r w:rsidRPr="00912105">
        <w:rPr>
          <w:rFonts w:ascii="Times New Roman" w:hAnsi="Times New Roman" w:cs="Times New Roman"/>
          <w:sz w:val="24"/>
          <w:szCs w:val="24"/>
          <w:lang w:val="ro-RO"/>
        </w:rPr>
        <w:t xml:space="preserve">aprobare, </w:t>
      </w:r>
      <w:r w:rsidR="005D601E">
        <w:rPr>
          <w:rFonts w:ascii="Times New Roman" w:hAnsi="Times New Roman" w:cs="Times New Roman"/>
          <w:sz w:val="24"/>
          <w:szCs w:val="24"/>
          <w:lang w:val="ro-RO"/>
        </w:rPr>
        <w:t xml:space="preserve">licență, </w:t>
      </w:r>
      <w:r w:rsidRPr="00912105">
        <w:rPr>
          <w:rFonts w:ascii="Times New Roman" w:hAnsi="Times New Roman" w:cs="Times New Roman"/>
          <w:sz w:val="24"/>
          <w:szCs w:val="24"/>
          <w:lang w:val="ro-RO"/>
        </w:rPr>
        <w:t xml:space="preserve">acceptare, </w:t>
      </w:r>
      <w:r w:rsidR="00CC460E" w:rsidRPr="00912105">
        <w:rPr>
          <w:rFonts w:ascii="Times New Roman" w:hAnsi="Times New Roman" w:cs="Times New Roman"/>
          <w:sz w:val="24"/>
          <w:szCs w:val="24"/>
          <w:lang w:val="ro-RO"/>
        </w:rPr>
        <w:t>autorizație</w:t>
      </w:r>
      <w:r w:rsidRPr="00912105">
        <w:rPr>
          <w:rFonts w:ascii="Times New Roman" w:hAnsi="Times New Roman" w:cs="Times New Roman"/>
          <w:sz w:val="24"/>
          <w:szCs w:val="24"/>
          <w:lang w:val="ro-RO"/>
        </w:rPr>
        <w:t>, permisiune, calificare, atestat sau alt document eliberat ca rezultat al certificării</w:t>
      </w:r>
      <w:r w:rsidR="00637780" w:rsidRPr="00912105">
        <w:rPr>
          <w:rFonts w:ascii="Times New Roman" w:hAnsi="Times New Roman" w:cs="Times New Roman"/>
          <w:sz w:val="24"/>
          <w:szCs w:val="24"/>
          <w:lang w:val="ro-RO"/>
        </w:rPr>
        <w:t>,</w:t>
      </w:r>
      <w:r w:rsidRPr="00912105">
        <w:rPr>
          <w:rFonts w:ascii="Times New Roman" w:hAnsi="Times New Roman" w:cs="Times New Roman"/>
          <w:sz w:val="24"/>
          <w:szCs w:val="24"/>
          <w:lang w:val="ro-RO"/>
        </w:rPr>
        <w:t xml:space="preserve"> </w:t>
      </w:r>
      <w:r w:rsidRPr="00912105">
        <w:rPr>
          <w:rFonts w:ascii="Times New Roman" w:eastAsia="Times New Roman" w:hAnsi="Times New Roman" w:cs="Times New Roman"/>
          <w:color w:val="000000"/>
          <w:sz w:val="24"/>
          <w:szCs w:val="24"/>
          <w:lang w:val="ro-MD" w:eastAsia="en-GB"/>
        </w:rPr>
        <w:t>care atestă îndeplinirea cerințelor aplicabile;</w:t>
      </w:r>
    </w:p>
    <w:p w14:paraId="2608DD94" w14:textId="5A7473B0" w:rsidR="00730D83" w:rsidRPr="00223B8B" w:rsidRDefault="00730D83" w:rsidP="00223B8B">
      <w:pPr>
        <w:pStyle w:val="NormalWeb"/>
        <w:spacing w:line="276" w:lineRule="auto"/>
        <w:rPr>
          <w:lang w:val="ro-RO"/>
        </w:rPr>
      </w:pPr>
      <w:r w:rsidRPr="00912105">
        <w:rPr>
          <w:i/>
          <w:iCs/>
          <w:lang w:val="ro-RO"/>
        </w:rPr>
        <w:t>certificat de navigabilitate</w:t>
      </w:r>
      <w:r w:rsidRPr="00912105">
        <w:rPr>
          <w:lang w:val="ro-RO"/>
        </w:rPr>
        <w:t xml:space="preserve"> – document care confirmă că, în urma unei </w:t>
      </w:r>
      <w:r w:rsidR="00637780" w:rsidRPr="00912105">
        <w:rPr>
          <w:lang w:val="ro-RO"/>
        </w:rPr>
        <w:t>inspecții</w:t>
      </w:r>
      <w:r w:rsidRPr="00912105">
        <w:rPr>
          <w:lang w:val="ro-RO"/>
        </w:rPr>
        <w:t xml:space="preserve">, revizii, </w:t>
      </w:r>
      <w:r w:rsidR="00637780" w:rsidRPr="00912105">
        <w:rPr>
          <w:lang w:val="ro-RO"/>
        </w:rPr>
        <w:t>reparații</w:t>
      </w:r>
      <w:r w:rsidRPr="00912105">
        <w:rPr>
          <w:lang w:val="ro-RO"/>
        </w:rPr>
        <w:t xml:space="preserve">, modificări sau instalări, aeronava sau </w:t>
      </w:r>
      <w:r w:rsidR="00637780" w:rsidRPr="00912105">
        <w:rPr>
          <w:lang w:val="ro-RO"/>
        </w:rPr>
        <w:t>părțile</w:t>
      </w:r>
      <w:r w:rsidRPr="00912105">
        <w:rPr>
          <w:lang w:val="ro-RO"/>
        </w:rPr>
        <w:t xml:space="preserve"> ei componente corespund normelor de navigabilitate</w:t>
      </w:r>
      <w:r w:rsidR="00762EFD">
        <w:rPr>
          <w:lang w:val="ro-RO"/>
        </w:rPr>
        <w:t xml:space="preserve"> aplicabile</w:t>
      </w:r>
      <w:r w:rsidRPr="00912105">
        <w:rPr>
          <w:lang w:val="ro-RO"/>
        </w:rPr>
        <w:t>;</w:t>
      </w:r>
    </w:p>
    <w:p w14:paraId="1B30BC5B" w14:textId="489C3F8A" w:rsidR="00AA70E6" w:rsidRPr="00223B8B" w:rsidRDefault="00730D83" w:rsidP="00223B8B">
      <w:pPr>
        <w:pStyle w:val="NormalWeb"/>
        <w:spacing w:line="276" w:lineRule="auto"/>
        <w:rPr>
          <w:rFonts w:eastAsia="Times New Roman"/>
          <w:color w:val="000000"/>
          <w:lang w:val="ro-MD"/>
        </w:rPr>
      </w:pPr>
      <w:r w:rsidRPr="00912105">
        <w:rPr>
          <w:i/>
          <w:iCs/>
          <w:lang w:val="ro-RO"/>
        </w:rPr>
        <w:t>certificat de operator aerian</w:t>
      </w:r>
      <w:r w:rsidRPr="00912105">
        <w:rPr>
          <w:lang w:val="ro-RO"/>
        </w:rPr>
        <w:t xml:space="preserve"> </w:t>
      </w:r>
      <w:r w:rsidR="009F6BA2" w:rsidRPr="00912105">
        <w:rPr>
          <w:lang w:val="ro-RO"/>
        </w:rPr>
        <w:t xml:space="preserve">(AOC) </w:t>
      </w:r>
      <w:r w:rsidRPr="00912105">
        <w:rPr>
          <w:lang w:val="ro-RO"/>
        </w:rPr>
        <w:t>–</w:t>
      </w:r>
      <w:r w:rsidR="00AA70E6" w:rsidRPr="00912105">
        <w:rPr>
          <w:rFonts w:eastAsia="Times New Roman"/>
          <w:color w:val="000000"/>
          <w:lang w:val="ro-MD"/>
        </w:rPr>
        <w:t>certificat eliberat un</w:t>
      </w:r>
      <w:r w:rsidR="00637780" w:rsidRPr="00912105">
        <w:rPr>
          <w:rFonts w:eastAsia="Times New Roman"/>
          <w:color w:val="000000"/>
          <w:lang w:val="ro-MD"/>
        </w:rPr>
        <w:t>ui</w:t>
      </w:r>
      <w:r w:rsidR="00AA70E6" w:rsidRPr="00912105">
        <w:rPr>
          <w:rFonts w:eastAsia="Times New Roman"/>
          <w:color w:val="000000"/>
          <w:lang w:val="ro-MD"/>
        </w:rPr>
        <w:t xml:space="preserve"> </w:t>
      </w:r>
      <w:r w:rsidR="00637780" w:rsidRPr="00912105">
        <w:rPr>
          <w:rFonts w:eastAsia="Times New Roman"/>
          <w:color w:val="000000"/>
          <w:lang w:val="ro-MD"/>
        </w:rPr>
        <w:t>operator aerian</w:t>
      </w:r>
      <w:r w:rsidR="00AA70E6" w:rsidRPr="00912105">
        <w:rPr>
          <w:rFonts w:eastAsia="Times New Roman"/>
          <w:color w:val="000000"/>
          <w:lang w:val="ro-MD"/>
        </w:rPr>
        <w:t xml:space="preserve"> care atestă că operatorul dispune de capacitatea profesională și organizatorică necesară pentru a asigura </w:t>
      </w:r>
      <w:r w:rsidR="00AA70E6" w:rsidRPr="00912105">
        <w:rPr>
          <w:rFonts w:eastAsia="Times New Roman"/>
          <w:color w:val="000000"/>
          <w:lang w:val="ro-MD"/>
        </w:rPr>
        <w:lastRenderedPageBreak/>
        <w:t xml:space="preserve">siguranța operațiunilor menționate în certificat, astfel cum se prevede prin dispozițiile pertinente de drept </w:t>
      </w:r>
      <w:r w:rsidR="00637780" w:rsidRPr="00912105">
        <w:rPr>
          <w:rFonts w:eastAsia="Times New Roman"/>
          <w:color w:val="000000"/>
          <w:lang w:val="ro-MD"/>
        </w:rPr>
        <w:t>aplicabil</w:t>
      </w:r>
      <w:r w:rsidR="00AA70E6" w:rsidRPr="00912105">
        <w:rPr>
          <w:rFonts w:eastAsia="Times New Roman"/>
          <w:color w:val="000000"/>
          <w:lang w:val="ro-MD"/>
        </w:rPr>
        <w:t>;</w:t>
      </w:r>
    </w:p>
    <w:p w14:paraId="70EA0B50" w14:textId="552E4682" w:rsidR="00730D83" w:rsidRPr="00223B8B" w:rsidRDefault="00730D83" w:rsidP="00223B8B">
      <w:pPr>
        <w:shd w:val="clear" w:color="auto" w:fill="FFFFFF"/>
        <w:spacing w:line="276" w:lineRule="auto"/>
        <w:ind w:firstLine="567"/>
        <w:jc w:val="both"/>
        <w:rPr>
          <w:rFonts w:eastAsia="Times New Roman"/>
          <w:color w:val="FF0000"/>
          <w:lang w:val="ro-MD"/>
        </w:rPr>
      </w:pPr>
      <w:r w:rsidRPr="00223B8B">
        <w:rPr>
          <w:rFonts w:eastAsia="Times New Roman"/>
          <w:i/>
          <w:iCs/>
          <w:color w:val="000000"/>
          <w:lang w:val="ro-MD"/>
        </w:rPr>
        <w:t>componentă ATM/ANS</w:t>
      </w:r>
      <w:r w:rsidRPr="00223B8B">
        <w:rPr>
          <w:rFonts w:eastAsia="Times New Roman"/>
          <w:color w:val="000000"/>
          <w:lang w:val="ro-MD"/>
        </w:rPr>
        <w:t xml:space="preserve"> </w:t>
      </w:r>
      <w:r w:rsidR="00C9452C" w:rsidRPr="00223B8B">
        <w:rPr>
          <w:rFonts w:eastAsia="Times New Roman"/>
          <w:color w:val="000000"/>
          <w:lang w:val="ro-MD"/>
        </w:rPr>
        <w:t>-</w:t>
      </w:r>
      <w:r w:rsidRPr="00223B8B">
        <w:rPr>
          <w:rFonts w:eastAsia="Times New Roman"/>
          <w:color w:val="000000"/>
          <w:lang w:val="ro-MD"/>
        </w:rPr>
        <w:t xml:space="preserve"> obiecte tangibile, cum ar fi </w:t>
      </w:r>
      <w:r w:rsidRPr="00E50DF8">
        <w:rPr>
          <w:rFonts w:eastAsia="Times New Roman"/>
          <w:color w:val="000000"/>
          <w:lang w:val="ro-MD"/>
        </w:rPr>
        <w:t xml:space="preserve">hardware, precum și obiectele intangibile, cum ar fi software-ul, de care depinde interoperabilitatea </w:t>
      </w:r>
      <w:r w:rsidR="00604A23" w:rsidRPr="00E50DF8">
        <w:rPr>
          <w:rFonts w:eastAsia="Times New Roman"/>
          <w:color w:val="000000"/>
          <w:lang w:val="ro-MD"/>
        </w:rPr>
        <w:t>rețelei europene de management al traficului aerian (EATMN)</w:t>
      </w:r>
      <w:r w:rsidRPr="00E50DF8">
        <w:rPr>
          <w:rFonts w:eastAsia="Times New Roman"/>
          <w:lang w:val="ro-MD"/>
        </w:rPr>
        <w:t>;</w:t>
      </w:r>
    </w:p>
    <w:p w14:paraId="5C06D9B1" w14:textId="0B8F9A2D" w:rsidR="004C4E0F" w:rsidRPr="00912105" w:rsidRDefault="004C4E0F" w:rsidP="00223B8B">
      <w:pPr>
        <w:shd w:val="clear" w:color="auto" w:fill="FFFFFF"/>
        <w:spacing w:line="276" w:lineRule="auto"/>
        <w:ind w:firstLine="567"/>
        <w:jc w:val="both"/>
        <w:rPr>
          <w:rFonts w:eastAsia="Times New Roman"/>
          <w:color w:val="000000"/>
          <w:lang w:val="ro-MD"/>
        </w:rPr>
      </w:pPr>
      <w:r w:rsidRPr="00912105">
        <w:rPr>
          <w:rFonts w:eastAsia="Times New Roman"/>
          <w:i/>
          <w:iCs/>
          <w:color w:val="000000"/>
          <w:lang w:val="ro-MD"/>
        </w:rPr>
        <w:t>cont de gestiune</w:t>
      </w:r>
      <w:r w:rsidRPr="00912105">
        <w:rPr>
          <w:rFonts w:eastAsia="Times New Roman"/>
          <w:color w:val="000000"/>
          <w:lang w:val="ro-MD"/>
        </w:rPr>
        <w:t xml:space="preserve"> </w:t>
      </w:r>
      <w:r w:rsidR="00C9452C" w:rsidRPr="00912105">
        <w:rPr>
          <w:rFonts w:eastAsia="Times New Roman"/>
          <w:color w:val="000000"/>
          <w:lang w:val="ro-MD"/>
        </w:rPr>
        <w:t>-</w:t>
      </w:r>
      <w:r w:rsidRPr="00912105">
        <w:rPr>
          <w:rFonts w:eastAsia="Times New Roman"/>
          <w:color w:val="000000"/>
          <w:lang w:val="ro-MD"/>
        </w:rPr>
        <w:t xml:space="preserve"> o declarație detaliată a veniturilor unui transportator aerian și a costurilor suportate de acesta în perioada în cauză, inclusiv o defalcare pe activitățile legate de transportul aerian și pe alte activități, precum și pe elemente financiare și nonfinanciare;</w:t>
      </w:r>
    </w:p>
    <w:p w14:paraId="4B9B3C7D" w14:textId="4F9B6AAB" w:rsidR="00730D83" w:rsidRPr="00912105" w:rsidRDefault="00730D83" w:rsidP="00223B8B">
      <w:pPr>
        <w:pStyle w:val="NormalWeb"/>
        <w:spacing w:line="276" w:lineRule="auto"/>
        <w:rPr>
          <w:lang w:val="ro-RO"/>
        </w:rPr>
      </w:pPr>
      <w:r w:rsidRPr="00912105">
        <w:rPr>
          <w:i/>
          <w:iCs/>
          <w:lang w:val="ro-RO"/>
        </w:rPr>
        <w:t>control</w:t>
      </w:r>
      <w:r w:rsidRPr="00912105">
        <w:rPr>
          <w:lang w:val="ro-RO"/>
        </w:rPr>
        <w:t xml:space="preserve"> – totalitatea </w:t>
      </w:r>
      <w:r w:rsidR="008867AE" w:rsidRPr="00912105">
        <w:rPr>
          <w:lang w:val="ro-RO"/>
        </w:rPr>
        <w:t>acțiunilor</w:t>
      </w:r>
      <w:r w:rsidRPr="00912105">
        <w:rPr>
          <w:lang w:val="ro-RO"/>
        </w:rPr>
        <w:t xml:space="preserve"> de verificare a îndeplinirii de către agentul aeronautic a prevederilor actelor normative</w:t>
      </w:r>
      <w:r w:rsidR="00834968">
        <w:rPr>
          <w:lang w:val="ro-RO"/>
        </w:rPr>
        <w:t xml:space="preserve"> aplicabil</w:t>
      </w:r>
      <w:r w:rsidR="00302FAB">
        <w:rPr>
          <w:lang w:val="ro-RO"/>
        </w:rPr>
        <w:t>e</w:t>
      </w:r>
      <w:r w:rsidRPr="00912105">
        <w:rPr>
          <w:lang w:val="ro-RO"/>
        </w:rPr>
        <w:t xml:space="preserve">, realizate de către </w:t>
      </w:r>
      <w:r w:rsidR="008867AE" w:rsidRPr="00912105">
        <w:rPr>
          <w:lang w:val="ro-RO"/>
        </w:rPr>
        <w:t>reprezentanții</w:t>
      </w:r>
      <w:r w:rsidRPr="00912105">
        <w:rPr>
          <w:lang w:val="ro-RO"/>
        </w:rPr>
        <w:t xml:space="preserve"> </w:t>
      </w:r>
      <w:r w:rsidR="008867AE" w:rsidRPr="00912105">
        <w:rPr>
          <w:lang w:val="ro-RO"/>
        </w:rPr>
        <w:t>împuterniciți</w:t>
      </w:r>
      <w:r w:rsidRPr="00912105">
        <w:rPr>
          <w:lang w:val="ro-RO"/>
        </w:rPr>
        <w:t xml:space="preserve"> ai </w:t>
      </w:r>
      <w:r w:rsidR="00142F01">
        <w:rPr>
          <w:lang w:val="ro-RO"/>
        </w:rPr>
        <w:t xml:space="preserve">AAC </w:t>
      </w:r>
      <w:r w:rsidRPr="00912105">
        <w:rPr>
          <w:lang w:val="ro-RO"/>
        </w:rPr>
        <w:t xml:space="preserve">prin vizitarea agentului aeronautic sau prin invitarea </w:t>
      </w:r>
      <w:r w:rsidR="00C9452C" w:rsidRPr="00912105">
        <w:rPr>
          <w:lang w:val="ro-RO"/>
        </w:rPr>
        <w:t>reprezentanților</w:t>
      </w:r>
      <w:r w:rsidRPr="00912105">
        <w:rPr>
          <w:lang w:val="ro-RO"/>
        </w:rPr>
        <w:t xml:space="preserve"> acestuia la </w:t>
      </w:r>
      <w:r w:rsidR="00EB346B">
        <w:rPr>
          <w:lang w:val="ro-RO"/>
        </w:rPr>
        <w:t>AAC</w:t>
      </w:r>
      <w:r w:rsidRPr="00912105">
        <w:rPr>
          <w:lang w:val="ro-RO"/>
        </w:rPr>
        <w:t>;</w:t>
      </w:r>
    </w:p>
    <w:p w14:paraId="76288B26" w14:textId="3E47FFD2" w:rsidR="00AA70E6" w:rsidRPr="00912105" w:rsidRDefault="00AA70E6" w:rsidP="00223B8B">
      <w:pPr>
        <w:shd w:val="clear" w:color="auto" w:fill="FFFFFF"/>
        <w:spacing w:line="276" w:lineRule="auto"/>
        <w:ind w:firstLine="567"/>
        <w:jc w:val="both"/>
        <w:rPr>
          <w:rFonts w:eastAsia="Times New Roman"/>
          <w:color w:val="000000"/>
          <w:lang w:val="ro-MD"/>
        </w:rPr>
      </w:pPr>
      <w:r w:rsidRPr="00912105">
        <w:rPr>
          <w:rFonts w:eastAsia="Times New Roman"/>
          <w:i/>
          <w:iCs/>
          <w:color w:val="000000"/>
          <w:lang w:val="ro-MD"/>
        </w:rPr>
        <w:t>control efectiv</w:t>
      </w:r>
      <w:r w:rsidRPr="00912105">
        <w:rPr>
          <w:rFonts w:eastAsia="Times New Roman"/>
          <w:color w:val="000000"/>
          <w:lang w:val="ro-MD"/>
        </w:rPr>
        <w:t xml:space="preserve"> </w:t>
      </w:r>
      <w:r w:rsidR="00F452C6" w:rsidRPr="00912105">
        <w:rPr>
          <w:rFonts w:eastAsia="Times New Roman"/>
          <w:color w:val="000000"/>
          <w:lang w:val="ro-MD"/>
        </w:rPr>
        <w:t>-</w:t>
      </w:r>
      <w:r w:rsidRPr="00912105">
        <w:rPr>
          <w:rFonts w:eastAsia="Times New Roman"/>
          <w:color w:val="000000"/>
          <w:lang w:val="ro-MD"/>
        </w:rPr>
        <w:t xml:space="preserve"> o relație constituită din drepturi, contracte sau orice alte mijloace care, fie separat, fie împreună și având în vedere împrejurările de fapt sau de drept în cauză, conferă posibilitatea de a exercita în mod direct sau indirect o influență decisivă asupra un</w:t>
      </w:r>
      <w:r w:rsidR="00F0184F">
        <w:rPr>
          <w:rFonts w:eastAsia="Times New Roman"/>
          <w:color w:val="000000"/>
          <w:lang w:val="ro-MD"/>
        </w:rPr>
        <w:t>ui</w:t>
      </w:r>
      <w:r w:rsidRPr="00912105">
        <w:rPr>
          <w:rFonts w:eastAsia="Times New Roman"/>
          <w:color w:val="000000"/>
          <w:lang w:val="ro-MD"/>
        </w:rPr>
        <w:t xml:space="preserve"> </w:t>
      </w:r>
      <w:r w:rsidR="00F0184F">
        <w:rPr>
          <w:rFonts w:eastAsia="Times New Roman"/>
          <w:color w:val="000000"/>
          <w:lang w:val="ro-MD"/>
        </w:rPr>
        <w:t>operator aerian</w:t>
      </w:r>
      <w:r w:rsidRPr="00912105">
        <w:rPr>
          <w:rFonts w:eastAsia="Times New Roman"/>
          <w:color w:val="000000"/>
          <w:lang w:val="ro-MD"/>
        </w:rPr>
        <w:t>, în special prin:</w:t>
      </w:r>
      <w:r w:rsidR="00705BCA">
        <w:rPr>
          <w:rFonts w:eastAsia="Times New Roman"/>
          <w:color w:val="000000"/>
          <w:lang w:val="ro-MD"/>
        </w:rPr>
        <w:t xml:space="preserve"> </w:t>
      </w:r>
    </w:p>
    <w:p w14:paraId="0C6F2938" w14:textId="61EB7653" w:rsidR="00AA70E6" w:rsidRPr="00912105" w:rsidRDefault="00AA70E6" w:rsidP="005F7924">
      <w:pPr>
        <w:pStyle w:val="ListParagraph"/>
        <w:numPr>
          <w:ilvl w:val="0"/>
          <w:numId w:val="14"/>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912105">
        <w:rPr>
          <w:rFonts w:ascii="Times New Roman" w:eastAsia="Times New Roman" w:hAnsi="Times New Roman" w:cs="Times New Roman"/>
          <w:color w:val="000000"/>
          <w:sz w:val="24"/>
          <w:szCs w:val="24"/>
          <w:lang w:val="ro-MD" w:eastAsia="en-GB"/>
        </w:rPr>
        <w:t xml:space="preserve">dreptul de folosință, totală sau parțială, a activelor </w:t>
      </w:r>
      <w:r w:rsidR="009071EC">
        <w:rPr>
          <w:rFonts w:ascii="Times New Roman" w:eastAsia="Times New Roman" w:hAnsi="Times New Roman" w:cs="Times New Roman"/>
          <w:color w:val="000000"/>
          <w:sz w:val="24"/>
          <w:szCs w:val="24"/>
          <w:lang w:val="ro-MD" w:eastAsia="en-GB"/>
        </w:rPr>
        <w:t>operatorului aerian</w:t>
      </w:r>
      <w:r w:rsidRPr="00912105">
        <w:rPr>
          <w:rFonts w:ascii="Times New Roman" w:eastAsia="Times New Roman" w:hAnsi="Times New Roman" w:cs="Times New Roman"/>
          <w:color w:val="000000"/>
          <w:sz w:val="24"/>
          <w:szCs w:val="24"/>
          <w:lang w:val="ro-MD" w:eastAsia="en-GB"/>
        </w:rPr>
        <w:t>;</w:t>
      </w:r>
    </w:p>
    <w:p w14:paraId="1F8CF8ED" w14:textId="4AF11F24" w:rsidR="00AA70E6" w:rsidRPr="00912105" w:rsidRDefault="00AA70E6" w:rsidP="005F7924">
      <w:pPr>
        <w:pStyle w:val="ListParagraph"/>
        <w:numPr>
          <w:ilvl w:val="0"/>
          <w:numId w:val="14"/>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912105">
        <w:rPr>
          <w:rFonts w:ascii="Times New Roman" w:eastAsia="Times New Roman" w:hAnsi="Times New Roman" w:cs="Times New Roman"/>
          <w:color w:val="000000"/>
          <w:sz w:val="24"/>
          <w:szCs w:val="24"/>
          <w:lang w:val="ro-MD" w:eastAsia="en-GB"/>
        </w:rPr>
        <w:t xml:space="preserve">drepturi sau contracte care conferă o influență hotărâtoare asupra componenței, votului sau deciziilor organelor </w:t>
      </w:r>
      <w:r w:rsidR="009071EC">
        <w:rPr>
          <w:rFonts w:ascii="Times New Roman" w:eastAsia="Times New Roman" w:hAnsi="Times New Roman" w:cs="Times New Roman"/>
          <w:color w:val="000000"/>
          <w:sz w:val="24"/>
          <w:szCs w:val="24"/>
          <w:lang w:val="ro-MD" w:eastAsia="en-GB"/>
        </w:rPr>
        <w:t>operatorului aerian</w:t>
      </w:r>
      <w:r w:rsidRPr="00912105">
        <w:rPr>
          <w:rFonts w:ascii="Times New Roman" w:eastAsia="Times New Roman" w:hAnsi="Times New Roman" w:cs="Times New Roman"/>
          <w:color w:val="000000"/>
          <w:sz w:val="24"/>
          <w:szCs w:val="24"/>
          <w:lang w:val="ro-MD" w:eastAsia="en-GB"/>
        </w:rPr>
        <w:t xml:space="preserve"> sau conferă în alt mod o influență hotărâtoare asupra conducerii afacerilor </w:t>
      </w:r>
      <w:r w:rsidR="009071EC">
        <w:rPr>
          <w:rFonts w:ascii="Times New Roman" w:eastAsia="Times New Roman" w:hAnsi="Times New Roman" w:cs="Times New Roman"/>
          <w:color w:val="000000"/>
          <w:sz w:val="24"/>
          <w:szCs w:val="24"/>
          <w:lang w:val="ro-MD" w:eastAsia="en-GB"/>
        </w:rPr>
        <w:t>operatorului aerian</w:t>
      </w:r>
      <w:r w:rsidRPr="00912105">
        <w:rPr>
          <w:rFonts w:ascii="Times New Roman" w:eastAsia="Times New Roman" w:hAnsi="Times New Roman" w:cs="Times New Roman"/>
          <w:color w:val="000000"/>
          <w:sz w:val="24"/>
          <w:szCs w:val="24"/>
          <w:lang w:val="ro-MD" w:eastAsia="en-GB"/>
        </w:rPr>
        <w:t>;</w:t>
      </w:r>
    </w:p>
    <w:p w14:paraId="1D6C7110" w14:textId="6128482D" w:rsidR="00730D83" w:rsidRPr="00223B8B" w:rsidRDefault="00730D83" w:rsidP="00223B8B">
      <w:pPr>
        <w:shd w:val="clear" w:color="auto" w:fill="FFFFFF"/>
        <w:spacing w:line="276" w:lineRule="auto"/>
        <w:ind w:firstLine="567"/>
        <w:jc w:val="both"/>
        <w:rPr>
          <w:rFonts w:eastAsia="Times New Roman"/>
          <w:color w:val="000000"/>
          <w:lang w:val="ro-MD"/>
        </w:rPr>
      </w:pPr>
      <w:r w:rsidRPr="00223B8B">
        <w:rPr>
          <w:rFonts w:eastAsia="Times New Roman"/>
          <w:i/>
          <w:iCs/>
          <w:color w:val="000000"/>
          <w:lang w:val="ro-MD"/>
        </w:rPr>
        <w:t>Convenția de la Chicago</w:t>
      </w:r>
      <w:r w:rsidRPr="00223B8B">
        <w:rPr>
          <w:rFonts w:eastAsia="Times New Roman"/>
          <w:color w:val="000000"/>
          <w:lang w:val="ro-MD"/>
        </w:rPr>
        <w:t xml:space="preserve"> </w:t>
      </w:r>
      <w:r w:rsidR="00F452C6" w:rsidRPr="00223B8B">
        <w:rPr>
          <w:rFonts w:eastAsia="Times New Roman"/>
          <w:color w:val="000000"/>
          <w:lang w:val="ro-MD"/>
        </w:rPr>
        <w:t>-</w:t>
      </w:r>
      <w:r w:rsidRPr="00223B8B">
        <w:rPr>
          <w:rFonts w:eastAsia="Times New Roman"/>
          <w:color w:val="000000"/>
          <w:lang w:val="ro-MD"/>
        </w:rPr>
        <w:t xml:space="preserve"> Convenția privind aviația civilă internațională și anexele la aceasta, semnată la Chicago la 7</w:t>
      </w:r>
      <w:r w:rsidR="003E61A0" w:rsidRPr="00223B8B">
        <w:rPr>
          <w:rFonts w:eastAsia="Times New Roman"/>
          <w:color w:val="000000"/>
          <w:lang w:val="ro-MD"/>
        </w:rPr>
        <w:t xml:space="preserve"> </w:t>
      </w:r>
      <w:r w:rsidRPr="00223B8B">
        <w:rPr>
          <w:rFonts w:eastAsia="Times New Roman"/>
          <w:color w:val="000000"/>
          <w:lang w:val="ro-MD"/>
        </w:rPr>
        <w:t>decembrie 1944;</w:t>
      </w:r>
    </w:p>
    <w:p w14:paraId="26826F0E" w14:textId="1908AC63" w:rsidR="00730D83" w:rsidRDefault="00730D83" w:rsidP="00223B8B">
      <w:pPr>
        <w:pStyle w:val="NormalWeb"/>
        <w:spacing w:line="276" w:lineRule="auto"/>
        <w:rPr>
          <w:lang w:val="ro-RO"/>
        </w:rPr>
      </w:pPr>
      <w:r w:rsidRPr="00223B8B">
        <w:rPr>
          <w:i/>
          <w:iCs/>
          <w:lang w:val="ro-RO"/>
        </w:rPr>
        <w:t xml:space="preserve">coordonator – </w:t>
      </w:r>
      <w:r w:rsidRPr="00223B8B">
        <w:rPr>
          <w:lang w:val="ro-RO"/>
        </w:rPr>
        <w:t xml:space="preserve">persoană fizică sau juridică responsabilă pentru alocarea </w:t>
      </w:r>
      <w:r w:rsidR="002943A2" w:rsidRPr="00223B8B">
        <w:rPr>
          <w:lang w:val="ro-RO"/>
        </w:rPr>
        <w:t>și</w:t>
      </w:r>
      <w:r w:rsidRPr="00223B8B">
        <w:rPr>
          <w:lang w:val="ro-RO"/>
        </w:rPr>
        <w:t xml:space="preserve"> monitorizarea folosirii </w:t>
      </w:r>
      <w:r w:rsidR="002943A2" w:rsidRPr="00223B8B">
        <w:rPr>
          <w:lang w:val="ro-RO"/>
        </w:rPr>
        <w:t>s</w:t>
      </w:r>
      <w:r w:rsidR="005F7924">
        <w:rPr>
          <w:lang w:val="ro-RO"/>
        </w:rPr>
        <w:t>l</w:t>
      </w:r>
      <w:r w:rsidR="002943A2" w:rsidRPr="00223B8B">
        <w:rPr>
          <w:lang w:val="ro-RO"/>
        </w:rPr>
        <w:t>oturilor</w:t>
      </w:r>
      <w:r w:rsidRPr="00223B8B">
        <w:rPr>
          <w:lang w:val="ro-RO"/>
        </w:rPr>
        <w:t xml:space="preserve"> orare pe un aeroport coordonat, în conformitate cu </w:t>
      </w:r>
      <w:r w:rsidR="002943A2" w:rsidRPr="00223B8B">
        <w:rPr>
          <w:lang w:val="ro-RO"/>
        </w:rPr>
        <w:t>condițiile</w:t>
      </w:r>
      <w:r w:rsidRPr="00223B8B">
        <w:rPr>
          <w:lang w:val="ro-RO"/>
        </w:rPr>
        <w:t xml:space="preserve"> </w:t>
      </w:r>
      <w:r w:rsidR="002943A2" w:rsidRPr="00223B8B">
        <w:rPr>
          <w:lang w:val="ro-RO"/>
        </w:rPr>
        <w:t>și</w:t>
      </w:r>
      <w:r w:rsidRPr="00223B8B">
        <w:rPr>
          <w:lang w:val="ro-RO"/>
        </w:rPr>
        <w:t xml:space="preserve"> modul de alocare a </w:t>
      </w:r>
      <w:r w:rsidR="002943A2" w:rsidRPr="00223B8B">
        <w:rPr>
          <w:lang w:val="ro-RO"/>
        </w:rPr>
        <w:t>s</w:t>
      </w:r>
      <w:r w:rsidR="005F7924">
        <w:rPr>
          <w:lang w:val="ro-RO"/>
        </w:rPr>
        <w:t>l</w:t>
      </w:r>
      <w:r w:rsidR="002943A2" w:rsidRPr="00223B8B">
        <w:rPr>
          <w:lang w:val="ro-RO"/>
        </w:rPr>
        <w:t>oturilor</w:t>
      </w:r>
      <w:r w:rsidRPr="00223B8B">
        <w:rPr>
          <w:lang w:val="ro-RO"/>
        </w:rPr>
        <w:t xml:space="preserve"> orare aprobate de Guvern;</w:t>
      </w:r>
    </w:p>
    <w:p w14:paraId="6F51B9EB" w14:textId="5F95AA08" w:rsidR="00805DF6" w:rsidRPr="00223B8B" w:rsidRDefault="00805DF6" w:rsidP="00223B8B">
      <w:pPr>
        <w:pStyle w:val="NormalWeb"/>
        <w:spacing w:line="276" w:lineRule="auto"/>
        <w:rPr>
          <w:lang w:val="ro-RO"/>
        </w:rPr>
      </w:pPr>
      <w:r w:rsidRPr="00153650">
        <w:rPr>
          <w:i/>
          <w:iCs/>
          <w:lang w:val="it-IT"/>
        </w:rPr>
        <w:t>CORSIA</w:t>
      </w:r>
      <w:r w:rsidRPr="00153650">
        <w:rPr>
          <w:lang w:val="it-IT"/>
        </w:rPr>
        <w:t xml:space="preserve"> – </w:t>
      </w:r>
      <w:r w:rsidR="00AB4FE1" w:rsidRPr="00153650">
        <w:rPr>
          <w:lang w:val="it-IT"/>
        </w:rPr>
        <w:t>s</w:t>
      </w:r>
      <w:r w:rsidRPr="00153650">
        <w:rPr>
          <w:lang w:val="it-IT"/>
        </w:rPr>
        <w:t>chema de reducere și compensare a emisiilor de gaze cu efect de seră, aprobată prin Standardele internaționale și practicile recomandate</w:t>
      </w:r>
      <w:r w:rsidR="00736D0C" w:rsidRPr="00153650">
        <w:rPr>
          <w:color w:val="FF0000"/>
          <w:lang w:val="it-IT"/>
        </w:rPr>
        <w:t xml:space="preserve"> </w:t>
      </w:r>
      <w:r w:rsidR="00736D0C" w:rsidRPr="00153650">
        <w:rPr>
          <w:lang w:val="it-IT"/>
        </w:rPr>
        <w:t>din Anexa 16</w:t>
      </w:r>
      <w:r w:rsidRPr="00153650">
        <w:rPr>
          <w:lang w:val="it-IT"/>
        </w:rPr>
        <w:t xml:space="preserve"> Protecția mediului, volumul IV</w:t>
      </w:r>
      <w:r w:rsidR="00736D0C" w:rsidRPr="00153650">
        <w:rPr>
          <w:lang w:val="it-IT"/>
        </w:rPr>
        <w:t>,</w:t>
      </w:r>
      <w:r w:rsidRPr="00153650">
        <w:rPr>
          <w:lang w:val="it-IT"/>
        </w:rPr>
        <w:t xml:space="preserve"> la Convenția de la Chicago;</w:t>
      </w:r>
      <w:r w:rsidR="005650FE" w:rsidRPr="00153650">
        <w:rPr>
          <w:lang w:val="it-IT"/>
        </w:rPr>
        <w:t xml:space="preserve"> </w:t>
      </w:r>
    </w:p>
    <w:p w14:paraId="74EB3CA2" w14:textId="2F41D32D" w:rsidR="00730D83" w:rsidRPr="00223B8B" w:rsidRDefault="00730D83" w:rsidP="00223B8B">
      <w:pPr>
        <w:shd w:val="clear" w:color="auto" w:fill="FFFFFF"/>
        <w:spacing w:line="276" w:lineRule="auto"/>
        <w:ind w:firstLine="567"/>
        <w:jc w:val="both"/>
        <w:rPr>
          <w:rFonts w:eastAsia="Times New Roman"/>
          <w:color w:val="000000"/>
          <w:lang w:val="ro-MD"/>
        </w:rPr>
      </w:pPr>
      <w:r w:rsidRPr="00223B8B">
        <w:rPr>
          <w:rFonts w:eastAsia="Times New Roman"/>
          <w:i/>
          <w:iCs/>
          <w:color w:val="000000"/>
          <w:lang w:val="ro-MD"/>
        </w:rPr>
        <w:t>declarație</w:t>
      </w:r>
      <w:r w:rsidRPr="00223B8B">
        <w:rPr>
          <w:rFonts w:eastAsia="Times New Roman"/>
          <w:color w:val="000000"/>
          <w:lang w:val="ro-MD"/>
        </w:rPr>
        <w:t xml:space="preserve"> </w:t>
      </w:r>
      <w:r w:rsidR="001A7AB9" w:rsidRPr="00223B8B">
        <w:rPr>
          <w:rFonts w:eastAsia="Times New Roman"/>
          <w:color w:val="000000"/>
          <w:lang w:val="ro-MD"/>
        </w:rPr>
        <w:t>-</w:t>
      </w:r>
      <w:r w:rsidRPr="00223B8B">
        <w:rPr>
          <w:rFonts w:eastAsia="Times New Roman"/>
          <w:color w:val="000000"/>
          <w:lang w:val="ro-MD"/>
        </w:rPr>
        <w:t xml:space="preserve"> orice declarație scrisă întocmită în conformitate cu prezentul </w:t>
      </w:r>
      <w:r w:rsidR="001A7AB9" w:rsidRPr="00223B8B">
        <w:rPr>
          <w:rFonts w:eastAsia="Times New Roman"/>
          <w:color w:val="000000"/>
          <w:lang w:val="ro-MD"/>
        </w:rPr>
        <w:t>cod</w:t>
      </w:r>
      <w:r w:rsidRPr="00223B8B">
        <w:rPr>
          <w:rFonts w:eastAsia="Times New Roman"/>
          <w:color w:val="000000"/>
          <w:lang w:val="ro-MD"/>
        </w:rPr>
        <w:t xml:space="preserve"> pe răspunderea exclusivă a unei persoane fizice sau juridice căreia i se aplică prezentul </w:t>
      </w:r>
      <w:r w:rsidR="001A7AB9" w:rsidRPr="00223B8B">
        <w:rPr>
          <w:rFonts w:eastAsia="Times New Roman"/>
          <w:color w:val="000000"/>
          <w:lang w:val="ro-MD"/>
        </w:rPr>
        <w:t>cod</w:t>
      </w:r>
      <w:r w:rsidRPr="00223B8B">
        <w:rPr>
          <w:rFonts w:eastAsia="Times New Roman"/>
          <w:color w:val="000000"/>
          <w:lang w:val="ro-MD"/>
        </w:rPr>
        <w:t xml:space="preserve">, prin care se confirmă faptul că sunt îndeplinite cerințele aplicabile ale prezentului </w:t>
      </w:r>
      <w:r w:rsidR="001A7AB9" w:rsidRPr="00223B8B">
        <w:rPr>
          <w:rFonts w:eastAsia="Times New Roman"/>
          <w:color w:val="000000"/>
          <w:lang w:val="ro-MD"/>
        </w:rPr>
        <w:t>cod</w:t>
      </w:r>
      <w:r w:rsidRPr="00223B8B">
        <w:rPr>
          <w:rFonts w:eastAsia="Times New Roman"/>
          <w:color w:val="000000"/>
          <w:lang w:val="ro-MD"/>
        </w:rPr>
        <w:t xml:space="preserve"> și ale actelor de punere în aplicare adoptate în temeiul acestuia referitoare la o persoană fizică sau juridică, un produs, o piesă, un echipament neinstalat, un echipament pentru controlul de la distanță al aeronavelor fără pilot la bord, un echipament de aerodrom cu impact asupra siguranței, un sistem ATM/ANS, o componentă ATM/ANS sau un echipament de pregătire sintetică pentru zbor;</w:t>
      </w:r>
      <w:r w:rsidR="005650FE">
        <w:rPr>
          <w:rFonts w:eastAsia="Times New Roman"/>
          <w:color w:val="000000"/>
          <w:lang w:val="ro-MD"/>
        </w:rPr>
        <w:t xml:space="preserve"> </w:t>
      </w:r>
    </w:p>
    <w:p w14:paraId="37E622AA" w14:textId="3177DC1A" w:rsidR="00730D83" w:rsidRPr="00223B8B" w:rsidRDefault="00730D83" w:rsidP="00223B8B">
      <w:pPr>
        <w:pStyle w:val="NormalWeb"/>
        <w:spacing w:line="276" w:lineRule="auto"/>
        <w:rPr>
          <w:lang w:val="ro-RO"/>
        </w:rPr>
      </w:pPr>
      <w:r w:rsidRPr="00223B8B">
        <w:rPr>
          <w:i/>
          <w:iCs/>
          <w:lang w:val="ro-RO"/>
        </w:rPr>
        <w:t xml:space="preserve">directivă de navigabilitate – </w:t>
      </w:r>
      <w:r w:rsidR="00032F90" w:rsidRPr="00223B8B">
        <w:rPr>
          <w:lang w:val="ro-RO"/>
        </w:rPr>
        <w:t>cerință</w:t>
      </w:r>
      <w:r w:rsidRPr="00223B8B">
        <w:rPr>
          <w:lang w:val="ro-RO"/>
        </w:rPr>
        <w:t xml:space="preserve"> scrisă, obligatorie, emisă sau validată de </w:t>
      </w:r>
      <w:r w:rsidR="002962C7">
        <w:rPr>
          <w:lang w:val="ro-RO"/>
        </w:rPr>
        <w:t xml:space="preserve">AAC </w:t>
      </w:r>
      <w:r w:rsidRPr="00223B8B">
        <w:rPr>
          <w:lang w:val="ro-RO"/>
        </w:rPr>
        <w:t xml:space="preserve">pentru operatorii de aeronave de un model/tip determinat, prin care se informează despre </w:t>
      </w:r>
      <w:r w:rsidR="00652181" w:rsidRPr="00223B8B">
        <w:rPr>
          <w:lang w:val="ro-RO"/>
        </w:rPr>
        <w:t>existența</w:t>
      </w:r>
      <w:r w:rsidRPr="00223B8B">
        <w:rPr>
          <w:lang w:val="ro-RO"/>
        </w:rPr>
        <w:t xml:space="preserve"> unor </w:t>
      </w:r>
      <w:r w:rsidR="00652181" w:rsidRPr="00223B8B">
        <w:rPr>
          <w:lang w:val="ro-RO"/>
        </w:rPr>
        <w:t>condiții</w:t>
      </w:r>
      <w:r w:rsidRPr="00223B8B">
        <w:rPr>
          <w:lang w:val="ro-RO"/>
        </w:rPr>
        <w:t xml:space="preserve"> care interferează navigabilitatea continuă a aeronavei, a motorului, a sistemelor, a </w:t>
      </w:r>
      <w:r w:rsidR="00652181" w:rsidRPr="00223B8B">
        <w:rPr>
          <w:lang w:val="ro-RO"/>
        </w:rPr>
        <w:t>părților</w:t>
      </w:r>
      <w:r w:rsidRPr="00223B8B">
        <w:rPr>
          <w:lang w:val="ro-RO"/>
        </w:rPr>
        <w:t xml:space="preserve"> componente sau a altor echipamente aeronautice </w:t>
      </w:r>
      <w:r w:rsidR="0032175B" w:rsidRPr="00223B8B">
        <w:rPr>
          <w:lang w:val="ro-RO"/>
        </w:rPr>
        <w:t>și</w:t>
      </w:r>
      <w:r w:rsidRPr="00223B8B">
        <w:rPr>
          <w:lang w:val="ro-RO"/>
        </w:rPr>
        <w:t xml:space="preserve"> care trebuie să fie înlăturate sub </w:t>
      </w:r>
      <w:r w:rsidR="0032175B" w:rsidRPr="00223B8B">
        <w:rPr>
          <w:lang w:val="ro-RO"/>
        </w:rPr>
        <w:t>condiția</w:t>
      </w:r>
      <w:r w:rsidRPr="00223B8B">
        <w:rPr>
          <w:lang w:val="ro-RO"/>
        </w:rPr>
        <w:t xml:space="preserve"> pierderii </w:t>
      </w:r>
      <w:r w:rsidR="0032175B" w:rsidRPr="00223B8B">
        <w:rPr>
          <w:lang w:val="ro-RO"/>
        </w:rPr>
        <w:t>navigabilității</w:t>
      </w:r>
      <w:r w:rsidRPr="00223B8B">
        <w:rPr>
          <w:lang w:val="ro-RO"/>
        </w:rPr>
        <w:t>;</w:t>
      </w:r>
    </w:p>
    <w:p w14:paraId="12CCA7E8" w14:textId="55A1CF04" w:rsidR="00730D83" w:rsidRPr="00223B8B" w:rsidRDefault="00730D83" w:rsidP="00223B8B">
      <w:pPr>
        <w:pStyle w:val="NormalWeb"/>
        <w:spacing w:line="276" w:lineRule="auto"/>
        <w:rPr>
          <w:lang w:val="ro-RO"/>
        </w:rPr>
      </w:pPr>
      <w:r w:rsidRPr="00223B8B">
        <w:rPr>
          <w:i/>
          <w:iCs/>
          <w:lang w:val="ro-RO"/>
        </w:rPr>
        <w:t xml:space="preserve">directivă de </w:t>
      </w:r>
      <w:r w:rsidR="0047532E" w:rsidRPr="00223B8B">
        <w:rPr>
          <w:i/>
          <w:iCs/>
          <w:lang w:val="ro-RO"/>
        </w:rPr>
        <w:t>siguranță</w:t>
      </w:r>
      <w:r w:rsidRPr="00223B8B">
        <w:rPr>
          <w:i/>
          <w:iCs/>
          <w:lang w:val="ro-RO"/>
        </w:rPr>
        <w:t xml:space="preserve"> aeronautică – </w:t>
      </w:r>
      <w:r w:rsidRPr="00223B8B">
        <w:rPr>
          <w:lang w:val="ro-RO"/>
        </w:rPr>
        <w:t xml:space="preserve">act normativ emis de </w:t>
      </w:r>
      <w:r w:rsidR="002962C7">
        <w:rPr>
          <w:lang w:val="ro-RO"/>
        </w:rPr>
        <w:t xml:space="preserve">AAC </w:t>
      </w:r>
      <w:r w:rsidRPr="00223B8B">
        <w:rPr>
          <w:lang w:val="ro-RO"/>
        </w:rPr>
        <w:t xml:space="preserve">pentru </w:t>
      </w:r>
      <w:r w:rsidR="0047532E" w:rsidRPr="00223B8B">
        <w:rPr>
          <w:lang w:val="ro-RO"/>
        </w:rPr>
        <w:t>agenții</w:t>
      </w:r>
      <w:r w:rsidRPr="00223B8B">
        <w:rPr>
          <w:lang w:val="ro-RO"/>
        </w:rPr>
        <w:t xml:space="preserve"> aeronautici </w:t>
      </w:r>
      <w:r w:rsidR="00C674B7">
        <w:rPr>
          <w:lang w:val="ro-RO"/>
        </w:rPr>
        <w:t xml:space="preserve">și personalul aeronautic, </w:t>
      </w:r>
      <w:r w:rsidRPr="00223B8B">
        <w:rPr>
          <w:lang w:val="ro-RO"/>
        </w:rPr>
        <w:t xml:space="preserve">în scopul prevenirii </w:t>
      </w:r>
      <w:r w:rsidR="0047532E" w:rsidRPr="00223B8B">
        <w:rPr>
          <w:lang w:val="ro-RO"/>
        </w:rPr>
        <w:t>și</w:t>
      </w:r>
      <w:r w:rsidRPr="00223B8B">
        <w:rPr>
          <w:lang w:val="ro-RO"/>
        </w:rPr>
        <w:t xml:space="preserve">/sau înlăturării </w:t>
      </w:r>
      <w:r w:rsidR="0047532E" w:rsidRPr="00223B8B">
        <w:rPr>
          <w:lang w:val="ro-RO"/>
        </w:rPr>
        <w:t>neîntârziate</w:t>
      </w:r>
      <w:r w:rsidRPr="00223B8B">
        <w:rPr>
          <w:lang w:val="ro-RO"/>
        </w:rPr>
        <w:t xml:space="preserve"> a unui risc inacceptabil, iminent </w:t>
      </w:r>
      <w:r w:rsidR="0047532E" w:rsidRPr="00223B8B">
        <w:rPr>
          <w:lang w:val="ro-RO"/>
        </w:rPr>
        <w:t>și</w:t>
      </w:r>
      <w:r w:rsidRPr="00223B8B">
        <w:rPr>
          <w:lang w:val="ro-RO"/>
        </w:rPr>
        <w:t xml:space="preserve"> direct pentru </w:t>
      </w:r>
      <w:r w:rsidR="0047532E" w:rsidRPr="00223B8B">
        <w:rPr>
          <w:lang w:val="ro-RO"/>
        </w:rPr>
        <w:t>siguranța</w:t>
      </w:r>
      <w:r w:rsidRPr="00223B8B">
        <w:rPr>
          <w:lang w:val="ro-RO"/>
        </w:rPr>
        <w:t xml:space="preserve"> zborurilor sau în scopul transpunerii normelor de </w:t>
      </w:r>
      <w:r w:rsidR="0047532E" w:rsidRPr="00223B8B">
        <w:rPr>
          <w:lang w:val="ro-RO"/>
        </w:rPr>
        <w:t>siguranță</w:t>
      </w:r>
      <w:r w:rsidRPr="00223B8B">
        <w:rPr>
          <w:lang w:val="ro-RO"/>
        </w:rPr>
        <w:t xml:space="preserve"> aplicabile;</w:t>
      </w:r>
    </w:p>
    <w:p w14:paraId="50522215" w14:textId="21B2AA89" w:rsidR="00730D83" w:rsidRDefault="00730D83" w:rsidP="00223B8B">
      <w:pPr>
        <w:pStyle w:val="NormalWeb"/>
        <w:spacing w:line="276" w:lineRule="auto"/>
        <w:rPr>
          <w:lang w:val="ro-RO"/>
        </w:rPr>
      </w:pPr>
      <w:r w:rsidRPr="00223B8B">
        <w:rPr>
          <w:i/>
          <w:iCs/>
          <w:lang w:val="ro-RO"/>
        </w:rPr>
        <w:lastRenderedPageBreak/>
        <w:t xml:space="preserve">directivă </w:t>
      </w:r>
      <w:r w:rsidR="002C7C9B" w:rsidRPr="00223B8B">
        <w:rPr>
          <w:i/>
          <w:iCs/>
          <w:lang w:val="ro-RO"/>
        </w:rPr>
        <w:t>operațională</w:t>
      </w:r>
      <w:r w:rsidRPr="00223B8B">
        <w:rPr>
          <w:i/>
          <w:iCs/>
          <w:lang w:val="ro-RO"/>
        </w:rPr>
        <w:t xml:space="preserve"> – </w:t>
      </w:r>
      <w:r w:rsidRPr="00223B8B">
        <w:rPr>
          <w:lang w:val="ro-RO"/>
        </w:rPr>
        <w:t xml:space="preserve">act normativ emis de </w:t>
      </w:r>
      <w:r w:rsidR="002962C7">
        <w:rPr>
          <w:lang w:val="ro-RO"/>
        </w:rPr>
        <w:t xml:space="preserve">AAC </w:t>
      </w:r>
      <w:r w:rsidRPr="00223B8B">
        <w:rPr>
          <w:lang w:val="ro-RO"/>
        </w:rPr>
        <w:t xml:space="preserve">pentru </w:t>
      </w:r>
      <w:r w:rsidR="002C7C9B" w:rsidRPr="00223B8B">
        <w:rPr>
          <w:lang w:val="ro-RO"/>
        </w:rPr>
        <w:t>agenții</w:t>
      </w:r>
      <w:r w:rsidRPr="00223B8B">
        <w:rPr>
          <w:lang w:val="ro-RO"/>
        </w:rPr>
        <w:t xml:space="preserve"> aeronautici, prin care se realizează implementarea reglementărilor aeronautice civile </w:t>
      </w:r>
      <w:r w:rsidR="002C7C9B" w:rsidRPr="00223B8B">
        <w:rPr>
          <w:lang w:val="ro-RO"/>
        </w:rPr>
        <w:t>și</w:t>
      </w:r>
      <w:r w:rsidRPr="00223B8B">
        <w:rPr>
          <w:lang w:val="ro-RO"/>
        </w:rPr>
        <w:t xml:space="preserve"> a standardelor </w:t>
      </w:r>
      <w:r w:rsidR="002C7C9B" w:rsidRPr="00223B8B">
        <w:rPr>
          <w:lang w:val="ro-RO"/>
        </w:rPr>
        <w:t>operaționale</w:t>
      </w:r>
      <w:r w:rsidRPr="00223B8B">
        <w:rPr>
          <w:lang w:val="ro-RO"/>
        </w:rPr>
        <w:t xml:space="preserve"> sau aplicarea normelor ce </w:t>
      </w:r>
      <w:r w:rsidR="002C7C9B" w:rsidRPr="00223B8B">
        <w:rPr>
          <w:lang w:val="ro-RO"/>
        </w:rPr>
        <w:t>țin</w:t>
      </w:r>
      <w:r w:rsidRPr="00223B8B">
        <w:rPr>
          <w:lang w:val="ro-RO"/>
        </w:rPr>
        <w:t xml:space="preserve"> de </w:t>
      </w:r>
      <w:r w:rsidR="002C7C9B" w:rsidRPr="00223B8B">
        <w:rPr>
          <w:lang w:val="ro-RO"/>
        </w:rPr>
        <w:t>operațiuni</w:t>
      </w:r>
      <w:r w:rsidRPr="00223B8B">
        <w:rPr>
          <w:lang w:val="ro-RO"/>
        </w:rPr>
        <w:t xml:space="preserve"> de zbor ori de altă activitate </w:t>
      </w:r>
      <w:r w:rsidR="002C7C9B" w:rsidRPr="00912105">
        <w:rPr>
          <w:lang w:val="ro-RO"/>
        </w:rPr>
        <w:t>operațională</w:t>
      </w:r>
      <w:r w:rsidRPr="00912105">
        <w:rPr>
          <w:lang w:val="ro-RO"/>
        </w:rPr>
        <w:t xml:space="preserve"> </w:t>
      </w:r>
      <w:r w:rsidR="002C7C9B" w:rsidRPr="00912105">
        <w:rPr>
          <w:lang w:val="ro-RO"/>
        </w:rPr>
        <w:t>și</w:t>
      </w:r>
      <w:r w:rsidRPr="00912105">
        <w:rPr>
          <w:lang w:val="ro-RO"/>
        </w:rPr>
        <w:t xml:space="preserve">/sau prin care se interzic ori se limitează anumite </w:t>
      </w:r>
      <w:r w:rsidR="002C7C9B" w:rsidRPr="00912105">
        <w:rPr>
          <w:lang w:val="ro-RO"/>
        </w:rPr>
        <w:t>operațiuni</w:t>
      </w:r>
      <w:r w:rsidRPr="00912105">
        <w:rPr>
          <w:lang w:val="ro-RO"/>
        </w:rPr>
        <w:t xml:space="preserve"> de zbor sau se stabilesc unele </w:t>
      </w:r>
      <w:r w:rsidR="002C7C9B" w:rsidRPr="00912105">
        <w:rPr>
          <w:lang w:val="ro-RO"/>
        </w:rPr>
        <w:t>condiții</w:t>
      </w:r>
      <w:r w:rsidRPr="00912105">
        <w:rPr>
          <w:lang w:val="ro-RO"/>
        </w:rPr>
        <w:t xml:space="preserve"> impuse în interesul </w:t>
      </w:r>
      <w:r w:rsidR="002C7C9B" w:rsidRPr="00912105">
        <w:rPr>
          <w:lang w:val="ro-RO"/>
        </w:rPr>
        <w:t>siguranței</w:t>
      </w:r>
      <w:r w:rsidRPr="00912105">
        <w:rPr>
          <w:lang w:val="ro-RO"/>
        </w:rPr>
        <w:t xml:space="preserve"> zborurilor;</w:t>
      </w:r>
    </w:p>
    <w:p w14:paraId="6FD31363" w14:textId="256D3337" w:rsidR="0045340B" w:rsidRPr="00912105" w:rsidRDefault="0045340B" w:rsidP="00223B8B">
      <w:pPr>
        <w:pStyle w:val="NormalWeb"/>
        <w:spacing w:line="276" w:lineRule="auto"/>
        <w:rPr>
          <w:lang w:val="ro-RO"/>
        </w:rPr>
      </w:pPr>
      <w:r w:rsidRPr="00153650">
        <w:rPr>
          <w:i/>
          <w:iCs/>
          <w:lang w:val="ro-RO"/>
        </w:rPr>
        <w:t xml:space="preserve">dispecer operaţiuni de zbor </w:t>
      </w:r>
      <w:r w:rsidRPr="00153650">
        <w:rPr>
          <w:b/>
          <w:bCs/>
          <w:i/>
          <w:iCs/>
          <w:lang w:val="ro-RO"/>
        </w:rPr>
        <w:t>–</w:t>
      </w:r>
      <w:r w:rsidRPr="00153650">
        <w:rPr>
          <w:lang w:val="ro-RO"/>
        </w:rPr>
        <w:t xml:space="preserve"> persoană desemnată de operator să efectueze controlul şi supravegherea operaţiunilor de zbor, calificată corespunzător, care sprijină, informează şi/sau asistă pilotul comandant în desfăşurarea în condiţii de siguranţă a zborului;</w:t>
      </w:r>
    </w:p>
    <w:p w14:paraId="4C18252A" w14:textId="761FFCC3" w:rsidR="00AA70E6" w:rsidRPr="008F1084" w:rsidRDefault="00AA70E6" w:rsidP="00223B8B">
      <w:pPr>
        <w:shd w:val="clear" w:color="auto" w:fill="FFFFFF"/>
        <w:spacing w:line="276" w:lineRule="auto"/>
        <w:ind w:firstLine="567"/>
        <w:jc w:val="both"/>
        <w:rPr>
          <w:rFonts w:eastAsia="Times New Roman"/>
          <w:color w:val="000000"/>
          <w:lang w:val="ro-MD"/>
        </w:rPr>
      </w:pPr>
      <w:r w:rsidRPr="008F1084">
        <w:rPr>
          <w:rFonts w:eastAsia="Times New Roman"/>
          <w:i/>
          <w:iCs/>
          <w:color w:val="000000"/>
          <w:lang w:val="ro-MD"/>
        </w:rPr>
        <w:t>drept de trafic</w:t>
      </w:r>
      <w:r w:rsidRPr="008F1084">
        <w:rPr>
          <w:rFonts w:eastAsia="Times New Roman"/>
          <w:color w:val="000000"/>
          <w:lang w:val="ro-MD"/>
        </w:rPr>
        <w:t xml:space="preserve"> </w:t>
      </w:r>
      <w:r w:rsidR="002C7C9B" w:rsidRPr="008F1084">
        <w:rPr>
          <w:rFonts w:eastAsia="Times New Roman"/>
          <w:color w:val="000000"/>
          <w:lang w:val="ro-MD"/>
        </w:rPr>
        <w:t>-</w:t>
      </w:r>
      <w:r w:rsidRPr="008F1084">
        <w:rPr>
          <w:rFonts w:eastAsia="Times New Roman"/>
          <w:color w:val="000000"/>
          <w:lang w:val="ro-MD"/>
        </w:rPr>
        <w:t xml:space="preserve"> dreptul de a opera un serviciu aerian </w:t>
      </w:r>
      <w:r w:rsidR="008F1084" w:rsidRPr="00153650">
        <w:rPr>
          <w:rStyle w:val="cf01"/>
          <w:rFonts w:ascii="Times New Roman" w:hAnsi="Times New Roman" w:cs="Times New Roman"/>
          <w:sz w:val="24"/>
          <w:szCs w:val="24"/>
          <w:lang w:val="it-IT"/>
        </w:rPr>
        <w:t>pe o rută aeriană care deserveşte două sau mai multe aeroporturi</w:t>
      </w:r>
      <w:r w:rsidRPr="008F1084">
        <w:rPr>
          <w:rFonts w:eastAsia="Times New Roman"/>
          <w:color w:val="000000"/>
          <w:lang w:val="ro-MD"/>
        </w:rPr>
        <w:t>;</w:t>
      </w:r>
      <w:r w:rsidR="00BA1A25" w:rsidRPr="008F1084">
        <w:rPr>
          <w:rFonts w:eastAsia="Times New Roman"/>
          <w:color w:val="000000"/>
          <w:lang w:val="ro-MD"/>
        </w:rPr>
        <w:t xml:space="preserve"> </w:t>
      </w:r>
    </w:p>
    <w:p w14:paraId="79F25F4F" w14:textId="5AD8189A" w:rsidR="00730D83" w:rsidRPr="00223B8B" w:rsidRDefault="00730D83" w:rsidP="00223B8B">
      <w:pPr>
        <w:shd w:val="clear" w:color="auto" w:fill="FFFFFF"/>
        <w:spacing w:line="276" w:lineRule="auto"/>
        <w:ind w:firstLine="567"/>
        <w:jc w:val="both"/>
        <w:rPr>
          <w:rFonts w:eastAsia="Times New Roman"/>
          <w:color w:val="000000"/>
          <w:lang w:val="ro-MD"/>
        </w:rPr>
      </w:pPr>
      <w:r w:rsidRPr="00223B8B">
        <w:rPr>
          <w:i/>
          <w:iCs/>
          <w:lang w:val="ro-RO"/>
        </w:rPr>
        <w:t xml:space="preserve">echipament de aerodrom </w:t>
      </w:r>
      <w:r w:rsidR="002C7C9B" w:rsidRPr="00223B8B">
        <w:rPr>
          <w:rFonts w:eastAsia="Times New Roman"/>
          <w:i/>
          <w:iCs/>
          <w:color w:val="000000"/>
          <w:lang w:val="ro-MD"/>
        </w:rPr>
        <w:t>cu impact asupra siguranței</w:t>
      </w:r>
      <w:r w:rsidR="002C7C9B" w:rsidRPr="00223B8B">
        <w:rPr>
          <w:i/>
          <w:iCs/>
          <w:lang w:val="ro-RO"/>
        </w:rPr>
        <w:t xml:space="preserve"> </w:t>
      </w:r>
      <w:r w:rsidRPr="00223B8B">
        <w:rPr>
          <w:i/>
          <w:iCs/>
          <w:lang w:val="ro-RO"/>
        </w:rPr>
        <w:t>–</w:t>
      </w:r>
      <w:r w:rsidR="002C7C9B" w:rsidRPr="00223B8B">
        <w:rPr>
          <w:i/>
          <w:iCs/>
          <w:lang w:val="ro-RO"/>
        </w:rPr>
        <w:t xml:space="preserve"> </w:t>
      </w:r>
      <w:r w:rsidRPr="00223B8B">
        <w:rPr>
          <w:rFonts w:eastAsia="Times New Roman"/>
          <w:color w:val="000000"/>
          <w:lang w:val="ro-MD"/>
        </w:rPr>
        <w:t>orice instrument, echipament, mecanism, aparat, dispozitiv auxiliar, software sau accesoriu care este utilizat sau este destinat să fie utilizat pentru a contribui la operarea în siguranță a aeronavelor pe un aerodrom;</w:t>
      </w:r>
    </w:p>
    <w:p w14:paraId="623F582D" w14:textId="2A143A4C" w:rsidR="00730D83" w:rsidRPr="00223B8B" w:rsidRDefault="00730D83" w:rsidP="00223B8B">
      <w:pPr>
        <w:shd w:val="clear" w:color="auto" w:fill="FFFFFF"/>
        <w:spacing w:line="276" w:lineRule="auto"/>
        <w:ind w:firstLine="567"/>
        <w:jc w:val="both"/>
        <w:rPr>
          <w:rFonts w:eastAsia="Times New Roman"/>
          <w:color w:val="000000"/>
          <w:lang w:val="ro-MD"/>
        </w:rPr>
      </w:pPr>
      <w:r w:rsidRPr="00223B8B">
        <w:rPr>
          <w:rFonts w:eastAsia="Times New Roman"/>
          <w:i/>
          <w:iCs/>
          <w:color w:val="000000"/>
          <w:lang w:val="ro-MD"/>
        </w:rPr>
        <w:t>echipament de pregătire sintetică pentru zbor</w:t>
      </w:r>
      <w:r w:rsidRPr="00223B8B">
        <w:rPr>
          <w:rFonts w:eastAsia="Times New Roman"/>
          <w:color w:val="000000"/>
          <w:lang w:val="ro-MD"/>
        </w:rPr>
        <w:t xml:space="preserve"> </w:t>
      </w:r>
      <w:r w:rsidR="002C7C9B" w:rsidRPr="00223B8B">
        <w:rPr>
          <w:rFonts w:eastAsia="Times New Roman"/>
          <w:color w:val="000000"/>
          <w:lang w:val="ro-MD"/>
        </w:rPr>
        <w:t>-</w:t>
      </w:r>
      <w:r w:rsidRPr="00223B8B">
        <w:rPr>
          <w:rFonts w:eastAsia="Times New Roman"/>
          <w:color w:val="000000"/>
          <w:lang w:val="ro-MD"/>
        </w:rPr>
        <w:t xml:space="preserve"> orice tip de echipament în care condițiile de zbor sunt simulate la sol, inclusiv simulatoarele de zbor, echipamentele de pregătire pentru zbor, echipamentele de pregătire pentru procedurile de zbor și navigație și echipamentele de pregătire instrumentală de bază;</w:t>
      </w:r>
    </w:p>
    <w:p w14:paraId="3326A791" w14:textId="124076D8" w:rsidR="00730D83" w:rsidRPr="00223B8B" w:rsidRDefault="00730D83" w:rsidP="00223B8B">
      <w:pPr>
        <w:shd w:val="clear" w:color="auto" w:fill="FFFFFF"/>
        <w:spacing w:line="276" w:lineRule="auto"/>
        <w:ind w:firstLine="567"/>
        <w:jc w:val="both"/>
        <w:rPr>
          <w:rFonts w:eastAsia="Times New Roman"/>
          <w:color w:val="000000"/>
          <w:lang w:val="ro-MD"/>
        </w:rPr>
      </w:pPr>
      <w:r w:rsidRPr="00223B8B">
        <w:rPr>
          <w:rFonts w:eastAsia="Times New Roman"/>
          <w:i/>
          <w:iCs/>
          <w:color w:val="000000"/>
          <w:lang w:val="ro-MD"/>
        </w:rPr>
        <w:t>echipament neinstalat</w:t>
      </w:r>
      <w:r w:rsidRPr="00223B8B">
        <w:rPr>
          <w:rFonts w:eastAsia="Times New Roman"/>
          <w:color w:val="000000"/>
          <w:lang w:val="ro-MD"/>
        </w:rPr>
        <w:t xml:space="preserve"> </w:t>
      </w:r>
      <w:r w:rsidR="002C7C9B" w:rsidRPr="00223B8B">
        <w:rPr>
          <w:rFonts w:eastAsia="Times New Roman"/>
          <w:color w:val="000000"/>
          <w:lang w:val="ro-MD"/>
        </w:rPr>
        <w:t>-</w:t>
      </w:r>
      <w:r w:rsidRPr="00223B8B">
        <w:rPr>
          <w:rFonts w:eastAsia="Times New Roman"/>
          <w:color w:val="000000"/>
          <w:lang w:val="ro-MD"/>
        </w:rPr>
        <w:t xml:space="preserve"> orice instrument, echipament, mecanism, aparat, dispozitiv auxiliar, software sau accesoriu care este transportat la bordul unei aeronave de către operatorul aeronavei, care nu este o piesă și care este utilizat sau este destinat să fie utilizat la operarea sau controlarea unei aeronave, care ajută la supraviețuirea ocupanților, sau care ar putea avea un impact asupra operării în siguranță a aeronavei;</w:t>
      </w:r>
    </w:p>
    <w:p w14:paraId="6CF72AC2" w14:textId="24E41064" w:rsidR="00730D83" w:rsidRPr="00223B8B" w:rsidRDefault="00730D83" w:rsidP="00223B8B">
      <w:pPr>
        <w:shd w:val="clear" w:color="auto" w:fill="FFFFFF"/>
        <w:spacing w:line="276" w:lineRule="auto"/>
        <w:ind w:firstLine="567"/>
        <w:jc w:val="both"/>
        <w:rPr>
          <w:rFonts w:eastAsia="Times New Roman"/>
          <w:color w:val="000000"/>
          <w:lang w:val="ro-MD"/>
        </w:rPr>
      </w:pPr>
      <w:r w:rsidRPr="00223B8B">
        <w:rPr>
          <w:rFonts w:eastAsia="Times New Roman"/>
          <w:i/>
          <w:iCs/>
          <w:color w:val="000000"/>
          <w:lang w:val="ro-MD"/>
        </w:rPr>
        <w:t>echipament pentru controlul de la distanță al aeronavelor fără pilot la bord</w:t>
      </w:r>
      <w:r w:rsidRPr="00223B8B">
        <w:rPr>
          <w:rFonts w:eastAsia="Times New Roman"/>
          <w:color w:val="000000"/>
          <w:lang w:val="ro-MD"/>
        </w:rPr>
        <w:t xml:space="preserve"> </w:t>
      </w:r>
      <w:r w:rsidR="002C7C9B" w:rsidRPr="00223B8B">
        <w:rPr>
          <w:rFonts w:eastAsia="Times New Roman"/>
          <w:color w:val="000000"/>
          <w:lang w:val="ro-MD"/>
        </w:rPr>
        <w:t>-</w:t>
      </w:r>
      <w:r w:rsidRPr="00223B8B">
        <w:rPr>
          <w:rFonts w:eastAsia="Times New Roman"/>
          <w:color w:val="000000"/>
          <w:lang w:val="ro-MD"/>
        </w:rPr>
        <w:t xml:space="preserve"> orice instrument, echipament, mecanism, aparat, dispozitiv auxiliar, software sau accesoriu necesar pentru operarea în siguranță a unei aeronave fără pilot la bord, care nu constituie o piesă și care nu este transportat la bordul respectivei aeronave fără pilot la bord;</w:t>
      </w:r>
    </w:p>
    <w:p w14:paraId="13254BE1" w14:textId="0FC75915" w:rsidR="00730D83" w:rsidRPr="00223B8B" w:rsidRDefault="00730D83" w:rsidP="00223B8B">
      <w:pPr>
        <w:shd w:val="clear" w:color="auto" w:fill="FFFFFF"/>
        <w:spacing w:line="276" w:lineRule="auto"/>
        <w:ind w:firstLine="567"/>
        <w:jc w:val="both"/>
        <w:rPr>
          <w:rFonts w:eastAsia="Times New Roman"/>
          <w:color w:val="000000"/>
          <w:lang w:val="ro-MD"/>
        </w:rPr>
      </w:pPr>
      <w:r w:rsidRPr="00223B8B">
        <w:rPr>
          <w:rFonts w:eastAsia="Times New Roman"/>
          <w:i/>
          <w:iCs/>
          <w:color w:val="000000"/>
          <w:lang w:val="ro-MD"/>
        </w:rPr>
        <w:t>entitate calificată</w:t>
      </w:r>
      <w:r w:rsidRPr="00223B8B">
        <w:rPr>
          <w:rFonts w:eastAsia="Times New Roman"/>
          <w:color w:val="000000"/>
          <w:lang w:val="ro-MD"/>
        </w:rPr>
        <w:t xml:space="preserve"> </w:t>
      </w:r>
      <w:r w:rsidR="002C7C9B" w:rsidRPr="00223B8B">
        <w:rPr>
          <w:rFonts w:eastAsia="Times New Roman"/>
          <w:color w:val="000000"/>
          <w:lang w:val="ro-MD"/>
        </w:rPr>
        <w:t>-</w:t>
      </w:r>
      <w:r w:rsidRPr="00223B8B">
        <w:rPr>
          <w:rFonts w:eastAsia="Times New Roman"/>
          <w:color w:val="000000"/>
          <w:lang w:val="ro-MD"/>
        </w:rPr>
        <w:t xml:space="preserve"> o persoană fizică sau juridică care poate fi însărcinată de </w:t>
      </w:r>
      <w:r w:rsidR="002962C7">
        <w:rPr>
          <w:rFonts w:eastAsia="Times New Roman"/>
          <w:color w:val="000000"/>
          <w:lang w:val="ro-MD"/>
        </w:rPr>
        <w:t xml:space="preserve">AAC </w:t>
      </w:r>
      <w:r w:rsidRPr="00223B8B">
        <w:rPr>
          <w:rFonts w:eastAsia="Times New Roman"/>
          <w:color w:val="000000"/>
          <w:lang w:val="ro-MD"/>
        </w:rPr>
        <w:t xml:space="preserve">cu anumite sarcini de certificare sau de supraveghere în temeiul prezentului </w:t>
      </w:r>
      <w:r w:rsidR="002C7C9B" w:rsidRPr="00223B8B">
        <w:rPr>
          <w:rFonts w:eastAsia="Times New Roman"/>
          <w:color w:val="000000"/>
          <w:lang w:val="ro-MD"/>
        </w:rPr>
        <w:t>cod</w:t>
      </w:r>
      <w:r w:rsidRPr="00223B8B">
        <w:rPr>
          <w:rFonts w:eastAsia="Times New Roman"/>
          <w:color w:val="000000"/>
          <w:lang w:val="ro-MD"/>
        </w:rPr>
        <w:t xml:space="preserve">, sub controlul și responsabilitatea </w:t>
      </w:r>
      <w:r w:rsidR="00142F01">
        <w:rPr>
          <w:rFonts w:eastAsia="Times New Roman"/>
          <w:color w:val="000000"/>
          <w:lang w:val="ro-MD"/>
        </w:rPr>
        <w:t>AAC</w:t>
      </w:r>
      <w:r w:rsidRPr="00223B8B">
        <w:rPr>
          <w:rFonts w:eastAsia="Times New Roman"/>
          <w:color w:val="000000"/>
          <w:lang w:val="ro-MD"/>
        </w:rPr>
        <w:t>;</w:t>
      </w:r>
    </w:p>
    <w:p w14:paraId="2D449D54" w14:textId="5F582E95" w:rsidR="00730D83" w:rsidRPr="00223B8B" w:rsidRDefault="00730D83" w:rsidP="00223B8B">
      <w:pPr>
        <w:pStyle w:val="NormalWeb"/>
        <w:spacing w:line="276" w:lineRule="auto"/>
        <w:rPr>
          <w:lang w:val="ro-RO"/>
        </w:rPr>
      </w:pPr>
      <w:r w:rsidRPr="00223B8B">
        <w:rPr>
          <w:i/>
          <w:iCs/>
          <w:lang w:val="ro-RO"/>
        </w:rPr>
        <w:t xml:space="preserve">expertiză – </w:t>
      </w:r>
      <w:r w:rsidRPr="00223B8B">
        <w:rPr>
          <w:lang w:val="ro-RO"/>
        </w:rPr>
        <w:t xml:space="preserve">examinare </w:t>
      </w:r>
      <w:r w:rsidR="002C7C9B" w:rsidRPr="00223B8B">
        <w:rPr>
          <w:lang w:val="ro-RO"/>
        </w:rPr>
        <w:t>și</w:t>
      </w:r>
      <w:r w:rsidRPr="00223B8B">
        <w:rPr>
          <w:lang w:val="ro-RO"/>
        </w:rPr>
        <w:t xml:space="preserve"> analiză a documentelor, efectuate de către </w:t>
      </w:r>
      <w:r w:rsidR="002962C7">
        <w:rPr>
          <w:lang w:val="ro-RO"/>
        </w:rPr>
        <w:t xml:space="preserve">AAC </w:t>
      </w:r>
      <w:r w:rsidRPr="00223B8B">
        <w:rPr>
          <w:lang w:val="ro-RO"/>
        </w:rPr>
        <w:t xml:space="preserve">pentru stabilirea corespunderii </w:t>
      </w:r>
      <w:r w:rsidR="002C7C9B" w:rsidRPr="00223B8B">
        <w:rPr>
          <w:lang w:val="ro-RO"/>
        </w:rPr>
        <w:t>condițiilor</w:t>
      </w:r>
      <w:r w:rsidRPr="00223B8B">
        <w:rPr>
          <w:lang w:val="ro-RO"/>
        </w:rPr>
        <w:t xml:space="preserve"> aplicabile de formă </w:t>
      </w:r>
      <w:r w:rsidR="002C7C9B" w:rsidRPr="00223B8B">
        <w:rPr>
          <w:lang w:val="ro-RO"/>
        </w:rPr>
        <w:t>și</w:t>
      </w:r>
      <w:r w:rsidRPr="00223B8B">
        <w:rPr>
          <w:lang w:val="ro-RO"/>
        </w:rPr>
        <w:t xml:space="preserve"> </w:t>
      </w:r>
      <w:r w:rsidR="002C7C9B" w:rsidRPr="00223B8B">
        <w:rPr>
          <w:lang w:val="ro-RO"/>
        </w:rPr>
        <w:t>conținut</w:t>
      </w:r>
      <w:r w:rsidRPr="00223B8B">
        <w:rPr>
          <w:lang w:val="ro-RO"/>
        </w:rPr>
        <w:t>;</w:t>
      </w:r>
    </w:p>
    <w:p w14:paraId="13000C79" w14:textId="15E64677" w:rsidR="00BA1A25" w:rsidRPr="00153650" w:rsidRDefault="00BA1A25" w:rsidP="00223B8B">
      <w:pPr>
        <w:pStyle w:val="NormalWeb"/>
        <w:spacing w:line="276" w:lineRule="auto"/>
        <w:rPr>
          <w:lang w:val="ro-RO"/>
        </w:rPr>
      </w:pPr>
      <w:r w:rsidRPr="00153650">
        <w:rPr>
          <w:i/>
          <w:lang w:val="ro-RO"/>
        </w:rPr>
        <w:t>eveniment de aviaţie</w:t>
      </w:r>
      <w:r w:rsidRPr="00153650">
        <w:rPr>
          <w:lang w:val="ro-RO"/>
        </w:rPr>
        <w:t xml:space="preserve"> - orice circumstanţă legată de siguranţă care pune în pericol sau care, dacă nu este remediată sau abordată, ar putea pune în pericol o aeronavă, ocupanţii acesteia sau orice altă persoană şi include, în special, accidentele şi incidentele grave;</w:t>
      </w:r>
    </w:p>
    <w:p w14:paraId="3E2A1162" w14:textId="2437C729" w:rsidR="00BA1A25" w:rsidRPr="00153650" w:rsidRDefault="00BA1A25" w:rsidP="00223B8B">
      <w:pPr>
        <w:pStyle w:val="NormalWeb"/>
        <w:spacing w:line="276" w:lineRule="auto"/>
        <w:rPr>
          <w:lang w:val="ro-RO"/>
        </w:rPr>
      </w:pPr>
      <w:r w:rsidRPr="00153650">
        <w:rPr>
          <w:i/>
          <w:lang w:val="ro-RO"/>
        </w:rPr>
        <w:t>facilităţi</w:t>
      </w:r>
      <w:r w:rsidRPr="00153650">
        <w:rPr>
          <w:lang w:val="ro-RO"/>
        </w:rPr>
        <w:t xml:space="preserve"> - totalitatea serviciilor şi baza materială asociată acestora, asigurate pe un </w:t>
      </w:r>
      <w:r w:rsidR="00FF198F" w:rsidRPr="00153650">
        <w:rPr>
          <w:lang w:val="ro-RO"/>
        </w:rPr>
        <w:t xml:space="preserve">aerodrom </w:t>
      </w:r>
      <w:r w:rsidRPr="00153650">
        <w:rPr>
          <w:lang w:val="ro-RO"/>
        </w:rPr>
        <w:t>în legătură cu intrarea şi ieşirea aeronavelor, persoanelor, bagajelor, mărfurilor şi altele asemenea, în traficul aerian intern şi internaţional;</w:t>
      </w:r>
    </w:p>
    <w:p w14:paraId="16E8303D" w14:textId="5E280F7B" w:rsidR="00BA1A25" w:rsidRPr="00223B8B" w:rsidRDefault="00BA1A25" w:rsidP="00223B8B">
      <w:pPr>
        <w:pStyle w:val="NormalWeb"/>
        <w:spacing w:line="276" w:lineRule="auto"/>
        <w:rPr>
          <w:lang w:val="ro-RO"/>
        </w:rPr>
      </w:pPr>
      <w:r w:rsidRPr="00153650">
        <w:rPr>
          <w:i/>
          <w:lang w:val="ro-RO"/>
        </w:rPr>
        <w:t>forţă majoră</w:t>
      </w:r>
      <w:r w:rsidRPr="00153650">
        <w:rPr>
          <w:lang w:val="ro-RO"/>
        </w:rPr>
        <w:t xml:space="preserve"> - eveniment extern, imprevizibil şi inevitabil care generează imposibilitatea temporară sau definitivă de executare a unui zbor în condiţii de siguranţă;</w:t>
      </w:r>
    </w:p>
    <w:p w14:paraId="3C5468B9" w14:textId="5E03EAE7" w:rsidR="00730D83" w:rsidRPr="00223B8B" w:rsidRDefault="00730D83" w:rsidP="00223B8B">
      <w:pPr>
        <w:pStyle w:val="NormalWeb"/>
        <w:spacing w:line="276" w:lineRule="auto"/>
        <w:rPr>
          <w:lang w:val="ro-RO"/>
        </w:rPr>
      </w:pPr>
      <w:r w:rsidRPr="00223B8B">
        <w:rPr>
          <w:i/>
          <w:iCs/>
          <w:lang w:val="ro-RO"/>
        </w:rPr>
        <w:t xml:space="preserve">heliport </w:t>
      </w:r>
      <w:r w:rsidRPr="00223B8B">
        <w:rPr>
          <w:lang w:val="ro-RO"/>
        </w:rPr>
        <w:t xml:space="preserve">– aerodrom sau </w:t>
      </w:r>
      <w:r w:rsidR="002C7C9B" w:rsidRPr="00223B8B">
        <w:rPr>
          <w:lang w:val="ro-RO"/>
        </w:rPr>
        <w:t>suprafață</w:t>
      </w:r>
      <w:r w:rsidRPr="00223B8B">
        <w:rPr>
          <w:lang w:val="ro-RO"/>
        </w:rPr>
        <w:t xml:space="preserve"> definită pe o structură, utilizată total sau </w:t>
      </w:r>
      <w:r w:rsidR="002C7C9B" w:rsidRPr="00223B8B">
        <w:rPr>
          <w:lang w:val="ro-RO"/>
        </w:rPr>
        <w:t>parțial</w:t>
      </w:r>
      <w:r w:rsidRPr="00223B8B">
        <w:rPr>
          <w:lang w:val="ro-RO"/>
        </w:rPr>
        <w:t xml:space="preserve"> în scopul aterizării, decolării </w:t>
      </w:r>
      <w:r w:rsidR="002C7C9B" w:rsidRPr="00223B8B">
        <w:rPr>
          <w:lang w:val="ro-RO"/>
        </w:rPr>
        <w:t>și</w:t>
      </w:r>
      <w:r w:rsidRPr="00223B8B">
        <w:rPr>
          <w:lang w:val="ro-RO"/>
        </w:rPr>
        <w:t xml:space="preserve"> </w:t>
      </w:r>
      <w:r w:rsidR="002C7C9B" w:rsidRPr="00223B8B">
        <w:rPr>
          <w:lang w:val="ro-RO"/>
        </w:rPr>
        <w:t>mișcării</w:t>
      </w:r>
      <w:r w:rsidRPr="00223B8B">
        <w:rPr>
          <w:lang w:val="ro-RO"/>
        </w:rPr>
        <w:t xml:space="preserve"> pe </w:t>
      </w:r>
      <w:r w:rsidR="002C7C9B" w:rsidRPr="00223B8B">
        <w:rPr>
          <w:lang w:val="ro-RO"/>
        </w:rPr>
        <w:t>suprafață</w:t>
      </w:r>
      <w:r w:rsidRPr="00223B8B">
        <w:rPr>
          <w:lang w:val="ro-RO"/>
        </w:rPr>
        <w:t xml:space="preserve"> a elicopterelor;</w:t>
      </w:r>
    </w:p>
    <w:p w14:paraId="0D424672" w14:textId="33C1D1B3" w:rsidR="00730D83" w:rsidRPr="00223B8B" w:rsidRDefault="00730D83" w:rsidP="00223B8B">
      <w:pPr>
        <w:pStyle w:val="NormalWeb"/>
        <w:spacing w:line="276" w:lineRule="auto"/>
        <w:rPr>
          <w:lang w:val="ro-RO"/>
        </w:rPr>
      </w:pPr>
      <w:r w:rsidRPr="00223B8B">
        <w:rPr>
          <w:i/>
          <w:iCs/>
          <w:lang w:val="ro-RO"/>
        </w:rPr>
        <w:t>incident</w:t>
      </w:r>
      <w:r w:rsidRPr="00223B8B">
        <w:rPr>
          <w:lang w:val="ro-RO"/>
        </w:rPr>
        <w:t xml:space="preserve"> – eveniment, altul </w:t>
      </w:r>
      <w:r w:rsidR="002C7C9B" w:rsidRPr="00223B8B">
        <w:rPr>
          <w:lang w:val="ro-RO"/>
        </w:rPr>
        <w:t>decât</w:t>
      </w:r>
      <w:r w:rsidRPr="00223B8B">
        <w:rPr>
          <w:lang w:val="ro-RO"/>
        </w:rPr>
        <w:t xml:space="preserve"> accidentul, legat de utilizarea unei aeronave, care afectează sau ar putea afecta </w:t>
      </w:r>
      <w:r w:rsidR="002C7C9B" w:rsidRPr="00223B8B">
        <w:rPr>
          <w:lang w:val="ro-RO"/>
        </w:rPr>
        <w:t>siguranța</w:t>
      </w:r>
      <w:r w:rsidRPr="00223B8B">
        <w:rPr>
          <w:lang w:val="ro-RO"/>
        </w:rPr>
        <w:t xml:space="preserve"> exploatării acesteia;</w:t>
      </w:r>
    </w:p>
    <w:p w14:paraId="42953099" w14:textId="68F4522B" w:rsidR="00730D83" w:rsidRPr="00223B8B" w:rsidRDefault="00730D83" w:rsidP="00223B8B">
      <w:pPr>
        <w:pStyle w:val="ListParagraph"/>
        <w:shd w:val="clear" w:color="auto" w:fill="FFFFFF"/>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i/>
          <w:iCs/>
          <w:color w:val="000000"/>
          <w:sz w:val="24"/>
          <w:szCs w:val="24"/>
          <w:lang w:val="ro-MD" w:eastAsia="en-GB"/>
        </w:rPr>
        <w:lastRenderedPageBreak/>
        <w:t>indicator de performanță a siguranței</w:t>
      </w:r>
      <w:r w:rsidRPr="00223B8B">
        <w:rPr>
          <w:rFonts w:ascii="Times New Roman" w:eastAsia="Times New Roman" w:hAnsi="Times New Roman" w:cs="Times New Roman"/>
          <w:color w:val="000000"/>
          <w:sz w:val="24"/>
          <w:szCs w:val="24"/>
          <w:lang w:val="ro-MD" w:eastAsia="en-GB"/>
        </w:rPr>
        <w:t xml:space="preserve"> </w:t>
      </w:r>
      <w:r w:rsidR="002C7C9B" w:rsidRPr="00223B8B">
        <w:rPr>
          <w:rFonts w:ascii="Times New Roman" w:eastAsia="Times New Roman" w:hAnsi="Times New Roman" w:cs="Times New Roman"/>
          <w:color w:val="000000"/>
          <w:sz w:val="24"/>
          <w:szCs w:val="24"/>
          <w:lang w:val="ro-MD" w:eastAsia="en-GB"/>
        </w:rPr>
        <w:t>-</w:t>
      </w:r>
      <w:r w:rsidRPr="00223B8B">
        <w:rPr>
          <w:rFonts w:ascii="Times New Roman" w:eastAsia="Times New Roman" w:hAnsi="Times New Roman" w:cs="Times New Roman"/>
          <w:color w:val="000000"/>
          <w:sz w:val="24"/>
          <w:szCs w:val="24"/>
          <w:lang w:val="ro-MD" w:eastAsia="en-GB"/>
        </w:rPr>
        <w:t xml:space="preserve"> un parametru utilizat pentru monitorizarea și evaluarea performanței siguranței;</w:t>
      </w:r>
    </w:p>
    <w:p w14:paraId="7F843B12" w14:textId="291C0852" w:rsidR="00730D83" w:rsidRPr="00223B8B" w:rsidRDefault="00441206" w:rsidP="00223B8B">
      <w:pPr>
        <w:pStyle w:val="NormalWeb"/>
        <w:spacing w:line="276" w:lineRule="auto"/>
        <w:rPr>
          <w:lang w:val="ro-RO"/>
        </w:rPr>
      </w:pPr>
      <w:r w:rsidRPr="00223B8B">
        <w:rPr>
          <w:i/>
          <w:iCs/>
          <w:lang w:val="ro-RO"/>
        </w:rPr>
        <w:t>informație</w:t>
      </w:r>
      <w:r w:rsidR="00730D83" w:rsidRPr="00223B8B">
        <w:rPr>
          <w:i/>
          <w:iCs/>
          <w:lang w:val="ro-RO"/>
        </w:rPr>
        <w:t xml:space="preserve"> aeronautică</w:t>
      </w:r>
      <w:r w:rsidR="00730D83" w:rsidRPr="00223B8B">
        <w:rPr>
          <w:lang w:val="ro-RO"/>
        </w:rPr>
        <w:t xml:space="preserve"> – </w:t>
      </w:r>
      <w:r w:rsidRPr="00223B8B">
        <w:rPr>
          <w:lang w:val="ro-RO"/>
        </w:rPr>
        <w:t>informație</w:t>
      </w:r>
      <w:r w:rsidR="00730D83" w:rsidRPr="00223B8B">
        <w:rPr>
          <w:lang w:val="ro-RO"/>
        </w:rPr>
        <w:t xml:space="preserve"> referitoare la </w:t>
      </w:r>
      <w:r w:rsidRPr="00223B8B">
        <w:rPr>
          <w:lang w:val="ro-RO"/>
        </w:rPr>
        <w:t>siguranța</w:t>
      </w:r>
      <w:r w:rsidR="00730D83" w:rsidRPr="00223B8B">
        <w:rPr>
          <w:lang w:val="ro-RO"/>
        </w:rPr>
        <w:t xml:space="preserve"> zborurilor, la </w:t>
      </w:r>
      <w:r w:rsidRPr="00223B8B">
        <w:rPr>
          <w:lang w:val="ro-RO"/>
        </w:rPr>
        <w:t>navigația</w:t>
      </w:r>
      <w:r w:rsidR="00730D83" w:rsidRPr="00223B8B">
        <w:rPr>
          <w:lang w:val="ro-RO"/>
        </w:rPr>
        <w:t xml:space="preserve"> aeriană, la alte chestiuni de ordin tehnic, administrativ sau juridic;</w:t>
      </w:r>
    </w:p>
    <w:p w14:paraId="0EDB1D19" w14:textId="35DA17F7" w:rsidR="00730D83" w:rsidRPr="00223B8B" w:rsidRDefault="00730D83" w:rsidP="00223B8B">
      <w:pPr>
        <w:pStyle w:val="NormalWeb"/>
        <w:spacing w:line="276" w:lineRule="auto"/>
        <w:rPr>
          <w:lang w:val="ro-RO"/>
        </w:rPr>
      </w:pPr>
      <w:r w:rsidRPr="00223B8B">
        <w:rPr>
          <w:i/>
          <w:iCs/>
          <w:lang w:val="ro-RO"/>
        </w:rPr>
        <w:t>inspector aeronautic</w:t>
      </w:r>
      <w:r w:rsidRPr="00223B8B">
        <w:rPr>
          <w:lang w:val="ro-RO"/>
        </w:rPr>
        <w:t xml:space="preserve"> – persoană fizică care are o calificare corespunzătoare, confirmată prin documentele respective, împuternicită de </w:t>
      </w:r>
      <w:r w:rsidR="002962C7">
        <w:rPr>
          <w:lang w:val="ro-RO"/>
        </w:rPr>
        <w:t xml:space="preserve">AAC </w:t>
      </w:r>
      <w:r w:rsidRPr="00223B8B">
        <w:rPr>
          <w:lang w:val="ro-RO"/>
        </w:rPr>
        <w:t xml:space="preserve">să efectueze </w:t>
      </w:r>
      <w:r w:rsidR="00441206" w:rsidRPr="00223B8B">
        <w:rPr>
          <w:lang w:val="ro-RO"/>
        </w:rPr>
        <w:t>inspecții</w:t>
      </w:r>
      <w:r w:rsidRPr="00223B8B">
        <w:rPr>
          <w:lang w:val="ro-RO"/>
        </w:rPr>
        <w:t xml:space="preserve"> aeronautice;</w:t>
      </w:r>
    </w:p>
    <w:p w14:paraId="06F80FCB" w14:textId="0506043C" w:rsidR="00730D83" w:rsidRPr="00223B8B" w:rsidRDefault="00441206" w:rsidP="00223B8B">
      <w:pPr>
        <w:pStyle w:val="NormalWeb"/>
        <w:spacing w:line="276" w:lineRule="auto"/>
        <w:rPr>
          <w:lang w:val="ro-RO"/>
        </w:rPr>
      </w:pPr>
      <w:r w:rsidRPr="00223B8B">
        <w:rPr>
          <w:i/>
          <w:iCs/>
          <w:lang w:val="ro-RO"/>
        </w:rPr>
        <w:t>inspecție</w:t>
      </w:r>
      <w:r w:rsidR="00730D83" w:rsidRPr="00223B8B">
        <w:rPr>
          <w:i/>
          <w:iCs/>
          <w:lang w:val="ro-RO"/>
        </w:rPr>
        <w:t xml:space="preserve"> aeronautică</w:t>
      </w:r>
      <w:r w:rsidR="00730D83" w:rsidRPr="00223B8B">
        <w:rPr>
          <w:lang w:val="ro-RO"/>
        </w:rPr>
        <w:t xml:space="preserve"> – </w:t>
      </w:r>
      <w:r w:rsidRPr="00223B8B">
        <w:rPr>
          <w:lang w:val="ro-RO"/>
        </w:rPr>
        <w:t>acțiuni</w:t>
      </w:r>
      <w:r w:rsidR="00730D83" w:rsidRPr="00223B8B">
        <w:rPr>
          <w:lang w:val="ro-RO"/>
        </w:rPr>
        <w:t xml:space="preserve"> de verificare a persoanelor fizice </w:t>
      </w:r>
      <w:r w:rsidRPr="00223B8B">
        <w:rPr>
          <w:lang w:val="ro-RO"/>
        </w:rPr>
        <w:t>și</w:t>
      </w:r>
      <w:r w:rsidR="00730D83" w:rsidRPr="00223B8B">
        <w:rPr>
          <w:lang w:val="ro-RO"/>
        </w:rPr>
        <w:t xml:space="preserve"> juridice care activează în domeniul </w:t>
      </w:r>
      <w:r w:rsidRPr="00223B8B">
        <w:rPr>
          <w:lang w:val="ro-RO"/>
        </w:rPr>
        <w:t>aviației</w:t>
      </w:r>
      <w:r w:rsidR="00730D83" w:rsidRPr="00223B8B">
        <w:rPr>
          <w:lang w:val="ro-RO"/>
        </w:rPr>
        <w:t xml:space="preserve"> civile, a aeronavelor sau a componentelor lor</w:t>
      </w:r>
      <w:r w:rsidR="004277BB">
        <w:rPr>
          <w:lang w:val="ro-RO"/>
        </w:rPr>
        <w:t>,</w:t>
      </w:r>
      <w:r w:rsidR="00730D83" w:rsidRPr="00223B8B">
        <w:rPr>
          <w:lang w:val="ro-RO"/>
        </w:rPr>
        <w:t xml:space="preserve"> în vederea stabilirii corespunderii acestora cu </w:t>
      </w:r>
      <w:r w:rsidRPr="00223B8B">
        <w:rPr>
          <w:lang w:val="ro-RO"/>
        </w:rPr>
        <w:t>cerințele</w:t>
      </w:r>
      <w:r w:rsidR="00730D83" w:rsidRPr="00223B8B">
        <w:rPr>
          <w:lang w:val="ro-RO"/>
        </w:rPr>
        <w:t xml:space="preserve"> </w:t>
      </w:r>
      <w:r w:rsidRPr="00223B8B">
        <w:rPr>
          <w:lang w:val="ro-RO"/>
        </w:rPr>
        <w:t>și</w:t>
      </w:r>
      <w:r w:rsidR="00730D83" w:rsidRPr="00223B8B">
        <w:rPr>
          <w:lang w:val="ro-RO"/>
        </w:rPr>
        <w:t xml:space="preserve"> standardele </w:t>
      </w:r>
      <w:r w:rsidRPr="00223B8B">
        <w:rPr>
          <w:lang w:val="ro-RO"/>
        </w:rPr>
        <w:t>naționale</w:t>
      </w:r>
      <w:r w:rsidR="00730D83" w:rsidRPr="00223B8B">
        <w:rPr>
          <w:lang w:val="ro-RO"/>
        </w:rPr>
        <w:t xml:space="preserve"> </w:t>
      </w:r>
      <w:r w:rsidRPr="00223B8B">
        <w:rPr>
          <w:lang w:val="ro-RO"/>
        </w:rPr>
        <w:t>și</w:t>
      </w:r>
      <w:r w:rsidR="00730D83" w:rsidRPr="00223B8B">
        <w:rPr>
          <w:lang w:val="ro-RO"/>
        </w:rPr>
        <w:t xml:space="preserve"> </w:t>
      </w:r>
      <w:r w:rsidRPr="00223B8B">
        <w:rPr>
          <w:lang w:val="ro-RO"/>
        </w:rPr>
        <w:t>internaționale</w:t>
      </w:r>
      <w:r w:rsidR="00730D83" w:rsidRPr="00223B8B">
        <w:rPr>
          <w:lang w:val="ro-RO"/>
        </w:rPr>
        <w:t xml:space="preserve"> în domeniu;</w:t>
      </w:r>
    </w:p>
    <w:p w14:paraId="75828BB3" w14:textId="69FC5E17" w:rsidR="00730D83" w:rsidRPr="0064198B" w:rsidRDefault="00441206" w:rsidP="00223B8B">
      <w:pPr>
        <w:pStyle w:val="NormalWeb"/>
        <w:spacing w:line="276" w:lineRule="auto"/>
        <w:rPr>
          <w:lang w:val="ro-RO"/>
        </w:rPr>
      </w:pPr>
      <w:r w:rsidRPr="0064198B">
        <w:rPr>
          <w:i/>
          <w:iCs/>
          <w:lang w:val="ro-RO"/>
        </w:rPr>
        <w:t>inspecție</w:t>
      </w:r>
      <w:r w:rsidR="00730D83" w:rsidRPr="0064198B">
        <w:rPr>
          <w:i/>
          <w:iCs/>
          <w:lang w:val="ro-RO"/>
        </w:rPr>
        <w:t xml:space="preserve"> inopinată</w:t>
      </w:r>
      <w:r w:rsidR="00730D83" w:rsidRPr="0064198B">
        <w:rPr>
          <w:lang w:val="ro-RO"/>
        </w:rPr>
        <w:t xml:space="preserve"> – </w:t>
      </w:r>
      <w:r w:rsidRPr="0064198B">
        <w:rPr>
          <w:lang w:val="ro-RO"/>
        </w:rPr>
        <w:t>inspecție</w:t>
      </w:r>
      <w:r w:rsidR="00730D83" w:rsidRPr="0064198B">
        <w:rPr>
          <w:lang w:val="ro-RO"/>
        </w:rPr>
        <w:t xml:space="preserve"> care nu este inclusă în planul anual al </w:t>
      </w:r>
      <w:r w:rsidRPr="0064198B">
        <w:rPr>
          <w:lang w:val="ro-RO"/>
        </w:rPr>
        <w:t>inspecțiilor</w:t>
      </w:r>
      <w:r w:rsidR="00730D83" w:rsidRPr="0064198B">
        <w:rPr>
          <w:lang w:val="ro-RO"/>
        </w:rPr>
        <w:t xml:space="preserve"> </w:t>
      </w:r>
      <w:r w:rsidRPr="0064198B">
        <w:rPr>
          <w:lang w:val="ro-RO"/>
        </w:rPr>
        <w:t>și</w:t>
      </w:r>
      <w:r w:rsidR="00730D83" w:rsidRPr="0064198B">
        <w:rPr>
          <w:lang w:val="ro-RO"/>
        </w:rPr>
        <w:t xml:space="preserve"> care se efectuează pentru a verifica respectarea </w:t>
      </w:r>
      <w:r w:rsidRPr="0064198B">
        <w:rPr>
          <w:lang w:val="ro-RO"/>
        </w:rPr>
        <w:t>cerințelor</w:t>
      </w:r>
      <w:r w:rsidR="00730D83" w:rsidRPr="0064198B">
        <w:rPr>
          <w:lang w:val="ro-RO"/>
        </w:rPr>
        <w:t xml:space="preserve"> stabilite de </w:t>
      </w:r>
      <w:r w:rsidRPr="0064198B">
        <w:rPr>
          <w:lang w:val="ro-RO"/>
        </w:rPr>
        <w:t>legislație</w:t>
      </w:r>
      <w:r w:rsidR="00730D83" w:rsidRPr="0064198B">
        <w:rPr>
          <w:lang w:val="ro-RO"/>
        </w:rPr>
        <w:t>;</w:t>
      </w:r>
    </w:p>
    <w:p w14:paraId="2C3651A2" w14:textId="7D3ABFE0" w:rsidR="00730D83" w:rsidRPr="0064198B" w:rsidRDefault="00441206" w:rsidP="00223B8B">
      <w:pPr>
        <w:pStyle w:val="NormalWeb"/>
        <w:spacing w:line="276" w:lineRule="auto"/>
        <w:rPr>
          <w:lang w:val="ro-RO"/>
        </w:rPr>
      </w:pPr>
      <w:r w:rsidRPr="0064198B">
        <w:rPr>
          <w:i/>
          <w:iCs/>
          <w:lang w:val="ro-RO"/>
        </w:rPr>
        <w:t>inspecție</w:t>
      </w:r>
      <w:r w:rsidR="00730D83" w:rsidRPr="0064198B">
        <w:rPr>
          <w:i/>
          <w:iCs/>
          <w:lang w:val="ro-RO"/>
        </w:rPr>
        <w:t xml:space="preserve"> la platformă</w:t>
      </w:r>
      <w:r w:rsidR="00730D83" w:rsidRPr="0064198B">
        <w:rPr>
          <w:lang w:val="ro-RO"/>
        </w:rPr>
        <w:t xml:space="preserve"> – inspectarea aeronavei, a calificărilor echipajului de zbor </w:t>
      </w:r>
      <w:r w:rsidR="00A75E19" w:rsidRPr="0064198B">
        <w:rPr>
          <w:lang w:val="ro-RO"/>
        </w:rPr>
        <w:t>și</w:t>
      </w:r>
      <w:r w:rsidR="00730D83" w:rsidRPr="0064198B">
        <w:rPr>
          <w:lang w:val="ro-RO"/>
        </w:rPr>
        <w:t xml:space="preserve"> de cabină </w:t>
      </w:r>
      <w:r w:rsidR="00A75E19" w:rsidRPr="0064198B">
        <w:rPr>
          <w:lang w:val="ro-RO"/>
        </w:rPr>
        <w:t>și</w:t>
      </w:r>
      <w:r w:rsidR="00730D83" w:rsidRPr="0064198B">
        <w:rPr>
          <w:lang w:val="ro-RO"/>
        </w:rPr>
        <w:t xml:space="preserve"> a documentelor de zbor pentru verificarea </w:t>
      </w:r>
      <w:r w:rsidR="00A75E19" w:rsidRPr="0064198B">
        <w:rPr>
          <w:lang w:val="ro-RO"/>
        </w:rPr>
        <w:t>conformității</w:t>
      </w:r>
      <w:r w:rsidR="00730D83" w:rsidRPr="0064198B">
        <w:rPr>
          <w:lang w:val="ro-RO"/>
        </w:rPr>
        <w:t xml:space="preserve"> cu </w:t>
      </w:r>
      <w:r w:rsidR="00A75E19" w:rsidRPr="0064198B">
        <w:rPr>
          <w:lang w:val="ro-RO"/>
        </w:rPr>
        <w:t>cerințele</w:t>
      </w:r>
      <w:r w:rsidR="00730D83" w:rsidRPr="0064198B">
        <w:rPr>
          <w:lang w:val="ro-RO"/>
        </w:rPr>
        <w:t xml:space="preserve"> aplicabile;</w:t>
      </w:r>
    </w:p>
    <w:p w14:paraId="140519C2" w14:textId="473EFF30" w:rsidR="00FD4E5A" w:rsidRPr="00016E9E" w:rsidRDefault="00FD4E5A" w:rsidP="00FD4E5A">
      <w:pPr>
        <w:shd w:val="clear" w:color="auto" w:fill="FFFFFF"/>
        <w:spacing w:line="276" w:lineRule="auto"/>
        <w:ind w:firstLine="567"/>
        <w:jc w:val="both"/>
        <w:rPr>
          <w:rFonts w:eastAsia="Times New Roman"/>
          <w:iCs/>
          <w:lang w:val="ro-MD"/>
        </w:rPr>
      </w:pPr>
      <w:r w:rsidRPr="0064198B">
        <w:rPr>
          <w:rFonts w:eastAsia="Times New Roman"/>
          <w:i/>
          <w:iCs/>
          <w:lang w:val="ro-MD"/>
        </w:rPr>
        <w:t xml:space="preserve">investigații - </w:t>
      </w:r>
      <w:r w:rsidRPr="0064198B">
        <w:rPr>
          <w:rFonts w:eastAsia="Times New Roman"/>
          <w:lang w:val="ro-MD"/>
        </w:rPr>
        <w:t>totalitat</w:t>
      </w:r>
      <w:r w:rsidR="004277BB" w:rsidRPr="0064198B">
        <w:rPr>
          <w:rFonts w:eastAsia="Times New Roman"/>
          <w:lang w:val="ro-MD"/>
        </w:rPr>
        <w:t>e</w:t>
      </w:r>
      <w:r w:rsidRPr="0064198B">
        <w:rPr>
          <w:rFonts w:eastAsia="Times New Roman"/>
          <w:lang w:val="ro-MD"/>
        </w:rPr>
        <w:t xml:space="preserve">a acţiunilor întreprinse de către </w:t>
      </w:r>
      <w:r w:rsidR="002962C7">
        <w:rPr>
          <w:rFonts w:eastAsia="Times New Roman"/>
          <w:lang w:val="ro-MD"/>
        </w:rPr>
        <w:t>AAC</w:t>
      </w:r>
      <w:r w:rsidRPr="0064198B">
        <w:rPr>
          <w:rFonts w:eastAsia="Times New Roman"/>
          <w:lang w:val="ro-MD"/>
        </w:rPr>
        <w:t>, ce constau în analiza continuă şi sistematică a informaţiilor obţinute în cadrul expertizelor, controalelor sau inspecţiilor aeronautice</w:t>
      </w:r>
      <w:r w:rsidR="0057778C" w:rsidRPr="0064198B">
        <w:rPr>
          <w:rFonts w:eastAsia="Times New Roman"/>
          <w:lang w:val="ro-MD"/>
        </w:rPr>
        <w:t>;</w:t>
      </w:r>
    </w:p>
    <w:p w14:paraId="699112D1" w14:textId="1AE666DE" w:rsidR="00AA70E6" w:rsidRPr="00730041" w:rsidRDefault="00AA70E6" w:rsidP="00223B8B">
      <w:pPr>
        <w:shd w:val="clear" w:color="auto" w:fill="FFFFFF"/>
        <w:spacing w:line="276" w:lineRule="auto"/>
        <w:ind w:firstLine="567"/>
        <w:jc w:val="both"/>
        <w:rPr>
          <w:rFonts w:eastAsia="Times New Roman"/>
          <w:color w:val="000000"/>
          <w:lang w:val="ro-MD"/>
        </w:rPr>
      </w:pPr>
      <w:r w:rsidRPr="00730041">
        <w:rPr>
          <w:rFonts w:eastAsia="Times New Roman"/>
          <w:i/>
          <w:iCs/>
          <w:color w:val="000000"/>
          <w:lang w:val="ro-MD"/>
        </w:rPr>
        <w:t>licență de operare</w:t>
      </w:r>
      <w:r w:rsidRPr="00730041">
        <w:rPr>
          <w:rFonts w:eastAsia="Times New Roman"/>
          <w:color w:val="000000"/>
          <w:lang w:val="ro-MD"/>
        </w:rPr>
        <w:t xml:space="preserve"> </w:t>
      </w:r>
      <w:r w:rsidR="00A75E19" w:rsidRPr="00730041">
        <w:rPr>
          <w:rFonts w:eastAsia="Times New Roman"/>
          <w:color w:val="000000"/>
          <w:lang w:val="ro-MD"/>
        </w:rPr>
        <w:t>-</w:t>
      </w:r>
      <w:r w:rsidRPr="00730041">
        <w:rPr>
          <w:rFonts w:eastAsia="Times New Roman"/>
          <w:color w:val="000000"/>
          <w:lang w:val="ro-MD"/>
        </w:rPr>
        <w:t xml:space="preserve"> o autorizare acordată un</w:t>
      </w:r>
      <w:r w:rsidR="00A75E19" w:rsidRPr="00730041">
        <w:rPr>
          <w:rFonts w:eastAsia="Times New Roman"/>
          <w:color w:val="000000"/>
          <w:lang w:val="ro-MD"/>
        </w:rPr>
        <w:t>ui operator aerian</w:t>
      </w:r>
      <w:r w:rsidRPr="00730041">
        <w:rPr>
          <w:rFonts w:eastAsia="Times New Roman"/>
          <w:color w:val="000000"/>
          <w:lang w:val="ro-MD"/>
        </w:rPr>
        <w:t xml:space="preserve"> de către autoritatea competentă pentru acordarea licențelor, prin care se permite respectiv</w:t>
      </w:r>
      <w:r w:rsidR="00A75E19" w:rsidRPr="00730041">
        <w:rPr>
          <w:rFonts w:eastAsia="Times New Roman"/>
          <w:color w:val="000000"/>
          <w:lang w:val="ro-MD"/>
        </w:rPr>
        <w:t>ului</w:t>
      </w:r>
      <w:r w:rsidRPr="00730041">
        <w:rPr>
          <w:rFonts w:eastAsia="Times New Roman"/>
          <w:color w:val="000000"/>
          <w:lang w:val="ro-MD"/>
        </w:rPr>
        <w:t xml:space="preserve"> </w:t>
      </w:r>
      <w:r w:rsidR="00A75E19" w:rsidRPr="00730041">
        <w:rPr>
          <w:rFonts w:eastAsia="Times New Roman"/>
          <w:color w:val="000000"/>
          <w:lang w:val="ro-MD"/>
        </w:rPr>
        <w:t>operator aerian</w:t>
      </w:r>
      <w:r w:rsidRPr="00730041">
        <w:rPr>
          <w:rFonts w:eastAsia="Times New Roman"/>
          <w:color w:val="000000"/>
          <w:lang w:val="ro-MD"/>
        </w:rPr>
        <w:t xml:space="preserve"> să furnizeze servicii aeriene, astfel cum se precizează în licența de operare;</w:t>
      </w:r>
    </w:p>
    <w:p w14:paraId="3AE67437" w14:textId="11F4BD09" w:rsidR="00730D83" w:rsidRPr="00223B8B" w:rsidRDefault="00730D83" w:rsidP="00223B8B">
      <w:pPr>
        <w:pStyle w:val="NormalWeb"/>
        <w:spacing w:line="276" w:lineRule="auto"/>
        <w:rPr>
          <w:lang w:val="ro-RO"/>
        </w:rPr>
      </w:pPr>
      <w:r w:rsidRPr="00730041">
        <w:rPr>
          <w:i/>
          <w:iCs/>
          <w:lang w:val="ro-RO"/>
        </w:rPr>
        <w:t xml:space="preserve">management al traficului aerian (ATM) – </w:t>
      </w:r>
      <w:r w:rsidRPr="00730041">
        <w:rPr>
          <w:lang w:val="ro-RO"/>
        </w:rPr>
        <w:t xml:space="preserve">ansamblu al </w:t>
      </w:r>
      <w:r w:rsidR="00EF0354" w:rsidRPr="00730041">
        <w:rPr>
          <w:lang w:val="ro-RO"/>
        </w:rPr>
        <w:t>funcțiilor</w:t>
      </w:r>
      <w:r w:rsidRPr="00730041">
        <w:rPr>
          <w:lang w:val="ro-RO"/>
        </w:rPr>
        <w:t xml:space="preserve"> de la bordul aeronavelor </w:t>
      </w:r>
      <w:r w:rsidR="00EF0354" w:rsidRPr="00730041">
        <w:rPr>
          <w:lang w:val="ro-RO"/>
        </w:rPr>
        <w:t>și</w:t>
      </w:r>
      <w:r w:rsidRPr="00730041">
        <w:rPr>
          <w:lang w:val="ro-RO"/>
        </w:rPr>
        <w:t xml:space="preserve"> de la sol (serviciile de trafic aerian, managementul </w:t>
      </w:r>
      <w:r w:rsidR="00EF0354" w:rsidRPr="00730041">
        <w:rPr>
          <w:lang w:val="ro-RO"/>
        </w:rPr>
        <w:t>spațiului</w:t>
      </w:r>
      <w:r w:rsidRPr="00730041">
        <w:rPr>
          <w:lang w:val="ro-RO"/>
        </w:rPr>
        <w:t xml:space="preserve"> aerian </w:t>
      </w:r>
      <w:r w:rsidR="00EF0354" w:rsidRPr="00730041">
        <w:rPr>
          <w:lang w:val="ro-RO"/>
        </w:rPr>
        <w:t>și</w:t>
      </w:r>
      <w:r w:rsidRPr="00730041">
        <w:rPr>
          <w:lang w:val="ro-RO"/>
        </w:rPr>
        <w:t xml:space="preserve"> managementul fluxurilor de trafic aerian) necesare pentru a asigura </w:t>
      </w:r>
      <w:r w:rsidR="00EF0354" w:rsidRPr="00730041">
        <w:rPr>
          <w:lang w:val="ro-RO"/>
        </w:rPr>
        <w:t>mișcarea</w:t>
      </w:r>
      <w:r w:rsidRPr="00730041">
        <w:rPr>
          <w:lang w:val="ro-RO"/>
        </w:rPr>
        <w:t xml:space="preserve"> sigură </w:t>
      </w:r>
      <w:r w:rsidR="00EF0354" w:rsidRPr="00730041">
        <w:rPr>
          <w:lang w:val="ro-RO"/>
        </w:rPr>
        <w:t>și</w:t>
      </w:r>
      <w:r w:rsidRPr="00730041">
        <w:rPr>
          <w:lang w:val="ro-RO"/>
        </w:rPr>
        <w:t xml:space="preserve"> eficientă a aeronavelor în toate fazele lor de operare;</w:t>
      </w:r>
    </w:p>
    <w:p w14:paraId="36053CF2" w14:textId="56E86EE2" w:rsidR="00730D83" w:rsidRPr="00223B8B" w:rsidRDefault="00730D83" w:rsidP="00223B8B">
      <w:pPr>
        <w:shd w:val="clear" w:color="auto" w:fill="FFFFFF"/>
        <w:spacing w:line="276" w:lineRule="auto"/>
        <w:ind w:firstLine="567"/>
        <w:jc w:val="both"/>
        <w:rPr>
          <w:rFonts w:eastAsia="Times New Roman"/>
          <w:color w:val="000000"/>
          <w:lang w:val="ro-MD"/>
        </w:rPr>
      </w:pPr>
      <w:r w:rsidRPr="00223B8B">
        <w:rPr>
          <w:i/>
          <w:iCs/>
          <w:lang w:val="ro-RO"/>
        </w:rPr>
        <w:t xml:space="preserve">management al traficului aerian/servicii de </w:t>
      </w:r>
      <w:r w:rsidR="00C02F05" w:rsidRPr="00223B8B">
        <w:rPr>
          <w:i/>
          <w:iCs/>
          <w:lang w:val="ro-RO"/>
        </w:rPr>
        <w:t>navigație</w:t>
      </w:r>
      <w:r w:rsidRPr="00223B8B">
        <w:rPr>
          <w:i/>
          <w:iCs/>
          <w:lang w:val="ro-RO"/>
        </w:rPr>
        <w:t xml:space="preserve"> aeriană</w:t>
      </w:r>
      <w:r w:rsidRPr="00223B8B">
        <w:rPr>
          <w:lang w:val="ro-RO"/>
        </w:rPr>
        <w:t xml:space="preserve"> </w:t>
      </w:r>
      <w:r w:rsidR="00C02F05" w:rsidRPr="00223B8B">
        <w:rPr>
          <w:i/>
          <w:iCs/>
          <w:lang w:val="ro-RO"/>
        </w:rPr>
        <w:t>(ATM/ANS)</w:t>
      </w:r>
      <w:r w:rsidR="00C02F05" w:rsidRPr="00223B8B">
        <w:rPr>
          <w:lang w:val="ro-RO"/>
        </w:rPr>
        <w:t xml:space="preserve"> </w:t>
      </w:r>
      <w:r w:rsidRPr="00223B8B">
        <w:rPr>
          <w:lang w:val="ro-RO"/>
        </w:rPr>
        <w:t>–</w:t>
      </w:r>
      <w:r w:rsidR="00034CA8" w:rsidRPr="00223B8B">
        <w:rPr>
          <w:rFonts w:eastAsia="Times New Roman"/>
          <w:color w:val="000000"/>
          <w:lang w:val="ro-MD"/>
        </w:rPr>
        <w:t>managementul</w:t>
      </w:r>
      <w:r w:rsidRPr="00223B8B">
        <w:rPr>
          <w:rFonts w:eastAsia="Times New Roman"/>
          <w:color w:val="000000"/>
          <w:lang w:val="ro-MD"/>
        </w:rPr>
        <w:t xml:space="preserve"> traficului aerian și serviciile de navigație aeriană</w:t>
      </w:r>
      <w:r w:rsidR="00034CA8" w:rsidRPr="00223B8B">
        <w:rPr>
          <w:rFonts w:eastAsia="Times New Roman"/>
          <w:color w:val="000000"/>
          <w:lang w:val="ro-MD"/>
        </w:rPr>
        <w:t>,</w:t>
      </w:r>
      <w:r w:rsidRPr="00223B8B">
        <w:rPr>
          <w:rFonts w:eastAsia="Times New Roman"/>
          <w:color w:val="000000"/>
          <w:lang w:val="ro-MD"/>
        </w:rPr>
        <w:t xml:space="preserve"> </w:t>
      </w:r>
      <w:r w:rsidR="00034CA8" w:rsidRPr="00223B8B">
        <w:rPr>
          <w:lang w:val="ro-RO"/>
        </w:rPr>
        <w:t xml:space="preserve">astfel cum sunt definite în actele normative, </w:t>
      </w:r>
      <w:r w:rsidR="00034CA8" w:rsidRPr="00223B8B">
        <w:rPr>
          <w:rFonts w:eastAsia="Times New Roman"/>
          <w:color w:val="000000"/>
          <w:lang w:val="ro-MD"/>
        </w:rPr>
        <w:t>care</w:t>
      </w:r>
      <w:r w:rsidRPr="00223B8B">
        <w:rPr>
          <w:rFonts w:eastAsia="Times New Roman"/>
          <w:color w:val="000000"/>
          <w:lang w:val="ro-MD"/>
        </w:rPr>
        <w:t xml:space="preserve"> cuprind toate elementele următoare: funcțiile și serviciile de management al traficului aerian, serviciile de navigație aeriană</w:t>
      </w:r>
      <w:r w:rsidR="00034CA8" w:rsidRPr="00223B8B">
        <w:rPr>
          <w:rFonts w:eastAsia="Times New Roman"/>
          <w:color w:val="000000"/>
          <w:lang w:val="ro-MD"/>
        </w:rPr>
        <w:t>,</w:t>
      </w:r>
      <w:r w:rsidRPr="00223B8B">
        <w:rPr>
          <w:rFonts w:eastAsia="Times New Roman"/>
          <w:color w:val="000000"/>
          <w:lang w:val="ro-MD"/>
        </w:rPr>
        <w:t xml:space="preserve"> proiectarea procedurilor de zbor și serviciile care constau în generarea și prelucrarea de date, precum și în formatarea și furnizarea de date către traficul aerian general în scopul navigației aeriene;</w:t>
      </w:r>
    </w:p>
    <w:p w14:paraId="4EE8C31E" w14:textId="1214217C" w:rsidR="00730D83" w:rsidRPr="00223B8B" w:rsidRDefault="00730D83" w:rsidP="00223B8B">
      <w:pPr>
        <w:pStyle w:val="NormalWeb"/>
        <w:spacing w:line="276" w:lineRule="auto"/>
        <w:rPr>
          <w:lang w:val="ro-RO"/>
        </w:rPr>
      </w:pPr>
      <w:r w:rsidRPr="00223B8B">
        <w:rPr>
          <w:i/>
          <w:iCs/>
          <w:lang w:val="ro-RO"/>
        </w:rPr>
        <w:t xml:space="preserve">masă maximă la decolare </w:t>
      </w:r>
      <w:r w:rsidRPr="0057778C">
        <w:rPr>
          <w:i/>
          <w:iCs/>
          <w:lang w:val="ro-RO"/>
        </w:rPr>
        <w:t>(</w:t>
      </w:r>
      <w:r w:rsidR="0057778C" w:rsidRPr="00153650">
        <w:rPr>
          <w:i/>
          <w:iCs/>
          <w:lang w:val="ro-MD"/>
        </w:rPr>
        <w:t xml:space="preserve">Maximum Take-off Mass, </w:t>
      </w:r>
      <w:r w:rsidR="0057778C" w:rsidRPr="0057778C">
        <w:rPr>
          <w:rFonts w:eastAsia="Times New Roman"/>
          <w:i/>
          <w:iCs/>
          <w:color w:val="000000"/>
          <w:lang w:val="ro-MD"/>
        </w:rPr>
        <w:t>MTOM</w:t>
      </w:r>
      <w:r w:rsidRPr="0057778C">
        <w:rPr>
          <w:i/>
          <w:iCs/>
          <w:lang w:val="ro-RO"/>
        </w:rPr>
        <w:t>)</w:t>
      </w:r>
      <w:r w:rsidRPr="00223B8B">
        <w:rPr>
          <w:lang w:val="ro-RO"/>
        </w:rPr>
        <w:t xml:space="preserve"> – greutatea aeronavei indicată în certificatul de navigabilitate al aeronavei sau în alt document care </w:t>
      </w:r>
      <w:r w:rsidR="00034CA8" w:rsidRPr="00223B8B">
        <w:rPr>
          <w:lang w:val="ro-RO"/>
        </w:rPr>
        <w:t>conține</w:t>
      </w:r>
      <w:r w:rsidRPr="00223B8B">
        <w:rPr>
          <w:lang w:val="ro-RO"/>
        </w:rPr>
        <w:t xml:space="preserve"> datele respective;</w:t>
      </w:r>
    </w:p>
    <w:p w14:paraId="529229BF" w14:textId="12AF1E4B" w:rsidR="00730D83" w:rsidRPr="00223B8B" w:rsidRDefault="00730D83" w:rsidP="00223B8B">
      <w:pPr>
        <w:pStyle w:val="NormalWeb"/>
        <w:spacing w:line="276" w:lineRule="auto"/>
        <w:rPr>
          <w:lang w:val="ro-RO"/>
        </w:rPr>
      </w:pPr>
      <w:r w:rsidRPr="00223B8B">
        <w:rPr>
          <w:i/>
          <w:iCs/>
          <w:lang w:val="ro-RO"/>
        </w:rPr>
        <w:t xml:space="preserve">materiale de îndrumare </w:t>
      </w:r>
      <w:r w:rsidRPr="00223B8B">
        <w:rPr>
          <w:lang w:val="ro-RO"/>
        </w:rPr>
        <w:t xml:space="preserve">– materiale, fără caracter obligatoriu, emise de </w:t>
      </w:r>
      <w:r w:rsidR="002962C7">
        <w:rPr>
          <w:lang w:val="ro-RO"/>
        </w:rPr>
        <w:t>AAC</w:t>
      </w:r>
      <w:r w:rsidRPr="00223B8B">
        <w:rPr>
          <w:lang w:val="ro-RO"/>
        </w:rPr>
        <w:t xml:space="preserve">, care ajută ilustrarea </w:t>
      </w:r>
      <w:r w:rsidR="00034CA8" w:rsidRPr="00223B8B">
        <w:rPr>
          <w:lang w:val="ro-RO"/>
        </w:rPr>
        <w:t>semnificației</w:t>
      </w:r>
      <w:r w:rsidRPr="00223B8B">
        <w:rPr>
          <w:lang w:val="ro-RO"/>
        </w:rPr>
        <w:t xml:space="preserve"> unei </w:t>
      </w:r>
      <w:r w:rsidR="00034CA8" w:rsidRPr="00223B8B">
        <w:rPr>
          <w:lang w:val="ro-RO"/>
        </w:rPr>
        <w:t>cerințe</w:t>
      </w:r>
      <w:r w:rsidRPr="00223B8B">
        <w:rPr>
          <w:lang w:val="ro-RO"/>
        </w:rPr>
        <w:t xml:space="preserve"> sau </w:t>
      </w:r>
      <w:r w:rsidR="00034CA8" w:rsidRPr="00223B8B">
        <w:rPr>
          <w:lang w:val="ro-RO"/>
        </w:rPr>
        <w:t>specificații</w:t>
      </w:r>
      <w:r w:rsidRPr="00223B8B">
        <w:rPr>
          <w:lang w:val="ro-RO"/>
        </w:rPr>
        <w:t xml:space="preserve"> </w:t>
      </w:r>
      <w:r w:rsidR="00034CA8" w:rsidRPr="00223B8B">
        <w:rPr>
          <w:lang w:val="ro-RO"/>
        </w:rPr>
        <w:t>și</w:t>
      </w:r>
      <w:r w:rsidRPr="00223B8B">
        <w:rPr>
          <w:lang w:val="ro-RO"/>
        </w:rPr>
        <w:t xml:space="preserve"> care </w:t>
      </w:r>
      <w:r w:rsidR="00034CA8" w:rsidRPr="00223B8B">
        <w:rPr>
          <w:lang w:val="ro-RO"/>
        </w:rPr>
        <w:t>sunt</w:t>
      </w:r>
      <w:r w:rsidRPr="00223B8B">
        <w:rPr>
          <w:lang w:val="ro-RO"/>
        </w:rPr>
        <w:t xml:space="preserve"> utilizate în sprijinul interpretării prezentului cod, a normelor sale de aplicare </w:t>
      </w:r>
      <w:r w:rsidR="00034CA8" w:rsidRPr="00223B8B">
        <w:rPr>
          <w:lang w:val="ro-RO"/>
        </w:rPr>
        <w:t>și</w:t>
      </w:r>
      <w:r w:rsidRPr="00223B8B">
        <w:rPr>
          <w:lang w:val="ro-RO"/>
        </w:rPr>
        <w:t xml:space="preserve"> a mijloacelor acceptabile de punere în conformitate;</w:t>
      </w:r>
    </w:p>
    <w:p w14:paraId="4C5858AE" w14:textId="04B7E789" w:rsidR="00730D83" w:rsidRPr="00223B8B" w:rsidRDefault="00730D83" w:rsidP="00223B8B">
      <w:pPr>
        <w:pStyle w:val="NormalWeb"/>
        <w:spacing w:line="276" w:lineRule="auto"/>
        <w:rPr>
          <w:lang w:val="ro-RO"/>
        </w:rPr>
      </w:pPr>
      <w:r w:rsidRPr="00223B8B">
        <w:rPr>
          <w:i/>
          <w:iCs/>
          <w:lang w:val="ro-RO"/>
        </w:rPr>
        <w:t>mărfuri</w:t>
      </w:r>
      <w:r w:rsidRPr="00223B8B">
        <w:rPr>
          <w:lang w:val="ro-RO"/>
        </w:rPr>
        <w:t xml:space="preserve"> – bunuri materiale transportate la bordul aeronavei, cu </w:t>
      </w:r>
      <w:r w:rsidR="00034CA8" w:rsidRPr="00223B8B">
        <w:rPr>
          <w:lang w:val="ro-RO"/>
        </w:rPr>
        <w:t>excepția</w:t>
      </w:r>
      <w:r w:rsidRPr="00223B8B">
        <w:rPr>
          <w:lang w:val="ro-RO"/>
        </w:rPr>
        <w:t xml:space="preserve"> </w:t>
      </w:r>
      <w:r w:rsidR="00034CA8" w:rsidRPr="00223B8B">
        <w:rPr>
          <w:lang w:val="ro-RO"/>
        </w:rPr>
        <w:t>poștei</w:t>
      </w:r>
      <w:r w:rsidRPr="00223B8B">
        <w:rPr>
          <w:lang w:val="ro-RO"/>
        </w:rPr>
        <w:t xml:space="preserve">, a proviziilor de bord </w:t>
      </w:r>
      <w:r w:rsidR="00034CA8" w:rsidRPr="00223B8B">
        <w:rPr>
          <w:lang w:val="ro-RO"/>
        </w:rPr>
        <w:t>și</w:t>
      </w:r>
      <w:r w:rsidRPr="00223B8B">
        <w:rPr>
          <w:lang w:val="ro-RO"/>
        </w:rPr>
        <w:t xml:space="preserve"> a bagajelor </w:t>
      </w:r>
      <w:r w:rsidR="00034CA8" w:rsidRPr="00223B8B">
        <w:rPr>
          <w:lang w:val="ro-RO"/>
        </w:rPr>
        <w:t>însoțite</w:t>
      </w:r>
      <w:r w:rsidRPr="00223B8B">
        <w:rPr>
          <w:lang w:val="ro-RO"/>
        </w:rPr>
        <w:t xml:space="preserve"> sau a bagajelor expediate </w:t>
      </w:r>
      <w:r w:rsidR="00034CA8" w:rsidRPr="00223B8B">
        <w:rPr>
          <w:lang w:val="ro-RO"/>
        </w:rPr>
        <w:t>greșit</w:t>
      </w:r>
      <w:r w:rsidRPr="00223B8B">
        <w:rPr>
          <w:lang w:val="ro-RO"/>
        </w:rPr>
        <w:t>;</w:t>
      </w:r>
    </w:p>
    <w:p w14:paraId="744EF24F" w14:textId="729352A9" w:rsidR="00730D83" w:rsidRPr="00223B8B" w:rsidRDefault="00730D83" w:rsidP="00223B8B">
      <w:pPr>
        <w:pStyle w:val="NormalWeb"/>
        <w:spacing w:line="276" w:lineRule="auto"/>
        <w:rPr>
          <w:lang w:val="ro-RO"/>
        </w:rPr>
      </w:pPr>
      <w:r w:rsidRPr="00223B8B">
        <w:rPr>
          <w:i/>
          <w:iCs/>
          <w:lang w:val="ro-RO"/>
        </w:rPr>
        <w:t xml:space="preserve">mijloace acceptabile de punere în conformitate </w:t>
      </w:r>
      <w:r w:rsidRPr="00223B8B">
        <w:rPr>
          <w:lang w:val="ro-RO"/>
        </w:rPr>
        <w:t xml:space="preserve">– recomandări emise de către </w:t>
      </w:r>
      <w:r w:rsidR="002962C7">
        <w:rPr>
          <w:lang w:val="ro-RO"/>
        </w:rPr>
        <w:t>AAC</w:t>
      </w:r>
      <w:r w:rsidRPr="00223B8B">
        <w:rPr>
          <w:lang w:val="ro-RO"/>
        </w:rPr>
        <w:t xml:space="preserve">, care au scopul de a ilustra </w:t>
      </w:r>
      <w:r w:rsidR="006668D4" w:rsidRPr="00223B8B">
        <w:rPr>
          <w:lang w:val="ro-RO"/>
        </w:rPr>
        <w:t>esența</w:t>
      </w:r>
      <w:r w:rsidRPr="00223B8B">
        <w:rPr>
          <w:lang w:val="ro-RO"/>
        </w:rPr>
        <w:t xml:space="preserve"> conformării cu prevederile normative, reglementările aeronautice civile, </w:t>
      </w:r>
      <w:r w:rsidR="0057778C">
        <w:rPr>
          <w:lang w:val="ro-RO"/>
        </w:rPr>
        <w:t xml:space="preserve">cerințele tehnice, </w:t>
      </w:r>
      <w:r w:rsidR="006668D4" w:rsidRPr="00223B8B">
        <w:rPr>
          <w:lang w:val="ro-RO"/>
        </w:rPr>
        <w:t>specificațiile</w:t>
      </w:r>
      <w:r w:rsidRPr="00223B8B">
        <w:rPr>
          <w:lang w:val="ro-RO"/>
        </w:rPr>
        <w:t xml:space="preserve"> de certificare. Odată implementate de </w:t>
      </w:r>
      <w:r w:rsidR="006668D4" w:rsidRPr="00223B8B">
        <w:rPr>
          <w:lang w:val="ro-RO"/>
        </w:rPr>
        <w:t>agenții</w:t>
      </w:r>
      <w:r w:rsidRPr="00223B8B">
        <w:rPr>
          <w:lang w:val="ro-RO"/>
        </w:rPr>
        <w:t xml:space="preserve"> aeronautici, </w:t>
      </w:r>
      <w:r w:rsidR="00E11055">
        <w:rPr>
          <w:lang w:val="ro-RO"/>
        </w:rPr>
        <w:t xml:space="preserve">AAC </w:t>
      </w:r>
      <w:r w:rsidRPr="00223B8B">
        <w:rPr>
          <w:lang w:val="ro-RO"/>
        </w:rPr>
        <w:t xml:space="preserve">conferă </w:t>
      </w:r>
      <w:r w:rsidR="006668D4" w:rsidRPr="00223B8B">
        <w:rPr>
          <w:lang w:val="ro-RO"/>
        </w:rPr>
        <w:t>prezumția</w:t>
      </w:r>
      <w:r w:rsidRPr="00223B8B">
        <w:rPr>
          <w:lang w:val="ro-RO"/>
        </w:rPr>
        <w:t xml:space="preserve"> de conformitate;</w:t>
      </w:r>
    </w:p>
    <w:p w14:paraId="1AB2D6EB" w14:textId="4DF97FC2" w:rsidR="005E5581" w:rsidRPr="00730041" w:rsidRDefault="005E5581" w:rsidP="00223B8B">
      <w:pPr>
        <w:pStyle w:val="NormalWeb"/>
        <w:spacing w:line="276" w:lineRule="auto"/>
        <w:rPr>
          <w:lang w:val="ro-RO"/>
        </w:rPr>
      </w:pPr>
      <w:r w:rsidRPr="00730041">
        <w:rPr>
          <w:i/>
          <w:lang w:val="ro-RO"/>
        </w:rPr>
        <w:t>misiune</w:t>
      </w:r>
      <w:r w:rsidRPr="00730041">
        <w:rPr>
          <w:lang w:val="ro-RO"/>
        </w:rPr>
        <w:t xml:space="preserve"> - activitatea unui membru al echipajului din momentul în care acesta intră în serviciu, după o perioadă de odihnă corespunzătoare, dar înaintea începerii unui zbor sau a unei </w:t>
      </w:r>
      <w:r w:rsidRPr="00730041">
        <w:rPr>
          <w:lang w:val="ro-RO"/>
        </w:rPr>
        <w:lastRenderedPageBreak/>
        <w:t>serii de zboruri, până în momentul în care acel membru al echipajului iese din serviciu după încheierea acelui zbor sau a seriei de zboruri;</w:t>
      </w:r>
    </w:p>
    <w:p w14:paraId="13B2BE82" w14:textId="77A71322" w:rsidR="00730D83" w:rsidRPr="00730041" w:rsidRDefault="00730D83" w:rsidP="00223B8B">
      <w:pPr>
        <w:pStyle w:val="NormalWeb"/>
        <w:spacing w:line="276" w:lineRule="auto"/>
        <w:rPr>
          <w:lang w:val="ro-RO"/>
        </w:rPr>
      </w:pPr>
      <w:r w:rsidRPr="00730041">
        <w:rPr>
          <w:i/>
          <w:iCs/>
          <w:lang w:val="ro-RO"/>
        </w:rPr>
        <w:t>operare comercială</w:t>
      </w:r>
      <w:r w:rsidRPr="00730041">
        <w:rPr>
          <w:lang w:val="ro-RO"/>
        </w:rPr>
        <w:t xml:space="preserve"> – operare a unei aeronave, contra cost sau în schimbul altor valori, la </w:t>
      </w:r>
      <w:r w:rsidR="006668D4" w:rsidRPr="00730041">
        <w:rPr>
          <w:lang w:val="ro-RO"/>
        </w:rPr>
        <w:t>dispoziția</w:t>
      </w:r>
      <w:r w:rsidRPr="00730041">
        <w:rPr>
          <w:lang w:val="ro-RO"/>
        </w:rPr>
        <w:t xml:space="preserve"> publicului sau, </w:t>
      </w:r>
      <w:r w:rsidR="006668D4" w:rsidRPr="00730041">
        <w:rPr>
          <w:lang w:val="ro-RO"/>
        </w:rPr>
        <w:t>când</w:t>
      </w:r>
      <w:r w:rsidRPr="00730041">
        <w:rPr>
          <w:lang w:val="ro-RO"/>
        </w:rPr>
        <w:t xml:space="preserve"> nu este la </w:t>
      </w:r>
      <w:r w:rsidR="006668D4" w:rsidRPr="00730041">
        <w:rPr>
          <w:lang w:val="ro-RO"/>
        </w:rPr>
        <w:t>dispoziția</w:t>
      </w:r>
      <w:r w:rsidRPr="00730041">
        <w:rPr>
          <w:lang w:val="ro-RO"/>
        </w:rPr>
        <w:t xml:space="preserve"> publicului, în baza unui contract între un operator </w:t>
      </w:r>
      <w:r w:rsidR="006668D4" w:rsidRPr="00730041">
        <w:rPr>
          <w:lang w:val="ro-RO"/>
        </w:rPr>
        <w:t>și</w:t>
      </w:r>
      <w:r w:rsidRPr="00730041">
        <w:rPr>
          <w:lang w:val="ro-RO"/>
        </w:rPr>
        <w:t xml:space="preserve"> un client, acesta din urmă </w:t>
      </w:r>
      <w:r w:rsidR="006668D4" w:rsidRPr="00730041">
        <w:rPr>
          <w:lang w:val="ro-RO"/>
        </w:rPr>
        <w:t>neexercitând</w:t>
      </w:r>
      <w:r w:rsidRPr="00730041">
        <w:rPr>
          <w:lang w:val="ro-RO"/>
        </w:rPr>
        <w:t xml:space="preserve"> niciun control asupra operatorului;</w:t>
      </w:r>
    </w:p>
    <w:p w14:paraId="5F960180" w14:textId="775419FD" w:rsidR="005E5581" w:rsidRPr="00223B8B" w:rsidRDefault="005E5581" w:rsidP="00223B8B">
      <w:pPr>
        <w:pStyle w:val="NormalWeb"/>
        <w:spacing w:line="276" w:lineRule="auto"/>
        <w:rPr>
          <w:lang w:val="ro-RO"/>
        </w:rPr>
      </w:pPr>
      <w:r w:rsidRPr="00730041">
        <w:rPr>
          <w:i/>
          <w:lang w:val="ro-RO"/>
        </w:rPr>
        <w:t>operare în câmp vizual direct</w:t>
      </w:r>
      <w:r w:rsidRPr="00730041">
        <w:rPr>
          <w:lang w:val="ro-RO"/>
        </w:rPr>
        <w:t xml:space="preserve"> - operaţiune de zbor cu o aeronavă fără pilot la bord în condiţii meteorologice adecvate, pe durata căreia persoana care controlează aeronava de la distanţă menţine contactul vizual direct cu aceasta, fără alt ajutor, astfel încât zborul în cauză să se desfăşoare în condiţii de siguranţă, să rămână clar definit faţă de alt trafic şi faţă de obstacole naturale sau artificiale şi să poată fi evitată o eventuală coliziune;</w:t>
      </w:r>
    </w:p>
    <w:p w14:paraId="4B4333CE" w14:textId="3CA45E53" w:rsidR="00730D83" w:rsidRPr="00223B8B" w:rsidRDefault="00730D83" w:rsidP="00223B8B">
      <w:pPr>
        <w:pStyle w:val="NormalWeb"/>
        <w:spacing w:line="276" w:lineRule="auto"/>
        <w:rPr>
          <w:lang w:val="ro-RO"/>
        </w:rPr>
      </w:pPr>
      <w:r w:rsidRPr="00223B8B">
        <w:rPr>
          <w:i/>
          <w:iCs/>
          <w:lang w:val="ro-RO"/>
        </w:rPr>
        <w:t>operator</w:t>
      </w:r>
      <w:r w:rsidRPr="00223B8B">
        <w:rPr>
          <w:lang w:val="ro-RO"/>
        </w:rPr>
        <w:t xml:space="preserve"> – persoană fizică sau juridică care operează sau propune operarea uneia sau mai multor aeronave ori a unuia sau mai multor aerodromuri</w:t>
      </w:r>
      <w:r w:rsidR="006668D4" w:rsidRPr="00223B8B">
        <w:rPr>
          <w:lang w:val="ro-RO"/>
        </w:rPr>
        <w:t>/heliporturi</w:t>
      </w:r>
      <w:r w:rsidRPr="00223B8B">
        <w:rPr>
          <w:lang w:val="ro-RO"/>
        </w:rPr>
        <w:t>;</w:t>
      </w:r>
    </w:p>
    <w:p w14:paraId="6C27309D" w14:textId="4EEAE71B" w:rsidR="00730D83" w:rsidRPr="00223B8B" w:rsidRDefault="00730D83" w:rsidP="00223B8B">
      <w:pPr>
        <w:pStyle w:val="ListParagraph"/>
        <w:shd w:val="clear" w:color="auto" w:fill="FFFFFF"/>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i/>
          <w:iCs/>
          <w:color w:val="000000"/>
          <w:sz w:val="24"/>
          <w:szCs w:val="24"/>
          <w:lang w:val="ro-MD" w:eastAsia="en-GB"/>
        </w:rPr>
        <w:t xml:space="preserve">operator </w:t>
      </w:r>
      <w:r w:rsidR="006668D4" w:rsidRPr="003920B6">
        <w:rPr>
          <w:rFonts w:ascii="Times New Roman" w:eastAsia="Times New Roman" w:hAnsi="Times New Roman" w:cs="Times New Roman"/>
          <w:i/>
          <w:iCs/>
          <w:color w:val="000000"/>
          <w:sz w:val="24"/>
          <w:szCs w:val="24"/>
          <w:lang w:val="ro-MD" w:eastAsia="en-GB"/>
        </w:rPr>
        <w:t>aerian</w:t>
      </w:r>
      <w:r w:rsidRPr="003920B6">
        <w:rPr>
          <w:rFonts w:ascii="Times New Roman" w:eastAsia="Times New Roman" w:hAnsi="Times New Roman" w:cs="Times New Roman"/>
          <w:i/>
          <w:iCs/>
          <w:color w:val="000000"/>
          <w:sz w:val="24"/>
          <w:szCs w:val="24"/>
          <w:lang w:val="ro-MD" w:eastAsia="en-GB"/>
        </w:rPr>
        <w:t xml:space="preserve"> </w:t>
      </w:r>
      <w:r w:rsidR="003920B6" w:rsidRPr="003920B6">
        <w:rPr>
          <w:rFonts w:ascii="Times New Roman" w:eastAsia="Times New Roman" w:hAnsi="Times New Roman" w:cs="Times New Roman"/>
          <w:i/>
          <w:iCs/>
          <w:color w:val="000000"/>
          <w:sz w:val="24"/>
          <w:szCs w:val="24"/>
          <w:lang w:val="ro-MD" w:eastAsia="en-GB"/>
        </w:rPr>
        <w:t>(operator de aeronave)</w:t>
      </w:r>
      <w:r w:rsidR="003920B6">
        <w:rPr>
          <w:rFonts w:ascii="Times New Roman" w:eastAsia="Times New Roman" w:hAnsi="Times New Roman" w:cs="Times New Roman"/>
          <w:color w:val="000000"/>
          <w:sz w:val="24"/>
          <w:szCs w:val="24"/>
          <w:lang w:val="ro-MD" w:eastAsia="en-GB"/>
        </w:rPr>
        <w:t xml:space="preserve"> </w:t>
      </w:r>
      <w:r w:rsidR="006668D4" w:rsidRPr="00223B8B">
        <w:rPr>
          <w:rFonts w:ascii="Times New Roman" w:eastAsia="Times New Roman" w:hAnsi="Times New Roman" w:cs="Times New Roman"/>
          <w:color w:val="000000"/>
          <w:sz w:val="24"/>
          <w:szCs w:val="24"/>
          <w:lang w:val="ro-MD" w:eastAsia="en-GB"/>
        </w:rPr>
        <w:t>-</w:t>
      </w:r>
      <w:r w:rsidRPr="00223B8B">
        <w:rPr>
          <w:rFonts w:ascii="Times New Roman" w:eastAsia="Times New Roman" w:hAnsi="Times New Roman" w:cs="Times New Roman"/>
          <w:color w:val="000000"/>
          <w:sz w:val="24"/>
          <w:szCs w:val="24"/>
          <w:lang w:val="ro-MD" w:eastAsia="en-GB"/>
        </w:rPr>
        <w:t xml:space="preserve"> orice persoană fizică sau juridică care operează sau își propune să opereze una sau mai multe aeronave;</w:t>
      </w:r>
    </w:p>
    <w:p w14:paraId="4C55CE1C" w14:textId="20BEB7A4" w:rsidR="00BA1A25" w:rsidRPr="00153650" w:rsidRDefault="00BA1A25" w:rsidP="00223B8B">
      <w:pPr>
        <w:pStyle w:val="ListParagraph"/>
        <w:shd w:val="clear" w:color="auto" w:fill="FFFFFF"/>
        <w:spacing w:after="0" w:line="276" w:lineRule="auto"/>
        <w:ind w:left="0" w:firstLine="567"/>
        <w:jc w:val="both"/>
        <w:rPr>
          <w:rFonts w:ascii="Times New Roman" w:hAnsi="Times New Roman" w:cs="Times New Roman"/>
          <w:sz w:val="24"/>
          <w:szCs w:val="24"/>
          <w:lang w:val="ro-MD"/>
        </w:rPr>
      </w:pPr>
      <w:r w:rsidRPr="00153650">
        <w:rPr>
          <w:rFonts w:ascii="Times New Roman" w:hAnsi="Times New Roman" w:cs="Times New Roman"/>
          <w:i/>
          <w:sz w:val="24"/>
          <w:szCs w:val="24"/>
          <w:lang w:val="ro-MD"/>
        </w:rPr>
        <w:t>operator al aeronavei</w:t>
      </w:r>
      <w:r w:rsidRPr="00153650">
        <w:rPr>
          <w:rFonts w:ascii="Times New Roman" w:hAnsi="Times New Roman" w:cs="Times New Roman"/>
          <w:sz w:val="24"/>
          <w:szCs w:val="24"/>
          <w:lang w:val="ro-MD"/>
        </w:rPr>
        <w:t xml:space="preserve"> - persoană fizică sau entitate cu sau fără personalitate juridică</w:t>
      </w:r>
      <w:r w:rsidR="00404A7C" w:rsidRPr="00153650">
        <w:rPr>
          <w:rFonts w:ascii="Times New Roman" w:hAnsi="Times New Roman" w:cs="Times New Roman"/>
          <w:sz w:val="24"/>
          <w:szCs w:val="24"/>
          <w:lang w:val="ro-MD"/>
        </w:rPr>
        <w:t>,</w:t>
      </w:r>
      <w:r w:rsidRPr="00153650">
        <w:rPr>
          <w:rFonts w:ascii="Times New Roman" w:hAnsi="Times New Roman" w:cs="Times New Roman"/>
          <w:sz w:val="24"/>
          <w:szCs w:val="24"/>
          <w:lang w:val="ro-MD"/>
        </w:rPr>
        <w:t xml:space="preserve"> care efectuează operaţiuni aeriene cu o aeronavă civilă</w:t>
      </w:r>
      <w:r w:rsidR="00404A7C" w:rsidRPr="00153650">
        <w:rPr>
          <w:rFonts w:ascii="Times New Roman" w:hAnsi="Times New Roman" w:cs="Times New Roman"/>
          <w:sz w:val="24"/>
          <w:szCs w:val="24"/>
          <w:lang w:val="ro-MD"/>
        </w:rPr>
        <w:t>,</w:t>
      </w:r>
      <w:r w:rsidRPr="00153650">
        <w:rPr>
          <w:rFonts w:ascii="Times New Roman" w:hAnsi="Times New Roman" w:cs="Times New Roman"/>
          <w:sz w:val="24"/>
          <w:szCs w:val="24"/>
          <w:lang w:val="ro-MD"/>
        </w:rPr>
        <w:t xml:space="preserve"> al cărei certificat </w:t>
      </w:r>
      <w:r w:rsidR="004D2E5D" w:rsidRPr="00153650">
        <w:rPr>
          <w:rFonts w:ascii="Times New Roman" w:hAnsi="Times New Roman" w:cs="Times New Roman"/>
          <w:sz w:val="24"/>
          <w:szCs w:val="24"/>
          <w:lang w:val="ro-MD"/>
        </w:rPr>
        <w:t>și</w:t>
      </w:r>
      <w:r w:rsidRPr="00153650">
        <w:rPr>
          <w:rFonts w:ascii="Times New Roman" w:hAnsi="Times New Roman" w:cs="Times New Roman"/>
          <w:sz w:val="24"/>
          <w:szCs w:val="24"/>
          <w:lang w:val="ro-MD"/>
        </w:rPr>
        <w:t xml:space="preserve"> licenţă</w:t>
      </w:r>
      <w:r w:rsidR="009F6BA2" w:rsidRPr="00153650">
        <w:rPr>
          <w:rFonts w:ascii="Times New Roman" w:hAnsi="Times New Roman" w:cs="Times New Roman"/>
          <w:sz w:val="24"/>
          <w:szCs w:val="24"/>
          <w:lang w:val="ro-MD"/>
        </w:rPr>
        <w:t xml:space="preserve"> </w:t>
      </w:r>
      <w:r w:rsidRPr="00153650">
        <w:rPr>
          <w:rFonts w:ascii="Times New Roman" w:hAnsi="Times New Roman" w:cs="Times New Roman"/>
          <w:sz w:val="24"/>
          <w:szCs w:val="24"/>
          <w:lang w:val="ro-MD"/>
        </w:rPr>
        <w:t>stau la baza efectuării operaţiunii respective</w:t>
      </w:r>
      <w:r w:rsidR="00404A7C" w:rsidRPr="00153650">
        <w:rPr>
          <w:rFonts w:ascii="Times New Roman" w:hAnsi="Times New Roman" w:cs="Times New Roman"/>
          <w:sz w:val="24"/>
          <w:szCs w:val="24"/>
          <w:lang w:val="ro-MD"/>
        </w:rPr>
        <w:t>,</w:t>
      </w:r>
      <w:r w:rsidRPr="00153650">
        <w:rPr>
          <w:rFonts w:ascii="Times New Roman" w:hAnsi="Times New Roman" w:cs="Times New Roman"/>
          <w:sz w:val="24"/>
          <w:szCs w:val="24"/>
          <w:lang w:val="ro-MD"/>
        </w:rPr>
        <w:t xml:space="preserve"> sau în cazul în care, conform reglementărilor specifice aplicabile, astfel de document</w:t>
      </w:r>
      <w:r w:rsidR="009F6BA2" w:rsidRPr="00153650">
        <w:rPr>
          <w:rFonts w:ascii="Times New Roman" w:hAnsi="Times New Roman" w:cs="Times New Roman"/>
          <w:sz w:val="24"/>
          <w:szCs w:val="24"/>
          <w:lang w:val="ro-MD"/>
        </w:rPr>
        <w:t>e</w:t>
      </w:r>
      <w:r w:rsidRPr="00153650">
        <w:rPr>
          <w:rFonts w:ascii="Times New Roman" w:hAnsi="Times New Roman" w:cs="Times New Roman"/>
          <w:sz w:val="24"/>
          <w:szCs w:val="24"/>
          <w:lang w:val="ro-MD"/>
        </w:rPr>
        <w:t xml:space="preserve"> nu </w:t>
      </w:r>
      <w:r w:rsidR="009F6BA2" w:rsidRPr="00153650">
        <w:rPr>
          <w:rFonts w:ascii="Times New Roman" w:hAnsi="Times New Roman" w:cs="Times New Roman"/>
          <w:sz w:val="24"/>
          <w:szCs w:val="24"/>
          <w:lang w:val="ro-MD"/>
        </w:rPr>
        <w:t>sunt</w:t>
      </w:r>
      <w:r w:rsidRPr="00153650">
        <w:rPr>
          <w:rFonts w:ascii="Times New Roman" w:hAnsi="Times New Roman" w:cs="Times New Roman"/>
          <w:sz w:val="24"/>
          <w:szCs w:val="24"/>
          <w:lang w:val="ro-MD"/>
        </w:rPr>
        <w:t xml:space="preserve"> necesar</w:t>
      </w:r>
      <w:r w:rsidR="009F6BA2" w:rsidRPr="00153650">
        <w:rPr>
          <w:rFonts w:ascii="Times New Roman" w:hAnsi="Times New Roman" w:cs="Times New Roman"/>
          <w:sz w:val="24"/>
          <w:szCs w:val="24"/>
          <w:lang w:val="ro-MD"/>
        </w:rPr>
        <w:t>e</w:t>
      </w:r>
      <w:r w:rsidRPr="00153650">
        <w:rPr>
          <w:rFonts w:ascii="Times New Roman" w:hAnsi="Times New Roman" w:cs="Times New Roman"/>
          <w:sz w:val="24"/>
          <w:szCs w:val="24"/>
          <w:lang w:val="ro-MD"/>
        </w:rPr>
        <w:t>, pilotul comandant al aeronavei sau, pentru aeronavele fără pilot la bord, persoana care a programat zborul sau asigură controlul de la distanţă al acesteia;</w:t>
      </w:r>
    </w:p>
    <w:p w14:paraId="0E6DBC9B" w14:textId="77777777" w:rsidR="004E03AD" w:rsidRPr="00223B8B" w:rsidRDefault="004E03AD" w:rsidP="004E03AD">
      <w:pPr>
        <w:shd w:val="clear" w:color="auto" w:fill="FFFFFF"/>
        <w:spacing w:line="276" w:lineRule="auto"/>
        <w:ind w:firstLine="567"/>
        <w:jc w:val="both"/>
        <w:rPr>
          <w:rFonts w:eastAsia="Times New Roman"/>
          <w:color w:val="000000"/>
          <w:lang w:val="ro-MD"/>
        </w:rPr>
      </w:pPr>
      <w:r w:rsidRPr="00223B8B">
        <w:rPr>
          <w:rFonts w:eastAsia="Times New Roman"/>
          <w:i/>
          <w:iCs/>
          <w:color w:val="000000"/>
          <w:lang w:val="ro-MD"/>
        </w:rPr>
        <w:t>operator de aerodrom/heliport</w:t>
      </w:r>
      <w:r w:rsidRPr="00223B8B">
        <w:rPr>
          <w:rFonts w:eastAsia="Times New Roman"/>
          <w:color w:val="000000"/>
          <w:lang w:val="ro-MD"/>
        </w:rPr>
        <w:t xml:space="preserve"> - orice persoană fizică sau juridică care operează sau își propune să opereze unul sau mai multe aerodromuri/heliporturi;</w:t>
      </w:r>
    </w:p>
    <w:p w14:paraId="50EFB9CB" w14:textId="624EFCBD" w:rsidR="00973544" w:rsidRPr="00153650" w:rsidRDefault="00973544" w:rsidP="00223B8B">
      <w:pPr>
        <w:pStyle w:val="ListParagraph"/>
        <w:shd w:val="clear" w:color="auto" w:fill="FFFFFF"/>
        <w:spacing w:after="0" w:line="276" w:lineRule="auto"/>
        <w:ind w:left="0" w:firstLine="567"/>
        <w:jc w:val="both"/>
        <w:rPr>
          <w:rFonts w:ascii="Times New Roman" w:hAnsi="Times New Roman" w:cs="Times New Roman"/>
          <w:sz w:val="24"/>
          <w:szCs w:val="24"/>
          <w:lang w:val="it-IT"/>
        </w:rPr>
      </w:pPr>
      <w:r w:rsidRPr="00153650">
        <w:rPr>
          <w:rFonts w:ascii="Times New Roman" w:hAnsi="Times New Roman" w:cs="Times New Roman"/>
          <w:i/>
          <w:sz w:val="24"/>
          <w:szCs w:val="24"/>
          <w:lang w:val="it-IT"/>
        </w:rPr>
        <w:t>operaţiune specializată</w:t>
      </w:r>
      <w:r w:rsidRPr="00153650">
        <w:rPr>
          <w:rFonts w:ascii="Times New Roman" w:hAnsi="Times New Roman" w:cs="Times New Roman"/>
          <w:sz w:val="24"/>
          <w:szCs w:val="24"/>
          <w:lang w:val="it-IT"/>
        </w:rPr>
        <w:t xml:space="preserve"> - orice operaţiune, alta decât o operaţiune de transport aerian comercial, în cadrul căreia aeronava este utilizată pentru activităţi specializate din domenii precum agricultură, construcţii, fotografiere, supraveghere, observare și patrulare, publicitate aeriană, zboruri de verificare a întreţinerii; </w:t>
      </w:r>
    </w:p>
    <w:p w14:paraId="026E1241" w14:textId="4757AE6A" w:rsidR="00973544" w:rsidRPr="00223B8B" w:rsidRDefault="00973544" w:rsidP="00223B8B">
      <w:pPr>
        <w:pStyle w:val="ListParagraph"/>
        <w:shd w:val="clear" w:color="auto" w:fill="FFFFFF"/>
        <w:spacing w:after="0" w:line="276" w:lineRule="auto"/>
        <w:ind w:left="0" w:firstLine="567"/>
        <w:jc w:val="both"/>
        <w:rPr>
          <w:rFonts w:ascii="Times New Roman" w:eastAsia="Times New Roman" w:hAnsi="Times New Roman" w:cs="Times New Roman"/>
          <w:color w:val="000000"/>
          <w:sz w:val="24"/>
          <w:szCs w:val="24"/>
          <w:lang w:val="ro-MD" w:eastAsia="en-GB"/>
        </w:rPr>
      </w:pPr>
      <w:r w:rsidRPr="00153650">
        <w:rPr>
          <w:rFonts w:ascii="Times New Roman" w:hAnsi="Times New Roman" w:cs="Times New Roman"/>
          <w:i/>
          <w:sz w:val="24"/>
          <w:szCs w:val="24"/>
          <w:lang w:val="it-IT"/>
        </w:rPr>
        <w:t>operaţiuni comerciale specializate cu risc ridicat</w:t>
      </w:r>
      <w:r w:rsidRPr="00153650">
        <w:rPr>
          <w:rFonts w:ascii="Times New Roman" w:hAnsi="Times New Roman" w:cs="Times New Roman"/>
          <w:sz w:val="24"/>
          <w:szCs w:val="24"/>
          <w:lang w:val="it-IT"/>
        </w:rPr>
        <w:t xml:space="preserve"> - orice operaţiune comercială specializată cu aeronave, desfășurată într-o zonă unde siguranţa părţilor terţe aflate la sol ar putea fi pusă în pericol în cazul unei situaţii de urgenţă, sau, conform prevederilor autorităţii competente din locul în care se desfășoară operaţiunea, orice operaţiune comercială specializată cu aeronave care, din cauza caracterului său specific și a condiţiilor locale în care se desfășoară, prezintă un risc ridicat, în special pentru părţile terţe aflate la sol;</w:t>
      </w:r>
    </w:p>
    <w:p w14:paraId="751B36A8" w14:textId="5B39A5A2" w:rsidR="00730D83" w:rsidRPr="00223B8B" w:rsidRDefault="00730D83" w:rsidP="00223B8B">
      <w:pPr>
        <w:pStyle w:val="ListParagraph"/>
        <w:shd w:val="clear" w:color="auto" w:fill="FFFFFF"/>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i/>
          <w:iCs/>
          <w:color w:val="000000"/>
          <w:sz w:val="24"/>
          <w:szCs w:val="24"/>
          <w:lang w:val="ro-MD" w:eastAsia="en-GB"/>
        </w:rPr>
        <w:t>performanța siguranței</w:t>
      </w:r>
      <w:r w:rsidRPr="00223B8B">
        <w:rPr>
          <w:rFonts w:ascii="Times New Roman" w:eastAsia="Times New Roman" w:hAnsi="Times New Roman" w:cs="Times New Roman"/>
          <w:color w:val="000000"/>
          <w:sz w:val="24"/>
          <w:szCs w:val="24"/>
          <w:lang w:val="ro-MD" w:eastAsia="en-GB"/>
        </w:rPr>
        <w:t xml:space="preserve"> </w:t>
      </w:r>
      <w:r w:rsidR="006668D4" w:rsidRPr="00223B8B">
        <w:rPr>
          <w:rFonts w:ascii="Times New Roman" w:eastAsia="Times New Roman" w:hAnsi="Times New Roman" w:cs="Times New Roman"/>
          <w:color w:val="000000"/>
          <w:sz w:val="24"/>
          <w:szCs w:val="24"/>
          <w:lang w:val="ro-MD" w:eastAsia="en-GB"/>
        </w:rPr>
        <w:t>-</w:t>
      </w:r>
      <w:r w:rsidRPr="00223B8B">
        <w:rPr>
          <w:rFonts w:ascii="Times New Roman" w:eastAsia="Times New Roman" w:hAnsi="Times New Roman" w:cs="Times New Roman"/>
          <w:color w:val="000000"/>
          <w:sz w:val="24"/>
          <w:szCs w:val="24"/>
          <w:lang w:val="ro-MD" w:eastAsia="en-GB"/>
        </w:rPr>
        <w:t xml:space="preserve"> realizările în materie de siguranță ale </w:t>
      </w:r>
      <w:r w:rsidR="006668D4" w:rsidRPr="00223B8B">
        <w:rPr>
          <w:rFonts w:ascii="Times New Roman" w:eastAsia="Times New Roman" w:hAnsi="Times New Roman" w:cs="Times New Roman"/>
          <w:color w:val="000000"/>
          <w:sz w:val="24"/>
          <w:szCs w:val="24"/>
          <w:lang w:val="ro-MD" w:eastAsia="en-GB"/>
        </w:rPr>
        <w:t>Republicii Moldova</w:t>
      </w:r>
      <w:r w:rsidRPr="00223B8B">
        <w:rPr>
          <w:rFonts w:ascii="Times New Roman" w:eastAsia="Times New Roman" w:hAnsi="Times New Roman" w:cs="Times New Roman"/>
          <w:color w:val="000000"/>
          <w:sz w:val="24"/>
          <w:szCs w:val="24"/>
          <w:lang w:val="ro-MD" w:eastAsia="en-GB"/>
        </w:rPr>
        <w:t xml:space="preserve"> sau ale unei organizații, definite prin țintele și indicatorii săi de performanță a siguranței;</w:t>
      </w:r>
    </w:p>
    <w:p w14:paraId="739BC89C" w14:textId="5F0579EC" w:rsidR="00730D83" w:rsidRPr="00730041" w:rsidRDefault="00730D83" w:rsidP="00223B8B">
      <w:pPr>
        <w:pStyle w:val="NormalWeb"/>
        <w:spacing w:line="276" w:lineRule="auto"/>
        <w:rPr>
          <w:lang w:val="ro-RO"/>
        </w:rPr>
      </w:pPr>
      <w:r w:rsidRPr="00730041">
        <w:rPr>
          <w:i/>
          <w:iCs/>
          <w:lang w:val="ro-RO"/>
        </w:rPr>
        <w:t>personal aeronautic</w:t>
      </w:r>
      <w:r w:rsidRPr="00730041">
        <w:rPr>
          <w:lang w:val="ro-RO"/>
        </w:rPr>
        <w:t xml:space="preserve"> –</w:t>
      </w:r>
      <w:r w:rsidR="00E50DF8" w:rsidRPr="00730041">
        <w:rPr>
          <w:lang w:val="ro-RO"/>
        </w:rPr>
        <w:t xml:space="preserve"> </w:t>
      </w:r>
      <w:r w:rsidR="00572D84" w:rsidRPr="00730041">
        <w:rPr>
          <w:rFonts w:eastAsia="Times New Roman"/>
          <w:lang w:val="ro-MD"/>
        </w:rPr>
        <w:t>persoane fizice cu un grad satisfăcător de sănătate, av</w:t>
      </w:r>
      <w:r w:rsidR="004E03AD">
        <w:rPr>
          <w:rFonts w:eastAsia="Times New Roman"/>
          <w:lang w:val="ro-MD"/>
        </w:rPr>
        <w:t>â</w:t>
      </w:r>
      <w:r w:rsidR="00572D84" w:rsidRPr="00730041">
        <w:rPr>
          <w:rFonts w:eastAsia="Times New Roman"/>
          <w:lang w:val="ro-MD"/>
        </w:rPr>
        <w:t>nd o pregătire specială, confirmată printr-un certificat corespunzător, implicate în realizarea activităților aeronautice civile</w:t>
      </w:r>
      <w:r w:rsidRPr="00730041">
        <w:rPr>
          <w:lang w:val="ro-RO"/>
        </w:rPr>
        <w:t>;</w:t>
      </w:r>
    </w:p>
    <w:p w14:paraId="3A6C06B4" w14:textId="5F424D01" w:rsidR="00730D83" w:rsidRPr="00223B8B" w:rsidRDefault="00730D83" w:rsidP="00223B8B">
      <w:pPr>
        <w:pStyle w:val="NormalWeb"/>
        <w:spacing w:line="276" w:lineRule="auto"/>
        <w:rPr>
          <w:lang w:val="ro-RO"/>
        </w:rPr>
      </w:pPr>
      <w:r w:rsidRPr="00730041">
        <w:rPr>
          <w:i/>
          <w:iCs/>
          <w:lang w:val="ro-RO"/>
        </w:rPr>
        <w:t xml:space="preserve">piese </w:t>
      </w:r>
      <w:r w:rsidR="006668D4" w:rsidRPr="00730041">
        <w:rPr>
          <w:i/>
          <w:iCs/>
          <w:lang w:val="ro-RO"/>
        </w:rPr>
        <w:t>și</w:t>
      </w:r>
      <w:r w:rsidRPr="00730041">
        <w:rPr>
          <w:i/>
          <w:iCs/>
          <w:lang w:val="ro-RO"/>
        </w:rPr>
        <w:t xml:space="preserve"> echipamente</w:t>
      </w:r>
      <w:r w:rsidRPr="00730041">
        <w:rPr>
          <w:lang w:val="ro-RO"/>
        </w:rPr>
        <w:t xml:space="preserve"> – orice instrumente, echipamente, mecanisme, piese, aparate, dispozitive auxiliare, programe software sau accesorii, inclusiv echipamente de </w:t>
      </w:r>
      <w:r w:rsidR="006668D4" w:rsidRPr="00730041">
        <w:rPr>
          <w:lang w:val="ro-RO"/>
        </w:rPr>
        <w:t>comunicații</w:t>
      </w:r>
      <w:r w:rsidRPr="00730041">
        <w:rPr>
          <w:lang w:val="ro-RO"/>
        </w:rPr>
        <w:t xml:space="preserve">, care se utilizează sau </w:t>
      </w:r>
      <w:r w:rsidR="006668D4" w:rsidRPr="00730041">
        <w:rPr>
          <w:lang w:val="ro-RO"/>
        </w:rPr>
        <w:t>sunt</w:t>
      </w:r>
      <w:r w:rsidRPr="00730041">
        <w:rPr>
          <w:lang w:val="ro-RO"/>
        </w:rPr>
        <w:t xml:space="preserve"> destinate utilizării în operarea sau comanda unei aeronave în zbor. </w:t>
      </w:r>
      <w:r w:rsidR="006668D4" w:rsidRPr="00730041">
        <w:rPr>
          <w:lang w:val="ro-RO"/>
        </w:rPr>
        <w:t>Noțiunea</w:t>
      </w:r>
      <w:r w:rsidRPr="00730041">
        <w:rPr>
          <w:lang w:val="ro-RO"/>
        </w:rPr>
        <w:t xml:space="preserve"> include </w:t>
      </w:r>
      <w:r w:rsidR="006668D4" w:rsidRPr="00730041">
        <w:rPr>
          <w:lang w:val="ro-RO"/>
        </w:rPr>
        <w:t>și</w:t>
      </w:r>
      <w:r w:rsidRPr="00730041">
        <w:rPr>
          <w:lang w:val="ro-RO"/>
        </w:rPr>
        <w:t xml:space="preserve"> </w:t>
      </w:r>
      <w:r w:rsidR="006668D4" w:rsidRPr="00730041">
        <w:rPr>
          <w:lang w:val="ro-RO"/>
        </w:rPr>
        <w:t>pârți</w:t>
      </w:r>
      <w:r w:rsidRPr="00730041">
        <w:rPr>
          <w:lang w:val="ro-RO"/>
        </w:rPr>
        <w:t xml:space="preserve"> ale unui corp de aeronavă, ale unui motor sau ale unei elice, precum </w:t>
      </w:r>
      <w:r w:rsidR="006668D4" w:rsidRPr="00730041">
        <w:rPr>
          <w:lang w:val="ro-RO"/>
        </w:rPr>
        <w:t>și</w:t>
      </w:r>
      <w:r w:rsidRPr="00730041">
        <w:rPr>
          <w:lang w:val="ro-RO"/>
        </w:rPr>
        <w:t xml:space="preserve"> echipamentul utilizat în manevrarea aeronavei de la sol;</w:t>
      </w:r>
    </w:p>
    <w:p w14:paraId="5D49EEF2" w14:textId="7138AD77" w:rsidR="00730D83" w:rsidRPr="00730041" w:rsidRDefault="00730D83" w:rsidP="00223B8B">
      <w:pPr>
        <w:pStyle w:val="ListParagraph"/>
        <w:shd w:val="clear" w:color="auto" w:fill="FFFFFF"/>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i/>
          <w:iCs/>
          <w:color w:val="000000"/>
          <w:sz w:val="24"/>
          <w:szCs w:val="24"/>
          <w:lang w:val="ro-MD" w:eastAsia="en-GB"/>
        </w:rPr>
        <w:t>piesă</w:t>
      </w:r>
      <w:r w:rsidRPr="00223B8B">
        <w:rPr>
          <w:rFonts w:ascii="Times New Roman" w:eastAsia="Times New Roman" w:hAnsi="Times New Roman" w:cs="Times New Roman"/>
          <w:color w:val="000000"/>
          <w:sz w:val="24"/>
          <w:szCs w:val="24"/>
          <w:lang w:val="ro-MD" w:eastAsia="en-GB"/>
        </w:rPr>
        <w:t xml:space="preserve"> </w:t>
      </w:r>
      <w:r w:rsidR="006668D4" w:rsidRPr="00223B8B">
        <w:rPr>
          <w:rFonts w:ascii="Times New Roman" w:eastAsia="Times New Roman" w:hAnsi="Times New Roman" w:cs="Times New Roman"/>
          <w:color w:val="000000"/>
          <w:sz w:val="24"/>
          <w:szCs w:val="24"/>
          <w:lang w:val="ro-MD" w:eastAsia="en-GB"/>
        </w:rPr>
        <w:t>-</w:t>
      </w:r>
      <w:r w:rsidRPr="00223B8B">
        <w:rPr>
          <w:rFonts w:ascii="Times New Roman" w:eastAsia="Times New Roman" w:hAnsi="Times New Roman" w:cs="Times New Roman"/>
          <w:color w:val="000000"/>
          <w:sz w:val="24"/>
          <w:szCs w:val="24"/>
          <w:lang w:val="ro-MD" w:eastAsia="en-GB"/>
        </w:rPr>
        <w:t xml:space="preserve"> orice element al unui produs, astfel cum este definit în proiectul de tip al </w:t>
      </w:r>
      <w:r w:rsidRPr="00730041">
        <w:rPr>
          <w:rFonts w:ascii="Times New Roman" w:eastAsia="Times New Roman" w:hAnsi="Times New Roman" w:cs="Times New Roman"/>
          <w:color w:val="000000"/>
          <w:sz w:val="24"/>
          <w:szCs w:val="24"/>
          <w:lang w:val="ro-MD" w:eastAsia="en-GB"/>
        </w:rPr>
        <w:t>produsului respectiv;</w:t>
      </w:r>
    </w:p>
    <w:p w14:paraId="7860A5A8" w14:textId="69511BEB" w:rsidR="00730D83" w:rsidRPr="00730041" w:rsidRDefault="00730D83" w:rsidP="00223B8B">
      <w:pPr>
        <w:shd w:val="clear" w:color="auto" w:fill="FFFFFF"/>
        <w:spacing w:line="276" w:lineRule="auto"/>
        <w:ind w:firstLine="567"/>
        <w:jc w:val="both"/>
        <w:rPr>
          <w:rFonts w:eastAsia="Times New Roman"/>
          <w:color w:val="000000"/>
          <w:lang w:val="ro-MD"/>
        </w:rPr>
      </w:pPr>
      <w:r w:rsidRPr="00730041">
        <w:rPr>
          <w:rFonts w:eastAsia="Times New Roman"/>
          <w:i/>
          <w:iCs/>
          <w:color w:val="000000"/>
          <w:lang w:val="ro-MD"/>
        </w:rPr>
        <w:lastRenderedPageBreak/>
        <w:t>pilot la distanță</w:t>
      </w:r>
      <w:r w:rsidRPr="00730041">
        <w:rPr>
          <w:rFonts w:eastAsia="Times New Roman"/>
          <w:color w:val="000000"/>
          <w:lang w:val="ro-MD"/>
        </w:rPr>
        <w:t xml:space="preserve"> </w:t>
      </w:r>
      <w:r w:rsidR="0048593C" w:rsidRPr="00730041">
        <w:rPr>
          <w:rFonts w:eastAsia="Times New Roman"/>
          <w:color w:val="000000"/>
          <w:lang w:val="ro-MD"/>
        </w:rPr>
        <w:t>-</w:t>
      </w:r>
      <w:r w:rsidRPr="00730041">
        <w:rPr>
          <w:rFonts w:eastAsia="Times New Roman"/>
          <w:color w:val="000000"/>
          <w:lang w:val="ro-MD"/>
        </w:rPr>
        <w:t xml:space="preserve"> persoană fizică ce răspunde de desfășurarea în siguranță a zborului unei aeronave fără pilot la bord prin operarea comenzilor de zbor ale acesteia, fie manual, fie, atunci când aeronava fără pilot la bord zboară în mod automat, prin monitorizarea traiectoriei sale, având posibilitatea de a interveni și de a schimba traiectoria în orice moment;</w:t>
      </w:r>
    </w:p>
    <w:p w14:paraId="21AEF78D" w14:textId="1B909079" w:rsidR="00AA70E6" w:rsidRPr="00730041" w:rsidRDefault="00AA70E6" w:rsidP="00223B8B">
      <w:pPr>
        <w:shd w:val="clear" w:color="auto" w:fill="FFFFFF"/>
        <w:spacing w:line="276" w:lineRule="auto"/>
        <w:ind w:firstLine="567"/>
        <w:jc w:val="both"/>
        <w:rPr>
          <w:rFonts w:eastAsia="Times New Roman"/>
          <w:color w:val="000000"/>
          <w:lang w:val="ro-MD"/>
        </w:rPr>
      </w:pPr>
      <w:r w:rsidRPr="00730041">
        <w:rPr>
          <w:rFonts w:eastAsia="Times New Roman"/>
          <w:i/>
          <w:iCs/>
          <w:color w:val="000000"/>
          <w:lang w:val="ro-MD"/>
        </w:rPr>
        <w:t>plan de afaceri</w:t>
      </w:r>
      <w:r w:rsidRPr="00730041">
        <w:rPr>
          <w:rFonts w:eastAsia="Times New Roman"/>
          <w:color w:val="000000"/>
          <w:lang w:val="ro-MD"/>
        </w:rPr>
        <w:t xml:space="preserve"> </w:t>
      </w:r>
      <w:r w:rsidR="00220897" w:rsidRPr="00730041">
        <w:rPr>
          <w:rFonts w:eastAsia="Times New Roman"/>
          <w:color w:val="000000"/>
          <w:lang w:val="ro-MD"/>
        </w:rPr>
        <w:t>-</w:t>
      </w:r>
      <w:r w:rsidRPr="00730041">
        <w:rPr>
          <w:rFonts w:eastAsia="Times New Roman"/>
          <w:color w:val="000000"/>
          <w:lang w:val="ro-MD"/>
        </w:rPr>
        <w:t xml:space="preserve"> descriere detaliată a activităților comerciale pe care intenționează să ledesfășoare transportatorul aerian în perioada în cauză, în special în ceea ce privește evoluția preconizată a pieței și investițiile care urmează să fie realizate, inclusiv implicațiile financiare și economice ale acestor activități;</w:t>
      </w:r>
    </w:p>
    <w:p w14:paraId="0BD3A6B4" w14:textId="79BB026E" w:rsidR="00730D83" w:rsidRPr="00223B8B" w:rsidRDefault="00730D83" w:rsidP="00223B8B">
      <w:pPr>
        <w:pStyle w:val="NormalWeb"/>
        <w:spacing w:line="276" w:lineRule="auto"/>
        <w:rPr>
          <w:lang w:val="ro-RO"/>
        </w:rPr>
      </w:pPr>
      <w:r w:rsidRPr="00223B8B">
        <w:rPr>
          <w:i/>
          <w:iCs/>
          <w:lang w:val="ro-RO"/>
        </w:rPr>
        <w:t>plan de zbor</w:t>
      </w:r>
      <w:r w:rsidRPr="00223B8B">
        <w:rPr>
          <w:lang w:val="ro-RO"/>
        </w:rPr>
        <w:t xml:space="preserve"> – </w:t>
      </w:r>
      <w:r w:rsidR="00220897" w:rsidRPr="00223B8B">
        <w:rPr>
          <w:lang w:val="ro-RO"/>
        </w:rPr>
        <w:t>informație</w:t>
      </w:r>
      <w:r w:rsidRPr="00223B8B">
        <w:rPr>
          <w:lang w:val="ro-RO"/>
        </w:rPr>
        <w:t xml:space="preserve"> specială referitoare la zborul preconizat sau la o </w:t>
      </w:r>
      <w:r w:rsidR="00220897" w:rsidRPr="00223B8B">
        <w:rPr>
          <w:lang w:val="ro-RO"/>
        </w:rPr>
        <w:t>porțiune</w:t>
      </w:r>
      <w:r w:rsidRPr="00223B8B">
        <w:rPr>
          <w:lang w:val="ro-RO"/>
        </w:rPr>
        <w:t xml:space="preserve"> a acestuia, prezentată organelor serviciilor de trafic aerian;</w:t>
      </w:r>
    </w:p>
    <w:p w14:paraId="63938260" w14:textId="78E0B587" w:rsidR="00730D83" w:rsidRPr="00223B8B" w:rsidRDefault="00730D83" w:rsidP="00223B8B">
      <w:pPr>
        <w:pStyle w:val="NormalWeb"/>
        <w:spacing w:line="276" w:lineRule="auto"/>
        <w:rPr>
          <w:lang w:val="ro-RO"/>
        </w:rPr>
      </w:pPr>
      <w:r w:rsidRPr="00223B8B">
        <w:rPr>
          <w:i/>
          <w:iCs/>
          <w:lang w:val="ro-RO"/>
        </w:rPr>
        <w:t>planificare acustică</w:t>
      </w:r>
      <w:r w:rsidRPr="00223B8B">
        <w:rPr>
          <w:lang w:val="ro-RO"/>
        </w:rPr>
        <w:t xml:space="preserve"> – controlare a zgomotului viitor prin măsuri planificate, cum ar fi amenajarea teritoriului, ingineria sistemelor de gestionare a traficului, planificarea </w:t>
      </w:r>
      <w:r w:rsidR="00220897" w:rsidRPr="00223B8B">
        <w:rPr>
          <w:lang w:val="ro-RO"/>
        </w:rPr>
        <w:t>circulației</w:t>
      </w:r>
      <w:r w:rsidRPr="00223B8B">
        <w:rPr>
          <w:lang w:val="ro-RO"/>
        </w:rPr>
        <w:t xml:space="preserve">, reducerea zgomotului prin măsuri de izolare acustică </w:t>
      </w:r>
      <w:r w:rsidR="00220897" w:rsidRPr="00223B8B">
        <w:rPr>
          <w:lang w:val="ro-RO"/>
        </w:rPr>
        <w:t>și</w:t>
      </w:r>
      <w:r w:rsidRPr="00223B8B">
        <w:rPr>
          <w:lang w:val="ro-RO"/>
        </w:rPr>
        <w:t xml:space="preserve"> controlul surselor de zgomot;</w:t>
      </w:r>
    </w:p>
    <w:p w14:paraId="165AD2A4" w14:textId="2BF777C8" w:rsidR="00730D83" w:rsidRPr="00223B8B" w:rsidRDefault="00730D83" w:rsidP="00223B8B">
      <w:pPr>
        <w:pStyle w:val="NormalWeb"/>
        <w:spacing w:line="276" w:lineRule="auto"/>
        <w:rPr>
          <w:lang w:val="ro-RO"/>
        </w:rPr>
      </w:pPr>
      <w:r w:rsidRPr="00223B8B">
        <w:rPr>
          <w:i/>
          <w:iCs/>
          <w:lang w:val="ro-RO"/>
        </w:rPr>
        <w:t>platformă</w:t>
      </w:r>
      <w:r w:rsidRPr="00223B8B">
        <w:rPr>
          <w:lang w:val="ro-RO"/>
        </w:rPr>
        <w:t xml:space="preserve"> –</w:t>
      </w:r>
      <w:r w:rsidR="008F0CCF">
        <w:rPr>
          <w:lang w:val="ro-RO"/>
        </w:rPr>
        <w:t xml:space="preserve"> </w:t>
      </w:r>
      <w:r w:rsidRPr="00223B8B">
        <w:rPr>
          <w:rFonts w:eastAsia="Times New Roman"/>
          <w:color w:val="000000"/>
          <w:lang w:val="ro-MD"/>
        </w:rPr>
        <w:t>zonă definită pe un aerodrom care este destinată aeronavelor în scopul îmbarcării sau debarcării pasagerilor, al încărcării sau descărcării bagajelor, poștei sau mărfurilor, al alimentării cu combustibil, al staționării sau al întreținerii;</w:t>
      </w:r>
    </w:p>
    <w:p w14:paraId="354FA476" w14:textId="01774D87" w:rsidR="00730D83" w:rsidRPr="00223B8B" w:rsidRDefault="00711187" w:rsidP="00223B8B">
      <w:pPr>
        <w:pStyle w:val="NormalWeb"/>
        <w:spacing w:line="276" w:lineRule="auto"/>
        <w:rPr>
          <w:lang w:val="ro-RO"/>
        </w:rPr>
      </w:pPr>
      <w:r w:rsidRPr="00223B8B">
        <w:rPr>
          <w:i/>
          <w:iCs/>
          <w:lang w:val="ro-RO"/>
        </w:rPr>
        <w:t>prescripție</w:t>
      </w:r>
      <w:r w:rsidR="00730D83" w:rsidRPr="00223B8B">
        <w:rPr>
          <w:i/>
          <w:iCs/>
          <w:lang w:val="ro-RO"/>
        </w:rPr>
        <w:t xml:space="preserve"> inspectorială aeronautică</w:t>
      </w:r>
      <w:r w:rsidR="00730D83" w:rsidRPr="00223B8B">
        <w:rPr>
          <w:lang w:val="ro-RO"/>
        </w:rPr>
        <w:t xml:space="preserve"> – </w:t>
      </w:r>
      <w:r w:rsidRPr="00223B8B">
        <w:rPr>
          <w:lang w:val="ro-RO"/>
        </w:rPr>
        <w:t>dispoziție</w:t>
      </w:r>
      <w:r w:rsidR="00730D83" w:rsidRPr="00223B8B">
        <w:rPr>
          <w:lang w:val="ro-RO"/>
        </w:rPr>
        <w:t xml:space="preserve"> cu caracter individual, emisă de către inspectorul aeronautic în urma efectuării </w:t>
      </w:r>
      <w:r w:rsidRPr="00223B8B">
        <w:rPr>
          <w:lang w:val="ro-RO"/>
        </w:rPr>
        <w:t>inspecției</w:t>
      </w:r>
      <w:r w:rsidR="00730D83" w:rsidRPr="00223B8B">
        <w:rPr>
          <w:lang w:val="ro-RO"/>
        </w:rPr>
        <w:t xml:space="preserve"> aeronautice, în care </w:t>
      </w:r>
      <w:r w:rsidRPr="00223B8B">
        <w:rPr>
          <w:lang w:val="ro-RO"/>
        </w:rPr>
        <w:t>sunt</w:t>
      </w:r>
      <w:r w:rsidR="00730D83" w:rsidRPr="00223B8B">
        <w:rPr>
          <w:lang w:val="ro-RO"/>
        </w:rPr>
        <w:t xml:space="preserve"> stabilite încălcările </w:t>
      </w:r>
      <w:r w:rsidRPr="00223B8B">
        <w:rPr>
          <w:lang w:val="ro-RO"/>
        </w:rPr>
        <w:t>cerințelor</w:t>
      </w:r>
      <w:r w:rsidR="00730D83" w:rsidRPr="00223B8B">
        <w:rPr>
          <w:lang w:val="ro-RO"/>
        </w:rPr>
        <w:t xml:space="preserve"> </w:t>
      </w:r>
      <w:r w:rsidRPr="00223B8B">
        <w:rPr>
          <w:lang w:val="ro-RO"/>
        </w:rPr>
        <w:t>și</w:t>
      </w:r>
      <w:r w:rsidR="00730D83" w:rsidRPr="00223B8B">
        <w:rPr>
          <w:lang w:val="ro-RO"/>
        </w:rPr>
        <w:t xml:space="preserve"> ale standardelor</w:t>
      </w:r>
      <w:r w:rsidR="00BB5630">
        <w:rPr>
          <w:lang w:val="ro-RO"/>
        </w:rPr>
        <w:t xml:space="preserve"> aplicabile</w:t>
      </w:r>
      <w:r w:rsidR="00730D83" w:rsidRPr="00223B8B">
        <w:rPr>
          <w:lang w:val="ro-RO"/>
        </w:rPr>
        <w:t xml:space="preserve"> de către o persoană fizică sau juridică supusă </w:t>
      </w:r>
      <w:r w:rsidRPr="00223B8B">
        <w:rPr>
          <w:lang w:val="ro-RO"/>
        </w:rPr>
        <w:t>inspecției</w:t>
      </w:r>
      <w:r w:rsidR="00730D83" w:rsidRPr="00223B8B">
        <w:rPr>
          <w:lang w:val="ro-RO"/>
        </w:rPr>
        <w:t xml:space="preserve"> aeronautice, precum </w:t>
      </w:r>
      <w:r w:rsidRPr="00223B8B">
        <w:rPr>
          <w:lang w:val="ro-RO"/>
        </w:rPr>
        <w:t>și</w:t>
      </w:r>
      <w:r w:rsidR="00730D83" w:rsidRPr="00223B8B">
        <w:rPr>
          <w:lang w:val="ro-RO"/>
        </w:rPr>
        <w:t xml:space="preserve"> termenele de înlăturare a acestor încălcări;</w:t>
      </w:r>
    </w:p>
    <w:p w14:paraId="4B651643" w14:textId="29E25717" w:rsidR="00730D83" w:rsidRPr="00223B8B" w:rsidRDefault="00730D83" w:rsidP="00223B8B">
      <w:pPr>
        <w:pStyle w:val="NormalWeb"/>
        <w:spacing w:line="276" w:lineRule="auto"/>
        <w:rPr>
          <w:lang w:val="ro-RO"/>
        </w:rPr>
      </w:pPr>
      <w:r w:rsidRPr="00223B8B">
        <w:rPr>
          <w:i/>
          <w:iCs/>
          <w:lang w:val="ro-RO"/>
        </w:rPr>
        <w:t xml:space="preserve">privilegii </w:t>
      </w:r>
      <w:r w:rsidRPr="00223B8B">
        <w:rPr>
          <w:lang w:val="ro-RO"/>
        </w:rPr>
        <w:t xml:space="preserve">– drepturi sau împuterniciri acordate </w:t>
      </w:r>
      <w:r w:rsidR="00711187" w:rsidRPr="00223B8B">
        <w:rPr>
          <w:lang w:val="ro-RO"/>
        </w:rPr>
        <w:t>deținătorului</w:t>
      </w:r>
      <w:r w:rsidRPr="00223B8B">
        <w:rPr>
          <w:lang w:val="ro-RO"/>
        </w:rPr>
        <w:t xml:space="preserve"> unui certificat;</w:t>
      </w:r>
    </w:p>
    <w:p w14:paraId="16CD2565" w14:textId="1B0327E5" w:rsidR="00730D83" w:rsidRPr="00223B8B" w:rsidRDefault="00730D83" w:rsidP="00223B8B">
      <w:pPr>
        <w:pStyle w:val="ListParagraph"/>
        <w:shd w:val="clear" w:color="auto" w:fill="FFFFFF"/>
        <w:spacing w:after="0" w:line="276" w:lineRule="auto"/>
        <w:ind w:left="567"/>
        <w:jc w:val="both"/>
        <w:rPr>
          <w:rFonts w:ascii="Times New Roman" w:eastAsia="Times New Roman" w:hAnsi="Times New Roman" w:cs="Times New Roman"/>
          <w:color w:val="000000"/>
          <w:sz w:val="24"/>
          <w:szCs w:val="24"/>
          <w:lang w:val="ro-MD"/>
        </w:rPr>
      </w:pPr>
      <w:r w:rsidRPr="00223B8B">
        <w:rPr>
          <w:rFonts w:ascii="Times New Roman" w:hAnsi="Times New Roman" w:cs="Times New Roman"/>
          <w:i/>
          <w:iCs/>
          <w:sz w:val="24"/>
          <w:szCs w:val="24"/>
          <w:lang w:val="ro-RO"/>
        </w:rPr>
        <w:t>produs</w:t>
      </w:r>
      <w:r w:rsidRPr="00223B8B">
        <w:rPr>
          <w:rFonts w:ascii="Times New Roman" w:hAnsi="Times New Roman" w:cs="Times New Roman"/>
          <w:sz w:val="24"/>
          <w:szCs w:val="24"/>
          <w:lang w:val="ro-RO"/>
        </w:rPr>
        <w:t xml:space="preserve"> – o aeronavă, un motor sau o elice;</w:t>
      </w:r>
      <w:r w:rsidRPr="00223B8B">
        <w:rPr>
          <w:rFonts w:ascii="Times New Roman" w:eastAsia="Times New Roman" w:hAnsi="Times New Roman" w:cs="Times New Roman"/>
          <w:color w:val="000000"/>
          <w:sz w:val="24"/>
          <w:szCs w:val="24"/>
          <w:lang w:val="ro-MD"/>
        </w:rPr>
        <w:t xml:space="preserve"> </w:t>
      </w:r>
    </w:p>
    <w:p w14:paraId="631E43F9" w14:textId="4C554415" w:rsidR="00D51AC8" w:rsidRPr="00730041" w:rsidRDefault="00D51AC8" w:rsidP="00223B8B">
      <w:pPr>
        <w:pStyle w:val="ListParagraph"/>
        <w:shd w:val="clear" w:color="auto" w:fill="FFFFFF"/>
        <w:spacing w:after="0" w:line="276" w:lineRule="auto"/>
        <w:ind w:left="0" w:firstLine="567"/>
        <w:jc w:val="both"/>
        <w:rPr>
          <w:rFonts w:ascii="Times New Roman" w:hAnsi="Times New Roman" w:cs="Times New Roman"/>
          <w:sz w:val="24"/>
          <w:szCs w:val="24"/>
          <w:lang w:val="ro-MD"/>
        </w:rPr>
      </w:pPr>
      <w:r w:rsidRPr="00153650">
        <w:rPr>
          <w:rFonts w:ascii="Times New Roman" w:hAnsi="Times New Roman" w:cs="Times New Roman"/>
          <w:i/>
          <w:sz w:val="24"/>
          <w:szCs w:val="24"/>
          <w:lang w:val="it-IT"/>
        </w:rPr>
        <w:t>regiune de informare a zborurilor</w:t>
      </w:r>
      <w:r w:rsidRPr="00153650">
        <w:rPr>
          <w:rFonts w:ascii="Times New Roman" w:hAnsi="Times New Roman" w:cs="Times New Roman"/>
          <w:sz w:val="24"/>
          <w:szCs w:val="24"/>
          <w:lang w:val="it-IT"/>
        </w:rPr>
        <w:t xml:space="preserve"> - FIR Chișinău - zonă de spaţiu aerian de dimensiuni definite în care Republica Moldova are obligaţia furnizării serviciilor de informare a zborurilor şi de alarmare;</w:t>
      </w:r>
    </w:p>
    <w:p w14:paraId="572041B3" w14:textId="02A6B648" w:rsidR="00730D83" w:rsidRPr="00223B8B" w:rsidRDefault="00730D83" w:rsidP="00223B8B">
      <w:pPr>
        <w:pStyle w:val="NormalWeb"/>
        <w:spacing w:line="276" w:lineRule="auto"/>
        <w:rPr>
          <w:lang w:val="ro-RO"/>
        </w:rPr>
      </w:pPr>
      <w:r w:rsidRPr="00223B8B">
        <w:rPr>
          <w:i/>
          <w:iCs/>
          <w:lang w:val="ro-RO"/>
        </w:rPr>
        <w:t>reglementări aeronautice civile</w:t>
      </w:r>
      <w:r w:rsidRPr="00223B8B">
        <w:rPr>
          <w:lang w:val="ro-RO"/>
        </w:rPr>
        <w:t xml:space="preserve"> – act tehnico-normativ, aprobat de către </w:t>
      </w:r>
      <w:r w:rsidR="00A87C03">
        <w:rPr>
          <w:lang w:val="ro-RO"/>
        </w:rPr>
        <w:t xml:space="preserve">MIDR </w:t>
      </w:r>
      <w:r w:rsidRPr="00223B8B">
        <w:rPr>
          <w:lang w:val="ro-RO"/>
        </w:rPr>
        <w:t xml:space="preserve">în scopul aplicării cadrului normativ </w:t>
      </w:r>
      <w:r w:rsidR="00772CD6" w:rsidRPr="00223B8B">
        <w:rPr>
          <w:lang w:val="ro-RO"/>
        </w:rPr>
        <w:t>național</w:t>
      </w:r>
      <w:r w:rsidRPr="00223B8B">
        <w:rPr>
          <w:lang w:val="ro-RO"/>
        </w:rPr>
        <w:t xml:space="preserve"> </w:t>
      </w:r>
      <w:r w:rsidR="00772CD6" w:rsidRPr="00223B8B">
        <w:rPr>
          <w:lang w:val="ro-RO"/>
        </w:rPr>
        <w:t>și</w:t>
      </w:r>
      <w:r w:rsidRPr="00223B8B">
        <w:rPr>
          <w:lang w:val="ro-RO"/>
        </w:rPr>
        <w:t xml:space="preserve"> al implementării reglementărilor </w:t>
      </w:r>
      <w:r w:rsidR="00772CD6" w:rsidRPr="00223B8B">
        <w:rPr>
          <w:lang w:val="ro-RO"/>
        </w:rPr>
        <w:t>internaționale</w:t>
      </w:r>
      <w:r w:rsidRPr="00223B8B">
        <w:rPr>
          <w:lang w:val="ro-RO"/>
        </w:rPr>
        <w:t xml:space="preserve">, care </w:t>
      </w:r>
      <w:r w:rsidR="00772CD6" w:rsidRPr="00223B8B">
        <w:rPr>
          <w:lang w:val="ro-RO"/>
        </w:rPr>
        <w:t>conține</w:t>
      </w:r>
      <w:r w:rsidRPr="00223B8B">
        <w:rPr>
          <w:lang w:val="ro-RO"/>
        </w:rPr>
        <w:t xml:space="preserve"> norme specifice, standarde, </w:t>
      </w:r>
      <w:r w:rsidR="00772CD6" w:rsidRPr="00223B8B">
        <w:rPr>
          <w:lang w:val="ro-RO"/>
        </w:rPr>
        <w:t>cerințe</w:t>
      </w:r>
      <w:r w:rsidRPr="00223B8B">
        <w:rPr>
          <w:lang w:val="ro-RO"/>
        </w:rPr>
        <w:t xml:space="preserve"> </w:t>
      </w:r>
      <w:r w:rsidR="00772CD6" w:rsidRPr="00223B8B">
        <w:rPr>
          <w:lang w:val="ro-RO"/>
        </w:rPr>
        <w:t>și</w:t>
      </w:r>
      <w:r w:rsidRPr="00223B8B">
        <w:rPr>
          <w:lang w:val="ro-RO"/>
        </w:rPr>
        <w:t xml:space="preserve"> proceduri </w:t>
      </w:r>
      <w:r w:rsidR="00772CD6" w:rsidRPr="00223B8B">
        <w:rPr>
          <w:lang w:val="ro-RO"/>
        </w:rPr>
        <w:t>și</w:t>
      </w:r>
      <w:r w:rsidRPr="00223B8B">
        <w:rPr>
          <w:lang w:val="ro-RO"/>
        </w:rPr>
        <w:t xml:space="preserve"> este executoriu pentru persoanele fizice </w:t>
      </w:r>
      <w:r w:rsidR="00772CD6" w:rsidRPr="00223B8B">
        <w:rPr>
          <w:lang w:val="ro-RO"/>
        </w:rPr>
        <w:t>și</w:t>
      </w:r>
      <w:r w:rsidRPr="00223B8B">
        <w:rPr>
          <w:lang w:val="ro-RO"/>
        </w:rPr>
        <w:t xml:space="preserve"> juridice care activează în domeniul </w:t>
      </w:r>
      <w:r w:rsidR="00772CD6" w:rsidRPr="00223B8B">
        <w:rPr>
          <w:lang w:val="ro-RO"/>
        </w:rPr>
        <w:t>aviației</w:t>
      </w:r>
      <w:r w:rsidRPr="00223B8B">
        <w:rPr>
          <w:lang w:val="ro-RO"/>
        </w:rPr>
        <w:t xml:space="preserve"> civile;</w:t>
      </w:r>
    </w:p>
    <w:p w14:paraId="0B854565" w14:textId="50405F5D" w:rsidR="00730D83" w:rsidRPr="00223B8B" w:rsidRDefault="00730D83" w:rsidP="00223B8B">
      <w:pPr>
        <w:pStyle w:val="NormalWeb"/>
        <w:spacing w:line="276" w:lineRule="auto"/>
        <w:rPr>
          <w:lang w:val="ro-RO"/>
        </w:rPr>
      </w:pPr>
      <w:r w:rsidRPr="00223B8B">
        <w:rPr>
          <w:i/>
          <w:iCs/>
          <w:lang w:val="ro-RO"/>
        </w:rPr>
        <w:t>securitate aeronautică</w:t>
      </w:r>
      <w:r w:rsidRPr="00223B8B">
        <w:rPr>
          <w:lang w:val="ro-RO"/>
        </w:rPr>
        <w:t xml:space="preserve"> – complex de măsuri, resurse umane </w:t>
      </w:r>
      <w:r w:rsidR="00772CD6" w:rsidRPr="00223B8B">
        <w:rPr>
          <w:lang w:val="ro-RO"/>
        </w:rPr>
        <w:t>și</w:t>
      </w:r>
      <w:r w:rsidRPr="00223B8B">
        <w:rPr>
          <w:lang w:val="ro-RO"/>
        </w:rPr>
        <w:t xml:space="preserve"> materiale prevăzute pentru </w:t>
      </w:r>
      <w:r w:rsidR="00772CD6" w:rsidRPr="00223B8B">
        <w:rPr>
          <w:lang w:val="ro-RO"/>
        </w:rPr>
        <w:t>protecția</w:t>
      </w:r>
      <w:r w:rsidRPr="00223B8B">
        <w:rPr>
          <w:lang w:val="ro-RO"/>
        </w:rPr>
        <w:t xml:space="preserve"> </w:t>
      </w:r>
      <w:r w:rsidR="00772CD6" w:rsidRPr="00223B8B">
        <w:rPr>
          <w:lang w:val="ro-RO"/>
        </w:rPr>
        <w:t>aviației</w:t>
      </w:r>
      <w:r w:rsidRPr="00223B8B">
        <w:rPr>
          <w:lang w:val="ro-RO"/>
        </w:rPr>
        <w:t xml:space="preserve"> civile împotriva actelor de </w:t>
      </w:r>
      <w:r w:rsidR="00772CD6" w:rsidRPr="00223B8B">
        <w:rPr>
          <w:lang w:val="ro-RO"/>
        </w:rPr>
        <w:t>intervenție</w:t>
      </w:r>
      <w:r w:rsidRPr="00223B8B">
        <w:rPr>
          <w:lang w:val="ro-RO"/>
        </w:rPr>
        <w:t xml:space="preserve"> ilicită;</w:t>
      </w:r>
    </w:p>
    <w:p w14:paraId="13C11A29" w14:textId="23C198B0" w:rsidR="004C4E0F" w:rsidRPr="00730041" w:rsidRDefault="004C4E0F" w:rsidP="00223B8B">
      <w:pPr>
        <w:shd w:val="clear" w:color="auto" w:fill="FFFFFF"/>
        <w:spacing w:line="276" w:lineRule="auto"/>
        <w:ind w:firstLine="567"/>
        <w:jc w:val="both"/>
        <w:rPr>
          <w:rFonts w:eastAsia="Times New Roman"/>
          <w:color w:val="000000"/>
          <w:lang w:val="ro-MD"/>
        </w:rPr>
      </w:pPr>
      <w:r w:rsidRPr="00730041">
        <w:rPr>
          <w:rFonts w:eastAsia="Times New Roman"/>
          <w:i/>
          <w:iCs/>
          <w:color w:val="000000"/>
          <w:lang w:val="ro-MD"/>
        </w:rPr>
        <w:t>sediu principal</w:t>
      </w:r>
      <w:r w:rsidRPr="00730041">
        <w:rPr>
          <w:rFonts w:eastAsia="Times New Roman"/>
          <w:color w:val="000000"/>
          <w:lang w:val="ro-MD"/>
        </w:rPr>
        <w:t xml:space="preserve"> </w:t>
      </w:r>
      <w:r w:rsidR="00D84618" w:rsidRPr="00730041">
        <w:rPr>
          <w:rFonts w:eastAsia="Times New Roman"/>
          <w:color w:val="000000"/>
          <w:lang w:val="ro-MD"/>
        </w:rPr>
        <w:t>-</w:t>
      </w:r>
      <w:r w:rsidRPr="00730041">
        <w:rPr>
          <w:rFonts w:eastAsia="Times New Roman"/>
          <w:color w:val="000000"/>
          <w:lang w:val="ro-MD"/>
        </w:rPr>
        <w:t xml:space="preserve"> locul în care se află sediul central sau sediul social al unui </w:t>
      </w:r>
      <w:r w:rsidR="00D84618" w:rsidRPr="00730041">
        <w:rPr>
          <w:rFonts w:eastAsia="Times New Roman"/>
          <w:color w:val="000000"/>
          <w:lang w:val="ro-MD"/>
        </w:rPr>
        <w:t>operator aerian</w:t>
      </w:r>
      <w:r w:rsidRPr="00730041">
        <w:rPr>
          <w:rFonts w:eastAsia="Times New Roman"/>
          <w:color w:val="000000"/>
          <w:lang w:val="ro-MD"/>
        </w:rPr>
        <w:t xml:space="preserve">, în statul în care se exercită principalele funcții financiare și de control operațional ale </w:t>
      </w:r>
      <w:r w:rsidR="00D84618" w:rsidRPr="00730041">
        <w:rPr>
          <w:rFonts w:eastAsia="Times New Roman"/>
          <w:color w:val="000000"/>
          <w:lang w:val="ro-MD"/>
        </w:rPr>
        <w:t>operatorului aerian</w:t>
      </w:r>
      <w:r w:rsidRPr="00730041">
        <w:rPr>
          <w:rFonts w:eastAsia="Times New Roman"/>
          <w:color w:val="000000"/>
          <w:lang w:val="ro-MD"/>
        </w:rPr>
        <w:t>, inclusiv gestionarea menținerii navigabilității</w:t>
      </w:r>
      <w:r w:rsidR="00D84618" w:rsidRPr="00730041">
        <w:rPr>
          <w:rFonts w:eastAsia="Times New Roman"/>
          <w:color w:val="000000"/>
          <w:lang w:val="ro-MD"/>
        </w:rPr>
        <w:t>;</w:t>
      </w:r>
      <w:r w:rsidR="009A4340" w:rsidRPr="00153650">
        <w:rPr>
          <w:i/>
          <w:iCs/>
          <w:lang w:val="it-IT"/>
        </w:rPr>
        <w:t xml:space="preserve"> </w:t>
      </w:r>
    </w:p>
    <w:p w14:paraId="70834A6E" w14:textId="77777777" w:rsidR="00240FF6" w:rsidRPr="00153650" w:rsidRDefault="00240FF6" w:rsidP="00B63E59">
      <w:pPr>
        <w:spacing w:line="276" w:lineRule="auto"/>
        <w:ind w:firstLine="567"/>
        <w:jc w:val="both"/>
        <w:rPr>
          <w:rFonts w:eastAsia="Times New Roman"/>
          <w:color w:val="333333"/>
          <w:shd w:val="clear" w:color="auto" w:fill="FFFFFF"/>
          <w:lang w:val="it-IT" w:eastAsia="ru-RU"/>
        </w:rPr>
      </w:pPr>
      <w:r w:rsidRPr="00153650">
        <w:rPr>
          <w:rFonts w:eastAsia="Times New Roman"/>
          <w:i/>
          <w:iCs/>
          <w:color w:val="333333"/>
          <w:shd w:val="clear" w:color="auto" w:fill="FFFFFF"/>
          <w:lang w:val="it-IT" w:eastAsia="ru-RU"/>
        </w:rPr>
        <w:t xml:space="preserve">servicii aeroportuare </w:t>
      </w:r>
      <w:r w:rsidRPr="00153650">
        <w:rPr>
          <w:rFonts w:eastAsia="Times New Roman"/>
          <w:color w:val="333333"/>
          <w:shd w:val="clear" w:color="auto" w:fill="FFFFFF"/>
          <w:lang w:val="it-IT" w:eastAsia="ru-RU"/>
        </w:rPr>
        <w:t>– servicii puse la dispoziţia operatorului aerian legate de aterizarea, decolarea, iluminarea, gararea, securizarea aeronavelor, precum şi servicii aferente deservirii pasagerilor, bagajelor, mărfurilor şi poştei;</w:t>
      </w:r>
    </w:p>
    <w:p w14:paraId="0D81877B" w14:textId="7A8D648B" w:rsidR="00AA70E6" w:rsidRPr="00730041" w:rsidRDefault="00AA70E6" w:rsidP="00223B8B">
      <w:pPr>
        <w:shd w:val="clear" w:color="auto" w:fill="FFFFFF"/>
        <w:spacing w:line="276" w:lineRule="auto"/>
        <w:ind w:firstLine="567"/>
        <w:jc w:val="both"/>
        <w:rPr>
          <w:rFonts w:eastAsia="Times New Roman"/>
          <w:color w:val="000000"/>
          <w:lang w:val="ro-RO"/>
        </w:rPr>
      </w:pPr>
      <w:r w:rsidRPr="00730041">
        <w:rPr>
          <w:rFonts w:eastAsia="Times New Roman"/>
          <w:i/>
          <w:iCs/>
          <w:color w:val="000000"/>
          <w:lang w:val="ro-MD"/>
        </w:rPr>
        <w:t>serviciu aerian</w:t>
      </w:r>
      <w:r w:rsidRPr="00730041">
        <w:rPr>
          <w:rFonts w:eastAsia="Times New Roman"/>
          <w:color w:val="000000"/>
          <w:lang w:val="ro-MD"/>
        </w:rPr>
        <w:t xml:space="preserve"> </w:t>
      </w:r>
      <w:r w:rsidR="00D84618" w:rsidRPr="00730041">
        <w:rPr>
          <w:rFonts w:eastAsia="Times New Roman"/>
          <w:color w:val="000000"/>
          <w:lang w:val="ro-MD"/>
        </w:rPr>
        <w:t>-</w:t>
      </w:r>
      <w:r w:rsidRPr="00730041">
        <w:rPr>
          <w:rFonts w:eastAsia="Times New Roman"/>
          <w:color w:val="000000"/>
          <w:lang w:val="ro-MD"/>
        </w:rPr>
        <w:t xml:space="preserve"> un zbor sau o serie de zboruri pentru transportul de pasageri, </w:t>
      </w:r>
      <w:r w:rsidR="00BF3D48">
        <w:rPr>
          <w:rFonts w:eastAsia="Times New Roman"/>
          <w:color w:val="000000"/>
          <w:lang w:val="ro-MD"/>
        </w:rPr>
        <w:t xml:space="preserve">bagaje, </w:t>
      </w:r>
      <w:r w:rsidRPr="00730041">
        <w:rPr>
          <w:rFonts w:eastAsia="Times New Roman"/>
          <w:color w:val="000000"/>
          <w:lang w:val="ro-MD"/>
        </w:rPr>
        <w:t>marfă și/sau poștă, în schimbul unei remunerații și/sau sub formă de închiriere;</w:t>
      </w:r>
    </w:p>
    <w:p w14:paraId="73386F94" w14:textId="0056666E" w:rsidR="00AA70E6" w:rsidRPr="00730041" w:rsidRDefault="00AA70E6" w:rsidP="00223B8B">
      <w:pPr>
        <w:shd w:val="clear" w:color="auto" w:fill="FFFFFF"/>
        <w:spacing w:line="276" w:lineRule="auto"/>
        <w:ind w:firstLine="567"/>
        <w:jc w:val="both"/>
        <w:rPr>
          <w:rFonts w:eastAsia="Times New Roman"/>
          <w:color w:val="000000"/>
          <w:lang w:val="ro-MD"/>
        </w:rPr>
      </w:pPr>
      <w:r w:rsidRPr="00730041">
        <w:rPr>
          <w:rFonts w:eastAsia="Times New Roman"/>
          <w:i/>
          <w:iCs/>
          <w:color w:val="000000"/>
          <w:lang w:val="ro-MD"/>
        </w:rPr>
        <w:t>serviciu aerian regulat</w:t>
      </w:r>
      <w:r w:rsidRPr="00730041">
        <w:rPr>
          <w:rFonts w:eastAsia="Times New Roman"/>
          <w:color w:val="000000"/>
          <w:lang w:val="ro-MD"/>
        </w:rPr>
        <w:t xml:space="preserve"> </w:t>
      </w:r>
      <w:r w:rsidR="00850250" w:rsidRPr="00153650">
        <w:rPr>
          <w:rFonts w:eastAsia="Times New Roman"/>
          <w:i/>
          <w:iCs/>
          <w:color w:val="000000"/>
          <w:lang w:val="ro-MD"/>
        </w:rPr>
        <w:t>(curse regulate, zboruri regulate)</w:t>
      </w:r>
      <w:r w:rsidR="00850250">
        <w:rPr>
          <w:rFonts w:eastAsia="Times New Roman"/>
          <w:color w:val="000000"/>
          <w:lang w:val="ro-MD"/>
        </w:rPr>
        <w:t xml:space="preserve"> </w:t>
      </w:r>
      <w:r w:rsidR="00D84618" w:rsidRPr="00730041">
        <w:rPr>
          <w:rFonts w:eastAsia="Times New Roman"/>
          <w:color w:val="000000"/>
          <w:lang w:val="ro-MD"/>
        </w:rPr>
        <w:t>-</w:t>
      </w:r>
      <w:r w:rsidRPr="00730041">
        <w:rPr>
          <w:rFonts w:eastAsia="Times New Roman"/>
          <w:color w:val="000000"/>
          <w:lang w:val="ro-MD"/>
        </w:rPr>
        <w:t xml:space="preserve"> o serie de zboruri care prezintă toate caracteristicile următoare:</w:t>
      </w:r>
    </w:p>
    <w:p w14:paraId="571D81B7" w14:textId="77777777" w:rsidR="00AA70E6" w:rsidRPr="00730041" w:rsidRDefault="00AA70E6" w:rsidP="00223B8B">
      <w:pPr>
        <w:pStyle w:val="ListParagraph"/>
        <w:numPr>
          <w:ilvl w:val="0"/>
          <w:numId w:val="13"/>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730041">
        <w:rPr>
          <w:rFonts w:ascii="Times New Roman" w:eastAsia="Times New Roman" w:hAnsi="Times New Roman" w:cs="Times New Roman"/>
          <w:color w:val="000000"/>
          <w:sz w:val="24"/>
          <w:szCs w:val="24"/>
          <w:lang w:val="ro-MD" w:eastAsia="en-GB"/>
        </w:rPr>
        <w:t>la fiecare zbor sunt puse la dispoziția publicului, pentru achiziționare individuală (fie direct de la transportatorul aerian, fie de la agenții săi autorizați), locuri și/sau capacitate de transport de marfă și/sau poștă;</w:t>
      </w:r>
    </w:p>
    <w:p w14:paraId="22063A8D" w14:textId="77777777" w:rsidR="00AA70E6" w:rsidRPr="00730041" w:rsidRDefault="00AA70E6" w:rsidP="00223B8B">
      <w:pPr>
        <w:pStyle w:val="ListParagraph"/>
        <w:numPr>
          <w:ilvl w:val="0"/>
          <w:numId w:val="13"/>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730041">
        <w:rPr>
          <w:rFonts w:ascii="Times New Roman" w:eastAsia="Times New Roman" w:hAnsi="Times New Roman" w:cs="Times New Roman"/>
          <w:color w:val="000000"/>
          <w:sz w:val="24"/>
          <w:szCs w:val="24"/>
          <w:lang w:val="ro-MD" w:eastAsia="en-GB"/>
        </w:rPr>
        <w:lastRenderedPageBreak/>
        <w:t>este operat astfel încât să deservească traficul între aceleași două sau mai multe aeroporturi:</w:t>
      </w:r>
    </w:p>
    <w:p w14:paraId="6400EA5E" w14:textId="77777777" w:rsidR="00AA70E6" w:rsidRPr="00730041" w:rsidRDefault="00AA70E6" w:rsidP="00223B8B">
      <w:pPr>
        <w:pStyle w:val="ListParagraph"/>
        <w:numPr>
          <w:ilvl w:val="1"/>
          <w:numId w:val="13"/>
        </w:numPr>
        <w:shd w:val="clear" w:color="auto" w:fill="FFFFFF"/>
        <w:spacing w:after="0" w:line="276" w:lineRule="auto"/>
        <w:ind w:left="1701" w:hanging="567"/>
        <w:jc w:val="both"/>
        <w:rPr>
          <w:rFonts w:ascii="Times New Roman" w:eastAsia="Times New Roman" w:hAnsi="Times New Roman" w:cs="Times New Roman"/>
          <w:color w:val="000000"/>
          <w:sz w:val="24"/>
          <w:szCs w:val="24"/>
          <w:lang w:val="ro-MD" w:eastAsia="en-GB"/>
        </w:rPr>
      </w:pPr>
      <w:r w:rsidRPr="00730041">
        <w:rPr>
          <w:rFonts w:ascii="Times New Roman" w:eastAsia="Times New Roman" w:hAnsi="Times New Roman" w:cs="Times New Roman"/>
          <w:color w:val="000000"/>
          <w:sz w:val="24"/>
          <w:szCs w:val="24"/>
          <w:lang w:val="ro-MD" w:eastAsia="en-GB"/>
        </w:rPr>
        <w:t>fie conform unui orar publicat; sau</w:t>
      </w:r>
    </w:p>
    <w:p w14:paraId="122C0C5E" w14:textId="77777777" w:rsidR="00AA70E6" w:rsidRPr="00730041" w:rsidRDefault="00AA70E6" w:rsidP="00223B8B">
      <w:pPr>
        <w:pStyle w:val="ListParagraph"/>
        <w:numPr>
          <w:ilvl w:val="1"/>
          <w:numId w:val="13"/>
        </w:numPr>
        <w:shd w:val="clear" w:color="auto" w:fill="FFFFFF"/>
        <w:spacing w:after="0" w:line="276" w:lineRule="auto"/>
        <w:ind w:left="1701" w:hanging="567"/>
        <w:jc w:val="both"/>
        <w:rPr>
          <w:rFonts w:ascii="Times New Roman" w:eastAsia="Times New Roman" w:hAnsi="Times New Roman" w:cs="Times New Roman"/>
          <w:color w:val="000000"/>
          <w:sz w:val="24"/>
          <w:szCs w:val="24"/>
          <w:lang w:val="ro-MD" w:eastAsia="en-GB"/>
        </w:rPr>
      </w:pPr>
      <w:r w:rsidRPr="00730041">
        <w:rPr>
          <w:rFonts w:ascii="Times New Roman" w:eastAsia="Times New Roman" w:hAnsi="Times New Roman" w:cs="Times New Roman"/>
          <w:color w:val="000000"/>
          <w:sz w:val="24"/>
          <w:szCs w:val="24"/>
          <w:lang w:val="ro-MD" w:eastAsia="en-GB"/>
        </w:rPr>
        <w:t>cu o astfel de regularitate sau frecvență a zborurilor încât să constituie o serie sistematică evidentă;</w:t>
      </w:r>
    </w:p>
    <w:p w14:paraId="33F1870D" w14:textId="23F0AB8F" w:rsidR="008B1130" w:rsidRPr="0064198B" w:rsidRDefault="008B1130" w:rsidP="00223B8B">
      <w:pPr>
        <w:shd w:val="clear" w:color="auto" w:fill="FFFFFF"/>
        <w:spacing w:line="276" w:lineRule="auto"/>
        <w:ind w:firstLine="567"/>
        <w:jc w:val="both"/>
        <w:rPr>
          <w:rFonts w:eastAsia="Times New Roman"/>
          <w:color w:val="000000"/>
          <w:lang w:val="ro-MD"/>
        </w:rPr>
      </w:pPr>
      <w:r w:rsidRPr="0064198B">
        <w:rPr>
          <w:rFonts w:eastAsia="Times New Roman"/>
          <w:i/>
          <w:iCs/>
          <w:color w:val="000000"/>
          <w:lang w:val="ro-MD"/>
        </w:rPr>
        <w:t xml:space="preserve">serviciu de </w:t>
      </w:r>
      <w:r w:rsidRPr="0064198B">
        <w:rPr>
          <w:i/>
          <w:iCs/>
          <w:lang w:val="ro-RO"/>
        </w:rPr>
        <w:t xml:space="preserve">deservire </w:t>
      </w:r>
      <w:r w:rsidRPr="0064198B">
        <w:rPr>
          <w:rFonts w:eastAsia="Times New Roman"/>
          <w:i/>
          <w:iCs/>
          <w:color w:val="000000"/>
          <w:lang w:val="ro-MD"/>
        </w:rPr>
        <w:t xml:space="preserve">la sol </w:t>
      </w:r>
      <w:r w:rsidRPr="0064198B">
        <w:rPr>
          <w:i/>
          <w:iCs/>
          <w:lang w:val="ro-RO"/>
        </w:rPr>
        <w:t>(handling)</w:t>
      </w:r>
      <w:r w:rsidRPr="0064198B">
        <w:rPr>
          <w:rFonts w:eastAsia="Times New Roman"/>
          <w:color w:val="000000"/>
          <w:lang w:val="ro-MD"/>
        </w:rPr>
        <w:t xml:space="preserve"> - orice serviciu furnizat pe aerodromuri </w:t>
      </w:r>
      <w:r w:rsidR="0064198B" w:rsidRPr="00153650">
        <w:rPr>
          <w:rStyle w:val="cf01"/>
          <w:rFonts w:ascii="Times New Roman" w:hAnsi="Times New Roman" w:cs="Times New Roman"/>
          <w:sz w:val="24"/>
          <w:szCs w:val="24"/>
          <w:lang w:val="ro-MD"/>
        </w:rPr>
        <w:t xml:space="preserve">necesar pentru aterizarea şi decolarea aeronavelor pe/de pe aerodrom şi/sau pentru deservirea transporturilor aeriene, </w:t>
      </w:r>
      <w:r w:rsidRPr="0064198B">
        <w:rPr>
          <w:rFonts w:eastAsia="Times New Roman"/>
          <w:color w:val="000000"/>
          <w:lang w:val="ro-MD"/>
        </w:rPr>
        <w:t>care cuprinde activitățile cu impact asupra siguranței în domeniul supravegherii la sol, al dispeceratului de zbor și al controlului încărcăturii, al handlingului pasagerilor, al handlingului bagajelor, al handlingului mărfurilor și al poștei, al handlingului aeronavelor pe platformă, al serviciilor pentru aeronave, al handlingului combustibilului și lubrifianților și al încărcării produselor pentru catering, inclusiv în cazul în care operatorii de aeronave realizează pe cont propriu respectivele servicii de handling la sol (</w:t>
      </w:r>
      <w:r w:rsidRPr="0064198B">
        <w:rPr>
          <w:rFonts w:eastAsia="Times New Roman"/>
          <w:i/>
          <w:iCs/>
          <w:color w:val="000000"/>
          <w:lang w:val="ro-MD"/>
        </w:rPr>
        <w:t>self-handling</w:t>
      </w:r>
      <w:r w:rsidRPr="0064198B">
        <w:rPr>
          <w:rFonts w:eastAsia="Times New Roman"/>
          <w:color w:val="000000"/>
          <w:lang w:val="ro-MD"/>
        </w:rPr>
        <w:t>);</w:t>
      </w:r>
    </w:p>
    <w:p w14:paraId="7EB6833D" w14:textId="5BD86EB0" w:rsidR="00730D83" w:rsidRPr="00223B8B" w:rsidRDefault="00730D83" w:rsidP="00223B8B">
      <w:pPr>
        <w:shd w:val="clear" w:color="auto" w:fill="FFFFFF"/>
        <w:spacing w:line="276" w:lineRule="auto"/>
        <w:ind w:firstLine="567"/>
        <w:jc w:val="both"/>
        <w:rPr>
          <w:rFonts w:eastAsia="Times New Roman"/>
          <w:color w:val="000000"/>
          <w:lang w:val="ro-MD"/>
        </w:rPr>
      </w:pPr>
      <w:r w:rsidRPr="00223B8B">
        <w:rPr>
          <w:rFonts w:eastAsia="Times New Roman"/>
          <w:i/>
          <w:iCs/>
          <w:color w:val="000000"/>
          <w:lang w:val="ro-MD"/>
        </w:rPr>
        <w:t>serviciu de gestionare a platformei (apron management services</w:t>
      </w:r>
      <w:r w:rsidR="0084472E">
        <w:rPr>
          <w:rFonts w:eastAsia="Times New Roman"/>
          <w:i/>
          <w:iCs/>
          <w:color w:val="000000"/>
          <w:lang w:val="ro-MD"/>
        </w:rPr>
        <w:t>,</w:t>
      </w:r>
      <w:r w:rsidRPr="00223B8B">
        <w:rPr>
          <w:rFonts w:eastAsia="Times New Roman"/>
          <w:i/>
          <w:iCs/>
          <w:color w:val="000000"/>
          <w:lang w:val="ro-MD"/>
        </w:rPr>
        <w:t xml:space="preserve"> AMS)</w:t>
      </w:r>
      <w:r w:rsidRPr="00223B8B">
        <w:rPr>
          <w:rFonts w:eastAsia="Times New Roman"/>
          <w:color w:val="000000"/>
          <w:lang w:val="ro-MD"/>
        </w:rPr>
        <w:t xml:space="preserve"> </w:t>
      </w:r>
      <w:r w:rsidR="008B1130" w:rsidRPr="00223B8B">
        <w:rPr>
          <w:rFonts w:eastAsia="Times New Roman"/>
          <w:color w:val="000000"/>
          <w:lang w:val="ro-MD"/>
        </w:rPr>
        <w:t>-</w:t>
      </w:r>
      <w:r w:rsidRPr="00223B8B">
        <w:rPr>
          <w:rFonts w:eastAsia="Times New Roman"/>
          <w:color w:val="000000"/>
          <w:lang w:val="ro-MD"/>
        </w:rPr>
        <w:t xml:space="preserve"> serviciu furnizat pentru a administra activitățile și mișcarea aeronavelor și a vehiculelor pe o platformă;</w:t>
      </w:r>
    </w:p>
    <w:p w14:paraId="3AD5CA59" w14:textId="6EBBE1CA" w:rsidR="00730D83" w:rsidRPr="00223B8B" w:rsidRDefault="00730D83" w:rsidP="00223B8B">
      <w:pPr>
        <w:shd w:val="clear" w:color="auto" w:fill="FFFFFF"/>
        <w:spacing w:line="276" w:lineRule="auto"/>
        <w:ind w:firstLine="567"/>
        <w:jc w:val="both"/>
        <w:rPr>
          <w:rFonts w:eastAsia="Times New Roman"/>
          <w:color w:val="000000"/>
          <w:lang w:val="ro-MD"/>
        </w:rPr>
      </w:pPr>
      <w:r w:rsidRPr="00223B8B">
        <w:rPr>
          <w:rFonts w:eastAsia="Times New Roman"/>
          <w:i/>
          <w:iCs/>
          <w:color w:val="000000"/>
          <w:lang w:val="ro-MD"/>
        </w:rPr>
        <w:t>serviciu de informare privind zborurile</w:t>
      </w:r>
      <w:r w:rsidRPr="00223B8B">
        <w:rPr>
          <w:rFonts w:eastAsia="Times New Roman"/>
          <w:color w:val="000000"/>
          <w:lang w:val="ro-MD"/>
        </w:rPr>
        <w:t xml:space="preserve"> </w:t>
      </w:r>
      <w:r w:rsidR="008B1130" w:rsidRPr="00223B8B">
        <w:rPr>
          <w:rFonts w:eastAsia="Times New Roman"/>
          <w:color w:val="000000"/>
          <w:lang w:val="ro-MD"/>
        </w:rPr>
        <w:t>-</w:t>
      </w:r>
      <w:r w:rsidRPr="00223B8B">
        <w:rPr>
          <w:rFonts w:eastAsia="Times New Roman"/>
          <w:color w:val="000000"/>
          <w:lang w:val="ro-MD"/>
        </w:rPr>
        <w:t xml:space="preserve"> serviciu furnizat în scopul de a oferi consiliere și informații utile pentru desfășurarea sigură și eficientă a zborurilor;</w:t>
      </w:r>
    </w:p>
    <w:p w14:paraId="2A4942A1" w14:textId="269EF2F2" w:rsidR="00730D83" w:rsidRPr="00223B8B" w:rsidRDefault="00730D83" w:rsidP="00223B8B">
      <w:pPr>
        <w:pStyle w:val="NormalWeb"/>
        <w:spacing w:line="276" w:lineRule="auto"/>
        <w:rPr>
          <w:lang w:val="ro-RO"/>
        </w:rPr>
      </w:pPr>
      <w:r w:rsidRPr="00223B8B">
        <w:rPr>
          <w:i/>
          <w:iCs/>
          <w:lang w:val="ro-RO"/>
        </w:rPr>
        <w:t xml:space="preserve">servicii de </w:t>
      </w:r>
      <w:r w:rsidR="00C33628" w:rsidRPr="00223B8B">
        <w:rPr>
          <w:i/>
          <w:iCs/>
          <w:lang w:val="ro-RO"/>
        </w:rPr>
        <w:t>navigație</w:t>
      </w:r>
      <w:r w:rsidRPr="00223B8B">
        <w:rPr>
          <w:i/>
          <w:iCs/>
          <w:lang w:val="ro-RO"/>
        </w:rPr>
        <w:t xml:space="preserve"> aeriană (ANS) – </w:t>
      </w:r>
      <w:r w:rsidRPr="00223B8B">
        <w:rPr>
          <w:lang w:val="ro-RO"/>
        </w:rPr>
        <w:t xml:space="preserve">servicii de trafic aerian, servicii de </w:t>
      </w:r>
      <w:r w:rsidR="00C33628" w:rsidRPr="00223B8B">
        <w:rPr>
          <w:lang w:val="ro-RO"/>
        </w:rPr>
        <w:t>comunicație</w:t>
      </w:r>
      <w:r w:rsidRPr="00223B8B">
        <w:rPr>
          <w:lang w:val="ro-RO"/>
        </w:rPr>
        <w:t xml:space="preserve">, </w:t>
      </w:r>
      <w:r w:rsidR="00C33628" w:rsidRPr="00223B8B">
        <w:rPr>
          <w:lang w:val="ro-RO"/>
        </w:rPr>
        <w:t>navigație</w:t>
      </w:r>
      <w:r w:rsidRPr="00223B8B">
        <w:rPr>
          <w:lang w:val="ro-RO"/>
        </w:rPr>
        <w:t xml:space="preserve"> </w:t>
      </w:r>
      <w:r w:rsidR="00C33628" w:rsidRPr="00223B8B">
        <w:rPr>
          <w:lang w:val="ro-RO"/>
        </w:rPr>
        <w:t>și</w:t>
      </w:r>
      <w:r w:rsidRPr="00223B8B">
        <w:rPr>
          <w:lang w:val="ro-RO"/>
        </w:rPr>
        <w:t xml:space="preserve"> supraveghere, servicii meteorologice pentru </w:t>
      </w:r>
      <w:r w:rsidR="00C33628" w:rsidRPr="00223B8B">
        <w:rPr>
          <w:lang w:val="ro-RO"/>
        </w:rPr>
        <w:t>navigația</w:t>
      </w:r>
      <w:r w:rsidRPr="00223B8B">
        <w:rPr>
          <w:lang w:val="ro-RO"/>
        </w:rPr>
        <w:t xml:space="preserve"> aeriană </w:t>
      </w:r>
      <w:r w:rsidR="00C33628" w:rsidRPr="00223B8B">
        <w:rPr>
          <w:lang w:val="ro-RO"/>
        </w:rPr>
        <w:t>și</w:t>
      </w:r>
      <w:r w:rsidRPr="00223B8B">
        <w:rPr>
          <w:lang w:val="ro-RO"/>
        </w:rPr>
        <w:t xml:space="preserve"> servicii de </w:t>
      </w:r>
      <w:r w:rsidR="00C33628" w:rsidRPr="00223B8B">
        <w:rPr>
          <w:lang w:val="ro-RO"/>
        </w:rPr>
        <w:t>informații</w:t>
      </w:r>
      <w:r w:rsidRPr="00223B8B">
        <w:rPr>
          <w:lang w:val="ro-RO"/>
        </w:rPr>
        <w:t xml:space="preserve"> aeronautice;</w:t>
      </w:r>
    </w:p>
    <w:p w14:paraId="578DD2C2" w14:textId="481F78A9" w:rsidR="00730D83" w:rsidRPr="00223B8B" w:rsidRDefault="00730D83" w:rsidP="00223B8B">
      <w:pPr>
        <w:pStyle w:val="NormalWeb"/>
        <w:spacing w:line="276" w:lineRule="auto"/>
        <w:rPr>
          <w:lang w:val="ro-RO"/>
        </w:rPr>
      </w:pPr>
      <w:r w:rsidRPr="00223B8B">
        <w:rPr>
          <w:i/>
          <w:iCs/>
          <w:lang w:val="ro-RO"/>
        </w:rPr>
        <w:t>servicii de trafic aerian</w:t>
      </w:r>
      <w:r w:rsidRPr="00223B8B">
        <w:rPr>
          <w:lang w:val="ro-RO"/>
        </w:rPr>
        <w:t xml:space="preserve"> (</w:t>
      </w:r>
      <w:r w:rsidRPr="00223B8B">
        <w:rPr>
          <w:i/>
          <w:iCs/>
          <w:lang w:val="ro-RO"/>
        </w:rPr>
        <w:t>ATS</w:t>
      </w:r>
      <w:r w:rsidRPr="00223B8B">
        <w:rPr>
          <w:lang w:val="ro-RO"/>
        </w:rPr>
        <w:t xml:space="preserve">) – servicii de informare cu privire la zbor, servicii de alertare, servicii de </w:t>
      </w:r>
      <w:r w:rsidR="00C33628" w:rsidRPr="00223B8B">
        <w:rPr>
          <w:lang w:val="ro-RO"/>
        </w:rPr>
        <w:t>consultanță</w:t>
      </w:r>
      <w:r w:rsidRPr="00223B8B">
        <w:rPr>
          <w:lang w:val="ro-RO"/>
        </w:rPr>
        <w:t xml:space="preserve"> în domeniul traficului aerian </w:t>
      </w:r>
      <w:r w:rsidR="00C33628" w:rsidRPr="00223B8B">
        <w:rPr>
          <w:lang w:val="ro-RO"/>
        </w:rPr>
        <w:t>și</w:t>
      </w:r>
      <w:r w:rsidRPr="00223B8B">
        <w:rPr>
          <w:lang w:val="ro-RO"/>
        </w:rPr>
        <w:t xml:space="preserve"> servicii de control al traficului aerian (servicii de control zonal, de abordare </w:t>
      </w:r>
      <w:r w:rsidR="00C33628" w:rsidRPr="00223B8B">
        <w:rPr>
          <w:lang w:val="ro-RO"/>
        </w:rPr>
        <w:t>și</w:t>
      </w:r>
      <w:r w:rsidRPr="00223B8B">
        <w:rPr>
          <w:lang w:val="ro-RO"/>
        </w:rPr>
        <w:t xml:space="preserve"> de aerodrom);</w:t>
      </w:r>
    </w:p>
    <w:p w14:paraId="551E17CF" w14:textId="77777777" w:rsidR="00730D83" w:rsidRPr="00223B8B" w:rsidRDefault="00730D83" w:rsidP="00223B8B">
      <w:pPr>
        <w:pStyle w:val="NormalWeb"/>
        <w:spacing w:line="276" w:lineRule="auto"/>
        <w:rPr>
          <w:lang w:val="ro-RO"/>
        </w:rPr>
      </w:pPr>
      <w:r w:rsidRPr="00223B8B">
        <w:rPr>
          <w:i/>
          <w:iCs/>
          <w:lang w:val="ro-RO"/>
        </w:rPr>
        <w:t xml:space="preserve">serviciu de control al traficului aerian (ATC) </w:t>
      </w:r>
      <w:r w:rsidRPr="00223B8B">
        <w:rPr>
          <w:lang w:val="ro-RO"/>
        </w:rPr>
        <w:t>– serviciu furnizat pentru:</w:t>
      </w:r>
    </w:p>
    <w:p w14:paraId="7E844679" w14:textId="77777777" w:rsidR="00730D83" w:rsidRPr="00223B8B" w:rsidRDefault="00730D83" w:rsidP="00223B8B">
      <w:pPr>
        <w:pStyle w:val="NormalWeb"/>
        <w:spacing w:line="276" w:lineRule="auto"/>
        <w:rPr>
          <w:lang w:val="ro-RO"/>
        </w:rPr>
      </w:pPr>
      <w:r w:rsidRPr="00223B8B">
        <w:rPr>
          <w:lang w:val="ro-RO"/>
        </w:rPr>
        <w:t>a) a împiedica coliziunile:</w:t>
      </w:r>
    </w:p>
    <w:p w14:paraId="33908DD6" w14:textId="19A42B52" w:rsidR="00730D83" w:rsidRPr="00223B8B" w:rsidRDefault="00730D83" w:rsidP="00223B8B">
      <w:pPr>
        <w:pStyle w:val="NormalWeb"/>
        <w:spacing w:line="276" w:lineRule="auto"/>
        <w:ind w:firstLine="851"/>
        <w:rPr>
          <w:lang w:val="ro-RO"/>
        </w:rPr>
      </w:pPr>
      <w:r w:rsidRPr="00223B8B">
        <w:rPr>
          <w:lang w:val="ro-RO"/>
        </w:rPr>
        <w:t xml:space="preserve">– dintre aeronave; </w:t>
      </w:r>
      <w:r w:rsidR="00A315F9" w:rsidRPr="00223B8B">
        <w:rPr>
          <w:lang w:val="ro-RO"/>
        </w:rPr>
        <w:t>și</w:t>
      </w:r>
    </w:p>
    <w:p w14:paraId="4B9E2A93" w14:textId="14F9E68E" w:rsidR="00730D83" w:rsidRPr="00223B8B" w:rsidRDefault="00730D83" w:rsidP="00223B8B">
      <w:pPr>
        <w:pStyle w:val="NormalWeb"/>
        <w:spacing w:line="276" w:lineRule="auto"/>
        <w:ind w:firstLine="851"/>
        <w:rPr>
          <w:lang w:val="ro-RO"/>
        </w:rPr>
      </w:pPr>
      <w:r w:rsidRPr="00223B8B">
        <w:rPr>
          <w:lang w:val="ro-RO"/>
        </w:rPr>
        <w:t xml:space="preserve">– în zona de manevră, între aeronave </w:t>
      </w:r>
      <w:r w:rsidR="00A315F9" w:rsidRPr="00223B8B">
        <w:rPr>
          <w:lang w:val="ro-RO"/>
        </w:rPr>
        <w:t>și</w:t>
      </w:r>
      <w:r w:rsidRPr="00223B8B">
        <w:rPr>
          <w:lang w:val="ro-RO"/>
        </w:rPr>
        <w:t xml:space="preserve"> obstacole; </w:t>
      </w:r>
      <w:r w:rsidR="00A315F9" w:rsidRPr="00223B8B">
        <w:rPr>
          <w:lang w:val="ro-RO"/>
        </w:rPr>
        <w:t>și</w:t>
      </w:r>
    </w:p>
    <w:p w14:paraId="0DD42F75" w14:textId="62BF46E2" w:rsidR="00730D83" w:rsidRPr="00223B8B" w:rsidRDefault="00730D83" w:rsidP="00223B8B">
      <w:pPr>
        <w:pStyle w:val="NormalWeb"/>
        <w:spacing w:line="276" w:lineRule="auto"/>
        <w:rPr>
          <w:lang w:val="ro-RO"/>
        </w:rPr>
      </w:pPr>
      <w:r w:rsidRPr="00223B8B">
        <w:rPr>
          <w:lang w:val="ro-RO"/>
        </w:rPr>
        <w:t xml:space="preserve">b) a accelera </w:t>
      </w:r>
      <w:r w:rsidR="00A315F9" w:rsidRPr="00223B8B">
        <w:rPr>
          <w:lang w:val="ro-RO"/>
        </w:rPr>
        <w:t>și</w:t>
      </w:r>
      <w:r w:rsidRPr="00223B8B">
        <w:rPr>
          <w:lang w:val="ro-RO"/>
        </w:rPr>
        <w:t xml:space="preserve"> a </w:t>
      </w:r>
      <w:r w:rsidR="00A315F9" w:rsidRPr="00223B8B">
        <w:rPr>
          <w:lang w:val="ro-RO"/>
        </w:rPr>
        <w:t>menține</w:t>
      </w:r>
      <w:r w:rsidRPr="00223B8B">
        <w:rPr>
          <w:lang w:val="ro-RO"/>
        </w:rPr>
        <w:t xml:space="preserve"> un flux ordonat al traficului aerian;</w:t>
      </w:r>
    </w:p>
    <w:p w14:paraId="202D5E1E" w14:textId="5071471F" w:rsidR="00730D83" w:rsidRPr="00FD4E5A" w:rsidRDefault="00730D83" w:rsidP="00223B8B">
      <w:pPr>
        <w:pStyle w:val="NormalWeb"/>
        <w:spacing w:line="276" w:lineRule="auto"/>
        <w:rPr>
          <w:lang w:val="ro-RO"/>
        </w:rPr>
      </w:pPr>
      <w:r w:rsidRPr="00FD4E5A">
        <w:rPr>
          <w:i/>
          <w:iCs/>
          <w:lang w:val="ro-RO"/>
        </w:rPr>
        <w:t>servitute aeronautică</w:t>
      </w:r>
      <w:r w:rsidRPr="00FD4E5A">
        <w:rPr>
          <w:lang w:val="ro-RO"/>
        </w:rPr>
        <w:t xml:space="preserve"> – </w:t>
      </w:r>
      <w:r w:rsidR="00A315F9" w:rsidRPr="00FD4E5A">
        <w:rPr>
          <w:lang w:val="ro-RO"/>
        </w:rPr>
        <w:t>condiții</w:t>
      </w:r>
      <w:r w:rsidRPr="00FD4E5A">
        <w:rPr>
          <w:lang w:val="ro-RO"/>
        </w:rPr>
        <w:t xml:space="preserve">, </w:t>
      </w:r>
      <w:r w:rsidR="00A315F9" w:rsidRPr="00FD4E5A">
        <w:rPr>
          <w:lang w:val="ro-RO"/>
        </w:rPr>
        <w:t>restricții</w:t>
      </w:r>
      <w:r w:rsidR="00D51AC8" w:rsidRPr="00FD4E5A">
        <w:rPr>
          <w:lang w:val="ro-RO"/>
        </w:rPr>
        <w:t>, obligații impuse de reglementările</w:t>
      </w:r>
      <w:r w:rsidRPr="00FD4E5A">
        <w:rPr>
          <w:lang w:val="ro-RO"/>
        </w:rPr>
        <w:t xml:space="preserve"> </w:t>
      </w:r>
      <w:r w:rsidR="00A315F9" w:rsidRPr="00FD4E5A">
        <w:rPr>
          <w:lang w:val="ro-RO"/>
        </w:rPr>
        <w:t>naționale</w:t>
      </w:r>
      <w:r w:rsidRPr="00FD4E5A">
        <w:rPr>
          <w:lang w:val="ro-RO"/>
        </w:rPr>
        <w:t xml:space="preserve"> </w:t>
      </w:r>
      <w:r w:rsidR="00A315F9" w:rsidRPr="00FD4E5A">
        <w:rPr>
          <w:lang w:val="ro-RO"/>
        </w:rPr>
        <w:t>și</w:t>
      </w:r>
      <w:r w:rsidRPr="00FD4E5A">
        <w:rPr>
          <w:lang w:val="ro-RO"/>
        </w:rPr>
        <w:t xml:space="preserve">/sau </w:t>
      </w:r>
      <w:r w:rsidR="00A315F9" w:rsidRPr="00FD4E5A">
        <w:rPr>
          <w:lang w:val="ro-RO"/>
        </w:rPr>
        <w:t>internaționale</w:t>
      </w:r>
      <w:r w:rsidRPr="00FD4E5A">
        <w:rPr>
          <w:lang w:val="ro-RO"/>
        </w:rPr>
        <w:t xml:space="preserve"> în interesul </w:t>
      </w:r>
      <w:r w:rsidR="00A315F9" w:rsidRPr="00FD4E5A">
        <w:rPr>
          <w:lang w:val="ro-RO"/>
        </w:rPr>
        <w:t>siguranței</w:t>
      </w:r>
      <w:r w:rsidRPr="00FD4E5A">
        <w:rPr>
          <w:lang w:val="ro-RO"/>
        </w:rPr>
        <w:t xml:space="preserve"> zborului;</w:t>
      </w:r>
    </w:p>
    <w:p w14:paraId="24C25724" w14:textId="1D26BEFD" w:rsidR="00D51AC8" w:rsidRPr="00FD4E5A" w:rsidRDefault="00D51AC8" w:rsidP="00223B8B">
      <w:pPr>
        <w:pStyle w:val="NormalWeb"/>
        <w:spacing w:line="276" w:lineRule="auto"/>
        <w:rPr>
          <w:lang w:val="ro-RO"/>
        </w:rPr>
      </w:pPr>
      <w:r w:rsidRPr="00153650">
        <w:rPr>
          <w:i/>
          <w:lang w:val="ro-RO"/>
        </w:rPr>
        <w:t>siguranţ</w:t>
      </w:r>
      <w:r w:rsidR="0094240C" w:rsidRPr="00153650">
        <w:rPr>
          <w:i/>
          <w:lang w:val="ro-RO"/>
        </w:rPr>
        <w:t>ă</w:t>
      </w:r>
      <w:r w:rsidRPr="00153650">
        <w:rPr>
          <w:lang w:val="ro-RO"/>
        </w:rPr>
        <w:t xml:space="preserve"> - starea în care riscurile asociate activităţilor aeronautice, în legătură directă cu operarea aeronavelor sau în sprijinul operării aeronavelor, sunt reduse şi controlate la un nivel acceptabil;</w:t>
      </w:r>
    </w:p>
    <w:p w14:paraId="07806ABC" w14:textId="26BA98B5" w:rsidR="00730D83" w:rsidRPr="00FD4E5A" w:rsidRDefault="00730D83" w:rsidP="00223B8B">
      <w:pPr>
        <w:shd w:val="clear" w:color="auto" w:fill="FFFFFF"/>
        <w:spacing w:line="276" w:lineRule="auto"/>
        <w:ind w:firstLine="567"/>
        <w:jc w:val="both"/>
        <w:rPr>
          <w:rFonts w:eastAsia="Times New Roman"/>
          <w:color w:val="000000"/>
          <w:lang w:val="ro-MD"/>
        </w:rPr>
      </w:pPr>
      <w:r w:rsidRPr="00FD4E5A">
        <w:rPr>
          <w:rFonts w:eastAsia="Times New Roman"/>
          <w:i/>
          <w:iCs/>
          <w:color w:val="000000"/>
          <w:lang w:val="ro-MD"/>
        </w:rPr>
        <w:t>sistem ATM/ANS</w:t>
      </w:r>
      <w:r w:rsidRPr="00FD4E5A">
        <w:rPr>
          <w:rFonts w:eastAsia="Times New Roman"/>
          <w:color w:val="000000"/>
          <w:lang w:val="ro-MD"/>
        </w:rPr>
        <w:t xml:space="preserve"> </w:t>
      </w:r>
      <w:r w:rsidR="00A315F9" w:rsidRPr="00FD4E5A">
        <w:rPr>
          <w:rFonts w:eastAsia="Times New Roman"/>
          <w:color w:val="000000"/>
          <w:lang w:val="ro-MD"/>
        </w:rPr>
        <w:t>-</w:t>
      </w:r>
      <w:r w:rsidRPr="00FD4E5A">
        <w:rPr>
          <w:rFonts w:eastAsia="Times New Roman"/>
          <w:color w:val="000000"/>
          <w:lang w:val="ro-MD"/>
        </w:rPr>
        <w:t xml:space="preserve"> agregarea componentelor aeriene și de la sol, precum și echipamentul spațial, care oferă suport serviciilor de navigație aeriană pentru toate etapele de zbor;</w:t>
      </w:r>
    </w:p>
    <w:p w14:paraId="53DC2776" w14:textId="4B930E79" w:rsidR="00730D83" w:rsidRPr="00FD4E5A" w:rsidRDefault="00730D83" w:rsidP="00223B8B">
      <w:pPr>
        <w:pStyle w:val="NormalWeb"/>
        <w:spacing w:line="276" w:lineRule="auto"/>
        <w:rPr>
          <w:lang w:val="ro-RO"/>
        </w:rPr>
      </w:pPr>
      <w:r w:rsidRPr="00FD4E5A">
        <w:rPr>
          <w:i/>
          <w:iCs/>
          <w:lang w:val="ro-RO"/>
        </w:rPr>
        <w:t xml:space="preserve">sistem de management al </w:t>
      </w:r>
      <w:r w:rsidR="004E606A" w:rsidRPr="00FD4E5A">
        <w:rPr>
          <w:i/>
          <w:iCs/>
          <w:lang w:val="ro-RO"/>
        </w:rPr>
        <w:t>siguranței</w:t>
      </w:r>
      <w:r w:rsidRPr="00FD4E5A">
        <w:rPr>
          <w:lang w:val="ro-RO"/>
        </w:rPr>
        <w:t xml:space="preserve"> – abordare sistemică pentru managementul </w:t>
      </w:r>
      <w:r w:rsidR="004E606A" w:rsidRPr="00FD4E5A">
        <w:rPr>
          <w:lang w:val="ro-RO"/>
        </w:rPr>
        <w:t>siguranței</w:t>
      </w:r>
      <w:r w:rsidRPr="00FD4E5A">
        <w:rPr>
          <w:lang w:val="ro-RO"/>
        </w:rPr>
        <w:t xml:space="preserve">, inclusiv al structurilor </w:t>
      </w:r>
      <w:r w:rsidR="004E606A" w:rsidRPr="00FD4E5A">
        <w:rPr>
          <w:lang w:val="ro-RO"/>
        </w:rPr>
        <w:t>organizaționale</w:t>
      </w:r>
      <w:r w:rsidRPr="00FD4E5A">
        <w:rPr>
          <w:lang w:val="ro-RO"/>
        </w:rPr>
        <w:t xml:space="preserve"> necesare, al </w:t>
      </w:r>
      <w:r w:rsidR="004E606A" w:rsidRPr="00FD4E5A">
        <w:rPr>
          <w:lang w:val="ro-RO"/>
        </w:rPr>
        <w:t>responsabilităților</w:t>
      </w:r>
      <w:r w:rsidRPr="00FD4E5A">
        <w:rPr>
          <w:lang w:val="ro-RO"/>
        </w:rPr>
        <w:t xml:space="preserve">, al politicilor </w:t>
      </w:r>
      <w:r w:rsidR="004E606A" w:rsidRPr="00FD4E5A">
        <w:rPr>
          <w:lang w:val="ro-RO"/>
        </w:rPr>
        <w:t>și</w:t>
      </w:r>
      <w:r w:rsidRPr="00FD4E5A">
        <w:rPr>
          <w:lang w:val="ro-RO"/>
        </w:rPr>
        <w:t xml:space="preserve"> al procedurilor;</w:t>
      </w:r>
    </w:p>
    <w:p w14:paraId="3FE2B727" w14:textId="77777777" w:rsidR="00730D83" w:rsidRPr="00FD4E5A" w:rsidRDefault="00730D83" w:rsidP="00223B8B">
      <w:pPr>
        <w:pStyle w:val="NormalWeb"/>
        <w:spacing w:line="276" w:lineRule="auto"/>
        <w:rPr>
          <w:lang w:val="ro-RO"/>
        </w:rPr>
      </w:pPr>
      <w:r w:rsidRPr="00FD4E5A">
        <w:rPr>
          <w:i/>
          <w:iCs/>
          <w:lang w:val="ro-RO"/>
        </w:rPr>
        <w:t>slot/orar</w:t>
      </w:r>
      <w:r w:rsidRPr="00FD4E5A">
        <w:rPr>
          <w:lang w:val="ro-RO"/>
        </w:rPr>
        <w:t xml:space="preserve"> – oră fixată de sosire sau de plecare disponibilă sau alocată deplasării unei aeronave la o dată precisă într-un aeroport coordonat;</w:t>
      </w:r>
    </w:p>
    <w:p w14:paraId="77993279" w14:textId="4359903B" w:rsidR="00730D83" w:rsidRPr="00223B8B" w:rsidRDefault="004E606A" w:rsidP="00223B8B">
      <w:pPr>
        <w:pStyle w:val="NormalWeb"/>
        <w:spacing w:line="276" w:lineRule="auto"/>
        <w:rPr>
          <w:lang w:val="ro-RO"/>
        </w:rPr>
      </w:pPr>
      <w:r w:rsidRPr="00FD4E5A">
        <w:rPr>
          <w:i/>
          <w:iCs/>
          <w:lang w:val="ro-RO"/>
        </w:rPr>
        <w:t>spațiu</w:t>
      </w:r>
      <w:r w:rsidR="00730D83" w:rsidRPr="00FD4E5A">
        <w:rPr>
          <w:i/>
          <w:iCs/>
          <w:lang w:val="ro-RO"/>
        </w:rPr>
        <w:t xml:space="preserve"> aerian </w:t>
      </w:r>
      <w:r w:rsidRPr="00FD4E5A">
        <w:rPr>
          <w:i/>
          <w:iCs/>
          <w:lang w:val="ro-RO"/>
        </w:rPr>
        <w:t>național</w:t>
      </w:r>
      <w:r w:rsidR="00730D83" w:rsidRPr="00FD4E5A">
        <w:rPr>
          <w:lang w:val="ro-RO"/>
        </w:rPr>
        <w:t xml:space="preserve"> – </w:t>
      </w:r>
      <w:r w:rsidRPr="00FD4E5A">
        <w:rPr>
          <w:lang w:val="ro-RO"/>
        </w:rPr>
        <w:t>spațiu</w:t>
      </w:r>
      <w:r w:rsidR="00730D83" w:rsidRPr="00FD4E5A">
        <w:rPr>
          <w:lang w:val="ro-RO"/>
        </w:rPr>
        <w:t xml:space="preserve"> aerian de deasupra teritoriului Republicii Moldova;</w:t>
      </w:r>
    </w:p>
    <w:p w14:paraId="4B324DF5" w14:textId="26833ADC" w:rsidR="00730D83" w:rsidRPr="00223B8B" w:rsidRDefault="004E606A" w:rsidP="00223B8B">
      <w:pPr>
        <w:pStyle w:val="NormalWeb"/>
        <w:spacing w:line="276" w:lineRule="auto"/>
        <w:rPr>
          <w:lang w:val="ro-RO"/>
        </w:rPr>
      </w:pPr>
      <w:r w:rsidRPr="00223B8B">
        <w:rPr>
          <w:i/>
          <w:iCs/>
          <w:lang w:val="ro-RO"/>
        </w:rPr>
        <w:t>specificații</w:t>
      </w:r>
      <w:r w:rsidR="00730D83" w:rsidRPr="00223B8B">
        <w:rPr>
          <w:i/>
          <w:iCs/>
          <w:lang w:val="ro-RO"/>
        </w:rPr>
        <w:t xml:space="preserve"> de certificare </w:t>
      </w:r>
      <w:r w:rsidR="00730D83" w:rsidRPr="00223B8B">
        <w:rPr>
          <w:lang w:val="ro-RO"/>
        </w:rPr>
        <w:t xml:space="preserve">– standarde tehnice aprobate de </w:t>
      </w:r>
      <w:r w:rsidR="00E11055">
        <w:rPr>
          <w:lang w:val="ro-RO"/>
        </w:rPr>
        <w:t xml:space="preserve">AAC </w:t>
      </w:r>
      <w:r w:rsidR="00730D83" w:rsidRPr="00223B8B">
        <w:rPr>
          <w:lang w:val="ro-RO"/>
        </w:rPr>
        <w:t xml:space="preserve">în scopul implementării prezentului cod </w:t>
      </w:r>
      <w:r w:rsidRPr="00223B8B">
        <w:rPr>
          <w:lang w:val="ro-RO"/>
        </w:rPr>
        <w:t>și</w:t>
      </w:r>
      <w:r w:rsidR="00730D83" w:rsidRPr="00223B8B">
        <w:rPr>
          <w:lang w:val="ro-RO"/>
        </w:rPr>
        <w:t xml:space="preserve"> documentelor tehnice subordonate şi utilizate de către agentul aeronautic în procesul de certificare;</w:t>
      </w:r>
    </w:p>
    <w:p w14:paraId="63E58F89" w14:textId="58EE046E" w:rsidR="00730D83" w:rsidRPr="00223B8B" w:rsidRDefault="00730D83" w:rsidP="00223B8B">
      <w:pPr>
        <w:shd w:val="clear" w:color="auto" w:fill="FFFFFF"/>
        <w:spacing w:line="276" w:lineRule="auto"/>
        <w:ind w:firstLine="567"/>
        <w:jc w:val="both"/>
        <w:rPr>
          <w:rFonts w:eastAsia="Times New Roman"/>
          <w:color w:val="000000"/>
          <w:lang w:val="ro-MD"/>
        </w:rPr>
      </w:pPr>
      <w:r w:rsidRPr="00223B8B">
        <w:rPr>
          <w:rFonts w:eastAsia="Times New Roman"/>
          <w:i/>
          <w:iCs/>
          <w:color w:val="000000"/>
          <w:lang w:val="ro-MD"/>
        </w:rPr>
        <w:lastRenderedPageBreak/>
        <w:t>standarde internaționale și practici recomandate</w:t>
      </w:r>
      <w:r w:rsidRPr="00223B8B">
        <w:rPr>
          <w:rFonts w:eastAsia="Times New Roman"/>
          <w:color w:val="000000"/>
          <w:lang w:val="ro-MD"/>
        </w:rPr>
        <w:t xml:space="preserve"> </w:t>
      </w:r>
      <w:r w:rsidR="00C96B9D">
        <w:rPr>
          <w:rFonts w:eastAsia="Times New Roman"/>
          <w:color w:val="000000"/>
          <w:lang w:val="ro-MD"/>
        </w:rPr>
        <w:t>(</w:t>
      </w:r>
      <w:r w:rsidR="00CC46FF">
        <w:rPr>
          <w:rFonts w:eastAsia="Times New Roman"/>
          <w:color w:val="000000"/>
          <w:lang w:val="ro-MD"/>
        </w:rPr>
        <w:t xml:space="preserve">Standards and Recommended practices - </w:t>
      </w:r>
      <w:r w:rsidR="00C96B9D">
        <w:rPr>
          <w:rFonts w:eastAsia="Times New Roman"/>
          <w:color w:val="000000"/>
          <w:lang w:val="ro-MD"/>
        </w:rPr>
        <w:t xml:space="preserve">SARPs) </w:t>
      </w:r>
      <w:r w:rsidR="004E606A" w:rsidRPr="00223B8B">
        <w:rPr>
          <w:rFonts w:eastAsia="Times New Roman"/>
          <w:color w:val="000000"/>
          <w:lang w:val="ro-MD"/>
        </w:rPr>
        <w:t>-</w:t>
      </w:r>
      <w:r w:rsidRPr="00223B8B">
        <w:rPr>
          <w:rFonts w:eastAsia="Times New Roman"/>
          <w:color w:val="000000"/>
          <w:lang w:val="ro-MD"/>
        </w:rPr>
        <w:t xml:space="preserve"> standardele internaționale și practicile recomandate adoptate de </w:t>
      </w:r>
      <w:r w:rsidR="00986D9C">
        <w:rPr>
          <w:rFonts w:eastAsia="Times New Roman"/>
          <w:color w:val="000000"/>
          <w:lang w:val="ro-MD"/>
        </w:rPr>
        <w:t>OACI</w:t>
      </w:r>
      <w:r w:rsidR="004E606A" w:rsidRPr="00223B8B">
        <w:rPr>
          <w:rFonts w:eastAsia="Times New Roman"/>
          <w:color w:val="000000"/>
          <w:lang w:val="ro-MD"/>
        </w:rPr>
        <w:t xml:space="preserve"> </w:t>
      </w:r>
      <w:r w:rsidRPr="00223B8B">
        <w:rPr>
          <w:rFonts w:eastAsia="Times New Roman"/>
          <w:color w:val="000000"/>
          <w:lang w:val="ro-MD"/>
        </w:rPr>
        <w:t>în conformitate cu articolul</w:t>
      </w:r>
      <w:r w:rsidR="004E606A" w:rsidRPr="00223B8B">
        <w:rPr>
          <w:rFonts w:eastAsia="Times New Roman"/>
          <w:color w:val="000000"/>
          <w:lang w:val="ro-MD"/>
        </w:rPr>
        <w:t xml:space="preserve"> </w:t>
      </w:r>
      <w:r w:rsidRPr="00223B8B">
        <w:rPr>
          <w:rFonts w:eastAsia="Times New Roman"/>
          <w:color w:val="000000"/>
          <w:lang w:val="ro-MD"/>
        </w:rPr>
        <w:t>37 din Convenția de la Chicago;</w:t>
      </w:r>
    </w:p>
    <w:p w14:paraId="368648C6" w14:textId="5696CC2B" w:rsidR="0030366A" w:rsidRPr="00FD4E5A" w:rsidRDefault="00730D83" w:rsidP="00223B8B">
      <w:pPr>
        <w:shd w:val="clear" w:color="auto" w:fill="FFFFFF"/>
        <w:spacing w:line="276" w:lineRule="auto"/>
        <w:ind w:firstLine="567"/>
        <w:jc w:val="both"/>
        <w:rPr>
          <w:rFonts w:eastAsia="Times New Roman"/>
          <w:lang w:val="ro-MD"/>
        </w:rPr>
      </w:pPr>
      <w:r w:rsidRPr="00FD4E5A">
        <w:rPr>
          <w:i/>
          <w:iCs/>
          <w:lang w:val="ro-RO"/>
        </w:rPr>
        <w:t>supraveghere continuă</w:t>
      </w:r>
      <w:r w:rsidRPr="00FD4E5A">
        <w:rPr>
          <w:lang w:val="ro-RO"/>
        </w:rPr>
        <w:t xml:space="preserve"> – totalitatea </w:t>
      </w:r>
      <w:r w:rsidR="0030366A" w:rsidRPr="00FD4E5A">
        <w:rPr>
          <w:lang w:val="ro-RO"/>
        </w:rPr>
        <w:t>acțiunilor</w:t>
      </w:r>
      <w:r w:rsidRPr="00FD4E5A">
        <w:rPr>
          <w:lang w:val="ro-RO"/>
        </w:rPr>
        <w:t xml:space="preserve"> întreprinse de către </w:t>
      </w:r>
      <w:r w:rsidR="00E11055">
        <w:rPr>
          <w:lang w:val="ro-RO"/>
        </w:rPr>
        <w:t xml:space="preserve">AAC </w:t>
      </w:r>
      <w:r w:rsidRPr="00FD4E5A">
        <w:rPr>
          <w:lang w:val="ro-RO"/>
        </w:rPr>
        <w:t>după acordarea certificatului</w:t>
      </w:r>
      <w:r w:rsidR="00706C75" w:rsidRPr="00FD4E5A">
        <w:rPr>
          <w:lang w:val="ro-RO"/>
        </w:rPr>
        <w:t>/</w:t>
      </w:r>
      <w:r w:rsidR="0095183C" w:rsidRPr="00FD4E5A">
        <w:rPr>
          <w:lang w:val="ro-RO"/>
        </w:rPr>
        <w:t>autorizației/</w:t>
      </w:r>
      <w:r w:rsidR="00706C75" w:rsidRPr="00FD4E5A">
        <w:rPr>
          <w:lang w:val="ro-RO"/>
        </w:rPr>
        <w:t>licenței</w:t>
      </w:r>
      <w:r w:rsidR="00081EDD">
        <w:rPr>
          <w:lang w:val="ro-RO"/>
        </w:rPr>
        <w:t xml:space="preserve"> sau</w:t>
      </w:r>
      <w:r w:rsidR="000C50D1">
        <w:rPr>
          <w:lang w:val="ro-RO"/>
        </w:rPr>
        <w:t xml:space="preserve"> înregistrarea </w:t>
      </w:r>
      <w:r w:rsidR="00317AB0">
        <w:rPr>
          <w:lang w:val="ro-RO"/>
        </w:rPr>
        <w:t>declarației</w:t>
      </w:r>
      <w:r w:rsidRPr="00FD4E5A">
        <w:rPr>
          <w:lang w:val="ro-RO"/>
        </w:rPr>
        <w:t xml:space="preserve">, ce constau în analiza continuă </w:t>
      </w:r>
      <w:r w:rsidR="0030366A" w:rsidRPr="00FD4E5A">
        <w:rPr>
          <w:lang w:val="ro-RO"/>
        </w:rPr>
        <w:t>și</w:t>
      </w:r>
      <w:r w:rsidRPr="00FD4E5A">
        <w:rPr>
          <w:lang w:val="ro-RO"/>
        </w:rPr>
        <w:t xml:space="preserve"> sistematică a </w:t>
      </w:r>
      <w:r w:rsidR="0030366A" w:rsidRPr="00FD4E5A">
        <w:rPr>
          <w:lang w:val="ro-RO"/>
        </w:rPr>
        <w:t>informațiilor</w:t>
      </w:r>
      <w:r w:rsidRPr="00FD4E5A">
        <w:rPr>
          <w:lang w:val="ro-RO"/>
        </w:rPr>
        <w:t xml:space="preserve"> </w:t>
      </w:r>
      <w:r w:rsidR="0030366A" w:rsidRPr="00FD4E5A">
        <w:rPr>
          <w:lang w:val="ro-RO"/>
        </w:rPr>
        <w:t>obținute</w:t>
      </w:r>
      <w:r w:rsidRPr="00FD4E5A">
        <w:rPr>
          <w:lang w:val="ro-RO"/>
        </w:rPr>
        <w:t xml:space="preserve"> în cadrul expertizelor, controalelor sau </w:t>
      </w:r>
      <w:r w:rsidR="0030366A" w:rsidRPr="00FD4E5A">
        <w:rPr>
          <w:lang w:val="ro-RO"/>
        </w:rPr>
        <w:t>inspecțiilor</w:t>
      </w:r>
      <w:r w:rsidRPr="00FD4E5A">
        <w:rPr>
          <w:lang w:val="ro-RO"/>
        </w:rPr>
        <w:t xml:space="preserve"> aeronautice, pentru a verifica, </w:t>
      </w:r>
      <w:r w:rsidR="0030366A" w:rsidRPr="00FD4E5A">
        <w:rPr>
          <w:rFonts w:eastAsia="Times New Roman"/>
          <w:lang w:val="ro-MD"/>
        </w:rPr>
        <w:t>în mod continuu</w:t>
      </w:r>
      <w:r w:rsidRPr="00FD4E5A">
        <w:rPr>
          <w:lang w:val="ro-RO"/>
        </w:rPr>
        <w:t xml:space="preserve">, dacă </w:t>
      </w:r>
      <w:r w:rsidR="0030366A" w:rsidRPr="00FD4E5A">
        <w:rPr>
          <w:rFonts w:eastAsia="Times New Roman"/>
          <w:lang w:val="ro-MD"/>
        </w:rPr>
        <w:t>cerințele prezentului cod și ale actelor de punere în aplicare adoptate în temeiul acestuia, pe baza cărora s-a eliberat un certificat</w:t>
      </w:r>
      <w:r w:rsidR="00706C75" w:rsidRPr="00FD4E5A">
        <w:rPr>
          <w:rFonts w:eastAsia="Times New Roman"/>
          <w:lang w:val="ro-MD"/>
        </w:rPr>
        <w:t>/</w:t>
      </w:r>
      <w:r w:rsidR="0095183C" w:rsidRPr="00FD4E5A">
        <w:rPr>
          <w:rFonts w:eastAsia="Times New Roman"/>
          <w:lang w:val="ro-MD"/>
        </w:rPr>
        <w:t>o autorizație/</w:t>
      </w:r>
      <w:r w:rsidR="00706C75" w:rsidRPr="00FD4E5A">
        <w:rPr>
          <w:rFonts w:eastAsia="Times New Roman"/>
          <w:lang w:val="ro-MD"/>
        </w:rPr>
        <w:t>o licență</w:t>
      </w:r>
      <w:r w:rsidR="0030366A" w:rsidRPr="00FD4E5A">
        <w:rPr>
          <w:rFonts w:eastAsia="Times New Roman"/>
          <w:lang w:val="ro-MD"/>
        </w:rPr>
        <w:t xml:space="preserve"> sau în privința cărora s-a întocmit o declarație, continuă să fie respectate</w:t>
      </w:r>
      <w:r w:rsidR="00CC793B" w:rsidRPr="00FD4E5A">
        <w:rPr>
          <w:rFonts w:eastAsia="Times New Roman"/>
          <w:lang w:val="ro-MD"/>
        </w:rPr>
        <w:t>, precum și pentru a lua măsurile de siguranță necesare</w:t>
      </w:r>
      <w:r w:rsidRPr="00FD4E5A">
        <w:rPr>
          <w:lang w:val="ro-RO"/>
        </w:rPr>
        <w:t>;</w:t>
      </w:r>
      <w:r w:rsidRPr="00FD4E5A">
        <w:rPr>
          <w:rFonts w:eastAsia="Times New Roman"/>
          <w:lang w:val="ro-MD"/>
        </w:rPr>
        <w:t xml:space="preserve"> </w:t>
      </w:r>
    </w:p>
    <w:p w14:paraId="7F90842A" w14:textId="4DDD2C06" w:rsidR="00AA70E6" w:rsidRPr="00FD4E5A" w:rsidRDefault="00AA70E6" w:rsidP="00223B8B">
      <w:pPr>
        <w:shd w:val="clear" w:color="auto" w:fill="FFFFFF"/>
        <w:spacing w:line="276" w:lineRule="auto"/>
        <w:ind w:firstLine="567"/>
        <w:jc w:val="both"/>
        <w:rPr>
          <w:rFonts w:eastAsia="Times New Roman"/>
          <w:color w:val="000000"/>
          <w:lang w:val="ro-MD"/>
        </w:rPr>
      </w:pPr>
      <w:r w:rsidRPr="00FD4E5A">
        <w:rPr>
          <w:rFonts w:eastAsia="Times New Roman"/>
          <w:i/>
          <w:iCs/>
          <w:color w:val="000000"/>
          <w:lang w:val="ro-MD"/>
        </w:rPr>
        <w:t>tarife pentru transportul aerian de pasageri</w:t>
      </w:r>
      <w:r w:rsidRPr="00FD4E5A">
        <w:rPr>
          <w:rFonts w:eastAsia="Times New Roman"/>
          <w:color w:val="000000"/>
          <w:lang w:val="ro-MD"/>
        </w:rPr>
        <w:t xml:space="preserve"> </w:t>
      </w:r>
      <w:r w:rsidR="00693916" w:rsidRPr="00FD4E5A">
        <w:rPr>
          <w:rFonts w:eastAsia="Times New Roman"/>
          <w:color w:val="000000"/>
          <w:lang w:val="ro-MD"/>
        </w:rPr>
        <w:t>-</w:t>
      </w:r>
      <w:r w:rsidRPr="00FD4E5A">
        <w:rPr>
          <w:rFonts w:eastAsia="Times New Roman"/>
          <w:color w:val="000000"/>
          <w:lang w:val="ro-MD"/>
        </w:rPr>
        <w:t xml:space="preserve"> prețurile care trebuie plătite transportatorilor aerieni sau agenților acestora sau altor vânzători de bilete pentru transportul pasagerilor prin intermediul serviciilor aeriene, precum și condițiile în care se aplică aceste prețuri, inclusiv remunerarea și condițiile oferite agențiilor și alte servicii auxiliare;</w:t>
      </w:r>
    </w:p>
    <w:p w14:paraId="662B3BDD" w14:textId="44763048" w:rsidR="00AA70E6" w:rsidRPr="00223B8B" w:rsidRDefault="00AA70E6" w:rsidP="00223B8B">
      <w:pPr>
        <w:shd w:val="clear" w:color="auto" w:fill="FFFFFF"/>
        <w:spacing w:line="276" w:lineRule="auto"/>
        <w:ind w:firstLine="567"/>
        <w:jc w:val="both"/>
        <w:rPr>
          <w:rFonts w:eastAsia="Times New Roman"/>
          <w:color w:val="000000"/>
          <w:lang w:val="ro-MD"/>
        </w:rPr>
      </w:pPr>
      <w:r w:rsidRPr="00FD4E5A">
        <w:rPr>
          <w:rFonts w:eastAsia="Times New Roman"/>
          <w:i/>
          <w:iCs/>
          <w:color w:val="000000"/>
          <w:lang w:val="ro-MD"/>
        </w:rPr>
        <w:t>tarife pentru transportul aerian de marfă</w:t>
      </w:r>
      <w:r w:rsidRPr="00FD4E5A">
        <w:rPr>
          <w:rFonts w:eastAsia="Times New Roman"/>
          <w:color w:val="000000"/>
          <w:lang w:val="ro-MD"/>
        </w:rPr>
        <w:t xml:space="preserve"> </w:t>
      </w:r>
      <w:r w:rsidR="00693916" w:rsidRPr="00FD4E5A">
        <w:rPr>
          <w:rFonts w:eastAsia="Times New Roman"/>
          <w:color w:val="000000"/>
          <w:lang w:val="ro-MD"/>
        </w:rPr>
        <w:t>-</w:t>
      </w:r>
      <w:r w:rsidRPr="00FD4E5A">
        <w:rPr>
          <w:rFonts w:eastAsia="Times New Roman"/>
          <w:color w:val="000000"/>
          <w:lang w:val="ro-MD"/>
        </w:rPr>
        <w:t xml:space="preserve"> prețurile care trebuie plătite pentru transportul de marfă și condițiile în care se aplică aceste prețuri, inclusiv remunerarea și condițiile oferite agențiilor și alte servicii auxiliare;</w:t>
      </w:r>
    </w:p>
    <w:p w14:paraId="207BC2E2" w14:textId="77E5B2AD" w:rsidR="001B2F92" w:rsidRPr="00153650" w:rsidRDefault="001B2F92" w:rsidP="00223B8B">
      <w:pPr>
        <w:pStyle w:val="NormalWeb"/>
        <w:spacing w:line="276" w:lineRule="auto"/>
        <w:rPr>
          <w:lang w:val="ro-MD"/>
        </w:rPr>
      </w:pPr>
      <w:r w:rsidRPr="00153650">
        <w:rPr>
          <w:i/>
          <w:iCs/>
          <w:lang w:val="ro-MD"/>
        </w:rPr>
        <w:t>teren de zbor</w:t>
      </w:r>
      <w:r w:rsidRPr="00153650">
        <w:rPr>
          <w:lang w:val="ro-MD"/>
        </w:rPr>
        <w:t xml:space="preserve"> – orice suprafaţă terestră (acvatică) sau a unei construcţii</w:t>
      </w:r>
      <w:r w:rsidR="00526766" w:rsidRPr="00153650">
        <w:rPr>
          <w:lang w:val="ro-MD"/>
        </w:rPr>
        <w:t>, alta decât un aerodrom/heliport certificat,</w:t>
      </w:r>
      <w:r w:rsidRPr="00153650">
        <w:rPr>
          <w:lang w:val="ro-MD"/>
        </w:rPr>
        <w:t xml:space="preserve"> </w:t>
      </w:r>
      <w:r w:rsidR="006D4EAA" w:rsidRPr="00153650">
        <w:rPr>
          <w:lang w:val="ro-MD"/>
        </w:rPr>
        <w:t>utlilzată</w:t>
      </w:r>
      <w:r w:rsidRPr="00153650">
        <w:rPr>
          <w:lang w:val="ro-MD"/>
        </w:rPr>
        <w:t xml:space="preserve"> de către operator</w:t>
      </w:r>
      <w:r w:rsidR="00526766" w:rsidRPr="00153650">
        <w:rPr>
          <w:lang w:val="ro-MD"/>
        </w:rPr>
        <w:t>u</w:t>
      </w:r>
      <w:r w:rsidR="00781B3C" w:rsidRPr="00153650">
        <w:rPr>
          <w:lang w:val="ro-MD"/>
        </w:rPr>
        <w:t>l aeronavei</w:t>
      </w:r>
      <w:r w:rsidRPr="00153650">
        <w:rPr>
          <w:lang w:val="ro-MD"/>
        </w:rPr>
        <w:t xml:space="preserve"> sub responsabilitatea sa</w:t>
      </w:r>
      <w:r w:rsidR="00C649B5" w:rsidRPr="00153650">
        <w:rPr>
          <w:lang w:val="ro-MD"/>
        </w:rPr>
        <w:t xml:space="preserve"> </w:t>
      </w:r>
      <w:r w:rsidR="000C50D1" w:rsidRPr="00153650">
        <w:rPr>
          <w:rStyle w:val="cf01"/>
          <w:rFonts w:ascii="Times New Roman" w:hAnsi="Times New Roman" w:cs="Times New Roman"/>
          <w:sz w:val="24"/>
          <w:szCs w:val="24"/>
          <w:lang w:val="ro-MD"/>
        </w:rPr>
        <w:t>ș</w:t>
      </w:r>
      <w:r w:rsidR="00C649B5" w:rsidRPr="00153650">
        <w:rPr>
          <w:rStyle w:val="cf01"/>
          <w:rFonts w:ascii="Times New Roman" w:hAnsi="Times New Roman" w:cs="Times New Roman"/>
          <w:sz w:val="24"/>
          <w:szCs w:val="24"/>
          <w:lang w:val="ro-MD"/>
        </w:rPr>
        <w:t>i cu acordul proprietarului terenului</w:t>
      </w:r>
      <w:r w:rsidRPr="00153650">
        <w:rPr>
          <w:lang w:val="ro-MD"/>
        </w:rPr>
        <w:t xml:space="preserve">, </w:t>
      </w:r>
      <w:r w:rsidR="006E6913" w:rsidRPr="00153650">
        <w:rPr>
          <w:lang w:val="ro-MD"/>
        </w:rPr>
        <w:t>utilizată cu o regularitate</w:t>
      </w:r>
      <w:r w:rsidR="00F064DC" w:rsidRPr="00153650">
        <w:rPr>
          <w:lang w:val="ro-MD"/>
        </w:rPr>
        <w:t xml:space="preserve"> </w:t>
      </w:r>
      <w:r w:rsidRPr="00153650">
        <w:rPr>
          <w:lang w:val="ro-MD"/>
        </w:rPr>
        <w:t>pentru decolare şi/sau aterizare</w:t>
      </w:r>
      <w:r w:rsidR="00864B2D" w:rsidRPr="00153650">
        <w:rPr>
          <w:lang w:val="ro-MD"/>
        </w:rPr>
        <w:t xml:space="preserve"> în cadrul operaţiunilor aeriene civile </w:t>
      </w:r>
      <w:r w:rsidR="00FB6369" w:rsidRPr="00153650">
        <w:rPr>
          <w:lang w:val="ro-MD"/>
        </w:rPr>
        <w:t>specializate și/</w:t>
      </w:r>
      <w:r w:rsidR="00864B2D" w:rsidRPr="00153650">
        <w:rPr>
          <w:lang w:val="ro-MD"/>
        </w:rPr>
        <w:t xml:space="preserve">sau </w:t>
      </w:r>
      <w:r w:rsidR="00FB6369" w:rsidRPr="00153650">
        <w:rPr>
          <w:lang w:val="ro-MD"/>
        </w:rPr>
        <w:t>necomerciale</w:t>
      </w:r>
      <w:r w:rsidR="00FB6369" w:rsidRPr="00153650">
        <w:rPr>
          <w:rStyle w:val="CommentReference"/>
          <w:sz w:val="24"/>
          <w:szCs w:val="24"/>
          <w:lang w:val="ro-MD"/>
        </w:rPr>
        <w:t>,</w:t>
      </w:r>
      <w:r w:rsidRPr="00153650">
        <w:rPr>
          <w:lang w:val="ro-MD"/>
        </w:rPr>
        <w:t xml:space="preserve"> după regulile de zbor la vedere</w:t>
      </w:r>
      <w:r w:rsidR="00317AB0" w:rsidRPr="00153650">
        <w:rPr>
          <w:lang w:val="ro-MD"/>
        </w:rPr>
        <w:t xml:space="preserve"> </w:t>
      </w:r>
      <w:r w:rsidR="00FB6369" w:rsidRPr="00153650">
        <w:rPr>
          <w:lang w:val="ro-MD"/>
        </w:rPr>
        <w:t>cu aeronavele</w:t>
      </w:r>
      <w:r w:rsidRPr="00153650">
        <w:rPr>
          <w:lang w:val="ro-MD"/>
        </w:rPr>
        <w:t xml:space="preserve"> cu MTOM mai mică de 5</w:t>
      </w:r>
      <w:r w:rsidR="004C6F09" w:rsidRPr="00153650">
        <w:rPr>
          <w:lang w:val="ro-MD"/>
        </w:rPr>
        <w:t xml:space="preserve"> </w:t>
      </w:r>
      <w:r w:rsidRPr="00153650">
        <w:rPr>
          <w:lang w:val="ro-MD"/>
        </w:rPr>
        <w:t>700 kg</w:t>
      </w:r>
      <w:r w:rsidR="00913873" w:rsidRPr="00153650">
        <w:rPr>
          <w:lang w:val="ro-MD"/>
        </w:rPr>
        <w:t>;</w:t>
      </w:r>
    </w:p>
    <w:p w14:paraId="37EA5A48" w14:textId="544674DF" w:rsidR="00730D83" w:rsidRPr="00223B8B" w:rsidRDefault="00730D83" w:rsidP="00223B8B">
      <w:pPr>
        <w:shd w:val="clear" w:color="auto" w:fill="FFFFFF"/>
        <w:spacing w:line="276" w:lineRule="auto"/>
        <w:ind w:firstLine="567"/>
        <w:jc w:val="both"/>
        <w:rPr>
          <w:rFonts w:eastAsia="Times New Roman"/>
          <w:color w:val="000000"/>
          <w:lang w:val="ro-MD"/>
        </w:rPr>
      </w:pPr>
      <w:r w:rsidRPr="00223B8B">
        <w:rPr>
          <w:rFonts w:eastAsia="Times New Roman"/>
          <w:i/>
          <w:iCs/>
          <w:color w:val="000000"/>
          <w:lang w:val="ro-MD"/>
        </w:rPr>
        <w:t>trafic aerian general</w:t>
      </w:r>
      <w:r w:rsidRPr="00223B8B">
        <w:rPr>
          <w:rFonts w:eastAsia="Times New Roman"/>
          <w:color w:val="000000"/>
          <w:lang w:val="ro-MD"/>
        </w:rPr>
        <w:t xml:space="preserve"> </w:t>
      </w:r>
      <w:r w:rsidR="002F67CF" w:rsidRPr="00223B8B">
        <w:rPr>
          <w:rFonts w:eastAsia="Times New Roman"/>
          <w:color w:val="000000"/>
          <w:lang w:val="ro-MD"/>
        </w:rPr>
        <w:t>-</w:t>
      </w:r>
      <w:r w:rsidRPr="00223B8B">
        <w:rPr>
          <w:rFonts w:eastAsia="Times New Roman"/>
          <w:color w:val="000000"/>
          <w:lang w:val="ro-MD"/>
        </w:rPr>
        <w:t xml:space="preserve"> toate mișcările aeronavelor civile și de stat efectuate în conformitate cu procedurile </w:t>
      </w:r>
      <w:r w:rsidR="00986D9C">
        <w:rPr>
          <w:rFonts w:eastAsia="Times New Roman"/>
          <w:color w:val="000000"/>
          <w:lang w:val="ro-MD"/>
        </w:rPr>
        <w:t>OACI</w:t>
      </w:r>
      <w:r w:rsidRPr="00223B8B">
        <w:rPr>
          <w:rFonts w:eastAsia="Times New Roman"/>
          <w:color w:val="000000"/>
          <w:lang w:val="ro-MD"/>
        </w:rPr>
        <w:t>;</w:t>
      </w:r>
    </w:p>
    <w:p w14:paraId="349651A7" w14:textId="3CB0C7FD" w:rsidR="00730D83" w:rsidRPr="008C73C6" w:rsidRDefault="00730D83" w:rsidP="00223B8B">
      <w:pPr>
        <w:shd w:val="clear" w:color="auto" w:fill="FFFFFF"/>
        <w:spacing w:line="276" w:lineRule="auto"/>
        <w:ind w:firstLine="567"/>
        <w:jc w:val="both"/>
        <w:rPr>
          <w:rFonts w:eastAsia="Times New Roman"/>
          <w:lang w:val="ro-MD"/>
        </w:rPr>
      </w:pPr>
      <w:r w:rsidRPr="008C73C6">
        <w:rPr>
          <w:rFonts w:eastAsia="Times New Roman"/>
          <w:i/>
          <w:iCs/>
          <w:lang w:val="ro-MD"/>
        </w:rPr>
        <w:t>transport aerian comercial</w:t>
      </w:r>
      <w:r w:rsidRPr="008C73C6">
        <w:rPr>
          <w:rFonts w:eastAsia="Times New Roman"/>
          <w:lang w:val="ro-MD"/>
        </w:rPr>
        <w:t xml:space="preserve"> </w:t>
      </w:r>
      <w:r w:rsidR="002F67CF" w:rsidRPr="008C73C6">
        <w:rPr>
          <w:rFonts w:eastAsia="Times New Roman"/>
          <w:lang w:val="ro-MD"/>
        </w:rPr>
        <w:t>-</w:t>
      </w:r>
      <w:r w:rsidRPr="008C73C6">
        <w:rPr>
          <w:rFonts w:eastAsia="Times New Roman"/>
          <w:lang w:val="ro-MD"/>
        </w:rPr>
        <w:t xml:space="preserve"> operarea unei aeronave pentru transportul de pasageri, mărfuri sau poștă contra unei remunerații sau a altor contraprestații;</w:t>
      </w:r>
    </w:p>
    <w:p w14:paraId="3B49694D" w14:textId="560EA302" w:rsidR="00AA70E6" w:rsidRPr="008C73C6" w:rsidRDefault="00AA70E6" w:rsidP="00223B8B">
      <w:pPr>
        <w:shd w:val="clear" w:color="auto" w:fill="FFFFFF"/>
        <w:spacing w:line="276" w:lineRule="auto"/>
        <w:ind w:firstLine="567"/>
        <w:jc w:val="both"/>
        <w:rPr>
          <w:rFonts w:eastAsia="Times New Roman"/>
          <w:lang w:val="ro-MD"/>
        </w:rPr>
      </w:pPr>
      <w:r w:rsidRPr="008C73C6">
        <w:rPr>
          <w:rFonts w:eastAsia="Times New Roman"/>
          <w:i/>
          <w:iCs/>
          <w:lang w:val="ro-MD"/>
        </w:rPr>
        <w:t>transportator aerian</w:t>
      </w:r>
      <w:r w:rsidRPr="008C73C6">
        <w:rPr>
          <w:rFonts w:eastAsia="Times New Roman"/>
          <w:lang w:val="ro-MD"/>
        </w:rPr>
        <w:t xml:space="preserve"> </w:t>
      </w:r>
      <w:r w:rsidR="002F67CF" w:rsidRPr="008C73C6">
        <w:rPr>
          <w:rFonts w:eastAsia="Times New Roman"/>
          <w:lang w:val="ro-MD"/>
        </w:rPr>
        <w:t>–</w:t>
      </w:r>
      <w:r w:rsidRPr="008C73C6">
        <w:rPr>
          <w:rFonts w:eastAsia="Times New Roman"/>
          <w:lang w:val="ro-MD"/>
        </w:rPr>
        <w:t xml:space="preserve"> </w:t>
      </w:r>
      <w:r w:rsidR="002F67CF" w:rsidRPr="008C73C6">
        <w:rPr>
          <w:rFonts w:eastAsia="Times New Roman"/>
          <w:lang w:val="ro-MD"/>
        </w:rPr>
        <w:t>un operator aerian certificat</w:t>
      </w:r>
      <w:r w:rsidRPr="008C73C6">
        <w:rPr>
          <w:rFonts w:eastAsia="Times New Roman"/>
          <w:lang w:val="ro-MD"/>
        </w:rPr>
        <w:t xml:space="preserve"> cu o licență de operare valabilă sau echivalentul acesteia</w:t>
      </w:r>
      <w:r w:rsidR="00BF3D48">
        <w:rPr>
          <w:rFonts w:eastAsia="Times New Roman"/>
          <w:lang w:val="ro-MD"/>
        </w:rPr>
        <w:t xml:space="preserve">, care </w:t>
      </w:r>
      <w:r w:rsidR="007D6363">
        <w:rPr>
          <w:rFonts w:eastAsia="Times New Roman"/>
          <w:lang w:val="ro-MD"/>
        </w:rPr>
        <w:t>efectuează operațiuni de transport aerian comercial</w:t>
      </w:r>
      <w:r w:rsidR="002B474B">
        <w:rPr>
          <w:rFonts w:eastAsia="Times New Roman"/>
          <w:lang w:val="ro-MD"/>
        </w:rPr>
        <w:t>;</w:t>
      </w:r>
      <w:r w:rsidR="008C1DB8" w:rsidRPr="008C73C6">
        <w:rPr>
          <w:rFonts w:eastAsia="Times New Roman"/>
          <w:lang w:val="ro-MD"/>
        </w:rPr>
        <w:t xml:space="preserve"> </w:t>
      </w:r>
    </w:p>
    <w:p w14:paraId="05C730D0" w14:textId="668254CD" w:rsidR="00730D83" w:rsidRPr="00223B8B" w:rsidRDefault="00730D83" w:rsidP="00223B8B">
      <w:pPr>
        <w:shd w:val="clear" w:color="auto" w:fill="FFFFFF"/>
        <w:spacing w:line="276" w:lineRule="auto"/>
        <w:ind w:firstLine="567"/>
        <w:jc w:val="both"/>
        <w:rPr>
          <w:rFonts w:eastAsia="Times New Roman"/>
          <w:color w:val="000000"/>
          <w:lang w:val="ro-MD"/>
        </w:rPr>
      </w:pPr>
      <w:r w:rsidRPr="00223B8B">
        <w:rPr>
          <w:rFonts w:eastAsia="Times New Roman"/>
          <w:i/>
          <w:iCs/>
          <w:color w:val="000000"/>
          <w:lang w:val="ro-MD"/>
        </w:rPr>
        <w:t>țintă de performanță a siguranței</w:t>
      </w:r>
      <w:r w:rsidRPr="00223B8B">
        <w:rPr>
          <w:rFonts w:eastAsia="Times New Roman"/>
          <w:color w:val="000000"/>
          <w:lang w:val="ro-MD"/>
        </w:rPr>
        <w:t xml:space="preserve"> </w:t>
      </w:r>
      <w:r w:rsidR="00501807" w:rsidRPr="00223B8B">
        <w:rPr>
          <w:rFonts w:eastAsia="Times New Roman"/>
          <w:color w:val="000000"/>
          <w:lang w:val="ro-MD"/>
        </w:rPr>
        <w:t>-</w:t>
      </w:r>
      <w:r w:rsidRPr="00223B8B">
        <w:rPr>
          <w:rFonts w:eastAsia="Times New Roman"/>
          <w:color w:val="000000"/>
          <w:lang w:val="ro-MD"/>
        </w:rPr>
        <w:t xml:space="preserve"> obiectiv planificat sau vizat pentru respectarea indicatorilor de performanță a siguranței pe o anumită perioadă de timp;</w:t>
      </w:r>
    </w:p>
    <w:p w14:paraId="71C5D564" w14:textId="77777777" w:rsidR="008C1DB8" w:rsidRPr="006354CC" w:rsidRDefault="008C1DB8" w:rsidP="00223B8B">
      <w:pPr>
        <w:pStyle w:val="NormalWeb"/>
        <w:spacing w:line="276" w:lineRule="auto"/>
        <w:rPr>
          <w:lang w:val="ro-RO"/>
        </w:rPr>
      </w:pPr>
      <w:r w:rsidRPr="006354CC">
        <w:rPr>
          <w:i/>
          <w:iCs/>
          <w:lang w:val="ro-RO"/>
        </w:rPr>
        <w:t xml:space="preserve">utilizatori ai spațiului aerian – </w:t>
      </w:r>
      <w:r w:rsidRPr="006354CC">
        <w:rPr>
          <w:lang w:val="ro-RO"/>
        </w:rPr>
        <w:t>operatori de aeronave exploatate în traficul aerian general;</w:t>
      </w:r>
    </w:p>
    <w:p w14:paraId="701D6AAD" w14:textId="35D2F8E7" w:rsidR="00AA70E6" w:rsidRPr="006354CC" w:rsidRDefault="00AA70E6" w:rsidP="00223B8B">
      <w:pPr>
        <w:shd w:val="clear" w:color="auto" w:fill="FFFFFF"/>
        <w:spacing w:line="276" w:lineRule="auto"/>
        <w:ind w:firstLine="567"/>
        <w:jc w:val="both"/>
        <w:rPr>
          <w:rFonts w:eastAsia="Times New Roman"/>
          <w:color w:val="000000"/>
          <w:lang w:val="ro-MD"/>
        </w:rPr>
      </w:pPr>
      <w:r w:rsidRPr="006354CC">
        <w:rPr>
          <w:rFonts w:eastAsia="Times New Roman"/>
          <w:i/>
          <w:iCs/>
          <w:color w:val="000000"/>
          <w:lang w:val="ro-MD"/>
        </w:rPr>
        <w:t>zbor</w:t>
      </w:r>
      <w:r w:rsidRPr="006354CC">
        <w:rPr>
          <w:rFonts w:eastAsia="Times New Roman"/>
          <w:color w:val="000000"/>
          <w:lang w:val="ro-MD"/>
        </w:rPr>
        <w:t xml:space="preserve"> </w:t>
      </w:r>
      <w:r w:rsidR="00FC684B" w:rsidRPr="006354CC">
        <w:rPr>
          <w:rFonts w:eastAsia="Times New Roman"/>
          <w:color w:val="000000"/>
          <w:lang w:val="ro-MD"/>
        </w:rPr>
        <w:t>-</w:t>
      </w:r>
      <w:r w:rsidRPr="006354CC">
        <w:rPr>
          <w:rFonts w:eastAsia="Times New Roman"/>
          <w:color w:val="000000"/>
          <w:lang w:val="ro-MD"/>
        </w:rPr>
        <w:t xml:space="preserve"> o plecare de la un aeroport determinat spre un aeroport de destinație determinat;</w:t>
      </w:r>
    </w:p>
    <w:p w14:paraId="79A373CE" w14:textId="635FCAFF" w:rsidR="008C1DB8" w:rsidRPr="00153650" w:rsidRDefault="008C1DB8" w:rsidP="00223B8B">
      <w:pPr>
        <w:shd w:val="clear" w:color="auto" w:fill="FFFFFF"/>
        <w:spacing w:line="276" w:lineRule="auto"/>
        <w:ind w:firstLine="567"/>
        <w:jc w:val="both"/>
        <w:rPr>
          <w:lang w:val="it-IT"/>
        </w:rPr>
      </w:pPr>
      <w:r w:rsidRPr="00153650">
        <w:rPr>
          <w:i/>
          <w:lang w:val="it-IT"/>
        </w:rPr>
        <w:t>zbor de căutare-salvare</w:t>
      </w:r>
      <w:r w:rsidRPr="00153650">
        <w:rPr>
          <w:lang w:val="it-IT"/>
        </w:rPr>
        <w:t xml:space="preserve"> - zbor efectuat cu o aeronavă civilă sau de stat, coordonat de o structură cu atribuţii de coordonare a operaţiunilor de salvare, efectuat ca răspuns la solicitările de localizare şi, după caz, recuperare, asigurare a primului ajutor medical sau de altă natură şi transport într-o zonă de siguranţă a persoanelor aflate în pericol, posibil pericol sau dispărute;</w:t>
      </w:r>
    </w:p>
    <w:p w14:paraId="4E0FC8B4" w14:textId="1B0CC78B" w:rsidR="007F297A" w:rsidRPr="00153650" w:rsidRDefault="007F297A" w:rsidP="007F297A">
      <w:pPr>
        <w:shd w:val="clear" w:color="auto" w:fill="FFFFFF"/>
        <w:spacing w:line="276" w:lineRule="auto"/>
        <w:ind w:firstLine="567"/>
        <w:jc w:val="both"/>
        <w:rPr>
          <w:iCs/>
          <w:color w:val="FF0000"/>
          <w:lang w:val="it-IT"/>
        </w:rPr>
      </w:pPr>
      <w:r w:rsidRPr="00153650">
        <w:rPr>
          <w:i/>
          <w:lang w:val="it-IT"/>
        </w:rPr>
        <w:t xml:space="preserve">zbor domestic - </w:t>
      </w:r>
      <w:r w:rsidRPr="00153650">
        <w:rPr>
          <w:iCs/>
          <w:lang w:val="it-IT"/>
        </w:rPr>
        <w:t xml:space="preserve">orice zbor efectuat în </w:t>
      </w:r>
      <w:r w:rsidR="00F4166E" w:rsidRPr="00153650">
        <w:rPr>
          <w:iCs/>
          <w:lang w:val="it-IT"/>
        </w:rPr>
        <w:t>î</w:t>
      </w:r>
      <w:r w:rsidRPr="00153650">
        <w:rPr>
          <w:iCs/>
          <w:lang w:val="it-IT"/>
        </w:rPr>
        <w:t xml:space="preserve">ntregime doar </w:t>
      </w:r>
      <w:r w:rsidR="00827240" w:rsidRPr="00153650">
        <w:rPr>
          <w:iCs/>
          <w:lang w:val="it-IT"/>
        </w:rPr>
        <w:t>î</w:t>
      </w:r>
      <w:r w:rsidRPr="00153650">
        <w:rPr>
          <w:iCs/>
          <w:lang w:val="it-IT"/>
        </w:rPr>
        <w:t>n limitele spațiului aerian național;</w:t>
      </w:r>
    </w:p>
    <w:p w14:paraId="6CFB75FF" w14:textId="1B02DADF" w:rsidR="008C1DB8" w:rsidRPr="00153650" w:rsidRDefault="008C1DB8" w:rsidP="00223B8B">
      <w:pPr>
        <w:shd w:val="clear" w:color="auto" w:fill="FFFFFF"/>
        <w:spacing w:line="276" w:lineRule="auto"/>
        <w:ind w:firstLine="567"/>
        <w:jc w:val="both"/>
        <w:rPr>
          <w:lang w:val="it-IT"/>
        </w:rPr>
      </w:pPr>
      <w:r w:rsidRPr="00153650">
        <w:rPr>
          <w:i/>
          <w:lang w:val="it-IT"/>
        </w:rPr>
        <w:t>zbor internaţional</w:t>
      </w:r>
      <w:r w:rsidRPr="00153650">
        <w:rPr>
          <w:lang w:val="it-IT"/>
        </w:rPr>
        <w:t xml:space="preserve"> - orice zbor în cadrul căruia o aeronavă intră sau iese în/din spaţiul aerian naţional;</w:t>
      </w:r>
    </w:p>
    <w:p w14:paraId="5AD7228C" w14:textId="48E5BEAA" w:rsidR="0000071A" w:rsidRPr="006354CC" w:rsidRDefault="0000071A" w:rsidP="0000071A">
      <w:pPr>
        <w:shd w:val="clear" w:color="auto" w:fill="FFFFFF"/>
        <w:spacing w:line="276" w:lineRule="auto"/>
        <w:ind w:firstLine="567"/>
        <w:jc w:val="both"/>
        <w:rPr>
          <w:rFonts w:eastAsia="Times New Roman"/>
          <w:color w:val="000000"/>
          <w:lang w:val="ro-MD"/>
        </w:rPr>
      </w:pPr>
      <w:r w:rsidRPr="007F297A">
        <w:rPr>
          <w:rFonts w:eastAsia="Times New Roman"/>
          <w:i/>
          <w:iCs/>
          <w:lang w:val="ro-MD"/>
        </w:rPr>
        <w:t>zbor local,</w:t>
      </w:r>
      <w:r w:rsidR="00740D18">
        <w:rPr>
          <w:rFonts w:eastAsia="Times New Roman"/>
          <w:i/>
          <w:iCs/>
          <w:lang w:val="ro-MD"/>
        </w:rPr>
        <w:t xml:space="preserve"> </w:t>
      </w:r>
      <w:r w:rsidRPr="007F297A">
        <w:rPr>
          <w:rFonts w:eastAsia="Times New Roman"/>
          <w:i/>
          <w:iCs/>
          <w:lang w:val="ro-MD"/>
        </w:rPr>
        <w:t>care nu necesită licență de operare</w:t>
      </w:r>
      <w:r w:rsidRPr="007F297A">
        <w:rPr>
          <w:rFonts w:eastAsia="Times New Roman"/>
          <w:lang w:val="ro-MD"/>
        </w:rPr>
        <w:t xml:space="preserve"> - un zbor care nu implică transportul de pasageri, poștă și/sau marfă între </w:t>
      </w:r>
      <w:r w:rsidR="00A522E9" w:rsidRPr="007F297A">
        <w:rPr>
          <w:rFonts w:eastAsia="Times New Roman"/>
          <w:lang w:val="ro-MD"/>
        </w:rPr>
        <w:t xml:space="preserve">diferite </w:t>
      </w:r>
      <w:r w:rsidRPr="007F297A">
        <w:rPr>
          <w:rFonts w:eastAsia="Times New Roman"/>
          <w:lang w:val="ro-MD"/>
        </w:rPr>
        <w:t>aeroporturi sau alte puncte de aterizare autorizate</w:t>
      </w:r>
      <w:r w:rsidR="005F17B8">
        <w:rPr>
          <w:rFonts w:eastAsia="Times New Roman"/>
          <w:lang w:val="ro-MD"/>
        </w:rPr>
        <w:t>, efectuat în întregime în limitele spațiului aerian național</w:t>
      </w:r>
      <w:r w:rsidRPr="007F297A">
        <w:rPr>
          <w:rFonts w:eastAsia="Times New Roman"/>
          <w:lang w:val="ro-MD"/>
        </w:rPr>
        <w:t>;</w:t>
      </w:r>
    </w:p>
    <w:p w14:paraId="03C08D9A" w14:textId="11C8D1A7" w:rsidR="008C1DB8" w:rsidRPr="00153650" w:rsidRDefault="008C1DB8" w:rsidP="00223B8B">
      <w:pPr>
        <w:shd w:val="clear" w:color="auto" w:fill="FFFFFF"/>
        <w:spacing w:line="276" w:lineRule="auto"/>
        <w:ind w:firstLine="567"/>
        <w:jc w:val="both"/>
        <w:rPr>
          <w:lang w:val="it-IT"/>
        </w:rPr>
      </w:pPr>
      <w:r w:rsidRPr="00153650">
        <w:rPr>
          <w:i/>
          <w:lang w:val="it-IT"/>
        </w:rPr>
        <w:lastRenderedPageBreak/>
        <w:t>zbor umanitar</w:t>
      </w:r>
      <w:r w:rsidRPr="00153650">
        <w:rPr>
          <w:lang w:val="it-IT"/>
        </w:rPr>
        <w:t xml:space="preserve"> - zbor efectuat cu o aeronavă de stat sau civilă, la solicitarea unei autorităţi sau instituţii publice, în scopul transportului ajutoarelor umanitare de urgenţă, precum şi al transportului specializat de intervenţie sau evacuarea din motive de securitate;</w:t>
      </w:r>
    </w:p>
    <w:p w14:paraId="3ED7AD81" w14:textId="12843CC1" w:rsidR="00730D83" w:rsidRPr="006354CC" w:rsidRDefault="00730D83" w:rsidP="00223B8B">
      <w:pPr>
        <w:pStyle w:val="NormalWeb"/>
        <w:spacing w:line="276" w:lineRule="auto"/>
        <w:rPr>
          <w:lang w:val="ro-RO"/>
        </w:rPr>
      </w:pPr>
      <w:r w:rsidRPr="006354CC">
        <w:rPr>
          <w:i/>
          <w:iCs/>
          <w:lang w:val="ro-RO"/>
        </w:rPr>
        <w:t>zonă interzisă</w:t>
      </w:r>
      <w:r w:rsidRPr="006354CC">
        <w:rPr>
          <w:lang w:val="ro-RO"/>
        </w:rPr>
        <w:t xml:space="preserve"> – </w:t>
      </w:r>
      <w:r w:rsidR="00FC684B" w:rsidRPr="006354CC">
        <w:rPr>
          <w:lang w:val="ro-RO"/>
        </w:rPr>
        <w:t>spațiu</w:t>
      </w:r>
      <w:r w:rsidRPr="006354CC">
        <w:rPr>
          <w:lang w:val="ro-RO"/>
        </w:rPr>
        <w:t xml:space="preserve"> aerian de dimensiuni stabilite în care zborul aeronavelor este interzis;</w:t>
      </w:r>
    </w:p>
    <w:p w14:paraId="73281530" w14:textId="7768C1F6" w:rsidR="00730D83" w:rsidRPr="006354CC" w:rsidRDefault="00730D83" w:rsidP="00223B8B">
      <w:pPr>
        <w:pStyle w:val="NormalWeb"/>
        <w:spacing w:line="276" w:lineRule="auto"/>
        <w:rPr>
          <w:lang w:val="ro-RO"/>
        </w:rPr>
      </w:pPr>
      <w:r w:rsidRPr="006354CC">
        <w:rPr>
          <w:i/>
          <w:iCs/>
          <w:lang w:val="ro-RO"/>
        </w:rPr>
        <w:t xml:space="preserve">zonă cu </w:t>
      </w:r>
      <w:r w:rsidR="00FC684B" w:rsidRPr="006354CC">
        <w:rPr>
          <w:i/>
          <w:iCs/>
          <w:lang w:val="ro-RO"/>
        </w:rPr>
        <w:t>restricții</w:t>
      </w:r>
      <w:r w:rsidRPr="006354CC">
        <w:rPr>
          <w:lang w:val="ro-RO"/>
        </w:rPr>
        <w:t xml:space="preserve"> – </w:t>
      </w:r>
      <w:r w:rsidR="00FC684B" w:rsidRPr="006354CC">
        <w:rPr>
          <w:lang w:val="ro-RO"/>
        </w:rPr>
        <w:t>spațiu</w:t>
      </w:r>
      <w:r w:rsidRPr="006354CC">
        <w:rPr>
          <w:lang w:val="ro-RO"/>
        </w:rPr>
        <w:t xml:space="preserve"> aerian de dimensiuni stabilite în care zborul aeronavelor este limitat de anumite </w:t>
      </w:r>
      <w:r w:rsidR="00FC684B" w:rsidRPr="006354CC">
        <w:rPr>
          <w:lang w:val="ro-RO"/>
        </w:rPr>
        <w:t>condiții</w:t>
      </w:r>
      <w:r w:rsidRPr="006354CC">
        <w:rPr>
          <w:lang w:val="ro-RO"/>
        </w:rPr>
        <w:t>;</w:t>
      </w:r>
    </w:p>
    <w:p w14:paraId="63C1BEC8" w14:textId="60FE8A9E" w:rsidR="00730D83" w:rsidRPr="006354CC" w:rsidRDefault="00730D83" w:rsidP="00223B8B">
      <w:pPr>
        <w:pStyle w:val="NormalWeb"/>
        <w:spacing w:line="276" w:lineRule="auto"/>
        <w:rPr>
          <w:lang w:val="ro-RO"/>
        </w:rPr>
      </w:pPr>
      <w:r w:rsidRPr="006354CC">
        <w:rPr>
          <w:i/>
          <w:iCs/>
          <w:lang w:val="ro-RO"/>
        </w:rPr>
        <w:t xml:space="preserve">zonă supusă </w:t>
      </w:r>
      <w:r w:rsidR="00FC684B" w:rsidRPr="006354CC">
        <w:rPr>
          <w:i/>
          <w:iCs/>
          <w:lang w:val="ro-RO"/>
        </w:rPr>
        <w:t>servituții</w:t>
      </w:r>
      <w:r w:rsidRPr="006354CC">
        <w:rPr>
          <w:i/>
          <w:iCs/>
          <w:lang w:val="ro-RO"/>
        </w:rPr>
        <w:t xml:space="preserve"> aeronautice</w:t>
      </w:r>
      <w:r w:rsidRPr="006354CC">
        <w:rPr>
          <w:lang w:val="ro-RO"/>
        </w:rPr>
        <w:t xml:space="preserve"> – zonă aferentă aerodromului </w:t>
      </w:r>
      <w:r w:rsidR="00FC684B" w:rsidRPr="006354CC">
        <w:rPr>
          <w:lang w:val="ro-RO"/>
        </w:rPr>
        <w:t>și</w:t>
      </w:r>
      <w:r w:rsidRPr="006354CC">
        <w:rPr>
          <w:lang w:val="ro-RO"/>
        </w:rPr>
        <w:t xml:space="preserve"> echipamentelor serviciilor de </w:t>
      </w:r>
      <w:r w:rsidR="00FC684B" w:rsidRPr="006354CC">
        <w:rPr>
          <w:lang w:val="ro-RO"/>
        </w:rPr>
        <w:t>navigație</w:t>
      </w:r>
      <w:r w:rsidRPr="006354CC">
        <w:rPr>
          <w:lang w:val="ro-RO"/>
        </w:rPr>
        <w:t xml:space="preserve"> aeriană aflată sub </w:t>
      </w:r>
      <w:r w:rsidR="00FC684B" w:rsidRPr="006354CC">
        <w:rPr>
          <w:lang w:val="ro-RO"/>
        </w:rPr>
        <w:t>incidența</w:t>
      </w:r>
      <w:r w:rsidRPr="006354CC">
        <w:rPr>
          <w:lang w:val="ro-RO"/>
        </w:rPr>
        <w:t xml:space="preserve"> </w:t>
      </w:r>
      <w:r w:rsidR="00FC684B" w:rsidRPr="006354CC">
        <w:rPr>
          <w:lang w:val="ro-RO"/>
        </w:rPr>
        <w:t>servituții</w:t>
      </w:r>
      <w:r w:rsidRPr="006354CC">
        <w:rPr>
          <w:lang w:val="ro-RO"/>
        </w:rPr>
        <w:t xml:space="preserve"> aeronautice.</w:t>
      </w:r>
    </w:p>
    <w:p w14:paraId="3813DE2E" w14:textId="45AD2D7C" w:rsidR="00730D83" w:rsidRPr="006354CC" w:rsidRDefault="008C1DB8" w:rsidP="00223B8B">
      <w:pPr>
        <w:pStyle w:val="NormalWeb"/>
        <w:spacing w:line="276" w:lineRule="auto"/>
        <w:rPr>
          <w:lang w:val="ro-RO"/>
        </w:rPr>
      </w:pPr>
      <w:r w:rsidRPr="00153650">
        <w:rPr>
          <w:i/>
          <w:lang w:val="ro-RO"/>
        </w:rPr>
        <w:t>zone dens populate</w:t>
      </w:r>
      <w:r w:rsidRPr="00153650">
        <w:rPr>
          <w:lang w:val="ro-RO"/>
        </w:rPr>
        <w:t xml:space="preserve"> - zone situate în localităţi urbane sau rurale destinate ansamblurilor rezidenţiale, activităţilor comerciale sau activităţilor recreaţionale în aer liber.</w:t>
      </w:r>
    </w:p>
    <w:p w14:paraId="2B3200BC" w14:textId="3D401D59" w:rsidR="00557B12" w:rsidRPr="00153650" w:rsidRDefault="00557B12" w:rsidP="00557B12">
      <w:pPr>
        <w:shd w:val="clear" w:color="auto" w:fill="FFFFFF"/>
        <w:spacing w:before="240" w:after="120" w:line="276" w:lineRule="auto"/>
        <w:ind w:firstLine="567"/>
        <w:jc w:val="both"/>
        <w:rPr>
          <w:rFonts w:eastAsia="Times New Roman"/>
          <w:b/>
          <w:bCs/>
          <w:color w:val="000000"/>
          <w:lang w:val="it-IT"/>
        </w:rPr>
      </w:pPr>
      <w:r w:rsidRPr="00223B8B">
        <w:rPr>
          <w:rFonts w:eastAsia="Times New Roman"/>
          <w:b/>
          <w:bCs/>
          <w:color w:val="000000"/>
          <w:lang w:val="ro-MD"/>
        </w:rPr>
        <w:t xml:space="preserve">Articolul </w:t>
      </w:r>
      <w:r>
        <w:rPr>
          <w:rFonts w:eastAsia="Times New Roman"/>
          <w:b/>
          <w:bCs/>
          <w:color w:val="000000"/>
          <w:lang w:val="ro-MD"/>
        </w:rPr>
        <w:t>4</w:t>
      </w:r>
      <w:r w:rsidRPr="00223B8B">
        <w:rPr>
          <w:rFonts w:eastAsia="Times New Roman"/>
          <w:b/>
          <w:bCs/>
          <w:color w:val="000000"/>
          <w:lang w:val="ro-MD"/>
        </w:rPr>
        <w:t xml:space="preserve">. </w:t>
      </w:r>
      <w:r w:rsidRPr="008D4109">
        <w:rPr>
          <w:rFonts w:eastAsia="Times New Roman"/>
          <w:b/>
          <w:bCs/>
          <w:color w:val="000000"/>
          <w:lang w:val="ro-MD"/>
        </w:rPr>
        <w:t>Principii pentru măsuri adoptate în temeiul prezentului cod</w:t>
      </w:r>
    </w:p>
    <w:p w14:paraId="38530949" w14:textId="3A14B9E0" w:rsidR="00557B12" w:rsidRPr="006354CC" w:rsidRDefault="00557B12" w:rsidP="00557B12">
      <w:pPr>
        <w:pStyle w:val="ListParagraph"/>
        <w:numPr>
          <w:ilvl w:val="0"/>
          <w:numId w:val="15"/>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La adoptarea de măsuri în temeiul prezentului cod, </w:t>
      </w:r>
      <w:r w:rsidRPr="00153650">
        <w:rPr>
          <w:rFonts w:ascii="Times New Roman" w:hAnsi="Times New Roman" w:cs="Times New Roman"/>
          <w:sz w:val="24"/>
          <w:szCs w:val="24"/>
          <w:lang w:val="it-IT"/>
        </w:rPr>
        <w:t xml:space="preserve">Guvernul, </w:t>
      </w:r>
      <w:r w:rsidR="00E11055">
        <w:rPr>
          <w:rFonts w:ascii="Times New Roman" w:hAnsi="Times New Roman" w:cs="Times New Roman"/>
          <w:sz w:val="24"/>
          <w:szCs w:val="24"/>
          <w:lang w:val="it-IT"/>
        </w:rPr>
        <w:t>MIDR</w:t>
      </w:r>
      <w:r w:rsidRPr="00223B8B">
        <w:rPr>
          <w:rFonts w:ascii="Times New Roman" w:hAnsi="Times New Roman" w:cs="Times New Roman"/>
          <w:sz w:val="24"/>
          <w:szCs w:val="24"/>
          <w:lang w:val="ro-MD"/>
        </w:rPr>
        <w:t xml:space="preserve">, </w:t>
      </w:r>
      <w:r w:rsidR="00E11055">
        <w:rPr>
          <w:rFonts w:ascii="Times New Roman" w:hAnsi="Times New Roman" w:cs="Times New Roman"/>
          <w:sz w:val="24"/>
          <w:szCs w:val="24"/>
          <w:lang w:val="ro-MD"/>
        </w:rPr>
        <w:t xml:space="preserve">AAC </w:t>
      </w:r>
      <w:r w:rsidRPr="006354CC">
        <w:rPr>
          <w:rFonts w:ascii="Times New Roman" w:hAnsi="Times New Roman" w:cs="Times New Roman"/>
          <w:sz w:val="24"/>
          <w:szCs w:val="24"/>
          <w:lang w:val="ro-MD"/>
        </w:rPr>
        <w:t xml:space="preserve">și alte autorități </w:t>
      </w:r>
      <w:r w:rsidR="005C7753">
        <w:rPr>
          <w:rFonts w:ascii="Times New Roman" w:hAnsi="Times New Roman" w:cs="Times New Roman"/>
          <w:sz w:val="24"/>
          <w:szCs w:val="24"/>
          <w:lang w:val="ro-MD"/>
        </w:rPr>
        <w:t>naționale competente</w:t>
      </w:r>
      <w:r w:rsidRPr="00153650">
        <w:rPr>
          <w:rFonts w:ascii="Times New Roman" w:hAnsi="Times New Roman" w:cs="Times New Roman"/>
          <w:sz w:val="24"/>
          <w:szCs w:val="24"/>
          <w:lang w:val="it-IT"/>
        </w:rPr>
        <w:t xml:space="preserve"> se asigură că aceste măsuri</w:t>
      </w:r>
      <w:r w:rsidRPr="006354CC">
        <w:rPr>
          <w:rFonts w:ascii="Times New Roman" w:eastAsia="Times New Roman" w:hAnsi="Times New Roman" w:cs="Times New Roman"/>
          <w:color w:val="000000"/>
          <w:sz w:val="24"/>
          <w:szCs w:val="24"/>
          <w:lang w:val="ro-MD" w:eastAsia="en-GB"/>
        </w:rPr>
        <w:t>:</w:t>
      </w:r>
    </w:p>
    <w:p w14:paraId="6497F8F4" w14:textId="77777777" w:rsidR="00557B12" w:rsidRPr="00223B8B" w:rsidRDefault="00557B12" w:rsidP="00557B12">
      <w:pPr>
        <w:pStyle w:val="ListParagraph"/>
        <w:numPr>
          <w:ilvl w:val="1"/>
          <w:numId w:val="16"/>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reflectă stadiul actual al tehnologiei și bunele practici din domeniul aviației și țin seama de experiența acumulată la nivel mondial în aviație, precum și de progresele științifice și tehnice din domeniile respective;</w:t>
      </w:r>
    </w:p>
    <w:p w14:paraId="353694C3" w14:textId="77777777" w:rsidR="00557B12" w:rsidRPr="00223B8B" w:rsidRDefault="00557B12" w:rsidP="00557B12">
      <w:pPr>
        <w:pStyle w:val="ListParagraph"/>
        <w:numPr>
          <w:ilvl w:val="1"/>
          <w:numId w:val="16"/>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se bazează pe cele mai bune elemente de probă și analize disponibile;</w:t>
      </w:r>
    </w:p>
    <w:p w14:paraId="09F5DACE" w14:textId="77777777" w:rsidR="00557B12" w:rsidRPr="00223B8B" w:rsidRDefault="00557B12" w:rsidP="00557B12">
      <w:pPr>
        <w:pStyle w:val="ListParagraph"/>
        <w:numPr>
          <w:ilvl w:val="1"/>
          <w:numId w:val="16"/>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permit o reacție rapidă față de cauzele dovedite ale accidentelor, incidentelor grave și breșelor de securitate intenționate;</w:t>
      </w:r>
    </w:p>
    <w:p w14:paraId="37D7BBC5" w14:textId="331F795F" w:rsidR="00557B12" w:rsidRPr="00223B8B" w:rsidRDefault="00557B12" w:rsidP="00557B12">
      <w:pPr>
        <w:pStyle w:val="ListParagraph"/>
        <w:numPr>
          <w:ilvl w:val="1"/>
          <w:numId w:val="16"/>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țin seama de interdependențele dintre diferitele domenii ale siguranței aviației, precum și de cele dintre siguranța aviației, securitatea cibernetică</w:t>
      </w:r>
      <w:r w:rsidR="00F706EE">
        <w:rPr>
          <w:rFonts w:ascii="Times New Roman" w:eastAsia="Times New Roman" w:hAnsi="Times New Roman" w:cs="Times New Roman"/>
          <w:color w:val="000000"/>
          <w:sz w:val="24"/>
          <w:szCs w:val="24"/>
          <w:lang w:val="ro-MD" w:eastAsia="en-GB"/>
        </w:rPr>
        <w:t xml:space="preserve">, protecție a drepturilor </w:t>
      </w:r>
      <w:r w:rsidR="00296509">
        <w:rPr>
          <w:rFonts w:ascii="Times New Roman" w:eastAsia="Times New Roman" w:hAnsi="Times New Roman" w:cs="Times New Roman"/>
          <w:color w:val="000000"/>
          <w:sz w:val="24"/>
          <w:szCs w:val="24"/>
          <w:lang w:val="ro-MD" w:eastAsia="en-GB"/>
        </w:rPr>
        <w:t>consumatorilor</w:t>
      </w:r>
      <w:r w:rsidRPr="00223B8B">
        <w:rPr>
          <w:rFonts w:ascii="Times New Roman" w:eastAsia="Times New Roman" w:hAnsi="Times New Roman" w:cs="Times New Roman"/>
          <w:color w:val="000000"/>
          <w:sz w:val="24"/>
          <w:szCs w:val="24"/>
          <w:lang w:val="ro-MD" w:eastAsia="en-GB"/>
        </w:rPr>
        <w:t xml:space="preserve"> și alte domenii tehnice ale reglementării sectorului aviației;</w:t>
      </w:r>
    </w:p>
    <w:p w14:paraId="6A4B517A" w14:textId="77777777" w:rsidR="00557B12" w:rsidRPr="00223B8B" w:rsidRDefault="00557B12" w:rsidP="00557B12">
      <w:pPr>
        <w:pStyle w:val="ListParagraph"/>
        <w:numPr>
          <w:ilvl w:val="1"/>
          <w:numId w:val="16"/>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atunci când este posibil, prevăd cerințe și proceduri într-un mod care se bazează pe performanțe și care se concentrează asupra obiectivelor ce trebuie atinse, permițând în același timp diferite mijloace de îndeplinire a respectivelor obiective bazate pe performanțe;</w:t>
      </w:r>
    </w:p>
    <w:p w14:paraId="66819826" w14:textId="77777777" w:rsidR="00557B12" w:rsidRPr="00223B8B" w:rsidRDefault="00557B12" w:rsidP="00557B12">
      <w:pPr>
        <w:pStyle w:val="ListParagraph"/>
        <w:numPr>
          <w:ilvl w:val="1"/>
          <w:numId w:val="16"/>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iau măsuri fără caracter obligatoriu, inclusiv acțiuni de promovare a siguranței, atunci când este posibil;</w:t>
      </w:r>
    </w:p>
    <w:p w14:paraId="14B6DA0D" w14:textId="77777777" w:rsidR="00557B12" w:rsidRPr="00223B8B" w:rsidRDefault="00557B12" w:rsidP="00557B12">
      <w:pPr>
        <w:pStyle w:val="ListParagraph"/>
        <w:numPr>
          <w:ilvl w:val="1"/>
          <w:numId w:val="16"/>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iau în considerare drepturile și obligațiile internaționale ale Republicii Moldova în domeniul aviației civile, inclusiv pe cele care decurg din Convenția de la Chicago.</w:t>
      </w:r>
    </w:p>
    <w:p w14:paraId="45D7DBF2" w14:textId="37BE5332" w:rsidR="00557B12" w:rsidRPr="00223B8B" w:rsidRDefault="00557B12" w:rsidP="00557B12">
      <w:pPr>
        <w:pStyle w:val="ListParagraph"/>
        <w:numPr>
          <w:ilvl w:val="0"/>
          <w:numId w:val="15"/>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bookmarkStart w:id="3" w:name="_Hlk142903994"/>
      <w:r w:rsidRPr="006354CC">
        <w:rPr>
          <w:rFonts w:ascii="Times New Roman" w:eastAsia="Times New Roman" w:hAnsi="Times New Roman" w:cs="Times New Roman"/>
          <w:color w:val="000000"/>
          <w:sz w:val="24"/>
          <w:szCs w:val="24"/>
          <w:lang w:val="ro-MD" w:eastAsia="en-GB"/>
        </w:rPr>
        <w:t xml:space="preserve">Măsurile luate în temeiul prezentului cod corespund și sunt proporționale cu natura și cu riscurile fiecărei activități specifice pe care o vizează. La pregătirea și adoptarea unor astfel de măsuri, Guvernul, </w:t>
      </w:r>
      <w:r w:rsidR="00931A71">
        <w:rPr>
          <w:rFonts w:ascii="Times New Roman" w:eastAsia="Times New Roman" w:hAnsi="Times New Roman" w:cs="Times New Roman"/>
          <w:color w:val="000000"/>
          <w:sz w:val="24"/>
          <w:szCs w:val="24"/>
          <w:lang w:val="ro-MD" w:eastAsia="en-GB"/>
        </w:rPr>
        <w:t>MIDR</w:t>
      </w:r>
      <w:r w:rsidRPr="006354CC">
        <w:rPr>
          <w:rFonts w:ascii="Times New Roman" w:eastAsia="Times New Roman" w:hAnsi="Times New Roman" w:cs="Times New Roman"/>
          <w:color w:val="000000"/>
          <w:sz w:val="24"/>
          <w:szCs w:val="24"/>
          <w:lang w:val="ro-MD" w:eastAsia="en-GB"/>
        </w:rPr>
        <w:t xml:space="preserve">, </w:t>
      </w:r>
      <w:r w:rsidR="00931A71">
        <w:rPr>
          <w:rFonts w:ascii="Times New Roman" w:eastAsia="Times New Roman" w:hAnsi="Times New Roman" w:cs="Times New Roman"/>
          <w:color w:val="000000"/>
          <w:sz w:val="24"/>
          <w:szCs w:val="24"/>
          <w:lang w:val="ro-MD" w:eastAsia="en-GB"/>
        </w:rPr>
        <w:t xml:space="preserve">AAC </w:t>
      </w:r>
      <w:r w:rsidRPr="006354CC">
        <w:rPr>
          <w:rFonts w:ascii="Times New Roman" w:eastAsia="Times New Roman" w:hAnsi="Times New Roman" w:cs="Times New Roman"/>
          <w:color w:val="000000"/>
          <w:sz w:val="24"/>
          <w:szCs w:val="24"/>
          <w:lang w:val="ro-MD" w:eastAsia="en-GB"/>
        </w:rPr>
        <w:t>și alte entități implicate iau în considerare</w:t>
      </w:r>
      <w:r w:rsidRPr="00223B8B">
        <w:rPr>
          <w:rFonts w:ascii="Times New Roman" w:eastAsia="Times New Roman" w:hAnsi="Times New Roman" w:cs="Times New Roman"/>
          <w:color w:val="000000"/>
          <w:sz w:val="24"/>
          <w:szCs w:val="24"/>
          <w:lang w:val="ro-MD" w:eastAsia="en-GB"/>
        </w:rPr>
        <w:t xml:space="preserve"> următoarele aspecte, în funcție de activitatea în cauză:</w:t>
      </w:r>
    </w:p>
    <w:p w14:paraId="051DA7BD" w14:textId="77777777" w:rsidR="00557B12" w:rsidRPr="00223B8B" w:rsidRDefault="00557B12" w:rsidP="00557B12">
      <w:pPr>
        <w:pStyle w:val="ListParagraph"/>
        <w:numPr>
          <w:ilvl w:val="1"/>
          <w:numId w:val="17"/>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dacă sunt transportate la bord alte persoane decât echipajul de zbor și, în special, dacă operațiunea este deschisă publicului;</w:t>
      </w:r>
    </w:p>
    <w:p w14:paraId="5DB8A273" w14:textId="77777777" w:rsidR="00557B12" w:rsidRPr="00223B8B" w:rsidRDefault="00557B12" w:rsidP="00557B12">
      <w:pPr>
        <w:pStyle w:val="ListParagraph"/>
        <w:numPr>
          <w:ilvl w:val="1"/>
          <w:numId w:val="17"/>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în ce măsură activitatea ar putea pune în pericol părți terțe sau bunuri materiale de la sol;</w:t>
      </w:r>
    </w:p>
    <w:p w14:paraId="0F3CF6BD" w14:textId="77777777" w:rsidR="00557B12" w:rsidRPr="00223B8B" w:rsidRDefault="00557B12" w:rsidP="00557B12">
      <w:pPr>
        <w:pStyle w:val="ListParagraph"/>
        <w:numPr>
          <w:ilvl w:val="1"/>
          <w:numId w:val="17"/>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complexitatea, performanțele și caracteristicile operaționale ale aeronavei implicate;</w:t>
      </w:r>
    </w:p>
    <w:p w14:paraId="30D265C9" w14:textId="77777777" w:rsidR="00557B12" w:rsidRPr="00223B8B" w:rsidRDefault="00557B12" w:rsidP="00557B12">
      <w:pPr>
        <w:pStyle w:val="ListParagraph"/>
        <w:numPr>
          <w:ilvl w:val="1"/>
          <w:numId w:val="17"/>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lastRenderedPageBreak/>
        <w:t>scopul zborului, tipul aeronavei și tipul de spațiu aerian utilizat;</w:t>
      </w:r>
    </w:p>
    <w:p w14:paraId="1297A18B" w14:textId="77777777" w:rsidR="00557B12" w:rsidRPr="00557B12" w:rsidRDefault="00557B12" w:rsidP="00557B12">
      <w:pPr>
        <w:pStyle w:val="ListParagraph"/>
        <w:numPr>
          <w:ilvl w:val="1"/>
          <w:numId w:val="17"/>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557B12">
        <w:rPr>
          <w:rFonts w:ascii="Times New Roman" w:eastAsia="Times New Roman" w:hAnsi="Times New Roman" w:cs="Times New Roman"/>
          <w:color w:val="000000"/>
          <w:sz w:val="24"/>
          <w:szCs w:val="24"/>
          <w:lang w:val="ro-MD" w:eastAsia="en-GB"/>
        </w:rPr>
        <w:t>tipul, amploarea și complexitatea operațiunii sau a activității, inclusiv, după caz, volumul și tipul de trafic gestionat de organizația sau persoana responsabilă;</w:t>
      </w:r>
    </w:p>
    <w:p w14:paraId="5E1D1CF3" w14:textId="77777777" w:rsidR="00557B12" w:rsidRPr="00557B12" w:rsidRDefault="00557B12" w:rsidP="00557B12">
      <w:pPr>
        <w:pStyle w:val="ListParagraph"/>
        <w:numPr>
          <w:ilvl w:val="1"/>
          <w:numId w:val="17"/>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557B12">
        <w:rPr>
          <w:rFonts w:ascii="Times New Roman" w:eastAsia="Times New Roman" w:hAnsi="Times New Roman" w:cs="Times New Roman"/>
          <w:color w:val="000000"/>
          <w:sz w:val="24"/>
          <w:szCs w:val="24"/>
          <w:lang w:val="ro-MD" w:eastAsia="en-GB"/>
        </w:rPr>
        <w:t>măsura în care persoanele care intră sub incidența riscurilor implicate de operațiune pot să evalueze și să controleze respectivele riscuri;</w:t>
      </w:r>
    </w:p>
    <w:p w14:paraId="25536FA2" w14:textId="779CE5C8" w:rsidR="00557B12" w:rsidRPr="00557B12" w:rsidRDefault="00557B12" w:rsidP="00557B12">
      <w:pPr>
        <w:pStyle w:val="NormalWeb"/>
        <w:numPr>
          <w:ilvl w:val="1"/>
          <w:numId w:val="17"/>
        </w:numPr>
        <w:spacing w:line="276" w:lineRule="auto"/>
        <w:ind w:left="1134" w:hanging="567"/>
        <w:rPr>
          <w:b/>
          <w:bCs/>
          <w:lang w:val="ro-RO"/>
        </w:rPr>
      </w:pPr>
      <w:r w:rsidRPr="00557B12">
        <w:rPr>
          <w:rFonts w:eastAsia="Times New Roman"/>
          <w:color w:val="000000"/>
          <w:lang w:val="ro-MD"/>
        </w:rPr>
        <w:t>rezultatele activităților anterioare de certificare și de supraveghere</w:t>
      </w:r>
      <w:bookmarkEnd w:id="3"/>
      <w:r w:rsidRPr="00557B12">
        <w:rPr>
          <w:rFonts w:eastAsia="Times New Roman"/>
          <w:color w:val="000000"/>
          <w:lang w:val="ro-MD"/>
        </w:rPr>
        <w:t>.</w:t>
      </w:r>
    </w:p>
    <w:p w14:paraId="3224071F" w14:textId="77777777" w:rsidR="00557B12" w:rsidRPr="00223B8B" w:rsidRDefault="00557B12" w:rsidP="00223B8B">
      <w:pPr>
        <w:pStyle w:val="NormalWeb"/>
        <w:spacing w:line="276" w:lineRule="auto"/>
        <w:rPr>
          <w:b/>
          <w:bCs/>
          <w:highlight w:val="yellow"/>
          <w:lang w:val="ro-RO"/>
        </w:rPr>
      </w:pPr>
    </w:p>
    <w:p w14:paraId="5D20F5AC" w14:textId="37F2943A" w:rsidR="00AB14EC" w:rsidRPr="00557B12" w:rsidRDefault="00D53C55" w:rsidP="00223B8B">
      <w:pPr>
        <w:pStyle w:val="NormalWeb"/>
        <w:spacing w:line="276" w:lineRule="auto"/>
        <w:rPr>
          <w:lang w:val="ro-RO"/>
        </w:rPr>
      </w:pPr>
      <w:r w:rsidRPr="00557B12">
        <w:rPr>
          <w:b/>
          <w:bCs/>
          <w:lang w:val="ro-RO"/>
        </w:rPr>
        <w:t xml:space="preserve">Articolul </w:t>
      </w:r>
      <w:r w:rsidR="00557B12" w:rsidRPr="00557B12">
        <w:rPr>
          <w:b/>
          <w:bCs/>
          <w:lang w:val="ro-RO"/>
        </w:rPr>
        <w:t>5</w:t>
      </w:r>
      <w:r w:rsidRPr="00557B12">
        <w:rPr>
          <w:b/>
          <w:bCs/>
          <w:lang w:val="ro-RO"/>
        </w:rPr>
        <w:t>.</w:t>
      </w:r>
      <w:r w:rsidRPr="00557B12">
        <w:rPr>
          <w:lang w:val="ro-RO"/>
        </w:rPr>
        <w:t xml:space="preserve"> </w:t>
      </w:r>
      <w:r w:rsidRPr="008D4109">
        <w:rPr>
          <w:b/>
          <w:bCs/>
          <w:lang w:val="ro-RO"/>
        </w:rPr>
        <w:t>Suveranitatea asupra spațiului aerian</w:t>
      </w:r>
    </w:p>
    <w:p w14:paraId="547DA153" w14:textId="4CBE6877" w:rsidR="00AB14EC" w:rsidRPr="00557B12" w:rsidRDefault="000D5CCF" w:rsidP="00223B8B">
      <w:pPr>
        <w:pStyle w:val="NormalWeb"/>
        <w:spacing w:line="276" w:lineRule="auto"/>
        <w:rPr>
          <w:lang w:val="ro-RO"/>
        </w:rPr>
      </w:pPr>
      <w:r w:rsidRPr="00557B12">
        <w:rPr>
          <w:lang w:val="ro-RO"/>
        </w:rPr>
        <w:t xml:space="preserve">Aplicarea prezentului cod se face fără a aduce atingere </w:t>
      </w:r>
      <w:r w:rsidR="00D53C55" w:rsidRPr="00557B12">
        <w:rPr>
          <w:lang w:val="ro-RO"/>
        </w:rPr>
        <w:t>suveranității</w:t>
      </w:r>
      <w:r w:rsidRPr="00557B12">
        <w:rPr>
          <w:lang w:val="ro-RO"/>
        </w:rPr>
        <w:t xml:space="preserve"> depline </w:t>
      </w:r>
      <w:r w:rsidR="00D53C55" w:rsidRPr="00557B12">
        <w:rPr>
          <w:lang w:val="ro-RO"/>
        </w:rPr>
        <w:t>și</w:t>
      </w:r>
      <w:r w:rsidRPr="00557B12">
        <w:rPr>
          <w:lang w:val="ro-RO"/>
        </w:rPr>
        <w:t xml:space="preserve"> exclusive asupra </w:t>
      </w:r>
      <w:r w:rsidR="00D53C55" w:rsidRPr="00557B12">
        <w:rPr>
          <w:lang w:val="ro-RO"/>
        </w:rPr>
        <w:t>spațiului</w:t>
      </w:r>
      <w:r w:rsidRPr="00557B12">
        <w:rPr>
          <w:lang w:val="ro-RO"/>
        </w:rPr>
        <w:t xml:space="preserve"> aerian </w:t>
      </w:r>
      <w:r w:rsidR="00D53C55" w:rsidRPr="00557B12">
        <w:rPr>
          <w:lang w:val="ro-RO"/>
        </w:rPr>
        <w:t>național</w:t>
      </w:r>
      <w:r w:rsidRPr="00557B12">
        <w:rPr>
          <w:lang w:val="ro-RO"/>
        </w:rPr>
        <w:t xml:space="preserve">, precum </w:t>
      </w:r>
      <w:r w:rsidR="00D53C55" w:rsidRPr="00557B12">
        <w:rPr>
          <w:lang w:val="ro-RO"/>
        </w:rPr>
        <w:t>și</w:t>
      </w:r>
      <w:r w:rsidRPr="00557B12">
        <w:rPr>
          <w:lang w:val="ro-RO"/>
        </w:rPr>
        <w:t xml:space="preserve"> reglement</w:t>
      </w:r>
      <w:r w:rsidR="00DA3C69">
        <w:rPr>
          <w:lang w:val="ro-RO"/>
        </w:rPr>
        <w:t>ă</w:t>
      </w:r>
      <w:r w:rsidRPr="00557B12">
        <w:rPr>
          <w:lang w:val="ro-RO"/>
        </w:rPr>
        <w:t xml:space="preserve">rilor specifice apărării, ordinii publice </w:t>
      </w:r>
      <w:r w:rsidR="00D53C55" w:rsidRPr="00557B12">
        <w:rPr>
          <w:lang w:val="ro-RO"/>
        </w:rPr>
        <w:t>și</w:t>
      </w:r>
      <w:r w:rsidRPr="00557B12">
        <w:rPr>
          <w:lang w:val="ro-RO"/>
        </w:rPr>
        <w:t xml:space="preserve"> </w:t>
      </w:r>
      <w:r w:rsidR="00D53C55" w:rsidRPr="00557B12">
        <w:rPr>
          <w:lang w:val="ro-RO"/>
        </w:rPr>
        <w:t>securității</w:t>
      </w:r>
      <w:r w:rsidRPr="00557B12">
        <w:rPr>
          <w:lang w:val="ro-RO"/>
        </w:rPr>
        <w:t xml:space="preserve"> </w:t>
      </w:r>
      <w:r w:rsidR="00D53C55" w:rsidRPr="00557B12">
        <w:rPr>
          <w:lang w:val="ro-RO"/>
        </w:rPr>
        <w:t>naționale</w:t>
      </w:r>
      <w:r w:rsidRPr="00557B12">
        <w:rPr>
          <w:lang w:val="ro-RO"/>
        </w:rPr>
        <w:t>.</w:t>
      </w:r>
    </w:p>
    <w:p w14:paraId="72A2BED2" w14:textId="1A5A9CC2" w:rsidR="00AB14EC" w:rsidRPr="00557B12" w:rsidRDefault="000D5CCF" w:rsidP="00223B8B">
      <w:pPr>
        <w:pStyle w:val="NormalWeb"/>
        <w:spacing w:line="276" w:lineRule="auto"/>
        <w:rPr>
          <w:lang w:val="ro-RO"/>
        </w:rPr>
      </w:pPr>
      <w:r w:rsidRPr="00557B12">
        <w:rPr>
          <w:lang w:val="ro-RO"/>
        </w:rPr>
        <w:t xml:space="preserve"> </w:t>
      </w:r>
    </w:p>
    <w:p w14:paraId="687F7E0A" w14:textId="12703264" w:rsidR="00AB14EC" w:rsidRDefault="000D5CCF" w:rsidP="00223B8B">
      <w:pPr>
        <w:pStyle w:val="NormalWeb"/>
        <w:spacing w:line="276" w:lineRule="auto"/>
        <w:rPr>
          <w:b/>
          <w:bCs/>
          <w:lang w:val="ro-RO"/>
        </w:rPr>
      </w:pPr>
      <w:bookmarkStart w:id="4" w:name="Articolul_4."/>
      <w:r w:rsidRPr="00557B12">
        <w:rPr>
          <w:b/>
          <w:bCs/>
          <w:lang w:val="ro-RO"/>
        </w:rPr>
        <w:t xml:space="preserve">Articolul </w:t>
      </w:r>
      <w:r w:rsidR="00557B12" w:rsidRPr="00557B12">
        <w:rPr>
          <w:b/>
          <w:bCs/>
          <w:lang w:val="ro-RO"/>
        </w:rPr>
        <w:t>6</w:t>
      </w:r>
      <w:r w:rsidRPr="00557B12">
        <w:rPr>
          <w:b/>
          <w:bCs/>
          <w:lang w:val="ro-RO"/>
        </w:rPr>
        <w:t>.</w:t>
      </w:r>
      <w:bookmarkEnd w:id="4"/>
      <w:r w:rsidRPr="00557B12">
        <w:rPr>
          <w:lang w:val="ro-RO"/>
        </w:rPr>
        <w:t xml:space="preserve"> </w:t>
      </w:r>
      <w:r w:rsidR="00D53C55" w:rsidRPr="008D4109">
        <w:rPr>
          <w:b/>
          <w:bCs/>
          <w:lang w:val="ro-RO"/>
        </w:rPr>
        <w:t>Spațiul</w:t>
      </w:r>
      <w:r w:rsidRPr="008D4109">
        <w:rPr>
          <w:b/>
          <w:bCs/>
          <w:lang w:val="ro-RO"/>
        </w:rPr>
        <w:t xml:space="preserve"> aerian </w:t>
      </w:r>
      <w:r w:rsidR="00D53C55" w:rsidRPr="008D4109">
        <w:rPr>
          <w:b/>
          <w:bCs/>
          <w:lang w:val="ro-RO"/>
        </w:rPr>
        <w:t>național</w:t>
      </w:r>
    </w:p>
    <w:p w14:paraId="7E133A4B" w14:textId="70968541" w:rsidR="00AB14EC" w:rsidRPr="00223B8B" w:rsidRDefault="000D5CCF" w:rsidP="00223B8B">
      <w:pPr>
        <w:pStyle w:val="NormalWeb"/>
        <w:spacing w:line="276" w:lineRule="auto"/>
        <w:rPr>
          <w:lang w:val="ro-RO"/>
        </w:rPr>
      </w:pPr>
      <w:r w:rsidRPr="00223B8B">
        <w:rPr>
          <w:lang w:val="ro-RO"/>
        </w:rPr>
        <w:t xml:space="preserve">(1) </w:t>
      </w:r>
      <w:r w:rsidR="00D53C55" w:rsidRPr="00223B8B">
        <w:rPr>
          <w:lang w:val="ro-RO"/>
        </w:rPr>
        <w:t>Spațiul</w:t>
      </w:r>
      <w:r w:rsidRPr="00223B8B">
        <w:rPr>
          <w:lang w:val="ro-RO"/>
        </w:rPr>
        <w:t xml:space="preserve"> aerian </w:t>
      </w:r>
      <w:r w:rsidR="00D53C55" w:rsidRPr="00223B8B">
        <w:rPr>
          <w:lang w:val="ro-RO"/>
        </w:rPr>
        <w:t>național</w:t>
      </w:r>
      <w:r w:rsidRPr="00223B8B">
        <w:rPr>
          <w:lang w:val="ro-RO"/>
        </w:rPr>
        <w:t xml:space="preserve"> reprezintă coloana de aer situată deasupra teritoriului de suveranitate al Republicii Moldova, </w:t>
      </w:r>
      <w:r w:rsidR="00D53C55" w:rsidRPr="00223B8B">
        <w:rPr>
          <w:lang w:val="ro-RO"/>
        </w:rPr>
        <w:t>până</w:t>
      </w:r>
      <w:r w:rsidRPr="00223B8B">
        <w:rPr>
          <w:lang w:val="ro-RO"/>
        </w:rPr>
        <w:t xml:space="preserve"> la limita inferioară a </w:t>
      </w:r>
      <w:r w:rsidR="00D53C55" w:rsidRPr="00223B8B">
        <w:rPr>
          <w:lang w:val="ro-RO"/>
        </w:rPr>
        <w:t>spațiului</w:t>
      </w:r>
      <w:r w:rsidRPr="00223B8B">
        <w:rPr>
          <w:lang w:val="ro-RO"/>
        </w:rPr>
        <w:t xml:space="preserve"> extraatmosferic.</w:t>
      </w:r>
    </w:p>
    <w:p w14:paraId="42B04855" w14:textId="45BCBFD9" w:rsidR="00AB14EC" w:rsidRPr="00223B8B" w:rsidRDefault="000D5CCF" w:rsidP="00223B8B">
      <w:pPr>
        <w:pStyle w:val="NormalWeb"/>
        <w:spacing w:line="276" w:lineRule="auto"/>
        <w:rPr>
          <w:lang w:val="ro-RO"/>
        </w:rPr>
      </w:pPr>
      <w:r w:rsidRPr="00223B8B">
        <w:rPr>
          <w:lang w:val="ro-RO"/>
        </w:rPr>
        <w:t xml:space="preserve">(2) În </w:t>
      </w:r>
      <w:r w:rsidR="00D53C55" w:rsidRPr="00223B8B">
        <w:rPr>
          <w:lang w:val="ro-RO"/>
        </w:rPr>
        <w:t>spațiul</w:t>
      </w:r>
      <w:r w:rsidRPr="00223B8B">
        <w:rPr>
          <w:lang w:val="ro-RO"/>
        </w:rPr>
        <w:t xml:space="preserve"> aerian </w:t>
      </w:r>
      <w:r w:rsidR="00D53C55" w:rsidRPr="00223B8B">
        <w:rPr>
          <w:lang w:val="ro-RO"/>
        </w:rPr>
        <w:t>național</w:t>
      </w:r>
      <w:r w:rsidRPr="00223B8B">
        <w:rPr>
          <w:lang w:val="ro-RO"/>
        </w:rPr>
        <w:t xml:space="preserve"> se pot </w:t>
      </w:r>
      <w:r w:rsidR="00D53C55" w:rsidRPr="00223B8B">
        <w:rPr>
          <w:lang w:val="ro-RO"/>
        </w:rPr>
        <w:t>desfășura</w:t>
      </w:r>
      <w:r w:rsidRPr="00223B8B">
        <w:rPr>
          <w:lang w:val="ro-RO"/>
        </w:rPr>
        <w:t>:</w:t>
      </w:r>
    </w:p>
    <w:p w14:paraId="7FD3ACBB" w14:textId="77777777" w:rsidR="00AB14EC" w:rsidRPr="00223B8B" w:rsidRDefault="000D5CCF" w:rsidP="00223B8B">
      <w:pPr>
        <w:pStyle w:val="NormalWeb"/>
        <w:spacing w:line="276" w:lineRule="auto"/>
        <w:rPr>
          <w:lang w:val="ro-RO"/>
        </w:rPr>
      </w:pPr>
      <w:r w:rsidRPr="00223B8B">
        <w:rPr>
          <w:lang w:val="ro-RO"/>
        </w:rPr>
        <w:t>a) trafic aerian general;</w:t>
      </w:r>
    </w:p>
    <w:p w14:paraId="7696898D" w14:textId="52ADCAF0" w:rsidR="00AB14EC" w:rsidRPr="00223B8B" w:rsidRDefault="000D5CCF" w:rsidP="00223B8B">
      <w:pPr>
        <w:pStyle w:val="NormalWeb"/>
        <w:spacing w:line="276" w:lineRule="auto"/>
        <w:rPr>
          <w:lang w:val="ro-RO"/>
        </w:rPr>
      </w:pPr>
      <w:r w:rsidRPr="00223B8B">
        <w:rPr>
          <w:lang w:val="ro-RO"/>
        </w:rPr>
        <w:t xml:space="preserve">b) trafic aerian </w:t>
      </w:r>
      <w:r w:rsidR="00D53C55" w:rsidRPr="00223B8B">
        <w:rPr>
          <w:lang w:val="ro-RO"/>
        </w:rPr>
        <w:t>operațional</w:t>
      </w:r>
      <w:r w:rsidRPr="00223B8B">
        <w:rPr>
          <w:lang w:val="ro-RO"/>
        </w:rPr>
        <w:t>;</w:t>
      </w:r>
    </w:p>
    <w:p w14:paraId="0827DDBD" w14:textId="1D44870E" w:rsidR="00AB14EC" w:rsidRPr="00223B8B" w:rsidRDefault="000D5CCF" w:rsidP="00223B8B">
      <w:pPr>
        <w:pStyle w:val="NormalWeb"/>
        <w:spacing w:line="276" w:lineRule="auto"/>
        <w:rPr>
          <w:lang w:val="ro-RO"/>
        </w:rPr>
      </w:pPr>
      <w:r w:rsidRPr="00223B8B">
        <w:rPr>
          <w:lang w:val="ro-RO"/>
        </w:rPr>
        <w:t xml:space="preserve">c) </w:t>
      </w:r>
      <w:r w:rsidR="00D53C55" w:rsidRPr="00223B8B">
        <w:rPr>
          <w:lang w:val="ro-RO"/>
        </w:rPr>
        <w:t>activități</w:t>
      </w:r>
      <w:r w:rsidRPr="00223B8B">
        <w:rPr>
          <w:lang w:val="ro-RO"/>
        </w:rPr>
        <w:t xml:space="preserve"> civile sau militare legate de utilizarea </w:t>
      </w:r>
      <w:r w:rsidR="00D53C55" w:rsidRPr="00223B8B">
        <w:rPr>
          <w:lang w:val="ro-RO"/>
        </w:rPr>
        <w:t>spațiului</w:t>
      </w:r>
      <w:r w:rsidRPr="00223B8B">
        <w:rPr>
          <w:lang w:val="ro-RO"/>
        </w:rPr>
        <w:t xml:space="preserve"> aerian.</w:t>
      </w:r>
    </w:p>
    <w:p w14:paraId="7C724458" w14:textId="497ACC37" w:rsidR="00AB14EC" w:rsidRPr="00223B8B" w:rsidRDefault="000D5CCF" w:rsidP="00223B8B">
      <w:pPr>
        <w:pStyle w:val="NormalWeb"/>
        <w:spacing w:line="276" w:lineRule="auto"/>
        <w:rPr>
          <w:lang w:val="ro-RO"/>
        </w:rPr>
      </w:pPr>
      <w:r w:rsidRPr="00223B8B">
        <w:rPr>
          <w:lang w:val="ro-RO"/>
        </w:rPr>
        <w:t xml:space="preserve">(3) </w:t>
      </w:r>
      <w:r w:rsidR="00D53C55" w:rsidRPr="00223B8B">
        <w:rPr>
          <w:lang w:val="ro-RO"/>
        </w:rPr>
        <w:t>Spațiul</w:t>
      </w:r>
      <w:r w:rsidRPr="00223B8B">
        <w:rPr>
          <w:lang w:val="ro-RO"/>
        </w:rPr>
        <w:t xml:space="preserve"> aerian </w:t>
      </w:r>
      <w:r w:rsidR="00D53C55" w:rsidRPr="00223B8B">
        <w:rPr>
          <w:lang w:val="ro-RO"/>
        </w:rPr>
        <w:t>național</w:t>
      </w:r>
      <w:r w:rsidRPr="00223B8B">
        <w:rPr>
          <w:lang w:val="ro-RO"/>
        </w:rPr>
        <w:t xml:space="preserve"> cuprinde:</w:t>
      </w:r>
    </w:p>
    <w:p w14:paraId="46B4D602" w14:textId="1329E602" w:rsidR="00AB14EC" w:rsidRPr="00223B8B" w:rsidRDefault="000D5CCF" w:rsidP="00223B8B">
      <w:pPr>
        <w:pStyle w:val="NormalWeb"/>
        <w:spacing w:line="276" w:lineRule="auto"/>
        <w:rPr>
          <w:lang w:val="ro-RO"/>
        </w:rPr>
      </w:pPr>
      <w:r w:rsidRPr="00223B8B">
        <w:rPr>
          <w:lang w:val="ro-RO"/>
        </w:rPr>
        <w:t xml:space="preserve">a) </w:t>
      </w:r>
      <w:r w:rsidR="00D53C55" w:rsidRPr="00223B8B">
        <w:rPr>
          <w:lang w:val="ro-RO"/>
        </w:rPr>
        <w:t>spațiul</w:t>
      </w:r>
      <w:r w:rsidRPr="00223B8B">
        <w:rPr>
          <w:lang w:val="ro-RO"/>
        </w:rPr>
        <w:t xml:space="preserve"> de trafic aerian ce reprezintă </w:t>
      </w:r>
      <w:r w:rsidR="00D53C55" w:rsidRPr="00223B8B">
        <w:rPr>
          <w:lang w:val="ro-RO"/>
        </w:rPr>
        <w:t>porțiunea</w:t>
      </w:r>
      <w:r w:rsidRPr="00223B8B">
        <w:rPr>
          <w:lang w:val="ro-RO"/>
        </w:rPr>
        <w:t xml:space="preserve"> din </w:t>
      </w:r>
      <w:r w:rsidR="00D53C55" w:rsidRPr="00223B8B">
        <w:rPr>
          <w:lang w:val="ro-RO"/>
        </w:rPr>
        <w:t>spațiul</w:t>
      </w:r>
      <w:r w:rsidRPr="00223B8B">
        <w:rPr>
          <w:lang w:val="ro-RO"/>
        </w:rPr>
        <w:t xml:space="preserve"> aerian </w:t>
      </w:r>
      <w:r w:rsidR="00D53C55" w:rsidRPr="00223B8B">
        <w:rPr>
          <w:lang w:val="ro-RO"/>
        </w:rPr>
        <w:t>național</w:t>
      </w:r>
      <w:r w:rsidRPr="00223B8B">
        <w:rPr>
          <w:lang w:val="ro-RO"/>
        </w:rPr>
        <w:t xml:space="preserve"> unde se permite activitatea aeronautică, precum </w:t>
      </w:r>
      <w:r w:rsidR="00D53C55" w:rsidRPr="00223B8B">
        <w:rPr>
          <w:lang w:val="ro-RO"/>
        </w:rPr>
        <w:t>și</w:t>
      </w:r>
      <w:r w:rsidRPr="00223B8B">
        <w:rPr>
          <w:lang w:val="ro-RO"/>
        </w:rPr>
        <w:t xml:space="preserve"> terenurile</w:t>
      </w:r>
      <w:r w:rsidR="00B41E22">
        <w:rPr>
          <w:lang w:val="ro-RO"/>
        </w:rPr>
        <w:t xml:space="preserve"> de zbor</w:t>
      </w:r>
      <w:r w:rsidRPr="00223B8B">
        <w:rPr>
          <w:lang w:val="ro-RO"/>
        </w:rPr>
        <w:t xml:space="preserve">, indiferent de </w:t>
      </w:r>
      <w:r w:rsidR="00D53C55" w:rsidRPr="00223B8B">
        <w:rPr>
          <w:lang w:val="ro-RO"/>
        </w:rPr>
        <w:t>apartenență</w:t>
      </w:r>
      <w:r w:rsidRPr="00223B8B">
        <w:rPr>
          <w:lang w:val="ro-RO"/>
        </w:rPr>
        <w:t xml:space="preserve"> </w:t>
      </w:r>
      <w:r w:rsidR="00D53C55" w:rsidRPr="00223B8B">
        <w:rPr>
          <w:lang w:val="ro-RO"/>
        </w:rPr>
        <w:t>și</w:t>
      </w:r>
      <w:r w:rsidRPr="00223B8B">
        <w:rPr>
          <w:lang w:val="ro-RO"/>
        </w:rPr>
        <w:t xml:space="preserve"> de natura </w:t>
      </w:r>
      <w:r w:rsidR="00D53C55" w:rsidRPr="00223B8B">
        <w:rPr>
          <w:lang w:val="ro-RO"/>
        </w:rPr>
        <w:t>activității</w:t>
      </w:r>
      <w:r w:rsidRPr="00223B8B">
        <w:rPr>
          <w:lang w:val="ro-RO"/>
        </w:rPr>
        <w:t xml:space="preserve"> de zbor;</w:t>
      </w:r>
    </w:p>
    <w:p w14:paraId="2282F640" w14:textId="6488D40B" w:rsidR="00AB14EC" w:rsidRPr="00223B8B" w:rsidRDefault="000D5CCF" w:rsidP="00223B8B">
      <w:pPr>
        <w:pStyle w:val="NormalWeb"/>
        <w:spacing w:line="276" w:lineRule="auto"/>
        <w:rPr>
          <w:lang w:val="ro-RO"/>
        </w:rPr>
      </w:pPr>
      <w:r w:rsidRPr="00223B8B">
        <w:rPr>
          <w:lang w:val="ro-RO"/>
        </w:rPr>
        <w:t xml:space="preserve">b) zonele rezervate ce reprezintă </w:t>
      </w:r>
      <w:r w:rsidR="00D53C55" w:rsidRPr="00223B8B">
        <w:rPr>
          <w:lang w:val="ro-RO"/>
        </w:rPr>
        <w:t>porțiunile</w:t>
      </w:r>
      <w:r w:rsidRPr="00223B8B">
        <w:rPr>
          <w:lang w:val="ro-RO"/>
        </w:rPr>
        <w:t xml:space="preserve"> din </w:t>
      </w:r>
      <w:r w:rsidR="00D53C55" w:rsidRPr="00223B8B">
        <w:rPr>
          <w:lang w:val="ro-RO"/>
        </w:rPr>
        <w:t>spațiul</w:t>
      </w:r>
      <w:r w:rsidRPr="00223B8B">
        <w:rPr>
          <w:lang w:val="ro-RO"/>
        </w:rPr>
        <w:t xml:space="preserve"> aerian </w:t>
      </w:r>
      <w:r w:rsidR="00D53C55" w:rsidRPr="00223B8B">
        <w:rPr>
          <w:lang w:val="ro-RO"/>
        </w:rPr>
        <w:t>național</w:t>
      </w:r>
      <w:r w:rsidRPr="00223B8B">
        <w:rPr>
          <w:lang w:val="ro-RO"/>
        </w:rPr>
        <w:t xml:space="preserve"> destinate unor </w:t>
      </w:r>
      <w:r w:rsidR="00D53C55" w:rsidRPr="00223B8B">
        <w:rPr>
          <w:lang w:val="ro-RO"/>
        </w:rPr>
        <w:t>activități</w:t>
      </w:r>
      <w:r w:rsidRPr="00223B8B">
        <w:rPr>
          <w:lang w:val="ro-RO"/>
        </w:rPr>
        <w:t xml:space="preserve"> aeronautice militare, </w:t>
      </w:r>
      <w:r w:rsidR="00D53C55" w:rsidRPr="00223B8B">
        <w:rPr>
          <w:lang w:val="ro-RO"/>
        </w:rPr>
        <w:t>activităților</w:t>
      </w:r>
      <w:r w:rsidRPr="00223B8B">
        <w:rPr>
          <w:lang w:val="ro-RO"/>
        </w:rPr>
        <w:t xml:space="preserve"> aeronautice de </w:t>
      </w:r>
      <w:r w:rsidR="00D53C55" w:rsidRPr="00223B8B">
        <w:rPr>
          <w:lang w:val="ro-RO"/>
        </w:rPr>
        <w:t>școală</w:t>
      </w:r>
      <w:r w:rsidRPr="00223B8B">
        <w:rPr>
          <w:lang w:val="ro-RO"/>
        </w:rPr>
        <w:t xml:space="preserve">, de sport aeronautic, de încercare </w:t>
      </w:r>
      <w:r w:rsidR="00D53C55" w:rsidRPr="00223B8B">
        <w:rPr>
          <w:lang w:val="ro-RO"/>
        </w:rPr>
        <w:t>și</w:t>
      </w:r>
      <w:r w:rsidRPr="00223B8B">
        <w:rPr>
          <w:lang w:val="ro-RO"/>
        </w:rPr>
        <w:t xml:space="preserve"> de omologare a aeronavelor, de natură utilitară </w:t>
      </w:r>
      <w:r w:rsidR="00D53C55" w:rsidRPr="00223B8B">
        <w:rPr>
          <w:lang w:val="ro-RO"/>
        </w:rPr>
        <w:t>și</w:t>
      </w:r>
      <w:r w:rsidRPr="00223B8B">
        <w:rPr>
          <w:lang w:val="ro-RO"/>
        </w:rPr>
        <w:t xml:space="preserve"> altele similare, precum </w:t>
      </w:r>
      <w:r w:rsidR="00D53C55" w:rsidRPr="00223B8B">
        <w:rPr>
          <w:lang w:val="ro-RO"/>
        </w:rPr>
        <w:t>și</w:t>
      </w:r>
      <w:r w:rsidRPr="00223B8B">
        <w:rPr>
          <w:lang w:val="ro-RO"/>
        </w:rPr>
        <w:t xml:space="preserve"> altor </w:t>
      </w:r>
      <w:r w:rsidR="00D53C55" w:rsidRPr="00223B8B">
        <w:rPr>
          <w:lang w:val="ro-RO"/>
        </w:rPr>
        <w:t>activități</w:t>
      </w:r>
      <w:r w:rsidRPr="00223B8B">
        <w:rPr>
          <w:lang w:val="ro-RO"/>
        </w:rPr>
        <w:t xml:space="preserve"> stabilite prin reglementări specifice;</w:t>
      </w:r>
    </w:p>
    <w:p w14:paraId="152DC1D4" w14:textId="1EE36C2D" w:rsidR="00AB14EC" w:rsidRPr="00223B8B" w:rsidRDefault="000D5CCF" w:rsidP="00223B8B">
      <w:pPr>
        <w:pStyle w:val="NormalWeb"/>
        <w:spacing w:line="276" w:lineRule="auto"/>
        <w:rPr>
          <w:lang w:val="ro-RO"/>
        </w:rPr>
      </w:pPr>
      <w:r w:rsidRPr="00223B8B">
        <w:rPr>
          <w:lang w:val="ro-RO"/>
        </w:rPr>
        <w:t xml:space="preserve">c) zonele reglementate constituite din zone periculoase, zone cu </w:t>
      </w:r>
      <w:r w:rsidR="00D53C55" w:rsidRPr="00223B8B">
        <w:rPr>
          <w:lang w:val="ro-RO"/>
        </w:rPr>
        <w:t>restricții</w:t>
      </w:r>
      <w:r w:rsidRPr="00223B8B">
        <w:rPr>
          <w:lang w:val="ro-RO"/>
        </w:rPr>
        <w:t xml:space="preserve"> sau zone interzise, precum </w:t>
      </w:r>
      <w:r w:rsidR="00D53C55" w:rsidRPr="00223B8B">
        <w:rPr>
          <w:lang w:val="ro-RO"/>
        </w:rPr>
        <w:t>și</w:t>
      </w:r>
      <w:r w:rsidRPr="00223B8B">
        <w:rPr>
          <w:lang w:val="ro-RO"/>
        </w:rPr>
        <w:t xml:space="preserve"> căile aeriene </w:t>
      </w:r>
      <w:r w:rsidR="00D53C55" w:rsidRPr="00223B8B">
        <w:rPr>
          <w:lang w:val="ro-RO"/>
        </w:rPr>
        <w:t>condiționale</w:t>
      </w:r>
      <w:r w:rsidRPr="00223B8B">
        <w:rPr>
          <w:lang w:val="ro-RO"/>
        </w:rPr>
        <w:t xml:space="preserve"> </w:t>
      </w:r>
      <w:r w:rsidR="00D53C55" w:rsidRPr="00223B8B">
        <w:rPr>
          <w:lang w:val="ro-RO"/>
        </w:rPr>
        <w:t>și</w:t>
      </w:r>
      <w:r w:rsidRPr="00223B8B">
        <w:rPr>
          <w:lang w:val="ro-RO"/>
        </w:rPr>
        <w:t xml:space="preserve"> zonele de activitate comună în zona de frontieră de stat.</w:t>
      </w:r>
    </w:p>
    <w:p w14:paraId="1771ADEC" w14:textId="1700C012" w:rsidR="00AB14EC" w:rsidRPr="00223B8B" w:rsidRDefault="000D5CCF" w:rsidP="00223B8B">
      <w:pPr>
        <w:pStyle w:val="NormalWeb"/>
        <w:spacing w:line="276" w:lineRule="auto"/>
        <w:rPr>
          <w:lang w:val="ro-RO"/>
        </w:rPr>
      </w:pPr>
      <w:r w:rsidRPr="00223B8B">
        <w:rPr>
          <w:lang w:val="ro-RO"/>
        </w:rPr>
        <w:t xml:space="preserve">(4) Clasificarea </w:t>
      </w:r>
      <w:r w:rsidR="00D53C55" w:rsidRPr="00223B8B">
        <w:rPr>
          <w:lang w:val="ro-RO"/>
        </w:rPr>
        <w:t>spațiului</w:t>
      </w:r>
      <w:r w:rsidRPr="00223B8B">
        <w:rPr>
          <w:lang w:val="ro-RO"/>
        </w:rPr>
        <w:t xml:space="preserve"> aerian </w:t>
      </w:r>
      <w:r w:rsidR="00D53C55" w:rsidRPr="00223B8B">
        <w:rPr>
          <w:lang w:val="ro-RO"/>
        </w:rPr>
        <w:t>național</w:t>
      </w:r>
      <w:r w:rsidRPr="00223B8B">
        <w:rPr>
          <w:lang w:val="ro-RO"/>
        </w:rPr>
        <w:t xml:space="preserve"> din punct de vedere al asigurării serviciilor de trafic aerian se </w:t>
      </w:r>
      <w:r w:rsidR="00D53C55" w:rsidRPr="00223B8B">
        <w:rPr>
          <w:lang w:val="ro-RO"/>
        </w:rPr>
        <w:t>stabilește</w:t>
      </w:r>
      <w:r w:rsidRPr="00223B8B">
        <w:rPr>
          <w:lang w:val="ro-RO"/>
        </w:rPr>
        <w:t xml:space="preserve"> în conformitate cu standardele elaborate de </w:t>
      </w:r>
      <w:r w:rsidR="00D53C55" w:rsidRPr="00223B8B">
        <w:rPr>
          <w:lang w:val="ro-RO"/>
        </w:rPr>
        <w:t>organizațiile</w:t>
      </w:r>
      <w:r w:rsidRPr="00223B8B">
        <w:rPr>
          <w:lang w:val="ro-RO"/>
        </w:rPr>
        <w:t xml:space="preserve"> </w:t>
      </w:r>
      <w:r w:rsidR="00D53C55" w:rsidRPr="00223B8B">
        <w:rPr>
          <w:lang w:val="ro-RO"/>
        </w:rPr>
        <w:t>internaționale</w:t>
      </w:r>
      <w:r w:rsidRPr="00223B8B">
        <w:rPr>
          <w:lang w:val="ro-RO"/>
        </w:rPr>
        <w:t xml:space="preserve"> de </w:t>
      </w:r>
      <w:r w:rsidR="00D53C55" w:rsidRPr="00223B8B">
        <w:rPr>
          <w:lang w:val="ro-RO"/>
        </w:rPr>
        <w:t>aviație</w:t>
      </w:r>
      <w:r w:rsidRPr="00223B8B">
        <w:rPr>
          <w:lang w:val="ro-RO"/>
        </w:rPr>
        <w:t xml:space="preserve"> civilă la care Republica Moldova este parte.</w:t>
      </w:r>
    </w:p>
    <w:p w14:paraId="7CD38737" w14:textId="7482F064" w:rsidR="00676C6F" w:rsidRPr="00466140" w:rsidRDefault="000D5CCF" w:rsidP="00466140">
      <w:pPr>
        <w:pStyle w:val="pf0"/>
        <w:spacing w:before="0" w:beforeAutospacing="0" w:after="0" w:afterAutospacing="0" w:line="276" w:lineRule="auto"/>
        <w:ind w:firstLine="567"/>
        <w:jc w:val="both"/>
        <w:rPr>
          <w:lang w:val="ro-RO"/>
        </w:rPr>
      </w:pPr>
      <w:r w:rsidRPr="00466140">
        <w:rPr>
          <w:lang w:val="ro-RO"/>
        </w:rPr>
        <w:t xml:space="preserve">(5) Pe timp de pace, </w:t>
      </w:r>
      <w:r w:rsidR="00931A71">
        <w:rPr>
          <w:lang w:val="ro-RO"/>
        </w:rPr>
        <w:t>AAC</w:t>
      </w:r>
      <w:r w:rsidRPr="00466140">
        <w:rPr>
          <w:lang w:val="ro-RO"/>
        </w:rPr>
        <w:t xml:space="preserve">, împreună cu </w:t>
      </w:r>
      <w:r w:rsidR="00D53C55" w:rsidRPr="00466140">
        <w:rPr>
          <w:lang w:val="ro-RO"/>
        </w:rPr>
        <w:t>Ministerul A</w:t>
      </w:r>
      <w:r w:rsidRPr="00466140">
        <w:rPr>
          <w:lang w:val="ro-RO"/>
        </w:rPr>
        <w:t xml:space="preserve">părării, </w:t>
      </w:r>
      <w:r w:rsidR="00A53014" w:rsidRPr="00466140">
        <w:rPr>
          <w:lang w:val="ro-RO"/>
        </w:rPr>
        <w:t xml:space="preserve">prin intermediul </w:t>
      </w:r>
      <w:r w:rsidR="00277210" w:rsidRPr="00153650">
        <w:rPr>
          <w:lang w:val="ro-RO"/>
        </w:rPr>
        <w:t>Comisiei Interdepartamentale pentru Managementul Spațiului Aerian,</w:t>
      </w:r>
      <w:r w:rsidR="00277210" w:rsidRPr="00466140">
        <w:rPr>
          <w:lang w:val="ro-RO"/>
        </w:rPr>
        <w:t xml:space="preserve"> </w:t>
      </w:r>
      <w:r w:rsidRPr="00466140">
        <w:rPr>
          <w:lang w:val="ro-RO"/>
        </w:rPr>
        <w:t xml:space="preserve">organizează </w:t>
      </w:r>
      <w:r w:rsidR="00277210" w:rsidRPr="00466140">
        <w:rPr>
          <w:lang w:val="ro-RO"/>
        </w:rPr>
        <w:t xml:space="preserve">și efectuează managementul </w:t>
      </w:r>
      <w:r w:rsidR="00D53C55" w:rsidRPr="00466140">
        <w:rPr>
          <w:lang w:val="ro-RO"/>
        </w:rPr>
        <w:t>spațiul</w:t>
      </w:r>
      <w:r w:rsidR="00277210" w:rsidRPr="00466140">
        <w:rPr>
          <w:lang w:val="ro-RO"/>
        </w:rPr>
        <w:t>ui</w:t>
      </w:r>
      <w:r w:rsidRPr="00466140">
        <w:rPr>
          <w:lang w:val="ro-RO"/>
        </w:rPr>
        <w:t xml:space="preserve"> aerian </w:t>
      </w:r>
      <w:r w:rsidR="00D53C55" w:rsidRPr="00466140">
        <w:rPr>
          <w:lang w:val="ro-RO"/>
        </w:rPr>
        <w:t>național</w:t>
      </w:r>
      <w:r w:rsidR="00277210" w:rsidRPr="00466140">
        <w:rPr>
          <w:lang w:val="ro-RO"/>
        </w:rPr>
        <w:t xml:space="preserve">, precum și </w:t>
      </w:r>
      <w:r w:rsidR="00D53C55" w:rsidRPr="00466140">
        <w:rPr>
          <w:lang w:val="ro-RO"/>
        </w:rPr>
        <w:t>stabilește</w:t>
      </w:r>
      <w:r w:rsidRPr="00466140">
        <w:rPr>
          <w:lang w:val="ro-RO"/>
        </w:rPr>
        <w:t xml:space="preserve"> principiile </w:t>
      </w:r>
      <w:r w:rsidR="00D53C55" w:rsidRPr="00466140">
        <w:rPr>
          <w:lang w:val="ro-RO"/>
        </w:rPr>
        <w:t>și</w:t>
      </w:r>
      <w:r w:rsidRPr="00466140">
        <w:rPr>
          <w:lang w:val="ro-RO"/>
        </w:rPr>
        <w:t xml:space="preserve"> regulile de </w:t>
      </w:r>
      <w:r w:rsidR="00466140" w:rsidRPr="00466140">
        <w:rPr>
          <w:lang w:val="ro-RO"/>
        </w:rPr>
        <w:t>utilizare</w:t>
      </w:r>
      <w:r w:rsidRPr="00466140">
        <w:rPr>
          <w:lang w:val="ro-RO"/>
        </w:rPr>
        <w:t xml:space="preserve"> a acestuia pentru </w:t>
      </w:r>
      <w:r w:rsidR="00D53C55" w:rsidRPr="00466140">
        <w:rPr>
          <w:lang w:val="ro-RO"/>
        </w:rPr>
        <w:t>activitățile</w:t>
      </w:r>
      <w:r w:rsidRPr="00466140">
        <w:rPr>
          <w:lang w:val="ro-RO"/>
        </w:rPr>
        <w:t xml:space="preserve"> aeronautice civile sau militare, după caz.</w:t>
      </w:r>
      <w:r w:rsidR="00625DBB" w:rsidRPr="00466140">
        <w:rPr>
          <w:lang w:val="ro-RO"/>
        </w:rPr>
        <w:t xml:space="preserve"> </w:t>
      </w:r>
    </w:p>
    <w:p w14:paraId="4A9EECF5" w14:textId="374406F6" w:rsidR="00625DBB" w:rsidRPr="00153650" w:rsidRDefault="00466140" w:rsidP="00466140">
      <w:pPr>
        <w:pStyle w:val="pf0"/>
        <w:spacing w:before="0" w:beforeAutospacing="0" w:after="0" w:afterAutospacing="0" w:line="276" w:lineRule="auto"/>
        <w:ind w:firstLine="567"/>
        <w:jc w:val="both"/>
        <w:rPr>
          <w:lang w:val="it-IT"/>
        </w:rPr>
      </w:pPr>
      <w:r w:rsidRPr="00153650">
        <w:rPr>
          <w:lang w:val="it-IT"/>
        </w:rPr>
        <w:t xml:space="preserve">(6) </w:t>
      </w:r>
      <w:r w:rsidR="00625DBB" w:rsidRPr="00153650">
        <w:rPr>
          <w:lang w:val="it-IT"/>
        </w:rPr>
        <w:t xml:space="preserve">În perioada unei stări de urgență, regimul special de utilizare a spațiului aerian este stabilit de către </w:t>
      </w:r>
      <w:r w:rsidR="00625DBB" w:rsidRPr="00153650">
        <w:rPr>
          <w:color w:val="333333"/>
          <w:lang w:val="it-IT"/>
        </w:rPr>
        <w:t xml:space="preserve">Comisia pentru Situaţii Excepţionale a Republicii Moldova, care </w:t>
      </w:r>
      <w:r w:rsidR="00625DBB" w:rsidRPr="00153650">
        <w:rPr>
          <w:lang w:val="it-IT"/>
        </w:rPr>
        <w:t>poate restricționa sau interzice temporar desfășurarea traficului aerian general într-o porțiune ori în întreg spațiul aerian național din motive ce ar amenința capacitatea de apărare, ordinea publică și securitatea națională.</w:t>
      </w:r>
    </w:p>
    <w:p w14:paraId="060DCB2A" w14:textId="7BFEA2B1" w:rsidR="00AB14EC" w:rsidRPr="00223B8B" w:rsidRDefault="000D5CCF" w:rsidP="00223B8B">
      <w:pPr>
        <w:pStyle w:val="NormalWeb"/>
        <w:spacing w:line="276" w:lineRule="auto"/>
        <w:rPr>
          <w:lang w:val="ro-RO"/>
        </w:rPr>
      </w:pPr>
      <w:r w:rsidRPr="00223B8B">
        <w:rPr>
          <w:lang w:val="ro-RO"/>
        </w:rPr>
        <w:t>(</w:t>
      </w:r>
      <w:r w:rsidR="00466140">
        <w:rPr>
          <w:lang w:val="ro-RO"/>
        </w:rPr>
        <w:t>7</w:t>
      </w:r>
      <w:r w:rsidRPr="00223B8B">
        <w:rPr>
          <w:lang w:val="ro-RO"/>
        </w:rPr>
        <w:t xml:space="preserve">) </w:t>
      </w:r>
      <w:r w:rsidR="00D53C55" w:rsidRPr="00223B8B">
        <w:rPr>
          <w:lang w:val="ro-RO"/>
        </w:rPr>
        <w:t>Cerințele</w:t>
      </w:r>
      <w:r w:rsidRPr="00223B8B">
        <w:rPr>
          <w:lang w:val="ro-RO"/>
        </w:rPr>
        <w:t xml:space="preserve"> </w:t>
      </w:r>
      <w:r w:rsidR="00466140">
        <w:rPr>
          <w:lang w:val="ro-RO"/>
        </w:rPr>
        <w:t xml:space="preserve">pentru </w:t>
      </w:r>
      <w:r w:rsidRPr="00223B8B">
        <w:rPr>
          <w:lang w:val="ro-RO"/>
        </w:rPr>
        <w:t xml:space="preserve">autorizarea zborurilor în </w:t>
      </w:r>
      <w:r w:rsidR="00D53C55" w:rsidRPr="00223B8B">
        <w:rPr>
          <w:lang w:val="ro-RO"/>
        </w:rPr>
        <w:t>spațiul</w:t>
      </w:r>
      <w:r w:rsidRPr="00223B8B">
        <w:rPr>
          <w:lang w:val="ro-RO"/>
        </w:rPr>
        <w:t xml:space="preserve"> aerian </w:t>
      </w:r>
      <w:r w:rsidR="00D53C55" w:rsidRPr="00223B8B">
        <w:rPr>
          <w:lang w:val="ro-RO"/>
        </w:rPr>
        <w:t>național</w:t>
      </w:r>
      <w:r w:rsidRPr="00223B8B">
        <w:rPr>
          <w:lang w:val="ro-RO"/>
        </w:rPr>
        <w:t xml:space="preserve"> se aprobă de Guvern.</w:t>
      </w:r>
    </w:p>
    <w:p w14:paraId="26CA2EBB" w14:textId="30663E33" w:rsidR="00AB14EC" w:rsidRPr="00223B8B" w:rsidRDefault="000D5CCF" w:rsidP="00223B8B">
      <w:pPr>
        <w:pStyle w:val="NormalWeb"/>
        <w:spacing w:line="276" w:lineRule="auto"/>
        <w:rPr>
          <w:lang w:val="ro-RO"/>
        </w:rPr>
      </w:pPr>
      <w:r w:rsidRPr="00223B8B">
        <w:rPr>
          <w:lang w:val="ro-RO"/>
        </w:rPr>
        <w:lastRenderedPageBreak/>
        <w:t xml:space="preserve">(8) </w:t>
      </w:r>
      <w:r w:rsidR="00D53C55" w:rsidRPr="00223B8B">
        <w:rPr>
          <w:lang w:val="ro-RO"/>
        </w:rPr>
        <w:t>Spațiul</w:t>
      </w:r>
      <w:r w:rsidRPr="00223B8B">
        <w:rPr>
          <w:lang w:val="ro-RO"/>
        </w:rPr>
        <w:t xml:space="preserve"> aerian </w:t>
      </w:r>
      <w:r w:rsidR="00D53C55" w:rsidRPr="00223B8B">
        <w:rPr>
          <w:lang w:val="ro-RO"/>
        </w:rPr>
        <w:t>național</w:t>
      </w:r>
      <w:r w:rsidRPr="00223B8B">
        <w:rPr>
          <w:lang w:val="ro-RO"/>
        </w:rPr>
        <w:t xml:space="preserve"> poate fi integrat din punctul de vedere al furnizării serviciilor de </w:t>
      </w:r>
      <w:r w:rsidR="00D53C55" w:rsidRPr="00223B8B">
        <w:rPr>
          <w:lang w:val="ro-RO"/>
        </w:rPr>
        <w:t>navigație</w:t>
      </w:r>
      <w:r w:rsidRPr="00223B8B">
        <w:rPr>
          <w:lang w:val="ro-RO"/>
        </w:rPr>
        <w:t xml:space="preserve"> aeriană în unul sau mai multe blocuri </w:t>
      </w:r>
      <w:r w:rsidR="00D53C55" w:rsidRPr="00223B8B">
        <w:rPr>
          <w:lang w:val="ro-RO"/>
        </w:rPr>
        <w:t>funcționale</w:t>
      </w:r>
      <w:r w:rsidRPr="00223B8B">
        <w:rPr>
          <w:lang w:val="ro-RO"/>
        </w:rPr>
        <w:t xml:space="preserve"> de </w:t>
      </w:r>
      <w:r w:rsidR="00D53C55" w:rsidRPr="00223B8B">
        <w:rPr>
          <w:lang w:val="ro-RO"/>
        </w:rPr>
        <w:t>spațiu</w:t>
      </w:r>
      <w:r w:rsidRPr="00223B8B">
        <w:rPr>
          <w:lang w:val="ro-RO"/>
        </w:rPr>
        <w:t xml:space="preserve"> aerian stabilite prin tratate încheiate de Republica Moldova cu alte state, în baza reglementărilor specifice aplicabile.</w:t>
      </w:r>
    </w:p>
    <w:p w14:paraId="356F800B" w14:textId="60740FBE" w:rsidR="00AB14EC" w:rsidRPr="00223B8B" w:rsidRDefault="000D5CCF" w:rsidP="00223B8B">
      <w:pPr>
        <w:pStyle w:val="NormalWeb"/>
        <w:spacing w:line="276" w:lineRule="auto"/>
        <w:rPr>
          <w:lang w:val="ro-RO"/>
        </w:rPr>
      </w:pPr>
      <w:r w:rsidRPr="00223B8B">
        <w:rPr>
          <w:lang w:val="ro-RO"/>
        </w:rPr>
        <w:t xml:space="preserve">(9) Modul de </w:t>
      </w:r>
      <w:r w:rsidR="00D53C55" w:rsidRPr="00223B8B">
        <w:rPr>
          <w:lang w:val="ro-RO"/>
        </w:rPr>
        <w:t>acțiune</w:t>
      </w:r>
      <w:r w:rsidRPr="00223B8B">
        <w:rPr>
          <w:lang w:val="ro-RO"/>
        </w:rPr>
        <w:t xml:space="preserve"> împotriva aeronavelor care utilizează neautorizat </w:t>
      </w:r>
      <w:r w:rsidR="00D53C55" w:rsidRPr="00223B8B">
        <w:rPr>
          <w:lang w:val="ro-RO"/>
        </w:rPr>
        <w:t>spațiul</w:t>
      </w:r>
      <w:r w:rsidRPr="00223B8B">
        <w:rPr>
          <w:lang w:val="ro-RO"/>
        </w:rPr>
        <w:t xml:space="preserve"> aerian al Republicii Moldova este stabilit de </w:t>
      </w:r>
      <w:r w:rsidR="009B40B0" w:rsidRPr="009B40B0">
        <w:rPr>
          <w:lang w:val="ro-RO"/>
        </w:rPr>
        <w:t>Legea nr.143/2012 privind controlul spațiului aerian</w:t>
      </w:r>
      <w:r w:rsidRPr="00223B8B">
        <w:rPr>
          <w:lang w:val="ro-RO"/>
        </w:rPr>
        <w:t>.</w:t>
      </w:r>
    </w:p>
    <w:p w14:paraId="1190041C" w14:textId="2DB16F51" w:rsidR="00AB14EC" w:rsidRPr="00223B8B" w:rsidRDefault="000D5CCF" w:rsidP="00223B8B">
      <w:pPr>
        <w:pStyle w:val="NormalWeb"/>
        <w:spacing w:line="276" w:lineRule="auto"/>
        <w:rPr>
          <w:lang w:val="ro-RO"/>
        </w:rPr>
      </w:pPr>
      <w:r w:rsidRPr="00223B8B">
        <w:rPr>
          <w:lang w:val="ro-RO"/>
        </w:rPr>
        <w:t xml:space="preserve">(10) Aeronavele de stat care operează într-o </w:t>
      </w:r>
      <w:r w:rsidR="00D53C55" w:rsidRPr="00223B8B">
        <w:rPr>
          <w:lang w:val="ro-RO"/>
        </w:rPr>
        <w:t>porțiune</w:t>
      </w:r>
      <w:r w:rsidRPr="00223B8B">
        <w:rPr>
          <w:lang w:val="ro-RO"/>
        </w:rPr>
        <w:t xml:space="preserve"> de </w:t>
      </w:r>
      <w:r w:rsidR="00D53C55" w:rsidRPr="00223B8B">
        <w:rPr>
          <w:lang w:val="ro-RO"/>
        </w:rPr>
        <w:t>spațiu</w:t>
      </w:r>
      <w:r w:rsidRPr="00223B8B">
        <w:rPr>
          <w:lang w:val="ro-RO"/>
        </w:rPr>
        <w:t xml:space="preserve"> aerian aflată sub controlul serviciilor de trafic aerian civile trebuie să opereze ca trafic aerian general. Guvernul aprobă reglementări pentru aeronavele de stat, care asigură </w:t>
      </w:r>
      <w:r w:rsidR="00D53C55" w:rsidRPr="00223B8B">
        <w:rPr>
          <w:lang w:val="ro-RO"/>
        </w:rPr>
        <w:t>siguranța</w:t>
      </w:r>
      <w:r w:rsidRPr="00223B8B">
        <w:rPr>
          <w:lang w:val="ro-RO"/>
        </w:rPr>
        <w:t xml:space="preserve"> zborurilor aeronavelor civile.</w:t>
      </w:r>
    </w:p>
    <w:p w14:paraId="5CFA5F0A" w14:textId="1C84C882" w:rsidR="00AB14EC" w:rsidRPr="00223B8B" w:rsidRDefault="000D5CCF" w:rsidP="00223B8B">
      <w:pPr>
        <w:pStyle w:val="NormalWeb"/>
        <w:spacing w:line="276" w:lineRule="auto"/>
        <w:rPr>
          <w:lang w:val="ro-RO"/>
        </w:rPr>
      </w:pPr>
      <w:r w:rsidRPr="00223B8B">
        <w:rPr>
          <w:lang w:val="ro-RO"/>
        </w:rPr>
        <w:t xml:space="preserve">(11) Orice activitate care nu intră în categoria </w:t>
      </w:r>
      <w:r w:rsidR="00D53C55" w:rsidRPr="00223B8B">
        <w:rPr>
          <w:lang w:val="ro-RO"/>
        </w:rPr>
        <w:t>activităților</w:t>
      </w:r>
      <w:r w:rsidRPr="00223B8B">
        <w:rPr>
          <w:lang w:val="ro-RO"/>
        </w:rPr>
        <w:t xml:space="preserve"> aeronautice civile, </w:t>
      </w:r>
      <w:r w:rsidR="00D53C55" w:rsidRPr="00223B8B">
        <w:rPr>
          <w:lang w:val="ro-RO"/>
        </w:rPr>
        <w:t>având</w:t>
      </w:r>
      <w:r w:rsidRPr="00223B8B">
        <w:rPr>
          <w:lang w:val="ro-RO"/>
        </w:rPr>
        <w:t xml:space="preserve"> drept efect ajungerea în </w:t>
      </w:r>
      <w:r w:rsidR="00D53C55" w:rsidRPr="00223B8B">
        <w:rPr>
          <w:lang w:val="ro-RO"/>
        </w:rPr>
        <w:t>spațiul</w:t>
      </w:r>
      <w:r w:rsidRPr="00223B8B">
        <w:rPr>
          <w:lang w:val="ro-RO"/>
        </w:rPr>
        <w:t xml:space="preserve"> aerian a diverselor corpuri materiale care pot constitui un pericol pentru </w:t>
      </w:r>
      <w:r w:rsidR="00D53C55" w:rsidRPr="00223B8B">
        <w:rPr>
          <w:lang w:val="ro-RO"/>
        </w:rPr>
        <w:t>siguranța</w:t>
      </w:r>
      <w:r w:rsidRPr="00223B8B">
        <w:rPr>
          <w:lang w:val="ro-RO"/>
        </w:rPr>
        <w:t xml:space="preserve"> zborurilor aeronavelor, poate fi efectuată numai cu </w:t>
      </w:r>
      <w:r w:rsidR="00D53C55" w:rsidRPr="00223B8B">
        <w:rPr>
          <w:lang w:val="ro-RO"/>
        </w:rPr>
        <w:t>condiția</w:t>
      </w:r>
      <w:r w:rsidRPr="00223B8B">
        <w:rPr>
          <w:lang w:val="ro-RO"/>
        </w:rPr>
        <w:t xml:space="preserve"> coordonării prealabile cu </w:t>
      </w:r>
      <w:r w:rsidR="00931A71">
        <w:rPr>
          <w:lang w:val="ro-RO"/>
        </w:rPr>
        <w:t>AAC</w:t>
      </w:r>
      <w:r w:rsidRPr="00223B8B">
        <w:rPr>
          <w:lang w:val="ro-RO"/>
        </w:rPr>
        <w:t>.</w:t>
      </w:r>
    </w:p>
    <w:p w14:paraId="0C1CFDAB" w14:textId="57FADD71" w:rsidR="00AB14EC" w:rsidRPr="00223B8B" w:rsidRDefault="000D5CCF" w:rsidP="00223B8B">
      <w:pPr>
        <w:pStyle w:val="NormalWeb"/>
        <w:spacing w:line="276" w:lineRule="auto"/>
        <w:rPr>
          <w:lang w:val="ro-RO"/>
        </w:rPr>
      </w:pPr>
      <w:r w:rsidRPr="00223B8B">
        <w:rPr>
          <w:lang w:val="ro-RO"/>
        </w:rPr>
        <w:t xml:space="preserve">(12) Este interzisă lansarea în aer a obiectelor în zonele supuse </w:t>
      </w:r>
      <w:r w:rsidR="00D53C55" w:rsidRPr="00223B8B">
        <w:rPr>
          <w:lang w:val="ro-RO"/>
        </w:rPr>
        <w:t>servituților</w:t>
      </w:r>
      <w:r w:rsidRPr="00223B8B">
        <w:rPr>
          <w:lang w:val="ro-RO"/>
        </w:rPr>
        <w:t xml:space="preserve"> aeronautice sau utilizarea unor dispozitive de iluminare îndreptate spre aeronavă, cabina </w:t>
      </w:r>
      <w:r w:rsidR="00D53C55" w:rsidRPr="00223B8B">
        <w:rPr>
          <w:lang w:val="ro-RO"/>
        </w:rPr>
        <w:t>piloților</w:t>
      </w:r>
      <w:r w:rsidRPr="00223B8B">
        <w:rPr>
          <w:lang w:val="ro-RO"/>
        </w:rPr>
        <w:t xml:space="preserve"> în orice fază a zborului, precum </w:t>
      </w:r>
      <w:r w:rsidR="00D53C55" w:rsidRPr="00223B8B">
        <w:rPr>
          <w:lang w:val="ro-RO"/>
        </w:rPr>
        <w:t>și</w:t>
      </w:r>
      <w:r w:rsidRPr="00223B8B">
        <w:rPr>
          <w:lang w:val="ro-RO"/>
        </w:rPr>
        <w:t xml:space="preserve"> alte </w:t>
      </w:r>
      <w:r w:rsidR="00D53C55" w:rsidRPr="00223B8B">
        <w:rPr>
          <w:lang w:val="ro-RO"/>
        </w:rPr>
        <w:t>acțiuni</w:t>
      </w:r>
      <w:r w:rsidRPr="00223B8B">
        <w:rPr>
          <w:lang w:val="ro-RO"/>
        </w:rPr>
        <w:t xml:space="preserve"> similare ce prezintă pericol pentru </w:t>
      </w:r>
      <w:r w:rsidR="00D53C55" w:rsidRPr="00223B8B">
        <w:rPr>
          <w:lang w:val="ro-RO"/>
        </w:rPr>
        <w:t>siguranța</w:t>
      </w:r>
      <w:r w:rsidRPr="00223B8B">
        <w:rPr>
          <w:lang w:val="ro-RO"/>
        </w:rPr>
        <w:t xml:space="preserve"> zborurilor.</w:t>
      </w:r>
    </w:p>
    <w:p w14:paraId="71A49C68" w14:textId="11AF697F" w:rsidR="00AB14EC" w:rsidRDefault="00AB14EC" w:rsidP="00223B8B">
      <w:pPr>
        <w:pStyle w:val="NormalWeb"/>
        <w:spacing w:line="276" w:lineRule="auto"/>
        <w:rPr>
          <w:lang w:val="ro-MD"/>
        </w:rPr>
      </w:pPr>
    </w:p>
    <w:p w14:paraId="40748A3C" w14:textId="674C2022" w:rsidR="00CA2A3D" w:rsidRPr="00223B8B" w:rsidRDefault="00CA2A3D" w:rsidP="00223B8B">
      <w:pPr>
        <w:shd w:val="clear" w:color="auto" w:fill="FFFFFF"/>
        <w:spacing w:after="150" w:line="276" w:lineRule="auto"/>
        <w:jc w:val="center"/>
        <w:rPr>
          <w:rFonts w:eastAsia="Times New Roman"/>
          <w:b/>
          <w:bCs/>
          <w:color w:val="000000"/>
          <w:lang w:val="ro-MD"/>
        </w:rPr>
      </w:pPr>
      <w:bookmarkStart w:id="5" w:name="_Hlk135397329"/>
      <w:r w:rsidRPr="00223B8B">
        <w:rPr>
          <w:rFonts w:eastAsia="Times New Roman"/>
          <w:b/>
          <w:bCs/>
          <w:color w:val="000000"/>
          <w:lang w:val="ro-MD"/>
        </w:rPr>
        <w:t>C</w:t>
      </w:r>
      <w:r w:rsidR="00043F78" w:rsidRPr="00223B8B">
        <w:rPr>
          <w:rFonts w:eastAsia="Times New Roman"/>
          <w:b/>
          <w:bCs/>
          <w:color w:val="000000"/>
          <w:lang w:val="ro-MD"/>
        </w:rPr>
        <w:t>apitolul</w:t>
      </w:r>
      <w:r w:rsidRPr="00223B8B">
        <w:rPr>
          <w:rFonts w:eastAsia="Times New Roman"/>
          <w:b/>
          <w:bCs/>
          <w:color w:val="000000"/>
          <w:lang w:val="ro-MD"/>
        </w:rPr>
        <w:t xml:space="preserve"> II</w:t>
      </w:r>
    </w:p>
    <w:p w14:paraId="51E7F30B" w14:textId="77777777" w:rsidR="00CA2A3D" w:rsidRPr="00223B8B" w:rsidRDefault="00CA2A3D" w:rsidP="00223B8B">
      <w:pPr>
        <w:shd w:val="clear" w:color="auto" w:fill="FFFFFF"/>
        <w:spacing w:after="120" w:line="276" w:lineRule="auto"/>
        <w:jc w:val="center"/>
        <w:rPr>
          <w:rFonts w:eastAsia="Times New Roman"/>
          <w:b/>
          <w:bCs/>
          <w:color w:val="000000"/>
          <w:lang w:val="ro-MD"/>
        </w:rPr>
      </w:pPr>
      <w:r w:rsidRPr="00223B8B">
        <w:rPr>
          <w:rFonts w:eastAsia="Times New Roman"/>
          <w:b/>
          <w:bCs/>
          <w:color w:val="000000"/>
          <w:lang w:val="ro-MD"/>
        </w:rPr>
        <w:t>MANAGEMENTUL SIGURANȚEI AVIAȚIEI</w:t>
      </w:r>
    </w:p>
    <w:p w14:paraId="6FAD7E79" w14:textId="62D7E23A" w:rsidR="00CA2A3D" w:rsidRPr="00223B8B" w:rsidRDefault="00043F78" w:rsidP="00223B8B">
      <w:pPr>
        <w:shd w:val="clear" w:color="auto" w:fill="FFFFFF"/>
        <w:spacing w:before="240" w:after="120" w:line="276" w:lineRule="auto"/>
        <w:ind w:firstLine="567"/>
        <w:jc w:val="both"/>
        <w:rPr>
          <w:rFonts w:eastAsia="Times New Roman"/>
          <w:b/>
          <w:bCs/>
          <w:color w:val="000000"/>
          <w:lang w:val="ro-MD"/>
        </w:rPr>
      </w:pPr>
      <w:r w:rsidRPr="00223B8B">
        <w:rPr>
          <w:rFonts w:eastAsia="Times New Roman"/>
          <w:b/>
          <w:bCs/>
          <w:color w:val="000000"/>
          <w:lang w:val="ro-MD"/>
        </w:rPr>
        <w:t xml:space="preserve">Articolul 7. </w:t>
      </w:r>
      <w:r w:rsidR="00CA2A3D" w:rsidRPr="00223B8B">
        <w:rPr>
          <w:rFonts w:eastAsia="Times New Roman"/>
          <w:b/>
          <w:bCs/>
          <w:color w:val="000000"/>
          <w:lang w:val="ro-MD"/>
        </w:rPr>
        <w:t xml:space="preserve">Programul </w:t>
      </w:r>
      <w:r w:rsidR="003F6DE3" w:rsidRPr="00223B8B">
        <w:rPr>
          <w:rFonts w:eastAsia="Times New Roman"/>
          <w:b/>
          <w:bCs/>
          <w:color w:val="000000"/>
          <w:lang w:val="ro-MD"/>
        </w:rPr>
        <w:t>național</w:t>
      </w:r>
      <w:r w:rsidR="00CA2A3D" w:rsidRPr="00223B8B">
        <w:rPr>
          <w:rFonts w:eastAsia="Times New Roman"/>
          <w:b/>
          <w:bCs/>
          <w:color w:val="000000"/>
          <w:lang w:val="ro-MD"/>
        </w:rPr>
        <w:t xml:space="preserve"> de siguranță a aviației</w:t>
      </w:r>
      <w:r w:rsidR="004C53ED">
        <w:rPr>
          <w:rFonts w:eastAsia="Times New Roman"/>
          <w:b/>
          <w:bCs/>
          <w:color w:val="000000"/>
          <w:lang w:val="ro-MD"/>
        </w:rPr>
        <w:t xml:space="preserve"> civile</w:t>
      </w:r>
    </w:p>
    <w:p w14:paraId="6DD9E1F0" w14:textId="37ADA45C" w:rsidR="00CA2A3D" w:rsidRPr="00223B8B" w:rsidRDefault="00B432D2" w:rsidP="00223B8B">
      <w:pPr>
        <w:pStyle w:val="ListParagraph"/>
        <w:numPr>
          <w:ilvl w:val="1"/>
          <w:numId w:val="4"/>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Programul național de siguranță a aviației </w:t>
      </w:r>
      <w:r w:rsidR="004C53ED">
        <w:rPr>
          <w:rFonts w:ascii="Times New Roman" w:eastAsia="Times New Roman" w:hAnsi="Times New Roman" w:cs="Times New Roman"/>
          <w:color w:val="000000"/>
          <w:sz w:val="24"/>
          <w:szCs w:val="24"/>
          <w:lang w:val="ro-MD" w:eastAsia="en-GB"/>
        </w:rPr>
        <w:t xml:space="preserve">civile (PNSAC) </w:t>
      </w:r>
      <w:r w:rsidRPr="00223B8B">
        <w:rPr>
          <w:rFonts w:ascii="Times New Roman" w:eastAsia="Times New Roman" w:hAnsi="Times New Roman" w:cs="Times New Roman"/>
          <w:color w:val="000000"/>
          <w:sz w:val="24"/>
          <w:szCs w:val="24"/>
          <w:lang w:val="ro-MD" w:eastAsia="en-GB"/>
        </w:rPr>
        <w:t xml:space="preserve">este </w:t>
      </w:r>
      <w:r w:rsidR="00CA2A3D" w:rsidRPr="00223B8B">
        <w:rPr>
          <w:rFonts w:ascii="Times New Roman" w:eastAsia="Times New Roman" w:hAnsi="Times New Roman" w:cs="Times New Roman"/>
          <w:color w:val="000000"/>
          <w:sz w:val="24"/>
          <w:szCs w:val="24"/>
          <w:lang w:val="ro-MD" w:eastAsia="en-GB"/>
        </w:rPr>
        <w:t xml:space="preserve">un document care descrie funcționarea sistemului </w:t>
      </w:r>
      <w:r w:rsidRPr="00223B8B">
        <w:rPr>
          <w:rFonts w:ascii="Times New Roman" w:eastAsia="Times New Roman" w:hAnsi="Times New Roman" w:cs="Times New Roman"/>
          <w:color w:val="000000"/>
          <w:sz w:val="24"/>
          <w:szCs w:val="24"/>
          <w:lang w:val="ro-MD" w:eastAsia="en-GB"/>
        </w:rPr>
        <w:t>național</w:t>
      </w:r>
      <w:r w:rsidR="00CA2A3D" w:rsidRPr="00223B8B">
        <w:rPr>
          <w:rFonts w:ascii="Times New Roman" w:eastAsia="Times New Roman" w:hAnsi="Times New Roman" w:cs="Times New Roman"/>
          <w:color w:val="000000"/>
          <w:sz w:val="24"/>
          <w:szCs w:val="24"/>
          <w:lang w:val="ro-MD" w:eastAsia="en-GB"/>
        </w:rPr>
        <w:t xml:space="preserve"> de siguranță a aviației</w:t>
      </w:r>
      <w:r w:rsidR="004C53ED">
        <w:rPr>
          <w:rFonts w:ascii="Times New Roman" w:eastAsia="Times New Roman" w:hAnsi="Times New Roman" w:cs="Times New Roman"/>
          <w:color w:val="000000"/>
          <w:sz w:val="24"/>
          <w:szCs w:val="24"/>
          <w:lang w:val="ro-MD" w:eastAsia="en-GB"/>
        </w:rPr>
        <w:t xml:space="preserve"> civile</w:t>
      </w:r>
      <w:r w:rsidR="00CA2A3D" w:rsidRPr="00223B8B">
        <w:rPr>
          <w:rFonts w:ascii="Times New Roman" w:eastAsia="Times New Roman" w:hAnsi="Times New Roman" w:cs="Times New Roman"/>
          <w:color w:val="000000"/>
          <w:sz w:val="24"/>
          <w:szCs w:val="24"/>
          <w:lang w:val="ro-MD" w:eastAsia="en-GB"/>
        </w:rPr>
        <w:t xml:space="preserve">, cuprinzând normele, activitățile și procesele utilizate pentru a gestiona siguranța aviației civile în </w:t>
      </w:r>
      <w:r w:rsidRPr="00223B8B">
        <w:rPr>
          <w:rFonts w:ascii="Times New Roman" w:eastAsia="Times New Roman" w:hAnsi="Times New Roman" w:cs="Times New Roman"/>
          <w:color w:val="000000"/>
          <w:sz w:val="24"/>
          <w:szCs w:val="24"/>
          <w:lang w:val="ro-MD" w:eastAsia="en-GB"/>
        </w:rPr>
        <w:t>Republica Moldova</w:t>
      </w:r>
      <w:r w:rsidR="00CA2A3D" w:rsidRPr="00223B8B">
        <w:rPr>
          <w:rFonts w:ascii="Times New Roman" w:eastAsia="Times New Roman" w:hAnsi="Times New Roman" w:cs="Times New Roman"/>
          <w:color w:val="000000"/>
          <w:sz w:val="24"/>
          <w:szCs w:val="24"/>
          <w:lang w:val="ro-MD" w:eastAsia="en-GB"/>
        </w:rPr>
        <w:t xml:space="preserve"> în conformitate cu prezentul </w:t>
      </w:r>
      <w:r w:rsidRPr="00223B8B">
        <w:rPr>
          <w:rFonts w:ascii="Times New Roman" w:eastAsia="Times New Roman" w:hAnsi="Times New Roman" w:cs="Times New Roman"/>
          <w:color w:val="000000"/>
          <w:sz w:val="24"/>
          <w:szCs w:val="24"/>
          <w:lang w:val="ro-MD" w:eastAsia="en-GB"/>
        </w:rPr>
        <w:t>cod.</w:t>
      </w:r>
      <w:r w:rsidR="00CA2A3D" w:rsidRPr="00223B8B">
        <w:rPr>
          <w:rFonts w:ascii="Times New Roman" w:eastAsia="Times New Roman" w:hAnsi="Times New Roman" w:cs="Times New Roman"/>
          <w:color w:val="000000"/>
          <w:sz w:val="24"/>
          <w:szCs w:val="24"/>
          <w:lang w:val="ro-MD" w:eastAsia="en-GB"/>
        </w:rPr>
        <w:t xml:space="preserve"> </w:t>
      </w:r>
    </w:p>
    <w:p w14:paraId="5ABDA94D" w14:textId="406F621C" w:rsidR="00CA2A3D" w:rsidRPr="00223B8B" w:rsidRDefault="00CA2A3D" w:rsidP="00223B8B">
      <w:pPr>
        <w:pStyle w:val="ListParagraph"/>
        <w:numPr>
          <w:ilvl w:val="1"/>
          <w:numId w:val="4"/>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Programul </w:t>
      </w:r>
      <w:r w:rsidR="00B432D2" w:rsidRPr="00223B8B">
        <w:rPr>
          <w:rFonts w:ascii="Times New Roman" w:eastAsia="Times New Roman" w:hAnsi="Times New Roman" w:cs="Times New Roman"/>
          <w:color w:val="000000"/>
          <w:sz w:val="24"/>
          <w:szCs w:val="24"/>
          <w:lang w:val="ro-MD" w:eastAsia="en-GB"/>
        </w:rPr>
        <w:t>național</w:t>
      </w:r>
      <w:r w:rsidRPr="00223B8B">
        <w:rPr>
          <w:rFonts w:ascii="Times New Roman" w:eastAsia="Times New Roman" w:hAnsi="Times New Roman" w:cs="Times New Roman"/>
          <w:color w:val="000000"/>
          <w:sz w:val="24"/>
          <w:szCs w:val="24"/>
          <w:lang w:val="ro-MD" w:eastAsia="en-GB"/>
        </w:rPr>
        <w:t xml:space="preserve"> de siguranță a aviației </w:t>
      </w:r>
      <w:r w:rsidR="00CB7D56">
        <w:rPr>
          <w:rFonts w:ascii="Times New Roman" w:eastAsia="Times New Roman" w:hAnsi="Times New Roman" w:cs="Times New Roman"/>
          <w:color w:val="000000"/>
          <w:sz w:val="24"/>
          <w:szCs w:val="24"/>
          <w:lang w:val="ro-MD" w:eastAsia="en-GB"/>
        </w:rPr>
        <w:t xml:space="preserve">civile </w:t>
      </w:r>
      <w:r w:rsidRPr="00223B8B">
        <w:rPr>
          <w:rFonts w:ascii="Times New Roman" w:eastAsia="Times New Roman" w:hAnsi="Times New Roman" w:cs="Times New Roman"/>
          <w:color w:val="000000"/>
          <w:sz w:val="24"/>
          <w:szCs w:val="24"/>
          <w:lang w:val="ro-MD" w:eastAsia="en-GB"/>
        </w:rPr>
        <w:t>cuprinde cel puțin elementele legate de responsabilitățile naționale privind managementul siguranței, descrise în standardele internaționale și practicile recomandate.</w:t>
      </w:r>
    </w:p>
    <w:p w14:paraId="0E917151" w14:textId="5C41B6C9" w:rsidR="00B432D2" w:rsidRPr="00223B8B" w:rsidRDefault="00B432D2" w:rsidP="00223B8B">
      <w:pPr>
        <w:shd w:val="clear" w:color="auto" w:fill="FFFFFF"/>
        <w:spacing w:before="120" w:line="276" w:lineRule="auto"/>
        <w:ind w:firstLine="567"/>
        <w:jc w:val="both"/>
        <w:rPr>
          <w:rFonts w:eastAsia="Times New Roman"/>
          <w:color w:val="000000"/>
          <w:lang w:val="ro-MD"/>
        </w:rPr>
      </w:pPr>
      <w:r w:rsidRPr="00223B8B">
        <w:rPr>
          <w:rFonts w:eastAsia="Times New Roman"/>
          <w:color w:val="000000"/>
          <w:lang w:val="ro-MD"/>
        </w:rPr>
        <w:t xml:space="preserve">(3) Programul național de siguranță a aviației </w:t>
      </w:r>
      <w:r w:rsidR="00CB7D56">
        <w:rPr>
          <w:rFonts w:eastAsia="Times New Roman"/>
          <w:color w:val="000000"/>
          <w:lang w:val="ro-MD"/>
        </w:rPr>
        <w:t xml:space="preserve">civile </w:t>
      </w:r>
      <w:r w:rsidRPr="00223B8B">
        <w:rPr>
          <w:rFonts w:eastAsia="Times New Roman"/>
          <w:color w:val="000000"/>
          <w:lang w:val="ro-MD"/>
        </w:rPr>
        <w:t>specifică, ținând seama de obiectivele prevăzute la articolul 1 și de nivelul de performanță a siguranței menționat la articolul</w:t>
      </w:r>
      <w:r w:rsidR="00B5745C" w:rsidRPr="00223B8B">
        <w:rPr>
          <w:rFonts w:eastAsia="Times New Roman"/>
          <w:color w:val="000000"/>
          <w:lang w:val="ro-MD"/>
        </w:rPr>
        <w:t xml:space="preserve"> </w:t>
      </w:r>
      <w:r w:rsidR="009306E0" w:rsidRPr="00223B8B">
        <w:rPr>
          <w:rFonts w:eastAsia="Times New Roman"/>
          <w:color w:val="000000"/>
          <w:lang w:val="ro-MD"/>
        </w:rPr>
        <w:t>8</w:t>
      </w:r>
      <w:r w:rsidRPr="00223B8B">
        <w:rPr>
          <w:rFonts w:eastAsia="Times New Roman"/>
          <w:color w:val="000000"/>
          <w:lang w:val="ro-MD"/>
        </w:rPr>
        <w:t xml:space="preserve"> alineatul (</w:t>
      </w:r>
      <w:r w:rsidR="00A80DCC" w:rsidRPr="00223B8B">
        <w:rPr>
          <w:rFonts w:eastAsia="Times New Roman"/>
          <w:color w:val="000000"/>
          <w:lang w:val="ro-MD"/>
        </w:rPr>
        <w:t>4</w:t>
      </w:r>
      <w:r w:rsidRPr="00223B8B">
        <w:rPr>
          <w:rFonts w:eastAsia="Times New Roman"/>
          <w:color w:val="000000"/>
          <w:lang w:val="ro-MD"/>
        </w:rPr>
        <w:t>), nivelul de performanță a siguranței care trebuie atins la nivel național în ceea ce privește activitățile de aviație aflate sub responsabilitatea Republicii Moldova.</w:t>
      </w:r>
      <w:r w:rsidR="00B5745C" w:rsidRPr="00223B8B">
        <w:rPr>
          <w:rFonts w:eastAsia="Times New Roman"/>
          <w:color w:val="000000"/>
          <w:lang w:val="ro-MD"/>
        </w:rPr>
        <w:t xml:space="preserve"> Programul național de siguranță a aviației </w:t>
      </w:r>
      <w:r w:rsidR="00CB7D56">
        <w:rPr>
          <w:rFonts w:eastAsia="Times New Roman"/>
          <w:color w:val="000000"/>
          <w:lang w:val="ro-MD"/>
        </w:rPr>
        <w:t xml:space="preserve">civile </w:t>
      </w:r>
      <w:r w:rsidR="00B5745C" w:rsidRPr="00223B8B">
        <w:rPr>
          <w:rFonts w:eastAsia="Times New Roman"/>
          <w:color w:val="000000"/>
          <w:lang w:val="ro-MD"/>
        </w:rPr>
        <w:t xml:space="preserve">se actualizează în funcție de necesități (se menține în stare actuală), având la bază </w:t>
      </w:r>
      <w:r w:rsidR="00B5745C" w:rsidRPr="00223B8B">
        <w:rPr>
          <w:rFonts w:eastAsia="Times New Roman"/>
          <w:lang w:val="ro-MD"/>
        </w:rPr>
        <w:t>o strategie proactivă de îmbunătăţire continuă a performanţelor de siguranţă în aviaţia civilă.</w:t>
      </w:r>
    </w:p>
    <w:p w14:paraId="3914C537" w14:textId="661125EB" w:rsidR="00CA2A3D" w:rsidRPr="00223B8B" w:rsidRDefault="00B432D2" w:rsidP="00223B8B">
      <w:pPr>
        <w:shd w:val="clear" w:color="auto" w:fill="FFFFFF"/>
        <w:spacing w:before="120" w:line="276" w:lineRule="auto"/>
        <w:ind w:firstLine="567"/>
        <w:jc w:val="both"/>
        <w:rPr>
          <w:rFonts w:eastAsia="Times New Roman"/>
          <w:color w:val="000000"/>
          <w:lang w:val="ro-MD"/>
        </w:rPr>
      </w:pPr>
      <w:r w:rsidRPr="00223B8B">
        <w:rPr>
          <w:rFonts w:eastAsia="Times New Roman"/>
          <w:color w:val="000000"/>
          <w:lang w:val="ro-MD"/>
        </w:rPr>
        <w:t xml:space="preserve">(4) </w:t>
      </w:r>
      <w:r w:rsidR="00CA2A3D" w:rsidRPr="00223B8B">
        <w:rPr>
          <w:rFonts w:eastAsia="Times New Roman"/>
          <w:color w:val="000000"/>
          <w:lang w:val="ro-MD"/>
        </w:rPr>
        <w:t xml:space="preserve">Programul </w:t>
      </w:r>
      <w:r w:rsidRPr="00223B8B">
        <w:rPr>
          <w:rFonts w:eastAsia="Times New Roman"/>
          <w:color w:val="000000"/>
          <w:lang w:val="ro-MD"/>
        </w:rPr>
        <w:t>național</w:t>
      </w:r>
      <w:r w:rsidR="00CA2A3D" w:rsidRPr="00223B8B">
        <w:rPr>
          <w:rFonts w:eastAsia="Times New Roman"/>
          <w:color w:val="000000"/>
          <w:lang w:val="ro-MD"/>
        </w:rPr>
        <w:t xml:space="preserve"> de siguranță a aviației </w:t>
      </w:r>
      <w:r w:rsidR="00CB7D56">
        <w:rPr>
          <w:rFonts w:eastAsia="Times New Roman"/>
          <w:color w:val="000000"/>
          <w:lang w:val="ro-MD"/>
        </w:rPr>
        <w:t xml:space="preserve">civile </w:t>
      </w:r>
      <w:r w:rsidR="00CA2A3D" w:rsidRPr="00223B8B">
        <w:rPr>
          <w:rFonts w:eastAsia="Times New Roman"/>
          <w:color w:val="000000"/>
          <w:lang w:val="ro-MD"/>
        </w:rPr>
        <w:t xml:space="preserve">descrie procesul de elaborare, adoptare, actualizare și punere în aplicare a Planului </w:t>
      </w:r>
      <w:r w:rsidRPr="00223B8B">
        <w:rPr>
          <w:rFonts w:eastAsia="Times New Roman"/>
          <w:color w:val="000000"/>
          <w:lang w:val="ro-MD"/>
        </w:rPr>
        <w:t>național</w:t>
      </w:r>
      <w:r w:rsidR="00CA2A3D" w:rsidRPr="00223B8B">
        <w:rPr>
          <w:rFonts w:eastAsia="Times New Roman"/>
          <w:color w:val="000000"/>
          <w:lang w:val="ro-MD"/>
        </w:rPr>
        <w:t xml:space="preserve"> </w:t>
      </w:r>
      <w:r w:rsidR="00CB7D56">
        <w:rPr>
          <w:rFonts w:eastAsia="Times New Roman"/>
          <w:color w:val="000000"/>
          <w:lang w:val="ro-MD"/>
        </w:rPr>
        <w:t>de</w:t>
      </w:r>
      <w:r w:rsidR="00CA2A3D" w:rsidRPr="00223B8B">
        <w:rPr>
          <w:rFonts w:eastAsia="Times New Roman"/>
          <w:color w:val="000000"/>
          <w:lang w:val="ro-MD"/>
        </w:rPr>
        <w:t xml:space="preserve"> siguranț</w:t>
      </w:r>
      <w:r w:rsidR="00CB7D56">
        <w:rPr>
          <w:rFonts w:eastAsia="Times New Roman"/>
          <w:color w:val="000000"/>
          <w:lang w:val="ro-MD"/>
        </w:rPr>
        <w:t>ă a</w:t>
      </w:r>
      <w:r w:rsidR="00CA2A3D" w:rsidRPr="00223B8B">
        <w:rPr>
          <w:rFonts w:eastAsia="Times New Roman"/>
          <w:color w:val="000000"/>
          <w:lang w:val="ro-MD"/>
        </w:rPr>
        <w:t xml:space="preserve"> aviației </w:t>
      </w:r>
      <w:r w:rsidR="00CB7D56">
        <w:rPr>
          <w:rFonts w:eastAsia="Times New Roman"/>
          <w:color w:val="000000"/>
          <w:lang w:val="ro-MD"/>
        </w:rPr>
        <w:t xml:space="preserve">civile </w:t>
      </w:r>
      <w:r w:rsidR="00CA2A3D" w:rsidRPr="00223B8B">
        <w:rPr>
          <w:rFonts w:eastAsia="Times New Roman"/>
          <w:color w:val="000000"/>
          <w:lang w:val="ro-MD"/>
        </w:rPr>
        <w:t>menționat la articolul</w:t>
      </w:r>
      <w:r w:rsidRPr="00223B8B">
        <w:rPr>
          <w:rFonts w:eastAsia="Times New Roman"/>
          <w:color w:val="000000"/>
          <w:lang w:val="ro-MD"/>
        </w:rPr>
        <w:t xml:space="preserve"> 8</w:t>
      </w:r>
      <w:r w:rsidR="00CA2A3D" w:rsidRPr="00223B8B">
        <w:rPr>
          <w:rFonts w:eastAsia="Times New Roman"/>
          <w:color w:val="000000"/>
          <w:lang w:val="ro-MD"/>
        </w:rPr>
        <w:t>, care implică părțile interesate relevante.</w:t>
      </w:r>
    </w:p>
    <w:p w14:paraId="67BF47D6" w14:textId="48DD18DD" w:rsidR="00B432D2" w:rsidRPr="00223B8B" w:rsidRDefault="00B432D2" w:rsidP="00223B8B">
      <w:pPr>
        <w:shd w:val="clear" w:color="auto" w:fill="FFFFFF"/>
        <w:spacing w:before="120" w:line="276" w:lineRule="auto"/>
        <w:ind w:firstLine="567"/>
        <w:jc w:val="both"/>
        <w:rPr>
          <w:rFonts w:eastAsia="Times New Roman"/>
          <w:color w:val="000000"/>
          <w:lang w:val="ro-MD"/>
        </w:rPr>
      </w:pPr>
      <w:r w:rsidRPr="00223B8B">
        <w:rPr>
          <w:rFonts w:eastAsia="Times New Roman"/>
          <w:color w:val="000000"/>
          <w:lang w:val="ro-MD"/>
        </w:rPr>
        <w:t xml:space="preserve">(5) </w:t>
      </w:r>
      <w:r w:rsidR="00CB7D56" w:rsidRPr="00223B8B">
        <w:rPr>
          <w:rFonts w:eastAsia="Times New Roman"/>
          <w:color w:val="000000"/>
          <w:lang w:val="ro-MD"/>
        </w:rPr>
        <w:t xml:space="preserve">Programul național de siguranță a aviației </w:t>
      </w:r>
      <w:r w:rsidR="00CB7D56">
        <w:rPr>
          <w:rFonts w:eastAsia="Times New Roman"/>
          <w:color w:val="000000"/>
          <w:lang w:val="ro-MD"/>
        </w:rPr>
        <w:t>civile</w:t>
      </w:r>
      <w:r w:rsidR="00F24839" w:rsidRPr="00223B8B">
        <w:rPr>
          <w:rFonts w:eastAsia="Times New Roman"/>
          <w:color w:val="000000"/>
          <w:lang w:val="ro-MD"/>
        </w:rPr>
        <w:t xml:space="preserve"> este proporțional cu amploarea și complexitatea activităților de aviație aflate sub responsabilitatea Republicii Moldova și este în concordanță cu P</w:t>
      </w:r>
      <w:r w:rsidR="00DC1266">
        <w:rPr>
          <w:rFonts w:eastAsia="Times New Roman"/>
          <w:color w:val="000000"/>
          <w:lang w:val="ro-MD"/>
        </w:rPr>
        <w:t>lanul</w:t>
      </w:r>
      <w:r w:rsidR="00F24839" w:rsidRPr="00223B8B">
        <w:rPr>
          <w:rFonts w:eastAsia="Times New Roman"/>
          <w:color w:val="000000"/>
          <w:lang w:val="ro-MD"/>
        </w:rPr>
        <w:t xml:space="preserve"> </w:t>
      </w:r>
      <w:r w:rsidR="00FE0268" w:rsidRPr="00223B8B">
        <w:rPr>
          <w:rFonts w:eastAsia="Times New Roman"/>
          <w:color w:val="000000"/>
          <w:lang w:val="ro-MD"/>
        </w:rPr>
        <w:t xml:space="preserve">de siguranță a aviației </w:t>
      </w:r>
      <w:r w:rsidR="00933735" w:rsidRPr="00223B8B">
        <w:rPr>
          <w:rFonts w:eastAsia="Times New Roman"/>
          <w:color w:val="000000"/>
          <w:lang w:val="ro-MD"/>
        </w:rPr>
        <w:t xml:space="preserve">global, </w:t>
      </w:r>
      <w:r w:rsidR="00F24839" w:rsidRPr="00223B8B">
        <w:rPr>
          <w:rFonts w:eastAsia="Times New Roman"/>
          <w:color w:val="000000"/>
          <w:lang w:val="ro-MD"/>
        </w:rPr>
        <w:t>european</w:t>
      </w:r>
      <w:r w:rsidR="00933735" w:rsidRPr="00223B8B">
        <w:rPr>
          <w:rFonts w:eastAsia="Times New Roman"/>
          <w:color w:val="000000"/>
          <w:lang w:val="ro-MD"/>
        </w:rPr>
        <w:t xml:space="preserve"> și</w:t>
      </w:r>
      <w:r w:rsidR="00F24839" w:rsidRPr="00223B8B">
        <w:rPr>
          <w:rFonts w:eastAsia="Times New Roman"/>
          <w:color w:val="000000"/>
          <w:lang w:val="ro-MD"/>
        </w:rPr>
        <w:t xml:space="preserve"> </w:t>
      </w:r>
      <w:r w:rsidR="00FE0268" w:rsidRPr="00223B8B">
        <w:rPr>
          <w:rFonts w:eastAsia="Times New Roman"/>
          <w:lang w:val="ro-MD"/>
        </w:rPr>
        <w:t>regional</w:t>
      </w:r>
      <w:r w:rsidR="00FE0268" w:rsidRPr="00223B8B">
        <w:rPr>
          <w:rFonts w:eastAsia="Times New Roman"/>
          <w:color w:val="000000"/>
          <w:lang w:val="ro-MD"/>
        </w:rPr>
        <w:t>.</w:t>
      </w:r>
    </w:p>
    <w:p w14:paraId="17147602" w14:textId="02DE811B" w:rsidR="003C79E0" w:rsidRPr="00223B8B" w:rsidRDefault="003C79E0" w:rsidP="00223B8B">
      <w:pPr>
        <w:shd w:val="clear" w:color="auto" w:fill="FFFFFF"/>
        <w:spacing w:before="120" w:line="276" w:lineRule="auto"/>
        <w:ind w:firstLine="567"/>
        <w:jc w:val="both"/>
        <w:rPr>
          <w:rFonts w:eastAsia="Times New Roman"/>
          <w:color w:val="000000"/>
          <w:lang w:val="ro-MD"/>
        </w:rPr>
      </w:pPr>
      <w:r w:rsidRPr="00223B8B">
        <w:rPr>
          <w:rFonts w:eastAsia="Times New Roman"/>
          <w:color w:val="000000"/>
          <w:lang w:val="ro-MD"/>
        </w:rPr>
        <w:lastRenderedPageBreak/>
        <w:t xml:space="preserve">(6) Programul național de siguranță a aviației </w:t>
      </w:r>
      <w:r w:rsidR="00DC1266">
        <w:rPr>
          <w:rFonts w:eastAsia="Times New Roman"/>
          <w:color w:val="000000"/>
          <w:lang w:val="ro-MD"/>
        </w:rPr>
        <w:t xml:space="preserve">civile </w:t>
      </w:r>
      <w:r w:rsidRPr="00223B8B">
        <w:rPr>
          <w:rFonts w:eastAsia="Times New Roman"/>
          <w:color w:val="000000"/>
          <w:lang w:val="ro-MD"/>
        </w:rPr>
        <w:t xml:space="preserve">se elaborează de către </w:t>
      </w:r>
      <w:r w:rsidR="00DC4D57">
        <w:rPr>
          <w:rFonts w:eastAsia="Times New Roman"/>
          <w:color w:val="000000"/>
          <w:lang w:val="ro-MD"/>
        </w:rPr>
        <w:t>AAC</w:t>
      </w:r>
      <w:r w:rsidRPr="00223B8B">
        <w:rPr>
          <w:rFonts w:eastAsia="Times New Roman"/>
          <w:color w:val="000000"/>
          <w:lang w:val="ro-MD"/>
        </w:rPr>
        <w:t xml:space="preserve">, în consultare cu părțile interesate relevante, se promovează de către </w:t>
      </w:r>
      <w:r w:rsidR="00DC4D57">
        <w:rPr>
          <w:rFonts w:eastAsia="Times New Roman"/>
          <w:color w:val="000000"/>
          <w:lang w:val="ro-MD"/>
        </w:rPr>
        <w:t xml:space="preserve">MIDR </w:t>
      </w:r>
      <w:r w:rsidRPr="00223B8B">
        <w:rPr>
          <w:rFonts w:eastAsia="Times New Roman"/>
          <w:color w:val="000000"/>
          <w:lang w:val="ro-MD"/>
        </w:rPr>
        <w:t>și se aprobă de către Guvern.</w:t>
      </w:r>
    </w:p>
    <w:p w14:paraId="3563ED6F" w14:textId="5D5DD165" w:rsidR="00CA2A3D" w:rsidRPr="00223B8B" w:rsidRDefault="009306E0" w:rsidP="00223B8B">
      <w:pPr>
        <w:shd w:val="clear" w:color="auto" w:fill="FFFFFF"/>
        <w:spacing w:before="240" w:after="120" w:line="276" w:lineRule="auto"/>
        <w:ind w:firstLine="567"/>
        <w:jc w:val="both"/>
        <w:rPr>
          <w:rFonts w:eastAsia="Times New Roman"/>
          <w:b/>
          <w:bCs/>
          <w:color w:val="000000"/>
          <w:lang w:val="ro-MD"/>
        </w:rPr>
      </w:pPr>
      <w:r w:rsidRPr="00223B8B">
        <w:rPr>
          <w:rFonts w:eastAsia="Times New Roman"/>
          <w:b/>
          <w:bCs/>
          <w:color w:val="000000"/>
          <w:lang w:val="ro-MD"/>
        </w:rPr>
        <w:t xml:space="preserve">Articolul 8. </w:t>
      </w:r>
      <w:r w:rsidR="00CA2A3D" w:rsidRPr="00223B8B">
        <w:rPr>
          <w:rFonts w:eastAsia="Times New Roman"/>
          <w:b/>
          <w:bCs/>
          <w:color w:val="000000"/>
          <w:lang w:val="ro-MD"/>
        </w:rPr>
        <w:t xml:space="preserve">Planul </w:t>
      </w:r>
      <w:r w:rsidRPr="00223B8B">
        <w:rPr>
          <w:rFonts w:eastAsia="Times New Roman"/>
          <w:b/>
          <w:bCs/>
          <w:color w:val="000000"/>
          <w:lang w:val="ro-MD"/>
        </w:rPr>
        <w:t>național</w:t>
      </w:r>
      <w:r w:rsidR="00CA2A3D" w:rsidRPr="00223B8B">
        <w:rPr>
          <w:rFonts w:eastAsia="Times New Roman"/>
          <w:b/>
          <w:bCs/>
          <w:color w:val="000000"/>
          <w:lang w:val="ro-MD"/>
        </w:rPr>
        <w:t xml:space="preserve"> </w:t>
      </w:r>
      <w:r w:rsidR="00323601">
        <w:rPr>
          <w:rFonts w:eastAsia="Times New Roman"/>
          <w:b/>
          <w:bCs/>
          <w:color w:val="000000"/>
          <w:lang w:val="ro-MD"/>
        </w:rPr>
        <w:t>de</w:t>
      </w:r>
      <w:r w:rsidR="00CA2A3D" w:rsidRPr="00223B8B">
        <w:rPr>
          <w:rFonts w:eastAsia="Times New Roman"/>
          <w:b/>
          <w:bCs/>
          <w:color w:val="000000"/>
          <w:lang w:val="ro-MD"/>
        </w:rPr>
        <w:t xml:space="preserve"> siguranț</w:t>
      </w:r>
      <w:r w:rsidR="00323601">
        <w:rPr>
          <w:rFonts w:eastAsia="Times New Roman"/>
          <w:b/>
          <w:bCs/>
          <w:color w:val="000000"/>
          <w:lang w:val="ro-MD"/>
        </w:rPr>
        <w:t>ă a</w:t>
      </w:r>
      <w:r w:rsidR="00CA2A3D" w:rsidRPr="00223B8B">
        <w:rPr>
          <w:rFonts w:eastAsia="Times New Roman"/>
          <w:b/>
          <w:bCs/>
          <w:color w:val="000000"/>
          <w:lang w:val="ro-MD"/>
        </w:rPr>
        <w:t xml:space="preserve"> aviației</w:t>
      </w:r>
      <w:r w:rsidR="00323601">
        <w:rPr>
          <w:rFonts w:eastAsia="Times New Roman"/>
          <w:b/>
          <w:bCs/>
          <w:color w:val="000000"/>
          <w:lang w:val="ro-MD"/>
        </w:rPr>
        <w:t xml:space="preserve"> civile</w:t>
      </w:r>
    </w:p>
    <w:p w14:paraId="55989E01" w14:textId="2B64394F" w:rsidR="00CA2A3D" w:rsidRPr="00223B8B" w:rsidRDefault="00A80DCC" w:rsidP="00223B8B">
      <w:pPr>
        <w:pStyle w:val="ListParagraph"/>
        <w:numPr>
          <w:ilvl w:val="1"/>
          <w:numId w:val="1"/>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Programul național de siguranță a aviației </w:t>
      </w:r>
      <w:r w:rsidR="005137A8">
        <w:rPr>
          <w:rFonts w:ascii="Times New Roman" w:eastAsia="Times New Roman" w:hAnsi="Times New Roman" w:cs="Times New Roman"/>
          <w:color w:val="000000"/>
          <w:sz w:val="24"/>
          <w:szCs w:val="24"/>
          <w:lang w:val="ro-MD" w:eastAsia="en-GB"/>
        </w:rPr>
        <w:t xml:space="preserve">civile </w:t>
      </w:r>
      <w:r w:rsidRPr="00223B8B">
        <w:rPr>
          <w:rFonts w:ascii="Times New Roman" w:eastAsia="Times New Roman" w:hAnsi="Times New Roman" w:cs="Times New Roman"/>
          <w:color w:val="000000"/>
          <w:sz w:val="24"/>
          <w:szCs w:val="24"/>
          <w:lang w:val="ro-MD" w:eastAsia="en-GB"/>
        </w:rPr>
        <w:t xml:space="preserve">este însoțit de un plan național </w:t>
      </w:r>
      <w:r w:rsidR="005137A8">
        <w:rPr>
          <w:rFonts w:ascii="Times New Roman" w:eastAsia="Times New Roman" w:hAnsi="Times New Roman" w:cs="Times New Roman"/>
          <w:color w:val="000000"/>
          <w:sz w:val="24"/>
          <w:szCs w:val="24"/>
          <w:lang w:val="ro-MD" w:eastAsia="en-GB"/>
        </w:rPr>
        <w:t>de</w:t>
      </w:r>
      <w:r w:rsidRPr="00223B8B">
        <w:rPr>
          <w:rFonts w:ascii="Times New Roman" w:eastAsia="Times New Roman" w:hAnsi="Times New Roman" w:cs="Times New Roman"/>
          <w:color w:val="000000"/>
          <w:sz w:val="24"/>
          <w:szCs w:val="24"/>
          <w:lang w:val="ro-MD" w:eastAsia="en-GB"/>
        </w:rPr>
        <w:t xml:space="preserve"> siguranț</w:t>
      </w:r>
      <w:r w:rsidR="005137A8">
        <w:rPr>
          <w:rFonts w:ascii="Times New Roman" w:eastAsia="Times New Roman" w:hAnsi="Times New Roman" w:cs="Times New Roman"/>
          <w:color w:val="000000"/>
          <w:sz w:val="24"/>
          <w:szCs w:val="24"/>
          <w:lang w:val="ro-MD" w:eastAsia="en-GB"/>
        </w:rPr>
        <w:t xml:space="preserve">ă </w:t>
      </w:r>
      <w:r w:rsidRPr="00223B8B">
        <w:rPr>
          <w:rFonts w:ascii="Times New Roman" w:eastAsia="Times New Roman" w:hAnsi="Times New Roman" w:cs="Times New Roman"/>
          <w:color w:val="000000"/>
          <w:sz w:val="24"/>
          <w:szCs w:val="24"/>
          <w:lang w:val="ro-MD" w:eastAsia="en-GB"/>
        </w:rPr>
        <w:t>a aviației</w:t>
      </w:r>
      <w:r w:rsidR="005137A8">
        <w:rPr>
          <w:rFonts w:ascii="Times New Roman" w:eastAsia="Times New Roman" w:hAnsi="Times New Roman" w:cs="Times New Roman"/>
          <w:color w:val="000000"/>
          <w:sz w:val="24"/>
          <w:szCs w:val="24"/>
          <w:lang w:val="ro-MD" w:eastAsia="en-GB"/>
        </w:rPr>
        <w:t xml:space="preserve"> civile</w:t>
      </w:r>
      <w:r w:rsidRPr="00223B8B">
        <w:rPr>
          <w:rFonts w:ascii="Times New Roman" w:eastAsia="Times New Roman" w:hAnsi="Times New Roman" w:cs="Times New Roman"/>
          <w:color w:val="000000"/>
          <w:sz w:val="24"/>
          <w:szCs w:val="24"/>
          <w:lang w:val="ro-MD" w:eastAsia="en-GB"/>
        </w:rPr>
        <w:t xml:space="preserve">. </w:t>
      </w:r>
      <w:r w:rsidR="00CA2A3D" w:rsidRPr="00223B8B">
        <w:rPr>
          <w:rFonts w:ascii="Times New Roman" w:eastAsia="Times New Roman" w:hAnsi="Times New Roman" w:cs="Times New Roman"/>
          <w:color w:val="000000"/>
          <w:sz w:val="24"/>
          <w:szCs w:val="24"/>
          <w:lang w:val="ro-MD" w:eastAsia="en-GB"/>
        </w:rPr>
        <w:t>Plan</w:t>
      </w:r>
      <w:r w:rsidR="00745699" w:rsidRPr="00223B8B">
        <w:rPr>
          <w:rFonts w:ascii="Times New Roman" w:eastAsia="Times New Roman" w:hAnsi="Times New Roman" w:cs="Times New Roman"/>
          <w:color w:val="000000"/>
          <w:sz w:val="24"/>
          <w:szCs w:val="24"/>
          <w:lang w:val="ro-MD" w:eastAsia="en-GB"/>
        </w:rPr>
        <w:t>ul</w:t>
      </w:r>
      <w:r w:rsidR="00CA2A3D" w:rsidRPr="00223B8B">
        <w:rPr>
          <w:rFonts w:ascii="Times New Roman" w:eastAsia="Times New Roman" w:hAnsi="Times New Roman" w:cs="Times New Roman"/>
          <w:color w:val="000000"/>
          <w:sz w:val="24"/>
          <w:szCs w:val="24"/>
          <w:lang w:val="ro-MD" w:eastAsia="en-GB"/>
        </w:rPr>
        <w:t xml:space="preserve"> </w:t>
      </w:r>
      <w:r w:rsidR="00745699" w:rsidRPr="00223B8B">
        <w:rPr>
          <w:rFonts w:ascii="Times New Roman" w:eastAsia="Times New Roman" w:hAnsi="Times New Roman" w:cs="Times New Roman"/>
          <w:color w:val="000000"/>
          <w:sz w:val="24"/>
          <w:szCs w:val="24"/>
          <w:lang w:val="ro-MD" w:eastAsia="en-GB"/>
        </w:rPr>
        <w:t>național</w:t>
      </w:r>
      <w:r w:rsidR="00CA2A3D" w:rsidRPr="00223B8B">
        <w:rPr>
          <w:rFonts w:ascii="Times New Roman" w:eastAsia="Times New Roman" w:hAnsi="Times New Roman" w:cs="Times New Roman"/>
          <w:color w:val="000000"/>
          <w:sz w:val="24"/>
          <w:szCs w:val="24"/>
          <w:lang w:val="ro-MD" w:eastAsia="en-GB"/>
        </w:rPr>
        <w:t xml:space="preserve"> </w:t>
      </w:r>
      <w:r w:rsidR="00785F18">
        <w:rPr>
          <w:rFonts w:ascii="Times New Roman" w:eastAsia="Times New Roman" w:hAnsi="Times New Roman" w:cs="Times New Roman"/>
          <w:color w:val="000000"/>
          <w:sz w:val="24"/>
          <w:szCs w:val="24"/>
          <w:lang w:val="ro-MD" w:eastAsia="en-GB"/>
        </w:rPr>
        <w:t>de</w:t>
      </w:r>
      <w:r w:rsidR="00CA2A3D" w:rsidRPr="00223B8B">
        <w:rPr>
          <w:rFonts w:ascii="Times New Roman" w:eastAsia="Times New Roman" w:hAnsi="Times New Roman" w:cs="Times New Roman"/>
          <w:color w:val="000000"/>
          <w:sz w:val="24"/>
          <w:szCs w:val="24"/>
          <w:lang w:val="ro-MD" w:eastAsia="en-GB"/>
        </w:rPr>
        <w:t xml:space="preserve"> siguranț</w:t>
      </w:r>
      <w:r w:rsidR="00785F18">
        <w:rPr>
          <w:rFonts w:ascii="Times New Roman" w:eastAsia="Times New Roman" w:hAnsi="Times New Roman" w:cs="Times New Roman"/>
          <w:color w:val="000000"/>
          <w:sz w:val="24"/>
          <w:szCs w:val="24"/>
          <w:lang w:val="ro-MD" w:eastAsia="en-GB"/>
        </w:rPr>
        <w:t xml:space="preserve">ă </w:t>
      </w:r>
      <w:r w:rsidR="00CA2A3D" w:rsidRPr="00223B8B">
        <w:rPr>
          <w:rFonts w:ascii="Times New Roman" w:eastAsia="Times New Roman" w:hAnsi="Times New Roman" w:cs="Times New Roman"/>
          <w:color w:val="000000"/>
          <w:sz w:val="24"/>
          <w:szCs w:val="24"/>
          <w:lang w:val="ro-MD" w:eastAsia="en-GB"/>
        </w:rPr>
        <w:t>a aviației</w:t>
      </w:r>
      <w:r w:rsidR="00785F18">
        <w:rPr>
          <w:rFonts w:ascii="Times New Roman" w:eastAsia="Times New Roman" w:hAnsi="Times New Roman" w:cs="Times New Roman"/>
          <w:color w:val="000000"/>
          <w:sz w:val="24"/>
          <w:szCs w:val="24"/>
          <w:lang w:val="ro-MD" w:eastAsia="en-GB"/>
        </w:rPr>
        <w:t xml:space="preserve"> civile, în</w:t>
      </w:r>
      <w:r w:rsidR="00CA2A3D" w:rsidRPr="00223B8B">
        <w:rPr>
          <w:rFonts w:ascii="Times New Roman" w:eastAsia="Times New Roman" w:hAnsi="Times New Roman" w:cs="Times New Roman"/>
          <w:color w:val="000000"/>
          <w:sz w:val="24"/>
          <w:szCs w:val="24"/>
          <w:lang w:val="ro-MD" w:eastAsia="en-GB"/>
        </w:rPr>
        <w:t xml:space="preserve"> baza </w:t>
      </w:r>
      <w:r w:rsidR="00785F18">
        <w:rPr>
          <w:rFonts w:ascii="Times New Roman" w:eastAsia="Times New Roman" w:hAnsi="Times New Roman" w:cs="Times New Roman"/>
          <w:color w:val="000000"/>
          <w:sz w:val="24"/>
          <w:szCs w:val="24"/>
          <w:lang w:val="ro-MD" w:eastAsia="en-GB"/>
        </w:rPr>
        <w:t xml:space="preserve">unei </w:t>
      </w:r>
      <w:r w:rsidR="00CA2A3D" w:rsidRPr="00223B8B">
        <w:rPr>
          <w:rFonts w:ascii="Times New Roman" w:eastAsia="Times New Roman" w:hAnsi="Times New Roman" w:cs="Times New Roman"/>
          <w:color w:val="000000"/>
          <w:sz w:val="24"/>
          <w:szCs w:val="24"/>
          <w:lang w:val="ro-MD" w:eastAsia="en-GB"/>
        </w:rPr>
        <w:t>evaluări</w:t>
      </w:r>
      <w:r w:rsidR="00785F18">
        <w:rPr>
          <w:rFonts w:ascii="Times New Roman" w:eastAsia="Times New Roman" w:hAnsi="Times New Roman" w:cs="Times New Roman"/>
          <w:color w:val="000000"/>
          <w:sz w:val="24"/>
          <w:szCs w:val="24"/>
          <w:lang w:val="ro-MD" w:eastAsia="en-GB"/>
        </w:rPr>
        <w:t xml:space="preserve"> a</w:t>
      </w:r>
      <w:r w:rsidR="00CA2A3D" w:rsidRPr="00223B8B">
        <w:rPr>
          <w:rFonts w:ascii="Times New Roman" w:eastAsia="Times New Roman" w:hAnsi="Times New Roman" w:cs="Times New Roman"/>
          <w:color w:val="000000"/>
          <w:sz w:val="24"/>
          <w:szCs w:val="24"/>
          <w:lang w:val="ro-MD" w:eastAsia="en-GB"/>
        </w:rPr>
        <w:t xml:space="preserve"> informațiilor de siguranță relevante, identifică principalele riscuri în materie de siguranță care afectează sistemul </w:t>
      </w:r>
      <w:r w:rsidR="00745699" w:rsidRPr="00223B8B">
        <w:rPr>
          <w:rFonts w:ascii="Times New Roman" w:eastAsia="Times New Roman" w:hAnsi="Times New Roman" w:cs="Times New Roman"/>
          <w:color w:val="000000"/>
          <w:sz w:val="24"/>
          <w:szCs w:val="24"/>
          <w:lang w:val="ro-MD" w:eastAsia="en-GB"/>
        </w:rPr>
        <w:t>național</w:t>
      </w:r>
      <w:r w:rsidR="00CA2A3D" w:rsidRPr="00223B8B">
        <w:rPr>
          <w:rFonts w:ascii="Times New Roman" w:eastAsia="Times New Roman" w:hAnsi="Times New Roman" w:cs="Times New Roman"/>
          <w:color w:val="000000"/>
          <w:sz w:val="24"/>
          <w:szCs w:val="24"/>
          <w:lang w:val="ro-MD" w:eastAsia="en-GB"/>
        </w:rPr>
        <w:t xml:space="preserve"> de siguranță a aviației </w:t>
      </w:r>
      <w:r w:rsidR="00785F18">
        <w:rPr>
          <w:rFonts w:ascii="Times New Roman" w:eastAsia="Times New Roman" w:hAnsi="Times New Roman" w:cs="Times New Roman"/>
          <w:color w:val="000000"/>
          <w:sz w:val="24"/>
          <w:szCs w:val="24"/>
          <w:lang w:val="ro-MD" w:eastAsia="en-GB"/>
        </w:rPr>
        <w:t xml:space="preserve">civile </w:t>
      </w:r>
      <w:r w:rsidR="00CA2A3D" w:rsidRPr="00223B8B">
        <w:rPr>
          <w:rFonts w:ascii="Times New Roman" w:eastAsia="Times New Roman" w:hAnsi="Times New Roman" w:cs="Times New Roman"/>
          <w:color w:val="000000"/>
          <w:sz w:val="24"/>
          <w:szCs w:val="24"/>
          <w:lang w:val="ro-MD" w:eastAsia="en-GB"/>
        </w:rPr>
        <w:t>și stabilește măsurile necesare pentru a reduce respectivele riscuri.</w:t>
      </w:r>
    </w:p>
    <w:p w14:paraId="5AF26EAB" w14:textId="00D5796C" w:rsidR="00CA2A3D" w:rsidRPr="00223B8B" w:rsidRDefault="00CA2A3D" w:rsidP="00223B8B">
      <w:pPr>
        <w:pStyle w:val="ListParagraph"/>
        <w:numPr>
          <w:ilvl w:val="1"/>
          <w:numId w:val="1"/>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În colaborare cu părțile interesate relevante, </w:t>
      </w:r>
      <w:r w:rsidR="00DC4D57">
        <w:rPr>
          <w:rFonts w:ascii="Times New Roman" w:eastAsia="Times New Roman" w:hAnsi="Times New Roman" w:cs="Times New Roman"/>
          <w:color w:val="000000"/>
          <w:sz w:val="24"/>
          <w:szCs w:val="24"/>
          <w:lang w:val="ro-MD" w:eastAsia="en-GB"/>
        </w:rPr>
        <w:t xml:space="preserve">AAC </w:t>
      </w:r>
      <w:r w:rsidRPr="00223B8B">
        <w:rPr>
          <w:rFonts w:ascii="Times New Roman" w:eastAsia="Times New Roman" w:hAnsi="Times New Roman" w:cs="Times New Roman"/>
          <w:color w:val="000000"/>
          <w:sz w:val="24"/>
          <w:szCs w:val="24"/>
          <w:lang w:val="ro-MD" w:eastAsia="en-GB"/>
        </w:rPr>
        <w:t>documentează riscurile în materie de siguranță menționate la alineatul</w:t>
      </w:r>
      <w:r w:rsidR="00745699" w:rsidRPr="00223B8B">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 într-un portofoliu special de riscuri în materie de siguranță și monitorizează punerea în aplicare a acțiunilor de reducere aferente de către părțile în cauză, inclusiv, dacă este cazul, prin stabilirea unor indicatori de performanță a siguranței.</w:t>
      </w:r>
    </w:p>
    <w:p w14:paraId="6AD8F6F3" w14:textId="0C7623CB" w:rsidR="00A80DCC" w:rsidRPr="00223B8B" w:rsidRDefault="00A80DCC" w:rsidP="00223B8B">
      <w:pPr>
        <w:pStyle w:val="ListParagraph"/>
        <w:numPr>
          <w:ilvl w:val="1"/>
          <w:numId w:val="1"/>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Planul național </w:t>
      </w:r>
      <w:r w:rsidR="00785F18">
        <w:rPr>
          <w:rFonts w:ascii="Times New Roman" w:eastAsia="Times New Roman" w:hAnsi="Times New Roman" w:cs="Times New Roman"/>
          <w:color w:val="000000"/>
          <w:sz w:val="24"/>
          <w:szCs w:val="24"/>
          <w:lang w:val="ro-MD" w:eastAsia="en-GB"/>
        </w:rPr>
        <w:t>de</w:t>
      </w:r>
      <w:r w:rsidRPr="00223B8B">
        <w:rPr>
          <w:rFonts w:ascii="Times New Roman" w:eastAsia="Times New Roman" w:hAnsi="Times New Roman" w:cs="Times New Roman"/>
          <w:color w:val="000000"/>
          <w:sz w:val="24"/>
          <w:szCs w:val="24"/>
          <w:lang w:val="ro-MD" w:eastAsia="en-GB"/>
        </w:rPr>
        <w:t xml:space="preserve"> siguranț</w:t>
      </w:r>
      <w:r w:rsidR="00785F18">
        <w:rPr>
          <w:rFonts w:ascii="Times New Roman" w:eastAsia="Times New Roman" w:hAnsi="Times New Roman" w:cs="Times New Roman"/>
          <w:color w:val="000000"/>
          <w:sz w:val="24"/>
          <w:szCs w:val="24"/>
          <w:lang w:val="ro-MD" w:eastAsia="en-GB"/>
        </w:rPr>
        <w:t xml:space="preserve">ă </w:t>
      </w:r>
      <w:r w:rsidRPr="00223B8B">
        <w:rPr>
          <w:rFonts w:ascii="Times New Roman" w:eastAsia="Times New Roman" w:hAnsi="Times New Roman" w:cs="Times New Roman"/>
          <w:color w:val="000000"/>
          <w:sz w:val="24"/>
          <w:szCs w:val="24"/>
          <w:lang w:val="ro-MD" w:eastAsia="en-GB"/>
        </w:rPr>
        <w:t xml:space="preserve">a aviației </w:t>
      </w:r>
      <w:r w:rsidR="00785F18">
        <w:rPr>
          <w:rFonts w:ascii="Times New Roman" w:eastAsia="Times New Roman" w:hAnsi="Times New Roman" w:cs="Times New Roman"/>
          <w:color w:val="000000"/>
          <w:sz w:val="24"/>
          <w:szCs w:val="24"/>
          <w:lang w:val="ro-MD" w:eastAsia="en-GB"/>
        </w:rPr>
        <w:t xml:space="preserve">civile </w:t>
      </w:r>
      <w:r w:rsidRPr="00223B8B">
        <w:rPr>
          <w:rFonts w:ascii="Times New Roman" w:eastAsia="Times New Roman" w:hAnsi="Times New Roman" w:cs="Times New Roman"/>
          <w:color w:val="000000"/>
          <w:sz w:val="24"/>
          <w:szCs w:val="24"/>
          <w:lang w:val="ro-MD" w:eastAsia="en-GB"/>
        </w:rPr>
        <w:t>include riscurile și acțiunile identificate în Planul pentru siguranța aviației global, european și regional și care sunt relevante pentru Republica Moldova.</w:t>
      </w:r>
    </w:p>
    <w:p w14:paraId="218C7BF3" w14:textId="62079579" w:rsidR="00CA2A3D" w:rsidRDefault="00CA2A3D" w:rsidP="00223B8B">
      <w:pPr>
        <w:pStyle w:val="ListParagraph"/>
        <w:numPr>
          <w:ilvl w:val="1"/>
          <w:numId w:val="1"/>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Planul </w:t>
      </w:r>
      <w:r w:rsidR="00745699" w:rsidRPr="00223B8B">
        <w:rPr>
          <w:rFonts w:ascii="Times New Roman" w:eastAsia="Times New Roman" w:hAnsi="Times New Roman" w:cs="Times New Roman"/>
          <w:color w:val="000000"/>
          <w:sz w:val="24"/>
          <w:szCs w:val="24"/>
          <w:lang w:val="ro-MD" w:eastAsia="en-GB"/>
        </w:rPr>
        <w:t>național</w:t>
      </w:r>
      <w:r w:rsidRPr="00223B8B">
        <w:rPr>
          <w:rFonts w:ascii="Times New Roman" w:eastAsia="Times New Roman" w:hAnsi="Times New Roman" w:cs="Times New Roman"/>
          <w:color w:val="000000"/>
          <w:sz w:val="24"/>
          <w:szCs w:val="24"/>
          <w:lang w:val="ro-MD" w:eastAsia="en-GB"/>
        </w:rPr>
        <w:t xml:space="preserve"> </w:t>
      </w:r>
      <w:r w:rsidR="00C37D76">
        <w:rPr>
          <w:rFonts w:ascii="Times New Roman" w:eastAsia="Times New Roman" w:hAnsi="Times New Roman" w:cs="Times New Roman"/>
          <w:color w:val="000000"/>
          <w:sz w:val="24"/>
          <w:szCs w:val="24"/>
          <w:lang w:val="ro-MD" w:eastAsia="en-GB"/>
        </w:rPr>
        <w:t>de</w:t>
      </w:r>
      <w:r w:rsidRPr="00223B8B">
        <w:rPr>
          <w:rFonts w:ascii="Times New Roman" w:eastAsia="Times New Roman" w:hAnsi="Times New Roman" w:cs="Times New Roman"/>
          <w:color w:val="000000"/>
          <w:sz w:val="24"/>
          <w:szCs w:val="24"/>
          <w:lang w:val="ro-MD" w:eastAsia="en-GB"/>
        </w:rPr>
        <w:t xml:space="preserve"> siguranț</w:t>
      </w:r>
      <w:r w:rsidR="00C37D76">
        <w:rPr>
          <w:rFonts w:ascii="Times New Roman" w:eastAsia="Times New Roman" w:hAnsi="Times New Roman" w:cs="Times New Roman"/>
          <w:color w:val="000000"/>
          <w:sz w:val="24"/>
          <w:szCs w:val="24"/>
          <w:lang w:val="ro-MD" w:eastAsia="en-GB"/>
        </w:rPr>
        <w:t>ă a</w:t>
      </w:r>
      <w:r w:rsidRPr="00223B8B">
        <w:rPr>
          <w:rFonts w:ascii="Times New Roman" w:eastAsia="Times New Roman" w:hAnsi="Times New Roman" w:cs="Times New Roman"/>
          <w:color w:val="000000"/>
          <w:sz w:val="24"/>
          <w:szCs w:val="24"/>
          <w:lang w:val="ro-MD" w:eastAsia="en-GB"/>
        </w:rPr>
        <w:t xml:space="preserve"> aviației </w:t>
      </w:r>
      <w:r w:rsidR="00C37D76">
        <w:rPr>
          <w:rFonts w:ascii="Times New Roman" w:eastAsia="Times New Roman" w:hAnsi="Times New Roman" w:cs="Times New Roman"/>
          <w:color w:val="000000"/>
          <w:sz w:val="24"/>
          <w:szCs w:val="24"/>
          <w:lang w:val="ro-MD" w:eastAsia="en-GB"/>
        </w:rPr>
        <w:t xml:space="preserve">civile </w:t>
      </w:r>
      <w:r w:rsidRPr="00223B8B">
        <w:rPr>
          <w:rFonts w:ascii="Times New Roman" w:eastAsia="Times New Roman" w:hAnsi="Times New Roman" w:cs="Times New Roman"/>
          <w:color w:val="000000"/>
          <w:sz w:val="24"/>
          <w:szCs w:val="24"/>
          <w:lang w:val="ro-MD" w:eastAsia="en-GB"/>
        </w:rPr>
        <w:t>precizează, ținând cont de obiectivele prevăzute la articolul</w:t>
      </w:r>
      <w:r w:rsidR="00745699" w:rsidRPr="00223B8B">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 xml:space="preserve">1, nivelul de performanță a siguranței la nivelul </w:t>
      </w:r>
      <w:r w:rsidR="00745699" w:rsidRPr="00223B8B">
        <w:rPr>
          <w:rFonts w:ascii="Times New Roman" w:eastAsia="Times New Roman" w:hAnsi="Times New Roman" w:cs="Times New Roman"/>
          <w:color w:val="000000"/>
          <w:sz w:val="24"/>
          <w:szCs w:val="24"/>
          <w:lang w:val="ro-MD" w:eastAsia="en-GB"/>
        </w:rPr>
        <w:t>Republicii Moldova</w:t>
      </w:r>
      <w:r w:rsidRPr="00223B8B">
        <w:rPr>
          <w:rFonts w:ascii="Times New Roman" w:eastAsia="Times New Roman" w:hAnsi="Times New Roman" w:cs="Times New Roman"/>
          <w:color w:val="000000"/>
          <w:sz w:val="24"/>
          <w:szCs w:val="24"/>
          <w:lang w:val="ro-MD" w:eastAsia="en-GB"/>
        </w:rPr>
        <w:t xml:space="preserve">. </w:t>
      </w:r>
      <w:r w:rsidR="00745699" w:rsidRPr="00223B8B">
        <w:rPr>
          <w:rFonts w:ascii="Times New Roman" w:eastAsia="Times New Roman" w:hAnsi="Times New Roman" w:cs="Times New Roman"/>
          <w:color w:val="000000"/>
          <w:sz w:val="24"/>
          <w:szCs w:val="24"/>
          <w:lang w:val="ro-MD" w:eastAsia="en-GB"/>
        </w:rPr>
        <w:t xml:space="preserve">Toate părțile interesate relevante </w:t>
      </w:r>
      <w:r w:rsidRPr="00691E46">
        <w:rPr>
          <w:rFonts w:ascii="Times New Roman" w:eastAsia="Times New Roman" w:hAnsi="Times New Roman" w:cs="Times New Roman"/>
          <w:sz w:val="24"/>
          <w:szCs w:val="24"/>
          <w:lang w:val="ro-MD" w:eastAsia="en-GB"/>
        </w:rPr>
        <w:t xml:space="preserve">urmăresc împreună să atingă respectivul </w:t>
      </w:r>
      <w:r w:rsidRPr="00223B8B">
        <w:rPr>
          <w:rFonts w:ascii="Times New Roman" w:eastAsia="Times New Roman" w:hAnsi="Times New Roman" w:cs="Times New Roman"/>
          <w:color w:val="000000"/>
          <w:sz w:val="24"/>
          <w:szCs w:val="24"/>
          <w:lang w:val="ro-MD" w:eastAsia="en-GB"/>
        </w:rPr>
        <w:t>nivel de performanță a siguranței.</w:t>
      </w:r>
    </w:p>
    <w:p w14:paraId="511BA9F6" w14:textId="571F8066" w:rsidR="00C37D76" w:rsidRPr="00223B8B" w:rsidRDefault="00C37D76" w:rsidP="00223B8B">
      <w:pPr>
        <w:pStyle w:val="ListParagraph"/>
        <w:numPr>
          <w:ilvl w:val="1"/>
          <w:numId w:val="1"/>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Pr>
          <w:rFonts w:ascii="Times New Roman" w:eastAsia="Times New Roman" w:hAnsi="Times New Roman" w:cs="Times New Roman"/>
          <w:color w:val="000000"/>
          <w:sz w:val="24"/>
          <w:szCs w:val="24"/>
          <w:lang w:val="ro-MD" w:eastAsia="en-GB"/>
        </w:rPr>
        <w:t>Modalitatea de elaborare, coordonare și aprobare a Planului național de siguranță a aviației civile se aprobă de către Guvern.</w:t>
      </w:r>
    </w:p>
    <w:p w14:paraId="48F0F534" w14:textId="5EFBAD72" w:rsidR="00A80DCC" w:rsidRPr="00223B8B" w:rsidRDefault="00A80DCC" w:rsidP="00223B8B">
      <w:pPr>
        <w:pStyle w:val="ListParagraph"/>
        <w:shd w:val="clear" w:color="auto" w:fill="FFFFFF"/>
        <w:spacing w:after="0" w:line="276" w:lineRule="auto"/>
        <w:ind w:left="567"/>
        <w:jc w:val="both"/>
        <w:rPr>
          <w:rFonts w:ascii="Times New Roman" w:eastAsia="Times New Roman" w:hAnsi="Times New Roman" w:cs="Times New Roman"/>
          <w:color w:val="000000"/>
          <w:sz w:val="24"/>
          <w:szCs w:val="24"/>
          <w:lang w:val="ro-MD" w:eastAsia="en-GB"/>
        </w:rPr>
      </w:pPr>
    </w:p>
    <w:p w14:paraId="3E1FF05E" w14:textId="1C675D26" w:rsidR="00A80DCC" w:rsidRPr="00223B8B" w:rsidRDefault="00A80DCC" w:rsidP="00223B8B">
      <w:pPr>
        <w:spacing w:line="276" w:lineRule="auto"/>
        <w:ind w:firstLine="567"/>
        <w:jc w:val="both"/>
        <w:rPr>
          <w:rFonts w:eastAsia="Times New Roman"/>
          <w:lang w:val="ro-MD"/>
        </w:rPr>
      </w:pPr>
      <w:r w:rsidRPr="00223B8B">
        <w:rPr>
          <w:rFonts w:eastAsia="Times New Roman"/>
          <w:b/>
          <w:bCs/>
          <w:lang w:val="ro-MD"/>
        </w:rPr>
        <w:t>Articolul 9.</w:t>
      </w:r>
      <w:r w:rsidRPr="00223B8B">
        <w:rPr>
          <w:rFonts w:eastAsia="Times New Roman"/>
          <w:lang w:val="ro-MD"/>
        </w:rPr>
        <w:t xml:space="preserve"> </w:t>
      </w:r>
      <w:bookmarkStart w:id="6" w:name="_Hlk134606155"/>
      <w:r w:rsidRPr="008D4109">
        <w:rPr>
          <w:rFonts w:eastAsia="Times New Roman"/>
          <w:b/>
          <w:bCs/>
          <w:lang w:val="ro-MD"/>
        </w:rPr>
        <w:t xml:space="preserve">Sistemul de management al </w:t>
      </w:r>
      <w:bookmarkEnd w:id="6"/>
      <w:r w:rsidR="00F11A8E" w:rsidRPr="008D4109">
        <w:rPr>
          <w:rFonts w:eastAsia="Times New Roman"/>
          <w:b/>
          <w:bCs/>
          <w:lang w:val="ro-MD"/>
        </w:rPr>
        <w:t>siguranței</w:t>
      </w:r>
      <w:r w:rsidR="001F01EE" w:rsidRPr="008D4109">
        <w:rPr>
          <w:rFonts w:eastAsia="Times New Roman"/>
          <w:b/>
          <w:bCs/>
          <w:lang w:val="ro-MD"/>
        </w:rPr>
        <w:t xml:space="preserve"> aviației civile</w:t>
      </w:r>
      <w:r w:rsidR="00B0146D" w:rsidRPr="008D4109">
        <w:rPr>
          <w:rFonts w:eastAsia="Times New Roman"/>
          <w:b/>
          <w:bCs/>
          <w:lang w:val="ro-MD"/>
        </w:rPr>
        <w:t xml:space="preserve"> la nivel de entitate</w:t>
      </w:r>
    </w:p>
    <w:p w14:paraId="6A55272E" w14:textId="2F373BB6" w:rsidR="00A80DCC" w:rsidRPr="00223B8B" w:rsidRDefault="00A80DCC" w:rsidP="00223B8B">
      <w:pPr>
        <w:spacing w:line="276" w:lineRule="auto"/>
        <w:ind w:firstLine="567"/>
        <w:jc w:val="both"/>
        <w:rPr>
          <w:rFonts w:eastAsia="Times New Roman"/>
          <w:lang w:val="ro-MD"/>
        </w:rPr>
      </w:pPr>
      <w:r w:rsidRPr="00223B8B">
        <w:rPr>
          <w:rFonts w:eastAsia="Times New Roman"/>
          <w:lang w:val="ro-MD"/>
        </w:rPr>
        <w:t xml:space="preserve">(1) Pentru gestionarea </w:t>
      </w:r>
      <w:r w:rsidR="00F11A8E" w:rsidRPr="00223B8B">
        <w:rPr>
          <w:rFonts w:eastAsia="Times New Roman"/>
          <w:lang w:val="ro-MD"/>
        </w:rPr>
        <w:t>siguranței</w:t>
      </w:r>
      <w:r w:rsidRPr="00223B8B">
        <w:rPr>
          <w:rFonts w:eastAsia="Times New Roman"/>
          <w:lang w:val="ro-MD"/>
        </w:rPr>
        <w:t xml:space="preserve"> tuturor serviciilor furnizate, a pericolelor </w:t>
      </w:r>
      <w:r w:rsidR="00F11A8E" w:rsidRPr="00223B8B">
        <w:rPr>
          <w:rFonts w:eastAsia="Times New Roman"/>
          <w:lang w:val="ro-MD"/>
        </w:rPr>
        <w:t>și</w:t>
      </w:r>
      <w:r w:rsidRPr="00223B8B">
        <w:rPr>
          <w:rFonts w:eastAsia="Times New Roman"/>
          <w:lang w:val="ro-MD"/>
        </w:rPr>
        <w:t xml:space="preserve"> a riscurilor de </w:t>
      </w:r>
      <w:r w:rsidR="00F11A8E" w:rsidRPr="00223B8B">
        <w:rPr>
          <w:rFonts w:eastAsia="Times New Roman"/>
          <w:lang w:val="ro-MD"/>
        </w:rPr>
        <w:t>siguranță</w:t>
      </w:r>
      <w:r w:rsidRPr="00223B8B">
        <w:rPr>
          <w:rFonts w:eastAsia="Times New Roman"/>
          <w:lang w:val="ro-MD"/>
        </w:rPr>
        <w:t xml:space="preserve"> aferente </w:t>
      </w:r>
      <w:r w:rsidR="00F11A8E" w:rsidRPr="00223B8B">
        <w:rPr>
          <w:rFonts w:eastAsia="Times New Roman"/>
          <w:lang w:val="ro-MD"/>
        </w:rPr>
        <w:t>activităților</w:t>
      </w:r>
      <w:r w:rsidRPr="00223B8B">
        <w:rPr>
          <w:rFonts w:eastAsia="Times New Roman"/>
          <w:lang w:val="ro-MD"/>
        </w:rPr>
        <w:t xml:space="preserve"> </w:t>
      </w:r>
      <w:r w:rsidR="00F11A8E" w:rsidRPr="00223B8B">
        <w:rPr>
          <w:rFonts w:eastAsia="Times New Roman"/>
          <w:lang w:val="ro-MD"/>
        </w:rPr>
        <w:t>desfășurate</w:t>
      </w:r>
      <w:r w:rsidRPr="00223B8B">
        <w:rPr>
          <w:rFonts w:eastAsia="Times New Roman"/>
          <w:lang w:val="ro-MD"/>
        </w:rPr>
        <w:t xml:space="preserve">, </w:t>
      </w:r>
      <w:r w:rsidR="00F11A8E" w:rsidRPr="00223B8B">
        <w:rPr>
          <w:rFonts w:eastAsia="Times New Roman"/>
          <w:lang w:val="ro-MD"/>
        </w:rPr>
        <w:t>agenții</w:t>
      </w:r>
      <w:r w:rsidRPr="00223B8B">
        <w:rPr>
          <w:rFonts w:eastAsia="Times New Roman"/>
          <w:lang w:val="ro-MD"/>
        </w:rPr>
        <w:t xml:space="preserve"> aeronautici au </w:t>
      </w:r>
      <w:r w:rsidR="00F11A8E" w:rsidRPr="00223B8B">
        <w:rPr>
          <w:rFonts w:eastAsia="Times New Roman"/>
          <w:lang w:val="ro-MD"/>
        </w:rPr>
        <w:t>obligația</w:t>
      </w:r>
      <w:r w:rsidRPr="00223B8B">
        <w:rPr>
          <w:rFonts w:eastAsia="Times New Roman"/>
          <w:lang w:val="ro-MD"/>
        </w:rPr>
        <w:t xml:space="preserve"> de a stabili, de a implementa </w:t>
      </w:r>
      <w:r w:rsidR="00F11A8E" w:rsidRPr="00223B8B">
        <w:rPr>
          <w:rFonts w:eastAsia="Times New Roman"/>
          <w:lang w:val="ro-MD"/>
        </w:rPr>
        <w:t>și</w:t>
      </w:r>
      <w:r w:rsidRPr="00223B8B">
        <w:rPr>
          <w:rFonts w:eastAsia="Times New Roman"/>
          <w:lang w:val="ro-MD"/>
        </w:rPr>
        <w:t xml:space="preserve"> de a </w:t>
      </w:r>
      <w:r w:rsidR="00F11A8E" w:rsidRPr="00223B8B">
        <w:rPr>
          <w:rFonts w:eastAsia="Times New Roman"/>
          <w:lang w:val="ro-MD"/>
        </w:rPr>
        <w:t>menține</w:t>
      </w:r>
      <w:r w:rsidRPr="00223B8B">
        <w:rPr>
          <w:rFonts w:eastAsia="Times New Roman"/>
          <w:lang w:val="ro-MD"/>
        </w:rPr>
        <w:t xml:space="preserve"> un sistem de management al </w:t>
      </w:r>
      <w:r w:rsidR="00F11A8E" w:rsidRPr="00223B8B">
        <w:rPr>
          <w:rFonts w:eastAsia="Times New Roman"/>
          <w:lang w:val="ro-MD"/>
        </w:rPr>
        <w:t>siguranței</w:t>
      </w:r>
      <w:r w:rsidRPr="00223B8B">
        <w:rPr>
          <w:rFonts w:eastAsia="Times New Roman"/>
          <w:lang w:val="ro-MD"/>
        </w:rPr>
        <w:t xml:space="preserve"> la nivel de </w:t>
      </w:r>
      <w:r w:rsidR="00B0146D" w:rsidRPr="00223B8B">
        <w:rPr>
          <w:rFonts w:eastAsia="Times New Roman"/>
          <w:lang w:val="ro-MD"/>
        </w:rPr>
        <w:t>entitate</w:t>
      </w:r>
      <w:r w:rsidRPr="00223B8B">
        <w:rPr>
          <w:rFonts w:eastAsia="Times New Roman"/>
          <w:lang w:val="ro-MD"/>
        </w:rPr>
        <w:t xml:space="preserve">, în </w:t>
      </w:r>
      <w:r w:rsidR="00F11A8E" w:rsidRPr="00223B8B">
        <w:rPr>
          <w:rFonts w:eastAsia="Times New Roman"/>
          <w:lang w:val="ro-MD"/>
        </w:rPr>
        <w:t>funcție</w:t>
      </w:r>
      <w:r w:rsidRPr="00223B8B">
        <w:rPr>
          <w:rFonts w:eastAsia="Times New Roman"/>
          <w:lang w:val="ro-MD"/>
        </w:rPr>
        <w:t xml:space="preserve"> de volumul, natura </w:t>
      </w:r>
      <w:r w:rsidR="00F11A8E" w:rsidRPr="00223B8B">
        <w:rPr>
          <w:rFonts w:eastAsia="Times New Roman"/>
          <w:lang w:val="ro-MD"/>
        </w:rPr>
        <w:t>și</w:t>
      </w:r>
      <w:r w:rsidRPr="00223B8B">
        <w:rPr>
          <w:rFonts w:eastAsia="Times New Roman"/>
          <w:lang w:val="ro-MD"/>
        </w:rPr>
        <w:t xml:space="preserve"> complexitatea </w:t>
      </w:r>
      <w:r w:rsidR="00F11A8E" w:rsidRPr="00223B8B">
        <w:rPr>
          <w:rFonts w:eastAsia="Times New Roman"/>
          <w:lang w:val="ro-MD"/>
        </w:rPr>
        <w:t>activităților</w:t>
      </w:r>
      <w:r w:rsidRPr="00223B8B">
        <w:rPr>
          <w:rFonts w:eastAsia="Times New Roman"/>
          <w:lang w:val="ro-MD"/>
        </w:rPr>
        <w:t xml:space="preserve"> certificate de </w:t>
      </w:r>
      <w:r w:rsidR="00DC4D57">
        <w:rPr>
          <w:rFonts w:eastAsia="Times New Roman"/>
          <w:lang w:val="ro-MD"/>
        </w:rPr>
        <w:t>AAC</w:t>
      </w:r>
      <w:r w:rsidRPr="00223B8B">
        <w:rPr>
          <w:rFonts w:eastAsia="Times New Roman"/>
          <w:lang w:val="ro-MD"/>
        </w:rPr>
        <w:t>.</w:t>
      </w:r>
    </w:p>
    <w:p w14:paraId="5FCCF22A" w14:textId="1C64A0B5" w:rsidR="00A80DCC" w:rsidRPr="00223B8B" w:rsidRDefault="00A80DCC" w:rsidP="00223B8B">
      <w:pPr>
        <w:spacing w:line="276" w:lineRule="auto"/>
        <w:ind w:firstLine="567"/>
        <w:jc w:val="both"/>
        <w:rPr>
          <w:rFonts w:eastAsia="Times New Roman"/>
          <w:lang w:val="ro-MD"/>
        </w:rPr>
      </w:pPr>
      <w:r w:rsidRPr="00223B8B">
        <w:rPr>
          <w:rFonts w:eastAsia="Times New Roman"/>
          <w:lang w:val="ro-MD"/>
        </w:rPr>
        <w:t xml:space="preserve">(2) Sistemul de management al </w:t>
      </w:r>
      <w:r w:rsidR="00F11A8E" w:rsidRPr="00223B8B">
        <w:rPr>
          <w:rFonts w:eastAsia="Times New Roman"/>
          <w:lang w:val="ro-MD"/>
        </w:rPr>
        <w:t>siguranței</w:t>
      </w:r>
      <w:r w:rsidRPr="00223B8B">
        <w:rPr>
          <w:rFonts w:eastAsia="Times New Roman"/>
          <w:lang w:val="ro-MD"/>
        </w:rPr>
        <w:t xml:space="preserve"> include cel </w:t>
      </w:r>
      <w:r w:rsidR="00F11A8E" w:rsidRPr="00223B8B">
        <w:rPr>
          <w:rFonts w:eastAsia="Times New Roman"/>
          <w:lang w:val="ro-MD"/>
        </w:rPr>
        <w:t>puțin</w:t>
      </w:r>
      <w:r w:rsidRPr="00223B8B">
        <w:rPr>
          <w:rFonts w:eastAsia="Times New Roman"/>
          <w:lang w:val="ro-MD"/>
        </w:rPr>
        <w:t>:</w:t>
      </w:r>
    </w:p>
    <w:p w14:paraId="54732905" w14:textId="2081E073" w:rsidR="00A80DCC" w:rsidRPr="00223B8B" w:rsidRDefault="00A80DCC" w:rsidP="00223B8B">
      <w:pPr>
        <w:pStyle w:val="ListParagraph"/>
        <w:numPr>
          <w:ilvl w:val="2"/>
          <w:numId w:val="15"/>
        </w:numPr>
        <w:spacing w:line="276" w:lineRule="auto"/>
        <w:ind w:left="1134" w:hanging="567"/>
        <w:jc w:val="both"/>
        <w:rPr>
          <w:rFonts w:ascii="Times New Roman" w:eastAsia="Times New Roman" w:hAnsi="Times New Roman" w:cs="Times New Roman"/>
          <w:sz w:val="24"/>
          <w:szCs w:val="24"/>
          <w:lang w:val="ro-MD"/>
        </w:rPr>
      </w:pPr>
      <w:r w:rsidRPr="00223B8B">
        <w:rPr>
          <w:rFonts w:ascii="Times New Roman" w:eastAsia="Times New Roman" w:hAnsi="Times New Roman" w:cs="Times New Roman"/>
          <w:sz w:val="24"/>
          <w:szCs w:val="24"/>
          <w:lang w:val="ro-MD"/>
        </w:rPr>
        <w:t xml:space="preserve">un proces de identificare a pericolelor de </w:t>
      </w:r>
      <w:r w:rsidR="00F11A8E" w:rsidRPr="00223B8B">
        <w:rPr>
          <w:rFonts w:ascii="Times New Roman" w:eastAsia="Times New Roman" w:hAnsi="Times New Roman" w:cs="Times New Roman"/>
          <w:sz w:val="24"/>
          <w:szCs w:val="24"/>
          <w:lang w:val="ro-MD"/>
        </w:rPr>
        <w:t>siguranță</w:t>
      </w:r>
      <w:r w:rsidRPr="00223B8B">
        <w:rPr>
          <w:rFonts w:ascii="Times New Roman" w:eastAsia="Times New Roman" w:hAnsi="Times New Roman" w:cs="Times New Roman"/>
          <w:sz w:val="24"/>
          <w:szCs w:val="24"/>
          <w:lang w:val="ro-MD"/>
        </w:rPr>
        <w:t xml:space="preserve"> actuale </w:t>
      </w:r>
      <w:r w:rsidR="00F11A8E" w:rsidRPr="00223B8B">
        <w:rPr>
          <w:rFonts w:ascii="Times New Roman" w:eastAsia="Times New Roman" w:hAnsi="Times New Roman" w:cs="Times New Roman"/>
          <w:sz w:val="24"/>
          <w:szCs w:val="24"/>
          <w:lang w:val="ro-MD"/>
        </w:rPr>
        <w:t>și</w:t>
      </w:r>
      <w:r w:rsidRPr="00223B8B">
        <w:rPr>
          <w:rFonts w:ascii="Times New Roman" w:eastAsia="Times New Roman" w:hAnsi="Times New Roman" w:cs="Times New Roman"/>
          <w:sz w:val="24"/>
          <w:szCs w:val="24"/>
          <w:lang w:val="ro-MD"/>
        </w:rPr>
        <w:t xml:space="preserve"> </w:t>
      </w:r>
      <w:r w:rsidR="00F11A8E" w:rsidRPr="00223B8B">
        <w:rPr>
          <w:rFonts w:ascii="Times New Roman" w:eastAsia="Times New Roman" w:hAnsi="Times New Roman" w:cs="Times New Roman"/>
          <w:sz w:val="24"/>
          <w:szCs w:val="24"/>
          <w:lang w:val="ro-MD"/>
        </w:rPr>
        <w:t>potențiale</w:t>
      </w:r>
      <w:r w:rsidRPr="00223B8B">
        <w:rPr>
          <w:rFonts w:ascii="Times New Roman" w:eastAsia="Times New Roman" w:hAnsi="Times New Roman" w:cs="Times New Roman"/>
          <w:sz w:val="24"/>
          <w:szCs w:val="24"/>
          <w:lang w:val="ro-MD"/>
        </w:rPr>
        <w:t xml:space="preserve">, precum </w:t>
      </w:r>
      <w:r w:rsidR="00F11A8E" w:rsidRPr="00223B8B">
        <w:rPr>
          <w:rFonts w:ascii="Times New Roman" w:eastAsia="Times New Roman" w:hAnsi="Times New Roman" w:cs="Times New Roman"/>
          <w:sz w:val="24"/>
          <w:szCs w:val="24"/>
          <w:lang w:val="ro-MD"/>
        </w:rPr>
        <w:t>și</w:t>
      </w:r>
      <w:r w:rsidRPr="00223B8B">
        <w:rPr>
          <w:rFonts w:ascii="Times New Roman" w:eastAsia="Times New Roman" w:hAnsi="Times New Roman" w:cs="Times New Roman"/>
          <w:sz w:val="24"/>
          <w:szCs w:val="24"/>
          <w:lang w:val="ro-MD"/>
        </w:rPr>
        <w:t xml:space="preserve"> de evaluare a riscurilor aferente;</w:t>
      </w:r>
    </w:p>
    <w:p w14:paraId="60F99701" w14:textId="291F8F95" w:rsidR="00A80DCC" w:rsidRPr="00223B8B" w:rsidRDefault="00A80DCC" w:rsidP="00223B8B">
      <w:pPr>
        <w:pStyle w:val="ListParagraph"/>
        <w:numPr>
          <w:ilvl w:val="2"/>
          <w:numId w:val="15"/>
        </w:numPr>
        <w:spacing w:line="276" w:lineRule="auto"/>
        <w:ind w:left="1134" w:hanging="567"/>
        <w:jc w:val="both"/>
        <w:rPr>
          <w:rFonts w:ascii="Times New Roman" w:eastAsia="Times New Roman" w:hAnsi="Times New Roman" w:cs="Times New Roman"/>
          <w:sz w:val="24"/>
          <w:szCs w:val="24"/>
          <w:lang w:val="ro-MD"/>
        </w:rPr>
      </w:pPr>
      <w:r w:rsidRPr="00223B8B">
        <w:rPr>
          <w:rFonts w:ascii="Times New Roman" w:eastAsia="Times New Roman" w:hAnsi="Times New Roman" w:cs="Times New Roman"/>
          <w:sz w:val="24"/>
          <w:szCs w:val="24"/>
          <w:lang w:val="ro-MD"/>
        </w:rPr>
        <w:t xml:space="preserve">un proces de stabilire </w:t>
      </w:r>
      <w:r w:rsidR="00F11A8E" w:rsidRPr="00223B8B">
        <w:rPr>
          <w:rFonts w:ascii="Times New Roman" w:eastAsia="Times New Roman" w:hAnsi="Times New Roman" w:cs="Times New Roman"/>
          <w:sz w:val="24"/>
          <w:szCs w:val="24"/>
          <w:lang w:val="ro-MD"/>
        </w:rPr>
        <w:t>și</w:t>
      </w:r>
      <w:r w:rsidRPr="00223B8B">
        <w:rPr>
          <w:rFonts w:ascii="Times New Roman" w:eastAsia="Times New Roman" w:hAnsi="Times New Roman" w:cs="Times New Roman"/>
          <w:sz w:val="24"/>
          <w:szCs w:val="24"/>
          <w:lang w:val="ro-MD"/>
        </w:rPr>
        <w:t xml:space="preserve"> implementare a </w:t>
      </w:r>
      <w:r w:rsidR="00F11A8E" w:rsidRPr="00223B8B">
        <w:rPr>
          <w:rFonts w:ascii="Times New Roman" w:eastAsia="Times New Roman" w:hAnsi="Times New Roman" w:cs="Times New Roman"/>
          <w:sz w:val="24"/>
          <w:szCs w:val="24"/>
          <w:lang w:val="ro-MD"/>
        </w:rPr>
        <w:t>acțiunilor</w:t>
      </w:r>
      <w:r w:rsidRPr="00223B8B">
        <w:rPr>
          <w:rFonts w:ascii="Times New Roman" w:eastAsia="Times New Roman" w:hAnsi="Times New Roman" w:cs="Times New Roman"/>
          <w:sz w:val="24"/>
          <w:szCs w:val="24"/>
          <w:lang w:val="ro-MD"/>
        </w:rPr>
        <w:t xml:space="preserve"> de remediere în scopul de a </w:t>
      </w:r>
      <w:r w:rsidR="00F11A8E" w:rsidRPr="00223B8B">
        <w:rPr>
          <w:rFonts w:ascii="Times New Roman" w:eastAsia="Times New Roman" w:hAnsi="Times New Roman" w:cs="Times New Roman"/>
          <w:sz w:val="24"/>
          <w:szCs w:val="24"/>
          <w:lang w:val="ro-MD"/>
        </w:rPr>
        <w:t>menține</w:t>
      </w:r>
      <w:r w:rsidRPr="00223B8B">
        <w:rPr>
          <w:rFonts w:ascii="Times New Roman" w:eastAsia="Times New Roman" w:hAnsi="Times New Roman" w:cs="Times New Roman"/>
          <w:sz w:val="24"/>
          <w:szCs w:val="24"/>
          <w:lang w:val="ro-MD"/>
        </w:rPr>
        <w:t xml:space="preserve"> un nivel acceptabil de </w:t>
      </w:r>
      <w:r w:rsidR="00F11A8E" w:rsidRPr="00223B8B">
        <w:rPr>
          <w:rFonts w:ascii="Times New Roman" w:eastAsia="Times New Roman" w:hAnsi="Times New Roman" w:cs="Times New Roman"/>
          <w:sz w:val="24"/>
          <w:szCs w:val="24"/>
          <w:lang w:val="ro-MD"/>
        </w:rPr>
        <w:t>siguranță</w:t>
      </w:r>
      <w:r w:rsidRPr="00223B8B">
        <w:rPr>
          <w:rFonts w:ascii="Times New Roman" w:eastAsia="Times New Roman" w:hAnsi="Times New Roman" w:cs="Times New Roman"/>
          <w:sz w:val="24"/>
          <w:szCs w:val="24"/>
          <w:lang w:val="ro-MD"/>
        </w:rPr>
        <w:t>;</w:t>
      </w:r>
    </w:p>
    <w:p w14:paraId="6222FAAC" w14:textId="16FBA53D" w:rsidR="00A80DCC" w:rsidRPr="00223B8B" w:rsidRDefault="00A80DCC" w:rsidP="00223B8B">
      <w:pPr>
        <w:pStyle w:val="ListParagraph"/>
        <w:numPr>
          <w:ilvl w:val="2"/>
          <w:numId w:val="15"/>
        </w:numPr>
        <w:spacing w:line="276" w:lineRule="auto"/>
        <w:ind w:left="1134" w:hanging="567"/>
        <w:jc w:val="both"/>
        <w:rPr>
          <w:rFonts w:ascii="Times New Roman" w:eastAsia="Times New Roman" w:hAnsi="Times New Roman" w:cs="Times New Roman"/>
          <w:sz w:val="24"/>
          <w:szCs w:val="24"/>
          <w:lang w:val="ro-MD"/>
        </w:rPr>
      </w:pPr>
      <w:r w:rsidRPr="00223B8B">
        <w:rPr>
          <w:rFonts w:ascii="Times New Roman" w:eastAsia="Times New Roman" w:hAnsi="Times New Roman" w:cs="Times New Roman"/>
          <w:sz w:val="24"/>
          <w:szCs w:val="24"/>
          <w:lang w:val="ro-MD"/>
        </w:rPr>
        <w:t xml:space="preserve">un proces de monitorizare continuă </w:t>
      </w:r>
      <w:r w:rsidR="00F11A8E" w:rsidRPr="00223B8B">
        <w:rPr>
          <w:rFonts w:ascii="Times New Roman" w:eastAsia="Times New Roman" w:hAnsi="Times New Roman" w:cs="Times New Roman"/>
          <w:sz w:val="24"/>
          <w:szCs w:val="24"/>
          <w:lang w:val="ro-MD"/>
        </w:rPr>
        <w:t>și</w:t>
      </w:r>
      <w:r w:rsidRPr="00223B8B">
        <w:rPr>
          <w:rFonts w:ascii="Times New Roman" w:eastAsia="Times New Roman" w:hAnsi="Times New Roman" w:cs="Times New Roman"/>
          <w:sz w:val="24"/>
          <w:szCs w:val="24"/>
          <w:lang w:val="ro-MD"/>
        </w:rPr>
        <w:t xml:space="preserve"> evaluare regulată a </w:t>
      </w:r>
      <w:r w:rsidR="00F11A8E" w:rsidRPr="00223B8B">
        <w:rPr>
          <w:rFonts w:ascii="Times New Roman" w:eastAsia="Times New Roman" w:hAnsi="Times New Roman" w:cs="Times New Roman"/>
          <w:sz w:val="24"/>
          <w:szCs w:val="24"/>
          <w:lang w:val="ro-MD"/>
        </w:rPr>
        <w:t>eficienței</w:t>
      </w:r>
      <w:r w:rsidRPr="00223B8B">
        <w:rPr>
          <w:rFonts w:ascii="Times New Roman" w:eastAsia="Times New Roman" w:hAnsi="Times New Roman" w:cs="Times New Roman"/>
          <w:sz w:val="24"/>
          <w:szCs w:val="24"/>
          <w:lang w:val="ro-MD"/>
        </w:rPr>
        <w:t xml:space="preserve"> </w:t>
      </w:r>
      <w:r w:rsidR="00F11A8E" w:rsidRPr="00223B8B">
        <w:rPr>
          <w:rFonts w:ascii="Times New Roman" w:eastAsia="Times New Roman" w:hAnsi="Times New Roman" w:cs="Times New Roman"/>
          <w:sz w:val="24"/>
          <w:szCs w:val="24"/>
          <w:lang w:val="ro-MD"/>
        </w:rPr>
        <w:t>activităților</w:t>
      </w:r>
      <w:r w:rsidRPr="00223B8B">
        <w:rPr>
          <w:rFonts w:ascii="Times New Roman" w:eastAsia="Times New Roman" w:hAnsi="Times New Roman" w:cs="Times New Roman"/>
          <w:sz w:val="24"/>
          <w:szCs w:val="24"/>
          <w:lang w:val="ro-MD"/>
        </w:rPr>
        <w:t xml:space="preserve"> de management al </w:t>
      </w:r>
      <w:r w:rsidR="00F11A8E" w:rsidRPr="00223B8B">
        <w:rPr>
          <w:rFonts w:ascii="Times New Roman" w:eastAsia="Times New Roman" w:hAnsi="Times New Roman" w:cs="Times New Roman"/>
          <w:sz w:val="24"/>
          <w:szCs w:val="24"/>
          <w:lang w:val="ro-MD"/>
        </w:rPr>
        <w:t>siguranței</w:t>
      </w:r>
      <w:r w:rsidRPr="00223B8B">
        <w:rPr>
          <w:rFonts w:ascii="Times New Roman" w:eastAsia="Times New Roman" w:hAnsi="Times New Roman" w:cs="Times New Roman"/>
          <w:sz w:val="24"/>
          <w:szCs w:val="24"/>
          <w:lang w:val="ro-MD"/>
        </w:rPr>
        <w:t>;</w:t>
      </w:r>
    </w:p>
    <w:p w14:paraId="72F7753E" w14:textId="66C5BF37" w:rsidR="00A80DCC" w:rsidRPr="00223B8B" w:rsidRDefault="00A80DCC" w:rsidP="00223B8B">
      <w:pPr>
        <w:pStyle w:val="ListParagraph"/>
        <w:numPr>
          <w:ilvl w:val="2"/>
          <w:numId w:val="15"/>
        </w:numPr>
        <w:spacing w:line="276" w:lineRule="auto"/>
        <w:ind w:left="1134" w:hanging="567"/>
        <w:jc w:val="both"/>
        <w:rPr>
          <w:rFonts w:ascii="Times New Roman" w:eastAsia="Times New Roman" w:hAnsi="Times New Roman" w:cs="Times New Roman"/>
          <w:sz w:val="24"/>
          <w:szCs w:val="24"/>
          <w:lang w:val="ro-MD"/>
        </w:rPr>
      </w:pPr>
      <w:r w:rsidRPr="00223B8B">
        <w:rPr>
          <w:rFonts w:ascii="Times New Roman" w:eastAsia="Times New Roman" w:hAnsi="Times New Roman" w:cs="Times New Roman"/>
          <w:sz w:val="24"/>
          <w:szCs w:val="24"/>
          <w:lang w:val="ro-MD"/>
        </w:rPr>
        <w:t xml:space="preserve">un proces corespunzător de colectare, analiză, </w:t>
      </w:r>
      <w:r w:rsidR="00F11A8E" w:rsidRPr="00223B8B">
        <w:rPr>
          <w:rFonts w:ascii="Times New Roman" w:eastAsia="Times New Roman" w:hAnsi="Times New Roman" w:cs="Times New Roman"/>
          <w:sz w:val="24"/>
          <w:szCs w:val="24"/>
          <w:lang w:val="ro-MD"/>
        </w:rPr>
        <w:t>protecție</w:t>
      </w:r>
      <w:r w:rsidRPr="00223B8B">
        <w:rPr>
          <w:rFonts w:ascii="Times New Roman" w:eastAsia="Times New Roman" w:hAnsi="Times New Roman" w:cs="Times New Roman"/>
          <w:sz w:val="24"/>
          <w:szCs w:val="24"/>
          <w:lang w:val="ro-MD"/>
        </w:rPr>
        <w:t xml:space="preserve"> </w:t>
      </w:r>
      <w:r w:rsidR="00F11A8E" w:rsidRPr="00223B8B">
        <w:rPr>
          <w:rFonts w:ascii="Times New Roman" w:eastAsia="Times New Roman" w:hAnsi="Times New Roman" w:cs="Times New Roman"/>
          <w:sz w:val="24"/>
          <w:szCs w:val="24"/>
          <w:lang w:val="ro-MD"/>
        </w:rPr>
        <w:t>și</w:t>
      </w:r>
      <w:r w:rsidRPr="00223B8B">
        <w:rPr>
          <w:rFonts w:ascii="Times New Roman" w:eastAsia="Times New Roman" w:hAnsi="Times New Roman" w:cs="Times New Roman"/>
          <w:sz w:val="24"/>
          <w:szCs w:val="24"/>
          <w:lang w:val="ro-MD"/>
        </w:rPr>
        <w:t xml:space="preserve"> diseminare a </w:t>
      </w:r>
      <w:r w:rsidR="00F11A8E" w:rsidRPr="00223B8B">
        <w:rPr>
          <w:rFonts w:ascii="Times New Roman" w:eastAsia="Times New Roman" w:hAnsi="Times New Roman" w:cs="Times New Roman"/>
          <w:sz w:val="24"/>
          <w:szCs w:val="24"/>
          <w:lang w:val="ro-MD"/>
        </w:rPr>
        <w:t>informației</w:t>
      </w:r>
      <w:r w:rsidRPr="00223B8B">
        <w:rPr>
          <w:rFonts w:ascii="Times New Roman" w:eastAsia="Times New Roman" w:hAnsi="Times New Roman" w:cs="Times New Roman"/>
          <w:sz w:val="24"/>
          <w:szCs w:val="24"/>
          <w:lang w:val="ro-MD"/>
        </w:rPr>
        <w:t xml:space="preserve"> referitoare la </w:t>
      </w:r>
      <w:r w:rsidR="00F11A8E" w:rsidRPr="00223B8B">
        <w:rPr>
          <w:rFonts w:ascii="Times New Roman" w:eastAsia="Times New Roman" w:hAnsi="Times New Roman" w:cs="Times New Roman"/>
          <w:sz w:val="24"/>
          <w:szCs w:val="24"/>
          <w:lang w:val="ro-MD"/>
        </w:rPr>
        <w:t>siguranța</w:t>
      </w:r>
      <w:r w:rsidRPr="00223B8B">
        <w:rPr>
          <w:rFonts w:ascii="Times New Roman" w:eastAsia="Times New Roman" w:hAnsi="Times New Roman" w:cs="Times New Roman"/>
          <w:sz w:val="24"/>
          <w:szCs w:val="24"/>
          <w:lang w:val="ro-MD"/>
        </w:rPr>
        <w:t xml:space="preserve"> </w:t>
      </w:r>
      <w:r w:rsidR="005E4030" w:rsidRPr="00223B8B">
        <w:rPr>
          <w:rFonts w:ascii="Times New Roman" w:eastAsia="Times New Roman" w:hAnsi="Times New Roman" w:cs="Times New Roman"/>
          <w:sz w:val="24"/>
          <w:szCs w:val="24"/>
          <w:lang w:val="ro-MD"/>
        </w:rPr>
        <w:t>aviației;</w:t>
      </w:r>
    </w:p>
    <w:p w14:paraId="7DA62A0A" w14:textId="44750DBF" w:rsidR="005E4030" w:rsidRPr="00223B8B" w:rsidRDefault="005E4030" w:rsidP="00223B8B">
      <w:pPr>
        <w:pStyle w:val="ListParagraph"/>
        <w:numPr>
          <w:ilvl w:val="2"/>
          <w:numId w:val="15"/>
        </w:numPr>
        <w:shd w:val="clear" w:color="auto" w:fill="FFFFFF"/>
        <w:spacing w:after="0" w:line="276" w:lineRule="auto"/>
        <w:ind w:left="1134" w:hanging="567"/>
        <w:jc w:val="both"/>
        <w:rPr>
          <w:rFonts w:ascii="Times New Roman" w:hAnsi="Times New Roman" w:cs="Times New Roman"/>
          <w:sz w:val="24"/>
          <w:szCs w:val="24"/>
          <w:lang w:val="ro-MD"/>
        </w:rPr>
      </w:pPr>
      <w:r w:rsidRPr="00223B8B">
        <w:rPr>
          <w:rFonts w:ascii="Times New Roman" w:hAnsi="Times New Roman" w:cs="Times New Roman"/>
          <w:sz w:val="24"/>
          <w:szCs w:val="24"/>
          <w:lang w:val="ro-MD"/>
        </w:rPr>
        <w:t xml:space="preserve">un proces de pregătire și perfecționare a personalului pentru dobândirea și menținerea competențelor și abilităților necesare îndeplinirii </w:t>
      </w:r>
      <w:r w:rsidRPr="00223B8B">
        <w:rPr>
          <w:rFonts w:ascii="Times New Roman" w:eastAsia="Times New Roman" w:hAnsi="Times New Roman" w:cs="Times New Roman"/>
          <w:sz w:val="24"/>
          <w:szCs w:val="24"/>
          <w:lang w:val="ro-MD" w:eastAsia="en-GB"/>
        </w:rPr>
        <w:t>atribuțiilor funcționale în cadrul sistemului de management al siguranței.</w:t>
      </w:r>
    </w:p>
    <w:p w14:paraId="0CC03641" w14:textId="021EDB6C" w:rsidR="00456037" w:rsidRPr="00223B8B" w:rsidRDefault="00A80DCC" w:rsidP="00223B8B">
      <w:pPr>
        <w:pStyle w:val="ListParagraph"/>
        <w:shd w:val="clear" w:color="auto" w:fill="FFFFFF"/>
        <w:spacing w:after="0" w:line="276" w:lineRule="auto"/>
        <w:ind w:left="0" w:firstLine="567"/>
        <w:jc w:val="both"/>
        <w:rPr>
          <w:rFonts w:ascii="Times New Roman" w:eastAsia="Times New Roman" w:hAnsi="Times New Roman" w:cs="Times New Roman"/>
          <w:sz w:val="24"/>
          <w:szCs w:val="24"/>
          <w:lang w:val="ro-MD" w:eastAsia="en-GB"/>
        </w:rPr>
      </w:pPr>
      <w:r w:rsidRPr="00223B8B">
        <w:rPr>
          <w:rFonts w:ascii="Times New Roman" w:eastAsia="Times New Roman" w:hAnsi="Times New Roman" w:cs="Times New Roman"/>
          <w:sz w:val="24"/>
          <w:szCs w:val="24"/>
          <w:lang w:val="ro-MD" w:eastAsia="en-GB"/>
        </w:rPr>
        <w:lastRenderedPageBreak/>
        <w:t xml:space="preserve">(3) </w:t>
      </w:r>
      <w:r w:rsidR="005E4030" w:rsidRPr="00223B8B">
        <w:rPr>
          <w:rFonts w:ascii="Times New Roman" w:eastAsia="Times New Roman" w:hAnsi="Times New Roman" w:cs="Times New Roman"/>
          <w:sz w:val="24"/>
          <w:szCs w:val="24"/>
          <w:lang w:val="ro-MD" w:eastAsia="en-GB"/>
        </w:rPr>
        <w:t>Agenții</w:t>
      </w:r>
      <w:r w:rsidRPr="00223B8B">
        <w:rPr>
          <w:rFonts w:ascii="Times New Roman" w:eastAsia="Times New Roman" w:hAnsi="Times New Roman" w:cs="Times New Roman"/>
          <w:sz w:val="24"/>
          <w:szCs w:val="24"/>
          <w:lang w:val="ro-MD" w:eastAsia="en-GB"/>
        </w:rPr>
        <w:t xml:space="preserve"> aeronautici </w:t>
      </w:r>
      <w:r w:rsidR="005E4030" w:rsidRPr="00223B8B">
        <w:rPr>
          <w:rFonts w:ascii="Times New Roman" w:eastAsia="Times New Roman" w:hAnsi="Times New Roman" w:cs="Times New Roman"/>
          <w:sz w:val="24"/>
          <w:szCs w:val="24"/>
          <w:lang w:val="ro-MD" w:eastAsia="en-GB"/>
        </w:rPr>
        <w:t>și</w:t>
      </w:r>
      <w:r w:rsidRPr="00223B8B">
        <w:rPr>
          <w:rFonts w:ascii="Times New Roman" w:eastAsia="Times New Roman" w:hAnsi="Times New Roman" w:cs="Times New Roman"/>
          <w:sz w:val="24"/>
          <w:szCs w:val="24"/>
          <w:lang w:val="ro-MD" w:eastAsia="en-GB"/>
        </w:rPr>
        <w:t xml:space="preserve"> conducătorii responsabili </w:t>
      </w:r>
      <w:r w:rsidR="005E4030" w:rsidRPr="00223B8B">
        <w:rPr>
          <w:rFonts w:ascii="Times New Roman" w:eastAsia="Times New Roman" w:hAnsi="Times New Roman" w:cs="Times New Roman"/>
          <w:sz w:val="24"/>
          <w:szCs w:val="24"/>
          <w:lang w:val="ro-MD" w:eastAsia="en-GB"/>
        </w:rPr>
        <w:t>nominalizați</w:t>
      </w:r>
      <w:r w:rsidRPr="00223B8B">
        <w:rPr>
          <w:rFonts w:ascii="Times New Roman" w:eastAsia="Times New Roman" w:hAnsi="Times New Roman" w:cs="Times New Roman"/>
          <w:sz w:val="24"/>
          <w:szCs w:val="24"/>
          <w:lang w:val="ro-MD" w:eastAsia="en-GB"/>
        </w:rPr>
        <w:t xml:space="preserve"> în cadrul acestora poartă răspundere pentru asigurarea </w:t>
      </w:r>
      <w:r w:rsidR="005E4030" w:rsidRPr="00223B8B">
        <w:rPr>
          <w:rFonts w:ascii="Times New Roman" w:eastAsia="Times New Roman" w:hAnsi="Times New Roman" w:cs="Times New Roman"/>
          <w:sz w:val="24"/>
          <w:szCs w:val="24"/>
          <w:lang w:val="ro-MD" w:eastAsia="en-GB"/>
        </w:rPr>
        <w:t>siguranței</w:t>
      </w:r>
      <w:r w:rsidRPr="00223B8B">
        <w:rPr>
          <w:rFonts w:ascii="Times New Roman" w:eastAsia="Times New Roman" w:hAnsi="Times New Roman" w:cs="Times New Roman"/>
          <w:sz w:val="24"/>
          <w:szCs w:val="24"/>
          <w:lang w:val="ro-MD" w:eastAsia="en-GB"/>
        </w:rPr>
        <w:t xml:space="preserve"> </w:t>
      </w:r>
      <w:r w:rsidR="005E4030" w:rsidRPr="00223B8B">
        <w:rPr>
          <w:rFonts w:ascii="Times New Roman" w:eastAsia="Times New Roman" w:hAnsi="Times New Roman" w:cs="Times New Roman"/>
          <w:sz w:val="24"/>
          <w:szCs w:val="24"/>
          <w:lang w:val="ro-MD" w:eastAsia="en-GB"/>
        </w:rPr>
        <w:t>aviației</w:t>
      </w:r>
      <w:r w:rsidRPr="00223B8B">
        <w:rPr>
          <w:rFonts w:ascii="Times New Roman" w:eastAsia="Times New Roman" w:hAnsi="Times New Roman" w:cs="Times New Roman"/>
          <w:sz w:val="24"/>
          <w:szCs w:val="24"/>
          <w:lang w:val="ro-MD" w:eastAsia="en-GB"/>
        </w:rPr>
        <w:t xml:space="preserve"> </w:t>
      </w:r>
      <w:r w:rsidR="001F01EE">
        <w:rPr>
          <w:rFonts w:ascii="Times New Roman" w:eastAsia="Times New Roman" w:hAnsi="Times New Roman" w:cs="Times New Roman"/>
          <w:sz w:val="24"/>
          <w:szCs w:val="24"/>
          <w:lang w:val="ro-MD" w:eastAsia="en-GB"/>
        </w:rPr>
        <w:t xml:space="preserve">civile </w:t>
      </w:r>
      <w:r w:rsidR="005E4030" w:rsidRPr="00223B8B">
        <w:rPr>
          <w:rFonts w:ascii="Times New Roman" w:eastAsia="Times New Roman" w:hAnsi="Times New Roman" w:cs="Times New Roman"/>
          <w:sz w:val="24"/>
          <w:szCs w:val="24"/>
          <w:lang w:val="ro-MD" w:eastAsia="en-GB"/>
        </w:rPr>
        <w:t>și</w:t>
      </w:r>
      <w:r w:rsidRPr="00223B8B">
        <w:rPr>
          <w:rFonts w:ascii="Times New Roman" w:eastAsia="Times New Roman" w:hAnsi="Times New Roman" w:cs="Times New Roman"/>
          <w:sz w:val="24"/>
          <w:szCs w:val="24"/>
          <w:lang w:val="ro-MD" w:eastAsia="en-GB"/>
        </w:rPr>
        <w:t xml:space="preserve"> respectarea prevederilor actelor normative aplicabile în partea </w:t>
      </w:r>
      <w:r w:rsidR="005E4030" w:rsidRPr="00223B8B">
        <w:rPr>
          <w:rFonts w:ascii="Times New Roman" w:eastAsia="Times New Roman" w:hAnsi="Times New Roman" w:cs="Times New Roman"/>
          <w:sz w:val="24"/>
          <w:szCs w:val="24"/>
          <w:lang w:val="ro-MD" w:eastAsia="en-GB"/>
        </w:rPr>
        <w:t>obligațiilor</w:t>
      </w:r>
      <w:r w:rsidRPr="00223B8B">
        <w:rPr>
          <w:rFonts w:ascii="Times New Roman" w:eastAsia="Times New Roman" w:hAnsi="Times New Roman" w:cs="Times New Roman"/>
          <w:sz w:val="24"/>
          <w:szCs w:val="24"/>
          <w:lang w:val="ro-MD" w:eastAsia="en-GB"/>
        </w:rPr>
        <w:t xml:space="preserve"> </w:t>
      </w:r>
      <w:r w:rsidR="005E4030" w:rsidRPr="00223B8B">
        <w:rPr>
          <w:rFonts w:ascii="Times New Roman" w:eastAsia="Times New Roman" w:hAnsi="Times New Roman" w:cs="Times New Roman"/>
          <w:sz w:val="24"/>
          <w:szCs w:val="24"/>
          <w:lang w:val="ro-MD" w:eastAsia="en-GB"/>
        </w:rPr>
        <w:t>și</w:t>
      </w:r>
      <w:r w:rsidRPr="00223B8B">
        <w:rPr>
          <w:rFonts w:ascii="Times New Roman" w:eastAsia="Times New Roman" w:hAnsi="Times New Roman" w:cs="Times New Roman"/>
          <w:sz w:val="24"/>
          <w:szCs w:val="24"/>
          <w:lang w:val="ro-MD" w:eastAsia="en-GB"/>
        </w:rPr>
        <w:t xml:space="preserve"> </w:t>
      </w:r>
      <w:r w:rsidR="005E4030" w:rsidRPr="00223B8B">
        <w:rPr>
          <w:rFonts w:ascii="Times New Roman" w:eastAsia="Times New Roman" w:hAnsi="Times New Roman" w:cs="Times New Roman"/>
          <w:sz w:val="24"/>
          <w:szCs w:val="24"/>
          <w:lang w:val="ro-MD" w:eastAsia="en-GB"/>
        </w:rPr>
        <w:t>cerințelor</w:t>
      </w:r>
      <w:r w:rsidRPr="00223B8B">
        <w:rPr>
          <w:rFonts w:ascii="Times New Roman" w:eastAsia="Times New Roman" w:hAnsi="Times New Roman" w:cs="Times New Roman"/>
          <w:sz w:val="24"/>
          <w:szCs w:val="24"/>
          <w:lang w:val="ro-MD" w:eastAsia="en-GB"/>
        </w:rPr>
        <w:t xml:space="preserve"> ce le revin</w:t>
      </w:r>
      <w:r w:rsidR="00B0146D" w:rsidRPr="00223B8B">
        <w:rPr>
          <w:rFonts w:ascii="Times New Roman" w:eastAsia="Times New Roman" w:hAnsi="Times New Roman" w:cs="Times New Roman"/>
          <w:sz w:val="24"/>
          <w:szCs w:val="24"/>
          <w:lang w:val="ro-MD" w:eastAsia="en-GB"/>
        </w:rPr>
        <w:t>.</w:t>
      </w:r>
    </w:p>
    <w:p w14:paraId="5BBF8D5C" w14:textId="5E9EE9AC" w:rsidR="00A80DCC" w:rsidRPr="00223B8B" w:rsidRDefault="00A80DCC" w:rsidP="00223B8B">
      <w:pPr>
        <w:pStyle w:val="cp"/>
        <w:spacing w:before="0" w:beforeAutospacing="0" w:after="0" w:afterAutospacing="0" w:line="276" w:lineRule="auto"/>
        <w:rPr>
          <w:lang w:val="ro-RO"/>
        </w:rPr>
      </w:pPr>
    </w:p>
    <w:bookmarkEnd w:id="5"/>
    <w:p w14:paraId="4D4E9A53" w14:textId="6333BBB5" w:rsidR="00970D41" w:rsidRPr="00223B8B" w:rsidRDefault="00970D41" w:rsidP="00223B8B">
      <w:pPr>
        <w:shd w:val="clear" w:color="auto" w:fill="FFFFFF"/>
        <w:spacing w:after="150" w:line="276" w:lineRule="auto"/>
        <w:jc w:val="center"/>
        <w:rPr>
          <w:rFonts w:eastAsia="Times New Roman"/>
          <w:b/>
          <w:bCs/>
          <w:color w:val="000000"/>
          <w:lang w:val="ro-MD"/>
        </w:rPr>
      </w:pPr>
      <w:r w:rsidRPr="00223B8B">
        <w:rPr>
          <w:rFonts w:eastAsia="Times New Roman"/>
          <w:b/>
          <w:bCs/>
          <w:color w:val="000000"/>
          <w:lang w:val="ro-MD"/>
        </w:rPr>
        <w:t>C</w:t>
      </w:r>
      <w:r w:rsidR="00745D7F" w:rsidRPr="00223B8B">
        <w:rPr>
          <w:rFonts w:eastAsia="Times New Roman"/>
          <w:b/>
          <w:bCs/>
          <w:color w:val="000000"/>
          <w:lang w:val="ro-MD"/>
        </w:rPr>
        <w:t>apitolul</w:t>
      </w:r>
      <w:r w:rsidRPr="00223B8B">
        <w:rPr>
          <w:rFonts w:eastAsia="Times New Roman"/>
          <w:b/>
          <w:bCs/>
          <w:color w:val="000000"/>
          <w:lang w:val="ro-MD"/>
        </w:rPr>
        <w:t xml:space="preserve"> III</w:t>
      </w:r>
    </w:p>
    <w:p w14:paraId="5B832E0E" w14:textId="77777777" w:rsidR="00970D41" w:rsidRPr="00223B8B" w:rsidRDefault="00970D41" w:rsidP="00223B8B">
      <w:pPr>
        <w:shd w:val="clear" w:color="auto" w:fill="FFFFFF"/>
        <w:spacing w:after="120" w:line="276" w:lineRule="auto"/>
        <w:jc w:val="center"/>
        <w:rPr>
          <w:rFonts w:eastAsia="Times New Roman"/>
          <w:b/>
          <w:bCs/>
          <w:color w:val="000000"/>
          <w:lang w:val="ro-MD"/>
        </w:rPr>
      </w:pPr>
      <w:r w:rsidRPr="00223B8B">
        <w:rPr>
          <w:rFonts w:eastAsia="Times New Roman"/>
          <w:b/>
          <w:bCs/>
          <w:color w:val="000000"/>
          <w:lang w:val="ro-MD"/>
        </w:rPr>
        <w:t>CERINȚE DE FOND</w:t>
      </w:r>
    </w:p>
    <w:p w14:paraId="528AA900" w14:textId="09910B52" w:rsidR="00970D41" w:rsidRPr="00B92C18" w:rsidRDefault="00970D41" w:rsidP="00223B8B">
      <w:pPr>
        <w:shd w:val="clear" w:color="auto" w:fill="FFFFFF"/>
        <w:spacing w:after="150" w:line="276" w:lineRule="auto"/>
        <w:jc w:val="center"/>
        <w:rPr>
          <w:rFonts w:eastAsia="Times New Roman"/>
          <w:b/>
          <w:bCs/>
          <w:color w:val="000000"/>
          <w:lang w:val="ro-MD"/>
        </w:rPr>
      </w:pPr>
      <w:r w:rsidRPr="00B92C18">
        <w:rPr>
          <w:rFonts w:eastAsia="Times New Roman"/>
          <w:b/>
          <w:bCs/>
          <w:color w:val="000000"/>
          <w:lang w:val="ro-MD"/>
        </w:rPr>
        <w:t>S</w:t>
      </w:r>
      <w:r w:rsidR="00745D7F" w:rsidRPr="00B92C18">
        <w:rPr>
          <w:rFonts w:eastAsia="Times New Roman"/>
          <w:b/>
          <w:bCs/>
          <w:color w:val="000000"/>
          <w:lang w:val="ro-MD"/>
        </w:rPr>
        <w:t>ecțiunea</w:t>
      </w:r>
      <w:r w:rsidRPr="00B92C18">
        <w:rPr>
          <w:rFonts w:eastAsia="Times New Roman"/>
          <w:b/>
          <w:bCs/>
          <w:color w:val="000000"/>
          <w:lang w:val="ro-MD"/>
        </w:rPr>
        <w:t xml:space="preserve"> I</w:t>
      </w:r>
    </w:p>
    <w:p w14:paraId="2C823DA4" w14:textId="304C5B52" w:rsidR="00970D41" w:rsidRPr="00B92C18" w:rsidRDefault="00AA3179" w:rsidP="00223B8B">
      <w:pPr>
        <w:shd w:val="clear" w:color="auto" w:fill="FFFFFF"/>
        <w:spacing w:after="120" w:line="276" w:lineRule="auto"/>
        <w:jc w:val="center"/>
        <w:rPr>
          <w:rFonts w:eastAsia="Times New Roman"/>
          <w:b/>
          <w:bCs/>
          <w:color w:val="000000"/>
          <w:lang w:val="ro-MD"/>
        </w:rPr>
      </w:pPr>
      <w:r w:rsidRPr="00B92C18">
        <w:rPr>
          <w:rFonts w:eastAsia="Times New Roman"/>
          <w:b/>
          <w:bCs/>
          <w:color w:val="000000"/>
          <w:lang w:val="ro-MD"/>
        </w:rPr>
        <w:t>Naționalitatea și înmatricularea aeronavelor</w:t>
      </w:r>
    </w:p>
    <w:p w14:paraId="1057D504" w14:textId="77777777" w:rsidR="00DD36EF" w:rsidRPr="00223B8B" w:rsidRDefault="00DD36EF" w:rsidP="00223B8B">
      <w:pPr>
        <w:pStyle w:val="NormalWeb"/>
        <w:spacing w:line="276" w:lineRule="auto"/>
        <w:rPr>
          <w:lang w:val="ro-RO"/>
        </w:rPr>
      </w:pPr>
      <w:bookmarkStart w:id="7" w:name="Articolul_19."/>
      <w:r w:rsidRPr="00223B8B">
        <w:rPr>
          <w:b/>
          <w:bCs/>
          <w:lang w:val="ro-RO"/>
        </w:rPr>
        <w:t>Articolul 10.</w:t>
      </w:r>
      <w:bookmarkEnd w:id="7"/>
      <w:r w:rsidRPr="00223B8B">
        <w:rPr>
          <w:lang w:val="ro-RO"/>
        </w:rPr>
        <w:t xml:space="preserve"> </w:t>
      </w:r>
      <w:r w:rsidRPr="008D4109">
        <w:rPr>
          <w:b/>
          <w:bCs/>
          <w:lang w:val="ro-RO"/>
        </w:rPr>
        <w:t>Înmatricularea aeronavelor</w:t>
      </w:r>
    </w:p>
    <w:p w14:paraId="1493C29D" w14:textId="5D60E5B5" w:rsidR="00DD36EF" w:rsidRPr="00223B8B" w:rsidRDefault="00DD36EF" w:rsidP="00223B8B">
      <w:pPr>
        <w:pStyle w:val="NormalWeb"/>
        <w:spacing w:line="276" w:lineRule="auto"/>
        <w:rPr>
          <w:lang w:val="ro-RO"/>
        </w:rPr>
      </w:pPr>
      <w:r w:rsidRPr="00223B8B">
        <w:rPr>
          <w:lang w:val="ro-RO"/>
        </w:rPr>
        <w:t>(1) Registrul aerian al Republicii Moldova este documentul administrativ în care s</w:t>
      </w:r>
      <w:r w:rsidR="007017E4">
        <w:rPr>
          <w:lang w:val="ro-RO"/>
        </w:rPr>
        <w:t>u</w:t>
      </w:r>
      <w:r w:rsidRPr="00223B8B">
        <w:rPr>
          <w:lang w:val="ro-RO"/>
        </w:rPr>
        <w:t xml:space="preserve">nt înmatriculate aeronavele civile aflate în proprietatea sau, în baza unor clauze contractuale prevăzute de legislaţia civilă </w:t>
      </w:r>
      <w:r w:rsidR="00BB5630">
        <w:rPr>
          <w:lang w:val="ro-RO"/>
        </w:rPr>
        <w:t xml:space="preserve">aplicabilă, </w:t>
      </w:r>
      <w:r w:rsidRPr="00223B8B">
        <w:rPr>
          <w:lang w:val="ro-RO"/>
        </w:rPr>
        <w:t>în posesia şi folosinţa persoanelor fizice sau juridice din Republica Moldova.</w:t>
      </w:r>
    </w:p>
    <w:p w14:paraId="039DB171" w14:textId="77777777" w:rsidR="00DD36EF" w:rsidRPr="00223B8B" w:rsidRDefault="00DD36EF" w:rsidP="00223B8B">
      <w:pPr>
        <w:pStyle w:val="NormalWeb"/>
        <w:spacing w:line="276" w:lineRule="auto"/>
        <w:rPr>
          <w:lang w:val="ro-RO"/>
        </w:rPr>
      </w:pPr>
      <w:r w:rsidRPr="00223B8B">
        <w:rPr>
          <w:lang w:val="ro-RO"/>
        </w:rPr>
        <w:t>(2) O aeronavă civilă poate fi înmatriculată în Registrul aerian al Republicii Moldova numai dacă:</w:t>
      </w:r>
    </w:p>
    <w:p w14:paraId="53ACFC90" w14:textId="77777777" w:rsidR="00DD36EF" w:rsidRPr="00223B8B" w:rsidRDefault="00DD36EF" w:rsidP="00223B8B">
      <w:pPr>
        <w:pStyle w:val="NormalWeb"/>
        <w:spacing w:line="276" w:lineRule="auto"/>
        <w:rPr>
          <w:lang w:val="ro-RO"/>
        </w:rPr>
      </w:pPr>
      <w:r w:rsidRPr="00223B8B">
        <w:rPr>
          <w:lang w:val="ro-RO"/>
        </w:rPr>
        <w:t>a) nu este înmatriculată în alt stat;</w:t>
      </w:r>
    </w:p>
    <w:p w14:paraId="2E620937" w14:textId="77777777" w:rsidR="00DD36EF" w:rsidRPr="000759ED" w:rsidRDefault="00DD36EF" w:rsidP="00223B8B">
      <w:pPr>
        <w:pStyle w:val="NormalWeb"/>
        <w:spacing w:line="276" w:lineRule="auto"/>
        <w:rPr>
          <w:lang w:val="ro-RO"/>
        </w:rPr>
      </w:pPr>
      <w:r w:rsidRPr="00223B8B">
        <w:rPr>
          <w:lang w:val="ro-RO"/>
        </w:rPr>
        <w:t>b) se află în proprietate sau</w:t>
      </w:r>
      <w:r w:rsidRPr="00432584">
        <w:rPr>
          <w:lang w:val="ro-RO"/>
        </w:rPr>
        <w:t xml:space="preserve">, în baza unor clauze contractuale prevăzute de legislaţia civilă, în posesie şi folosinţă a persoanelor fizice sau </w:t>
      </w:r>
      <w:r w:rsidRPr="000759ED">
        <w:rPr>
          <w:lang w:val="ro-RO"/>
        </w:rPr>
        <w:t>juridice din Republica Moldova;</w:t>
      </w:r>
    </w:p>
    <w:p w14:paraId="020841D9" w14:textId="7FADF593" w:rsidR="00DD36EF" w:rsidRPr="00432584" w:rsidRDefault="00DD36EF" w:rsidP="00223B8B">
      <w:pPr>
        <w:pStyle w:val="NormalWeb"/>
        <w:spacing w:line="276" w:lineRule="auto"/>
        <w:rPr>
          <w:lang w:val="ro-RO"/>
        </w:rPr>
      </w:pPr>
      <w:r w:rsidRPr="000759ED">
        <w:rPr>
          <w:lang w:val="ro-RO"/>
        </w:rPr>
        <w:t xml:space="preserve">c) posedă un certificat de tip valid emis, acceptat, recunoscut sau validat de </w:t>
      </w:r>
      <w:r w:rsidRPr="000759ED">
        <w:rPr>
          <w:iCs/>
          <w:lang w:val="ro-RO"/>
        </w:rPr>
        <w:t>EASA</w:t>
      </w:r>
      <w:r w:rsidRPr="000759ED">
        <w:rPr>
          <w:lang w:val="ro-RO"/>
        </w:rPr>
        <w:t xml:space="preserve"> sau un certificat de tip </w:t>
      </w:r>
      <w:r w:rsidRPr="000759ED">
        <w:rPr>
          <w:rFonts w:eastAsia="Times New Roman"/>
          <w:noProof/>
          <w:lang w:val="ro-RO"/>
        </w:rPr>
        <w:t>sau alt document echivalent valabil</w:t>
      </w:r>
      <w:r w:rsidRPr="000759ED">
        <w:rPr>
          <w:lang w:val="ro-RO"/>
        </w:rPr>
        <w:t xml:space="preserve"> </w:t>
      </w:r>
      <w:r w:rsidR="00DD1758" w:rsidRPr="000759ED">
        <w:rPr>
          <w:lang w:val="ro-RO"/>
        </w:rPr>
        <w:t xml:space="preserve">emis, </w:t>
      </w:r>
      <w:r w:rsidRPr="000759ED">
        <w:rPr>
          <w:lang w:val="ro-RO"/>
        </w:rPr>
        <w:t>acceptat, recunoscut sau validat de AAC;</w:t>
      </w:r>
      <w:r w:rsidRPr="00432584">
        <w:rPr>
          <w:lang w:val="ro-RO"/>
        </w:rPr>
        <w:t xml:space="preserve"> </w:t>
      </w:r>
    </w:p>
    <w:p w14:paraId="11D2E485" w14:textId="79D10C04" w:rsidR="00DD36EF" w:rsidRPr="00223B8B" w:rsidRDefault="00DD36EF" w:rsidP="00223B8B">
      <w:pPr>
        <w:pStyle w:val="NormalWeb"/>
        <w:spacing w:line="276" w:lineRule="auto"/>
        <w:rPr>
          <w:lang w:val="ro-RO"/>
        </w:rPr>
      </w:pPr>
      <w:r w:rsidRPr="00432584">
        <w:rPr>
          <w:lang w:val="ro-RO"/>
        </w:rPr>
        <w:t xml:space="preserve">d) </w:t>
      </w:r>
      <w:r w:rsidRPr="00432584">
        <w:rPr>
          <w:rFonts w:eastAsia="Times New Roman"/>
          <w:noProof/>
          <w:lang w:val="ro-RO"/>
        </w:rPr>
        <w:t>întrunește cerinţele privind protecția mediului, adică privind nivelul de zgomot şi de</w:t>
      </w:r>
      <w:r w:rsidRPr="00223B8B">
        <w:rPr>
          <w:rFonts w:eastAsia="Times New Roman"/>
          <w:noProof/>
          <w:lang w:val="ro-RO"/>
        </w:rPr>
        <w:t xml:space="preserve"> emisii toxice, dacă pentru tipul de aeronavă a cărei înmatriculare se solicită certificarea respectivă este obligatorie</w:t>
      </w:r>
      <w:r w:rsidRPr="00223B8B">
        <w:rPr>
          <w:lang w:val="ro-RO"/>
        </w:rPr>
        <w:t>;</w:t>
      </w:r>
      <w:r w:rsidR="008E63C0" w:rsidRPr="00153650">
        <w:rPr>
          <w:lang w:val="ro-RO"/>
        </w:rPr>
        <w:t xml:space="preserve"> </w:t>
      </w:r>
    </w:p>
    <w:p w14:paraId="62958F1E" w14:textId="77777777" w:rsidR="00DD36EF" w:rsidRPr="00223B8B" w:rsidRDefault="00DD36EF" w:rsidP="00223B8B">
      <w:pPr>
        <w:pStyle w:val="NormalWeb"/>
        <w:spacing w:line="276" w:lineRule="auto"/>
        <w:rPr>
          <w:noProof/>
          <w:lang w:val="ro-RO"/>
        </w:rPr>
      </w:pPr>
      <w:r w:rsidRPr="00223B8B">
        <w:rPr>
          <w:lang w:val="ro-RO"/>
        </w:rPr>
        <w:t xml:space="preserve">e) </w:t>
      </w:r>
      <w:r w:rsidRPr="00223B8B">
        <w:rPr>
          <w:noProof/>
          <w:lang w:val="ro-RO"/>
        </w:rPr>
        <w:t>corespunde cerințelor de navigabilitate aplicabile;</w:t>
      </w:r>
    </w:p>
    <w:p w14:paraId="1EA069B6" w14:textId="77777777" w:rsidR="00DD36EF" w:rsidRPr="00223B8B" w:rsidRDefault="00DD36EF" w:rsidP="00223B8B">
      <w:pPr>
        <w:pStyle w:val="NormalWeb"/>
        <w:spacing w:line="276" w:lineRule="auto"/>
        <w:rPr>
          <w:lang w:val="ro-RO"/>
        </w:rPr>
      </w:pPr>
      <w:r w:rsidRPr="00223B8B">
        <w:rPr>
          <w:noProof/>
          <w:lang w:val="ro-RO"/>
        </w:rPr>
        <w:t xml:space="preserve">f) </w:t>
      </w:r>
      <w:r w:rsidRPr="00223B8B">
        <w:rPr>
          <w:lang w:val="ro-RO"/>
        </w:rPr>
        <w:t>nu există interdicții stabilite în temeiul tratatelor internaționale la care Republica Moldova este parte.</w:t>
      </w:r>
    </w:p>
    <w:p w14:paraId="0B042F9B" w14:textId="0BFE2FC2" w:rsidR="00DD36EF" w:rsidRPr="00223B8B" w:rsidRDefault="00DD36EF" w:rsidP="00223B8B">
      <w:pPr>
        <w:pStyle w:val="NormalWeb"/>
        <w:spacing w:line="276" w:lineRule="auto"/>
        <w:rPr>
          <w:lang w:val="ro-RO"/>
        </w:rPr>
      </w:pPr>
      <w:r w:rsidRPr="00223B8B">
        <w:rPr>
          <w:lang w:val="ro-RO"/>
        </w:rPr>
        <w:t xml:space="preserve">(3) Prin înmatricularea în Registrul aerian al Republicii Moldova, </w:t>
      </w:r>
      <w:r w:rsidRPr="00432584">
        <w:rPr>
          <w:lang w:val="ro-RO"/>
        </w:rPr>
        <w:t xml:space="preserve">aeronava </w:t>
      </w:r>
      <w:r w:rsidR="00993493" w:rsidRPr="00432584">
        <w:rPr>
          <w:lang w:val="ro-RO"/>
        </w:rPr>
        <w:t>dobândește</w:t>
      </w:r>
      <w:r w:rsidR="00993493" w:rsidRPr="00223B8B">
        <w:rPr>
          <w:lang w:val="ro-RO"/>
        </w:rPr>
        <w:t xml:space="preserve"> </w:t>
      </w:r>
      <w:r w:rsidRPr="00223B8B">
        <w:rPr>
          <w:lang w:val="ro-RO"/>
        </w:rPr>
        <w:t>naționalitatea Republicii Moldova.</w:t>
      </w:r>
    </w:p>
    <w:p w14:paraId="06854A1F" w14:textId="3EF1B795" w:rsidR="00993493" w:rsidRPr="00223B8B" w:rsidRDefault="00993493" w:rsidP="00223B8B">
      <w:pPr>
        <w:pStyle w:val="NormalWeb"/>
        <w:spacing w:line="276" w:lineRule="auto"/>
        <w:rPr>
          <w:lang w:val="ro-RO"/>
        </w:rPr>
      </w:pPr>
      <w:r w:rsidRPr="00223B8B">
        <w:rPr>
          <w:lang w:val="ro-RO"/>
        </w:rPr>
        <w:t xml:space="preserve">(4) </w:t>
      </w:r>
      <w:r w:rsidRPr="00153650">
        <w:rPr>
          <w:lang w:val="ro-RO"/>
        </w:rPr>
        <w:t>O aeronavă înmatriculată în Republica Moldova nu poate fi înmatriculată simultan şi în alt stat. O aeronavă înmatriculată în alt stat nu poate fi înmatriculată simultan şi în Republica Moldova.</w:t>
      </w:r>
    </w:p>
    <w:p w14:paraId="3AA30189" w14:textId="33A4C515" w:rsidR="00DD36EF" w:rsidRPr="00223B8B" w:rsidRDefault="00993493" w:rsidP="00223B8B">
      <w:pPr>
        <w:pStyle w:val="NormalWeb"/>
        <w:spacing w:line="276" w:lineRule="auto"/>
        <w:rPr>
          <w:lang w:val="ro-RO"/>
        </w:rPr>
      </w:pPr>
      <w:r w:rsidRPr="00223B8B">
        <w:rPr>
          <w:lang w:val="ro-RO"/>
        </w:rPr>
        <w:t>(5</w:t>
      </w:r>
      <w:r w:rsidR="00DD36EF" w:rsidRPr="00223B8B">
        <w:rPr>
          <w:lang w:val="ro-RO"/>
        </w:rPr>
        <w:t>) Înmatricularea aeronavei în Registrul aerian se efectuează prin introducerea inscrisurilor corespunzătoare în Registrul aerian. Înmatricularea aeronavei în Registrul aerian se confirmă prin emiterea Certificatului de înmatriculare.</w:t>
      </w:r>
    </w:p>
    <w:p w14:paraId="1A7EAF67" w14:textId="126A8C70" w:rsidR="00DD36EF" w:rsidRPr="00223B8B" w:rsidRDefault="00993493" w:rsidP="00223B8B">
      <w:pPr>
        <w:pStyle w:val="NormalWeb"/>
        <w:spacing w:line="276" w:lineRule="auto"/>
        <w:rPr>
          <w:lang w:val="ro-RO"/>
        </w:rPr>
      </w:pPr>
      <w:r w:rsidRPr="00223B8B">
        <w:rPr>
          <w:lang w:val="ro-RO"/>
        </w:rPr>
        <w:t>(6</w:t>
      </w:r>
      <w:r w:rsidR="00DD36EF" w:rsidRPr="00223B8B">
        <w:rPr>
          <w:lang w:val="ro-RO"/>
        </w:rPr>
        <w:t xml:space="preserve">) Aeronavei civile care se înmatriculează în Registrul </w:t>
      </w:r>
      <w:r w:rsidR="00DD36EF" w:rsidRPr="00432584">
        <w:rPr>
          <w:lang w:val="ro-RO"/>
        </w:rPr>
        <w:t xml:space="preserve">aerian se atribuie de AAC însemnul de naționalitate, constituit din grupul de litere "ER" </w:t>
      </w:r>
      <w:r w:rsidR="00DD36EF" w:rsidRPr="00432584">
        <w:rPr>
          <w:noProof/>
          <w:lang w:val="ro-RO"/>
        </w:rPr>
        <w:t>repartizat Republicii Moldova de Uniunea Internațională a Telecomunicațiilor,</w:t>
      </w:r>
      <w:r w:rsidR="00DD36EF" w:rsidRPr="00432584">
        <w:rPr>
          <w:lang w:val="ro-RO"/>
        </w:rPr>
        <w:t xml:space="preserve"> și însemnul de înmatriculare, precum și adresa aeronavei și codurile (inclusiv codului hexadecimal </w:t>
      </w:r>
      <w:r w:rsidR="00B405DF" w:rsidRPr="00153650">
        <w:rPr>
          <w:lang w:val="ro-RO"/>
        </w:rPr>
        <w:t>ELT (</w:t>
      </w:r>
      <w:r w:rsidR="00A519CA" w:rsidRPr="00153650">
        <w:rPr>
          <w:i/>
          <w:iCs/>
          <w:lang w:val="ro-RO"/>
        </w:rPr>
        <w:t>E</w:t>
      </w:r>
      <w:r w:rsidR="00B405DF" w:rsidRPr="00153650">
        <w:rPr>
          <w:i/>
          <w:iCs/>
          <w:lang w:val="ro-RO"/>
        </w:rPr>
        <w:t xml:space="preserve">mergency </w:t>
      </w:r>
      <w:r w:rsidR="00A519CA" w:rsidRPr="00153650">
        <w:rPr>
          <w:i/>
          <w:iCs/>
          <w:lang w:val="ro-RO"/>
        </w:rPr>
        <w:t>L</w:t>
      </w:r>
      <w:r w:rsidR="00B405DF" w:rsidRPr="00153650">
        <w:rPr>
          <w:i/>
          <w:iCs/>
          <w:lang w:val="ro-RO"/>
        </w:rPr>
        <w:t xml:space="preserve">ocator </w:t>
      </w:r>
      <w:r w:rsidR="00A519CA" w:rsidRPr="00153650">
        <w:rPr>
          <w:i/>
          <w:iCs/>
          <w:lang w:val="ro-RO"/>
        </w:rPr>
        <w:t>T</w:t>
      </w:r>
      <w:r w:rsidR="00B405DF" w:rsidRPr="00153650">
        <w:rPr>
          <w:i/>
          <w:iCs/>
          <w:lang w:val="ro-RO"/>
        </w:rPr>
        <w:t>ransmitter</w:t>
      </w:r>
      <w:r w:rsidR="00B405DF" w:rsidRPr="00153650">
        <w:rPr>
          <w:lang w:val="ro-RO"/>
        </w:rPr>
        <w:t xml:space="preserve"> </w:t>
      </w:r>
      <w:r w:rsidR="00A519CA" w:rsidRPr="00153650">
        <w:rPr>
          <w:lang w:val="ro-RO"/>
        </w:rPr>
        <w:t>-</w:t>
      </w:r>
      <w:r w:rsidR="00DD36EF" w:rsidRPr="00B405DF">
        <w:rPr>
          <w:lang w:val="ro-RO"/>
        </w:rPr>
        <w:t>ELT)</w:t>
      </w:r>
      <w:r w:rsidR="00DD36EF" w:rsidRPr="00432584">
        <w:rPr>
          <w:lang w:val="ro-RO"/>
        </w:rPr>
        <w:t xml:space="preserve"> după caz.</w:t>
      </w:r>
    </w:p>
    <w:p w14:paraId="091BB29A" w14:textId="7AF8322B" w:rsidR="00DD36EF" w:rsidRPr="00223B8B" w:rsidRDefault="00DD36EF" w:rsidP="00223B8B">
      <w:pPr>
        <w:pStyle w:val="NormalWeb"/>
        <w:spacing w:line="276" w:lineRule="auto"/>
        <w:rPr>
          <w:lang w:val="ro-RO"/>
        </w:rPr>
      </w:pPr>
      <w:r w:rsidRPr="00223B8B">
        <w:rPr>
          <w:lang w:val="ro-RO"/>
        </w:rPr>
        <w:t>(</w:t>
      </w:r>
      <w:r w:rsidR="00993493" w:rsidRPr="00223B8B">
        <w:rPr>
          <w:lang w:val="ro-RO"/>
        </w:rPr>
        <w:t>7</w:t>
      </w:r>
      <w:r w:rsidRPr="00223B8B">
        <w:rPr>
          <w:lang w:val="ro-RO"/>
        </w:rPr>
        <w:t xml:space="preserve">) Inscripţionarea însemnului de naţionalitate şi de înmatriculare pe aeronavă se efectuează în conformitate cu procedurile și instrucțiunile aprobate de AAC. Drapelul de Stat </w:t>
      </w:r>
      <w:r w:rsidRPr="00223B8B">
        <w:rPr>
          <w:lang w:val="ro-RO"/>
        </w:rPr>
        <w:lastRenderedPageBreak/>
        <w:t xml:space="preserve">al Republicii Moldova se inscripționează pe aeronavă în continuarea însemnelor de naționalitate și de înmatriculare, în conformitate cu prevederile Legii nr. 217/2010 privind Drapelul de Stat al Republicii Moldova. </w:t>
      </w:r>
    </w:p>
    <w:p w14:paraId="069F698F" w14:textId="110A01C3" w:rsidR="00DD36EF" w:rsidRPr="00223B8B" w:rsidRDefault="00DD36EF" w:rsidP="00223B8B">
      <w:pPr>
        <w:pStyle w:val="NormalWeb"/>
        <w:spacing w:line="276" w:lineRule="auto"/>
        <w:rPr>
          <w:lang w:val="ro-RO"/>
        </w:rPr>
      </w:pPr>
      <w:r w:rsidRPr="00223B8B">
        <w:rPr>
          <w:lang w:val="ro-RO"/>
        </w:rPr>
        <w:t>(</w:t>
      </w:r>
      <w:r w:rsidR="00993493" w:rsidRPr="00223B8B">
        <w:rPr>
          <w:lang w:val="ro-RO"/>
        </w:rPr>
        <w:t>8</w:t>
      </w:r>
      <w:r w:rsidRPr="00223B8B">
        <w:rPr>
          <w:lang w:val="ro-RO"/>
        </w:rPr>
        <w:t>) Zborul aeronavelor fără însemnele de naţionalitate şi de înmatriculare, inscripţionate în modul corespunzător pe aeronava înmatriculată în Republica Moldova, este interzis.</w:t>
      </w:r>
    </w:p>
    <w:p w14:paraId="2CA13B7D" w14:textId="5C7216D5" w:rsidR="00DD36EF" w:rsidRPr="00223B8B" w:rsidRDefault="00993493" w:rsidP="00223B8B">
      <w:pPr>
        <w:pStyle w:val="NormalWeb"/>
        <w:spacing w:line="276" w:lineRule="auto"/>
        <w:rPr>
          <w:lang w:val="ro-RO"/>
        </w:rPr>
      </w:pPr>
      <w:r w:rsidRPr="00223B8B">
        <w:rPr>
          <w:lang w:val="ro-RO"/>
        </w:rPr>
        <w:t>(9</w:t>
      </w:r>
      <w:r w:rsidR="00DD36EF" w:rsidRPr="00223B8B">
        <w:rPr>
          <w:lang w:val="ro-RO"/>
        </w:rPr>
        <w:t>) Înmatricularea unei aeronave în Registrul aerian al Republicii Moldova şi certificatul de înmatriculare nu constituie dovada deţinerii legale sau a proprietăţii asupra aeronavei în nici</w:t>
      </w:r>
      <w:r w:rsidR="00E82749">
        <w:rPr>
          <w:lang w:val="ro-RO"/>
        </w:rPr>
        <w:t xml:space="preserve"> </w:t>
      </w:r>
      <w:r w:rsidR="00DD36EF" w:rsidRPr="00223B8B">
        <w:rPr>
          <w:lang w:val="ro-RO"/>
        </w:rPr>
        <w:t>o acţiune juridică în care deţinerea sau proprietatea aeronavei respective este în litigiu.</w:t>
      </w:r>
    </w:p>
    <w:p w14:paraId="4073E827" w14:textId="5C1FADB8" w:rsidR="00DD36EF" w:rsidRPr="00223B8B" w:rsidRDefault="00993493" w:rsidP="00223B8B">
      <w:pPr>
        <w:pStyle w:val="NormalWeb"/>
        <w:spacing w:line="276" w:lineRule="auto"/>
        <w:rPr>
          <w:lang w:val="ro-RO"/>
        </w:rPr>
      </w:pPr>
      <w:r w:rsidRPr="00223B8B">
        <w:rPr>
          <w:lang w:val="ro-RO"/>
        </w:rPr>
        <w:t>(10</w:t>
      </w:r>
      <w:r w:rsidR="00DD36EF" w:rsidRPr="00223B8B">
        <w:rPr>
          <w:lang w:val="ro-RO"/>
        </w:rPr>
        <w:t>) Actele de proprietate sau de transmitere a proprietăţii, de constituire de gaj sau a altor drepturi reale care privesc o aeronavă civilă s</w:t>
      </w:r>
      <w:r w:rsidR="00E82749">
        <w:rPr>
          <w:lang w:val="ro-RO"/>
        </w:rPr>
        <w:t>u</w:t>
      </w:r>
      <w:r w:rsidR="00DD36EF" w:rsidRPr="00223B8B">
        <w:rPr>
          <w:lang w:val="ro-RO"/>
        </w:rPr>
        <w:t>nt reglementate de legislaţia naţională şi se înscriu în Registrul aerian al Republicii Moldova.</w:t>
      </w:r>
    </w:p>
    <w:p w14:paraId="399DED6B" w14:textId="1734F8C7" w:rsidR="00DD36EF" w:rsidRPr="00223B8B" w:rsidRDefault="00993493" w:rsidP="00223B8B">
      <w:pPr>
        <w:pStyle w:val="NormalWeb"/>
        <w:spacing w:line="276" w:lineRule="auto"/>
        <w:rPr>
          <w:lang w:val="ro-RO"/>
        </w:rPr>
      </w:pPr>
      <w:r w:rsidRPr="00223B8B">
        <w:rPr>
          <w:lang w:val="ro-RO"/>
        </w:rPr>
        <w:t>(11</w:t>
      </w:r>
      <w:r w:rsidR="00DD36EF" w:rsidRPr="00223B8B">
        <w:rPr>
          <w:lang w:val="ro-RO"/>
        </w:rPr>
        <w:t xml:space="preserve">) În cazul solicitării înmatriculării în Registrul aerian al Republicii Moldova a unui nou tip de aeronavă, costurile legate de instruirea personalului </w:t>
      </w:r>
      <w:r w:rsidR="009A45D4">
        <w:rPr>
          <w:lang w:val="ro-RO"/>
        </w:rPr>
        <w:t>AAC</w:t>
      </w:r>
      <w:r w:rsidR="00DD36EF" w:rsidRPr="00223B8B">
        <w:rPr>
          <w:lang w:val="ro-RO"/>
        </w:rPr>
        <w:t xml:space="preserve"> vor fi suportate de către solicitant. La înmatricularea ulterioară a aeronavelor de acelaşi tip în Registrul aerian al Republicii Moldova, solicitanţii vor compensa solidar costurile pentru instruirea personalului </w:t>
      </w:r>
      <w:r w:rsidR="009A45D4">
        <w:rPr>
          <w:lang w:val="ro-RO"/>
        </w:rPr>
        <w:t>AAC</w:t>
      </w:r>
      <w:r w:rsidR="00DD36EF" w:rsidRPr="00223B8B">
        <w:rPr>
          <w:lang w:val="ro-RO"/>
        </w:rPr>
        <w:t>.</w:t>
      </w:r>
    </w:p>
    <w:p w14:paraId="7AAA061F" w14:textId="632E1F03" w:rsidR="00DD36EF" w:rsidRPr="00223B8B" w:rsidRDefault="00DD36EF" w:rsidP="00223B8B">
      <w:pPr>
        <w:pStyle w:val="NormalWeb"/>
        <w:spacing w:line="276" w:lineRule="auto"/>
        <w:rPr>
          <w:lang w:val="ro-RO"/>
        </w:rPr>
      </w:pPr>
      <w:r w:rsidRPr="00223B8B">
        <w:rPr>
          <w:lang w:val="ro-RO"/>
        </w:rPr>
        <w:t>(1</w:t>
      </w:r>
      <w:r w:rsidR="00993493" w:rsidRPr="00223B8B">
        <w:rPr>
          <w:lang w:val="ro-RO"/>
        </w:rPr>
        <w:t>2</w:t>
      </w:r>
      <w:r w:rsidRPr="00223B8B">
        <w:rPr>
          <w:lang w:val="ro-RO"/>
        </w:rPr>
        <w:t>) În scopul supravegherii asigurării siguranței zborurilor, deținătorul aeronavei civile înmariculate în Registrul aerian este obligat să depună către AAC informația privind poziţionarea aeronavei și starea ei de navigabilitate, cu periodicitatea și în formatul stabilit de AAC.</w:t>
      </w:r>
    </w:p>
    <w:p w14:paraId="67B9D4D0" w14:textId="77BC543B" w:rsidR="00DD36EF" w:rsidRPr="00223B8B" w:rsidRDefault="00DD36EF" w:rsidP="00223B8B">
      <w:pPr>
        <w:pStyle w:val="NormalWeb"/>
        <w:spacing w:line="276" w:lineRule="auto"/>
        <w:rPr>
          <w:lang w:val="ro-RO"/>
        </w:rPr>
      </w:pPr>
      <w:r w:rsidRPr="00223B8B">
        <w:rPr>
          <w:lang w:val="ro-RO"/>
        </w:rPr>
        <w:t>(1</w:t>
      </w:r>
      <w:r w:rsidR="00993493" w:rsidRPr="00223B8B">
        <w:rPr>
          <w:lang w:val="ro-RO"/>
        </w:rPr>
        <w:t>3</w:t>
      </w:r>
      <w:r w:rsidRPr="00223B8B">
        <w:rPr>
          <w:lang w:val="ro-RO"/>
        </w:rPr>
        <w:t>) O aeronavă se radiază din Registrul aerian al Republicii Moldova în cazul în care:</w:t>
      </w:r>
    </w:p>
    <w:p w14:paraId="5F260BA6" w14:textId="77777777" w:rsidR="00DD36EF" w:rsidRPr="00223B8B" w:rsidRDefault="00DD36EF" w:rsidP="00223B8B">
      <w:pPr>
        <w:pStyle w:val="NormalWeb"/>
        <w:tabs>
          <w:tab w:val="left" w:pos="851"/>
        </w:tabs>
        <w:spacing w:line="276" w:lineRule="auto"/>
        <w:rPr>
          <w:lang w:val="ro-RO"/>
        </w:rPr>
      </w:pPr>
      <w:r w:rsidRPr="00223B8B">
        <w:rPr>
          <w:lang w:val="ro-RO"/>
        </w:rPr>
        <w:t xml:space="preserve">a) aeronava este transferată către autorităţile </w:t>
      </w:r>
      <w:r w:rsidRPr="00223B8B">
        <w:rPr>
          <w:rFonts w:eastAsia="Times New Roman"/>
          <w:color w:val="000000"/>
          <w:lang w:val="ro-MD"/>
        </w:rPr>
        <w:t>militare, vamale, polițienești, de căutare și salvare, de stingere a incendiilor, de control la frontiere sau alte servicii similare</w:t>
      </w:r>
      <w:r w:rsidRPr="00223B8B">
        <w:rPr>
          <w:rFonts w:eastAsia="Times New Roman"/>
          <w:color w:val="000000"/>
          <w:lang w:val="ro-RO"/>
        </w:rPr>
        <w:t>;</w:t>
      </w:r>
      <w:r w:rsidRPr="00223B8B">
        <w:rPr>
          <w:rFonts w:eastAsia="Times New Roman"/>
          <w:color w:val="000000"/>
          <w:lang w:val="ro-MD"/>
        </w:rPr>
        <w:t xml:space="preserve"> </w:t>
      </w:r>
    </w:p>
    <w:p w14:paraId="5199C236" w14:textId="77777777" w:rsidR="00DD36EF" w:rsidRPr="00223B8B" w:rsidRDefault="00DD36EF" w:rsidP="00223B8B">
      <w:pPr>
        <w:pStyle w:val="NormalWeb"/>
        <w:tabs>
          <w:tab w:val="left" w:pos="851"/>
        </w:tabs>
        <w:spacing w:line="276" w:lineRule="auto"/>
        <w:rPr>
          <w:lang w:val="ro-RO"/>
        </w:rPr>
      </w:pPr>
      <w:r w:rsidRPr="00223B8B">
        <w:rPr>
          <w:lang w:val="ro-RO"/>
        </w:rPr>
        <w:t>b) aeronava a fost distrusă şi nu poate fi restabilită;</w:t>
      </w:r>
    </w:p>
    <w:p w14:paraId="12BC6278" w14:textId="77777777" w:rsidR="00DD36EF" w:rsidRPr="00223B8B" w:rsidRDefault="00DD36EF" w:rsidP="006F510D">
      <w:pPr>
        <w:pStyle w:val="NormalWeb"/>
        <w:numPr>
          <w:ilvl w:val="0"/>
          <w:numId w:val="24"/>
        </w:numPr>
        <w:tabs>
          <w:tab w:val="left" w:pos="851"/>
        </w:tabs>
        <w:spacing w:line="276" w:lineRule="auto"/>
        <w:ind w:left="0" w:firstLine="567"/>
        <w:rPr>
          <w:lang w:val="ro-RO"/>
        </w:rPr>
      </w:pPr>
      <w:r w:rsidRPr="00223B8B">
        <w:rPr>
          <w:lang w:val="ro-RO"/>
        </w:rPr>
        <w:t>aeronava este declarată dispărută;</w:t>
      </w:r>
    </w:p>
    <w:p w14:paraId="601A48B1" w14:textId="77777777" w:rsidR="00DD36EF" w:rsidRPr="00223B8B" w:rsidRDefault="00DD36EF" w:rsidP="006F510D">
      <w:pPr>
        <w:pStyle w:val="NormalWeb"/>
        <w:numPr>
          <w:ilvl w:val="0"/>
          <w:numId w:val="24"/>
        </w:numPr>
        <w:tabs>
          <w:tab w:val="left" w:pos="851"/>
        </w:tabs>
        <w:spacing w:line="276" w:lineRule="auto"/>
        <w:ind w:left="0" w:firstLine="567"/>
        <w:rPr>
          <w:lang w:val="ro-RO"/>
        </w:rPr>
      </w:pPr>
      <w:r w:rsidRPr="00223B8B">
        <w:rPr>
          <w:lang w:val="ro-RO"/>
        </w:rPr>
        <w:t>aeronava este scoasă din folosinţă sau casată;</w:t>
      </w:r>
    </w:p>
    <w:p w14:paraId="6B63A9DB" w14:textId="5658A01C" w:rsidR="00DD36EF" w:rsidRPr="00223B8B" w:rsidRDefault="0028068F" w:rsidP="006F510D">
      <w:pPr>
        <w:pStyle w:val="NormalWeb"/>
        <w:numPr>
          <w:ilvl w:val="0"/>
          <w:numId w:val="24"/>
        </w:numPr>
        <w:tabs>
          <w:tab w:val="left" w:pos="851"/>
        </w:tabs>
        <w:spacing w:line="276" w:lineRule="auto"/>
        <w:ind w:left="0" w:firstLine="567"/>
        <w:rPr>
          <w:lang w:val="ro-RO"/>
        </w:rPr>
      </w:pPr>
      <w:r>
        <w:rPr>
          <w:lang w:val="ro-RO"/>
        </w:rPr>
        <w:t>deținătorul</w:t>
      </w:r>
      <w:r w:rsidRPr="00223B8B">
        <w:rPr>
          <w:lang w:val="ro-RO"/>
        </w:rPr>
        <w:t xml:space="preserve"> </w:t>
      </w:r>
      <w:r>
        <w:rPr>
          <w:lang w:val="ro-RO"/>
        </w:rPr>
        <w:t>aeronavei</w:t>
      </w:r>
      <w:r w:rsidR="00DD36EF" w:rsidRPr="00223B8B">
        <w:rPr>
          <w:lang w:val="ro-RO"/>
        </w:rPr>
        <w:t xml:space="preserve"> (titular al certificatului de înmatriculare), cu acordul proprietarului aeronavei, a depus o cerere de radiere a aeronavei;</w:t>
      </w:r>
    </w:p>
    <w:p w14:paraId="6978248D" w14:textId="09B76CFD" w:rsidR="00DD36EF" w:rsidRPr="00223B8B" w:rsidRDefault="00DD36EF" w:rsidP="006F510D">
      <w:pPr>
        <w:pStyle w:val="NormalWeb"/>
        <w:numPr>
          <w:ilvl w:val="0"/>
          <w:numId w:val="24"/>
        </w:numPr>
        <w:tabs>
          <w:tab w:val="left" w:pos="851"/>
        </w:tabs>
        <w:spacing w:line="276" w:lineRule="auto"/>
        <w:ind w:left="0" w:firstLine="567"/>
        <w:rPr>
          <w:lang w:val="ro-RO"/>
        </w:rPr>
      </w:pPr>
      <w:r w:rsidRPr="00223B8B">
        <w:rPr>
          <w:lang w:val="ro-RO"/>
        </w:rPr>
        <w:t xml:space="preserve">proprietarul aeronavei, cu notificarea </w:t>
      </w:r>
      <w:r w:rsidR="002E63FC">
        <w:rPr>
          <w:lang w:val="ro-RO"/>
        </w:rPr>
        <w:t>deținătorului aeronavei</w:t>
      </w:r>
      <w:r w:rsidRPr="00223B8B">
        <w:rPr>
          <w:lang w:val="ro-RO"/>
        </w:rPr>
        <w:t>, a depus o cerere de radiere a aeronavei;</w:t>
      </w:r>
    </w:p>
    <w:p w14:paraId="411F27F0" w14:textId="77777777" w:rsidR="00DD36EF" w:rsidRPr="00223B8B" w:rsidRDefault="00DD36EF" w:rsidP="006F510D">
      <w:pPr>
        <w:pStyle w:val="NormalWeb"/>
        <w:numPr>
          <w:ilvl w:val="0"/>
          <w:numId w:val="24"/>
        </w:numPr>
        <w:tabs>
          <w:tab w:val="left" w:pos="851"/>
        </w:tabs>
        <w:spacing w:line="276" w:lineRule="auto"/>
        <w:ind w:left="0" w:firstLine="567"/>
        <w:rPr>
          <w:lang w:val="ro-RO"/>
        </w:rPr>
      </w:pPr>
      <w:r w:rsidRPr="00223B8B">
        <w:rPr>
          <w:lang w:val="ro-RO"/>
        </w:rPr>
        <w:t>aeronava nu mai corespunde cerințelor pentru a se afla în Registrul aerian prevăzute la alin. (2) lit. b)-f);</w:t>
      </w:r>
    </w:p>
    <w:p w14:paraId="634BFF8C" w14:textId="1A7727EE" w:rsidR="00DD36EF" w:rsidRPr="00223B8B" w:rsidRDefault="00DD36EF" w:rsidP="006F510D">
      <w:pPr>
        <w:pStyle w:val="NormalWeb"/>
        <w:numPr>
          <w:ilvl w:val="0"/>
          <w:numId w:val="24"/>
        </w:numPr>
        <w:tabs>
          <w:tab w:val="left" w:pos="851"/>
        </w:tabs>
        <w:spacing w:line="276" w:lineRule="auto"/>
        <w:ind w:left="0" w:firstLine="567"/>
        <w:rPr>
          <w:lang w:val="ro-RO"/>
        </w:rPr>
      </w:pPr>
      <w:r w:rsidRPr="00223B8B">
        <w:rPr>
          <w:lang w:val="ro-RO"/>
        </w:rPr>
        <w:t xml:space="preserve">există o decizie de radiere, adoptată de o </w:t>
      </w:r>
      <w:r w:rsidRPr="00CD62A2">
        <w:rPr>
          <w:lang w:val="ro-RO"/>
        </w:rPr>
        <w:t xml:space="preserve">comisie formată </w:t>
      </w:r>
      <w:r w:rsidR="00EC7390" w:rsidRPr="00CD62A2">
        <w:rPr>
          <w:lang w:val="ro-RO"/>
        </w:rPr>
        <w:t>de</w:t>
      </w:r>
      <w:r w:rsidRPr="00CD62A2">
        <w:rPr>
          <w:lang w:val="ro-RO"/>
        </w:rPr>
        <w:t xml:space="preserve"> AAC;</w:t>
      </w:r>
    </w:p>
    <w:p w14:paraId="75978422" w14:textId="77777777" w:rsidR="00DD36EF" w:rsidRPr="00223B8B" w:rsidRDefault="00DD36EF" w:rsidP="006F510D">
      <w:pPr>
        <w:pStyle w:val="NormalWeb"/>
        <w:numPr>
          <w:ilvl w:val="0"/>
          <w:numId w:val="24"/>
        </w:numPr>
        <w:tabs>
          <w:tab w:val="left" w:pos="851"/>
        </w:tabs>
        <w:spacing w:line="276" w:lineRule="auto"/>
        <w:ind w:left="0" w:firstLine="567"/>
        <w:rPr>
          <w:lang w:val="ro-RO"/>
        </w:rPr>
      </w:pPr>
      <w:r w:rsidRPr="00223B8B">
        <w:rPr>
          <w:lang w:val="ro-RO"/>
        </w:rPr>
        <w:t>lipseşte certificatul de navigabilitate o perioadă mai mare de 3 luni consecutive, cu excepţia cazului în care aeronava este în proces de reparaţie şi se află la producător sau la o altă întreprindere autorizată în modul corespunzător, dacă perioada nu depăşeşte 2 ani consecutivi;</w:t>
      </w:r>
    </w:p>
    <w:p w14:paraId="50B50A3B" w14:textId="77777777" w:rsidR="00DD36EF" w:rsidRPr="00223B8B" w:rsidRDefault="00DD36EF" w:rsidP="006F510D">
      <w:pPr>
        <w:pStyle w:val="NormalWeb"/>
        <w:numPr>
          <w:ilvl w:val="0"/>
          <w:numId w:val="24"/>
        </w:numPr>
        <w:tabs>
          <w:tab w:val="left" w:pos="851"/>
        </w:tabs>
        <w:spacing w:line="276" w:lineRule="auto"/>
        <w:ind w:left="0" w:firstLine="567"/>
        <w:rPr>
          <w:lang w:val="ro-RO"/>
        </w:rPr>
      </w:pPr>
      <w:r w:rsidRPr="00223B8B">
        <w:rPr>
          <w:lang w:val="ro-RO"/>
        </w:rPr>
        <w:t>radierea este impusă de acordul internaţional;</w:t>
      </w:r>
    </w:p>
    <w:p w14:paraId="4C565944" w14:textId="6843A003" w:rsidR="00DD36EF" w:rsidRPr="00223B8B" w:rsidRDefault="00DD36EF" w:rsidP="006F510D">
      <w:pPr>
        <w:pStyle w:val="NormalWeb"/>
        <w:numPr>
          <w:ilvl w:val="0"/>
          <w:numId w:val="24"/>
        </w:numPr>
        <w:tabs>
          <w:tab w:val="left" w:pos="851"/>
        </w:tabs>
        <w:spacing w:line="276" w:lineRule="auto"/>
        <w:ind w:left="0" w:firstLine="567"/>
        <w:rPr>
          <w:b/>
          <w:bCs/>
          <w:lang w:val="ro-RO"/>
        </w:rPr>
      </w:pPr>
      <w:r w:rsidRPr="00223B8B">
        <w:rPr>
          <w:lang w:val="ro-RO"/>
        </w:rPr>
        <w:t xml:space="preserve">creditorul a depus o cerere de radiere a aeronavei, în măsura în care debitorul a convenit în acest sens, în condițiile Convenției </w:t>
      </w:r>
      <w:r w:rsidRPr="00223B8B">
        <w:rPr>
          <w:shd w:val="clear" w:color="auto" w:fill="FFFFFF"/>
          <w:lang w:val="ro-RO"/>
        </w:rPr>
        <w:t xml:space="preserve">privind garanţiile internaţionale în materie de echipamente mobile, întocmită la Cape Town la 16 noiembrie 2001, la care Republica Moldova a aderat prin Legea nr. 59/2015 și a </w:t>
      </w:r>
      <w:r w:rsidRPr="00223B8B">
        <w:rPr>
          <w:rStyle w:val="Strong"/>
          <w:b w:val="0"/>
          <w:bCs w:val="0"/>
          <w:shd w:val="clear" w:color="auto" w:fill="FFFFFF"/>
          <w:lang w:val="ro-RO"/>
        </w:rPr>
        <w:t>Protocolului privind aspecte specifice ale echipamentelor aeronautice la Convenția privind garanțiile internaționale în materie de echipamente mobile, la care Republica Moldova a aderat prin Legea nr. 264/2017</w:t>
      </w:r>
      <w:r w:rsidRPr="00223B8B">
        <w:rPr>
          <w:lang w:val="ro-RO"/>
        </w:rPr>
        <w:t>.</w:t>
      </w:r>
    </w:p>
    <w:p w14:paraId="27AB6BC2" w14:textId="403301BA" w:rsidR="00DD36EF" w:rsidRPr="00223B8B" w:rsidRDefault="00993493" w:rsidP="00223B8B">
      <w:pPr>
        <w:pStyle w:val="NormalWeb"/>
        <w:spacing w:line="276" w:lineRule="auto"/>
        <w:rPr>
          <w:lang w:val="ro-RO"/>
        </w:rPr>
      </w:pPr>
      <w:r w:rsidRPr="00223B8B">
        <w:rPr>
          <w:lang w:val="ro-RO"/>
        </w:rPr>
        <w:lastRenderedPageBreak/>
        <w:t>(14</w:t>
      </w:r>
      <w:r w:rsidR="00DD36EF" w:rsidRPr="00223B8B">
        <w:rPr>
          <w:lang w:val="ro-RO"/>
        </w:rPr>
        <w:t>) Radierea aeronavei din Registrul aerian se efectuează prin inserarea unei note speciale şi nu reprezintă excluderea fizică a datelor despre aeronavă din Registru</w:t>
      </w:r>
      <w:r w:rsidR="00A519CA">
        <w:rPr>
          <w:lang w:val="ro-RO"/>
        </w:rPr>
        <w:t>l aerian</w:t>
      </w:r>
      <w:r w:rsidR="00DD36EF" w:rsidRPr="00223B8B">
        <w:rPr>
          <w:lang w:val="ro-RO"/>
        </w:rPr>
        <w:t xml:space="preserve">.  </w:t>
      </w:r>
    </w:p>
    <w:p w14:paraId="7651B416" w14:textId="31E42ED3" w:rsidR="00DD36EF" w:rsidRPr="00223B8B" w:rsidRDefault="00DD36EF" w:rsidP="00223B8B">
      <w:pPr>
        <w:spacing w:line="276" w:lineRule="auto"/>
        <w:ind w:firstLine="567"/>
        <w:jc w:val="both"/>
        <w:rPr>
          <w:lang w:val="ro-RO"/>
        </w:rPr>
      </w:pPr>
      <w:r w:rsidRPr="00223B8B">
        <w:rPr>
          <w:lang w:val="ro-RO"/>
        </w:rPr>
        <w:t>(1</w:t>
      </w:r>
      <w:r w:rsidR="00993493" w:rsidRPr="00223B8B">
        <w:rPr>
          <w:lang w:val="ro-RO"/>
        </w:rPr>
        <w:t>5</w:t>
      </w:r>
      <w:r w:rsidRPr="00223B8B">
        <w:rPr>
          <w:lang w:val="ro-RO"/>
        </w:rPr>
        <w:t>) După radierea aeronavei din Registrul aerian deţinătorul aeronavei este obligat:</w:t>
      </w:r>
    </w:p>
    <w:p w14:paraId="37769C31" w14:textId="77777777" w:rsidR="00DD36EF" w:rsidRPr="00223B8B" w:rsidRDefault="00DD36EF" w:rsidP="00223B8B">
      <w:pPr>
        <w:pStyle w:val="ListParagraph"/>
        <w:spacing w:after="0" w:line="276" w:lineRule="auto"/>
        <w:ind w:left="0" w:firstLine="567"/>
        <w:jc w:val="both"/>
        <w:rPr>
          <w:rFonts w:ascii="Times New Roman" w:hAnsi="Times New Roman" w:cs="Times New Roman"/>
          <w:sz w:val="24"/>
          <w:szCs w:val="24"/>
          <w:lang w:val="ro-RO"/>
        </w:rPr>
      </w:pPr>
      <w:r w:rsidRPr="00223B8B">
        <w:rPr>
          <w:rFonts w:ascii="Times New Roman" w:hAnsi="Times New Roman" w:cs="Times New Roman"/>
          <w:sz w:val="24"/>
          <w:szCs w:val="24"/>
          <w:lang w:val="ro-RO"/>
        </w:rPr>
        <w:t>1) să restituie AAC originalul Certificatului de înmatriculare a aeronavei;</w:t>
      </w:r>
    </w:p>
    <w:p w14:paraId="5C52C25D" w14:textId="77777777" w:rsidR="00DD36EF" w:rsidRPr="00223B8B" w:rsidRDefault="00DD36EF" w:rsidP="00223B8B">
      <w:pPr>
        <w:pStyle w:val="ListParagraph"/>
        <w:spacing w:after="0" w:line="276" w:lineRule="auto"/>
        <w:ind w:left="0" w:firstLine="567"/>
        <w:jc w:val="both"/>
        <w:rPr>
          <w:rFonts w:ascii="Times New Roman" w:hAnsi="Times New Roman" w:cs="Times New Roman"/>
          <w:sz w:val="24"/>
          <w:szCs w:val="24"/>
          <w:lang w:val="ro-RO"/>
        </w:rPr>
      </w:pPr>
      <w:r w:rsidRPr="00223B8B">
        <w:rPr>
          <w:rFonts w:ascii="Times New Roman" w:hAnsi="Times New Roman" w:cs="Times New Roman"/>
          <w:sz w:val="24"/>
          <w:szCs w:val="24"/>
          <w:lang w:val="ro-RO"/>
        </w:rPr>
        <w:t>2) să restiruie AAC originalele documentelor de bord ale aeronavei, emise de AAC;</w:t>
      </w:r>
    </w:p>
    <w:p w14:paraId="6DF75D52" w14:textId="77777777" w:rsidR="00DD36EF" w:rsidRPr="00223B8B" w:rsidRDefault="00DD36EF" w:rsidP="00223B8B">
      <w:pPr>
        <w:pStyle w:val="NormalWeb"/>
        <w:spacing w:line="276" w:lineRule="auto"/>
        <w:rPr>
          <w:lang w:val="ro-RO"/>
        </w:rPr>
      </w:pPr>
      <w:r w:rsidRPr="00223B8B">
        <w:rPr>
          <w:lang w:val="ro-RO"/>
        </w:rPr>
        <w:t xml:space="preserve">3) să înlăture însemnele de naționalitate și de înmatriculare și plăcuța de identificare de pe aeronavă, să elimine de pe echipamentele de bord adresa aeronavei și codurile (inclusiv codului hexadecimal ELT) instalate. </w:t>
      </w:r>
    </w:p>
    <w:p w14:paraId="45C41670" w14:textId="0480D420" w:rsidR="00DD36EF" w:rsidRPr="00223B8B" w:rsidRDefault="00DD36EF" w:rsidP="00223B8B">
      <w:pPr>
        <w:pStyle w:val="NormalWeb"/>
        <w:spacing w:line="276" w:lineRule="auto"/>
        <w:rPr>
          <w:rFonts w:eastAsia="Times New Roman"/>
          <w:shd w:val="clear" w:color="auto" w:fill="FFFFFF"/>
          <w:lang w:val="ro-RO"/>
        </w:rPr>
      </w:pPr>
      <w:r w:rsidRPr="00223B8B">
        <w:rPr>
          <w:lang w:val="ro-RO"/>
        </w:rPr>
        <w:t>(1</w:t>
      </w:r>
      <w:r w:rsidR="00993493" w:rsidRPr="00223B8B">
        <w:rPr>
          <w:lang w:val="ro-RO"/>
        </w:rPr>
        <w:t>6</w:t>
      </w:r>
      <w:r w:rsidRPr="00223B8B">
        <w:rPr>
          <w:lang w:val="ro-RO"/>
        </w:rPr>
        <w:t xml:space="preserve">) Guvernul aprobă cerințe și </w:t>
      </w:r>
      <w:r w:rsidRPr="00223B8B">
        <w:rPr>
          <w:rFonts w:eastAsia="Times New Roman"/>
          <w:shd w:val="clear" w:color="auto" w:fill="FFFFFF"/>
          <w:lang w:val="ro-RO"/>
        </w:rPr>
        <w:t>proceduri generale privind:</w:t>
      </w:r>
    </w:p>
    <w:p w14:paraId="0E9DA613" w14:textId="77777777" w:rsidR="00DD36EF" w:rsidRPr="00D236FB" w:rsidRDefault="00DD36EF" w:rsidP="006F510D">
      <w:pPr>
        <w:pStyle w:val="ListParagraph"/>
        <w:numPr>
          <w:ilvl w:val="2"/>
          <w:numId w:val="25"/>
        </w:numPr>
        <w:tabs>
          <w:tab w:val="left" w:pos="993"/>
        </w:tabs>
        <w:spacing w:after="0" w:line="276" w:lineRule="auto"/>
        <w:ind w:left="0" w:firstLine="567"/>
        <w:jc w:val="both"/>
        <w:rPr>
          <w:rFonts w:ascii="Times New Roman" w:eastAsia="Times New Roman" w:hAnsi="Times New Roman" w:cs="Times New Roman"/>
          <w:sz w:val="24"/>
          <w:szCs w:val="24"/>
          <w:shd w:val="clear" w:color="auto" w:fill="FFFFFF"/>
          <w:lang w:val="ro-RO" w:eastAsia="en-GB"/>
        </w:rPr>
      </w:pPr>
      <w:r w:rsidRPr="00D236FB">
        <w:rPr>
          <w:rFonts w:ascii="Times New Roman" w:eastAsia="Times New Roman" w:hAnsi="Times New Roman" w:cs="Times New Roman"/>
          <w:sz w:val="24"/>
          <w:szCs w:val="24"/>
          <w:shd w:val="clear" w:color="auto" w:fill="FFFFFF"/>
          <w:lang w:val="ro-RO" w:eastAsia="en-GB"/>
        </w:rPr>
        <w:t>înmatricularea în/radierea din Registrul aerian al Republicii Moldova a aeronavelor civile;</w:t>
      </w:r>
    </w:p>
    <w:p w14:paraId="50F8E325" w14:textId="77777777" w:rsidR="00DD36EF" w:rsidRPr="00D236FB" w:rsidRDefault="00DD36EF" w:rsidP="006F510D">
      <w:pPr>
        <w:pStyle w:val="ListParagraph"/>
        <w:numPr>
          <w:ilvl w:val="2"/>
          <w:numId w:val="25"/>
        </w:numPr>
        <w:tabs>
          <w:tab w:val="left" w:pos="993"/>
        </w:tabs>
        <w:spacing w:after="0" w:line="276" w:lineRule="auto"/>
        <w:ind w:left="0" w:firstLine="567"/>
        <w:jc w:val="both"/>
        <w:rPr>
          <w:rFonts w:ascii="Times New Roman" w:hAnsi="Times New Roman" w:cs="Times New Roman"/>
          <w:sz w:val="24"/>
          <w:szCs w:val="24"/>
          <w:lang w:val="ro-RO"/>
        </w:rPr>
      </w:pPr>
      <w:r w:rsidRPr="00D236FB">
        <w:rPr>
          <w:rFonts w:ascii="Times New Roman" w:hAnsi="Times New Roman" w:cs="Times New Roman"/>
          <w:sz w:val="24"/>
          <w:szCs w:val="24"/>
          <w:lang w:val="ro-RO"/>
        </w:rPr>
        <w:t>eliberarea, modificarea, suspendarea sau revocarea certificatului de înmatriculare;</w:t>
      </w:r>
    </w:p>
    <w:p w14:paraId="772EDDC7" w14:textId="77777777" w:rsidR="00DD36EF" w:rsidRPr="00D236FB" w:rsidRDefault="00DD36EF" w:rsidP="006F510D">
      <w:pPr>
        <w:pStyle w:val="ListParagraph"/>
        <w:numPr>
          <w:ilvl w:val="2"/>
          <w:numId w:val="25"/>
        </w:numPr>
        <w:tabs>
          <w:tab w:val="left" w:pos="993"/>
        </w:tabs>
        <w:spacing w:line="276" w:lineRule="auto"/>
        <w:ind w:left="0" w:firstLine="567"/>
        <w:jc w:val="both"/>
        <w:rPr>
          <w:rFonts w:ascii="Times New Roman" w:hAnsi="Times New Roman" w:cs="Times New Roman"/>
          <w:sz w:val="24"/>
          <w:szCs w:val="24"/>
          <w:lang w:val="ro-RO"/>
        </w:rPr>
      </w:pPr>
      <w:r w:rsidRPr="00D236FB">
        <w:rPr>
          <w:rFonts w:ascii="Times New Roman" w:hAnsi="Times New Roman" w:cs="Times New Roman"/>
          <w:sz w:val="24"/>
          <w:szCs w:val="24"/>
          <w:lang w:val="ro-RO"/>
        </w:rPr>
        <w:t>eliberarea certificatului de radiere;</w:t>
      </w:r>
    </w:p>
    <w:p w14:paraId="5BFF053D" w14:textId="77777777" w:rsidR="00DD36EF" w:rsidRPr="00D236FB" w:rsidRDefault="00DD36EF" w:rsidP="006F510D">
      <w:pPr>
        <w:pStyle w:val="ListParagraph"/>
        <w:numPr>
          <w:ilvl w:val="2"/>
          <w:numId w:val="25"/>
        </w:numPr>
        <w:tabs>
          <w:tab w:val="left" w:pos="993"/>
        </w:tabs>
        <w:spacing w:line="276" w:lineRule="auto"/>
        <w:ind w:left="0" w:firstLine="567"/>
        <w:jc w:val="both"/>
        <w:rPr>
          <w:rFonts w:ascii="Times New Roman" w:hAnsi="Times New Roman" w:cs="Times New Roman"/>
          <w:sz w:val="24"/>
          <w:szCs w:val="24"/>
          <w:lang w:val="ro-RO"/>
        </w:rPr>
      </w:pPr>
      <w:r w:rsidRPr="00D236FB">
        <w:rPr>
          <w:rFonts w:ascii="Times New Roman" w:hAnsi="Times New Roman" w:cs="Times New Roman"/>
          <w:sz w:val="24"/>
          <w:szCs w:val="24"/>
          <w:lang w:val="ro-RO"/>
        </w:rPr>
        <w:t>atribuirea însemnelor de naționalitate și de înmatriculare, adresei aeronavei;</w:t>
      </w:r>
    </w:p>
    <w:p w14:paraId="6178EF5E" w14:textId="77777777" w:rsidR="00DD36EF" w:rsidRPr="00D236FB" w:rsidRDefault="00DD36EF" w:rsidP="006F510D">
      <w:pPr>
        <w:pStyle w:val="ListParagraph"/>
        <w:numPr>
          <w:ilvl w:val="2"/>
          <w:numId w:val="25"/>
        </w:numPr>
        <w:tabs>
          <w:tab w:val="left" w:pos="993"/>
        </w:tabs>
        <w:spacing w:line="276" w:lineRule="auto"/>
        <w:ind w:left="0" w:firstLine="567"/>
        <w:jc w:val="both"/>
        <w:rPr>
          <w:rFonts w:ascii="Times New Roman" w:hAnsi="Times New Roman" w:cs="Times New Roman"/>
          <w:sz w:val="24"/>
          <w:szCs w:val="24"/>
          <w:lang w:val="ro-RO"/>
        </w:rPr>
      </w:pPr>
      <w:r w:rsidRPr="00D236FB">
        <w:rPr>
          <w:rFonts w:ascii="Times New Roman" w:hAnsi="Times New Roman" w:cs="Times New Roman"/>
          <w:sz w:val="24"/>
          <w:szCs w:val="24"/>
          <w:lang w:val="ro-RO"/>
        </w:rPr>
        <w:t>inscripționarea însemnelor de naționalitate și de înmatriculare;</w:t>
      </w:r>
    </w:p>
    <w:p w14:paraId="7783CCCD" w14:textId="77777777" w:rsidR="00DD36EF" w:rsidRPr="00223B8B" w:rsidRDefault="00DD36EF" w:rsidP="006F510D">
      <w:pPr>
        <w:pStyle w:val="ListParagraph"/>
        <w:numPr>
          <w:ilvl w:val="2"/>
          <w:numId w:val="25"/>
        </w:numPr>
        <w:tabs>
          <w:tab w:val="left" w:pos="993"/>
        </w:tabs>
        <w:spacing w:after="0" w:line="276" w:lineRule="auto"/>
        <w:ind w:left="0" w:firstLine="567"/>
        <w:jc w:val="both"/>
        <w:rPr>
          <w:rFonts w:ascii="Times New Roman" w:hAnsi="Times New Roman" w:cs="Times New Roman"/>
          <w:sz w:val="24"/>
          <w:szCs w:val="24"/>
          <w:lang w:val="ro-RO"/>
        </w:rPr>
      </w:pPr>
      <w:r w:rsidRPr="00223B8B">
        <w:rPr>
          <w:rFonts w:ascii="Times New Roman" w:hAnsi="Times New Roman" w:cs="Times New Roman"/>
          <w:sz w:val="24"/>
          <w:szCs w:val="24"/>
          <w:lang w:val="ro-RO"/>
        </w:rPr>
        <w:t>ținerea Registrului aerian.</w:t>
      </w:r>
    </w:p>
    <w:p w14:paraId="1654C4A5" w14:textId="55EE9C63" w:rsidR="00DD36EF" w:rsidRPr="00D236FB" w:rsidRDefault="00993493" w:rsidP="00223B8B">
      <w:pPr>
        <w:spacing w:line="276" w:lineRule="auto"/>
        <w:ind w:firstLine="567"/>
        <w:jc w:val="both"/>
        <w:rPr>
          <w:lang w:val="ro-RO"/>
        </w:rPr>
      </w:pPr>
      <w:r w:rsidRPr="00D236FB">
        <w:rPr>
          <w:lang w:val="ro-RO"/>
        </w:rPr>
        <w:t>(17)</w:t>
      </w:r>
      <w:r w:rsidR="00DD36EF" w:rsidRPr="00D236FB">
        <w:rPr>
          <w:lang w:val="ro-RO"/>
        </w:rPr>
        <w:t xml:space="preserve"> Cerințele și procedurile administrative detaliate privind înmatricularea aeronavelor civile și ținerea Registrului aerian se stabilesc în reglementările aeronautice civile aprobate de către </w:t>
      </w:r>
      <w:r w:rsidR="001372C5">
        <w:rPr>
          <w:lang w:val="ro-RO"/>
        </w:rPr>
        <w:t>MIDR</w:t>
      </w:r>
      <w:r w:rsidR="00DD36EF" w:rsidRPr="00D236FB">
        <w:rPr>
          <w:lang w:val="ro-RO"/>
        </w:rPr>
        <w:t xml:space="preserve"> și actele cu caracter tehnic aprobate de </w:t>
      </w:r>
      <w:r w:rsidR="001372C5">
        <w:rPr>
          <w:lang w:val="ro-RO"/>
        </w:rPr>
        <w:t>AAC</w:t>
      </w:r>
      <w:r w:rsidR="00DD36EF" w:rsidRPr="00D236FB">
        <w:rPr>
          <w:lang w:val="ro-RO"/>
        </w:rPr>
        <w:t xml:space="preserve">. </w:t>
      </w:r>
    </w:p>
    <w:p w14:paraId="4812A4E4" w14:textId="29362CFF" w:rsidR="00AA3179" w:rsidRPr="00223B8B" w:rsidRDefault="00AA3179" w:rsidP="00223B8B">
      <w:pPr>
        <w:spacing w:line="276" w:lineRule="auto"/>
        <w:ind w:firstLine="567"/>
        <w:jc w:val="both"/>
        <w:rPr>
          <w:lang w:val="ro-RO"/>
        </w:rPr>
      </w:pPr>
      <w:r w:rsidRPr="00C91722">
        <w:rPr>
          <w:lang w:val="ro-RO"/>
        </w:rPr>
        <w:t>(1</w:t>
      </w:r>
      <w:r w:rsidR="00993493" w:rsidRPr="00C91722">
        <w:rPr>
          <w:lang w:val="ro-RO"/>
        </w:rPr>
        <w:t>8</w:t>
      </w:r>
      <w:r w:rsidRPr="00C91722">
        <w:rPr>
          <w:lang w:val="ro-RO"/>
        </w:rPr>
        <w:t xml:space="preserve">) </w:t>
      </w:r>
      <w:r w:rsidR="001372C5" w:rsidRPr="00C91722">
        <w:rPr>
          <w:lang w:val="ro-RO"/>
        </w:rPr>
        <w:t>AAC</w:t>
      </w:r>
      <w:r w:rsidRPr="00153650">
        <w:rPr>
          <w:lang w:val="ro-RO"/>
        </w:rPr>
        <w:t xml:space="preserve"> stabilește, prin reglementări specifice, categorii şi/sau tipuri de aeronave fără pilot la bord sau aeronave ultrauşoare care pot opera în spaţiul aerian naţional fără să deţină un certificat de înmatriculare, în baza unui certificat de identificare sau fără un astfel de certificat.</w:t>
      </w:r>
    </w:p>
    <w:p w14:paraId="4D089E45" w14:textId="77777777" w:rsidR="00DD36EF" w:rsidRPr="00223B8B" w:rsidRDefault="00DD36EF" w:rsidP="00223B8B">
      <w:pPr>
        <w:pStyle w:val="NormalWeb"/>
        <w:spacing w:line="276" w:lineRule="auto"/>
        <w:rPr>
          <w:lang w:val="ro-RO"/>
        </w:rPr>
      </w:pPr>
    </w:p>
    <w:p w14:paraId="5EAC9CF9" w14:textId="77777777" w:rsidR="00DD36EF" w:rsidRPr="00223B8B" w:rsidRDefault="00DD36EF" w:rsidP="00223B8B">
      <w:pPr>
        <w:pStyle w:val="NormalWeb"/>
        <w:spacing w:line="276" w:lineRule="auto"/>
        <w:rPr>
          <w:b/>
          <w:bCs/>
          <w:lang w:val="ro-MD"/>
        </w:rPr>
      </w:pPr>
      <w:r w:rsidRPr="00223B8B">
        <w:rPr>
          <w:b/>
          <w:bCs/>
          <w:lang w:val="ro-MD"/>
        </w:rPr>
        <w:t>Articolul 11. Certificatul de înmatriculare și certificatul de radiere</w:t>
      </w:r>
    </w:p>
    <w:p w14:paraId="1F0EE97B" w14:textId="77777777" w:rsidR="00DD36EF" w:rsidRPr="00223B8B" w:rsidRDefault="00DD36EF" w:rsidP="00223B8B">
      <w:pPr>
        <w:pStyle w:val="NormalWeb"/>
        <w:spacing w:line="276" w:lineRule="auto"/>
        <w:rPr>
          <w:lang w:val="ro-RO"/>
        </w:rPr>
      </w:pPr>
      <w:r w:rsidRPr="00223B8B">
        <w:rPr>
          <w:lang w:val="ro-RO"/>
        </w:rPr>
        <w:t>(1) Certificatul de înmatriculare este documentul care atestă faptul înmatriculării aeronavei în Registrul aerian și se eliberează după operarea înscrisurilor corespunzătoare în Registrul aerian.</w:t>
      </w:r>
    </w:p>
    <w:p w14:paraId="1A1FD22D" w14:textId="79A0BB25" w:rsidR="00DD36EF" w:rsidRPr="00223B8B" w:rsidRDefault="00DD36EF" w:rsidP="00223B8B">
      <w:pPr>
        <w:pStyle w:val="NormalWeb"/>
        <w:spacing w:line="276" w:lineRule="auto"/>
        <w:rPr>
          <w:lang w:val="ro-RO"/>
        </w:rPr>
      </w:pPr>
      <w:r w:rsidRPr="00223B8B">
        <w:rPr>
          <w:lang w:val="ro-RO"/>
        </w:rPr>
        <w:t xml:space="preserve">(2) Certificatul de înmatriculare emis de AAC conţine datele de identificare ale aeronavei civile, însemnul de naţionalitate şi de înmatriculare, datele de identificare ale deţinătorului şi/sau ale </w:t>
      </w:r>
      <w:r w:rsidRPr="00A40AFA">
        <w:rPr>
          <w:lang w:val="ro-RO"/>
        </w:rPr>
        <w:t>proprietarului.</w:t>
      </w:r>
      <w:r w:rsidRPr="00223B8B">
        <w:rPr>
          <w:lang w:val="ro-RO"/>
        </w:rPr>
        <w:t xml:space="preserve"> </w:t>
      </w:r>
    </w:p>
    <w:p w14:paraId="51CECE8E" w14:textId="77777777" w:rsidR="00DD36EF" w:rsidRPr="00223B8B" w:rsidRDefault="00DD36EF" w:rsidP="00223B8B">
      <w:pPr>
        <w:pStyle w:val="NormalWeb"/>
        <w:spacing w:line="276" w:lineRule="auto"/>
        <w:rPr>
          <w:lang w:val="ro-RO"/>
        </w:rPr>
      </w:pPr>
      <w:r w:rsidRPr="00223B8B">
        <w:rPr>
          <w:lang w:val="ro-RO"/>
        </w:rPr>
        <w:t>(3) Certificatul de înmatriculare se emite fără perioadă de valabilitate.</w:t>
      </w:r>
    </w:p>
    <w:p w14:paraId="05D6FEFF" w14:textId="77777777" w:rsidR="00DD36EF" w:rsidRPr="00223B8B" w:rsidRDefault="00DD36EF" w:rsidP="00223B8B">
      <w:pPr>
        <w:pStyle w:val="NormalWeb"/>
        <w:spacing w:line="276" w:lineRule="auto"/>
        <w:rPr>
          <w:lang w:val="ro-RO"/>
        </w:rPr>
      </w:pPr>
      <w:r w:rsidRPr="00223B8B">
        <w:rPr>
          <w:lang w:val="ro-RO"/>
        </w:rPr>
        <w:t>(4) Certificatul de înmatriculare este document obligatoriu la bordul aeronavei.</w:t>
      </w:r>
    </w:p>
    <w:p w14:paraId="24013536" w14:textId="55AC4DDF" w:rsidR="00DD36EF" w:rsidRPr="00223B8B" w:rsidRDefault="00DD36EF" w:rsidP="00223B8B">
      <w:pPr>
        <w:pStyle w:val="NormalWeb"/>
        <w:spacing w:line="276" w:lineRule="auto"/>
        <w:rPr>
          <w:lang w:val="ro-RO"/>
        </w:rPr>
      </w:pPr>
      <w:r w:rsidRPr="00223B8B">
        <w:rPr>
          <w:lang w:val="ro-RO"/>
        </w:rPr>
        <w:t>(5) Prin derogare de la prevederile alin.(4), în cazul aeronavelor fără pilot, certificatul de înmatriculare trebuie să se afle în permanenţă la persoana care asigură controlul de la distanţă al aeronavei</w:t>
      </w:r>
      <w:r w:rsidR="00AA3179" w:rsidRPr="00153650">
        <w:rPr>
          <w:lang w:val="it-IT"/>
        </w:rPr>
        <w:t xml:space="preserve"> sau programarea zborului acesteia</w:t>
      </w:r>
      <w:r w:rsidRPr="00223B8B">
        <w:rPr>
          <w:lang w:val="ro-RO"/>
        </w:rPr>
        <w:t>.</w:t>
      </w:r>
    </w:p>
    <w:p w14:paraId="5D631169" w14:textId="77777777" w:rsidR="00DD36EF" w:rsidRPr="00223B8B" w:rsidRDefault="00DD36EF" w:rsidP="00223B8B">
      <w:pPr>
        <w:pStyle w:val="ListParagraph"/>
        <w:spacing w:line="276" w:lineRule="auto"/>
        <w:ind w:left="0" w:firstLine="567"/>
        <w:jc w:val="both"/>
        <w:rPr>
          <w:rFonts w:ascii="Times New Roman" w:hAnsi="Times New Roman" w:cs="Times New Roman"/>
          <w:sz w:val="24"/>
          <w:szCs w:val="24"/>
          <w:lang w:val="ro-RO"/>
        </w:rPr>
      </w:pPr>
      <w:r w:rsidRPr="00223B8B">
        <w:rPr>
          <w:rFonts w:ascii="Times New Roman" w:hAnsi="Times New Roman" w:cs="Times New Roman"/>
          <w:sz w:val="24"/>
          <w:szCs w:val="24"/>
          <w:lang w:val="ro-RO"/>
        </w:rPr>
        <w:t>(6) AAC dispune suspendarea Certificatului de înmatriculare în următoarele cazuri:</w:t>
      </w:r>
    </w:p>
    <w:p w14:paraId="3C9FDD36" w14:textId="77777777" w:rsidR="00DD36EF" w:rsidRPr="00223B8B" w:rsidRDefault="00DD36EF" w:rsidP="006F510D">
      <w:pPr>
        <w:pStyle w:val="ListParagraph"/>
        <w:numPr>
          <w:ilvl w:val="0"/>
          <w:numId w:val="26"/>
        </w:numPr>
        <w:tabs>
          <w:tab w:val="left" w:pos="993"/>
        </w:tabs>
        <w:spacing w:before="240" w:after="0" w:line="276" w:lineRule="auto"/>
        <w:ind w:left="0" w:firstLine="567"/>
        <w:jc w:val="both"/>
        <w:rPr>
          <w:rFonts w:ascii="Times New Roman" w:hAnsi="Times New Roman" w:cs="Times New Roman"/>
          <w:sz w:val="24"/>
          <w:szCs w:val="24"/>
          <w:lang w:val="ro-RO"/>
        </w:rPr>
      </w:pPr>
      <w:r w:rsidRPr="00223B8B">
        <w:rPr>
          <w:rFonts w:ascii="Times New Roman" w:hAnsi="Times New Roman" w:cs="Times New Roman"/>
          <w:sz w:val="24"/>
          <w:szCs w:val="24"/>
          <w:lang w:val="ro-RO"/>
        </w:rPr>
        <w:t>dacă proprietarul sau deținătorul aeronavei nu a notificat AAC privind schimbarea proprietarului sau deținătorului aeronavei, a denumirii sau adresei acestuia, încetarea acțiunii titlului de deținere, în termen de cel mult 10 zile de la data survenirii schimbărilor respective;</w:t>
      </w:r>
    </w:p>
    <w:p w14:paraId="5BF621F4" w14:textId="77777777" w:rsidR="00DD36EF" w:rsidRPr="00223B8B" w:rsidRDefault="00DD36EF" w:rsidP="006F510D">
      <w:pPr>
        <w:pStyle w:val="NormalWeb"/>
        <w:numPr>
          <w:ilvl w:val="0"/>
          <w:numId w:val="26"/>
        </w:numPr>
        <w:tabs>
          <w:tab w:val="left" w:pos="993"/>
        </w:tabs>
        <w:spacing w:line="276" w:lineRule="auto"/>
        <w:ind w:left="0" w:firstLine="567"/>
        <w:rPr>
          <w:lang w:val="ro-RO"/>
        </w:rPr>
      </w:pPr>
      <w:r w:rsidRPr="00223B8B">
        <w:rPr>
          <w:lang w:val="ro-RO"/>
        </w:rPr>
        <w:t>dacă deținătorul aeronavei depășește cu mai mult de 30 de zile termenul de depunere către AAC a informației privind poziţionarea aeronavei și starea ei de navigabilitate.</w:t>
      </w:r>
    </w:p>
    <w:p w14:paraId="0C817678" w14:textId="77777777" w:rsidR="00DD36EF" w:rsidRPr="00223B8B" w:rsidRDefault="00DD36EF" w:rsidP="00223B8B">
      <w:pPr>
        <w:pStyle w:val="NormalWeb"/>
        <w:spacing w:line="276" w:lineRule="auto"/>
        <w:rPr>
          <w:lang w:val="ro-RO"/>
        </w:rPr>
      </w:pPr>
      <w:r w:rsidRPr="00223B8B">
        <w:rPr>
          <w:lang w:val="ro-RO"/>
        </w:rPr>
        <w:t xml:space="preserve">(7) Certificatul de înmatriculare se suspendă pe perioada menținerii </w:t>
      </w:r>
      <w:r w:rsidRPr="00153650">
        <w:rPr>
          <w:rFonts w:eastAsia="Times New Roman"/>
          <w:lang w:val="it-IT"/>
        </w:rPr>
        <w:t>încălcării pentru care a fost aplicată suspendarea</w:t>
      </w:r>
      <w:r w:rsidRPr="00223B8B">
        <w:rPr>
          <w:lang w:val="ro-RO"/>
        </w:rPr>
        <w:t>, dar care nu poate depăși 6 luni. Sunt interzise zborurile aeronavei a cărei Certificat de înmatriculare este suspendat.</w:t>
      </w:r>
    </w:p>
    <w:p w14:paraId="5DAA917D" w14:textId="77777777" w:rsidR="00DD36EF" w:rsidRPr="00223B8B" w:rsidRDefault="00DD36EF" w:rsidP="00223B8B">
      <w:pPr>
        <w:spacing w:line="276" w:lineRule="auto"/>
        <w:ind w:firstLine="567"/>
        <w:jc w:val="both"/>
        <w:rPr>
          <w:b/>
          <w:lang w:val="ro-RO"/>
        </w:rPr>
      </w:pPr>
      <w:r w:rsidRPr="00223B8B">
        <w:rPr>
          <w:lang w:val="ro-RO"/>
        </w:rPr>
        <w:lastRenderedPageBreak/>
        <w:t>(8) AAC dispune revocarea Certificatului de înmatriculare în următoarele cazuri:</w:t>
      </w:r>
    </w:p>
    <w:p w14:paraId="739C5594" w14:textId="77777777" w:rsidR="00DD36EF" w:rsidRPr="00223B8B" w:rsidRDefault="00DD36EF" w:rsidP="006F510D">
      <w:pPr>
        <w:pStyle w:val="BodyTextIndent"/>
        <w:numPr>
          <w:ilvl w:val="2"/>
          <w:numId w:val="27"/>
        </w:numPr>
        <w:tabs>
          <w:tab w:val="left" w:pos="993"/>
        </w:tabs>
        <w:spacing w:after="0" w:line="276" w:lineRule="auto"/>
        <w:ind w:left="0" w:firstLine="567"/>
        <w:jc w:val="both"/>
        <w:rPr>
          <w:rFonts w:ascii="Times New Roman" w:hAnsi="Times New Roman" w:cs="Times New Roman"/>
          <w:sz w:val="24"/>
          <w:szCs w:val="24"/>
          <w:lang w:val="ro-RO"/>
        </w:rPr>
      </w:pPr>
      <w:r w:rsidRPr="00223B8B">
        <w:rPr>
          <w:rFonts w:ascii="Times New Roman" w:hAnsi="Times New Roman" w:cs="Times New Roman"/>
          <w:sz w:val="24"/>
          <w:szCs w:val="24"/>
          <w:lang w:val="ro-RO"/>
        </w:rPr>
        <w:t xml:space="preserve">titlul de proprietate sau de deţinere prezentat de solicitant la înmatriculare este desființat printr-o hotărâre a instanței de judecată definitivă şi irevocabilă; </w:t>
      </w:r>
    </w:p>
    <w:p w14:paraId="4F8C018E" w14:textId="77777777" w:rsidR="00DD36EF" w:rsidRPr="00223B8B" w:rsidRDefault="00DD36EF" w:rsidP="006F510D">
      <w:pPr>
        <w:pStyle w:val="BodyTextIndent"/>
        <w:numPr>
          <w:ilvl w:val="2"/>
          <w:numId w:val="27"/>
        </w:numPr>
        <w:tabs>
          <w:tab w:val="left" w:pos="993"/>
        </w:tabs>
        <w:spacing w:after="0" w:line="276" w:lineRule="auto"/>
        <w:ind w:left="0" w:firstLine="567"/>
        <w:jc w:val="both"/>
        <w:rPr>
          <w:rFonts w:ascii="Times New Roman" w:hAnsi="Times New Roman" w:cs="Times New Roman"/>
          <w:sz w:val="24"/>
          <w:szCs w:val="24"/>
          <w:lang w:val="ro-RO"/>
        </w:rPr>
      </w:pPr>
      <w:r w:rsidRPr="00223B8B">
        <w:rPr>
          <w:rFonts w:ascii="Times New Roman" w:hAnsi="Times New Roman" w:cs="Times New Roman"/>
          <w:sz w:val="24"/>
          <w:szCs w:val="24"/>
          <w:lang w:val="ro-RO"/>
        </w:rPr>
        <w:t>aeronava este operată în afara teritoriului Republicii Moldova, iar deținătorul aeronavei nu poate oferi informaţii referitoare la poziţionarea ei sau starea de navigabilitate.</w:t>
      </w:r>
    </w:p>
    <w:p w14:paraId="492488EA" w14:textId="77777777" w:rsidR="00DD36EF" w:rsidRPr="00223B8B" w:rsidRDefault="00DD36EF" w:rsidP="006F510D">
      <w:pPr>
        <w:pStyle w:val="BodyTextIndent"/>
        <w:numPr>
          <w:ilvl w:val="2"/>
          <w:numId w:val="27"/>
        </w:numPr>
        <w:tabs>
          <w:tab w:val="left" w:pos="993"/>
        </w:tabs>
        <w:spacing w:after="0" w:line="276" w:lineRule="auto"/>
        <w:ind w:left="0" w:firstLine="567"/>
        <w:jc w:val="both"/>
        <w:rPr>
          <w:rFonts w:ascii="Times New Roman" w:hAnsi="Times New Roman" w:cs="Times New Roman"/>
          <w:sz w:val="24"/>
          <w:szCs w:val="24"/>
          <w:lang w:val="ro-RO"/>
        </w:rPr>
      </w:pPr>
      <w:r w:rsidRPr="00223B8B">
        <w:rPr>
          <w:rFonts w:ascii="Times New Roman" w:hAnsi="Times New Roman" w:cs="Times New Roman"/>
          <w:sz w:val="24"/>
          <w:szCs w:val="24"/>
          <w:lang w:val="ro-RO"/>
        </w:rPr>
        <w:t xml:space="preserve">sunt efectuate operaţiuni de zbor cu o aeronavă care are Certificatul de înmatriculare suspendat;      </w:t>
      </w:r>
    </w:p>
    <w:p w14:paraId="19A55B2B" w14:textId="77777777" w:rsidR="00DD36EF" w:rsidRPr="00223B8B" w:rsidRDefault="00DD36EF" w:rsidP="006F510D">
      <w:pPr>
        <w:pStyle w:val="NormalWeb"/>
        <w:numPr>
          <w:ilvl w:val="2"/>
          <w:numId w:val="27"/>
        </w:numPr>
        <w:tabs>
          <w:tab w:val="left" w:pos="993"/>
        </w:tabs>
        <w:spacing w:line="276" w:lineRule="auto"/>
        <w:ind w:left="0" w:firstLine="567"/>
        <w:rPr>
          <w:lang w:val="ro-RO"/>
        </w:rPr>
      </w:pPr>
      <w:r w:rsidRPr="00223B8B">
        <w:rPr>
          <w:lang w:val="ro-RO"/>
        </w:rPr>
        <w:t>la cererea proprietarului sau deținătorului aeronavei.</w:t>
      </w:r>
    </w:p>
    <w:p w14:paraId="77A73225" w14:textId="77777777" w:rsidR="00DD36EF" w:rsidRPr="00223B8B" w:rsidRDefault="00DD36EF" w:rsidP="00223B8B">
      <w:pPr>
        <w:pStyle w:val="NormalWeb"/>
        <w:spacing w:line="276" w:lineRule="auto"/>
        <w:rPr>
          <w:shd w:val="clear" w:color="auto" w:fill="FFFFFF"/>
          <w:lang w:val="ro-RO"/>
        </w:rPr>
      </w:pPr>
      <w:r w:rsidRPr="00223B8B">
        <w:rPr>
          <w:lang w:val="ro-RO"/>
        </w:rPr>
        <w:t xml:space="preserve">(9) Certificatul de radiere este documentul care atestă faptul radierii aeronavei din Registrul aerian și se eliberează după operarea înscrisurilor corespunzătoare în Registrul aerian. Certificatul de radiere </w:t>
      </w:r>
      <w:r w:rsidRPr="00223B8B">
        <w:rPr>
          <w:shd w:val="clear" w:color="auto" w:fill="FFFFFF"/>
          <w:lang w:val="ro-RO"/>
        </w:rPr>
        <w:t xml:space="preserve">emis de AAC conţine datele de identificare ale aeronavei civile, însemnul de naţionalitate şi de înmatriculare, datele de identificare ale </w:t>
      </w:r>
      <w:r w:rsidRPr="00223B8B">
        <w:rPr>
          <w:lang w:val="ro-RO"/>
        </w:rPr>
        <w:t>celui mai recent proprietar înregistrat</w:t>
      </w:r>
      <w:r w:rsidRPr="00223B8B">
        <w:rPr>
          <w:shd w:val="clear" w:color="auto" w:fill="FFFFFF"/>
          <w:lang w:val="ro-RO"/>
        </w:rPr>
        <w:t>.</w:t>
      </w:r>
    </w:p>
    <w:p w14:paraId="21307734" w14:textId="797611E0" w:rsidR="00AA3179" w:rsidRPr="00B92C18" w:rsidRDefault="00AA3179" w:rsidP="00223B8B">
      <w:pPr>
        <w:shd w:val="clear" w:color="auto" w:fill="FFFFFF"/>
        <w:spacing w:after="150" w:line="276" w:lineRule="auto"/>
        <w:jc w:val="center"/>
        <w:rPr>
          <w:rFonts w:eastAsia="Times New Roman"/>
          <w:b/>
          <w:bCs/>
          <w:color w:val="000000"/>
          <w:lang w:val="ro-MD"/>
        </w:rPr>
      </w:pPr>
      <w:r w:rsidRPr="00B92C18">
        <w:rPr>
          <w:rFonts w:eastAsia="Times New Roman"/>
          <w:b/>
          <w:bCs/>
          <w:color w:val="000000"/>
          <w:lang w:val="ro-MD"/>
        </w:rPr>
        <w:t>Secțiunea II</w:t>
      </w:r>
    </w:p>
    <w:p w14:paraId="5B59CF65" w14:textId="77777777" w:rsidR="00AA3179" w:rsidRPr="00B92C18" w:rsidRDefault="00AA3179" w:rsidP="00223B8B">
      <w:pPr>
        <w:shd w:val="clear" w:color="auto" w:fill="FFFFFF"/>
        <w:spacing w:after="120" w:line="276" w:lineRule="auto"/>
        <w:jc w:val="center"/>
        <w:rPr>
          <w:rFonts w:eastAsia="Times New Roman"/>
          <w:b/>
          <w:bCs/>
          <w:color w:val="000000"/>
          <w:lang w:val="ro-MD"/>
        </w:rPr>
      </w:pPr>
      <w:r w:rsidRPr="00B92C18">
        <w:rPr>
          <w:rFonts w:eastAsia="Times New Roman"/>
          <w:b/>
          <w:bCs/>
          <w:color w:val="000000"/>
          <w:lang w:val="ro-MD"/>
        </w:rPr>
        <w:t>Navigabilitatea și protecția mediului</w:t>
      </w:r>
    </w:p>
    <w:p w14:paraId="62132858" w14:textId="77777777" w:rsidR="00DD36EF" w:rsidRPr="00223B8B" w:rsidRDefault="00DD36EF" w:rsidP="00223B8B">
      <w:pPr>
        <w:pStyle w:val="NormalWeb"/>
        <w:spacing w:line="276" w:lineRule="auto"/>
        <w:rPr>
          <w:b/>
          <w:lang w:val="ro-RO"/>
        </w:rPr>
      </w:pPr>
      <w:bookmarkStart w:id="8" w:name="Articolul_20."/>
      <w:r w:rsidRPr="00223B8B">
        <w:rPr>
          <w:b/>
          <w:bCs/>
          <w:lang w:val="ro-RO"/>
        </w:rPr>
        <w:t>Articolul 12.</w:t>
      </w:r>
      <w:bookmarkEnd w:id="8"/>
      <w:r w:rsidRPr="00223B8B">
        <w:rPr>
          <w:lang w:val="ro-RO"/>
        </w:rPr>
        <w:t xml:space="preserve"> </w:t>
      </w:r>
      <w:r w:rsidRPr="00223B8B">
        <w:rPr>
          <w:b/>
          <w:lang w:val="ro-RO"/>
        </w:rPr>
        <w:t>Cerințe esențiale privind navigabilitatea și protecția mediului</w:t>
      </w:r>
    </w:p>
    <w:p w14:paraId="13FFA2D2" w14:textId="71E0DAC3" w:rsidR="00DD36EF" w:rsidRPr="003B11BF" w:rsidRDefault="00DD36EF" w:rsidP="00223B8B">
      <w:pPr>
        <w:pStyle w:val="NormalWeb"/>
        <w:spacing w:line="276" w:lineRule="auto"/>
        <w:rPr>
          <w:lang w:val="ro-RO"/>
        </w:rPr>
      </w:pPr>
      <w:r w:rsidRPr="00223B8B">
        <w:rPr>
          <w:lang w:val="ro-RO"/>
        </w:rPr>
        <w:t xml:space="preserve">(1) </w:t>
      </w:r>
      <w:r w:rsidRPr="007533B5">
        <w:rPr>
          <w:lang w:val="ro-RO"/>
        </w:rPr>
        <w:t xml:space="preserve">Aeronavele menţionate la art.2 alin.(1) pct. 2) lit.a), b) şi c), </w:t>
      </w:r>
      <w:r w:rsidRPr="007533B5">
        <w:rPr>
          <w:rFonts w:eastAsia="Times New Roman"/>
          <w:color w:val="000000"/>
          <w:lang w:val="ro-MD"/>
        </w:rPr>
        <w:t>altele decât aeronavele fără pilot la bord, și motoarele, elicele, piesele și echipamentele neinstalate ale acestora respectă cerințele esențiale de navigabilitate prevăzute în anexa nr. 2.</w:t>
      </w:r>
      <w:r w:rsidRPr="007533B5">
        <w:rPr>
          <w:lang w:val="ro-RO"/>
        </w:rPr>
        <w:t xml:space="preserve"> Prin derogare de la prezentul alineat, aeronavele menţionate </w:t>
      </w:r>
      <w:r w:rsidR="00890508">
        <w:rPr>
          <w:lang w:val="ro-RO"/>
        </w:rPr>
        <w:t>în</w:t>
      </w:r>
      <w:r w:rsidR="00890508" w:rsidRPr="007533B5">
        <w:rPr>
          <w:lang w:val="ro-RO"/>
        </w:rPr>
        <w:t xml:space="preserve"> </w:t>
      </w:r>
      <w:r w:rsidRPr="007533B5">
        <w:rPr>
          <w:lang w:val="ro-RO"/>
        </w:rPr>
        <w:t>anexa nr.1 se conformează cerinţelor de navigabilitate stabilite în reglementările aeronautice civile.</w:t>
      </w:r>
    </w:p>
    <w:p w14:paraId="51160683" w14:textId="2A407C33" w:rsidR="00DD36EF" w:rsidRPr="003B11BF" w:rsidRDefault="00DD36EF" w:rsidP="00223B8B">
      <w:pPr>
        <w:pStyle w:val="NormalWeb"/>
        <w:spacing w:line="276" w:lineRule="auto"/>
        <w:rPr>
          <w:rFonts w:eastAsia="Times New Roman"/>
          <w:color w:val="000000"/>
          <w:lang w:val="ro-MD"/>
        </w:rPr>
      </w:pPr>
      <w:r w:rsidRPr="003B11BF">
        <w:rPr>
          <w:lang w:val="ro-RO"/>
        </w:rPr>
        <w:t xml:space="preserve">(2) </w:t>
      </w:r>
      <w:r w:rsidRPr="003B11BF">
        <w:rPr>
          <w:rFonts w:eastAsia="Times New Roman"/>
          <w:color w:val="000000"/>
          <w:lang w:val="ro-MD"/>
        </w:rPr>
        <w:t xml:space="preserve">În ceea ce privește zgomotul și emisiile, aeronavele </w:t>
      </w:r>
      <w:r w:rsidRPr="003B11BF">
        <w:rPr>
          <w:lang w:val="ro-RO"/>
        </w:rPr>
        <w:t xml:space="preserve">menţionate la art.2 alin.(1) pct. 2) lit.a), b) şi c), </w:t>
      </w:r>
      <w:r w:rsidRPr="003B11BF">
        <w:rPr>
          <w:rFonts w:eastAsia="Times New Roman"/>
          <w:color w:val="000000"/>
          <w:lang w:val="ro-MD"/>
        </w:rPr>
        <w:t>altele decât aeronavele fără pilot la bord, și motoarele, elicele, piesele și echipamentele neinstalate ale acestora trebuie să respecte cerințele de protecție a mediului din volumele I-III al</w:t>
      </w:r>
      <w:r w:rsidR="00A40AFA">
        <w:rPr>
          <w:rFonts w:eastAsia="Times New Roman"/>
          <w:color w:val="000000"/>
          <w:lang w:val="ro-MD"/>
        </w:rPr>
        <w:t>e</w:t>
      </w:r>
      <w:r w:rsidRPr="003B11BF">
        <w:rPr>
          <w:rFonts w:eastAsia="Times New Roman"/>
          <w:color w:val="000000"/>
          <w:lang w:val="ro-MD"/>
        </w:rPr>
        <w:t xml:space="preserve"> Anexei</w:t>
      </w:r>
      <w:r w:rsidR="00E57869" w:rsidRPr="003B11BF">
        <w:rPr>
          <w:rFonts w:eastAsia="Times New Roman"/>
          <w:color w:val="000000"/>
          <w:lang w:val="ro-MD"/>
        </w:rPr>
        <w:t xml:space="preserve"> </w:t>
      </w:r>
      <w:r w:rsidRPr="003B11BF">
        <w:rPr>
          <w:rFonts w:eastAsia="Times New Roman"/>
          <w:color w:val="000000"/>
          <w:lang w:val="ro-MD"/>
        </w:rPr>
        <w:t xml:space="preserve">16 </w:t>
      </w:r>
      <w:r w:rsidR="0017361D">
        <w:rPr>
          <w:rFonts w:eastAsia="Times New Roman"/>
          <w:color w:val="000000"/>
          <w:lang w:val="ro-MD"/>
        </w:rPr>
        <w:t xml:space="preserve">”Protecția mediului” </w:t>
      </w:r>
      <w:r w:rsidRPr="003B11BF">
        <w:rPr>
          <w:rFonts w:eastAsia="Times New Roman"/>
          <w:color w:val="000000"/>
          <w:lang w:val="ro-MD"/>
        </w:rPr>
        <w:t>la Convenția de la Chicago.</w:t>
      </w:r>
    </w:p>
    <w:p w14:paraId="5504C095" w14:textId="77777777" w:rsidR="00DD36EF" w:rsidRPr="003B11BF" w:rsidRDefault="00DD36EF" w:rsidP="00223B8B">
      <w:pPr>
        <w:pStyle w:val="NormalWeb"/>
        <w:spacing w:line="276" w:lineRule="auto"/>
        <w:rPr>
          <w:rFonts w:eastAsia="Times New Roman"/>
          <w:color w:val="000000"/>
          <w:lang w:val="ro-MD"/>
        </w:rPr>
      </w:pPr>
      <w:r w:rsidRPr="003B11BF">
        <w:rPr>
          <w:rFonts w:eastAsia="Times New Roman"/>
          <w:color w:val="000000"/>
          <w:lang w:val="ro-MD"/>
        </w:rPr>
        <w:t>(3) Cerințele esențiale privind compatibilitatea cu mediul prevăzute în anexa nr. 3 se aplică produselor, pieselor și echipamentelor neinstalate în măsura în care dispozițiile Convenției de la Chicago menționate la alineatul (2) nu cuprind cerințe de protecție a mediului.</w:t>
      </w:r>
    </w:p>
    <w:p w14:paraId="325CEAAC" w14:textId="03536FF5" w:rsidR="00DD36EF" w:rsidRPr="00223B8B" w:rsidRDefault="00DD36EF" w:rsidP="00223B8B">
      <w:pPr>
        <w:pStyle w:val="NormalWeb"/>
        <w:spacing w:line="276" w:lineRule="auto"/>
        <w:rPr>
          <w:lang w:val="ro-RO"/>
        </w:rPr>
      </w:pPr>
      <w:r w:rsidRPr="003B11BF">
        <w:rPr>
          <w:rFonts w:eastAsia="Times New Roman"/>
          <w:color w:val="000000"/>
          <w:lang w:val="ro-MD"/>
        </w:rPr>
        <w:t>(4) Organizațiile implicate în proiectarea, producția și întreținerea produselor menționate la articolul</w:t>
      </w:r>
      <w:r w:rsidR="003B11BF" w:rsidRPr="003B11BF">
        <w:rPr>
          <w:rFonts w:eastAsia="Times New Roman"/>
          <w:color w:val="000000"/>
          <w:lang w:val="ro-MD"/>
        </w:rPr>
        <w:t xml:space="preserve"> </w:t>
      </w:r>
      <w:r w:rsidRPr="003B11BF">
        <w:rPr>
          <w:rFonts w:eastAsia="Times New Roman"/>
          <w:color w:val="000000"/>
          <w:lang w:val="ro-MD"/>
        </w:rPr>
        <w:t>2 alineatul</w:t>
      </w:r>
      <w:r w:rsidR="0093379D">
        <w:rPr>
          <w:rFonts w:eastAsia="Times New Roman"/>
          <w:color w:val="000000"/>
          <w:lang w:val="ro-MD"/>
        </w:rPr>
        <w:t xml:space="preserve"> </w:t>
      </w:r>
      <w:r w:rsidRPr="003B11BF">
        <w:rPr>
          <w:rFonts w:eastAsia="Times New Roman"/>
          <w:color w:val="000000"/>
          <w:lang w:val="ro-MD"/>
        </w:rPr>
        <w:t xml:space="preserve">(1) </w:t>
      </w:r>
      <w:r w:rsidRPr="003B11BF">
        <w:rPr>
          <w:lang w:val="ro-RO"/>
        </w:rPr>
        <w:t xml:space="preserve">pct. 2) </w:t>
      </w:r>
      <w:r w:rsidRPr="003B11BF">
        <w:rPr>
          <w:rFonts w:eastAsia="Times New Roman"/>
          <w:color w:val="000000"/>
          <w:lang w:val="ro-MD"/>
        </w:rPr>
        <w:t>literele</w:t>
      </w:r>
      <w:r w:rsidR="00E57869" w:rsidRPr="003B11BF">
        <w:rPr>
          <w:rFonts w:eastAsia="Times New Roman"/>
          <w:color w:val="000000"/>
          <w:lang w:val="ro-MD"/>
        </w:rPr>
        <w:t xml:space="preserve"> </w:t>
      </w:r>
      <w:r w:rsidRPr="003B11BF">
        <w:rPr>
          <w:rFonts w:eastAsia="Times New Roman"/>
          <w:color w:val="000000"/>
          <w:lang w:val="ro-MD"/>
        </w:rPr>
        <w:t>(a) și (b) respectă punctul 8 din anexa nr. 3.</w:t>
      </w:r>
    </w:p>
    <w:p w14:paraId="31A39A75" w14:textId="77777777" w:rsidR="00DD36EF" w:rsidRPr="00223B8B" w:rsidRDefault="00DD36EF" w:rsidP="00223B8B">
      <w:pPr>
        <w:pStyle w:val="NormalWeb"/>
        <w:spacing w:line="276" w:lineRule="auto"/>
        <w:rPr>
          <w:lang w:val="ro-RO"/>
        </w:rPr>
      </w:pPr>
    </w:p>
    <w:p w14:paraId="6C694967" w14:textId="77777777" w:rsidR="00DD36EF" w:rsidRPr="00223B8B" w:rsidRDefault="00DD36EF" w:rsidP="00223B8B">
      <w:pPr>
        <w:pStyle w:val="NormalWeb"/>
        <w:spacing w:line="276" w:lineRule="auto"/>
        <w:rPr>
          <w:b/>
          <w:bCs/>
          <w:lang w:val="ro-RO"/>
        </w:rPr>
      </w:pPr>
      <w:r w:rsidRPr="00223B8B">
        <w:rPr>
          <w:b/>
          <w:bCs/>
          <w:lang w:val="ro-RO"/>
        </w:rPr>
        <w:t>Articolul 13. Proiectarea produselor</w:t>
      </w:r>
    </w:p>
    <w:p w14:paraId="1E31D886" w14:textId="77777777" w:rsidR="00DD36EF" w:rsidRPr="00223B8B" w:rsidRDefault="00DD36EF" w:rsidP="00223B8B">
      <w:pPr>
        <w:pStyle w:val="ListParagraph"/>
        <w:numPr>
          <w:ilvl w:val="1"/>
          <w:numId w:val="7"/>
        </w:numPr>
        <w:shd w:val="clear" w:color="auto" w:fill="FFFFFF"/>
        <w:tabs>
          <w:tab w:val="left" w:pos="993"/>
        </w:tabs>
        <w:spacing w:before="120" w:line="276" w:lineRule="auto"/>
        <w:ind w:left="0" w:firstLine="567"/>
        <w:jc w:val="both"/>
        <w:rPr>
          <w:rFonts w:ascii="Times New Roman" w:eastAsia="Times New Roman" w:hAnsi="Times New Roman" w:cs="Times New Roman"/>
          <w:color w:val="000000"/>
          <w:sz w:val="24"/>
          <w:szCs w:val="24"/>
          <w:lang w:val="ro-MD"/>
        </w:rPr>
      </w:pPr>
      <w:r w:rsidRPr="00223B8B">
        <w:rPr>
          <w:rFonts w:ascii="Times New Roman" w:eastAsia="Times New Roman" w:hAnsi="Times New Roman" w:cs="Times New Roman"/>
          <w:color w:val="000000"/>
          <w:sz w:val="24"/>
          <w:szCs w:val="24"/>
          <w:lang w:val="ro-MD"/>
        </w:rPr>
        <w:t>Proiectul unui produs face obiectul certificării și i se eliberează un certificat de tip. Modificările proiectului respectiv fac, de asemenea, obiectul certificării și au ca urmare eliberarea unui certificat de modificări, inclusiv a unor certificate de tip suplimentare. Proiectele de reparație fac obiectul certificării și li se eliberează o aprobare.</w:t>
      </w:r>
    </w:p>
    <w:p w14:paraId="794C59ED" w14:textId="0F1A196C" w:rsidR="00DD36EF" w:rsidRPr="00223B8B" w:rsidRDefault="00DD36EF" w:rsidP="00223B8B">
      <w:pPr>
        <w:pStyle w:val="ListParagraph"/>
        <w:numPr>
          <w:ilvl w:val="1"/>
          <w:numId w:val="7"/>
        </w:numPr>
        <w:shd w:val="clear" w:color="auto" w:fill="FFFFFF"/>
        <w:tabs>
          <w:tab w:val="left" w:pos="993"/>
        </w:tabs>
        <w:spacing w:before="120" w:line="276" w:lineRule="auto"/>
        <w:ind w:left="0" w:firstLine="567"/>
        <w:jc w:val="both"/>
        <w:rPr>
          <w:rFonts w:ascii="Times New Roman" w:eastAsia="Times New Roman" w:hAnsi="Times New Roman" w:cs="Times New Roman"/>
          <w:color w:val="000000"/>
          <w:sz w:val="24"/>
          <w:szCs w:val="24"/>
          <w:lang w:val="ro-MD"/>
        </w:rPr>
      </w:pPr>
      <w:r w:rsidRPr="00223B8B">
        <w:rPr>
          <w:rFonts w:ascii="Times New Roman" w:eastAsia="Times New Roman" w:hAnsi="Times New Roman" w:cs="Times New Roman"/>
          <w:color w:val="000000"/>
          <w:sz w:val="24"/>
          <w:szCs w:val="24"/>
          <w:lang w:val="ro-MD"/>
        </w:rPr>
        <w:t>Se eliberează o aprobare referitoare la datele privind conformitatea operațională asociate unui proiect de tip. Aprobarea respectivă se include în certificatul de tip sau în certificatul de tip restrictiv menționat la articolul 20 alineatul</w:t>
      </w:r>
      <w:r w:rsidR="00362FDA">
        <w:rPr>
          <w:rFonts w:ascii="Times New Roman" w:eastAsia="Times New Roman" w:hAnsi="Times New Roman" w:cs="Times New Roman"/>
          <w:color w:val="000000"/>
          <w:sz w:val="24"/>
          <w:szCs w:val="24"/>
          <w:lang w:val="ro-MD"/>
        </w:rPr>
        <w:t xml:space="preserve"> </w:t>
      </w:r>
      <w:r w:rsidRPr="00223B8B">
        <w:rPr>
          <w:rFonts w:ascii="Times New Roman" w:eastAsia="Times New Roman" w:hAnsi="Times New Roman" w:cs="Times New Roman"/>
          <w:color w:val="000000"/>
          <w:sz w:val="24"/>
          <w:szCs w:val="24"/>
          <w:lang w:val="ro-MD"/>
        </w:rPr>
        <w:t>(1) litera</w:t>
      </w:r>
      <w:r w:rsidR="00362FDA">
        <w:rPr>
          <w:rFonts w:ascii="Times New Roman" w:eastAsia="Times New Roman" w:hAnsi="Times New Roman" w:cs="Times New Roman"/>
          <w:color w:val="000000"/>
          <w:sz w:val="24"/>
          <w:szCs w:val="24"/>
          <w:lang w:val="ro-MD"/>
        </w:rPr>
        <w:t xml:space="preserve"> </w:t>
      </w:r>
      <w:r w:rsidRPr="00223B8B">
        <w:rPr>
          <w:rFonts w:ascii="Times New Roman" w:eastAsia="Times New Roman" w:hAnsi="Times New Roman" w:cs="Times New Roman"/>
          <w:color w:val="000000"/>
          <w:sz w:val="24"/>
          <w:szCs w:val="24"/>
          <w:lang w:val="ro-MD"/>
        </w:rPr>
        <w:t>b), după caz.</w:t>
      </w:r>
    </w:p>
    <w:p w14:paraId="0122E3B8" w14:textId="6DDD0458" w:rsidR="00DD36EF" w:rsidRPr="00362FDA" w:rsidRDefault="00DD36EF" w:rsidP="00223B8B">
      <w:pPr>
        <w:pStyle w:val="ListParagraph"/>
        <w:numPr>
          <w:ilvl w:val="1"/>
          <w:numId w:val="7"/>
        </w:numPr>
        <w:shd w:val="clear" w:color="auto" w:fill="FFFFFF"/>
        <w:tabs>
          <w:tab w:val="left" w:pos="993"/>
        </w:tabs>
        <w:spacing w:before="120" w:line="276" w:lineRule="auto"/>
        <w:ind w:left="0" w:firstLine="567"/>
        <w:jc w:val="both"/>
        <w:rPr>
          <w:rFonts w:ascii="Times New Roman" w:eastAsia="Times New Roman" w:hAnsi="Times New Roman" w:cs="Times New Roman"/>
          <w:sz w:val="24"/>
          <w:szCs w:val="24"/>
          <w:lang w:val="ro-MD"/>
        </w:rPr>
      </w:pPr>
      <w:r w:rsidRPr="00362FDA">
        <w:rPr>
          <w:rFonts w:ascii="Times New Roman" w:eastAsia="Times New Roman" w:hAnsi="Times New Roman" w:cs="Times New Roman"/>
          <w:sz w:val="24"/>
          <w:szCs w:val="24"/>
          <w:lang w:val="ro-MD"/>
        </w:rPr>
        <w:t xml:space="preserve">Certificatul de tip, certificatul de modificări, aprobarea proiectelor de reparație și aprobarea datelor privind conformitatea operațională se eliberează la cerere atunci când solicitantul a demonstrat că proiectul produsului respectă baza de certificare stabilită în </w:t>
      </w:r>
      <w:r w:rsidRPr="00362FDA">
        <w:rPr>
          <w:rFonts w:ascii="Times New Roman" w:eastAsia="Times New Roman" w:hAnsi="Times New Roman" w:cs="Times New Roman"/>
          <w:sz w:val="24"/>
          <w:szCs w:val="24"/>
          <w:lang w:val="ro-MD"/>
        </w:rPr>
        <w:lastRenderedPageBreak/>
        <w:t>conformitate cu actele delegate menționate la articolul</w:t>
      </w:r>
      <w:r w:rsidR="00362FDA">
        <w:rPr>
          <w:rFonts w:ascii="Times New Roman" w:eastAsia="Times New Roman" w:hAnsi="Times New Roman" w:cs="Times New Roman"/>
          <w:sz w:val="24"/>
          <w:szCs w:val="24"/>
          <w:lang w:val="ro-MD"/>
        </w:rPr>
        <w:t xml:space="preserve"> </w:t>
      </w:r>
      <w:r w:rsidRPr="00362FDA">
        <w:rPr>
          <w:rFonts w:ascii="Times New Roman" w:eastAsia="Times New Roman" w:hAnsi="Times New Roman" w:cs="Times New Roman"/>
          <w:sz w:val="24"/>
          <w:szCs w:val="24"/>
          <w:lang w:val="ro-MD"/>
        </w:rPr>
        <w:t>21 alineatul</w:t>
      </w:r>
      <w:r w:rsidR="00362FDA">
        <w:rPr>
          <w:rFonts w:ascii="Times New Roman" w:eastAsia="Times New Roman" w:hAnsi="Times New Roman" w:cs="Times New Roman"/>
          <w:sz w:val="24"/>
          <w:szCs w:val="24"/>
          <w:lang w:val="ro-MD"/>
        </w:rPr>
        <w:t xml:space="preserve"> </w:t>
      </w:r>
      <w:r w:rsidRPr="00362FDA">
        <w:rPr>
          <w:rFonts w:ascii="Times New Roman" w:eastAsia="Times New Roman" w:hAnsi="Times New Roman" w:cs="Times New Roman"/>
          <w:sz w:val="24"/>
          <w:szCs w:val="24"/>
          <w:lang w:val="ro-MD"/>
        </w:rPr>
        <w:t>(1) pct. 2) litera</w:t>
      </w:r>
      <w:r w:rsidR="00362FDA">
        <w:rPr>
          <w:rFonts w:ascii="Times New Roman" w:eastAsia="Times New Roman" w:hAnsi="Times New Roman" w:cs="Times New Roman"/>
          <w:sz w:val="24"/>
          <w:szCs w:val="24"/>
          <w:lang w:val="ro-MD"/>
        </w:rPr>
        <w:t xml:space="preserve"> </w:t>
      </w:r>
      <w:r w:rsidRPr="00362FDA">
        <w:rPr>
          <w:rFonts w:ascii="Times New Roman" w:eastAsia="Times New Roman" w:hAnsi="Times New Roman" w:cs="Times New Roman"/>
          <w:sz w:val="24"/>
          <w:szCs w:val="24"/>
          <w:lang w:val="ro-MD"/>
        </w:rPr>
        <w:t>a) și b), după caz, și că proiectul produsului nu prezintă caracteristici care să îl facă incompatibil cu mediul sau să îi afecteze siguranța în operare.</w:t>
      </w:r>
    </w:p>
    <w:p w14:paraId="3286BED2" w14:textId="3236B0DD" w:rsidR="00DD36EF" w:rsidRPr="00223B8B" w:rsidRDefault="00DD36EF" w:rsidP="00223B8B">
      <w:pPr>
        <w:pStyle w:val="ListParagraph"/>
        <w:numPr>
          <w:ilvl w:val="1"/>
          <w:numId w:val="7"/>
        </w:numPr>
        <w:shd w:val="clear" w:color="auto" w:fill="FFFFFF"/>
        <w:tabs>
          <w:tab w:val="left" w:pos="993"/>
        </w:tabs>
        <w:spacing w:before="120" w:line="276" w:lineRule="auto"/>
        <w:ind w:left="0" w:firstLine="567"/>
        <w:jc w:val="both"/>
        <w:rPr>
          <w:rFonts w:ascii="Times New Roman" w:eastAsia="Times New Roman" w:hAnsi="Times New Roman" w:cs="Times New Roman"/>
          <w:color w:val="000000"/>
          <w:sz w:val="24"/>
          <w:szCs w:val="24"/>
          <w:lang w:val="ro-MD"/>
        </w:rPr>
      </w:pPr>
      <w:r w:rsidRPr="00362FDA">
        <w:rPr>
          <w:rFonts w:ascii="Times New Roman" w:eastAsia="Times New Roman" w:hAnsi="Times New Roman" w:cs="Times New Roman"/>
          <w:sz w:val="24"/>
          <w:szCs w:val="24"/>
          <w:lang w:val="ro-MD"/>
        </w:rPr>
        <w:t>Certificatul de tip, certificatul de modificări, aprobarea proiectului de reparație și aprobarea datelor privind conformitatea operațională pot fi, de asemenea, eliberate fără depunerea cererii menționate, de către o organizație aprobată în conformitate cu articolul 17 căreia i s-a acordat privilegiul de a elibera astfel de certificate sau aprobări în conformitate cu actul delegat menționat la articolul</w:t>
      </w:r>
      <w:r w:rsidR="00362FDA">
        <w:rPr>
          <w:rFonts w:ascii="Times New Roman" w:eastAsia="Times New Roman" w:hAnsi="Times New Roman" w:cs="Times New Roman"/>
          <w:sz w:val="24"/>
          <w:szCs w:val="24"/>
          <w:lang w:val="ro-MD"/>
        </w:rPr>
        <w:t xml:space="preserve"> </w:t>
      </w:r>
      <w:r w:rsidRPr="00362FDA">
        <w:rPr>
          <w:rFonts w:ascii="Times New Roman" w:eastAsia="Times New Roman" w:hAnsi="Times New Roman" w:cs="Times New Roman"/>
          <w:sz w:val="24"/>
          <w:szCs w:val="24"/>
          <w:lang w:val="ro-MD"/>
        </w:rPr>
        <w:t>21 alineatul</w:t>
      </w:r>
      <w:r w:rsidR="00362FDA">
        <w:rPr>
          <w:rFonts w:ascii="Times New Roman" w:eastAsia="Times New Roman" w:hAnsi="Times New Roman" w:cs="Times New Roman"/>
          <w:sz w:val="24"/>
          <w:szCs w:val="24"/>
          <w:lang w:val="ro-MD"/>
        </w:rPr>
        <w:t xml:space="preserve"> </w:t>
      </w:r>
      <w:r w:rsidRPr="00362FDA">
        <w:rPr>
          <w:rFonts w:ascii="Times New Roman" w:eastAsia="Times New Roman" w:hAnsi="Times New Roman" w:cs="Times New Roman"/>
          <w:sz w:val="24"/>
          <w:szCs w:val="24"/>
          <w:lang w:val="ro-MD"/>
        </w:rPr>
        <w:t xml:space="preserve">(1) punctul 11), în cazul în </w:t>
      </w:r>
      <w:r w:rsidRPr="00223B8B">
        <w:rPr>
          <w:rFonts w:ascii="Times New Roman" w:eastAsia="Times New Roman" w:hAnsi="Times New Roman" w:cs="Times New Roman"/>
          <w:color w:val="000000"/>
          <w:sz w:val="24"/>
          <w:szCs w:val="24"/>
          <w:lang w:val="ro-MD"/>
        </w:rPr>
        <w:t>care organizația respectivă a constatat că proiectul produsului respectă condițiile stabilite la alineatul (3).</w:t>
      </w:r>
    </w:p>
    <w:p w14:paraId="765341DF" w14:textId="77777777" w:rsidR="00DD36EF" w:rsidRPr="00223B8B" w:rsidRDefault="00DD36EF" w:rsidP="00223B8B">
      <w:pPr>
        <w:pStyle w:val="ListParagraph"/>
        <w:numPr>
          <w:ilvl w:val="1"/>
          <w:numId w:val="7"/>
        </w:numPr>
        <w:shd w:val="clear" w:color="auto" w:fill="FFFFFF"/>
        <w:tabs>
          <w:tab w:val="left" w:pos="993"/>
        </w:tabs>
        <w:spacing w:before="120" w:line="276" w:lineRule="auto"/>
        <w:ind w:left="0" w:firstLine="567"/>
        <w:jc w:val="both"/>
        <w:rPr>
          <w:rFonts w:ascii="Times New Roman" w:eastAsia="Times New Roman" w:hAnsi="Times New Roman" w:cs="Times New Roman"/>
          <w:color w:val="000000"/>
          <w:sz w:val="24"/>
          <w:szCs w:val="24"/>
          <w:lang w:val="ro-MD"/>
        </w:rPr>
      </w:pPr>
      <w:r w:rsidRPr="00223B8B">
        <w:rPr>
          <w:rFonts w:ascii="Times New Roman" w:eastAsia="Times New Roman" w:hAnsi="Times New Roman" w:cs="Times New Roman"/>
          <w:color w:val="000000"/>
          <w:sz w:val="24"/>
          <w:szCs w:val="24"/>
          <w:lang w:val="ro-MD"/>
        </w:rPr>
        <w:t>Nu este necesar un certificat de tip separat pentru proiectarea motoarelor și a elicelor care au fost certificate ca parte a proiectului unei aeronave în conformitate cu prezentul articol.</w:t>
      </w:r>
    </w:p>
    <w:p w14:paraId="73130D92" w14:textId="77777777" w:rsidR="00DD36EF" w:rsidRPr="00223B8B" w:rsidRDefault="00DD36EF" w:rsidP="00223B8B">
      <w:pPr>
        <w:pStyle w:val="NormalWeb"/>
        <w:spacing w:line="276" w:lineRule="auto"/>
        <w:rPr>
          <w:b/>
          <w:bCs/>
          <w:lang w:val="ro-RO"/>
        </w:rPr>
      </w:pPr>
      <w:r w:rsidRPr="00223B8B">
        <w:rPr>
          <w:b/>
          <w:bCs/>
          <w:lang w:val="ro-RO"/>
        </w:rPr>
        <w:t>Articolul 14. Proiectarea pieselor</w:t>
      </w:r>
    </w:p>
    <w:p w14:paraId="3CFC7E85" w14:textId="77777777" w:rsidR="00DD36EF" w:rsidRPr="00223B8B" w:rsidRDefault="00DD36EF" w:rsidP="00223B8B">
      <w:pPr>
        <w:shd w:val="clear" w:color="auto" w:fill="FFFFFF"/>
        <w:spacing w:before="120" w:line="276" w:lineRule="auto"/>
        <w:ind w:firstLine="567"/>
        <w:jc w:val="both"/>
        <w:rPr>
          <w:rFonts w:eastAsia="Times New Roman"/>
          <w:color w:val="000000"/>
          <w:lang w:val="ro-MD"/>
        </w:rPr>
      </w:pPr>
      <w:r w:rsidRPr="00223B8B">
        <w:rPr>
          <w:rFonts w:eastAsia="Times New Roman"/>
          <w:color w:val="000000"/>
          <w:lang w:val="ro-RO"/>
        </w:rPr>
        <w:t xml:space="preserve">(1) </w:t>
      </w:r>
      <w:r w:rsidRPr="00223B8B">
        <w:rPr>
          <w:rFonts w:eastAsia="Times New Roman"/>
          <w:color w:val="000000"/>
          <w:lang w:val="ro-MD"/>
        </w:rPr>
        <w:t>Cu excepția unor dispoziții contrare stabilite prin acte delegate menționate la articolul 21, proiectele pieselor fac obiectul certificării și li se eliberează un certificat.</w:t>
      </w:r>
    </w:p>
    <w:p w14:paraId="3D8E7E1F" w14:textId="3C447E4A" w:rsidR="00DD36EF" w:rsidRPr="00362FDA" w:rsidRDefault="00DD36EF" w:rsidP="00223B8B">
      <w:pPr>
        <w:shd w:val="clear" w:color="auto" w:fill="FFFFFF"/>
        <w:spacing w:before="120" w:line="276" w:lineRule="auto"/>
        <w:ind w:firstLine="567"/>
        <w:jc w:val="both"/>
        <w:rPr>
          <w:rFonts w:eastAsia="Times New Roman"/>
          <w:lang w:val="ro-MD"/>
        </w:rPr>
      </w:pPr>
      <w:r w:rsidRPr="00223B8B">
        <w:rPr>
          <w:rFonts w:eastAsia="Times New Roman"/>
          <w:color w:val="000000"/>
          <w:lang w:val="ro-MD"/>
        </w:rPr>
        <w:t xml:space="preserve">(2) Respectivul certificat se eliberează la cerere, atunci când </w:t>
      </w:r>
      <w:r w:rsidRPr="00362FDA">
        <w:rPr>
          <w:rFonts w:eastAsia="Times New Roman"/>
          <w:lang w:val="ro-MD"/>
        </w:rPr>
        <w:t>solicitantul a demonstrat că proiectul piesei respectă baza de certificare stabilită în conformitate cu actele delegate menționate la articolul</w:t>
      </w:r>
      <w:r w:rsidR="00362FDA">
        <w:rPr>
          <w:rFonts w:eastAsia="Times New Roman"/>
          <w:lang w:val="ro-MD"/>
        </w:rPr>
        <w:t xml:space="preserve"> </w:t>
      </w:r>
      <w:r w:rsidRPr="00362FDA">
        <w:rPr>
          <w:rFonts w:eastAsia="Times New Roman"/>
          <w:lang w:val="ro-MD"/>
        </w:rPr>
        <w:t>21 alineatul</w:t>
      </w:r>
      <w:r w:rsidR="00362FDA">
        <w:rPr>
          <w:rFonts w:eastAsia="Times New Roman"/>
          <w:lang w:val="ro-MD"/>
        </w:rPr>
        <w:t xml:space="preserve"> </w:t>
      </w:r>
      <w:r w:rsidRPr="00362FDA">
        <w:rPr>
          <w:rFonts w:eastAsia="Times New Roman"/>
          <w:lang w:val="ro-MD"/>
        </w:rPr>
        <w:t>(1) punctul 2) litera</w:t>
      </w:r>
      <w:r w:rsidR="00362FDA">
        <w:rPr>
          <w:rFonts w:eastAsia="Times New Roman"/>
          <w:lang w:val="ro-MD"/>
        </w:rPr>
        <w:t xml:space="preserve"> </w:t>
      </w:r>
      <w:r w:rsidRPr="00362FDA">
        <w:rPr>
          <w:rFonts w:eastAsia="Times New Roman"/>
          <w:lang w:val="ro-MD"/>
        </w:rPr>
        <w:t>c).</w:t>
      </w:r>
      <w:r w:rsidR="00362FDA">
        <w:rPr>
          <w:rFonts w:eastAsia="Times New Roman"/>
          <w:lang w:val="ro-MD"/>
        </w:rPr>
        <w:t xml:space="preserve"> </w:t>
      </w:r>
    </w:p>
    <w:p w14:paraId="1E8941E2" w14:textId="76DD531D" w:rsidR="00DD36EF" w:rsidRPr="00362FDA" w:rsidRDefault="00DD36EF" w:rsidP="00223B8B">
      <w:pPr>
        <w:shd w:val="clear" w:color="auto" w:fill="FFFFFF"/>
        <w:spacing w:before="120" w:line="276" w:lineRule="auto"/>
        <w:ind w:firstLine="567"/>
        <w:jc w:val="both"/>
        <w:rPr>
          <w:rFonts w:eastAsia="Times New Roman"/>
          <w:lang w:val="ro-MD"/>
        </w:rPr>
      </w:pPr>
      <w:r w:rsidRPr="00362FDA">
        <w:rPr>
          <w:rFonts w:eastAsia="Times New Roman"/>
          <w:lang w:val="ro-MD"/>
        </w:rPr>
        <w:t>(3) Respectivul certificat poate fi, de asemenea, eliberat fără depunerea cererii menționate, de către o organizație aprobată în conformitate cu articolul</w:t>
      </w:r>
      <w:r w:rsidR="00362FDA">
        <w:rPr>
          <w:rFonts w:eastAsia="Times New Roman"/>
          <w:lang w:val="ro-MD"/>
        </w:rPr>
        <w:t xml:space="preserve"> </w:t>
      </w:r>
      <w:r w:rsidRPr="00362FDA">
        <w:rPr>
          <w:rFonts w:eastAsia="Times New Roman"/>
          <w:lang w:val="ro-MD"/>
        </w:rPr>
        <w:t>17 căreia i s-a acordat privilegiul de a elibera astfel de certificate în conformitate cu actul</w:t>
      </w:r>
      <w:r w:rsidR="00362FDA">
        <w:rPr>
          <w:rFonts w:eastAsia="Times New Roman"/>
          <w:lang w:val="ro-MD"/>
        </w:rPr>
        <w:t xml:space="preserve"> delegat menționat la articolul 21 alineatul </w:t>
      </w:r>
      <w:r w:rsidRPr="00362FDA">
        <w:rPr>
          <w:rFonts w:eastAsia="Times New Roman"/>
          <w:lang w:val="ro-MD"/>
        </w:rPr>
        <w:t>(1) punctul 11), în cazul în care organizația respectivă a constatat că proiectul piesei respectă baza de certificare stabilită în conformitate cu actele d</w:t>
      </w:r>
      <w:r w:rsidR="00362FDA">
        <w:rPr>
          <w:rFonts w:eastAsia="Times New Roman"/>
          <w:lang w:val="ro-MD"/>
        </w:rPr>
        <w:t xml:space="preserve">elegate menționate la articolul </w:t>
      </w:r>
      <w:r w:rsidRPr="00362FDA">
        <w:rPr>
          <w:rFonts w:eastAsia="Times New Roman"/>
          <w:lang w:val="ro-MD"/>
        </w:rPr>
        <w:t>21 alineatul</w:t>
      </w:r>
      <w:r w:rsidR="00362FDA">
        <w:rPr>
          <w:rFonts w:eastAsia="Times New Roman"/>
          <w:lang w:val="ro-MD"/>
        </w:rPr>
        <w:t xml:space="preserve"> (1) punctul 2) litera </w:t>
      </w:r>
      <w:r w:rsidRPr="00362FDA">
        <w:rPr>
          <w:rFonts w:eastAsia="Times New Roman"/>
          <w:lang w:val="ro-MD"/>
        </w:rPr>
        <w:t>c).</w:t>
      </w:r>
    </w:p>
    <w:p w14:paraId="12B12DAE" w14:textId="1AEB9293" w:rsidR="00DD36EF" w:rsidRPr="00223B8B" w:rsidRDefault="00DD36EF" w:rsidP="00223B8B">
      <w:pPr>
        <w:pStyle w:val="NormalWeb"/>
        <w:spacing w:line="276" w:lineRule="auto"/>
        <w:rPr>
          <w:rFonts w:eastAsia="Times New Roman"/>
          <w:color w:val="000000"/>
          <w:lang w:val="ro-MD"/>
        </w:rPr>
      </w:pPr>
      <w:r w:rsidRPr="00362FDA">
        <w:rPr>
          <w:rFonts w:eastAsia="Times New Roman"/>
          <w:lang w:val="ro-MD"/>
        </w:rPr>
        <w:t xml:space="preserve">(4) Nu este necesar un certificat separat pentru proiectele pieselor care au fost </w:t>
      </w:r>
      <w:r w:rsidRPr="00223B8B">
        <w:rPr>
          <w:rFonts w:eastAsia="Times New Roman"/>
          <w:color w:val="000000"/>
          <w:lang w:val="ro-MD"/>
        </w:rPr>
        <w:t>certificate ca făcând parte din proiectul unui produs în conformitate cu articolul</w:t>
      </w:r>
      <w:r w:rsidR="00362FDA">
        <w:rPr>
          <w:rFonts w:eastAsia="Times New Roman"/>
          <w:color w:val="000000"/>
          <w:lang w:val="ro-MD"/>
        </w:rPr>
        <w:t xml:space="preserve"> </w:t>
      </w:r>
      <w:r w:rsidRPr="00223B8B">
        <w:rPr>
          <w:rFonts w:eastAsia="Times New Roman"/>
          <w:color w:val="000000"/>
          <w:lang w:val="ro-MD"/>
        </w:rPr>
        <w:t>13.</w:t>
      </w:r>
    </w:p>
    <w:p w14:paraId="323236FE" w14:textId="77777777" w:rsidR="00DD36EF" w:rsidRPr="00223B8B" w:rsidRDefault="00DD36EF" w:rsidP="00223B8B">
      <w:pPr>
        <w:shd w:val="clear" w:color="auto" w:fill="FFFFFF"/>
        <w:spacing w:before="240" w:after="120" w:line="276" w:lineRule="auto"/>
        <w:ind w:firstLine="567"/>
        <w:rPr>
          <w:rFonts w:eastAsia="Times New Roman"/>
          <w:b/>
          <w:bCs/>
          <w:color w:val="000000"/>
          <w:lang w:val="ro-MD"/>
        </w:rPr>
      </w:pPr>
      <w:r w:rsidRPr="00223B8B">
        <w:rPr>
          <w:rFonts w:eastAsia="Times New Roman"/>
          <w:b/>
          <w:bCs/>
          <w:color w:val="000000"/>
          <w:lang w:val="ro-MD"/>
        </w:rPr>
        <w:t>Articolul 15.</w:t>
      </w:r>
      <w:r w:rsidRPr="00223B8B">
        <w:rPr>
          <w:rFonts w:eastAsia="Times New Roman"/>
          <w:color w:val="000000"/>
          <w:lang w:val="ro-MD"/>
        </w:rPr>
        <w:t xml:space="preserve"> </w:t>
      </w:r>
      <w:r w:rsidRPr="00223B8B">
        <w:rPr>
          <w:rFonts w:eastAsia="Times New Roman"/>
          <w:b/>
          <w:bCs/>
          <w:color w:val="000000"/>
          <w:lang w:val="ro-MD"/>
        </w:rPr>
        <w:t>Proiectarea echipamentelor neinstalate</w:t>
      </w:r>
    </w:p>
    <w:p w14:paraId="4B746C63" w14:textId="6AB469DA" w:rsidR="00DD36EF" w:rsidRPr="009F15D9" w:rsidRDefault="00DD36EF" w:rsidP="00223B8B">
      <w:pPr>
        <w:shd w:val="clear" w:color="auto" w:fill="FFFFFF"/>
        <w:spacing w:before="120" w:line="276" w:lineRule="auto"/>
        <w:ind w:firstLine="567"/>
        <w:jc w:val="both"/>
        <w:rPr>
          <w:rFonts w:eastAsia="Times New Roman"/>
          <w:lang w:val="ro-MD"/>
        </w:rPr>
      </w:pPr>
      <w:r w:rsidRPr="009F15D9">
        <w:rPr>
          <w:rFonts w:eastAsia="Times New Roman"/>
          <w:lang w:val="ro-MD"/>
        </w:rPr>
        <w:t>(1) În cazul în care actele delegate adoptate menționate la articolul</w:t>
      </w:r>
      <w:r w:rsidR="009F15D9" w:rsidRPr="009F15D9">
        <w:rPr>
          <w:rFonts w:eastAsia="Times New Roman"/>
          <w:lang w:val="ro-MD"/>
        </w:rPr>
        <w:t xml:space="preserve"> </w:t>
      </w:r>
      <w:r w:rsidRPr="009F15D9">
        <w:rPr>
          <w:rFonts w:eastAsia="Times New Roman"/>
          <w:lang w:val="ro-MD"/>
        </w:rPr>
        <w:t>21 prevăd astfel, proiectul unui echipament neinstalat face obiectul certificării și i se eliberează un certificat.</w:t>
      </w:r>
    </w:p>
    <w:p w14:paraId="4C6F020F" w14:textId="489B05CC" w:rsidR="00DD36EF" w:rsidRPr="009F15D9" w:rsidRDefault="00DD36EF" w:rsidP="00223B8B">
      <w:pPr>
        <w:shd w:val="clear" w:color="auto" w:fill="FFFFFF"/>
        <w:spacing w:before="120" w:line="276" w:lineRule="auto"/>
        <w:ind w:firstLine="567"/>
        <w:jc w:val="both"/>
        <w:rPr>
          <w:rFonts w:eastAsia="Times New Roman"/>
          <w:lang w:val="ro-MD"/>
        </w:rPr>
      </w:pPr>
      <w:r w:rsidRPr="009F15D9">
        <w:rPr>
          <w:rFonts w:eastAsia="Times New Roman"/>
          <w:lang w:val="ro-MD"/>
        </w:rPr>
        <w:t>(2) Respectivul certificat se eliberează la cerere, atunci când solicitantul a demonstrat că proiectul echipamentului neinstalat respectă baza de certificare stabilită în conformitate cu actele delegate menționate la articolul</w:t>
      </w:r>
      <w:r w:rsidR="009F15D9">
        <w:rPr>
          <w:rFonts w:eastAsia="Times New Roman"/>
          <w:lang w:val="ro-MD"/>
        </w:rPr>
        <w:t xml:space="preserve"> </w:t>
      </w:r>
      <w:r w:rsidRPr="009F15D9">
        <w:rPr>
          <w:rFonts w:eastAsia="Times New Roman"/>
          <w:lang w:val="ro-MD"/>
        </w:rPr>
        <w:t>21 alineatul</w:t>
      </w:r>
      <w:r w:rsidR="009F15D9">
        <w:rPr>
          <w:rFonts w:eastAsia="Times New Roman"/>
          <w:lang w:val="ro-MD"/>
        </w:rPr>
        <w:t xml:space="preserve"> </w:t>
      </w:r>
      <w:r w:rsidRPr="009F15D9">
        <w:rPr>
          <w:rFonts w:eastAsia="Times New Roman"/>
          <w:lang w:val="ro-MD"/>
        </w:rPr>
        <w:t>(1) punctul 2) litera</w:t>
      </w:r>
      <w:r w:rsidR="009F15D9">
        <w:rPr>
          <w:rFonts w:eastAsia="Times New Roman"/>
          <w:lang w:val="ro-MD"/>
        </w:rPr>
        <w:t xml:space="preserve"> </w:t>
      </w:r>
      <w:r w:rsidRPr="009F15D9">
        <w:rPr>
          <w:rFonts w:eastAsia="Times New Roman"/>
          <w:lang w:val="ro-MD"/>
        </w:rPr>
        <w:t>c).</w:t>
      </w:r>
    </w:p>
    <w:p w14:paraId="59AEC919" w14:textId="125E09EB" w:rsidR="00DD36EF" w:rsidRPr="009F15D9" w:rsidRDefault="00DD36EF" w:rsidP="00223B8B">
      <w:pPr>
        <w:pStyle w:val="NormalWeb"/>
        <w:spacing w:line="276" w:lineRule="auto"/>
        <w:rPr>
          <w:lang w:val="ro-RO"/>
        </w:rPr>
      </w:pPr>
      <w:r w:rsidRPr="009F15D9">
        <w:rPr>
          <w:rFonts w:eastAsia="Times New Roman"/>
          <w:lang w:val="ro-MD"/>
        </w:rPr>
        <w:t>(3) Respectivul certificat poate fi, de asemenea, eliberat fără depunerea cererii menționate, de către o organizație aprobată în conformitate cu articolul</w:t>
      </w:r>
      <w:r w:rsidR="009F15D9">
        <w:rPr>
          <w:rFonts w:eastAsia="Times New Roman"/>
          <w:lang w:val="ro-MD"/>
        </w:rPr>
        <w:t xml:space="preserve"> </w:t>
      </w:r>
      <w:r w:rsidRPr="009F15D9">
        <w:rPr>
          <w:rFonts w:eastAsia="Times New Roman"/>
          <w:lang w:val="ro-MD"/>
        </w:rPr>
        <w:t xml:space="preserve">17 căreia i s-a acordat </w:t>
      </w:r>
      <w:r w:rsidRPr="007D2107">
        <w:rPr>
          <w:rFonts w:eastAsia="Times New Roman"/>
          <w:lang w:val="ro-MD"/>
        </w:rPr>
        <w:t>privilegiul de a elibera certificatele respective în conformitate cu actul</w:t>
      </w:r>
      <w:r w:rsidR="009F15D9" w:rsidRPr="007D2107">
        <w:rPr>
          <w:rFonts w:eastAsia="Times New Roman"/>
          <w:lang w:val="ro-MD"/>
        </w:rPr>
        <w:t xml:space="preserve"> delegat menționat la articolul </w:t>
      </w:r>
      <w:r w:rsidR="007D2107" w:rsidRPr="007D2107">
        <w:rPr>
          <w:rFonts w:eastAsia="Times New Roman"/>
          <w:lang w:val="ro-MD"/>
        </w:rPr>
        <w:t>21</w:t>
      </w:r>
      <w:r w:rsidRPr="007D2107">
        <w:rPr>
          <w:rFonts w:eastAsia="Times New Roman"/>
          <w:lang w:val="ro-MD"/>
        </w:rPr>
        <w:t xml:space="preserve"> alineatul</w:t>
      </w:r>
      <w:r w:rsidR="009F15D9" w:rsidRPr="007D2107">
        <w:rPr>
          <w:rFonts w:eastAsia="Times New Roman"/>
          <w:lang w:val="ro-MD"/>
        </w:rPr>
        <w:t xml:space="preserve"> </w:t>
      </w:r>
      <w:r w:rsidRPr="007D2107">
        <w:rPr>
          <w:rFonts w:eastAsia="Times New Roman"/>
          <w:lang w:val="ro-MD"/>
        </w:rPr>
        <w:t>(1) punctul 11</w:t>
      </w:r>
      <w:r w:rsidRPr="009F15D9">
        <w:rPr>
          <w:rFonts w:eastAsia="Times New Roman"/>
          <w:lang w:val="ro-MD"/>
        </w:rPr>
        <w:t>), în cazul în care organizația respectivă a constatat că proiectul echipamentului neinstalat respectă baza de certificare stabilită în conformitate cu actele delegate menționate articolul</w:t>
      </w:r>
      <w:r w:rsidR="009F15D9">
        <w:rPr>
          <w:rFonts w:eastAsia="Times New Roman"/>
          <w:lang w:val="ro-MD"/>
        </w:rPr>
        <w:t xml:space="preserve"> </w:t>
      </w:r>
      <w:r w:rsidR="007D2107">
        <w:rPr>
          <w:rFonts w:eastAsia="Times New Roman"/>
          <w:lang w:val="ro-MD"/>
        </w:rPr>
        <w:t>21</w:t>
      </w:r>
      <w:r w:rsidRPr="009F15D9">
        <w:rPr>
          <w:rFonts w:eastAsia="Times New Roman"/>
          <w:lang w:val="ro-MD"/>
        </w:rPr>
        <w:t xml:space="preserve"> alineatul</w:t>
      </w:r>
      <w:r w:rsidR="009F15D9">
        <w:rPr>
          <w:rFonts w:eastAsia="Times New Roman"/>
          <w:lang w:val="ro-MD"/>
        </w:rPr>
        <w:t xml:space="preserve"> </w:t>
      </w:r>
      <w:r w:rsidRPr="009F15D9">
        <w:rPr>
          <w:rFonts w:eastAsia="Times New Roman"/>
          <w:lang w:val="ro-MD"/>
        </w:rPr>
        <w:t>(1) punctul 2) litera</w:t>
      </w:r>
      <w:r w:rsidR="009F15D9">
        <w:rPr>
          <w:rFonts w:eastAsia="Times New Roman"/>
          <w:lang w:val="ro-MD"/>
        </w:rPr>
        <w:t xml:space="preserve"> </w:t>
      </w:r>
      <w:r w:rsidRPr="009F15D9">
        <w:rPr>
          <w:rFonts w:eastAsia="Times New Roman"/>
          <w:lang w:val="ro-MD"/>
        </w:rPr>
        <w:t>c).</w:t>
      </w:r>
    </w:p>
    <w:p w14:paraId="2165A125" w14:textId="77777777" w:rsidR="00DD36EF" w:rsidRPr="00223B8B" w:rsidRDefault="00DD36EF" w:rsidP="00223B8B">
      <w:pPr>
        <w:pStyle w:val="NormalWeb"/>
        <w:spacing w:line="276" w:lineRule="auto"/>
        <w:rPr>
          <w:lang w:val="ro-RO"/>
        </w:rPr>
      </w:pPr>
    </w:p>
    <w:p w14:paraId="52E3D2D8" w14:textId="77777777" w:rsidR="00DD36EF" w:rsidRPr="00223B8B" w:rsidRDefault="00DD36EF" w:rsidP="00223B8B">
      <w:pPr>
        <w:pStyle w:val="NormalWeb"/>
        <w:spacing w:line="276" w:lineRule="auto"/>
        <w:rPr>
          <w:b/>
          <w:bCs/>
          <w:lang w:val="ro-RO"/>
        </w:rPr>
      </w:pPr>
      <w:r w:rsidRPr="00223B8B">
        <w:rPr>
          <w:b/>
          <w:bCs/>
          <w:lang w:val="ro-RO"/>
        </w:rPr>
        <w:t>Articolul 16. Aeronavele individuale</w:t>
      </w:r>
    </w:p>
    <w:p w14:paraId="091C9079" w14:textId="0AE0E691" w:rsidR="00DD36EF" w:rsidRPr="00223B8B" w:rsidRDefault="00DD36EF" w:rsidP="00223B8B">
      <w:pPr>
        <w:shd w:val="clear" w:color="auto" w:fill="FFFFFF"/>
        <w:spacing w:before="120" w:line="276" w:lineRule="auto"/>
        <w:ind w:firstLine="567"/>
        <w:jc w:val="both"/>
        <w:rPr>
          <w:rFonts w:eastAsia="Times New Roman"/>
          <w:color w:val="000000"/>
          <w:lang w:val="ro-MD"/>
        </w:rPr>
      </w:pPr>
      <w:r w:rsidRPr="00223B8B">
        <w:rPr>
          <w:rFonts w:eastAsia="Times New Roman"/>
          <w:color w:val="000000"/>
          <w:lang w:val="ro-RO"/>
        </w:rPr>
        <w:lastRenderedPageBreak/>
        <w:t xml:space="preserve">(1) </w:t>
      </w:r>
      <w:r w:rsidRPr="00223B8B">
        <w:rPr>
          <w:rFonts w:eastAsia="Times New Roman"/>
          <w:color w:val="000000"/>
          <w:lang w:val="ro-MD"/>
        </w:rPr>
        <w:t>Aeronavele individuale fac obiectul certificării și li se eliberează un certificat de navigabilitate, precum și, în cazul în care actele delegate menționate la articolul</w:t>
      </w:r>
      <w:r w:rsidR="00C63198">
        <w:rPr>
          <w:rFonts w:eastAsia="Times New Roman"/>
          <w:color w:val="000000"/>
          <w:lang w:val="ro-MD"/>
        </w:rPr>
        <w:t xml:space="preserve"> </w:t>
      </w:r>
      <w:r w:rsidRPr="00223B8B">
        <w:rPr>
          <w:rFonts w:eastAsia="Times New Roman"/>
          <w:color w:val="000000"/>
          <w:lang w:val="ro-MD"/>
        </w:rPr>
        <w:t>21 prevăd astfel, un certificat de zgomot. Respectivele certificate se eliberează la cerere, atunci când solicitantul a demonstrat că aeronava este în conformitate cu proiectul certificat în conformitate cu articolul</w:t>
      </w:r>
      <w:r w:rsidR="00C63198">
        <w:rPr>
          <w:rFonts w:eastAsia="Times New Roman"/>
          <w:color w:val="000000"/>
          <w:lang w:val="ro-MD"/>
        </w:rPr>
        <w:t xml:space="preserve"> </w:t>
      </w:r>
      <w:r w:rsidRPr="00223B8B">
        <w:rPr>
          <w:rFonts w:eastAsia="Times New Roman"/>
          <w:color w:val="000000"/>
          <w:lang w:val="ro-MD"/>
        </w:rPr>
        <w:t>13, precum și că aeronava poate fi operată în condiții de siguranță și compatibilitate cu mediul.</w:t>
      </w:r>
    </w:p>
    <w:p w14:paraId="27DF29EE" w14:textId="512DBF69" w:rsidR="00DD36EF" w:rsidRPr="00223B8B" w:rsidRDefault="00DD36EF" w:rsidP="00223B8B">
      <w:pPr>
        <w:pStyle w:val="NormalWeb"/>
        <w:spacing w:line="276" w:lineRule="auto"/>
        <w:rPr>
          <w:lang w:val="ro-MD"/>
        </w:rPr>
      </w:pPr>
      <w:r w:rsidRPr="00223B8B">
        <w:rPr>
          <w:lang w:val="ro-MD"/>
        </w:rPr>
        <w:t xml:space="preserve">(2) </w:t>
      </w:r>
      <w:r w:rsidRPr="00223B8B">
        <w:rPr>
          <w:rFonts w:eastAsia="Times New Roman"/>
          <w:color w:val="000000"/>
          <w:lang w:val="ro-MD"/>
        </w:rPr>
        <w:t>Certificatele menționate la alineatul</w:t>
      </w:r>
      <w:r w:rsidR="00C63198">
        <w:rPr>
          <w:rFonts w:eastAsia="Times New Roman"/>
          <w:color w:val="000000"/>
          <w:lang w:val="ro-MD"/>
        </w:rPr>
        <w:t xml:space="preserve"> </w:t>
      </w:r>
      <w:r w:rsidRPr="00223B8B">
        <w:rPr>
          <w:rFonts w:eastAsia="Times New Roman"/>
          <w:color w:val="000000"/>
          <w:lang w:val="ro-MD"/>
        </w:rPr>
        <w:t>(1) rămân valabile atât timp cât aeronava și motoarele, elicele, piesele și echipamentele neinstalate ale acesteia sunt întreținute în conformitate cu actele de punere în aplicare referitoare la continuitatea navigabilității menționate la articolul 19 și atât timp cât pot fi operate în condiții de siguranță și compatibilitate cu mediul.</w:t>
      </w:r>
    </w:p>
    <w:p w14:paraId="37585D3D" w14:textId="77777777" w:rsidR="00DD36EF" w:rsidRPr="00223B8B" w:rsidRDefault="00DD36EF" w:rsidP="00223B8B">
      <w:pPr>
        <w:pStyle w:val="NormalWeb"/>
        <w:spacing w:line="276" w:lineRule="auto"/>
        <w:rPr>
          <w:lang w:val="ro-RO"/>
        </w:rPr>
      </w:pPr>
    </w:p>
    <w:p w14:paraId="53FDB577" w14:textId="6382F863" w:rsidR="00DD36EF" w:rsidRPr="00223B8B" w:rsidRDefault="00DD36EF" w:rsidP="00223B8B">
      <w:pPr>
        <w:pStyle w:val="NormalWeb"/>
        <w:spacing w:line="276" w:lineRule="auto"/>
        <w:rPr>
          <w:b/>
          <w:bCs/>
          <w:lang w:val="ro-RO"/>
        </w:rPr>
      </w:pPr>
      <w:r w:rsidRPr="00223B8B">
        <w:rPr>
          <w:b/>
          <w:bCs/>
          <w:lang w:val="ro-RO"/>
        </w:rPr>
        <w:t xml:space="preserve">Articolul 17. Organizații </w:t>
      </w:r>
      <w:r w:rsidR="00B92C18">
        <w:rPr>
          <w:b/>
          <w:bCs/>
          <w:lang w:val="ro-RO"/>
        </w:rPr>
        <w:t>în domeniul navigabilității</w:t>
      </w:r>
    </w:p>
    <w:p w14:paraId="47277AEF" w14:textId="73824E6B" w:rsidR="00DD36EF" w:rsidRPr="00223B8B" w:rsidRDefault="00DD36EF" w:rsidP="00223B8B">
      <w:pPr>
        <w:shd w:val="clear" w:color="auto" w:fill="FFFFFF"/>
        <w:spacing w:line="276" w:lineRule="auto"/>
        <w:ind w:firstLine="567"/>
        <w:jc w:val="both"/>
        <w:rPr>
          <w:rFonts w:eastAsia="Times New Roman"/>
          <w:color w:val="000000"/>
          <w:lang w:val="ro-MD"/>
        </w:rPr>
      </w:pPr>
      <w:r w:rsidRPr="00223B8B">
        <w:rPr>
          <w:rFonts w:eastAsia="Times New Roman"/>
          <w:color w:val="000000"/>
          <w:lang w:val="ro-RO"/>
        </w:rPr>
        <w:t xml:space="preserve">(1) </w:t>
      </w:r>
      <w:r w:rsidRPr="00223B8B">
        <w:rPr>
          <w:rFonts w:eastAsia="Times New Roman"/>
          <w:color w:val="000000"/>
          <w:lang w:val="ro-MD"/>
        </w:rPr>
        <w:t>Cu excepția unor dispoziții contrare stabilite prin actele delegate menționate la articolul 21, organizațiile responsabile cu proiectarea și producția de produse, piese și echipamente neinstalate fac obiectul certificării și li se eliberează o aprobare. Respectiva aprobare se eliberează la cerere, atunci când solicitantul a demonstrat că respectă normele stabilite prin actele d</w:t>
      </w:r>
      <w:r w:rsidR="007403F6">
        <w:rPr>
          <w:rFonts w:eastAsia="Times New Roman"/>
          <w:color w:val="000000"/>
          <w:lang w:val="ro-MD"/>
        </w:rPr>
        <w:t xml:space="preserve">elegate menționate la articolul </w:t>
      </w:r>
      <w:r w:rsidRPr="00223B8B">
        <w:rPr>
          <w:rFonts w:eastAsia="Times New Roman"/>
          <w:color w:val="000000"/>
          <w:lang w:val="ro-MD"/>
        </w:rPr>
        <w:t>21 pentru asigurarea respectării cerințelor es</w:t>
      </w:r>
      <w:r w:rsidR="007403F6">
        <w:rPr>
          <w:rFonts w:eastAsia="Times New Roman"/>
          <w:color w:val="000000"/>
          <w:lang w:val="ro-MD"/>
        </w:rPr>
        <w:t xml:space="preserve">ențiale menționate la articolul </w:t>
      </w:r>
      <w:r w:rsidRPr="00223B8B">
        <w:rPr>
          <w:rFonts w:eastAsia="Times New Roman"/>
          <w:color w:val="000000"/>
          <w:lang w:val="ro-MD"/>
        </w:rPr>
        <w:t>12. Respectiva aprobare precizează privilegiile acordate organizației și domeniul acoperit de aprobare.</w:t>
      </w:r>
    </w:p>
    <w:p w14:paraId="50A40175" w14:textId="77777777" w:rsidR="00DD36EF" w:rsidRPr="00223B8B" w:rsidRDefault="00DD36EF" w:rsidP="00223B8B">
      <w:pPr>
        <w:pStyle w:val="ListParagraph"/>
        <w:shd w:val="clear" w:color="auto" w:fill="FFFFFF"/>
        <w:spacing w:after="0" w:line="276" w:lineRule="auto"/>
        <w:ind w:left="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(2) De asemenea, este necesară o aprobare în ceea ce privește:</w:t>
      </w:r>
    </w:p>
    <w:p w14:paraId="3ED8CF27" w14:textId="77777777" w:rsidR="00DD36EF" w:rsidRPr="00223B8B" w:rsidRDefault="00DD36EF" w:rsidP="006F510D">
      <w:pPr>
        <w:pStyle w:val="ListParagraph"/>
        <w:numPr>
          <w:ilvl w:val="1"/>
          <w:numId w:val="18"/>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organizațiile responsabile cu întreținerea și managementul continuității navigabilității produselor, pieselor și echipamentelor neinstalate; </w:t>
      </w:r>
    </w:p>
    <w:p w14:paraId="15652126" w14:textId="3D9348F7" w:rsidR="008B3166" w:rsidRDefault="00DD36EF" w:rsidP="006F510D">
      <w:pPr>
        <w:pStyle w:val="ListParagraph"/>
        <w:numPr>
          <w:ilvl w:val="1"/>
          <w:numId w:val="18"/>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organizațiile implicate în pregătirea personalului responsabil cu punerea în serviciu a unui produs, a unei piese sau a unui echipament neinstalat, după executarea lucrărilor de întreținere</w:t>
      </w:r>
      <w:r w:rsidR="00ED2920">
        <w:rPr>
          <w:rFonts w:ascii="Times New Roman" w:eastAsia="Times New Roman" w:hAnsi="Times New Roman" w:cs="Times New Roman"/>
          <w:color w:val="000000"/>
          <w:sz w:val="24"/>
          <w:szCs w:val="24"/>
          <w:lang w:val="ro-MD" w:eastAsia="en-GB"/>
        </w:rPr>
        <w:t>.</w:t>
      </w:r>
    </w:p>
    <w:p w14:paraId="11F807E7" w14:textId="2D1EA90F" w:rsidR="00DD36EF" w:rsidRPr="00223B8B" w:rsidRDefault="00DD36EF" w:rsidP="00223B8B">
      <w:pPr>
        <w:shd w:val="clear" w:color="auto" w:fill="FFFFFF"/>
        <w:spacing w:before="120" w:line="276" w:lineRule="auto"/>
        <w:ind w:firstLine="567"/>
        <w:jc w:val="both"/>
        <w:rPr>
          <w:rFonts w:eastAsia="Times New Roman"/>
          <w:color w:val="000000"/>
          <w:lang w:val="ro-MD"/>
        </w:rPr>
      </w:pPr>
      <w:r w:rsidRPr="00223B8B">
        <w:rPr>
          <w:rFonts w:eastAsia="Times New Roman"/>
          <w:color w:val="000000"/>
          <w:lang w:val="ro-MD"/>
        </w:rPr>
        <w:t xml:space="preserve">(3) </w:t>
      </w:r>
      <w:r w:rsidR="00EB39D9">
        <w:rPr>
          <w:rFonts w:eastAsia="Times New Roman"/>
          <w:color w:val="000000"/>
          <w:lang w:val="ro-MD"/>
        </w:rPr>
        <w:t>A</w:t>
      </w:r>
      <w:r w:rsidRPr="00223B8B">
        <w:rPr>
          <w:rFonts w:eastAsia="Times New Roman"/>
          <w:color w:val="000000"/>
          <w:lang w:val="ro-MD"/>
        </w:rPr>
        <w:t>lineat</w:t>
      </w:r>
      <w:r w:rsidR="00EB39D9">
        <w:rPr>
          <w:rFonts w:eastAsia="Times New Roman"/>
          <w:color w:val="000000"/>
          <w:lang w:val="ro-MD"/>
        </w:rPr>
        <w:t>ul (1)</w:t>
      </w:r>
      <w:r w:rsidRPr="00223B8B">
        <w:rPr>
          <w:rFonts w:eastAsia="Times New Roman"/>
          <w:color w:val="000000"/>
          <w:lang w:val="ro-MD"/>
        </w:rPr>
        <w:t xml:space="preserve"> nu se aplică situațiilor în care, ca urmare a adoptării actelor de punere în a</w:t>
      </w:r>
      <w:r w:rsidR="007403F6">
        <w:rPr>
          <w:rFonts w:eastAsia="Times New Roman"/>
          <w:color w:val="000000"/>
          <w:lang w:val="ro-MD"/>
        </w:rPr>
        <w:t xml:space="preserve">plicare menționate la articolul </w:t>
      </w:r>
      <w:r w:rsidRPr="00223B8B">
        <w:rPr>
          <w:rFonts w:eastAsia="Times New Roman"/>
          <w:color w:val="000000"/>
          <w:lang w:val="ro-MD"/>
        </w:rPr>
        <w:t>19 alineatul</w:t>
      </w:r>
      <w:r w:rsidR="007403F6">
        <w:rPr>
          <w:rFonts w:eastAsia="Times New Roman"/>
          <w:color w:val="000000"/>
          <w:lang w:val="ro-MD"/>
        </w:rPr>
        <w:t xml:space="preserve"> </w:t>
      </w:r>
      <w:r w:rsidRPr="00223B8B">
        <w:rPr>
          <w:rFonts w:eastAsia="Times New Roman"/>
          <w:color w:val="000000"/>
          <w:lang w:val="ro-MD"/>
        </w:rPr>
        <w:t>(1) litera b), ținând seama de obiectivele și principiil</w:t>
      </w:r>
      <w:r w:rsidR="007403F6">
        <w:rPr>
          <w:rFonts w:eastAsia="Times New Roman"/>
          <w:color w:val="000000"/>
          <w:lang w:val="ro-MD"/>
        </w:rPr>
        <w:t>e prevăzute la articolele 1 și 4</w:t>
      </w:r>
      <w:r w:rsidRPr="00223B8B">
        <w:rPr>
          <w:rFonts w:eastAsia="Times New Roman"/>
          <w:color w:val="000000"/>
          <w:lang w:val="ro-MD"/>
        </w:rPr>
        <w:t xml:space="preserve"> și, în special, de natura și de riscul activității în cauză, astfel de aprobări nu sunt necesare.</w:t>
      </w:r>
    </w:p>
    <w:p w14:paraId="7353D31A" w14:textId="2E35097C" w:rsidR="00DD36EF" w:rsidRPr="00223B8B" w:rsidRDefault="00DD36EF" w:rsidP="00223B8B">
      <w:pPr>
        <w:shd w:val="clear" w:color="auto" w:fill="FFFFFF"/>
        <w:spacing w:before="120" w:line="276" w:lineRule="auto"/>
        <w:ind w:firstLine="567"/>
        <w:jc w:val="both"/>
        <w:rPr>
          <w:rFonts w:eastAsia="Times New Roman"/>
          <w:color w:val="000000"/>
          <w:lang w:val="ro-MD"/>
        </w:rPr>
      </w:pPr>
      <w:r w:rsidRPr="00223B8B">
        <w:rPr>
          <w:rFonts w:eastAsia="Times New Roman"/>
          <w:color w:val="000000"/>
          <w:lang w:val="ro-MD"/>
        </w:rPr>
        <w:t>(4) Aprobările menționate la alineatul (2) se eliberează la cerere, dacă solicitantul a demonstrat că respectă actele de punere în aplicare menționate la articolul</w:t>
      </w:r>
      <w:r w:rsidR="007403F6">
        <w:rPr>
          <w:rFonts w:eastAsia="Times New Roman"/>
          <w:color w:val="000000"/>
          <w:lang w:val="ro-MD"/>
        </w:rPr>
        <w:t xml:space="preserve"> </w:t>
      </w:r>
      <w:r w:rsidRPr="00223B8B">
        <w:rPr>
          <w:rFonts w:eastAsia="Times New Roman"/>
          <w:color w:val="000000"/>
          <w:lang w:val="ro-MD"/>
        </w:rPr>
        <w:t>19 adoptate pentru asigurarea respectării cerințelor esențiale menționate la art</w:t>
      </w:r>
      <w:r w:rsidR="007403F6">
        <w:rPr>
          <w:rFonts w:eastAsia="Times New Roman"/>
          <w:color w:val="000000"/>
          <w:lang w:val="ro-MD"/>
        </w:rPr>
        <w:t xml:space="preserve">icolul </w:t>
      </w:r>
      <w:r w:rsidRPr="00223B8B">
        <w:rPr>
          <w:rFonts w:eastAsia="Times New Roman"/>
          <w:color w:val="000000"/>
          <w:lang w:val="ro-MD"/>
        </w:rPr>
        <w:t>12.</w:t>
      </w:r>
    </w:p>
    <w:p w14:paraId="71D67066" w14:textId="3969258D" w:rsidR="00DD36EF" w:rsidRPr="00223B8B" w:rsidRDefault="00DD36EF" w:rsidP="00223B8B">
      <w:pPr>
        <w:shd w:val="clear" w:color="auto" w:fill="FFFFFF"/>
        <w:spacing w:line="276" w:lineRule="auto"/>
        <w:ind w:firstLine="567"/>
        <w:jc w:val="both"/>
        <w:rPr>
          <w:rFonts w:eastAsia="Times New Roman"/>
          <w:color w:val="000000"/>
          <w:lang w:val="ro-MD"/>
        </w:rPr>
      </w:pPr>
      <w:r w:rsidRPr="00223B8B">
        <w:rPr>
          <w:rFonts w:eastAsia="Times New Roman"/>
          <w:color w:val="000000"/>
          <w:lang w:val="ro-MD"/>
        </w:rPr>
        <w:t>(5) Apr</w:t>
      </w:r>
      <w:r w:rsidR="007403F6">
        <w:rPr>
          <w:rFonts w:eastAsia="Times New Roman"/>
          <w:color w:val="000000"/>
          <w:lang w:val="ro-MD"/>
        </w:rPr>
        <w:t xml:space="preserve">obările menționate la alineatul </w:t>
      </w:r>
      <w:r w:rsidRPr="00223B8B">
        <w:rPr>
          <w:rFonts w:eastAsia="Times New Roman"/>
          <w:color w:val="000000"/>
          <w:lang w:val="ro-MD"/>
        </w:rPr>
        <w:t>(2) precizează privilegiile acordate organizației. Aprobările respective pot fi modificate pentru a se adăuga sau elimina privilegii, în conformitate cu actele de punere în aplicare menționate la articolul 19 alineatul</w:t>
      </w:r>
      <w:r w:rsidR="007403F6">
        <w:rPr>
          <w:rFonts w:eastAsia="Times New Roman"/>
          <w:color w:val="000000"/>
          <w:lang w:val="ro-MD"/>
        </w:rPr>
        <w:t xml:space="preserve"> (1) litera </w:t>
      </w:r>
      <w:r w:rsidRPr="00223B8B">
        <w:rPr>
          <w:rFonts w:eastAsia="Times New Roman"/>
          <w:color w:val="000000"/>
          <w:lang w:val="ro-MD"/>
        </w:rPr>
        <w:t>b).</w:t>
      </w:r>
    </w:p>
    <w:p w14:paraId="4AA2DEE2" w14:textId="52F9048E" w:rsidR="00DD36EF" w:rsidRPr="00223B8B" w:rsidRDefault="00DD36EF" w:rsidP="00223B8B">
      <w:pPr>
        <w:shd w:val="clear" w:color="auto" w:fill="FFFFFF"/>
        <w:spacing w:line="276" w:lineRule="auto"/>
        <w:ind w:firstLine="567"/>
        <w:jc w:val="both"/>
        <w:rPr>
          <w:rFonts w:eastAsia="Times New Roman"/>
          <w:color w:val="000000"/>
          <w:lang w:val="ro-MD"/>
        </w:rPr>
      </w:pPr>
      <w:r w:rsidRPr="00223B8B">
        <w:rPr>
          <w:rFonts w:eastAsia="Times New Roman"/>
          <w:color w:val="000000"/>
          <w:lang w:val="ro-MD"/>
        </w:rPr>
        <w:t>(6) Aprobările menționate la alineatul</w:t>
      </w:r>
      <w:r w:rsidR="007403F6">
        <w:rPr>
          <w:rFonts w:eastAsia="Times New Roman"/>
          <w:color w:val="000000"/>
          <w:lang w:val="ro-MD"/>
        </w:rPr>
        <w:t xml:space="preserve"> </w:t>
      </w:r>
      <w:r w:rsidRPr="00223B8B">
        <w:rPr>
          <w:rFonts w:eastAsia="Times New Roman"/>
          <w:color w:val="000000"/>
          <w:lang w:val="ro-MD"/>
        </w:rPr>
        <w:t>(2) pot fi limitate, suspendate sau revocate atunci când titularul nu mai respectă normele și procedurile pentru eliberarea și menținerea unei astfel de aprobări, în conformitate cu actele de punere în aplicare menționate la articolul</w:t>
      </w:r>
      <w:r w:rsidR="007403F6">
        <w:rPr>
          <w:rFonts w:eastAsia="Times New Roman"/>
          <w:color w:val="000000"/>
          <w:lang w:val="ro-MD"/>
        </w:rPr>
        <w:t xml:space="preserve"> </w:t>
      </w:r>
      <w:r w:rsidRPr="00223B8B">
        <w:rPr>
          <w:rFonts w:eastAsia="Times New Roman"/>
          <w:color w:val="000000"/>
          <w:lang w:val="ro-MD"/>
        </w:rPr>
        <w:t>19 alineatul</w:t>
      </w:r>
      <w:r w:rsidR="007403F6">
        <w:rPr>
          <w:rFonts w:eastAsia="Times New Roman"/>
          <w:color w:val="000000"/>
          <w:lang w:val="ro-MD"/>
        </w:rPr>
        <w:t xml:space="preserve"> </w:t>
      </w:r>
      <w:r w:rsidRPr="00223B8B">
        <w:rPr>
          <w:rFonts w:eastAsia="Times New Roman"/>
          <w:color w:val="000000"/>
          <w:lang w:val="ro-MD"/>
        </w:rPr>
        <w:t>(1) litera</w:t>
      </w:r>
      <w:r w:rsidR="007403F6">
        <w:rPr>
          <w:rFonts w:eastAsia="Times New Roman"/>
          <w:color w:val="000000"/>
          <w:lang w:val="ro-MD"/>
        </w:rPr>
        <w:t xml:space="preserve"> </w:t>
      </w:r>
      <w:r w:rsidRPr="00223B8B">
        <w:rPr>
          <w:rFonts w:eastAsia="Times New Roman"/>
          <w:color w:val="000000"/>
          <w:lang w:val="ro-MD"/>
        </w:rPr>
        <w:t>b).</w:t>
      </w:r>
    </w:p>
    <w:p w14:paraId="654D583E" w14:textId="2C5BB15E" w:rsidR="00DD36EF" w:rsidRDefault="00DD36EF" w:rsidP="00223B8B">
      <w:pPr>
        <w:shd w:val="clear" w:color="auto" w:fill="FFFFFF"/>
        <w:spacing w:line="276" w:lineRule="auto"/>
        <w:ind w:firstLine="567"/>
        <w:jc w:val="both"/>
        <w:rPr>
          <w:rFonts w:eastAsia="Times New Roman"/>
          <w:color w:val="000000"/>
          <w:lang w:val="ro-MD"/>
        </w:rPr>
      </w:pPr>
      <w:r w:rsidRPr="00223B8B">
        <w:rPr>
          <w:rFonts w:eastAsia="Times New Roman"/>
          <w:color w:val="000000"/>
          <w:lang w:val="ro-MD"/>
        </w:rPr>
        <w:t>(7) În cazul în care, ca urmare a adoptării actelor de punere în aplicare menționate la articolul</w:t>
      </w:r>
      <w:r w:rsidR="007403F6">
        <w:rPr>
          <w:rFonts w:eastAsia="Times New Roman"/>
          <w:color w:val="000000"/>
          <w:lang w:val="ro-MD"/>
        </w:rPr>
        <w:t xml:space="preserve"> </w:t>
      </w:r>
      <w:r w:rsidRPr="00223B8B">
        <w:rPr>
          <w:rFonts w:eastAsia="Times New Roman"/>
          <w:color w:val="000000"/>
          <w:lang w:val="ro-MD"/>
        </w:rPr>
        <w:t>19 alineatul</w:t>
      </w:r>
      <w:r w:rsidR="007403F6">
        <w:rPr>
          <w:rFonts w:eastAsia="Times New Roman"/>
          <w:color w:val="000000"/>
          <w:lang w:val="ro-MD"/>
        </w:rPr>
        <w:t xml:space="preserve"> </w:t>
      </w:r>
      <w:r w:rsidRPr="00223B8B">
        <w:rPr>
          <w:rFonts w:eastAsia="Times New Roman"/>
          <w:color w:val="000000"/>
          <w:lang w:val="ro-MD"/>
        </w:rPr>
        <w:t>(1) litera</w:t>
      </w:r>
      <w:r w:rsidR="007403F6">
        <w:rPr>
          <w:rFonts w:eastAsia="Times New Roman"/>
          <w:color w:val="000000"/>
          <w:lang w:val="ro-MD"/>
        </w:rPr>
        <w:t xml:space="preserve"> </w:t>
      </w:r>
      <w:r w:rsidRPr="00223B8B">
        <w:rPr>
          <w:rFonts w:eastAsia="Times New Roman"/>
          <w:color w:val="000000"/>
          <w:lang w:val="ro-MD"/>
        </w:rPr>
        <w:t xml:space="preserve">b), ținând seama de obiectivele și principiile prevăzute la articolele 1 și </w:t>
      </w:r>
      <w:r w:rsidR="007403F6">
        <w:rPr>
          <w:rFonts w:eastAsia="Times New Roman"/>
          <w:color w:val="000000"/>
          <w:lang w:val="ro-MD"/>
        </w:rPr>
        <w:t>4</w:t>
      </w:r>
      <w:r w:rsidRPr="00223B8B">
        <w:rPr>
          <w:rFonts w:eastAsia="Times New Roman"/>
          <w:color w:val="000000"/>
          <w:lang w:val="ro-MD"/>
        </w:rPr>
        <w:t xml:space="preserve">, și, în special, de natura și de riscul activității în cauză, nu este necesară </w:t>
      </w:r>
      <w:r w:rsidRPr="00223B8B">
        <w:rPr>
          <w:rFonts w:eastAsia="Times New Roman"/>
          <w:color w:val="000000"/>
          <w:lang w:val="ro-MD"/>
        </w:rPr>
        <w:lastRenderedPageBreak/>
        <w:t>aprobarea menționată la alineatul</w:t>
      </w:r>
      <w:r w:rsidR="007403F6">
        <w:rPr>
          <w:rFonts w:eastAsia="Times New Roman"/>
          <w:color w:val="000000"/>
          <w:lang w:val="ro-MD"/>
        </w:rPr>
        <w:t xml:space="preserve"> </w:t>
      </w:r>
      <w:r w:rsidRPr="00223B8B">
        <w:rPr>
          <w:rFonts w:eastAsia="Times New Roman"/>
          <w:color w:val="000000"/>
          <w:lang w:val="ro-MD"/>
        </w:rPr>
        <w:t>(2), actele de punere în aplicare menționate la articolul</w:t>
      </w:r>
      <w:r w:rsidR="007403F6">
        <w:rPr>
          <w:rFonts w:eastAsia="Times New Roman"/>
          <w:color w:val="000000"/>
          <w:lang w:val="ro-MD"/>
        </w:rPr>
        <w:t xml:space="preserve"> </w:t>
      </w:r>
      <w:r w:rsidRPr="00223B8B">
        <w:rPr>
          <w:rFonts w:eastAsia="Times New Roman"/>
          <w:color w:val="000000"/>
          <w:lang w:val="ro-MD"/>
        </w:rPr>
        <w:t>19 pot impune în continuare organizației în cauză să declare că dispune de capacitatea și de mijloacele necesare pentru a-și îndeplini responsabilitățile asociate activităților pe care le desfășoară cu respectarea actelor de punere în aplicare respective.</w:t>
      </w:r>
    </w:p>
    <w:p w14:paraId="2D2A829F" w14:textId="40F4A90D" w:rsidR="00ED2920" w:rsidRPr="00223B8B" w:rsidRDefault="00ED2920" w:rsidP="00223B8B">
      <w:pPr>
        <w:shd w:val="clear" w:color="auto" w:fill="FFFFFF"/>
        <w:spacing w:line="276" w:lineRule="auto"/>
        <w:ind w:firstLine="567"/>
        <w:jc w:val="both"/>
        <w:rPr>
          <w:rFonts w:eastAsia="Times New Roman"/>
          <w:color w:val="000000"/>
          <w:lang w:val="ro-MD"/>
        </w:rPr>
      </w:pPr>
      <w:r w:rsidRPr="00B37A7C">
        <w:rPr>
          <w:rFonts w:eastAsia="Times New Roman"/>
          <w:color w:val="000000"/>
          <w:lang w:val="ro-MD"/>
        </w:rPr>
        <w:t xml:space="preserve">(8) </w:t>
      </w:r>
      <w:r w:rsidR="00A31A49" w:rsidRPr="00B37A7C">
        <w:rPr>
          <w:rFonts w:eastAsia="Times New Roman"/>
          <w:color w:val="000000"/>
          <w:lang w:val="ro-MD"/>
        </w:rPr>
        <w:t xml:space="preserve">Pentru </w:t>
      </w:r>
      <w:r w:rsidR="00187146" w:rsidRPr="00B37A7C">
        <w:rPr>
          <w:rFonts w:eastAsia="Times New Roman"/>
          <w:color w:val="000000"/>
          <w:lang w:val="ro-MD"/>
        </w:rPr>
        <w:t>pregătirea personalului responsabil cu punerea în serviciu a unui produs, a unei piese sau a unui echipament neinstalat, după executarea lucrărilor de întreținere</w:t>
      </w:r>
      <w:r w:rsidR="00187146" w:rsidRPr="00B37A7C">
        <w:rPr>
          <w:rFonts w:eastAsia="Times New Roman"/>
          <w:lang w:val="ro-MD"/>
        </w:rPr>
        <w:t xml:space="preserve"> </w:t>
      </w:r>
      <w:r w:rsidRPr="00B37A7C">
        <w:rPr>
          <w:rFonts w:eastAsia="Times New Roman"/>
          <w:lang w:val="ro-MD"/>
        </w:rPr>
        <w:t>trebuie să existe o programă analitică aprobată de AAC pentru fiecare tip de curs</w:t>
      </w:r>
      <w:r w:rsidR="00A31A49" w:rsidRPr="00B37A7C">
        <w:rPr>
          <w:rFonts w:eastAsia="Times New Roman"/>
          <w:lang w:val="ro-MD"/>
        </w:rPr>
        <w:t>.</w:t>
      </w:r>
    </w:p>
    <w:p w14:paraId="633F420D" w14:textId="77777777" w:rsidR="00DD36EF" w:rsidRPr="00223B8B" w:rsidRDefault="00DD36EF" w:rsidP="00223B8B">
      <w:pPr>
        <w:pStyle w:val="NormalWeb"/>
        <w:spacing w:line="276" w:lineRule="auto"/>
        <w:rPr>
          <w:lang w:val="ro-MD"/>
        </w:rPr>
      </w:pPr>
    </w:p>
    <w:p w14:paraId="0CD5CC69" w14:textId="4501D564" w:rsidR="00DD36EF" w:rsidRPr="00BF5748" w:rsidRDefault="00DD36EF" w:rsidP="00223B8B">
      <w:pPr>
        <w:pStyle w:val="NormalWeb"/>
        <w:spacing w:line="276" w:lineRule="auto"/>
        <w:rPr>
          <w:b/>
          <w:bCs/>
          <w:lang w:val="ro-MD"/>
        </w:rPr>
      </w:pPr>
      <w:r w:rsidRPr="00223B8B">
        <w:rPr>
          <w:b/>
          <w:bCs/>
          <w:lang w:val="ro-MD"/>
        </w:rPr>
        <w:t xml:space="preserve">Articolul 18. </w:t>
      </w:r>
      <w:r w:rsidRPr="00BF5748">
        <w:rPr>
          <w:b/>
          <w:bCs/>
          <w:lang w:val="ro-MD"/>
        </w:rPr>
        <w:t>Personalul</w:t>
      </w:r>
      <w:r w:rsidR="00BF5748" w:rsidRPr="00BF5748">
        <w:rPr>
          <w:b/>
          <w:bCs/>
          <w:lang w:val="ro-MD"/>
        </w:rPr>
        <w:t xml:space="preserve"> </w:t>
      </w:r>
      <w:r w:rsidR="00BF5748" w:rsidRPr="00BF5748">
        <w:rPr>
          <w:rFonts w:eastAsia="Times New Roman"/>
          <w:b/>
          <w:bCs/>
          <w:color w:val="000000"/>
          <w:lang w:val="ro-MD"/>
        </w:rPr>
        <w:t>responsabil cu punerea în serviciu</w:t>
      </w:r>
    </w:p>
    <w:p w14:paraId="010F89E7" w14:textId="473C7221" w:rsidR="00DD36EF" w:rsidRPr="00223B8B" w:rsidRDefault="00DD36EF" w:rsidP="006F510D">
      <w:pPr>
        <w:pStyle w:val="ListParagraph"/>
        <w:numPr>
          <w:ilvl w:val="0"/>
          <w:numId w:val="19"/>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Personalul responsabil cu punerea în serviciu a unui produs, a unei piese sau a unui echipament neinstalat, după executarea lucrărilor de întreținere, are obligația de a deține o </w:t>
      </w:r>
      <w:r w:rsidRPr="002A137B">
        <w:rPr>
          <w:rFonts w:ascii="Times New Roman" w:eastAsia="Times New Roman" w:hAnsi="Times New Roman" w:cs="Times New Roman"/>
          <w:color w:val="000000"/>
          <w:sz w:val="24"/>
          <w:szCs w:val="24"/>
          <w:lang w:val="ro-MD" w:eastAsia="en-GB"/>
        </w:rPr>
        <w:t>licență, cu</w:t>
      </w:r>
      <w:r w:rsidRPr="00223B8B">
        <w:rPr>
          <w:rFonts w:ascii="Times New Roman" w:eastAsia="Times New Roman" w:hAnsi="Times New Roman" w:cs="Times New Roman"/>
          <w:color w:val="000000"/>
          <w:sz w:val="24"/>
          <w:szCs w:val="24"/>
          <w:lang w:val="ro-MD" w:eastAsia="en-GB"/>
        </w:rPr>
        <w:t xml:space="preserve"> excepția situațiilor în care, ca urmare a adoptării actelor de punere în aplicare menționate la articolul</w:t>
      </w:r>
      <w:r w:rsidR="007403F6">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19 alineatul</w:t>
      </w:r>
      <w:r w:rsidR="007403F6">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 litera</w:t>
      </w:r>
      <w:r w:rsidR="007403F6">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 xml:space="preserve">d), ținând seama de obiectivele și principiile prevăzute la articolele 1 și </w:t>
      </w:r>
      <w:r w:rsidR="007403F6">
        <w:rPr>
          <w:rFonts w:ascii="Times New Roman" w:eastAsia="Times New Roman" w:hAnsi="Times New Roman" w:cs="Times New Roman"/>
          <w:color w:val="000000"/>
          <w:sz w:val="24"/>
          <w:szCs w:val="24"/>
          <w:lang w:val="ro-MD" w:eastAsia="en-GB"/>
        </w:rPr>
        <w:t>4</w:t>
      </w:r>
      <w:r w:rsidRPr="00223B8B">
        <w:rPr>
          <w:rFonts w:ascii="Times New Roman" w:eastAsia="Times New Roman" w:hAnsi="Times New Roman" w:cs="Times New Roman"/>
          <w:color w:val="000000"/>
          <w:sz w:val="24"/>
          <w:szCs w:val="24"/>
          <w:lang w:val="ro-MD" w:eastAsia="en-GB"/>
        </w:rPr>
        <w:t>, și, în special, de natura și de riscul activității în cauză, astfel de licențe nu sunt obligatorii.</w:t>
      </w:r>
    </w:p>
    <w:p w14:paraId="4C2A0768" w14:textId="453D754B" w:rsidR="00DD36EF" w:rsidRPr="00223B8B" w:rsidRDefault="00DD36EF" w:rsidP="006F510D">
      <w:pPr>
        <w:pStyle w:val="ListParagraph"/>
        <w:numPr>
          <w:ilvl w:val="0"/>
          <w:numId w:val="19"/>
        </w:numPr>
        <w:shd w:val="clear" w:color="auto" w:fill="FFFFFF"/>
        <w:tabs>
          <w:tab w:val="left" w:pos="993"/>
        </w:tabs>
        <w:spacing w:before="120"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Licența respectivă se eliberează la cerere, atunci când solicitantul a demonstrat că respectă actele de punere în aplicare menționate la articolul</w:t>
      </w:r>
      <w:r w:rsidR="007403F6">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19 adoptate pentru asigurarea respectării cerințelor esențiale menționate la articolul</w:t>
      </w:r>
      <w:r w:rsidR="007403F6">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12.</w:t>
      </w:r>
    </w:p>
    <w:p w14:paraId="036B0C3C" w14:textId="50D13AD4" w:rsidR="00DD36EF" w:rsidRPr="00223B8B" w:rsidRDefault="00DD36EF" w:rsidP="006F510D">
      <w:pPr>
        <w:pStyle w:val="ListParagraph"/>
        <w:numPr>
          <w:ilvl w:val="0"/>
          <w:numId w:val="19"/>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Licența menționată la alineatul</w:t>
      </w:r>
      <w:r w:rsidR="007403F6">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 precizează privilegiile acordate personalului. Licența poate fi modificată pentru a se adăuga sau elimina privilegii, în conformitate cu actele de punere în aplicare menționate la articolul</w:t>
      </w:r>
      <w:r w:rsidR="007403F6">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19 alineatul</w:t>
      </w:r>
      <w:r w:rsidR="007403F6">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 litera d).</w:t>
      </w:r>
    </w:p>
    <w:p w14:paraId="3CC10482" w14:textId="354399C7" w:rsidR="00DD36EF" w:rsidRPr="00223B8B" w:rsidRDefault="00DD36EF" w:rsidP="006F510D">
      <w:pPr>
        <w:pStyle w:val="NormalWeb"/>
        <w:numPr>
          <w:ilvl w:val="0"/>
          <w:numId w:val="19"/>
        </w:numPr>
        <w:tabs>
          <w:tab w:val="left" w:pos="993"/>
        </w:tabs>
        <w:spacing w:line="276" w:lineRule="auto"/>
        <w:ind w:left="0" w:firstLine="567"/>
        <w:rPr>
          <w:rFonts w:eastAsia="Times New Roman"/>
          <w:color w:val="000000"/>
          <w:lang w:val="ro-MD"/>
        </w:rPr>
      </w:pPr>
      <w:r w:rsidRPr="00223B8B">
        <w:rPr>
          <w:rFonts w:eastAsia="Times New Roman"/>
          <w:color w:val="000000"/>
          <w:lang w:val="ro-MD"/>
        </w:rPr>
        <w:t>Licența menționată la alineatul</w:t>
      </w:r>
      <w:r w:rsidR="007403F6">
        <w:rPr>
          <w:rFonts w:eastAsia="Times New Roman"/>
          <w:color w:val="000000"/>
          <w:lang w:val="ro-MD"/>
        </w:rPr>
        <w:t xml:space="preserve"> </w:t>
      </w:r>
      <w:r w:rsidRPr="00223B8B">
        <w:rPr>
          <w:rFonts w:eastAsia="Times New Roman"/>
          <w:color w:val="000000"/>
          <w:lang w:val="ro-MD"/>
        </w:rPr>
        <w:t>(1) poate fi limitată, suspendată sau revocată atunci când titularul nu mai respectă normele și procedurile pentru eliberarea și menținerea unei astfel de licențe, în conformitate cu actele de punere în aplicare menționate la articolul</w:t>
      </w:r>
      <w:r w:rsidR="007403F6">
        <w:rPr>
          <w:rFonts w:eastAsia="Times New Roman"/>
          <w:color w:val="000000"/>
          <w:lang w:val="ro-MD"/>
        </w:rPr>
        <w:t xml:space="preserve"> </w:t>
      </w:r>
      <w:r w:rsidRPr="00223B8B">
        <w:rPr>
          <w:rFonts w:eastAsia="Times New Roman"/>
          <w:color w:val="000000"/>
          <w:lang w:val="ro-MD"/>
        </w:rPr>
        <w:t>19 alineatul</w:t>
      </w:r>
      <w:r w:rsidR="007403F6">
        <w:rPr>
          <w:rFonts w:eastAsia="Times New Roman"/>
          <w:color w:val="000000"/>
          <w:lang w:val="ro-MD"/>
        </w:rPr>
        <w:t xml:space="preserve"> </w:t>
      </w:r>
      <w:r w:rsidRPr="00223B8B">
        <w:rPr>
          <w:rFonts w:eastAsia="Times New Roman"/>
          <w:color w:val="000000"/>
          <w:lang w:val="ro-MD"/>
        </w:rPr>
        <w:t>(1) litera</w:t>
      </w:r>
      <w:r w:rsidR="007403F6">
        <w:rPr>
          <w:rFonts w:eastAsia="Times New Roman"/>
          <w:color w:val="000000"/>
          <w:lang w:val="ro-MD"/>
        </w:rPr>
        <w:t xml:space="preserve"> </w:t>
      </w:r>
      <w:r w:rsidRPr="00223B8B">
        <w:rPr>
          <w:rFonts w:eastAsia="Times New Roman"/>
          <w:color w:val="000000"/>
          <w:lang w:val="ro-MD"/>
        </w:rPr>
        <w:t>d).</w:t>
      </w:r>
    </w:p>
    <w:p w14:paraId="53D6B73B" w14:textId="77777777" w:rsidR="00DD36EF" w:rsidRPr="00223B8B" w:rsidRDefault="00DD36EF" w:rsidP="00223B8B">
      <w:pPr>
        <w:shd w:val="clear" w:color="auto" w:fill="FFFFFF"/>
        <w:spacing w:before="240" w:after="120" w:line="276" w:lineRule="auto"/>
        <w:ind w:firstLine="567"/>
        <w:rPr>
          <w:rFonts w:eastAsia="Times New Roman"/>
          <w:b/>
          <w:bCs/>
          <w:color w:val="000000"/>
          <w:lang w:val="ro-MD"/>
        </w:rPr>
      </w:pPr>
      <w:r w:rsidRPr="00223B8B">
        <w:rPr>
          <w:rFonts w:eastAsia="Times New Roman"/>
          <w:b/>
          <w:bCs/>
          <w:color w:val="000000"/>
          <w:lang w:val="ro-MD"/>
        </w:rPr>
        <w:t>Articolul 19.</w:t>
      </w:r>
      <w:r w:rsidRPr="00223B8B">
        <w:rPr>
          <w:rFonts w:eastAsia="Times New Roman"/>
          <w:color w:val="000000"/>
          <w:lang w:val="ro-MD"/>
        </w:rPr>
        <w:t xml:space="preserve"> </w:t>
      </w:r>
      <w:r w:rsidRPr="00223B8B">
        <w:rPr>
          <w:rFonts w:eastAsia="Times New Roman"/>
          <w:b/>
          <w:bCs/>
          <w:color w:val="000000"/>
          <w:lang w:val="ro-MD"/>
        </w:rPr>
        <w:t>Acte de punere în aplicare cu privire la navigabilitate</w:t>
      </w:r>
    </w:p>
    <w:p w14:paraId="6F4041A0" w14:textId="0ABD8B8A" w:rsidR="00DD36EF" w:rsidRPr="00216A1E" w:rsidRDefault="00DD36EF" w:rsidP="00223B8B">
      <w:pPr>
        <w:shd w:val="clear" w:color="auto" w:fill="FFFFFF"/>
        <w:spacing w:line="276" w:lineRule="auto"/>
        <w:ind w:firstLine="567"/>
        <w:jc w:val="both"/>
        <w:rPr>
          <w:rFonts w:eastAsia="Times New Roman"/>
          <w:color w:val="000000"/>
          <w:lang w:val="ro-MD"/>
        </w:rPr>
      </w:pPr>
      <w:r w:rsidRPr="00223B8B">
        <w:rPr>
          <w:rFonts w:eastAsia="Times New Roman"/>
          <w:color w:val="000000"/>
          <w:lang w:val="ro-MD"/>
        </w:rPr>
        <w:t>(1) Pentru a se asigura punerea în aplicare uniformă și respectarea cerințelor es</w:t>
      </w:r>
      <w:r w:rsidR="00F81DA9">
        <w:rPr>
          <w:rFonts w:eastAsia="Times New Roman"/>
          <w:color w:val="000000"/>
          <w:lang w:val="ro-MD"/>
        </w:rPr>
        <w:t xml:space="preserve">ențiale menționate la articolul </w:t>
      </w:r>
      <w:r w:rsidRPr="00223B8B">
        <w:rPr>
          <w:rFonts w:eastAsia="Times New Roman"/>
          <w:color w:val="000000"/>
          <w:lang w:val="ro-MD"/>
        </w:rPr>
        <w:t xml:space="preserve">12 în ceea ce privește </w:t>
      </w:r>
      <w:r w:rsidRPr="00216A1E">
        <w:rPr>
          <w:rFonts w:eastAsia="Times New Roman"/>
          <w:color w:val="000000"/>
          <w:lang w:val="ro-MD"/>
        </w:rPr>
        <w:t>aer</w:t>
      </w:r>
      <w:r w:rsidR="00F81DA9" w:rsidRPr="00216A1E">
        <w:rPr>
          <w:rFonts w:eastAsia="Times New Roman"/>
          <w:color w:val="000000"/>
          <w:lang w:val="ro-MD"/>
        </w:rPr>
        <w:t xml:space="preserve">onavele menționate la articolul </w:t>
      </w:r>
      <w:r w:rsidRPr="00216A1E">
        <w:rPr>
          <w:rFonts w:eastAsia="Times New Roman"/>
          <w:color w:val="000000"/>
          <w:lang w:val="ro-MD"/>
        </w:rPr>
        <w:t>2 alineatul (1) punctele 1) și 2), altele decât aeronavele fără pilot la bord, precum și motoarele, elicele, piesele și echipamentele neinstalate ale acestora, pe baza principiilor prevăzute la articolul</w:t>
      </w:r>
      <w:r w:rsidR="00F81DA9" w:rsidRPr="00216A1E">
        <w:rPr>
          <w:rFonts w:eastAsia="Times New Roman"/>
          <w:color w:val="000000"/>
          <w:lang w:val="ro-MD"/>
        </w:rPr>
        <w:t xml:space="preserve"> 4</w:t>
      </w:r>
      <w:r w:rsidRPr="00216A1E">
        <w:rPr>
          <w:rFonts w:eastAsia="Times New Roman"/>
          <w:color w:val="000000"/>
          <w:lang w:val="ro-MD"/>
        </w:rPr>
        <w:t xml:space="preserve"> și în vederea îndeplinirii obiectivelor prevăzute la articolul</w:t>
      </w:r>
      <w:r w:rsidR="00F81DA9" w:rsidRPr="00216A1E">
        <w:rPr>
          <w:rFonts w:eastAsia="Times New Roman"/>
          <w:color w:val="000000"/>
          <w:lang w:val="ro-MD"/>
        </w:rPr>
        <w:t xml:space="preserve"> </w:t>
      </w:r>
      <w:r w:rsidRPr="00216A1E">
        <w:rPr>
          <w:rFonts w:eastAsia="Times New Roman"/>
          <w:color w:val="000000"/>
          <w:lang w:val="ro-MD"/>
        </w:rPr>
        <w:t xml:space="preserve">1, </w:t>
      </w:r>
      <w:r w:rsidR="00C46FB9" w:rsidRPr="00216A1E">
        <w:rPr>
          <w:rFonts w:eastAsia="Times New Roman"/>
          <w:color w:val="000000"/>
          <w:lang w:val="ro-MD"/>
        </w:rPr>
        <w:t xml:space="preserve">Guvernul </w:t>
      </w:r>
      <w:r w:rsidRPr="00216A1E">
        <w:rPr>
          <w:rFonts w:eastAsia="Times New Roman"/>
          <w:color w:val="000000"/>
          <w:lang w:val="ro-MD"/>
        </w:rPr>
        <w:t>a</w:t>
      </w:r>
      <w:r w:rsidR="00C46FB9" w:rsidRPr="00216A1E">
        <w:rPr>
          <w:rFonts w:eastAsia="Times New Roman"/>
          <w:color w:val="000000"/>
          <w:lang w:val="ro-MD"/>
        </w:rPr>
        <w:t>doptă</w:t>
      </w:r>
      <w:r w:rsidRPr="00216A1E">
        <w:rPr>
          <w:rFonts w:eastAsia="Times New Roman"/>
          <w:color w:val="000000"/>
          <w:lang w:val="ro-MD"/>
        </w:rPr>
        <w:t xml:space="preserve"> acte de punere în aplicare </w:t>
      </w:r>
      <w:r w:rsidR="00C46FB9" w:rsidRPr="00216A1E">
        <w:rPr>
          <w:rFonts w:eastAsia="Times New Roman"/>
          <w:color w:val="000000"/>
          <w:lang w:val="ro-MD"/>
        </w:rPr>
        <w:t xml:space="preserve">care </w:t>
      </w:r>
      <w:r w:rsidRPr="00216A1E">
        <w:rPr>
          <w:rFonts w:eastAsia="Times New Roman"/>
          <w:color w:val="000000"/>
          <w:lang w:val="ro-MD"/>
        </w:rPr>
        <w:t>stabil</w:t>
      </w:r>
      <w:r w:rsidR="00C46FB9" w:rsidRPr="00216A1E">
        <w:rPr>
          <w:rFonts w:eastAsia="Times New Roman"/>
          <w:color w:val="000000"/>
          <w:lang w:val="ro-MD"/>
        </w:rPr>
        <w:t>esc</w:t>
      </w:r>
      <w:r w:rsidRPr="00216A1E">
        <w:rPr>
          <w:rFonts w:eastAsia="Times New Roman"/>
          <w:color w:val="000000"/>
          <w:lang w:val="ro-MD"/>
        </w:rPr>
        <w:t xml:space="preserve"> dispoziții </w:t>
      </w:r>
      <w:r w:rsidR="002A137B" w:rsidRPr="00216A1E">
        <w:rPr>
          <w:rFonts w:eastAsia="Times New Roman"/>
          <w:color w:val="000000"/>
          <w:lang w:val="ro-MD"/>
        </w:rPr>
        <w:t>generale</w:t>
      </w:r>
      <w:r w:rsidR="00C46FB9" w:rsidRPr="00216A1E">
        <w:rPr>
          <w:rFonts w:eastAsia="Times New Roman"/>
          <w:color w:val="000000"/>
          <w:lang w:val="ro-MD"/>
        </w:rPr>
        <w:t>, iar AAC aprobă acte de punere în aplicare care stabilesc dispoziții detaliate</w:t>
      </w:r>
      <w:r w:rsidR="002A137B" w:rsidRPr="00216A1E">
        <w:rPr>
          <w:rFonts w:eastAsia="Times New Roman"/>
          <w:color w:val="000000"/>
          <w:lang w:val="ro-MD"/>
        </w:rPr>
        <w:t xml:space="preserve"> </w:t>
      </w:r>
      <w:r w:rsidRPr="00216A1E">
        <w:rPr>
          <w:rFonts w:eastAsia="Times New Roman"/>
          <w:color w:val="000000"/>
          <w:lang w:val="ro-MD"/>
        </w:rPr>
        <w:t>cu privire la:</w:t>
      </w:r>
    </w:p>
    <w:p w14:paraId="0F22863F" w14:textId="69036FE6" w:rsidR="00DD36EF" w:rsidRPr="00223B8B" w:rsidRDefault="00DD36EF" w:rsidP="006F510D">
      <w:pPr>
        <w:pStyle w:val="ListParagraph"/>
        <w:numPr>
          <w:ilvl w:val="1"/>
          <w:numId w:val="28"/>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16A1E">
        <w:rPr>
          <w:rFonts w:ascii="Times New Roman" w:eastAsia="Times New Roman" w:hAnsi="Times New Roman" w:cs="Times New Roman"/>
          <w:color w:val="000000"/>
          <w:sz w:val="24"/>
          <w:szCs w:val="24"/>
          <w:lang w:val="ro-MD" w:eastAsia="en-GB"/>
        </w:rPr>
        <w:t>normele și procedurile pentru menținerea certifi</w:t>
      </w:r>
      <w:r w:rsidR="00F81DA9" w:rsidRPr="00216A1E">
        <w:rPr>
          <w:rFonts w:ascii="Times New Roman" w:eastAsia="Times New Roman" w:hAnsi="Times New Roman" w:cs="Times New Roman"/>
          <w:color w:val="000000"/>
          <w:sz w:val="24"/>
          <w:szCs w:val="24"/>
          <w:lang w:val="ro-MD" w:eastAsia="en-GB"/>
        </w:rPr>
        <w:t>catelor menționate</w:t>
      </w:r>
      <w:r w:rsidR="00F81DA9">
        <w:rPr>
          <w:rFonts w:ascii="Times New Roman" w:eastAsia="Times New Roman" w:hAnsi="Times New Roman" w:cs="Times New Roman"/>
          <w:color w:val="000000"/>
          <w:sz w:val="24"/>
          <w:szCs w:val="24"/>
          <w:lang w:val="ro-MD" w:eastAsia="en-GB"/>
        </w:rPr>
        <w:t xml:space="preserve"> la articolul 16 și la articolul </w:t>
      </w:r>
      <w:r w:rsidRPr="00223B8B">
        <w:rPr>
          <w:rFonts w:ascii="Times New Roman" w:eastAsia="Times New Roman" w:hAnsi="Times New Roman" w:cs="Times New Roman"/>
          <w:color w:val="000000"/>
          <w:sz w:val="24"/>
          <w:szCs w:val="24"/>
          <w:lang w:val="ro-MD" w:eastAsia="en-GB"/>
        </w:rPr>
        <w:t>20 alineatul</w:t>
      </w:r>
      <w:r w:rsidR="00F81DA9">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(2) litera</w:t>
      </w:r>
      <w:r w:rsidR="00F81DA9">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a);</w:t>
      </w:r>
    </w:p>
    <w:p w14:paraId="3A84E0C0" w14:textId="19758895" w:rsidR="00DD36EF" w:rsidRPr="00223B8B" w:rsidRDefault="00DD36EF" w:rsidP="006F510D">
      <w:pPr>
        <w:pStyle w:val="ListParagraph"/>
        <w:numPr>
          <w:ilvl w:val="1"/>
          <w:numId w:val="28"/>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normele și procedurile privind eliberarea, menținerea, modificarea, limitarea, suspendarea sau revocarea aprobărilor menționate la articolul</w:t>
      </w:r>
      <w:r w:rsidR="00F81DA9">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17 alineatul</w:t>
      </w:r>
      <w:r w:rsidR="00F81DA9">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(2), precum și privind situațiile în care astfel de aprobări nu sunt necesare;</w:t>
      </w:r>
    </w:p>
    <w:p w14:paraId="16AEF2A1" w14:textId="48C8D100" w:rsidR="00DD36EF" w:rsidRPr="00223B8B" w:rsidRDefault="00DD36EF" w:rsidP="006F510D">
      <w:pPr>
        <w:pStyle w:val="ListParagraph"/>
        <w:numPr>
          <w:ilvl w:val="1"/>
          <w:numId w:val="28"/>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normele și procedurile privind declarațiile menționate la articolul</w:t>
      </w:r>
      <w:r w:rsidR="00F81DA9">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17 alineatul</w:t>
      </w:r>
      <w:r w:rsidR="00F81DA9">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(7), precum și privind situațiile în care sunt necesare astfel de declarații;</w:t>
      </w:r>
    </w:p>
    <w:p w14:paraId="509ECBE6" w14:textId="2EF2AD2D" w:rsidR="00DD36EF" w:rsidRPr="00223B8B" w:rsidRDefault="00DD36EF" w:rsidP="006F510D">
      <w:pPr>
        <w:pStyle w:val="ListParagraph"/>
        <w:numPr>
          <w:ilvl w:val="1"/>
          <w:numId w:val="28"/>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lastRenderedPageBreak/>
        <w:t>normele și procedurile privind eliberarea, menținerea, modificarea, limitarea, suspendarea sau revocarea licențelor menționate la articolul</w:t>
      </w:r>
      <w:r w:rsidR="00F81DA9">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18, precum și privind situațiile în care astfel de licențe nu sunt necesare;</w:t>
      </w:r>
    </w:p>
    <w:p w14:paraId="77012658" w14:textId="35026A03" w:rsidR="00DD36EF" w:rsidRPr="00223B8B" w:rsidRDefault="00DD36EF" w:rsidP="006F510D">
      <w:pPr>
        <w:pStyle w:val="ListParagraph"/>
        <w:numPr>
          <w:ilvl w:val="1"/>
          <w:numId w:val="28"/>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privilegiile și responsabilitățile titularilor de aprobări și licențe eliberate în temeiul articolului 17 alineatul</w:t>
      </w:r>
      <w:r w:rsidR="00F81DA9">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(2) și al articolului 18, precum și ale organizațiilor care întocmesc declaraț</w:t>
      </w:r>
      <w:r w:rsidR="00F81DA9">
        <w:rPr>
          <w:rFonts w:ascii="Times New Roman" w:eastAsia="Times New Roman" w:hAnsi="Times New Roman" w:cs="Times New Roman"/>
          <w:color w:val="000000"/>
          <w:sz w:val="24"/>
          <w:szCs w:val="24"/>
          <w:lang w:val="ro-MD" w:eastAsia="en-GB"/>
        </w:rPr>
        <w:t xml:space="preserve">ii în conformitate cu articolul 17 alineatul </w:t>
      </w:r>
      <w:r w:rsidRPr="00223B8B">
        <w:rPr>
          <w:rFonts w:ascii="Times New Roman" w:eastAsia="Times New Roman" w:hAnsi="Times New Roman" w:cs="Times New Roman"/>
          <w:color w:val="000000"/>
          <w:sz w:val="24"/>
          <w:szCs w:val="24"/>
          <w:lang w:val="ro-MD" w:eastAsia="en-GB"/>
        </w:rPr>
        <w:t>(7);</w:t>
      </w:r>
    </w:p>
    <w:p w14:paraId="0228FE7A" w14:textId="77777777" w:rsidR="00DD36EF" w:rsidRPr="00223B8B" w:rsidRDefault="00DD36EF" w:rsidP="006F510D">
      <w:pPr>
        <w:pStyle w:val="ListParagraph"/>
        <w:numPr>
          <w:ilvl w:val="1"/>
          <w:numId w:val="28"/>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normele și procedurile privind întreținerea produselor, pieselor și echipamentelor neinstalate;</w:t>
      </w:r>
    </w:p>
    <w:p w14:paraId="79B72F36" w14:textId="77777777" w:rsidR="00DD36EF" w:rsidRPr="00223B8B" w:rsidRDefault="00DD36EF" w:rsidP="006F510D">
      <w:pPr>
        <w:pStyle w:val="ListParagraph"/>
        <w:numPr>
          <w:ilvl w:val="1"/>
          <w:numId w:val="28"/>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normele și procedurile pentru managementul continuității navigabilității aeronavelor;</w:t>
      </w:r>
    </w:p>
    <w:p w14:paraId="039B20DC" w14:textId="77777777" w:rsidR="00DD36EF" w:rsidRPr="0021470C" w:rsidRDefault="00DD36EF" w:rsidP="006F510D">
      <w:pPr>
        <w:pStyle w:val="ListParagraph"/>
        <w:numPr>
          <w:ilvl w:val="1"/>
          <w:numId w:val="28"/>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1470C">
        <w:rPr>
          <w:rFonts w:ascii="Times New Roman" w:eastAsia="Times New Roman" w:hAnsi="Times New Roman" w:cs="Times New Roman"/>
          <w:color w:val="000000"/>
          <w:sz w:val="24"/>
          <w:szCs w:val="24"/>
          <w:lang w:val="ro-MD" w:eastAsia="en-GB"/>
        </w:rPr>
        <w:t>cerințele de navigabilitate suplimentare pentru produsele, piesele și echipamentele neinstalate, al căror proiect a fost deja certificat, necesare pentru a sprijini continuitatea navigabilității și îmbunătățirile aduse siguranței.</w:t>
      </w:r>
    </w:p>
    <w:p w14:paraId="7148543D" w14:textId="4E78592A" w:rsidR="00DD36EF" w:rsidRPr="0021470C" w:rsidRDefault="00DD36EF" w:rsidP="006F510D">
      <w:pPr>
        <w:pStyle w:val="ListParagraph"/>
        <w:numPr>
          <w:ilvl w:val="0"/>
          <w:numId w:val="28"/>
        </w:numPr>
        <w:tabs>
          <w:tab w:val="left" w:pos="993"/>
        </w:tabs>
        <w:spacing w:line="276" w:lineRule="auto"/>
        <w:ind w:left="0" w:firstLine="567"/>
        <w:jc w:val="both"/>
        <w:rPr>
          <w:rFonts w:ascii="Times New Roman" w:eastAsia="Times New Roman" w:hAnsi="Times New Roman" w:cs="Times New Roman"/>
          <w:sz w:val="24"/>
          <w:szCs w:val="24"/>
          <w:lang w:val="ro-MD"/>
        </w:rPr>
      </w:pPr>
      <w:r w:rsidRPr="0021470C">
        <w:rPr>
          <w:rFonts w:ascii="Times New Roman" w:eastAsia="Times New Roman" w:hAnsi="Times New Roman" w:cs="Times New Roman"/>
          <w:sz w:val="24"/>
          <w:szCs w:val="24"/>
          <w:lang w:val="ro-MD"/>
        </w:rPr>
        <w:t xml:space="preserve">În vederea aplicării corespunzătoare a prevederilor prezentei </w:t>
      </w:r>
      <w:r w:rsidR="008813E0">
        <w:rPr>
          <w:rFonts w:ascii="Times New Roman" w:eastAsia="Times New Roman" w:hAnsi="Times New Roman" w:cs="Times New Roman"/>
          <w:sz w:val="24"/>
          <w:szCs w:val="24"/>
          <w:lang w:val="ro-MD"/>
        </w:rPr>
        <w:t>s</w:t>
      </w:r>
      <w:r w:rsidRPr="0021470C">
        <w:rPr>
          <w:rFonts w:ascii="Times New Roman" w:eastAsia="Times New Roman" w:hAnsi="Times New Roman" w:cs="Times New Roman"/>
          <w:sz w:val="24"/>
          <w:szCs w:val="24"/>
          <w:lang w:val="ro-MD"/>
        </w:rPr>
        <w:t>ecțiuni și a actelor de punere în aplicare, MIDR aprobă reglementări aeronautice civile, iar AAC aprobă specificaţii de certificare şi alte documente tehnice subordonate necesare.</w:t>
      </w:r>
    </w:p>
    <w:p w14:paraId="7ED48A76" w14:textId="0D311093" w:rsidR="00DD36EF" w:rsidRPr="0021470C" w:rsidRDefault="00DD36EF" w:rsidP="006F510D">
      <w:pPr>
        <w:pStyle w:val="NormalWeb"/>
        <w:numPr>
          <w:ilvl w:val="0"/>
          <w:numId w:val="28"/>
        </w:numPr>
        <w:tabs>
          <w:tab w:val="left" w:pos="993"/>
        </w:tabs>
        <w:spacing w:line="276" w:lineRule="auto"/>
        <w:ind w:left="0" w:firstLine="567"/>
        <w:rPr>
          <w:rFonts w:eastAsia="Times New Roman"/>
          <w:color w:val="000000"/>
          <w:lang w:val="ro-MD"/>
        </w:rPr>
      </w:pPr>
      <w:r w:rsidRPr="0021470C">
        <w:rPr>
          <w:rFonts w:eastAsia="Times New Roman"/>
          <w:color w:val="000000"/>
          <w:lang w:val="ro-MD"/>
        </w:rPr>
        <w:t>Atunci când aprobă actele menționate în prezentul articol, Guvernul, MIDR și AAC asigură respectarea cerințelor esențiale menționate la articolul</w:t>
      </w:r>
      <w:r w:rsidR="00F81DA9" w:rsidRPr="0021470C">
        <w:rPr>
          <w:rFonts w:eastAsia="Times New Roman"/>
          <w:color w:val="000000"/>
          <w:lang w:val="ro-MD"/>
        </w:rPr>
        <w:t xml:space="preserve"> </w:t>
      </w:r>
      <w:r w:rsidRPr="0021470C">
        <w:rPr>
          <w:rFonts w:eastAsia="Times New Roman"/>
          <w:color w:val="000000"/>
          <w:lang w:val="ro-MD"/>
        </w:rPr>
        <w:t xml:space="preserve">12, țin seama în mod corespunzător de standardele internaționale și practicile recomandate, în special de cele prevăzute în anexele 1, 6 și 8 la Convenția de la Chicago și </w:t>
      </w:r>
      <w:r w:rsidRPr="0021470C">
        <w:rPr>
          <w:rFonts w:eastAsia="Times New Roman"/>
          <w:lang w:val="ro-MD"/>
        </w:rPr>
        <w:t>permit să se ia măsuri imediate cu privire la cauzele constatate ale evenimentelor aeronautice</w:t>
      </w:r>
      <w:r w:rsidRPr="0021470C">
        <w:rPr>
          <w:rFonts w:eastAsia="Times New Roman"/>
          <w:color w:val="000000"/>
          <w:lang w:val="ro-MD"/>
        </w:rPr>
        <w:t>.</w:t>
      </w:r>
      <w:r w:rsidR="005F6972">
        <w:rPr>
          <w:rFonts w:eastAsia="Times New Roman"/>
          <w:color w:val="000000"/>
          <w:lang w:val="ro-MD"/>
        </w:rPr>
        <w:t xml:space="preserve"> </w:t>
      </w:r>
    </w:p>
    <w:p w14:paraId="37397963" w14:textId="77777777" w:rsidR="0095183C" w:rsidRPr="00223B8B" w:rsidRDefault="0095183C" w:rsidP="00223B8B">
      <w:pPr>
        <w:pStyle w:val="NormalWeb"/>
        <w:spacing w:line="276" w:lineRule="auto"/>
        <w:rPr>
          <w:b/>
          <w:bCs/>
          <w:lang w:val="ro-MD"/>
        </w:rPr>
      </w:pPr>
    </w:p>
    <w:p w14:paraId="3AD0DD0F" w14:textId="04CFD2F3" w:rsidR="00DD36EF" w:rsidRPr="00223B8B" w:rsidRDefault="00DD36EF" w:rsidP="00223B8B">
      <w:pPr>
        <w:pStyle w:val="NormalWeb"/>
        <w:spacing w:line="276" w:lineRule="auto"/>
        <w:rPr>
          <w:b/>
          <w:bCs/>
          <w:lang w:val="ro-MD"/>
        </w:rPr>
      </w:pPr>
      <w:r w:rsidRPr="00223B8B">
        <w:rPr>
          <w:b/>
          <w:bCs/>
          <w:lang w:val="ro-MD"/>
        </w:rPr>
        <w:t>Articolul 20. Derogări</w:t>
      </w:r>
      <w:r w:rsidR="00532EE8">
        <w:rPr>
          <w:b/>
          <w:bCs/>
          <w:lang w:val="ro-MD"/>
        </w:rPr>
        <w:t xml:space="preserve"> în domeniul navigabilității</w:t>
      </w:r>
    </w:p>
    <w:p w14:paraId="79BD5C97" w14:textId="77777777" w:rsidR="00DD36EF" w:rsidRPr="00223B8B" w:rsidRDefault="00DD36EF" w:rsidP="006F510D">
      <w:pPr>
        <w:pStyle w:val="ListParagraph"/>
        <w:numPr>
          <w:ilvl w:val="0"/>
          <w:numId w:val="20"/>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Prin derogare de la articolele 12-15, după caz:</w:t>
      </w:r>
    </w:p>
    <w:p w14:paraId="70960C61" w14:textId="79903EC0" w:rsidR="00DD36EF" w:rsidRPr="00223B8B" w:rsidRDefault="00DD36EF" w:rsidP="006F510D">
      <w:pPr>
        <w:pStyle w:val="ListParagraph"/>
        <w:numPr>
          <w:ilvl w:val="1"/>
          <w:numId w:val="29"/>
        </w:numPr>
        <w:shd w:val="clear" w:color="auto" w:fill="FFFFFF"/>
        <w:tabs>
          <w:tab w:val="left" w:pos="851"/>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respectarea (corespunderea) cerințelor esențiale aplicabile menționate la articolul</w:t>
      </w:r>
      <w:r w:rsidR="00B0636F">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12 a proiectelor produselor, pieselor și echipamentelor neinstalate poate fi evaluată fără eliberarea unui certificat, în cazul în care actele d</w:t>
      </w:r>
      <w:r w:rsidR="00B0636F">
        <w:rPr>
          <w:rFonts w:ascii="Times New Roman" w:eastAsia="Times New Roman" w:hAnsi="Times New Roman" w:cs="Times New Roman"/>
          <w:color w:val="000000"/>
          <w:sz w:val="24"/>
          <w:szCs w:val="24"/>
          <w:lang w:val="ro-MD" w:eastAsia="en-GB"/>
        </w:rPr>
        <w:t xml:space="preserve">elegate menționate la articolul </w:t>
      </w:r>
      <w:r w:rsidRPr="00223B8B">
        <w:rPr>
          <w:rFonts w:ascii="Times New Roman" w:eastAsia="Times New Roman" w:hAnsi="Times New Roman" w:cs="Times New Roman"/>
          <w:color w:val="000000"/>
          <w:sz w:val="24"/>
          <w:szCs w:val="24"/>
          <w:lang w:val="ro-MD" w:eastAsia="en-GB"/>
        </w:rPr>
        <w:t>21 alineatul</w:t>
      </w:r>
      <w:r w:rsidR="00B0636F">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 punctul 4) litera a) prevăd astfel. În acest caz, actele delegate menționate la articolul</w:t>
      </w:r>
      <w:r w:rsidR="00B0636F">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21 alineatul</w:t>
      </w:r>
      <w:r w:rsidR="00B0636F">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 punctul 10) urmează să definească condițiile și procedurile aferente unei astfel de evaluări. Actele delegate menționate la articolul</w:t>
      </w:r>
      <w:r w:rsidR="00B0636F">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21 alineatul</w:t>
      </w:r>
      <w:r w:rsidR="00B0636F">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 punctul 4) litera a) ar putea prevedea ca organizației responsabile cu proiectarea și producția produselor, pieselor și echipamentelor neinstalate în cauză să i se permită să declare conformitatea proiectelor acestora cu cerințele esențiale menționate și cu specificațiile detaliate stabilite în conformitate cu actele delegate menționate la artic</w:t>
      </w:r>
      <w:r w:rsidR="00B0636F">
        <w:rPr>
          <w:rFonts w:ascii="Times New Roman" w:eastAsia="Times New Roman" w:hAnsi="Times New Roman" w:cs="Times New Roman"/>
          <w:color w:val="000000"/>
          <w:sz w:val="24"/>
          <w:szCs w:val="24"/>
          <w:lang w:val="ro-MD" w:eastAsia="en-GB"/>
        </w:rPr>
        <w:t xml:space="preserve">olul </w:t>
      </w:r>
      <w:r w:rsidRPr="00223B8B">
        <w:rPr>
          <w:rFonts w:ascii="Times New Roman" w:eastAsia="Times New Roman" w:hAnsi="Times New Roman" w:cs="Times New Roman"/>
          <w:color w:val="000000"/>
          <w:sz w:val="24"/>
          <w:szCs w:val="24"/>
          <w:lang w:val="ro-MD" w:eastAsia="en-GB"/>
        </w:rPr>
        <w:t>19 alineatul (1) punctul 9) adoptate pentru a se asigura conformitatea respectivelor proiecte cu cerințele esențiale menționate;</w:t>
      </w:r>
    </w:p>
    <w:p w14:paraId="4765EB6F" w14:textId="6871E440" w:rsidR="00DD36EF" w:rsidRPr="00223B8B" w:rsidRDefault="00DD36EF" w:rsidP="006F510D">
      <w:pPr>
        <w:pStyle w:val="ListParagraph"/>
        <w:numPr>
          <w:ilvl w:val="1"/>
          <w:numId w:val="29"/>
        </w:numPr>
        <w:shd w:val="clear" w:color="auto" w:fill="FFFFFF"/>
        <w:tabs>
          <w:tab w:val="left" w:pos="851"/>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în cazul în care proiectul unei aeronave nu respectă cerințele esențiale menționate la articolul</w:t>
      </w:r>
      <w:r w:rsidR="00B0636F">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12, se poate elibera un certificat de tip restrictiv. În acest caz, certificatul se eliberează la cerere, atunci când solicitantul demonstrează că proiectul aeronavei respectă baza de certificare stabilită în conformitate cu actele d</w:t>
      </w:r>
      <w:r w:rsidR="00B0636F">
        <w:rPr>
          <w:rFonts w:ascii="Times New Roman" w:eastAsia="Times New Roman" w:hAnsi="Times New Roman" w:cs="Times New Roman"/>
          <w:color w:val="000000"/>
          <w:sz w:val="24"/>
          <w:szCs w:val="24"/>
          <w:lang w:val="ro-MD" w:eastAsia="en-GB"/>
        </w:rPr>
        <w:t xml:space="preserve">elegate menționate la articolul 21 alineatul </w:t>
      </w:r>
      <w:r w:rsidRPr="00223B8B">
        <w:rPr>
          <w:rFonts w:ascii="Times New Roman" w:eastAsia="Times New Roman" w:hAnsi="Times New Roman" w:cs="Times New Roman"/>
          <w:color w:val="000000"/>
          <w:sz w:val="24"/>
          <w:szCs w:val="24"/>
          <w:lang w:val="ro-MD" w:eastAsia="en-GB"/>
        </w:rPr>
        <w:t>(1)</w:t>
      </w:r>
      <w:r w:rsidR="00B0636F">
        <w:rPr>
          <w:rFonts w:ascii="Times New Roman" w:eastAsia="Times New Roman" w:hAnsi="Times New Roman" w:cs="Times New Roman"/>
          <w:color w:val="000000"/>
          <w:sz w:val="24"/>
          <w:szCs w:val="24"/>
          <w:lang w:val="ro-MD" w:eastAsia="en-GB"/>
        </w:rPr>
        <w:t xml:space="preserve"> punctul </w:t>
      </w:r>
      <w:r w:rsidRPr="00223B8B">
        <w:rPr>
          <w:rFonts w:ascii="Times New Roman" w:eastAsia="Times New Roman" w:hAnsi="Times New Roman" w:cs="Times New Roman"/>
          <w:color w:val="000000"/>
          <w:sz w:val="24"/>
          <w:szCs w:val="24"/>
          <w:lang w:val="ro-MD" w:eastAsia="en-GB"/>
        </w:rPr>
        <w:t>2) literele a) și b) și că proiectul aeronavei este adecvat, în ceea ce privește navigabilitatea și compatibilitatea cu mediul, ținând seama de utilizarea prevăzută a aeronavei.</w:t>
      </w:r>
    </w:p>
    <w:p w14:paraId="2C05E774" w14:textId="77777777" w:rsidR="00DD36EF" w:rsidRPr="00223B8B" w:rsidRDefault="00DD36EF" w:rsidP="00223B8B">
      <w:pPr>
        <w:shd w:val="clear" w:color="auto" w:fill="FFFFFF"/>
        <w:spacing w:line="276" w:lineRule="auto"/>
        <w:ind w:firstLine="567"/>
        <w:jc w:val="both"/>
        <w:rPr>
          <w:rFonts w:eastAsia="Times New Roman"/>
          <w:color w:val="000000"/>
          <w:lang w:val="ro-MD"/>
        </w:rPr>
      </w:pPr>
      <w:r w:rsidRPr="00223B8B">
        <w:rPr>
          <w:rFonts w:eastAsia="Times New Roman"/>
          <w:color w:val="000000"/>
          <w:lang w:val="ro-MD"/>
        </w:rPr>
        <w:t>(2) Prin derogare de la articolele 12, 13 și 16, după caz:</w:t>
      </w:r>
    </w:p>
    <w:p w14:paraId="798D16B8" w14:textId="0AA61AC1" w:rsidR="00DD36EF" w:rsidRPr="00223B8B" w:rsidRDefault="00DD36EF" w:rsidP="006F510D">
      <w:pPr>
        <w:pStyle w:val="ListParagraph"/>
        <w:numPr>
          <w:ilvl w:val="1"/>
          <w:numId w:val="30"/>
        </w:numPr>
        <w:shd w:val="clear" w:color="auto" w:fill="FFFFFF"/>
        <w:tabs>
          <w:tab w:val="left" w:pos="851"/>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lastRenderedPageBreak/>
        <w:t>în conformitate cu actele d</w:t>
      </w:r>
      <w:r w:rsidR="00B0636F">
        <w:rPr>
          <w:rFonts w:ascii="Times New Roman" w:eastAsia="Times New Roman" w:hAnsi="Times New Roman" w:cs="Times New Roman"/>
          <w:color w:val="000000"/>
          <w:sz w:val="24"/>
          <w:szCs w:val="24"/>
          <w:lang w:val="ro-MD" w:eastAsia="en-GB"/>
        </w:rPr>
        <w:t xml:space="preserve">elegate menționate la articolul </w:t>
      </w:r>
      <w:r w:rsidRPr="00223B8B">
        <w:rPr>
          <w:rFonts w:ascii="Times New Roman" w:eastAsia="Times New Roman" w:hAnsi="Times New Roman" w:cs="Times New Roman"/>
          <w:color w:val="000000"/>
          <w:sz w:val="24"/>
          <w:szCs w:val="24"/>
          <w:lang w:val="ro-MD" w:eastAsia="en-GB"/>
        </w:rPr>
        <w:t>21, se eliberează un certificat de navigabilitate restrictiv sau un certificat de zgomot restrictiv aeronavelor pentru al căror proiect fie s-a întocmit o declaraț</w:t>
      </w:r>
      <w:r w:rsidR="00B0636F">
        <w:rPr>
          <w:rFonts w:ascii="Times New Roman" w:eastAsia="Times New Roman" w:hAnsi="Times New Roman" w:cs="Times New Roman"/>
          <w:color w:val="000000"/>
          <w:sz w:val="24"/>
          <w:szCs w:val="24"/>
          <w:lang w:val="ro-MD" w:eastAsia="en-GB"/>
        </w:rPr>
        <w:t xml:space="preserve">ie în conformitate cu alineatul </w:t>
      </w:r>
      <w:r w:rsidRPr="00223B8B">
        <w:rPr>
          <w:rFonts w:ascii="Times New Roman" w:eastAsia="Times New Roman" w:hAnsi="Times New Roman" w:cs="Times New Roman"/>
          <w:color w:val="000000"/>
          <w:sz w:val="24"/>
          <w:szCs w:val="24"/>
          <w:lang w:val="ro-MD" w:eastAsia="en-GB"/>
        </w:rPr>
        <w:t>(1) litera</w:t>
      </w:r>
      <w:r w:rsidR="00B0636F">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a), fie s-a eliberat un certificat de tip restrictiv în conformitate cu alineatul</w:t>
      </w:r>
      <w:r w:rsidR="00B0636F">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 litera</w:t>
      </w:r>
      <w:r w:rsidR="00B0636F">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b). În acest caz, respectivele certificate se eliberează la cerere, atunci când solicitantul a demonstrat că aeronava este conformă cu proiectul respectiv și că ea poate fi operată în condiții de siguranță și compatibilitate cu mediul;</w:t>
      </w:r>
    </w:p>
    <w:p w14:paraId="34AD78EC" w14:textId="2CC7BCDD" w:rsidR="00DD36EF" w:rsidRPr="001154A9" w:rsidRDefault="00DD36EF" w:rsidP="006F510D">
      <w:pPr>
        <w:pStyle w:val="ListParagraph"/>
        <w:numPr>
          <w:ilvl w:val="1"/>
          <w:numId w:val="30"/>
        </w:numPr>
        <w:shd w:val="clear" w:color="auto" w:fill="FFFFFF"/>
        <w:tabs>
          <w:tab w:val="left" w:pos="851"/>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1154A9">
        <w:rPr>
          <w:rFonts w:ascii="Times New Roman" w:eastAsia="Times New Roman" w:hAnsi="Times New Roman" w:cs="Times New Roman"/>
          <w:color w:val="000000"/>
          <w:sz w:val="24"/>
          <w:szCs w:val="24"/>
          <w:lang w:val="ro-MD" w:eastAsia="en-GB"/>
        </w:rPr>
        <w:t>în conformitate cu actele d</w:t>
      </w:r>
      <w:r w:rsidR="00B0636F" w:rsidRPr="001154A9">
        <w:rPr>
          <w:rFonts w:ascii="Times New Roman" w:eastAsia="Times New Roman" w:hAnsi="Times New Roman" w:cs="Times New Roman"/>
          <w:color w:val="000000"/>
          <w:sz w:val="24"/>
          <w:szCs w:val="24"/>
          <w:lang w:val="ro-MD" w:eastAsia="en-GB"/>
        </w:rPr>
        <w:t xml:space="preserve">elegate menționate la articolul </w:t>
      </w:r>
      <w:r w:rsidRPr="001154A9">
        <w:rPr>
          <w:rFonts w:ascii="Times New Roman" w:eastAsia="Times New Roman" w:hAnsi="Times New Roman" w:cs="Times New Roman"/>
          <w:color w:val="000000"/>
          <w:sz w:val="24"/>
          <w:szCs w:val="24"/>
          <w:lang w:val="ro-MD" w:eastAsia="en-GB"/>
        </w:rPr>
        <w:t xml:space="preserve">21, se poate elibera </w:t>
      </w:r>
      <w:r w:rsidR="00F90E0C" w:rsidRPr="001154A9">
        <w:rPr>
          <w:rFonts w:ascii="Times New Roman" w:eastAsia="Times New Roman" w:hAnsi="Times New Roman" w:cs="Times New Roman"/>
          <w:color w:val="000000"/>
          <w:sz w:val="24"/>
          <w:szCs w:val="24"/>
          <w:lang w:val="ro-MD" w:eastAsia="en-GB"/>
        </w:rPr>
        <w:t>un</w:t>
      </w:r>
      <w:r w:rsidRPr="001154A9">
        <w:rPr>
          <w:rFonts w:ascii="Times New Roman" w:eastAsia="Times New Roman" w:hAnsi="Times New Roman" w:cs="Times New Roman"/>
          <w:color w:val="000000"/>
          <w:sz w:val="24"/>
          <w:szCs w:val="24"/>
          <w:lang w:val="ro-MD" w:eastAsia="en-GB"/>
        </w:rPr>
        <w:t xml:space="preserve"> </w:t>
      </w:r>
      <w:r w:rsidR="008E5028" w:rsidRPr="001154A9">
        <w:rPr>
          <w:rFonts w:ascii="Times New Roman" w:eastAsia="Times New Roman" w:hAnsi="Times New Roman" w:cs="Times New Roman"/>
          <w:color w:val="000000"/>
          <w:sz w:val="24"/>
          <w:szCs w:val="24"/>
          <w:lang w:val="ro-MD" w:eastAsia="en-GB"/>
        </w:rPr>
        <w:t>permis</w:t>
      </w:r>
      <w:r w:rsidRPr="001154A9">
        <w:rPr>
          <w:rFonts w:ascii="Times New Roman" w:eastAsia="Times New Roman" w:hAnsi="Times New Roman" w:cs="Times New Roman"/>
          <w:color w:val="000000"/>
          <w:sz w:val="24"/>
          <w:szCs w:val="24"/>
          <w:lang w:val="ro-MD" w:eastAsia="en-GB"/>
        </w:rPr>
        <w:t xml:space="preserve"> de zbor pentru a permite operarea unei aeronave care nu deține un certificat de navigabilitate valabil sau un certificat de navigabilitate restrictiv valabil. În acest caz, </w:t>
      </w:r>
      <w:r w:rsidR="00F90E0C" w:rsidRPr="001154A9">
        <w:rPr>
          <w:rFonts w:ascii="Times New Roman" w:eastAsia="Times New Roman" w:hAnsi="Times New Roman" w:cs="Times New Roman"/>
          <w:color w:val="000000"/>
          <w:sz w:val="24"/>
          <w:szCs w:val="24"/>
          <w:lang w:val="ro-MD" w:eastAsia="en-GB"/>
        </w:rPr>
        <w:t>un</w:t>
      </w:r>
      <w:r w:rsidRPr="001154A9">
        <w:rPr>
          <w:rFonts w:ascii="Times New Roman" w:eastAsia="Times New Roman" w:hAnsi="Times New Roman" w:cs="Times New Roman"/>
          <w:color w:val="000000"/>
          <w:sz w:val="24"/>
          <w:szCs w:val="24"/>
          <w:lang w:val="ro-MD" w:eastAsia="en-GB"/>
        </w:rPr>
        <w:t xml:space="preserve"> astfel de </w:t>
      </w:r>
      <w:r w:rsidR="008E5028" w:rsidRPr="001154A9">
        <w:rPr>
          <w:rFonts w:ascii="Times New Roman" w:eastAsia="Times New Roman" w:hAnsi="Times New Roman" w:cs="Times New Roman"/>
          <w:color w:val="000000"/>
          <w:sz w:val="24"/>
          <w:szCs w:val="24"/>
          <w:lang w:val="ro-MD" w:eastAsia="en-GB"/>
        </w:rPr>
        <w:t xml:space="preserve">permis </w:t>
      </w:r>
      <w:r w:rsidRPr="001154A9">
        <w:rPr>
          <w:rFonts w:ascii="Times New Roman" w:eastAsia="Times New Roman" w:hAnsi="Times New Roman" w:cs="Times New Roman"/>
          <w:color w:val="000000"/>
          <w:sz w:val="24"/>
          <w:szCs w:val="24"/>
          <w:lang w:val="ro-MD" w:eastAsia="en-GB"/>
        </w:rPr>
        <w:t>de zbor se eliberează la cerere dacă solicitantul a demonstrat că aeronava este capabilă să efectueze în condiții de siguranță un zbor de bază.</w:t>
      </w:r>
    </w:p>
    <w:p w14:paraId="7E04B4BF" w14:textId="63AD5973" w:rsidR="00DD36EF" w:rsidRPr="00223B8B" w:rsidRDefault="00DD36EF" w:rsidP="00223B8B">
      <w:pPr>
        <w:shd w:val="clear" w:color="auto" w:fill="FFFFFF"/>
        <w:spacing w:before="120" w:line="276" w:lineRule="auto"/>
        <w:ind w:firstLine="567"/>
        <w:jc w:val="both"/>
        <w:rPr>
          <w:rFonts w:eastAsia="Times New Roman"/>
          <w:color w:val="000000"/>
          <w:lang w:val="ro-MD"/>
        </w:rPr>
      </w:pPr>
      <w:r w:rsidRPr="00223B8B">
        <w:rPr>
          <w:rFonts w:eastAsia="Times New Roman"/>
          <w:color w:val="000000"/>
          <w:lang w:val="ro-MD"/>
        </w:rPr>
        <w:t xml:space="preserve">(3) </w:t>
      </w:r>
      <w:r w:rsidR="008E5028" w:rsidRPr="001154A9">
        <w:rPr>
          <w:rFonts w:eastAsia="Times New Roman"/>
          <w:color w:val="000000"/>
          <w:lang w:val="ro-MD"/>
        </w:rPr>
        <w:t>Permisul</w:t>
      </w:r>
      <w:r w:rsidRPr="001154A9">
        <w:rPr>
          <w:rFonts w:eastAsia="Times New Roman"/>
          <w:color w:val="000000"/>
          <w:lang w:val="ro-MD"/>
        </w:rPr>
        <w:t xml:space="preserve"> de zbor prevăzut la alineatul (2)</w:t>
      </w:r>
      <w:r w:rsidR="00F851CD">
        <w:rPr>
          <w:rFonts w:eastAsia="Times New Roman"/>
          <w:color w:val="000000"/>
          <w:lang w:val="ro-MD"/>
        </w:rPr>
        <w:t xml:space="preserve"> litera b)</w:t>
      </w:r>
      <w:r w:rsidRPr="001154A9">
        <w:rPr>
          <w:rFonts w:eastAsia="Times New Roman"/>
          <w:color w:val="000000"/>
          <w:lang w:val="ro-MD"/>
        </w:rPr>
        <w:t xml:space="preserve"> poate fi, de asemenea, eliberat fără depunerea cererii menționate, de către o organizație aprobată în conformitate cu articolul</w:t>
      </w:r>
      <w:r w:rsidR="00B0636F" w:rsidRPr="001154A9">
        <w:rPr>
          <w:rFonts w:eastAsia="Times New Roman"/>
          <w:color w:val="000000"/>
          <w:lang w:val="ro-MD"/>
        </w:rPr>
        <w:t xml:space="preserve"> </w:t>
      </w:r>
      <w:r w:rsidRPr="001154A9">
        <w:rPr>
          <w:rFonts w:eastAsia="Times New Roman"/>
          <w:color w:val="000000"/>
          <w:lang w:val="ro-MD"/>
        </w:rPr>
        <w:t xml:space="preserve">17 căreia i s-a acordat privilegiul de a elibera astfel de </w:t>
      </w:r>
      <w:r w:rsidR="00F90E0C" w:rsidRPr="001154A9">
        <w:rPr>
          <w:rFonts w:eastAsia="Times New Roman"/>
          <w:color w:val="000000"/>
          <w:lang w:val="ro-MD"/>
        </w:rPr>
        <w:t xml:space="preserve">permise </w:t>
      </w:r>
      <w:r w:rsidRPr="001154A9">
        <w:rPr>
          <w:rFonts w:eastAsia="Times New Roman"/>
          <w:color w:val="000000"/>
          <w:lang w:val="ro-MD"/>
        </w:rPr>
        <w:t>de zbor în conformitate cu actele delegate menționate la articolul</w:t>
      </w:r>
      <w:r w:rsidR="00B0636F" w:rsidRPr="001154A9">
        <w:rPr>
          <w:rFonts w:eastAsia="Times New Roman"/>
          <w:color w:val="000000"/>
          <w:lang w:val="ro-MD"/>
        </w:rPr>
        <w:t xml:space="preserve"> </w:t>
      </w:r>
      <w:r w:rsidRPr="001154A9">
        <w:rPr>
          <w:rFonts w:eastAsia="Times New Roman"/>
          <w:color w:val="000000"/>
          <w:lang w:val="ro-MD"/>
        </w:rPr>
        <w:t>21 alineatul</w:t>
      </w:r>
      <w:r w:rsidR="00B0636F" w:rsidRPr="001154A9">
        <w:rPr>
          <w:rFonts w:eastAsia="Times New Roman"/>
          <w:color w:val="000000"/>
          <w:lang w:val="ro-MD"/>
        </w:rPr>
        <w:t xml:space="preserve"> </w:t>
      </w:r>
      <w:r w:rsidRPr="001154A9">
        <w:rPr>
          <w:rFonts w:eastAsia="Times New Roman"/>
          <w:color w:val="000000"/>
          <w:lang w:val="ro-MD"/>
        </w:rPr>
        <w:t>(1) punctul 11) sau cu actul de punere în aplicare menționat la articolul</w:t>
      </w:r>
      <w:r w:rsidR="00B0636F" w:rsidRPr="001154A9">
        <w:rPr>
          <w:rFonts w:eastAsia="Times New Roman"/>
          <w:color w:val="000000"/>
          <w:lang w:val="ro-MD"/>
        </w:rPr>
        <w:t xml:space="preserve"> </w:t>
      </w:r>
      <w:r w:rsidRPr="001154A9">
        <w:rPr>
          <w:rFonts w:eastAsia="Times New Roman"/>
          <w:color w:val="000000"/>
          <w:lang w:val="ro-MD"/>
        </w:rPr>
        <w:t>19 alineatul</w:t>
      </w:r>
      <w:r w:rsidR="00B0636F" w:rsidRPr="001154A9">
        <w:rPr>
          <w:rFonts w:eastAsia="Times New Roman"/>
          <w:color w:val="000000"/>
          <w:lang w:val="ro-MD"/>
        </w:rPr>
        <w:t xml:space="preserve"> </w:t>
      </w:r>
      <w:r w:rsidRPr="001154A9">
        <w:rPr>
          <w:rFonts w:eastAsia="Times New Roman"/>
          <w:color w:val="000000"/>
          <w:lang w:val="ro-MD"/>
        </w:rPr>
        <w:t>(1) litera</w:t>
      </w:r>
      <w:r w:rsidR="00B0636F" w:rsidRPr="001154A9">
        <w:rPr>
          <w:rFonts w:eastAsia="Times New Roman"/>
          <w:color w:val="000000"/>
          <w:lang w:val="ro-MD"/>
        </w:rPr>
        <w:t xml:space="preserve"> </w:t>
      </w:r>
      <w:r w:rsidRPr="001154A9">
        <w:rPr>
          <w:rFonts w:eastAsia="Times New Roman"/>
          <w:color w:val="000000"/>
          <w:lang w:val="ro-MD"/>
        </w:rPr>
        <w:t>e) cu condiția ca organizația respectivă să fi constatat că aeronava este capabilă să efectueze un zbor de bază în condiții de siguranță.</w:t>
      </w:r>
    </w:p>
    <w:p w14:paraId="1596FA60" w14:textId="24C730DF" w:rsidR="00DD36EF" w:rsidRPr="00223B8B" w:rsidRDefault="00DD36EF" w:rsidP="00223B8B">
      <w:pPr>
        <w:shd w:val="clear" w:color="auto" w:fill="FFFFFF"/>
        <w:spacing w:before="120" w:line="276" w:lineRule="auto"/>
        <w:ind w:firstLine="567"/>
        <w:jc w:val="both"/>
        <w:rPr>
          <w:rFonts w:eastAsia="Times New Roman"/>
          <w:color w:val="000000"/>
          <w:lang w:val="ro-MD"/>
        </w:rPr>
      </w:pPr>
      <w:r w:rsidRPr="00223B8B">
        <w:rPr>
          <w:rFonts w:eastAsia="Times New Roman"/>
          <w:color w:val="000000"/>
          <w:lang w:val="ro-MD"/>
        </w:rPr>
        <w:t>(4</w:t>
      </w:r>
      <w:r w:rsidRPr="00F90E0C">
        <w:rPr>
          <w:rFonts w:eastAsia="Times New Roman"/>
          <w:color w:val="000000"/>
          <w:lang w:val="ro-MD"/>
        </w:rPr>
        <w:t xml:space="preserve">) </w:t>
      </w:r>
      <w:r w:rsidR="008E5028" w:rsidRPr="00F90E0C">
        <w:rPr>
          <w:rFonts w:eastAsia="Times New Roman"/>
          <w:color w:val="000000"/>
          <w:lang w:val="ro-MD"/>
        </w:rPr>
        <w:t>Permisul</w:t>
      </w:r>
      <w:r w:rsidRPr="00F90E0C">
        <w:rPr>
          <w:rFonts w:eastAsia="Times New Roman"/>
          <w:color w:val="000000"/>
          <w:lang w:val="ro-MD"/>
        </w:rPr>
        <w:t xml:space="preserve"> de zbor prevăzut la alineatul (</w:t>
      </w:r>
      <w:r w:rsidRPr="00223B8B">
        <w:rPr>
          <w:rFonts w:eastAsia="Times New Roman"/>
          <w:color w:val="000000"/>
          <w:lang w:val="ro-MD"/>
        </w:rPr>
        <w:t>2)</w:t>
      </w:r>
      <w:r w:rsidR="00A969E2">
        <w:rPr>
          <w:rFonts w:eastAsia="Times New Roman"/>
          <w:color w:val="000000"/>
          <w:lang w:val="ro-MD"/>
        </w:rPr>
        <w:t xml:space="preserve"> litera b)</w:t>
      </w:r>
      <w:r w:rsidRPr="00223B8B">
        <w:rPr>
          <w:rFonts w:eastAsia="Times New Roman"/>
          <w:color w:val="000000"/>
          <w:lang w:val="ro-MD"/>
        </w:rPr>
        <w:t xml:space="preserve"> face obiectul unor limitări corespunzătoare, prevăzute în actele delegate menționate la articolul</w:t>
      </w:r>
      <w:r w:rsidR="00B0636F">
        <w:rPr>
          <w:rFonts w:eastAsia="Times New Roman"/>
          <w:color w:val="000000"/>
          <w:lang w:val="ro-MD"/>
        </w:rPr>
        <w:t xml:space="preserve"> </w:t>
      </w:r>
      <w:r w:rsidRPr="00223B8B">
        <w:rPr>
          <w:rFonts w:eastAsia="Times New Roman"/>
          <w:color w:val="000000"/>
          <w:lang w:val="ro-MD"/>
        </w:rPr>
        <w:t>21 alineatul</w:t>
      </w:r>
      <w:r w:rsidR="00B0636F">
        <w:rPr>
          <w:rFonts w:eastAsia="Times New Roman"/>
          <w:color w:val="000000"/>
          <w:lang w:val="ro-MD"/>
        </w:rPr>
        <w:t xml:space="preserve"> </w:t>
      </w:r>
      <w:r w:rsidRPr="00223B8B">
        <w:rPr>
          <w:rFonts w:eastAsia="Times New Roman"/>
          <w:color w:val="000000"/>
          <w:lang w:val="ro-MD"/>
        </w:rPr>
        <w:t>(1) punctul 6), și în special unor limitări pentru protejarea siguranței părților terțe.</w:t>
      </w:r>
    </w:p>
    <w:p w14:paraId="5C0FF96F" w14:textId="2BBDEA56" w:rsidR="00DD36EF" w:rsidRPr="00223B8B" w:rsidRDefault="00DD36EF" w:rsidP="00223B8B">
      <w:pPr>
        <w:shd w:val="clear" w:color="auto" w:fill="FFFFFF"/>
        <w:spacing w:before="240" w:after="120" w:line="276" w:lineRule="auto"/>
        <w:ind w:left="567"/>
        <w:rPr>
          <w:rFonts w:eastAsia="Times New Roman"/>
          <w:b/>
          <w:bCs/>
          <w:color w:val="000000"/>
          <w:lang w:val="ro-MD"/>
        </w:rPr>
      </w:pPr>
      <w:r w:rsidRPr="00223B8B">
        <w:rPr>
          <w:b/>
          <w:lang w:val="ro-MD"/>
        </w:rPr>
        <w:t xml:space="preserve">Articolul 21. </w:t>
      </w:r>
      <w:r w:rsidRPr="00223B8B">
        <w:rPr>
          <w:rFonts w:eastAsia="Times New Roman"/>
          <w:b/>
          <w:bCs/>
          <w:color w:val="000000"/>
          <w:lang w:val="ro-MD"/>
        </w:rPr>
        <w:t>Competențe delegate</w:t>
      </w:r>
      <w:r w:rsidR="00332696">
        <w:rPr>
          <w:rFonts w:eastAsia="Times New Roman"/>
          <w:b/>
          <w:bCs/>
          <w:color w:val="000000"/>
          <w:lang w:val="ro-MD"/>
        </w:rPr>
        <w:t xml:space="preserve"> în domeniul navigabilității</w:t>
      </w:r>
    </w:p>
    <w:p w14:paraId="6BE0F8E1" w14:textId="17323685" w:rsidR="00DD36EF" w:rsidRPr="00332696" w:rsidRDefault="00DD36EF" w:rsidP="006F510D">
      <w:pPr>
        <w:pStyle w:val="ListParagraph"/>
        <w:numPr>
          <w:ilvl w:val="0"/>
          <w:numId w:val="21"/>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332696">
        <w:rPr>
          <w:rFonts w:ascii="Times New Roman" w:eastAsia="Times New Roman" w:hAnsi="Times New Roman" w:cs="Times New Roman"/>
          <w:color w:val="000000"/>
          <w:sz w:val="24"/>
          <w:szCs w:val="24"/>
          <w:lang w:val="ro-MD" w:eastAsia="en-GB"/>
        </w:rPr>
        <w:t>În cazul aeronavelor menționate la articolul</w:t>
      </w:r>
      <w:r w:rsidR="001154A9" w:rsidRPr="00332696">
        <w:rPr>
          <w:rFonts w:ascii="Times New Roman" w:eastAsia="Times New Roman" w:hAnsi="Times New Roman" w:cs="Times New Roman"/>
          <w:color w:val="000000"/>
          <w:sz w:val="24"/>
          <w:szCs w:val="24"/>
          <w:lang w:val="ro-MD" w:eastAsia="en-GB"/>
        </w:rPr>
        <w:t xml:space="preserve"> </w:t>
      </w:r>
      <w:r w:rsidRPr="00332696">
        <w:rPr>
          <w:rFonts w:ascii="Times New Roman" w:eastAsia="Times New Roman" w:hAnsi="Times New Roman" w:cs="Times New Roman"/>
          <w:color w:val="000000"/>
          <w:sz w:val="24"/>
          <w:szCs w:val="24"/>
          <w:lang w:val="ro-MD" w:eastAsia="en-GB"/>
        </w:rPr>
        <w:t>2 alineatul</w:t>
      </w:r>
      <w:r w:rsidR="001154A9" w:rsidRPr="00332696">
        <w:rPr>
          <w:rFonts w:ascii="Times New Roman" w:eastAsia="Times New Roman" w:hAnsi="Times New Roman" w:cs="Times New Roman"/>
          <w:color w:val="000000"/>
          <w:sz w:val="24"/>
          <w:szCs w:val="24"/>
          <w:lang w:val="ro-MD" w:eastAsia="en-GB"/>
        </w:rPr>
        <w:t xml:space="preserve"> </w:t>
      </w:r>
      <w:r w:rsidRPr="00332696">
        <w:rPr>
          <w:rFonts w:ascii="Times New Roman" w:eastAsia="Times New Roman" w:hAnsi="Times New Roman" w:cs="Times New Roman"/>
          <w:color w:val="000000"/>
          <w:sz w:val="24"/>
          <w:szCs w:val="24"/>
          <w:lang w:val="ro-MD" w:eastAsia="en-GB"/>
        </w:rPr>
        <w:t xml:space="preserve">(1) punctele 1) și 2), altele decât aeronavele fără pilot la bord, precum și al motoarelor, elicelor, pieselor și echipamentelor neinstalate ale acestora, </w:t>
      </w:r>
      <w:r w:rsidR="001154A9" w:rsidRPr="00332696">
        <w:rPr>
          <w:rFonts w:ascii="Times New Roman" w:eastAsia="Times New Roman" w:hAnsi="Times New Roman" w:cs="Times New Roman"/>
          <w:color w:val="000000"/>
          <w:sz w:val="24"/>
          <w:szCs w:val="24"/>
          <w:lang w:val="ro-MD" w:eastAsia="en-GB"/>
        </w:rPr>
        <w:t>AAC</w:t>
      </w:r>
      <w:r w:rsidRPr="00332696">
        <w:rPr>
          <w:rFonts w:ascii="Times New Roman" w:eastAsia="Times New Roman" w:hAnsi="Times New Roman" w:cs="Times New Roman"/>
          <w:color w:val="000000"/>
          <w:sz w:val="24"/>
          <w:szCs w:val="24"/>
          <w:lang w:val="ro-MD" w:eastAsia="en-GB"/>
        </w:rPr>
        <w:t xml:space="preserve"> este împuternicit</w:t>
      </w:r>
      <w:r w:rsidR="00663184">
        <w:rPr>
          <w:rFonts w:ascii="Times New Roman" w:eastAsia="Times New Roman" w:hAnsi="Times New Roman" w:cs="Times New Roman"/>
          <w:color w:val="000000"/>
          <w:sz w:val="24"/>
          <w:szCs w:val="24"/>
          <w:lang w:val="ro-MD" w:eastAsia="en-GB"/>
        </w:rPr>
        <w:t>ă</w:t>
      </w:r>
      <w:r w:rsidRPr="00332696">
        <w:rPr>
          <w:rFonts w:ascii="Times New Roman" w:eastAsia="Times New Roman" w:hAnsi="Times New Roman" w:cs="Times New Roman"/>
          <w:color w:val="000000"/>
          <w:sz w:val="24"/>
          <w:szCs w:val="24"/>
          <w:lang w:val="ro-MD" w:eastAsia="en-GB"/>
        </w:rPr>
        <w:t xml:space="preserve"> să adopte acte delegate care stabilesc norme detaliate cu privire la:</w:t>
      </w:r>
    </w:p>
    <w:p w14:paraId="30B8BC9C" w14:textId="46D98570" w:rsidR="00DD36EF" w:rsidRPr="00223B8B" w:rsidRDefault="00DD36EF" w:rsidP="006F510D">
      <w:pPr>
        <w:pStyle w:val="ListParagraph"/>
        <w:numPr>
          <w:ilvl w:val="0"/>
          <w:numId w:val="31"/>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cerințele detaliate de protecție a mediului aplicabile produselor, pieselor și echipamentelor neinstalate, în situațiile menționate la articolul</w:t>
      </w:r>
      <w:r w:rsidR="00EA6C94">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12 alineatul</w:t>
      </w:r>
      <w:r w:rsidR="00EA6C94">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(3);</w:t>
      </w:r>
    </w:p>
    <w:p w14:paraId="3A2883AA" w14:textId="35922168" w:rsidR="00DD36EF" w:rsidRPr="00ED0947" w:rsidRDefault="00DD36EF" w:rsidP="006F510D">
      <w:pPr>
        <w:pStyle w:val="ListParagraph"/>
        <w:numPr>
          <w:ilvl w:val="0"/>
          <w:numId w:val="31"/>
        </w:numPr>
        <w:shd w:val="clear" w:color="auto" w:fill="FFFFFF"/>
        <w:tabs>
          <w:tab w:val="left" w:pos="993"/>
        </w:tabs>
        <w:spacing w:after="0" w:line="276" w:lineRule="auto"/>
        <w:ind w:left="0" w:firstLine="567"/>
        <w:jc w:val="both"/>
        <w:rPr>
          <w:rFonts w:ascii="Times New Roman" w:eastAsia="Times New Roman" w:hAnsi="Times New Roman" w:cs="Times New Roman"/>
          <w:sz w:val="24"/>
          <w:szCs w:val="24"/>
          <w:lang w:val="ro-MD" w:eastAsia="en-GB"/>
        </w:rPr>
      </w:pPr>
      <w:r w:rsidRPr="00ED0947">
        <w:rPr>
          <w:rFonts w:ascii="Times New Roman" w:eastAsia="Times New Roman" w:hAnsi="Times New Roman" w:cs="Times New Roman"/>
          <w:sz w:val="24"/>
          <w:szCs w:val="24"/>
          <w:lang w:val="ro-MD" w:eastAsia="en-GB"/>
        </w:rPr>
        <w:t xml:space="preserve">condițiile în care </w:t>
      </w:r>
      <w:r w:rsidR="00015BD8" w:rsidRPr="00ED0947">
        <w:rPr>
          <w:rFonts w:ascii="Times New Roman" w:eastAsia="Times New Roman" w:hAnsi="Times New Roman" w:cs="Times New Roman"/>
          <w:sz w:val="24"/>
          <w:szCs w:val="24"/>
          <w:lang w:val="ro-MD" w:eastAsia="en-GB"/>
        </w:rPr>
        <w:t>AAC</w:t>
      </w:r>
      <w:r w:rsidRPr="00ED0947">
        <w:rPr>
          <w:rFonts w:ascii="Times New Roman" w:eastAsia="Times New Roman" w:hAnsi="Times New Roman" w:cs="Times New Roman"/>
          <w:sz w:val="24"/>
          <w:szCs w:val="24"/>
          <w:lang w:val="ro-MD" w:eastAsia="en-GB"/>
        </w:rPr>
        <w:t xml:space="preserve"> stabilește și notifică unui solicitant, în conformitate cu articolul</w:t>
      </w:r>
      <w:r w:rsidR="00015BD8" w:rsidRPr="00ED0947">
        <w:rPr>
          <w:rFonts w:ascii="Times New Roman" w:eastAsia="Times New Roman" w:hAnsi="Times New Roman" w:cs="Times New Roman"/>
          <w:sz w:val="24"/>
          <w:szCs w:val="24"/>
          <w:lang w:val="ro-MD" w:eastAsia="en-GB"/>
        </w:rPr>
        <w:t xml:space="preserve"> 105</w:t>
      </w:r>
      <w:r w:rsidRPr="00ED0947">
        <w:rPr>
          <w:rFonts w:ascii="Times New Roman" w:eastAsia="Times New Roman" w:hAnsi="Times New Roman" w:cs="Times New Roman"/>
          <w:sz w:val="24"/>
          <w:szCs w:val="24"/>
          <w:lang w:val="ro-MD" w:eastAsia="en-GB"/>
        </w:rPr>
        <w:t>:</w:t>
      </w:r>
    </w:p>
    <w:p w14:paraId="3F4FE62D" w14:textId="698B3869" w:rsidR="00DD36EF" w:rsidRPr="00ED0947" w:rsidRDefault="00DD36EF" w:rsidP="006F510D">
      <w:pPr>
        <w:pStyle w:val="ListParagraph"/>
        <w:numPr>
          <w:ilvl w:val="0"/>
          <w:numId w:val="32"/>
        </w:numPr>
        <w:shd w:val="clear" w:color="auto" w:fill="FFFFFF"/>
        <w:tabs>
          <w:tab w:val="left" w:pos="851"/>
        </w:tabs>
        <w:spacing w:line="276" w:lineRule="auto"/>
        <w:ind w:left="0" w:firstLine="567"/>
        <w:jc w:val="both"/>
        <w:rPr>
          <w:rFonts w:ascii="Times New Roman" w:eastAsia="Times New Roman" w:hAnsi="Times New Roman" w:cs="Times New Roman"/>
          <w:sz w:val="24"/>
          <w:szCs w:val="24"/>
          <w:lang w:val="ro-MD"/>
        </w:rPr>
      </w:pPr>
      <w:r w:rsidRPr="00ED0947">
        <w:rPr>
          <w:rFonts w:ascii="Times New Roman" w:eastAsia="Times New Roman" w:hAnsi="Times New Roman" w:cs="Times New Roman"/>
          <w:sz w:val="24"/>
          <w:szCs w:val="24"/>
          <w:lang w:val="ro-MD"/>
        </w:rPr>
        <w:t>baza de certificare de tip aplicabilă unui produs în scopul certificării de tip menționate la articolul</w:t>
      </w:r>
      <w:r w:rsidR="00015BD8" w:rsidRPr="00ED0947">
        <w:rPr>
          <w:rFonts w:ascii="Times New Roman" w:eastAsia="Times New Roman" w:hAnsi="Times New Roman" w:cs="Times New Roman"/>
          <w:sz w:val="24"/>
          <w:szCs w:val="24"/>
          <w:lang w:val="ro-MD"/>
        </w:rPr>
        <w:t xml:space="preserve"> </w:t>
      </w:r>
      <w:r w:rsidRPr="00ED0947">
        <w:rPr>
          <w:rFonts w:ascii="Times New Roman" w:eastAsia="Times New Roman" w:hAnsi="Times New Roman" w:cs="Times New Roman"/>
          <w:sz w:val="24"/>
          <w:szCs w:val="24"/>
          <w:lang w:val="ro-MD"/>
        </w:rPr>
        <w:t>1</w:t>
      </w:r>
      <w:r w:rsidR="00ED0947" w:rsidRPr="00ED0947">
        <w:rPr>
          <w:rFonts w:ascii="Times New Roman" w:eastAsia="Times New Roman" w:hAnsi="Times New Roman" w:cs="Times New Roman"/>
          <w:sz w:val="24"/>
          <w:szCs w:val="24"/>
          <w:lang w:val="ro-MD"/>
        </w:rPr>
        <w:t>3</w:t>
      </w:r>
      <w:r w:rsidRPr="00ED0947">
        <w:rPr>
          <w:rFonts w:ascii="Times New Roman" w:eastAsia="Times New Roman" w:hAnsi="Times New Roman" w:cs="Times New Roman"/>
          <w:sz w:val="24"/>
          <w:szCs w:val="24"/>
          <w:lang w:val="ro-MD"/>
        </w:rPr>
        <w:t xml:space="preserve"> și la articolul</w:t>
      </w:r>
      <w:r w:rsidR="00ED0947" w:rsidRPr="00ED0947">
        <w:rPr>
          <w:rFonts w:ascii="Times New Roman" w:eastAsia="Times New Roman" w:hAnsi="Times New Roman" w:cs="Times New Roman"/>
          <w:sz w:val="24"/>
          <w:szCs w:val="24"/>
          <w:lang w:val="ro-MD"/>
        </w:rPr>
        <w:t xml:space="preserve"> 20</w:t>
      </w:r>
      <w:r w:rsidRPr="00ED0947">
        <w:rPr>
          <w:rFonts w:ascii="Times New Roman" w:eastAsia="Times New Roman" w:hAnsi="Times New Roman" w:cs="Times New Roman"/>
          <w:sz w:val="24"/>
          <w:szCs w:val="24"/>
          <w:lang w:val="ro-MD"/>
        </w:rPr>
        <w:t xml:space="preserve"> alineatul</w:t>
      </w:r>
      <w:r w:rsidR="00ED0947" w:rsidRPr="00ED0947">
        <w:rPr>
          <w:rFonts w:ascii="Times New Roman" w:eastAsia="Times New Roman" w:hAnsi="Times New Roman" w:cs="Times New Roman"/>
          <w:sz w:val="24"/>
          <w:szCs w:val="24"/>
          <w:lang w:val="ro-MD"/>
        </w:rPr>
        <w:t xml:space="preserve"> </w:t>
      </w:r>
      <w:r w:rsidRPr="00ED0947">
        <w:rPr>
          <w:rFonts w:ascii="Times New Roman" w:eastAsia="Times New Roman" w:hAnsi="Times New Roman" w:cs="Times New Roman"/>
          <w:sz w:val="24"/>
          <w:szCs w:val="24"/>
          <w:lang w:val="ro-MD"/>
        </w:rPr>
        <w:t>(1) litera</w:t>
      </w:r>
      <w:r w:rsidR="00ED0947" w:rsidRPr="00ED0947">
        <w:rPr>
          <w:rFonts w:ascii="Times New Roman" w:eastAsia="Times New Roman" w:hAnsi="Times New Roman" w:cs="Times New Roman"/>
          <w:sz w:val="24"/>
          <w:szCs w:val="24"/>
          <w:lang w:val="ro-MD"/>
        </w:rPr>
        <w:t xml:space="preserve"> </w:t>
      </w:r>
      <w:r w:rsidRPr="00ED0947">
        <w:rPr>
          <w:rFonts w:ascii="Times New Roman" w:eastAsia="Times New Roman" w:hAnsi="Times New Roman" w:cs="Times New Roman"/>
          <w:sz w:val="24"/>
          <w:szCs w:val="24"/>
          <w:lang w:val="ro-MD"/>
        </w:rPr>
        <w:t>b);</w:t>
      </w:r>
    </w:p>
    <w:p w14:paraId="773E28E2" w14:textId="26422855" w:rsidR="00DD36EF" w:rsidRPr="00ED0947" w:rsidRDefault="00DD36EF" w:rsidP="006F510D">
      <w:pPr>
        <w:pStyle w:val="ListParagraph"/>
        <w:numPr>
          <w:ilvl w:val="0"/>
          <w:numId w:val="32"/>
        </w:numPr>
        <w:shd w:val="clear" w:color="auto" w:fill="FFFFFF"/>
        <w:tabs>
          <w:tab w:val="left" w:pos="851"/>
        </w:tabs>
        <w:spacing w:line="276" w:lineRule="auto"/>
        <w:ind w:left="0" w:firstLine="567"/>
        <w:jc w:val="both"/>
        <w:rPr>
          <w:rFonts w:ascii="Times New Roman" w:eastAsia="Times New Roman" w:hAnsi="Times New Roman" w:cs="Times New Roman"/>
          <w:sz w:val="24"/>
          <w:szCs w:val="24"/>
          <w:lang w:val="ro-MD"/>
        </w:rPr>
      </w:pPr>
      <w:r w:rsidRPr="00ED0947">
        <w:rPr>
          <w:rFonts w:ascii="Times New Roman" w:eastAsia="Times New Roman" w:hAnsi="Times New Roman" w:cs="Times New Roman"/>
          <w:sz w:val="24"/>
          <w:szCs w:val="24"/>
          <w:lang w:val="ro-MD"/>
        </w:rPr>
        <w:t>baza de certificare aplicabilă unui produs în scopul aprobării datelor privind conformitatea operațională menționate la articolul</w:t>
      </w:r>
      <w:r w:rsidR="00ED0947" w:rsidRPr="00ED0947">
        <w:rPr>
          <w:rFonts w:ascii="Times New Roman" w:eastAsia="Times New Roman" w:hAnsi="Times New Roman" w:cs="Times New Roman"/>
          <w:sz w:val="24"/>
          <w:szCs w:val="24"/>
          <w:lang w:val="ro-MD"/>
        </w:rPr>
        <w:t xml:space="preserve"> 13</w:t>
      </w:r>
      <w:r w:rsidRPr="00ED0947">
        <w:rPr>
          <w:rFonts w:ascii="Times New Roman" w:eastAsia="Times New Roman" w:hAnsi="Times New Roman" w:cs="Times New Roman"/>
          <w:sz w:val="24"/>
          <w:szCs w:val="24"/>
          <w:lang w:val="ro-MD"/>
        </w:rPr>
        <w:t>, inclusiv:</w:t>
      </w:r>
    </w:p>
    <w:p w14:paraId="26B34C75" w14:textId="0D9A559D" w:rsidR="00DD36EF" w:rsidRPr="00ED0947" w:rsidRDefault="00DD36EF" w:rsidP="006F510D">
      <w:pPr>
        <w:pStyle w:val="ListParagraph"/>
        <w:numPr>
          <w:ilvl w:val="0"/>
          <w:numId w:val="23"/>
        </w:numPr>
        <w:shd w:val="clear" w:color="auto" w:fill="FFFFFF"/>
        <w:spacing w:after="0" w:line="276" w:lineRule="auto"/>
        <w:ind w:left="993" w:hanging="426"/>
        <w:jc w:val="both"/>
        <w:rPr>
          <w:rFonts w:ascii="Times New Roman" w:eastAsia="Times New Roman" w:hAnsi="Times New Roman" w:cs="Times New Roman"/>
          <w:sz w:val="24"/>
          <w:szCs w:val="24"/>
          <w:lang w:val="ro-MD" w:eastAsia="en-GB"/>
        </w:rPr>
      </w:pPr>
      <w:r w:rsidRPr="00ED0947">
        <w:rPr>
          <w:rFonts w:ascii="Times New Roman" w:eastAsia="Times New Roman" w:hAnsi="Times New Roman" w:cs="Times New Roman"/>
          <w:sz w:val="24"/>
          <w:szCs w:val="24"/>
          <w:lang w:val="ro-MD" w:eastAsia="en-GB"/>
        </w:rPr>
        <w:t>programa</w:t>
      </w:r>
      <w:r w:rsidR="00DE77E7">
        <w:rPr>
          <w:rFonts w:ascii="Times New Roman" w:eastAsia="Times New Roman" w:hAnsi="Times New Roman" w:cs="Times New Roman"/>
          <w:sz w:val="24"/>
          <w:szCs w:val="24"/>
          <w:lang w:val="ro-MD" w:eastAsia="en-GB"/>
        </w:rPr>
        <w:t xml:space="preserve"> analitică</w:t>
      </w:r>
      <w:r w:rsidRPr="00ED0947">
        <w:rPr>
          <w:rFonts w:ascii="Times New Roman" w:eastAsia="Times New Roman" w:hAnsi="Times New Roman" w:cs="Times New Roman"/>
          <w:sz w:val="24"/>
          <w:szCs w:val="24"/>
          <w:lang w:val="ro-MD" w:eastAsia="en-GB"/>
        </w:rPr>
        <w:t xml:space="preserve"> minimă de pregătire pentru calificarea de tip a personalului de certificare a întreținerii;</w:t>
      </w:r>
    </w:p>
    <w:p w14:paraId="4788DCC6" w14:textId="298DD3AB" w:rsidR="00DD36EF" w:rsidRPr="00ED0947" w:rsidRDefault="00DD36EF" w:rsidP="006F510D">
      <w:pPr>
        <w:pStyle w:val="ListParagraph"/>
        <w:numPr>
          <w:ilvl w:val="0"/>
          <w:numId w:val="23"/>
        </w:numPr>
        <w:shd w:val="clear" w:color="auto" w:fill="FFFFFF"/>
        <w:spacing w:after="0" w:line="276" w:lineRule="auto"/>
        <w:ind w:left="993" w:hanging="426"/>
        <w:jc w:val="both"/>
        <w:rPr>
          <w:rFonts w:ascii="Times New Roman" w:eastAsia="Times New Roman" w:hAnsi="Times New Roman" w:cs="Times New Roman"/>
          <w:sz w:val="24"/>
          <w:szCs w:val="24"/>
          <w:lang w:val="ro-MD" w:eastAsia="en-GB"/>
        </w:rPr>
      </w:pPr>
      <w:r w:rsidRPr="00ED0947">
        <w:rPr>
          <w:rFonts w:ascii="Times New Roman" w:eastAsia="Times New Roman" w:hAnsi="Times New Roman" w:cs="Times New Roman"/>
          <w:sz w:val="24"/>
          <w:szCs w:val="24"/>
          <w:lang w:val="ro-MD" w:eastAsia="en-GB"/>
        </w:rPr>
        <w:t xml:space="preserve">programa </w:t>
      </w:r>
      <w:r w:rsidR="00370BA8">
        <w:rPr>
          <w:rFonts w:ascii="Times New Roman" w:eastAsia="Times New Roman" w:hAnsi="Times New Roman" w:cs="Times New Roman"/>
          <w:sz w:val="24"/>
          <w:szCs w:val="24"/>
          <w:lang w:val="ro-MD" w:eastAsia="en-GB"/>
        </w:rPr>
        <w:t xml:space="preserve">analitică </w:t>
      </w:r>
      <w:r w:rsidRPr="00ED0947">
        <w:rPr>
          <w:rFonts w:ascii="Times New Roman" w:eastAsia="Times New Roman" w:hAnsi="Times New Roman" w:cs="Times New Roman"/>
          <w:sz w:val="24"/>
          <w:szCs w:val="24"/>
          <w:lang w:val="ro-MD" w:eastAsia="en-GB"/>
        </w:rPr>
        <w:t>minimă de pregătire pentru calificarea de tip a piloților și datele de referință pentru calificarea obiectivă a simulatoarelor asociate;</w:t>
      </w:r>
    </w:p>
    <w:p w14:paraId="688A8194" w14:textId="77777777" w:rsidR="00DD36EF" w:rsidRPr="00ED0947" w:rsidRDefault="00DD36EF" w:rsidP="006F510D">
      <w:pPr>
        <w:pStyle w:val="ListParagraph"/>
        <w:numPr>
          <w:ilvl w:val="0"/>
          <w:numId w:val="23"/>
        </w:numPr>
        <w:shd w:val="clear" w:color="auto" w:fill="FFFFFF"/>
        <w:spacing w:after="0" w:line="276" w:lineRule="auto"/>
        <w:ind w:left="993" w:hanging="426"/>
        <w:jc w:val="both"/>
        <w:rPr>
          <w:rFonts w:ascii="Times New Roman" w:eastAsia="Times New Roman" w:hAnsi="Times New Roman" w:cs="Times New Roman"/>
          <w:sz w:val="24"/>
          <w:szCs w:val="24"/>
          <w:lang w:val="ro-MD" w:eastAsia="en-GB"/>
        </w:rPr>
      </w:pPr>
      <w:r w:rsidRPr="00ED0947">
        <w:rPr>
          <w:rFonts w:ascii="Times New Roman" w:eastAsia="Times New Roman" w:hAnsi="Times New Roman" w:cs="Times New Roman"/>
          <w:sz w:val="24"/>
          <w:szCs w:val="24"/>
          <w:lang w:val="ro-MD" w:eastAsia="en-GB"/>
        </w:rPr>
        <w:t>lista master a echipamentului minim, după caz;</w:t>
      </w:r>
    </w:p>
    <w:p w14:paraId="2499E8F4" w14:textId="77777777" w:rsidR="00DD36EF" w:rsidRPr="00ED0947" w:rsidRDefault="00DD36EF" w:rsidP="006F510D">
      <w:pPr>
        <w:pStyle w:val="ListParagraph"/>
        <w:numPr>
          <w:ilvl w:val="0"/>
          <w:numId w:val="23"/>
        </w:numPr>
        <w:shd w:val="clear" w:color="auto" w:fill="FFFFFF"/>
        <w:spacing w:after="0" w:line="276" w:lineRule="auto"/>
        <w:ind w:left="993" w:hanging="426"/>
        <w:jc w:val="both"/>
        <w:rPr>
          <w:rFonts w:ascii="Times New Roman" w:eastAsia="Times New Roman" w:hAnsi="Times New Roman" w:cs="Times New Roman"/>
          <w:sz w:val="24"/>
          <w:szCs w:val="24"/>
          <w:lang w:val="ro-MD" w:eastAsia="en-GB"/>
        </w:rPr>
      </w:pPr>
      <w:r w:rsidRPr="00ED0947">
        <w:rPr>
          <w:rFonts w:ascii="Times New Roman" w:eastAsia="Times New Roman" w:hAnsi="Times New Roman" w:cs="Times New Roman"/>
          <w:sz w:val="24"/>
          <w:szCs w:val="24"/>
          <w:lang w:val="ro-MD" w:eastAsia="en-GB"/>
        </w:rPr>
        <w:t>datele privind tipul de aeronavă relevante pentru membrii echipajului de cabină;</w:t>
      </w:r>
    </w:p>
    <w:p w14:paraId="3F8A987B" w14:textId="322A7F86" w:rsidR="00DD36EF" w:rsidRPr="00FB3235" w:rsidRDefault="00DD36EF" w:rsidP="006F510D">
      <w:pPr>
        <w:pStyle w:val="ListParagraph"/>
        <w:numPr>
          <w:ilvl w:val="0"/>
          <w:numId w:val="23"/>
        </w:numPr>
        <w:shd w:val="clear" w:color="auto" w:fill="FFFFFF"/>
        <w:spacing w:after="0" w:line="276" w:lineRule="auto"/>
        <w:ind w:left="993" w:hanging="426"/>
        <w:jc w:val="both"/>
        <w:rPr>
          <w:rFonts w:ascii="Times New Roman" w:eastAsia="Times New Roman" w:hAnsi="Times New Roman" w:cs="Times New Roman"/>
          <w:sz w:val="24"/>
          <w:szCs w:val="24"/>
          <w:lang w:val="ro-MD" w:eastAsia="en-GB"/>
        </w:rPr>
      </w:pPr>
      <w:r w:rsidRPr="00FB3235">
        <w:rPr>
          <w:rFonts w:ascii="Times New Roman" w:eastAsia="Times New Roman" w:hAnsi="Times New Roman" w:cs="Times New Roman"/>
          <w:sz w:val="24"/>
          <w:szCs w:val="24"/>
          <w:lang w:val="ro-MD" w:eastAsia="en-GB"/>
        </w:rPr>
        <w:t>specificații suplimentare pentru a se asigura respectarea secțiunii I</w:t>
      </w:r>
      <w:r w:rsidR="00FB3235" w:rsidRPr="00FB3235">
        <w:rPr>
          <w:rFonts w:ascii="Times New Roman" w:eastAsia="Times New Roman" w:hAnsi="Times New Roman" w:cs="Times New Roman"/>
          <w:sz w:val="24"/>
          <w:szCs w:val="24"/>
          <w:lang w:val="ro-MD" w:eastAsia="en-GB"/>
        </w:rPr>
        <w:t>V</w:t>
      </w:r>
      <w:r w:rsidRPr="00FB3235">
        <w:rPr>
          <w:rFonts w:ascii="Times New Roman" w:eastAsia="Times New Roman" w:hAnsi="Times New Roman" w:cs="Times New Roman"/>
          <w:sz w:val="24"/>
          <w:szCs w:val="24"/>
          <w:lang w:val="ro-MD" w:eastAsia="en-GB"/>
        </w:rPr>
        <w:t>;</w:t>
      </w:r>
    </w:p>
    <w:p w14:paraId="4308773B" w14:textId="6BC46351" w:rsidR="00DD36EF" w:rsidRPr="00EA6C94" w:rsidRDefault="00DD36EF" w:rsidP="00223B8B">
      <w:pPr>
        <w:shd w:val="clear" w:color="auto" w:fill="FFFFFF"/>
        <w:spacing w:line="276" w:lineRule="auto"/>
        <w:ind w:firstLine="567"/>
        <w:jc w:val="both"/>
        <w:rPr>
          <w:rFonts w:eastAsia="Times New Roman"/>
          <w:lang w:val="ro-MD"/>
        </w:rPr>
      </w:pPr>
      <w:r w:rsidRPr="00AE6890">
        <w:rPr>
          <w:rFonts w:eastAsia="Times New Roman"/>
          <w:lang w:val="ro-MD"/>
        </w:rPr>
        <w:lastRenderedPageBreak/>
        <w:t>c) baza de certificare aplicabilă unei piese sau unui echipament neinstalat, inclusiv echipamentelor cu impact asupra siguranței și instrum</w:t>
      </w:r>
      <w:r w:rsidR="000D16B1" w:rsidRPr="00AE6890">
        <w:rPr>
          <w:rFonts w:eastAsia="Times New Roman"/>
          <w:lang w:val="ro-MD"/>
        </w:rPr>
        <w:t xml:space="preserve">entelor menționate la articolul </w:t>
      </w:r>
      <w:r w:rsidRPr="00AE6890">
        <w:rPr>
          <w:rFonts w:eastAsia="Times New Roman"/>
          <w:lang w:val="ro-MD"/>
        </w:rPr>
        <w:t>3</w:t>
      </w:r>
      <w:r w:rsidR="00AE6890" w:rsidRPr="00AE6890">
        <w:rPr>
          <w:rFonts w:eastAsia="Times New Roman"/>
          <w:lang w:val="ro-MD"/>
        </w:rPr>
        <w:t>7</w:t>
      </w:r>
      <w:r w:rsidRPr="00AE6890">
        <w:rPr>
          <w:rFonts w:eastAsia="Times New Roman"/>
          <w:lang w:val="ro-MD"/>
        </w:rPr>
        <w:t xml:space="preserve"> alineatul</w:t>
      </w:r>
      <w:r w:rsidR="00AE6890" w:rsidRPr="00AE6890">
        <w:rPr>
          <w:rFonts w:eastAsia="Times New Roman"/>
          <w:lang w:val="ro-MD"/>
        </w:rPr>
        <w:t xml:space="preserve"> </w:t>
      </w:r>
      <w:r w:rsidRPr="00AE6890">
        <w:rPr>
          <w:rFonts w:eastAsia="Times New Roman"/>
          <w:lang w:val="ro-MD"/>
        </w:rPr>
        <w:t>(7), în sensul certificării menționate la articolele 1</w:t>
      </w:r>
      <w:r w:rsidR="00AE6890" w:rsidRPr="00AE6890">
        <w:rPr>
          <w:rFonts w:eastAsia="Times New Roman"/>
          <w:lang w:val="ro-MD"/>
        </w:rPr>
        <w:t>4</w:t>
      </w:r>
      <w:r w:rsidRPr="00AE6890">
        <w:rPr>
          <w:rFonts w:eastAsia="Times New Roman"/>
          <w:lang w:val="ro-MD"/>
        </w:rPr>
        <w:t xml:space="preserve"> și 1</w:t>
      </w:r>
      <w:r w:rsidR="00AE6890" w:rsidRPr="00AE6890">
        <w:rPr>
          <w:rFonts w:eastAsia="Times New Roman"/>
          <w:lang w:val="ro-MD"/>
        </w:rPr>
        <w:t>5</w:t>
      </w:r>
      <w:r w:rsidRPr="00AE6890">
        <w:rPr>
          <w:rFonts w:eastAsia="Times New Roman"/>
          <w:lang w:val="ro-MD"/>
        </w:rPr>
        <w:t>;</w:t>
      </w:r>
    </w:p>
    <w:p w14:paraId="36D2F664" w14:textId="46710D18" w:rsidR="00DD36EF" w:rsidRPr="00223B8B" w:rsidRDefault="00DD36EF" w:rsidP="006F510D">
      <w:pPr>
        <w:pStyle w:val="ListParagraph"/>
        <w:numPr>
          <w:ilvl w:val="0"/>
          <w:numId w:val="31"/>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condițiile specifice pentru respectarea de către aeronavele menționate la articolul</w:t>
      </w:r>
      <w:r w:rsidR="00EA6C94">
        <w:rPr>
          <w:rFonts w:ascii="Times New Roman" w:eastAsia="Times New Roman" w:hAnsi="Times New Roman" w:cs="Times New Roman"/>
          <w:color w:val="000000"/>
          <w:sz w:val="24"/>
          <w:szCs w:val="24"/>
          <w:lang w:val="ro-MD" w:eastAsia="en-GB"/>
        </w:rPr>
        <w:t xml:space="preserve"> 2 alineatul </w:t>
      </w:r>
      <w:r w:rsidRPr="00223B8B">
        <w:rPr>
          <w:rFonts w:ascii="Times New Roman" w:eastAsia="Times New Roman" w:hAnsi="Times New Roman" w:cs="Times New Roman"/>
          <w:color w:val="000000"/>
          <w:sz w:val="24"/>
          <w:szCs w:val="24"/>
          <w:lang w:val="ro-MD" w:eastAsia="en-GB"/>
        </w:rPr>
        <w:t>(1) punctul 2) litera</w:t>
      </w:r>
      <w:r w:rsidR="00EA6C94">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b) a cerințelor esențiale menționate la articolul 12;</w:t>
      </w:r>
    </w:p>
    <w:p w14:paraId="564319A4" w14:textId="313847F0" w:rsidR="00DD36EF" w:rsidRPr="00223B8B" w:rsidRDefault="00DD36EF" w:rsidP="006F510D">
      <w:pPr>
        <w:pStyle w:val="ListParagraph"/>
        <w:numPr>
          <w:ilvl w:val="0"/>
          <w:numId w:val="31"/>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condițiile de eliberare, menținere, modificare, limitare, suspendare sau revocare a certificatelor menționate la articolele 13, 14 și 15, și la articolul</w:t>
      </w:r>
      <w:r w:rsidR="00EA6C94">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20 alineatul</w:t>
      </w:r>
      <w:r w:rsidR="00EA6C94">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 litera</w:t>
      </w:r>
      <w:r w:rsidR="00EA6C94">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b), inclusiv:</w:t>
      </w:r>
    </w:p>
    <w:p w14:paraId="673B9512" w14:textId="14B39785" w:rsidR="00DD36EF" w:rsidRPr="00223B8B" w:rsidRDefault="00DD36EF" w:rsidP="006F510D">
      <w:pPr>
        <w:pStyle w:val="ListParagraph"/>
        <w:numPr>
          <w:ilvl w:val="0"/>
          <w:numId w:val="33"/>
        </w:numPr>
        <w:shd w:val="clear" w:color="auto" w:fill="FFFFFF"/>
        <w:tabs>
          <w:tab w:val="left" w:pos="993"/>
        </w:tabs>
        <w:spacing w:line="276" w:lineRule="auto"/>
        <w:ind w:left="0" w:firstLine="567"/>
        <w:jc w:val="both"/>
        <w:rPr>
          <w:rFonts w:ascii="Times New Roman" w:eastAsia="Times New Roman" w:hAnsi="Times New Roman" w:cs="Times New Roman"/>
          <w:color w:val="000000"/>
          <w:sz w:val="24"/>
          <w:szCs w:val="24"/>
          <w:lang w:val="ro-MD"/>
        </w:rPr>
      </w:pPr>
      <w:r w:rsidRPr="00223B8B">
        <w:rPr>
          <w:rFonts w:ascii="Times New Roman" w:eastAsia="Times New Roman" w:hAnsi="Times New Roman" w:cs="Times New Roman"/>
          <w:color w:val="000000"/>
          <w:sz w:val="24"/>
          <w:szCs w:val="24"/>
          <w:lang w:val="ro-MD"/>
        </w:rPr>
        <w:t>condițiile aplicabile situațiilor în care, în vederea atingerii obiectivelor prevăzute la articolul</w:t>
      </w:r>
      <w:r w:rsidR="00FD05D4">
        <w:rPr>
          <w:rFonts w:ascii="Times New Roman" w:eastAsia="Times New Roman" w:hAnsi="Times New Roman" w:cs="Times New Roman"/>
          <w:color w:val="000000"/>
          <w:sz w:val="24"/>
          <w:szCs w:val="24"/>
          <w:lang w:val="ro-MD"/>
        </w:rPr>
        <w:t xml:space="preserve"> </w:t>
      </w:r>
      <w:r w:rsidRPr="00223B8B">
        <w:rPr>
          <w:rFonts w:ascii="Times New Roman" w:eastAsia="Times New Roman" w:hAnsi="Times New Roman" w:cs="Times New Roman"/>
          <w:color w:val="000000"/>
          <w:sz w:val="24"/>
          <w:szCs w:val="24"/>
          <w:lang w:val="ro-MD"/>
        </w:rPr>
        <w:t>1 și ținând seama de natura și de riscurile activității specifice în cauză, astfel de certificate sunt sau nu sunt necesare, sau sunt permise declarații, după caz;</w:t>
      </w:r>
    </w:p>
    <w:p w14:paraId="73D2D457" w14:textId="77777777" w:rsidR="00DD36EF" w:rsidRPr="00EA6C94" w:rsidRDefault="00DD36EF" w:rsidP="006F510D">
      <w:pPr>
        <w:pStyle w:val="ListParagraph"/>
        <w:numPr>
          <w:ilvl w:val="0"/>
          <w:numId w:val="33"/>
        </w:numPr>
        <w:shd w:val="clear" w:color="auto" w:fill="FFFFFF"/>
        <w:tabs>
          <w:tab w:val="left" w:pos="993"/>
        </w:tabs>
        <w:spacing w:line="276" w:lineRule="auto"/>
        <w:ind w:left="0" w:firstLine="567"/>
        <w:jc w:val="both"/>
        <w:rPr>
          <w:rFonts w:ascii="Times New Roman" w:eastAsia="Times New Roman" w:hAnsi="Times New Roman" w:cs="Times New Roman"/>
          <w:sz w:val="24"/>
          <w:szCs w:val="24"/>
          <w:lang w:val="ro-MD"/>
        </w:rPr>
      </w:pPr>
      <w:r w:rsidRPr="00223B8B">
        <w:rPr>
          <w:rFonts w:ascii="Times New Roman" w:eastAsia="Times New Roman" w:hAnsi="Times New Roman" w:cs="Times New Roman"/>
          <w:color w:val="000000"/>
          <w:sz w:val="24"/>
          <w:szCs w:val="24"/>
          <w:lang w:val="ro-MD"/>
        </w:rPr>
        <w:t xml:space="preserve">condițiile </w:t>
      </w:r>
      <w:r w:rsidRPr="00EA6C94">
        <w:rPr>
          <w:rFonts w:ascii="Times New Roman" w:eastAsia="Times New Roman" w:hAnsi="Times New Roman" w:cs="Times New Roman"/>
          <w:sz w:val="24"/>
          <w:szCs w:val="24"/>
          <w:lang w:val="ro-MD"/>
        </w:rPr>
        <w:t>referitoare la perioada de valabilitate a respectivelor certificate și referitoare la reînnoirea lor atunci când perioada de valabilitate este limitată;</w:t>
      </w:r>
    </w:p>
    <w:p w14:paraId="7A28F0A8" w14:textId="65125258" w:rsidR="00DD36EF" w:rsidRPr="00223B8B" w:rsidRDefault="00DD36EF" w:rsidP="006F510D">
      <w:pPr>
        <w:pStyle w:val="ListParagraph"/>
        <w:numPr>
          <w:ilvl w:val="0"/>
          <w:numId w:val="31"/>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EA6C94">
        <w:rPr>
          <w:rFonts w:ascii="Times New Roman" w:eastAsia="Times New Roman" w:hAnsi="Times New Roman" w:cs="Times New Roman"/>
          <w:sz w:val="24"/>
          <w:szCs w:val="24"/>
          <w:lang w:val="ro-MD" w:eastAsia="en-GB"/>
        </w:rPr>
        <w:t xml:space="preserve">condițiile pentru eliberarea, modificarea, limitarea, suspendarea sau </w:t>
      </w:r>
      <w:r w:rsidRPr="00223B8B">
        <w:rPr>
          <w:rFonts w:ascii="Times New Roman" w:eastAsia="Times New Roman" w:hAnsi="Times New Roman" w:cs="Times New Roman"/>
          <w:color w:val="000000"/>
          <w:sz w:val="24"/>
          <w:szCs w:val="24"/>
          <w:lang w:val="ro-MD" w:eastAsia="en-GB"/>
        </w:rPr>
        <w:t>revocarea certificatelor de navigabilitate și a certificatelor de zgomot menționate la articolul</w:t>
      </w:r>
      <w:r w:rsidR="00E510A1">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16 alineatul</w:t>
      </w:r>
      <w:r w:rsidR="00E510A1">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 precum și a certificatelor de navigabilitate restrictive și a certificatelor de zgomot restrictive menționate la articolul</w:t>
      </w:r>
      <w:r w:rsidR="00E510A1">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20 alineatul</w:t>
      </w:r>
      <w:r w:rsidR="00E510A1">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(2) litera a);</w:t>
      </w:r>
    </w:p>
    <w:p w14:paraId="0FA56255" w14:textId="490BF976" w:rsidR="00DD36EF" w:rsidRPr="00223B8B" w:rsidRDefault="00DD36EF" w:rsidP="006F510D">
      <w:pPr>
        <w:pStyle w:val="ListParagraph"/>
        <w:numPr>
          <w:ilvl w:val="0"/>
          <w:numId w:val="31"/>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condițiile de eliberare, menținere, modificare, limitare, suspendare, revocare și utilizare a </w:t>
      </w:r>
      <w:r w:rsidR="00FD05D4">
        <w:rPr>
          <w:rFonts w:ascii="Times New Roman" w:eastAsia="Times New Roman" w:hAnsi="Times New Roman" w:cs="Times New Roman"/>
          <w:color w:val="000000"/>
          <w:sz w:val="24"/>
          <w:szCs w:val="24"/>
          <w:lang w:val="ro-MD" w:eastAsia="en-GB"/>
        </w:rPr>
        <w:t>permiselor</w:t>
      </w:r>
      <w:r w:rsidRPr="00223B8B">
        <w:rPr>
          <w:rFonts w:ascii="Times New Roman" w:eastAsia="Times New Roman" w:hAnsi="Times New Roman" w:cs="Times New Roman"/>
          <w:color w:val="000000"/>
          <w:sz w:val="24"/>
          <w:szCs w:val="24"/>
          <w:lang w:val="ro-MD" w:eastAsia="en-GB"/>
        </w:rPr>
        <w:t xml:space="preserve"> de zbor menționate la articolul</w:t>
      </w:r>
      <w:r w:rsidR="00E510A1">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20 alineatul</w:t>
      </w:r>
      <w:r w:rsidR="00E510A1">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(2) litera b);</w:t>
      </w:r>
    </w:p>
    <w:p w14:paraId="56BA0FC0" w14:textId="0A13FB8A" w:rsidR="00DD36EF" w:rsidRPr="00223B8B" w:rsidRDefault="00DD36EF" w:rsidP="006F510D">
      <w:pPr>
        <w:pStyle w:val="ListParagraph"/>
        <w:numPr>
          <w:ilvl w:val="0"/>
          <w:numId w:val="31"/>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condițiile de eliberare, menținere, modificare, limitare, suspendare sau revocare a aprobărilor menționate la articolul</w:t>
      </w:r>
      <w:r w:rsidR="00E93DC7">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17 alineatul</w:t>
      </w:r>
      <w:r w:rsidR="00E93DC7">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 și situațiile în care, în vederea atingerii obiectivelor prevăzute la articolul</w:t>
      </w:r>
      <w:r w:rsidR="00E93DC7">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 și ținând seama de natura și de riscurile activității specifice în cauză, astfel de aprobări sunt sau nu necesare, sau sunt permise declarații, după caz;</w:t>
      </w:r>
    </w:p>
    <w:p w14:paraId="3AFB0D6B" w14:textId="272BAC78" w:rsidR="00DD36EF" w:rsidRPr="00223B8B" w:rsidRDefault="00DD36EF" w:rsidP="006F510D">
      <w:pPr>
        <w:pStyle w:val="ListParagraph"/>
        <w:numPr>
          <w:ilvl w:val="0"/>
          <w:numId w:val="31"/>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privilegiile și responsabilitățile titularilor de certificate eliberate în temeiul articolelor 13, 14 și 15, al articolului 16 alineatul</w:t>
      </w:r>
      <w:r w:rsidR="00E93DC7">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 al articolului 17 alineatul</w:t>
      </w:r>
      <w:r w:rsidR="00E93DC7">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 al articolului 20 alineatul</w:t>
      </w:r>
      <w:r w:rsidR="00E93DC7">
        <w:rPr>
          <w:rFonts w:ascii="Times New Roman" w:eastAsia="Times New Roman" w:hAnsi="Times New Roman" w:cs="Times New Roman"/>
          <w:color w:val="000000"/>
          <w:sz w:val="24"/>
          <w:szCs w:val="24"/>
          <w:lang w:val="ro-MD" w:eastAsia="en-GB"/>
        </w:rPr>
        <w:t xml:space="preserve"> (1) litera </w:t>
      </w:r>
      <w:r w:rsidRPr="00223B8B">
        <w:rPr>
          <w:rFonts w:ascii="Times New Roman" w:eastAsia="Times New Roman" w:hAnsi="Times New Roman" w:cs="Times New Roman"/>
          <w:color w:val="000000"/>
          <w:sz w:val="24"/>
          <w:szCs w:val="24"/>
          <w:lang w:val="ro-MD" w:eastAsia="en-GB"/>
        </w:rPr>
        <w:t>b) și al articolului 20 alineatul</w:t>
      </w:r>
      <w:r w:rsidR="00E93DC7">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(2) și ale organizațiilor care au întocmit declarații în conformitate cu articolul</w:t>
      </w:r>
      <w:r w:rsidR="00E93DC7">
        <w:rPr>
          <w:rFonts w:ascii="Times New Roman" w:eastAsia="Times New Roman" w:hAnsi="Times New Roman" w:cs="Times New Roman"/>
          <w:color w:val="000000"/>
          <w:sz w:val="24"/>
          <w:szCs w:val="24"/>
          <w:lang w:val="ro-MD" w:eastAsia="en-GB"/>
        </w:rPr>
        <w:t xml:space="preserve"> 20 alineatul </w:t>
      </w:r>
      <w:r w:rsidRPr="00223B8B">
        <w:rPr>
          <w:rFonts w:ascii="Times New Roman" w:eastAsia="Times New Roman" w:hAnsi="Times New Roman" w:cs="Times New Roman"/>
          <w:color w:val="000000"/>
          <w:sz w:val="24"/>
          <w:szCs w:val="24"/>
          <w:lang w:val="ro-MD" w:eastAsia="en-GB"/>
        </w:rPr>
        <w:t>(1) litera</w:t>
      </w:r>
      <w:r w:rsidR="00E93DC7">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a) și cu punctul 7);</w:t>
      </w:r>
    </w:p>
    <w:p w14:paraId="4C3EA573" w14:textId="712E45DD" w:rsidR="00DD36EF" w:rsidRPr="00223B8B" w:rsidRDefault="00DD36EF" w:rsidP="006F510D">
      <w:pPr>
        <w:pStyle w:val="ListParagraph"/>
        <w:numPr>
          <w:ilvl w:val="0"/>
          <w:numId w:val="31"/>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condițiile pentru stabilirea specificațiilor detaliate aplicabile proiectelor de produse, de piese și de echipamente neinstalate care fac obiectul unei declarații în conformitate cu articolul</w:t>
      </w:r>
      <w:r w:rsidR="00E93DC7">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20 alineatul</w:t>
      </w:r>
      <w:r w:rsidR="00E93DC7">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 litera</w:t>
      </w:r>
      <w:r w:rsidR="00E93DC7">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a);</w:t>
      </w:r>
    </w:p>
    <w:p w14:paraId="1A5E15FB" w14:textId="282B9736" w:rsidR="00DD36EF" w:rsidRPr="00223B8B" w:rsidRDefault="00DD36EF" w:rsidP="006F510D">
      <w:pPr>
        <w:pStyle w:val="ListParagraph"/>
        <w:numPr>
          <w:ilvl w:val="0"/>
          <w:numId w:val="31"/>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condițiile și procedurile de evaluare, în conformitate cu articolul</w:t>
      </w:r>
      <w:r w:rsidR="00E93DC7">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20 alineatul</w:t>
      </w:r>
      <w:r w:rsidR="00E93DC7">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 litera a), a navigabilității și compatibilității cu mediul ale proiectelor de produse, de piese și de echipamente neinstalate fără necesitatea de a elibera un certificat, inclusiv condițiile și limitările aplicabile operațiunilor;</w:t>
      </w:r>
    </w:p>
    <w:p w14:paraId="267DF28F" w14:textId="5449A330" w:rsidR="00DD36EF" w:rsidRPr="00223B8B" w:rsidRDefault="00DD36EF" w:rsidP="006F510D">
      <w:pPr>
        <w:pStyle w:val="ListParagraph"/>
        <w:numPr>
          <w:ilvl w:val="0"/>
          <w:numId w:val="31"/>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condițiile pentru ca organizațiilor cărora li s-a eliberat o aprobare </w:t>
      </w:r>
      <w:r w:rsidR="00E93DC7">
        <w:rPr>
          <w:rFonts w:ascii="Times New Roman" w:eastAsia="Times New Roman" w:hAnsi="Times New Roman" w:cs="Times New Roman"/>
          <w:color w:val="000000"/>
          <w:sz w:val="24"/>
          <w:szCs w:val="24"/>
          <w:lang w:val="ro-MD" w:eastAsia="en-GB"/>
        </w:rPr>
        <w:t xml:space="preserve">în conformitate cu articolul 17 alineatul </w:t>
      </w:r>
      <w:r w:rsidRPr="00223B8B">
        <w:rPr>
          <w:rFonts w:ascii="Times New Roman" w:eastAsia="Times New Roman" w:hAnsi="Times New Roman" w:cs="Times New Roman"/>
          <w:color w:val="000000"/>
          <w:sz w:val="24"/>
          <w:szCs w:val="24"/>
          <w:lang w:val="ro-MD" w:eastAsia="en-GB"/>
        </w:rPr>
        <w:t>(1) să li se poate acorda privilegiul de a elibera certificatele menționate la artico</w:t>
      </w:r>
      <w:r w:rsidR="00E93DC7">
        <w:rPr>
          <w:rFonts w:ascii="Times New Roman" w:eastAsia="Times New Roman" w:hAnsi="Times New Roman" w:cs="Times New Roman"/>
          <w:color w:val="000000"/>
          <w:sz w:val="24"/>
          <w:szCs w:val="24"/>
          <w:lang w:val="ro-MD" w:eastAsia="en-GB"/>
        </w:rPr>
        <w:t xml:space="preserve">lele 13, 14, 15 și la articolul </w:t>
      </w:r>
      <w:r w:rsidRPr="00223B8B">
        <w:rPr>
          <w:rFonts w:ascii="Times New Roman" w:eastAsia="Times New Roman" w:hAnsi="Times New Roman" w:cs="Times New Roman"/>
          <w:color w:val="000000"/>
          <w:sz w:val="24"/>
          <w:szCs w:val="24"/>
          <w:lang w:val="ro-MD" w:eastAsia="en-GB"/>
        </w:rPr>
        <w:t>20 alineatul</w:t>
      </w:r>
      <w:r w:rsidR="00E93DC7">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(2) litera b).</w:t>
      </w:r>
    </w:p>
    <w:p w14:paraId="48CF3084" w14:textId="7A92EC54" w:rsidR="00DD36EF" w:rsidRPr="00223B8B" w:rsidRDefault="00DD36EF" w:rsidP="006F510D">
      <w:pPr>
        <w:pStyle w:val="ListParagraph"/>
        <w:numPr>
          <w:ilvl w:val="0"/>
          <w:numId w:val="21"/>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În ceea ce privește navigabilitatea și compatibilitatea cu mediul a</w:t>
      </w:r>
      <w:r w:rsidR="00357656">
        <w:rPr>
          <w:rFonts w:ascii="Times New Roman" w:eastAsia="Times New Roman" w:hAnsi="Times New Roman" w:cs="Times New Roman"/>
          <w:color w:val="000000"/>
          <w:sz w:val="24"/>
          <w:szCs w:val="24"/>
          <w:lang w:val="ro-MD" w:eastAsia="en-GB"/>
        </w:rPr>
        <w:t>le</w:t>
      </w:r>
      <w:r w:rsidRPr="00223B8B">
        <w:rPr>
          <w:rFonts w:ascii="Times New Roman" w:eastAsia="Times New Roman" w:hAnsi="Times New Roman" w:cs="Times New Roman"/>
          <w:color w:val="000000"/>
          <w:sz w:val="24"/>
          <w:szCs w:val="24"/>
          <w:lang w:val="ro-MD" w:eastAsia="en-GB"/>
        </w:rPr>
        <w:t xml:space="preserve"> aeronavelor menționate la articolul</w:t>
      </w:r>
      <w:r w:rsidR="00E93DC7">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2 alineatul</w:t>
      </w:r>
      <w:r w:rsidR="00E93DC7">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 xml:space="preserve">(1) punctele 1) și 2), altele decât aeronavele fără pilot la bord, și ale motoarelor, elicelor, pieselor și echipamentelor neinstalate ale acestora, </w:t>
      </w:r>
      <w:r w:rsidRPr="00BE4558">
        <w:rPr>
          <w:rFonts w:ascii="Times New Roman" w:eastAsia="Times New Roman" w:hAnsi="Times New Roman" w:cs="Times New Roman"/>
          <w:color w:val="000000"/>
          <w:sz w:val="24"/>
          <w:szCs w:val="24"/>
          <w:lang w:val="ro-MD" w:eastAsia="en-GB"/>
        </w:rPr>
        <w:t>Guvernul</w:t>
      </w:r>
      <w:r w:rsidRPr="00223B8B">
        <w:rPr>
          <w:rFonts w:ascii="Times New Roman" w:eastAsia="Times New Roman" w:hAnsi="Times New Roman" w:cs="Times New Roman"/>
          <w:color w:val="000000"/>
          <w:sz w:val="24"/>
          <w:szCs w:val="24"/>
          <w:lang w:val="ro-MD" w:eastAsia="en-GB"/>
        </w:rPr>
        <w:t xml:space="preserve"> este împuternicit să adopte acte delegate, pentru a modifica anexele </w:t>
      </w:r>
      <w:r w:rsidR="00E93DC7">
        <w:rPr>
          <w:rFonts w:ascii="Times New Roman" w:eastAsia="Times New Roman" w:hAnsi="Times New Roman" w:cs="Times New Roman"/>
          <w:color w:val="000000"/>
          <w:sz w:val="24"/>
          <w:szCs w:val="24"/>
          <w:lang w:val="ro-MD" w:eastAsia="en-GB"/>
        </w:rPr>
        <w:t>nr. 2</w:t>
      </w:r>
      <w:r w:rsidRPr="00223B8B">
        <w:rPr>
          <w:rFonts w:ascii="Times New Roman" w:eastAsia="Times New Roman" w:hAnsi="Times New Roman" w:cs="Times New Roman"/>
          <w:color w:val="000000"/>
          <w:sz w:val="24"/>
          <w:szCs w:val="24"/>
          <w:lang w:val="ro-MD" w:eastAsia="en-GB"/>
        </w:rPr>
        <w:t xml:space="preserve"> și </w:t>
      </w:r>
      <w:r w:rsidR="00E93DC7">
        <w:rPr>
          <w:rFonts w:ascii="Times New Roman" w:eastAsia="Times New Roman" w:hAnsi="Times New Roman" w:cs="Times New Roman"/>
          <w:color w:val="000000"/>
          <w:sz w:val="24"/>
          <w:szCs w:val="24"/>
          <w:lang w:val="ro-MD" w:eastAsia="en-GB"/>
        </w:rPr>
        <w:t>nr. 3</w:t>
      </w:r>
      <w:r w:rsidRPr="00223B8B">
        <w:rPr>
          <w:rFonts w:ascii="Times New Roman" w:eastAsia="Times New Roman" w:hAnsi="Times New Roman" w:cs="Times New Roman"/>
          <w:color w:val="000000"/>
          <w:sz w:val="24"/>
          <w:szCs w:val="24"/>
          <w:lang w:val="ro-MD" w:eastAsia="en-GB"/>
        </w:rPr>
        <w:t>, în cazul în care acest lucru se impune ca urmare a evoluțiilor de ordin tehnic, operațional sau științific sau a apariției unor dovezi în domeniul navigabilității sau al compatibilității cu mediul, în scopul, și în măsura în care este necesar, atingerii obiectivelor prevăzute la articolul</w:t>
      </w:r>
      <w:r w:rsidR="00E93DC7">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w:t>
      </w:r>
    </w:p>
    <w:p w14:paraId="4F850641" w14:textId="294F6D0A" w:rsidR="00DD36EF" w:rsidRPr="00223B8B" w:rsidRDefault="00DD36EF" w:rsidP="006F510D">
      <w:pPr>
        <w:pStyle w:val="ListParagraph"/>
        <w:numPr>
          <w:ilvl w:val="0"/>
          <w:numId w:val="21"/>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lastRenderedPageBreak/>
        <w:t>În ceea ce privește compatibilitatea cu mediul a aeronavelor menționate la articolul</w:t>
      </w:r>
      <w:r w:rsidR="00E93DC7">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2 alineatul</w:t>
      </w:r>
      <w:r w:rsidR="00E93DC7">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 xml:space="preserve">(1) punctele 1) și 2), altele decât aeronavele fără pilot la bord, precum și a motoarelor, elicelor, pieselor și echipamentelor neinstalate ale acestora, </w:t>
      </w:r>
      <w:r w:rsidR="00700BEE">
        <w:rPr>
          <w:rFonts w:ascii="Times New Roman" w:eastAsia="Times New Roman" w:hAnsi="Times New Roman" w:cs="Times New Roman"/>
          <w:color w:val="000000"/>
          <w:sz w:val="24"/>
          <w:szCs w:val="24"/>
          <w:lang w:val="ro-MD" w:eastAsia="en-GB"/>
        </w:rPr>
        <w:t>AAC</w:t>
      </w:r>
      <w:r w:rsidRPr="00223B8B">
        <w:rPr>
          <w:rFonts w:ascii="Times New Roman" w:eastAsia="Times New Roman" w:hAnsi="Times New Roman" w:cs="Times New Roman"/>
          <w:color w:val="000000"/>
          <w:sz w:val="24"/>
          <w:szCs w:val="24"/>
          <w:lang w:val="ro-MD" w:eastAsia="en-GB"/>
        </w:rPr>
        <w:t xml:space="preserve"> este împuternicit</w:t>
      </w:r>
      <w:r w:rsidR="00C6224B">
        <w:rPr>
          <w:rFonts w:ascii="Times New Roman" w:eastAsia="Times New Roman" w:hAnsi="Times New Roman" w:cs="Times New Roman"/>
          <w:color w:val="000000"/>
          <w:sz w:val="24"/>
          <w:szCs w:val="24"/>
          <w:lang w:val="ro-MD" w:eastAsia="en-GB"/>
        </w:rPr>
        <w:t>ă</w:t>
      </w:r>
      <w:r w:rsidRPr="00223B8B">
        <w:rPr>
          <w:rFonts w:ascii="Times New Roman" w:eastAsia="Times New Roman" w:hAnsi="Times New Roman" w:cs="Times New Roman"/>
          <w:color w:val="000000"/>
          <w:sz w:val="24"/>
          <w:szCs w:val="24"/>
          <w:lang w:val="ro-MD" w:eastAsia="en-GB"/>
        </w:rPr>
        <w:t xml:space="preserve"> să adopte acte delegate, să modifice trimiterile la dispozițiile Convenției de la Chicago menționat</w:t>
      </w:r>
      <w:r w:rsidR="00E93DC7">
        <w:rPr>
          <w:rFonts w:ascii="Times New Roman" w:eastAsia="Times New Roman" w:hAnsi="Times New Roman" w:cs="Times New Roman"/>
          <w:color w:val="000000"/>
          <w:sz w:val="24"/>
          <w:szCs w:val="24"/>
          <w:lang w:val="ro-MD" w:eastAsia="en-GB"/>
        </w:rPr>
        <w:t xml:space="preserve">e la articolul </w:t>
      </w:r>
      <w:r w:rsidRPr="00223B8B">
        <w:rPr>
          <w:rFonts w:ascii="Times New Roman" w:eastAsia="Times New Roman" w:hAnsi="Times New Roman" w:cs="Times New Roman"/>
          <w:color w:val="000000"/>
          <w:sz w:val="24"/>
          <w:szCs w:val="24"/>
          <w:lang w:val="ro-MD" w:eastAsia="en-GB"/>
        </w:rPr>
        <w:t>12 alineatul</w:t>
      </w:r>
      <w:r w:rsidR="00E93DC7">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 xml:space="preserve">(2), în vederea actualizării acestor trimiteri în lumina modificărilor ulterioare aduse dispozițiilor respective, în măsura în care aceste adaptări nu extind domeniul de aplicare al prezentului </w:t>
      </w:r>
      <w:r w:rsidR="00E93DC7">
        <w:rPr>
          <w:rFonts w:ascii="Times New Roman" w:eastAsia="Times New Roman" w:hAnsi="Times New Roman" w:cs="Times New Roman"/>
          <w:color w:val="000000"/>
          <w:sz w:val="24"/>
          <w:szCs w:val="24"/>
          <w:lang w:val="ro-MD" w:eastAsia="en-GB"/>
        </w:rPr>
        <w:t>c</w:t>
      </w:r>
      <w:r w:rsidRPr="00223B8B">
        <w:rPr>
          <w:rFonts w:ascii="Times New Roman" w:eastAsia="Times New Roman" w:hAnsi="Times New Roman" w:cs="Times New Roman"/>
          <w:color w:val="000000"/>
          <w:sz w:val="24"/>
          <w:szCs w:val="24"/>
          <w:lang w:val="ro-MD" w:eastAsia="en-GB"/>
        </w:rPr>
        <w:t>od.</w:t>
      </w:r>
    </w:p>
    <w:p w14:paraId="3CBFAC50" w14:textId="610FC3BB" w:rsidR="00DC6D07" w:rsidRPr="00223B8B" w:rsidRDefault="00DC6D07" w:rsidP="00223B8B">
      <w:pPr>
        <w:pStyle w:val="NormalWeb"/>
        <w:spacing w:line="276" w:lineRule="auto"/>
        <w:rPr>
          <w:lang w:val="ro-MD"/>
        </w:rPr>
      </w:pPr>
    </w:p>
    <w:p w14:paraId="62D2F4CD" w14:textId="77180F2A" w:rsidR="0069546E" w:rsidRPr="005B5D0C" w:rsidRDefault="0069546E" w:rsidP="00223B8B">
      <w:pPr>
        <w:shd w:val="clear" w:color="auto" w:fill="FFFFFF"/>
        <w:spacing w:after="150" w:line="276" w:lineRule="auto"/>
        <w:jc w:val="center"/>
        <w:rPr>
          <w:rFonts w:eastAsia="Times New Roman"/>
          <w:b/>
          <w:bCs/>
          <w:color w:val="000000"/>
          <w:lang w:val="ro-MD"/>
        </w:rPr>
      </w:pPr>
      <w:r w:rsidRPr="005B5D0C">
        <w:rPr>
          <w:rFonts w:eastAsia="Times New Roman"/>
          <w:b/>
          <w:bCs/>
          <w:color w:val="000000"/>
          <w:lang w:val="ro-MD"/>
        </w:rPr>
        <w:t>S</w:t>
      </w:r>
      <w:r w:rsidR="005B5D0C" w:rsidRPr="005B5D0C">
        <w:rPr>
          <w:rFonts w:eastAsia="Times New Roman"/>
          <w:b/>
          <w:bCs/>
          <w:color w:val="000000"/>
          <w:lang w:val="ro-MD"/>
        </w:rPr>
        <w:t>ecțiunea</w:t>
      </w:r>
      <w:r w:rsidRPr="005B5D0C">
        <w:rPr>
          <w:rFonts w:eastAsia="Times New Roman"/>
          <w:b/>
          <w:bCs/>
          <w:color w:val="000000"/>
          <w:lang w:val="ro-MD"/>
        </w:rPr>
        <w:t xml:space="preserve"> II</w:t>
      </w:r>
      <w:r w:rsidR="00993493" w:rsidRPr="005B5D0C">
        <w:rPr>
          <w:rFonts w:eastAsia="Times New Roman"/>
          <w:b/>
          <w:bCs/>
          <w:color w:val="000000"/>
          <w:lang w:val="ro-MD"/>
        </w:rPr>
        <w:t>I</w:t>
      </w:r>
    </w:p>
    <w:p w14:paraId="52065388" w14:textId="603206AC" w:rsidR="0069546E" w:rsidRPr="00223B8B" w:rsidRDefault="0069546E" w:rsidP="00223B8B">
      <w:pPr>
        <w:shd w:val="clear" w:color="auto" w:fill="FFFFFF"/>
        <w:spacing w:after="120" w:line="276" w:lineRule="auto"/>
        <w:jc w:val="center"/>
        <w:rPr>
          <w:rFonts w:eastAsia="Times New Roman"/>
          <w:b/>
          <w:bCs/>
          <w:color w:val="000000"/>
          <w:lang w:val="ro-MD"/>
        </w:rPr>
      </w:pPr>
      <w:r w:rsidRPr="00223B8B">
        <w:rPr>
          <w:rFonts w:eastAsia="Times New Roman"/>
          <w:b/>
          <w:bCs/>
          <w:iCs/>
          <w:color w:val="000000"/>
          <w:lang w:val="ro-MD"/>
        </w:rPr>
        <w:t xml:space="preserve">Personal aeronautic </w:t>
      </w:r>
    </w:p>
    <w:p w14:paraId="66ECBBB2" w14:textId="77EE0024" w:rsidR="00E66CA1" w:rsidRPr="00223B8B" w:rsidRDefault="00993493" w:rsidP="00223B8B">
      <w:pPr>
        <w:shd w:val="clear" w:color="auto" w:fill="FFFFFF"/>
        <w:spacing w:before="240" w:after="120" w:line="276" w:lineRule="auto"/>
        <w:ind w:firstLine="567"/>
        <w:rPr>
          <w:rFonts w:eastAsia="Times New Roman"/>
          <w:b/>
          <w:iCs/>
          <w:color w:val="000000"/>
          <w:lang w:val="ro-MD"/>
        </w:rPr>
      </w:pPr>
      <w:r w:rsidRPr="00223B8B">
        <w:rPr>
          <w:rFonts w:eastAsia="Times New Roman"/>
          <w:b/>
          <w:iCs/>
          <w:color w:val="000000"/>
          <w:lang w:val="ro-MD"/>
        </w:rPr>
        <w:t xml:space="preserve">Articolul </w:t>
      </w:r>
      <w:r w:rsidR="0069546E" w:rsidRPr="00223B8B">
        <w:rPr>
          <w:rFonts w:eastAsia="Times New Roman"/>
          <w:b/>
          <w:iCs/>
          <w:color w:val="000000"/>
          <w:lang w:val="ro-MD"/>
        </w:rPr>
        <w:t>2</w:t>
      </w:r>
      <w:r w:rsidR="000728C1" w:rsidRPr="00223B8B">
        <w:rPr>
          <w:rFonts w:eastAsia="Times New Roman"/>
          <w:b/>
          <w:iCs/>
          <w:color w:val="000000"/>
          <w:lang w:val="ro-MD"/>
        </w:rPr>
        <w:t>2</w:t>
      </w:r>
      <w:r w:rsidR="0069546E" w:rsidRPr="00223B8B">
        <w:rPr>
          <w:rFonts w:eastAsia="Times New Roman"/>
          <w:b/>
          <w:iCs/>
          <w:color w:val="000000"/>
          <w:lang w:val="ro-MD"/>
        </w:rPr>
        <w:t>.</w:t>
      </w:r>
      <w:r w:rsidR="00F5076A" w:rsidRPr="00223B8B">
        <w:rPr>
          <w:rFonts w:eastAsia="Times New Roman"/>
          <w:b/>
          <w:iCs/>
          <w:color w:val="000000"/>
          <w:lang w:val="ro-MD"/>
        </w:rPr>
        <w:t xml:space="preserve"> </w:t>
      </w:r>
      <w:r w:rsidR="00E66CA1" w:rsidRPr="00223B8B">
        <w:rPr>
          <w:rFonts w:eastAsia="Times New Roman"/>
          <w:b/>
          <w:iCs/>
          <w:color w:val="000000"/>
          <w:lang w:val="ro-MD"/>
        </w:rPr>
        <w:t>Personal aeronautic</w:t>
      </w:r>
    </w:p>
    <w:p w14:paraId="77F8C9BE" w14:textId="1DF0F999" w:rsidR="002F399E" w:rsidRPr="00223B8B" w:rsidRDefault="009E0702" w:rsidP="00223B8B">
      <w:pPr>
        <w:spacing w:line="276" w:lineRule="auto"/>
        <w:ind w:firstLine="567"/>
        <w:jc w:val="both"/>
        <w:rPr>
          <w:rFonts w:eastAsia="Times New Roman"/>
          <w:lang w:val="ro-MD"/>
        </w:rPr>
      </w:pPr>
      <w:r w:rsidRPr="00223B8B">
        <w:rPr>
          <w:rFonts w:eastAsia="Times New Roman"/>
          <w:iCs/>
          <w:color w:val="000000"/>
          <w:lang w:val="ro-MD"/>
        </w:rPr>
        <w:t xml:space="preserve">(1) </w:t>
      </w:r>
      <w:r w:rsidRPr="00223B8B">
        <w:rPr>
          <w:rFonts w:eastAsia="Times New Roman"/>
          <w:lang w:val="ro-MD"/>
        </w:rPr>
        <w:t>Personalul aeronautic se compune din persoane fizice cu un grad satisfăcător de sănătate, av</w:t>
      </w:r>
      <w:r w:rsidR="006E61D4">
        <w:rPr>
          <w:rFonts w:eastAsia="Times New Roman"/>
          <w:lang w:val="ro-MD"/>
        </w:rPr>
        <w:t>â</w:t>
      </w:r>
      <w:r w:rsidRPr="00223B8B">
        <w:rPr>
          <w:rFonts w:eastAsia="Times New Roman"/>
          <w:lang w:val="ro-MD"/>
        </w:rPr>
        <w:t>nd o pregătire specială, confirmată printr-</w:t>
      </w:r>
      <w:r w:rsidR="001F1A52">
        <w:rPr>
          <w:rFonts w:eastAsia="Times New Roman"/>
          <w:lang w:val="ro-MD"/>
        </w:rPr>
        <w:t>o</w:t>
      </w:r>
      <w:r w:rsidRPr="00223B8B">
        <w:rPr>
          <w:rFonts w:eastAsia="Times New Roman"/>
          <w:lang w:val="ro-MD"/>
        </w:rPr>
        <w:t xml:space="preserve"> </w:t>
      </w:r>
      <w:r w:rsidR="001F1A52">
        <w:rPr>
          <w:rFonts w:eastAsia="Times New Roman"/>
          <w:lang w:val="ro-MD"/>
        </w:rPr>
        <w:t>licență</w:t>
      </w:r>
      <w:r w:rsidRPr="00223B8B">
        <w:rPr>
          <w:rFonts w:eastAsia="Times New Roman"/>
          <w:lang w:val="ro-MD"/>
        </w:rPr>
        <w:t xml:space="preserve"> corespunzăto</w:t>
      </w:r>
      <w:r w:rsidR="001F1A52">
        <w:rPr>
          <w:rFonts w:eastAsia="Times New Roman"/>
          <w:lang w:val="ro-MD"/>
        </w:rPr>
        <w:t>a</w:t>
      </w:r>
      <w:r w:rsidRPr="00223B8B">
        <w:rPr>
          <w:rFonts w:eastAsia="Times New Roman"/>
          <w:lang w:val="ro-MD"/>
        </w:rPr>
        <w:t>r</w:t>
      </w:r>
      <w:r w:rsidR="001F1A52">
        <w:rPr>
          <w:rFonts w:eastAsia="Times New Roman"/>
          <w:lang w:val="ro-MD"/>
        </w:rPr>
        <w:t>e</w:t>
      </w:r>
      <w:r w:rsidRPr="00223B8B">
        <w:rPr>
          <w:rFonts w:eastAsia="Times New Roman"/>
          <w:lang w:val="ro-MD"/>
        </w:rPr>
        <w:t>,</w:t>
      </w:r>
      <w:r w:rsidR="000F5E29" w:rsidRPr="00223B8B">
        <w:rPr>
          <w:rFonts w:eastAsia="Times New Roman"/>
          <w:lang w:val="ro-MD"/>
        </w:rPr>
        <w:t xml:space="preserve"> după caz,</w:t>
      </w:r>
      <w:r w:rsidRPr="00223B8B">
        <w:rPr>
          <w:rFonts w:eastAsia="Times New Roman"/>
          <w:lang w:val="ro-MD"/>
        </w:rPr>
        <w:t xml:space="preserve"> </w:t>
      </w:r>
      <w:r w:rsidR="002F399E" w:rsidRPr="00223B8B">
        <w:rPr>
          <w:rFonts w:eastAsia="Times New Roman"/>
          <w:lang w:val="ro-MD"/>
        </w:rPr>
        <w:t>implicate în realizarea activităților aeronautice civile.</w:t>
      </w:r>
    </w:p>
    <w:p w14:paraId="0A9559C9" w14:textId="151764DF" w:rsidR="009E0702" w:rsidRPr="00223B8B" w:rsidRDefault="002F399E" w:rsidP="00223B8B">
      <w:pPr>
        <w:spacing w:line="276" w:lineRule="auto"/>
        <w:ind w:firstLine="567"/>
        <w:jc w:val="both"/>
        <w:rPr>
          <w:rFonts w:eastAsia="Times New Roman"/>
          <w:lang w:val="ro-MD"/>
        </w:rPr>
      </w:pPr>
      <w:r w:rsidRPr="00223B8B">
        <w:rPr>
          <w:rFonts w:eastAsia="Times New Roman"/>
          <w:lang w:val="ro-MD"/>
        </w:rPr>
        <w:t>(2) Personalul aeronautic</w:t>
      </w:r>
      <w:r w:rsidR="0069537E" w:rsidRPr="00223B8B">
        <w:rPr>
          <w:rFonts w:eastAsia="Times New Roman"/>
          <w:lang w:val="ro-MD"/>
        </w:rPr>
        <w:t xml:space="preserve"> civil</w:t>
      </w:r>
      <w:r w:rsidR="009E0702" w:rsidRPr="00223B8B">
        <w:rPr>
          <w:rFonts w:eastAsia="Times New Roman"/>
          <w:lang w:val="ro-MD"/>
        </w:rPr>
        <w:t xml:space="preserve"> cuprinde personalul aeronautic navigant şi personal</w:t>
      </w:r>
      <w:r w:rsidR="006213BA" w:rsidRPr="00223B8B">
        <w:rPr>
          <w:rFonts w:eastAsia="Times New Roman"/>
          <w:lang w:val="ro-MD"/>
        </w:rPr>
        <w:t>ul</w:t>
      </w:r>
      <w:r w:rsidR="009E0702" w:rsidRPr="00223B8B">
        <w:rPr>
          <w:rFonts w:eastAsia="Times New Roman"/>
          <w:lang w:val="ro-MD"/>
        </w:rPr>
        <w:t xml:space="preserve"> aeronautic nenavigant.</w:t>
      </w:r>
    </w:p>
    <w:p w14:paraId="5E2D9F23" w14:textId="77777777" w:rsidR="00E10543" w:rsidRPr="007F6982" w:rsidRDefault="009E0702" w:rsidP="00223B8B">
      <w:pPr>
        <w:shd w:val="clear" w:color="auto" w:fill="FFFFFF"/>
        <w:spacing w:before="120" w:line="276" w:lineRule="auto"/>
        <w:ind w:firstLine="567"/>
        <w:jc w:val="both"/>
        <w:rPr>
          <w:rFonts w:eastAsia="Times New Roman"/>
          <w:lang w:val="ro-MD"/>
        </w:rPr>
      </w:pPr>
      <w:r w:rsidRPr="007F6982">
        <w:rPr>
          <w:rFonts w:eastAsia="Times New Roman"/>
          <w:lang w:val="ro-MD"/>
        </w:rPr>
        <w:t>(</w:t>
      </w:r>
      <w:r w:rsidR="0069537E" w:rsidRPr="007F6982">
        <w:rPr>
          <w:rFonts w:eastAsia="Times New Roman"/>
          <w:lang w:val="ro-MD"/>
        </w:rPr>
        <w:t>3</w:t>
      </w:r>
      <w:r w:rsidRPr="007F6982">
        <w:rPr>
          <w:rFonts w:eastAsia="Times New Roman"/>
          <w:lang w:val="ro-MD"/>
        </w:rPr>
        <w:t xml:space="preserve">) </w:t>
      </w:r>
      <w:r w:rsidR="00BB264C" w:rsidRPr="007F6982">
        <w:rPr>
          <w:rFonts w:eastAsia="Times New Roman"/>
          <w:lang w:val="ro-MD"/>
        </w:rPr>
        <w:t xml:space="preserve">Personalul aeronautic navigant </w:t>
      </w:r>
      <w:r w:rsidR="006213BA" w:rsidRPr="007F6982">
        <w:rPr>
          <w:rFonts w:eastAsia="Times New Roman"/>
          <w:lang w:val="ro-MD"/>
        </w:rPr>
        <w:t xml:space="preserve">(echipajul aeronavei civile) </w:t>
      </w:r>
      <w:r w:rsidR="00BB264C" w:rsidRPr="007F6982">
        <w:rPr>
          <w:rFonts w:eastAsia="Times New Roman"/>
          <w:lang w:val="ro-MD"/>
        </w:rPr>
        <w:t>este constituit din</w:t>
      </w:r>
      <w:r w:rsidR="00E10543" w:rsidRPr="007F6982">
        <w:rPr>
          <w:rFonts w:eastAsia="Times New Roman"/>
          <w:lang w:val="ro-MD"/>
        </w:rPr>
        <w:t>:</w:t>
      </w:r>
    </w:p>
    <w:p w14:paraId="453901A1" w14:textId="74F72227" w:rsidR="00E10543" w:rsidRPr="007F6982" w:rsidRDefault="00E10543" w:rsidP="00674585">
      <w:pPr>
        <w:shd w:val="clear" w:color="auto" w:fill="FFFFFF"/>
        <w:spacing w:line="276" w:lineRule="auto"/>
        <w:ind w:firstLine="567"/>
        <w:jc w:val="both"/>
        <w:rPr>
          <w:rFonts w:eastAsia="Times New Roman"/>
          <w:lang w:val="ro-MD"/>
        </w:rPr>
      </w:pPr>
      <w:r w:rsidRPr="007F6982">
        <w:rPr>
          <w:rFonts w:eastAsia="Times New Roman"/>
          <w:lang w:val="ro-MD"/>
        </w:rPr>
        <w:t>a)</w:t>
      </w:r>
      <w:r w:rsidR="00BB264C" w:rsidRPr="007F6982">
        <w:rPr>
          <w:rFonts w:eastAsia="Times New Roman"/>
          <w:lang w:val="ro-MD"/>
        </w:rPr>
        <w:t xml:space="preserve"> echipajul de zbor (piloţi, ingineri naviganţi)</w:t>
      </w:r>
      <w:r w:rsidRPr="007F6982">
        <w:rPr>
          <w:rFonts w:eastAsia="Times New Roman"/>
          <w:lang w:val="ro-MD"/>
        </w:rPr>
        <w:t>;</w:t>
      </w:r>
    </w:p>
    <w:p w14:paraId="48AAC181" w14:textId="77777777" w:rsidR="00E10543" w:rsidRPr="007F6982" w:rsidRDefault="00E10543" w:rsidP="00674585">
      <w:pPr>
        <w:shd w:val="clear" w:color="auto" w:fill="FFFFFF"/>
        <w:spacing w:line="276" w:lineRule="auto"/>
        <w:ind w:firstLine="567"/>
        <w:jc w:val="both"/>
        <w:rPr>
          <w:rFonts w:eastAsia="Times New Roman"/>
          <w:lang w:val="ro-MD"/>
        </w:rPr>
      </w:pPr>
      <w:r w:rsidRPr="007F6982">
        <w:rPr>
          <w:rFonts w:eastAsia="Times New Roman"/>
          <w:lang w:val="ro-MD"/>
        </w:rPr>
        <w:t>b) echipajul de cabină;</w:t>
      </w:r>
    </w:p>
    <w:p w14:paraId="66A18A42" w14:textId="66D83C0B" w:rsidR="00574596" w:rsidRPr="007F6982" w:rsidRDefault="00574596" w:rsidP="00674585">
      <w:pPr>
        <w:shd w:val="clear" w:color="auto" w:fill="FFFFFF"/>
        <w:spacing w:line="276" w:lineRule="auto"/>
        <w:ind w:firstLine="567"/>
        <w:jc w:val="both"/>
        <w:rPr>
          <w:rFonts w:eastAsia="Times New Roman"/>
          <w:lang w:val="ro-MD"/>
        </w:rPr>
      </w:pPr>
      <w:r w:rsidRPr="007F6982">
        <w:rPr>
          <w:rFonts w:eastAsia="Times New Roman"/>
          <w:lang w:val="ro-MD"/>
        </w:rPr>
        <w:t xml:space="preserve">c) </w:t>
      </w:r>
      <w:r w:rsidRPr="00153650">
        <w:rPr>
          <w:rStyle w:val="cf01"/>
          <w:rFonts w:ascii="Times New Roman" w:hAnsi="Times New Roman" w:cs="Times New Roman"/>
          <w:sz w:val="24"/>
          <w:szCs w:val="24"/>
          <w:lang w:val="it-IT"/>
        </w:rPr>
        <w:t>personalul de inspecţie în zbor a operaţiunilor aeriene.</w:t>
      </w:r>
    </w:p>
    <w:p w14:paraId="56FBE89C" w14:textId="36D1B55A" w:rsidR="00365329" w:rsidRPr="007F6982" w:rsidRDefault="00365329" w:rsidP="00223B8B">
      <w:pPr>
        <w:spacing w:line="276" w:lineRule="auto"/>
        <w:ind w:firstLine="567"/>
        <w:jc w:val="both"/>
        <w:rPr>
          <w:rFonts w:eastAsia="Times New Roman"/>
          <w:lang w:val="ro-MD"/>
        </w:rPr>
      </w:pPr>
      <w:r w:rsidRPr="007F6982">
        <w:rPr>
          <w:rFonts w:eastAsia="Times New Roman"/>
          <w:lang w:val="ro-MD"/>
        </w:rPr>
        <w:t xml:space="preserve">(4) Personalul aeronautic navigant trebuie să deţină </w:t>
      </w:r>
      <w:r w:rsidR="00E45899" w:rsidRPr="007F6982">
        <w:rPr>
          <w:rFonts w:eastAsia="Times New Roman"/>
          <w:lang w:val="ro-MD"/>
        </w:rPr>
        <w:t>licențe</w:t>
      </w:r>
      <w:r w:rsidRPr="007F6982">
        <w:rPr>
          <w:rFonts w:eastAsia="Times New Roman"/>
          <w:lang w:val="ro-MD"/>
        </w:rPr>
        <w:t xml:space="preserve"> </w:t>
      </w:r>
      <w:r w:rsidR="0061346E" w:rsidRPr="007F6982">
        <w:rPr>
          <w:rFonts w:eastAsia="Times New Roman"/>
          <w:lang w:val="ro-MD"/>
        </w:rPr>
        <w:t xml:space="preserve">/atestate </w:t>
      </w:r>
      <w:r w:rsidRPr="007F6982">
        <w:rPr>
          <w:rFonts w:eastAsia="Times New Roman"/>
          <w:lang w:val="ro-MD"/>
        </w:rPr>
        <w:t xml:space="preserve">valabile eliberate de către </w:t>
      </w:r>
      <w:r w:rsidR="00DC4D57">
        <w:rPr>
          <w:rFonts w:eastAsia="Times New Roman"/>
          <w:lang w:val="ro-MD"/>
        </w:rPr>
        <w:t xml:space="preserve">AAC </w:t>
      </w:r>
      <w:r w:rsidRPr="007F6982">
        <w:rPr>
          <w:rFonts w:eastAsia="Times New Roman"/>
          <w:lang w:val="ro-MD"/>
        </w:rPr>
        <w:t>şi certificate medicale valabile eliberate de examinatori de medicină aeronautică sau de centre de medicină aeronautică.</w:t>
      </w:r>
    </w:p>
    <w:p w14:paraId="70EA9352" w14:textId="090B3D33" w:rsidR="00365329" w:rsidRPr="00223B8B" w:rsidRDefault="00F65E78" w:rsidP="00223B8B">
      <w:pPr>
        <w:spacing w:line="276" w:lineRule="auto"/>
        <w:ind w:firstLine="567"/>
        <w:jc w:val="both"/>
        <w:rPr>
          <w:rFonts w:eastAsia="Times New Roman"/>
          <w:lang w:val="ro-MD"/>
        </w:rPr>
      </w:pPr>
      <w:r w:rsidRPr="007F6982">
        <w:rPr>
          <w:rFonts w:eastAsia="Times New Roman"/>
          <w:lang w:val="ro-MD"/>
        </w:rPr>
        <w:t xml:space="preserve">(5) </w:t>
      </w:r>
      <w:r w:rsidR="00365329" w:rsidRPr="007F6982">
        <w:rPr>
          <w:rFonts w:eastAsia="Times New Roman"/>
          <w:lang w:val="ro-MD"/>
        </w:rPr>
        <w:t>Cerințele de fond privind personalul aeronautic navigant se stabilesc în art. 23</w:t>
      </w:r>
      <w:r w:rsidR="006701FE">
        <w:rPr>
          <w:rFonts w:eastAsia="Times New Roman"/>
          <w:lang w:val="ro-MD"/>
        </w:rPr>
        <w:t xml:space="preserve"> </w:t>
      </w:r>
      <w:r w:rsidR="00365329" w:rsidRPr="007F6982">
        <w:rPr>
          <w:rFonts w:eastAsia="Times New Roman"/>
          <w:lang w:val="ro-MD"/>
        </w:rPr>
        <w:t>-</w:t>
      </w:r>
      <w:r w:rsidR="001C0ADE" w:rsidRPr="007F6982">
        <w:rPr>
          <w:rFonts w:eastAsia="Times New Roman"/>
          <w:lang w:val="ro-MD"/>
        </w:rPr>
        <w:t xml:space="preserve"> </w:t>
      </w:r>
      <w:r w:rsidR="00E45899" w:rsidRPr="007F6982">
        <w:rPr>
          <w:rFonts w:eastAsia="Times New Roman"/>
          <w:lang w:val="ro-MD"/>
        </w:rPr>
        <w:t>25</w:t>
      </w:r>
      <w:r w:rsidR="001C0ADE" w:rsidRPr="007F6982">
        <w:rPr>
          <w:rFonts w:eastAsia="Times New Roman"/>
          <w:lang w:val="ro-MD"/>
        </w:rPr>
        <w:t xml:space="preserve">. Cerinţele pentru personalul care operează aeronavele prevăzute în anexa nr.1 </w:t>
      </w:r>
      <w:r w:rsidR="000F5E29" w:rsidRPr="007F6982">
        <w:rPr>
          <w:rFonts w:eastAsia="Times New Roman"/>
          <w:lang w:val="ro-MD"/>
        </w:rPr>
        <w:t xml:space="preserve">și aeronavele ultraușoare </w:t>
      </w:r>
      <w:r w:rsidR="001C0ADE" w:rsidRPr="007F6982">
        <w:rPr>
          <w:rFonts w:eastAsia="Times New Roman"/>
          <w:lang w:val="ro-MD"/>
        </w:rPr>
        <w:t xml:space="preserve">sunt aprobate de </w:t>
      </w:r>
      <w:r w:rsidR="00DC4D57">
        <w:rPr>
          <w:rFonts w:eastAsia="Times New Roman"/>
          <w:lang w:val="ro-MD"/>
        </w:rPr>
        <w:t xml:space="preserve">MIDR </w:t>
      </w:r>
      <w:r w:rsidR="00F46A3B" w:rsidRPr="007F6982">
        <w:rPr>
          <w:rFonts w:eastAsia="Times New Roman"/>
          <w:lang w:val="ro-MD"/>
        </w:rPr>
        <w:t xml:space="preserve">și </w:t>
      </w:r>
      <w:r w:rsidR="00DC4D57">
        <w:rPr>
          <w:rFonts w:eastAsia="Times New Roman"/>
          <w:lang w:val="ro-MD"/>
        </w:rPr>
        <w:t>AAC</w:t>
      </w:r>
      <w:r w:rsidR="001C0ADE" w:rsidRPr="007F6982">
        <w:rPr>
          <w:rFonts w:eastAsia="Times New Roman"/>
          <w:lang w:val="ro-MD"/>
        </w:rPr>
        <w:t>.</w:t>
      </w:r>
      <w:r w:rsidR="000F5E29" w:rsidRPr="00223B8B">
        <w:rPr>
          <w:rFonts w:eastAsia="Times New Roman"/>
          <w:lang w:val="ro-MD"/>
        </w:rPr>
        <w:t xml:space="preserve"> </w:t>
      </w:r>
    </w:p>
    <w:p w14:paraId="55FF05DB" w14:textId="77777777" w:rsidR="00F65E78" w:rsidRPr="00C013FC" w:rsidRDefault="00F65E78" w:rsidP="00223B8B">
      <w:pPr>
        <w:spacing w:line="276" w:lineRule="auto"/>
        <w:ind w:firstLine="567"/>
        <w:jc w:val="both"/>
        <w:rPr>
          <w:rFonts w:eastAsia="Times New Roman"/>
          <w:lang w:val="ro-MD"/>
        </w:rPr>
      </w:pPr>
      <w:r w:rsidRPr="00C013FC">
        <w:rPr>
          <w:rFonts w:eastAsia="Times New Roman"/>
          <w:lang w:val="ro-MD"/>
        </w:rPr>
        <w:t>(6) Personalul aeronautic nenavigant cuprinde:</w:t>
      </w:r>
    </w:p>
    <w:p w14:paraId="339093ED" w14:textId="77777777" w:rsidR="00F65E78" w:rsidRPr="00C013FC" w:rsidRDefault="00F65E78" w:rsidP="00223B8B">
      <w:pPr>
        <w:spacing w:line="276" w:lineRule="auto"/>
        <w:ind w:firstLine="567"/>
        <w:jc w:val="both"/>
        <w:rPr>
          <w:rFonts w:eastAsia="Times New Roman"/>
          <w:lang w:val="ro-MD"/>
        </w:rPr>
      </w:pPr>
      <w:r w:rsidRPr="00C013FC">
        <w:rPr>
          <w:rFonts w:eastAsia="Times New Roman"/>
          <w:lang w:val="ro-MD"/>
        </w:rPr>
        <w:t>a) controlorii de trafic aerian;</w:t>
      </w:r>
    </w:p>
    <w:p w14:paraId="4C87BE1E" w14:textId="77777777" w:rsidR="00F65E78" w:rsidRPr="00C013FC" w:rsidRDefault="00F65E78" w:rsidP="00223B8B">
      <w:pPr>
        <w:spacing w:line="276" w:lineRule="auto"/>
        <w:ind w:firstLine="567"/>
        <w:jc w:val="both"/>
        <w:rPr>
          <w:rFonts w:eastAsia="Times New Roman"/>
          <w:lang w:val="ro-MD"/>
        </w:rPr>
      </w:pPr>
      <w:r w:rsidRPr="00C013FC">
        <w:rPr>
          <w:rFonts w:eastAsia="Times New Roman"/>
          <w:lang w:val="ro-MD"/>
        </w:rPr>
        <w:t>b) personalul tehnic calificat care lucrează direct la proiectarea, certificarea, fabricaţia, inspecţia, întreţinerea, reparaţia şi operarea tehnicii aeronautice;</w:t>
      </w:r>
    </w:p>
    <w:p w14:paraId="0E9568A2" w14:textId="5DDD1194" w:rsidR="00F65E78" w:rsidRPr="00C013FC" w:rsidRDefault="00F65E78" w:rsidP="00223B8B">
      <w:pPr>
        <w:spacing w:line="276" w:lineRule="auto"/>
        <w:ind w:firstLine="567"/>
        <w:jc w:val="both"/>
        <w:rPr>
          <w:rFonts w:eastAsia="Times New Roman"/>
          <w:lang w:val="ro-MD"/>
        </w:rPr>
      </w:pPr>
      <w:r w:rsidRPr="00C013FC">
        <w:rPr>
          <w:rFonts w:eastAsia="Times New Roman"/>
          <w:lang w:val="ro-MD"/>
        </w:rPr>
        <w:t>c) dispecerii operaţiuni de zbor;</w:t>
      </w:r>
    </w:p>
    <w:p w14:paraId="14DBB944" w14:textId="41D2C667" w:rsidR="00F65E78" w:rsidRPr="00223B8B" w:rsidRDefault="00F65E78" w:rsidP="00223B8B">
      <w:pPr>
        <w:spacing w:line="276" w:lineRule="auto"/>
        <w:ind w:firstLine="567"/>
        <w:jc w:val="both"/>
        <w:rPr>
          <w:rFonts w:eastAsia="Times New Roman"/>
          <w:lang w:val="ro-MD"/>
        </w:rPr>
      </w:pPr>
      <w:r w:rsidRPr="00223B8B">
        <w:rPr>
          <w:rFonts w:eastAsia="Times New Roman"/>
          <w:lang w:val="ro-MD"/>
        </w:rPr>
        <w:t xml:space="preserve">d) </w:t>
      </w:r>
      <w:r w:rsidR="002B1E78">
        <w:rPr>
          <w:rFonts w:eastAsia="Times New Roman"/>
          <w:lang w:val="ro-MD"/>
        </w:rPr>
        <w:t>p</w:t>
      </w:r>
      <w:r w:rsidRPr="00223B8B">
        <w:rPr>
          <w:rFonts w:eastAsia="Times New Roman"/>
          <w:lang w:val="ro-MD"/>
        </w:rPr>
        <w:t xml:space="preserve">ersonalul de aerodrom care execută activităţi </w:t>
      </w:r>
      <w:r w:rsidR="0061346E">
        <w:rPr>
          <w:rFonts w:eastAsia="Times New Roman"/>
          <w:lang w:val="ro-MD"/>
        </w:rPr>
        <w:t xml:space="preserve">specifice </w:t>
      </w:r>
      <w:r w:rsidRPr="00223B8B">
        <w:rPr>
          <w:rFonts w:eastAsia="Times New Roman"/>
          <w:lang w:val="ro-MD"/>
        </w:rPr>
        <w:t xml:space="preserve">cu impact asupra siguranţei </w:t>
      </w:r>
      <w:r w:rsidR="00A43AEB">
        <w:rPr>
          <w:rFonts w:eastAsia="Times New Roman"/>
          <w:lang w:val="ro-MD"/>
        </w:rPr>
        <w:t>aviației civile</w:t>
      </w:r>
      <w:r w:rsidRPr="00223B8B">
        <w:rPr>
          <w:rFonts w:eastAsia="Times New Roman"/>
          <w:lang w:val="ro-MD"/>
        </w:rPr>
        <w:t>;</w:t>
      </w:r>
    </w:p>
    <w:p w14:paraId="2730ED40" w14:textId="2D8DDD40" w:rsidR="00317893" w:rsidRPr="00223B8B" w:rsidRDefault="00532EE8" w:rsidP="00223B8B">
      <w:pPr>
        <w:spacing w:line="276" w:lineRule="auto"/>
        <w:ind w:firstLine="567"/>
        <w:jc w:val="both"/>
        <w:rPr>
          <w:rFonts w:eastAsia="Times New Roman"/>
          <w:lang w:val="ro-MD"/>
        </w:rPr>
      </w:pPr>
      <w:r>
        <w:rPr>
          <w:rFonts w:eastAsia="Times New Roman"/>
          <w:lang w:val="ro-MD"/>
        </w:rPr>
        <w:t>e</w:t>
      </w:r>
      <w:r w:rsidR="00090C3F">
        <w:rPr>
          <w:rFonts w:eastAsia="Times New Roman"/>
          <w:lang w:val="ro-MD"/>
        </w:rPr>
        <w:t>)</w:t>
      </w:r>
      <w:r w:rsidR="00F65E78" w:rsidRPr="00223B8B">
        <w:rPr>
          <w:rFonts w:eastAsia="Times New Roman"/>
          <w:lang w:val="ro-MD"/>
        </w:rPr>
        <w:t xml:space="preserve"> </w:t>
      </w:r>
      <w:r w:rsidR="00317893" w:rsidRPr="00D506C2">
        <w:rPr>
          <w:rFonts w:eastAsia="Times New Roman"/>
          <w:lang w:val="ro-MD"/>
        </w:rPr>
        <w:t xml:space="preserve">personalul de deservire la sol care execută activităţi </w:t>
      </w:r>
      <w:r w:rsidR="00A43AEB">
        <w:rPr>
          <w:rFonts w:eastAsia="Times New Roman"/>
          <w:lang w:val="ro-MD"/>
        </w:rPr>
        <w:t xml:space="preserve">specifice </w:t>
      </w:r>
      <w:r w:rsidR="00317893" w:rsidRPr="00D506C2">
        <w:rPr>
          <w:rFonts w:eastAsia="Times New Roman"/>
          <w:lang w:val="ro-MD"/>
        </w:rPr>
        <w:t xml:space="preserve">cu impact asupra siguranţei </w:t>
      </w:r>
      <w:r w:rsidR="00A43AEB">
        <w:rPr>
          <w:rFonts w:eastAsia="Times New Roman"/>
          <w:lang w:val="ro-MD"/>
        </w:rPr>
        <w:t>aviației civile</w:t>
      </w:r>
      <w:r w:rsidR="00317893" w:rsidRPr="00D506C2">
        <w:rPr>
          <w:rFonts w:eastAsia="Times New Roman"/>
          <w:lang w:val="ro-MD"/>
        </w:rPr>
        <w:t>;</w:t>
      </w:r>
    </w:p>
    <w:p w14:paraId="6EE42D3C" w14:textId="63DECCCE" w:rsidR="00317893" w:rsidRPr="00223B8B" w:rsidRDefault="00532EE8" w:rsidP="00223B8B">
      <w:pPr>
        <w:spacing w:line="276" w:lineRule="auto"/>
        <w:ind w:firstLine="567"/>
        <w:jc w:val="both"/>
        <w:rPr>
          <w:rFonts w:eastAsia="Times New Roman"/>
          <w:lang w:val="ro-MD"/>
        </w:rPr>
      </w:pPr>
      <w:r>
        <w:rPr>
          <w:rFonts w:eastAsia="Times New Roman"/>
          <w:lang w:val="ro-MD"/>
        </w:rPr>
        <w:t>f</w:t>
      </w:r>
      <w:r w:rsidR="00F65E78" w:rsidRPr="00223B8B">
        <w:rPr>
          <w:rFonts w:eastAsia="Times New Roman"/>
          <w:lang w:val="ro-MD"/>
        </w:rPr>
        <w:t xml:space="preserve">) </w:t>
      </w:r>
      <w:r w:rsidR="00317893" w:rsidRPr="00223B8B">
        <w:rPr>
          <w:rFonts w:eastAsia="Times New Roman"/>
          <w:lang w:val="ro-MD"/>
        </w:rPr>
        <w:t xml:space="preserve">personalul care furnizează </w:t>
      </w:r>
      <w:r w:rsidR="00DF4F45">
        <w:rPr>
          <w:rFonts w:eastAsia="Times New Roman"/>
          <w:lang w:val="ro-MD"/>
        </w:rPr>
        <w:t>și/sau asigură</w:t>
      </w:r>
      <w:r w:rsidR="00317893" w:rsidRPr="00223B8B">
        <w:rPr>
          <w:rFonts w:eastAsia="Times New Roman"/>
          <w:lang w:val="ro-MD"/>
        </w:rPr>
        <w:t xml:space="preserve"> servicii de navigaţie aeriană, altul dec</w:t>
      </w:r>
      <w:r w:rsidR="00454A9D">
        <w:rPr>
          <w:rFonts w:eastAsia="Times New Roman"/>
          <w:lang w:val="ro-MD"/>
        </w:rPr>
        <w:t>â</w:t>
      </w:r>
      <w:r w:rsidR="00317893" w:rsidRPr="00223B8B">
        <w:rPr>
          <w:rFonts w:eastAsia="Times New Roman"/>
          <w:lang w:val="ro-MD"/>
        </w:rPr>
        <w:t>t cel prevăzut la lit.a);</w:t>
      </w:r>
      <w:r w:rsidR="00253B99">
        <w:rPr>
          <w:rFonts w:eastAsia="Times New Roman"/>
          <w:lang w:val="ro-MD"/>
        </w:rPr>
        <w:t xml:space="preserve"> </w:t>
      </w:r>
    </w:p>
    <w:p w14:paraId="0FF5F6B5" w14:textId="4194C913" w:rsidR="00541034" w:rsidRPr="006572B6" w:rsidRDefault="00532EE8" w:rsidP="00223B8B">
      <w:pPr>
        <w:spacing w:line="276" w:lineRule="auto"/>
        <w:ind w:firstLine="567"/>
        <w:jc w:val="both"/>
        <w:rPr>
          <w:rFonts w:eastAsia="Times New Roman"/>
          <w:lang w:val="ro-MD"/>
        </w:rPr>
      </w:pPr>
      <w:r>
        <w:rPr>
          <w:rFonts w:eastAsia="Times New Roman"/>
          <w:lang w:val="ro-MD"/>
        </w:rPr>
        <w:t>g</w:t>
      </w:r>
      <w:r w:rsidR="008C5D36" w:rsidRPr="006572B6">
        <w:rPr>
          <w:rFonts w:eastAsia="Times New Roman"/>
          <w:lang w:val="ro-MD"/>
        </w:rPr>
        <w:t xml:space="preserve">) </w:t>
      </w:r>
      <w:r w:rsidR="00317893" w:rsidRPr="006572B6">
        <w:rPr>
          <w:rFonts w:eastAsia="Times New Roman"/>
          <w:lang w:val="ro-MD"/>
        </w:rPr>
        <w:t>personalul tehnic-ingineresc care asigură întreţinerea şi repararea mijloacelor de navigaţie aeriană aflate la sol şi a celor necesare serviciilor de dirijare, control şi informare aeronautică şi meteorologică a zborurilor, precum şi a telecomunicaţiilor aeronautice;</w:t>
      </w:r>
    </w:p>
    <w:p w14:paraId="5466C1E2" w14:textId="0EAB664A" w:rsidR="008C5D36" w:rsidRPr="00153650" w:rsidRDefault="00532EE8" w:rsidP="00223B8B">
      <w:pPr>
        <w:spacing w:line="276" w:lineRule="auto"/>
        <w:ind w:firstLine="567"/>
        <w:jc w:val="both"/>
        <w:rPr>
          <w:lang w:val="it-IT"/>
        </w:rPr>
      </w:pPr>
      <w:r>
        <w:rPr>
          <w:rFonts w:eastAsia="Times New Roman"/>
          <w:lang w:val="ro-MD"/>
        </w:rPr>
        <w:t>h</w:t>
      </w:r>
      <w:r w:rsidR="005E5581" w:rsidRPr="006572B6">
        <w:rPr>
          <w:rFonts w:eastAsia="Times New Roman"/>
          <w:lang w:val="ro-MD"/>
        </w:rPr>
        <w:t xml:space="preserve">) </w:t>
      </w:r>
      <w:r w:rsidR="005E5581" w:rsidRPr="00153650">
        <w:rPr>
          <w:lang w:val="it-IT"/>
        </w:rPr>
        <w:t>personalul certificat care asigură programarea şi/sau controlul de la distanţă al aerona</w:t>
      </w:r>
      <w:r w:rsidR="00E10543" w:rsidRPr="00153650">
        <w:rPr>
          <w:lang w:val="it-IT"/>
        </w:rPr>
        <w:t>velor civile fără pilot la bord;</w:t>
      </w:r>
    </w:p>
    <w:p w14:paraId="487145DA" w14:textId="23F24F37" w:rsidR="00574596" w:rsidRPr="00153650" w:rsidRDefault="00532EE8" w:rsidP="00A97C17">
      <w:pPr>
        <w:spacing w:line="276" w:lineRule="auto"/>
        <w:ind w:firstLine="567"/>
        <w:jc w:val="both"/>
        <w:rPr>
          <w:lang w:val="it-IT"/>
        </w:rPr>
      </w:pPr>
      <w:r w:rsidRPr="00153650">
        <w:rPr>
          <w:lang w:val="it-IT"/>
        </w:rPr>
        <w:lastRenderedPageBreak/>
        <w:t>i</w:t>
      </w:r>
      <w:r w:rsidR="00090C3F" w:rsidRPr="00153650">
        <w:rPr>
          <w:lang w:val="it-IT"/>
        </w:rPr>
        <w:t xml:space="preserve">) </w:t>
      </w:r>
      <w:r w:rsidR="0061772C" w:rsidRPr="00153650">
        <w:rPr>
          <w:lang w:val="it-IT"/>
        </w:rPr>
        <w:t xml:space="preserve">personalul </w:t>
      </w:r>
      <w:r w:rsidR="00A97C17" w:rsidRPr="00153650">
        <w:rPr>
          <w:lang w:val="it-IT"/>
        </w:rPr>
        <w:t xml:space="preserve">agenților aeronautici </w:t>
      </w:r>
      <w:r w:rsidR="0061772C" w:rsidRPr="00153650">
        <w:rPr>
          <w:lang w:val="it-IT"/>
        </w:rPr>
        <w:t>care activează în domeniul asigurării securității aeronautice</w:t>
      </w:r>
      <w:r w:rsidR="00574596" w:rsidRPr="00153650">
        <w:rPr>
          <w:lang w:val="it-IT"/>
        </w:rPr>
        <w:t>;</w:t>
      </w:r>
    </w:p>
    <w:p w14:paraId="20F5990F" w14:textId="2079BB7B" w:rsidR="00A43AEB" w:rsidRPr="00153650" w:rsidRDefault="00532EE8" w:rsidP="00574596">
      <w:pPr>
        <w:spacing w:line="276" w:lineRule="auto"/>
        <w:ind w:firstLine="567"/>
        <w:jc w:val="both"/>
        <w:rPr>
          <w:lang w:val="it-IT"/>
        </w:rPr>
      </w:pPr>
      <w:r w:rsidRPr="00153650">
        <w:rPr>
          <w:lang w:val="it-IT"/>
        </w:rPr>
        <w:t>j</w:t>
      </w:r>
      <w:r w:rsidR="00574596" w:rsidRPr="00153650">
        <w:rPr>
          <w:lang w:val="it-IT"/>
        </w:rPr>
        <w:t xml:space="preserve">) </w:t>
      </w:r>
      <w:r w:rsidR="00574596" w:rsidRPr="00153650">
        <w:rPr>
          <w:rStyle w:val="cf01"/>
          <w:rFonts w:ascii="Times New Roman" w:hAnsi="Times New Roman" w:cs="Times New Roman"/>
          <w:sz w:val="24"/>
          <w:szCs w:val="24"/>
          <w:lang w:val="it-IT"/>
        </w:rPr>
        <w:t>inspectorii aeronautici, calificaţi corespunzător, alții decât cei prevăzuţi la alin. (3) lit. c).</w:t>
      </w:r>
    </w:p>
    <w:p w14:paraId="611B628D" w14:textId="5C47CE29" w:rsidR="008C5D36" w:rsidRPr="00223B8B" w:rsidRDefault="00F65E78" w:rsidP="008E1BEB">
      <w:pPr>
        <w:spacing w:line="276" w:lineRule="auto"/>
        <w:ind w:firstLine="567"/>
        <w:jc w:val="both"/>
        <w:rPr>
          <w:rFonts w:eastAsia="Times New Roman"/>
          <w:lang w:val="ro-MD"/>
        </w:rPr>
      </w:pPr>
      <w:r w:rsidRPr="00223B8B">
        <w:rPr>
          <w:rFonts w:eastAsia="Times New Roman"/>
          <w:lang w:val="ro-MD"/>
        </w:rPr>
        <w:t xml:space="preserve">(7) </w:t>
      </w:r>
      <w:r w:rsidR="007A38E7" w:rsidRPr="00223B8B">
        <w:rPr>
          <w:rFonts w:eastAsia="Times New Roman"/>
          <w:lang w:val="ro-MD"/>
        </w:rPr>
        <w:t>Personalul aeronautic nenavigant trebuie să corespundă</w:t>
      </w:r>
      <w:r w:rsidR="005B02C8">
        <w:rPr>
          <w:rFonts w:eastAsia="Times New Roman"/>
          <w:lang w:val="ro-MD"/>
        </w:rPr>
        <w:t>, după caz,</w:t>
      </w:r>
      <w:r w:rsidR="006E0130" w:rsidRPr="00223B8B">
        <w:rPr>
          <w:rFonts w:eastAsia="Times New Roman"/>
          <w:lang w:val="ro-MD"/>
        </w:rPr>
        <w:t xml:space="preserve"> cerinţelor esenţiale prevăzute </w:t>
      </w:r>
      <w:r w:rsidR="009B78F7">
        <w:rPr>
          <w:rFonts w:eastAsia="Times New Roman"/>
          <w:lang w:val="ro-MD"/>
        </w:rPr>
        <w:t>pentru</w:t>
      </w:r>
      <w:r w:rsidR="009B78F7" w:rsidRPr="00223B8B">
        <w:rPr>
          <w:rFonts w:eastAsia="Times New Roman"/>
          <w:lang w:val="ro-MD"/>
        </w:rPr>
        <w:t xml:space="preserve"> </w:t>
      </w:r>
      <w:r w:rsidR="006E0130" w:rsidRPr="00223B8B">
        <w:rPr>
          <w:rFonts w:eastAsia="Times New Roman"/>
          <w:lang w:val="ro-MD"/>
        </w:rPr>
        <w:t>categorii</w:t>
      </w:r>
      <w:r w:rsidR="009B78F7">
        <w:rPr>
          <w:rFonts w:eastAsia="Times New Roman"/>
          <w:lang w:val="ro-MD"/>
        </w:rPr>
        <w:t>le</w:t>
      </w:r>
      <w:r w:rsidR="006E0130" w:rsidRPr="00223B8B">
        <w:rPr>
          <w:rFonts w:eastAsia="Times New Roman"/>
          <w:lang w:val="ro-MD"/>
        </w:rPr>
        <w:t xml:space="preserve"> de personal în prezentul </w:t>
      </w:r>
      <w:r w:rsidR="008E1BEB">
        <w:rPr>
          <w:rFonts w:eastAsia="Times New Roman"/>
          <w:lang w:val="ro-MD"/>
        </w:rPr>
        <w:t>c</w:t>
      </w:r>
      <w:r w:rsidR="006E0130" w:rsidRPr="00223B8B">
        <w:rPr>
          <w:rFonts w:eastAsia="Times New Roman"/>
          <w:lang w:val="ro-MD"/>
        </w:rPr>
        <w:t>od</w:t>
      </w:r>
      <w:r w:rsidR="008E1BEB">
        <w:rPr>
          <w:rFonts w:eastAsia="Times New Roman"/>
          <w:lang w:val="ro-MD"/>
        </w:rPr>
        <w:t xml:space="preserve">. </w:t>
      </w:r>
      <w:r w:rsidR="006572B6">
        <w:rPr>
          <w:rFonts w:eastAsia="Times New Roman"/>
          <w:lang w:val="ro-MD"/>
        </w:rPr>
        <w:t xml:space="preserve">Pentru </w:t>
      </w:r>
      <w:r w:rsidR="006572B6" w:rsidRPr="00153650">
        <w:rPr>
          <w:lang w:val="ro-MD"/>
        </w:rPr>
        <w:t>personalul agenților aeronautici care activează în domeniul asigurării securității aeronautice, cerințele sunt stabilite de cadrul normativ în domeniul securității aeronautice</w:t>
      </w:r>
      <w:r w:rsidR="00C05E73" w:rsidRPr="00153650">
        <w:rPr>
          <w:lang w:val="ro-MD"/>
        </w:rPr>
        <w:t>.</w:t>
      </w:r>
    </w:p>
    <w:p w14:paraId="75CB9703" w14:textId="52FA7385" w:rsidR="009E0702" w:rsidRPr="00223B8B" w:rsidRDefault="007A38E7" w:rsidP="00223B8B">
      <w:pPr>
        <w:spacing w:line="276" w:lineRule="auto"/>
        <w:ind w:firstLine="567"/>
        <w:jc w:val="both"/>
        <w:rPr>
          <w:rFonts w:eastAsia="Times New Roman"/>
          <w:lang w:val="ro-MD"/>
        </w:rPr>
      </w:pPr>
      <w:r w:rsidRPr="00223B8B">
        <w:rPr>
          <w:rFonts w:eastAsia="Times New Roman"/>
          <w:lang w:val="ro-MD"/>
        </w:rPr>
        <w:t xml:space="preserve">(8) </w:t>
      </w:r>
      <w:r w:rsidR="00F65E78" w:rsidRPr="00223B8B">
        <w:rPr>
          <w:rFonts w:eastAsia="Times New Roman"/>
          <w:lang w:val="ro-MD"/>
        </w:rPr>
        <w:t>Personalul aeronautic</w:t>
      </w:r>
      <w:r w:rsidR="00734746" w:rsidRPr="00223B8B">
        <w:rPr>
          <w:rFonts w:eastAsia="Times New Roman"/>
          <w:lang w:val="ro-MD"/>
        </w:rPr>
        <w:t xml:space="preserve"> nenavigant prevăzut la alin. (6</w:t>
      </w:r>
      <w:r w:rsidR="00F65E78" w:rsidRPr="00223B8B">
        <w:rPr>
          <w:rFonts w:eastAsia="Times New Roman"/>
          <w:lang w:val="ro-MD"/>
        </w:rPr>
        <w:t>) lit. a)-</w:t>
      </w:r>
      <w:r w:rsidR="00834456">
        <w:rPr>
          <w:rFonts w:eastAsia="Times New Roman"/>
          <w:lang w:val="ro-MD"/>
        </w:rPr>
        <w:t>c</w:t>
      </w:r>
      <w:r w:rsidR="00F65E78" w:rsidRPr="00223B8B">
        <w:rPr>
          <w:rFonts w:eastAsia="Times New Roman"/>
          <w:lang w:val="ro-MD"/>
        </w:rPr>
        <w:t xml:space="preserve">) </w:t>
      </w:r>
      <w:r w:rsidR="009E0702" w:rsidRPr="00223B8B">
        <w:rPr>
          <w:rFonts w:eastAsia="Times New Roman"/>
          <w:lang w:val="ro-MD"/>
        </w:rPr>
        <w:t xml:space="preserve">trebuie să deţină </w:t>
      </w:r>
      <w:r w:rsidR="00F06A02">
        <w:rPr>
          <w:rFonts w:eastAsia="Times New Roman"/>
          <w:lang w:val="ro-MD"/>
        </w:rPr>
        <w:t>licențe</w:t>
      </w:r>
      <w:r w:rsidR="009E0702" w:rsidRPr="00223B8B">
        <w:rPr>
          <w:rFonts w:eastAsia="Times New Roman"/>
          <w:lang w:val="ro-MD"/>
        </w:rPr>
        <w:t xml:space="preserve"> valabile eliberate de către </w:t>
      </w:r>
      <w:r w:rsidR="00DC4D57">
        <w:rPr>
          <w:rFonts w:eastAsia="Times New Roman"/>
          <w:lang w:val="ro-MD"/>
        </w:rPr>
        <w:t>AAC</w:t>
      </w:r>
      <w:r w:rsidR="00553082">
        <w:rPr>
          <w:rFonts w:eastAsia="Times New Roman"/>
          <w:lang w:val="ro-MD"/>
        </w:rPr>
        <w:t>.</w:t>
      </w:r>
      <w:r w:rsidR="009E0702" w:rsidRPr="00223B8B">
        <w:rPr>
          <w:rFonts w:eastAsia="Times New Roman"/>
          <w:lang w:val="ro-MD"/>
        </w:rPr>
        <w:t xml:space="preserve"> </w:t>
      </w:r>
    </w:p>
    <w:p w14:paraId="454BFF3C" w14:textId="4A5BCD61" w:rsidR="002F091C" w:rsidRPr="00A60F5B" w:rsidRDefault="002F091C" w:rsidP="00223B8B">
      <w:pPr>
        <w:spacing w:line="276" w:lineRule="auto"/>
        <w:ind w:firstLine="567"/>
        <w:jc w:val="both"/>
        <w:rPr>
          <w:rFonts w:eastAsia="Times New Roman"/>
          <w:lang w:val="ro-MD"/>
        </w:rPr>
      </w:pPr>
      <w:r w:rsidRPr="00223B8B">
        <w:rPr>
          <w:rFonts w:eastAsia="Times New Roman"/>
          <w:lang w:val="ro-MD"/>
        </w:rPr>
        <w:t xml:space="preserve">(9) </w:t>
      </w:r>
      <w:r w:rsidRPr="00F06A02">
        <w:rPr>
          <w:rFonts w:eastAsia="Times New Roman"/>
          <w:lang w:val="ro-MD"/>
        </w:rPr>
        <w:t xml:space="preserve">Controlorii de trafic aerian trebuie să dețină certificate medicale </w:t>
      </w:r>
      <w:r w:rsidRPr="00A60F5B">
        <w:rPr>
          <w:rFonts w:eastAsia="Times New Roman"/>
          <w:lang w:val="ro-MD"/>
        </w:rPr>
        <w:t xml:space="preserve">valabile eliberate de examinatori de medicină aeronautică sau de centre de medicină aeronautică. </w:t>
      </w:r>
      <w:r w:rsidR="00E50EF7" w:rsidRPr="00A60F5B">
        <w:rPr>
          <w:rFonts w:eastAsia="Times New Roman"/>
          <w:lang w:val="ro-MD"/>
        </w:rPr>
        <w:t>G</w:t>
      </w:r>
      <w:r w:rsidRPr="00A60F5B">
        <w:rPr>
          <w:rFonts w:eastAsia="Times New Roman"/>
          <w:lang w:val="ro-MD"/>
        </w:rPr>
        <w:t>rad</w:t>
      </w:r>
      <w:r w:rsidR="00E50EF7" w:rsidRPr="00A60F5B">
        <w:rPr>
          <w:rFonts w:eastAsia="Times New Roman"/>
          <w:lang w:val="ro-MD"/>
        </w:rPr>
        <w:t>ul</w:t>
      </w:r>
      <w:r w:rsidRPr="00A60F5B">
        <w:rPr>
          <w:rFonts w:eastAsia="Times New Roman"/>
          <w:lang w:val="ro-MD"/>
        </w:rPr>
        <w:t xml:space="preserve"> satisfăcător de sănătate</w:t>
      </w:r>
      <w:r w:rsidR="00E50EF7" w:rsidRPr="00A60F5B">
        <w:rPr>
          <w:rFonts w:eastAsia="Times New Roman"/>
          <w:lang w:val="ro-MD"/>
        </w:rPr>
        <w:t xml:space="preserve"> a personalului aeronautic nenavigant, altul decât controlorii de trafic aerian</w:t>
      </w:r>
      <w:r w:rsidR="003649C0" w:rsidRPr="00A60F5B">
        <w:rPr>
          <w:rFonts w:eastAsia="Times New Roman"/>
          <w:lang w:val="ro-MD"/>
        </w:rPr>
        <w:t xml:space="preserve"> și dispecerii servicii informare zboruri</w:t>
      </w:r>
      <w:r w:rsidR="00E50EF7" w:rsidRPr="00A60F5B">
        <w:rPr>
          <w:rFonts w:eastAsia="Times New Roman"/>
          <w:lang w:val="ro-MD"/>
        </w:rPr>
        <w:t>, se determină</w:t>
      </w:r>
      <w:r w:rsidR="00553082" w:rsidRPr="00A60F5B">
        <w:rPr>
          <w:rFonts w:eastAsia="Times New Roman"/>
          <w:lang w:val="ro-MD"/>
        </w:rPr>
        <w:t xml:space="preserve"> conform cadrului normativ privind supravegherea s</w:t>
      </w:r>
      <w:r w:rsidR="005B02C8" w:rsidRPr="00A60F5B">
        <w:rPr>
          <w:rFonts w:eastAsia="Times New Roman"/>
          <w:lang w:val="ro-MD"/>
        </w:rPr>
        <w:t>ănătății</w:t>
      </w:r>
      <w:r w:rsidR="00553082" w:rsidRPr="00A60F5B">
        <w:rPr>
          <w:rFonts w:eastAsia="Times New Roman"/>
          <w:lang w:val="ro-MD"/>
        </w:rPr>
        <w:t xml:space="preserve"> persoanelor </w:t>
      </w:r>
      <w:r w:rsidR="005B02C8" w:rsidRPr="00A60F5B">
        <w:rPr>
          <w:rFonts w:eastAsia="Times New Roman"/>
          <w:lang w:val="ro-MD"/>
        </w:rPr>
        <w:t>î</w:t>
      </w:r>
      <w:r w:rsidR="00553082" w:rsidRPr="00A60F5B">
        <w:rPr>
          <w:rFonts w:eastAsia="Times New Roman"/>
          <w:lang w:val="ro-MD"/>
        </w:rPr>
        <w:t>n raport cu factorii de risc de la locul de munc</w:t>
      </w:r>
      <w:r w:rsidR="005B02C8" w:rsidRPr="00A60F5B">
        <w:rPr>
          <w:rFonts w:eastAsia="Times New Roman"/>
          <w:lang w:val="ro-MD"/>
        </w:rPr>
        <w:t>ă</w:t>
      </w:r>
      <w:r w:rsidR="00E50EF7" w:rsidRPr="00A60F5B">
        <w:rPr>
          <w:rFonts w:eastAsia="Times New Roman"/>
          <w:lang w:val="ro-MD"/>
        </w:rPr>
        <w:t>.</w:t>
      </w:r>
    </w:p>
    <w:p w14:paraId="5AE1C588" w14:textId="7CC264B2" w:rsidR="00144A09" w:rsidRPr="00A60F5B" w:rsidRDefault="00144A09" w:rsidP="00223B8B">
      <w:pPr>
        <w:spacing w:line="276" w:lineRule="auto"/>
        <w:ind w:firstLine="567"/>
        <w:jc w:val="both"/>
        <w:rPr>
          <w:rFonts w:eastAsia="Times New Roman"/>
          <w:lang w:val="ro-MD"/>
        </w:rPr>
      </w:pPr>
      <w:r w:rsidRPr="00A60F5B">
        <w:rPr>
          <w:rFonts w:eastAsia="Times New Roman"/>
          <w:lang w:val="ro-MD"/>
        </w:rPr>
        <w:t xml:space="preserve">(10) Condițiile de muncă </w:t>
      </w:r>
      <w:r w:rsidR="003D5D76" w:rsidRPr="00A60F5B">
        <w:rPr>
          <w:rFonts w:eastAsia="Times New Roman"/>
          <w:lang w:val="ro-MD"/>
        </w:rPr>
        <w:t>î</w:t>
      </w:r>
      <w:r w:rsidRPr="00A60F5B">
        <w:rPr>
          <w:rFonts w:eastAsia="Times New Roman"/>
          <w:lang w:val="ro-MD"/>
        </w:rPr>
        <w:t>n care își desfășoară activitatea personalul aeronautic navigant și personalul aeronautic nenavigant prevăzut la alineatul (6) lit. a) -</w:t>
      </w:r>
      <w:r w:rsidR="00034294">
        <w:rPr>
          <w:rFonts w:eastAsia="Times New Roman"/>
          <w:lang w:val="ro-MD"/>
        </w:rPr>
        <w:t xml:space="preserve"> </w:t>
      </w:r>
      <w:r w:rsidRPr="00A60F5B">
        <w:rPr>
          <w:rFonts w:eastAsia="Times New Roman"/>
          <w:lang w:val="ro-MD"/>
        </w:rPr>
        <w:t>b)</w:t>
      </w:r>
      <w:r w:rsidR="00C83556" w:rsidRPr="00A60F5B">
        <w:rPr>
          <w:rFonts w:eastAsia="Times New Roman"/>
          <w:lang w:val="ro-MD"/>
        </w:rPr>
        <w:t xml:space="preserve"> sunt condiții speciale de muncă.</w:t>
      </w:r>
    </w:p>
    <w:p w14:paraId="0DD83D19" w14:textId="13ECC15A" w:rsidR="001F07E0" w:rsidRPr="00A60F5B" w:rsidRDefault="001F07E0" w:rsidP="00223B8B">
      <w:pPr>
        <w:spacing w:line="276" w:lineRule="auto"/>
        <w:ind w:firstLine="567"/>
        <w:jc w:val="both"/>
        <w:rPr>
          <w:rFonts w:eastAsia="Times New Roman"/>
          <w:lang w:val="ro-MD"/>
        </w:rPr>
      </w:pPr>
      <w:r w:rsidRPr="00A60F5B">
        <w:rPr>
          <w:rFonts w:eastAsia="Times New Roman"/>
          <w:lang w:val="ro-MD"/>
        </w:rPr>
        <w:t xml:space="preserve">(11) </w:t>
      </w:r>
      <w:r w:rsidR="004672DA" w:rsidRPr="00A60F5B">
        <w:rPr>
          <w:rFonts w:eastAsia="Times New Roman"/>
          <w:lang w:val="ro-MD"/>
        </w:rPr>
        <w:t>Personalul aeronautic navigant și personalul aeronautic nenavigant prevăzut la alineatul (6) lit. a) -</w:t>
      </w:r>
      <w:r w:rsidR="00034294">
        <w:rPr>
          <w:rFonts w:eastAsia="Times New Roman"/>
          <w:lang w:val="ro-MD"/>
        </w:rPr>
        <w:t xml:space="preserve"> </w:t>
      </w:r>
      <w:r w:rsidR="004672DA" w:rsidRPr="00A60F5B">
        <w:rPr>
          <w:rFonts w:eastAsia="Times New Roman"/>
          <w:lang w:val="ro-MD"/>
        </w:rPr>
        <w:t>b)</w:t>
      </w:r>
      <w:r w:rsidR="00192804" w:rsidRPr="00A60F5B">
        <w:rPr>
          <w:rFonts w:eastAsia="Times New Roman"/>
          <w:lang w:val="ro-MD"/>
        </w:rPr>
        <w:t xml:space="preserve"> beneficiază de pensii în condiții speciale, potrivit categoriei de personal din care face parte, conform Leg</w:t>
      </w:r>
      <w:r w:rsidR="005177BC">
        <w:rPr>
          <w:rFonts w:eastAsia="Times New Roman"/>
          <w:lang w:val="ro-MD"/>
        </w:rPr>
        <w:t>ii</w:t>
      </w:r>
      <w:r w:rsidR="00192804" w:rsidRPr="00A60F5B">
        <w:rPr>
          <w:rFonts w:eastAsia="Times New Roman"/>
          <w:lang w:val="ro-MD"/>
        </w:rPr>
        <w:t xml:space="preserve"> nr. 156/1998 privind sistemul public de pensii.</w:t>
      </w:r>
    </w:p>
    <w:p w14:paraId="275092BB" w14:textId="73FBCC81" w:rsidR="000B786D" w:rsidRPr="00153650" w:rsidRDefault="000B786D" w:rsidP="009608BC">
      <w:pPr>
        <w:autoSpaceDE w:val="0"/>
        <w:autoSpaceDN w:val="0"/>
        <w:adjustRightInd w:val="0"/>
        <w:spacing w:line="276" w:lineRule="auto"/>
        <w:ind w:firstLine="567"/>
        <w:jc w:val="both"/>
        <w:rPr>
          <w:rFonts w:eastAsia="Times New Roman"/>
          <w:lang w:val="it-IT"/>
        </w:rPr>
      </w:pPr>
      <w:r w:rsidRPr="00466B2D">
        <w:rPr>
          <w:rFonts w:eastAsia="Times New Roman"/>
          <w:lang w:val="ro-MD"/>
        </w:rPr>
        <w:t xml:space="preserve">(12) </w:t>
      </w:r>
      <w:r w:rsidRPr="00153650">
        <w:rPr>
          <w:lang w:val="it-IT"/>
        </w:rPr>
        <w:t>Operatorii aerieni şi operatorii de aeronave</w:t>
      </w:r>
      <w:r w:rsidR="00ED01FB" w:rsidRPr="00153650">
        <w:rPr>
          <w:lang w:val="it-IT"/>
        </w:rPr>
        <w:t xml:space="preserve"> (cu excepția celor care efectuează în exclusivitate operațiuni necomerciale)</w:t>
      </w:r>
      <w:r w:rsidRPr="00153650">
        <w:rPr>
          <w:lang w:val="it-IT"/>
        </w:rPr>
        <w:t xml:space="preserve"> ai Republicii Moldova poartă răspundere civilă pentru daunele cauzate personalului navigant ca urmare a unui accident. </w:t>
      </w:r>
      <w:r w:rsidR="004F0982" w:rsidRPr="00153650">
        <w:rPr>
          <w:lang w:val="it-IT"/>
        </w:rPr>
        <w:t xml:space="preserve">Operatorii aerieni şi operatorii de aeronave </w:t>
      </w:r>
      <w:r w:rsidR="0058646F" w:rsidRPr="00153650">
        <w:rPr>
          <w:lang w:val="it-IT"/>
        </w:rPr>
        <w:t xml:space="preserve">(cu excepția celor care efectuează în exclusivitate operațiuni necomerciale) </w:t>
      </w:r>
      <w:r w:rsidR="004F0982" w:rsidRPr="00153650">
        <w:rPr>
          <w:lang w:val="it-IT"/>
        </w:rPr>
        <w:t xml:space="preserve">trebuie să fie asiguraţi în ceea ce priveşte răspunderea specifică activităţii aeriene faţă de personalul </w:t>
      </w:r>
      <w:r w:rsidR="007A5F8D" w:rsidRPr="00153650">
        <w:rPr>
          <w:lang w:val="it-IT"/>
        </w:rPr>
        <w:t>navigant</w:t>
      </w:r>
      <w:r w:rsidR="004F0982" w:rsidRPr="00153650">
        <w:rPr>
          <w:lang w:val="it-IT"/>
        </w:rPr>
        <w:t xml:space="preserve">. </w:t>
      </w:r>
      <w:r w:rsidR="007A5F8D" w:rsidRPr="00153650">
        <w:rPr>
          <w:lang w:val="it-IT"/>
        </w:rPr>
        <w:t xml:space="preserve">Cuantumul </w:t>
      </w:r>
      <w:r w:rsidR="000F768B" w:rsidRPr="00153650">
        <w:rPr>
          <w:lang w:val="it-IT"/>
        </w:rPr>
        <w:t xml:space="preserve">asigurării minime pentru răspunderea faţă de </w:t>
      </w:r>
      <w:r w:rsidR="007A5F8D" w:rsidRPr="00153650">
        <w:rPr>
          <w:lang w:val="it-IT"/>
        </w:rPr>
        <w:t>personalul navigant</w:t>
      </w:r>
      <w:r w:rsidR="000F768B" w:rsidRPr="00153650">
        <w:rPr>
          <w:lang w:val="it-IT"/>
        </w:rPr>
        <w:t xml:space="preserve"> în cazul decesului sau vătămării corporale în urma accidentului, este </w:t>
      </w:r>
      <w:r w:rsidR="007A5F8D" w:rsidRPr="00153650">
        <w:rPr>
          <w:lang w:val="it-IT"/>
        </w:rPr>
        <w:t xml:space="preserve">cel stabilit </w:t>
      </w:r>
      <w:r w:rsidR="005D779E" w:rsidRPr="00153650">
        <w:rPr>
          <w:lang w:val="it-IT"/>
        </w:rPr>
        <w:t>pentru asigurarea răspunderii față de</w:t>
      </w:r>
      <w:r w:rsidR="000F768B" w:rsidRPr="00153650">
        <w:rPr>
          <w:lang w:val="it-IT"/>
        </w:rPr>
        <w:t xml:space="preserve"> pasager</w:t>
      </w:r>
      <w:r w:rsidR="005D779E" w:rsidRPr="00153650">
        <w:rPr>
          <w:lang w:val="it-IT"/>
        </w:rPr>
        <w:t>, în conformitate cu Legea nr. 1</w:t>
      </w:r>
      <w:r w:rsidR="004F2A72" w:rsidRPr="00153650">
        <w:rPr>
          <w:lang w:val="it-IT"/>
        </w:rPr>
        <w:t>1</w:t>
      </w:r>
      <w:r w:rsidR="005D779E" w:rsidRPr="00153650">
        <w:rPr>
          <w:lang w:val="it-IT"/>
        </w:rPr>
        <w:t xml:space="preserve">8/2020 </w:t>
      </w:r>
      <w:r w:rsidR="00097B30" w:rsidRPr="00153650">
        <w:rPr>
          <w:lang w:val="it-IT"/>
        </w:rPr>
        <w:t>privind răspunderea civilă și cerințele de asigurare a operatorilor aerieni și a operatorilor de aeronave</w:t>
      </w:r>
      <w:r w:rsidR="000F768B" w:rsidRPr="00153650">
        <w:rPr>
          <w:lang w:val="it-IT"/>
        </w:rPr>
        <w:t>.</w:t>
      </w:r>
    </w:p>
    <w:p w14:paraId="62B1E15F" w14:textId="3018058F" w:rsidR="009E0702" w:rsidRPr="00223B8B" w:rsidRDefault="009E0702" w:rsidP="00223B8B">
      <w:pPr>
        <w:spacing w:line="276" w:lineRule="auto"/>
        <w:ind w:firstLine="567"/>
        <w:jc w:val="both"/>
        <w:rPr>
          <w:rFonts w:eastAsia="Times New Roman"/>
          <w:lang w:val="ro-MD"/>
        </w:rPr>
      </w:pPr>
      <w:r w:rsidRPr="00034294">
        <w:rPr>
          <w:rFonts w:eastAsia="Times New Roman"/>
          <w:lang w:val="ro-MD"/>
        </w:rPr>
        <w:t>(</w:t>
      </w:r>
      <w:r w:rsidR="00C83556" w:rsidRPr="00034294">
        <w:rPr>
          <w:rFonts w:eastAsia="Times New Roman"/>
          <w:lang w:val="ro-MD"/>
        </w:rPr>
        <w:t>1</w:t>
      </w:r>
      <w:r w:rsidR="000B786D" w:rsidRPr="00034294">
        <w:rPr>
          <w:rFonts w:eastAsia="Times New Roman"/>
          <w:lang w:val="ro-MD"/>
        </w:rPr>
        <w:t>3</w:t>
      </w:r>
      <w:r w:rsidRPr="00034294">
        <w:rPr>
          <w:rFonts w:eastAsia="Times New Roman"/>
          <w:lang w:val="ro-MD"/>
        </w:rPr>
        <w:t xml:space="preserve">) Cerinţele şi procedura de </w:t>
      </w:r>
      <w:r w:rsidR="005B02C8" w:rsidRPr="00034294">
        <w:rPr>
          <w:rFonts w:eastAsia="Times New Roman"/>
          <w:lang w:val="ro-MD"/>
        </w:rPr>
        <w:t>licențiere</w:t>
      </w:r>
      <w:r w:rsidRPr="00034294">
        <w:rPr>
          <w:rFonts w:eastAsia="Times New Roman"/>
          <w:lang w:val="ro-MD"/>
        </w:rPr>
        <w:t xml:space="preserve"> a personalului aeronautic</w:t>
      </w:r>
      <w:r w:rsidR="005E1873">
        <w:rPr>
          <w:rFonts w:eastAsia="Times New Roman"/>
          <w:lang w:val="ro-MD"/>
        </w:rPr>
        <w:t>,</w:t>
      </w:r>
      <w:r w:rsidRPr="00034294">
        <w:rPr>
          <w:rFonts w:eastAsia="Times New Roman"/>
          <w:lang w:val="ro-MD"/>
        </w:rPr>
        <w:t xml:space="preserve"> </w:t>
      </w:r>
      <w:r w:rsidR="00034294" w:rsidRPr="00034294">
        <w:rPr>
          <w:rFonts w:eastAsia="Times New Roman"/>
          <w:lang w:val="ro-MD"/>
        </w:rPr>
        <w:t>altele decât cele stabilite în actele de punere în aplicare și actele delegate prevăzute la articolele 27, 28 alin</w:t>
      </w:r>
      <w:r w:rsidR="00F126A1">
        <w:rPr>
          <w:rFonts w:eastAsia="Times New Roman"/>
          <w:lang w:val="ro-MD"/>
        </w:rPr>
        <w:t>eatul</w:t>
      </w:r>
      <w:r w:rsidR="00034294" w:rsidRPr="00034294">
        <w:rPr>
          <w:rFonts w:eastAsia="Times New Roman"/>
          <w:lang w:val="ro-MD"/>
        </w:rPr>
        <w:t xml:space="preserve"> (7), 32 și 33, </w:t>
      </w:r>
      <w:r w:rsidRPr="00034294">
        <w:rPr>
          <w:rFonts w:eastAsia="Times New Roman"/>
          <w:lang w:val="ro-MD"/>
        </w:rPr>
        <w:t xml:space="preserve">se stabilesc de </w:t>
      </w:r>
      <w:r w:rsidR="005B02C8" w:rsidRPr="00034294">
        <w:rPr>
          <w:rFonts w:eastAsia="Times New Roman"/>
          <w:lang w:val="ro-MD"/>
        </w:rPr>
        <w:t>MIDR</w:t>
      </w:r>
      <w:r w:rsidRPr="00034294">
        <w:rPr>
          <w:rFonts w:eastAsia="Times New Roman"/>
          <w:lang w:val="ro-MD"/>
        </w:rPr>
        <w:t xml:space="preserve"> prin reglementări aeronautice civile şi de </w:t>
      </w:r>
      <w:r w:rsidR="005B02C8" w:rsidRPr="00034294">
        <w:rPr>
          <w:rFonts w:eastAsia="Times New Roman"/>
          <w:lang w:val="ro-MD"/>
        </w:rPr>
        <w:t>AAC</w:t>
      </w:r>
      <w:r w:rsidRPr="00034294">
        <w:rPr>
          <w:rFonts w:eastAsia="Times New Roman"/>
          <w:lang w:val="ro-MD"/>
        </w:rPr>
        <w:t xml:space="preserve"> prin </w:t>
      </w:r>
      <w:r w:rsidR="00034294">
        <w:rPr>
          <w:rFonts w:eastAsia="Times New Roman"/>
          <w:lang w:val="ro-MD"/>
        </w:rPr>
        <w:t>acte</w:t>
      </w:r>
      <w:r w:rsidRPr="00034294">
        <w:rPr>
          <w:rFonts w:eastAsia="Times New Roman"/>
          <w:lang w:val="ro-MD"/>
        </w:rPr>
        <w:t xml:space="preserve"> tehnice subordonate.</w:t>
      </w:r>
    </w:p>
    <w:p w14:paraId="67C3930B" w14:textId="3AFFE0F8" w:rsidR="0069546E" w:rsidRPr="00223B8B" w:rsidRDefault="00AB30F2" w:rsidP="00223B8B">
      <w:pPr>
        <w:shd w:val="clear" w:color="auto" w:fill="FFFFFF"/>
        <w:spacing w:before="240" w:after="120" w:line="276" w:lineRule="auto"/>
        <w:ind w:firstLine="567"/>
        <w:jc w:val="both"/>
        <w:rPr>
          <w:rFonts w:eastAsia="Times New Roman"/>
          <w:b/>
          <w:bCs/>
          <w:color w:val="000000"/>
          <w:lang w:val="ro-MD"/>
        </w:rPr>
      </w:pPr>
      <w:r w:rsidRPr="00223B8B">
        <w:rPr>
          <w:rFonts w:eastAsia="Times New Roman"/>
          <w:b/>
          <w:iCs/>
          <w:color w:val="000000"/>
          <w:lang w:val="ro-MD"/>
        </w:rPr>
        <w:t xml:space="preserve">Articolul 23. </w:t>
      </w:r>
      <w:r w:rsidR="0069546E" w:rsidRPr="00223B8B">
        <w:rPr>
          <w:rFonts w:eastAsia="Times New Roman"/>
          <w:b/>
          <w:bCs/>
          <w:color w:val="000000"/>
          <w:lang w:val="ro-MD"/>
        </w:rPr>
        <w:t>Cerințe esențiale</w:t>
      </w:r>
      <w:r w:rsidR="00F5076A" w:rsidRPr="00223B8B">
        <w:rPr>
          <w:rFonts w:eastAsia="Times New Roman"/>
          <w:b/>
          <w:bCs/>
          <w:color w:val="000000"/>
          <w:lang w:val="ro-MD"/>
        </w:rPr>
        <w:t xml:space="preserve"> privind personalul aeronautic navigant</w:t>
      </w:r>
      <w:r w:rsidR="009873FC" w:rsidRPr="00223B8B">
        <w:rPr>
          <w:rFonts w:eastAsia="Times New Roman"/>
          <w:b/>
          <w:bCs/>
          <w:color w:val="000000"/>
          <w:lang w:val="ro-MD"/>
        </w:rPr>
        <w:t xml:space="preserve"> </w:t>
      </w:r>
    </w:p>
    <w:p w14:paraId="54ECFA3E" w14:textId="358E5E1A" w:rsidR="0069546E" w:rsidRPr="001F5886" w:rsidRDefault="0069546E" w:rsidP="00223B8B">
      <w:pPr>
        <w:shd w:val="clear" w:color="auto" w:fill="FFFFFF"/>
        <w:spacing w:before="120" w:line="276" w:lineRule="auto"/>
        <w:ind w:firstLine="567"/>
        <w:jc w:val="both"/>
        <w:rPr>
          <w:rFonts w:eastAsia="Times New Roman"/>
          <w:lang w:val="ro-MD"/>
        </w:rPr>
      </w:pPr>
      <w:r w:rsidRPr="00016E9E">
        <w:rPr>
          <w:rFonts w:eastAsia="Times New Roman"/>
          <w:color w:val="000000"/>
          <w:lang w:val="ro-MD"/>
        </w:rPr>
        <w:t>Piloții</w:t>
      </w:r>
      <w:r w:rsidR="000728C1" w:rsidRPr="00016E9E">
        <w:rPr>
          <w:rFonts w:eastAsia="Times New Roman"/>
          <w:color w:val="000000"/>
          <w:lang w:val="ro-MD"/>
        </w:rPr>
        <w:t>,</w:t>
      </w:r>
      <w:r w:rsidRPr="00016E9E">
        <w:rPr>
          <w:rFonts w:eastAsia="Times New Roman"/>
          <w:color w:val="000000"/>
          <w:lang w:val="ro-MD"/>
        </w:rPr>
        <w:t xml:space="preserve"> </w:t>
      </w:r>
      <w:r w:rsidR="00DB7217" w:rsidRPr="00016E9E">
        <w:rPr>
          <w:rFonts w:eastAsia="Times New Roman"/>
          <w:color w:val="000000"/>
          <w:lang w:val="ro-RO"/>
        </w:rPr>
        <w:t xml:space="preserve">inginerii naviganți </w:t>
      </w:r>
      <w:r w:rsidRPr="00016E9E">
        <w:rPr>
          <w:rFonts w:eastAsia="Times New Roman"/>
          <w:color w:val="000000"/>
          <w:lang w:val="ro-MD"/>
        </w:rPr>
        <w:t xml:space="preserve">și membrii echipajului de cabină implicați în operarea aeronavelor menționate la </w:t>
      </w:r>
      <w:r w:rsidR="00016E9E" w:rsidRPr="00016E9E">
        <w:rPr>
          <w:rFonts w:eastAsia="Times New Roman"/>
          <w:color w:val="000000"/>
          <w:lang w:val="ro-MD"/>
        </w:rPr>
        <w:t xml:space="preserve">articolul 2 alineatul </w:t>
      </w:r>
      <w:r w:rsidRPr="00016E9E">
        <w:rPr>
          <w:rFonts w:eastAsia="Times New Roman"/>
          <w:color w:val="000000"/>
          <w:lang w:val="ro-MD"/>
        </w:rPr>
        <w:t xml:space="preserve">(1) </w:t>
      </w:r>
      <w:r w:rsidR="00016E9E" w:rsidRPr="00016E9E">
        <w:rPr>
          <w:rFonts w:eastAsia="Times New Roman"/>
          <w:color w:val="000000"/>
          <w:lang w:val="ro-MD"/>
        </w:rPr>
        <w:t>pct. 2</w:t>
      </w:r>
      <w:r w:rsidRPr="00016E9E">
        <w:rPr>
          <w:rFonts w:eastAsia="Times New Roman"/>
          <w:color w:val="000000"/>
          <w:lang w:val="ro-MD"/>
        </w:rPr>
        <w:t>), altele</w:t>
      </w:r>
      <w:r w:rsidRPr="00223B8B">
        <w:rPr>
          <w:rFonts w:eastAsia="Times New Roman"/>
          <w:color w:val="000000"/>
          <w:lang w:val="ro-MD"/>
        </w:rPr>
        <w:t xml:space="preserve"> decât aeronavele fără pilot la bord, precum și echipamentele de pregătire sintetică pentru zbor, persoanele și organizațiile </w:t>
      </w:r>
      <w:r w:rsidRPr="001F5886">
        <w:rPr>
          <w:rFonts w:eastAsia="Times New Roman"/>
          <w:color w:val="000000"/>
          <w:lang w:val="ro-MD"/>
        </w:rPr>
        <w:t>implicate în pregătirea, testarea, verificarea sau evaluarea medicală a respectivilor piloți</w:t>
      </w:r>
      <w:r w:rsidR="000728C1" w:rsidRPr="001F5886">
        <w:rPr>
          <w:rFonts w:eastAsia="Times New Roman"/>
          <w:color w:val="000000"/>
          <w:lang w:val="ro-MD"/>
        </w:rPr>
        <w:t>, ingineri naviganți</w:t>
      </w:r>
      <w:r w:rsidRPr="001F5886">
        <w:rPr>
          <w:rFonts w:eastAsia="Times New Roman"/>
          <w:color w:val="000000"/>
          <w:lang w:val="ro-MD"/>
        </w:rPr>
        <w:t xml:space="preserve"> și membri ai echipajului de cabină respectă cerințele esențiale prevăzute în </w:t>
      </w:r>
      <w:r w:rsidRPr="001F5886">
        <w:rPr>
          <w:rFonts w:eastAsia="Times New Roman"/>
          <w:lang w:val="ro-MD"/>
        </w:rPr>
        <w:t xml:space="preserve">anexa </w:t>
      </w:r>
      <w:r w:rsidR="001F5886" w:rsidRPr="001F5886">
        <w:rPr>
          <w:rFonts w:eastAsia="Times New Roman"/>
          <w:lang w:val="ro-MD"/>
        </w:rPr>
        <w:t>nr. 4</w:t>
      </w:r>
      <w:r w:rsidRPr="001F5886">
        <w:rPr>
          <w:rFonts w:eastAsia="Times New Roman"/>
          <w:lang w:val="ro-MD"/>
        </w:rPr>
        <w:t>.</w:t>
      </w:r>
    </w:p>
    <w:p w14:paraId="6328EA94" w14:textId="1468CDEC" w:rsidR="0069546E" w:rsidRPr="00223B8B" w:rsidRDefault="000728C1" w:rsidP="00223B8B">
      <w:pPr>
        <w:shd w:val="clear" w:color="auto" w:fill="FFFFFF"/>
        <w:spacing w:before="240" w:after="120" w:line="276" w:lineRule="auto"/>
        <w:ind w:firstLine="567"/>
        <w:rPr>
          <w:rFonts w:eastAsia="Times New Roman"/>
          <w:b/>
          <w:bCs/>
          <w:color w:val="000000"/>
          <w:lang w:val="ro-MD"/>
        </w:rPr>
      </w:pPr>
      <w:r w:rsidRPr="00B25925">
        <w:rPr>
          <w:rFonts w:eastAsia="Times New Roman"/>
          <w:b/>
          <w:iCs/>
          <w:color w:val="000000"/>
          <w:lang w:val="ro-MD"/>
        </w:rPr>
        <w:lastRenderedPageBreak/>
        <w:t>Articolul</w:t>
      </w:r>
      <w:r w:rsidR="00E42D1A" w:rsidRPr="00B25925">
        <w:rPr>
          <w:rFonts w:eastAsia="Times New Roman"/>
          <w:b/>
          <w:iCs/>
          <w:color w:val="000000"/>
          <w:lang w:val="ro-MD"/>
        </w:rPr>
        <w:t xml:space="preserve"> 24</w:t>
      </w:r>
      <w:r w:rsidRPr="00B25925">
        <w:rPr>
          <w:rFonts w:eastAsia="Times New Roman"/>
          <w:b/>
          <w:iCs/>
          <w:color w:val="000000"/>
          <w:lang w:val="ro-MD"/>
        </w:rPr>
        <w:t xml:space="preserve">. </w:t>
      </w:r>
      <w:r w:rsidR="0069546E" w:rsidRPr="00B25925">
        <w:rPr>
          <w:rFonts w:eastAsia="Times New Roman"/>
          <w:b/>
          <w:bCs/>
          <w:color w:val="000000"/>
          <w:lang w:val="ro-MD"/>
        </w:rPr>
        <w:t>Piloții</w:t>
      </w:r>
      <w:r w:rsidRPr="00B25925">
        <w:rPr>
          <w:rFonts w:eastAsia="Times New Roman"/>
          <w:b/>
          <w:bCs/>
          <w:color w:val="000000"/>
          <w:lang w:val="ro-MD"/>
        </w:rPr>
        <w:t xml:space="preserve"> și inginerii naviganți</w:t>
      </w:r>
    </w:p>
    <w:p w14:paraId="33BC124C" w14:textId="645A8D8F" w:rsidR="0069546E" w:rsidRPr="00F3293D" w:rsidRDefault="0069546E" w:rsidP="006F510D">
      <w:pPr>
        <w:pStyle w:val="ListParagraph"/>
        <w:numPr>
          <w:ilvl w:val="1"/>
          <w:numId w:val="22"/>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Piloții </w:t>
      </w:r>
      <w:r w:rsidR="00F939B9" w:rsidRPr="00223B8B">
        <w:rPr>
          <w:rFonts w:ascii="Times New Roman" w:eastAsia="Times New Roman" w:hAnsi="Times New Roman" w:cs="Times New Roman"/>
          <w:color w:val="000000"/>
          <w:sz w:val="24"/>
          <w:szCs w:val="24"/>
          <w:lang w:val="ro-MD" w:eastAsia="en-GB"/>
        </w:rPr>
        <w:t xml:space="preserve">și inginerii naviganți </w:t>
      </w:r>
      <w:r w:rsidRPr="00223B8B">
        <w:rPr>
          <w:rFonts w:ascii="Times New Roman" w:eastAsia="Times New Roman" w:hAnsi="Times New Roman" w:cs="Times New Roman"/>
          <w:color w:val="000000"/>
          <w:sz w:val="24"/>
          <w:szCs w:val="24"/>
          <w:lang w:val="ro-MD" w:eastAsia="en-GB"/>
        </w:rPr>
        <w:t>au obligația de a deține o licență de pilot</w:t>
      </w:r>
      <w:r w:rsidR="00F939B9" w:rsidRPr="00223B8B">
        <w:rPr>
          <w:rFonts w:ascii="Times New Roman" w:eastAsia="Times New Roman" w:hAnsi="Times New Roman" w:cs="Times New Roman"/>
          <w:color w:val="000000"/>
          <w:sz w:val="24"/>
          <w:szCs w:val="24"/>
          <w:lang w:val="ro-MD" w:eastAsia="en-GB"/>
        </w:rPr>
        <w:t xml:space="preserve"> / inginer navigant</w:t>
      </w:r>
      <w:r w:rsidRPr="00223B8B">
        <w:rPr>
          <w:rFonts w:ascii="Times New Roman" w:eastAsia="Times New Roman" w:hAnsi="Times New Roman" w:cs="Times New Roman"/>
          <w:color w:val="000000"/>
          <w:sz w:val="24"/>
          <w:szCs w:val="24"/>
          <w:lang w:val="ro-MD" w:eastAsia="en-GB"/>
        </w:rPr>
        <w:t xml:space="preserve"> și un </w:t>
      </w:r>
      <w:r w:rsidRPr="00F3293D">
        <w:rPr>
          <w:rFonts w:ascii="Times New Roman" w:eastAsia="Times New Roman" w:hAnsi="Times New Roman" w:cs="Times New Roman"/>
          <w:color w:val="000000"/>
          <w:sz w:val="24"/>
          <w:szCs w:val="24"/>
          <w:lang w:val="ro-MD" w:eastAsia="en-GB"/>
        </w:rPr>
        <w:t xml:space="preserve">certificat medical pentru piloți </w:t>
      </w:r>
      <w:r w:rsidR="00F939B9" w:rsidRPr="00F3293D">
        <w:rPr>
          <w:rFonts w:ascii="Times New Roman" w:eastAsia="Times New Roman" w:hAnsi="Times New Roman" w:cs="Times New Roman"/>
          <w:color w:val="000000"/>
          <w:sz w:val="24"/>
          <w:szCs w:val="24"/>
          <w:lang w:val="ro-MD" w:eastAsia="en-GB"/>
        </w:rPr>
        <w:t xml:space="preserve">/ingineri naviganți, </w:t>
      </w:r>
      <w:r w:rsidRPr="00F3293D">
        <w:rPr>
          <w:rFonts w:ascii="Times New Roman" w:eastAsia="Times New Roman" w:hAnsi="Times New Roman" w:cs="Times New Roman"/>
          <w:color w:val="000000"/>
          <w:sz w:val="24"/>
          <w:szCs w:val="24"/>
          <w:lang w:val="ro-MD" w:eastAsia="en-GB"/>
        </w:rPr>
        <w:t>care corespund operațiunii ce trebuie executată, cu excepția situațiilor în care, ca urmare a adoptării actelor de punere în aplicare menționate la articolul</w:t>
      </w:r>
      <w:r w:rsidR="00F3293D" w:rsidRPr="00F3293D">
        <w:rPr>
          <w:rFonts w:ascii="Times New Roman" w:eastAsia="Times New Roman" w:hAnsi="Times New Roman" w:cs="Times New Roman"/>
          <w:color w:val="000000"/>
          <w:sz w:val="24"/>
          <w:szCs w:val="24"/>
          <w:lang w:val="ro-MD" w:eastAsia="en-GB"/>
        </w:rPr>
        <w:t xml:space="preserve"> </w:t>
      </w:r>
      <w:r w:rsidRPr="00F3293D">
        <w:rPr>
          <w:rFonts w:ascii="Times New Roman" w:eastAsia="Times New Roman" w:hAnsi="Times New Roman" w:cs="Times New Roman"/>
          <w:color w:val="000000"/>
          <w:sz w:val="24"/>
          <w:szCs w:val="24"/>
          <w:lang w:val="ro-MD" w:eastAsia="en-GB"/>
        </w:rPr>
        <w:t>2</w:t>
      </w:r>
      <w:r w:rsidR="00F3293D" w:rsidRPr="00F3293D">
        <w:rPr>
          <w:rFonts w:ascii="Times New Roman" w:eastAsia="Times New Roman" w:hAnsi="Times New Roman" w:cs="Times New Roman"/>
          <w:color w:val="000000"/>
          <w:sz w:val="24"/>
          <w:szCs w:val="24"/>
          <w:lang w:val="ro-MD" w:eastAsia="en-GB"/>
        </w:rPr>
        <w:t>7</w:t>
      </w:r>
      <w:r w:rsidRPr="00F3293D">
        <w:rPr>
          <w:rFonts w:ascii="Times New Roman" w:eastAsia="Times New Roman" w:hAnsi="Times New Roman" w:cs="Times New Roman"/>
          <w:color w:val="000000"/>
          <w:sz w:val="24"/>
          <w:szCs w:val="24"/>
          <w:lang w:val="ro-MD" w:eastAsia="en-GB"/>
        </w:rPr>
        <w:t xml:space="preserve"> alineatul</w:t>
      </w:r>
      <w:r w:rsidR="00F3293D" w:rsidRPr="00F3293D">
        <w:rPr>
          <w:rFonts w:ascii="Times New Roman" w:eastAsia="Times New Roman" w:hAnsi="Times New Roman" w:cs="Times New Roman"/>
          <w:color w:val="000000"/>
          <w:sz w:val="24"/>
          <w:szCs w:val="24"/>
          <w:lang w:val="ro-MD" w:eastAsia="en-GB"/>
        </w:rPr>
        <w:t xml:space="preserve"> </w:t>
      </w:r>
      <w:r w:rsidRPr="00F3293D">
        <w:rPr>
          <w:rFonts w:ascii="Times New Roman" w:eastAsia="Times New Roman" w:hAnsi="Times New Roman" w:cs="Times New Roman"/>
          <w:color w:val="000000"/>
          <w:sz w:val="24"/>
          <w:szCs w:val="24"/>
          <w:lang w:val="ro-MD" w:eastAsia="en-GB"/>
        </w:rPr>
        <w:t xml:space="preserve">(1) </w:t>
      </w:r>
      <w:r w:rsidR="00F3293D" w:rsidRPr="00F3293D">
        <w:rPr>
          <w:rFonts w:ascii="Times New Roman" w:eastAsia="Times New Roman" w:hAnsi="Times New Roman" w:cs="Times New Roman"/>
          <w:color w:val="000000"/>
          <w:sz w:val="24"/>
          <w:szCs w:val="24"/>
          <w:lang w:val="ro-MD" w:eastAsia="en-GB"/>
        </w:rPr>
        <w:t>pct.</w:t>
      </w:r>
      <w:r w:rsidRPr="00F3293D">
        <w:rPr>
          <w:rFonts w:ascii="Times New Roman" w:eastAsia="Times New Roman" w:hAnsi="Times New Roman" w:cs="Times New Roman"/>
          <w:color w:val="000000"/>
          <w:sz w:val="24"/>
          <w:szCs w:val="24"/>
          <w:lang w:val="ro-MD" w:eastAsia="en-GB"/>
        </w:rPr>
        <w:t xml:space="preserve"> </w:t>
      </w:r>
      <w:r w:rsidR="00F3293D" w:rsidRPr="00F3293D">
        <w:rPr>
          <w:rFonts w:ascii="Times New Roman" w:eastAsia="Times New Roman" w:hAnsi="Times New Roman" w:cs="Times New Roman"/>
          <w:color w:val="000000"/>
          <w:sz w:val="24"/>
          <w:szCs w:val="24"/>
          <w:lang w:val="ro-MD" w:eastAsia="en-GB"/>
        </w:rPr>
        <w:t>3</w:t>
      </w:r>
      <w:r w:rsidRPr="00F3293D">
        <w:rPr>
          <w:rFonts w:ascii="Times New Roman" w:eastAsia="Times New Roman" w:hAnsi="Times New Roman" w:cs="Times New Roman"/>
          <w:color w:val="000000"/>
          <w:sz w:val="24"/>
          <w:szCs w:val="24"/>
          <w:lang w:val="ro-MD" w:eastAsia="en-GB"/>
        </w:rPr>
        <w:t xml:space="preserve">) </w:t>
      </w:r>
      <w:r w:rsidR="00F3293D" w:rsidRPr="00F3293D">
        <w:rPr>
          <w:rFonts w:ascii="Times New Roman" w:eastAsia="Times New Roman" w:hAnsi="Times New Roman" w:cs="Times New Roman"/>
          <w:color w:val="000000"/>
          <w:sz w:val="24"/>
          <w:szCs w:val="24"/>
          <w:lang w:val="ro-MD" w:eastAsia="en-GB"/>
        </w:rPr>
        <w:t>lit. a</w:t>
      </w:r>
      <w:r w:rsidRPr="00F3293D">
        <w:rPr>
          <w:rFonts w:ascii="Times New Roman" w:eastAsia="Times New Roman" w:hAnsi="Times New Roman" w:cs="Times New Roman"/>
          <w:color w:val="000000"/>
          <w:sz w:val="24"/>
          <w:szCs w:val="24"/>
          <w:lang w:val="ro-MD" w:eastAsia="en-GB"/>
        </w:rPr>
        <w:t>), ținând seama de obiectivele și principiile prevăzute la articolele 1 și 4, și, în special, de natura și de riscul activității în cauză, astfel de licențe sau certificate medicale nu sunt necesare.</w:t>
      </w:r>
    </w:p>
    <w:p w14:paraId="5116C1FA" w14:textId="46BB1EBC" w:rsidR="0069546E" w:rsidRPr="00F3293D" w:rsidRDefault="0069546E" w:rsidP="006F510D">
      <w:pPr>
        <w:pStyle w:val="ListParagraph"/>
        <w:numPr>
          <w:ilvl w:val="1"/>
          <w:numId w:val="22"/>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F3293D">
        <w:rPr>
          <w:rFonts w:ascii="Times New Roman" w:eastAsia="Times New Roman" w:hAnsi="Times New Roman" w:cs="Times New Roman"/>
          <w:color w:val="000000"/>
          <w:sz w:val="24"/>
          <w:szCs w:val="24"/>
          <w:lang w:val="ro-MD" w:eastAsia="en-GB"/>
        </w:rPr>
        <w:t xml:space="preserve">Licența de pilot </w:t>
      </w:r>
      <w:r w:rsidR="00112E56" w:rsidRPr="00F3293D">
        <w:rPr>
          <w:rFonts w:ascii="Times New Roman" w:eastAsia="Times New Roman" w:hAnsi="Times New Roman" w:cs="Times New Roman"/>
          <w:color w:val="000000"/>
          <w:sz w:val="24"/>
          <w:szCs w:val="24"/>
          <w:lang w:val="ro-MD" w:eastAsia="en-GB"/>
        </w:rPr>
        <w:t xml:space="preserve">/ inginer navigant </w:t>
      </w:r>
      <w:r w:rsidRPr="00F3293D">
        <w:rPr>
          <w:rFonts w:ascii="Times New Roman" w:eastAsia="Times New Roman" w:hAnsi="Times New Roman" w:cs="Times New Roman"/>
          <w:color w:val="000000"/>
          <w:sz w:val="24"/>
          <w:szCs w:val="24"/>
          <w:lang w:val="ro-MD" w:eastAsia="en-GB"/>
        </w:rPr>
        <w:t>menționată la alineatul</w:t>
      </w:r>
      <w:r w:rsidR="00F3293D" w:rsidRPr="00F3293D">
        <w:rPr>
          <w:rFonts w:ascii="Times New Roman" w:eastAsia="Times New Roman" w:hAnsi="Times New Roman" w:cs="Times New Roman"/>
          <w:color w:val="000000"/>
          <w:sz w:val="24"/>
          <w:szCs w:val="24"/>
          <w:lang w:val="ro-MD" w:eastAsia="en-GB"/>
        </w:rPr>
        <w:t xml:space="preserve"> </w:t>
      </w:r>
      <w:r w:rsidRPr="00F3293D">
        <w:rPr>
          <w:rFonts w:ascii="Times New Roman" w:eastAsia="Times New Roman" w:hAnsi="Times New Roman" w:cs="Times New Roman"/>
          <w:color w:val="000000"/>
          <w:sz w:val="24"/>
          <w:szCs w:val="24"/>
          <w:lang w:val="ro-MD" w:eastAsia="en-GB"/>
        </w:rPr>
        <w:t>(1) se eliberează la cerere, atunci când solicitantul a demonstrat că respectă actele de punere în aplicare menționate la articolul</w:t>
      </w:r>
      <w:r w:rsidR="00F3293D" w:rsidRPr="00F3293D">
        <w:rPr>
          <w:rFonts w:ascii="Times New Roman" w:eastAsia="Times New Roman" w:hAnsi="Times New Roman" w:cs="Times New Roman"/>
          <w:color w:val="000000"/>
          <w:sz w:val="24"/>
          <w:szCs w:val="24"/>
          <w:lang w:val="ro-MD" w:eastAsia="en-GB"/>
        </w:rPr>
        <w:t xml:space="preserve"> 27</w:t>
      </w:r>
      <w:r w:rsidRPr="00F3293D">
        <w:rPr>
          <w:rFonts w:ascii="Times New Roman" w:eastAsia="Times New Roman" w:hAnsi="Times New Roman" w:cs="Times New Roman"/>
          <w:color w:val="000000"/>
          <w:sz w:val="24"/>
          <w:szCs w:val="24"/>
          <w:lang w:val="ro-MD" w:eastAsia="en-GB"/>
        </w:rPr>
        <w:t xml:space="preserve"> adoptate pentru asigurarea respectării cerințelor es</w:t>
      </w:r>
      <w:r w:rsidR="00F3293D" w:rsidRPr="00F3293D">
        <w:rPr>
          <w:rFonts w:ascii="Times New Roman" w:eastAsia="Times New Roman" w:hAnsi="Times New Roman" w:cs="Times New Roman"/>
          <w:color w:val="000000"/>
          <w:sz w:val="24"/>
          <w:szCs w:val="24"/>
          <w:lang w:val="ro-MD" w:eastAsia="en-GB"/>
        </w:rPr>
        <w:t xml:space="preserve">ențiale menționate la articolul </w:t>
      </w:r>
      <w:r w:rsidRPr="00F3293D">
        <w:rPr>
          <w:rFonts w:ascii="Times New Roman" w:eastAsia="Times New Roman" w:hAnsi="Times New Roman" w:cs="Times New Roman"/>
          <w:color w:val="000000"/>
          <w:sz w:val="24"/>
          <w:szCs w:val="24"/>
          <w:lang w:val="ro-MD" w:eastAsia="en-GB"/>
        </w:rPr>
        <w:t>2</w:t>
      </w:r>
      <w:r w:rsidR="00F3293D" w:rsidRPr="00F3293D">
        <w:rPr>
          <w:rFonts w:ascii="Times New Roman" w:eastAsia="Times New Roman" w:hAnsi="Times New Roman" w:cs="Times New Roman"/>
          <w:color w:val="000000"/>
          <w:sz w:val="24"/>
          <w:szCs w:val="24"/>
          <w:lang w:val="ro-MD" w:eastAsia="en-GB"/>
        </w:rPr>
        <w:t>3</w:t>
      </w:r>
      <w:r w:rsidRPr="00F3293D">
        <w:rPr>
          <w:rFonts w:ascii="Times New Roman" w:eastAsia="Times New Roman" w:hAnsi="Times New Roman" w:cs="Times New Roman"/>
          <w:color w:val="000000"/>
          <w:sz w:val="24"/>
          <w:szCs w:val="24"/>
          <w:lang w:val="ro-MD" w:eastAsia="en-GB"/>
        </w:rPr>
        <w:t>.</w:t>
      </w:r>
    </w:p>
    <w:p w14:paraId="711C81E3" w14:textId="7157D5D9" w:rsidR="0069546E" w:rsidRPr="00F3293D" w:rsidRDefault="0069546E" w:rsidP="006F510D">
      <w:pPr>
        <w:pStyle w:val="ListParagraph"/>
        <w:numPr>
          <w:ilvl w:val="1"/>
          <w:numId w:val="22"/>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Certificatul medical pentru piloți</w:t>
      </w:r>
      <w:r w:rsidR="00F35C7B" w:rsidRPr="00223B8B">
        <w:rPr>
          <w:rFonts w:ascii="Times New Roman" w:eastAsia="Times New Roman" w:hAnsi="Times New Roman" w:cs="Times New Roman"/>
          <w:color w:val="000000"/>
          <w:sz w:val="24"/>
          <w:szCs w:val="24"/>
          <w:lang w:val="ro-MD" w:eastAsia="en-GB"/>
        </w:rPr>
        <w:t xml:space="preserve"> / ing</w:t>
      </w:r>
      <w:r w:rsidR="008A78CD">
        <w:rPr>
          <w:rFonts w:ascii="Times New Roman" w:eastAsia="Times New Roman" w:hAnsi="Times New Roman" w:cs="Times New Roman"/>
          <w:color w:val="000000"/>
          <w:sz w:val="24"/>
          <w:szCs w:val="24"/>
          <w:lang w:val="ro-MD" w:eastAsia="en-GB"/>
        </w:rPr>
        <w:t>i</w:t>
      </w:r>
      <w:r w:rsidR="00F35C7B" w:rsidRPr="00223B8B">
        <w:rPr>
          <w:rFonts w:ascii="Times New Roman" w:eastAsia="Times New Roman" w:hAnsi="Times New Roman" w:cs="Times New Roman"/>
          <w:color w:val="000000"/>
          <w:sz w:val="24"/>
          <w:szCs w:val="24"/>
          <w:lang w:val="ro-MD" w:eastAsia="en-GB"/>
        </w:rPr>
        <w:t>neri naviganți</w:t>
      </w:r>
      <w:r w:rsidR="00B6773D" w:rsidRPr="00223B8B">
        <w:rPr>
          <w:rFonts w:ascii="Times New Roman" w:eastAsia="Times New Roman" w:hAnsi="Times New Roman" w:cs="Times New Roman"/>
          <w:color w:val="000000"/>
          <w:sz w:val="24"/>
          <w:szCs w:val="24"/>
          <w:lang w:val="ro-MD" w:eastAsia="en-GB"/>
        </w:rPr>
        <w:t>,</w:t>
      </w:r>
      <w:r w:rsidR="00F35C7B" w:rsidRPr="00223B8B">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menționat la alineatul</w:t>
      </w:r>
      <w:r w:rsidR="00F3293D">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w:t>
      </w:r>
      <w:r w:rsidR="00B6773D" w:rsidRPr="00223B8B">
        <w:rPr>
          <w:rFonts w:ascii="Times New Roman" w:eastAsia="Times New Roman" w:hAnsi="Times New Roman" w:cs="Times New Roman"/>
          <w:color w:val="000000"/>
          <w:sz w:val="24"/>
          <w:szCs w:val="24"/>
          <w:lang w:val="ro-MD" w:eastAsia="en-GB"/>
        </w:rPr>
        <w:t>,</w:t>
      </w:r>
      <w:r w:rsidRPr="00223B8B">
        <w:rPr>
          <w:rFonts w:ascii="Times New Roman" w:eastAsia="Times New Roman" w:hAnsi="Times New Roman" w:cs="Times New Roman"/>
          <w:color w:val="000000"/>
          <w:sz w:val="24"/>
          <w:szCs w:val="24"/>
          <w:lang w:val="ro-MD" w:eastAsia="en-GB"/>
        </w:rPr>
        <w:t xml:space="preserve"> se eliberează la cerere, </w:t>
      </w:r>
      <w:r w:rsidRPr="00F3293D">
        <w:rPr>
          <w:rFonts w:ascii="Times New Roman" w:eastAsia="Times New Roman" w:hAnsi="Times New Roman" w:cs="Times New Roman"/>
          <w:color w:val="000000"/>
          <w:sz w:val="24"/>
          <w:szCs w:val="24"/>
          <w:lang w:val="ro-MD" w:eastAsia="en-GB"/>
        </w:rPr>
        <w:t>atunci când solicitantul a demonstrat că respectă actele de punere în aplicare menționate la articolul</w:t>
      </w:r>
      <w:r w:rsidR="00F3293D" w:rsidRPr="00F3293D">
        <w:rPr>
          <w:rFonts w:ascii="Times New Roman" w:eastAsia="Times New Roman" w:hAnsi="Times New Roman" w:cs="Times New Roman"/>
          <w:color w:val="000000"/>
          <w:sz w:val="24"/>
          <w:szCs w:val="24"/>
          <w:lang w:val="ro-MD" w:eastAsia="en-GB"/>
        </w:rPr>
        <w:t xml:space="preserve"> </w:t>
      </w:r>
      <w:r w:rsidRPr="00F3293D">
        <w:rPr>
          <w:rFonts w:ascii="Times New Roman" w:eastAsia="Times New Roman" w:hAnsi="Times New Roman" w:cs="Times New Roman"/>
          <w:color w:val="000000"/>
          <w:sz w:val="24"/>
          <w:szCs w:val="24"/>
          <w:lang w:val="ro-MD" w:eastAsia="en-GB"/>
        </w:rPr>
        <w:t>2</w:t>
      </w:r>
      <w:r w:rsidR="00F3293D" w:rsidRPr="00F3293D">
        <w:rPr>
          <w:rFonts w:ascii="Times New Roman" w:eastAsia="Times New Roman" w:hAnsi="Times New Roman" w:cs="Times New Roman"/>
          <w:color w:val="000000"/>
          <w:sz w:val="24"/>
          <w:szCs w:val="24"/>
          <w:lang w:val="ro-MD" w:eastAsia="en-GB"/>
        </w:rPr>
        <w:t>7</w:t>
      </w:r>
      <w:r w:rsidR="00DB598F">
        <w:rPr>
          <w:rFonts w:ascii="Times New Roman" w:eastAsia="Times New Roman" w:hAnsi="Times New Roman" w:cs="Times New Roman"/>
          <w:color w:val="000000"/>
          <w:sz w:val="24"/>
          <w:szCs w:val="24"/>
          <w:lang w:val="ro-MD" w:eastAsia="en-GB"/>
        </w:rPr>
        <w:t>,</w:t>
      </w:r>
      <w:r w:rsidRPr="00F3293D">
        <w:rPr>
          <w:rFonts w:ascii="Times New Roman" w:eastAsia="Times New Roman" w:hAnsi="Times New Roman" w:cs="Times New Roman"/>
          <w:color w:val="000000"/>
          <w:sz w:val="24"/>
          <w:szCs w:val="24"/>
          <w:lang w:val="ro-MD" w:eastAsia="en-GB"/>
        </w:rPr>
        <w:t xml:space="preserve"> adoptate pentru asigurarea respectării cerințelor esențiale menționate la articolul</w:t>
      </w:r>
      <w:r w:rsidR="00F3293D">
        <w:rPr>
          <w:rFonts w:ascii="Times New Roman" w:eastAsia="Times New Roman" w:hAnsi="Times New Roman" w:cs="Times New Roman"/>
          <w:color w:val="000000"/>
          <w:sz w:val="24"/>
          <w:szCs w:val="24"/>
          <w:lang w:val="ro-MD" w:eastAsia="en-GB"/>
        </w:rPr>
        <w:t xml:space="preserve"> </w:t>
      </w:r>
      <w:r w:rsidRPr="00F3293D">
        <w:rPr>
          <w:rFonts w:ascii="Times New Roman" w:eastAsia="Times New Roman" w:hAnsi="Times New Roman" w:cs="Times New Roman"/>
          <w:color w:val="000000"/>
          <w:sz w:val="24"/>
          <w:szCs w:val="24"/>
          <w:lang w:val="ro-MD" w:eastAsia="en-GB"/>
        </w:rPr>
        <w:t>2</w:t>
      </w:r>
      <w:r w:rsidR="00F3293D">
        <w:rPr>
          <w:rFonts w:ascii="Times New Roman" w:eastAsia="Times New Roman" w:hAnsi="Times New Roman" w:cs="Times New Roman"/>
          <w:color w:val="000000"/>
          <w:sz w:val="24"/>
          <w:szCs w:val="24"/>
          <w:lang w:val="ro-MD" w:eastAsia="en-GB"/>
        </w:rPr>
        <w:t>3</w:t>
      </w:r>
      <w:r w:rsidRPr="00F3293D">
        <w:rPr>
          <w:rFonts w:ascii="Times New Roman" w:eastAsia="Times New Roman" w:hAnsi="Times New Roman" w:cs="Times New Roman"/>
          <w:color w:val="000000"/>
          <w:sz w:val="24"/>
          <w:szCs w:val="24"/>
          <w:lang w:val="ro-MD" w:eastAsia="en-GB"/>
        </w:rPr>
        <w:t>.</w:t>
      </w:r>
    </w:p>
    <w:p w14:paraId="0E771A0C" w14:textId="734AA878" w:rsidR="0069546E" w:rsidRPr="00223B8B" w:rsidRDefault="0069546E" w:rsidP="006F510D">
      <w:pPr>
        <w:pStyle w:val="ListParagraph"/>
        <w:numPr>
          <w:ilvl w:val="1"/>
          <w:numId w:val="22"/>
        </w:numPr>
        <w:shd w:val="clear" w:color="auto" w:fill="FFFFFF"/>
        <w:tabs>
          <w:tab w:val="left" w:pos="993"/>
        </w:tabs>
        <w:spacing w:before="120" w:after="0" w:line="276" w:lineRule="auto"/>
        <w:ind w:left="0" w:firstLine="567"/>
        <w:jc w:val="both"/>
        <w:rPr>
          <w:rFonts w:ascii="Times New Roman" w:eastAsia="Times New Roman" w:hAnsi="Times New Roman" w:cs="Times New Roman"/>
          <w:color w:val="000000"/>
          <w:sz w:val="24"/>
          <w:szCs w:val="24"/>
          <w:lang w:val="ro-MD" w:eastAsia="en-GB"/>
        </w:rPr>
      </w:pPr>
      <w:r w:rsidRPr="00F3293D">
        <w:rPr>
          <w:rFonts w:ascii="Times New Roman" w:eastAsia="Times New Roman" w:hAnsi="Times New Roman" w:cs="Times New Roman"/>
          <w:color w:val="000000"/>
          <w:sz w:val="24"/>
          <w:szCs w:val="24"/>
          <w:lang w:val="ro-MD" w:eastAsia="en-GB"/>
        </w:rPr>
        <w:t xml:space="preserve">Licența de pilot </w:t>
      </w:r>
      <w:r w:rsidR="00F35C7B" w:rsidRPr="00F3293D">
        <w:rPr>
          <w:rFonts w:ascii="Times New Roman" w:eastAsia="Times New Roman" w:hAnsi="Times New Roman" w:cs="Times New Roman"/>
          <w:color w:val="000000"/>
          <w:sz w:val="24"/>
          <w:szCs w:val="24"/>
          <w:lang w:val="ro-MD" w:eastAsia="en-GB"/>
        </w:rPr>
        <w:t xml:space="preserve">/ inginer navigant </w:t>
      </w:r>
      <w:r w:rsidRPr="00F3293D">
        <w:rPr>
          <w:rFonts w:ascii="Times New Roman" w:eastAsia="Times New Roman" w:hAnsi="Times New Roman" w:cs="Times New Roman"/>
          <w:color w:val="000000"/>
          <w:sz w:val="24"/>
          <w:szCs w:val="24"/>
          <w:lang w:val="ro-MD" w:eastAsia="en-GB"/>
        </w:rPr>
        <w:t>și certificatul medical pentru piloți</w:t>
      </w:r>
      <w:r w:rsidR="00F35C7B" w:rsidRPr="00F3293D">
        <w:rPr>
          <w:rFonts w:ascii="Times New Roman" w:eastAsia="Times New Roman" w:hAnsi="Times New Roman" w:cs="Times New Roman"/>
          <w:color w:val="000000"/>
          <w:sz w:val="24"/>
          <w:szCs w:val="24"/>
          <w:lang w:val="ro-MD" w:eastAsia="en-GB"/>
        </w:rPr>
        <w:t xml:space="preserve"> / ingineri naviganți,</w:t>
      </w:r>
      <w:r w:rsidRPr="00F3293D">
        <w:rPr>
          <w:rFonts w:ascii="Times New Roman" w:eastAsia="Times New Roman" w:hAnsi="Times New Roman" w:cs="Times New Roman"/>
          <w:color w:val="000000"/>
          <w:sz w:val="24"/>
          <w:szCs w:val="24"/>
          <w:lang w:val="ro-MD" w:eastAsia="en-GB"/>
        </w:rPr>
        <w:t xml:space="preserve"> menționate la alineatul</w:t>
      </w:r>
      <w:r w:rsidR="00F3293D">
        <w:rPr>
          <w:rFonts w:ascii="Times New Roman" w:eastAsia="Times New Roman" w:hAnsi="Times New Roman" w:cs="Times New Roman"/>
          <w:color w:val="000000"/>
          <w:sz w:val="24"/>
          <w:szCs w:val="24"/>
          <w:lang w:val="ro-MD" w:eastAsia="en-GB"/>
        </w:rPr>
        <w:t xml:space="preserve"> </w:t>
      </w:r>
      <w:r w:rsidRPr="00F3293D">
        <w:rPr>
          <w:rFonts w:ascii="Times New Roman" w:eastAsia="Times New Roman" w:hAnsi="Times New Roman" w:cs="Times New Roman"/>
          <w:color w:val="000000"/>
          <w:sz w:val="24"/>
          <w:szCs w:val="24"/>
          <w:lang w:val="ro-MD" w:eastAsia="en-GB"/>
        </w:rPr>
        <w:t>(1) precizează privilegiile acordate pilotului</w:t>
      </w:r>
      <w:r w:rsidR="00F35C7B" w:rsidRPr="00F3293D">
        <w:rPr>
          <w:rFonts w:ascii="Times New Roman" w:eastAsia="Times New Roman" w:hAnsi="Times New Roman" w:cs="Times New Roman"/>
          <w:color w:val="000000"/>
          <w:sz w:val="24"/>
          <w:szCs w:val="24"/>
          <w:lang w:val="ro-MD" w:eastAsia="en-GB"/>
        </w:rPr>
        <w:t xml:space="preserve"> / inginerului navigant</w:t>
      </w:r>
      <w:r w:rsidRPr="00F3293D">
        <w:rPr>
          <w:rFonts w:ascii="Times New Roman" w:eastAsia="Times New Roman" w:hAnsi="Times New Roman" w:cs="Times New Roman"/>
          <w:color w:val="000000"/>
          <w:sz w:val="24"/>
          <w:szCs w:val="24"/>
          <w:lang w:val="ro-MD" w:eastAsia="en-GB"/>
        </w:rPr>
        <w:t>.</w:t>
      </w:r>
      <w:r w:rsidR="001E713E" w:rsidRPr="00F3293D">
        <w:rPr>
          <w:rFonts w:ascii="Times New Roman" w:eastAsia="Times New Roman" w:hAnsi="Times New Roman" w:cs="Times New Roman"/>
          <w:color w:val="000000"/>
          <w:sz w:val="24"/>
          <w:szCs w:val="24"/>
          <w:lang w:val="ro-MD" w:eastAsia="en-GB"/>
        </w:rPr>
        <w:t xml:space="preserve"> </w:t>
      </w:r>
      <w:r w:rsidRPr="00F3293D">
        <w:rPr>
          <w:rFonts w:ascii="Times New Roman" w:eastAsia="Times New Roman" w:hAnsi="Times New Roman" w:cs="Times New Roman"/>
          <w:color w:val="000000"/>
          <w:sz w:val="24"/>
          <w:szCs w:val="24"/>
          <w:lang w:val="ro-MD" w:eastAsia="en-GB"/>
        </w:rPr>
        <w:t>Licența de pilot</w:t>
      </w:r>
      <w:r w:rsidR="00F35C7B" w:rsidRPr="00F3293D">
        <w:rPr>
          <w:rFonts w:ascii="Times New Roman" w:eastAsia="Times New Roman" w:hAnsi="Times New Roman" w:cs="Times New Roman"/>
          <w:color w:val="000000"/>
          <w:sz w:val="24"/>
          <w:szCs w:val="24"/>
          <w:lang w:val="ro-MD" w:eastAsia="en-GB"/>
        </w:rPr>
        <w:t xml:space="preserve"> / inginer navigant</w:t>
      </w:r>
      <w:r w:rsidRPr="00F3293D">
        <w:rPr>
          <w:rFonts w:ascii="Times New Roman" w:eastAsia="Times New Roman" w:hAnsi="Times New Roman" w:cs="Times New Roman"/>
          <w:color w:val="000000"/>
          <w:sz w:val="24"/>
          <w:szCs w:val="24"/>
          <w:lang w:val="ro-MD" w:eastAsia="en-GB"/>
        </w:rPr>
        <w:t xml:space="preserve"> și certificatul medical</w:t>
      </w:r>
      <w:r w:rsidRPr="00223B8B">
        <w:rPr>
          <w:rFonts w:ascii="Times New Roman" w:eastAsia="Times New Roman" w:hAnsi="Times New Roman" w:cs="Times New Roman"/>
          <w:color w:val="000000"/>
          <w:sz w:val="24"/>
          <w:szCs w:val="24"/>
          <w:lang w:val="ro-MD" w:eastAsia="en-GB"/>
        </w:rPr>
        <w:t xml:space="preserve"> pentru piloți </w:t>
      </w:r>
      <w:r w:rsidR="00F35C7B" w:rsidRPr="00223B8B">
        <w:rPr>
          <w:rFonts w:ascii="Times New Roman" w:eastAsia="Times New Roman" w:hAnsi="Times New Roman" w:cs="Times New Roman"/>
          <w:color w:val="000000"/>
          <w:sz w:val="24"/>
          <w:szCs w:val="24"/>
          <w:lang w:val="ro-MD" w:eastAsia="en-GB"/>
        </w:rPr>
        <w:t xml:space="preserve">/ ingineri naviganți </w:t>
      </w:r>
      <w:r w:rsidRPr="00223B8B">
        <w:rPr>
          <w:rFonts w:ascii="Times New Roman" w:eastAsia="Times New Roman" w:hAnsi="Times New Roman" w:cs="Times New Roman"/>
          <w:color w:val="000000"/>
          <w:sz w:val="24"/>
          <w:szCs w:val="24"/>
          <w:lang w:val="ro-MD" w:eastAsia="en-GB"/>
        </w:rPr>
        <w:t xml:space="preserve">pot fi modificate pentru a se adăuga sau elimina privilegii, în conformitate cu actele de punere în aplicare menționate la </w:t>
      </w:r>
      <w:r w:rsidR="00F3293D">
        <w:rPr>
          <w:rFonts w:ascii="Times New Roman" w:eastAsia="Times New Roman" w:hAnsi="Times New Roman" w:cs="Times New Roman"/>
          <w:color w:val="000000"/>
          <w:sz w:val="24"/>
          <w:szCs w:val="24"/>
          <w:lang w:val="ro-MD" w:eastAsia="en-GB"/>
        </w:rPr>
        <w:t xml:space="preserve">articolul </w:t>
      </w:r>
      <w:r w:rsidR="00F3293D" w:rsidRPr="00F3293D">
        <w:rPr>
          <w:rFonts w:ascii="Times New Roman" w:eastAsia="Times New Roman" w:hAnsi="Times New Roman" w:cs="Times New Roman"/>
          <w:color w:val="000000"/>
          <w:sz w:val="24"/>
          <w:szCs w:val="24"/>
          <w:lang w:val="ro-MD" w:eastAsia="en-GB"/>
        </w:rPr>
        <w:t>27 alineatul (1) pct. 3)</w:t>
      </w:r>
    </w:p>
    <w:p w14:paraId="0A2EFEBA" w14:textId="1928E82E" w:rsidR="0069546E" w:rsidRPr="003B4C59" w:rsidRDefault="0069546E" w:rsidP="006F510D">
      <w:pPr>
        <w:pStyle w:val="ListParagraph"/>
        <w:numPr>
          <w:ilvl w:val="1"/>
          <w:numId w:val="22"/>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3B4C59">
        <w:rPr>
          <w:rFonts w:ascii="Times New Roman" w:eastAsia="Times New Roman" w:hAnsi="Times New Roman" w:cs="Times New Roman"/>
          <w:color w:val="000000"/>
          <w:sz w:val="24"/>
          <w:szCs w:val="24"/>
          <w:lang w:val="ro-MD" w:eastAsia="en-GB"/>
        </w:rPr>
        <w:t>Licența de pilot</w:t>
      </w:r>
      <w:r w:rsidR="00F35C7B" w:rsidRPr="003B4C59">
        <w:rPr>
          <w:rFonts w:ascii="Times New Roman" w:eastAsia="Times New Roman" w:hAnsi="Times New Roman" w:cs="Times New Roman"/>
          <w:color w:val="000000"/>
          <w:sz w:val="24"/>
          <w:szCs w:val="24"/>
          <w:lang w:val="ro-MD" w:eastAsia="en-GB"/>
        </w:rPr>
        <w:t xml:space="preserve"> / inginer navigant</w:t>
      </w:r>
      <w:r w:rsidRPr="003B4C59">
        <w:rPr>
          <w:rFonts w:ascii="Times New Roman" w:eastAsia="Times New Roman" w:hAnsi="Times New Roman" w:cs="Times New Roman"/>
          <w:color w:val="000000"/>
          <w:sz w:val="24"/>
          <w:szCs w:val="24"/>
          <w:lang w:val="ro-MD" w:eastAsia="en-GB"/>
        </w:rPr>
        <w:t xml:space="preserve"> sau certificatul medical pentru piloți</w:t>
      </w:r>
      <w:r w:rsidR="00F35C7B" w:rsidRPr="003B4C59">
        <w:rPr>
          <w:rFonts w:ascii="Times New Roman" w:eastAsia="Times New Roman" w:hAnsi="Times New Roman" w:cs="Times New Roman"/>
          <w:color w:val="000000"/>
          <w:sz w:val="24"/>
          <w:szCs w:val="24"/>
          <w:lang w:val="ro-MD" w:eastAsia="en-GB"/>
        </w:rPr>
        <w:t xml:space="preserve"> / ingineri naviganți,</w:t>
      </w:r>
      <w:r w:rsidRPr="003B4C59">
        <w:rPr>
          <w:rFonts w:ascii="Times New Roman" w:eastAsia="Times New Roman" w:hAnsi="Times New Roman" w:cs="Times New Roman"/>
          <w:color w:val="000000"/>
          <w:sz w:val="24"/>
          <w:szCs w:val="24"/>
          <w:lang w:val="ro-MD" w:eastAsia="en-GB"/>
        </w:rPr>
        <w:t xml:space="preserve"> menționat</w:t>
      </w:r>
      <w:r w:rsidR="00F35C7B" w:rsidRPr="003B4C59">
        <w:rPr>
          <w:rFonts w:ascii="Times New Roman" w:eastAsia="Times New Roman" w:hAnsi="Times New Roman" w:cs="Times New Roman"/>
          <w:color w:val="000000"/>
          <w:sz w:val="24"/>
          <w:szCs w:val="24"/>
          <w:lang w:val="ro-MD" w:eastAsia="en-GB"/>
        </w:rPr>
        <w:t>e</w:t>
      </w:r>
      <w:r w:rsidRPr="003B4C59">
        <w:rPr>
          <w:rFonts w:ascii="Times New Roman" w:eastAsia="Times New Roman" w:hAnsi="Times New Roman" w:cs="Times New Roman"/>
          <w:color w:val="000000"/>
          <w:sz w:val="24"/>
          <w:szCs w:val="24"/>
          <w:lang w:val="ro-MD" w:eastAsia="en-GB"/>
        </w:rPr>
        <w:t xml:space="preserve"> la alineatul</w:t>
      </w:r>
      <w:r w:rsidR="003B4C59" w:rsidRPr="003B4C59">
        <w:rPr>
          <w:rFonts w:ascii="Times New Roman" w:eastAsia="Times New Roman" w:hAnsi="Times New Roman" w:cs="Times New Roman"/>
          <w:color w:val="000000"/>
          <w:sz w:val="24"/>
          <w:szCs w:val="24"/>
          <w:lang w:val="ro-MD" w:eastAsia="en-GB"/>
        </w:rPr>
        <w:t xml:space="preserve"> </w:t>
      </w:r>
      <w:r w:rsidRPr="003B4C59">
        <w:rPr>
          <w:rFonts w:ascii="Times New Roman" w:eastAsia="Times New Roman" w:hAnsi="Times New Roman" w:cs="Times New Roman"/>
          <w:color w:val="000000"/>
          <w:sz w:val="24"/>
          <w:szCs w:val="24"/>
          <w:lang w:val="ro-MD" w:eastAsia="en-GB"/>
        </w:rPr>
        <w:t>(1)</w:t>
      </w:r>
      <w:r w:rsidR="00F35C7B" w:rsidRPr="003B4C59">
        <w:rPr>
          <w:rFonts w:ascii="Times New Roman" w:eastAsia="Times New Roman" w:hAnsi="Times New Roman" w:cs="Times New Roman"/>
          <w:color w:val="000000"/>
          <w:sz w:val="24"/>
          <w:szCs w:val="24"/>
          <w:lang w:val="ro-MD" w:eastAsia="en-GB"/>
        </w:rPr>
        <w:t>,</w:t>
      </w:r>
      <w:r w:rsidRPr="003B4C59">
        <w:rPr>
          <w:rFonts w:ascii="Times New Roman" w:eastAsia="Times New Roman" w:hAnsi="Times New Roman" w:cs="Times New Roman"/>
          <w:color w:val="000000"/>
          <w:sz w:val="24"/>
          <w:szCs w:val="24"/>
          <w:lang w:val="ro-MD" w:eastAsia="en-GB"/>
        </w:rPr>
        <w:t xml:space="preserve"> pot fi limitate, suspendate sau revocate atunci când titularul nu mai respectă normele și procedurile pentru eliberarea și menținerea unei licențe sau a unui certificat medical în conformitate cu actele de punere în aplicare menționate la articolul </w:t>
      </w:r>
      <w:r w:rsidR="003B4C59" w:rsidRPr="003B4C59">
        <w:rPr>
          <w:rFonts w:ascii="Times New Roman" w:eastAsia="Times New Roman" w:hAnsi="Times New Roman" w:cs="Times New Roman"/>
          <w:color w:val="000000"/>
          <w:sz w:val="24"/>
          <w:szCs w:val="24"/>
          <w:lang w:val="ro-MD" w:eastAsia="en-GB"/>
        </w:rPr>
        <w:t>27 alineatul (1) pct. 3)</w:t>
      </w:r>
      <w:r w:rsidRPr="003B4C59">
        <w:rPr>
          <w:rFonts w:ascii="Times New Roman" w:eastAsia="Times New Roman" w:hAnsi="Times New Roman" w:cs="Times New Roman"/>
          <w:color w:val="000000"/>
          <w:sz w:val="24"/>
          <w:szCs w:val="24"/>
          <w:lang w:val="ro-MD" w:eastAsia="en-GB"/>
        </w:rPr>
        <w:t>.</w:t>
      </w:r>
    </w:p>
    <w:p w14:paraId="47EEDA2B" w14:textId="6A58D628" w:rsidR="0069546E" w:rsidRPr="003B4C59" w:rsidRDefault="0069546E" w:rsidP="006F510D">
      <w:pPr>
        <w:pStyle w:val="ListParagraph"/>
        <w:numPr>
          <w:ilvl w:val="1"/>
          <w:numId w:val="22"/>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3B4C59">
        <w:rPr>
          <w:rFonts w:ascii="Times New Roman" w:eastAsia="Times New Roman" w:hAnsi="Times New Roman" w:cs="Times New Roman"/>
          <w:color w:val="000000"/>
          <w:sz w:val="24"/>
          <w:szCs w:val="24"/>
          <w:lang w:val="ro-MD" w:eastAsia="en-GB"/>
        </w:rPr>
        <w:t xml:space="preserve">Pregătirea și experiența pe aeronave care nu fac obiectul prezentului </w:t>
      </w:r>
      <w:r w:rsidR="00594583">
        <w:rPr>
          <w:rFonts w:ascii="Times New Roman" w:eastAsia="Times New Roman" w:hAnsi="Times New Roman" w:cs="Times New Roman"/>
          <w:color w:val="000000"/>
          <w:sz w:val="24"/>
          <w:szCs w:val="24"/>
          <w:lang w:val="ro-MD" w:eastAsia="en-GB"/>
        </w:rPr>
        <w:t>c</w:t>
      </w:r>
      <w:r w:rsidR="00B6773D" w:rsidRPr="003B4C59">
        <w:rPr>
          <w:rFonts w:ascii="Times New Roman" w:eastAsia="Times New Roman" w:hAnsi="Times New Roman" w:cs="Times New Roman"/>
          <w:color w:val="000000"/>
          <w:sz w:val="24"/>
          <w:szCs w:val="24"/>
          <w:lang w:val="ro-MD" w:eastAsia="en-GB"/>
        </w:rPr>
        <w:t>od</w:t>
      </w:r>
      <w:r w:rsidRPr="003B4C59">
        <w:rPr>
          <w:rFonts w:ascii="Times New Roman" w:eastAsia="Times New Roman" w:hAnsi="Times New Roman" w:cs="Times New Roman"/>
          <w:color w:val="000000"/>
          <w:sz w:val="24"/>
          <w:szCs w:val="24"/>
          <w:lang w:val="ro-MD" w:eastAsia="en-GB"/>
        </w:rPr>
        <w:t xml:space="preserve"> pot fi recunoscute în scopul obținerii licenței de pilot</w:t>
      </w:r>
      <w:r w:rsidR="00B6773D" w:rsidRPr="003B4C59">
        <w:rPr>
          <w:rFonts w:ascii="Times New Roman" w:eastAsia="Times New Roman" w:hAnsi="Times New Roman" w:cs="Times New Roman"/>
          <w:color w:val="000000"/>
          <w:sz w:val="24"/>
          <w:szCs w:val="24"/>
          <w:lang w:val="ro-MD" w:eastAsia="en-GB"/>
        </w:rPr>
        <w:t xml:space="preserve"> / inginer navigant,</w:t>
      </w:r>
      <w:r w:rsidRPr="003B4C59">
        <w:rPr>
          <w:rFonts w:ascii="Times New Roman" w:eastAsia="Times New Roman" w:hAnsi="Times New Roman" w:cs="Times New Roman"/>
          <w:color w:val="000000"/>
          <w:sz w:val="24"/>
          <w:szCs w:val="24"/>
          <w:lang w:val="ro-MD" w:eastAsia="en-GB"/>
        </w:rPr>
        <w:t xml:space="preserve"> menționate la alineatul</w:t>
      </w:r>
      <w:r w:rsidR="003D764B">
        <w:rPr>
          <w:rFonts w:ascii="Times New Roman" w:eastAsia="Times New Roman" w:hAnsi="Times New Roman" w:cs="Times New Roman"/>
          <w:color w:val="000000"/>
          <w:sz w:val="24"/>
          <w:szCs w:val="24"/>
          <w:lang w:val="ro-MD" w:eastAsia="en-GB"/>
        </w:rPr>
        <w:t xml:space="preserve"> </w:t>
      </w:r>
      <w:r w:rsidRPr="003B4C59">
        <w:rPr>
          <w:rFonts w:ascii="Times New Roman" w:eastAsia="Times New Roman" w:hAnsi="Times New Roman" w:cs="Times New Roman"/>
          <w:color w:val="000000"/>
          <w:sz w:val="24"/>
          <w:szCs w:val="24"/>
          <w:lang w:val="ro-MD" w:eastAsia="en-GB"/>
        </w:rPr>
        <w:t xml:space="preserve">(1), în conformitate cu actele de punere în aplicare menționate la </w:t>
      </w:r>
      <w:r w:rsidR="003B4C59" w:rsidRPr="003B4C59">
        <w:rPr>
          <w:rFonts w:ascii="Times New Roman" w:eastAsia="Times New Roman" w:hAnsi="Times New Roman" w:cs="Times New Roman"/>
          <w:color w:val="000000"/>
          <w:sz w:val="24"/>
          <w:szCs w:val="24"/>
          <w:lang w:val="ro-MD" w:eastAsia="en-GB"/>
        </w:rPr>
        <w:t xml:space="preserve">articolul </w:t>
      </w:r>
      <w:r w:rsidRPr="003B4C59">
        <w:rPr>
          <w:rFonts w:ascii="Times New Roman" w:eastAsia="Times New Roman" w:hAnsi="Times New Roman" w:cs="Times New Roman"/>
          <w:color w:val="000000"/>
          <w:sz w:val="24"/>
          <w:szCs w:val="24"/>
          <w:lang w:val="ro-MD" w:eastAsia="en-GB"/>
        </w:rPr>
        <w:t>2</w:t>
      </w:r>
      <w:r w:rsidR="003B4C59" w:rsidRPr="003B4C59">
        <w:rPr>
          <w:rFonts w:ascii="Times New Roman" w:eastAsia="Times New Roman" w:hAnsi="Times New Roman" w:cs="Times New Roman"/>
          <w:color w:val="000000"/>
          <w:sz w:val="24"/>
          <w:szCs w:val="24"/>
          <w:lang w:val="ro-MD" w:eastAsia="en-GB"/>
        </w:rPr>
        <w:t>7</w:t>
      </w:r>
      <w:r w:rsidRPr="003B4C59">
        <w:rPr>
          <w:rFonts w:ascii="Times New Roman" w:eastAsia="Times New Roman" w:hAnsi="Times New Roman" w:cs="Times New Roman"/>
          <w:color w:val="000000"/>
          <w:sz w:val="24"/>
          <w:szCs w:val="24"/>
          <w:lang w:val="ro-MD" w:eastAsia="en-GB"/>
        </w:rPr>
        <w:t xml:space="preserve"> alineatul</w:t>
      </w:r>
      <w:r w:rsidR="003B4C59" w:rsidRPr="003B4C59">
        <w:rPr>
          <w:rFonts w:ascii="Times New Roman" w:eastAsia="Times New Roman" w:hAnsi="Times New Roman" w:cs="Times New Roman"/>
          <w:color w:val="000000"/>
          <w:sz w:val="24"/>
          <w:szCs w:val="24"/>
          <w:lang w:val="ro-MD" w:eastAsia="en-GB"/>
        </w:rPr>
        <w:t xml:space="preserve"> </w:t>
      </w:r>
      <w:r w:rsidRPr="003B4C59">
        <w:rPr>
          <w:rFonts w:ascii="Times New Roman" w:eastAsia="Times New Roman" w:hAnsi="Times New Roman" w:cs="Times New Roman"/>
          <w:color w:val="000000"/>
          <w:sz w:val="24"/>
          <w:szCs w:val="24"/>
          <w:lang w:val="ro-MD" w:eastAsia="en-GB"/>
        </w:rPr>
        <w:t xml:space="preserve">(1) </w:t>
      </w:r>
      <w:r w:rsidR="003B4C59" w:rsidRPr="003B4C59">
        <w:rPr>
          <w:rFonts w:ascii="Times New Roman" w:eastAsia="Times New Roman" w:hAnsi="Times New Roman" w:cs="Times New Roman"/>
          <w:color w:val="000000"/>
          <w:sz w:val="24"/>
          <w:szCs w:val="24"/>
          <w:lang w:val="ro-MD" w:eastAsia="en-GB"/>
        </w:rPr>
        <w:t>pct. 3</w:t>
      </w:r>
      <w:r w:rsidRPr="003B4C59">
        <w:rPr>
          <w:rFonts w:ascii="Times New Roman" w:eastAsia="Times New Roman" w:hAnsi="Times New Roman" w:cs="Times New Roman"/>
          <w:color w:val="000000"/>
          <w:sz w:val="24"/>
          <w:szCs w:val="24"/>
          <w:lang w:val="ro-MD" w:eastAsia="en-GB"/>
        </w:rPr>
        <w:t xml:space="preserve">) </w:t>
      </w:r>
      <w:r w:rsidR="003B4C59" w:rsidRPr="003B4C59">
        <w:rPr>
          <w:rFonts w:ascii="Times New Roman" w:eastAsia="Times New Roman" w:hAnsi="Times New Roman" w:cs="Times New Roman"/>
          <w:color w:val="000000"/>
          <w:sz w:val="24"/>
          <w:szCs w:val="24"/>
          <w:lang w:val="ro-MD" w:eastAsia="en-GB"/>
        </w:rPr>
        <w:t>lit</w:t>
      </w:r>
      <w:r w:rsidR="00271051">
        <w:rPr>
          <w:rFonts w:ascii="Times New Roman" w:eastAsia="Times New Roman" w:hAnsi="Times New Roman" w:cs="Times New Roman"/>
          <w:color w:val="000000"/>
          <w:sz w:val="24"/>
          <w:szCs w:val="24"/>
          <w:lang w:val="ro-MD" w:eastAsia="en-GB"/>
        </w:rPr>
        <w:t>era</w:t>
      </w:r>
      <w:r w:rsidRPr="003B4C59">
        <w:rPr>
          <w:rFonts w:ascii="Times New Roman" w:eastAsia="Times New Roman" w:hAnsi="Times New Roman" w:cs="Times New Roman"/>
          <w:color w:val="000000"/>
          <w:sz w:val="24"/>
          <w:szCs w:val="24"/>
          <w:lang w:val="ro-MD" w:eastAsia="en-GB"/>
        </w:rPr>
        <w:t xml:space="preserve"> </w:t>
      </w:r>
      <w:r w:rsidR="003B4C59" w:rsidRPr="003B4C59">
        <w:rPr>
          <w:rFonts w:ascii="Times New Roman" w:eastAsia="Times New Roman" w:hAnsi="Times New Roman" w:cs="Times New Roman"/>
          <w:color w:val="000000"/>
          <w:sz w:val="24"/>
          <w:szCs w:val="24"/>
          <w:lang w:val="ro-MD" w:eastAsia="en-GB"/>
        </w:rPr>
        <w:t>d</w:t>
      </w:r>
      <w:r w:rsidRPr="003B4C59">
        <w:rPr>
          <w:rFonts w:ascii="Times New Roman" w:eastAsia="Times New Roman" w:hAnsi="Times New Roman" w:cs="Times New Roman"/>
          <w:color w:val="000000"/>
          <w:sz w:val="24"/>
          <w:szCs w:val="24"/>
          <w:lang w:val="ro-MD" w:eastAsia="en-GB"/>
        </w:rPr>
        <w:t>).</w:t>
      </w:r>
    </w:p>
    <w:p w14:paraId="48AF07A8" w14:textId="5CEC34A4" w:rsidR="0069546E" w:rsidRPr="00223B8B" w:rsidRDefault="00B6773D" w:rsidP="00223B8B">
      <w:pPr>
        <w:shd w:val="clear" w:color="auto" w:fill="FFFFFF"/>
        <w:spacing w:before="240" w:after="120" w:line="276" w:lineRule="auto"/>
        <w:ind w:firstLine="567"/>
        <w:rPr>
          <w:rFonts w:eastAsia="Times New Roman"/>
          <w:b/>
          <w:bCs/>
          <w:color w:val="000000"/>
          <w:lang w:val="ro-MD"/>
        </w:rPr>
      </w:pPr>
      <w:r w:rsidRPr="00223B8B">
        <w:rPr>
          <w:rFonts w:eastAsia="Times New Roman"/>
          <w:b/>
          <w:iCs/>
          <w:color w:val="000000"/>
          <w:lang w:val="ro-MD"/>
        </w:rPr>
        <w:t>Articolul</w:t>
      </w:r>
      <w:r w:rsidR="00377BA2">
        <w:rPr>
          <w:rFonts w:eastAsia="Times New Roman"/>
          <w:b/>
          <w:iCs/>
          <w:color w:val="000000"/>
          <w:lang w:val="ro-MD"/>
        </w:rPr>
        <w:t xml:space="preserve"> </w:t>
      </w:r>
      <w:r w:rsidRPr="00223B8B">
        <w:rPr>
          <w:rFonts w:eastAsia="Times New Roman"/>
          <w:b/>
          <w:iCs/>
          <w:color w:val="000000"/>
          <w:lang w:val="ro-MD"/>
        </w:rPr>
        <w:t>2</w:t>
      </w:r>
      <w:r w:rsidR="00377BA2">
        <w:rPr>
          <w:rFonts w:eastAsia="Times New Roman"/>
          <w:b/>
          <w:iCs/>
          <w:color w:val="000000"/>
          <w:lang w:val="ro-MD"/>
        </w:rPr>
        <w:t>5</w:t>
      </w:r>
      <w:r w:rsidRPr="00223B8B">
        <w:rPr>
          <w:rFonts w:eastAsia="Times New Roman"/>
          <w:b/>
          <w:iCs/>
          <w:color w:val="000000"/>
          <w:lang w:val="ro-MD"/>
        </w:rPr>
        <w:t xml:space="preserve">. </w:t>
      </w:r>
      <w:r w:rsidR="0069546E" w:rsidRPr="00223B8B">
        <w:rPr>
          <w:rFonts w:eastAsia="Times New Roman"/>
          <w:b/>
          <w:bCs/>
          <w:color w:val="000000"/>
          <w:lang w:val="ro-MD"/>
        </w:rPr>
        <w:t>Echipajul de cabină</w:t>
      </w:r>
    </w:p>
    <w:p w14:paraId="7DC58BDF" w14:textId="77777777" w:rsidR="0069546E" w:rsidRPr="00223B8B" w:rsidRDefault="0069546E" w:rsidP="006F510D">
      <w:pPr>
        <w:pStyle w:val="ListParagraph"/>
        <w:numPr>
          <w:ilvl w:val="0"/>
          <w:numId w:val="34"/>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Membrii echipajului de cabină implicați în operațiuni de transport aerian comercial au obligația de a deține un atestat.</w:t>
      </w:r>
    </w:p>
    <w:p w14:paraId="1E93F408" w14:textId="6685F4C1" w:rsidR="0069546E" w:rsidRPr="00977EC7" w:rsidRDefault="0069546E" w:rsidP="006F510D">
      <w:pPr>
        <w:pStyle w:val="ListParagraph"/>
        <w:numPr>
          <w:ilvl w:val="0"/>
          <w:numId w:val="34"/>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Luând în considerare obiectivele și </w:t>
      </w:r>
      <w:r w:rsidRPr="00977EC7">
        <w:rPr>
          <w:rFonts w:ascii="Times New Roman" w:eastAsia="Times New Roman" w:hAnsi="Times New Roman" w:cs="Times New Roman"/>
          <w:color w:val="000000"/>
          <w:sz w:val="24"/>
          <w:szCs w:val="24"/>
          <w:lang w:val="ro-MD" w:eastAsia="en-GB"/>
        </w:rPr>
        <w:t>principiile prevăzute la articolele 1 și 4 și, în</w:t>
      </w:r>
      <w:r w:rsidRPr="00223B8B">
        <w:rPr>
          <w:rFonts w:ascii="Times New Roman" w:eastAsia="Times New Roman" w:hAnsi="Times New Roman" w:cs="Times New Roman"/>
          <w:color w:val="000000"/>
          <w:sz w:val="24"/>
          <w:szCs w:val="24"/>
          <w:lang w:val="ro-MD" w:eastAsia="en-GB"/>
        </w:rPr>
        <w:t xml:space="preserve"> special, natura și riscul activității în </w:t>
      </w:r>
      <w:r w:rsidRPr="00977EC7">
        <w:rPr>
          <w:rFonts w:ascii="Times New Roman" w:eastAsia="Times New Roman" w:hAnsi="Times New Roman" w:cs="Times New Roman"/>
          <w:color w:val="000000"/>
          <w:sz w:val="24"/>
          <w:szCs w:val="24"/>
          <w:lang w:val="ro-MD" w:eastAsia="en-GB"/>
        </w:rPr>
        <w:t>cauză, membrilor echipajului de cabină implicați în alte operațiuni decât transportul aerian comercial li se poate impune, de asemenea, să dețină un atestat, în conformitate cu actele de punere în aplicare menționate la articolul 2</w:t>
      </w:r>
      <w:r w:rsidR="00977EC7" w:rsidRPr="00977EC7">
        <w:rPr>
          <w:rFonts w:ascii="Times New Roman" w:eastAsia="Times New Roman" w:hAnsi="Times New Roman" w:cs="Times New Roman"/>
          <w:color w:val="000000"/>
          <w:sz w:val="24"/>
          <w:szCs w:val="24"/>
          <w:lang w:val="ro-MD" w:eastAsia="en-GB"/>
        </w:rPr>
        <w:t>7</w:t>
      </w:r>
      <w:r w:rsidRPr="00977EC7">
        <w:rPr>
          <w:rFonts w:ascii="Times New Roman" w:eastAsia="Times New Roman" w:hAnsi="Times New Roman" w:cs="Times New Roman"/>
          <w:color w:val="000000"/>
          <w:sz w:val="24"/>
          <w:szCs w:val="24"/>
          <w:lang w:val="ro-MD" w:eastAsia="en-GB"/>
        </w:rPr>
        <w:t xml:space="preserve"> alineatul</w:t>
      </w:r>
      <w:r w:rsidR="00977EC7" w:rsidRPr="00977EC7">
        <w:rPr>
          <w:rFonts w:ascii="Times New Roman" w:eastAsia="Times New Roman" w:hAnsi="Times New Roman" w:cs="Times New Roman"/>
          <w:color w:val="000000"/>
          <w:sz w:val="24"/>
          <w:szCs w:val="24"/>
          <w:lang w:val="ro-MD" w:eastAsia="en-GB"/>
        </w:rPr>
        <w:t xml:space="preserve"> </w:t>
      </w:r>
      <w:r w:rsidRPr="00977EC7">
        <w:rPr>
          <w:rFonts w:ascii="Times New Roman" w:eastAsia="Times New Roman" w:hAnsi="Times New Roman" w:cs="Times New Roman"/>
          <w:color w:val="000000"/>
          <w:sz w:val="24"/>
          <w:szCs w:val="24"/>
          <w:lang w:val="ro-MD" w:eastAsia="en-GB"/>
        </w:rPr>
        <w:t>(</w:t>
      </w:r>
      <w:r w:rsidR="00977EC7" w:rsidRPr="00977EC7">
        <w:rPr>
          <w:rFonts w:ascii="Times New Roman" w:eastAsia="Times New Roman" w:hAnsi="Times New Roman" w:cs="Times New Roman"/>
          <w:color w:val="000000"/>
          <w:sz w:val="24"/>
          <w:szCs w:val="24"/>
          <w:lang w:val="ro-MD" w:eastAsia="en-GB"/>
        </w:rPr>
        <w:t>4</w:t>
      </w:r>
      <w:r w:rsidRPr="00977EC7">
        <w:rPr>
          <w:rFonts w:ascii="Times New Roman" w:eastAsia="Times New Roman" w:hAnsi="Times New Roman" w:cs="Times New Roman"/>
          <w:color w:val="000000"/>
          <w:sz w:val="24"/>
          <w:szCs w:val="24"/>
          <w:lang w:val="ro-MD" w:eastAsia="en-GB"/>
        </w:rPr>
        <w:t>) litera</w:t>
      </w:r>
      <w:r w:rsidR="00977EC7" w:rsidRPr="00977EC7">
        <w:rPr>
          <w:rFonts w:ascii="Times New Roman" w:eastAsia="Times New Roman" w:hAnsi="Times New Roman" w:cs="Times New Roman"/>
          <w:color w:val="000000"/>
          <w:sz w:val="24"/>
          <w:szCs w:val="24"/>
          <w:lang w:val="ro-MD" w:eastAsia="en-GB"/>
        </w:rPr>
        <w:t xml:space="preserve"> </w:t>
      </w:r>
      <w:r w:rsidRPr="00977EC7">
        <w:rPr>
          <w:rFonts w:ascii="Times New Roman" w:eastAsia="Times New Roman" w:hAnsi="Times New Roman" w:cs="Times New Roman"/>
          <w:color w:val="000000"/>
          <w:sz w:val="24"/>
          <w:szCs w:val="24"/>
          <w:lang w:val="ro-MD" w:eastAsia="en-GB"/>
        </w:rPr>
        <w:t>a).</w:t>
      </w:r>
    </w:p>
    <w:p w14:paraId="2D05A0DD" w14:textId="4C60F4F3" w:rsidR="0069546E" w:rsidRPr="00977EC7" w:rsidRDefault="0069546E" w:rsidP="006F510D">
      <w:pPr>
        <w:pStyle w:val="ListParagraph"/>
        <w:numPr>
          <w:ilvl w:val="0"/>
          <w:numId w:val="34"/>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977EC7">
        <w:rPr>
          <w:rFonts w:ascii="Times New Roman" w:eastAsia="Times New Roman" w:hAnsi="Times New Roman" w:cs="Times New Roman"/>
          <w:color w:val="000000"/>
          <w:sz w:val="24"/>
          <w:szCs w:val="24"/>
          <w:lang w:val="ro-MD" w:eastAsia="en-GB"/>
        </w:rPr>
        <w:t>Atestatele menționate la alineatele (1) și (2) se eliberează la cerere, atunci când solicitantul a demonstrat că respectă normele stabilite prin acte de punere în aplicare menționate la articolul</w:t>
      </w:r>
      <w:r w:rsidR="00977EC7" w:rsidRPr="00977EC7">
        <w:rPr>
          <w:rFonts w:ascii="Times New Roman" w:eastAsia="Times New Roman" w:hAnsi="Times New Roman" w:cs="Times New Roman"/>
          <w:color w:val="000000"/>
          <w:sz w:val="24"/>
          <w:szCs w:val="24"/>
          <w:lang w:val="ro-MD" w:eastAsia="en-GB"/>
        </w:rPr>
        <w:t xml:space="preserve"> 27</w:t>
      </w:r>
      <w:r w:rsidRPr="00977EC7">
        <w:rPr>
          <w:rFonts w:ascii="Times New Roman" w:eastAsia="Times New Roman" w:hAnsi="Times New Roman" w:cs="Times New Roman"/>
          <w:color w:val="000000"/>
          <w:sz w:val="24"/>
          <w:szCs w:val="24"/>
          <w:lang w:val="ro-MD" w:eastAsia="en-GB"/>
        </w:rPr>
        <w:t xml:space="preserve"> adoptate pentru asigurarea respectării cerințelor esențiale menționate la articolul</w:t>
      </w:r>
      <w:r w:rsidR="00977EC7">
        <w:rPr>
          <w:rFonts w:ascii="Times New Roman" w:eastAsia="Times New Roman" w:hAnsi="Times New Roman" w:cs="Times New Roman"/>
          <w:color w:val="000000"/>
          <w:sz w:val="24"/>
          <w:szCs w:val="24"/>
          <w:lang w:val="ro-MD" w:eastAsia="en-GB"/>
        </w:rPr>
        <w:t xml:space="preserve"> </w:t>
      </w:r>
      <w:r w:rsidRPr="00977EC7">
        <w:rPr>
          <w:rFonts w:ascii="Times New Roman" w:eastAsia="Times New Roman" w:hAnsi="Times New Roman" w:cs="Times New Roman"/>
          <w:color w:val="000000"/>
          <w:sz w:val="24"/>
          <w:szCs w:val="24"/>
          <w:lang w:val="ro-MD" w:eastAsia="en-GB"/>
        </w:rPr>
        <w:t>2</w:t>
      </w:r>
      <w:r w:rsidR="00977EC7">
        <w:rPr>
          <w:rFonts w:ascii="Times New Roman" w:eastAsia="Times New Roman" w:hAnsi="Times New Roman" w:cs="Times New Roman"/>
          <w:color w:val="000000"/>
          <w:sz w:val="24"/>
          <w:szCs w:val="24"/>
          <w:lang w:val="ro-MD" w:eastAsia="en-GB"/>
        </w:rPr>
        <w:t>3</w:t>
      </w:r>
      <w:r w:rsidRPr="00977EC7">
        <w:rPr>
          <w:rFonts w:ascii="Times New Roman" w:eastAsia="Times New Roman" w:hAnsi="Times New Roman" w:cs="Times New Roman"/>
          <w:color w:val="000000"/>
          <w:sz w:val="24"/>
          <w:szCs w:val="24"/>
          <w:lang w:val="ro-MD" w:eastAsia="en-GB"/>
        </w:rPr>
        <w:t>.</w:t>
      </w:r>
    </w:p>
    <w:p w14:paraId="4BF8FC7A" w14:textId="2C823817" w:rsidR="0069546E" w:rsidRPr="006746BF" w:rsidRDefault="0069546E" w:rsidP="006F510D">
      <w:pPr>
        <w:pStyle w:val="ListParagraph"/>
        <w:numPr>
          <w:ilvl w:val="0"/>
          <w:numId w:val="34"/>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6746BF">
        <w:rPr>
          <w:rFonts w:ascii="Times New Roman" w:eastAsia="Times New Roman" w:hAnsi="Times New Roman" w:cs="Times New Roman"/>
          <w:color w:val="000000"/>
          <w:sz w:val="24"/>
          <w:szCs w:val="24"/>
          <w:lang w:val="ro-MD" w:eastAsia="en-GB"/>
        </w:rPr>
        <w:lastRenderedPageBreak/>
        <w:t>Atestatele menționate la alineatele (1) și (2) precizează privilegiile acordate membrilor echipajului de cabină. Atestatul poate fi modificat pentru a se adăuga sau elimina privilegii, în conformitate cu actele de punere în aplicare menționate la articolul</w:t>
      </w:r>
      <w:r w:rsidR="00977EC7" w:rsidRPr="006746BF">
        <w:rPr>
          <w:rFonts w:ascii="Times New Roman" w:eastAsia="Times New Roman" w:hAnsi="Times New Roman" w:cs="Times New Roman"/>
          <w:color w:val="000000"/>
          <w:sz w:val="24"/>
          <w:szCs w:val="24"/>
          <w:lang w:val="ro-MD" w:eastAsia="en-GB"/>
        </w:rPr>
        <w:t xml:space="preserve"> </w:t>
      </w:r>
      <w:r w:rsidRPr="006746BF">
        <w:rPr>
          <w:rFonts w:ascii="Times New Roman" w:eastAsia="Times New Roman" w:hAnsi="Times New Roman" w:cs="Times New Roman"/>
          <w:color w:val="000000"/>
          <w:sz w:val="24"/>
          <w:szCs w:val="24"/>
          <w:lang w:val="ro-MD" w:eastAsia="en-GB"/>
        </w:rPr>
        <w:t>2</w:t>
      </w:r>
      <w:r w:rsidR="00977EC7" w:rsidRPr="006746BF">
        <w:rPr>
          <w:rFonts w:ascii="Times New Roman" w:eastAsia="Times New Roman" w:hAnsi="Times New Roman" w:cs="Times New Roman"/>
          <w:color w:val="000000"/>
          <w:sz w:val="24"/>
          <w:szCs w:val="24"/>
          <w:lang w:val="ro-MD" w:eastAsia="en-GB"/>
        </w:rPr>
        <w:t>7</w:t>
      </w:r>
      <w:r w:rsidRPr="006746BF">
        <w:rPr>
          <w:rFonts w:ascii="Times New Roman" w:eastAsia="Times New Roman" w:hAnsi="Times New Roman" w:cs="Times New Roman"/>
          <w:color w:val="000000"/>
          <w:sz w:val="24"/>
          <w:szCs w:val="24"/>
          <w:lang w:val="ro-MD" w:eastAsia="en-GB"/>
        </w:rPr>
        <w:t xml:space="preserve"> alineatul</w:t>
      </w:r>
      <w:r w:rsidR="00977EC7" w:rsidRPr="006746BF">
        <w:rPr>
          <w:rFonts w:ascii="Times New Roman" w:eastAsia="Times New Roman" w:hAnsi="Times New Roman" w:cs="Times New Roman"/>
          <w:color w:val="000000"/>
          <w:sz w:val="24"/>
          <w:szCs w:val="24"/>
          <w:lang w:val="ro-MD" w:eastAsia="en-GB"/>
        </w:rPr>
        <w:t xml:space="preserve"> </w:t>
      </w:r>
      <w:r w:rsidRPr="006746BF">
        <w:rPr>
          <w:rFonts w:ascii="Times New Roman" w:eastAsia="Times New Roman" w:hAnsi="Times New Roman" w:cs="Times New Roman"/>
          <w:color w:val="000000"/>
          <w:sz w:val="24"/>
          <w:szCs w:val="24"/>
          <w:lang w:val="ro-MD" w:eastAsia="en-GB"/>
        </w:rPr>
        <w:t>(</w:t>
      </w:r>
      <w:r w:rsidR="00977EC7" w:rsidRPr="006746BF">
        <w:rPr>
          <w:rFonts w:ascii="Times New Roman" w:eastAsia="Times New Roman" w:hAnsi="Times New Roman" w:cs="Times New Roman"/>
          <w:color w:val="000000"/>
          <w:sz w:val="24"/>
          <w:szCs w:val="24"/>
          <w:lang w:val="ro-MD" w:eastAsia="en-GB"/>
        </w:rPr>
        <w:t>4</w:t>
      </w:r>
      <w:r w:rsidRPr="006746BF">
        <w:rPr>
          <w:rFonts w:ascii="Times New Roman" w:eastAsia="Times New Roman" w:hAnsi="Times New Roman" w:cs="Times New Roman"/>
          <w:color w:val="000000"/>
          <w:sz w:val="24"/>
          <w:szCs w:val="24"/>
          <w:lang w:val="ro-MD" w:eastAsia="en-GB"/>
        </w:rPr>
        <w:t>) litera</w:t>
      </w:r>
      <w:r w:rsidR="00977EC7" w:rsidRPr="006746BF">
        <w:rPr>
          <w:rFonts w:ascii="Times New Roman" w:eastAsia="Times New Roman" w:hAnsi="Times New Roman" w:cs="Times New Roman"/>
          <w:color w:val="000000"/>
          <w:sz w:val="24"/>
          <w:szCs w:val="24"/>
          <w:lang w:val="ro-MD" w:eastAsia="en-GB"/>
        </w:rPr>
        <w:t xml:space="preserve"> </w:t>
      </w:r>
      <w:r w:rsidRPr="006746BF">
        <w:rPr>
          <w:rFonts w:ascii="Times New Roman" w:eastAsia="Times New Roman" w:hAnsi="Times New Roman" w:cs="Times New Roman"/>
          <w:color w:val="000000"/>
          <w:sz w:val="24"/>
          <w:szCs w:val="24"/>
          <w:lang w:val="ro-MD" w:eastAsia="en-GB"/>
        </w:rPr>
        <w:t>a).</w:t>
      </w:r>
    </w:p>
    <w:p w14:paraId="29FAA505" w14:textId="1C79F7A5" w:rsidR="0069546E" w:rsidRPr="006746BF" w:rsidRDefault="0069546E" w:rsidP="006F510D">
      <w:pPr>
        <w:pStyle w:val="ListParagraph"/>
        <w:numPr>
          <w:ilvl w:val="0"/>
          <w:numId w:val="34"/>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6746BF">
        <w:rPr>
          <w:rFonts w:ascii="Times New Roman" w:eastAsia="Times New Roman" w:hAnsi="Times New Roman" w:cs="Times New Roman"/>
          <w:color w:val="000000"/>
          <w:sz w:val="24"/>
          <w:szCs w:val="24"/>
          <w:lang w:val="ro-MD" w:eastAsia="en-GB"/>
        </w:rPr>
        <w:t>Atestatele menționate la alineatele (1) și (2) pot fi limitat</w:t>
      </w:r>
      <w:r w:rsidR="00230E38" w:rsidRPr="006746BF">
        <w:rPr>
          <w:rFonts w:ascii="Times New Roman" w:eastAsia="Times New Roman" w:hAnsi="Times New Roman" w:cs="Times New Roman"/>
          <w:color w:val="000000"/>
          <w:sz w:val="24"/>
          <w:szCs w:val="24"/>
          <w:lang w:val="ro-MD" w:eastAsia="en-GB"/>
        </w:rPr>
        <w:t>e</w:t>
      </w:r>
      <w:r w:rsidRPr="006746BF">
        <w:rPr>
          <w:rFonts w:ascii="Times New Roman" w:eastAsia="Times New Roman" w:hAnsi="Times New Roman" w:cs="Times New Roman"/>
          <w:color w:val="000000"/>
          <w:sz w:val="24"/>
          <w:szCs w:val="24"/>
          <w:lang w:val="ro-MD" w:eastAsia="en-GB"/>
        </w:rPr>
        <w:t>, suspendat</w:t>
      </w:r>
      <w:r w:rsidR="00230E38" w:rsidRPr="006746BF">
        <w:rPr>
          <w:rFonts w:ascii="Times New Roman" w:eastAsia="Times New Roman" w:hAnsi="Times New Roman" w:cs="Times New Roman"/>
          <w:color w:val="000000"/>
          <w:sz w:val="24"/>
          <w:szCs w:val="24"/>
          <w:lang w:val="ro-MD" w:eastAsia="en-GB"/>
        </w:rPr>
        <w:t>e</w:t>
      </w:r>
      <w:r w:rsidRPr="006746BF">
        <w:rPr>
          <w:rFonts w:ascii="Times New Roman" w:eastAsia="Times New Roman" w:hAnsi="Times New Roman" w:cs="Times New Roman"/>
          <w:color w:val="000000"/>
          <w:sz w:val="24"/>
          <w:szCs w:val="24"/>
          <w:lang w:val="ro-MD" w:eastAsia="en-GB"/>
        </w:rPr>
        <w:t xml:space="preserve"> sau revocat</w:t>
      </w:r>
      <w:r w:rsidR="00230E38" w:rsidRPr="006746BF">
        <w:rPr>
          <w:rFonts w:ascii="Times New Roman" w:eastAsia="Times New Roman" w:hAnsi="Times New Roman" w:cs="Times New Roman"/>
          <w:color w:val="000000"/>
          <w:sz w:val="24"/>
          <w:szCs w:val="24"/>
          <w:lang w:val="ro-MD" w:eastAsia="en-GB"/>
        </w:rPr>
        <w:t>e</w:t>
      </w:r>
      <w:r w:rsidRPr="006746BF">
        <w:rPr>
          <w:rFonts w:ascii="Times New Roman" w:eastAsia="Times New Roman" w:hAnsi="Times New Roman" w:cs="Times New Roman"/>
          <w:color w:val="000000"/>
          <w:sz w:val="24"/>
          <w:szCs w:val="24"/>
          <w:lang w:val="ro-MD" w:eastAsia="en-GB"/>
        </w:rPr>
        <w:t xml:space="preserve"> atunci când titularul nu mai respectă normele și procedurile pentru eliberarea sau menținerea unui astfel de atestat, în conformitate cu actele de punere în aplicare menționate la articolul</w:t>
      </w:r>
      <w:r w:rsidR="00977EC7" w:rsidRPr="006746BF">
        <w:rPr>
          <w:rFonts w:ascii="Times New Roman" w:eastAsia="Times New Roman" w:hAnsi="Times New Roman" w:cs="Times New Roman"/>
          <w:color w:val="000000"/>
          <w:sz w:val="24"/>
          <w:szCs w:val="24"/>
          <w:lang w:val="ro-MD" w:eastAsia="en-GB"/>
        </w:rPr>
        <w:t xml:space="preserve"> </w:t>
      </w:r>
      <w:r w:rsidRPr="006746BF">
        <w:rPr>
          <w:rFonts w:ascii="Times New Roman" w:eastAsia="Times New Roman" w:hAnsi="Times New Roman" w:cs="Times New Roman"/>
          <w:color w:val="000000"/>
          <w:sz w:val="24"/>
          <w:szCs w:val="24"/>
          <w:lang w:val="ro-MD" w:eastAsia="en-GB"/>
        </w:rPr>
        <w:t>2</w:t>
      </w:r>
      <w:r w:rsidR="00977EC7" w:rsidRPr="006746BF">
        <w:rPr>
          <w:rFonts w:ascii="Times New Roman" w:eastAsia="Times New Roman" w:hAnsi="Times New Roman" w:cs="Times New Roman"/>
          <w:color w:val="000000"/>
          <w:sz w:val="24"/>
          <w:szCs w:val="24"/>
          <w:lang w:val="ro-MD" w:eastAsia="en-GB"/>
        </w:rPr>
        <w:t>7</w:t>
      </w:r>
      <w:r w:rsidRPr="006746BF">
        <w:rPr>
          <w:rFonts w:ascii="Times New Roman" w:eastAsia="Times New Roman" w:hAnsi="Times New Roman" w:cs="Times New Roman"/>
          <w:color w:val="000000"/>
          <w:sz w:val="24"/>
          <w:szCs w:val="24"/>
          <w:lang w:val="ro-MD" w:eastAsia="en-GB"/>
        </w:rPr>
        <w:t xml:space="preserve"> alineatul</w:t>
      </w:r>
      <w:r w:rsidR="00977EC7" w:rsidRPr="006746BF">
        <w:rPr>
          <w:rFonts w:ascii="Times New Roman" w:eastAsia="Times New Roman" w:hAnsi="Times New Roman" w:cs="Times New Roman"/>
          <w:color w:val="000000"/>
          <w:sz w:val="24"/>
          <w:szCs w:val="24"/>
          <w:lang w:val="ro-MD" w:eastAsia="en-GB"/>
        </w:rPr>
        <w:t xml:space="preserve"> </w:t>
      </w:r>
      <w:r w:rsidRPr="006746BF">
        <w:rPr>
          <w:rFonts w:ascii="Times New Roman" w:eastAsia="Times New Roman" w:hAnsi="Times New Roman" w:cs="Times New Roman"/>
          <w:color w:val="000000"/>
          <w:sz w:val="24"/>
          <w:szCs w:val="24"/>
          <w:lang w:val="ro-MD" w:eastAsia="en-GB"/>
        </w:rPr>
        <w:t>(</w:t>
      </w:r>
      <w:r w:rsidR="00977EC7" w:rsidRPr="006746BF">
        <w:rPr>
          <w:rFonts w:ascii="Times New Roman" w:eastAsia="Times New Roman" w:hAnsi="Times New Roman" w:cs="Times New Roman"/>
          <w:color w:val="000000"/>
          <w:sz w:val="24"/>
          <w:szCs w:val="24"/>
          <w:lang w:val="ro-MD" w:eastAsia="en-GB"/>
        </w:rPr>
        <w:t>4</w:t>
      </w:r>
      <w:r w:rsidRPr="006746BF">
        <w:rPr>
          <w:rFonts w:ascii="Times New Roman" w:eastAsia="Times New Roman" w:hAnsi="Times New Roman" w:cs="Times New Roman"/>
          <w:color w:val="000000"/>
          <w:sz w:val="24"/>
          <w:szCs w:val="24"/>
          <w:lang w:val="ro-MD" w:eastAsia="en-GB"/>
        </w:rPr>
        <w:t>) litera</w:t>
      </w:r>
      <w:r w:rsidR="00977EC7" w:rsidRPr="006746BF">
        <w:rPr>
          <w:rFonts w:ascii="Times New Roman" w:eastAsia="Times New Roman" w:hAnsi="Times New Roman" w:cs="Times New Roman"/>
          <w:color w:val="000000"/>
          <w:sz w:val="24"/>
          <w:szCs w:val="24"/>
          <w:lang w:val="ro-MD" w:eastAsia="en-GB"/>
        </w:rPr>
        <w:t xml:space="preserve"> </w:t>
      </w:r>
      <w:r w:rsidRPr="006746BF">
        <w:rPr>
          <w:rFonts w:ascii="Times New Roman" w:eastAsia="Times New Roman" w:hAnsi="Times New Roman" w:cs="Times New Roman"/>
          <w:color w:val="000000"/>
          <w:sz w:val="24"/>
          <w:szCs w:val="24"/>
          <w:lang w:val="ro-MD" w:eastAsia="en-GB"/>
        </w:rPr>
        <w:t>a).</w:t>
      </w:r>
    </w:p>
    <w:p w14:paraId="0F997C59" w14:textId="2D9C1EEF" w:rsidR="0069546E" w:rsidRPr="006746BF" w:rsidRDefault="0069546E" w:rsidP="006F510D">
      <w:pPr>
        <w:pStyle w:val="ListParagraph"/>
        <w:numPr>
          <w:ilvl w:val="0"/>
          <w:numId w:val="34"/>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6746BF">
        <w:rPr>
          <w:rFonts w:ascii="Times New Roman" w:eastAsia="Times New Roman" w:hAnsi="Times New Roman" w:cs="Times New Roman"/>
          <w:color w:val="000000"/>
          <w:sz w:val="24"/>
          <w:szCs w:val="24"/>
          <w:lang w:val="ro-MD" w:eastAsia="en-GB"/>
        </w:rPr>
        <w:t>Înainte de a-și exercita privilegiile și, ulterior, la intervale regulate, membrii echipajului de cabină sunt supuși unei evaluări a aptitudinii din punct de vedere medical pentru a se asigura respectarea cerințelor esențiale menționate la articolul</w:t>
      </w:r>
      <w:r w:rsidR="006746BF" w:rsidRPr="006746BF">
        <w:rPr>
          <w:rFonts w:ascii="Times New Roman" w:eastAsia="Times New Roman" w:hAnsi="Times New Roman" w:cs="Times New Roman"/>
          <w:color w:val="000000"/>
          <w:sz w:val="24"/>
          <w:szCs w:val="24"/>
          <w:lang w:val="ro-MD" w:eastAsia="en-GB"/>
        </w:rPr>
        <w:t xml:space="preserve"> </w:t>
      </w:r>
      <w:r w:rsidRPr="006746BF">
        <w:rPr>
          <w:rFonts w:ascii="Times New Roman" w:eastAsia="Times New Roman" w:hAnsi="Times New Roman" w:cs="Times New Roman"/>
          <w:color w:val="000000"/>
          <w:sz w:val="24"/>
          <w:szCs w:val="24"/>
          <w:lang w:val="ro-MD" w:eastAsia="en-GB"/>
        </w:rPr>
        <w:t>2</w:t>
      </w:r>
      <w:r w:rsidR="006746BF" w:rsidRPr="006746BF">
        <w:rPr>
          <w:rFonts w:ascii="Times New Roman" w:eastAsia="Times New Roman" w:hAnsi="Times New Roman" w:cs="Times New Roman"/>
          <w:color w:val="000000"/>
          <w:sz w:val="24"/>
          <w:szCs w:val="24"/>
          <w:lang w:val="ro-MD" w:eastAsia="en-GB"/>
        </w:rPr>
        <w:t>3</w:t>
      </w:r>
      <w:r w:rsidRPr="006746BF">
        <w:rPr>
          <w:rFonts w:ascii="Times New Roman" w:eastAsia="Times New Roman" w:hAnsi="Times New Roman" w:cs="Times New Roman"/>
          <w:color w:val="000000"/>
          <w:sz w:val="24"/>
          <w:szCs w:val="24"/>
          <w:lang w:val="ro-MD" w:eastAsia="en-GB"/>
        </w:rPr>
        <w:t xml:space="preserve"> cu privire la aptitudinea din punct de vedere medical, în conformitate cu actele de punere în aplicare menționate la </w:t>
      </w:r>
      <w:r w:rsidR="006746BF" w:rsidRPr="006746BF">
        <w:rPr>
          <w:rFonts w:ascii="Times New Roman" w:eastAsia="Times New Roman" w:hAnsi="Times New Roman" w:cs="Times New Roman"/>
          <w:color w:val="000000"/>
          <w:sz w:val="24"/>
          <w:szCs w:val="24"/>
          <w:lang w:val="ro-MD" w:eastAsia="en-GB"/>
        </w:rPr>
        <w:t>articolul 27 alineatul (4</w:t>
      </w:r>
      <w:r w:rsidRPr="006746BF">
        <w:rPr>
          <w:rFonts w:ascii="Times New Roman" w:eastAsia="Times New Roman" w:hAnsi="Times New Roman" w:cs="Times New Roman"/>
          <w:color w:val="000000"/>
          <w:sz w:val="24"/>
          <w:szCs w:val="24"/>
          <w:lang w:val="ro-MD" w:eastAsia="en-GB"/>
        </w:rPr>
        <w:t>) litera</w:t>
      </w:r>
      <w:r w:rsidR="006746BF" w:rsidRPr="006746BF">
        <w:rPr>
          <w:rFonts w:ascii="Times New Roman" w:eastAsia="Times New Roman" w:hAnsi="Times New Roman" w:cs="Times New Roman"/>
          <w:color w:val="000000"/>
          <w:sz w:val="24"/>
          <w:szCs w:val="24"/>
          <w:lang w:val="ro-MD" w:eastAsia="en-GB"/>
        </w:rPr>
        <w:t xml:space="preserve"> </w:t>
      </w:r>
      <w:r w:rsidRPr="006746BF">
        <w:rPr>
          <w:rFonts w:ascii="Times New Roman" w:eastAsia="Times New Roman" w:hAnsi="Times New Roman" w:cs="Times New Roman"/>
          <w:color w:val="000000"/>
          <w:sz w:val="24"/>
          <w:szCs w:val="24"/>
          <w:lang w:val="ro-MD" w:eastAsia="en-GB"/>
        </w:rPr>
        <w:t>b).</w:t>
      </w:r>
    </w:p>
    <w:p w14:paraId="327DA687" w14:textId="77777777" w:rsidR="00C47C75" w:rsidRPr="00223B8B" w:rsidRDefault="00C47C75" w:rsidP="00223B8B">
      <w:pPr>
        <w:spacing w:line="276" w:lineRule="auto"/>
        <w:ind w:firstLine="360"/>
        <w:jc w:val="both"/>
        <w:rPr>
          <w:rFonts w:eastAsia="Times New Roman"/>
          <w:b/>
          <w:bCs/>
          <w:lang w:val="ro-MD"/>
        </w:rPr>
      </w:pPr>
    </w:p>
    <w:p w14:paraId="6210D4BA" w14:textId="2E2BB476" w:rsidR="0074427A" w:rsidRPr="00760B81" w:rsidRDefault="0074427A" w:rsidP="00223B8B">
      <w:pPr>
        <w:spacing w:line="276" w:lineRule="auto"/>
        <w:ind w:firstLine="360"/>
        <w:jc w:val="both"/>
        <w:rPr>
          <w:rFonts w:eastAsia="Times New Roman"/>
          <w:lang w:val="ro-MD"/>
        </w:rPr>
      </w:pPr>
      <w:r w:rsidRPr="00223B8B">
        <w:rPr>
          <w:rFonts w:eastAsia="Times New Roman"/>
          <w:b/>
          <w:bCs/>
          <w:lang w:val="ro-MD"/>
        </w:rPr>
        <w:t>Articolul 2</w:t>
      </w:r>
      <w:r w:rsidR="00377BA2">
        <w:rPr>
          <w:rFonts w:eastAsia="Times New Roman"/>
          <w:b/>
          <w:bCs/>
          <w:lang w:val="ro-MD"/>
        </w:rPr>
        <w:t>6</w:t>
      </w:r>
      <w:r w:rsidRPr="00223B8B">
        <w:rPr>
          <w:rFonts w:eastAsia="Times New Roman"/>
          <w:b/>
          <w:bCs/>
          <w:lang w:val="ro-MD"/>
        </w:rPr>
        <w:t>.</w:t>
      </w:r>
      <w:r w:rsidRPr="00223B8B">
        <w:rPr>
          <w:rFonts w:eastAsia="Times New Roman"/>
          <w:lang w:val="ro-MD"/>
        </w:rPr>
        <w:t xml:space="preserve"> </w:t>
      </w:r>
      <w:r w:rsidRPr="00760B81">
        <w:rPr>
          <w:rFonts w:eastAsia="Times New Roman"/>
          <w:b/>
          <w:lang w:val="ro-MD"/>
        </w:rPr>
        <w:t xml:space="preserve">Comandantul </w:t>
      </w:r>
      <w:r w:rsidR="005E5581" w:rsidRPr="00760B81">
        <w:rPr>
          <w:rFonts w:eastAsia="Times New Roman"/>
          <w:b/>
          <w:lang w:val="ro-MD"/>
        </w:rPr>
        <w:t xml:space="preserve">și echipajul </w:t>
      </w:r>
      <w:r w:rsidRPr="00760B81">
        <w:rPr>
          <w:rFonts w:eastAsia="Times New Roman"/>
          <w:b/>
          <w:lang w:val="ro-MD"/>
        </w:rPr>
        <w:t>aeronavei civile</w:t>
      </w:r>
    </w:p>
    <w:p w14:paraId="6FD5B4E8" w14:textId="57D4FABD" w:rsidR="005E5581" w:rsidRPr="00153650" w:rsidRDefault="0074427A" w:rsidP="00223B8B">
      <w:pPr>
        <w:spacing w:line="276" w:lineRule="auto"/>
        <w:ind w:firstLine="360"/>
        <w:jc w:val="both"/>
        <w:rPr>
          <w:lang w:val="it-IT"/>
        </w:rPr>
      </w:pPr>
      <w:r w:rsidRPr="00760B81">
        <w:rPr>
          <w:rFonts w:eastAsia="Times New Roman"/>
          <w:lang w:val="ro-MD"/>
        </w:rPr>
        <w:t xml:space="preserve">(1) </w:t>
      </w:r>
      <w:r w:rsidR="005E5581" w:rsidRPr="00153650">
        <w:rPr>
          <w:lang w:val="it-IT"/>
        </w:rPr>
        <w:t>Echipajul aeronavei civile este constituit din personal aeronautic certificat în mod corespunzător, care desfăşoară activităţi la bord în conformitate cu reglementările specifice aplicabile.</w:t>
      </w:r>
    </w:p>
    <w:p w14:paraId="4003BECD" w14:textId="232A45DE" w:rsidR="005E5581" w:rsidRPr="00153650" w:rsidRDefault="005E5581" w:rsidP="00223B8B">
      <w:pPr>
        <w:spacing w:line="276" w:lineRule="auto"/>
        <w:ind w:firstLine="360"/>
        <w:jc w:val="both"/>
        <w:rPr>
          <w:lang w:val="it-IT"/>
        </w:rPr>
      </w:pPr>
      <w:r w:rsidRPr="00153650">
        <w:rPr>
          <w:rFonts w:eastAsia="Times New Roman"/>
          <w:lang w:val="it-IT"/>
        </w:rPr>
        <w:t xml:space="preserve">(2) </w:t>
      </w:r>
      <w:r w:rsidRPr="00153650">
        <w:rPr>
          <w:lang w:val="it-IT"/>
        </w:rPr>
        <w:t>Membrii echipajului aeronavei au obligaţia ca, pe întreaga perioadă a misiunii, să aibă asupra lor documentele de certificare individuale obligatorii prevăzute de reglementările specifice aplicabile.</w:t>
      </w:r>
    </w:p>
    <w:p w14:paraId="2E7D1EB3" w14:textId="4F90593A" w:rsidR="006579F8" w:rsidRPr="00223B8B" w:rsidRDefault="006579F8" w:rsidP="006579F8">
      <w:pPr>
        <w:spacing w:line="276" w:lineRule="auto"/>
        <w:ind w:firstLine="284"/>
        <w:jc w:val="both"/>
        <w:rPr>
          <w:rFonts w:eastAsia="Times New Roman"/>
          <w:lang w:val="ro-MD"/>
        </w:rPr>
      </w:pPr>
      <w:r w:rsidRPr="00153650">
        <w:rPr>
          <w:rFonts w:eastAsia="Times New Roman"/>
          <w:lang w:val="it-IT"/>
        </w:rPr>
        <w:t xml:space="preserve"> </w:t>
      </w:r>
      <w:r>
        <w:rPr>
          <w:rFonts w:eastAsia="Times New Roman"/>
          <w:lang w:val="ro-MD"/>
        </w:rPr>
        <w:t>(3</w:t>
      </w:r>
      <w:r w:rsidRPr="00223B8B">
        <w:rPr>
          <w:rFonts w:eastAsia="Times New Roman"/>
          <w:lang w:val="ro-MD"/>
        </w:rPr>
        <w:t>) Echipajul aeronavei civile se află în subordinea comandantului de aeronavă.</w:t>
      </w:r>
    </w:p>
    <w:p w14:paraId="3ABDCA99" w14:textId="190A96F8" w:rsidR="0074427A" w:rsidRPr="00271051" w:rsidRDefault="005E5581" w:rsidP="00223B8B">
      <w:pPr>
        <w:spacing w:line="276" w:lineRule="auto"/>
        <w:ind w:firstLine="360"/>
        <w:jc w:val="both"/>
        <w:rPr>
          <w:rFonts w:eastAsia="Times New Roman"/>
          <w:lang w:val="ro-MD"/>
        </w:rPr>
      </w:pPr>
      <w:r w:rsidRPr="00760B81">
        <w:rPr>
          <w:rFonts w:eastAsia="Times New Roman"/>
          <w:lang w:val="ro-MD"/>
        </w:rPr>
        <w:t>(</w:t>
      </w:r>
      <w:r w:rsidR="006579F8">
        <w:rPr>
          <w:rFonts w:eastAsia="Times New Roman"/>
          <w:lang w:val="ro-MD"/>
        </w:rPr>
        <w:t>4</w:t>
      </w:r>
      <w:r w:rsidRPr="00760B81">
        <w:rPr>
          <w:rFonts w:eastAsia="Times New Roman"/>
          <w:lang w:val="ro-MD"/>
        </w:rPr>
        <w:t xml:space="preserve">) </w:t>
      </w:r>
      <w:r w:rsidR="0074427A" w:rsidRPr="00760B81">
        <w:rPr>
          <w:rFonts w:eastAsia="Times New Roman"/>
          <w:lang w:val="ro-MD"/>
        </w:rPr>
        <w:t xml:space="preserve">Comandantul aeronavei civile este desemnat de operatorul aerian pentru fiecare zbor, dacă reglementările specifice nu prevăd </w:t>
      </w:r>
      <w:r w:rsidR="0074427A" w:rsidRPr="00271051">
        <w:rPr>
          <w:rFonts w:eastAsia="Times New Roman"/>
          <w:lang w:val="ro-MD"/>
        </w:rPr>
        <w:t>altfel.</w:t>
      </w:r>
    </w:p>
    <w:p w14:paraId="1E12200F" w14:textId="40D298FA" w:rsidR="0074427A" w:rsidRPr="00760B81" w:rsidRDefault="0074427A" w:rsidP="00223B8B">
      <w:pPr>
        <w:spacing w:line="276" w:lineRule="auto"/>
        <w:ind w:firstLine="360"/>
        <w:jc w:val="both"/>
        <w:rPr>
          <w:rFonts w:eastAsia="Times New Roman"/>
          <w:lang w:val="ro-MD"/>
        </w:rPr>
      </w:pPr>
      <w:r w:rsidRPr="00271051">
        <w:rPr>
          <w:rFonts w:eastAsia="Times New Roman"/>
          <w:lang w:val="ro-MD"/>
        </w:rPr>
        <w:t>(</w:t>
      </w:r>
      <w:r w:rsidR="006579F8" w:rsidRPr="00271051">
        <w:rPr>
          <w:rFonts w:eastAsia="Times New Roman"/>
          <w:lang w:val="ro-MD"/>
        </w:rPr>
        <w:t>5</w:t>
      </w:r>
      <w:r w:rsidRPr="00271051">
        <w:rPr>
          <w:rFonts w:eastAsia="Times New Roman"/>
          <w:lang w:val="ro-MD"/>
        </w:rPr>
        <w:t xml:space="preserve">) Funcţia de comandant de aeronavă civilă este îndeplinită de pilotul comandant, care este certificat pentru categoria, clasa sau tipul aeronavei respective şi are </w:t>
      </w:r>
      <w:r w:rsidR="00C16D5A" w:rsidRPr="00153650">
        <w:rPr>
          <w:lang w:val="it-IT"/>
        </w:rPr>
        <w:t>licenţa şi calificarea corespunzătoare</w:t>
      </w:r>
      <w:r w:rsidR="00C16D5A" w:rsidRPr="00271051">
        <w:rPr>
          <w:rFonts w:eastAsia="Times New Roman"/>
          <w:lang w:val="ro-MD"/>
        </w:rPr>
        <w:t xml:space="preserve"> </w:t>
      </w:r>
      <w:r w:rsidRPr="00271051">
        <w:rPr>
          <w:rFonts w:eastAsia="Times New Roman"/>
          <w:lang w:val="ro-MD"/>
        </w:rPr>
        <w:t>în termen de valabilitate.</w:t>
      </w:r>
      <w:r w:rsidR="00057B3B" w:rsidRPr="00271051">
        <w:rPr>
          <w:rFonts w:eastAsia="Times New Roman"/>
          <w:lang w:val="ro-MD"/>
        </w:rPr>
        <w:t xml:space="preserve"> Prin derogare de la prevederile prezentului alineat, operatorul poate desemna în funcţia de comandant de aeronavă civilă şi o altă persoană decît pilotul comandant.</w:t>
      </w:r>
    </w:p>
    <w:p w14:paraId="38649613" w14:textId="43D07A69" w:rsidR="0074427A" w:rsidRPr="00223B8B" w:rsidRDefault="0074427A" w:rsidP="00223B8B">
      <w:pPr>
        <w:spacing w:line="276" w:lineRule="auto"/>
        <w:ind w:firstLine="360"/>
        <w:jc w:val="both"/>
        <w:rPr>
          <w:rFonts w:eastAsia="Times New Roman"/>
          <w:lang w:val="ro-MD"/>
        </w:rPr>
      </w:pPr>
      <w:r w:rsidRPr="00760B81">
        <w:rPr>
          <w:rFonts w:eastAsia="Times New Roman"/>
          <w:lang w:val="ro-MD"/>
        </w:rPr>
        <w:t>(</w:t>
      </w:r>
      <w:r w:rsidR="006579F8">
        <w:rPr>
          <w:rFonts w:eastAsia="Times New Roman"/>
          <w:lang w:val="ro-MD"/>
        </w:rPr>
        <w:t>6</w:t>
      </w:r>
      <w:r w:rsidRPr="00760B81">
        <w:rPr>
          <w:rFonts w:eastAsia="Times New Roman"/>
          <w:lang w:val="ro-MD"/>
        </w:rPr>
        <w:t>) Persoana responsabilă</w:t>
      </w:r>
      <w:r w:rsidRPr="00223B8B">
        <w:rPr>
          <w:rFonts w:eastAsia="Times New Roman"/>
          <w:lang w:val="ro-MD"/>
        </w:rPr>
        <w:t xml:space="preserve"> pentru asigurarea respectării cerinţelor prevăzute la alin</w:t>
      </w:r>
      <w:r w:rsidR="006579F8">
        <w:rPr>
          <w:rFonts w:eastAsia="Times New Roman"/>
          <w:lang w:val="ro-MD"/>
        </w:rPr>
        <w:t xml:space="preserve">eatul </w:t>
      </w:r>
      <w:r w:rsidRPr="00223B8B">
        <w:rPr>
          <w:rFonts w:eastAsia="Times New Roman"/>
          <w:lang w:val="ro-MD"/>
        </w:rPr>
        <w:t>(</w:t>
      </w:r>
      <w:r w:rsidR="00057B3B">
        <w:rPr>
          <w:rFonts w:eastAsia="Times New Roman"/>
          <w:lang w:val="ro-MD"/>
        </w:rPr>
        <w:t>8</w:t>
      </w:r>
      <w:r w:rsidRPr="00223B8B">
        <w:rPr>
          <w:rFonts w:eastAsia="Times New Roman"/>
          <w:lang w:val="ro-MD"/>
        </w:rPr>
        <w:t>) are funcţia de comandant de aeronavă din momentul începerii misiunii de zbor şi p</w:t>
      </w:r>
      <w:r w:rsidR="00045260">
        <w:rPr>
          <w:rFonts w:eastAsia="Times New Roman"/>
          <w:lang w:val="ro-MD"/>
        </w:rPr>
        <w:t>â</w:t>
      </w:r>
      <w:r w:rsidRPr="00223B8B">
        <w:rPr>
          <w:rFonts w:eastAsia="Times New Roman"/>
          <w:lang w:val="ro-MD"/>
        </w:rPr>
        <w:t>nă în momentul terminării acesteia.</w:t>
      </w:r>
    </w:p>
    <w:p w14:paraId="05DE1A57" w14:textId="3347D646" w:rsidR="0074427A" w:rsidRPr="00223B8B" w:rsidRDefault="0074427A" w:rsidP="00223B8B">
      <w:pPr>
        <w:spacing w:line="276" w:lineRule="auto"/>
        <w:ind w:firstLine="360"/>
        <w:jc w:val="both"/>
        <w:rPr>
          <w:rFonts w:eastAsia="Times New Roman"/>
          <w:lang w:val="ro-MD"/>
        </w:rPr>
      </w:pPr>
      <w:r w:rsidRPr="00223B8B">
        <w:rPr>
          <w:rFonts w:eastAsia="Times New Roman"/>
          <w:lang w:val="ro-MD"/>
        </w:rPr>
        <w:t>(</w:t>
      </w:r>
      <w:r w:rsidR="006579F8">
        <w:rPr>
          <w:rFonts w:eastAsia="Times New Roman"/>
          <w:lang w:val="ro-MD"/>
        </w:rPr>
        <w:t>7</w:t>
      </w:r>
      <w:r w:rsidRPr="00223B8B">
        <w:rPr>
          <w:rFonts w:eastAsia="Times New Roman"/>
          <w:lang w:val="ro-MD"/>
        </w:rPr>
        <w:t>) Comandantul aeronavei civile care remorchează alte aeronave este comandantul acestora p</w:t>
      </w:r>
      <w:r w:rsidR="00045260">
        <w:rPr>
          <w:rFonts w:eastAsia="Times New Roman"/>
          <w:lang w:val="ro-MD"/>
        </w:rPr>
        <w:t>â</w:t>
      </w:r>
      <w:r w:rsidRPr="00223B8B">
        <w:rPr>
          <w:rFonts w:eastAsia="Times New Roman"/>
          <w:lang w:val="ro-MD"/>
        </w:rPr>
        <w:t>nă la declanşarea lor.</w:t>
      </w:r>
    </w:p>
    <w:p w14:paraId="42C96ABF" w14:textId="454076A8" w:rsidR="0074427A" w:rsidRPr="00223B8B" w:rsidRDefault="0074427A" w:rsidP="00223B8B">
      <w:pPr>
        <w:spacing w:line="276" w:lineRule="auto"/>
        <w:ind w:firstLine="360"/>
        <w:jc w:val="both"/>
        <w:rPr>
          <w:rFonts w:eastAsia="Times New Roman"/>
          <w:lang w:val="ro-MD"/>
        </w:rPr>
      </w:pPr>
      <w:r w:rsidRPr="00223B8B">
        <w:rPr>
          <w:rFonts w:eastAsia="Times New Roman"/>
          <w:lang w:val="ro-MD"/>
        </w:rPr>
        <w:t>(</w:t>
      </w:r>
      <w:r w:rsidR="006579F8">
        <w:rPr>
          <w:rFonts w:eastAsia="Times New Roman"/>
          <w:lang w:val="ro-MD"/>
        </w:rPr>
        <w:t>8</w:t>
      </w:r>
      <w:r w:rsidRPr="00223B8B">
        <w:rPr>
          <w:rFonts w:eastAsia="Times New Roman"/>
          <w:lang w:val="ro-MD"/>
        </w:rPr>
        <w:t xml:space="preserve">) Comandantul aeronavei civile răspunde de pregătirea şi executarea în siguranţă a fiecărui zbor, precum şi de comportamentul şi disciplina echipajului la bord şi la sol, cu respectarea prevederilor prezentului cod, a </w:t>
      </w:r>
      <w:r w:rsidRPr="00760B81">
        <w:rPr>
          <w:rFonts w:eastAsia="Times New Roman"/>
          <w:lang w:val="ro-MD"/>
        </w:rPr>
        <w:t xml:space="preserve">reglementărilor </w:t>
      </w:r>
      <w:r w:rsidR="00C16D5A" w:rsidRPr="00760B81">
        <w:rPr>
          <w:rFonts w:eastAsia="Times New Roman"/>
          <w:lang w:val="ro-MD"/>
        </w:rPr>
        <w:t>specifice aplicabile</w:t>
      </w:r>
      <w:r w:rsidRPr="00760B81">
        <w:rPr>
          <w:rFonts w:eastAsia="Times New Roman"/>
          <w:lang w:val="ro-MD"/>
        </w:rPr>
        <w:t>.</w:t>
      </w:r>
    </w:p>
    <w:p w14:paraId="4410F2AF" w14:textId="2272E3DF" w:rsidR="0074427A" w:rsidRPr="00223B8B" w:rsidRDefault="0074427A" w:rsidP="00223B8B">
      <w:pPr>
        <w:spacing w:line="276" w:lineRule="auto"/>
        <w:ind w:firstLine="360"/>
        <w:jc w:val="both"/>
        <w:rPr>
          <w:rFonts w:eastAsia="Times New Roman"/>
          <w:lang w:val="ro-MD"/>
        </w:rPr>
      </w:pPr>
      <w:r w:rsidRPr="00223B8B">
        <w:rPr>
          <w:rFonts w:eastAsia="Times New Roman"/>
          <w:lang w:val="ro-MD"/>
        </w:rPr>
        <w:t>(</w:t>
      </w:r>
      <w:r w:rsidR="00057B3B">
        <w:rPr>
          <w:rFonts w:eastAsia="Times New Roman"/>
          <w:lang w:val="ro-MD"/>
        </w:rPr>
        <w:t>9</w:t>
      </w:r>
      <w:r w:rsidRPr="00223B8B">
        <w:rPr>
          <w:rFonts w:eastAsia="Times New Roman"/>
          <w:lang w:val="ro-MD"/>
        </w:rPr>
        <w:t>) Comandantul aeronavei civile refuză decolarea atunci c</w:t>
      </w:r>
      <w:r w:rsidR="00045260">
        <w:rPr>
          <w:rFonts w:eastAsia="Times New Roman"/>
          <w:lang w:val="ro-MD"/>
        </w:rPr>
        <w:t>â</w:t>
      </w:r>
      <w:r w:rsidRPr="00223B8B">
        <w:rPr>
          <w:rFonts w:eastAsia="Times New Roman"/>
          <w:lang w:val="ro-MD"/>
        </w:rPr>
        <w:t>nd constată nereguli în legătură cu îndeplinirea sarcinilor ce îi revin, în conformitate cu reglementările specifice</w:t>
      </w:r>
      <w:r w:rsidR="007A6018">
        <w:rPr>
          <w:rFonts w:eastAsia="Times New Roman"/>
          <w:lang w:val="ro-MD"/>
        </w:rPr>
        <w:t xml:space="preserve"> aplicabile</w:t>
      </w:r>
      <w:r w:rsidRPr="00223B8B">
        <w:rPr>
          <w:rFonts w:eastAsia="Times New Roman"/>
          <w:lang w:val="ro-MD"/>
        </w:rPr>
        <w:t>.</w:t>
      </w:r>
    </w:p>
    <w:p w14:paraId="593B007C" w14:textId="6F8B2E46" w:rsidR="0074427A" w:rsidRPr="00223B8B" w:rsidRDefault="0074427A" w:rsidP="00223B8B">
      <w:pPr>
        <w:spacing w:line="276" w:lineRule="auto"/>
        <w:ind w:firstLine="360"/>
        <w:jc w:val="both"/>
        <w:rPr>
          <w:rFonts w:eastAsia="Times New Roman"/>
          <w:lang w:val="ro-MD"/>
        </w:rPr>
      </w:pPr>
      <w:r w:rsidRPr="00223B8B">
        <w:rPr>
          <w:rFonts w:eastAsia="Times New Roman"/>
          <w:lang w:val="ro-MD"/>
        </w:rPr>
        <w:t>(</w:t>
      </w:r>
      <w:r w:rsidR="00094F4F">
        <w:rPr>
          <w:rFonts w:eastAsia="Times New Roman"/>
          <w:lang w:val="ro-MD"/>
        </w:rPr>
        <w:t>10</w:t>
      </w:r>
      <w:r w:rsidRPr="00223B8B">
        <w:rPr>
          <w:rFonts w:eastAsia="Times New Roman"/>
          <w:lang w:val="ro-MD"/>
        </w:rPr>
        <w:t>) În timpul misiunii de zbor, comandantul aeronavei civile poate delega atribuţii, dar nu poate să îşi delege responsabilităţile.</w:t>
      </w:r>
    </w:p>
    <w:p w14:paraId="478E77E1" w14:textId="6C56CD8C" w:rsidR="0074427A" w:rsidRPr="00223B8B" w:rsidRDefault="0074427A" w:rsidP="00223B8B">
      <w:pPr>
        <w:spacing w:line="276" w:lineRule="auto"/>
        <w:ind w:firstLine="360"/>
        <w:jc w:val="both"/>
        <w:rPr>
          <w:rFonts w:eastAsia="Times New Roman"/>
          <w:lang w:val="ro-MD"/>
        </w:rPr>
      </w:pPr>
      <w:r w:rsidRPr="00223B8B">
        <w:rPr>
          <w:rFonts w:eastAsia="Times New Roman"/>
          <w:lang w:val="ro-MD"/>
        </w:rPr>
        <w:t>(</w:t>
      </w:r>
      <w:r w:rsidR="00094F4F">
        <w:rPr>
          <w:rFonts w:eastAsia="Times New Roman"/>
          <w:lang w:val="ro-MD"/>
        </w:rPr>
        <w:t>11</w:t>
      </w:r>
      <w:r w:rsidRPr="00223B8B">
        <w:rPr>
          <w:rFonts w:eastAsia="Times New Roman"/>
          <w:lang w:val="ro-MD"/>
        </w:rPr>
        <w:t xml:space="preserve">) În cazul în care comandantul aeronavei civile este împiedicat, din orice cauză, în cursul zborului sau la sol, să îşi îndeplinească funcţia, în lipsa desemnării prealabile a unei alte </w:t>
      </w:r>
      <w:r w:rsidRPr="00223B8B">
        <w:rPr>
          <w:rFonts w:eastAsia="Times New Roman"/>
          <w:lang w:val="ro-MD"/>
        </w:rPr>
        <w:lastRenderedPageBreak/>
        <w:t>persoane pentru a-l înlocui, funcţia de comandant de aeronavă va fi exercitată de unul dintre membrii echipajului de zbor, în ordinea stabilită prin reglementările specifice aplicabile.</w:t>
      </w:r>
    </w:p>
    <w:p w14:paraId="3F99BC9E" w14:textId="77346FA8" w:rsidR="0074427A" w:rsidRPr="00223B8B" w:rsidRDefault="0074427A" w:rsidP="00223B8B">
      <w:pPr>
        <w:spacing w:line="276" w:lineRule="auto"/>
        <w:ind w:firstLine="360"/>
        <w:jc w:val="both"/>
        <w:rPr>
          <w:rFonts w:eastAsia="Times New Roman"/>
          <w:lang w:val="ro-MD"/>
        </w:rPr>
      </w:pPr>
      <w:r w:rsidRPr="00223B8B">
        <w:rPr>
          <w:rFonts w:eastAsia="Times New Roman"/>
          <w:lang w:val="ro-MD"/>
        </w:rPr>
        <w:t>(1</w:t>
      </w:r>
      <w:r w:rsidR="00094F4F">
        <w:rPr>
          <w:rFonts w:eastAsia="Times New Roman"/>
          <w:lang w:val="ro-MD"/>
        </w:rPr>
        <w:t>2</w:t>
      </w:r>
      <w:r w:rsidRPr="00223B8B">
        <w:rPr>
          <w:rFonts w:eastAsia="Times New Roman"/>
          <w:lang w:val="ro-MD"/>
        </w:rPr>
        <w:t>) Comandantul aeronavei civile aflate în zbor are autoritate asupra întregului personal aeronautic aflat la bord.</w:t>
      </w:r>
    </w:p>
    <w:p w14:paraId="07E5D6FD" w14:textId="26B84D76" w:rsidR="0074427A" w:rsidRPr="00223B8B" w:rsidRDefault="0074427A" w:rsidP="00223B8B">
      <w:pPr>
        <w:spacing w:line="276" w:lineRule="auto"/>
        <w:ind w:firstLine="360"/>
        <w:jc w:val="both"/>
        <w:rPr>
          <w:rFonts w:eastAsia="Times New Roman"/>
          <w:lang w:val="ro-MD"/>
        </w:rPr>
      </w:pPr>
      <w:r w:rsidRPr="00223B8B">
        <w:rPr>
          <w:rFonts w:eastAsia="Times New Roman"/>
          <w:lang w:val="ro-MD"/>
        </w:rPr>
        <w:t>(1</w:t>
      </w:r>
      <w:r w:rsidR="00094F4F">
        <w:rPr>
          <w:rFonts w:eastAsia="Times New Roman"/>
          <w:lang w:val="ro-MD"/>
        </w:rPr>
        <w:t>3</w:t>
      </w:r>
      <w:r w:rsidRPr="00223B8B">
        <w:rPr>
          <w:rFonts w:eastAsia="Times New Roman"/>
          <w:lang w:val="ro-MD"/>
        </w:rPr>
        <w:t>) Indicaţiile date de comandantul aeronavei civile în timpul zborului, în scopul asigurării siguranţei zborului, s</w:t>
      </w:r>
      <w:r w:rsidR="007A6018">
        <w:rPr>
          <w:rFonts w:eastAsia="Times New Roman"/>
          <w:lang w:val="ro-MD"/>
        </w:rPr>
        <w:t>u</w:t>
      </w:r>
      <w:r w:rsidRPr="00223B8B">
        <w:rPr>
          <w:rFonts w:eastAsia="Times New Roman"/>
          <w:lang w:val="ro-MD"/>
        </w:rPr>
        <w:t>nt obligatorii pentru toate persoanele aflate la bord.</w:t>
      </w:r>
    </w:p>
    <w:p w14:paraId="1775565E" w14:textId="270B343D" w:rsidR="0074427A" w:rsidRPr="00223B8B" w:rsidRDefault="0074427A" w:rsidP="00223B8B">
      <w:pPr>
        <w:spacing w:line="276" w:lineRule="auto"/>
        <w:ind w:firstLine="360"/>
        <w:jc w:val="both"/>
        <w:rPr>
          <w:rFonts w:eastAsia="Times New Roman"/>
          <w:lang w:val="ro-MD"/>
        </w:rPr>
      </w:pPr>
      <w:r w:rsidRPr="00223B8B">
        <w:rPr>
          <w:rFonts w:eastAsia="Times New Roman"/>
          <w:lang w:val="ro-MD"/>
        </w:rPr>
        <w:t>(1</w:t>
      </w:r>
      <w:r w:rsidR="00094F4F">
        <w:rPr>
          <w:rFonts w:eastAsia="Times New Roman"/>
          <w:lang w:val="ro-MD"/>
        </w:rPr>
        <w:t>4</w:t>
      </w:r>
      <w:r w:rsidRPr="00223B8B">
        <w:rPr>
          <w:rFonts w:eastAsia="Times New Roman"/>
          <w:lang w:val="ro-MD"/>
        </w:rPr>
        <w:t>) Comandantul aeronavei civile poate debarca orice membru al echipajului şi orice pasager la o escală intermediară pentru motive determinate de siguranţa zborului şi de păstrarea ordinii în aeronavă.</w:t>
      </w:r>
    </w:p>
    <w:p w14:paraId="0B7F1F4E" w14:textId="6A05C42F" w:rsidR="0074427A" w:rsidRPr="00223B8B" w:rsidRDefault="0074427A" w:rsidP="00223B8B">
      <w:pPr>
        <w:spacing w:line="276" w:lineRule="auto"/>
        <w:ind w:firstLine="360"/>
        <w:jc w:val="both"/>
        <w:rPr>
          <w:rFonts w:eastAsia="Times New Roman"/>
          <w:lang w:val="ro-MD"/>
        </w:rPr>
      </w:pPr>
      <w:r w:rsidRPr="00223B8B">
        <w:rPr>
          <w:rFonts w:eastAsia="Times New Roman"/>
          <w:lang w:val="ro-MD"/>
        </w:rPr>
        <w:t>(1</w:t>
      </w:r>
      <w:r w:rsidR="00094F4F">
        <w:rPr>
          <w:rFonts w:eastAsia="Times New Roman"/>
          <w:lang w:val="ro-MD"/>
        </w:rPr>
        <w:t>5</w:t>
      </w:r>
      <w:r w:rsidRPr="00223B8B">
        <w:rPr>
          <w:rFonts w:eastAsia="Times New Roman"/>
          <w:lang w:val="ro-MD"/>
        </w:rPr>
        <w:t>) În caz de pericol, comandantul aeronavei civile ia măsurile necesare pentru salvarea pasagerilor, a echipajului, a încărcăturii, precum şi a aeronavei.</w:t>
      </w:r>
    </w:p>
    <w:p w14:paraId="26E0ADEF" w14:textId="68DDC4EB" w:rsidR="0074427A" w:rsidRPr="004F00FF" w:rsidRDefault="0074427A" w:rsidP="00223B8B">
      <w:pPr>
        <w:spacing w:line="276" w:lineRule="auto"/>
        <w:ind w:firstLine="360"/>
        <w:jc w:val="both"/>
        <w:rPr>
          <w:rFonts w:eastAsia="Times New Roman"/>
          <w:lang w:val="ro-MD"/>
        </w:rPr>
      </w:pPr>
      <w:r w:rsidRPr="004F00FF">
        <w:rPr>
          <w:rFonts w:eastAsia="Times New Roman"/>
          <w:lang w:val="ro-MD"/>
        </w:rPr>
        <w:t>(1</w:t>
      </w:r>
      <w:r w:rsidR="00094F4F" w:rsidRPr="004F00FF">
        <w:rPr>
          <w:rFonts w:eastAsia="Times New Roman"/>
          <w:lang w:val="ro-MD"/>
        </w:rPr>
        <w:t>6</w:t>
      </w:r>
      <w:r w:rsidRPr="004F00FF">
        <w:rPr>
          <w:rFonts w:eastAsia="Times New Roman"/>
          <w:lang w:val="ro-MD"/>
        </w:rPr>
        <w:t>) În cazul unui accident, comandantul aeronavei civile îşi menţine toate împuternicirile p</w:t>
      </w:r>
      <w:r w:rsidR="008C463B">
        <w:rPr>
          <w:rFonts w:eastAsia="Times New Roman"/>
          <w:lang w:val="ro-MD"/>
        </w:rPr>
        <w:t>â</w:t>
      </w:r>
      <w:r w:rsidRPr="004F00FF">
        <w:rPr>
          <w:rFonts w:eastAsia="Times New Roman"/>
          <w:lang w:val="ro-MD"/>
        </w:rPr>
        <w:t>nă în momentul c</w:t>
      </w:r>
      <w:r w:rsidR="008C463B">
        <w:rPr>
          <w:rFonts w:eastAsia="Times New Roman"/>
          <w:lang w:val="ro-MD"/>
        </w:rPr>
        <w:t>â</w:t>
      </w:r>
      <w:r w:rsidRPr="004F00FF">
        <w:rPr>
          <w:rFonts w:eastAsia="Times New Roman"/>
          <w:lang w:val="ro-MD"/>
        </w:rPr>
        <w:t>nd autoritatea competentă îl eliberează de atribuţiile ce îi revin în legătură cu operarea aeronavei.</w:t>
      </w:r>
    </w:p>
    <w:p w14:paraId="3E16D85C" w14:textId="77777777" w:rsidR="00876183" w:rsidRDefault="0074427A" w:rsidP="00223B8B">
      <w:pPr>
        <w:spacing w:line="276" w:lineRule="auto"/>
        <w:ind w:firstLine="360"/>
        <w:jc w:val="both"/>
        <w:rPr>
          <w:rFonts w:eastAsia="Times New Roman"/>
          <w:lang w:val="ro-MD"/>
        </w:rPr>
      </w:pPr>
      <w:r w:rsidRPr="004F00FF">
        <w:rPr>
          <w:rFonts w:eastAsia="Times New Roman"/>
          <w:lang w:val="ro-MD"/>
        </w:rPr>
        <w:t>(1</w:t>
      </w:r>
      <w:r w:rsidR="00094F4F" w:rsidRPr="004F00FF">
        <w:rPr>
          <w:rFonts w:eastAsia="Times New Roman"/>
          <w:lang w:val="ro-MD"/>
        </w:rPr>
        <w:t>7</w:t>
      </w:r>
      <w:r w:rsidRPr="004F00FF">
        <w:rPr>
          <w:rFonts w:eastAsia="Times New Roman"/>
          <w:lang w:val="ro-MD"/>
        </w:rPr>
        <w:t xml:space="preserve">) </w:t>
      </w:r>
      <w:r w:rsidR="007067BA">
        <w:rPr>
          <w:rFonts w:eastAsia="Times New Roman"/>
          <w:lang w:val="ro-MD"/>
        </w:rPr>
        <w:t xml:space="preserve">În cazul în care în echipajul unei aeronave civile se află 2 piloți comandanți, unul dintre ei se nominalizează în funcția de comandant al aeronavei civile, iar celălalt pilot comandant este responsabil de pilotarea aeronavei. </w:t>
      </w:r>
    </w:p>
    <w:p w14:paraId="147D5EF4" w14:textId="39BDC027" w:rsidR="0074427A" w:rsidRPr="004F00FF" w:rsidRDefault="00876183" w:rsidP="00223B8B">
      <w:pPr>
        <w:spacing w:line="276" w:lineRule="auto"/>
        <w:ind w:firstLine="360"/>
        <w:jc w:val="both"/>
        <w:rPr>
          <w:rFonts w:eastAsia="Times New Roman"/>
          <w:lang w:val="ro-MD"/>
        </w:rPr>
      </w:pPr>
      <w:r>
        <w:rPr>
          <w:rFonts w:eastAsia="Times New Roman"/>
          <w:lang w:val="ro-MD"/>
        </w:rPr>
        <w:t xml:space="preserve">(18) </w:t>
      </w:r>
      <w:r w:rsidR="00767E96">
        <w:rPr>
          <w:rFonts w:eastAsia="Times New Roman"/>
          <w:lang w:val="ro-MD"/>
        </w:rPr>
        <w:t>În cazurile prevăzute la alineatul (17), precum și în cazurile în care în funcția de comandant de aeronavă civilă este desemnată o altă persoană decât pilotul comandant, o</w:t>
      </w:r>
      <w:r w:rsidR="0074427A" w:rsidRPr="004F00FF">
        <w:rPr>
          <w:rFonts w:eastAsia="Times New Roman"/>
          <w:lang w:val="ro-MD"/>
        </w:rPr>
        <w:t>bligaţiile şi responsabilităţile pentru executarea misiunii de zbor se împart între comandantul aeronavei civile şi pilotul comandant după cum urmează:</w:t>
      </w:r>
    </w:p>
    <w:p w14:paraId="28B061CD" w14:textId="57783CC4" w:rsidR="0074427A" w:rsidRPr="004F00FF" w:rsidRDefault="0074427A" w:rsidP="00223B8B">
      <w:pPr>
        <w:spacing w:line="276" w:lineRule="auto"/>
        <w:ind w:firstLine="360"/>
        <w:jc w:val="both"/>
        <w:rPr>
          <w:rFonts w:eastAsia="Times New Roman"/>
          <w:lang w:val="ro-MD"/>
        </w:rPr>
      </w:pPr>
      <w:r w:rsidRPr="004F00FF">
        <w:rPr>
          <w:rFonts w:eastAsia="Times New Roman"/>
          <w:lang w:val="ro-MD"/>
        </w:rPr>
        <w:t>a) pilotul comandant poartă răspundere, de la începerea şi p</w:t>
      </w:r>
      <w:r w:rsidR="00271051">
        <w:rPr>
          <w:rFonts w:eastAsia="Times New Roman"/>
          <w:lang w:val="ro-MD"/>
        </w:rPr>
        <w:t>â</w:t>
      </w:r>
      <w:r w:rsidRPr="004F00FF">
        <w:rPr>
          <w:rFonts w:eastAsia="Times New Roman"/>
          <w:lang w:val="ro-MD"/>
        </w:rPr>
        <w:t>nă la finalizarea operaţiunii de zbor cu aeronava, de conducerea tehnică şi de siguranţa aeronavei, put</w:t>
      </w:r>
      <w:r w:rsidR="00271051">
        <w:rPr>
          <w:rFonts w:eastAsia="Times New Roman"/>
          <w:lang w:val="ro-MD"/>
        </w:rPr>
        <w:t>â</w:t>
      </w:r>
      <w:r w:rsidRPr="004F00FF">
        <w:rPr>
          <w:rFonts w:eastAsia="Times New Roman"/>
          <w:lang w:val="ro-MD"/>
        </w:rPr>
        <w:t>nd lua orice măsuri pentru realizarea siguranţei zborului;</w:t>
      </w:r>
    </w:p>
    <w:p w14:paraId="11A4C0EE" w14:textId="51F120C7" w:rsidR="0074427A" w:rsidRPr="00B43C08" w:rsidRDefault="0074427A" w:rsidP="00223B8B">
      <w:pPr>
        <w:spacing w:line="276" w:lineRule="auto"/>
        <w:ind w:firstLine="360"/>
        <w:jc w:val="both"/>
        <w:rPr>
          <w:rFonts w:eastAsia="Times New Roman"/>
          <w:lang w:val="ro-MD"/>
        </w:rPr>
      </w:pPr>
      <w:r w:rsidRPr="004F00FF">
        <w:rPr>
          <w:rFonts w:eastAsia="Times New Roman"/>
          <w:lang w:val="ro-MD"/>
        </w:rPr>
        <w:t>b) comandantul aeronavei răspunde, în conformitate cu dispoziţiile prezentului cod, de executarea misiunii de zbor în bune condiţii, pentru toate celelalte aspecte care nu privesc conducerea tehnică şi operarea în siguranţă a aeronavei.</w:t>
      </w:r>
    </w:p>
    <w:p w14:paraId="2A834996" w14:textId="57C9FA2B" w:rsidR="00C16D5A" w:rsidRPr="00223B8B" w:rsidRDefault="00C16D5A" w:rsidP="00223B8B">
      <w:pPr>
        <w:spacing w:line="276" w:lineRule="auto"/>
        <w:ind w:firstLine="360"/>
        <w:jc w:val="both"/>
        <w:rPr>
          <w:rFonts w:eastAsia="Times New Roman"/>
          <w:lang w:val="ro-MD"/>
        </w:rPr>
      </w:pPr>
      <w:r w:rsidRPr="00760B81">
        <w:rPr>
          <w:rFonts w:eastAsia="Times New Roman"/>
          <w:lang w:val="ro-MD"/>
        </w:rPr>
        <w:t>(1</w:t>
      </w:r>
      <w:r w:rsidR="00B43C08">
        <w:rPr>
          <w:rFonts w:eastAsia="Times New Roman"/>
          <w:lang w:val="ro-MD"/>
        </w:rPr>
        <w:t>8</w:t>
      </w:r>
      <w:r w:rsidRPr="00760B81">
        <w:rPr>
          <w:rFonts w:eastAsia="Times New Roman"/>
          <w:lang w:val="ro-MD"/>
        </w:rPr>
        <w:t xml:space="preserve">) </w:t>
      </w:r>
      <w:r w:rsidRPr="00760B81">
        <w:rPr>
          <w:lang w:val="ro-MD"/>
        </w:rPr>
        <w:t>În cazul aeronavelor fără pilot la bord, personalul care asigură programarea şi/sau controlul de la distanţă al acestora răspunde pentru realizarea în siguranţă a zborului, de la începerea şi până la terminarea operaţiunii de zbor, putând lua orice măsuri în acest scop.</w:t>
      </w:r>
    </w:p>
    <w:p w14:paraId="658F71A9" w14:textId="5DCE1276" w:rsidR="0069546E" w:rsidRPr="00223B8B" w:rsidRDefault="00230E38" w:rsidP="00223B8B">
      <w:pPr>
        <w:shd w:val="clear" w:color="auto" w:fill="FFFFFF"/>
        <w:spacing w:before="240" w:after="120" w:line="276" w:lineRule="auto"/>
        <w:ind w:firstLine="567"/>
        <w:jc w:val="both"/>
        <w:rPr>
          <w:rFonts w:eastAsia="Times New Roman"/>
          <w:b/>
          <w:bCs/>
          <w:color w:val="000000"/>
          <w:lang w:val="ro-MD"/>
        </w:rPr>
      </w:pPr>
      <w:r w:rsidRPr="00223B8B">
        <w:rPr>
          <w:rFonts w:eastAsia="Times New Roman"/>
          <w:b/>
          <w:iCs/>
          <w:color w:val="000000"/>
          <w:lang w:val="ro-MD"/>
        </w:rPr>
        <w:t>Articolul</w:t>
      </w:r>
      <w:r w:rsidR="00377BA2">
        <w:rPr>
          <w:rFonts w:eastAsia="Times New Roman"/>
          <w:b/>
          <w:iCs/>
          <w:color w:val="000000"/>
          <w:lang w:val="ro-MD"/>
        </w:rPr>
        <w:t xml:space="preserve"> </w:t>
      </w:r>
      <w:r w:rsidRPr="00223B8B">
        <w:rPr>
          <w:rFonts w:eastAsia="Times New Roman"/>
          <w:b/>
          <w:iCs/>
          <w:color w:val="000000"/>
          <w:lang w:val="ro-MD"/>
        </w:rPr>
        <w:t>2</w:t>
      </w:r>
      <w:r w:rsidR="00377BA2">
        <w:rPr>
          <w:rFonts w:eastAsia="Times New Roman"/>
          <w:b/>
          <w:iCs/>
          <w:color w:val="000000"/>
          <w:lang w:val="ro-MD"/>
        </w:rPr>
        <w:t>7</w:t>
      </w:r>
      <w:r w:rsidRPr="00223B8B">
        <w:rPr>
          <w:rFonts w:eastAsia="Times New Roman"/>
          <w:b/>
          <w:iCs/>
          <w:color w:val="000000"/>
          <w:lang w:val="ro-MD"/>
        </w:rPr>
        <w:t xml:space="preserve">. </w:t>
      </w:r>
      <w:r w:rsidR="0069546E" w:rsidRPr="00223B8B">
        <w:rPr>
          <w:rFonts w:eastAsia="Times New Roman"/>
          <w:b/>
          <w:bCs/>
          <w:color w:val="000000"/>
          <w:lang w:val="ro-MD"/>
        </w:rPr>
        <w:t xml:space="preserve">Acte de punere în aplicare privind </w:t>
      </w:r>
      <w:r w:rsidR="00876938">
        <w:rPr>
          <w:rFonts w:eastAsia="Times New Roman"/>
          <w:b/>
          <w:bCs/>
          <w:color w:val="000000"/>
          <w:lang w:val="ro-MD"/>
        </w:rPr>
        <w:t>personalul navigant</w:t>
      </w:r>
    </w:p>
    <w:p w14:paraId="4B085A27" w14:textId="1EC3E1E2" w:rsidR="0069546E" w:rsidRPr="00661C36" w:rsidRDefault="0069546E" w:rsidP="006F510D">
      <w:pPr>
        <w:pStyle w:val="ListParagraph"/>
        <w:numPr>
          <w:ilvl w:val="0"/>
          <w:numId w:val="35"/>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661C36">
        <w:rPr>
          <w:rFonts w:ascii="Times New Roman" w:eastAsia="Times New Roman" w:hAnsi="Times New Roman" w:cs="Times New Roman"/>
          <w:color w:val="000000"/>
          <w:sz w:val="24"/>
          <w:szCs w:val="24"/>
          <w:lang w:val="ro-MD" w:eastAsia="en-GB"/>
        </w:rPr>
        <w:t>Pentru a se asigura punerea în aplicare și respectarea cerințelor es</w:t>
      </w:r>
      <w:r w:rsidR="00694C6C" w:rsidRPr="00661C36">
        <w:rPr>
          <w:rFonts w:ascii="Times New Roman" w:eastAsia="Times New Roman" w:hAnsi="Times New Roman" w:cs="Times New Roman"/>
          <w:color w:val="000000"/>
          <w:sz w:val="24"/>
          <w:szCs w:val="24"/>
          <w:lang w:val="ro-MD" w:eastAsia="en-GB"/>
        </w:rPr>
        <w:t xml:space="preserve">ențiale menționate la articolul </w:t>
      </w:r>
      <w:r w:rsidRPr="00661C36">
        <w:rPr>
          <w:rFonts w:ascii="Times New Roman" w:eastAsia="Times New Roman" w:hAnsi="Times New Roman" w:cs="Times New Roman"/>
          <w:color w:val="000000"/>
          <w:sz w:val="24"/>
          <w:szCs w:val="24"/>
          <w:lang w:val="ro-MD" w:eastAsia="en-GB"/>
        </w:rPr>
        <w:t>2</w:t>
      </w:r>
      <w:r w:rsidR="00694C6C" w:rsidRPr="00661C36">
        <w:rPr>
          <w:rFonts w:ascii="Times New Roman" w:eastAsia="Times New Roman" w:hAnsi="Times New Roman" w:cs="Times New Roman"/>
          <w:color w:val="000000"/>
          <w:sz w:val="24"/>
          <w:szCs w:val="24"/>
          <w:lang w:val="ro-MD" w:eastAsia="en-GB"/>
        </w:rPr>
        <w:t>3</w:t>
      </w:r>
      <w:r w:rsidRPr="00661C36">
        <w:rPr>
          <w:rFonts w:ascii="Times New Roman" w:eastAsia="Times New Roman" w:hAnsi="Times New Roman" w:cs="Times New Roman"/>
          <w:color w:val="000000"/>
          <w:sz w:val="24"/>
          <w:szCs w:val="24"/>
          <w:lang w:val="ro-MD" w:eastAsia="en-GB"/>
        </w:rPr>
        <w:t xml:space="preserve"> în ceea ce privește piloții</w:t>
      </w:r>
      <w:r w:rsidR="00230E38" w:rsidRPr="00661C36">
        <w:rPr>
          <w:rFonts w:ascii="Times New Roman" w:eastAsia="Times New Roman" w:hAnsi="Times New Roman" w:cs="Times New Roman"/>
          <w:color w:val="000000"/>
          <w:sz w:val="24"/>
          <w:szCs w:val="24"/>
          <w:lang w:val="ro-MD" w:eastAsia="en-GB"/>
        </w:rPr>
        <w:t xml:space="preserve"> și inginerii naviganți</w:t>
      </w:r>
      <w:r w:rsidRPr="00661C36">
        <w:rPr>
          <w:rFonts w:ascii="Times New Roman" w:eastAsia="Times New Roman" w:hAnsi="Times New Roman" w:cs="Times New Roman"/>
          <w:color w:val="000000"/>
          <w:sz w:val="24"/>
          <w:szCs w:val="24"/>
          <w:lang w:val="ro-MD" w:eastAsia="en-GB"/>
        </w:rPr>
        <w:t xml:space="preserve"> care sunt implicați în operarea aeronavelor menționate la articolul</w:t>
      </w:r>
      <w:r w:rsidR="00694C6C" w:rsidRPr="00661C36">
        <w:rPr>
          <w:rFonts w:ascii="Times New Roman" w:eastAsia="Times New Roman" w:hAnsi="Times New Roman" w:cs="Times New Roman"/>
          <w:color w:val="000000"/>
          <w:sz w:val="24"/>
          <w:szCs w:val="24"/>
          <w:lang w:val="ro-MD" w:eastAsia="en-GB"/>
        </w:rPr>
        <w:t xml:space="preserve"> </w:t>
      </w:r>
      <w:r w:rsidRPr="00661C36">
        <w:rPr>
          <w:rFonts w:ascii="Times New Roman" w:eastAsia="Times New Roman" w:hAnsi="Times New Roman" w:cs="Times New Roman"/>
          <w:color w:val="000000"/>
          <w:sz w:val="24"/>
          <w:szCs w:val="24"/>
          <w:lang w:val="ro-MD" w:eastAsia="en-GB"/>
        </w:rPr>
        <w:t>2 alineatul</w:t>
      </w:r>
      <w:r w:rsidR="00694C6C" w:rsidRPr="00661C36">
        <w:rPr>
          <w:rFonts w:ascii="Times New Roman" w:eastAsia="Times New Roman" w:hAnsi="Times New Roman" w:cs="Times New Roman"/>
          <w:color w:val="000000"/>
          <w:sz w:val="24"/>
          <w:szCs w:val="24"/>
          <w:lang w:val="ro-MD" w:eastAsia="en-GB"/>
        </w:rPr>
        <w:t xml:space="preserve"> </w:t>
      </w:r>
      <w:r w:rsidRPr="00661C36">
        <w:rPr>
          <w:rFonts w:ascii="Times New Roman" w:eastAsia="Times New Roman" w:hAnsi="Times New Roman" w:cs="Times New Roman"/>
          <w:color w:val="000000"/>
          <w:sz w:val="24"/>
          <w:szCs w:val="24"/>
          <w:lang w:val="ro-MD" w:eastAsia="en-GB"/>
        </w:rPr>
        <w:t xml:space="preserve">(1) </w:t>
      </w:r>
      <w:r w:rsidR="00694C6C" w:rsidRPr="00661C36">
        <w:rPr>
          <w:rFonts w:ascii="Times New Roman" w:eastAsia="Times New Roman" w:hAnsi="Times New Roman" w:cs="Times New Roman"/>
          <w:color w:val="000000"/>
          <w:sz w:val="24"/>
          <w:szCs w:val="24"/>
          <w:lang w:val="ro-MD" w:eastAsia="en-GB"/>
        </w:rPr>
        <w:t>pct. 2</w:t>
      </w:r>
      <w:r w:rsidRPr="00661C36">
        <w:rPr>
          <w:rFonts w:ascii="Times New Roman" w:eastAsia="Times New Roman" w:hAnsi="Times New Roman" w:cs="Times New Roman"/>
          <w:color w:val="000000"/>
          <w:sz w:val="24"/>
          <w:szCs w:val="24"/>
          <w:lang w:val="ro-MD" w:eastAsia="en-GB"/>
        </w:rPr>
        <w:t xml:space="preserve">), altele decât aeronavele fără pilot la bord, </w:t>
      </w:r>
      <w:r w:rsidR="008915FF" w:rsidRPr="00661C36">
        <w:rPr>
          <w:rFonts w:ascii="Times New Roman" w:eastAsia="Times New Roman" w:hAnsi="Times New Roman" w:cs="Times New Roman"/>
          <w:color w:val="000000"/>
          <w:sz w:val="24"/>
          <w:szCs w:val="24"/>
          <w:lang w:val="ro-MD" w:eastAsia="en-GB"/>
        </w:rPr>
        <w:t xml:space="preserve">pe baza principiilor prevăzute la articolul 4 și în vederea îndeplinirii obiectivelor prevăzute la articolul 1, </w:t>
      </w:r>
      <w:r w:rsidR="002C0EF7" w:rsidRPr="00661C36">
        <w:rPr>
          <w:rFonts w:ascii="Times New Roman" w:eastAsia="Times New Roman" w:hAnsi="Times New Roman" w:cs="Times New Roman"/>
          <w:color w:val="000000"/>
          <w:sz w:val="24"/>
          <w:szCs w:val="24"/>
          <w:lang w:val="ro-MD" w:eastAsia="en-GB"/>
        </w:rPr>
        <w:t>Guvernul</w:t>
      </w:r>
      <w:r w:rsidRPr="00661C36">
        <w:rPr>
          <w:rFonts w:ascii="Times New Roman" w:eastAsia="Times New Roman" w:hAnsi="Times New Roman" w:cs="Times New Roman"/>
          <w:color w:val="000000"/>
          <w:sz w:val="24"/>
          <w:szCs w:val="24"/>
          <w:lang w:val="ro-MD" w:eastAsia="en-GB"/>
        </w:rPr>
        <w:t xml:space="preserve"> adoptă acte de punere în aplicare care stabilesc dispoziții </w:t>
      </w:r>
      <w:r w:rsidR="008915FF" w:rsidRPr="00661C36">
        <w:rPr>
          <w:rFonts w:ascii="Times New Roman" w:eastAsia="Times New Roman" w:hAnsi="Times New Roman" w:cs="Times New Roman"/>
          <w:color w:val="000000"/>
          <w:sz w:val="24"/>
          <w:szCs w:val="24"/>
          <w:lang w:val="ro-MD" w:eastAsia="en-GB"/>
        </w:rPr>
        <w:t>generale</w:t>
      </w:r>
      <w:r w:rsidR="004133C5" w:rsidRPr="00661C36">
        <w:rPr>
          <w:rFonts w:ascii="Times New Roman" w:eastAsia="Times New Roman" w:hAnsi="Times New Roman" w:cs="Times New Roman"/>
          <w:color w:val="000000"/>
          <w:sz w:val="24"/>
          <w:szCs w:val="24"/>
          <w:lang w:val="ro-MD" w:eastAsia="en-GB"/>
        </w:rPr>
        <w:t>, iar AAC aprobă acte de punere în aplicare care stabilesc dispoziții detaliate, cu privire la</w:t>
      </w:r>
      <w:r w:rsidRPr="00661C36">
        <w:rPr>
          <w:rFonts w:ascii="Times New Roman" w:eastAsia="Times New Roman" w:hAnsi="Times New Roman" w:cs="Times New Roman"/>
          <w:color w:val="000000"/>
          <w:sz w:val="24"/>
          <w:szCs w:val="24"/>
          <w:lang w:val="ro-MD" w:eastAsia="en-GB"/>
        </w:rPr>
        <w:t>:</w:t>
      </w:r>
    </w:p>
    <w:p w14:paraId="1A776A61" w14:textId="2EAB6121" w:rsidR="0069546E" w:rsidRPr="00661C36" w:rsidRDefault="0069546E" w:rsidP="006F510D">
      <w:pPr>
        <w:pStyle w:val="ListParagraph"/>
        <w:numPr>
          <w:ilvl w:val="0"/>
          <w:numId w:val="41"/>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661C36">
        <w:rPr>
          <w:rFonts w:ascii="Times New Roman" w:eastAsia="Times New Roman" w:hAnsi="Times New Roman" w:cs="Times New Roman"/>
          <w:color w:val="000000"/>
          <w:sz w:val="24"/>
          <w:szCs w:val="24"/>
          <w:lang w:val="ro-MD" w:eastAsia="en-GB"/>
        </w:rPr>
        <w:t>diferitele categorii de licențe de pilot</w:t>
      </w:r>
      <w:r w:rsidR="002C0EF7" w:rsidRPr="00661C36">
        <w:rPr>
          <w:rFonts w:ascii="Times New Roman" w:eastAsia="Times New Roman" w:hAnsi="Times New Roman" w:cs="Times New Roman"/>
          <w:color w:val="000000"/>
          <w:sz w:val="24"/>
          <w:szCs w:val="24"/>
          <w:lang w:val="ro-MD" w:eastAsia="en-GB"/>
        </w:rPr>
        <w:t>/inginer navigant</w:t>
      </w:r>
      <w:r w:rsidRPr="00661C36">
        <w:rPr>
          <w:rFonts w:ascii="Times New Roman" w:eastAsia="Times New Roman" w:hAnsi="Times New Roman" w:cs="Times New Roman"/>
          <w:color w:val="000000"/>
          <w:sz w:val="24"/>
          <w:szCs w:val="24"/>
          <w:lang w:val="ro-MD" w:eastAsia="en-GB"/>
        </w:rPr>
        <w:t xml:space="preserve"> și de certificate medicale pentru piloți</w:t>
      </w:r>
      <w:r w:rsidR="002B3C6B" w:rsidRPr="00661C36">
        <w:rPr>
          <w:rFonts w:ascii="Times New Roman" w:eastAsia="Times New Roman" w:hAnsi="Times New Roman" w:cs="Times New Roman"/>
          <w:color w:val="000000"/>
          <w:sz w:val="24"/>
          <w:szCs w:val="24"/>
          <w:lang w:val="ro-MD" w:eastAsia="en-GB"/>
        </w:rPr>
        <w:t xml:space="preserve">/ingineri </w:t>
      </w:r>
      <w:r w:rsidR="00965605" w:rsidRPr="00661C36">
        <w:rPr>
          <w:rFonts w:ascii="Times New Roman" w:eastAsia="Times New Roman" w:hAnsi="Times New Roman" w:cs="Times New Roman"/>
          <w:color w:val="000000"/>
          <w:sz w:val="24"/>
          <w:szCs w:val="24"/>
          <w:lang w:val="ro-MD" w:eastAsia="en-GB"/>
        </w:rPr>
        <w:t>naviganți</w:t>
      </w:r>
      <w:r w:rsidRPr="00661C36">
        <w:rPr>
          <w:rFonts w:ascii="Times New Roman" w:eastAsia="Times New Roman" w:hAnsi="Times New Roman" w:cs="Times New Roman"/>
          <w:color w:val="000000"/>
          <w:sz w:val="24"/>
          <w:szCs w:val="24"/>
          <w:lang w:val="ro-MD" w:eastAsia="en-GB"/>
        </w:rPr>
        <w:t xml:space="preserve"> menționate la articolul</w:t>
      </w:r>
      <w:r w:rsidR="00EF0B7B" w:rsidRPr="00661C36">
        <w:rPr>
          <w:rFonts w:ascii="Times New Roman" w:eastAsia="Times New Roman" w:hAnsi="Times New Roman" w:cs="Times New Roman"/>
          <w:color w:val="000000"/>
          <w:sz w:val="24"/>
          <w:szCs w:val="24"/>
          <w:lang w:val="ro-MD" w:eastAsia="en-GB"/>
        </w:rPr>
        <w:t xml:space="preserve"> </w:t>
      </w:r>
      <w:r w:rsidRPr="00661C36">
        <w:rPr>
          <w:rFonts w:ascii="Times New Roman" w:eastAsia="Times New Roman" w:hAnsi="Times New Roman" w:cs="Times New Roman"/>
          <w:color w:val="000000"/>
          <w:sz w:val="24"/>
          <w:szCs w:val="24"/>
          <w:lang w:val="ro-MD" w:eastAsia="en-GB"/>
        </w:rPr>
        <w:t>2</w:t>
      </w:r>
      <w:r w:rsidR="00965605" w:rsidRPr="00661C36">
        <w:rPr>
          <w:rFonts w:ascii="Times New Roman" w:eastAsia="Times New Roman" w:hAnsi="Times New Roman" w:cs="Times New Roman"/>
          <w:color w:val="000000"/>
          <w:sz w:val="24"/>
          <w:szCs w:val="24"/>
          <w:lang w:val="ro-MD" w:eastAsia="en-GB"/>
        </w:rPr>
        <w:t>3</w:t>
      </w:r>
      <w:r w:rsidRPr="00661C36">
        <w:rPr>
          <w:rFonts w:ascii="Times New Roman" w:eastAsia="Times New Roman" w:hAnsi="Times New Roman" w:cs="Times New Roman"/>
          <w:color w:val="000000"/>
          <w:sz w:val="24"/>
          <w:szCs w:val="24"/>
          <w:lang w:val="ro-MD" w:eastAsia="en-GB"/>
        </w:rPr>
        <w:t>, precum și diferitele calificări pentru astfel de licențe de pilot</w:t>
      </w:r>
      <w:r w:rsidR="00965605" w:rsidRPr="00661C36">
        <w:rPr>
          <w:rFonts w:ascii="Times New Roman" w:eastAsia="Times New Roman" w:hAnsi="Times New Roman" w:cs="Times New Roman"/>
          <w:color w:val="000000"/>
          <w:sz w:val="24"/>
          <w:szCs w:val="24"/>
          <w:lang w:val="ro-MD" w:eastAsia="en-GB"/>
        </w:rPr>
        <w:t>/inginer navigant</w:t>
      </w:r>
      <w:r w:rsidRPr="00661C36">
        <w:rPr>
          <w:rFonts w:ascii="Times New Roman" w:eastAsia="Times New Roman" w:hAnsi="Times New Roman" w:cs="Times New Roman"/>
          <w:color w:val="000000"/>
          <w:sz w:val="24"/>
          <w:szCs w:val="24"/>
          <w:lang w:val="ro-MD" w:eastAsia="en-GB"/>
        </w:rPr>
        <w:t>, corespunzătoare diverselor tipuri de activități desfășurate;</w:t>
      </w:r>
    </w:p>
    <w:p w14:paraId="7238C767" w14:textId="4939457E" w:rsidR="0069546E" w:rsidRPr="00223B8B" w:rsidRDefault="0069546E" w:rsidP="006F510D">
      <w:pPr>
        <w:pStyle w:val="ListParagraph"/>
        <w:numPr>
          <w:ilvl w:val="0"/>
          <w:numId w:val="41"/>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661C36">
        <w:rPr>
          <w:rFonts w:ascii="Times New Roman" w:eastAsia="Times New Roman" w:hAnsi="Times New Roman" w:cs="Times New Roman"/>
          <w:color w:val="000000"/>
          <w:sz w:val="24"/>
          <w:szCs w:val="24"/>
          <w:lang w:val="ro-MD" w:eastAsia="en-GB"/>
        </w:rPr>
        <w:lastRenderedPageBreak/>
        <w:t>privilegiile și responsabilitățile</w:t>
      </w:r>
      <w:r w:rsidRPr="00223B8B">
        <w:rPr>
          <w:rFonts w:ascii="Times New Roman" w:eastAsia="Times New Roman" w:hAnsi="Times New Roman" w:cs="Times New Roman"/>
          <w:color w:val="000000"/>
          <w:sz w:val="24"/>
          <w:szCs w:val="24"/>
          <w:lang w:val="ro-MD" w:eastAsia="en-GB"/>
        </w:rPr>
        <w:t xml:space="preserve"> titularilor de licențe de pilot</w:t>
      </w:r>
      <w:r w:rsidR="00965605" w:rsidRPr="00223B8B">
        <w:rPr>
          <w:rFonts w:ascii="Times New Roman" w:eastAsia="Times New Roman" w:hAnsi="Times New Roman" w:cs="Times New Roman"/>
          <w:color w:val="000000"/>
          <w:sz w:val="24"/>
          <w:szCs w:val="24"/>
          <w:lang w:val="ro-MD" w:eastAsia="en-GB"/>
        </w:rPr>
        <w:t>/inginer navigant</w:t>
      </w:r>
      <w:r w:rsidRPr="00223B8B">
        <w:rPr>
          <w:rFonts w:ascii="Times New Roman" w:eastAsia="Times New Roman" w:hAnsi="Times New Roman" w:cs="Times New Roman"/>
          <w:color w:val="000000"/>
          <w:sz w:val="24"/>
          <w:szCs w:val="24"/>
          <w:lang w:val="ro-MD" w:eastAsia="en-GB"/>
        </w:rPr>
        <w:t>, calificări și certificate medicale pentru piloți</w:t>
      </w:r>
      <w:r w:rsidR="00965605" w:rsidRPr="00223B8B">
        <w:rPr>
          <w:rFonts w:ascii="Times New Roman" w:eastAsia="Times New Roman" w:hAnsi="Times New Roman" w:cs="Times New Roman"/>
          <w:color w:val="000000"/>
          <w:sz w:val="24"/>
          <w:szCs w:val="24"/>
          <w:lang w:val="ro-MD" w:eastAsia="en-GB"/>
        </w:rPr>
        <w:t>/ingineri naviganți</w:t>
      </w:r>
      <w:r w:rsidRPr="00223B8B">
        <w:rPr>
          <w:rFonts w:ascii="Times New Roman" w:eastAsia="Times New Roman" w:hAnsi="Times New Roman" w:cs="Times New Roman"/>
          <w:color w:val="000000"/>
          <w:sz w:val="24"/>
          <w:szCs w:val="24"/>
          <w:lang w:val="ro-MD" w:eastAsia="en-GB"/>
        </w:rPr>
        <w:t>;</w:t>
      </w:r>
    </w:p>
    <w:p w14:paraId="0746B528" w14:textId="17965C4C" w:rsidR="0069546E" w:rsidRPr="00223B8B" w:rsidRDefault="0069546E" w:rsidP="006F510D">
      <w:pPr>
        <w:pStyle w:val="ListParagraph"/>
        <w:numPr>
          <w:ilvl w:val="0"/>
          <w:numId w:val="41"/>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normele și procedurile privind eliberarea, menținerea, modificarea, limitarea, suspendarea sau revocarea licențelor de pilot</w:t>
      </w:r>
      <w:r w:rsidR="00965605" w:rsidRPr="00223B8B">
        <w:rPr>
          <w:rFonts w:ascii="Times New Roman" w:eastAsia="Times New Roman" w:hAnsi="Times New Roman" w:cs="Times New Roman"/>
          <w:color w:val="000000"/>
          <w:sz w:val="24"/>
          <w:szCs w:val="24"/>
          <w:lang w:val="ro-MD" w:eastAsia="en-GB"/>
        </w:rPr>
        <w:t>/inginer navigant</w:t>
      </w:r>
      <w:r w:rsidRPr="00223B8B">
        <w:rPr>
          <w:rFonts w:ascii="Times New Roman" w:eastAsia="Times New Roman" w:hAnsi="Times New Roman" w:cs="Times New Roman"/>
          <w:color w:val="000000"/>
          <w:sz w:val="24"/>
          <w:szCs w:val="24"/>
          <w:lang w:val="ro-MD" w:eastAsia="en-GB"/>
        </w:rPr>
        <w:t>, a calificărilor și a certificatelor medicale pentru piloți</w:t>
      </w:r>
      <w:r w:rsidR="00965605" w:rsidRPr="00223B8B">
        <w:rPr>
          <w:rFonts w:ascii="Times New Roman" w:eastAsia="Times New Roman" w:hAnsi="Times New Roman" w:cs="Times New Roman"/>
          <w:color w:val="000000"/>
          <w:sz w:val="24"/>
          <w:szCs w:val="24"/>
          <w:lang w:val="ro-MD" w:eastAsia="en-GB"/>
        </w:rPr>
        <w:t>/ingineri naviganți</w:t>
      </w:r>
      <w:r w:rsidRPr="00223B8B">
        <w:rPr>
          <w:rFonts w:ascii="Times New Roman" w:eastAsia="Times New Roman" w:hAnsi="Times New Roman" w:cs="Times New Roman"/>
          <w:color w:val="000000"/>
          <w:sz w:val="24"/>
          <w:szCs w:val="24"/>
          <w:lang w:val="ro-MD" w:eastAsia="en-GB"/>
        </w:rPr>
        <w:t>, inclusiv:</w:t>
      </w:r>
    </w:p>
    <w:p w14:paraId="3EA06106" w14:textId="6280B35B" w:rsidR="0069546E" w:rsidRPr="00223B8B" w:rsidRDefault="0069546E" w:rsidP="00EF0B7B">
      <w:pPr>
        <w:pStyle w:val="ListParagraph"/>
        <w:numPr>
          <w:ilvl w:val="2"/>
          <w:numId w:val="42"/>
        </w:numPr>
        <w:shd w:val="clear" w:color="auto" w:fill="FFFFFF"/>
        <w:tabs>
          <w:tab w:val="left" w:pos="993"/>
        </w:tabs>
        <w:spacing w:line="276" w:lineRule="auto"/>
        <w:ind w:left="993" w:hanging="426"/>
        <w:jc w:val="both"/>
        <w:rPr>
          <w:rFonts w:ascii="Times New Roman" w:eastAsia="Times New Roman" w:hAnsi="Times New Roman" w:cs="Times New Roman"/>
          <w:color w:val="000000"/>
          <w:sz w:val="24"/>
          <w:szCs w:val="24"/>
          <w:lang w:val="ro-MD"/>
        </w:rPr>
      </w:pPr>
      <w:r w:rsidRPr="00223B8B">
        <w:rPr>
          <w:rFonts w:ascii="Times New Roman" w:eastAsia="Times New Roman" w:hAnsi="Times New Roman" w:cs="Times New Roman"/>
          <w:color w:val="000000"/>
          <w:sz w:val="24"/>
          <w:szCs w:val="24"/>
          <w:lang w:val="ro-MD"/>
        </w:rPr>
        <w:t>normele și procedurile aplicabile situațiilor în care astfel de licențe, calificări și certificate medicale nu sunt obligatorii;</w:t>
      </w:r>
    </w:p>
    <w:p w14:paraId="29B70470" w14:textId="1BE78FD9" w:rsidR="0069546E" w:rsidRPr="00EE532E" w:rsidRDefault="0069546E" w:rsidP="00EF0B7B">
      <w:pPr>
        <w:pStyle w:val="ListParagraph"/>
        <w:numPr>
          <w:ilvl w:val="2"/>
          <w:numId w:val="42"/>
        </w:numPr>
        <w:shd w:val="clear" w:color="auto" w:fill="FFFFFF"/>
        <w:tabs>
          <w:tab w:val="left" w:pos="993"/>
        </w:tabs>
        <w:spacing w:line="276" w:lineRule="auto"/>
        <w:ind w:left="993" w:hanging="426"/>
        <w:jc w:val="both"/>
        <w:rPr>
          <w:rFonts w:ascii="Times New Roman" w:eastAsia="Times New Roman" w:hAnsi="Times New Roman" w:cs="Times New Roman"/>
          <w:color w:val="000000"/>
          <w:sz w:val="24"/>
          <w:szCs w:val="24"/>
          <w:lang w:val="ro-MD"/>
        </w:rPr>
      </w:pPr>
      <w:r w:rsidRPr="00EE532E">
        <w:rPr>
          <w:rFonts w:ascii="Times New Roman" w:eastAsia="Times New Roman" w:hAnsi="Times New Roman" w:cs="Times New Roman"/>
          <w:color w:val="000000"/>
          <w:sz w:val="24"/>
          <w:szCs w:val="24"/>
          <w:lang w:val="ro-MD"/>
        </w:rPr>
        <w:t>normele și procedurile pentru conversia licențelor naționale de pilot</w:t>
      </w:r>
      <w:r w:rsidR="00965605" w:rsidRPr="00EE532E">
        <w:rPr>
          <w:rFonts w:ascii="Times New Roman" w:eastAsia="Times New Roman" w:hAnsi="Times New Roman" w:cs="Times New Roman"/>
          <w:color w:val="000000"/>
          <w:sz w:val="24"/>
          <w:szCs w:val="24"/>
          <w:lang w:val="ro-MD"/>
        </w:rPr>
        <w:t>/inginer navigant</w:t>
      </w:r>
      <w:r w:rsidRPr="00EE532E">
        <w:rPr>
          <w:rFonts w:ascii="Times New Roman" w:eastAsia="Times New Roman" w:hAnsi="Times New Roman" w:cs="Times New Roman"/>
          <w:color w:val="000000"/>
          <w:sz w:val="24"/>
          <w:szCs w:val="24"/>
          <w:lang w:val="ro-MD"/>
        </w:rPr>
        <w:t xml:space="preserve"> și a certificatelor medicale naționale pentru piloți</w:t>
      </w:r>
      <w:r w:rsidR="00E52AC6" w:rsidRPr="00EE532E">
        <w:rPr>
          <w:rFonts w:ascii="Times New Roman" w:eastAsia="Times New Roman" w:hAnsi="Times New Roman" w:cs="Times New Roman"/>
          <w:color w:val="000000"/>
          <w:sz w:val="24"/>
          <w:szCs w:val="24"/>
          <w:lang w:val="ro-MD"/>
        </w:rPr>
        <w:t>/ingineri naviganți</w:t>
      </w:r>
      <w:r w:rsidRPr="00EE532E">
        <w:rPr>
          <w:rFonts w:ascii="Times New Roman" w:eastAsia="Times New Roman" w:hAnsi="Times New Roman" w:cs="Times New Roman"/>
          <w:color w:val="000000"/>
          <w:sz w:val="24"/>
          <w:szCs w:val="24"/>
          <w:lang w:val="ro-MD"/>
        </w:rPr>
        <w:t xml:space="preserve"> în licențele de pilot</w:t>
      </w:r>
      <w:r w:rsidR="00E52AC6" w:rsidRPr="00EE532E">
        <w:rPr>
          <w:rFonts w:ascii="Times New Roman" w:eastAsia="Times New Roman" w:hAnsi="Times New Roman" w:cs="Times New Roman"/>
          <w:color w:val="000000"/>
          <w:sz w:val="24"/>
          <w:szCs w:val="24"/>
          <w:lang w:val="ro-MD"/>
        </w:rPr>
        <w:t>/inginer navigant</w:t>
      </w:r>
      <w:r w:rsidRPr="00EE532E">
        <w:rPr>
          <w:rFonts w:ascii="Times New Roman" w:eastAsia="Times New Roman" w:hAnsi="Times New Roman" w:cs="Times New Roman"/>
          <w:color w:val="000000"/>
          <w:sz w:val="24"/>
          <w:szCs w:val="24"/>
          <w:lang w:val="ro-MD"/>
        </w:rPr>
        <w:t xml:space="preserve"> și certificatele medicale pentru piloți</w:t>
      </w:r>
      <w:r w:rsidR="00E52AC6" w:rsidRPr="00EE532E">
        <w:rPr>
          <w:rFonts w:ascii="Times New Roman" w:eastAsia="Times New Roman" w:hAnsi="Times New Roman" w:cs="Times New Roman"/>
          <w:color w:val="000000"/>
          <w:sz w:val="24"/>
          <w:szCs w:val="24"/>
          <w:lang w:val="ro-MD"/>
        </w:rPr>
        <w:t>/ingineri naviganți</w:t>
      </w:r>
      <w:r w:rsidRPr="00EE532E">
        <w:rPr>
          <w:rFonts w:ascii="Times New Roman" w:eastAsia="Times New Roman" w:hAnsi="Times New Roman" w:cs="Times New Roman"/>
          <w:color w:val="000000"/>
          <w:sz w:val="24"/>
          <w:szCs w:val="24"/>
          <w:lang w:val="ro-MD"/>
        </w:rPr>
        <w:t xml:space="preserve"> menționate la </w:t>
      </w:r>
      <w:r w:rsidR="00D13056" w:rsidRPr="00EE532E">
        <w:rPr>
          <w:rFonts w:ascii="Times New Roman" w:eastAsia="Times New Roman" w:hAnsi="Times New Roman" w:cs="Times New Roman"/>
          <w:color w:val="000000"/>
          <w:sz w:val="24"/>
          <w:szCs w:val="24"/>
          <w:lang w:val="ro-MD"/>
        </w:rPr>
        <w:t xml:space="preserve">articolul </w:t>
      </w:r>
      <w:r w:rsidRPr="00EE532E">
        <w:rPr>
          <w:rFonts w:ascii="Times New Roman" w:eastAsia="Times New Roman" w:hAnsi="Times New Roman" w:cs="Times New Roman"/>
          <w:color w:val="000000"/>
          <w:sz w:val="24"/>
          <w:szCs w:val="24"/>
          <w:lang w:val="ro-MD"/>
        </w:rPr>
        <w:t>2</w:t>
      </w:r>
      <w:r w:rsidR="00D13056" w:rsidRPr="00EE532E">
        <w:rPr>
          <w:rFonts w:ascii="Times New Roman" w:eastAsia="Times New Roman" w:hAnsi="Times New Roman" w:cs="Times New Roman"/>
          <w:color w:val="000000"/>
          <w:sz w:val="24"/>
          <w:szCs w:val="24"/>
          <w:lang w:val="ro-MD"/>
        </w:rPr>
        <w:t>4</w:t>
      </w:r>
      <w:r w:rsidRPr="00EE532E">
        <w:rPr>
          <w:rFonts w:ascii="Times New Roman" w:eastAsia="Times New Roman" w:hAnsi="Times New Roman" w:cs="Times New Roman"/>
          <w:color w:val="000000"/>
          <w:sz w:val="24"/>
          <w:szCs w:val="24"/>
          <w:lang w:val="ro-MD"/>
        </w:rPr>
        <w:t xml:space="preserve"> alineatul</w:t>
      </w:r>
      <w:r w:rsidR="00D13056" w:rsidRPr="00EE532E">
        <w:rPr>
          <w:rFonts w:ascii="Times New Roman" w:eastAsia="Times New Roman" w:hAnsi="Times New Roman" w:cs="Times New Roman"/>
          <w:color w:val="000000"/>
          <w:sz w:val="24"/>
          <w:szCs w:val="24"/>
          <w:lang w:val="ro-MD"/>
        </w:rPr>
        <w:t xml:space="preserve"> </w:t>
      </w:r>
      <w:r w:rsidRPr="00EE532E">
        <w:rPr>
          <w:rFonts w:ascii="Times New Roman" w:eastAsia="Times New Roman" w:hAnsi="Times New Roman" w:cs="Times New Roman"/>
          <w:color w:val="000000"/>
          <w:sz w:val="24"/>
          <w:szCs w:val="24"/>
          <w:lang w:val="ro-MD"/>
        </w:rPr>
        <w:t>(1);</w:t>
      </w:r>
    </w:p>
    <w:p w14:paraId="3443D9FA" w14:textId="6DB6545B" w:rsidR="0069546E" w:rsidRPr="00EE532E" w:rsidRDefault="0069546E" w:rsidP="00EF0B7B">
      <w:pPr>
        <w:pStyle w:val="ListParagraph"/>
        <w:numPr>
          <w:ilvl w:val="2"/>
          <w:numId w:val="42"/>
        </w:numPr>
        <w:shd w:val="clear" w:color="auto" w:fill="FFFFFF"/>
        <w:tabs>
          <w:tab w:val="left" w:pos="993"/>
        </w:tabs>
        <w:spacing w:line="276" w:lineRule="auto"/>
        <w:ind w:left="993" w:hanging="426"/>
        <w:jc w:val="both"/>
        <w:rPr>
          <w:rFonts w:ascii="Times New Roman" w:eastAsia="Times New Roman" w:hAnsi="Times New Roman" w:cs="Times New Roman"/>
          <w:color w:val="000000"/>
          <w:sz w:val="24"/>
          <w:szCs w:val="24"/>
          <w:lang w:val="ro-MD"/>
        </w:rPr>
      </w:pPr>
      <w:r w:rsidRPr="00EE532E">
        <w:rPr>
          <w:rFonts w:ascii="Times New Roman" w:eastAsia="Times New Roman" w:hAnsi="Times New Roman" w:cs="Times New Roman"/>
          <w:color w:val="000000"/>
          <w:sz w:val="24"/>
          <w:szCs w:val="24"/>
          <w:lang w:val="ro-MD"/>
        </w:rPr>
        <w:t xml:space="preserve">normele și procedurile pentru recunoașterea pregătirii și experienței pe aeronave care nu fac obiectul prezentului </w:t>
      </w:r>
      <w:r w:rsidR="00E52AC6" w:rsidRPr="00EE532E">
        <w:rPr>
          <w:rFonts w:ascii="Times New Roman" w:eastAsia="Times New Roman" w:hAnsi="Times New Roman" w:cs="Times New Roman"/>
          <w:color w:val="000000"/>
          <w:sz w:val="24"/>
          <w:szCs w:val="24"/>
          <w:lang w:val="ro-MD"/>
        </w:rPr>
        <w:t>cod</w:t>
      </w:r>
      <w:r w:rsidRPr="00EE532E">
        <w:rPr>
          <w:rFonts w:ascii="Times New Roman" w:eastAsia="Times New Roman" w:hAnsi="Times New Roman" w:cs="Times New Roman"/>
          <w:color w:val="000000"/>
          <w:sz w:val="24"/>
          <w:szCs w:val="24"/>
          <w:lang w:val="ro-MD"/>
        </w:rPr>
        <w:t xml:space="preserve"> în scopul obținerii licențelor de pilot</w:t>
      </w:r>
      <w:r w:rsidR="00E52AC6" w:rsidRPr="00EE532E">
        <w:rPr>
          <w:rFonts w:ascii="Times New Roman" w:eastAsia="Times New Roman" w:hAnsi="Times New Roman" w:cs="Times New Roman"/>
          <w:color w:val="000000"/>
          <w:sz w:val="24"/>
          <w:szCs w:val="24"/>
          <w:lang w:val="ro-MD"/>
        </w:rPr>
        <w:t>/inginer navigant</w:t>
      </w:r>
      <w:r w:rsidR="00D13056" w:rsidRPr="00EE532E">
        <w:rPr>
          <w:rFonts w:ascii="Times New Roman" w:eastAsia="Times New Roman" w:hAnsi="Times New Roman" w:cs="Times New Roman"/>
          <w:color w:val="000000"/>
          <w:sz w:val="24"/>
          <w:szCs w:val="24"/>
          <w:lang w:val="ro-MD"/>
        </w:rPr>
        <w:t xml:space="preserve"> menționate la articolul </w:t>
      </w:r>
      <w:r w:rsidRPr="00EE532E">
        <w:rPr>
          <w:rFonts w:ascii="Times New Roman" w:eastAsia="Times New Roman" w:hAnsi="Times New Roman" w:cs="Times New Roman"/>
          <w:color w:val="000000"/>
          <w:sz w:val="24"/>
          <w:szCs w:val="24"/>
          <w:lang w:val="ro-MD"/>
        </w:rPr>
        <w:t>2</w:t>
      </w:r>
      <w:r w:rsidR="00D13056" w:rsidRPr="00EE532E">
        <w:rPr>
          <w:rFonts w:ascii="Times New Roman" w:eastAsia="Times New Roman" w:hAnsi="Times New Roman" w:cs="Times New Roman"/>
          <w:color w:val="000000"/>
          <w:sz w:val="24"/>
          <w:szCs w:val="24"/>
          <w:lang w:val="ro-MD"/>
        </w:rPr>
        <w:t>4</w:t>
      </w:r>
      <w:r w:rsidRPr="00EE532E">
        <w:rPr>
          <w:rFonts w:ascii="Times New Roman" w:eastAsia="Times New Roman" w:hAnsi="Times New Roman" w:cs="Times New Roman"/>
          <w:color w:val="000000"/>
          <w:sz w:val="24"/>
          <w:szCs w:val="24"/>
          <w:lang w:val="ro-MD"/>
        </w:rPr>
        <w:t xml:space="preserve"> alineatul</w:t>
      </w:r>
      <w:r w:rsidR="00D13056" w:rsidRPr="00EE532E">
        <w:rPr>
          <w:rFonts w:ascii="Times New Roman" w:eastAsia="Times New Roman" w:hAnsi="Times New Roman" w:cs="Times New Roman"/>
          <w:color w:val="000000"/>
          <w:sz w:val="24"/>
          <w:szCs w:val="24"/>
          <w:lang w:val="ro-MD"/>
        </w:rPr>
        <w:t xml:space="preserve"> </w:t>
      </w:r>
      <w:r w:rsidRPr="00EE532E">
        <w:rPr>
          <w:rFonts w:ascii="Times New Roman" w:eastAsia="Times New Roman" w:hAnsi="Times New Roman" w:cs="Times New Roman"/>
          <w:color w:val="000000"/>
          <w:sz w:val="24"/>
          <w:szCs w:val="24"/>
          <w:lang w:val="ro-MD"/>
        </w:rPr>
        <w:t>(1)</w:t>
      </w:r>
      <w:r w:rsidR="000D05EF" w:rsidRPr="00EE532E">
        <w:rPr>
          <w:rFonts w:ascii="Times New Roman" w:eastAsia="Times New Roman" w:hAnsi="Times New Roman" w:cs="Times New Roman"/>
          <w:color w:val="000000"/>
          <w:sz w:val="24"/>
          <w:szCs w:val="24"/>
          <w:lang w:val="ro-MD"/>
        </w:rPr>
        <w:t>;</w:t>
      </w:r>
    </w:p>
    <w:p w14:paraId="79D92C4F" w14:textId="1337165E" w:rsidR="0069546E" w:rsidRPr="00661C36" w:rsidRDefault="0069546E" w:rsidP="006F510D">
      <w:pPr>
        <w:pStyle w:val="ListParagraph"/>
        <w:numPr>
          <w:ilvl w:val="0"/>
          <w:numId w:val="35"/>
        </w:numPr>
        <w:shd w:val="clear" w:color="auto" w:fill="FFFFFF"/>
        <w:tabs>
          <w:tab w:val="left" w:pos="993"/>
        </w:tabs>
        <w:spacing w:before="120" w:line="276" w:lineRule="auto"/>
        <w:ind w:left="0" w:firstLine="567"/>
        <w:jc w:val="both"/>
        <w:rPr>
          <w:rFonts w:ascii="Times New Roman" w:eastAsia="Times New Roman" w:hAnsi="Times New Roman" w:cs="Times New Roman"/>
          <w:color w:val="000000"/>
          <w:sz w:val="24"/>
          <w:szCs w:val="24"/>
          <w:lang w:val="ro-MD"/>
        </w:rPr>
      </w:pPr>
      <w:r w:rsidRPr="00661C36">
        <w:rPr>
          <w:rFonts w:ascii="Times New Roman" w:eastAsia="Times New Roman" w:hAnsi="Times New Roman" w:cs="Times New Roman"/>
          <w:color w:val="000000"/>
          <w:sz w:val="24"/>
          <w:szCs w:val="24"/>
          <w:lang w:val="ro-MD"/>
        </w:rPr>
        <w:t xml:space="preserve">Atunci când adoptă respectivele acte de punere în aplicare, </w:t>
      </w:r>
      <w:r w:rsidR="00E52AC6" w:rsidRPr="00661C36">
        <w:rPr>
          <w:rFonts w:ascii="Times New Roman" w:eastAsia="Times New Roman" w:hAnsi="Times New Roman" w:cs="Times New Roman"/>
          <w:color w:val="000000"/>
          <w:sz w:val="24"/>
          <w:szCs w:val="24"/>
          <w:lang w:val="ro-MD"/>
        </w:rPr>
        <w:t>Guvernul</w:t>
      </w:r>
      <w:r w:rsidRPr="00661C36">
        <w:rPr>
          <w:rFonts w:ascii="Times New Roman" w:eastAsia="Times New Roman" w:hAnsi="Times New Roman" w:cs="Times New Roman"/>
          <w:color w:val="000000"/>
          <w:sz w:val="24"/>
          <w:szCs w:val="24"/>
          <w:lang w:val="ro-MD"/>
        </w:rPr>
        <w:t xml:space="preserve"> </w:t>
      </w:r>
      <w:r w:rsidR="00113009" w:rsidRPr="00661C36">
        <w:rPr>
          <w:rFonts w:ascii="Times New Roman" w:eastAsia="Times New Roman" w:hAnsi="Times New Roman" w:cs="Times New Roman"/>
          <w:color w:val="000000"/>
          <w:sz w:val="24"/>
          <w:szCs w:val="24"/>
          <w:lang w:val="ro-MD"/>
        </w:rPr>
        <w:t xml:space="preserve">și AAC </w:t>
      </w:r>
      <w:r w:rsidRPr="00661C36">
        <w:rPr>
          <w:rFonts w:ascii="Times New Roman" w:eastAsia="Times New Roman" w:hAnsi="Times New Roman" w:cs="Times New Roman"/>
          <w:color w:val="000000"/>
          <w:sz w:val="24"/>
          <w:szCs w:val="24"/>
          <w:lang w:val="ro-MD"/>
        </w:rPr>
        <w:t>asigură respectarea cerințelor esențiale menționate la articolul</w:t>
      </w:r>
      <w:r w:rsidR="00113009" w:rsidRPr="00661C36">
        <w:rPr>
          <w:rFonts w:ascii="Times New Roman" w:eastAsia="Times New Roman" w:hAnsi="Times New Roman" w:cs="Times New Roman"/>
          <w:color w:val="000000"/>
          <w:sz w:val="24"/>
          <w:szCs w:val="24"/>
          <w:lang w:val="ro-MD"/>
        </w:rPr>
        <w:t xml:space="preserve"> </w:t>
      </w:r>
      <w:r w:rsidRPr="00661C36">
        <w:rPr>
          <w:rFonts w:ascii="Times New Roman" w:eastAsia="Times New Roman" w:hAnsi="Times New Roman" w:cs="Times New Roman"/>
          <w:color w:val="000000"/>
          <w:sz w:val="24"/>
          <w:szCs w:val="24"/>
          <w:lang w:val="ro-MD"/>
        </w:rPr>
        <w:t>2</w:t>
      </w:r>
      <w:r w:rsidR="00E52AC6" w:rsidRPr="00661C36">
        <w:rPr>
          <w:rFonts w:ascii="Times New Roman" w:eastAsia="Times New Roman" w:hAnsi="Times New Roman" w:cs="Times New Roman"/>
          <w:color w:val="000000"/>
          <w:sz w:val="24"/>
          <w:szCs w:val="24"/>
          <w:lang w:val="ro-MD"/>
        </w:rPr>
        <w:t>2</w:t>
      </w:r>
      <w:r w:rsidRPr="00661C36">
        <w:rPr>
          <w:rFonts w:ascii="Times New Roman" w:eastAsia="Times New Roman" w:hAnsi="Times New Roman" w:cs="Times New Roman"/>
          <w:color w:val="000000"/>
          <w:sz w:val="24"/>
          <w:szCs w:val="24"/>
          <w:lang w:val="ro-MD"/>
        </w:rPr>
        <w:t xml:space="preserve"> și țin seama în mod corespunzător de standardele internaționale și practicile recomandate, în special de cele prevăzute în anexa 1 la Convenția de la Chicago.</w:t>
      </w:r>
    </w:p>
    <w:p w14:paraId="1B85BE60" w14:textId="31DDB6E3" w:rsidR="0069546E" w:rsidRPr="00223B8B" w:rsidRDefault="00834456" w:rsidP="00834456">
      <w:pPr>
        <w:pStyle w:val="ListParagraph"/>
        <w:shd w:val="clear" w:color="auto" w:fill="FFFFFF"/>
        <w:tabs>
          <w:tab w:val="left" w:pos="993"/>
        </w:tabs>
        <w:spacing w:before="120" w:line="276" w:lineRule="auto"/>
        <w:ind w:left="0" w:firstLine="567"/>
        <w:jc w:val="both"/>
        <w:rPr>
          <w:rFonts w:ascii="Times New Roman" w:eastAsia="Times New Roman" w:hAnsi="Times New Roman" w:cs="Times New Roman"/>
          <w:color w:val="000000"/>
          <w:sz w:val="24"/>
          <w:szCs w:val="24"/>
          <w:highlight w:val="yellow"/>
          <w:lang w:val="ro-MD"/>
        </w:rPr>
      </w:pPr>
      <w:r>
        <w:rPr>
          <w:rFonts w:ascii="Times New Roman" w:eastAsia="Times New Roman" w:hAnsi="Times New Roman" w:cs="Times New Roman"/>
          <w:color w:val="000000"/>
          <w:sz w:val="24"/>
          <w:szCs w:val="24"/>
          <w:lang w:val="ro-MD"/>
        </w:rPr>
        <w:t xml:space="preserve">(3) </w:t>
      </w:r>
      <w:r w:rsidR="00FF55B2" w:rsidRPr="00661C36">
        <w:rPr>
          <w:rFonts w:ascii="Times New Roman" w:eastAsia="Times New Roman" w:hAnsi="Times New Roman" w:cs="Times New Roman"/>
          <w:color w:val="000000"/>
          <w:sz w:val="24"/>
          <w:szCs w:val="24"/>
          <w:lang w:val="ro-MD"/>
        </w:rPr>
        <w:t>A</w:t>
      </w:r>
      <w:r w:rsidR="0069546E" w:rsidRPr="00661C36">
        <w:rPr>
          <w:rFonts w:ascii="Times New Roman" w:eastAsia="Times New Roman" w:hAnsi="Times New Roman" w:cs="Times New Roman"/>
          <w:color w:val="000000"/>
          <w:sz w:val="24"/>
          <w:szCs w:val="24"/>
          <w:lang w:val="ro-MD"/>
        </w:rPr>
        <w:t>cte</w:t>
      </w:r>
      <w:r w:rsidR="00FF55B2" w:rsidRPr="00661C36">
        <w:rPr>
          <w:rFonts w:ascii="Times New Roman" w:eastAsia="Times New Roman" w:hAnsi="Times New Roman" w:cs="Times New Roman"/>
          <w:color w:val="000000"/>
          <w:sz w:val="24"/>
          <w:szCs w:val="24"/>
          <w:lang w:val="ro-MD"/>
        </w:rPr>
        <w:t>le</w:t>
      </w:r>
      <w:r w:rsidR="0069546E" w:rsidRPr="00661C36">
        <w:rPr>
          <w:rFonts w:ascii="Times New Roman" w:eastAsia="Times New Roman" w:hAnsi="Times New Roman" w:cs="Times New Roman"/>
          <w:color w:val="000000"/>
          <w:sz w:val="24"/>
          <w:szCs w:val="24"/>
          <w:lang w:val="ro-MD"/>
        </w:rPr>
        <w:t xml:space="preserve"> de punere în aplicare includ, dacă este cazul, dispoziții privind eliberarea tuturor tipurilor de licențe de pilot</w:t>
      </w:r>
      <w:r w:rsidR="00FF55B2" w:rsidRPr="00661C36">
        <w:rPr>
          <w:rFonts w:ascii="Times New Roman" w:eastAsia="Times New Roman" w:hAnsi="Times New Roman" w:cs="Times New Roman"/>
          <w:color w:val="000000"/>
          <w:sz w:val="24"/>
          <w:szCs w:val="24"/>
          <w:lang w:val="ro-MD"/>
        </w:rPr>
        <w:t>/inginer navigant</w:t>
      </w:r>
      <w:r w:rsidR="0069546E" w:rsidRPr="00661C36">
        <w:rPr>
          <w:rFonts w:ascii="Times New Roman" w:eastAsia="Times New Roman" w:hAnsi="Times New Roman" w:cs="Times New Roman"/>
          <w:color w:val="000000"/>
          <w:sz w:val="24"/>
          <w:szCs w:val="24"/>
          <w:lang w:val="ro-MD"/>
        </w:rPr>
        <w:t xml:space="preserve"> și de calificări necesare în temeiul anexei 1 la Convenția de la Chicago.</w:t>
      </w:r>
      <w:r w:rsidR="00B772EC" w:rsidRPr="00661C36">
        <w:rPr>
          <w:rFonts w:ascii="Times New Roman" w:eastAsia="Times New Roman" w:hAnsi="Times New Roman" w:cs="Times New Roman"/>
          <w:color w:val="000000"/>
          <w:sz w:val="24"/>
          <w:szCs w:val="24"/>
          <w:lang w:val="ro-MD"/>
        </w:rPr>
        <w:t xml:space="preserve"> </w:t>
      </w:r>
      <w:r w:rsidR="0069546E" w:rsidRPr="00661C36">
        <w:rPr>
          <w:rFonts w:ascii="Times New Roman" w:eastAsia="Times New Roman" w:hAnsi="Times New Roman" w:cs="Times New Roman"/>
          <w:color w:val="000000"/>
          <w:sz w:val="24"/>
          <w:szCs w:val="24"/>
          <w:lang w:val="ro-MD"/>
        </w:rPr>
        <w:t>Actele de punere în aplicare includ</w:t>
      </w:r>
      <w:r w:rsidR="00EC43E2" w:rsidRPr="00661C36">
        <w:rPr>
          <w:rFonts w:ascii="Times New Roman" w:eastAsia="Times New Roman" w:hAnsi="Times New Roman" w:cs="Times New Roman"/>
          <w:color w:val="000000"/>
          <w:sz w:val="24"/>
          <w:szCs w:val="24"/>
          <w:lang w:val="ro-MD"/>
        </w:rPr>
        <w:t>, de asemenea,</w:t>
      </w:r>
      <w:r w:rsidR="00EC43E2">
        <w:rPr>
          <w:rFonts w:ascii="Times New Roman" w:eastAsia="Times New Roman" w:hAnsi="Times New Roman" w:cs="Times New Roman"/>
          <w:color w:val="000000"/>
          <w:sz w:val="24"/>
          <w:szCs w:val="24"/>
          <w:lang w:val="ro-MD"/>
        </w:rPr>
        <w:t xml:space="preserve"> </w:t>
      </w:r>
      <w:r w:rsidR="0069546E" w:rsidRPr="00113009">
        <w:rPr>
          <w:rFonts w:ascii="Times New Roman" w:eastAsia="Times New Roman" w:hAnsi="Times New Roman" w:cs="Times New Roman"/>
          <w:color w:val="000000"/>
          <w:sz w:val="24"/>
          <w:szCs w:val="24"/>
          <w:lang w:val="ro-MD"/>
        </w:rPr>
        <w:t>dispoziții privind eliberarea altor tipuri de licențe de pilot și de calificări.</w:t>
      </w:r>
    </w:p>
    <w:p w14:paraId="74E51D19" w14:textId="05B6D2F4" w:rsidR="0069546E" w:rsidRPr="00661C36" w:rsidRDefault="0069546E" w:rsidP="00621645">
      <w:pPr>
        <w:pStyle w:val="ListParagraph"/>
        <w:numPr>
          <w:ilvl w:val="0"/>
          <w:numId w:val="131"/>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661C36">
        <w:rPr>
          <w:rFonts w:ascii="Times New Roman" w:eastAsia="Times New Roman" w:hAnsi="Times New Roman" w:cs="Times New Roman"/>
          <w:color w:val="000000"/>
          <w:sz w:val="24"/>
          <w:szCs w:val="24"/>
          <w:lang w:val="ro-MD" w:eastAsia="en-GB"/>
        </w:rPr>
        <w:t>Pentru a asigura punerea în aplicare și respectarea cerințelor es</w:t>
      </w:r>
      <w:r w:rsidR="002618D5" w:rsidRPr="00661C36">
        <w:rPr>
          <w:rFonts w:ascii="Times New Roman" w:eastAsia="Times New Roman" w:hAnsi="Times New Roman" w:cs="Times New Roman"/>
          <w:color w:val="000000"/>
          <w:sz w:val="24"/>
          <w:szCs w:val="24"/>
          <w:lang w:val="ro-MD" w:eastAsia="en-GB"/>
        </w:rPr>
        <w:t xml:space="preserve">ențiale menționate la articolul </w:t>
      </w:r>
      <w:r w:rsidRPr="00661C36">
        <w:rPr>
          <w:rFonts w:ascii="Times New Roman" w:eastAsia="Times New Roman" w:hAnsi="Times New Roman" w:cs="Times New Roman"/>
          <w:color w:val="000000"/>
          <w:sz w:val="24"/>
          <w:szCs w:val="24"/>
          <w:lang w:val="ro-MD" w:eastAsia="en-GB"/>
        </w:rPr>
        <w:t>2</w:t>
      </w:r>
      <w:r w:rsidR="002618D5" w:rsidRPr="00661C36">
        <w:rPr>
          <w:rFonts w:ascii="Times New Roman" w:eastAsia="Times New Roman" w:hAnsi="Times New Roman" w:cs="Times New Roman"/>
          <w:color w:val="000000"/>
          <w:sz w:val="24"/>
          <w:szCs w:val="24"/>
          <w:lang w:val="ro-MD" w:eastAsia="en-GB"/>
        </w:rPr>
        <w:t>3</w:t>
      </w:r>
      <w:r w:rsidRPr="00661C36">
        <w:rPr>
          <w:rFonts w:ascii="Times New Roman" w:eastAsia="Times New Roman" w:hAnsi="Times New Roman" w:cs="Times New Roman"/>
          <w:color w:val="000000"/>
          <w:sz w:val="24"/>
          <w:szCs w:val="24"/>
          <w:lang w:val="ro-MD" w:eastAsia="en-GB"/>
        </w:rPr>
        <w:t xml:space="preserve"> în ceea ce privește membrii echipajului de cabină implicați în operarea aeronavelor menționate la articolul</w:t>
      </w:r>
      <w:r w:rsidR="002618D5" w:rsidRPr="00661C36">
        <w:rPr>
          <w:rFonts w:ascii="Times New Roman" w:eastAsia="Times New Roman" w:hAnsi="Times New Roman" w:cs="Times New Roman"/>
          <w:color w:val="000000"/>
          <w:sz w:val="24"/>
          <w:szCs w:val="24"/>
          <w:lang w:val="ro-MD" w:eastAsia="en-GB"/>
        </w:rPr>
        <w:t xml:space="preserve"> 2 alineatul </w:t>
      </w:r>
      <w:r w:rsidRPr="00661C36">
        <w:rPr>
          <w:rFonts w:ascii="Times New Roman" w:eastAsia="Times New Roman" w:hAnsi="Times New Roman" w:cs="Times New Roman"/>
          <w:color w:val="000000"/>
          <w:sz w:val="24"/>
          <w:szCs w:val="24"/>
          <w:lang w:val="ro-MD" w:eastAsia="en-GB"/>
        </w:rPr>
        <w:t xml:space="preserve">(1) </w:t>
      </w:r>
      <w:r w:rsidR="002618D5" w:rsidRPr="00661C36">
        <w:rPr>
          <w:rFonts w:ascii="Times New Roman" w:eastAsia="Times New Roman" w:hAnsi="Times New Roman" w:cs="Times New Roman"/>
          <w:color w:val="000000"/>
          <w:sz w:val="24"/>
          <w:szCs w:val="24"/>
          <w:lang w:val="ro-MD" w:eastAsia="en-GB"/>
        </w:rPr>
        <w:t>pct. 2</w:t>
      </w:r>
      <w:r w:rsidRPr="00661C36">
        <w:rPr>
          <w:rFonts w:ascii="Times New Roman" w:eastAsia="Times New Roman" w:hAnsi="Times New Roman" w:cs="Times New Roman"/>
          <w:color w:val="000000"/>
          <w:sz w:val="24"/>
          <w:szCs w:val="24"/>
          <w:lang w:val="ro-MD" w:eastAsia="en-GB"/>
        </w:rPr>
        <w:t xml:space="preserve">), altele decât aeronavele fără pilot la bord, </w:t>
      </w:r>
      <w:r w:rsidR="00A80269" w:rsidRPr="00661C36">
        <w:rPr>
          <w:rFonts w:ascii="Times New Roman" w:eastAsia="Times New Roman" w:hAnsi="Times New Roman" w:cs="Times New Roman"/>
          <w:color w:val="000000"/>
          <w:sz w:val="24"/>
          <w:szCs w:val="24"/>
          <w:lang w:val="ro-MD" w:eastAsia="en-GB"/>
        </w:rPr>
        <w:t xml:space="preserve">pe baza principiilor prevăzute la articolul 4 și în vederea îndeplinirii obiectivelor prevăzute la articolul 1, </w:t>
      </w:r>
      <w:r w:rsidR="00DC2A70" w:rsidRPr="00661C36">
        <w:rPr>
          <w:rFonts w:ascii="Times New Roman" w:eastAsia="Times New Roman" w:hAnsi="Times New Roman" w:cs="Times New Roman"/>
          <w:color w:val="000000"/>
          <w:sz w:val="24"/>
          <w:szCs w:val="24"/>
          <w:lang w:val="ro-MD" w:eastAsia="en-GB"/>
        </w:rPr>
        <w:t>Guvernul</w:t>
      </w:r>
      <w:r w:rsidRPr="00661C36">
        <w:rPr>
          <w:rFonts w:ascii="Times New Roman" w:eastAsia="Times New Roman" w:hAnsi="Times New Roman" w:cs="Times New Roman"/>
          <w:color w:val="000000"/>
          <w:sz w:val="24"/>
          <w:szCs w:val="24"/>
          <w:lang w:val="ro-MD" w:eastAsia="en-GB"/>
        </w:rPr>
        <w:t xml:space="preserve"> adoptă acte de punere în aplicare care stabilesc dispoziții </w:t>
      </w:r>
      <w:r w:rsidR="00A80269" w:rsidRPr="00661C36">
        <w:rPr>
          <w:rFonts w:ascii="Times New Roman" w:eastAsia="Times New Roman" w:hAnsi="Times New Roman" w:cs="Times New Roman"/>
          <w:color w:val="000000"/>
          <w:sz w:val="24"/>
          <w:szCs w:val="24"/>
          <w:lang w:val="ro-MD" w:eastAsia="en-GB"/>
        </w:rPr>
        <w:t>generale, iar AAC aprobă acte de punere în aplicare care stabilesc dispoziții detaliate</w:t>
      </w:r>
      <w:r w:rsidRPr="00661C36">
        <w:rPr>
          <w:rFonts w:ascii="Times New Roman" w:eastAsia="Times New Roman" w:hAnsi="Times New Roman" w:cs="Times New Roman"/>
          <w:color w:val="000000"/>
          <w:sz w:val="24"/>
          <w:szCs w:val="24"/>
          <w:lang w:val="ro-MD" w:eastAsia="en-GB"/>
        </w:rPr>
        <w:t xml:space="preserve"> cu privire la:</w:t>
      </w:r>
    </w:p>
    <w:p w14:paraId="149A3914" w14:textId="77777777" w:rsidR="0069546E" w:rsidRPr="00223B8B" w:rsidRDefault="0069546E" w:rsidP="006F510D">
      <w:pPr>
        <w:pStyle w:val="ListParagraph"/>
        <w:numPr>
          <w:ilvl w:val="0"/>
          <w:numId w:val="43"/>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661C36">
        <w:rPr>
          <w:rFonts w:ascii="Times New Roman" w:eastAsia="Times New Roman" w:hAnsi="Times New Roman" w:cs="Times New Roman"/>
          <w:color w:val="000000"/>
          <w:sz w:val="24"/>
          <w:szCs w:val="24"/>
          <w:lang w:val="ro-MD" w:eastAsia="en-GB"/>
        </w:rPr>
        <w:t>normele</w:t>
      </w:r>
      <w:r w:rsidRPr="00223B8B">
        <w:rPr>
          <w:rFonts w:ascii="Times New Roman" w:eastAsia="Times New Roman" w:hAnsi="Times New Roman" w:cs="Times New Roman"/>
          <w:color w:val="000000"/>
          <w:sz w:val="24"/>
          <w:szCs w:val="24"/>
          <w:lang w:val="ro-MD" w:eastAsia="en-GB"/>
        </w:rPr>
        <w:t xml:space="preserve"> și procedurile privind eliberarea, menținerea, modificarea, limitarea, suspendarea sau revocarea atestatelor de membru al echipajului de cabină, precum și privind situațiilor în care astfel de atestate sunt obligatorii pentru membrii echipajului de cabină implicați în alte operațiuni decât transportul aerian comercial;</w:t>
      </w:r>
    </w:p>
    <w:p w14:paraId="7B8C6471" w14:textId="6A6A52AB" w:rsidR="0069546E" w:rsidRPr="00223B8B" w:rsidRDefault="0069546E" w:rsidP="006F510D">
      <w:pPr>
        <w:pStyle w:val="ListParagraph"/>
        <w:numPr>
          <w:ilvl w:val="0"/>
          <w:numId w:val="43"/>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normele și procedurile pentru evaluarea aptitudinii din punct de vedere medical a membrilor echipajului de cabină, menționată la articolul</w:t>
      </w:r>
      <w:r w:rsidR="002618D5">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2</w:t>
      </w:r>
      <w:r w:rsidR="002618D5">
        <w:rPr>
          <w:rFonts w:ascii="Times New Roman" w:eastAsia="Times New Roman" w:hAnsi="Times New Roman" w:cs="Times New Roman"/>
          <w:color w:val="000000"/>
          <w:sz w:val="24"/>
          <w:szCs w:val="24"/>
          <w:lang w:val="ro-MD" w:eastAsia="en-GB"/>
        </w:rPr>
        <w:t>5</w:t>
      </w:r>
      <w:r w:rsidRPr="00223B8B">
        <w:rPr>
          <w:rFonts w:ascii="Times New Roman" w:eastAsia="Times New Roman" w:hAnsi="Times New Roman" w:cs="Times New Roman"/>
          <w:color w:val="000000"/>
          <w:sz w:val="24"/>
          <w:szCs w:val="24"/>
          <w:lang w:val="ro-MD" w:eastAsia="en-GB"/>
        </w:rPr>
        <w:t>;</w:t>
      </w:r>
    </w:p>
    <w:p w14:paraId="53F63B62" w14:textId="550AE6B2" w:rsidR="0069546E" w:rsidRPr="00223B8B" w:rsidRDefault="0069546E" w:rsidP="006F510D">
      <w:pPr>
        <w:pStyle w:val="ListParagraph"/>
        <w:numPr>
          <w:ilvl w:val="0"/>
          <w:numId w:val="43"/>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privilegiile și responsabilitățile titularilor de atestate de membri ai echipajului de cabi</w:t>
      </w:r>
      <w:r w:rsidR="002618D5">
        <w:rPr>
          <w:rFonts w:ascii="Times New Roman" w:eastAsia="Times New Roman" w:hAnsi="Times New Roman" w:cs="Times New Roman"/>
          <w:color w:val="000000"/>
          <w:sz w:val="24"/>
          <w:szCs w:val="24"/>
          <w:lang w:val="ro-MD" w:eastAsia="en-GB"/>
        </w:rPr>
        <w:t xml:space="preserve">nă menționate la articolul </w:t>
      </w:r>
      <w:r w:rsidRPr="00223B8B">
        <w:rPr>
          <w:rFonts w:ascii="Times New Roman" w:eastAsia="Times New Roman" w:hAnsi="Times New Roman" w:cs="Times New Roman"/>
          <w:color w:val="000000"/>
          <w:sz w:val="24"/>
          <w:szCs w:val="24"/>
          <w:lang w:val="ro-MD" w:eastAsia="en-GB"/>
        </w:rPr>
        <w:t>2</w:t>
      </w:r>
      <w:r w:rsidR="002618D5">
        <w:rPr>
          <w:rFonts w:ascii="Times New Roman" w:eastAsia="Times New Roman" w:hAnsi="Times New Roman" w:cs="Times New Roman"/>
          <w:color w:val="000000"/>
          <w:sz w:val="24"/>
          <w:szCs w:val="24"/>
          <w:lang w:val="ro-MD" w:eastAsia="en-GB"/>
        </w:rPr>
        <w:t>5</w:t>
      </w:r>
      <w:r w:rsidRPr="00223B8B">
        <w:rPr>
          <w:rFonts w:ascii="Times New Roman" w:eastAsia="Times New Roman" w:hAnsi="Times New Roman" w:cs="Times New Roman"/>
          <w:color w:val="000000"/>
          <w:sz w:val="24"/>
          <w:szCs w:val="24"/>
          <w:lang w:val="ro-MD" w:eastAsia="en-GB"/>
        </w:rPr>
        <w:t>.</w:t>
      </w:r>
    </w:p>
    <w:p w14:paraId="7CAD69CA" w14:textId="6348F3B7" w:rsidR="00A9610E" w:rsidRPr="00223B8B" w:rsidRDefault="00A9610E" w:rsidP="00223B8B">
      <w:pPr>
        <w:shd w:val="clear" w:color="auto" w:fill="FFFFFF"/>
        <w:spacing w:before="240" w:after="120" w:line="276" w:lineRule="auto"/>
        <w:ind w:firstLine="567"/>
        <w:jc w:val="both"/>
        <w:rPr>
          <w:rFonts w:eastAsia="Times New Roman"/>
          <w:b/>
          <w:iCs/>
          <w:color w:val="000000"/>
          <w:lang w:val="ro-MD"/>
        </w:rPr>
      </w:pPr>
      <w:r w:rsidRPr="00223B8B">
        <w:rPr>
          <w:rFonts w:eastAsia="Times New Roman"/>
          <w:b/>
          <w:iCs/>
          <w:color w:val="000000"/>
          <w:lang w:val="ro-MD"/>
        </w:rPr>
        <w:t>Articolul 2</w:t>
      </w:r>
      <w:r w:rsidR="00377BA2">
        <w:rPr>
          <w:rFonts w:eastAsia="Times New Roman"/>
          <w:b/>
          <w:iCs/>
          <w:color w:val="000000"/>
          <w:lang w:val="ro-MD"/>
        </w:rPr>
        <w:t>8</w:t>
      </w:r>
      <w:r w:rsidRPr="00223B8B">
        <w:rPr>
          <w:rFonts w:eastAsia="Times New Roman"/>
          <w:b/>
          <w:iCs/>
          <w:color w:val="000000"/>
          <w:lang w:val="ro-MD"/>
        </w:rPr>
        <w:t>. Dispeceri operațiuni de zbor</w:t>
      </w:r>
    </w:p>
    <w:p w14:paraId="7D3EAB0A" w14:textId="6816AC91" w:rsidR="00F90704" w:rsidRPr="00153650" w:rsidRDefault="00A9610E" w:rsidP="00E53DE9">
      <w:pPr>
        <w:pStyle w:val="NormalWeb"/>
        <w:rPr>
          <w:rFonts w:eastAsia="Times New Roman"/>
          <w:lang w:val="it-IT"/>
        </w:rPr>
      </w:pPr>
      <w:r w:rsidRPr="00223B8B">
        <w:rPr>
          <w:rFonts w:eastAsia="Times New Roman"/>
          <w:lang w:val="ro-MD"/>
        </w:rPr>
        <w:t xml:space="preserve">(1) </w:t>
      </w:r>
      <w:r w:rsidR="00A0666C" w:rsidRPr="00223B8B">
        <w:rPr>
          <w:rFonts w:eastAsia="Times New Roman"/>
          <w:lang w:val="ro-MD"/>
        </w:rPr>
        <w:t>Dispecer</w:t>
      </w:r>
      <w:r w:rsidR="00B748B8">
        <w:rPr>
          <w:rFonts w:eastAsia="Times New Roman"/>
          <w:lang w:val="ro-MD"/>
        </w:rPr>
        <w:t>ul</w:t>
      </w:r>
      <w:r w:rsidR="00A0666C" w:rsidRPr="00223B8B">
        <w:rPr>
          <w:rFonts w:eastAsia="Times New Roman"/>
          <w:lang w:val="ro-MD"/>
        </w:rPr>
        <w:t xml:space="preserve"> operațiuni de zbor este persoana desemnată de către operatorul aerian pentru</w:t>
      </w:r>
      <w:r w:rsidR="00F90704" w:rsidRPr="00223B8B">
        <w:rPr>
          <w:rFonts w:eastAsia="Times New Roman"/>
          <w:lang w:val="ro-MD"/>
        </w:rPr>
        <w:t>:</w:t>
      </w:r>
      <w:r w:rsidR="00E53DE9" w:rsidRPr="00153650">
        <w:rPr>
          <w:b/>
          <w:bCs/>
          <w:lang w:val="it-IT"/>
        </w:rPr>
        <w:t xml:space="preserve"> </w:t>
      </w:r>
    </w:p>
    <w:p w14:paraId="0DC8FB33" w14:textId="416A2ECF" w:rsidR="00AC4A7F" w:rsidRPr="00223B8B" w:rsidRDefault="00AC4A7F" w:rsidP="00223B8B">
      <w:pPr>
        <w:spacing w:line="276" w:lineRule="auto"/>
        <w:ind w:firstLine="567"/>
        <w:jc w:val="both"/>
        <w:rPr>
          <w:rFonts w:eastAsia="Times New Roman"/>
          <w:lang w:val="ro-MD"/>
        </w:rPr>
      </w:pPr>
      <w:r w:rsidRPr="00223B8B">
        <w:rPr>
          <w:rFonts w:eastAsia="Times New Roman"/>
          <w:lang w:val="ro-MD"/>
        </w:rPr>
        <w:t>a) acordarea asistenței comandantului aeronavei în pregătirea zborului și furnizarea informației necesare executării zborului în condiții de siguranță;</w:t>
      </w:r>
    </w:p>
    <w:p w14:paraId="1174BAE6" w14:textId="3D481F8F" w:rsidR="00AC4A7F" w:rsidRPr="00223B8B" w:rsidRDefault="00AC4A7F" w:rsidP="00223B8B">
      <w:pPr>
        <w:spacing w:line="276" w:lineRule="auto"/>
        <w:ind w:firstLine="567"/>
        <w:jc w:val="both"/>
        <w:rPr>
          <w:rFonts w:eastAsia="Times New Roman"/>
          <w:lang w:val="ro-MD"/>
        </w:rPr>
      </w:pPr>
      <w:r w:rsidRPr="00223B8B">
        <w:rPr>
          <w:rFonts w:eastAsia="Times New Roman"/>
          <w:lang w:val="ro-MD"/>
        </w:rPr>
        <w:t>b) acordarea asis</w:t>
      </w:r>
      <w:r w:rsidR="00006C8B" w:rsidRPr="00223B8B">
        <w:rPr>
          <w:rFonts w:eastAsia="Times New Roman"/>
          <w:lang w:val="ro-MD"/>
        </w:rPr>
        <w:t xml:space="preserve">tenței comandantului aeronavei la întocmirea </w:t>
      </w:r>
      <w:r w:rsidR="00E42368" w:rsidRPr="00223B8B">
        <w:rPr>
          <w:rFonts w:eastAsia="Times New Roman"/>
          <w:lang w:val="ro-MD"/>
        </w:rPr>
        <w:t>planului de zbor și depunerea acestuia la unitatea ATS corespunzătoare;</w:t>
      </w:r>
    </w:p>
    <w:p w14:paraId="0CB1A1C8" w14:textId="090B89C3" w:rsidR="00E42368" w:rsidRPr="00F72AD0" w:rsidRDefault="00E42368" w:rsidP="00223B8B">
      <w:pPr>
        <w:spacing w:line="276" w:lineRule="auto"/>
        <w:ind w:firstLine="567"/>
        <w:jc w:val="both"/>
        <w:rPr>
          <w:rFonts w:eastAsia="Times New Roman"/>
          <w:lang w:val="ro-MD"/>
        </w:rPr>
      </w:pPr>
      <w:r w:rsidRPr="00F72AD0">
        <w:rPr>
          <w:rFonts w:eastAsia="Times New Roman"/>
          <w:lang w:val="ro-MD"/>
        </w:rPr>
        <w:lastRenderedPageBreak/>
        <w:t>c) furnizarea, în timpul zborului, a informației relevante pentru siguranța zborului;</w:t>
      </w:r>
    </w:p>
    <w:p w14:paraId="089A9613" w14:textId="0EAE0770" w:rsidR="00E42368" w:rsidRPr="00F72AD0" w:rsidRDefault="00E42368" w:rsidP="00223B8B">
      <w:pPr>
        <w:spacing w:line="276" w:lineRule="auto"/>
        <w:ind w:firstLine="567"/>
        <w:jc w:val="both"/>
        <w:rPr>
          <w:rFonts w:eastAsia="Times New Roman"/>
          <w:lang w:val="ro-MD"/>
        </w:rPr>
      </w:pPr>
      <w:r w:rsidRPr="00F72AD0">
        <w:rPr>
          <w:rFonts w:eastAsia="Times New Roman"/>
          <w:lang w:val="ro-MD"/>
        </w:rPr>
        <w:t xml:space="preserve">d) </w:t>
      </w:r>
      <w:r w:rsidR="001350FE" w:rsidRPr="00F72AD0">
        <w:rPr>
          <w:rFonts w:eastAsia="Times New Roman"/>
          <w:lang w:val="ro-MD"/>
        </w:rPr>
        <w:t xml:space="preserve">inițierea procedurilor specifice ale operatorului aerian </w:t>
      </w:r>
      <w:r w:rsidRPr="00F72AD0">
        <w:rPr>
          <w:rFonts w:eastAsia="Times New Roman"/>
          <w:lang w:val="ro-MD"/>
        </w:rPr>
        <w:t>în situații de urgență</w:t>
      </w:r>
      <w:r w:rsidR="001350FE" w:rsidRPr="00F72AD0">
        <w:rPr>
          <w:rFonts w:eastAsia="Times New Roman"/>
          <w:lang w:val="ro-MD"/>
        </w:rPr>
        <w:t>.</w:t>
      </w:r>
      <w:r w:rsidRPr="00F72AD0">
        <w:rPr>
          <w:rFonts w:eastAsia="Times New Roman"/>
          <w:lang w:val="ro-MD"/>
        </w:rPr>
        <w:t xml:space="preserve"> </w:t>
      </w:r>
    </w:p>
    <w:p w14:paraId="55939C21" w14:textId="7B635101" w:rsidR="00A9610E" w:rsidRPr="00227878" w:rsidRDefault="001350FE" w:rsidP="00223B8B">
      <w:pPr>
        <w:spacing w:line="276" w:lineRule="auto"/>
        <w:ind w:firstLine="567"/>
        <w:jc w:val="both"/>
        <w:rPr>
          <w:rFonts w:eastAsia="Times New Roman"/>
          <w:lang w:val="ro-MD"/>
        </w:rPr>
      </w:pPr>
      <w:r w:rsidRPr="00F72AD0">
        <w:rPr>
          <w:rFonts w:eastAsia="Times New Roman"/>
          <w:lang w:val="ro-MD"/>
        </w:rPr>
        <w:t xml:space="preserve">(2) </w:t>
      </w:r>
      <w:r w:rsidR="00A9610E" w:rsidRPr="00F72AD0">
        <w:rPr>
          <w:rFonts w:eastAsia="Times New Roman"/>
          <w:lang w:val="ro-MD"/>
        </w:rPr>
        <w:t xml:space="preserve">Dispecerii operaţiunii de zbor </w:t>
      </w:r>
      <w:r w:rsidR="00A9610E" w:rsidRPr="00153650">
        <w:rPr>
          <w:lang w:val="ro-MD"/>
        </w:rPr>
        <w:t xml:space="preserve">care lucrează direct la planificarea şi pregătirea operaţională a zborurilor </w:t>
      </w:r>
      <w:r w:rsidR="00A9610E" w:rsidRPr="00F72AD0">
        <w:rPr>
          <w:rFonts w:eastAsia="Times New Roman"/>
          <w:lang w:val="ro-MD"/>
        </w:rPr>
        <w:t>aeronavelor menționate la articolul</w:t>
      </w:r>
      <w:r w:rsidR="00F72AD0">
        <w:rPr>
          <w:rFonts w:eastAsia="Times New Roman"/>
          <w:lang w:val="ro-MD"/>
        </w:rPr>
        <w:t xml:space="preserve"> </w:t>
      </w:r>
      <w:r w:rsidR="00A9610E" w:rsidRPr="00F72AD0">
        <w:rPr>
          <w:rFonts w:eastAsia="Times New Roman"/>
          <w:lang w:val="ro-MD"/>
        </w:rPr>
        <w:t>2 alineatul</w:t>
      </w:r>
      <w:r w:rsidR="00F72AD0">
        <w:rPr>
          <w:rFonts w:eastAsia="Times New Roman"/>
          <w:lang w:val="ro-MD"/>
        </w:rPr>
        <w:t xml:space="preserve"> </w:t>
      </w:r>
      <w:r w:rsidR="00A9610E" w:rsidRPr="00F72AD0">
        <w:rPr>
          <w:rFonts w:eastAsia="Times New Roman"/>
          <w:lang w:val="ro-MD"/>
        </w:rPr>
        <w:t xml:space="preserve">(1) </w:t>
      </w:r>
      <w:r w:rsidR="00F72AD0" w:rsidRPr="00F72AD0">
        <w:rPr>
          <w:rFonts w:eastAsia="Times New Roman"/>
          <w:lang w:val="ro-MD"/>
        </w:rPr>
        <w:t>pct. 2</w:t>
      </w:r>
      <w:r w:rsidR="00A9610E" w:rsidRPr="00F72AD0">
        <w:rPr>
          <w:rFonts w:eastAsia="Times New Roman"/>
          <w:lang w:val="ro-MD"/>
        </w:rPr>
        <w:t>), altele decât aeronavele fără pilot la bord, persoanele și organizațiile implicate în pregătirea, testarea, verificarea</w:t>
      </w:r>
      <w:r w:rsidR="00D265D5" w:rsidRPr="00F72AD0">
        <w:rPr>
          <w:rFonts w:eastAsia="Times New Roman"/>
          <w:lang w:val="ro-MD"/>
        </w:rPr>
        <w:t xml:space="preserve"> / evaluarea</w:t>
      </w:r>
      <w:r w:rsidR="00A9610E" w:rsidRPr="00F72AD0">
        <w:rPr>
          <w:rFonts w:eastAsia="Times New Roman"/>
          <w:lang w:val="ro-MD"/>
        </w:rPr>
        <w:t xml:space="preserve"> respectivilor dispeceri respectă </w:t>
      </w:r>
      <w:r w:rsidR="00A9610E" w:rsidRPr="00227878">
        <w:rPr>
          <w:rFonts w:eastAsia="Times New Roman"/>
          <w:lang w:val="ro-MD"/>
        </w:rPr>
        <w:t>cerințele esențiale prevăzute în anex</w:t>
      </w:r>
      <w:r w:rsidR="00F72AD0" w:rsidRPr="00227878">
        <w:rPr>
          <w:rFonts w:eastAsia="Times New Roman"/>
          <w:lang w:val="ro-MD"/>
        </w:rPr>
        <w:t>a nr. 4</w:t>
      </w:r>
      <w:r w:rsidR="00A9610E" w:rsidRPr="00227878">
        <w:rPr>
          <w:rFonts w:eastAsia="Times New Roman"/>
          <w:lang w:val="ro-MD"/>
        </w:rPr>
        <w:t>.</w:t>
      </w:r>
    </w:p>
    <w:p w14:paraId="08EDAA35" w14:textId="71D053DD" w:rsidR="00D265D5" w:rsidRPr="00227878" w:rsidRDefault="00D265D5" w:rsidP="00223B8B">
      <w:pPr>
        <w:shd w:val="clear" w:color="auto" w:fill="FFFFFF"/>
        <w:spacing w:line="276" w:lineRule="auto"/>
        <w:ind w:firstLine="567"/>
        <w:jc w:val="both"/>
        <w:rPr>
          <w:rFonts w:eastAsia="Times New Roman"/>
          <w:color w:val="000000"/>
          <w:lang w:val="ro-MD"/>
        </w:rPr>
      </w:pPr>
      <w:r w:rsidRPr="00227878">
        <w:rPr>
          <w:rFonts w:eastAsia="Times New Roman"/>
          <w:lang w:val="ro-MD"/>
        </w:rPr>
        <w:t>(</w:t>
      </w:r>
      <w:r w:rsidR="00105AAF" w:rsidRPr="00227878">
        <w:rPr>
          <w:rFonts w:eastAsia="Times New Roman"/>
          <w:lang w:val="ro-MD"/>
        </w:rPr>
        <w:t>3</w:t>
      </w:r>
      <w:r w:rsidRPr="00227878">
        <w:rPr>
          <w:rFonts w:eastAsia="Times New Roman"/>
          <w:lang w:val="ro-MD"/>
        </w:rPr>
        <w:t xml:space="preserve">) </w:t>
      </w:r>
      <w:r w:rsidR="00CD62E8" w:rsidRPr="00227878">
        <w:rPr>
          <w:rFonts w:eastAsia="Times New Roman"/>
          <w:lang w:val="ro-MD"/>
        </w:rPr>
        <w:t xml:space="preserve">Dispecerii operaţiunii de zbor </w:t>
      </w:r>
      <w:r w:rsidR="0015344C" w:rsidRPr="00227878">
        <w:rPr>
          <w:rFonts w:eastAsia="Times New Roman"/>
          <w:lang w:val="ro-MD"/>
        </w:rPr>
        <w:t xml:space="preserve">implicați în operațiuni de transport aerian comercial </w:t>
      </w:r>
      <w:r w:rsidRPr="00227878">
        <w:rPr>
          <w:rFonts w:eastAsia="Times New Roman"/>
          <w:lang w:val="ro-MD"/>
        </w:rPr>
        <w:t xml:space="preserve">au </w:t>
      </w:r>
      <w:r w:rsidRPr="00227878">
        <w:rPr>
          <w:rFonts w:eastAsia="Times New Roman"/>
          <w:color w:val="000000"/>
          <w:lang w:val="ro-MD"/>
        </w:rPr>
        <w:t xml:space="preserve">obligația de a deține </w:t>
      </w:r>
      <w:r w:rsidR="0094006C">
        <w:rPr>
          <w:rFonts w:eastAsia="Times New Roman"/>
          <w:color w:val="000000"/>
          <w:lang w:val="ro-MD"/>
        </w:rPr>
        <w:t>o licență</w:t>
      </w:r>
      <w:r w:rsidRPr="00227878">
        <w:rPr>
          <w:rFonts w:eastAsia="Times New Roman"/>
          <w:color w:val="000000"/>
          <w:lang w:val="ro-MD"/>
        </w:rPr>
        <w:t>.</w:t>
      </w:r>
      <w:r w:rsidR="0079012E" w:rsidRPr="00227878">
        <w:rPr>
          <w:rFonts w:eastAsia="Times New Roman"/>
          <w:color w:val="000000"/>
          <w:lang w:val="ro-MD"/>
        </w:rPr>
        <w:t xml:space="preserve"> </w:t>
      </w:r>
    </w:p>
    <w:p w14:paraId="54198334" w14:textId="629DE26C" w:rsidR="00D265D5" w:rsidRPr="00227878" w:rsidRDefault="00B15AA9" w:rsidP="00223B8B">
      <w:pPr>
        <w:shd w:val="clear" w:color="auto" w:fill="FFFFFF"/>
        <w:spacing w:line="276" w:lineRule="auto"/>
        <w:ind w:firstLine="567"/>
        <w:jc w:val="both"/>
        <w:rPr>
          <w:rFonts w:eastAsia="Times New Roman"/>
          <w:color w:val="000000"/>
          <w:lang w:val="ro-MD"/>
        </w:rPr>
      </w:pPr>
      <w:r w:rsidRPr="00227878">
        <w:rPr>
          <w:rFonts w:eastAsia="Times New Roman"/>
          <w:color w:val="000000"/>
          <w:lang w:val="ro-MD"/>
        </w:rPr>
        <w:t xml:space="preserve">(4) </w:t>
      </w:r>
      <w:r w:rsidR="0094006C">
        <w:rPr>
          <w:rFonts w:eastAsia="Times New Roman"/>
          <w:color w:val="000000"/>
          <w:lang w:val="ro-MD"/>
        </w:rPr>
        <w:t>Licențele</w:t>
      </w:r>
      <w:r w:rsidR="00D265D5" w:rsidRPr="00227878">
        <w:rPr>
          <w:rFonts w:eastAsia="Times New Roman"/>
          <w:color w:val="000000"/>
          <w:lang w:val="ro-MD"/>
        </w:rPr>
        <w:t xml:space="preserve"> menționate la alineat</w:t>
      </w:r>
      <w:r w:rsidR="002B6C33" w:rsidRPr="00227878">
        <w:rPr>
          <w:rFonts w:eastAsia="Times New Roman"/>
          <w:color w:val="000000"/>
          <w:lang w:val="ro-MD"/>
        </w:rPr>
        <w:t>ele</w:t>
      </w:r>
      <w:r w:rsidR="00D265D5" w:rsidRPr="00227878">
        <w:rPr>
          <w:rFonts w:eastAsia="Times New Roman"/>
          <w:color w:val="000000"/>
          <w:lang w:val="ro-MD"/>
        </w:rPr>
        <w:t xml:space="preserve"> (</w:t>
      </w:r>
      <w:r w:rsidRPr="00227878">
        <w:rPr>
          <w:rFonts w:eastAsia="Times New Roman"/>
          <w:color w:val="000000"/>
          <w:lang w:val="ro-MD"/>
        </w:rPr>
        <w:t>3</w:t>
      </w:r>
      <w:r w:rsidR="00D265D5" w:rsidRPr="00227878">
        <w:rPr>
          <w:rFonts w:eastAsia="Times New Roman"/>
          <w:color w:val="000000"/>
          <w:lang w:val="ro-MD"/>
        </w:rPr>
        <w:t xml:space="preserve">) </w:t>
      </w:r>
      <w:r w:rsidR="002B6C33" w:rsidRPr="00227878">
        <w:rPr>
          <w:rFonts w:eastAsia="Times New Roman"/>
          <w:color w:val="000000"/>
          <w:lang w:val="ro-MD"/>
        </w:rPr>
        <w:t>și (</w:t>
      </w:r>
      <w:r w:rsidR="0079012E" w:rsidRPr="00227878">
        <w:rPr>
          <w:rFonts w:eastAsia="Times New Roman"/>
          <w:color w:val="000000"/>
          <w:lang w:val="ro-MD"/>
        </w:rPr>
        <w:t>7</w:t>
      </w:r>
      <w:r w:rsidR="002B6C33" w:rsidRPr="00227878">
        <w:rPr>
          <w:rFonts w:eastAsia="Times New Roman"/>
          <w:color w:val="000000"/>
          <w:lang w:val="ro-MD"/>
        </w:rPr>
        <w:t xml:space="preserve">) lit. b) </w:t>
      </w:r>
      <w:r w:rsidR="00D265D5" w:rsidRPr="00227878">
        <w:rPr>
          <w:rFonts w:eastAsia="Times New Roman"/>
          <w:color w:val="000000"/>
          <w:lang w:val="ro-MD"/>
        </w:rPr>
        <w:t xml:space="preserve">se eliberează la cerere, atunci când solicitantul a demonstrat că respectă normele stabilite prin acte de punere în aplicare menționate la </w:t>
      </w:r>
      <w:r w:rsidR="00596AA6" w:rsidRPr="00227878">
        <w:rPr>
          <w:rFonts w:eastAsia="Times New Roman"/>
          <w:color w:val="000000"/>
          <w:lang w:val="ro-MD"/>
        </w:rPr>
        <w:t>alineatul (</w:t>
      </w:r>
      <w:r w:rsidR="0079012E" w:rsidRPr="00227878">
        <w:rPr>
          <w:rFonts w:eastAsia="Times New Roman"/>
          <w:color w:val="000000"/>
          <w:lang w:val="ro-MD"/>
        </w:rPr>
        <w:t>7</w:t>
      </w:r>
      <w:r w:rsidR="00596AA6" w:rsidRPr="00227878">
        <w:rPr>
          <w:rFonts w:eastAsia="Times New Roman"/>
          <w:color w:val="000000"/>
          <w:lang w:val="ro-MD"/>
        </w:rPr>
        <w:t>)</w:t>
      </w:r>
      <w:r w:rsidR="00D265D5" w:rsidRPr="00227878">
        <w:rPr>
          <w:rFonts w:eastAsia="Times New Roman"/>
          <w:color w:val="000000"/>
          <w:lang w:val="ro-MD"/>
        </w:rPr>
        <w:t xml:space="preserve"> adoptate pentru asigurarea respectării cerințelor esențiale menționate la </w:t>
      </w:r>
      <w:r w:rsidRPr="00227878">
        <w:rPr>
          <w:rFonts w:eastAsia="Times New Roman"/>
          <w:color w:val="000000"/>
          <w:lang w:val="ro-MD"/>
        </w:rPr>
        <w:t>alineatul (</w:t>
      </w:r>
      <w:r w:rsidR="00105AAF" w:rsidRPr="00227878">
        <w:rPr>
          <w:rFonts w:eastAsia="Times New Roman"/>
          <w:color w:val="000000"/>
          <w:lang w:val="ro-MD"/>
        </w:rPr>
        <w:t>2</w:t>
      </w:r>
      <w:r w:rsidRPr="00227878">
        <w:rPr>
          <w:rFonts w:eastAsia="Times New Roman"/>
          <w:color w:val="000000"/>
          <w:lang w:val="ro-MD"/>
        </w:rPr>
        <w:t>)</w:t>
      </w:r>
      <w:r w:rsidR="00D265D5" w:rsidRPr="00227878">
        <w:rPr>
          <w:rFonts w:eastAsia="Times New Roman"/>
          <w:color w:val="000000"/>
          <w:lang w:val="ro-MD"/>
        </w:rPr>
        <w:t>.</w:t>
      </w:r>
    </w:p>
    <w:p w14:paraId="4A4A7B79" w14:textId="0CBA26B4" w:rsidR="0079012E" w:rsidRDefault="006170C0" w:rsidP="00223B8B">
      <w:pPr>
        <w:shd w:val="clear" w:color="auto" w:fill="FFFFFF"/>
        <w:spacing w:line="276" w:lineRule="auto"/>
        <w:ind w:firstLine="567"/>
        <w:jc w:val="both"/>
        <w:rPr>
          <w:rFonts w:eastAsia="Times New Roman"/>
          <w:color w:val="000000"/>
          <w:lang w:val="ro-MD"/>
        </w:rPr>
      </w:pPr>
      <w:r w:rsidRPr="00227878">
        <w:rPr>
          <w:rFonts w:eastAsia="Times New Roman"/>
          <w:color w:val="000000"/>
          <w:lang w:val="ro-MD"/>
        </w:rPr>
        <w:t>(</w:t>
      </w:r>
      <w:r w:rsidR="007D229F" w:rsidRPr="00227878">
        <w:rPr>
          <w:rFonts w:eastAsia="Times New Roman"/>
          <w:color w:val="000000"/>
          <w:lang w:val="ro-MD"/>
        </w:rPr>
        <w:t>5</w:t>
      </w:r>
      <w:r w:rsidRPr="00227878">
        <w:rPr>
          <w:rFonts w:eastAsia="Times New Roman"/>
          <w:color w:val="000000"/>
          <w:lang w:val="ro-MD"/>
        </w:rPr>
        <w:t xml:space="preserve">) </w:t>
      </w:r>
      <w:r w:rsidR="0094006C">
        <w:rPr>
          <w:rFonts w:eastAsia="Times New Roman"/>
          <w:color w:val="000000"/>
          <w:lang w:val="ro-MD"/>
        </w:rPr>
        <w:t>Licențele</w:t>
      </w:r>
      <w:r w:rsidR="006D31A2" w:rsidRPr="00227878">
        <w:rPr>
          <w:rFonts w:eastAsia="Times New Roman"/>
          <w:color w:val="000000"/>
          <w:lang w:val="ro-MD"/>
        </w:rPr>
        <w:t xml:space="preserve"> menționate la alineatele (3) și (7) lit. b) </w:t>
      </w:r>
      <w:r w:rsidR="006D31A2" w:rsidRPr="00227878">
        <w:rPr>
          <w:rFonts w:eastAsia="Times New Roman"/>
          <w:lang w:val="ro-MD"/>
        </w:rPr>
        <w:t>precizează</w:t>
      </w:r>
      <w:r w:rsidR="006D31A2" w:rsidRPr="006D31A2">
        <w:rPr>
          <w:rFonts w:eastAsia="Times New Roman"/>
          <w:lang w:val="ro-MD"/>
        </w:rPr>
        <w:t xml:space="preserve"> </w:t>
      </w:r>
      <w:r w:rsidR="006D31A2" w:rsidRPr="006D31A2">
        <w:rPr>
          <w:rFonts w:eastAsia="Times New Roman"/>
          <w:color w:val="000000"/>
          <w:lang w:val="ro-MD"/>
        </w:rPr>
        <w:t xml:space="preserve">privilegiile acordate dispecerilor operațiuni de zbor. </w:t>
      </w:r>
      <w:r w:rsidR="0094006C">
        <w:rPr>
          <w:rFonts w:eastAsia="Times New Roman"/>
          <w:color w:val="000000"/>
          <w:lang w:val="ro-MD"/>
        </w:rPr>
        <w:t>Licența</w:t>
      </w:r>
      <w:r w:rsidR="006D31A2" w:rsidRPr="006D31A2">
        <w:rPr>
          <w:rFonts w:eastAsia="Times New Roman"/>
          <w:color w:val="000000"/>
          <w:lang w:val="ro-MD"/>
        </w:rPr>
        <w:t xml:space="preserve"> poate fi modificat</w:t>
      </w:r>
      <w:r w:rsidR="0094006C">
        <w:rPr>
          <w:rFonts w:eastAsia="Times New Roman"/>
          <w:color w:val="000000"/>
          <w:lang w:val="ro-MD"/>
        </w:rPr>
        <w:t>ă</w:t>
      </w:r>
      <w:r w:rsidR="006D31A2" w:rsidRPr="006D31A2">
        <w:rPr>
          <w:rFonts w:eastAsia="Times New Roman"/>
          <w:color w:val="000000"/>
          <w:lang w:val="ro-MD"/>
        </w:rPr>
        <w:t xml:space="preserve"> pentru a se adăuga sau elimina privilegii, în conformitate cu </w:t>
      </w:r>
      <w:r w:rsidR="006D31A2" w:rsidRPr="006D31A2">
        <w:rPr>
          <w:rFonts w:eastAsia="Times New Roman"/>
          <w:lang w:val="ro-MD"/>
        </w:rPr>
        <w:t>actele de punere în aplicare</w:t>
      </w:r>
      <w:r w:rsidR="006D31A2" w:rsidRPr="006D31A2">
        <w:rPr>
          <w:rFonts w:eastAsia="Times New Roman"/>
          <w:color w:val="000000"/>
          <w:lang w:val="ro-MD"/>
        </w:rPr>
        <w:t xml:space="preserve"> menționate la alineatul (7)</w:t>
      </w:r>
      <w:r w:rsidR="006D31A2">
        <w:rPr>
          <w:rFonts w:eastAsia="Times New Roman"/>
          <w:color w:val="000000"/>
          <w:lang w:val="ro-MD"/>
        </w:rPr>
        <w:t>.</w:t>
      </w:r>
    </w:p>
    <w:p w14:paraId="1F20AB31" w14:textId="2FCB00A7" w:rsidR="00D265D5" w:rsidRDefault="0079012E" w:rsidP="00223B8B">
      <w:pPr>
        <w:shd w:val="clear" w:color="auto" w:fill="FFFFFF"/>
        <w:spacing w:line="276" w:lineRule="auto"/>
        <w:ind w:firstLine="567"/>
        <w:jc w:val="both"/>
        <w:rPr>
          <w:rFonts w:eastAsia="Times New Roman"/>
          <w:color w:val="000000"/>
          <w:lang w:val="ro-MD"/>
        </w:rPr>
      </w:pPr>
      <w:r>
        <w:rPr>
          <w:rFonts w:eastAsia="Times New Roman"/>
          <w:color w:val="000000"/>
          <w:lang w:val="ro-MD"/>
        </w:rPr>
        <w:t xml:space="preserve">(6) </w:t>
      </w:r>
      <w:r w:rsidR="0094006C">
        <w:rPr>
          <w:rFonts w:eastAsia="Times New Roman"/>
          <w:color w:val="000000"/>
          <w:lang w:val="ro-MD"/>
        </w:rPr>
        <w:t>Licențele</w:t>
      </w:r>
      <w:r w:rsidR="00D265D5" w:rsidRPr="00F72AD0">
        <w:rPr>
          <w:rFonts w:eastAsia="Times New Roman"/>
          <w:color w:val="000000"/>
          <w:lang w:val="ro-MD"/>
        </w:rPr>
        <w:t xml:space="preserve"> menționate la </w:t>
      </w:r>
      <w:r w:rsidRPr="00223B8B">
        <w:rPr>
          <w:rFonts w:eastAsia="Times New Roman"/>
          <w:color w:val="000000"/>
          <w:lang w:val="ro-MD"/>
        </w:rPr>
        <w:t>alineat</w:t>
      </w:r>
      <w:r>
        <w:rPr>
          <w:rFonts w:eastAsia="Times New Roman"/>
          <w:color w:val="000000"/>
          <w:lang w:val="ro-MD"/>
        </w:rPr>
        <w:t>ele</w:t>
      </w:r>
      <w:r w:rsidRPr="00223B8B">
        <w:rPr>
          <w:rFonts w:eastAsia="Times New Roman"/>
          <w:color w:val="000000"/>
          <w:lang w:val="ro-MD"/>
        </w:rPr>
        <w:t xml:space="preserve"> (3) </w:t>
      </w:r>
      <w:r>
        <w:rPr>
          <w:rFonts w:eastAsia="Times New Roman"/>
          <w:color w:val="000000"/>
          <w:lang w:val="ro-MD"/>
        </w:rPr>
        <w:t xml:space="preserve">și (7) lit. b) </w:t>
      </w:r>
      <w:r w:rsidR="00D265D5" w:rsidRPr="00F72AD0">
        <w:rPr>
          <w:rFonts w:eastAsia="Times New Roman"/>
          <w:color w:val="000000"/>
          <w:lang w:val="ro-MD"/>
        </w:rPr>
        <w:t xml:space="preserve">pot fi </w:t>
      </w:r>
      <w:r>
        <w:rPr>
          <w:rFonts w:eastAsia="Times New Roman"/>
          <w:color w:val="000000"/>
          <w:lang w:val="ro-MD"/>
        </w:rPr>
        <w:t xml:space="preserve">limitate, </w:t>
      </w:r>
      <w:r w:rsidR="00D265D5" w:rsidRPr="00F72AD0">
        <w:rPr>
          <w:rFonts w:eastAsia="Times New Roman"/>
          <w:color w:val="000000"/>
          <w:lang w:val="ro-MD"/>
        </w:rPr>
        <w:t>suspendate sau revocate atunci când titularul nu mai respectă normele și procedurile pentru eliberarea sau menținerea un</w:t>
      </w:r>
      <w:r w:rsidR="0094006C">
        <w:rPr>
          <w:rFonts w:eastAsia="Times New Roman"/>
          <w:color w:val="000000"/>
          <w:lang w:val="ro-MD"/>
        </w:rPr>
        <w:t>e</w:t>
      </w:r>
      <w:r w:rsidR="00D265D5" w:rsidRPr="00F72AD0">
        <w:rPr>
          <w:rFonts w:eastAsia="Times New Roman"/>
          <w:color w:val="000000"/>
          <w:lang w:val="ro-MD"/>
        </w:rPr>
        <w:t xml:space="preserve">i astfel de </w:t>
      </w:r>
      <w:r w:rsidR="0094006C">
        <w:rPr>
          <w:rFonts w:eastAsia="Times New Roman"/>
          <w:color w:val="000000"/>
          <w:lang w:val="ro-MD"/>
        </w:rPr>
        <w:t>licențe</w:t>
      </w:r>
      <w:r w:rsidR="00D265D5" w:rsidRPr="00F72AD0">
        <w:rPr>
          <w:rFonts w:eastAsia="Times New Roman"/>
          <w:color w:val="000000"/>
          <w:lang w:val="ro-MD"/>
        </w:rPr>
        <w:t xml:space="preserve">, în conformitate cu actele de punere în aplicare menționate la </w:t>
      </w:r>
      <w:r w:rsidR="004B3DA7">
        <w:rPr>
          <w:rFonts w:eastAsia="Times New Roman"/>
          <w:color w:val="000000"/>
          <w:lang w:val="ro-MD"/>
        </w:rPr>
        <w:t>alineatul (</w:t>
      </w:r>
      <w:r w:rsidR="006D31A2">
        <w:rPr>
          <w:rFonts w:eastAsia="Times New Roman"/>
          <w:color w:val="000000"/>
          <w:lang w:val="ro-MD"/>
        </w:rPr>
        <w:t>7</w:t>
      </w:r>
      <w:r w:rsidR="004B3DA7">
        <w:rPr>
          <w:rFonts w:eastAsia="Times New Roman"/>
          <w:color w:val="000000"/>
          <w:lang w:val="ro-MD"/>
        </w:rPr>
        <w:t>)</w:t>
      </w:r>
      <w:r w:rsidR="00D265D5" w:rsidRPr="00F72AD0">
        <w:rPr>
          <w:rFonts w:eastAsia="Times New Roman"/>
          <w:color w:val="000000"/>
          <w:lang w:val="ro-MD"/>
        </w:rPr>
        <w:t>.</w:t>
      </w:r>
    </w:p>
    <w:p w14:paraId="3CAE3F3D" w14:textId="7FF1741C" w:rsidR="00CF6D4C" w:rsidRPr="001E31EF" w:rsidRDefault="004B3DA7" w:rsidP="00CF6D4C">
      <w:pPr>
        <w:shd w:val="clear" w:color="auto" w:fill="FFFFFF"/>
        <w:spacing w:line="276" w:lineRule="auto"/>
        <w:ind w:firstLine="567"/>
        <w:jc w:val="both"/>
        <w:rPr>
          <w:rFonts w:eastAsia="Times New Roman"/>
          <w:color w:val="000000"/>
          <w:lang w:val="ro-MD"/>
        </w:rPr>
      </w:pPr>
      <w:r w:rsidRPr="001E31EF">
        <w:rPr>
          <w:rFonts w:eastAsia="Times New Roman"/>
          <w:color w:val="000000"/>
          <w:lang w:val="ro-MD"/>
        </w:rPr>
        <w:t>(</w:t>
      </w:r>
      <w:r w:rsidR="0079012E" w:rsidRPr="001E31EF">
        <w:rPr>
          <w:rFonts w:eastAsia="Times New Roman"/>
          <w:color w:val="000000"/>
          <w:lang w:val="ro-MD"/>
        </w:rPr>
        <w:t>7</w:t>
      </w:r>
      <w:r w:rsidRPr="001E31EF">
        <w:rPr>
          <w:rFonts w:eastAsia="Times New Roman"/>
          <w:color w:val="000000"/>
          <w:lang w:val="ro-MD"/>
        </w:rPr>
        <w:t xml:space="preserve">) </w:t>
      </w:r>
      <w:r w:rsidR="00CF6D4C" w:rsidRPr="001E31EF">
        <w:rPr>
          <w:rFonts w:eastAsia="Times New Roman"/>
          <w:color w:val="000000"/>
          <w:lang w:val="ro-MD"/>
        </w:rPr>
        <w:t xml:space="preserve">Pentru a asigura punerea în aplicare uniformă și respectarea cerințelor esențiale menționate la alineatul (2), pe baza principiilor prevăzute la articolul 4 și în vederea îndeplinirii obiectivelor prevăzute la articolul 1, </w:t>
      </w:r>
      <w:r w:rsidR="00574FC2" w:rsidRPr="001E31EF">
        <w:rPr>
          <w:rFonts w:eastAsia="Times New Roman"/>
          <w:color w:val="000000"/>
          <w:lang w:val="ro-MD"/>
        </w:rPr>
        <w:t>MIDR</w:t>
      </w:r>
      <w:r w:rsidR="00CF6D4C" w:rsidRPr="001E31EF">
        <w:rPr>
          <w:rFonts w:eastAsia="Times New Roman"/>
          <w:color w:val="000000"/>
          <w:lang w:val="ro-MD"/>
        </w:rPr>
        <w:t xml:space="preserve"> adoptă acte de punere în aplicare care stabilesc dispoziții generale, iar AAC aprobă acte de punere în aplicare care stabilesc dispoziții detaliate cu privire la:</w:t>
      </w:r>
    </w:p>
    <w:p w14:paraId="2320F38F" w14:textId="476BDED2" w:rsidR="007F1423" w:rsidRPr="001E31EF" w:rsidRDefault="00CF6D4C" w:rsidP="004566FD">
      <w:pPr>
        <w:pStyle w:val="ListParagraph"/>
        <w:numPr>
          <w:ilvl w:val="1"/>
          <w:numId w:val="28"/>
        </w:numPr>
        <w:shd w:val="clear" w:color="auto" w:fill="FFFFFF"/>
        <w:tabs>
          <w:tab w:val="left" w:pos="851"/>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1E31EF">
        <w:rPr>
          <w:rFonts w:ascii="Times New Roman" w:eastAsia="Times New Roman" w:hAnsi="Times New Roman" w:cs="Times New Roman"/>
          <w:color w:val="000000"/>
          <w:sz w:val="24"/>
          <w:szCs w:val="24"/>
          <w:lang w:val="ro-MD" w:eastAsia="en-GB"/>
        </w:rPr>
        <w:t xml:space="preserve">normele și procedurile privind eliberarea, menținerea, modificarea, limitarea, suspendarea sau revocarea </w:t>
      </w:r>
      <w:r w:rsidR="009C516C">
        <w:rPr>
          <w:rFonts w:ascii="Times New Roman" w:eastAsia="Times New Roman" w:hAnsi="Times New Roman" w:cs="Times New Roman"/>
          <w:color w:val="000000"/>
          <w:sz w:val="24"/>
          <w:szCs w:val="24"/>
          <w:lang w:val="ro-MD" w:eastAsia="en-GB"/>
        </w:rPr>
        <w:t>licențelor</w:t>
      </w:r>
      <w:r w:rsidRPr="001E31EF">
        <w:rPr>
          <w:rFonts w:ascii="Times New Roman" w:eastAsia="Times New Roman" w:hAnsi="Times New Roman" w:cs="Times New Roman"/>
          <w:color w:val="000000"/>
          <w:sz w:val="24"/>
          <w:szCs w:val="24"/>
          <w:lang w:val="ro-MD" w:eastAsia="en-GB"/>
        </w:rPr>
        <w:t xml:space="preserve"> de dispecer operațiuni de zbor</w:t>
      </w:r>
      <w:r w:rsidR="007F1423" w:rsidRPr="001E31EF">
        <w:rPr>
          <w:rFonts w:ascii="Times New Roman" w:eastAsia="Times New Roman" w:hAnsi="Times New Roman" w:cs="Times New Roman"/>
          <w:color w:val="000000"/>
          <w:sz w:val="24"/>
          <w:szCs w:val="24"/>
          <w:lang w:val="ro-MD" w:eastAsia="en-GB"/>
        </w:rPr>
        <w:t>;</w:t>
      </w:r>
    </w:p>
    <w:p w14:paraId="03BCCA26" w14:textId="42631EF0" w:rsidR="00CF6D4C" w:rsidRPr="001E31EF" w:rsidRDefault="00CF6D4C" w:rsidP="004566FD">
      <w:pPr>
        <w:pStyle w:val="ListParagraph"/>
        <w:numPr>
          <w:ilvl w:val="1"/>
          <w:numId w:val="28"/>
        </w:numPr>
        <w:shd w:val="clear" w:color="auto" w:fill="FFFFFF"/>
        <w:tabs>
          <w:tab w:val="left" w:pos="851"/>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1E31EF">
        <w:rPr>
          <w:rFonts w:ascii="Times New Roman" w:eastAsia="Times New Roman" w:hAnsi="Times New Roman" w:cs="Times New Roman"/>
          <w:color w:val="000000"/>
          <w:sz w:val="24"/>
          <w:szCs w:val="24"/>
          <w:lang w:val="ro-MD" w:eastAsia="en-GB"/>
        </w:rPr>
        <w:t>situațiil</w:t>
      </w:r>
      <w:r w:rsidR="007F1423" w:rsidRPr="001E31EF">
        <w:rPr>
          <w:rFonts w:ascii="Times New Roman" w:eastAsia="Times New Roman" w:hAnsi="Times New Roman" w:cs="Times New Roman"/>
          <w:color w:val="000000"/>
          <w:sz w:val="24"/>
          <w:szCs w:val="24"/>
          <w:lang w:val="ro-MD" w:eastAsia="en-GB"/>
        </w:rPr>
        <w:t>e</w:t>
      </w:r>
      <w:r w:rsidRPr="001E31EF">
        <w:rPr>
          <w:rFonts w:ascii="Times New Roman" w:eastAsia="Times New Roman" w:hAnsi="Times New Roman" w:cs="Times New Roman"/>
          <w:color w:val="000000"/>
          <w:sz w:val="24"/>
          <w:szCs w:val="24"/>
          <w:lang w:val="ro-MD" w:eastAsia="en-GB"/>
        </w:rPr>
        <w:t xml:space="preserve"> în care </w:t>
      </w:r>
      <w:r w:rsidR="009C516C">
        <w:rPr>
          <w:rFonts w:ascii="Times New Roman" w:eastAsia="Times New Roman" w:hAnsi="Times New Roman" w:cs="Times New Roman"/>
          <w:color w:val="000000"/>
          <w:sz w:val="24"/>
          <w:szCs w:val="24"/>
          <w:lang w:val="ro-MD" w:eastAsia="en-GB"/>
        </w:rPr>
        <w:t>licențele</w:t>
      </w:r>
      <w:r w:rsidR="007F1423" w:rsidRPr="001E31EF">
        <w:rPr>
          <w:rFonts w:ascii="Times New Roman" w:eastAsia="Times New Roman" w:hAnsi="Times New Roman" w:cs="Times New Roman"/>
          <w:color w:val="000000"/>
          <w:sz w:val="24"/>
          <w:szCs w:val="24"/>
          <w:lang w:val="ro-MD" w:eastAsia="en-GB"/>
        </w:rPr>
        <w:t xml:space="preserve"> de dispecer operațiuni de zbor </w:t>
      </w:r>
      <w:r w:rsidRPr="001E31EF">
        <w:rPr>
          <w:rFonts w:ascii="Times New Roman" w:eastAsia="Times New Roman" w:hAnsi="Times New Roman" w:cs="Times New Roman"/>
          <w:color w:val="000000"/>
          <w:sz w:val="24"/>
          <w:szCs w:val="24"/>
          <w:lang w:val="ro-MD" w:eastAsia="en-GB"/>
        </w:rPr>
        <w:t xml:space="preserve">sunt obligatorii pentru </w:t>
      </w:r>
      <w:r w:rsidR="004566FD" w:rsidRPr="001E31EF">
        <w:rPr>
          <w:rFonts w:ascii="Times New Roman" w:eastAsia="Times New Roman" w:hAnsi="Times New Roman" w:cs="Times New Roman"/>
          <w:color w:val="000000"/>
          <w:sz w:val="24"/>
          <w:szCs w:val="24"/>
          <w:lang w:val="ro-MD" w:eastAsia="en-GB"/>
        </w:rPr>
        <w:t>dispeceri operațiuni de zbor</w:t>
      </w:r>
      <w:r w:rsidRPr="001E31EF">
        <w:rPr>
          <w:rFonts w:ascii="Times New Roman" w:eastAsia="Times New Roman" w:hAnsi="Times New Roman" w:cs="Times New Roman"/>
          <w:color w:val="000000"/>
          <w:sz w:val="24"/>
          <w:szCs w:val="24"/>
          <w:lang w:val="ro-MD" w:eastAsia="en-GB"/>
        </w:rPr>
        <w:t xml:space="preserve"> implicați în alte operațiuni decât transportul aerian comercial;</w:t>
      </w:r>
    </w:p>
    <w:p w14:paraId="5E73F75F" w14:textId="79A289F9" w:rsidR="004B3DA7" w:rsidRPr="001E31EF" w:rsidRDefault="00E565CC" w:rsidP="00CF6D4C">
      <w:pPr>
        <w:shd w:val="clear" w:color="auto" w:fill="FFFFFF"/>
        <w:spacing w:line="276" w:lineRule="auto"/>
        <w:ind w:firstLine="567"/>
        <w:jc w:val="both"/>
        <w:rPr>
          <w:rFonts w:eastAsia="Times New Roman"/>
          <w:color w:val="000000"/>
          <w:lang w:val="ro-MD"/>
        </w:rPr>
      </w:pPr>
      <w:r w:rsidRPr="001E31EF">
        <w:rPr>
          <w:rFonts w:eastAsia="Times New Roman"/>
          <w:color w:val="000000"/>
          <w:lang w:val="ro-MD"/>
        </w:rPr>
        <w:t>c</w:t>
      </w:r>
      <w:r w:rsidR="004566FD" w:rsidRPr="001E31EF">
        <w:rPr>
          <w:rFonts w:eastAsia="Times New Roman"/>
          <w:color w:val="000000"/>
          <w:lang w:val="ro-MD"/>
        </w:rPr>
        <w:t xml:space="preserve">) </w:t>
      </w:r>
      <w:r w:rsidR="00CF6D4C" w:rsidRPr="001E31EF">
        <w:rPr>
          <w:rFonts w:eastAsia="Times New Roman"/>
          <w:color w:val="000000"/>
          <w:lang w:val="ro-MD"/>
        </w:rPr>
        <w:t xml:space="preserve">privilegiile și responsabilitățile titularilor de </w:t>
      </w:r>
      <w:r w:rsidR="009C516C">
        <w:rPr>
          <w:rFonts w:eastAsia="Times New Roman"/>
          <w:color w:val="000000"/>
          <w:lang w:val="ro-MD"/>
        </w:rPr>
        <w:t>licențe</w:t>
      </w:r>
      <w:r w:rsidR="00CF6D4C" w:rsidRPr="001E31EF">
        <w:rPr>
          <w:rFonts w:eastAsia="Times New Roman"/>
          <w:color w:val="000000"/>
          <w:lang w:val="ro-MD"/>
        </w:rPr>
        <w:t xml:space="preserve"> de </w:t>
      </w:r>
      <w:r w:rsidR="00F91045" w:rsidRPr="001E31EF">
        <w:rPr>
          <w:rFonts w:eastAsia="Times New Roman"/>
          <w:color w:val="000000"/>
          <w:lang w:val="ro-MD"/>
        </w:rPr>
        <w:t xml:space="preserve">dispecer operațiuni de </w:t>
      </w:r>
      <w:r w:rsidR="00707DFC" w:rsidRPr="001E31EF">
        <w:rPr>
          <w:rFonts w:eastAsia="Times New Roman"/>
          <w:color w:val="000000"/>
          <w:lang w:val="ro-MD"/>
        </w:rPr>
        <w:t>z</w:t>
      </w:r>
      <w:r w:rsidR="00F91045" w:rsidRPr="001E31EF">
        <w:rPr>
          <w:rFonts w:eastAsia="Times New Roman"/>
          <w:color w:val="000000"/>
          <w:lang w:val="ro-MD"/>
        </w:rPr>
        <w:t>bor</w:t>
      </w:r>
      <w:r w:rsidR="00CF6D4C" w:rsidRPr="001E31EF">
        <w:rPr>
          <w:rFonts w:eastAsia="Times New Roman"/>
          <w:color w:val="000000"/>
          <w:lang w:val="ro-MD"/>
        </w:rPr>
        <w:t xml:space="preserve"> menționate la </w:t>
      </w:r>
      <w:r w:rsidR="00707DFC" w:rsidRPr="001E31EF">
        <w:rPr>
          <w:rFonts w:eastAsia="Times New Roman"/>
          <w:color w:val="000000"/>
          <w:lang w:val="ro-MD"/>
        </w:rPr>
        <w:t>alineatul (1).</w:t>
      </w:r>
    </w:p>
    <w:p w14:paraId="23DCA7C5" w14:textId="7D86F954" w:rsidR="00E565CC" w:rsidRDefault="00E565CC" w:rsidP="00CF6D4C">
      <w:pPr>
        <w:shd w:val="clear" w:color="auto" w:fill="FFFFFF"/>
        <w:spacing w:line="276" w:lineRule="auto"/>
        <w:ind w:firstLine="567"/>
        <w:jc w:val="both"/>
        <w:rPr>
          <w:rFonts w:eastAsia="Times New Roman"/>
          <w:lang w:val="ro-MD"/>
        </w:rPr>
      </w:pPr>
      <w:r w:rsidRPr="001E31EF">
        <w:rPr>
          <w:rFonts w:eastAsia="Times New Roman"/>
          <w:color w:val="000000"/>
          <w:lang w:val="ro-MD"/>
        </w:rPr>
        <w:t>(</w:t>
      </w:r>
      <w:r w:rsidR="00597ACF" w:rsidRPr="001E31EF">
        <w:rPr>
          <w:rFonts w:eastAsia="Times New Roman"/>
          <w:color w:val="000000"/>
          <w:lang w:val="ro-MD"/>
        </w:rPr>
        <w:t>8</w:t>
      </w:r>
      <w:r w:rsidRPr="001E31EF">
        <w:rPr>
          <w:rFonts w:eastAsia="Times New Roman"/>
          <w:color w:val="000000"/>
          <w:lang w:val="ro-MD"/>
        </w:rPr>
        <w:t xml:space="preserve">) </w:t>
      </w:r>
      <w:r w:rsidRPr="001E31EF">
        <w:rPr>
          <w:rFonts w:eastAsia="Times New Roman"/>
          <w:lang w:val="ro-MD"/>
        </w:rPr>
        <w:t>Înainte de a-și exercita privilegiile și ulterior la intervale regulate, dispecerii operațiuni de zbor sunt supuși unei evaluări a aptitudinii din punct de vedere medical conform cadrului normativ privind supravegherea sănătății persoanelor în raport cu factorii de risc de la locul de muncă.</w:t>
      </w:r>
    </w:p>
    <w:p w14:paraId="5B5A425C" w14:textId="77A21FEF" w:rsidR="0069546E" w:rsidRPr="009250B6" w:rsidRDefault="00215692" w:rsidP="00223B8B">
      <w:pPr>
        <w:shd w:val="clear" w:color="auto" w:fill="FFFFFF"/>
        <w:spacing w:before="240" w:after="120" w:line="276" w:lineRule="auto"/>
        <w:ind w:firstLine="567"/>
        <w:jc w:val="both"/>
        <w:rPr>
          <w:rFonts w:eastAsia="Times New Roman"/>
          <w:b/>
          <w:bCs/>
          <w:color w:val="000000"/>
          <w:lang w:val="ro-MD"/>
        </w:rPr>
      </w:pPr>
      <w:r w:rsidRPr="00223B8B">
        <w:rPr>
          <w:rFonts w:eastAsia="Times New Roman"/>
          <w:b/>
          <w:iCs/>
          <w:color w:val="000000"/>
          <w:lang w:val="ro-MD"/>
        </w:rPr>
        <w:t>Articolul</w:t>
      </w:r>
      <w:r w:rsidR="00377BA2">
        <w:rPr>
          <w:rFonts w:eastAsia="Times New Roman"/>
          <w:b/>
          <w:iCs/>
          <w:color w:val="000000"/>
          <w:lang w:val="ro-MD"/>
        </w:rPr>
        <w:t xml:space="preserve"> </w:t>
      </w:r>
      <w:r w:rsidRPr="00223B8B">
        <w:rPr>
          <w:rFonts w:eastAsia="Times New Roman"/>
          <w:b/>
          <w:iCs/>
          <w:color w:val="000000"/>
          <w:lang w:val="ro-MD"/>
        </w:rPr>
        <w:t>2</w:t>
      </w:r>
      <w:r w:rsidR="00377BA2">
        <w:rPr>
          <w:rFonts w:eastAsia="Times New Roman"/>
          <w:b/>
          <w:iCs/>
          <w:color w:val="000000"/>
          <w:lang w:val="ro-MD"/>
        </w:rPr>
        <w:t>9</w:t>
      </w:r>
      <w:r w:rsidRPr="00223B8B">
        <w:rPr>
          <w:rFonts w:eastAsia="Times New Roman"/>
          <w:b/>
          <w:iCs/>
          <w:color w:val="000000"/>
          <w:lang w:val="ro-MD"/>
        </w:rPr>
        <w:t xml:space="preserve">. </w:t>
      </w:r>
      <w:r w:rsidR="0069546E" w:rsidRPr="00223B8B">
        <w:rPr>
          <w:rFonts w:eastAsia="Times New Roman"/>
          <w:b/>
          <w:bCs/>
          <w:color w:val="000000"/>
          <w:lang w:val="ro-MD"/>
        </w:rPr>
        <w:t xml:space="preserve">Organizațiile de pregătire </w:t>
      </w:r>
      <w:r w:rsidR="009250B6">
        <w:rPr>
          <w:rFonts w:eastAsia="Times New Roman"/>
          <w:b/>
          <w:bCs/>
          <w:color w:val="000000"/>
          <w:lang w:val="ro-MD"/>
        </w:rPr>
        <w:t xml:space="preserve">a personalului navigant și a </w:t>
      </w:r>
      <w:r w:rsidR="009250B6" w:rsidRPr="009250B6">
        <w:rPr>
          <w:rFonts w:eastAsia="Times New Roman"/>
          <w:b/>
          <w:bCs/>
          <w:color w:val="000000"/>
          <w:lang w:val="ro-MD"/>
        </w:rPr>
        <w:t xml:space="preserve">dispecerilor operațiuni de zbor </w:t>
      </w:r>
      <w:r w:rsidR="0069546E" w:rsidRPr="009250B6">
        <w:rPr>
          <w:rFonts w:eastAsia="Times New Roman"/>
          <w:b/>
          <w:bCs/>
          <w:color w:val="000000"/>
          <w:lang w:val="ro-MD"/>
        </w:rPr>
        <w:t>și centrele de medicină aeronautică</w:t>
      </w:r>
    </w:p>
    <w:p w14:paraId="30B0A86D" w14:textId="77777777" w:rsidR="0069546E" w:rsidRPr="00223B8B" w:rsidRDefault="0069546E" w:rsidP="006F510D">
      <w:pPr>
        <w:pStyle w:val="ListParagraph"/>
        <w:numPr>
          <w:ilvl w:val="0"/>
          <w:numId w:val="36"/>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Este obligatorie obținerea unei aprobări în ceea ce privește centrele de medicină aeronautică.</w:t>
      </w:r>
    </w:p>
    <w:p w14:paraId="043A31BF" w14:textId="1B89FA5B" w:rsidR="0069546E" w:rsidRPr="00A13485" w:rsidRDefault="0069546E" w:rsidP="00044415">
      <w:pPr>
        <w:pStyle w:val="ListParagraph"/>
        <w:numPr>
          <w:ilvl w:val="0"/>
          <w:numId w:val="36"/>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Este obligatorie obținerea unei aprobări în ceea ce privește organizațiile de </w:t>
      </w:r>
      <w:r w:rsidRPr="00A13485">
        <w:rPr>
          <w:rFonts w:ascii="Times New Roman" w:eastAsia="Times New Roman" w:hAnsi="Times New Roman" w:cs="Times New Roman"/>
          <w:color w:val="000000"/>
          <w:sz w:val="24"/>
          <w:szCs w:val="24"/>
          <w:lang w:val="ro-MD" w:eastAsia="en-GB"/>
        </w:rPr>
        <w:t>pregătire a piloților</w:t>
      </w:r>
      <w:r w:rsidR="00B50F19" w:rsidRPr="00A13485">
        <w:rPr>
          <w:rFonts w:ascii="Times New Roman" w:eastAsia="Times New Roman" w:hAnsi="Times New Roman" w:cs="Times New Roman"/>
          <w:color w:val="000000"/>
          <w:sz w:val="24"/>
          <w:szCs w:val="24"/>
          <w:lang w:val="ro-MD" w:eastAsia="en-GB"/>
        </w:rPr>
        <w:t>/inginerilor naviganți</w:t>
      </w:r>
      <w:r w:rsidR="0000517E">
        <w:rPr>
          <w:rFonts w:ascii="Times New Roman" w:eastAsia="Times New Roman" w:hAnsi="Times New Roman" w:cs="Times New Roman"/>
          <w:color w:val="000000"/>
          <w:sz w:val="24"/>
          <w:szCs w:val="24"/>
          <w:lang w:val="ro-MD" w:eastAsia="en-GB"/>
        </w:rPr>
        <w:t xml:space="preserve">, </w:t>
      </w:r>
      <w:r w:rsidRPr="00A13485">
        <w:rPr>
          <w:rFonts w:ascii="Times New Roman" w:eastAsia="Times New Roman" w:hAnsi="Times New Roman" w:cs="Times New Roman"/>
          <w:color w:val="000000"/>
          <w:sz w:val="24"/>
          <w:szCs w:val="24"/>
          <w:lang w:val="ro-MD" w:eastAsia="en-GB"/>
        </w:rPr>
        <w:t>organizațiile de pregătire a echipajului de cabină</w:t>
      </w:r>
      <w:r w:rsidR="0000517E">
        <w:rPr>
          <w:rFonts w:ascii="Times New Roman" w:eastAsia="Times New Roman" w:hAnsi="Times New Roman" w:cs="Times New Roman"/>
          <w:color w:val="000000"/>
          <w:sz w:val="24"/>
          <w:szCs w:val="24"/>
          <w:lang w:val="ro-MD" w:eastAsia="en-GB"/>
        </w:rPr>
        <w:t xml:space="preserve"> și organizațiile de pregătire a dispecerilor operațiuni de zbor,</w:t>
      </w:r>
      <w:r w:rsidRPr="00A13485">
        <w:rPr>
          <w:rFonts w:ascii="Times New Roman" w:eastAsia="Times New Roman" w:hAnsi="Times New Roman" w:cs="Times New Roman"/>
          <w:color w:val="000000"/>
          <w:sz w:val="24"/>
          <w:szCs w:val="24"/>
          <w:lang w:val="ro-MD" w:eastAsia="en-GB"/>
        </w:rPr>
        <w:t xml:space="preserve"> cu excepția situațiilor în care, ca </w:t>
      </w:r>
      <w:r w:rsidRPr="00A13485">
        <w:rPr>
          <w:rFonts w:ascii="Times New Roman" w:eastAsia="Times New Roman" w:hAnsi="Times New Roman" w:cs="Times New Roman"/>
          <w:color w:val="000000"/>
          <w:sz w:val="24"/>
          <w:szCs w:val="24"/>
          <w:lang w:val="ro-MD" w:eastAsia="en-GB"/>
        </w:rPr>
        <w:lastRenderedPageBreak/>
        <w:t xml:space="preserve">urmare a adoptării actelor de punere în aplicare menționate la </w:t>
      </w:r>
      <w:r w:rsidR="00A13485" w:rsidRPr="00A13485">
        <w:rPr>
          <w:rFonts w:ascii="Times New Roman" w:eastAsia="Times New Roman" w:hAnsi="Times New Roman" w:cs="Times New Roman"/>
          <w:color w:val="000000"/>
          <w:sz w:val="24"/>
          <w:szCs w:val="24"/>
          <w:lang w:val="ro-MD" w:eastAsia="en-GB"/>
        </w:rPr>
        <w:t>articolul 32</w:t>
      </w:r>
      <w:r w:rsidRPr="00A13485">
        <w:rPr>
          <w:rFonts w:ascii="Times New Roman" w:eastAsia="Times New Roman" w:hAnsi="Times New Roman" w:cs="Times New Roman"/>
          <w:color w:val="000000"/>
          <w:sz w:val="24"/>
          <w:szCs w:val="24"/>
          <w:lang w:val="ro-MD" w:eastAsia="en-GB"/>
        </w:rPr>
        <w:t xml:space="preserve"> alineatul</w:t>
      </w:r>
      <w:r w:rsidR="00A13485" w:rsidRPr="00A13485">
        <w:rPr>
          <w:rFonts w:ascii="Times New Roman" w:eastAsia="Times New Roman" w:hAnsi="Times New Roman" w:cs="Times New Roman"/>
          <w:color w:val="000000"/>
          <w:sz w:val="24"/>
          <w:szCs w:val="24"/>
          <w:lang w:val="ro-MD" w:eastAsia="en-GB"/>
        </w:rPr>
        <w:t xml:space="preserve"> </w:t>
      </w:r>
      <w:r w:rsidRPr="00A13485">
        <w:rPr>
          <w:rFonts w:ascii="Times New Roman" w:eastAsia="Times New Roman" w:hAnsi="Times New Roman" w:cs="Times New Roman"/>
          <w:color w:val="000000"/>
          <w:sz w:val="24"/>
          <w:szCs w:val="24"/>
          <w:lang w:val="ro-MD" w:eastAsia="en-GB"/>
        </w:rPr>
        <w:t>(1) litera</w:t>
      </w:r>
      <w:r w:rsidR="00A13485" w:rsidRPr="00A13485">
        <w:rPr>
          <w:rFonts w:ascii="Times New Roman" w:eastAsia="Times New Roman" w:hAnsi="Times New Roman" w:cs="Times New Roman"/>
          <w:color w:val="000000"/>
          <w:sz w:val="24"/>
          <w:szCs w:val="24"/>
          <w:lang w:val="ro-MD" w:eastAsia="en-GB"/>
        </w:rPr>
        <w:t xml:space="preserve"> </w:t>
      </w:r>
      <w:r w:rsidRPr="00A13485">
        <w:rPr>
          <w:rFonts w:ascii="Times New Roman" w:eastAsia="Times New Roman" w:hAnsi="Times New Roman" w:cs="Times New Roman"/>
          <w:color w:val="000000"/>
          <w:sz w:val="24"/>
          <w:szCs w:val="24"/>
          <w:lang w:val="ro-MD" w:eastAsia="en-GB"/>
        </w:rPr>
        <w:t>a), ținând seama de obiectivele și principiile prevăzute la articolele 1 și 4 și, în special, de natura și de riscul activității în cauză, astfel de aprobări nu sunt obligatorii.</w:t>
      </w:r>
    </w:p>
    <w:p w14:paraId="47931F30" w14:textId="26C9B796" w:rsidR="0069546E" w:rsidRPr="003C6B8F" w:rsidRDefault="0069546E" w:rsidP="006F510D">
      <w:pPr>
        <w:pStyle w:val="ListParagraph"/>
        <w:numPr>
          <w:ilvl w:val="0"/>
          <w:numId w:val="36"/>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A13485">
        <w:rPr>
          <w:rFonts w:ascii="Times New Roman" w:eastAsia="Times New Roman" w:hAnsi="Times New Roman" w:cs="Times New Roman"/>
          <w:color w:val="000000"/>
          <w:sz w:val="24"/>
          <w:szCs w:val="24"/>
          <w:lang w:val="ro-MD" w:eastAsia="en-GB"/>
        </w:rPr>
        <w:t xml:space="preserve">Aprobările </w:t>
      </w:r>
      <w:r w:rsidRPr="003C6B8F">
        <w:rPr>
          <w:rFonts w:ascii="Times New Roman" w:eastAsia="Times New Roman" w:hAnsi="Times New Roman" w:cs="Times New Roman"/>
          <w:color w:val="000000"/>
          <w:sz w:val="24"/>
          <w:szCs w:val="24"/>
          <w:lang w:val="ro-MD" w:eastAsia="en-GB"/>
        </w:rPr>
        <w:t xml:space="preserve">menționate la alineatele (1) și (2) se eliberează la cerere, atunci când solicitantul a demonstrat că respectă actele de punere în aplicare menționate la </w:t>
      </w:r>
      <w:r w:rsidR="00A13485" w:rsidRPr="003C6B8F">
        <w:rPr>
          <w:rFonts w:ascii="Times New Roman" w:eastAsia="Times New Roman" w:hAnsi="Times New Roman" w:cs="Times New Roman"/>
          <w:color w:val="000000"/>
          <w:sz w:val="24"/>
          <w:szCs w:val="24"/>
          <w:lang w:val="ro-MD" w:eastAsia="en-GB"/>
        </w:rPr>
        <w:t>articolul 32</w:t>
      </w:r>
      <w:r w:rsidRPr="003C6B8F">
        <w:rPr>
          <w:rFonts w:ascii="Times New Roman" w:eastAsia="Times New Roman" w:hAnsi="Times New Roman" w:cs="Times New Roman"/>
          <w:color w:val="000000"/>
          <w:sz w:val="24"/>
          <w:szCs w:val="24"/>
          <w:lang w:val="ro-MD" w:eastAsia="en-GB"/>
        </w:rPr>
        <w:t xml:space="preserve"> adoptate pentru asigurarea respectării cerințelor esențiale </w:t>
      </w:r>
      <w:r w:rsidR="003C6B8F" w:rsidRPr="003C6B8F">
        <w:rPr>
          <w:rFonts w:ascii="Times New Roman" w:eastAsia="Times New Roman" w:hAnsi="Times New Roman" w:cs="Times New Roman"/>
          <w:sz w:val="24"/>
          <w:szCs w:val="24"/>
          <w:lang w:val="ro-MD"/>
        </w:rPr>
        <w:t>prevăzute în anexa nr. 4.</w:t>
      </w:r>
    </w:p>
    <w:p w14:paraId="7220541E" w14:textId="02C0FAEC" w:rsidR="0069546E" w:rsidRPr="00A13485" w:rsidRDefault="0069546E" w:rsidP="006F510D">
      <w:pPr>
        <w:pStyle w:val="ListParagraph"/>
        <w:numPr>
          <w:ilvl w:val="0"/>
          <w:numId w:val="36"/>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A13485">
        <w:rPr>
          <w:rFonts w:ascii="Times New Roman" w:eastAsia="Times New Roman" w:hAnsi="Times New Roman" w:cs="Times New Roman"/>
          <w:color w:val="000000"/>
          <w:sz w:val="24"/>
          <w:szCs w:val="24"/>
          <w:lang w:val="ro-MD" w:eastAsia="en-GB"/>
        </w:rPr>
        <w:t xml:space="preserve">Aprobările menționate la alineatele (1) și (2) precizează privilegiile acordate organizației. Aprobările pot fi modificate pentru a se adăuga sau elimina privilegii, în conformitate cu actele de punere în aplicare menționate la articolul </w:t>
      </w:r>
      <w:r w:rsidR="00A13485" w:rsidRPr="00A13485">
        <w:rPr>
          <w:rFonts w:ascii="Times New Roman" w:eastAsia="Times New Roman" w:hAnsi="Times New Roman" w:cs="Times New Roman"/>
          <w:color w:val="000000"/>
          <w:sz w:val="24"/>
          <w:szCs w:val="24"/>
          <w:lang w:val="ro-MD" w:eastAsia="en-GB"/>
        </w:rPr>
        <w:t>32</w:t>
      </w:r>
      <w:r w:rsidRPr="00A13485">
        <w:rPr>
          <w:rFonts w:ascii="Times New Roman" w:eastAsia="Times New Roman" w:hAnsi="Times New Roman" w:cs="Times New Roman"/>
          <w:color w:val="000000"/>
          <w:sz w:val="24"/>
          <w:szCs w:val="24"/>
          <w:lang w:val="ro-MD" w:eastAsia="en-GB"/>
        </w:rPr>
        <w:t xml:space="preserve"> alineatul</w:t>
      </w:r>
      <w:r w:rsidR="00A13485" w:rsidRPr="00A13485">
        <w:rPr>
          <w:rFonts w:ascii="Times New Roman" w:eastAsia="Times New Roman" w:hAnsi="Times New Roman" w:cs="Times New Roman"/>
          <w:color w:val="000000"/>
          <w:sz w:val="24"/>
          <w:szCs w:val="24"/>
          <w:lang w:val="ro-MD" w:eastAsia="en-GB"/>
        </w:rPr>
        <w:t xml:space="preserve"> </w:t>
      </w:r>
      <w:r w:rsidRPr="00A13485">
        <w:rPr>
          <w:rFonts w:ascii="Times New Roman" w:eastAsia="Times New Roman" w:hAnsi="Times New Roman" w:cs="Times New Roman"/>
          <w:color w:val="000000"/>
          <w:sz w:val="24"/>
          <w:szCs w:val="24"/>
          <w:lang w:val="ro-MD" w:eastAsia="en-GB"/>
        </w:rPr>
        <w:t>(1) litera</w:t>
      </w:r>
      <w:r w:rsidR="00A13485" w:rsidRPr="00A13485">
        <w:rPr>
          <w:rFonts w:ascii="Times New Roman" w:eastAsia="Times New Roman" w:hAnsi="Times New Roman" w:cs="Times New Roman"/>
          <w:color w:val="000000"/>
          <w:sz w:val="24"/>
          <w:szCs w:val="24"/>
          <w:lang w:val="ro-MD" w:eastAsia="en-GB"/>
        </w:rPr>
        <w:t xml:space="preserve"> </w:t>
      </w:r>
      <w:r w:rsidRPr="00A13485">
        <w:rPr>
          <w:rFonts w:ascii="Times New Roman" w:eastAsia="Times New Roman" w:hAnsi="Times New Roman" w:cs="Times New Roman"/>
          <w:color w:val="000000"/>
          <w:sz w:val="24"/>
          <w:szCs w:val="24"/>
          <w:lang w:val="ro-MD" w:eastAsia="en-GB"/>
        </w:rPr>
        <w:t>a).</w:t>
      </w:r>
    </w:p>
    <w:p w14:paraId="5D480160" w14:textId="5D5D9E73" w:rsidR="0069546E" w:rsidRPr="00A13485" w:rsidRDefault="0069546E" w:rsidP="006F510D">
      <w:pPr>
        <w:pStyle w:val="ListParagraph"/>
        <w:numPr>
          <w:ilvl w:val="0"/>
          <w:numId w:val="36"/>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A13485">
        <w:rPr>
          <w:rFonts w:ascii="Times New Roman" w:eastAsia="Times New Roman" w:hAnsi="Times New Roman" w:cs="Times New Roman"/>
          <w:color w:val="000000"/>
          <w:sz w:val="24"/>
          <w:szCs w:val="24"/>
          <w:lang w:val="ro-MD" w:eastAsia="en-GB"/>
        </w:rPr>
        <w:t>Aprobările menționate la alineatele (1) și (2) pot fi limitate, suspendate sau revocate atunci când titularul nu mai respectă normele și procedurile pentru eliberarea și menținerea unei astfel de aprobări, în conformitate cu actele de punere în aplicare menționate la articolul</w:t>
      </w:r>
      <w:r w:rsidR="00A13485" w:rsidRPr="00A13485">
        <w:rPr>
          <w:rFonts w:ascii="Times New Roman" w:eastAsia="Times New Roman" w:hAnsi="Times New Roman" w:cs="Times New Roman"/>
          <w:color w:val="000000"/>
          <w:sz w:val="24"/>
          <w:szCs w:val="24"/>
          <w:lang w:val="ro-MD" w:eastAsia="en-GB"/>
        </w:rPr>
        <w:t xml:space="preserve"> 32</w:t>
      </w:r>
      <w:r w:rsidRPr="00A13485">
        <w:rPr>
          <w:rFonts w:ascii="Times New Roman" w:eastAsia="Times New Roman" w:hAnsi="Times New Roman" w:cs="Times New Roman"/>
          <w:color w:val="000000"/>
          <w:sz w:val="24"/>
          <w:szCs w:val="24"/>
          <w:lang w:val="ro-MD" w:eastAsia="en-GB"/>
        </w:rPr>
        <w:t xml:space="preserve"> alineatul</w:t>
      </w:r>
      <w:r w:rsidR="00A13485" w:rsidRPr="00A13485">
        <w:rPr>
          <w:rFonts w:ascii="Times New Roman" w:eastAsia="Times New Roman" w:hAnsi="Times New Roman" w:cs="Times New Roman"/>
          <w:color w:val="000000"/>
          <w:sz w:val="24"/>
          <w:szCs w:val="24"/>
          <w:lang w:val="ro-MD" w:eastAsia="en-GB"/>
        </w:rPr>
        <w:t xml:space="preserve"> (1) litera </w:t>
      </w:r>
      <w:r w:rsidRPr="00A13485">
        <w:rPr>
          <w:rFonts w:ascii="Times New Roman" w:eastAsia="Times New Roman" w:hAnsi="Times New Roman" w:cs="Times New Roman"/>
          <w:color w:val="000000"/>
          <w:sz w:val="24"/>
          <w:szCs w:val="24"/>
          <w:lang w:val="ro-MD" w:eastAsia="en-GB"/>
        </w:rPr>
        <w:t>a).</w:t>
      </w:r>
    </w:p>
    <w:p w14:paraId="2E69B118" w14:textId="3DD9A5C3" w:rsidR="0069546E" w:rsidRDefault="0069546E" w:rsidP="006F510D">
      <w:pPr>
        <w:pStyle w:val="ListParagraph"/>
        <w:numPr>
          <w:ilvl w:val="0"/>
          <w:numId w:val="36"/>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A13485">
        <w:rPr>
          <w:rFonts w:ascii="Times New Roman" w:eastAsia="Times New Roman" w:hAnsi="Times New Roman" w:cs="Times New Roman"/>
          <w:color w:val="000000"/>
          <w:sz w:val="24"/>
          <w:szCs w:val="24"/>
          <w:lang w:val="ro-MD" w:eastAsia="en-GB"/>
        </w:rPr>
        <w:t>În cazul în care, ca urmare a adoptării actelor de punere în aplicare menționate la articolul</w:t>
      </w:r>
      <w:r w:rsidR="00A13485" w:rsidRPr="00A13485">
        <w:rPr>
          <w:rFonts w:ascii="Times New Roman" w:eastAsia="Times New Roman" w:hAnsi="Times New Roman" w:cs="Times New Roman"/>
          <w:color w:val="000000"/>
          <w:sz w:val="24"/>
          <w:szCs w:val="24"/>
          <w:lang w:val="ro-MD" w:eastAsia="en-GB"/>
        </w:rPr>
        <w:t xml:space="preserve"> 32</w:t>
      </w:r>
      <w:r w:rsidRPr="00A13485">
        <w:rPr>
          <w:rFonts w:ascii="Times New Roman" w:eastAsia="Times New Roman" w:hAnsi="Times New Roman" w:cs="Times New Roman"/>
          <w:color w:val="000000"/>
          <w:sz w:val="24"/>
          <w:szCs w:val="24"/>
          <w:lang w:val="ro-MD" w:eastAsia="en-GB"/>
        </w:rPr>
        <w:t xml:space="preserve"> alineatul</w:t>
      </w:r>
      <w:r w:rsidR="00A13485" w:rsidRPr="00A13485">
        <w:rPr>
          <w:rFonts w:ascii="Times New Roman" w:eastAsia="Times New Roman" w:hAnsi="Times New Roman" w:cs="Times New Roman"/>
          <w:color w:val="000000"/>
          <w:sz w:val="24"/>
          <w:szCs w:val="24"/>
          <w:lang w:val="ro-MD" w:eastAsia="en-GB"/>
        </w:rPr>
        <w:t xml:space="preserve"> </w:t>
      </w:r>
      <w:r w:rsidRPr="00A13485">
        <w:rPr>
          <w:rFonts w:ascii="Times New Roman" w:eastAsia="Times New Roman" w:hAnsi="Times New Roman" w:cs="Times New Roman"/>
          <w:color w:val="000000"/>
          <w:sz w:val="24"/>
          <w:szCs w:val="24"/>
          <w:lang w:val="ro-MD" w:eastAsia="en-GB"/>
        </w:rPr>
        <w:t>(1) litera</w:t>
      </w:r>
      <w:r w:rsidR="00A13485" w:rsidRPr="00A13485">
        <w:rPr>
          <w:rFonts w:ascii="Times New Roman" w:eastAsia="Times New Roman" w:hAnsi="Times New Roman" w:cs="Times New Roman"/>
          <w:color w:val="000000"/>
          <w:sz w:val="24"/>
          <w:szCs w:val="24"/>
          <w:lang w:val="ro-MD" w:eastAsia="en-GB"/>
        </w:rPr>
        <w:t xml:space="preserve"> </w:t>
      </w:r>
      <w:r w:rsidRPr="00A13485">
        <w:rPr>
          <w:rFonts w:ascii="Times New Roman" w:eastAsia="Times New Roman" w:hAnsi="Times New Roman" w:cs="Times New Roman"/>
          <w:color w:val="000000"/>
          <w:sz w:val="24"/>
          <w:szCs w:val="24"/>
          <w:lang w:val="ro-MD" w:eastAsia="en-GB"/>
        </w:rPr>
        <w:t>a), ținând seama de obiectivele și principiile</w:t>
      </w:r>
      <w:r w:rsidRPr="00223B8B">
        <w:rPr>
          <w:rFonts w:ascii="Times New Roman" w:eastAsia="Times New Roman" w:hAnsi="Times New Roman" w:cs="Times New Roman"/>
          <w:color w:val="000000"/>
          <w:sz w:val="24"/>
          <w:szCs w:val="24"/>
          <w:lang w:val="ro-MD" w:eastAsia="en-GB"/>
        </w:rPr>
        <w:t xml:space="preserve"> prevăzute la </w:t>
      </w:r>
      <w:r w:rsidRPr="00900D60">
        <w:rPr>
          <w:rFonts w:ascii="Times New Roman" w:eastAsia="Times New Roman" w:hAnsi="Times New Roman" w:cs="Times New Roman"/>
          <w:color w:val="000000"/>
          <w:sz w:val="24"/>
          <w:szCs w:val="24"/>
          <w:lang w:val="ro-MD" w:eastAsia="en-GB"/>
        </w:rPr>
        <w:t>articolele 1 și 4 și, în special, de natura și de riscul activității în cauză, nu se prevede obligativitatea unei aprobări menționate</w:t>
      </w:r>
      <w:r w:rsidRPr="00223B8B">
        <w:rPr>
          <w:rFonts w:ascii="Times New Roman" w:eastAsia="Times New Roman" w:hAnsi="Times New Roman" w:cs="Times New Roman"/>
          <w:color w:val="000000"/>
          <w:sz w:val="24"/>
          <w:szCs w:val="24"/>
          <w:lang w:val="ro-MD" w:eastAsia="en-GB"/>
        </w:rPr>
        <w:t xml:space="preserve"> la </w:t>
      </w:r>
      <w:r w:rsidRPr="00900D60">
        <w:rPr>
          <w:rFonts w:ascii="Times New Roman" w:eastAsia="Times New Roman" w:hAnsi="Times New Roman" w:cs="Times New Roman"/>
          <w:color w:val="000000"/>
          <w:sz w:val="24"/>
          <w:szCs w:val="24"/>
          <w:lang w:val="ro-MD" w:eastAsia="en-GB"/>
        </w:rPr>
        <w:t>alineatul</w:t>
      </w:r>
      <w:r w:rsidR="004D1A67">
        <w:rPr>
          <w:rFonts w:ascii="Times New Roman" w:eastAsia="Times New Roman" w:hAnsi="Times New Roman" w:cs="Times New Roman"/>
          <w:color w:val="000000"/>
          <w:sz w:val="24"/>
          <w:szCs w:val="24"/>
          <w:lang w:val="ro-MD" w:eastAsia="en-GB"/>
        </w:rPr>
        <w:t xml:space="preserve"> </w:t>
      </w:r>
      <w:r w:rsidRPr="00900D60">
        <w:rPr>
          <w:rFonts w:ascii="Times New Roman" w:eastAsia="Times New Roman" w:hAnsi="Times New Roman" w:cs="Times New Roman"/>
          <w:color w:val="000000"/>
          <w:sz w:val="24"/>
          <w:szCs w:val="24"/>
          <w:lang w:val="ro-MD" w:eastAsia="en-GB"/>
        </w:rPr>
        <w:t>(2) în ceea ce privește o organizație de pregătire a piloților</w:t>
      </w:r>
      <w:r w:rsidR="00FF0F56" w:rsidRPr="00900D60">
        <w:rPr>
          <w:rFonts w:ascii="Times New Roman" w:eastAsia="Times New Roman" w:hAnsi="Times New Roman" w:cs="Times New Roman"/>
          <w:color w:val="000000"/>
          <w:sz w:val="24"/>
          <w:szCs w:val="24"/>
          <w:lang w:val="ro-MD" w:eastAsia="en-GB"/>
        </w:rPr>
        <w:t>/inginerilor naviganți</w:t>
      </w:r>
      <w:r w:rsidR="00C464EC">
        <w:rPr>
          <w:rFonts w:ascii="Times New Roman" w:eastAsia="Times New Roman" w:hAnsi="Times New Roman" w:cs="Times New Roman"/>
          <w:color w:val="000000"/>
          <w:sz w:val="24"/>
          <w:szCs w:val="24"/>
          <w:lang w:val="ro-MD" w:eastAsia="en-GB"/>
        </w:rPr>
        <w:t>,</w:t>
      </w:r>
      <w:r w:rsidRPr="00900D60">
        <w:rPr>
          <w:rFonts w:ascii="Times New Roman" w:eastAsia="Times New Roman" w:hAnsi="Times New Roman" w:cs="Times New Roman"/>
          <w:color w:val="000000"/>
          <w:sz w:val="24"/>
          <w:szCs w:val="24"/>
          <w:lang w:val="ro-MD" w:eastAsia="en-GB"/>
        </w:rPr>
        <w:t xml:space="preserve"> o organizație de pregătire a echipajului de cabină</w:t>
      </w:r>
      <w:r w:rsidR="00C464EC">
        <w:rPr>
          <w:rFonts w:ascii="Times New Roman" w:eastAsia="Times New Roman" w:hAnsi="Times New Roman" w:cs="Times New Roman"/>
          <w:color w:val="000000"/>
          <w:sz w:val="24"/>
          <w:szCs w:val="24"/>
          <w:lang w:val="ro-MD" w:eastAsia="en-GB"/>
        </w:rPr>
        <w:t xml:space="preserve"> sau o organizație de pregătire a dispecerilor operațiuni de zbor</w:t>
      </w:r>
      <w:r w:rsidRPr="00900D60">
        <w:rPr>
          <w:rFonts w:ascii="Times New Roman" w:eastAsia="Times New Roman" w:hAnsi="Times New Roman" w:cs="Times New Roman"/>
          <w:color w:val="000000"/>
          <w:sz w:val="24"/>
          <w:szCs w:val="24"/>
          <w:lang w:val="ro-MD" w:eastAsia="en-GB"/>
        </w:rPr>
        <w:t>, actele de punere în aplicare menționate la articolul</w:t>
      </w:r>
      <w:r w:rsidR="00900D60" w:rsidRPr="00900D60">
        <w:rPr>
          <w:rFonts w:ascii="Times New Roman" w:eastAsia="Times New Roman" w:hAnsi="Times New Roman" w:cs="Times New Roman"/>
          <w:color w:val="000000"/>
          <w:sz w:val="24"/>
          <w:szCs w:val="24"/>
          <w:lang w:val="ro-MD" w:eastAsia="en-GB"/>
        </w:rPr>
        <w:t xml:space="preserve"> 32</w:t>
      </w:r>
      <w:r w:rsidRPr="00900D60">
        <w:rPr>
          <w:rFonts w:ascii="Times New Roman" w:eastAsia="Times New Roman" w:hAnsi="Times New Roman" w:cs="Times New Roman"/>
          <w:color w:val="000000"/>
          <w:sz w:val="24"/>
          <w:szCs w:val="24"/>
          <w:lang w:val="ro-MD" w:eastAsia="en-GB"/>
        </w:rPr>
        <w:t xml:space="preserve"> alineatul</w:t>
      </w:r>
      <w:r w:rsidR="00900D60" w:rsidRPr="00900D60">
        <w:rPr>
          <w:rFonts w:ascii="Times New Roman" w:eastAsia="Times New Roman" w:hAnsi="Times New Roman" w:cs="Times New Roman"/>
          <w:color w:val="000000"/>
          <w:sz w:val="24"/>
          <w:szCs w:val="24"/>
          <w:lang w:val="ro-MD" w:eastAsia="en-GB"/>
        </w:rPr>
        <w:t xml:space="preserve"> </w:t>
      </w:r>
      <w:r w:rsidRPr="00900D60">
        <w:rPr>
          <w:rFonts w:ascii="Times New Roman" w:eastAsia="Times New Roman" w:hAnsi="Times New Roman" w:cs="Times New Roman"/>
          <w:color w:val="000000"/>
          <w:sz w:val="24"/>
          <w:szCs w:val="24"/>
          <w:lang w:val="ro-MD" w:eastAsia="en-GB"/>
        </w:rPr>
        <w:t>(1) litera</w:t>
      </w:r>
      <w:r w:rsidR="00900D60" w:rsidRPr="00900D60">
        <w:rPr>
          <w:rFonts w:ascii="Times New Roman" w:eastAsia="Times New Roman" w:hAnsi="Times New Roman" w:cs="Times New Roman"/>
          <w:color w:val="000000"/>
          <w:sz w:val="24"/>
          <w:szCs w:val="24"/>
          <w:lang w:val="ro-MD" w:eastAsia="en-GB"/>
        </w:rPr>
        <w:t xml:space="preserve"> </w:t>
      </w:r>
      <w:r w:rsidRPr="00900D60">
        <w:rPr>
          <w:rFonts w:ascii="Times New Roman" w:eastAsia="Times New Roman" w:hAnsi="Times New Roman" w:cs="Times New Roman"/>
          <w:color w:val="000000"/>
          <w:sz w:val="24"/>
          <w:szCs w:val="24"/>
          <w:lang w:val="ro-MD" w:eastAsia="en-GB"/>
        </w:rPr>
        <w:t>b) pot impune organizației în cauză să declare că dispune de capacitatea și de mijloacele necesare pentru a-și îndeplini responsabilitățile asociate activităților pe care le desfășoară cu respectarea</w:t>
      </w:r>
      <w:r w:rsidRPr="00223B8B">
        <w:rPr>
          <w:rFonts w:ascii="Times New Roman" w:eastAsia="Times New Roman" w:hAnsi="Times New Roman" w:cs="Times New Roman"/>
          <w:color w:val="000000"/>
          <w:sz w:val="24"/>
          <w:szCs w:val="24"/>
          <w:lang w:val="ro-MD" w:eastAsia="en-GB"/>
        </w:rPr>
        <w:t xml:space="preserve"> actelor de punere în aplicare respective.</w:t>
      </w:r>
    </w:p>
    <w:p w14:paraId="3D7594EB" w14:textId="78BDF3A5" w:rsidR="004F717B" w:rsidRPr="00FA209A" w:rsidRDefault="004F717B" w:rsidP="004F717B">
      <w:pPr>
        <w:pStyle w:val="ListParagraph"/>
        <w:numPr>
          <w:ilvl w:val="0"/>
          <w:numId w:val="36"/>
        </w:numPr>
        <w:shd w:val="clear" w:color="auto" w:fill="FFFFFF"/>
        <w:tabs>
          <w:tab w:val="left" w:pos="993"/>
        </w:tabs>
        <w:spacing w:line="276" w:lineRule="auto"/>
        <w:ind w:left="0" w:firstLine="567"/>
        <w:jc w:val="both"/>
        <w:rPr>
          <w:rFonts w:ascii="Times New Roman" w:eastAsia="Times New Roman" w:hAnsi="Times New Roman" w:cs="Times New Roman"/>
          <w:color w:val="000000"/>
          <w:sz w:val="24"/>
          <w:szCs w:val="24"/>
          <w:lang w:val="ro-MD"/>
        </w:rPr>
      </w:pPr>
      <w:r w:rsidRPr="00FA209A">
        <w:rPr>
          <w:rFonts w:ascii="Times New Roman" w:eastAsia="Times New Roman" w:hAnsi="Times New Roman" w:cs="Times New Roman"/>
          <w:color w:val="000000"/>
          <w:sz w:val="24"/>
          <w:szCs w:val="24"/>
          <w:lang w:val="ro-MD" w:eastAsia="en-GB"/>
        </w:rPr>
        <w:t>Pentru pregătirea piloților, inginerilor naviganți, echipajului de cabină și dispecerilor operațiuni de zbor</w:t>
      </w:r>
      <w:r w:rsidRPr="00FA209A">
        <w:rPr>
          <w:rFonts w:ascii="Times New Roman" w:eastAsia="Times New Roman" w:hAnsi="Times New Roman" w:cs="Times New Roman"/>
          <w:sz w:val="24"/>
          <w:szCs w:val="24"/>
          <w:lang w:val="ro-MD"/>
        </w:rPr>
        <w:t xml:space="preserve"> </w:t>
      </w:r>
      <w:r w:rsidR="00AB3142" w:rsidRPr="00FA209A">
        <w:rPr>
          <w:rFonts w:ascii="Times New Roman" w:eastAsia="Times New Roman" w:hAnsi="Times New Roman" w:cs="Times New Roman"/>
          <w:sz w:val="24"/>
          <w:szCs w:val="24"/>
          <w:lang w:val="ro-MD"/>
        </w:rPr>
        <w:t>trebuie să existe program</w:t>
      </w:r>
      <w:r w:rsidR="003D037F" w:rsidRPr="00FA209A">
        <w:rPr>
          <w:rFonts w:ascii="Times New Roman" w:eastAsia="Times New Roman" w:hAnsi="Times New Roman" w:cs="Times New Roman"/>
          <w:sz w:val="24"/>
          <w:szCs w:val="24"/>
          <w:lang w:val="ro-MD"/>
        </w:rPr>
        <w:t>e</w:t>
      </w:r>
      <w:r w:rsidR="00AB3142" w:rsidRPr="00FA209A">
        <w:rPr>
          <w:rFonts w:ascii="Times New Roman" w:eastAsia="Times New Roman" w:hAnsi="Times New Roman" w:cs="Times New Roman"/>
          <w:sz w:val="24"/>
          <w:szCs w:val="24"/>
          <w:lang w:val="ro-MD"/>
        </w:rPr>
        <w:t xml:space="preserve"> analitic</w:t>
      </w:r>
      <w:r w:rsidR="003D037F" w:rsidRPr="00FA209A">
        <w:rPr>
          <w:rFonts w:ascii="Times New Roman" w:eastAsia="Times New Roman" w:hAnsi="Times New Roman" w:cs="Times New Roman"/>
          <w:sz w:val="24"/>
          <w:szCs w:val="24"/>
          <w:lang w:val="ro-MD"/>
        </w:rPr>
        <w:t>e</w:t>
      </w:r>
      <w:r w:rsidR="00AB3142" w:rsidRPr="00FA209A">
        <w:rPr>
          <w:rFonts w:ascii="Times New Roman" w:eastAsia="Times New Roman" w:hAnsi="Times New Roman" w:cs="Times New Roman"/>
          <w:sz w:val="24"/>
          <w:szCs w:val="24"/>
          <w:lang w:val="ro-MD"/>
        </w:rPr>
        <w:t xml:space="preserve"> aprobat</w:t>
      </w:r>
      <w:r w:rsidR="003D037F" w:rsidRPr="00FA209A">
        <w:rPr>
          <w:rFonts w:ascii="Times New Roman" w:eastAsia="Times New Roman" w:hAnsi="Times New Roman" w:cs="Times New Roman"/>
          <w:sz w:val="24"/>
          <w:szCs w:val="24"/>
          <w:lang w:val="ro-MD"/>
        </w:rPr>
        <w:t>e</w:t>
      </w:r>
      <w:r w:rsidR="00AB3142" w:rsidRPr="00FA209A">
        <w:rPr>
          <w:rFonts w:ascii="Times New Roman" w:eastAsia="Times New Roman" w:hAnsi="Times New Roman" w:cs="Times New Roman"/>
          <w:sz w:val="24"/>
          <w:szCs w:val="24"/>
          <w:lang w:val="ro-MD"/>
        </w:rPr>
        <w:t xml:space="preserve"> de AAC pentru fiecare tip de</w:t>
      </w:r>
      <w:r w:rsidRPr="00FA209A">
        <w:rPr>
          <w:rFonts w:ascii="Times New Roman" w:eastAsia="Times New Roman" w:hAnsi="Times New Roman" w:cs="Times New Roman"/>
          <w:sz w:val="24"/>
          <w:szCs w:val="24"/>
          <w:lang w:val="ro-MD"/>
        </w:rPr>
        <w:t xml:space="preserve"> curs.</w:t>
      </w:r>
    </w:p>
    <w:p w14:paraId="65946671" w14:textId="6D22D019" w:rsidR="0069546E" w:rsidRPr="00223B8B" w:rsidRDefault="00FF0F56" w:rsidP="00223B8B">
      <w:pPr>
        <w:shd w:val="clear" w:color="auto" w:fill="FFFFFF"/>
        <w:spacing w:before="240" w:after="120" w:line="276" w:lineRule="auto"/>
        <w:ind w:left="567"/>
        <w:rPr>
          <w:rFonts w:eastAsia="Times New Roman"/>
          <w:b/>
          <w:bCs/>
          <w:color w:val="000000"/>
          <w:lang w:val="ro-MD"/>
        </w:rPr>
      </w:pPr>
      <w:r w:rsidRPr="00223B8B">
        <w:rPr>
          <w:rFonts w:eastAsia="Times New Roman"/>
          <w:b/>
          <w:iCs/>
          <w:color w:val="000000"/>
          <w:lang w:val="ro-MD"/>
        </w:rPr>
        <w:t>Articolul</w:t>
      </w:r>
      <w:r w:rsidR="00377BA2">
        <w:rPr>
          <w:rFonts w:eastAsia="Times New Roman"/>
          <w:b/>
          <w:iCs/>
          <w:color w:val="000000"/>
          <w:lang w:val="ro-MD"/>
        </w:rPr>
        <w:t xml:space="preserve"> 30</w:t>
      </w:r>
      <w:r w:rsidRPr="00223B8B">
        <w:rPr>
          <w:rFonts w:eastAsia="Times New Roman"/>
          <w:b/>
          <w:iCs/>
          <w:color w:val="000000"/>
          <w:lang w:val="ro-MD"/>
        </w:rPr>
        <w:t xml:space="preserve">. </w:t>
      </w:r>
      <w:r w:rsidR="0069546E" w:rsidRPr="00223B8B">
        <w:rPr>
          <w:rFonts w:eastAsia="Times New Roman"/>
          <w:b/>
          <w:bCs/>
          <w:color w:val="000000"/>
          <w:lang w:val="ro-MD"/>
        </w:rPr>
        <w:t>Echipamentele de pregătire sintetică pentru zbor</w:t>
      </w:r>
    </w:p>
    <w:p w14:paraId="092AF371" w14:textId="6A3DB748" w:rsidR="0069546E" w:rsidRPr="004D1A67" w:rsidRDefault="0069546E" w:rsidP="006F510D">
      <w:pPr>
        <w:pStyle w:val="ListParagraph"/>
        <w:numPr>
          <w:ilvl w:val="0"/>
          <w:numId w:val="37"/>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Este obligatorie obținerea unui certificat pentru fiecare echipament de pregătire sintetică pentru zbor utilizat pentru pregătirea piloților, cu excepția situațiilor în care, ca urmare a adoptării actelor de punere în aplicare </w:t>
      </w:r>
      <w:r w:rsidRPr="004D1A67">
        <w:rPr>
          <w:rFonts w:ascii="Times New Roman" w:eastAsia="Times New Roman" w:hAnsi="Times New Roman" w:cs="Times New Roman"/>
          <w:color w:val="000000"/>
          <w:sz w:val="24"/>
          <w:szCs w:val="24"/>
          <w:lang w:val="ro-MD" w:eastAsia="en-GB"/>
        </w:rPr>
        <w:t>menționate la articolul</w:t>
      </w:r>
      <w:r w:rsidR="004D1A67" w:rsidRPr="004D1A67">
        <w:rPr>
          <w:rFonts w:ascii="Times New Roman" w:eastAsia="Times New Roman" w:hAnsi="Times New Roman" w:cs="Times New Roman"/>
          <w:color w:val="000000"/>
          <w:sz w:val="24"/>
          <w:szCs w:val="24"/>
          <w:lang w:val="ro-MD" w:eastAsia="en-GB"/>
        </w:rPr>
        <w:t xml:space="preserve"> 32</w:t>
      </w:r>
      <w:r w:rsidRPr="004D1A67">
        <w:rPr>
          <w:rFonts w:ascii="Times New Roman" w:eastAsia="Times New Roman" w:hAnsi="Times New Roman" w:cs="Times New Roman"/>
          <w:color w:val="000000"/>
          <w:sz w:val="24"/>
          <w:szCs w:val="24"/>
          <w:lang w:val="ro-MD" w:eastAsia="en-GB"/>
        </w:rPr>
        <w:t xml:space="preserve"> alineatul</w:t>
      </w:r>
      <w:r w:rsidR="004D1A67" w:rsidRPr="004D1A67">
        <w:rPr>
          <w:rFonts w:ascii="Times New Roman" w:eastAsia="Times New Roman" w:hAnsi="Times New Roman" w:cs="Times New Roman"/>
          <w:color w:val="000000"/>
          <w:sz w:val="24"/>
          <w:szCs w:val="24"/>
          <w:lang w:val="ro-MD" w:eastAsia="en-GB"/>
        </w:rPr>
        <w:t xml:space="preserve"> (1) litera</w:t>
      </w:r>
      <w:r w:rsidRPr="004D1A67">
        <w:rPr>
          <w:rFonts w:ascii="Times New Roman" w:eastAsia="Times New Roman" w:hAnsi="Times New Roman" w:cs="Times New Roman"/>
          <w:color w:val="000000"/>
          <w:sz w:val="24"/>
          <w:szCs w:val="24"/>
          <w:lang w:val="ro-MD" w:eastAsia="en-GB"/>
        </w:rPr>
        <w:t xml:space="preserve"> a) și ținând seama de obiectivele și principiile prevăzute la articolele 1 și 4 și, în special, de natura și de riscul activității în cauză, astfel de certificate nu sunt obligatorii, în conformitate cu </w:t>
      </w:r>
      <w:r w:rsidR="00B17F71">
        <w:rPr>
          <w:rFonts w:ascii="Times New Roman" w:eastAsia="Times New Roman" w:hAnsi="Times New Roman" w:cs="Times New Roman"/>
          <w:color w:val="000000"/>
          <w:sz w:val="24"/>
          <w:szCs w:val="24"/>
          <w:lang w:val="ro-MD" w:eastAsia="en-GB"/>
        </w:rPr>
        <w:t>actele</w:t>
      </w:r>
      <w:r w:rsidRPr="004D1A67">
        <w:rPr>
          <w:rFonts w:ascii="Times New Roman" w:eastAsia="Times New Roman" w:hAnsi="Times New Roman" w:cs="Times New Roman"/>
          <w:color w:val="000000"/>
          <w:sz w:val="24"/>
          <w:szCs w:val="24"/>
          <w:lang w:val="ro-MD" w:eastAsia="en-GB"/>
        </w:rPr>
        <w:t xml:space="preserve"> de punere în aplicare menționate la articolul</w:t>
      </w:r>
      <w:r w:rsidR="004D1A67" w:rsidRPr="004D1A67">
        <w:rPr>
          <w:rFonts w:ascii="Times New Roman" w:eastAsia="Times New Roman" w:hAnsi="Times New Roman" w:cs="Times New Roman"/>
          <w:color w:val="000000"/>
          <w:sz w:val="24"/>
          <w:szCs w:val="24"/>
          <w:lang w:val="ro-MD" w:eastAsia="en-GB"/>
        </w:rPr>
        <w:t xml:space="preserve"> 32</w:t>
      </w:r>
      <w:r w:rsidRPr="004D1A67">
        <w:rPr>
          <w:rFonts w:ascii="Times New Roman" w:eastAsia="Times New Roman" w:hAnsi="Times New Roman" w:cs="Times New Roman"/>
          <w:color w:val="000000"/>
          <w:sz w:val="24"/>
          <w:szCs w:val="24"/>
          <w:lang w:val="ro-MD" w:eastAsia="en-GB"/>
        </w:rPr>
        <w:t xml:space="preserve"> alineatul</w:t>
      </w:r>
      <w:r w:rsidR="004D1A67" w:rsidRPr="004D1A67">
        <w:rPr>
          <w:rFonts w:ascii="Times New Roman" w:eastAsia="Times New Roman" w:hAnsi="Times New Roman" w:cs="Times New Roman"/>
          <w:color w:val="000000"/>
          <w:sz w:val="24"/>
          <w:szCs w:val="24"/>
          <w:lang w:val="ro-MD" w:eastAsia="en-GB"/>
        </w:rPr>
        <w:t xml:space="preserve"> </w:t>
      </w:r>
      <w:r w:rsidRPr="004D1A67">
        <w:rPr>
          <w:rFonts w:ascii="Times New Roman" w:eastAsia="Times New Roman" w:hAnsi="Times New Roman" w:cs="Times New Roman"/>
          <w:color w:val="000000"/>
          <w:sz w:val="24"/>
          <w:szCs w:val="24"/>
          <w:lang w:val="ro-MD" w:eastAsia="en-GB"/>
        </w:rPr>
        <w:t>(1) litera</w:t>
      </w:r>
      <w:r w:rsidR="004D1A67" w:rsidRPr="004D1A67">
        <w:rPr>
          <w:rFonts w:ascii="Times New Roman" w:eastAsia="Times New Roman" w:hAnsi="Times New Roman" w:cs="Times New Roman"/>
          <w:color w:val="000000"/>
          <w:sz w:val="24"/>
          <w:szCs w:val="24"/>
          <w:lang w:val="ro-MD" w:eastAsia="en-GB"/>
        </w:rPr>
        <w:t xml:space="preserve"> </w:t>
      </w:r>
      <w:r w:rsidRPr="004D1A67">
        <w:rPr>
          <w:rFonts w:ascii="Times New Roman" w:eastAsia="Times New Roman" w:hAnsi="Times New Roman" w:cs="Times New Roman"/>
          <w:color w:val="000000"/>
          <w:sz w:val="24"/>
          <w:szCs w:val="24"/>
          <w:lang w:val="ro-MD" w:eastAsia="en-GB"/>
        </w:rPr>
        <w:t>a).</w:t>
      </w:r>
      <w:r w:rsidR="0075500C">
        <w:rPr>
          <w:rFonts w:ascii="Times New Roman" w:eastAsia="Times New Roman" w:hAnsi="Times New Roman" w:cs="Times New Roman"/>
          <w:color w:val="000000"/>
          <w:sz w:val="24"/>
          <w:szCs w:val="24"/>
          <w:lang w:val="ro-MD" w:eastAsia="en-GB"/>
        </w:rPr>
        <w:t xml:space="preserve"> </w:t>
      </w:r>
    </w:p>
    <w:p w14:paraId="4FC9E93A" w14:textId="1C657CE1" w:rsidR="0069546E" w:rsidRPr="00223B8B" w:rsidRDefault="0069546E" w:rsidP="006F510D">
      <w:pPr>
        <w:pStyle w:val="ListParagraph"/>
        <w:numPr>
          <w:ilvl w:val="0"/>
          <w:numId w:val="37"/>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4D1A67">
        <w:rPr>
          <w:rFonts w:ascii="Times New Roman" w:eastAsia="Times New Roman" w:hAnsi="Times New Roman" w:cs="Times New Roman"/>
          <w:color w:val="000000"/>
          <w:sz w:val="24"/>
          <w:szCs w:val="24"/>
          <w:lang w:val="ro-MD" w:eastAsia="en-GB"/>
        </w:rPr>
        <w:t>Certificatul menționat la alineatul</w:t>
      </w:r>
      <w:r w:rsidR="005C5995">
        <w:rPr>
          <w:rFonts w:ascii="Times New Roman" w:eastAsia="Times New Roman" w:hAnsi="Times New Roman" w:cs="Times New Roman"/>
          <w:color w:val="000000"/>
          <w:sz w:val="24"/>
          <w:szCs w:val="24"/>
          <w:lang w:val="ro-MD" w:eastAsia="en-GB"/>
        </w:rPr>
        <w:t xml:space="preserve"> </w:t>
      </w:r>
      <w:r w:rsidRPr="004D1A67">
        <w:rPr>
          <w:rFonts w:ascii="Times New Roman" w:eastAsia="Times New Roman" w:hAnsi="Times New Roman" w:cs="Times New Roman"/>
          <w:color w:val="000000"/>
          <w:sz w:val="24"/>
          <w:szCs w:val="24"/>
          <w:lang w:val="ro-MD" w:eastAsia="en-GB"/>
        </w:rPr>
        <w:t>(1) se eliberează la cerere, atunci când solicitantul a demonstrat că atât el însuși, cât și echipamentul respectă actele de punere în aplicare menționate la articolul</w:t>
      </w:r>
      <w:r w:rsidR="004D1A67" w:rsidRPr="004D1A67">
        <w:rPr>
          <w:rFonts w:ascii="Times New Roman" w:eastAsia="Times New Roman" w:hAnsi="Times New Roman" w:cs="Times New Roman"/>
          <w:color w:val="000000"/>
          <w:sz w:val="24"/>
          <w:szCs w:val="24"/>
          <w:lang w:val="ro-MD" w:eastAsia="en-GB"/>
        </w:rPr>
        <w:t xml:space="preserve"> 32</w:t>
      </w:r>
      <w:r w:rsidRPr="004D1A67">
        <w:rPr>
          <w:rFonts w:ascii="Times New Roman" w:eastAsia="Times New Roman" w:hAnsi="Times New Roman" w:cs="Times New Roman"/>
          <w:color w:val="000000"/>
          <w:sz w:val="24"/>
          <w:szCs w:val="24"/>
          <w:lang w:val="ro-MD" w:eastAsia="en-GB"/>
        </w:rPr>
        <w:t xml:space="preserve"> adoptate pentru asigurarea respectării cerințelor</w:t>
      </w:r>
      <w:r w:rsidRPr="00223B8B">
        <w:rPr>
          <w:rFonts w:ascii="Times New Roman" w:eastAsia="Times New Roman" w:hAnsi="Times New Roman" w:cs="Times New Roman"/>
          <w:color w:val="000000"/>
          <w:sz w:val="24"/>
          <w:szCs w:val="24"/>
          <w:lang w:val="ro-MD" w:eastAsia="en-GB"/>
        </w:rPr>
        <w:t xml:space="preserve"> esențiale menționate la articolul</w:t>
      </w:r>
      <w:r w:rsidR="004D1A67">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2</w:t>
      </w:r>
      <w:r w:rsidR="004D1A67">
        <w:rPr>
          <w:rFonts w:ascii="Times New Roman" w:eastAsia="Times New Roman" w:hAnsi="Times New Roman" w:cs="Times New Roman"/>
          <w:color w:val="000000"/>
          <w:sz w:val="24"/>
          <w:szCs w:val="24"/>
          <w:lang w:val="ro-MD" w:eastAsia="en-GB"/>
        </w:rPr>
        <w:t>3</w:t>
      </w:r>
      <w:r w:rsidRPr="00223B8B">
        <w:rPr>
          <w:rFonts w:ascii="Times New Roman" w:eastAsia="Times New Roman" w:hAnsi="Times New Roman" w:cs="Times New Roman"/>
          <w:color w:val="000000"/>
          <w:sz w:val="24"/>
          <w:szCs w:val="24"/>
          <w:lang w:val="ro-MD" w:eastAsia="en-GB"/>
        </w:rPr>
        <w:t>.</w:t>
      </w:r>
    </w:p>
    <w:p w14:paraId="1005323C" w14:textId="29AB216C" w:rsidR="0069546E" w:rsidRPr="004D1A67" w:rsidRDefault="0069546E" w:rsidP="006F510D">
      <w:pPr>
        <w:pStyle w:val="ListParagraph"/>
        <w:numPr>
          <w:ilvl w:val="0"/>
          <w:numId w:val="37"/>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Cert</w:t>
      </w:r>
      <w:r w:rsidR="004D1A67">
        <w:rPr>
          <w:rFonts w:ascii="Times New Roman" w:eastAsia="Times New Roman" w:hAnsi="Times New Roman" w:cs="Times New Roman"/>
          <w:color w:val="000000"/>
          <w:sz w:val="24"/>
          <w:szCs w:val="24"/>
          <w:lang w:val="ro-MD" w:eastAsia="en-GB"/>
        </w:rPr>
        <w:t xml:space="preserve">ificatul menționat la </w:t>
      </w:r>
      <w:r w:rsidR="004D1A67" w:rsidRPr="004D1A67">
        <w:rPr>
          <w:rFonts w:ascii="Times New Roman" w:eastAsia="Times New Roman" w:hAnsi="Times New Roman" w:cs="Times New Roman"/>
          <w:color w:val="000000"/>
          <w:sz w:val="24"/>
          <w:szCs w:val="24"/>
          <w:lang w:val="ro-MD" w:eastAsia="en-GB"/>
        </w:rPr>
        <w:t xml:space="preserve">alineatul </w:t>
      </w:r>
      <w:r w:rsidRPr="004D1A67">
        <w:rPr>
          <w:rFonts w:ascii="Times New Roman" w:eastAsia="Times New Roman" w:hAnsi="Times New Roman" w:cs="Times New Roman"/>
          <w:color w:val="000000"/>
          <w:sz w:val="24"/>
          <w:szCs w:val="24"/>
          <w:lang w:val="ro-MD" w:eastAsia="en-GB"/>
        </w:rPr>
        <w:t>(1) precizează funcțiile echipamentului. Certificatul poate fi modificat pentru a reflecta modificările acestor funcții, în conformitate cu actele de punere în aplicare menționate la articolul</w:t>
      </w:r>
      <w:r w:rsidR="004D1A67" w:rsidRPr="004D1A67">
        <w:rPr>
          <w:rFonts w:ascii="Times New Roman" w:eastAsia="Times New Roman" w:hAnsi="Times New Roman" w:cs="Times New Roman"/>
          <w:color w:val="000000"/>
          <w:sz w:val="24"/>
          <w:szCs w:val="24"/>
          <w:lang w:val="ro-MD" w:eastAsia="en-GB"/>
        </w:rPr>
        <w:t xml:space="preserve"> 32</w:t>
      </w:r>
      <w:r w:rsidRPr="004D1A67">
        <w:rPr>
          <w:rFonts w:ascii="Times New Roman" w:eastAsia="Times New Roman" w:hAnsi="Times New Roman" w:cs="Times New Roman"/>
          <w:color w:val="000000"/>
          <w:sz w:val="24"/>
          <w:szCs w:val="24"/>
          <w:lang w:val="ro-MD" w:eastAsia="en-GB"/>
        </w:rPr>
        <w:t xml:space="preserve"> alineatul</w:t>
      </w:r>
      <w:r w:rsidR="004D1A67" w:rsidRPr="004D1A67">
        <w:rPr>
          <w:rFonts w:ascii="Times New Roman" w:eastAsia="Times New Roman" w:hAnsi="Times New Roman" w:cs="Times New Roman"/>
          <w:color w:val="000000"/>
          <w:sz w:val="24"/>
          <w:szCs w:val="24"/>
          <w:lang w:val="ro-MD" w:eastAsia="en-GB"/>
        </w:rPr>
        <w:t xml:space="preserve"> </w:t>
      </w:r>
      <w:r w:rsidRPr="004D1A67">
        <w:rPr>
          <w:rFonts w:ascii="Times New Roman" w:eastAsia="Times New Roman" w:hAnsi="Times New Roman" w:cs="Times New Roman"/>
          <w:color w:val="000000"/>
          <w:sz w:val="24"/>
          <w:szCs w:val="24"/>
          <w:lang w:val="ro-MD" w:eastAsia="en-GB"/>
        </w:rPr>
        <w:t>(1) litera</w:t>
      </w:r>
      <w:r w:rsidR="004D1A67" w:rsidRPr="004D1A67">
        <w:rPr>
          <w:rFonts w:ascii="Times New Roman" w:eastAsia="Times New Roman" w:hAnsi="Times New Roman" w:cs="Times New Roman"/>
          <w:color w:val="000000"/>
          <w:sz w:val="24"/>
          <w:szCs w:val="24"/>
          <w:lang w:val="ro-MD" w:eastAsia="en-GB"/>
        </w:rPr>
        <w:t xml:space="preserve"> </w:t>
      </w:r>
      <w:r w:rsidRPr="004D1A67">
        <w:rPr>
          <w:rFonts w:ascii="Times New Roman" w:eastAsia="Times New Roman" w:hAnsi="Times New Roman" w:cs="Times New Roman"/>
          <w:color w:val="000000"/>
          <w:sz w:val="24"/>
          <w:szCs w:val="24"/>
          <w:lang w:val="ro-MD" w:eastAsia="en-GB"/>
        </w:rPr>
        <w:t>a).</w:t>
      </w:r>
    </w:p>
    <w:p w14:paraId="3264EB4F" w14:textId="39CB26F2" w:rsidR="0069546E" w:rsidRPr="004D1A67" w:rsidRDefault="0069546E" w:rsidP="006F510D">
      <w:pPr>
        <w:pStyle w:val="ListParagraph"/>
        <w:numPr>
          <w:ilvl w:val="0"/>
          <w:numId w:val="37"/>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4D1A67">
        <w:rPr>
          <w:rFonts w:ascii="Times New Roman" w:eastAsia="Times New Roman" w:hAnsi="Times New Roman" w:cs="Times New Roman"/>
          <w:color w:val="000000"/>
          <w:sz w:val="24"/>
          <w:szCs w:val="24"/>
          <w:lang w:val="ro-MD" w:eastAsia="en-GB"/>
        </w:rPr>
        <w:t>Certificatul menționat la alineatul</w:t>
      </w:r>
      <w:r w:rsidR="004D1A67" w:rsidRPr="004D1A67">
        <w:rPr>
          <w:rFonts w:ascii="Times New Roman" w:eastAsia="Times New Roman" w:hAnsi="Times New Roman" w:cs="Times New Roman"/>
          <w:color w:val="000000"/>
          <w:sz w:val="24"/>
          <w:szCs w:val="24"/>
          <w:lang w:val="ro-MD" w:eastAsia="en-GB"/>
        </w:rPr>
        <w:t xml:space="preserve"> </w:t>
      </w:r>
      <w:r w:rsidRPr="004D1A67">
        <w:rPr>
          <w:rFonts w:ascii="Times New Roman" w:eastAsia="Times New Roman" w:hAnsi="Times New Roman" w:cs="Times New Roman"/>
          <w:color w:val="000000"/>
          <w:sz w:val="24"/>
          <w:szCs w:val="24"/>
          <w:lang w:val="ro-MD" w:eastAsia="en-GB"/>
        </w:rPr>
        <w:t xml:space="preserve">(1) poate fi limitat, suspendat sau revocat atunci când titularul sau echipamentul nu mai respectă normele și procedurile pentru eliberarea și </w:t>
      </w:r>
      <w:r w:rsidRPr="004D1A67">
        <w:rPr>
          <w:rFonts w:ascii="Times New Roman" w:eastAsia="Times New Roman" w:hAnsi="Times New Roman" w:cs="Times New Roman"/>
          <w:color w:val="000000"/>
          <w:sz w:val="24"/>
          <w:szCs w:val="24"/>
          <w:lang w:val="ro-MD" w:eastAsia="en-GB"/>
        </w:rPr>
        <w:lastRenderedPageBreak/>
        <w:t>menținerea unui astfel de certificat, în conformitate cu actele de punere în aplicare menționate la articolul</w:t>
      </w:r>
      <w:r w:rsidR="004D1A67" w:rsidRPr="004D1A67">
        <w:rPr>
          <w:rFonts w:ascii="Times New Roman" w:eastAsia="Times New Roman" w:hAnsi="Times New Roman" w:cs="Times New Roman"/>
          <w:color w:val="000000"/>
          <w:sz w:val="24"/>
          <w:szCs w:val="24"/>
          <w:lang w:val="ro-MD" w:eastAsia="en-GB"/>
        </w:rPr>
        <w:t xml:space="preserve"> 32</w:t>
      </w:r>
      <w:r w:rsidRPr="004D1A67">
        <w:rPr>
          <w:rFonts w:ascii="Times New Roman" w:eastAsia="Times New Roman" w:hAnsi="Times New Roman" w:cs="Times New Roman"/>
          <w:color w:val="000000"/>
          <w:sz w:val="24"/>
          <w:szCs w:val="24"/>
          <w:lang w:val="ro-MD" w:eastAsia="en-GB"/>
        </w:rPr>
        <w:t xml:space="preserve"> alineatul</w:t>
      </w:r>
      <w:r w:rsidR="004D1A67" w:rsidRPr="004D1A67">
        <w:rPr>
          <w:rFonts w:ascii="Times New Roman" w:eastAsia="Times New Roman" w:hAnsi="Times New Roman" w:cs="Times New Roman"/>
          <w:color w:val="000000"/>
          <w:sz w:val="24"/>
          <w:szCs w:val="24"/>
          <w:lang w:val="ro-MD" w:eastAsia="en-GB"/>
        </w:rPr>
        <w:t xml:space="preserve"> </w:t>
      </w:r>
      <w:r w:rsidRPr="004D1A67">
        <w:rPr>
          <w:rFonts w:ascii="Times New Roman" w:eastAsia="Times New Roman" w:hAnsi="Times New Roman" w:cs="Times New Roman"/>
          <w:color w:val="000000"/>
          <w:sz w:val="24"/>
          <w:szCs w:val="24"/>
          <w:lang w:val="ro-MD" w:eastAsia="en-GB"/>
        </w:rPr>
        <w:t>(1) litera</w:t>
      </w:r>
      <w:r w:rsidR="004D1A67" w:rsidRPr="004D1A67">
        <w:rPr>
          <w:rFonts w:ascii="Times New Roman" w:eastAsia="Times New Roman" w:hAnsi="Times New Roman" w:cs="Times New Roman"/>
          <w:color w:val="000000"/>
          <w:sz w:val="24"/>
          <w:szCs w:val="24"/>
          <w:lang w:val="ro-MD" w:eastAsia="en-GB"/>
        </w:rPr>
        <w:t xml:space="preserve"> </w:t>
      </w:r>
      <w:r w:rsidRPr="004D1A67">
        <w:rPr>
          <w:rFonts w:ascii="Times New Roman" w:eastAsia="Times New Roman" w:hAnsi="Times New Roman" w:cs="Times New Roman"/>
          <w:color w:val="000000"/>
          <w:sz w:val="24"/>
          <w:szCs w:val="24"/>
          <w:lang w:val="ro-MD" w:eastAsia="en-GB"/>
        </w:rPr>
        <w:t>a).</w:t>
      </w:r>
    </w:p>
    <w:p w14:paraId="64A4026D" w14:textId="1533CE0E" w:rsidR="0069546E" w:rsidRPr="004D1A67" w:rsidRDefault="0069546E" w:rsidP="006F510D">
      <w:pPr>
        <w:pStyle w:val="ListParagraph"/>
        <w:numPr>
          <w:ilvl w:val="0"/>
          <w:numId w:val="37"/>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4D1A67">
        <w:rPr>
          <w:rFonts w:ascii="Times New Roman" w:eastAsia="Times New Roman" w:hAnsi="Times New Roman" w:cs="Times New Roman"/>
          <w:color w:val="000000"/>
          <w:sz w:val="24"/>
          <w:szCs w:val="24"/>
          <w:lang w:val="ro-MD" w:eastAsia="en-GB"/>
        </w:rPr>
        <w:t>În situațiile în care actele de punere în aplicare menționate la articolul</w:t>
      </w:r>
      <w:r w:rsidR="004D1A67" w:rsidRPr="004D1A67">
        <w:rPr>
          <w:rFonts w:ascii="Times New Roman" w:eastAsia="Times New Roman" w:hAnsi="Times New Roman" w:cs="Times New Roman"/>
          <w:color w:val="000000"/>
          <w:sz w:val="24"/>
          <w:szCs w:val="24"/>
          <w:lang w:val="ro-MD" w:eastAsia="en-GB"/>
        </w:rPr>
        <w:t xml:space="preserve"> 32</w:t>
      </w:r>
      <w:r w:rsidRPr="004D1A67">
        <w:rPr>
          <w:rFonts w:ascii="Times New Roman" w:eastAsia="Times New Roman" w:hAnsi="Times New Roman" w:cs="Times New Roman"/>
          <w:color w:val="000000"/>
          <w:sz w:val="24"/>
          <w:szCs w:val="24"/>
          <w:lang w:val="ro-MD" w:eastAsia="en-GB"/>
        </w:rPr>
        <w:t xml:space="preserve"> prevăd acest lucru, organizația care răspunde de operarea echipamentului de pregătire sintetică pentru zbor este obligată să declare că echipamentul respectă cerințele esențiale menționate la articolul</w:t>
      </w:r>
      <w:r w:rsidR="004D1A67" w:rsidRPr="004D1A67">
        <w:rPr>
          <w:rFonts w:ascii="Times New Roman" w:eastAsia="Times New Roman" w:hAnsi="Times New Roman" w:cs="Times New Roman"/>
          <w:color w:val="000000"/>
          <w:sz w:val="24"/>
          <w:szCs w:val="24"/>
          <w:lang w:val="ro-MD" w:eastAsia="en-GB"/>
        </w:rPr>
        <w:t xml:space="preserve"> </w:t>
      </w:r>
      <w:r w:rsidRPr="004D1A67">
        <w:rPr>
          <w:rFonts w:ascii="Times New Roman" w:eastAsia="Times New Roman" w:hAnsi="Times New Roman" w:cs="Times New Roman"/>
          <w:color w:val="000000"/>
          <w:sz w:val="24"/>
          <w:szCs w:val="24"/>
          <w:lang w:val="ro-MD" w:eastAsia="en-GB"/>
        </w:rPr>
        <w:t>2</w:t>
      </w:r>
      <w:r w:rsidR="004D1A67" w:rsidRPr="004D1A67">
        <w:rPr>
          <w:rFonts w:ascii="Times New Roman" w:eastAsia="Times New Roman" w:hAnsi="Times New Roman" w:cs="Times New Roman"/>
          <w:color w:val="000000"/>
          <w:sz w:val="24"/>
          <w:szCs w:val="24"/>
          <w:lang w:val="ro-MD" w:eastAsia="en-GB"/>
        </w:rPr>
        <w:t>3</w:t>
      </w:r>
      <w:r w:rsidRPr="004D1A67">
        <w:rPr>
          <w:rFonts w:ascii="Times New Roman" w:eastAsia="Times New Roman" w:hAnsi="Times New Roman" w:cs="Times New Roman"/>
          <w:color w:val="000000"/>
          <w:sz w:val="24"/>
          <w:szCs w:val="24"/>
          <w:lang w:val="ro-MD" w:eastAsia="en-GB"/>
        </w:rPr>
        <w:t xml:space="preserve"> și specificațiile detaliate stabilite în conformitate cu actele de punere în aplicare menționate la articolul</w:t>
      </w:r>
      <w:r w:rsidR="004D1A67" w:rsidRPr="004D1A67">
        <w:rPr>
          <w:rFonts w:ascii="Times New Roman" w:eastAsia="Times New Roman" w:hAnsi="Times New Roman" w:cs="Times New Roman"/>
          <w:color w:val="000000"/>
          <w:sz w:val="24"/>
          <w:szCs w:val="24"/>
          <w:lang w:val="ro-MD" w:eastAsia="en-GB"/>
        </w:rPr>
        <w:t xml:space="preserve"> 32</w:t>
      </w:r>
      <w:r w:rsidRPr="004D1A67">
        <w:rPr>
          <w:rFonts w:ascii="Times New Roman" w:eastAsia="Times New Roman" w:hAnsi="Times New Roman" w:cs="Times New Roman"/>
          <w:color w:val="000000"/>
          <w:sz w:val="24"/>
          <w:szCs w:val="24"/>
          <w:lang w:val="ro-MD" w:eastAsia="en-GB"/>
        </w:rPr>
        <w:t xml:space="preserve"> alineatul</w:t>
      </w:r>
      <w:r w:rsidR="004D1A67" w:rsidRPr="004D1A67">
        <w:rPr>
          <w:rFonts w:ascii="Times New Roman" w:eastAsia="Times New Roman" w:hAnsi="Times New Roman" w:cs="Times New Roman"/>
          <w:color w:val="000000"/>
          <w:sz w:val="24"/>
          <w:szCs w:val="24"/>
          <w:lang w:val="ro-MD" w:eastAsia="en-GB"/>
        </w:rPr>
        <w:t xml:space="preserve"> </w:t>
      </w:r>
      <w:r w:rsidRPr="004D1A67">
        <w:rPr>
          <w:rFonts w:ascii="Times New Roman" w:eastAsia="Times New Roman" w:hAnsi="Times New Roman" w:cs="Times New Roman"/>
          <w:color w:val="000000"/>
          <w:sz w:val="24"/>
          <w:szCs w:val="24"/>
          <w:lang w:val="ro-MD" w:eastAsia="en-GB"/>
        </w:rPr>
        <w:t>(1) litera</w:t>
      </w:r>
      <w:r w:rsidR="004D1A67" w:rsidRPr="004D1A67">
        <w:rPr>
          <w:rFonts w:ascii="Times New Roman" w:eastAsia="Times New Roman" w:hAnsi="Times New Roman" w:cs="Times New Roman"/>
          <w:color w:val="000000"/>
          <w:sz w:val="24"/>
          <w:szCs w:val="24"/>
          <w:lang w:val="ro-MD" w:eastAsia="en-GB"/>
        </w:rPr>
        <w:t xml:space="preserve"> </w:t>
      </w:r>
      <w:r w:rsidRPr="004D1A67">
        <w:rPr>
          <w:rFonts w:ascii="Times New Roman" w:eastAsia="Times New Roman" w:hAnsi="Times New Roman" w:cs="Times New Roman"/>
          <w:color w:val="000000"/>
          <w:sz w:val="24"/>
          <w:szCs w:val="24"/>
          <w:lang w:val="ro-MD" w:eastAsia="en-GB"/>
        </w:rPr>
        <w:t>b).</w:t>
      </w:r>
    </w:p>
    <w:p w14:paraId="61F13F5C" w14:textId="392B13F2" w:rsidR="0069546E" w:rsidRPr="00223B8B" w:rsidRDefault="0069546E" w:rsidP="00223B8B">
      <w:pPr>
        <w:shd w:val="clear" w:color="auto" w:fill="FFFFFF"/>
        <w:spacing w:before="240" w:after="120" w:line="276" w:lineRule="auto"/>
        <w:ind w:left="567"/>
        <w:jc w:val="both"/>
        <w:rPr>
          <w:rFonts w:eastAsia="Times New Roman"/>
          <w:b/>
          <w:bCs/>
          <w:color w:val="000000"/>
          <w:lang w:val="ro-MD"/>
        </w:rPr>
      </w:pPr>
      <w:r w:rsidRPr="00223B8B">
        <w:rPr>
          <w:rFonts w:eastAsia="Times New Roman"/>
          <w:b/>
          <w:iCs/>
          <w:color w:val="000000"/>
          <w:lang w:val="ro-MD"/>
        </w:rPr>
        <w:t>Articolul</w:t>
      </w:r>
      <w:r w:rsidR="00377BA2">
        <w:rPr>
          <w:rFonts w:eastAsia="Times New Roman"/>
          <w:b/>
          <w:iCs/>
          <w:color w:val="000000"/>
          <w:lang w:val="ro-MD"/>
        </w:rPr>
        <w:t xml:space="preserve"> 31</w:t>
      </w:r>
      <w:r w:rsidR="00BF31A6" w:rsidRPr="00223B8B">
        <w:rPr>
          <w:rFonts w:eastAsia="Times New Roman"/>
          <w:b/>
          <w:iCs/>
          <w:color w:val="000000"/>
          <w:lang w:val="ro-MD"/>
        </w:rPr>
        <w:t xml:space="preserve">. </w:t>
      </w:r>
      <w:r w:rsidRPr="00223B8B">
        <w:rPr>
          <w:rFonts w:eastAsia="Times New Roman"/>
          <w:b/>
          <w:bCs/>
          <w:color w:val="000000"/>
          <w:lang w:val="ro-MD"/>
        </w:rPr>
        <w:t>Instructorii și examinatorii</w:t>
      </w:r>
    </w:p>
    <w:p w14:paraId="7F1885CF" w14:textId="5CB298A8" w:rsidR="0069546E" w:rsidRPr="008D24CF" w:rsidRDefault="0069546E" w:rsidP="006F510D">
      <w:pPr>
        <w:pStyle w:val="ListParagraph"/>
        <w:numPr>
          <w:ilvl w:val="0"/>
          <w:numId w:val="38"/>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4F681D">
        <w:rPr>
          <w:rFonts w:ascii="Times New Roman" w:eastAsia="Times New Roman" w:hAnsi="Times New Roman" w:cs="Times New Roman"/>
          <w:color w:val="000000"/>
          <w:sz w:val="24"/>
          <w:szCs w:val="24"/>
          <w:lang w:val="ro-MD" w:eastAsia="en-GB"/>
        </w:rPr>
        <w:t>Persoanele responsabile să ofere pregătire pentru zbor ori pregătire constând în simularea zborului sau să evalueze abilitățile piloților</w:t>
      </w:r>
      <w:r w:rsidR="004F681D">
        <w:rPr>
          <w:rFonts w:ascii="Times New Roman" w:eastAsia="Times New Roman" w:hAnsi="Times New Roman" w:cs="Times New Roman"/>
          <w:color w:val="000000"/>
          <w:sz w:val="24"/>
          <w:szCs w:val="24"/>
          <w:lang w:val="ro-MD" w:eastAsia="en-GB"/>
        </w:rPr>
        <w:t>/inginerilor navigan</w:t>
      </w:r>
      <w:r w:rsidR="0037066F">
        <w:rPr>
          <w:rFonts w:ascii="Times New Roman" w:eastAsia="Times New Roman" w:hAnsi="Times New Roman" w:cs="Times New Roman"/>
          <w:color w:val="000000"/>
          <w:sz w:val="24"/>
          <w:szCs w:val="24"/>
          <w:lang w:val="ro-MD" w:eastAsia="en-GB"/>
        </w:rPr>
        <w:t>ți</w:t>
      </w:r>
      <w:r w:rsidRPr="004F681D">
        <w:rPr>
          <w:rFonts w:ascii="Times New Roman" w:eastAsia="Times New Roman" w:hAnsi="Times New Roman" w:cs="Times New Roman"/>
          <w:color w:val="000000"/>
          <w:sz w:val="24"/>
          <w:szCs w:val="24"/>
          <w:lang w:val="ro-MD" w:eastAsia="en-GB"/>
        </w:rPr>
        <w:t>, pre</w:t>
      </w:r>
      <w:r w:rsidRPr="00223B8B">
        <w:rPr>
          <w:rFonts w:ascii="Times New Roman" w:eastAsia="Times New Roman" w:hAnsi="Times New Roman" w:cs="Times New Roman"/>
          <w:color w:val="000000"/>
          <w:sz w:val="24"/>
          <w:szCs w:val="24"/>
          <w:lang w:val="ro-MD" w:eastAsia="en-GB"/>
        </w:rPr>
        <w:t xml:space="preserve">cum și examinatorii aeromedicali au obligația de a deține un certificat, cu excepția situațiilor în care, ca urmare a adoptării actelor de punere în aplicare </w:t>
      </w:r>
      <w:r w:rsidRPr="008D24CF">
        <w:rPr>
          <w:rFonts w:ascii="Times New Roman" w:eastAsia="Times New Roman" w:hAnsi="Times New Roman" w:cs="Times New Roman"/>
          <w:color w:val="000000"/>
          <w:sz w:val="24"/>
          <w:szCs w:val="24"/>
          <w:lang w:val="ro-MD" w:eastAsia="en-GB"/>
        </w:rPr>
        <w:t>menționate la articolul</w:t>
      </w:r>
      <w:r w:rsidR="008D24CF" w:rsidRPr="008D24CF">
        <w:rPr>
          <w:rFonts w:ascii="Times New Roman" w:eastAsia="Times New Roman" w:hAnsi="Times New Roman" w:cs="Times New Roman"/>
          <w:color w:val="000000"/>
          <w:sz w:val="24"/>
          <w:szCs w:val="24"/>
          <w:lang w:val="ro-MD" w:eastAsia="en-GB"/>
        </w:rPr>
        <w:t xml:space="preserve"> 32</w:t>
      </w:r>
      <w:r w:rsidRPr="008D24CF">
        <w:rPr>
          <w:rFonts w:ascii="Times New Roman" w:eastAsia="Times New Roman" w:hAnsi="Times New Roman" w:cs="Times New Roman"/>
          <w:color w:val="000000"/>
          <w:sz w:val="24"/>
          <w:szCs w:val="24"/>
          <w:lang w:val="ro-MD" w:eastAsia="en-GB"/>
        </w:rPr>
        <w:t xml:space="preserve"> alineatul</w:t>
      </w:r>
      <w:r w:rsidR="008D24CF" w:rsidRPr="008D24CF">
        <w:rPr>
          <w:rFonts w:ascii="Times New Roman" w:eastAsia="Times New Roman" w:hAnsi="Times New Roman" w:cs="Times New Roman"/>
          <w:color w:val="000000"/>
          <w:sz w:val="24"/>
          <w:szCs w:val="24"/>
          <w:lang w:val="ro-MD" w:eastAsia="en-GB"/>
        </w:rPr>
        <w:t xml:space="preserve"> (1) litera </w:t>
      </w:r>
      <w:r w:rsidRPr="008D24CF">
        <w:rPr>
          <w:rFonts w:ascii="Times New Roman" w:eastAsia="Times New Roman" w:hAnsi="Times New Roman" w:cs="Times New Roman"/>
          <w:color w:val="000000"/>
          <w:sz w:val="24"/>
          <w:szCs w:val="24"/>
          <w:lang w:val="ro-MD" w:eastAsia="en-GB"/>
        </w:rPr>
        <w:t>a), ținând seama de obiectivele și principiile prevăzute la articolele 1 și 4 și, în special, de natura și de riscul activității în cauză, astfel de certificate nu sunt necesare.</w:t>
      </w:r>
    </w:p>
    <w:p w14:paraId="6AD261CA" w14:textId="5718FFA3" w:rsidR="0069546E" w:rsidRPr="002D27CE" w:rsidRDefault="0069546E" w:rsidP="006F510D">
      <w:pPr>
        <w:pStyle w:val="ListParagraph"/>
        <w:numPr>
          <w:ilvl w:val="0"/>
          <w:numId w:val="38"/>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8D24CF">
        <w:rPr>
          <w:rFonts w:ascii="Times New Roman" w:eastAsia="Times New Roman" w:hAnsi="Times New Roman" w:cs="Times New Roman"/>
          <w:color w:val="000000"/>
          <w:sz w:val="24"/>
          <w:szCs w:val="24"/>
          <w:lang w:val="ro-MD" w:eastAsia="en-GB"/>
        </w:rPr>
        <w:t>Luând în considerare obiectivele și principiile prevăzute la articolele 1 și 4 și, în special, natura și riscul activității în cauză, persoanelor responsabile pentru oferirea de pregătire</w:t>
      </w:r>
      <w:r w:rsidRPr="00223B8B">
        <w:rPr>
          <w:rFonts w:ascii="Times New Roman" w:eastAsia="Times New Roman" w:hAnsi="Times New Roman" w:cs="Times New Roman"/>
          <w:color w:val="000000"/>
          <w:sz w:val="24"/>
          <w:szCs w:val="24"/>
          <w:lang w:val="ro-MD" w:eastAsia="en-GB"/>
        </w:rPr>
        <w:t xml:space="preserve"> pentru membrii echipajului de cabină sau pentru evaluarea abilităților membrilor echipajului de cabină li se poate impune să dețină un certificat, în conformitate cu actele de punere în aplicare menționate </w:t>
      </w:r>
      <w:r w:rsidRPr="002D27CE">
        <w:rPr>
          <w:rFonts w:ascii="Times New Roman" w:eastAsia="Times New Roman" w:hAnsi="Times New Roman" w:cs="Times New Roman"/>
          <w:color w:val="000000"/>
          <w:sz w:val="24"/>
          <w:szCs w:val="24"/>
          <w:lang w:val="ro-MD" w:eastAsia="en-GB"/>
        </w:rPr>
        <w:t>la articolul</w:t>
      </w:r>
      <w:r w:rsidR="002D27CE" w:rsidRPr="002D27CE">
        <w:rPr>
          <w:rFonts w:ascii="Times New Roman" w:eastAsia="Times New Roman" w:hAnsi="Times New Roman" w:cs="Times New Roman"/>
          <w:color w:val="000000"/>
          <w:sz w:val="24"/>
          <w:szCs w:val="24"/>
          <w:lang w:val="ro-MD" w:eastAsia="en-GB"/>
        </w:rPr>
        <w:t xml:space="preserve"> 32</w:t>
      </w:r>
      <w:r w:rsidRPr="002D27CE">
        <w:rPr>
          <w:rFonts w:ascii="Times New Roman" w:eastAsia="Times New Roman" w:hAnsi="Times New Roman" w:cs="Times New Roman"/>
          <w:color w:val="000000"/>
          <w:sz w:val="24"/>
          <w:szCs w:val="24"/>
          <w:lang w:val="ro-MD" w:eastAsia="en-GB"/>
        </w:rPr>
        <w:t xml:space="preserve"> alineatul</w:t>
      </w:r>
      <w:r w:rsidR="002D27CE" w:rsidRPr="002D27CE">
        <w:rPr>
          <w:rFonts w:ascii="Times New Roman" w:eastAsia="Times New Roman" w:hAnsi="Times New Roman" w:cs="Times New Roman"/>
          <w:color w:val="000000"/>
          <w:sz w:val="24"/>
          <w:szCs w:val="24"/>
          <w:lang w:val="ro-MD" w:eastAsia="en-GB"/>
        </w:rPr>
        <w:t xml:space="preserve"> </w:t>
      </w:r>
      <w:r w:rsidRPr="002D27CE">
        <w:rPr>
          <w:rFonts w:ascii="Times New Roman" w:eastAsia="Times New Roman" w:hAnsi="Times New Roman" w:cs="Times New Roman"/>
          <w:color w:val="000000"/>
          <w:sz w:val="24"/>
          <w:szCs w:val="24"/>
          <w:lang w:val="ro-MD" w:eastAsia="en-GB"/>
        </w:rPr>
        <w:t>(1) litera</w:t>
      </w:r>
      <w:r w:rsidR="002D27CE" w:rsidRPr="002D27CE">
        <w:rPr>
          <w:rFonts w:ascii="Times New Roman" w:eastAsia="Times New Roman" w:hAnsi="Times New Roman" w:cs="Times New Roman"/>
          <w:color w:val="000000"/>
          <w:sz w:val="24"/>
          <w:szCs w:val="24"/>
          <w:lang w:val="ro-MD" w:eastAsia="en-GB"/>
        </w:rPr>
        <w:t xml:space="preserve"> </w:t>
      </w:r>
      <w:r w:rsidRPr="002D27CE">
        <w:rPr>
          <w:rFonts w:ascii="Times New Roman" w:eastAsia="Times New Roman" w:hAnsi="Times New Roman" w:cs="Times New Roman"/>
          <w:color w:val="000000"/>
          <w:sz w:val="24"/>
          <w:szCs w:val="24"/>
          <w:lang w:val="ro-MD" w:eastAsia="en-GB"/>
        </w:rPr>
        <w:t>a).</w:t>
      </w:r>
    </w:p>
    <w:p w14:paraId="23FE6B82" w14:textId="62192A3D" w:rsidR="0069546E" w:rsidRPr="002D27CE" w:rsidRDefault="0069546E" w:rsidP="006F510D">
      <w:pPr>
        <w:pStyle w:val="ListParagraph"/>
        <w:numPr>
          <w:ilvl w:val="0"/>
          <w:numId w:val="38"/>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D27CE">
        <w:rPr>
          <w:rFonts w:ascii="Times New Roman" w:eastAsia="Times New Roman" w:hAnsi="Times New Roman" w:cs="Times New Roman"/>
          <w:color w:val="000000"/>
          <w:sz w:val="24"/>
          <w:szCs w:val="24"/>
          <w:lang w:val="ro-MD" w:eastAsia="en-GB"/>
        </w:rPr>
        <w:t>Certificatele menționate la alineatele (1) și (2) se eliberează la cerere, dacă solicitantul a demonstrat că respectă actele de punere în aplicare menționate la articolul</w:t>
      </w:r>
      <w:r w:rsidR="002D27CE" w:rsidRPr="002D27CE">
        <w:rPr>
          <w:rFonts w:ascii="Times New Roman" w:eastAsia="Times New Roman" w:hAnsi="Times New Roman" w:cs="Times New Roman"/>
          <w:color w:val="000000"/>
          <w:sz w:val="24"/>
          <w:szCs w:val="24"/>
          <w:lang w:val="ro-MD" w:eastAsia="en-GB"/>
        </w:rPr>
        <w:t xml:space="preserve"> 32</w:t>
      </w:r>
      <w:r w:rsidRPr="002D27CE">
        <w:rPr>
          <w:rFonts w:ascii="Times New Roman" w:eastAsia="Times New Roman" w:hAnsi="Times New Roman" w:cs="Times New Roman"/>
          <w:color w:val="000000"/>
          <w:sz w:val="24"/>
          <w:szCs w:val="24"/>
          <w:lang w:val="ro-MD" w:eastAsia="en-GB"/>
        </w:rPr>
        <w:t xml:space="preserve"> adoptate pentru asigurarea respectării cerințelor es</w:t>
      </w:r>
      <w:r w:rsidR="002D27CE" w:rsidRPr="002D27CE">
        <w:rPr>
          <w:rFonts w:ascii="Times New Roman" w:eastAsia="Times New Roman" w:hAnsi="Times New Roman" w:cs="Times New Roman"/>
          <w:color w:val="000000"/>
          <w:sz w:val="24"/>
          <w:szCs w:val="24"/>
          <w:lang w:val="ro-MD" w:eastAsia="en-GB"/>
        </w:rPr>
        <w:t xml:space="preserve">ențiale menționate la articolul </w:t>
      </w:r>
      <w:r w:rsidRPr="002D27CE">
        <w:rPr>
          <w:rFonts w:ascii="Times New Roman" w:eastAsia="Times New Roman" w:hAnsi="Times New Roman" w:cs="Times New Roman"/>
          <w:color w:val="000000"/>
          <w:sz w:val="24"/>
          <w:szCs w:val="24"/>
          <w:lang w:val="ro-MD" w:eastAsia="en-GB"/>
        </w:rPr>
        <w:t>2</w:t>
      </w:r>
      <w:r w:rsidR="002D27CE" w:rsidRPr="002D27CE">
        <w:rPr>
          <w:rFonts w:ascii="Times New Roman" w:eastAsia="Times New Roman" w:hAnsi="Times New Roman" w:cs="Times New Roman"/>
          <w:color w:val="000000"/>
          <w:sz w:val="24"/>
          <w:szCs w:val="24"/>
          <w:lang w:val="ro-MD" w:eastAsia="en-GB"/>
        </w:rPr>
        <w:t>3</w:t>
      </w:r>
      <w:r w:rsidRPr="002D27CE">
        <w:rPr>
          <w:rFonts w:ascii="Times New Roman" w:eastAsia="Times New Roman" w:hAnsi="Times New Roman" w:cs="Times New Roman"/>
          <w:color w:val="000000"/>
          <w:sz w:val="24"/>
          <w:szCs w:val="24"/>
          <w:lang w:val="ro-MD" w:eastAsia="en-GB"/>
        </w:rPr>
        <w:t>.</w:t>
      </w:r>
    </w:p>
    <w:p w14:paraId="2E474C32" w14:textId="27C25FC8" w:rsidR="0069546E" w:rsidRPr="002D27CE" w:rsidRDefault="0069546E" w:rsidP="006F510D">
      <w:pPr>
        <w:pStyle w:val="ListParagraph"/>
        <w:numPr>
          <w:ilvl w:val="0"/>
          <w:numId w:val="38"/>
        </w:numPr>
        <w:shd w:val="clear" w:color="auto" w:fill="FFFFFF"/>
        <w:tabs>
          <w:tab w:val="left" w:pos="993"/>
        </w:tabs>
        <w:spacing w:before="120" w:after="0" w:line="276" w:lineRule="auto"/>
        <w:ind w:left="0" w:firstLine="567"/>
        <w:jc w:val="both"/>
        <w:rPr>
          <w:rFonts w:ascii="Times New Roman" w:eastAsia="Times New Roman" w:hAnsi="Times New Roman" w:cs="Times New Roman"/>
          <w:color w:val="000000"/>
          <w:sz w:val="24"/>
          <w:szCs w:val="24"/>
          <w:lang w:val="ro-MD"/>
        </w:rPr>
      </w:pPr>
      <w:r w:rsidRPr="002D27CE">
        <w:rPr>
          <w:rFonts w:ascii="Times New Roman" w:eastAsia="Times New Roman" w:hAnsi="Times New Roman" w:cs="Times New Roman"/>
          <w:color w:val="000000"/>
          <w:sz w:val="24"/>
          <w:szCs w:val="24"/>
          <w:lang w:val="ro-MD" w:eastAsia="en-GB"/>
        </w:rPr>
        <w:t>Certificatele menționate la alineatele (1) și (2) precizează privilegiile acordate.</w:t>
      </w:r>
      <w:r w:rsidR="00401884" w:rsidRPr="002D27CE">
        <w:rPr>
          <w:rFonts w:ascii="Times New Roman" w:eastAsia="Times New Roman" w:hAnsi="Times New Roman" w:cs="Times New Roman"/>
          <w:color w:val="000000"/>
          <w:sz w:val="24"/>
          <w:szCs w:val="24"/>
          <w:lang w:val="ro-MD" w:eastAsia="en-GB"/>
        </w:rPr>
        <w:t xml:space="preserve"> </w:t>
      </w:r>
      <w:r w:rsidRPr="002D27CE">
        <w:rPr>
          <w:rFonts w:ascii="Times New Roman" w:eastAsia="Times New Roman" w:hAnsi="Times New Roman" w:cs="Times New Roman"/>
          <w:color w:val="000000"/>
          <w:sz w:val="24"/>
          <w:szCs w:val="24"/>
          <w:lang w:val="ro-MD"/>
        </w:rPr>
        <w:t xml:space="preserve">Certificatele respective pot fi modificate pentru a se adăuga sau elimina privilegii, în conformitate cu actele de punere în aplicare menționate la </w:t>
      </w:r>
      <w:r w:rsidR="002D27CE" w:rsidRPr="002D27CE">
        <w:rPr>
          <w:rFonts w:ascii="Times New Roman" w:eastAsia="Times New Roman" w:hAnsi="Times New Roman" w:cs="Times New Roman"/>
          <w:color w:val="000000"/>
          <w:sz w:val="24"/>
          <w:szCs w:val="24"/>
          <w:lang w:val="ro-MD"/>
        </w:rPr>
        <w:t>articolul 32</w:t>
      </w:r>
      <w:r w:rsidRPr="002D27CE">
        <w:rPr>
          <w:rFonts w:ascii="Times New Roman" w:eastAsia="Times New Roman" w:hAnsi="Times New Roman" w:cs="Times New Roman"/>
          <w:color w:val="000000"/>
          <w:sz w:val="24"/>
          <w:szCs w:val="24"/>
          <w:lang w:val="ro-MD"/>
        </w:rPr>
        <w:t xml:space="preserve"> alineatul</w:t>
      </w:r>
      <w:r w:rsidR="002D27CE" w:rsidRPr="002D27CE">
        <w:rPr>
          <w:rFonts w:ascii="Times New Roman" w:eastAsia="Times New Roman" w:hAnsi="Times New Roman" w:cs="Times New Roman"/>
          <w:color w:val="000000"/>
          <w:sz w:val="24"/>
          <w:szCs w:val="24"/>
          <w:lang w:val="ro-MD"/>
        </w:rPr>
        <w:t xml:space="preserve"> </w:t>
      </w:r>
      <w:r w:rsidRPr="002D27CE">
        <w:rPr>
          <w:rFonts w:ascii="Times New Roman" w:eastAsia="Times New Roman" w:hAnsi="Times New Roman" w:cs="Times New Roman"/>
          <w:color w:val="000000"/>
          <w:sz w:val="24"/>
          <w:szCs w:val="24"/>
          <w:lang w:val="ro-MD"/>
        </w:rPr>
        <w:t>(1) litera a).</w:t>
      </w:r>
    </w:p>
    <w:p w14:paraId="0042E41F" w14:textId="3453973E" w:rsidR="0069546E" w:rsidRPr="002D27CE" w:rsidRDefault="0069546E" w:rsidP="006F510D">
      <w:pPr>
        <w:pStyle w:val="ListParagraph"/>
        <w:numPr>
          <w:ilvl w:val="0"/>
          <w:numId w:val="38"/>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D27CE">
        <w:rPr>
          <w:rFonts w:ascii="Times New Roman" w:eastAsia="Times New Roman" w:hAnsi="Times New Roman" w:cs="Times New Roman"/>
          <w:color w:val="000000"/>
          <w:sz w:val="24"/>
          <w:szCs w:val="24"/>
          <w:lang w:val="ro-MD" w:eastAsia="en-GB"/>
        </w:rPr>
        <w:t xml:space="preserve">Certificatele menționate la alineatele (1) și (2) pot fi limitate, suspendate sau revocate atunci când titularul nu mai respectă normele și procedurile pentru eliberarea și menținerea unor astfel de certificate, în conformitate cu actele de punere în aplicare menționate la </w:t>
      </w:r>
      <w:r w:rsidR="002D27CE" w:rsidRPr="002D27CE">
        <w:rPr>
          <w:rFonts w:ascii="Times New Roman" w:eastAsia="Times New Roman" w:hAnsi="Times New Roman" w:cs="Times New Roman"/>
          <w:color w:val="000000"/>
          <w:sz w:val="24"/>
          <w:szCs w:val="24"/>
          <w:lang w:val="ro-MD" w:eastAsia="en-GB"/>
        </w:rPr>
        <w:t>articolul 32</w:t>
      </w:r>
      <w:r w:rsidRPr="002D27CE">
        <w:rPr>
          <w:rFonts w:ascii="Times New Roman" w:eastAsia="Times New Roman" w:hAnsi="Times New Roman" w:cs="Times New Roman"/>
          <w:color w:val="000000"/>
          <w:sz w:val="24"/>
          <w:szCs w:val="24"/>
          <w:lang w:val="ro-MD" w:eastAsia="en-GB"/>
        </w:rPr>
        <w:t xml:space="preserve"> alineatul</w:t>
      </w:r>
      <w:r w:rsidR="002D27CE" w:rsidRPr="002D27CE">
        <w:rPr>
          <w:rFonts w:ascii="Times New Roman" w:eastAsia="Times New Roman" w:hAnsi="Times New Roman" w:cs="Times New Roman"/>
          <w:color w:val="000000"/>
          <w:sz w:val="24"/>
          <w:szCs w:val="24"/>
          <w:lang w:val="ro-MD" w:eastAsia="en-GB"/>
        </w:rPr>
        <w:t xml:space="preserve"> (1) litera </w:t>
      </w:r>
      <w:r w:rsidRPr="002D27CE">
        <w:rPr>
          <w:rFonts w:ascii="Times New Roman" w:eastAsia="Times New Roman" w:hAnsi="Times New Roman" w:cs="Times New Roman"/>
          <w:color w:val="000000"/>
          <w:sz w:val="24"/>
          <w:szCs w:val="24"/>
          <w:lang w:val="ro-MD" w:eastAsia="en-GB"/>
        </w:rPr>
        <w:t>a).</w:t>
      </w:r>
    </w:p>
    <w:p w14:paraId="37FA2DD7" w14:textId="3F4CE916" w:rsidR="0069546E" w:rsidRPr="006F7B6C" w:rsidRDefault="0069546E" w:rsidP="00223B8B">
      <w:pPr>
        <w:shd w:val="clear" w:color="auto" w:fill="FFFFFF"/>
        <w:spacing w:before="240" w:after="120" w:line="276" w:lineRule="auto"/>
        <w:ind w:firstLine="567"/>
        <w:jc w:val="both"/>
        <w:rPr>
          <w:rFonts w:eastAsia="Times New Roman"/>
          <w:b/>
          <w:bCs/>
          <w:color w:val="000000"/>
          <w:lang w:val="ro-MD"/>
        </w:rPr>
      </w:pPr>
      <w:r w:rsidRPr="00223B8B">
        <w:rPr>
          <w:rFonts w:eastAsia="Times New Roman"/>
          <w:b/>
          <w:iCs/>
          <w:color w:val="000000"/>
          <w:lang w:val="ro-MD"/>
        </w:rPr>
        <w:t>Articolul</w:t>
      </w:r>
      <w:r w:rsidR="00377BA2">
        <w:rPr>
          <w:rFonts w:eastAsia="Times New Roman"/>
          <w:b/>
          <w:iCs/>
          <w:color w:val="000000"/>
          <w:lang w:val="ro-MD"/>
        </w:rPr>
        <w:t xml:space="preserve"> 32</w:t>
      </w:r>
      <w:r w:rsidR="00401884" w:rsidRPr="00223B8B">
        <w:rPr>
          <w:rFonts w:eastAsia="Times New Roman"/>
          <w:b/>
          <w:iCs/>
          <w:color w:val="000000"/>
          <w:lang w:val="ro-MD"/>
        </w:rPr>
        <w:t xml:space="preserve">. </w:t>
      </w:r>
      <w:r w:rsidRPr="00223B8B">
        <w:rPr>
          <w:rFonts w:eastAsia="Times New Roman"/>
          <w:b/>
          <w:bCs/>
          <w:color w:val="000000"/>
          <w:lang w:val="ro-MD"/>
        </w:rPr>
        <w:t xml:space="preserve">Acte de punere în aplicare privind pregătirea, testarea, verificarea </w:t>
      </w:r>
      <w:r w:rsidRPr="00764E4B">
        <w:rPr>
          <w:rFonts w:eastAsia="Times New Roman"/>
          <w:b/>
          <w:bCs/>
          <w:color w:val="000000"/>
          <w:lang w:val="ro-MD"/>
        </w:rPr>
        <w:t xml:space="preserve">și </w:t>
      </w:r>
      <w:r w:rsidRPr="006F7B6C">
        <w:rPr>
          <w:rFonts w:eastAsia="Times New Roman"/>
          <w:b/>
          <w:bCs/>
          <w:color w:val="000000"/>
          <w:lang w:val="ro-MD"/>
        </w:rPr>
        <w:t>evaluarea medicală</w:t>
      </w:r>
    </w:p>
    <w:p w14:paraId="13BD6B06" w14:textId="7A2B39EA" w:rsidR="0069546E" w:rsidRPr="006F7B6C" w:rsidRDefault="0069546E" w:rsidP="006F510D">
      <w:pPr>
        <w:pStyle w:val="ListParagraph"/>
        <w:numPr>
          <w:ilvl w:val="0"/>
          <w:numId w:val="39"/>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6F7B6C">
        <w:rPr>
          <w:rFonts w:ascii="Times New Roman" w:eastAsia="Times New Roman" w:hAnsi="Times New Roman" w:cs="Times New Roman"/>
          <w:color w:val="000000"/>
          <w:sz w:val="24"/>
          <w:szCs w:val="24"/>
          <w:lang w:val="ro-MD" w:eastAsia="en-GB"/>
        </w:rPr>
        <w:t>Pentru a se asigura aplicarea uniformă și respectarea cerințelor esențiale menționate la a</w:t>
      </w:r>
      <w:r w:rsidR="00C83214" w:rsidRPr="006F7B6C">
        <w:rPr>
          <w:rFonts w:ascii="Times New Roman" w:eastAsia="Times New Roman" w:hAnsi="Times New Roman" w:cs="Times New Roman"/>
          <w:color w:val="000000"/>
          <w:sz w:val="24"/>
          <w:szCs w:val="24"/>
          <w:lang w:val="ro-MD" w:eastAsia="en-GB"/>
        </w:rPr>
        <w:t xml:space="preserve">rticolul </w:t>
      </w:r>
      <w:r w:rsidRPr="006F7B6C">
        <w:rPr>
          <w:rFonts w:ascii="Times New Roman" w:eastAsia="Times New Roman" w:hAnsi="Times New Roman" w:cs="Times New Roman"/>
          <w:color w:val="000000"/>
          <w:sz w:val="24"/>
          <w:szCs w:val="24"/>
          <w:lang w:val="ro-MD" w:eastAsia="en-GB"/>
        </w:rPr>
        <w:t>2</w:t>
      </w:r>
      <w:r w:rsidR="00C83214" w:rsidRPr="006F7B6C">
        <w:rPr>
          <w:rFonts w:ascii="Times New Roman" w:eastAsia="Times New Roman" w:hAnsi="Times New Roman" w:cs="Times New Roman"/>
          <w:color w:val="000000"/>
          <w:sz w:val="24"/>
          <w:szCs w:val="24"/>
          <w:lang w:val="ro-MD" w:eastAsia="en-GB"/>
        </w:rPr>
        <w:t>3</w:t>
      </w:r>
      <w:r w:rsidRPr="006F7B6C">
        <w:rPr>
          <w:rFonts w:ascii="Times New Roman" w:eastAsia="Times New Roman" w:hAnsi="Times New Roman" w:cs="Times New Roman"/>
          <w:color w:val="000000"/>
          <w:sz w:val="24"/>
          <w:szCs w:val="24"/>
          <w:lang w:val="ro-MD" w:eastAsia="en-GB"/>
        </w:rPr>
        <w:t xml:space="preserve"> în ceea ce privește echipamentele de pregătire sintetică pentru zbor</w:t>
      </w:r>
      <w:r w:rsidR="00571EBF">
        <w:rPr>
          <w:rFonts w:ascii="Times New Roman" w:eastAsia="Times New Roman" w:hAnsi="Times New Roman" w:cs="Times New Roman"/>
          <w:color w:val="000000"/>
          <w:sz w:val="24"/>
          <w:szCs w:val="24"/>
          <w:lang w:val="ro-MD" w:eastAsia="en-GB"/>
        </w:rPr>
        <w:t>,</w:t>
      </w:r>
      <w:r w:rsidRPr="006F7B6C">
        <w:rPr>
          <w:rFonts w:ascii="Times New Roman" w:eastAsia="Times New Roman" w:hAnsi="Times New Roman" w:cs="Times New Roman"/>
          <w:color w:val="000000"/>
          <w:sz w:val="24"/>
          <w:szCs w:val="24"/>
          <w:lang w:val="ro-MD" w:eastAsia="en-GB"/>
        </w:rPr>
        <w:t xml:space="preserve"> persoanele și organizațiile implicate în pregătirea, testarea, verificarea </w:t>
      </w:r>
      <w:r w:rsidRPr="00764E4B">
        <w:rPr>
          <w:rFonts w:ascii="Times New Roman" w:eastAsia="Times New Roman" w:hAnsi="Times New Roman" w:cs="Times New Roman"/>
          <w:color w:val="000000"/>
          <w:sz w:val="24"/>
          <w:szCs w:val="24"/>
          <w:lang w:val="ro-MD" w:eastAsia="en-GB"/>
        </w:rPr>
        <w:t>sau</w:t>
      </w:r>
      <w:r w:rsidRPr="006F7B6C">
        <w:rPr>
          <w:rFonts w:ascii="Times New Roman" w:eastAsia="Times New Roman" w:hAnsi="Times New Roman" w:cs="Times New Roman"/>
          <w:color w:val="000000"/>
          <w:sz w:val="24"/>
          <w:szCs w:val="24"/>
          <w:lang w:val="ro-MD" w:eastAsia="en-GB"/>
        </w:rPr>
        <w:t xml:space="preserve"> evaluarea medicală a piloților</w:t>
      </w:r>
      <w:r w:rsidR="002311E3" w:rsidRPr="006F7B6C">
        <w:rPr>
          <w:rFonts w:ascii="Times New Roman" w:eastAsia="Times New Roman" w:hAnsi="Times New Roman" w:cs="Times New Roman"/>
          <w:color w:val="000000"/>
          <w:sz w:val="24"/>
          <w:szCs w:val="24"/>
          <w:lang w:val="ro-MD" w:eastAsia="en-GB"/>
        </w:rPr>
        <w:t xml:space="preserve">, </w:t>
      </w:r>
      <w:r w:rsidR="00401884" w:rsidRPr="006F7B6C">
        <w:rPr>
          <w:rFonts w:ascii="Times New Roman" w:eastAsia="Times New Roman" w:hAnsi="Times New Roman" w:cs="Times New Roman"/>
          <w:color w:val="000000"/>
          <w:sz w:val="24"/>
          <w:szCs w:val="24"/>
          <w:lang w:val="ro-MD" w:eastAsia="en-GB"/>
        </w:rPr>
        <w:t>inginerilor naviganți</w:t>
      </w:r>
      <w:r w:rsidRPr="006F7B6C">
        <w:rPr>
          <w:rFonts w:ascii="Times New Roman" w:eastAsia="Times New Roman" w:hAnsi="Times New Roman" w:cs="Times New Roman"/>
          <w:color w:val="000000"/>
          <w:sz w:val="24"/>
          <w:szCs w:val="24"/>
          <w:lang w:val="ro-MD" w:eastAsia="en-GB"/>
        </w:rPr>
        <w:t xml:space="preserve"> și a membrilor echipajului de cabină, </w:t>
      </w:r>
      <w:r w:rsidR="005359CF" w:rsidRPr="006F7B6C">
        <w:rPr>
          <w:rFonts w:ascii="Times New Roman" w:eastAsia="Times New Roman" w:hAnsi="Times New Roman" w:cs="Times New Roman"/>
          <w:color w:val="000000"/>
          <w:sz w:val="24"/>
          <w:szCs w:val="24"/>
          <w:lang w:val="ro-MD" w:eastAsia="en-GB"/>
        </w:rPr>
        <w:t xml:space="preserve">pe baza principiilor prevăzute la articolul 4 și în vederea îndeplinirii obiectivelor prevăzute la articolul 1, </w:t>
      </w:r>
      <w:r w:rsidR="002F6D2C" w:rsidRPr="006F7B6C">
        <w:rPr>
          <w:rFonts w:ascii="Times New Roman" w:eastAsia="Times New Roman" w:hAnsi="Times New Roman" w:cs="Times New Roman"/>
          <w:color w:val="000000"/>
          <w:sz w:val="24"/>
          <w:szCs w:val="24"/>
          <w:lang w:val="ro-MD" w:eastAsia="en-GB"/>
        </w:rPr>
        <w:t>Guvernul</w:t>
      </w:r>
      <w:r w:rsidR="002311E3" w:rsidRPr="006F7B6C">
        <w:rPr>
          <w:rFonts w:ascii="Times New Roman" w:eastAsia="Times New Roman" w:hAnsi="Times New Roman" w:cs="Times New Roman"/>
          <w:color w:val="000000"/>
          <w:sz w:val="24"/>
          <w:szCs w:val="24"/>
          <w:lang w:val="ro-MD" w:eastAsia="en-GB"/>
        </w:rPr>
        <w:t xml:space="preserve"> </w:t>
      </w:r>
      <w:r w:rsidRPr="006F7B6C">
        <w:rPr>
          <w:rFonts w:ascii="Times New Roman" w:eastAsia="Times New Roman" w:hAnsi="Times New Roman" w:cs="Times New Roman"/>
          <w:color w:val="000000"/>
          <w:sz w:val="24"/>
          <w:szCs w:val="24"/>
          <w:lang w:val="ro-MD" w:eastAsia="en-GB"/>
        </w:rPr>
        <w:t xml:space="preserve">adoptă acte de punere în aplicare care stabilesc dispoziții </w:t>
      </w:r>
      <w:r w:rsidR="005359CF" w:rsidRPr="006F7B6C">
        <w:rPr>
          <w:rFonts w:ascii="Times New Roman" w:eastAsia="Times New Roman" w:hAnsi="Times New Roman" w:cs="Times New Roman"/>
          <w:color w:val="000000"/>
          <w:sz w:val="24"/>
          <w:szCs w:val="24"/>
          <w:lang w:val="ro-MD" w:eastAsia="en-GB"/>
        </w:rPr>
        <w:t xml:space="preserve">generale, iar AAC aprobă acte de punere în aplicare care stabilesc dispoziții </w:t>
      </w:r>
      <w:r w:rsidRPr="006F7B6C">
        <w:rPr>
          <w:rFonts w:ascii="Times New Roman" w:eastAsia="Times New Roman" w:hAnsi="Times New Roman" w:cs="Times New Roman"/>
          <w:color w:val="000000"/>
          <w:sz w:val="24"/>
          <w:szCs w:val="24"/>
          <w:lang w:val="ro-MD" w:eastAsia="en-GB"/>
        </w:rPr>
        <w:t>detaliate cu privire la:</w:t>
      </w:r>
    </w:p>
    <w:p w14:paraId="64BF7774" w14:textId="76815147" w:rsidR="0069546E" w:rsidRPr="00D2628A" w:rsidRDefault="0069546E" w:rsidP="006F510D">
      <w:pPr>
        <w:pStyle w:val="ListParagraph"/>
        <w:numPr>
          <w:ilvl w:val="1"/>
          <w:numId w:val="44"/>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6F7B6C">
        <w:rPr>
          <w:rFonts w:ascii="Times New Roman" w:eastAsia="Times New Roman" w:hAnsi="Times New Roman" w:cs="Times New Roman"/>
          <w:color w:val="000000"/>
          <w:sz w:val="24"/>
          <w:szCs w:val="24"/>
          <w:lang w:val="ro-MD" w:eastAsia="en-GB"/>
        </w:rPr>
        <w:t>normele și procedurile privind eliberarea, menținerea, modificarea, limitarea, suspendarea sau revocarea aprobărilor și certificatelor menționate</w:t>
      </w:r>
      <w:r w:rsidRPr="00D2628A">
        <w:rPr>
          <w:rFonts w:ascii="Times New Roman" w:eastAsia="Times New Roman" w:hAnsi="Times New Roman" w:cs="Times New Roman"/>
          <w:color w:val="000000"/>
          <w:sz w:val="24"/>
          <w:szCs w:val="24"/>
          <w:lang w:val="ro-MD" w:eastAsia="en-GB"/>
        </w:rPr>
        <w:t xml:space="preserve"> la articolele 2</w:t>
      </w:r>
      <w:r w:rsidR="00D2628A" w:rsidRPr="00D2628A">
        <w:rPr>
          <w:rFonts w:ascii="Times New Roman" w:eastAsia="Times New Roman" w:hAnsi="Times New Roman" w:cs="Times New Roman"/>
          <w:color w:val="000000"/>
          <w:sz w:val="24"/>
          <w:szCs w:val="24"/>
          <w:lang w:val="ro-MD" w:eastAsia="en-GB"/>
        </w:rPr>
        <w:t>9</w:t>
      </w:r>
      <w:r w:rsidR="00502F71">
        <w:rPr>
          <w:rFonts w:ascii="Times New Roman" w:eastAsia="Times New Roman" w:hAnsi="Times New Roman" w:cs="Times New Roman"/>
          <w:color w:val="000000"/>
          <w:sz w:val="24"/>
          <w:szCs w:val="24"/>
          <w:lang w:val="ro-MD" w:eastAsia="en-GB"/>
        </w:rPr>
        <w:t xml:space="preserve"> -</w:t>
      </w:r>
      <w:r w:rsidRPr="00D2628A">
        <w:rPr>
          <w:rFonts w:ascii="Times New Roman" w:eastAsia="Times New Roman" w:hAnsi="Times New Roman" w:cs="Times New Roman"/>
          <w:color w:val="000000"/>
          <w:sz w:val="24"/>
          <w:szCs w:val="24"/>
          <w:lang w:val="ro-MD" w:eastAsia="en-GB"/>
        </w:rPr>
        <w:t xml:space="preserve"> </w:t>
      </w:r>
      <w:r w:rsidR="00D2628A" w:rsidRPr="00D2628A">
        <w:rPr>
          <w:rFonts w:ascii="Times New Roman" w:eastAsia="Times New Roman" w:hAnsi="Times New Roman" w:cs="Times New Roman"/>
          <w:color w:val="000000"/>
          <w:sz w:val="24"/>
          <w:szCs w:val="24"/>
          <w:lang w:val="ro-MD" w:eastAsia="en-GB"/>
        </w:rPr>
        <w:t>31</w:t>
      </w:r>
      <w:r w:rsidRPr="00D2628A">
        <w:rPr>
          <w:rFonts w:ascii="Times New Roman" w:eastAsia="Times New Roman" w:hAnsi="Times New Roman" w:cs="Times New Roman"/>
          <w:color w:val="000000"/>
          <w:sz w:val="24"/>
          <w:szCs w:val="24"/>
          <w:lang w:val="ro-MD" w:eastAsia="en-GB"/>
        </w:rPr>
        <w:t>, precum și privind situațiile în care astfel de aprobări și certificate sunt sau nu sunt obligatorii;</w:t>
      </w:r>
    </w:p>
    <w:p w14:paraId="205698C6" w14:textId="4357BC04" w:rsidR="0069546E" w:rsidRPr="0059754D" w:rsidRDefault="0069546E" w:rsidP="006F510D">
      <w:pPr>
        <w:pStyle w:val="ListParagraph"/>
        <w:numPr>
          <w:ilvl w:val="1"/>
          <w:numId w:val="44"/>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026679">
        <w:rPr>
          <w:rFonts w:ascii="Times New Roman" w:eastAsia="Times New Roman" w:hAnsi="Times New Roman" w:cs="Times New Roman"/>
          <w:color w:val="000000"/>
          <w:sz w:val="24"/>
          <w:szCs w:val="24"/>
          <w:lang w:val="ro-MD" w:eastAsia="en-GB"/>
        </w:rPr>
        <w:lastRenderedPageBreak/>
        <w:t>normele și procedurile aplicabile declarațiilor întocmite de organizațiile de pregătire a piloților</w:t>
      </w:r>
      <w:r w:rsidR="002311E3" w:rsidRPr="00026679">
        <w:rPr>
          <w:rFonts w:ascii="Times New Roman" w:eastAsia="Times New Roman" w:hAnsi="Times New Roman" w:cs="Times New Roman"/>
          <w:color w:val="000000"/>
          <w:sz w:val="24"/>
          <w:szCs w:val="24"/>
          <w:lang w:val="ro-MD" w:eastAsia="en-GB"/>
        </w:rPr>
        <w:t xml:space="preserve">/inginerilor </w:t>
      </w:r>
      <w:r w:rsidR="002311E3" w:rsidRPr="0059754D">
        <w:rPr>
          <w:rFonts w:ascii="Times New Roman" w:eastAsia="Times New Roman" w:hAnsi="Times New Roman" w:cs="Times New Roman"/>
          <w:color w:val="000000"/>
          <w:sz w:val="24"/>
          <w:szCs w:val="24"/>
          <w:lang w:val="ro-MD" w:eastAsia="en-GB"/>
        </w:rPr>
        <w:t>naviganți</w:t>
      </w:r>
      <w:r w:rsidRPr="0059754D">
        <w:rPr>
          <w:rFonts w:ascii="Times New Roman" w:eastAsia="Times New Roman" w:hAnsi="Times New Roman" w:cs="Times New Roman"/>
          <w:color w:val="000000"/>
          <w:sz w:val="24"/>
          <w:szCs w:val="24"/>
          <w:lang w:val="ro-MD" w:eastAsia="en-GB"/>
        </w:rPr>
        <w:t>, de organizațiile de pregătire a echipajului de cabină</w:t>
      </w:r>
      <w:r w:rsidR="00502F71">
        <w:rPr>
          <w:rFonts w:ascii="Times New Roman" w:eastAsia="Times New Roman" w:hAnsi="Times New Roman" w:cs="Times New Roman"/>
          <w:color w:val="000000"/>
          <w:sz w:val="24"/>
          <w:szCs w:val="24"/>
          <w:lang w:val="ro-MD" w:eastAsia="en-GB"/>
        </w:rPr>
        <w:t>, de organizațiile de pregătire a dispecerilor operațiuni de zbor</w:t>
      </w:r>
      <w:r w:rsidRPr="0059754D">
        <w:rPr>
          <w:rFonts w:ascii="Times New Roman" w:eastAsia="Times New Roman" w:hAnsi="Times New Roman" w:cs="Times New Roman"/>
          <w:color w:val="000000"/>
          <w:sz w:val="24"/>
          <w:szCs w:val="24"/>
          <w:lang w:val="ro-MD" w:eastAsia="en-GB"/>
        </w:rPr>
        <w:t xml:space="preserve"> menționate la articolul</w:t>
      </w:r>
      <w:r w:rsidR="00026679" w:rsidRPr="0059754D">
        <w:rPr>
          <w:rFonts w:ascii="Times New Roman" w:eastAsia="Times New Roman" w:hAnsi="Times New Roman" w:cs="Times New Roman"/>
          <w:color w:val="000000"/>
          <w:sz w:val="24"/>
          <w:szCs w:val="24"/>
          <w:lang w:val="ro-MD" w:eastAsia="en-GB"/>
        </w:rPr>
        <w:t xml:space="preserve"> </w:t>
      </w:r>
      <w:r w:rsidRPr="0059754D">
        <w:rPr>
          <w:rFonts w:ascii="Times New Roman" w:eastAsia="Times New Roman" w:hAnsi="Times New Roman" w:cs="Times New Roman"/>
          <w:color w:val="000000"/>
          <w:sz w:val="24"/>
          <w:szCs w:val="24"/>
          <w:lang w:val="ro-MD" w:eastAsia="en-GB"/>
        </w:rPr>
        <w:t>2</w:t>
      </w:r>
      <w:r w:rsidR="00026679" w:rsidRPr="0059754D">
        <w:rPr>
          <w:rFonts w:ascii="Times New Roman" w:eastAsia="Times New Roman" w:hAnsi="Times New Roman" w:cs="Times New Roman"/>
          <w:color w:val="000000"/>
          <w:sz w:val="24"/>
          <w:szCs w:val="24"/>
          <w:lang w:val="ro-MD" w:eastAsia="en-GB"/>
        </w:rPr>
        <w:t xml:space="preserve">9 alineatul </w:t>
      </w:r>
      <w:r w:rsidRPr="0059754D">
        <w:rPr>
          <w:rFonts w:ascii="Times New Roman" w:eastAsia="Times New Roman" w:hAnsi="Times New Roman" w:cs="Times New Roman"/>
          <w:color w:val="000000"/>
          <w:sz w:val="24"/>
          <w:szCs w:val="24"/>
          <w:lang w:val="ro-MD" w:eastAsia="en-GB"/>
        </w:rPr>
        <w:t>(6) și de operatorii echipamentelor de pregătire sintetică pentru zbor menționați la articolul</w:t>
      </w:r>
      <w:r w:rsidR="00026679" w:rsidRPr="0059754D">
        <w:rPr>
          <w:rFonts w:ascii="Times New Roman" w:eastAsia="Times New Roman" w:hAnsi="Times New Roman" w:cs="Times New Roman"/>
          <w:color w:val="000000"/>
          <w:sz w:val="24"/>
          <w:szCs w:val="24"/>
          <w:lang w:val="ro-MD" w:eastAsia="en-GB"/>
        </w:rPr>
        <w:t xml:space="preserve"> 30</w:t>
      </w:r>
      <w:r w:rsidRPr="0059754D">
        <w:rPr>
          <w:rFonts w:ascii="Times New Roman" w:eastAsia="Times New Roman" w:hAnsi="Times New Roman" w:cs="Times New Roman"/>
          <w:color w:val="000000"/>
          <w:sz w:val="24"/>
          <w:szCs w:val="24"/>
          <w:lang w:val="ro-MD" w:eastAsia="en-GB"/>
        </w:rPr>
        <w:t xml:space="preserve"> alineatul</w:t>
      </w:r>
      <w:r w:rsidR="00026679" w:rsidRPr="0059754D">
        <w:rPr>
          <w:rFonts w:ascii="Times New Roman" w:eastAsia="Times New Roman" w:hAnsi="Times New Roman" w:cs="Times New Roman"/>
          <w:color w:val="000000"/>
          <w:sz w:val="24"/>
          <w:szCs w:val="24"/>
          <w:lang w:val="ro-MD" w:eastAsia="en-GB"/>
        </w:rPr>
        <w:t xml:space="preserve"> </w:t>
      </w:r>
      <w:r w:rsidRPr="0059754D">
        <w:rPr>
          <w:rFonts w:ascii="Times New Roman" w:eastAsia="Times New Roman" w:hAnsi="Times New Roman" w:cs="Times New Roman"/>
          <w:color w:val="000000"/>
          <w:sz w:val="24"/>
          <w:szCs w:val="24"/>
          <w:lang w:val="ro-MD" w:eastAsia="en-GB"/>
        </w:rPr>
        <w:t>(5), precum și situațiilor în care astfel de declarații sunt obligatorii;</w:t>
      </w:r>
    </w:p>
    <w:p w14:paraId="352FB288" w14:textId="5A979B71" w:rsidR="0069546E" w:rsidRPr="0059754D" w:rsidRDefault="0069546E" w:rsidP="006F510D">
      <w:pPr>
        <w:pStyle w:val="ListParagraph"/>
        <w:numPr>
          <w:ilvl w:val="1"/>
          <w:numId w:val="44"/>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59754D">
        <w:rPr>
          <w:rFonts w:ascii="Times New Roman" w:eastAsia="Times New Roman" w:hAnsi="Times New Roman" w:cs="Times New Roman"/>
          <w:color w:val="000000"/>
          <w:sz w:val="24"/>
          <w:szCs w:val="24"/>
          <w:lang w:val="ro-MD" w:eastAsia="en-GB"/>
        </w:rPr>
        <w:t>privilegiile și responsabilitățile titularilor aprobărilor și certificatelor menționate la articolele 2</w:t>
      </w:r>
      <w:r w:rsidR="0059754D" w:rsidRPr="0059754D">
        <w:rPr>
          <w:rFonts w:ascii="Times New Roman" w:eastAsia="Times New Roman" w:hAnsi="Times New Roman" w:cs="Times New Roman"/>
          <w:color w:val="000000"/>
          <w:sz w:val="24"/>
          <w:szCs w:val="24"/>
          <w:lang w:val="ro-MD" w:eastAsia="en-GB"/>
        </w:rPr>
        <w:t>9</w:t>
      </w:r>
      <w:r w:rsidR="00024215">
        <w:rPr>
          <w:rFonts w:ascii="Times New Roman" w:eastAsia="Times New Roman" w:hAnsi="Times New Roman" w:cs="Times New Roman"/>
          <w:color w:val="000000"/>
          <w:sz w:val="24"/>
          <w:szCs w:val="24"/>
          <w:lang w:val="ro-MD" w:eastAsia="en-GB"/>
        </w:rPr>
        <w:t xml:space="preserve"> -</w:t>
      </w:r>
      <w:r w:rsidRPr="0059754D">
        <w:rPr>
          <w:rFonts w:ascii="Times New Roman" w:eastAsia="Times New Roman" w:hAnsi="Times New Roman" w:cs="Times New Roman"/>
          <w:color w:val="000000"/>
          <w:sz w:val="24"/>
          <w:szCs w:val="24"/>
          <w:lang w:val="ro-MD" w:eastAsia="en-GB"/>
        </w:rPr>
        <w:t xml:space="preserve"> </w:t>
      </w:r>
      <w:r w:rsidR="0059754D" w:rsidRPr="0059754D">
        <w:rPr>
          <w:rFonts w:ascii="Times New Roman" w:eastAsia="Times New Roman" w:hAnsi="Times New Roman" w:cs="Times New Roman"/>
          <w:color w:val="000000"/>
          <w:sz w:val="24"/>
          <w:szCs w:val="24"/>
          <w:lang w:val="ro-MD" w:eastAsia="en-GB"/>
        </w:rPr>
        <w:t>31</w:t>
      </w:r>
      <w:r w:rsidRPr="0059754D">
        <w:rPr>
          <w:rFonts w:ascii="Times New Roman" w:eastAsia="Times New Roman" w:hAnsi="Times New Roman" w:cs="Times New Roman"/>
          <w:color w:val="000000"/>
          <w:sz w:val="24"/>
          <w:szCs w:val="24"/>
          <w:lang w:val="ro-MD" w:eastAsia="en-GB"/>
        </w:rPr>
        <w:t>, precum și ale organizațiilor care fac declarații în conformitate cu articolul</w:t>
      </w:r>
      <w:r w:rsidR="0059754D" w:rsidRPr="0059754D">
        <w:rPr>
          <w:rFonts w:ascii="Times New Roman" w:eastAsia="Times New Roman" w:hAnsi="Times New Roman" w:cs="Times New Roman"/>
          <w:color w:val="000000"/>
          <w:sz w:val="24"/>
          <w:szCs w:val="24"/>
          <w:lang w:val="ro-MD" w:eastAsia="en-GB"/>
        </w:rPr>
        <w:t xml:space="preserve"> 29</w:t>
      </w:r>
      <w:r w:rsidRPr="0059754D">
        <w:rPr>
          <w:rFonts w:ascii="Times New Roman" w:eastAsia="Times New Roman" w:hAnsi="Times New Roman" w:cs="Times New Roman"/>
          <w:color w:val="000000"/>
          <w:sz w:val="24"/>
          <w:szCs w:val="24"/>
          <w:lang w:val="ro-MD" w:eastAsia="en-GB"/>
        </w:rPr>
        <w:t xml:space="preserve"> alineatul</w:t>
      </w:r>
      <w:r w:rsidR="0059754D" w:rsidRPr="0059754D">
        <w:rPr>
          <w:rFonts w:ascii="Times New Roman" w:eastAsia="Times New Roman" w:hAnsi="Times New Roman" w:cs="Times New Roman"/>
          <w:color w:val="000000"/>
          <w:sz w:val="24"/>
          <w:szCs w:val="24"/>
          <w:lang w:val="ro-MD" w:eastAsia="en-GB"/>
        </w:rPr>
        <w:t xml:space="preserve"> </w:t>
      </w:r>
      <w:r w:rsidRPr="0059754D">
        <w:rPr>
          <w:rFonts w:ascii="Times New Roman" w:eastAsia="Times New Roman" w:hAnsi="Times New Roman" w:cs="Times New Roman"/>
          <w:color w:val="000000"/>
          <w:sz w:val="24"/>
          <w:szCs w:val="24"/>
          <w:lang w:val="ro-MD" w:eastAsia="en-GB"/>
        </w:rPr>
        <w:t>(6) și cu articolul</w:t>
      </w:r>
      <w:r w:rsidR="0059754D" w:rsidRPr="0059754D">
        <w:rPr>
          <w:rFonts w:ascii="Times New Roman" w:eastAsia="Times New Roman" w:hAnsi="Times New Roman" w:cs="Times New Roman"/>
          <w:color w:val="000000"/>
          <w:sz w:val="24"/>
          <w:szCs w:val="24"/>
          <w:lang w:val="ro-MD" w:eastAsia="en-GB"/>
        </w:rPr>
        <w:t xml:space="preserve"> 30 alineatul </w:t>
      </w:r>
      <w:r w:rsidRPr="0059754D">
        <w:rPr>
          <w:rFonts w:ascii="Times New Roman" w:eastAsia="Times New Roman" w:hAnsi="Times New Roman" w:cs="Times New Roman"/>
          <w:color w:val="000000"/>
          <w:sz w:val="24"/>
          <w:szCs w:val="24"/>
          <w:lang w:val="ro-MD" w:eastAsia="en-GB"/>
        </w:rPr>
        <w:t>(5).</w:t>
      </w:r>
    </w:p>
    <w:p w14:paraId="2923F1F4" w14:textId="03236CA4" w:rsidR="0069546E" w:rsidRPr="006F7B6C" w:rsidRDefault="0069546E" w:rsidP="006F510D">
      <w:pPr>
        <w:pStyle w:val="ListParagraph"/>
        <w:numPr>
          <w:ilvl w:val="0"/>
          <w:numId w:val="39"/>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6F7B6C">
        <w:rPr>
          <w:rFonts w:ascii="Times New Roman" w:eastAsia="Times New Roman" w:hAnsi="Times New Roman" w:cs="Times New Roman"/>
          <w:color w:val="000000"/>
          <w:sz w:val="24"/>
          <w:szCs w:val="24"/>
          <w:lang w:val="ro-MD" w:eastAsia="en-GB"/>
        </w:rPr>
        <w:t xml:space="preserve">Atunci când adoptă respectivele acte de punere în aplicare, </w:t>
      </w:r>
      <w:r w:rsidR="002311E3" w:rsidRPr="006F7B6C">
        <w:rPr>
          <w:rFonts w:ascii="Times New Roman" w:eastAsia="Times New Roman" w:hAnsi="Times New Roman" w:cs="Times New Roman"/>
          <w:color w:val="000000"/>
          <w:sz w:val="24"/>
          <w:szCs w:val="24"/>
          <w:lang w:val="ro-MD" w:eastAsia="en-GB"/>
        </w:rPr>
        <w:t>Guvernul</w:t>
      </w:r>
      <w:r w:rsidRPr="006F7B6C">
        <w:rPr>
          <w:rFonts w:ascii="Times New Roman" w:eastAsia="Times New Roman" w:hAnsi="Times New Roman" w:cs="Times New Roman"/>
          <w:color w:val="000000"/>
          <w:sz w:val="24"/>
          <w:szCs w:val="24"/>
          <w:lang w:val="ro-MD" w:eastAsia="en-GB"/>
        </w:rPr>
        <w:t xml:space="preserve"> </w:t>
      </w:r>
      <w:r w:rsidR="009133E7" w:rsidRPr="006F7B6C">
        <w:rPr>
          <w:rFonts w:ascii="Times New Roman" w:eastAsia="Times New Roman" w:hAnsi="Times New Roman" w:cs="Times New Roman"/>
          <w:color w:val="000000"/>
          <w:sz w:val="24"/>
          <w:szCs w:val="24"/>
          <w:lang w:val="ro-MD" w:eastAsia="en-GB"/>
        </w:rPr>
        <w:t xml:space="preserve">și AAC </w:t>
      </w:r>
      <w:r w:rsidRPr="006F7B6C">
        <w:rPr>
          <w:rFonts w:ascii="Times New Roman" w:eastAsia="Times New Roman" w:hAnsi="Times New Roman" w:cs="Times New Roman"/>
          <w:color w:val="000000"/>
          <w:sz w:val="24"/>
          <w:szCs w:val="24"/>
          <w:lang w:val="ro-MD" w:eastAsia="en-GB"/>
        </w:rPr>
        <w:t xml:space="preserve">asigură respectarea cerințelor esențiale </w:t>
      </w:r>
      <w:r w:rsidR="009133E7" w:rsidRPr="006F7B6C">
        <w:rPr>
          <w:rFonts w:ascii="Times New Roman" w:eastAsia="Times New Roman" w:hAnsi="Times New Roman" w:cs="Times New Roman"/>
          <w:sz w:val="24"/>
          <w:szCs w:val="24"/>
          <w:lang w:val="ro-MD"/>
        </w:rPr>
        <w:t xml:space="preserve">prevăzute în anexa nr. 4 </w:t>
      </w:r>
      <w:r w:rsidRPr="006F7B6C">
        <w:rPr>
          <w:rFonts w:ascii="Times New Roman" w:eastAsia="Times New Roman" w:hAnsi="Times New Roman" w:cs="Times New Roman"/>
          <w:color w:val="000000"/>
          <w:sz w:val="24"/>
          <w:szCs w:val="24"/>
          <w:lang w:val="ro-MD" w:eastAsia="en-GB"/>
        </w:rPr>
        <w:t>și ține seama în mod corespunzător de standardele internaționale și practicile recomandate, în special de cele prevăzute în anexele 1 și 6 la Convenția de la Chicago.</w:t>
      </w:r>
    </w:p>
    <w:p w14:paraId="728A652E" w14:textId="730A294C" w:rsidR="0069546E" w:rsidRPr="00223B8B" w:rsidRDefault="0069546E" w:rsidP="00223B8B">
      <w:pPr>
        <w:shd w:val="clear" w:color="auto" w:fill="FFFFFF"/>
        <w:spacing w:before="240" w:after="120" w:line="276" w:lineRule="auto"/>
        <w:ind w:left="567"/>
        <w:jc w:val="both"/>
        <w:rPr>
          <w:rFonts w:eastAsia="Times New Roman"/>
          <w:b/>
          <w:bCs/>
          <w:color w:val="000000"/>
          <w:lang w:val="ro-MD"/>
        </w:rPr>
      </w:pPr>
      <w:r w:rsidRPr="00223B8B">
        <w:rPr>
          <w:rFonts w:eastAsia="Times New Roman"/>
          <w:b/>
          <w:iCs/>
          <w:color w:val="000000"/>
          <w:lang w:val="ro-MD"/>
        </w:rPr>
        <w:t>Articolul</w:t>
      </w:r>
      <w:r w:rsidR="00377BA2">
        <w:rPr>
          <w:rFonts w:eastAsia="Times New Roman"/>
          <w:b/>
          <w:iCs/>
          <w:color w:val="000000"/>
          <w:lang w:val="ro-MD"/>
        </w:rPr>
        <w:t xml:space="preserve"> 33</w:t>
      </w:r>
      <w:r w:rsidR="002311E3" w:rsidRPr="00223B8B">
        <w:rPr>
          <w:rFonts w:eastAsia="Times New Roman"/>
          <w:b/>
          <w:iCs/>
          <w:color w:val="000000"/>
          <w:lang w:val="ro-MD"/>
        </w:rPr>
        <w:t xml:space="preserve">. </w:t>
      </w:r>
      <w:r w:rsidRPr="00223B8B">
        <w:rPr>
          <w:rFonts w:eastAsia="Times New Roman"/>
          <w:b/>
          <w:bCs/>
          <w:color w:val="000000"/>
          <w:lang w:val="ro-MD"/>
        </w:rPr>
        <w:t>Competențe delegate</w:t>
      </w:r>
      <w:r w:rsidR="009B2839">
        <w:rPr>
          <w:rFonts w:eastAsia="Times New Roman"/>
          <w:b/>
          <w:bCs/>
          <w:color w:val="000000"/>
          <w:lang w:val="ro-MD"/>
        </w:rPr>
        <w:t xml:space="preserve"> </w:t>
      </w:r>
      <w:r w:rsidR="009B2839" w:rsidRPr="00D50C54">
        <w:rPr>
          <w:rFonts w:eastAsia="Times New Roman"/>
          <w:b/>
          <w:bCs/>
          <w:color w:val="000000"/>
          <w:lang w:val="ro-MD"/>
        </w:rPr>
        <w:t>în ceea ce privește personalul aeronautic</w:t>
      </w:r>
    </w:p>
    <w:p w14:paraId="425894B7" w14:textId="2C0D65E7" w:rsidR="0069546E" w:rsidRPr="006F7B6C" w:rsidRDefault="0069546E" w:rsidP="006F510D">
      <w:pPr>
        <w:pStyle w:val="ListParagraph"/>
        <w:numPr>
          <w:ilvl w:val="0"/>
          <w:numId w:val="40"/>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A478A0">
        <w:rPr>
          <w:rFonts w:ascii="Times New Roman" w:eastAsia="Times New Roman" w:hAnsi="Times New Roman" w:cs="Times New Roman"/>
          <w:color w:val="000000"/>
          <w:sz w:val="24"/>
          <w:szCs w:val="24"/>
          <w:lang w:val="ro-MD" w:eastAsia="en-GB"/>
        </w:rPr>
        <w:t>În ceea ce privește piloții</w:t>
      </w:r>
      <w:r w:rsidR="002311E3" w:rsidRPr="00A478A0">
        <w:rPr>
          <w:rFonts w:ascii="Times New Roman" w:eastAsia="Times New Roman" w:hAnsi="Times New Roman" w:cs="Times New Roman"/>
          <w:color w:val="000000"/>
          <w:sz w:val="24"/>
          <w:szCs w:val="24"/>
          <w:lang w:val="ro-MD" w:eastAsia="en-GB"/>
        </w:rPr>
        <w:t>, inginerii naviganți</w:t>
      </w:r>
      <w:r w:rsidR="00E83260">
        <w:rPr>
          <w:rFonts w:ascii="Times New Roman" w:eastAsia="Times New Roman" w:hAnsi="Times New Roman" w:cs="Times New Roman"/>
          <w:color w:val="000000"/>
          <w:sz w:val="24"/>
          <w:szCs w:val="24"/>
          <w:lang w:val="ro-MD" w:eastAsia="en-GB"/>
        </w:rPr>
        <w:t xml:space="preserve"> și</w:t>
      </w:r>
      <w:r w:rsidRPr="00A478A0">
        <w:rPr>
          <w:rFonts w:ascii="Times New Roman" w:eastAsia="Times New Roman" w:hAnsi="Times New Roman" w:cs="Times New Roman"/>
          <w:color w:val="000000"/>
          <w:sz w:val="24"/>
          <w:szCs w:val="24"/>
          <w:lang w:val="ro-MD" w:eastAsia="en-GB"/>
        </w:rPr>
        <w:t xml:space="preserve"> membrii echipajului de cabină implicați în operarea aeronavelor menționate la articolul</w:t>
      </w:r>
      <w:r w:rsidR="00A478A0" w:rsidRPr="00A478A0">
        <w:rPr>
          <w:rFonts w:ascii="Times New Roman" w:eastAsia="Times New Roman" w:hAnsi="Times New Roman" w:cs="Times New Roman"/>
          <w:color w:val="000000"/>
          <w:sz w:val="24"/>
          <w:szCs w:val="24"/>
          <w:lang w:val="ro-MD" w:eastAsia="en-GB"/>
        </w:rPr>
        <w:t xml:space="preserve"> 2 alineatul </w:t>
      </w:r>
      <w:r w:rsidRPr="00A478A0">
        <w:rPr>
          <w:rFonts w:ascii="Times New Roman" w:eastAsia="Times New Roman" w:hAnsi="Times New Roman" w:cs="Times New Roman"/>
          <w:color w:val="000000"/>
          <w:sz w:val="24"/>
          <w:szCs w:val="24"/>
          <w:lang w:val="ro-MD" w:eastAsia="en-GB"/>
        </w:rPr>
        <w:t xml:space="preserve">(1) </w:t>
      </w:r>
      <w:r w:rsidR="00A478A0" w:rsidRPr="00A478A0">
        <w:rPr>
          <w:rFonts w:ascii="Times New Roman" w:eastAsia="Times New Roman" w:hAnsi="Times New Roman" w:cs="Times New Roman"/>
          <w:color w:val="000000"/>
          <w:sz w:val="24"/>
          <w:szCs w:val="24"/>
          <w:lang w:val="ro-MD" w:eastAsia="en-GB"/>
        </w:rPr>
        <w:t>pct. 2</w:t>
      </w:r>
      <w:r w:rsidRPr="00A478A0">
        <w:rPr>
          <w:rFonts w:ascii="Times New Roman" w:eastAsia="Times New Roman" w:hAnsi="Times New Roman" w:cs="Times New Roman"/>
          <w:color w:val="000000"/>
          <w:sz w:val="24"/>
          <w:szCs w:val="24"/>
          <w:lang w:val="ro-MD" w:eastAsia="en-GB"/>
        </w:rPr>
        <w:t xml:space="preserve">), altele decât aeronavele fără pilot la bord, precum și echipamentele de pregătire sintetică pentru zbor, </w:t>
      </w:r>
      <w:r w:rsidR="00E83260">
        <w:rPr>
          <w:rFonts w:ascii="Times New Roman" w:eastAsia="Times New Roman" w:hAnsi="Times New Roman" w:cs="Times New Roman"/>
          <w:color w:val="000000"/>
          <w:sz w:val="24"/>
          <w:szCs w:val="24"/>
          <w:lang w:val="ro-MD" w:eastAsia="en-GB"/>
        </w:rPr>
        <w:t xml:space="preserve">dispecerii operațiuni de zbor, </w:t>
      </w:r>
      <w:r w:rsidRPr="00A478A0">
        <w:rPr>
          <w:rFonts w:ascii="Times New Roman" w:eastAsia="Times New Roman" w:hAnsi="Times New Roman" w:cs="Times New Roman"/>
          <w:color w:val="000000"/>
          <w:sz w:val="24"/>
          <w:szCs w:val="24"/>
          <w:lang w:val="ro-MD" w:eastAsia="en-GB"/>
        </w:rPr>
        <w:t>persoanele și organizațiile implicate în pregătirea, testarea, verificarea</w:t>
      </w:r>
      <w:r w:rsidRPr="00223B8B">
        <w:rPr>
          <w:rFonts w:ascii="Times New Roman" w:eastAsia="Times New Roman" w:hAnsi="Times New Roman" w:cs="Times New Roman"/>
          <w:color w:val="000000"/>
          <w:sz w:val="24"/>
          <w:szCs w:val="24"/>
          <w:lang w:val="ro-MD" w:eastAsia="en-GB"/>
        </w:rPr>
        <w:t xml:space="preserve"> sau evaluarea medicală a </w:t>
      </w:r>
      <w:r w:rsidRPr="006F7B6C">
        <w:rPr>
          <w:rFonts w:ascii="Times New Roman" w:eastAsia="Times New Roman" w:hAnsi="Times New Roman" w:cs="Times New Roman"/>
          <w:color w:val="000000"/>
          <w:sz w:val="24"/>
          <w:szCs w:val="24"/>
          <w:lang w:val="ro-MD" w:eastAsia="en-GB"/>
        </w:rPr>
        <w:t>respectivilor piloți</w:t>
      </w:r>
      <w:r w:rsidR="00B43E61" w:rsidRPr="006F7B6C">
        <w:rPr>
          <w:rFonts w:ascii="Times New Roman" w:eastAsia="Times New Roman" w:hAnsi="Times New Roman" w:cs="Times New Roman"/>
          <w:color w:val="000000"/>
          <w:sz w:val="24"/>
          <w:szCs w:val="24"/>
          <w:lang w:val="ro-MD" w:eastAsia="en-GB"/>
        </w:rPr>
        <w:t>, ingineri naviganți</w:t>
      </w:r>
      <w:r w:rsidR="00E83260" w:rsidRPr="006F7B6C">
        <w:rPr>
          <w:rFonts w:ascii="Times New Roman" w:eastAsia="Times New Roman" w:hAnsi="Times New Roman" w:cs="Times New Roman"/>
          <w:color w:val="000000"/>
          <w:sz w:val="24"/>
          <w:szCs w:val="24"/>
          <w:lang w:val="ro-MD" w:eastAsia="en-GB"/>
        </w:rPr>
        <w:t>,</w:t>
      </w:r>
      <w:r w:rsidRPr="006F7B6C">
        <w:rPr>
          <w:rFonts w:ascii="Times New Roman" w:eastAsia="Times New Roman" w:hAnsi="Times New Roman" w:cs="Times New Roman"/>
          <w:color w:val="000000"/>
          <w:sz w:val="24"/>
          <w:szCs w:val="24"/>
          <w:lang w:val="ro-MD" w:eastAsia="en-GB"/>
        </w:rPr>
        <w:t xml:space="preserve"> membri ai echipajului de cabină,</w:t>
      </w:r>
      <w:r w:rsidR="00E83260" w:rsidRPr="006F7B6C">
        <w:rPr>
          <w:rFonts w:ascii="Times New Roman" w:eastAsia="Times New Roman" w:hAnsi="Times New Roman" w:cs="Times New Roman"/>
          <w:color w:val="000000"/>
          <w:sz w:val="24"/>
          <w:szCs w:val="24"/>
          <w:lang w:val="ro-MD" w:eastAsia="en-GB"/>
        </w:rPr>
        <w:t xml:space="preserve"> dispeceri opera</w:t>
      </w:r>
      <w:r w:rsidR="006F7B6C" w:rsidRPr="006F7B6C">
        <w:rPr>
          <w:rFonts w:ascii="Times New Roman" w:eastAsia="Times New Roman" w:hAnsi="Times New Roman" w:cs="Times New Roman"/>
          <w:color w:val="000000"/>
          <w:sz w:val="24"/>
          <w:szCs w:val="24"/>
          <w:lang w:val="ro-MD" w:eastAsia="en-GB"/>
        </w:rPr>
        <w:t>ț</w:t>
      </w:r>
      <w:r w:rsidR="00E83260" w:rsidRPr="006F7B6C">
        <w:rPr>
          <w:rFonts w:ascii="Times New Roman" w:eastAsia="Times New Roman" w:hAnsi="Times New Roman" w:cs="Times New Roman"/>
          <w:color w:val="000000"/>
          <w:sz w:val="24"/>
          <w:szCs w:val="24"/>
          <w:lang w:val="ro-MD" w:eastAsia="en-GB"/>
        </w:rPr>
        <w:t>iuni de zbor,</w:t>
      </w:r>
      <w:r w:rsidRPr="006F7B6C">
        <w:rPr>
          <w:rFonts w:ascii="Times New Roman" w:eastAsia="Times New Roman" w:hAnsi="Times New Roman" w:cs="Times New Roman"/>
          <w:color w:val="000000"/>
          <w:sz w:val="24"/>
          <w:szCs w:val="24"/>
          <w:lang w:val="ro-MD" w:eastAsia="en-GB"/>
        </w:rPr>
        <w:t xml:space="preserve"> </w:t>
      </w:r>
      <w:r w:rsidR="00B43E61" w:rsidRPr="006F7B6C">
        <w:rPr>
          <w:rFonts w:ascii="Times New Roman" w:eastAsia="Times New Roman" w:hAnsi="Times New Roman" w:cs="Times New Roman"/>
          <w:color w:val="000000"/>
          <w:sz w:val="24"/>
          <w:szCs w:val="24"/>
          <w:lang w:val="ro-MD" w:eastAsia="en-GB"/>
        </w:rPr>
        <w:t>Guvernul</w:t>
      </w:r>
      <w:r w:rsidRPr="006F7B6C">
        <w:rPr>
          <w:rFonts w:ascii="Times New Roman" w:eastAsia="Times New Roman" w:hAnsi="Times New Roman" w:cs="Times New Roman"/>
          <w:color w:val="000000"/>
          <w:sz w:val="24"/>
          <w:szCs w:val="24"/>
          <w:lang w:val="ro-MD" w:eastAsia="en-GB"/>
        </w:rPr>
        <w:t xml:space="preserve"> este împuternicit să adopte acte delegate, pentru a modifica anexa </w:t>
      </w:r>
      <w:r w:rsidR="00496978" w:rsidRPr="006F7B6C">
        <w:rPr>
          <w:rFonts w:ascii="Times New Roman" w:eastAsia="Times New Roman" w:hAnsi="Times New Roman" w:cs="Times New Roman"/>
          <w:color w:val="000000"/>
          <w:sz w:val="24"/>
          <w:szCs w:val="24"/>
          <w:lang w:val="ro-MD" w:eastAsia="en-GB"/>
        </w:rPr>
        <w:t>nr. 4</w:t>
      </w:r>
      <w:r w:rsidRPr="006F7B6C">
        <w:rPr>
          <w:rFonts w:ascii="Times New Roman" w:eastAsia="Times New Roman" w:hAnsi="Times New Roman" w:cs="Times New Roman"/>
          <w:color w:val="000000"/>
          <w:sz w:val="24"/>
          <w:szCs w:val="24"/>
          <w:lang w:val="ro-MD" w:eastAsia="en-GB"/>
        </w:rPr>
        <w:t>, în cazul în care acest lucru se impune ca urmare a evoluțiilor de ordin tehnic, operațional sau științific sau a apariției unor dovezi cu privire la siguranță legate de personalul aeronautic navigant</w:t>
      </w:r>
      <w:r w:rsidR="00E83260" w:rsidRPr="006F7B6C">
        <w:rPr>
          <w:rFonts w:ascii="Times New Roman" w:eastAsia="Times New Roman" w:hAnsi="Times New Roman" w:cs="Times New Roman"/>
          <w:color w:val="000000"/>
          <w:sz w:val="24"/>
          <w:szCs w:val="24"/>
          <w:lang w:val="ro-MD" w:eastAsia="en-GB"/>
        </w:rPr>
        <w:t xml:space="preserve"> și di</w:t>
      </w:r>
      <w:r w:rsidR="007001FE" w:rsidRPr="006F7B6C">
        <w:rPr>
          <w:rFonts w:ascii="Times New Roman" w:eastAsia="Times New Roman" w:hAnsi="Times New Roman" w:cs="Times New Roman"/>
          <w:color w:val="000000"/>
          <w:sz w:val="24"/>
          <w:szCs w:val="24"/>
          <w:lang w:val="ro-MD" w:eastAsia="en-GB"/>
        </w:rPr>
        <w:t>specerii operațiuni de zbor</w:t>
      </w:r>
      <w:r w:rsidRPr="006F7B6C">
        <w:rPr>
          <w:rFonts w:ascii="Times New Roman" w:eastAsia="Times New Roman" w:hAnsi="Times New Roman" w:cs="Times New Roman"/>
          <w:color w:val="000000"/>
          <w:sz w:val="24"/>
          <w:szCs w:val="24"/>
          <w:lang w:val="ro-MD" w:eastAsia="en-GB"/>
        </w:rPr>
        <w:t>, în scopul, și în măsura în care este necesar, atingerii obiectivelor prevăzute la articolul</w:t>
      </w:r>
      <w:r w:rsidR="00496978" w:rsidRPr="006F7B6C">
        <w:rPr>
          <w:rFonts w:ascii="Times New Roman" w:eastAsia="Times New Roman" w:hAnsi="Times New Roman" w:cs="Times New Roman"/>
          <w:color w:val="000000"/>
          <w:sz w:val="24"/>
          <w:szCs w:val="24"/>
          <w:lang w:val="ro-MD" w:eastAsia="en-GB"/>
        </w:rPr>
        <w:t xml:space="preserve"> </w:t>
      </w:r>
      <w:r w:rsidRPr="006F7B6C">
        <w:rPr>
          <w:rFonts w:ascii="Times New Roman" w:eastAsia="Times New Roman" w:hAnsi="Times New Roman" w:cs="Times New Roman"/>
          <w:color w:val="000000"/>
          <w:sz w:val="24"/>
          <w:szCs w:val="24"/>
          <w:lang w:val="ro-MD" w:eastAsia="en-GB"/>
        </w:rPr>
        <w:t>1.</w:t>
      </w:r>
    </w:p>
    <w:p w14:paraId="5B4E05D3" w14:textId="15EB0751" w:rsidR="0069546E" w:rsidRPr="00223B8B" w:rsidRDefault="0069546E" w:rsidP="006F510D">
      <w:pPr>
        <w:pStyle w:val="ListParagraph"/>
        <w:numPr>
          <w:ilvl w:val="0"/>
          <w:numId w:val="40"/>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6F7B6C">
        <w:rPr>
          <w:rFonts w:ascii="Times New Roman" w:eastAsia="Times New Roman" w:hAnsi="Times New Roman" w:cs="Times New Roman"/>
          <w:color w:val="000000"/>
          <w:sz w:val="24"/>
          <w:szCs w:val="24"/>
          <w:lang w:val="ro-MD" w:eastAsia="en-GB"/>
        </w:rPr>
        <w:t>Normele menționate la alineatul</w:t>
      </w:r>
      <w:r w:rsidR="00496978" w:rsidRPr="006F7B6C">
        <w:rPr>
          <w:rFonts w:ascii="Times New Roman" w:eastAsia="Times New Roman" w:hAnsi="Times New Roman" w:cs="Times New Roman"/>
          <w:color w:val="000000"/>
          <w:sz w:val="24"/>
          <w:szCs w:val="24"/>
          <w:lang w:val="ro-MD" w:eastAsia="en-GB"/>
        </w:rPr>
        <w:t xml:space="preserve"> </w:t>
      </w:r>
      <w:r w:rsidRPr="006F7B6C">
        <w:rPr>
          <w:rFonts w:ascii="Times New Roman" w:eastAsia="Times New Roman" w:hAnsi="Times New Roman" w:cs="Times New Roman"/>
          <w:color w:val="000000"/>
          <w:sz w:val="24"/>
          <w:szCs w:val="24"/>
          <w:lang w:val="ro-MD" w:eastAsia="en-GB"/>
        </w:rPr>
        <w:t>(1) includ, dacă este</w:t>
      </w:r>
      <w:r w:rsidRPr="00223B8B">
        <w:rPr>
          <w:rFonts w:ascii="Times New Roman" w:eastAsia="Times New Roman" w:hAnsi="Times New Roman" w:cs="Times New Roman"/>
          <w:color w:val="000000"/>
          <w:sz w:val="24"/>
          <w:szCs w:val="24"/>
          <w:lang w:val="ro-MD" w:eastAsia="en-GB"/>
        </w:rPr>
        <w:t xml:space="preserve"> cazul, dispoziții pentru eliberarea tuturor tipurilor de licențe și de calificări ale </w:t>
      </w:r>
      <w:r w:rsidR="00CA4496">
        <w:rPr>
          <w:rFonts w:ascii="Times New Roman" w:eastAsia="Times New Roman" w:hAnsi="Times New Roman" w:cs="Times New Roman"/>
          <w:color w:val="000000"/>
          <w:sz w:val="24"/>
          <w:szCs w:val="24"/>
          <w:lang w:val="ro-MD" w:eastAsia="en-GB"/>
        </w:rPr>
        <w:t>personalului aeronautic</w:t>
      </w:r>
      <w:r w:rsidRPr="00223B8B">
        <w:rPr>
          <w:rFonts w:ascii="Times New Roman" w:eastAsia="Times New Roman" w:hAnsi="Times New Roman" w:cs="Times New Roman"/>
          <w:color w:val="000000"/>
          <w:sz w:val="24"/>
          <w:szCs w:val="24"/>
          <w:lang w:val="ro-MD" w:eastAsia="en-GB"/>
        </w:rPr>
        <w:t xml:space="preserve"> necesare în temeiul Convenției de la Chicago.</w:t>
      </w:r>
      <w:r w:rsidR="00496978">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Normele respective pot include, de asemenea, dispoziții privind eliberarea altor tipuri de licențe și de calificări.</w:t>
      </w:r>
    </w:p>
    <w:p w14:paraId="510EE09A" w14:textId="42CB60AB" w:rsidR="005E0139" w:rsidRPr="00223B8B" w:rsidRDefault="005E0139" w:rsidP="00223B8B">
      <w:pPr>
        <w:pStyle w:val="ListParagraph"/>
        <w:shd w:val="clear" w:color="auto" w:fill="FFFFFF"/>
        <w:tabs>
          <w:tab w:val="left" w:pos="993"/>
        </w:tabs>
        <w:spacing w:after="0" w:line="276" w:lineRule="auto"/>
        <w:ind w:left="567"/>
        <w:jc w:val="both"/>
        <w:rPr>
          <w:rFonts w:ascii="Times New Roman" w:eastAsia="Times New Roman" w:hAnsi="Times New Roman" w:cs="Times New Roman"/>
          <w:color w:val="000000"/>
          <w:sz w:val="24"/>
          <w:szCs w:val="24"/>
          <w:lang w:val="ro-MD" w:eastAsia="en-GB"/>
        </w:rPr>
      </w:pPr>
    </w:p>
    <w:p w14:paraId="426369A0" w14:textId="348F8BE5" w:rsidR="00D97B31" w:rsidRPr="001D2E06" w:rsidRDefault="008D444C" w:rsidP="00223B8B">
      <w:pPr>
        <w:shd w:val="clear" w:color="auto" w:fill="FFFFFF"/>
        <w:spacing w:after="150" w:line="276" w:lineRule="auto"/>
        <w:jc w:val="center"/>
        <w:rPr>
          <w:rFonts w:eastAsia="Times New Roman"/>
          <w:b/>
          <w:bCs/>
          <w:color w:val="000000"/>
          <w:lang w:val="ro-RO"/>
        </w:rPr>
      </w:pPr>
      <w:r w:rsidRPr="001D2E06">
        <w:rPr>
          <w:rFonts w:eastAsia="Times New Roman"/>
          <w:b/>
          <w:bCs/>
          <w:color w:val="000000"/>
          <w:lang w:val="ro-MD"/>
        </w:rPr>
        <w:t>S</w:t>
      </w:r>
      <w:r w:rsidR="001D2E06" w:rsidRPr="001D2E06">
        <w:rPr>
          <w:rFonts w:eastAsia="Times New Roman"/>
          <w:b/>
          <w:bCs/>
          <w:color w:val="000000"/>
          <w:lang w:val="ro-MD"/>
        </w:rPr>
        <w:t>ecțiunea</w:t>
      </w:r>
      <w:r w:rsidRPr="001D2E06">
        <w:rPr>
          <w:rFonts w:eastAsia="Times New Roman"/>
          <w:b/>
          <w:bCs/>
          <w:color w:val="000000"/>
          <w:lang w:val="ro-MD"/>
        </w:rPr>
        <w:t xml:space="preserve"> I</w:t>
      </w:r>
      <w:r w:rsidRPr="001D2E06">
        <w:rPr>
          <w:rFonts w:eastAsia="Times New Roman"/>
          <w:b/>
          <w:bCs/>
          <w:color w:val="000000"/>
          <w:lang w:val="ro-RO"/>
        </w:rPr>
        <w:t>V</w:t>
      </w:r>
    </w:p>
    <w:p w14:paraId="7AD7F810" w14:textId="77777777" w:rsidR="00D97B31" w:rsidRPr="001D2E06" w:rsidRDefault="00D97B31" w:rsidP="00223B8B">
      <w:pPr>
        <w:shd w:val="clear" w:color="auto" w:fill="FFFFFF"/>
        <w:spacing w:after="120" w:line="276" w:lineRule="auto"/>
        <w:jc w:val="center"/>
        <w:rPr>
          <w:rFonts w:eastAsia="Times New Roman"/>
          <w:b/>
          <w:bCs/>
          <w:color w:val="000000"/>
          <w:lang w:val="ro-MD"/>
        </w:rPr>
      </w:pPr>
      <w:r w:rsidRPr="001D2E06">
        <w:rPr>
          <w:rFonts w:eastAsia="Times New Roman"/>
          <w:b/>
          <w:bCs/>
          <w:color w:val="000000"/>
          <w:lang w:val="ro-MD"/>
        </w:rPr>
        <w:t>Operațiuni aeriene</w:t>
      </w:r>
    </w:p>
    <w:p w14:paraId="43D14B1D" w14:textId="322F8F7D" w:rsidR="00B64815" w:rsidRPr="00223B8B" w:rsidRDefault="00B64815" w:rsidP="00223B8B">
      <w:pPr>
        <w:spacing w:line="276" w:lineRule="auto"/>
        <w:ind w:firstLine="567"/>
        <w:jc w:val="both"/>
        <w:rPr>
          <w:rFonts w:eastAsia="Times New Roman"/>
          <w:lang w:val="ro-MD"/>
        </w:rPr>
      </w:pPr>
      <w:r w:rsidRPr="00223B8B">
        <w:rPr>
          <w:rFonts w:eastAsia="Times New Roman"/>
          <w:b/>
          <w:bCs/>
          <w:lang w:val="ro-MD"/>
        </w:rPr>
        <w:t xml:space="preserve">Articolul </w:t>
      </w:r>
      <w:r w:rsidR="00377BA2">
        <w:rPr>
          <w:rFonts w:eastAsia="Times New Roman"/>
          <w:b/>
          <w:bCs/>
          <w:lang w:val="ro-MD"/>
        </w:rPr>
        <w:t>3</w:t>
      </w:r>
      <w:r w:rsidR="00B200B4">
        <w:rPr>
          <w:rFonts w:eastAsia="Times New Roman"/>
          <w:b/>
          <w:bCs/>
          <w:lang w:val="ro-MD"/>
        </w:rPr>
        <w:t>4</w:t>
      </w:r>
      <w:r w:rsidRPr="00223B8B">
        <w:rPr>
          <w:rFonts w:eastAsia="Times New Roman"/>
          <w:b/>
          <w:bCs/>
          <w:lang w:val="ro-MD"/>
        </w:rPr>
        <w:t>.</w:t>
      </w:r>
      <w:r w:rsidRPr="00223B8B">
        <w:rPr>
          <w:rFonts w:eastAsia="Times New Roman"/>
          <w:lang w:val="ro-MD"/>
        </w:rPr>
        <w:t xml:space="preserve"> Operaţiunile aeriene civile</w:t>
      </w:r>
    </w:p>
    <w:p w14:paraId="4F3B6D67" w14:textId="7F7525EA" w:rsidR="00B64815" w:rsidRPr="00622301" w:rsidRDefault="00B64815" w:rsidP="00223B8B">
      <w:pPr>
        <w:spacing w:line="276" w:lineRule="auto"/>
        <w:ind w:firstLine="567"/>
        <w:jc w:val="both"/>
        <w:rPr>
          <w:rFonts w:eastAsia="Times New Roman"/>
          <w:lang w:val="ro-MD"/>
        </w:rPr>
      </w:pPr>
      <w:r w:rsidRPr="00622301">
        <w:rPr>
          <w:rFonts w:eastAsia="Times New Roman"/>
          <w:lang w:val="ro-MD"/>
        </w:rPr>
        <w:t>(1) Orice zbor al unei aeronave civile trebuie executat astfel înc</w:t>
      </w:r>
      <w:r w:rsidR="00C70211">
        <w:rPr>
          <w:rFonts w:eastAsia="Times New Roman"/>
          <w:lang w:val="ro-MD"/>
        </w:rPr>
        <w:t>â</w:t>
      </w:r>
      <w:r w:rsidRPr="00622301">
        <w:rPr>
          <w:rFonts w:eastAsia="Times New Roman"/>
          <w:lang w:val="ro-MD"/>
        </w:rPr>
        <w:t>t să se asigure siguranţa aeronavei, a pasagerilor şi a echipajului, a altor aeronave, precum şi securitatea persoanelor şi bunurilor aflate la sol.</w:t>
      </w:r>
    </w:p>
    <w:p w14:paraId="35E0E867" w14:textId="00311816" w:rsidR="00B64815" w:rsidRPr="00622301" w:rsidRDefault="00B64815" w:rsidP="00223B8B">
      <w:pPr>
        <w:spacing w:line="276" w:lineRule="auto"/>
        <w:ind w:firstLine="567"/>
        <w:jc w:val="both"/>
        <w:rPr>
          <w:rFonts w:eastAsia="Times New Roman"/>
          <w:lang w:val="ro-MD"/>
        </w:rPr>
      </w:pPr>
      <w:r w:rsidRPr="00622301">
        <w:rPr>
          <w:rFonts w:eastAsia="Times New Roman"/>
          <w:lang w:val="ro-MD"/>
        </w:rPr>
        <w:t xml:space="preserve">(2) Decolarea şi aterizarea aeronavelor civile se efectuează pe aerodromuri/heliporturi certificate, precum şi </w:t>
      </w:r>
      <w:r w:rsidR="00F31EFB" w:rsidRPr="00622301">
        <w:rPr>
          <w:rFonts w:eastAsia="Times New Roman"/>
          <w:lang w:val="ro-MD"/>
        </w:rPr>
        <w:t xml:space="preserve">pe </w:t>
      </w:r>
      <w:r w:rsidR="00726A74" w:rsidRPr="00622301">
        <w:rPr>
          <w:rFonts w:eastAsia="Times New Roman"/>
          <w:lang w:val="ro-MD"/>
        </w:rPr>
        <w:t>aerodromuri</w:t>
      </w:r>
      <w:r w:rsidR="00F31EFB" w:rsidRPr="00622301">
        <w:rPr>
          <w:rFonts w:eastAsia="Times New Roman"/>
          <w:lang w:val="ro-MD"/>
        </w:rPr>
        <w:t>/heliport</w:t>
      </w:r>
      <w:r w:rsidR="00EC1877">
        <w:rPr>
          <w:rFonts w:eastAsia="Times New Roman"/>
          <w:lang w:val="ro-MD"/>
        </w:rPr>
        <w:t>u</w:t>
      </w:r>
      <w:r w:rsidR="00F31EFB" w:rsidRPr="00622301">
        <w:rPr>
          <w:rFonts w:eastAsia="Times New Roman"/>
          <w:lang w:val="ro-MD"/>
        </w:rPr>
        <w:t>ri și</w:t>
      </w:r>
      <w:r w:rsidRPr="00622301">
        <w:rPr>
          <w:rFonts w:eastAsia="Times New Roman"/>
          <w:lang w:val="ro-MD"/>
        </w:rPr>
        <w:t xml:space="preserve"> </w:t>
      </w:r>
      <w:r w:rsidR="000368E7" w:rsidRPr="00622301">
        <w:rPr>
          <w:rFonts w:eastAsia="Times New Roman"/>
          <w:lang w:val="ro-MD"/>
        </w:rPr>
        <w:t xml:space="preserve">terenuri de zbor </w:t>
      </w:r>
      <w:r w:rsidR="00F31EFB" w:rsidRPr="00622301">
        <w:rPr>
          <w:rFonts w:eastAsia="Times New Roman"/>
          <w:lang w:val="ro-MD"/>
        </w:rPr>
        <w:t>care sunt obiectul declarării</w:t>
      </w:r>
      <w:r w:rsidRPr="00622301">
        <w:rPr>
          <w:rFonts w:eastAsia="Times New Roman"/>
          <w:lang w:val="ro-MD"/>
        </w:rPr>
        <w:t>.</w:t>
      </w:r>
    </w:p>
    <w:p w14:paraId="6DE2846B" w14:textId="294EE82A" w:rsidR="00EA7D94" w:rsidRPr="00FD3944" w:rsidRDefault="00B64815" w:rsidP="00223B8B">
      <w:pPr>
        <w:spacing w:line="276" w:lineRule="auto"/>
        <w:ind w:firstLine="567"/>
        <w:jc w:val="both"/>
        <w:rPr>
          <w:rFonts w:eastAsia="Times New Roman"/>
          <w:lang w:val="ro-MD"/>
        </w:rPr>
      </w:pPr>
      <w:r w:rsidRPr="00FD3944">
        <w:rPr>
          <w:rFonts w:eastAsia="Times New Roman"/>
          <w:lang w:val="ro-MD"/>
        </w:rPr>
        <w:t xml:space="preserve">(3) </w:t>
      </w:r>
      <w:r w:rsidR="00EA7D94" w:rsidRPr="00FD3944">
        <w:rPr>
          <w:rFonts w:eastAsia="Times New Roman"/>
          <w:lang w:val="ro-MD"/>
        </w:rPr>
        <w:t>Prin excepție de la prevederile alin. (2), în cazu</w:t>
      </w:r>
      <w:r w:rsidR="001D710C" w:rsidRPr="00FD3944">
        <w:rPr>
          <w:rFonts w:eastAsia="Times New Roman"/>
          <w:lang w:val="ro-MD"/>
        </w:rPr>
        <w:t>l</w:t>
      </w:r>
      <w:r w:rsidR="00EA7D94" w:rsidRPr="00FD3944">
        <w:rPr>
          <w:rFonts w:eastAsia="Times New Roman"/>
          <w:lang w:val="ro-MD"/>
        </w:rPr>
        <w:t xml:space="preserve"> de urgență sau </w:t>
      </w:r>
      <w:r w:rsidR="00F31EFB" w:rsidRPr="00FD3944">
        <w:rPr>
          <w:rFonts w:eastAsia="Times New Roman"/>
          <w:lang w:val="ro-MD"/>
        </w:rPr>
        <w:t xml:space="preserve">a unui zbor local </w:t>
      </w:r>
      <w:r w:rsidR="006F5343" w:rsidRPr="00153650">
        <w:rPr>
          <w:lang w:val="ro-MD"/>
        </w:rPr>
        <w:t xml:space="preserve">în cadrul operaţiunilor </w:t>
      </w:r>
      <w:r w:rsidR="00B77C41" w:rsidRPr="00153650">
        <w:rPr>
          <w:lang w:val="ro-MD"/>
        </w:rPr>
        <w:t>comerciale</w:t>
      </w:r>
      <w:r w:rsidR="006F5343" w:rsidRPr="00153650">
        <w:rPr>
          <w:lang w:val="ro-MD"/>
        </w:rPr>
        <w:t xml:space="preserve"> </w:t>
      </w:r>
      <w:r w:rsidR="00EC1877" w:rsidRPr="00153650">
        <w:rPr>
          <w:lang w:val="ro-MD"/>
        </w:rPr>
        <w:t>specializate</w:t>
      </w:r>
      <w:r w:rsidR="006F5343" w:rsidRPr="00153650">
        <w:rPr>
          <w:lang w:val="ro-MD"/>
        </w:rPr>
        <w:t xml:space="preserve"> sau </w:t>
      </w:r>
      <w:r w:rsidR="00EC1877" w:rsidRPr="00153650">
        <w:rPr>
          <w:lang w:val="ro-MD"/>
        </w:rPr>
        <w:t>operațiunilor necomerciale</w:t>
      </w:r>
      <w:r w:rsidR="006F5343" w:rsidRPr="00153650">
        <w:rPr>
          <w:lang w:val="ro-MD"/>
        </w:rPr>
        <w:t xml:space="preserve"> cu aeronavele </w:t>
      </w:r>
      <w:r w:rsidR="00EC1877" w:rsidRPr="00153650">
        <w:rPr>
          <w:lang w:val="ro-MD"/>
        </w:rPr>
        <w:t>cu MTOM până la 5 700 kg</w:t>
      </w:r>
      <w:r w:rsidR="00D74567" w:rsidRPr="00153650">
        <w:rPr>
          <w:lang w:val="ro-MD"/>
        </w:rPr>
        <w:t xml:space="preserve">, decolarea </w:t>
      </w:r>
      <w:r w:rsidR="001D710C" w:rsidRPr="00153650">
        <w:rPr>
          <w:lang w:val="ro-MD"/>
        </w:rPr>
        <w:t>sau</w:t>
      </w:r>
      <w:r w:rsidR="00D74567" w:rsidRPr="00153650">
        <w:rPr>
          <w:lang w:val="ro-MD"/>
        </w:rPr>
        <w:t xml:space="preserve"> aterizarea aeronavelor civile poate fi efectuată pe </w:t>
      </w:r>
      <w:r w:rsidR="006F5343" w:rsidRPr="00153650">
        <w:rPr>
          <w:lang w:val="ro-MD"/>
        </w:rPr>
        <w:t xml:space="preserve">orice suprafaţă terestră (acvatică) sau a unei construcţii, alta decât un aerodrom/heliport </w:t>
      </w:r>
      <w:r w:rsidR="00D74567" w:rsidRPr="00153650">
        <w:rPr>
          <w:lang w:val="ro-MD"/>
        </w:rPr>
        <w:t xml:space="preserve">certificat sau </w:t>
      </w:r>
      <w:r w:rsidR="00882C6E" w:rsidRPr="00153650">
        <w:rPr>
          <w:lang w:val="ro-MD"/>
        </w:rPr>
        <w:t xml:space="preserve">aerodrom/ heliport sau </w:t>
      </w:r>
      <w:r w:rsidR="00D74567" w:rsidRPr="00153650">
        <w:rPr>
          <w:lang w:val="ro-MD"/>
        </w:rPr>
        <w:t xml:space="preserve">teren de zbor </w:t>
      </w:r>
      <w:r w:rsidR="00882C6E" w:rsidRPr="00153650">
        <w:rPr>
          <w:lang w:val="ro-MD"/>
        </w:rPr>
        <w:t>care sunt obiectul declarării</w:t>
      </w:r>
      <w:r w:rsidR="006F5343" w:rsidRPr="00153650">
        <w:rPr>
          <w:lang w:val="ro-MD"/>
        </w:rPr>
        <w:t xml:space="preserve">, </w:t>
      </w:r>
      <w:r w:rsidR="00D74567" w:rsidRPr="00153650">
        <w:rPr>
          <w:lang w:val="ro-MD"/>
        </w:rPr>
        <w:t>aleasă</w:t>
      </w:r>
      <w:r w:rsidR="006F5343" w:rsidRPr="00153650">
        <w:rPr>
          <w:lang w:val="ro-MD"/>
        </w:rPr>
        <w:t xml:space="preserve"> de către </w:t>
      </w:r>
      <w:r w:rsidR="00D74567" w:rsidRPr="00153650">
        <w:rPr>
          <w:lang w:val="ro-MD"/>
        </w:rPr>
        <w:lastRenderedPageBreak/>
        <w:t>comandantul (pilotul)</w:t>
      </w:r>
      <w:r w:rsidR="006F5343" w:rsidRPr="00153650">
        <w:rPr>
          <w:lang w:val="ro-MD"/>
        </w:rPr>
        <w:t xml:space="preserve"> aeronavei sub responsabilitatea sa, pentru decolare şi/sau aterizare, după regulile de zbor la vedere, şi în conformitate cu caracteristicile de zbor şi tehnice a</w:t>
      </w:r>
      <w:r w:rsidR="00FD3944" w:rsidRPr="00153650">
        <w:rPr>
          <w:lang w:val="ro-MD"/>
        </w:rPr>
        <w:t>le</w:t>
      </w:r>
      <w:r w:rsidR="006F5343" w:rsidRPr="00153650">
        <w:rPr>
          <w:lang w:val="ro-MD"/>
        </w:rPr>
        <w:t xml:space="preserve"> </w:t>
      </w:r>
      <w:r w:rsidR="002418F3" w:rsidRPr="00153650">
        <w:rPr>
          <w:lang w:val="ro-MD"/>
        </w:rPr>
        <w:t>aeronave</w:t>
      </w:r>
      <w:r w:rsidR="00E94B4A" w:rsidRPr="00153650">
        <w:rPr>
          <w:lang w:val="ro-MD"/>
        </w:rPr>
        <w:t>i</w:t>
      </w:r>
      <w:r w:rsidR="00FD3944" w:rsidRPr="00153650">
        <w:rPr>
          <w:lang w:val="ro-MD"/>
        </w:rPr>
        <w:t>.</w:t>
      </w:r>
    </w:p>
    <w:p w14:paraId="1040850C" w14:textId="5535395E" w:rsidR="00B64815" w:rsidRPr="00223B8B" w:rsidRDefault="00EA7D94" w:rsidP="00223B8B">
      <w:pPr>
        <w:spacing w:line="276" w:lineRule="auto"/>
        <w:ind w:firstLine="567"/>
        <w:jc w:val="both"/>
        <w:rPr>
          <w:rFonts w:eastAsia="Times New Roman"/>
          <w:lang w:val="ro-MD"/>
        </w:rPr>
      </w:pPr>
      <w:r>
        <w:rPr>
          <w:rFonts w:eastAsia="Times New Roman"/>
          <w:lang w:val="ro-MD"/>
        </w:rPr>
        <w:t xml:space="preserve">(4) </w:t>
      </w:r>
      <w:r w:rsidR="00B64815" w:rsidRPr="00223B8B">
        <w:rPr>
          <w:rFonts w:eastAsia="Times New Roman"/>
          <w:lang w:val="ro-MD"/>
        </w:rPr>
        <w:t>Operaţiunile aeriene civile se clasifică astfel:</w:t>
      </w:r>
    </w:p>
    <w:p w14:paraId="163CD7BB" w14:textId="77777777" w:rsidR="00B64815" w:rsidRPr="00223B8B" w:rsidRDefault="00B64815" w:rsidP="00223B8B">
      <w:pPr>
        <w:spacing w:line="276" w:lineRule="auto"/>
        <w:ind w:firstLine="567"/>
        <w:jc w:val="both"/>
        <w:rPr>
          <w:rFonts w:eastAsia="Times New Roman"/>
          <w:lang w:val="ro-MD"/>
        </w:rPr>
      </w:pPr>
      <w:r w:rsidRPr="00223B8B">
        <w:rPr>
          <w:rFonts w:eastAsia="Times New Roman"/>
          <w:lang w:val="ro-MD"/>
        </w:rPr>
        <w:t>a) operaţiuni de transport aerian comercial;</w:t>
      </w:r>
    </w:p>
    <w:p w14:paraId="372CE784" w14:textId="77777777" w:rsidR="00B64815" w:rsidRPr="00223B8B" w:rsidRDefault="00B64815" w:rsidP="00223B8B">
      <w:pPr>
        <w:spacing w:line="276" w:lineRule="auto"/>
        <w:ind w:firstLine="567"/>
        <w:jc w:val="both"/>
        <w:rPr>
          <w:rFonts w:eastAsia="Times New Roman"/>
          <w:lang w:val="ro-MD"/>
        </w:rPr>
      </w:pPr>
      <w:r w:rsidRPr="00223B8B">
        <w:rPr>
          <w:rFonts w:eastAsia="Times New Roman"/>
          <w:lang w:val="ro-MD"/>
        </w:rPr>
        <w:t>b) operaţiuni necomerciale (aviaţie generală);</w:t>
      </w:r>
    </w:p>
    <w:p w14:paraId="50BA90D6" w14:textId="77777777" w:rsidR="00B64815" w:rsidRPr="00223B8B" w:rsidRDefault="00B64815" w:rsidP="00223B8B">
      <w:pPr>
        <w:spacing w:line="276" w:lineRule="auto"/>
        <w:ind w:firstLine="567"/>
        <w:jc w:val="both"/>
        <w:rPr>
          <w:rFonts w:eastAsia="Times New Roman"/>
          <w:lang w:val="ro-MD"/>
        </w:rPr>
      </w:pPr>
      <w:r w:rsidRPr="00223B8B">
        <w:rPr>
          <w:rFonts w:eastAsia="Times New Roman"/>
          <w:lang w:val="ro-MD"/>
        </w:rPr>
        <w:t>c) operaţiuni comerciale specializate (lucru aerian).</w:t>
      </w:r>
    </w:p>
    <w:p w14:paraId="20535270" w14:textId="0AA0A3DE" w:rsidR="00B64815" w:rsidRDefault="00B64815" w:rsidP="00223B8B">
      <w:pPr>
        <w:spacing w:line="276" w:lineRule="auto"/>
        <w:ind w:firstLine="567"/>
        <w:jc w:val="both"/>
        <w:rPr>
          <w:rFonts w:eastAsia="Times New Roman"/>
          <w:lang w:val="ro-MD"/>
        </w:rPr>
      </w:pPr>
      <w:r w:rsidRPr="00223B8B">
        <w:rPr>
          <w:rFonts w:eastAsia="Times New Roman"/>
          <w:lang w:val="ro-MD"/>
        </w:rPr>
        <w:t>(4) Răspunderea operatorilor aerieni şi a operatorilor de aeronave care efectuează operaţiuni aeriene civile pentru daunele cauzate pasagerilor, bagajelor, mărfurilor, poştei</w:t>
      </w:r>
      <w:r w:rsidR="00AE597B" w:rsidRPr="00223B8B">
        <w:rPr>
          <w:rFonts w:eastAsia="Times New Roman"/>
          <w:lang w:val="ro-MD"/>
        </w:rPr>
        <w:t>, personalului navigant</w:t>
      </w:r>
      <w:r w:rsidRPr="00223B8B">
        <w:rPr>
          <w:rFonts w:eastAsia="Times New Roman"/>
          <w:lang w:val="ro-MD"/>
        </w:rPr>
        <w:t xml:space="preserve"> şi terţelor părţi, precum şi cerinţele minime de asigurare pentru acoperirea corespunzătoare a răspunderii se stabilesc prin </w:t>
      </w:r>
      <w:r w:rsidR="007B14E9" w:rsidRPr="00223B8B">
        <w:rPr>
          <w:rFonts w:eastAsia="Times New Roman"/>
          <w:lang w:val="ro-MD"/>
        </w:rPr>
        <w:t>L</w:t>
      </w:r>
      <w:r w:rsidRPr="00223B8B">
        <w:rPr>
          <w:rFonts w:eastAsia="Times New Roman"/>
          <w:lang w:val="ro-MD"/>
        </w:rPr>
        <w:t>ege</w:t>
      </w:r>
      <w:r w:rsidR="007B14E9" w:rsidRPr="00223B8B">
        <w:rPr>
          <w:rFonts w:eastAsia="Times New Roman"/>
          <w:lang w:val="ro-MD"/>
        </w:rPr>
        <w:t xml:space="preserve">a nr. </w:t>
      </w:r>
      <w:r w:rsidR="0059671A" w:rsidRPr="00223B8B">
        <w:rPr>
          <w:rFonts w:eastAsia="Times New Roman"/>
          <w:lang w:val="ro-MD"/>
        </w:rPr>
        <w:t>118/2020 privind răspunderea civilă și cerințele de asigurare a operatorilor aerieni și a operatorilor de aeronave</w:t>
      </w:r>
      <w:r w:rsidRPr="00223B8B">
        <w:rPr>
          <w:rFonts w:eastAsia="Times New Roman"/>
          <w:lang w:val="ro-MD"/>
        </w:rPr>
        <w:t>.</w:t>
      </w:r>
    </w:p>
    <w:p w14:paraId="5BD2BF17" w14:textId="02577289" w:rsidR="00042424" w:rsidRPr="00223B8B" w:rsidRDefault="00B22765" w:rsidP="00042424">
      <w:pPr>
        <w:spacing w:line="276" w:lineRule="auto"/>
        <w:ind w:firstLine="567"/>
        <w:jc w:val="both"/>
        <w:rPr>
          <w:rFonts w:eastAsia="Times New Roman"/>
          <w:lang w:val="ro-MD"/>
        </w:rPr>
      </w:pPr>
      <w:r>
        <w:rPr>
          <w:rFonts w:eastAsia="Times New Roman"/>
          <w:lang w:val="ro-MD"/>
        </w:rPr>
        <w:t xml:space="preserve">(5) </w:t>
      </w:r>
      <w:r w:rsidR="00042424" w:rsidRPr="00034294">
        <w:rPr>
          <w:rFonts w:eastAsia="Times New Roman"/>
          <w:lang w:val="ro-MD"/>
        </w:rPr>
        <w:t>Cerinţele şi procedur</w:t>
      </w:r>
      <w:r w:rsidR="00042424">
        <w:rPr>
          <w:rFonts w:eastAsia="Times New Roman"/>
          <w:lang w:val="ro-MD"/>
        </w:rPr>
        <w:t>ile</w:t>
      </w:r>
      <w:r w:rsidR="00042424" w:rsidRPr="00034294">
        <w:rPr>
          <w:rFonts w:eastAsia="Times New Roman"/>
          <w:lang w:val="ro-MD"/>
        </w:rPr>
        <w:t xml:space="preserve"> </w:t>
      </w:r>
      <w:r w:rsidR="00042424">
        <w:rPr>
          <w:rFonts w:eastAsia="Times New Roman"/>
          <w:lang w:val="ro-MD"/>
        </w:rPr>
        <w:t>în ceea ce privește operarea aeronavelor</w:t>
      </w:r>
      <w:r w:rsidR="005717E8">
        <w:rPr>
          <w:rFonts w:eastAsia="Times New Roman"/>
          <w:lang w:val="ro-MD"/>
        </w:rPr>
        <w:t>,</w:t>
      </w:r>
      <w:r w:rsidR="00042424" w:rsidRPr="00034294">
        <w:rPr>
          <w:rFonts w:eastAsia="Times New Roman"/>
          <w:lang w:val="ro-MD"/>
        </w:rPr>
        <w:t xml:space="preserve"> altele decât cele stabilite în actele de punere în aplicare și actele delegate prevăzute la articolele </w:t>
      </w:r>
      <w:r w:rsidR="005717E8">
        <w:rPr>
          <w:rFonts w:eastAsia="Times New Roman"/>
          <w:lang w:val="ro-MD"/>
        </w:rPr>
        <w:t xml:space="preserve">35, </w:t>
      </w:r>
      <w:r w:rsidR="00042424">
        <w:rPr>
          <w:rFonts w:eastAsia="Times New Roman"/>
          <w:lang w:val="ro-MD"/>
        </w:rPr>
        <w:t>3</w:t>
      </w:r>
      <w:r w:rsidR="00042424" w:rsidRPr="00034294">
        <w:rPr>
          <w:rFonts w:eastAsia="Times New Roman"/>
          <w:lang w:val="ro-MD"/>
        </w:rPr>
        <w:t xml:space="preserve">7, </w:t>
      </w:r>
      <w:r w:rsidR="00135A94">
        <w:rPr>
          <w:rFonts w:eastAsia="Times New Roman"/>
          <w:lang w:val="ro-MD"/>
        </w:rPr>
        <w:t>3</w:t>
      </w:r>
      <w:r w:rsidR="00042424" w:rsidRPr="00034294">
        <w:rPr>
          <w:rFonts w:eastAsia="Times New Roman"/>
          <w:lang w:val="ro-MD"/>
        </w:rPr>
        <w:t>8</w:t>
      </w:r>
      <w:r w:rsidR="00135A94">
        <w:rPr>
          <w:rFonts w:eastAsia="Times New Roman"/>
          <w:lang w:val="ro-MD"/>
        </w:rPr>
        <w:t xml:space="preserve"> și 39 alineatul (1)</w:t>
      </w:r>
      <w:r w:rsidR="00042424" w:rsidRPr="00034294">
        <w:rPr>
          <w:rFonts w:eastAsia="Times New Roman"/>
          <w:lang w:val="ro-MD"/>
        </w:rPr>
        <w:t xml:space="preserve">, se stabilesc de MIDR prin reglementări aeronautice civile şi de AAC prin </w:t>
      </w:r>
      <w:r w:rsidR="00042424">
        <w:rPr>
          <w:rFonts w:eastAsia="Times New Roman"/>
          <w:lang w:val="ro-MD"/>
        </w:rPr>
        <w:t>acte</w:t>
      </w:r>
      <w:r w:rsidR="00042424" w:rsidRPr="00034294">
        <w:rPr>
          <w:rFonts w:eastAsia="Times New Roman"/>
          <w:lang w:val="ro-MD"/>
        </w:rPr>
        <w:t xml:space="preserve"> tehnice subordonate.</w:t>
      </w:r>
    </w:p>
    <w:p w14:paraId="24316B45" w14:textId="50B98DCE" w:rsidR="00D97B31" w:rsidRPr="00223B8B" w:rsidRDefault="00D97B31" w:rsidP="00223B8B">
      <w:pPr>
        <w:shd w:val="clear" w:color="auto" w:fill="FFFFFF"/>
        <w:spacing w:before="240" w:after="120" w:line="276" w:lineRule="auto"/>
        <w:ind w:firstLine="720"/>
        <w:jc w:val="both"/>
        <w:rPr>
          <w:rFonts w:eastAsia="Times New Roman"/>
          <w:b/>
          <w:bCs/>
          <w:color w:val="000000"/>
          <w:lang w:val="ro-MD"/>
        </w:rPr>
      </w:pPr>
      <w:r w:rsidRPr="00223B8B">
        <w:rPr>
          <w:rFonts w:eastAsia="Times New Roman"/>
          <w:b/>
          <w:iCs/>
          <w:color w:val="000000"/>
          <w:lang w:val="ro-MD"/>
        </w:rPr>
        <w:t>Articolul</w:t>
      </w:r>
      <w:r w:rsidR="008D444C" w:rsidRPr="00223B8B">
        <w:rPr>
          <w:rFonts w:eastAsia="Times New Roman"/>
          <w:b/>
          <w:iCs/>
          <w:color w:val="000000"/>
          <w:lang w:val="ro-MD"/>
        </w:rPr>
        <w:t xml:space="preserve"> </w:t>
      </w:r>
      <w:r w:rsidR="00377BA2">
        <w:rPr>
          <w:rFonts w:eastAsia="Times New Roman"/>
          <w:b/>
          <w:iCs/>
          <w:color w:val="000000"/>
          <w:lang w:val="ro-MD"/>
        </w:rPr>
        <w:t>3</w:t>
      </w:r>
      <w:r w:rsidR="00B200B4">
        <w:rPr>
          <w:rFonts w:eastAsia="Times New Roman"/>
          <w:b/>
          <w:iCs/>
          <w:color w:val="000000"/>
          <w:lang w:val="ro-MD"/>
        </w:rPr>
        <w:t>5</w:t>
      </w:r>
      <w:r w:rsidR="008D444C" w:rsidRPr="00223B8B">
        <w:rPr>
          <w:rFonts w:eastAsia="Times New Roman"/>
          <w:b/>
          <w:iCs/>
          <w:color w:val="000000"/>
          <w:lang w:val="ro-MD"/>
        </w:rPr>
        <w:t xml:space="preserve">. </w:t>
      </w:r>
      <w:r w:rsidRPr="00223B8B">
        <w:rPr>
          <w:rFonts w:eastAsia="Times New Roman"/>
          <w:b/>
          <w:bCs/>
          <w:color w:val="000000"/>
          <w:lang w:val="ro-MD"/>
        </w:rPr>
        <w:t>Cerințe esențiale</w:t>
      </w:r>
      <w:r w:rsidR="00A152E0">
        <w:rPr>
          <w:rFonts w:eastAsia="Times New Roman"/>
          <w:b/>
          <w:bCs/>
          <w:color w:val="000000"/>
          <w:lang w:val="ro-MD"/>
        </w:rPr>
        <w:t xml:space="preserve"> </w:t>
      </w:r>
      <w:r w:rsidR="00A152E0" w:rsidRPr="006D0753">
        <w:rPr>
          <w:rFonts w:eastAsia="Times New Roman"/>
          <w:b/>
          <w:bCs/>
          <w:color w:val="000000"/>
          <w:lang w:val="ro-MD"/>
        </w:rPr>
        <w:t>privind operațiunile aeriene</w:t>
      </w:r>
    </w:p>
    <w:p w14:paraId="16ED0DBC" w14:textId="2DB1A251" w:rsidR="00D97B31" w:rsidRPr="00223B8B" w:rsidRDefault="00D97B31" w:rsidP="00223B8B">
      <w:pPr>
        <w:shd w:val="clear" w:color="auto" w:fill="FFFFFF"/>
        <w:spacing w:before="120" w:line="276" w:lineRule="auto"/>
        <w:ind w:firstLine="720"/>
        <w:jc w:val="both"/>
        <w:rPr>
          <w:rFonts w:eastAsia="Times New Roman"/>
          <w:color w:val="000000"/>
          <w:lang w:val="ro-MD"/>
        </w:rPr>
      </w:pPr>
      <w:r w:rsidRPr="0012774F">
        <w:rPr>
          <w:rFonts w:eastAsia="Times New Roman"/>
          <w:color w:val="000000"/>
          <w:lang w:val="ro-MD"/>
        </w:rPr>
        <w:t xml:space="preserve">Operarea aeronavelor menționate la </w:t>
      </w:r>
      <w:r w:rsidR="0012774F" w:rsidRPr="0012774F">
        <w:rPr>
          <w:rFonts w:eastAsia="Times New Roman"/>
          <w:color w:val="000000"/>
          <w:lang w:val="ro-MD"/>
        </w:rPr>
        <w:t xml:space="preserve">articolul </w:t>
      </w:r>
      <w:r w:rsidRPr="0012774F">
        <w:rPr>
          <w:rFonts w:eastAsia="Times New Roman"/>
          <w:color w:val="000000"/>
          <w:lang w:val="ro-MD"/>
        </w:rPr>
        <w:t>2 alineatul</w:t>
      </w:r>
      <w:r w:rsidR="0012774F" w:rsidRPr="0012774F">
        <w:rPr>
          <w:rFonts w:eastAsia="Times New Roman"/>
          <w:color w:val="000000"/>
          <w:lang w:val="ro-MD"/>
        </w:rPr>
        <w:t xml:space="preserve"> </w:t>
      </w:r>
      <w:r w:rsidRPr="0012774F">
        <w:rPr>
          <w:rFonts w:eastAsia="Times New Roman"/>
          <w:color w:val="000000"/>
          <w:lang w:val="ro-MD"/>
        </w:rPr>
        <w:t xml:space="preserve">(1) </w:t>
      </w:r>
      <w:r w:rsidR="0012774F" w:rsidRPr="0012774F">
        <w:rPr>
          <w:rFonts w:eastAsia="Times New Roman"/>
          <w:color w:val="000000"/>
          <w:lang w:val="ro-MD"/>
        </w:rPr>
        <w:t>pct. 2</w:t>
      </w:r>
      <w:r w:rsidRPr="0012774F">
        <w:rPr>
          <w:rFonts w:eastAsia="Times New Roman"/>
          <w:color w:val="000000"/>
          <w:lang w:val="ro-MD"/>
        </w:rPr>
        <w:t xml:space="preserve">), altele decât aeronavele fără pilot la bord, respectă cerințele esențiale prevăzute în anexa </w:t>
      </w:r>
      <w:r w:rsidR="0012774F" w:rsidRPr="0012774F">
        <w:rPr>
          <w:rFonts w:eastAsia="Times New Roman"/>
          <w:color w:val="000000"/>
          <w:lang w:val="ro-MD"/>
        </w:rPr>
        <w:t>nr. 5</w:t>
      </w:r>
      <w:r w:rsidRPr="0012774F">
        <w:rPr>
          <w:rFonts w:eastAsia="Times New Roman"/>
          <w:color w:val="000000"/>
          <w:lang w:val="ro-MD"/>
        </w:rPr>
        <w:t xml:space="preserve"> și, după caz, în anexele </w:t>
      </w:r>
      <w:r w:rsidR="0012774F" w:rsidRPr="0012774F">
        <w:rPr>
          <w:rFonts w:eastAsia="Times New Roman"/>
          <w:color w:val="000000"/>
          <w:lang w:val="ro-MD"/>
        </w:rPr>
        <w:t>nr. 7</w:t>
      </w:r>
      <w:r w:rsidRPr="0012774F">
        <w:rPr>
          <w:rFonts w:eastAsia="Times New Roman"/>
          <w:color w:val="000000"/>
          <w:lang w:val="ro-MD"/>
        </w:rPr>
        <w:t xml:space="preserve"> și </w:t>
      </w:r>
      <w:r w:rsidR="0012774F" w:rsidRPr="0012774F">
        <w:rPr>
          <w:rFonts w:eastAsia="Times New Roman"/>
          <w:color w:val="000000"/>
          <w:lang w:val="ro-MD"/>
        </w:rPr>
        <w:t>nr. 8</w:t>
      </w:r>
      <w:r w:rsidRPr="0012774F">
        <w:rPr>
          <w:rFonts w:eastAsia="Times New Roman"/>
          <w:color w:val="000000"/>
          <w:lang w:val="ro-MD"/>
        </w:rPr>
        <w:t>.</w:t>
      </w:r>
    </w:p>
    <w:p w14:paraId="42D25333" w14:textId="619F7666" w:rsidR="00D97B31" w:rsidRPr="00223B8B" w:rsidRDefault="00D97B31" w:rsidP="00D71D6D">
      <w:pPr>
        <w:shd w:val="clear" w:color="auto" w:fill="FFFFFF"/>
        <w:tabs>
          <w:tab w:val="left" w:pos="1134"/>
        </w:tabs>
        <w:spacing w:before="240" w:after="120" w:line="276" w:lineRule="auto"/>
        <w:ind w:firstLine="709"/>
        <w:rPr>
          <w:rFonts w:eastAsia="Times New Roman"/>
          <w:b/>
          <w:bCs/>
          <w:color w:val="000000"/>
          <w:lang w:val="ro-MD"/>
        </w:rPr>
      </w:pPr>
      <w:r w:rsidRPr="00223B8B">
        <w:rPr>
          <w:rFonts w:eastAsia="Times New Roman"/>
          <w:b/>
          <w:bCs/>
          <w:color w:val="000000"/>
          <w:lang w:val="ro-MD"/>
        </w:rPr>
        <w:t>Articolul</w:t>
      </w:r>
      <w:r w:rsidR="00567441" w:rsidRPr="00223B8B">
        <w:rPr>
          <w:rFonts w:eastAsia="Times New Roman"/>
          <w:b/>
          <w:bCs/>
          <w:color w:val="000000"/>
          <w:lang w:val="ro-MD"/>
        </w:rPr>
        <w:t xml:space="preserve"> </w:t>
      </w:r>
      <w:r w:rsidRPr="00223B8B">
        <w:rPr>
          <w:rFonts w:eastAsia="Times New Roman"/>
          <w:b/>
          <w:bCs/>
          <w:color w:val="000000"/>
          <w:lang w:val="ro-MD"/>
        </w:rPr>
        <w:t>3</w:t>
      </w:r>
      <w:r w:rsidR="00B200B4">
        <w:rPr>
          <w:rFonts w:eastAsia="Times New Roman"/>
          <w:b/>
          <w:bCs/>
          <w:color w:val="000000"/>
          <w:lang w:val="ro-MD"/>
        </w:rPr>
        <w:t>6</w:t>
      </w:r>
      <w:r w:rsidR="00567441" w:rsidRPr="00223B8B">
        <w:rPr>
          <w:rFonts w:eastAsia="Times New Roman"/>
          <w:b/>
          <w:bCs/>
          <w:color w:val="000000"/>
          <w:lang w:val="ro-MD"/>
        </w:rPr>
        <w:t>.</w:t>
      </w:r>
      <w:r w:rsidR="00567441" w:rsidRPr="00223B8B">
        <w:rPr>
          <w:rFonts w:eastAsia="Times New Roman"/>
          <w:i/>
          <w:iCs/>
          <w:color w:val="000000"/>
          <w:lang w:val="ro-MD"/>
        </w:rPr>
        <w:t xml:space="preserve"> </w:t>
      </w:r>
      <w:r w:rsidRPr="00223B8B">
        <w:rPr>
          <w:rFonts w:eastAsia="Times New Roman"/>
          <w:b/>
          <w:bCs/>
          <w:color w:val="000000"/>
          <w:lang w:val="ro-MD"/>
        </w:rPr>
        <w:t>Operatorii de aeronave</w:t>
      </w:r>
    </w:p>
    <w:p w14:paraId="19CEB541" w14:textId="4B48C451" w:rsidR="00D97B31" w:rsidRPr="0012774F" w:rsidRDefault="00D97B31" w:rsidP="00D71D6D">
      <w:pPr>
        <w:pStyle w:val="ListParagraph"/>
        <w:numPr>
          <w:ilvl w:val="0"/>
          <w:numId w:val="45"/>
        </w:numPr>
        <w:shd w:val="clear" w:color="auto" w:fill="FFFFFF"/>
        <w:tabs>
          <w:tab w:val="left" w:pos="1134"/>
        </w:tabs>
        <w:spacing w:after="0" w:line="276" w:lineRule="auto"/>
        <w:ind w:left="0" w:firstLine="709"/>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Pentru a asigura respectarea cerințelor esențiale menționate </w:t>
      </w:r>
      <w:r w:rsidRPr="0012774F">
        <w:rPr>
          <w:rFonts w:ascii="Times New Roman" w:eastAsia="Times New Roman" w:hAnsi="Times New Roman" w:cs="Times New Roman"/>
          <w:color w:val="000000"/>
          <w:sz w:val="24"/>
          <w:szCs w:val="24"/>
          <w:lang w:val="ro-MD" w:eastAsia="en-GB"/>
        </w:rPr>
        <w:t xml:space="preserve">la </w:t>
      </w:r>
      <w:r w:rsidR="0012774F" w:rsidRPr="0012774F">
        <w:rPr>
          <w:rFonts w:ascii="Times New Roman" w:eastAsia="Times New Roman" w:hAnsi="Times New Roman" w:cs="Times New Roman"/>
          <w:color w:val="000000"/>
          <w:sz w:val="24"/>
          <w:szCs w:val="24"/>
          <w:lang w:val="ro-MD" w:eastAsia="en-GB"/>
        </w:rPr>
        <w:t>articolul 3</w:t>
      </w:r>
      <w:r w:rsidR="001A33CA">
        <w:rPr>
          <w:rFonts w:ascii="Times New Roman" w:eastAsia="Times New Roman" w:hAnsi="Times New Roman" w:cs="Times New Roman"/>
          <w:color w:val="000000"/>
          <w:sz w:val="24"/>
          <w:szCs w:val="24"/>
          <w:lang w:val="ro-MD" w:eastAsia="en-GB"/>
        </w:rPr>
        <w:t>5</w:t>
      </w:r>
      <w:r w:rsidRPr="0012774F">
        <w:rPr>
          <w:rFonts w:ascii="Times New Roman" w:eastAsia="Times New Roman" w:hAnsi="Times New Roman" w:cs="Times New Roman"/>
          <w:color w:val="000000"/>
          <w:sz w:val="24"/>
          <w:szCs w:val="24"/>
          <w:lang w:val="ro-MD" w:eastAsia="en-GB"/>
        </w:rPr>
        <w:t xml:space="preserve"> și luând în considerare obiectivele și principiile prevăzute la articolele 1 și 4, și, în special, natura și riscul activității în cauză, operatorilor de aeronave stabiliți sau având reședința ori sediul principal pe teritoriul </w:t>
      </w:r>
      <w:r w:rsidR="006636EC" w:rsidRPr="0012774F">
        <w:rPr>
          <w:rFonts w:ascii="Times New Roman" w:eastAsia="Times New Roman" w:hAnsi="Times New Roman" w:cs="Times New Roman"/>
          <w:color w:val="000000"/>
          <w:sz w:val="24"/>
          <w:szCs w:val="24"/>
          <w:lang w:val="ro-MD" w:eastAsia="en-GB"/>
        </w:rPr>
        <w:t>Republicii Moldova</w:t>
      </w:r>
      <w:r w:rsidRPr="0012774F">
        <w:rPr>
          <w:rFonts w:ascii="Times New Roman" w:eastAsia="Times New Roman" w:hAnsi="Times New Roman" w:cs="Times New Roman"/>
          <w:color w:val="000000"/>
          <w:sz w:val="24"/>
          <w:szCs w:val="24"/>
          <w:lang w:val="ro-MD" w:eastAsia="en-GB"/>
        </w:rPr>
        <w:t xml:space="preserve"> li se poate impune, în conformitate cu actele de punere în aplicare menționate la </w:t>
      </w:r>
      <w:r w:rsidR="0012774F" w:rsidRPr="0012774F">
        <w:rPr>
          <w:rFonts w:ascii="Times New Roman" w:eastAsia="Times New Roman" w:hAnsi="Times New Roman" w:cs="Times New Roman"/>
          <w:color w:val="000000"/>
          <w:sz w:val="24"/>
          <w:szCs w:val="24"/>
          <w:lang w:val="ro-MD" w:eastAsia="en-GB"/>
        </w:rPr>
        <w:t xml:space="preserve">articolul </w:t>
      </w:r>
      <w:r w:rsidRPr="0012774F">
        <w:rPr>
          <w:rFonts w:ascii="Times New Roman" w:eastAsia="Times New Roman" w:hAnsi="Times New Roman" w:cs="Times New Roman"/>
          <w:color w:val="000000"/>
          <w:sz w:val="24"/>
          <w:szCs w:val="24"/>
          <w:lang w:val="ro-MD" w:eastAsia="en-GB"/>
        </w:rPr>
        <w:t>3</w:t>
      </w:r>
      <w:r w:rsidR="001A33CA">
        <w:rPr>
          <w:rFonts w:ascii="Times New Roman" w:eastAsia="Times New Roman" w:hAnsi="Times New Roman" w:cs="Times New Roman"/>
          <w:color w:val="000000"/>
          <w:sz w:val="24"/>
          <w:szCs w:val="24"/>
          <w:lang w:val="ro-MD" w:eastAsia="en-GB"/>
        </w:rPr>
        <w:t>7</w:t>
      </w:r>
      <w:r w:rsidR="00B7069D">
        <w:rPr>
          <w:rFonts w:ascii="Times New Roman" w:eastAsia="Times New Roman" w:hAnsi="Times New Roman" w:cs="Times New Roman"/>
          <w:color w:val="000000"/>
          <w:sz w:val="24"/>
          <w:szCs w:val="24"/>
          <w:lang w:val="ro-MD" w:eastAsia="en-GB"/>
        </w:rPr>
        <w:t xml:space="preserve"> alineatul </w:t>
      </w:r>
      <w:r w:rsidRPr="0012774F">
        <w:rPr>
          <w:rFonts w:ascii="Times New Roman" w:eastAsia="Times New Roman" w:hAnsi="Times New Roman" w:cs="Times New Roman"/>
          <w:color w:val="000000"/>
          <w:sz w:val="24"/>
          <w:szCs w:val="24"/>
          <w:lang w:val="ro-MD" w:eastAsia="en-GB"/>
        </w:rPr>
        <w:t>(1) literele b) și c):</w:t>
      </w:r>
    </w:p>
    <w:p w14:paraId="2A0C3D68" w14:textId="77777777" w:rsidR="00D97B31" w:rsidRPr="0012774F" w:rsidRDefault="00D97B31" w:rsidP="00621645">
      <w:pPr>
        <w:pStyle w:val="ListParagraph"/>
        <w:numPr>
          <w:ilvl w:val="1"/>
          <w:numId w:val="97"/>
        </w:numPr>
        <w:shd w:val="clear" w:color="auto" w:fill="FFFFFF"/>
        <w:spacing w:after="0" w:line="276" w:lineRule="auto"/>
        <w:ind w:left="1134" w:hanging="425"/>
        <w:jc w:val="both"/>
        <w:rPr>
          <w:rFonts w:ascii="Times New Roman" w:eastAsia="Times New Roman" w:hAnsi="Times New Roman" w:cs="Times New Roman"/>
          <w:color w:val="000000"/>
          <w:sz w:val="24"/>
          <w:szCs w:val="24"/>
          <w:lang w:val="ro-MD" w:eastAsia="en-GB"/>
        </w:rPr>
      </w:pPr>
      <w:r w:rsidRPr="0012774F">
        <w:rPr>
          <w:rFonts w:ascii="Times New Roman" w:eastAsia="Times New Roman" w:hAnsi="Times New Roman" w:cs="Times New Roman"/>
          <w:color w:val="000000"/>
          <w:sz w:val="24"/>
          <w:szCs w:val="24"/>
          <w:lang w:val="ro-MD" w:eastAsia="en-GB"/>
        </w:rPr>
        <w:t>să declare că dispun de capacitatea și de mijloacele necesare pentru a-și îndeplini responsabilitățile asociate operării aeronavelor cu respectarea actelor de punere în aplicare respective; sau</w:t>
      </w:r>
    </w:p>
    <w:p w14:paraId="329C7A80" w14:textId="7811CA64" w:rsidR="00D97B31" w:rsidRPr="00B7069D" w:rsidRDefault="00D97B31" w:rsidP="00621645">
      <w:pPr>
        <w:pStyle w:val="ListParagraph"/>
        <w:numPr>
          <w:ilvl w:val="1"/>
          <w:numId w:val="97"/>
        </w:numPr>
        <w:shd w:val="clear" w:color="auto" w:fill="FFFFFF"/>
        <w:spacing w:after="0" w:line="276" w:lineRule="auto"/>
        <w:ind w:left="1134" w:hanging="425"/>
        <w:jc w:val="both"/>
        <w:rPr>
          <w:rFonts w:ascii="Times New Roman" w:eastAsia="Times New Roman" w:hAnsi="Times New Roman" w:cs="Times New Roman"/>
          <w:color w:val="000000"/>
          <w:sz w:val="24"/>
          <w:szCs w:val="24"/>
          <w:lang w:val="ro-MD" w:eastAsia="en-GB"/>
        </w:rPr>
      </w:pPr>
      <w:r w:rsidRPr="00B7069D">
        <w:rPr>
          <w:rFonts w:ascii="Times New Roman" w:eastAsia="Times New Roman" w:hAnsi="Times New Roman" w:cs="Times New Roman"/>
          <w:color w:val="000000"/>
          <w:sz w:val="24"/>
          <w:szCs w:val="24"/>
          <w:lang w:val="ro-MD" w:eastAsia="en-GB"/>
        </w:rPr>
        <w:t>să dețină un certificat</w:t>
      </w:r>
      <w:r w:rsidR="00985DA0" w:rsidRPr="00B7069D">
        <w:rPr>
          <w:rFonts w:ascii="Times New Roman" w:eastAsia="Times New Roman" w:hAnsi="Times New Roman" w:cs="Times New Roman"/>
          <w:color w:val="000000"/>
          <w:sz w:val="24"/>
          <w:szCs w:val="24"/>
          <w:lang w:val="ro-MD" w:eastAsia="en-GB"/>
        </w:rPr>
        <w:t xml:space="preserve"> de operator aerian (AOC)</w:t>
      </w:r>
      <w:r w:rsidRPr="00B7069D">
        <w:rPr>
          <w:rFonts w:ascii="Times New Roman" w:eastAsia="Times New Roman" w:hAnsi="Times New Roman" w:cs="Times New Roman"/>
          <w:color w:val="000000"/>
          <w:sz w:val="24"/>
          <w:szCs w:val="24"/>
          <w:lang w:val="ro-MD" w:eastAsia="en-GB"/>
        </w:rPr>
        <w:t>.</w:t>
      </w:r>
    </w:p>
    <w:p w14:paraId="3814516C" w14:textId="521F428F" w:rsidR="00D97B31" w:rsidRPr="00B7069D" w:rsidRDefault="00D97B31" w:rsidP="00D71D6D">
      <w:pPr>
        <w:pStyle w:val="ListParagraph"/>
        <w:numPr>
          <w:ilvl w:val="0"/>
          <w:numId w:val="45"/>
        </w:numPr>
        <w:shd w:val="clear" w:color="auto" w:fill="FFFFFF"/>
        <w:tabs>
          <w:tab w:val="left" w:pos="1134"/>
        </w:tabs>
        <w:spacing w:after="0" w:line="276" w:lineRule="auto"/>
        <w:ind w:left="0" w:firstLine="709"/>
        <w:jc w:val="both"/>
        <w:rPr>
          <w:rFonts w:ascii="Times New Roman" w:eastAsia="Times New Roman" w:hAnsi="Times New Roman" w:cs="Times New Roman"/>
          <w:color w:val="000000"/>
          <w:sz w:val="24"/>
          <w:szCs w:val="24"/>
          <w:lang w:val="ro-MD" w:eastAsia="en-GB"/>
        </w:rPr>
      </w:pPr>
      <w:r w:rsidRPr="00B7069D">
        <w:rPr>
          <w:rFonts w:ascii="Times New Roman" w:eastAsia="Times New Roman" w:hAnsi="Times New Roman" w:cs="Times New Roman"/>
          <w:color w:val="000000"/>
          <w:sz w:val="24"/>
          <w:szCs w:val="24"/>
          <w:lang w:val="ro-MD" w:eastAsia="en-GB"/>
        </w:rPr>
        <w:t xml:space="preserve">Certificatul </w:t>
      </w:r>
      <w:r w:rsidR="00985DA0" w:rsidRPr="00B7069D">
        <w:rPr>
          <w:rFonts w:ascii="Times New Roman" w:eastAsia="Times New Roman" w:hAnsi="Times New Roman" w:cs="Times New Roman"/>
          <w:color w:val="000000"/>
          <w:sz w:val="24"/>
          <w:szCs w:val="24"/>
          <w:lang w:val="ro-MD" w:eastAsia="en-GB"/>
        </w:rPr>
        <w:t>de operator aerian</w:t>
      </w:r>
      <w:r w:rsidRPr="00B7069D">
        <w:rPr>
          <w:rFonts w:ascii="Times New Roman" w:eastAsia="Times New Roman" w:hAnsi="Times New Roman" w:cs="Times New Roman"/>
          <w:color w:val="000000"/>
          <w:sz w:val="24"/>
          <w:szCs w:val="24"/>
          <w:lang w:val="ro-MD" w:eastAsia="en-GB"/>
        </w:rPr>
        <w:t xml:space="preserve"> se eliberează la cerere, dacă solicitantul a demonstrat că respectă actele de punere în aplicare menționate la articolul 3</w:t>
      </w:r>
      <w:r w:rsidR="001A33CA">
        <w:rPr>
          <w:rFonts w:ascii="Times New Roman" w:eastAsia="Times New Roman" w:hAnsi="Times New Roman" w:cs="Times New Roman"/>
          <w:color w:val="000000"/>
          <w:sz w:val="24"/>
          <w:szCs w:val="24"/>
          <w:lang w:val="ro-MD" w:eastAsia="en-GB"/>
        </w:rPr>
        <w:t>7</w:t>
      </w:r>
      <w:r w:rsidRPr="00B7069D">
        <w:rPr>
          <w:rFonts w:ascii="Times New Roman" w:eastAsia="Times New Roman" w:hAnsi="Times New Roman" w:cs="Times New Roman"/>
          <w:color w:val="000000"/>
          <w:sz w:val="24"/>
          <w:szCs w:val="24"/>
          <w:lang w:val="ro-MD" w:eastAsia="en-GB"/>
        </w:rPr>
        <w:t xml:space="preserve"> adoptate pentru asigurarea respectării cerințelor esențiale menționate la articolul </w:t>
      </w:r>
      <w:r w:rsidR="00B7069D" w:rsidRPr="00B7069D">
        <w:rPr>
          <w:rFonts w:ascii="Times New Roman" w:eastAsia="Times New Roman" w:hAnsi="Times New Roman" w:cs="Times New Roman"/>
          <w:color w:val="000000"/>
          <w:sz w:val="24"/>
          <w:szCs w:val="24"/>
          <w:lang w:val="ro-MD" w:eastAsia="en-GB"/>
        </w:rPr>
        <w:t>3</w:t>
      </w:r>
      <w:r w:rsidR="001A33CA">
        <w:rPr>
          <w:rFonts w:ascii="Times New Roman" w:eastAsia="Times New Roman" w:hAnsi="Times New Roman" w:cs="Times New Roman"/>
          <w:color w:val="000000"/>
          <w:sz w:val="24"/>
          <w:szCs w:val="24"/>
          <w:lang w:val="ro-MD" w:eastAsia="en-GB"/>
        </w:rPr>
        <w:t>5</w:t>
      </w:r>
      <w:r w:rsidRPr="00B7069D">
        <w:rPr>
          <w:rFonts w:ascii="Times New Roman" w:eastAsia="Times New Roman" w:hAnsi="Times New Roman" w:cs="Times New Roman"/>
          <w:color w:val="000000"/>
          <w:sz w:val="24"/>
          <w:szCs w:val="24"/>
          <w:lang w:val="ro-MD" w:eastAsia="en-GB"/>
        </w:rPr>
        <w:t>.</w:t>
      </w:r>
    </w:p>
    <w:p w14:paraId="7E847CAA" w14:textId="6A33614C" w:rsidR="00D97B31" w:rsidRPr="00B7069D" w:rsidRDefault="00D97B31" w:rsidP="00D71D6D">
      <w:pPr>
        <w:pStyle w:val="ListParagraph"/>
        <w:numPr>
          <w:ilvl w:val="0"/>
          <w:numId w:val="45"/>
        </w:numPr>
        <w:shd w:val="clear" w:color="auto" w:fill="FFFFFF"/>
        <w:tabs>
          <w:tab w:val="left" w:pos="1134"/>
        </w:tabs>
        <w:spacing w:after="0" w:line="276" w:lineRule="auto"/>
        <w:ind w:left="0" w:firstLine="709"/>
        <w:jc w:val="both"/>
        <w:rPr>
          <w:rFonts w:ascii="Times New Roman" w:eastAsia="Times New Roman" w:hAnsi="Times New Roman" w:cs="Times New Roman"/>
          <w:color w:val="000000"/>
          <w:sz w:val="24"/>
          <w:szCs w:val="24"/>
          <w:lang w:val="ro-MD" w:eastAsia="en-GB"/>
        </w:rPr>
      </w:pPr>
      <w:r w:rsidRPr="00B7069D">
        <w:rPr>
          <w:rFonts w:ascii="Times New Roman" w:eastAsia="Times New Roman" w:hAnsi="Times New Roman" w:cs="Times New Roman"/>
          <w:color w:val="000000"/>
          <w:sz w:val="24"/>
          <w:szCs w:val="24"/>
          <w:lang w:val="ro-MD" w:eastAsia="en-GB"/>
        </w:rPr>
        <w:t xml:space="preserve">Certificatul </w:t>
      </w:r>
      <w:r w:rsidR="00985DA0" w:rsidRPr="00B7069D">
        <w:rPr>
          <w:rFonts w:ascii="Times New Roman" w:eastAsia="Times New Roman" w:hAnsi="Times New Roman" w:cs="Times New Roman"/>
          <w:color w:val="000000"/>
          <w:sz w:val="24"/>
          <w:szCs w:val="24"/>
          <w:lang w:val="ro-MD" w:eastAsia="en-GB"/>
        </w:rPr>
        <w:t>de operator aerian</w:t>
      </w:r>
      <w:r w:rsidRPr="00B7069D">
        <w:rPr>
          <w:rFonts w:ascii="Times New Roman" w:eastAsia="Times New Roman" w:hAnsi="Times New Roman" w:cs="Times New Roman"/>
          <w:color w:val="000000"/>
          <w:sz w:val="24"/>
          <w:szCs w:val="24"/>
          <w:lang w:val="ro-MD" w:eastAsia="en-GB"/>
        </w:rPr>
        <w:t xml:space="preserve"> precizează privilegiile acordate. Certificatul poate fi modificat pentru a se adăuga sau elimina privilegii, în conformitate cu actele de punere în aplicare menționate la articolul 3</w:t>
      </w:r>
      <w:r w:rsidR="001A33CA">
        <w:rPr>
          <w:rFonts w:ascii="Times New Roman" w:eastAsia="Times New Roman" w:hAnsi="Times New Roman" w:cs="Times New Roman"/>
          <w:color w:val="000000"/>
          <w:sz w:val="24"/>
          <w:szCs w:val="24"/>
          <w:lang w:val="ro-MD" w:eastAsia="en-GB"/>
        </w:rPr>
        <w:t>7</w:t>
      </w:r>
      <w:r w:rsidRPr="00B7069D">
        <w:rPr>
          <w:rFonts w:ascii="Times New Roman" w:eastAsia="Times New Roman" w:hAnsi="Times New Roman" w:cs="Times New Roman"/>
          <w:color w:val="000000"/>
          <w:sz w:val="24"/>
          <w:szCs w:val="24"/>
          <w:lang w:val="ro-MD" w:eastAsia="en-GB"/>
        </w:rPr>
        <w:t xml:space="preserve"> alineatul</w:t>
      </w:r>
      <w:r w:rsidR="00B7069D" w:rsidRPr="00B7069D">
        <w:rPr>
          <w:rFonts w:ascii="Times New Roman" w:eastAsia="Times New Roman" w:hAnsi="Times New Roman" w:cs="Times New Roman"/>
          <w:color w:val="000000"/>
          <w:sz w:val="24"/>
          <w:szCs w:val="24"/>
          <w:lang w:val="ro-MD" w:eastAsia="en-GB"/>
        </w:rPr>
        <w:t xml:space="preserve"> </w:t>
      </w:r>
      <w:r w:rsidRPr="00B7069D">
        <w:rPr>
          <w:rFonts w:ascii="Times New Roman" w:eastAsia="Times New Roman" w:hAnsi="Times New Roman" w:cs="Times New Roman"/>
          <w:color w:val="000000"/>
          <w:sz w:val="24"/>
          <w:szCs w:val="24"/>
          <w:lang w:val="ro-MD" w:eastAsia="en-GB"/>
        </w:rPr>
        <w:t>(1) litera</w:t>
      </w:r>
      <w:r w:rsidR="00B7069D" w:rsidRPr="00B7069D">
        <w:rPr>
          <w:rFonts w:ascii="Times New Roman" w:eastAsia="Times New Roman" w:hAnsi="Times New Roman" w:cs="Times New Roman"/>
          <w:color w:val="000000"/>
          <w:sz w:val="24"/>
          <w:szCs w:val="24"/>
          <w:lang w:val="ro-MD" w:eastAsia="en-GB"/>
        </w:rPr>
        <w:t xml:space="preserve"> </w:t>
      </w:r>
      <w:r w:rsidRPr="00B7069D">
        <w:rPr>
          <w:rFonts w:ascii="Times New Roman" w:eastAsia="Times New Roman" w:hAnsi="Times New Roman" w:cs="Times New Roman"/>
          <w:color w:val="000000"/>
          <w:sz w:val="24"/>
          <w:szCs w:val="24"/>
          <w:lang w:val="ro-MD" w:eastAsia="en-GB"/>
        </w:rPr>
        <w:t>b).</w:t>
      </w:r>
    </w:p>
    <w:p w14:paraId="3BAF7D32" w14:textId="5028A0F6" w:rsidR="00D97B31" w:rsidRPr="00B7069D" w:rsidRDefault="00D97B31" w:rsidP="00D71D6D">
      <w:pPr>
        <w:pStyle w:val="ListParagraph"/>
        <w:numPr>
          <w:ilvl w:val="0"/>
          <w:numId w:val="45"/>
        </w:numPr>
        <w:shd w:val="clear" w:color="auto" w:fill="FFFFFF"/>
        <w:tabs>
          <w:tab w:val="left" w:pos="1134"/>
        </w:tabs>
        <w:spacing w:after="0" w:line="276" w:lineRule="auto"/>
        <w:ind w:left="0" w:firstLine="709"/>
        <w:jc w:val="both"/>
        <w:rPr>
          <w:rFonts w:ascii="Times New Roman" w:eastAsia="Times New Roman" w:hAnsi="Times New Roman" w:cs="Times New Roman"/>
          <w:color w:val="000000"/>
          <w:sz w:val="24"/>
          <w:szCs w:val="24"/>
          <w:lang w:val="ro-MD" w:eastAsia="en-GB"/>
        </w:rPr>
      </w:pPr>
      <w:r w:rsidRPr="00B7069D">
        <w:rPr>
          <w:rFonts w:ascii="Times New Roman" w:eastAsia="Times New Roman" w:hAnsi="Times New Roman" w:cs="Times New Roman"/>
          <w:color w:val="000000"/>
          <w:sz w:val="24"/>
          <w:szCs w:val="24"/>
          <w:lang w:val="ro-MD" w:eastAsia="en-GB"/>
        </w:rPr>
        <w:t xml:space="preserve">Certificatul </w:t>
      </w:r>
      <w:r w:rsidR="00985DA0" w:rsidRPr="00B7069D">
        <w:rPr>
          <w:rFonts w:ascii="Times New Roman" w:eastAsia="Times New Roman" w:hAnsi="Times New Roman" w:cs="Times New Roman"/>
          <w:color w:val="000000"/>
          <w:sz w:val="24"/>
          <w:szCs w:val="24"/>
          <w:lang w:val="ro-MD" w:eastAsia="en-GB"/>
        </w:rPr>
        <w:t>de operator aerian</w:t>
      </w:r>
      <w:r w:rsidRPr="00B7069D">
        <w:rPr>
          <w:rFonts w:ascii="Times New Roman" w:eastAsia="Times New Roman" w:hAnsi="Times New Roman" w:cs="Times New Roman"/>
          <w:color w:val="000000"/>
          <w:sz w:val="24"/>
          <w:szCs w:val="24"/>
          <w:lang w:val="ro-MD" w:eastAsia="en-GB"/>
        </w:rPr>
        <w:t xml:space="preserve"> poate fi limitat, suspendat sau revocat atunci când titularul nu mai respectă normele și procedurile pentru eliberarea și menținerea unui astfel de certificat, în conformitate cu actele de punere în aplicare menționate la articolul</w:t>
      </w:r>
      <w:r w:rsidR="00B7069D" w:rsidRPr="00B7069D">
        <w:rPr>
          <w:rFonts w:ascii="Times New Roman" w:eastAsia="Times New Roman" w:hAnsi="Times New Roman" w:cs="Times New Roman"/>
          <w:color w:val="000000"/>
          <w:sz w:val="24"/>
          <w:szCs w:val="24"/>
          <w:lang w:val="ro-MD" w:eastAsia="en-GB"/>
        </w:rPr>
        <w:t xml:space="preserve"> </w:t>
      </w:r>
      <w:r w:rsidRPr="00B7069D">
        <w:rPr>
          <w:rFonts w:ascii="Times New Roman" w:eastAsia="Times New Roman" w:hAnsi="Times New Roman" w:cs="Times New Roman"/>
          <w:color w:val="000000"/>
          <w:sz w:val="24"/>
          <w:szCs w:val="24"/>
          <w:lang w:val="ro-MD" w:eastAsia="en-GB"/>
        </w:rPr>
        <w:t>3</w:t>
      </w:r>
      <w:r w:rsidR="001A33CA">
        <w:rPr>
          <w:rFonts w:ascii="Times New Roman" w:eastAsia="Times New Roman" w:hAnsi="Times New Roman" w:cs="Times New Roman"/>
          <w:color w:val="000000"/>
          <w:sz w:val="24"/>
          <w:szCs w:val="24"/>
          <w:lang w:val="ro-MD" w:eastAsia="en-GB"/>
        </w:rPr>
        <w:t>7</w:t>
      </w:r>
      <w:r w:rsidR="00B7069D" w:rsidRPr="00B7069D">
        <w:rPr>
          <w:rFonts w:ascii="Times New Roman" w:eastAsia="Times New Roman" w:hAnsi="Times New Roman" w:cs="Times New Roman"/>
          <w:color w:val="000000"/>
          <w:sz w:val="24"/>
          <w:szCs w:val="24"/>
          <w:lang w:val="ro-MD" w:eastAsia="en-GB"/>
        </w:rPr>
        <w:t xml:space="preserve"> alineatul </w:t>
      </w:r>
      <w:r w:rsidRPr="00B7069D">
        <w:rPr>
          <w:rFonts w:ascii="Times New Roman" w:eastAsia="Times New Roman" w:hAnsi="Times New Roman" w:cs="Times New Roman"/>
          <w:color w:val="000000"/>
          <w:sz w:val="24"/>
          <w:szCs w:val="24"/>
          <w:lang w:val="ro-MD" w:eastAsia="en-GB"/>
        </w:rPr>
        <w:t>(1) litera</w:t>
      </w:r>
      <w:r w:rsidR="00B7069D" w:rsidRPr="00B7069D">
        <w:rPr>
          <w:rFonts w:ascii="Times New Roman" w:eastAsia="Times New Roman" w:hAnsi="Times New Roman" w:cs="Times New Roman"/>
          <w:color w:val="000000"/>
          <w:sz w:val="24"/>
          <w:szCs w:val="24"/>
          <w:lang w:val="ro-MD" w:eastAsia="en-GB"/>
        </w:rPr>
        <w:t xml:space="preserve"> </w:t>
      </w:r>
      <w:r w:rsidRPr="00B7069D">
        <w:rPr>
          <w:rFonts w:ascii="Times New Roman" w:eastAsia="Times New Roman" w:hAnsi="Times New Roman" w:cs="Times New Roman"/>
          <w:color w:val="000000"/>
          <w:sz w:val="24"/>
          <w:szCs w:val="24"/>
          <w:lang w:val="ro-MD" w:eastAsia="en-GB"/>
        </w:rPr>
        <w:t>b).</w:t>
      </w:r>
    </w:p>
    <w:p w14:paraId="5662AF52" w14:textId="59815453" w:rsidR="00D97B31" w:rsidRPr="00B7069D" w:rsidRDefault="00D97B31" w:rsidP="00574250">
      <w:pPr>
        <w:pStyle w:val="ListParagraph"/>
        <w:numPr>
          <w:ilvl w:val="0"/>
          <w:numId w:val="45"/>
        </w:numPr>
        <w:shd w:val="clear" w:color="auto" w:fill="FFFFFF"/>
        <w:tabs>
          <w:tab w:val="left" w:pos="1134"/>
        </w:tabs>
        <w:spacing w:after="0" w:line="276" w:lineRule="auto"/>
        <w:ind w:left="0" w:firstLine="709"/>
        <w:jc w:val="both"/>
        <w:rPr>
          <w:rFonts w:ascii="Times New Roman" w:eastAsia="Times New Roman" w:hAnsi="Times New Roman" w:cs="Times New Roman"/>
          <w:color w:val="000000"/>
          <w:sz w:val="24"/>
          <w:szCs w:val="24"/>
          <w:lang w:val="ro-MD" w:eastAsia="en-GB"/>
        </w:rPr>
      </w:pPr>
      <w:r w:rsidRPr="00B7069D">
        <w:rPr>
          <w:rFonts w:ascii="Times New Roman" w:eastAsia="Times New Roman" w:hAnsi="Times New Roman" w:cs="Times New Roman"/>
          <w:color w:val="000000"/>
          <w:sz w:val="24"/>
          <w:szCs w:val="24"/>
          <w:lang w:val="ro-MD" w:eastAsia="en-GB"/>
        </w:rPr>
        <w:lastRenderedPageBreak/>
        <w:t>Luând în considerare obiectivele și principiile prevăzute la articolele 1 și 4 și, în special, natura și riscul activității în cauză, operatorilor de aeronave menționați la alineatul</w:t>
      </w:r>
      <w:r w:rsidR="00B7069D" w:rsidRPr="00B7069D">
        <w:rPr>
          <w:rFonts w:ascii="Times New Roman" w:eastAsia="Times New Roman" w:hAnsi="Times New Roman" w:cs="Times New Roman"/>
          <w:color w:val="000000"/>
          <w:sz w:val="24"/>
          <w:szCs w:val="24"/>
          <w:lang w:val="ro-MD" w:eastAsia="en-GB"/>
        </w:rPr>
        <w:t xml:space="preserve"> </w:t>
      </w:r>
      <w:r w:rsidRPr="00B7069D">
        <w:rPr>
          <w:rFonts w:ascii="Times New Roman" w:eastAsia="Times New Roman" w:hAnsi="Times New Roman" w:cs="Times New Roman"/>
          <w:color w:val="000000"/>
          <w:sz w:val="24"/>
          <w:szCs w:val="24"/>
          <w:lang w:val="ro-MD" w:eastAsia="en-GB"/>
        </w:rPr>
        <w:t>(1) li se poate impune, în conformitate cu actele de punere în aplicare menționate la articolul</w:t>
      </w:r>
      <w:r w:rsidR="00B7069D" w:rsidRPr="00B7069D">
        <w:rPr>
          <w:rFonts w:ascii="Times New Roman" w:eastAsia="Times New Roman" w:hAnsi="Times New Roman" w:cs="Times New Roman"/>
          <w:color w:val="000000"/>
          <w:sz w:val="24"/>
          <w:szCs w:val="24"/>
          <w:lang w:val="ro-MD" w:eastAsia="en-GB"/>
        </w:rPr>
        <w:t xml:space="preserve"> </w:t>
      </w:r>
      <w:r w:rsidRPr="00B7069D">
        <w:rPr>
          <w:rFonts w:ascii="Times New Roman" w:eastAsia="Times New Roman" w:hAnsi="Times New Roman" w:cs="Times New Roman"/>
          <w:color w:val="000000"/>
          <w:sz w:val="24"/>
          <w:szCs w:val="24"/>
          <w:lang w:val="ro-MD" w:eastAsia="en-GB"/>
        </w:rPr>
        <w:t>3</w:t>
      </w:r>
      <w:r w:rsidR="001A33CA">
        <w:rPr>
          <w:rFonts w:ascii="Times New Roman" w:eastAsia="Times New Roman" w:hAnsi="Times New Roman" w:cs="Times New Roman"/>
          <w:color w:val="000000"/>
          <w:sz w:val="24"/>
          <w:szCs w:val="24"/>
          <w:lang w:val="ro-MD" w:eastAsia="en-GB"/>
        </w:rPr>
        <w:t>7</w:t>
      </w:r>
      <w:r w:rsidRPr="00B7069D">
        <w:rPr>
          <w:rFonts w:ascii="Times New Roman" w:eastAsia="Times New Roman" w:hAnsi="Times New Roman" w:cs="Times New Roman"/>
          <w:color w:val="000000"/>
          <w:sz w:val="24"/>
          <w:szCs w:val="24"/>
          <w:lang w:val="ro-MD" w:eastAsia="en-GB"/>
        </w:rPr>
        <w:t>:</w:t>
      </w:r>
    </w:p>
    <w:p w14:paraId="22ECB38F" w14:textId="77777777" w:rsidR="00D97B31" w:rsidRPr="00B7069D" w:rsidRDefault="00D97B31" w:rsidP="00621645">
      <w:pPr>
        <w:pStyle w:val="ListParagraph"/>
        <w:numPr>
          <w:ilvl w:val="1"/>
          <w:numId w:val="96"/>
        </w:numPr>
        <w:shd w:val="clear" w:color="auto" w:fill="FFFFFF"/>
        <w:spacing w:after="0" w:line="276" w:lineRule="auto"/>
        <w:ind w:left="1134" w:hanging="425"/>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să îndeplinească cerințe specifice atunci când </w:t>
      </w:r>
      <w:r w:rsidRPr="00B7069D">
        <w:rPr>
          <w:rFonts w:ascii="Times New Roman" w:eastAsia="Times New Roman" w:hAnsi="Times New Roman" w:cs="Times New Roman"/>
          <w:color w:val="000000"/>
          <w:sz w:val="24"/>
          <w:szCs w:val="24"/>
          <w:lang w:val="ro-MD" w:eastAsia="en-GB"/>
        </w:rPr>
        <w:t>încheie acorduri de partajare de coduri sau contracte de închiriere;</w:t>
      </w:r>
    </w:p>
    <w:p w14:paraId="6DB13576" w14:textId="141FB28A" w:rsidR="00D97B31" w:rsidRPr="00B7069D" w:rsidRDefault="00D97B31" w:rsidP="00621645">
      <w:pPr>
        <w:pStyle w:val="ListParagraph"/>
        <w:numPr>
          <w:ilvl w:val="1"/>
          <w:numId w:val="96"/>
        </w:numPr>
        <w:shd w:val="clear" w:color="auto" w:fill="FFFFFF"/>
        <w:spacing w:after="0" w:line="276" w:lineRule="auto"/>
        <w:ind w:left="1134" w:hanging="425"/>
        <w:jc w:val="both"/>
        <w:rPr>
          <w:rFonts w:ascii="Times New Roman" w:eastAsia="Times New Roman" w:hAnsi="Times New Roman" w:cs="Times New Roman"/>
          <w:color w:val="000000"/>
          <w:sz w:val="24"/>
          <w:szCs w:val="24"/>
          <w:lang w:val="ro-MD" w:eastAsia="en-GB"/>
        </w:rPr>
      </w:pPr>
      <w:r w:rsidRPr="00B7069D">
        <w:rPr>
          <w:rFonts w:ascii="Times New Roman" w:eastAsia="Times New Roman" w:hAnsi="Times New Roman" w:cs="Times New Roman"/>
          <w:color w:val="000000"/>
          <w:sz w:val="24"/>
          <w:szCs w:val="24"/>
          <w:lang w:val="ro-MD" w:eastAsia="en-GB"/>
        </w:rPr>
        <w:t>să îndeplinească cerințe specifice atunci când operează o aeronavă înmatriculată</w:t>
      </w:r>
      <w:r w:rsidR="00B2452E">
        <w:rPr>
          <w:rFonts w:ascii="Times New Roman" w:eastAsia="Times New Roman" w:hAnsi="Times New Roman" w:cs="Times New Roman"/>
          <w:color w:val="000000"/>
          <w:sz w:val="24"/>
          <w:szCs w:val="24"/>
          <w:lang w:val="ro-MD" w:eastAsia="en-GB"/>
        </w:rPr>
        <w:t xml:space="preserve"> în alt</w:t>
      </w:r>
      <w:r w:rsidR="00DC2CB0">
        <w:rPr>
          <w:rFonts w:ascii="Times New Roman" w:eastAsia="Times New Roman" w:hAnsi="Times New Roman" w:cs="Times New Roman"/>
          <w:color w:val="000000"/>
          <w:sz w:val="24"/>
          <w:szCs w:val="24"/>
          <w:lang w:val="ro-MD" w:eastAsia="en-GB"/>
        </w:rPr>
        <w:t xml:space="preserve"> stat</w:t>
      </w:r>
      <w:r w:rsidRPr="00B7069D">
        <w:rPr>
          <w:rFonts w:ascii="Times New Roman" w:eastAsia="Times New Roman" w:hAnsi="Times New Roman" w:cs="Times New Roman"/>
          <w:color w:val="000000"/>
          <w:sz w:val="24"/>
          <w:szCs w:val="24"/>
          <w:lang w:val="ro-MD" w:eastAsia="en-GB"/>
        </w:rPr>
        <w:t>;</w:t>
      </w:r>
    </w:p>
    <w:p w14:paraId="425CD8C4" w14:textId="77777777" w:rsidR="00D97B31" w:rsidRPr="00223B8B" w:rsidRDefault="00D97B31" w:rsidP="00621645">
      <w:pPr>
        <w:pStyle w:val="ListParagraph"/>
        <w:numPr>
          <w:ilvl w:val="1"/>
          <w:numId w:val="96"/>
        </w:numPr>
        <w:shd w:val="clear" w:color="auto" w:fill="FFFFFF"/>
        <w:spacing w:after="0" w:line="276" w:lineRule="auto"/>
        <w:ind w:left="1134" w:hanging="425"/>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să stabilească o listă a echipamentului minim (MEL) sau un document echivalent care să prevadă modul de operare a aeronavei, în condiții specifice, în cazul în care anumite instrumente, echipamente sau funcții nu funcționează la începutul zborului.</w:t>
      </w:r>
    </w:p>
    <w:p w14:paraId="7EF4BC6D" w14:textId="4F0DA413" w:rsidR="00D97B31" w:rsidRPr="00223B8B" w:rsidRDefault="00EB4209" w:rsidP="007B6FA6">
      <w:pPr>
        <w:pStyle w:val="ListParagraph"/>
        <w:numPr>
          <w:ilvl w:val="0"/>
          <w:numId w:val="45"/>
        </w:numPr>
        <w:shd w:val="clear" w:color="auto" w:fill="FFFFFF"/>
        <w:tabs>
          <w:tab w:val="left" w:pos="1134"/>
        </w:tabs>
        <w:spacing w:after="0" w:line="276" w:lineRule="auto"/>
        <w:ind w:left="0" w:firstLine="709"/>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O</w:t>
      </w:r>
      <w:r w:rsidR="00D97B31" w:rsidRPr="00223B8B">
        <w:rPr>
          <w:rFonts w:ascii="Times New Roman" w:eastAsia="Times New Roman" w:hAnsi="Times New Roman" w:cs="Times New Roman"/>
          <w:color w:val="000000"/>
          <w:sz w:val="24"/>
          <w:szCs w:val="24"/>
          <w:lang w:val="ro-MD" w:eastAsia="en-GB"/>
        </w:rPr>
        <w:t xml:space="preserve">perarea aeronavelor pe teritoriul </w:t>
      </w:r>
      <w:r w:rsidRPr="00223B8B">
        <w:rPr>
          <w:rFonts w:ascii="Times New Roman" w:eastAsia="Times New Roman" w:hAnsi="Times New Roman" w:cs="Times New Roman"/>
          <w:color w:val="000000"/>
          <w:sz w:val="24"/>
          <w:szCs w:val="24"/>
          <w:lang w:val="ro-MD" w:eastAsia="en-GB"/>
        </w:rPr>
        <w:t>Republicii Moldova</w:t>
      </w:r>
      <w:r w:rsidR="00D97B31" w:rsidRPr="00223B8B">
        <w:rPr>
          <w:rFonts w:ascii="Times New Roman" w:eastAsia="Times New Roman" w:hAnsi="Times New Roman" w:cs="Times New Roman"/>
          <w:color w:val="000000"/>
          <w:sz w:val="24"/>
          <w:szCs w:val="24"/>
          <w:lang w:val="ro-MD" w:eastAsia="en-GB"/>
        </w:rPr>
        <w:t xml:space="preserve"> sau înspre ori dinspre acesta, de către un operator de aeronave care este stabilit sau are reședința ori sediul principal în afara teritoriului </w:t>
      </w:r>
      <w:r w:rsidR="00C95BCD" w:rsidRPr="00223B8B">
        <w:rPr>
          <w:rFonts w:ascii="Times New Roman" w:eastAsia="Times New Roman" w:hAnsi="Times New Roman" w:cs="Times New Roman"/>
          <w:color w:val="000000"/>
          <w:sz w:val="24"/>
          <w:szCs w:val="24"/>
          <w:lang w:val="ro-MD" w:eastAsia="en-GB"/>
        </w:rPr>
        <w:t>Republicii Moldova</w:t>
      </w:r>
      <w:r w:rsidR="00D97B31" w:rsidRPr="00223B8B">
        <w:rPr>
          <w:rFonts w:ascii="Times New Roman" w:eastAsia="Times New Roman" w:hAnsi="Times New Roman" w:cs="Times New Roman"/>
          <w:color w:val="000000"/>
          <w:sz w:val="24"/>
          <w:szCs w:val="24"/>
          <w:lang w:val="ro-MD" w:eastAsia="en-GB"/>
        </w:rPr>
        <w:t xml:space="preserve">, pentru care </w:t>
      </w:r>
      <w:r w:rsidR="00A230C0" w:rsidRPr="00223B8B">
        <w:rPr>
          <w:rFonts w:ascii="Times New Roman" w:eastAsia="Times New Roman" w:hAnsi="Times New Roman" w:cs="Times New Roman"/>
          <w:color w:val="000000"/>
          <w:sz w:val="24"/>
          <w:szCs w:val="24"/>
          <w:lang w:val="ro-MD" w:eastAsia="en-GB"/>
        </w:rPr>
        <w:t xml:space="preserve">un alt </w:t>
      </w:r>
      <w:r w:rsidR="00D97B31" w:rsidRPr="00223B8B">
        <w:rPr>
          <w:rFonts w:ascii="Times New Roman" w:eastAsia="Times New Roman" w:hAnsi="Times New Roman" w:cs="Times New Roman"/>
          <w:color w:val="000000"/>
          <w:sz w:val="24"/>
          <w:szCs w:val="24"/>
          <w:lang w:val="ro-MD" w:eastAsia="en-GB"/>
        </w:rPr>
        <w:t>stat îndepline</w:t>
      </w:r>
      <w:r w:rsidR="00A230C0" w:rsidRPr="00223B8B">
        <w:rPr>
          <w:rFonts w:ascii="Times New Roman" w:eastAsia="Times New Roman" w:hAnsi="Times New Roman" w:cs="Times New Roman"/>
          <w:color w:val="000000"/>
          <w:sz w:val="24"/>
          <w:szCs w:val="24"/>
          <w:lang w:val="ro-MD" w:eastAsia="en-GB"/>
        </w:rPr>
        <w:t>ște</w:t>
      </w:r>
      <w:r w:rsidR="00D97B31" w:rsidRPr="00223B8B">
        <w:rPr>
          <w:rFonts w:ascii="Times New Roman" w:eastAsia="Times New Roman" w:hAnsi="Times New Roman" w:cs="Times New Roman"/>
          <w:color w:val="000000"/>
          <w:sz w:val="24"/>
          <w:szCs w:val="24"/>
          <w:lang w:val="ro-MD" w:eastAsia="en-GB"/>
        </w:rPr>
        <w:t xml:space="preserve"> funcțiile și atribuțiile de stat al operatorului în temeiul Convenției de la Chicago, precum și personalul și organizațiile implicate în aceste operațiuni</w:t>
      </w:r>
      <w:r w:rsidR="00DC2CB0">
        <w:rPr>
          <w:rFonts w:ascii="Times New Roman" w:eastAsia="Times New Roman" w:hAnsi="Times New Roman" w:cs="Times New Roman"/>
          <w:color w:val="000000"/>
          <w:sz w:val="24"/>
          <w:szCs w:val="24"/>
          <w:lang w:val="ro-MD" w:eastAsia="en-GB"/>
        </w:rPr>
        <w:t>,</w:t>
      </w:r>
      <w:r w:rsidR="00D97B31" w:rsidRPr="00223B8B">
        <w:rPr>
          <w:rFonts w:ascii="Times New Roman" w:eastAsia="Times New Roman" w:hAnsi="Times New Roman" w:cs="Times New Roman"/>
          <w:color w:val="000000"/>
          <w:sz w:val="24"/>
          <w:szCs w:val="24"/>
          <w:lang w:val="ro-MD" w:eastAsia="en-GB"/>
        </w:rPr>
        <w:t xml:space="preserve"> respectă un nivel de siguranță echivalent cu cel stabilit prin prezentul </w:t>
      </w:r>
      <w:r w:rsidR="00B7069D">
        <w:rPr>
          <w:rFonts w:ascii="Times New Roman" w:eastAsia="Times New Roman" w:hAnsi="Times New Roman" w:cs="Times New Roman"/>
          <w:color w:val="000000"/>
          <w:sz w:val="24"/>
          <w:szCs w:val="24"/>
          <w:lang w:val="ro-MD" w:eastAsia="en-GB"/>
        </w:rPr>
        <w:t>c</w:t>
      </w:r>
      <w:r w:rsidR="00A230C0" w:rsidRPr="00223B8B">
        <w:rPr>
          <w:rFonts w:ascii="Times New Roman" w:eastAsia="Times New Roman" w:hAnsi="Times New Roman" w:cs="Times New Roman"/>
          <w:color w:val="000000"/>
          <w:sz w:val="24"/>
          <w:szCs w:val="24"/>
          <w:lang w:val="ro-MD" w:eastAsia="en-GB"/>
        </w:rPr>
        <w:t>od</w:t>
      </w:r>
      <w:r w:rsidR="00D97B31" w:rsidRPr="00223B8B">
        <w:rPr>
          <w:rFonts w:ascii="Times New Roman" w:eastAsia="Times New Roman" w:hAnsi="Times New Roman" w:cs="Times New Roman"/>
          <w:color w:val="000000"/>
          <w:sz w:val="24"/>
          <w:szCs w:val="24"/>
          <w:lang w:val="ro-MD" w:eastAsia="en-GB"/>
        </w:rPr>
        <w:t>.</w:t>
      </w:r>
    </w:p>
    <w:p w14:paraId="0DEDB104" w14:textId="58E6F604" w:rsidR="00D97B31" w:rsidRPr="00223B8B" w:rsidRDefault="00D97B31" w:rsidP="007B6FA6">
      <w:pPr>
        <w:pStyle w:val="ListParagraph"/>
        <w:numPr>
          <w:ilvl w:val="0"/>
          <w:numId w:val="45"/>
        </w:numPr>
        <w:shd w:val="clear" w:color="auto" w:fill="FFFFFF"/>
        <w:tabs>
          <w:tab w:val="left" w:pos="1134"/>
        </w:tabs>
        <w:spacing w:after="0" w:line="276" w:lineRule="auto"/>
        <w:ind w:left="0" w:firstLine="709"/>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În situațiile în care actele de punere în </w:t>
      </w:r>
      <w:r w:rsidRPr="00B7069D">
        <w:rPr>
          <w:rFonts w:ascii="Times New Roman" w:eastAsia="Times New Roman" w:hAnsi="Times New Roman" w:cs="Times New Roman"/>
          <w:color w:val="000000"/>
          <w:sz w:val="24"/>
          <w:szCs w:val="24"/>
          <w:lang w:val="ro-MD" w:eastAsia="en-GB"/>
        </w:rPr>
        <w:t>aplicare menționate la articolul</w:t>
      </w:r>
      <w:r w:rsidR="00B7069D" w:rsidRPr="00B7069D">
        <w:rPr>
          <w:rFonts w:ascii="Times New Roman" w:eastAsia="Times New Roman" w:hAnsi="Times New Roman" w:cs="Times New Roman"/>
          <w:color w:val="000000"/>
          <w:sz w:val="24"/>
          <w:szCs w:val="24"/>
          <w:lang w:val="ro-MD" w:eastAsia="en-GB"/>
        </w:rPr>
        <w:t xml:space="preserve"> 3</w:t>
      </w:r>
      <w:r w:rsidR="00917BD0">
        <w:rPr>
          <w:rFonts w:ascii="Times New Roman" w:eastAsia="Times New Roman" w:hAnsi="Times New Roman" w:cs="Times New Roman"/>
          <w:color w:val="000000"/>
          <w:sz w:val="24"/>
          <w:szCs w:val="24"/>
          <w:lang w:val="ro-MD" w:eastAsia="en-GB"/>
        </w:rPr>
        <w:t>7</w:t>
      </w:r>
      <w:r w:rsidRPr="00B7069D">
        <w:rPr>
          <w:rFonts w:ascii="Times New Roman" w:eastAsia="Times New Roman" w:hAnsi="Times New Roman" w:cs="Times New Roman"/>
          <w:color w:val="000000"/>
          <w:sz w:val="24"/>
          <w:szCs w:val="24"/>
          <w:lang w:val="ro-MD" w:eastAsia="en-GB"/>
        </w:rPr>
        <w:t xml:space="preserve"> alineatul</w:t>
      </w:r>
      <w:r w:rsidR="00B7069D" w:rsidRPr="00B7069D">
        <w:rPr>
          <w:rFonts w:ascii="Times New Roman" w:eastAsia="Times New Roman" w:hAnsi="Times New Roman" w:cs="Times New Roman"/>
          <w:color w:val="000000"/>
          <w:sz w:val="24"/>
          <w:szCs w:val="24"/>
          <w:lang w:val="ro-MD" w:eastAsia="en-GB"/>
        </w:rPr>
        <w:t xml:space="preserve"> </w:t>
      </w:r>
      <w:r w:rsidRPr="00B7069D">
        <w:rPr>
          <w:rFonts w:ascii="Times New Roman" w:eastAsia="Times New Roman" w:hAnsi="Times New Roman" w:cs="Times New Roman"/>
          <w:color w:val="000000"/>
          <w:sz w:val="24"/>
          <w:szCs w:val="24"/>
          <w:lang w:val="ro-MD" w:eastAsia="en-GB"/>
        </w:rPr>
        <w:t xml:space="preserve">(1) </w:t>
      </w:r>
      <w:r w:rsidR="00B7069D" w:rsidRPr="00B7069D">
        <w:rPr>
          <w:rFonts w:ascii="Times New Roman" w:eastAsia="Times New Roman" w:hAnsi="Times New Roman" w:cs="Times New Roman"/>
          <w:color w:val="000000"/>
          <w:sz w:val="24"/>
          <w:szCs w:val="24"/>
          <w:lang w:val="ro-MD" w:eastAsia="en-GB"/>
        </w:rPr>
        <w:t xml:space="preserve">litera </w:t>
      </w:r>
      <w:r w:rsidRPr="00B7069D">
        <w:rPr>
          <w:rFonts w:ascii="Times New Roman" w:eastAsia="Times New Roman" w:hAnsi="Times New Roman" w:cs="Times New Roman"/>
          <w:color w:val="000000"/>
          <w:sz w:val="24"/>
          <w:szCs w:val="24"/>
          <w:lang w:val="ro-MD" w:eastAsia="en-GB"/>
        </w:rPr>
        <w:t>g) prevăd acest lucru, aeronavele sunt dotate</w:t>
      </w:r>
      <w:r w:rsidRPr="00223B8B">
        <w:rPr>
          <w:rFonts w:ascii="Times New Roman" w:eastAsia="Times New Roman" w:hAnsi="Times New Roman" w:cs="Times New Roman"/>
          <w:color w:val="000000"/>
          <w:sz w:val="24"/>
          <w:szCs w:val="24"/>
          <w:lang w:val="ro-MD" w:eastAsia="en-GB"/>
        </w:rPr>
        <w:t xml:space="preserve"> cu echipamentele și instrumentele cu impact asupra siguranței necesare, certificate în cazul în care acest lucru este impus în conformitate cu actul delegat </w:t>
      </w:r>
      <w:r w:rsidRPr="00AE6890">
        <w:rPr>
          <w:rFonts w:ascii="Times New Roman" w:eastAsia="Times New Roman" w:hAnsi="Times New Roman" w:cs="Times New Roman"/>
          <w:color w:val="000000"/>
          <w:sz w:val="24"/>
          <w:szCs w:val="24"/>
          <w:lang w:val="ro-MD" w:eastAsia="en-GB"/>
        </w:rPr>
        <w:t>menționat la articolul</w:t>
      </w:r>
      <w:r w:rsidR="00B772EC" w:rsidRPr="00AE6890">
        <w:rPr>
          <w:rFonts w:ascii="Times New Roman" w:eastAsia="Times New Roman" w:hAnsi="Times New Roman" w:cs="Times New Roman"/>
          <w:color w:val="000000"/>
          <w:sz w:val="24"/>
          <w:szCs w:val="24"/>
          <w:lang w:val="ro-MD" w:eastAsia="en-GB"/>
        </w:rPr>
        <w:t xml:space="preserve"> 21 alineatul </w:t>
      </w:r>
      <w:r w:rsidRPr="00AE6890">
        <w:rPr>
          <w:rFonts w:ascii="Times New Roman" w:eastAsia="Times New Roman" w:hAnsi="Times New Roman" w:cs="Times New Roman"/>
          <w:color w:val="000000"/>
          <w:sz w:val="24"/>
          <w:szCs w:val="24"/>
          <w:lang w:val="ro-MD" w:eastAsia="en-GB"/>
        </w:rPr>
        <w:t xml:space="preserve">(1) </w:t>
      </w:r>
      <w:r w:rsidR="00B772EC" w:rsidRPr="00AE6890">
        <w:rPr>
          <w:rFonts w:ascii="Times New Roman" w:eastAsia="Times New Roman" w:hAnsi="Times New Roman" w:cs="Times New Roman"/>
          <w:color w:val="000000"/>
          <w:sz w:val="24"/>
          <w:szCs w:val="24"/>
          <w:lang w:val="ro-MD" w:eastAsia="en-GB"/>
        </w:rPr>
        <w:t>pct. 2</w:t>
      </w:r>
      <w:r w:rsidRPr="00AE6890">
        <w:rPr>
          <w:rFonts w:ascii="Times New Roman" w:eastAsia="Times New Roman" w:hAnsi="Times New Roman" w:cs="Times New Roman"/>
          <w:color w:val="000000"/>
          <w:sz w:val="24"/>
          <w:szCs w:val="24"/>
          <w:lang w:val="ro-MD" w:eastAsia="en-GB"/>
        </w:rPr>
        <w:t xml:space="preserve">) </w:t>
      </w:r>
      <w:r w:rsidR="00B772EC" w:rsidRPr="00AE6890">
        <w:rPr>
          <w:rFonts w:ascii="Times New Roman" w:eastAsia="Times New Roman" w:hAnsi="Times New Roman" w:cs="Times New Roman"/>
          <w:color w:val="000000"/>
          <w:sz w:val="24"/>
          <w:szCs w:val="24"/>
          <w:lang w:val="ro-MD" w:eastAsia="en-GB"/>
        </w:rPr>
        <w:t>litera c</w:t>
      </w:r>
      <w:r w:rsidRPr="00AE6890">
        <w:rPr>
          <w:rFonts w:ascii="Times New Roman" w:eastAsia="Times New Roman" w:hAnsi="Times New Roman" w:cs="Times New Roman"/>
          <w:color w:val="000000"/>
          <w:sz w:val="24"/>
          <w:szCs w:val="24"/>
          <w:lang w:val="ro-MD" w:eastAsia="en-GB"/>
        </w:rPr>
        <w:t>),</w:t>
      </w:r>
      <w:r w:rsidRPr="00223B8B">
        <w:rPr>
          <w:rFonts w:ascii="Times New Roman" w:eastAsia="Times New Roman" w:hAnsi="Times New Roman" w:cs="Times New Roman"/>
          <w:color w:val="000000"/>
          <w:sz w:val="24"/>
          <w:szCs w:val="24"/>
          <w:lang w:val="ro-MD" w:eastAsia="en-GB"/>
        </w:rPr>
        <w:t xml:space="preserve"> inclusiv cu toate echipamentele și instrumentele următoare sau cu unele dintre acestea:</w:t>
      </w:r>
    </w:p>
    <w:p w14:paraId="72AC8D0A" w14:textId="77777777" w:rsidR="00D97B31" w:rsidRPr="00223B8B" w:rsidRDefault="00D97B31" w:rsidP="00621645">
      <w:pPr>
        <w:pStyle w:val="ListParagraph"/>
        <w:numPr>
          <w:ilvl w:val="1"/>
          <w:numId w:val="98"/>
        </w:numPr>
        <w:shd w:val="clear" w:color="auto" w:fill="FFFFFF"/>
        <w:spacing w:after="0" w:line="276" w:lineRule="auto"/>
        <w:ind w:left="1134" w:hanging="425"/>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înregistratoare de zbor;</w:t>
      </w:r>
    </w:p>
    <w:p w14:paraId="60ABA760" w14:textId="77777777" w:rsidR="00D97B31" w:rsidRPr="00223B8B" w:rsidRDefault="00D97B31" w:rsidP="00621645">
      <w:pPr>
        <w:pStyle w:val="ListParagraph"/>
        <w:numPr>
          <w:ilvl w:val="1"/>
          <w:numId w:val="98"/>
        </w:numPr>
        <w:shd w:val="clear" w:color="auto" w:fill="FFFFFF"/>
        <w:spacing w:after="0" w:line="276" w:lineRule="auto"/>
        <w:ind w:left="1134" w:hanging="425"/>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mijloace de urmărire a poziției aeronavei;</w:t>
      </w:r>
    </w:p>
    <w:p w14:paraId="3440F9B3" w14:textId="77777777" w:rsidR="00D97B31" w:rsidRPr="00223B8B" w:rsidRDefault="00D97B31" w:rsidP="00621645">
      <w:pPr>
        <w:pStyle w:val="ListParagraph"/>
        <w:numPr>
          <w:ilvl w:val="1"/>
          <w:numId w:val="98"/>
        </w:numPr>
        <w:shd w:val="clear" w:color="auto" w:fill="FFFFFF"/>
        <w:spacing w:after="0" w:line="276" w:lineRule="auto"/>
        <w:ind w:left="1134" w:hanging="425"/>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mijloace de recuperare a datelor înregistratoarelor de zbor în timp util, în cazul unei aeronave aflate în pericol, pe baza unor comunicații electronice în timp real sau a altor soluții tehnice adecvate.</w:t>
      </w:r>
    </w:p>
    <w:p w14:paraId="1E68DC52" w14:textId="0E54232A" w:rsidR="00D97B31" w:rsidRPr="00223B8B" w:rsidRDefault="00D97B31" w:rsidP="007B501F">
      <w:pPr>
        <w:shd w:val="clear" w:color="auto" w:fill="FFFFFF"/>
        <w:spacing w:before="240" w:after="120" w:line="276" w:lineRule="auto"/>
        <w:ind w:firstLine="709"/>
        <w:rPr>
          <w:rFonts w:eastAsia="Times New Roman"/>
          <w:b/>
          <w:bCs/>
          <w:color w:val="000000"/>
          <w:lang w:val="ro-MD"/>
        </w:rPr>
      </w:pPr>
      <w:r w:rsidRPr="00377BA2">
        <w:rPr>
          <w:rFonts w:eastAsia="Times New Roman"/>
          <w:b/>
          <w:iCs/>
          <w:color w:val="000000"/>
          <w:lang w:val="ro-MD"/>
        </w:rPr>
        <w:t>Articolul</w:t>
      </w:r>
      <w:r w:rsidR="00377BA2" w:rsidRPr="00377BA2">
        <w:rPr>
          <w:rFonts w:eastAsia="Times New Roman"/>
          <w:b/>
          <w:iCs/>
          <w:color w:val="000000"/>
          <w:lang w:val="ro-MD"/>
        </w:rPr>
        <w:t xml:space="preserve"> </w:t>
      </w:r>
      <w:r w:rsidRPr="00377BA2">
        <w:rPr>
          <w:rFonts w:eastAsia="Times New Roman"/>
          <w:b/>
          <w:iCs/>
          <w:color w:val="000000"/>
          <w:lang w:val="ro-MD"/>
        </w:rPr>
        <w:t>3</w:t>
      </w:r>
      <w:r w:rsidR="00C7085E">
        <w:rPr>
          <w:rFonts w:eastAsia="Times New Roman"/>
          <w:b/>
          <w:iCs/>
          <w:color w:val="000000"/>
          <w:lang w:val="ro-MD"/>
        </w:rPr>
        <w:t>7</w:t>
      </w:r>
      <w:r w:rsidR="00B11CA3" w:rsidRPr="00377BA2">
        <w:rPr>
          <w:rFonts w:eastAsia="Times New Roman"/>
          <w:b/>
          <w:iCs/>
          <w:color w:val="000000"/>
          <w:lang w:val="ro-MD"/>
        </w:rPr>
        <w:t xml:space="preserve">. </w:t>
      </w:r>
      <w:r w:rsidRPr="00377BA2">
        <w:rPr>
          <w:rFonts w:eastAsia="Times New Roman"/>
          <w:b/>
          <w:bCs/>
          <w:color w:val="000000"/>
          <w:lang w:val="ro-MD"/>
        </w:rPr>
        <w:t>Acte</w:t>
      </w:r>
      <w:r w:rsidRPr="00223B8B">
        <w:rPr>
          <w:rFonts w:eastAsia="Times New Roman"/>
          <w:b/>
          <w:bCs/>
          <w:color w:val="000000"/>
          <w:lang w:val="ro-MD"/>
        </w:rPr>
        <w:t xml:space="preserve"> de punere în aplicare privind operațiunile aeriene</w:t>
      </w:r>
    </w:p>
    <w:p w14:paraId="37D8EAD7" w14:textId="2D2CC40D" w:rsidR="00D97B31" w:rsidRPr="0021087E" w:rsidRDefault="00D97B31" w:rsidP="0021087E">
      <w:pPr>
        <w:pStyle w:val="ListParagraph"/>
        <w:numPr>
          <w:ilvl w:val="0"/>
          <w:numId w:val="46"/>
        </w:numPr>
        <w:tabs>
          <w:tab w:val="left" w:pos="1134"/>
        </w:tabs>
        <w:spacing w:after="0" w:line="276" w:lineRule="auto"/>
        <w:ind w:left="0" w:firstLine="709"/>
        <w:jc w:val="both"/>
        <w:rPr>
          <w:rFonts w:ascii="Times New Roman" w:eastAsia="Times New Roman" w:hAnsi="Times New Roman" w:cs="Times New Roman"/>
          <w:color w:val="000000"/>
          <w:sz w:val="24"/>
          <w:szCs w:val="24"/>
          <w:lang w:val="ro-MD" w:eastAsia="en-GB"/>
        </w:rPr>
      </w:pPr>
      <w:r w:rsidRPr="0021087E">
        <w:rPr>
          <w:rFonts w:ascii="Times New Roman" w:eastAsia="Times New Roman" w:hAnsi="Times New Roman" w:cs="Times New Roman"/>
          <w:color w:val="000000"/>
          <w:sz w:val="24"/>
          <w:szCs w:val="24"/>
          <w:lang w:val="ro-MD" w:eastAsia="en-GB"/>
        </w:rPr>
        <w:t>Pentru a se asigura punerea în aplicare uniformă și respectarea cerințelor esențiale menționate la articolul</w:t>
      </w:r>
      <w:r w:rsidR="00E40AD2" w:rsidRPr="0021087E">
        <w:rPr>
          <w:rFonts w:ascii="Times New Roman" w:eastAsia="Times New Roman" w:hAnsi="Times New Roman" w:cs="Times New Roman"/>
          <w:color w:val="000000"/>
          <w:sz w:val="24"/>
          <w:szCs w:val="24"/>
          <w:lang w:val="ro-MD" w:eastAsia="en-GB"/>
        </w:rPr>
        <w:t xml:space="preserve"> 3</w:t>
      </w:r>
      <w:r w:rsidR="00C7085E" w:rsidRPr="0021087E">
        <w:rPr>
          <w:rFonts w:ascii="Times New Roman" w:eastAsia="Times New Roman" w:hAnsi="Times New Roman" w:cs="Times New Roman"/>
          <w:color w:val="000000"/>
          <w:sz w:val="24"/>
          <w:szCs w:val="24"/>
          <w:lang w:val="ro-MD" w:eastAsia="en-GB"/>
        </w:rPr>
        <w:t>5</w:t>
      </w:r>
      <w:r w:rsidRPr="0021087E">
        <w:rPr>
          <w:rFonts w:ascii="Times New Roman" w:eastAsia="Times New Roman" w:hAnsi="Times New Roman" w:cs="Times New Roman"/>
          <w:color w:val="000000"/>
          <w:sz w:val="24"/>
          <w:szCs w:val="24"/>
          <w:lang w:val="ro-MD" w:eastAsia="en-GB"/>
        </w:rPr>
        <w:t xml:space="preserve"> în ceea ce privește operarea aeronavelor menționate la articolul 2 alineatul</w:t>
      </w:r>
      <w:r w:rsidR="00E40AD2" w:rsidRPr="0021087E">
        <w:rPr>
          <w:rFonts w:ascii="Times New Roman" w:eastAsia="Times New Roman" w:hAnsi="Times New Roman" w:cs="Times New Roman"/>
          <w:color w:val="000000"/>
          <w:sz w:val="24"/>
          <w:szCs w:val="24"/>
          <w:lang w:val="ro-MD" w:eastAsia="en-GB"/>
        </w:rPr>
        <w:t xml:space="preserve"> </w:t>
      </w:r>
      <w:r w:rsidRPr="0021087E">
        <w:rPr>
          <w:rFonts w:ascii="Times New Roman" w:eastAsia="Times New Roman" w:hAnsi="Times New Roman" w:cs="Times New Roman"/>
          <w:color w:val="000000"/>
          <w:sz w:val="24"/>
          <w:szCs w:val="24"/>
          <w:lang w:val="ro-MD" w:eastAsia="en-GB"/>
        </w:rPr>
        <w:t xml:space="preserve">(1) </w:t>
      </w:r>
      <w:r w:rsidR="00E40AD2" w:rsidRPr="0021087E">
        <w:rPr>
          <w:rFonts w:ascii="Times New Roman" w:eastAsia="Times New Roman" w:hAnsi="Times New Roman" w:cs="Times New Roman"/>
          <w:color w:val="000000"/>
          <w:sz w:val="24"/>
          <w:szCs w:val="24"/>
          <w:lang w:val="ro-MD" w:eastAsia="en-GB"/>
        </w:rPr>
        <w:t>pct. 2</w:t>
      </w:r>
      <w:r w:rsidRPr="0021087E">
        <w:rPr>
          <w:rFonts w:ascii="Times New Roman" w:eastAsia="Times New Roman" w:hAnsi="Times New Roman" w:cs="Times New Roman"/>
          <w:color w:val="000000"/>
          <w:sz w:val="24"/>
          <w:szCs w:val="24"/>
          <w:lang w:val="ro-MD" w:eastAsia="en-GB"/>
        </w:rPr>
        <w:t xml:space="preserve">), altele decât aeronavele fără pilot la bord, </w:t>
      </w:r>
      <w:r w:rsidR="00112035" w:rsidRPr="0021087E">
        <w:rPr>
          <w:rFonts w:ascii="Times New Roman" w:eastAsia="Times New Roman" w:hAnsi="Times New Roman" w:cs="Times New Roman"/>
          <w:color w:val="000000"/>
          <w:sz w:val="24"/>
          <w:szCs w:val="24"/>
          <w:lang w:val="ro-MD" w:eastAsia="en-GB"/>
        </w:rPr>
        <w:t>p</w:t>
      </w:r>
      <w:r w:rsidR="00112035" w:rsidRPr="0058710F">
        <w:rPr>
          <w:rStyle w:val="cf11"/>
          <w:rFonts w:ascii="Times New Roman" w:hAnsi="Times New Roman" w:cs="Times New Roman"/>
          <w:sz w:val="24"/>
          <w:szCs w:val="24"/>
          <w:lang w:val="it-IT"/>
        </w:rPr>
        <w:t>e baza principiilor prevăzute la articolul</w:t>
      </w:r>
      <w:r w:rsidR="00DE0B5D" w:rsidRPr="0058710F">
        <w:rPr>
          <w:rStyle w:val="cf11"/>
          <w:rFonts w:ascii="Times New Roman" w:hAnsi="Times New Roman" w:cs="Times New Roman"/>
          <w:sz w:val="24"/>
          <w:szCs w:val="24"/>
          <w:lang w:val="it-IT"/>
        </w:rPr>
        <w:t xml:space="preserve"> </w:t>
      </w:r>
      <w:r w:rsidR="00112035" w:rsidRPr="0058710F">
        <w:rPr>
          <w:rStyle w:val="cf11"/>
          <w:rFonts w:ascii="Times New Roman" w:hAnsi="Times New Roman" w:cs="Times New Roman"/>
          <w:sz w:val="24"/>
          <w:szCs w:val="24"/>
          <w:lang w:val="it-IT"/>
        </w:rPr>
        <w:t>4 și în vederea îndeplinirii obiectivelor prevăzute la articolul</w:t>
      </w:r>
      <w:r w:rsidR="00DE0B5D" w:rsidRPr="0058710F">
        <w:rPr>
          <w:rStyle w:val="cf11"/>
          <w:rFonts w:ascii="Times New Roman" w:hAnsi="Times New Roman" w:cs="Times New Roman"/>
          <w:sz w:val="24"/>
          <w:szCs w:val="24"/>
          <w:lang w:val="it-IT"/>
        </w:rPr>
        <w:t xml:space="preserve"> </w:t>
      </w:r>
      <w:r w:rsidR="00112035" w:rsidRPr="0058710F">
        <w:rPr>
          <w:rStyle w:val="cf11"/>
          <w:rFonts w:ascii="Times New Roman" w:hAnsi="Times New Roman" w:cs="Times New Roman"/>
          <w:sz w:val="24"/>
          <w:szCs w:val="24"/>
          <w:lang w:val="it-IT"/>
        </w:rPr>
        <w:t xml:space="preserve">1, </w:t>
      </w:r>
      <w:r w:rsidR="00AC54E1" w:rsidRPr="0058710F">
        <w:rPr>
          <w:rStyle w:val="cf11"/>
          <w:rFonts w:ascii="Times New Roman" w:hAnsi="Times New Roman" w:cs="Times New Roman"/>
          <w:sz w:val="24"/>
          <w:szCs w:val="24"/>
          <w:lang w:val="it-IT"/>
        </w:rPr>
        <w:t>Guvernul</w:t>
      </w:r>
      <w:r w:rsidR="00112035" w:rsidRPr="0058710F">
        <w:rPr>
          <w:rStyle w:val="cf11"/>
          <w:rFonts w:ascii="Times New Roman" w:hAnsi="Times New Roman" w:cs="Times New Roman"/>
          <w:sz w:val="24"/>
          <w:szCs w:val="24"/>
          <w:lang w:val="it-IT"/>
        </w:rPr>
        <w:t xml:space="preserve"> adoptă acte de punere în aplicare care stabilesc dispoziții </w:t>
      </w:r>
      <w:r w:rsidR="00AC54E1" w:rsidRPr="0058710F">
        <w:rPr>
          <w:rStyle w:val="cf11"/>
          <w:rFonts w:ascii="Times New Roman" w:hAnsi="Times New Roman" w:cs="Times New Roman"/>
          <w:sz w:val="24"/>
          <w:szCs w:val="24"/>
          <w:lang w:val="it-IT"/>
        </w:rPr>
        <w:t>generale</w:t>
      </w:r>
      <w:r w:rsidR="00112035" w:rsidRPr="0058710F">
        <w:rPr>
          <w:rStyle w:val="cf11"/>
          <w:rFonts w:ascii="Times New Roman" w:hAnsi="Times New Roman" w:cs="Times New Roman"/>
          <w:sz w:val="24"/>
          <w:szCs w:val="24"/>
          <w:lang w:val="it-IT"/>
        </w:rPr>
        <w:t xml:space="preserve">, iar </w:t>
      </w:r>
      <w:r w:rsidR="00AC54E1" w:rsidRPr="0058710F">
        <w:rPr>
          <w:rStyle w:val="cf11"/>
          <w:rFonts w:ascii="Times New Roman" w:hAnsi="Times New Roman" w:cs="Times New Roman"/>
          <w:sz w:val="24"/>
          <w:szCs w:val="24"/>
          <w:lang w:val="it-IT"/>
        </w:rPr>
        <w:t>AAC aprobă acte de punere în aplicare care stabilesc dispoziții detaliate</w:t>
      </w:r>
      <w:r w:rsidR="00112035" w:rsidRPr="0058710F">
        <w:rPr>
          <w:rStyle w:val="cf11"/>
          <w:rFonts w:ascii="Times New Roman" w:hAnsi="Times New Roman" w:cs="Times New Roman"/>
          <w:sz w:val="24"/>
          <w:szCs w:val="24"/>
          <w:lang w:val="it-IT"/>
        </w:rPr>
        <w:t xml:space="preserve"> cu privire la</w:t>
      </w:r>
      <w:r w:rsidRPr="0021087E">
        <w:rPr>
          <w:rFonts w:ascii="Times New Roman" w:eastAsia="Times New Roman" w:hAnsi="Times New Roman" w:cs="Times New Roman"/>
          <w:color w:val="000000"/>
          <w:sz w:val="24"/>
          <w:szCs w:val="24"/>
          <w:lang w:val="ro-MD" w:eastAsia="en-GB"/>
        </w:rPr>
        <w:t>:</w:t>
      </w:r>
    </w:p>
    <w:p w14:paraId="17B604A9" w14:textId="3750D4DD" w:rsidR="00D97B31" w:rsidRPr="00E40AD2" w:rsidRDefault="00D97B31" w:rsidP="00621645">
      <w:pPr>
        <w:pStyle w:val="ListParagraph"/>
        <w:numPr>
          <w:ilvl w:val="1"/>
          <w:numId w:val="99"/>
        </w:numPr>
        <w:shd w:val="clear" w:color="auto" w:fill="FFFFFF"/>
        <w:spacing w:after="0" w:line="276" w:lineRule="auto"/>
        <w:ind w:left="1134" w:hanging="425"/>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normele și procedurile specifice </w:t>
      </w:r>
      <w:r w:rsidRPr="00E40AD2">
        <w:rPr>
          <w:rFonts w:ascii="Times New Roman" w:eastAsia="Times New Roman" w:hAnsi="Times New Roman" w:cs="Times New Roman"/>
          <w:color w:val="000000"/>
          <w:sz w:val="24"/>
          <w:szCs w:val="24"/>
          <w:lang w:val="ro-MD" w:eastAsia="en-GB"/>
        </w:rPr>
        <w:t>pentru operarea aeronavelor cu respectarea cerințelor esențiale menționate la articolul</w:t>
      </w:r>
      <w:r w:rsidR="00E40AD2" w:rsidRPr="00E40AD2">
        <w:rPr>
          <w:rFonts w:ascii="Times New Roman" w:eastAsia="Times New Roman" w:hAnsi="Times New Roman" w:cs="Times New Roman"/>
          <w:color w:val="000000"/>
          <w:sz w:val="24"/>
          <w:szCs w:val="24"/>
          <w:lang w:val="ro-MD" w:eastAsia="en-GB"/>
        </w:rPr>
        <w:t xml:space="preserve"> 3</w:t>
      </w:r>
      <w:r w:rsidR="00C7085E">
        <w:rPr>
          <w:rFonts w:ascii="Times New Roman" w:eastAsia="Times New Roman" w:hAnsi="Times New Roman" w:cs="Times New Roman"/>
          <w:color w:val="000000"/>
          <w:sz w:val="24"/>
          <w:szCs w:val="24"/>
          <w:lang w:val="ro-MD" w:eastAsia="en-GB"/>
        </w:rPr>
        <w:t>5</w:t>
      </w:r>
      <w:r w:rsidRPr="00E40AD2">
        <w:rPr>
          <w:rFonts w:ascii="Times New Roman" w:eastAsia="Times New Roman" w:hAnsi="Times New Roman" w:cs="Times New Roman"/>
          <w:color w:val="000000"/>
          <w:sz w:val="24"/>
          <w:szCs w:val="24"/>
          <w:lang w:val="ro-MD" w:eastAsia="en-GB"/>
        </w:rPr>
        <w:t>;</w:t>
      </w:r>
    </w:p>
    <w:p w14:paraId="3CDD96F8" w14:textId="43BAC746" w:rsidR="00D97B31" w:rsidRPr="00BA1F29" w:rsidRDefault="00D97B31" w:rsidP="00621645">
      <w:pPr>
        <w:pStyle w:val="ListParagraph"/>
        <w:numPr>
          <w:ilvl w:val="1"/>
          <w:numId w:val="99"/>
        </w:numPr>
        <w:shd w:val="clear" w:color="auto" w:fill="FFFFFF"/>
        <w:spacing w:after="0" w:line="276" w:lineRule="auto"/>
        <w:ind w:left="1134" w:hanging="425"/>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normele și procedurile privind eliberarea, </w:t>
      </w:r>
      <w:r w:rsidRPr="00BA1F29">
        <w:rPr>
          <w:rFonts w:ascii="Times New Roman" w:eastAsia="Times New Roman" w:hAnsi="Times New Roman" w:cs="Times New Roman"/>
          <w:color w:val="000000"/>
          <w:sz w:val="24"/>
          <w:szCs w:val="24"/>
          <w:lang w:val="ro-MD" w:eastAsia="en-GB"/>
        </w:rPr>
        <w:t>menținerea, modificarea, limitarea, suspendarea sau revocarea certificatelor menționate la articolul</w:t>
      </w:r>
      <w:r w:rsidR="00BA1F29" w:rsidRPr="00BA1F29">
        <w:rPr>
          <w:rFonts w:ascii="Times New Roman" w:eastAsia="Times New Roman" w:hAnsi="Times New Roman" w:cs="Times New Roman"/>
          <w:color w:val="000000"/>
          <w:sz w:val="24"/>
          <w:szCs w:val="24"/>
          <w:lang w:val="ro-MD" w:eastAsia="en-GB"/>
        </w:rPr>
        <w:t xml:space="preserve"> </w:t>
      </w:r>
      <w:r w:rsidRPr="00BA1F29">
        <w:rPr>
          <w:rFonts w:ascii="Times New Roman" w:eastAsia="Times New Roman" w:hAnsi="Times New Roman" w:cs="Times New Roman"/>
          <w:color w:val="000000"/>
          <w:sz w:val="24"/>
          <w:szCs w:val="24"/>
          <w:lang w:val="ro-MD" w:eastAsia="en-GB"/>
        </w:rPr>
        <w:t>3</w:t>
      </w:r>
      <w:r w:rsidR="00C7085E">
        <w:rPr>
          <w:rFonts w:ascii="Times New Roman" w:eastAsia="Times New Roman" w:hAnsi="Times New Roman" w:cs="Times New Roman"/>
          <w:color w:val="000000"/>
          <w:sz w:val="24"/>
          <w:szCs w:val="24"/>
          <w:lang w:val="ro-MD" w:eastAsia="en-GB"/>
        </w:rPr>
        <w:t>6</w:t>
      </w:r>
      <w:r w:rsidRPr="00BA1F29">
        <w:rPr>
          <w:rFonts w:ascii="Times New Roman" w:eastAsia="Times New Roman" w:hAnsi="Times New Roman" w:cs="Times New Roman"/>
          <w:color w:val="000000"/>
          <w:sz w:val="24"/>
          <w:szCs w:val="24"/>
          <w:lang w:val="ro-MD" w:eastAsia="en-GB"/>
        </w:rPr>
        <w:t xml:space="preserve"> alineatul</w:t>
      </w:r>
      <w:r w:rsidR="00BA1F29" w:rsidRPr="00BA1F29">
        <w:rPr>
          <w:rFonts w:ascii="Times New Roman" w:eastAsia="Times New Roman" w:hAnsi="Times New Roman" w:cs="Times New Roman"/>
          <w:color w:val="000000"/>
          <w:sz w:val="24"/>
          <w:szCs w:val="24"/>
          <w:lang w:val="ro-MD" w:eastAsia="en-GB"/>
        </w:rPr>
        <w:t xml:space="preserve"> (1) litera </w:t>
      </w:r>
      <w:r w:rsidRPr="00BA1F29">
        <w:rPr>
          <w:rFonts w:ascii="Times New Roman" w:eastAsia="Times New Roman" w:hAnsi="Times New Roman" w:cs="Times New Roman"/>
          <w:color w:val="000000"/>
          <w:sz w:val="24"/>
          <w:szCs w:val="24"/>
          <w:lang w:val="ro-MD" w:eastAsia="en-GB"/>
        </w:rPr>
        <w:t>b), precum și privind situațiile în care astfel de certificate sunt obligatorii;</w:t>
      </w:r>
    </w:p>
    <w:p w14:paraId="1BF57E30" w14:textId="16E9937D" w:rsidR="00D97B31" w:rsidRPr="00BA1F29" w:rsidRDefault="00D97B31" w:rsidP="00621645">
      <w:pPr>
        <w:pStyle w:val="ListParagraph"/>
        <w:numPr>
          <w:ilvl w:val="1"/>
          <w:numId w:val="99"/>
        </w:numPr>
        <w:shd w:val="clear" w:color="auto" w:fill="FFFFFF"/>
        <w:spacing w:after="0" w:line="276" w:lineRule="auto"/>
        <w:ind w:left="1134" w:hanging="425"/>
        <w:jc w:val="both"/>
        <w:rPr>
          <w:rFonts w:ascii="Times New Roman" w:eastAsia="Times New Roman" w:hAnsi="Times New Roman" w:cs="Times New Roman"/>
          <w:color w:val="000000"/>
          <w:sz w:val="24"/>
          <w:szCs w:val="24"/>
          <w:lang w:val="ro-MD" w:eastAsia="en-GB"/>
        </w:rPr>
      </w:pPr>
      <w:r w:rsidRPr="00BA1F29">
        <w:rPr>
          <w:rFonts w:ascii="Times New Roman" w:eastAsia="Times New Roman" w:hAnsi="Times New Roman" w:cs="Times New Roman"/>
          <w:color w:val="000000"/>
          <w:sz w:val="24"/>
          <w:szCs w:val="24"/>
          <w:lang w:val="ro-MD" w:eastAsia="en-GB"/>
        </w:rPr>
        <w:t xml:space="preserve">normele și procedurile aplicabile declarației întocmite de operatorii de aeronave, menționată la </w:t>
      </w:r>
      <w:r w:rsidR="00BA1F29" w:rsidRPr="00BA1F29">
        <w:rPr>
          <w:rFonts w:ascii="Times New Roman" w:eastAsia="Times New Roman" w:hAnsi="Times New Roman" w:cs="Times New Roman"/>
          <w:color w:val="000000"/>
          <w:sz w:val="24"/>
          <w:szCs w:val="24"/>
          <w:lang w:val="ro-MD" w:eastAsia="en-GB"/>
        </w:rPr>
        <w:t xml:space="preserve">articolul </w:t>
      </w:r>
      <w:r w:rsidRPr="00BA1F29">
        <w:rPr>
          <w:rFonts w:ascii="Times New Roman" w:eastAsia="Times New Roman" w:hAnsi="Times New Roman" w:cs="Times New Roman"/>
          <w:color w:val="000000"/>
          <w:sz w:val="24"/>
          <w:szCs w:val="24"/>
          <w:lang w:val="ro-MD" w:eastAsia="en-GB"/>
        </w:rPr>
        <w:t>3</w:t>
      </w:r>
      <w:r w:rsidR="00C7085E">
        <w:rPr>
          <w:rFonts w:ascii="Times New Roman" w:eastAsia="Times New Roman" w:hAnsi="Times New Roman" w:cs="Times New Roman"/>
          <w:color w:val="000000"/>
          <w:sz w:val="24"/>
          <w:szCs w:val="24"/>
          <w:lang w:val="ro-MD" w:eastAsia="en-GB"/>
        </w:rPr>
        <w:t>6</w:t>
      </w:r>
      <w:r w:rsidRPr="00BA1F29">
        <w:rPr>
          <w:rFonts w:ascii="Times New Roman" w:eastAsia="Times New Roman" w:hAnsi="Times New Roman" w:cs="Times New Roman"/>
          <w:color w:val="000000"/>
          <w:sz w:val="24"/>
          <w:szCs w:val="24"/>
          <w:lang w:val="ro-MD" w:eastAsia="en-GB"/>
        </w:rPr>
        <w:t xml:space="preserve"> alineatul</w:t>
      </w:r>
      <w:r w:rsidR="00BA1F29" w:rsidRPr="00BA1F29">
        <w:rPr>
          <w:rFonts w:ascii="Times New Roman" w:eastAsia="Times New Roman" w:hAnsi="Times New Roman" w:cs="Times New Roman"/>
          <w:color w:val="000000"/>
          <w:sz w:val="24"/>
          <w:szCs w:val="24"/>
          <w:lang w:val="ro-MD" w:eastAsia="en-GB"/>
        </w:rPr>
        <w:t xml:space="preserve"> </w:t>
      </w:r>
      <w:r w:rsidRPr="00BA1F29">
        <w:rPr>
          <w:rFonts w:ascii="Times New Roman" w:eastAsia="Times New Roman" w:hAnsi="Times New Roman" w:cs="Times New Roman"/>
          <w:color w:val="000000"/>
          <w:sz w:val="24"/>
          <w:szCs w:val="24"/>
          <w:lang w:val="ro-MD" w:eastAsia="en-GB"/>
        </w:rPr>
        <w:t>(1) litera</w:t>
      </w:r>
      <w:r w:rsidR="00BA1F29" w:rsidRPr="00BA1F29">
        <w:rPr>
          <w:rFonts w:ascii="Times New Roman" w:eastAsia="Times New Roman" w:hAnsi="Times New Roman" w:cs="Times New Roman"/>
          <w:color w:val="000000"/>
          <w:sz w:val="24"/>
          <w:szCs w:val="24"/>
          <w:lang w:val="ro-MD" w:eastAsia="en-GB"/>
        </w:rPr>
        <w:t xml:space="preserve"> </w:t>
      </w:r>
      <w:r w:rsidRPr="00BA1F29">
        <w:rPr>
          <w:rFonts w:ascii="Times New Roman" w:eastAsia="Times New Roman" w:hAnsi="Times New Roman" w:cs="Times New Roman"/>
          <w:color w:val="000000"/>
          <w:sz w:val="24"/>
          <w:szCs w:val="24"/>
          <w:lang w:val="ro-MD" w:eastAsia="en-GB"/>
        </w:rPr>
        <w:t>a), precum și situațiilor în care astfel de declarații sunt obligatorii;</w:t>
      </w:r>
    </w:p>
    <w:p w14:paraId="33F6C5F7" w14:textId="7799162E" w:rsidR="00D97B31" w:rsidRPr="00BA1F29" w:rsidRDefault="00D97B31" w:rsidP="00621645">
      <w:pPr>
        <w:pStyle w:val="ListParagraph"/>
        <w:numPr>
          <w:ilvl w:val="1"/>
          <w:numId w:val="99"/>
        </w:numPr>
        <w:shd w:val="clear" w:color="auto" w:fill="FFFFFF"/>
        <w:spacing w:after="0" w:line="276" w:lineRule="auto"/>
        <w:ind w:left="1134" w:hanging="425"/>
        <w:jc w:val="both"/>
        <w:rPr>
          <w:rFonts w:ascii="Times New Roman" w:eastAsia="Times New Roman" w:hAnsi="Times New Roman" w:cs="Times New Roman"/>
          <w:color w:val="000000"/>
          <w:sz w:val="24"/>
          <w:szCs w:val="24"/>
          <w:lang w:val="ro-MD" w:eastAsia="en-GB"/>
        </w:rPr>
      </w:pPr>
      <w:r w:rsidRPr="00BA1F29">
        <w:rPr>
          <w:rFonts w:ascii="Times New Roman" w:eastAsia="Times New Roman" w:hAnsi="Times New Roman" w:cs="Times New Roman"/>
          <w:color w:val="000000"/>
          <w:sz w:val="24"/>
          <w:szCs w:val="24"/>
          <w:lang w:val="ro-MD" w:eastAsia="en-GB"/>
        </w:rPr>
        <w:lastRenderedPageBreak/>
        <w:t>privilegiile și responsabilitățile titularilor certificatelor menționate la articolul</w:t>
      </w:r>
      <w:r w:rsidR="00BA1F29" w:rsidRPr="00BA1F29">
        <w:rPr>
          <w:rFonts w:ascii="Times New Roman" w:eastAsia="Times New Roman" w:hAnsi="Times New Roman" w:cs="Times New Roman"/>
          <w:color w:val="000000"/>
          <w:sz w:val="24"/>
          <w:szCs w:val="24"/>
          <w:lang w:val="ro-MD" w:eastAsia="en-GB"/>
        </w:rPr>
        <w:t xml:space="preserve"> </w:t>
      </w:r>
      <w:r w:rsidRPr="00BA1F29">
        <w:rPr>
          <w:rFonts w:ascii="Times New Roman" w:eastAsia="Times New Roman" w:hAnsi="Times New Roman" w:cs="Times New Roman"/>
          <w:color w:val="000000"/>
          <w:sz w:val="24"/>
          <w:szCs w:val="24"/>
          <w:lang w:val="ro-MD" w:eastAsia="en-GB"/>
        </w:rPr>
        <w:t>3</w:t>
      </w:r>
      <w:r w:rsidR="00C7085E">
        <w:rPr>
          <w:rFonts w:ascii="Times New Roman" w:eastAsia="Times New Roman" w:hAnsi="Times New Roman" w:cs="Times New Roman"/>
          <w:color w:val="000000"/>
          <w:sz w:val="24"/>
          <w:szCs w:val="24"/>
          <w:lang w:val="ro-MD" w:eastAsia="en-GB"/>
        </w:rPr>
        <w:t>6</w:t>
      </w:r>
      <w:r w:rsidRPr="00BA1F29">
        <w:rPr>
          <w:rFonts w:ascii="Times New Roman" w:eastAsia="Times New Roman" w:hAnsi="Times New Roman" w:cs="Times New Roman"/>
          <w:color w:val="000000"/>
          <w:sz w:val="24"/>
          <w:szCs w:val="24"/>
          <w:lang w:val="ro-MD" w:eastAsia="en-GB"/>
        </w:rPr>
        <w:t xml:space="preserve"> alineatul</w:t>
      </w:r>
      <w:r w:rsidR="00BA1F29" w:rsidRPr="00BA1F29">
        <w:rPr>
          <w:rFonts w:ascii="Times New Roman" w:eastAsia="Times New Roman" w:hAnsi="Times New Roman" w:cs="Times New Roman"/>
          <w:color w:val="000000"/>
          <w:sz w:val="24"/>
          <w:szCs w:val="24"/>
          <w:lang w:val="ro-MD" w:eastAsia="en-GB"/>
        </w:rPr>
        <w:t xml:space="preserve"> </w:t>
      </w:r>
      <w:r w:rsidRPr="00BA1F29">
        <w:rPr>
          <w:rFonts w:ascii="Times New Roman" w:eastAsia="Times New Roman" w:hAnsi="Times New Roman" w:cs="Times New Roman"/>
          <w:color w:val="000000"/>
          <w:sz w:val="24"/>
          <w:szCs w:val="24"/>
          <w:lang w:val="ro-MD" w:eastAsia="en-GB"/>
        </w:rPr>
        <w:t>(1) litera</w:t>
      </w:r>
      <w:r w:rsidR="00BA1F29" w:rsidRPr="00BA1F29">
        <w:rPr>
          <w:rFonts w:ascii="Times New Roman" w:eastAsia="Times New Roman" w:hAnsi="Times New Roman" w:cs="Times New Roman"/>
          <w:color w:val="000000"/>
          <w:sz w:val="24"/>
          <w:szCs w:val="24"/>
          <w:lang w:val="ro-MD" w:eastAsia="en-GB"/>
        </w:rPr>
        <w:t xml:space="preserve"> </w:t>
      </w:r>
      <w:r w:rsidRPr="00BA1F29">
        <w:rPr>
          <w:rFonts w:ascii="Times New Roman" w:eastAsia="Times New Roman" w:hAnsi="Times New Roman" w:cs="Times New Roman"/>
          <w:color w:val="000000"/>
          <w:sz w:val="24"/>
          <w:szCs w:val="24"/>
          <w:lang w:val="ro-MD" w:eastAsia="en-GB"/>
        </w:rPr>
        <w:t>b) și ale operatorilor de aeronave care fac declarațiile menționate la articolul</w:t>
      </w:r>
      <w:r w:rsidR="00BA1F29" w:rsidRPr="00BA1F29">
        <w:rPr>
          <w:rFonts w:ascii="Times New Roman" w:eastAsia="Times New Roman" w:hAnsi="Times New Roman" w:cs="Times New Roman"/>
          <w:color w:val="000000"/>
          <w:sz w:val="24"/>
          <w:szCs w:val="24"/>
          <w:lang w:val="ro-MD" w:eastAsia="en-GB"/>
        </w:rPr>
        <w:t xml:space="preserve"> </w:t>
      </w:r>
      <w:r w:rsidRPr="00BA1F29">
        <w:rPr>
          <w:rFonts w:ascii="Times New Roman" w:eastAsia="Times New Roman" w:hAnsi="Times New Roman" w:cs="Times New Roman"/>
          <w:color w:val="000000"/>
          <w:sz w:val="24"/>
          <w:szCs w:val="24"/>
          <w:lang w:val="ro-MD" w:eastAsia="en-GB"/>
        </w:rPr>
        <w:t>3</w:t>
      </w:r>
      <w:r w:rsidR="00112035">
        <w:rPr>
          <w:rFonts w:ascii="Times New Roman" w:eastAsia="Times New Roman" w:hAnsi="Times New Roman" w:cs="Times New Roman"/>
          <w:color w:val="000000"/>
          <w:sz w:val="24"/>
          <w:szCs w:val="24"/>
          <w:lang w:val="ro-MD" w:eastAsia="en-GB"/>
        </w:rPr>
        <w:t>6</w:t>
      </w:r>
      <w:r w:rsidRPr="00BA1F29">
        <w:rPr>
          <w:rFonts w:ascii="Times New Roman" w:eastAsia="Times New Roman" w:hAnsi="Times New Roman" w:cs="Times New Roman"/>
          <w:color w:val="000000"/>
          <w:sz w:val="24"/>
          <w:szCs w:val="24"/>
          <w:lang w:val="ro-MD" w:eastAsia="en-GB"/>
        </w:rPr>
        <w:t xml:space="preserve"> alineatul</w:t>
      </w:r>
      <w:r w:rsidR="00BA1F29" w:rsidRPr="00BA1F29">
        <w:rPr>
          <w:rFonts w:ascii="Times New Roman" w:eastAsia="Times New Roman" w:hAnsi="Times New Roman" w:cs="Times New Roman"/>
          <w:color w:val="000000"/>
          <w:sz w:val="24"/>
          <w:szCs w:val="24"/>
          <w:lang w:val="ro-MD" w:eastAsia="en-GB"/>
        </w:rPr>
        <w:t xml:space="preserve"> </w:t>
      </w:r>
      <w:r w:rsidRPr="00BA1F29">
        <w:rPr>
          <w:rFonts w:ascii="Times New Roman" w:eastAsia="Times New Roman" w:hAnsi="Times New Roman" w:cs="Times New Roman"/>
          <w:color w:val="000000"/>
          <w:sz w:val="24"/>
          <w:szCs w:val="24"/>
          <w:lang w:val="ro-MD" w:eastAsia="en-GB"/>
        </w:rPr>
        <w:t>(1) litera</w:t>
      </w:r>
      <w:r w:rsidR="00BA1F29" w:rsidRPr="00BA1F29">
        <w:rPr>
          <w:rFonts w:ascii="Times New Roman" w:eastAsia="Times New Roman" w:hAnsi="Times New Roman" w:cs="Times New Roman"/>
          <w:color w:val="000000"/>
          <w:sz w:val="24"/>
          <w:szCs w:val="24"/>
          <w:lang w:val="ro-MD" w:eastAsia="en-GB"/>
        </w:rPr>
        <w:t xml:space="preserve"> </w:t>
      </w:r>
      <w:r w:rsidRPr="00BA1F29">
        <w:rPr>
          <w:rFonts w:ascii="Times New Roman" w:eastAsia="Times New Roman" w:hAnsi="Times New Roman" w:cs="Times New Roman"/>
          <w:color w:val="000000"/>
          <w:sz w:val="24"/>
          <w:szCs w:val="24"/>
          <w:lang w:val="ro-MD" w:eastAsia="en-GB"/>
        </w:rPr>
        <w:t>a);</w:t>
      </w:r>
      <w:r w:rsidR="001B5419">
        <w:rPr>
          <w:rFonts w:ascii="Times New Roman" w:eastAsia="Times New Roman" w:hAnsi="Times New Roman" w:cs="Times New Roman"/>
          <w:color w:val="000000"/>
          <w:sz w:val="24"/>
          <w:szCs w:val="24"/>
          <w:lang w:val="ro-MD" w:eastAsia="en-GB"/>
        </w:rPr>
        <w:t xml:space="preserve"> </w:t>
      </w:r>
    </w:p>
    <w:p w14:paraId="1D1555FF" w14:textId="7E4C3E85" w:rsidR="00D97B31" w:rsidRPr="00BA1F29" w:rsidRDefault="00D97B31" w:rsidP="00621645">
      <w:pPr>
        <w:pStyle w:val="ListParagraph"/>
        <w:numPr>
          <w:ilvl w:val="1"/>
          <w:numId w:val="99"/>
        </w:numPr>
        <w:shd w:val="clear" w:color="auto" w:fill="FFFFFF"/>
        <w:spacing w:after="0" w:line="276" w:lineRule="auto"/>
        <w:ind w:left="1134" w:hanging="425"/>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cerințele </w:t>
      </w:r>
      <w:r w:rsidRPr="00BA1F29">
        <w:rPr>
          <w:rFonts w:ascii="Times New Roman" w:eastAsia="Times New Roman" w:hAnsi="Times New Roman" w:cs="Times New Roman"/>
          <w:color w:val="000000"/>
          <w:sz w:val="24"/>
          <w:szCs w:val="24"/>
          <w:lang w:val="ro-MD" w:eastAsia="en-GB"/>
        </w:rPr>
        <w:t>suplimentare necesare pentru a asigura respectarea cerințelor esențiale menționate la articolul</w:t>
      </w:r>
      <w:r w:rsidR="00BA1F29" w:rsidRPr="00BA1F29">
        <w:rPr>
          <w:rFonts w:ascii="Times New Roman" w:eastAsia="Times New Roman" w:hAnsi="Times New Roman" w:cs="Times New Roman"/>
          <w:color w:val="000000"/>
          <w:sz w:val="24"/>
          <w:szCs w:val="24"/>
          <w:lang w:val="ro-MD" w:eastAsia="en-GB"/>
        </w:rPr>
        <w:t xml:space="preserve"> 3</w:t>
      </w:r>
      <w:r w:rsidR="00112035">
        <w:rPr>
          <w:rFonts w:ascii="Times New Roman" w:eastAsia="Times New Roman" w:hAnsi="Times New Roman" w:cs="Times New Roman"/>
          <w:color w:val="000000"/>
          <w:sz w:val="24"/>
          <w:szCs w:val="24"/>
          <w:lang w:val="ro-MD" w:eastAsia="en-GB"/>
        </w:rPr>
        <w:t>5</w:t>
      </w:r>
      <w:r w:rsidRPr="00BA1F29">
        <w:rPr>
          <w:rFonts w:ascii="Times New Roman" w:eastAsia="Times New Roman" w:hAnsi="Times New Roman" w:cs="Times New Roman"/>
          <w:color w:val="000000"/>
          <w:sz w:val="24"/>
          <w:szCs w:val="24"/>
          <w:lang w:val="ro-MD" w:eastAsia="en-GB"/>
        </w:rPr>
        <w:t xml:space="preserve"> aplicabile</w:t>
      </w:r>
      <w:r w:rsidRPr="00223B8B">
        <w:rPr>
          <w:rFonts w:ascii="Times New Roman" w:eastAsia="Times New Roman" w:hAnsi="Times New Roman" w:cs="Times New Roman"/>
          <w:color w:val="000000"/>
          <w:sz w:val="24"/>
          <w:szCs w:val="24"/>
          <w:lang w:val="ro-MD" w:eastAsia="en-GB"/>
        </w:rPr>
        <w:t xml:space="preserve"> operatorilor de aeronave care sunt stabiliți sau au reședința ori sediul principal pe teritoriul </w:t>
      </w:r>
      <w:r w:rsidR="00181B6F" w:rsidRPr="00223B8B">
        <w:rPr>
          <w:rFonts w:ascii="Times New Roman" w:eastAsia="Times New Roman" w:hAnsi="Times New Roman" w:cs="Times New Roman"/>
          <w:color w:val="000000"/>
          <w:sz w:val="24"/>
          <w:szCs w:val="24"/>
          <w:lang w:val="ro-MD" w:eastAsia="en-GB"/>
        </w:rPr>
        <w:t>Republicii Moldova</w:t>
      </w:r>
      <w:r w:rsidRPr="00223B8B">
        <w:rPr>
          <w:rFonts w:ascii="Times New Roman" w:eastAsia="Times New Roman" w:hAnsi="Times New Roman" w:cs="Times New Roman"/>
          <w:color w:val="000000"/>
          <w:sz w:val="24"/>
          <w:szCs w:val="24"/>
          <w:lang w:val="ro-MD" w:eastAsia="en-GB"/>
        </w:rPr>
        <w:t xml:space="preserve">, în cazul în care respectivii operatori încheie acorduri de partajare de </w:t>
      </w:r>
      <w:r w:rsidRPr="00BA1F29">
        <w:rPr>
          <w:rFonts w:ascii="Times New Roman" w:eastAsia="Times New Roman" w:hAnsi="Times New Roman" w:cs="Times New Roman"/>
          <w:color w:val="000000"/>
          <w:sz w:val="24"/>
          <w:szCs w:val="24"/>
          <w:lang w:val="ro-MD" w:eastAsia="en-GB"/>
        </w:rPr>
        <w:t>coduri sau acorduri de închiriere sau atunci când operează o aeronavă înmatriculată într-o</w:t>
      </w:r>
      <w:r w:rsidR="00181B6F" w:rsidRPr="00BA1F29">
        <w:rPr>
          <w:rFonts w:ascii="Times New Roman" w:eastAsia="Times New Roman" w:hAnsi="Times New Roman" w:cs="Times New Roman"/>
          <w:color w:val="000000"/>
          <w:sz w:val="24"/>
          <w:szCs w:val="24"/>
          <w:lang w:val="ro-MD" w:eastAsia="en-GB"/>
        </w:rPr>
        <w:t xml:space="preserve"> altă</w:t>
      </w:r>
      <w:r w:rsidRPr="00BA1F29">
        <w:rPr>
          <w:rFonts w:ascii="Times New Roman" w:eastAsia="Times New Roman" w:hAnsi="Times New Roman" w:cs="Times New Roman"/>
          <w:color w:val="000000"/>
          <w:sz w:val="24"/>
          <w:szCs w:val="24"/>
          <w:lang w:val="ro-MD" w:eastAsia="en-GB"/>
        </w:rPr>
        <w:t xml:space="preserve"> țară;</w:t>
      </w:r>
    </w:p>
    <w:p w14:paraId="5690D321" w14:textId="3F0DF3A5" w:rsidR="00D97B31" w:rsidRPr="00BA1F29" w:rsidRDefault="00D97B31" w:rsidP="00621645">
      <w:pPr>
        <w:pStyle w:val="ListParagraph"/>
        <w:numPr>
          <w:ilvl w:val="1"/>
          <w:numId w:val="99"/>
        </w:numPr>
        <w:shd w:val="clear" w:color="auto" w:fill="FFFFFF"/>
        <w:spacing w:after="0" w:line="276" w:lineRule="auto"/>
        <w:ind w:left="1134" w:hanging="425"/>
        <w:jc w:val="both"/>
        <w:rPr>
          <w:rFonts w:ascii="Times New Roman" w:eastAsia="Times New Roman" w:hAnsi="Times New Roman" w:cs="Times New Roman"/>
          <w:color w:val="000000"/>
          <w:sz w:val="24"/>
          <w:szCs w:val="24"/>
          <w:lang w:val="ro-MD" w:eastAsia="en-GB"/>
        </w:rPr>
      </w:pPr>
      <w:r w:rsidRPr="00BA1F29">
        <w:rPr>
          <w:rFonts w:ascii="Times New Roman" w:eastAsia="Times New Roman" w:hAnsi="Times New Roman" w:cs="Times New Roman"/>
          <w:color w:val="000000"/>
          <w:sz w:val="24"/>
          <w:szCs w:val="24"/>
          <w:lang w:val="ro-MD" w:eastAsia="en-GB"/>
        </w:rPr>
        <w:t>normele și procedurile aplicabile operatorilor de aeronave menționați la articolul</w:t>
      </w:r>
      <w:r w:rsidR="00BA1F29" w:rsidRPr="00BA1F29">
        <w:rPr>
          <w:rFonts w:ascii="Times New Roman" w:eastAsia="Times New Roman" w:hAnsi="Times New Roman" w:cs="Times New Roman"/>
          <w:color w:val="000000"/>
          <w:sz w:val="24"/>
          <w:szCs w:val="24"/>
          <w:lang w:val="ro-MD" w:eastAsia="en-GB"/>
        </w:rPr>
        <w:t xml:space="preserve"> 3</w:t>
      </w:r>
      <w:r w:rsidR="00112035">
        <w:rPr>
          <w:rFonts w:ascii="Times New Roman" w:eastAsia="Times New Roman" w:hAnsi="Times New Roman" w:cs="Times New Roman"/>
          <w:color w:val="000000"/>
          <w:sz w:val="24"/>
          <w:szCs w:val="24"/>
          <w:lang w:val="ro-MD" w:eastAsia="en-GB"/>
        </w:rPr>
        <w:t>6</w:t>
      </w:r>
      <w:r w:rsidRPr="00BA1F29">
        <w:rPr>
          <w:rFonts w:ascii="Times New Roman" w:eastAsia="Times New Roman" w:hAnsi="Times New Roman" w:cs="Times New Roman"/>
          <w:color w:val="000000"/>
          <w:sz w:val="24"/>
          <w:szCs w:val="24"/>
          <w:lang w:val="ro-MD" w:eastAsia="en-GB"/>
        </w:rPr>
        <w:t xml:space="preserve"> alineatul</w:t>
      </w:r>
      <w:r w:rsidR="00BA1F29" w:rsidRPr="00BA1F29">
        <w:rPr>
          <w:rFonts w:ascii="Times New Roman" w:eastAsia="Times New Roman" w:hAnsi="Times New Roman" w:cs="Times New Roman"/>
          <w:color w:val="000000"/>
          <w:sz w:val="24"/>
          <w:szCs w:val="24"/>
          <w:lang w:val="ro-MD" w:eastAsia="en-GB"/>
        </w:rPr>
        <w:t xml:space="preserve"> </w:t>
      </w:r>
      <w:r w:rsidRPr="00BA1F29">
        <w:rPr>
          <w:rFonts w:ascii="Times New Roman" w:eastAsia="Times New Roman" w:hAnsi="Times New Roman" w:cs="Times New Roman"/>
          <w:color w:val="000000"/>
          <w:sz w:val="24"/>
          <w:szCs w:val="24"/>
          <w:lang w:val="ro-MD" w:eastAsia="en-GB"/>
        </w:rPr>
        <w:t>(1) privind stabilirea unei MEL sau a unui document echivalent, precum și situațiilor în care aceasta este obligatorie;</w:t>
      </w:r>
      <w:r w:rsidR="00C66B28">
        <w:rPr>
          <w:rFonts w:ascii="Times New Roman" w:eastAsia="Times New Roman" w:hAnsi="Times New Roman" w:cs="Times New Roman"/>
          <w:color w:val="000000"/>
          <w:sz w:val="24"/>
          <w:szCs w:val="24"/>
          <w:lang w:val="ro-MD" w:eastAsia="en-GB"/>
        </w:rPr>
        <w:t xml:space="preserve">  </w:t>
      </w:r>
    </w:p>
    <w:p w14:paraId="0D007B5F" w14:textId="1548C6C7" w:rsidR="00D97B31" w:rsidRPr="00BA1F29" w:rsidRDefault="00D97B31" w:rsidP="00621645">
      <w:pPr>
        <w:pStyle w:val="ListParagraph"/>
        <w:numPr>
          <w:ilvl w:val="1"/>
          <w:numId w:val="99"/>
        </w:numPr>
        <w:shd w:val="clear" w:color="auto" w:fill="FFFFFF"/>
        <w:spacing w:after="0" w:line="276" w:lineRule="auto"/>
        <w:ind w:left="1134" w:hanging="425"/>
        <w:jc w:val="both"/>
        <w:rPr>
          <w:rFonts w:ascii="Times New Roman" w:eastAsia="Times New Roman" w:hAnsi="Times New Roman" w:cs="Times New Roman"/>
          <w:color w:val="000000"/>
          <w:sz w:val="24"/>
          <w:szCs w:val="24"/>
          <w:lang w:val="ro-MD" w:eastAsia="en-GB"/>
        </w:rPr>
      </w:pPr>
      <w:r w:rsidRPr="00BA1F29">
        <w:rPr>
          <w:rFonts w:ascii="Times New Roman" w:eastAsia="Times New Roman" w:hAnsi="Times New Roman" w:cs="Times New Roman"/>
          <w:color w:val="000000"/>
          <w:sz w:val="24"/>
          <w:szCs w:val="24"/>
          <w:lang w:val="ro-MD" w:eastAsia="en-GB"/>
        </w:rPr>
        <w:t xml:space="preserve">normele și procedurile în conformitate cu care o aeronavă trebuie dotată cu echipamentele și instrumentele cu impact asupra siguranței necesare, inclusiv cu înregistratoarele de zbor și/sau mijloacele menționate la </w:t>
      </w:r>
      <w:r w:rsidR="00BA1F29" w:rsidRPr="00BA1F29">
        <w:rPr>
          <w:rFonts w:ascii="Times New Roman" w:eastAsia="Times New Roman" w:hAnsi="Times New Roman" w:cs="Times New Roman"/>
          <w:color w:val="000000"/>
          <w:sz w:val="24"/>
          <w:szCs w:val="24"/>
          <w:lang w:val="ro-MD" w:eastAsia="en-GB"/>
        </w:rPr>
        <w:t xml:space="preserve">articolul </w:t>
      </w:r>
      <w:r w:rsidRPr="00BA1F29">
        <w:rPr>
          <w:rFonts w:ascii="Times New Roman" w:eastAsia="Times New Roman" w:hAnsi="Times New Roman" w:cs="Times New Roman"/>
          <w:color w:val="000000"/>
          <w:sz w:val="24"/>
          <w:szCs w:val="24"/>
          <w:lang w:val="ro-MD" w:eastAsia="en-GB"/>
        </w:rPr>
        <w:t>3</w:t>
      </w:r>
      <w:r w:rsidR="00112035">
        <w:rPr>
          <w:rFonts w:ascii="Times New Roman" w:eastAsia="Times New Roman" w:hAnsi="Times New Roman" w:cs="Times New Roman"/>
          <w:color w:val="000000"/>
          <w:sz w:val="24"/>
          <w:szCs w:val="24"/>
          <w:lang w:val="ro-MD" w:eastAsia="en-GB"/>
        </w:rPr>
        <w:t>6</w:t>
      </w:r>
      <w:r w:rsidRPr="00BA1F29">
        <w:rPr>
          <w:rFonts w:ascii="Times New Roman" w:eastAsia="Times New Roman" w:hAnsi="Times New Roman" w:cs="Times New Roman"/>
          <w:color w:val="000000"/>
          <w:sz w:val="24"/>
          <w:szCs w:val="24"/>
          <w:lang w:val="ro-MD" w:eastAsia="en-GB"/>
        </w:rPr>
        <w:t xml:space="preserve"> alineatul</w:t>
      </w:r>
      <w:r w:rsidR="00BA1F29" w:rsidRPr="00BA1F29">
        <w:rPr>
          <w:rFonts w:ascii="Times New Roman" w:eastAsia="Times New Roman" w:hAnsi="Times New Roman" w:cs="Times New Roman"/>
          <w:color w:val="000000"/>
          <w:sz w:val="24"/>
          <w:szCs w:val="24"/>
          <w:lang w:val="ro-MD" w:eastAsia="en-GB"/>
        </w:rPr>
        <w:t xml:space="preserve"> </w:t>
      </w:r>
      <w:r w:rsidRPr="00BA1F29">
        <w:rPr>
          <w:rFonts w:ascii="Times New Roman" w:eastAsia="Times New Roman" w:hAnsi="Times New Roman" w:cs="Times New Roman"/>
          <w:color w:val="000000"/>
          <w:sz w:val="24"/>
          <w:szCs w:val="24"/>
          <w:lang w:val="ro-MD" w:eastAsia="en-GB"/>
        </w:rPr>
        <w:t>(7), precum și normele și procedurile pentru păstrarea, protecția, utilizarea și, dacă este cazul, transmiterea în siguranță a datelor în cauză.</w:t>
      </w:r>
      <w:r w:rsidR="00C66B28">
        <w:rPr>
          <w:rFonts w:ascii="Times New Roman" w:eastAsia="Times New Roman" w:hAnsi="Times New Roman" w:cs="Times New Roman"/>
          <w:color w:val="000000"/>
          <w:sz w:val="24"/>
          <w:szCs w:val="24"/>
          <w:lang w:val="ro-MD" w:eastAsia="en-GB"/>
        </w:rPr>
        <w:t xml:space="preserve"> </w:t>
      </w:r>
    </w:p>
    <w:p w14:paraId="4B7C60DD" w14:textId="72FBE847" w:rsidR="00D97B31" w:rsidRPr="00B22765" w:rsidRDefault="00D97B31" w:rsidP="00524150">
      <w:pPr>
        <w:pStyle w:val="ListParagraph"/>
        <w:numPr>
          <w:ilvl w:val="0"/>
          <w:numId w:val="46"/>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BA1F29">
        <w:rPr>
          <w:rFonts w:ascii="Times New Roman" w:eastAsia="Times New Roman" w:hAnsi="Times New Roman" w:cs="Times New Roman"/>
          <w:color w:val="000000"/>
          <w:sz w:val="24"/>
          <w:szCs w:val="24"/>
          <w:lang w:val="ro-MD" w:eastAsia="en-GB"/>
        </w:rPr>
        <w:t xml:space="preserve">Atunci când adoptă </w:t>
      </w:r>
      <w:r w:rsidRPr="00B22765">
        <w:rPr>
          <w:rFonts w:ascii="Times New Roman" w:eastAsia="Times New Roman" w:hAnsi="Times New Roman" w:cs="Times New Roman"/>
          <w:color w:val="000000"/>
          <w:sz w:val="24"/>
          <w:szCs w:val="24"/>
          <w:lang w:val="ro-MD" w:eastAsia="en-GB"/>
        </w:rPr>
        <w:t xml:space="preserve">actele de punere în aplicare respective, </w:t>
      </w:r>
      <w:r w:rsidR="00181B6F" w:rsidRPr="00B22765">
        <w:rPr>
          <w:rFonts w:ascii="Times New Roman" w:eastAsia="Times New Roman" w:hAnsi="Times New Roman" w:cs="Times New Roman"/>
          <w:color w:val="000000"/>
          <w:sz w:val="24"/>
          <w:szCs w:val="24"/>
          <w:lang w:val="ro-MD" w:eastAsia="en-GB"/>
        </w:rPr>
        <w:t>Guvernul</w:t>
      </w:r>
      <w:r w:rsidRPr="00B22765">
        <w:rPr>
          <w:rFonts w:ascii="Times New Roman" w:eastAsia="Times New Roman" w:hAnsi="Times New Roman" w:cs="Times New Roman"/>
          <w:color w:val="000000"/>
          <w:sz w:val="24"/>
          <w:szCs w:val="24"/>
          <w:lang w:val="ro-MD" w:eastAsia="en-GB"/>
        </w:rPr>
        <w:t xml:space="preserve"> </w:t>
      </w:r>
      <w:r w:rsidR="00112035" w:rsidRPr="00B22765">
        <w:rPr>
          <w:rFonts w:ascii="Times New Roman" w:eastAsia="Times New Roman" w:hAnsi="Times New Roman" w:cs="Times New Roman"/>
          <w:color w:val="000000"/>
          <w:sz w:val="24"/>
          <w:szCs w:val="24"/>
          <w:lang w:val="ro-MD" w:eastAsia="en-GB"/>
        </w:rPr>
        <w:t xml:space="preserve">și AAC </w:t>
      </w:r>
      <w:r w:rsidRPr="00B22765">
        <w:rPr>
          <w:rFonts w:ascii="Times New Roman" w:eastAsia="Times New Roman" w:hAnsi="Times New Roman" w:cs="Times New Roman"/>
          <w:color w:val="000000"/>
          <w:sz w:val="24"/>
          <w:szCs w:val="24"/>
          <w:lang w:val="ro-MD" w:eastAsia="en-GB"/>
        </w:rPr>
        <w:t>asigură respectarea cerințelor esențiale menționate la articolul</w:t>
      </w:r>
      <w:r w:rsidR="00BA1F29" w:rsidRPr="00B22765">
        <w:rPr>
          <w:rFonts w:ascii="Times New Roman" w:eastAsia="Times New Roman" w:hAnsi="Times New Roman" w:cs="Times New Roman"/>
          <w:color w:val="000000"/>
          <w:sz w:val="24"/>
          <w:szCs w:val="24"/>
          <w:lang w:val="ro-MD" w:eastAsia="en-GB"/>
        </w:rPr>
        <w:t xml:space="preserve"> 3</w:t>
      </w:r>
      <w:r w:rsidR="00112035" w:rsidRPr="00B22765">
        <w:rPr>
          <w:rFonts w:ascii="Times New Roman" w:eastAsia="Times New Roman" w:hAnsi="Times New Roman" w:cs="Times New Roman"/>
          <w:color w:val="000000"/>
          <w:sz w:val="24"/>
          <w:szCs w:val="24"/>
          <w:lang w:val="ro-MD" w:eastAsia="en-GB"/>
        </w:rPr>
        <w:t>5</w:t>
      </w:r>
      <w:r w:rsidRPr="00B22765">
        <w:rPr>
          <w:rFonts w:ascii="Times New Roman" w:eastAsia="Times New Roman" w:hAnsi="Times New Roman" w:cs="Times New Roman"/>
          <w:color w:val="000000"/>
          <w:sz w:val="24"/>
          <w:szCs w:val="24"/>
          <w:lang w:val="ro-MD" w:eastAsia="en-GB"/>
        </w:rPr>
        <w:t xml:space="preserve"> și ține seama în mod corespunzător de standardele internaționale și practicile recomandate, în special de cele prevăzute în anexa 6 la Convenția de la Chicago.</w:t>
      </w:r>
    </w:p>
    <w:p w14:paraId="040541D8" w14:textId="30F16D4D" w:rsidR="00D97B31" w:rsidRPr="00223B8B" w:rsidRDefault="00D97B31" w:rsidP="00223B8B">
      <w:pPr>
        <w:shd w:val="clear" w:color="auto" w:fill="FFFFFF"/>
        <w:spacing w:before="240" w:after="120" w:line="276" w:lineRule="auto"/>
        <w:ind w:left="567"/>
        <w:rPr>
          <w:rFonts w:eastAsia="Times New Roman"/>
          <w:b/>
          <w:bCs/>
          <w:color w:val="000000"/>
          <w:lang w:val="ro-MD"/>
        </w:rPr>
      </w:pPr>
      <w:r w:rsidRPr="00223B8B">
        <w:rPr>
          <w:rFonts w:eastAsia="Times New Roman"/>
          <w:b/>
          <w:bCs/>
          <w:color w:val="000000"/>
          <w:lang w:val="ro-MD"/>
        </w:rPr>
        <w:t>Articolul</w:t>
      </w:r>
      <w:r w:rsidR="00377BA2">
        <w:rPr>
          <w:rFonts w:eastAsia="Times New Roman"/>
          <w:b/>
          <w:bCs/>
          <w:color w:val="000000"/>
          <w:lang w:val="ro-MD"/>
        </w:rPr>
        <w:t xml:space="preserve"> </w:t>
      </w:r>
      <w:r w:rsidRPr="00223B8B">
        <w:rPr>
          <w:rFonts w:eastAsia="Times New Roman"/>
          <w:b/>
          <w:bCs/>
          <w:color w:val="000000"/>
          <w:lang w:val="ro-MD"/>
        </w:rPr>
        <w:t>3</w:t>
      </w:r>
      <w:r w:rsidR="003D46E6">
        <w:rPr>
          <w:rFonts w:eastAsia="Times New Roman"/>
          <w:b/>
          <w:bCs/>
          <w:color w:val="000000"/>
          <w:lang w:val="ro-MD"/>
        </w:rPr>
        <w:t>8</w:t>
      </w:r>
      <w:r w:rsidR="00D63544" w:rsidRPr="00223B8B">
        <w:rPr>
          <w:rFonts w:eastAsia="Times New Roman"/>
          <w:b/>
          <w:bCs/>
          <w:color w:val="000000"/>
          <w:lang w:val="ro-MD"/>
        </w:rPr>
        <w:t xml:space="preserve">. </w:t>
      </w:r>
      <w:r w:rsidRPr="00223B8B">
        <w:rPr>
          <w:rFonts w:eastAsia="Times New Roman"/>
          <w:b/>
          <w:bCs/>
          <w:color w:val="000000"/>
          <w:lang w:val="ro-MD"/>
        </w:rPr>
        <w:t>Competențe delegate</w:t>
      </w:r>
      <w:r w:rsidR="00524150">
        <w:rPr>
          <w:rFonts w:eastAsia="Times New Roman"/>
          <w:b/>
          <w:bCs/>
          <w:color w:val="000000"/>
          <w:lang w:val="ro-MD"/>
        </w:rPr>
        <w:t xml:space="preserve"> în domeniul operațiunilor aeriene</w:t>
      </w:r>
    </w:p>
    <w:p w14:paraId="58BBBEAE" w14:textId="0FB044EB" w:rsidR="00D97B31" w:rsidRPr="00240B29" w:rsidRDefault="00D97B31" w:rsidP="00524150">
      <w:pPr>
        <w:pStyle w:val="ListParagraph"/>
        <w:numPr>
          <w:ilvl w:val="0"/>
          <w:numId w:val="47"/>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Pentru operarea aeronavelor </w:t>
      </w:r>
      <w:r w:rsidRPr="001E5643">
        <w:rPr>
          <w:rFonts w:ascii="Times New Roman" w:eastAsia="Times New Roman" w:hAnsi="Times New Roman" w:cs="Times New Roman"/>
          <w:color w:val="000000"/>
          <w:sz w:val="24"/>
          <w:szCs w:val="24"/>
          <w:lang w:val="ro-MD" w:eastAsia="en-GB"/>
        </w:rPr>
        <w:t xml:space="preserve">menționate la </w:t>
      </w:r>
      <w:r w:rsidR="001E5643" w:rsidRPr="001E5643">
        <w:rPr>
          <w:rFonts w:ascii="Times New Roman" w:eastAsia="Times New Roman" w:hAnsi="Times New Roman" w:cs="Times New Roman"/>
          <w:color w:val="000000"/>
          <w:sz w:val="24"/>
          <w:szCs w:val="24"/>
          <w:lang w:val="ro-MD" w:eastAsia="en-GB"/>
        </w:rPr>
        <w:t xml:space="preserve">articolul </w:t>
      </w:r>
      <w:r w:rsidRPr="001E5643">
        <w:rPr>
          <w:rFonts w:ascii="Times New Roman" w:eastAsia="Times New Roman" w:hAnsi="Times New Roman" w:cs="Times New Roman"/>
          <w:color w:val="000000"/>
          <w:sz w:val="24"/>
          <w:szCs w:val="24"/>
          <w:lang w:val="ro-MD" w:eastAsia="en-GB"/>
        </w:rPr>
        <w:t>2 alineatul</w:t>
      </w:r>
      <w:r w:rsidR="001E5643" w:rsidRPr="001E5643">
        <w:rPr>
          <w:rFonts w:ascii="Times New Roman" w:eastAsia="Times New Roman" w:hAnsi="Times New Roman" w:cs="Times New Roman"/>
          <w:color w:val="000000"/>
          <w:sz w:val="24"/>
          <w:szCs w:val="24"/>
          <w:lang w:val="ro-MD" w:eastAsia="en-GB"/>
        </w:rPr>
        <w:t xml:space="preserve"> </w:t>
      </w:r>
      <w:r w:rsidRPr="001E5643">
        <w:rPr>
          <w:rFonts w:ascii="Times New Roman" w:eastAsia="Times New Roman" w:hAnsi="Times New Roman" w:cs="Times New Roman"/>
          <w:color w:val="000000"/>
          <w:sz w:val="24"/>
          <w:szCs w:val="24"/>
          <w:lang w:val="ro-MD" w:eastAsia="en-GB"/>
        </w:rPr>
        <w:t xml:space="preserve">(1) </w:t>
      </w:r>
      <w:r w:rsidR="001E5643" w:rsidRPr="001E5643">
        <w:rPr>
          <w:rFonts w:ascii="Times New Roman" w:eastAsia="Times New Roman" w:hAnsi="Times New Roman" w:cs="Times New Roman"/>
          <w:color w:val="000000"/>
          <w:sz w:val="24"/>
          <w:szCs w:val="24"/>
          <w:lang w:val="ro-MD" w:eastAsia="en-GB"/>
        </w:rPr>
        <w:t>pct. 2</w:t>
      </w:r>
      <w:r w:rsidRPr="001E5643">
        <w:rPr>
          <w:rFonts w:ascii="Times New Roman" w:eastAsia="Times New Roman" w:hAnsi="Times New Roman" w:cs="Times New Roman"/>
          <w:color w:val="000000"/>
          <w:sz w:val="24"/>
          <w:szCs w:val="24"/>
          <w:lang w:val="ro-MD" w:eastAsia="en-GB"/>
        </w:rPr>
        <w:t>), altele</w:t>
      </w:r>
      <w:r w:rsidRPr="00223B8B">
        <w:rPr>
          <w:rFonts w:ascii="Times New Roman" w:eastAsia="Times New Roman" w:hAnsi="Times New Roman" w:cs="Times New Roman"/>
          <w:color w:val="000000"/>
          <w:sz w:val="24"/>
          <w:szCs w:val="24"/>
          <w:lang w:val="ro-MD" w:eastAsia="en-GB"/>
        </w:rPr>
        <w:t xml:space="preserve"> decât aeronavele fără pilot la </w:t>
      </w:r>
      <w:r w:rsidRPr="00240B29">
        <w:rPr>
          <w:rFonts w:ascii="Times New Roman" w:eastAsia="Times New Roman" w:hAnsi="Times New Roman" w:cs="Times New Roman"/>
          <w:color w:val="000000"/>
          <w:sz w:val="24"/>
          <w:szCs w:val="24"/>
          <w:lang w:val="ro-MD" w:eastAsia="en-GB"/>
        </w:rPr>
        <w:t xml:space="preserve">bord, </w:t>
      </w:r>
      <w:r w:rsidR="00CF4404" w:rsidRPr="00240B29">
        <w:rPr>
          <w:rFonts w:ascii="Times New Roman" w:eastAsia="Times New Roman" w:hAnsi="Times New Roman" w:cs="Times New Roman"/>
          <w:color w:val="000000"/>
          <w:sz w:val="24"/>
          <w:szCs w:val="24"/>
          <w:lang w:val="ro-MD" w:eastAsia="en-GB"/>
        </w:rPr>
        <w:t>AAC</w:t>
      </w:r>
      <w:r w:rsidR="00D63544" w:rsidRPr="00240B29">
        <w:rPr>
          <w:rFonts w:ascii="Times New Roman" w:eastAsia="Times New Roman" w:hAnsi="Times New Roman" w:cs="Times New Roman"/>
          <w:color w:val="000000"/>
          <w:sz w:val="24"/>
          <w:szCs w:val="24"/>
          <w:lang w:val="ro-MD" w:eastAsia="en-GB"/>
        </w:rPr>
        <w:t xml:space="preserve"> </w:t>
      </w:r>
      <w:r w:rsidRPr="00240B29">
        <w:rPr>
          <w:rFonts w:ascii="Times New Roman" w:eastAsia="Times New Roman" w:hAnsi="Times New Roman" w:cs="Times New Roman"/>
          <w:color w:val="000000"/>
          <w:sz w:val="24"/>
          <w:szCs w:val="24"/>
          <w:lang w:val="ro-MD" w:eastAsia="en-GB"/>
        </w:rPr>
        <w:t>este împuternicită să adopte acte delegate care stabilesc norme detaliate cu privire la:</w:t>
      </w:r>
    </w:p>
    <w:p w14:paraId="358EF06E" w14:textId="6CCABB74" w:rsidR="00D97B31" w:rsidRPr="00240B29" w:rsidRDefault="00D97B31" w:rsidP="00621645">
      <w:pPr>
        <w:pStyle w:val="ListParagraph"/>
        <w:numPr>
          <w:ilvl w:val="1"/>
          <w:numId w:val="100"/>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40B29">
        <w:rPr>
          <w:rFonts w:ascii="Times New Roman" w:eastAsia="Times New Roman" w:hAnsi="Times New Roman" w:cs="Times New Roman"/>
          <w:color w:val="000000"/>
          <w:sz w:val="24"/>
          <w:szCs w:val="24"/>
          <w:lang w:val="ro-MD" w:eastAsia="en-GB"/>
        </w:rPr>
        <w:t>condițiile care trebuie îndeplinite de către operatorii</w:t>
      </w:r>
      <w:r w:rsidRPr="00223B8B">
        <w:rPr>
          <w:rFonts w:ascii="Times New Roman" w:eastAsia="Times New Roman" w:hAnsi="Times New Roman" w:cs="Times New Roman"/>
          <w:color w:val="000000"/>
          <w:sz w:val="24"/>
          <w:szCs w:val="24"/>
          <w:lang w:val="ro-MD" w:eastAsia="en-GB"/>
        </w:rPr>
        <w:t xml:space="preserve"> </w:t>
      </w:r>
      <w:r w:rsidRPr="001E5643">
        <w:rPr>
          <w:rFonts w:ascii="Times New Roman" w:eastAsia="Times New Roman" w:hAnsi="Times New Roman" w:cs="Times New Roman"/>
          <w:color w:val="000000"/>
          <w:sz w:val="24"/>
          <w:szCs w:val="24"/>
          <w:lang w:val="ro-MD" w:eastAsia="en-GB"/>
        </w:rPr>
        <w:t>menționați la articolul</w:t>
      </w:r>
      <w:r w:rsidR="001E5643" w:rsidRPr="001E5643">
        <w:rPr>
          <w:rFonts w:ascii="Times New Roman" w:eastAsia="Times New Roman" w:hAnsi="Times New Roman" w:cs="Times New Roman"/>
          <w:color w:val="000000"/>
          <w:sz w:val="24"/>
          <w:szCs w:val="24"/>
          <w:lang w:val="ro-MD" w:eastAsia="en-GB"/>
        </w:rPr>
        <w:t xml:space="preserve"> </w:t>
      </w:r>
      <w:r w:rsidRPr="001E5643">
        <w:rPr>
          <w:rFonts w:ascii="Times New Roman" w:eastAsia="Times New Roman" w:hAnsi="Times New Roman" w:cs="Times New Roman"/>
          <w:color w:val="000000"/>
          <w:sz w:val="24"/>
          <w:szCs w:val="24"/>
          <w:lang w:val="ro-MD" w:eastAsia="en-GB"/>
        </w:rPr>
        <w:t>3</w:t>
      </w:r>
      <w:r w:rsidR="004E2599">
        <w:rPr>
          <w:rFonts w:ascii="Times New Roman" w:eastAsia="Times New Roman" w:hAnsi="Times New Roman" w:cs="Times New Roman"/>
          <w:color w:val="000000"/>
          <w:sz w:val="24"/>
          <w:szCs w:val="24"/>
          <w:lang w:val="ro-MD" w:eastAsia="en-GB"/>
        </w:rPr>
        <w:t>6</w:t>
      </w:r>
      <w:r w:rsidR="001E5643" w:rsidRPr="001E5643">
        <w:rPr>
          <w:rFonts w:ascii="Times New Roman" w:eastAsia="Times New Roman" w:hAnsi="Times New Roman" w:cs="Times New Roman"/>
          <w:color w:val="000000"/>
          <w:sz w:val="24"/>
          <w:szCs w:val="24"/>
          <w:lang w:val="ro-MD" w:eastAsia="en-GB"/>
        </w:rPr>
        <w:t xml:space="preserve"> alineatul </w:t>
      </w:r>
      <w:r w:rsidRPr="001E5643">
        <w:rPr>
          <w:rFonts w:ascii="Times New Roman" w:eastAsia="Times New Roman" w:hAnsi="Times New Roman" w:cs="Times New Roman"/>
          <w:color w:val="000000"/>
          <w:sz w:val="24"/>
          <w:szCs w:val="24"/>
          <w:lang w:val="ro-MD" w:eastAsia="en-GB"/>
        </w:rPr>
        <w:t>(1) și de membrii personalului lor aeronautic navigant în ceea ce privește limitările timpului de zbor și de serviciu, precum și cerințele</w:t>
      </w:r>
      <w:r w:rsidRPr="00223B8B">
        <w:rPr>
          <w:rFonts w:ascii="Times New Roman" w:eastAsia="Times New Roman" w:hAnsi="Times New Roman" w:cs="Times New Roman"/>
          <w:color w:val="000000"/>
          <w:sz w:val="24"/>
          <w:szCs w:val="24"/>
          <w:lang w:val="ro-MD" w:eastAsia="en-GB"/>
        </w:rPr>
        <w:t xml:space="preserve"> privind odihna aplicabile membrilor </w:t>
      </w:r>
      <w:r w:rsidRPr="00240B29">
        <w:rPr>
          <w:rFonts w:ascii="Times New Roman" w:eastAsia="Times New Roman" w:hAnsi="Times New Roman" w:cs="Times New Roman"/>
          <w:color w:val="000000"/>
          <w:sz w:val="24"/>
          <w:szCs w:val="24"/>
          <w:lang w:val="ro-MD" w:eastAsia="en-GB"/>
        </w:rPr>
        <w:t>personalului aeronautic navigant;</w:t>
      </w:r>
    </w:p>
    <w:p w14:paraId="47AA6FEC" w14:textId="0B3FC64D" w:rsidR="00D97B31" w:rsidRPr="00240B29" w:rsidRDefault="00D97B31" w:rsidP="00621645">
      <w:pPr>
        <w:pStyle w:val="ListParagraph"/>
        <w:numPr>
          <w:ilvl w:val="1"/>
          <w:numId w:val="100"/>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40B29">
        <w:rPr>
          <w:rFonts w:ascii="Times New Roman" w:eastAsia="Times New Roman" w:hAnsi="Times New Roman" w:cs="Times New Roman"/>
          <w:color w:val="000000"/>
          <w:sz w:val="24"/>
          <w:szCs w:val="24"/>
          <w:lang w:val="ro-MD" w:eastAsia="en-GB"/>
        </w:rPr>
        <w:t>condițiile și procedurile necesare pentru a asigura respectarea cerințelor esențiale menționate la articolul</w:t>
      </w:r>
      <w:r w:rsidR="001E5643" w:rsidRPr="00240B29">
        <w:rPr>
          <w:rFonts w:ascii="Times New Roman" w:eastAsia="Times New Roman" w:hAnsi="Times New Roman" w:cs="Times New Roman"/>
          <w:color w:val="000000"/>
          <w:sz w:val="24"/>
          <w:szCs w:val="24"/>
          <w:lang w:val="ro-MD" w:eastAsia="en-GB"/>
        </w:rPr>
        <w:t xml:space="preserve"> 3</w:t>
      </w:r>
      <w:r w:rsidR="004E2599" w:rsidRPr="00240B29">
        <w:rPr>
          <w:rFonts w:ascii="Times New Roman" w:eastAsia="Times New Roman" w:hAnsi="Times New Roman" w:cs="Times New Roman"/>
          <w:color w:val="000000"/>
          <w:sz w:val="24"/>
          <w:szCs w:val="24"/>
          <w:lang w:val="ro-MD" w:eastAsia="en-GB"/>
        </w:rPr>
        <w:t>5</w:t>
      </w:r>
      <w:r w:rsidRPr="00240B29">
        <w:rPr>
          <w:rFonts w:ascii="Times New Roman" w:eastAsia="Times New Roman" w:hAnsi="Times New Roman" w:cs="Times New Roman"/>
          <w:color w:val="000000"/>
          <w:sz w:val="24"/>
          <w:szCs w:val="24"/>
          <w:lang w:val="ro-MD" w:eastAsia="en-GB"/>
        </w:rPr>
        <w:t xml:space="preserve"> în ceea ce privește aprobarea de către </w:t>
      </w:r>
      <w:r w:rsidR="001E5643" w:rsidRPr="00240B29">
        <w:rPr>
          <w:rFonts w:ascii="Times New Roman" w:eastAsia="Times New Roman" w:hAnsi="Times New Roman" w:cs="Times New Roman"/>
          <w:color w:val="000000"/>
          <w:sz w:val="24"/>
          <w:szCs w:val="24"/>
          <w:lang w:val="ro-MD" w:eastAsia="en-GB"/>
        </w:rPr>
        <w:t xml:space="preserve">AAC </w:t>
      </w:r>
      <w:r w:rsidRPr="00240B29">
        <w:rPr>
          <w:rFonts w:ascii="Times New Roman" w:eastAsia="Times New Roman" w:hAnsi="Times New Roman" w:cs="Times New Roman"/>
          <w:color w:val="000000"/>
          <w:sz w:val="24"/>
          <w:szCs w:val="24"/>
          <w:lang w:val="ro-MD" w:eastAsia="en-GB"/>
        </w:rPr>
        <w:t>a regimurilor individuale de specificare a timpului de zbor.</w:t>
      </w:r>
      <w:r w:rsidR="00130BC4">
        <w:rPr>
          <w:rFonts w:ascii="Times New Roman" w:eastAsia="Times New Roman" w:hAnsi="Times New Roman" w:cs="Times New Roman"/>
          <w:color w:val="000000"/>
          <w:sz w:val="24"/>
          <w:szCs w:val="24"/>
          <w:lang w:val="ro-MD" w:eastAsia="en-GB"/>
        </w:rPr>
        <w:t xml:space="preserve"> </w:t>
      </w:r>
    </w:p>
    <w:p w14:paraId="709480E8" w14:textId="0D0F8666" w:rsidR="00D97B31" w:rsidRPr="00223B8B" w:rsidRDefault="00D97B31" w:rsidP="00524150">
      <w:pPr>
        <w:pStyle w:val="ListParagraph"/>
        <w:numPr>
          <w:ilvl w:val="0"/>
          <w:numId w:val="47"/>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În ceea ce privește operarea aeronavelor menționate </w:t>
      </w:r>
      <w:r w:rsidRPr="004E6C8B">
        <w:rPr>
          <w:rFonts w:ascii="Times New Roman" w:eastAsia="Times New Roman" w:hAnsi="Times New Roman" w:cs="Times New Roman"/>
          <w:color w:val="000000"/>
          <w:sz w:val="24"/>
          <w:szCs w:val="24"/>
          <w:lang w:val="ro-MD" w:eastAsia="en-GB"/>
        </w:rPr>
        <w:t xml:space="preserve">la </w:t>
      </w:r>
      <w:r w:rsidR="004E6C8B" w:rsidRPr="004E6C8B">
        <w:rPr>
          <w:rFonts w:ascii="Times New Roman" w:eastAsia="Times New Roman" w:hAnsi="Times New Roman" w:cs="Times New Roman"/>
          <w:color w:val="000000"/>
          <w:sz w:val="24"/>
          <w:szCs w:val="24"/>
          <w:lang w:val="ro-MD" w:eastAsia="en-GB"/>
        </w:rPr>
        <w:t xml:space="preserve">articolul </w:t>
      </w:r>
      <w:r w:rsidRPr="004E6C8B">
        <w:rPr>
          <w:rFonts w:ascii="Times New Roman" w:eastAsia="Times New Roman" w:hAnsi="Times New Roman" w:cs="Times New Roman"/>
          <w:color w:val="000000"/>
          <w:sz w:val="24"/>
          <w:szCs w:val="24"/>
          <w:lang w:val="ro-MD" w:eastAsia="en-GB"/>
        </w:rPr>
        <w:t>2 alineatul</w:t>
      </w:r>
      <w:r w:rsidR="004E6C8B" w:rsidRPr="004E6C8B">
        <w:rPr>
          <w:rFonts w:ascii="Times New Roman" w:eastAsia="Times New Roman" w:hAnsi="Times New Roman" w:cs="Times New Roman"/>
          <w:color w:val="000000"/>
          <w:sz w:val="24"/>
          <w:szCs w:val="24"/>
          <w:lang w:val="ro-MD" w:eastAsia="en-GB"/>
        </w:rPr>
        <w:t xml:space="preserve"> </w:t>
      </w:r>
      <w:r w:rsidRPr="004E6C8B">
        <w:rPr>
          <w:rFonts w:ascii="Times New Roman" w:eastAsia="Times New Roman" w:hAnsi="Times New Roman" w:cs="Times New Roman"/>
          <w:color w:val="000000"/>
          <w:sz w:val="24"/>
          <w:szCs w:val="24"/>
          <w:lang w:val="ro-MD" w:eastAsia="en-GB"/>
        </w:rPr>
        <w:t xml:space="preserve">(1) </w:t>
      </w:r>
      <w:r w:rsidR="004E6C8B" w:rsidRPr="004E6C8B">
        <w:rPr>
          <w:rFonts w:ascii="Times New Roman" w:eastAsia="Times New Roman" w:hAnsi="Times New Roman" w:cs="Times New Roman"/>
          <w:color w:val="000000"/>
          <w:sz w:val="24"/>
          <w:szCs w:val="24"/>
          <w:lang w:val="ro-MD" w:eastAsia="en-GB"/>
        </w:rPr>
        <w:t>pct.</w:t>
      </w:r>
      <w:r w:rsidRPr="004E6C8B">
        <w:rPr>
          <w:rFonts w:ascii="Times New Roman" w:eastAsia="Times New Roman" w:hAnsi="Times New Roman" w:cs="Times New Roman"/>
          <w:color w:val="000000"/>
          <w:sz w:val="24"/>
          <w:szCs w:val="24"/>
          <w:lang w:val="ro-MD" w:eastAsia="en-GB"/>
        </w:rPr>
        <w:t xml:space="preserve"> </w:t>
      </w:r>
      <w:r w:rsidR="004E6C8B" w:rsidRPr="004E6C8B">
        <w:rPr>
          <w:rFonts w:ascii="Times New Roman" w:eastAsia="Times New Roman" w:hAnsi="Times New Roman" w:cs="Times New Roman"/>
          <w:color w:val="000000"/>
          <w:sz w:val="24"/>
          <w:szCs w:val="24"/>
          <w:lang w:val="ro-MD" w:eastAsia="en-GB"/>
        </w:rPr>
        <w:t>2</w:t>
      </w:r>
      <w:r w:rsidRPr="004E6C8B">
        <w:rPr>
          <w:rFonts w:ascii="Times New Roman" w:eastAsia="Times New Roman" w:hAnsi="Times New Roman" w:cs="Times New Roman"/>
          <w:color w:val="000000"/>
          <w:sz w:val="24"/>
          <w:szCs w:val="24"/>
          <w:lang w:val="ro-MD" w:eastAsia="en-GB"/>
        </w:rPr>
        <w:t>),</w:t>
      </w:r>
      <w:r w:rsidRPr="00223B8B">
        <w:rPr>
          <w:rFonts w:ascii="Times New Roman" w:eastAsia="Times New Roman" w:hAnsi="Times New Roman" w:cs="Times New Roman"/>
          <w:color w:val="000000"/>
          <w:sz w:val="24"/>
          <w:szCs w:val="24"/>
          <w:lang w:val="ro-MD" w:eastAsia="en-GB"/>
        </w:rPr>
        <w:t xml:space="preserve"> altele decât aeronavele fără pilot la bord, </w:t>
      </w:r>
      <w:r w:rsidR="00E970D7">
        <w:rPr>
          <w:rFonts w:ascii="Times New Roman" w:eastAsia="Times New Roman" w:hAnsi="Times New Roman" w:cs="Times New Roman"/>
          <w:color w:val="000000"/>
          <w:sz w:val="24"/>
          <w:szCs w:val="24"/>
          <w:lang w:val="ro-MD" w:eastAsia="en-GB"/>
        </w:rPr>
        <w:t>Guvernul</w:t>
      </w:r>
      <w:r w:rsidR="00CF4404" w:rsidRPr="00223B8B">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 xml:space="preserve">este împuternicit să adopte acte </w:t>
      </w:r>
      <w:r w:rsidRPr="004E6C8B">
        <w:rPr>
          <w:rFonts w:ascii="Times New Roman" w:eastAsia="Times New Roman" w:hAnsi="Times New Roman" w:cs="Times New Roman"/>
          <w:color w:val="000000"/>
          <w:sz w:val="24"/>
          <w:szCs w:val="24"/>
          <w:lang w:val="ro-MD" w:eastAsia="en-GB"/>
        </w:rPr>
        <w:t>delegate,</w:t>
      </w:r>
      <w:r w:rsidRPr="00223B8B">
        <w:rPr>
          <w:rFonts w:ascii="Times New Roman" w:eastAsia="Times New Roman" w:hAnsi="Times New Roman" w:cs="Times New Roman"/>
          <w:color w:val="000000"/>
          <w:sz w:val="24"/>
          <w:szCs w:val="24"/>
          <w:lang w:val="ro-MD" w:eastAsia="en-GB"/>
        </w:rPr>
        <w:t xml:space="preserve"> pentru a modifica anexa </w:t>
      </w:r>
      <w:r w:rsidR="004E6C8B">
        <w:rPr>
          <w:rFonts w:ascii="Times New Roman" w:eastAsia="Times New Roman" w:hAnsi="Times New Roman" w:cs="Times New Roman"/>
          <w:color w:val="000000"/>
          <w:sz w:val="24"/>
          <w:szCs w:val="24"/>
          <w:lang w:val="ro-MD" w:eastAsia="en-GB"/>
        </w:rPr>
        <w:t>nr. 5</w:t>
      </w:r>
      <w:r w:rsidRPr="00223B8B">
        <w:rPr>
          <w:rFonts w:ascii="Times New Roman" w:eastAsia="Times New Roman" w:hAnsi="Times New Roman" w:cs="Times New Roman"/>
          <w:color w:val="000000"/>
          <w:sz w:val="24"/>
          <w:szCs w:val="24"/>
          <w:lang w:val="ro-MD" w:eastAsia="en-GB"/>
        </w:rPr>
        <w:t xml:space="preserve"> și, după caz, anexele </w:t>
      </w:r>
      <w:r w:rsidR="004E6C8B">
        <w:rPr>
          <w:rFonts w:ascii="Times New Roman" w:eastAsia="Times New Roman" w:hAnsi="Times New Roman" w:cs="Times New Roman"/>
          <w:color w:val="000000"/>
          <w:sz w:val="24"/>
          <w:szCs w:val="24"/>
          <w:lang w:val="ro-MD" w:eastAsia="en-GB"/>
        </w:rPr>
        <w:t>nr. 7</w:t>
      </w:r>
      <w:r w:rsidRPr="00223B8B">
        <w:rPr>
          <w:rFonts w:ascii="Times New Roman" w:eastAsia="Times New Roman" w:hAnsi="Times New Roman" w:cs="Times New Roman"/>
          <w:color w:val="000000"/>
          <w:sz w:val="24"/>
          <w:szCs w:val="24"/>
          <w:lang w:val="ro-MD" w:eastAsia="en-GB"/>
        </w:rPr>
        <w:t xml:space="preserve"> și </w:t>
      </w:r>
      <w:r w:rsidR="004E6C8B">
        <w:rPr>
          <w:rFonts w:ascii="Times New Roman" w:eastAsia="Times New Roman" w:hAnsi="Times New Roman" w:cs="Times New Roman"/>
          <w:color w:val="000000"/>
          <w:sz w:val="24"/>
          <w:szCs w:val="24"/>
          <w:lang w:val="ro-MD" w:eastAsia="en-GB"/>
        </w:rPr>
        <w:t>8</w:t>
      </w:r>
      <w:r w:rsidRPr="00223B8B">
        <w:rPr>
          <w:rFonts w:ascii="Times New Roman" w:eastAsia="Times New Roman" w:hAnsi="Times New Roman" w:cs="Times New Roman"/>
          <w:color w:val="000000"/>
          <w:sz w:val="24"/>
          <w:szCs w:val="24"/>
          <w:lang w:val="ro-MD" w:eastAsia="en-GB"/>
        </w:rPr>
        <w:t>, dacă acest lucru se impune ca urmare a evoluțiilor de ordin tehnic, operațional sau științific sau a apariției unor dovezi cu privire la siguranță legate de operațiunile aeriene, în scopul, și în măsura în care este necesar, atingerii obie</w:t>
      </w:r>
      <w:r w:rsidR="004E6C8B">
        <w:rPr>
          <w:rFonts w:ascii="Times New Roman" w:eastAsia="Times New Roman" w:hAnsi="Times New Roman" w:cs="Times New Roman"/>
          <w:color w:val="000000"/>
          <w:sz w:val="24"/>
          <w:szCs w:val="24"/>
          <w:lang w:val="ro-MD" w:eastAsia="en-GB"/>
        </w:rPr>
        <w:t xml:space="preserve">ctivelor prevăzute la articolul </w:t>
      </w:r>
      <w:r w:rsidRPr="00223B8B">
        <w:rPr>
          <w:rFonts w:ascii="Times New Roman" w:eastAsia="Times New Roman" w:hAnsi="Times New Roman" w:cs="Times New Roman"/>
          <w:color w:val="000000"/>
          <w:sz w:val="24"/>
          <w:szCs w:val="24"/>
          <w:lang w:val="ro-MD" w:eastAsia="en-GB"/>
        </w:rPr>
        <w:t>1.</w:t>
      </w:r>
    </w:p>
    <w:p w14:paraId="4B737FE5" w14:textId="6C15E897" w:rsidR="003351AC" w:rsidRPr="00DE0B5D" w:rsidRDefault="003351AC" w:rsidP="00010F0D">
      <w:pPr>
        <w:spacing w:before="240" w:after="120" w:line="276" w:lineRule="auto"/>
        <w:ind w:firstLine="567"/>
        <w:jc w:val="both"/>
        <w:rPr>
          <w:rFonts w:eastAsia="Times New Roman"/>
          <w:b/>
          <w:bCs/>
          <w:color w:val="000000"/>
          <w:lang w:val="ro-MD"/>
        </w:rPr>
      </w:pPr>
      <w:r w:rsidRPr="00DE0B5D">
        <w:rPr>
          <w:rFonts w:eastAsia="Times New Roman"/>
          <w:b/>
          <w:bCs/>
          <w:color w:val="000000"/>
          <w:lang w:val="ro-MD"/>
        </w:rPr>
        <w:t xml:space="preserve">Articolul </w:t>
      </w:r>
      <w:r w:rsidR="00A83AD9" w:rsidRPr="00DE0B5D">
        <w:rPr>
          <w:rFonts w:eastAsia="Times New Roman"/>
          <w:b/>
          <w:bCs/>
          <w:color w:val="000000"/>
          <w:lang w:val="ro-MD"/>
        </w:rPr>
        <w:t>39</w:t>
      </w:r>
      <w:r w:rsidRPr="00DE0B5D">
        <w:rPr>
          <w:rFonts w:eastAsia="Times New Roman"/>
          <w:b/>
          <w:bCs/>
          <w:color w:val="000000"/>
          <w:lang w:val="ro-MD"/>
        </w:rPr>
        <w:t xml:space="preserve">. </w:t>
      </w:r>
      <w:r w:rsidR="00A83AD9" w:rsidRPr="00DE0B5D">
        <w:rPr>
          <w:rFonts w:eastAsia="Times New Roman"/>
          <w:b/>
          <w:bCs/>
          <w:color w:val="000000"/>
          <w:lang w:val="ro-MD"/>
        </w:rPr>
        <w:t>T</w:t>
      </w:r>
      <w:r w:rsidRPr="00DE0B5D">
        <w:rPr>
          <w:rFonts w:eastAsia="Times New Roman"/>
          <w:b/>
          <w:bCs/>
          <w:color w:val="000000"/>
          <w:lang w:val="ro-MD"/>
        </w:rPr>
        <w:t>ransport</w:t>
      </w:r>
      <w:r w:rsidR="00A83AD9" w:rsidRPr="00DE0B5D">
        <w:rPr>
          <w:rFonts w:eastAsia="Times New Roman"/>
          <w:b/>
          <w:bCs/>
          <w:color w:val="000000"/>
          <w:lang w:val="ro-MD"/>
        </w:rPr>
        <w:t>ul</w:t>
      </w:r>
      <w:r w:rsidR="002135BD" w:rsidRPr="00DE0B5D">
        <w:rPr>
          <w:rFonts w:eastAsia="Times New Roman"/>
          <w:b/>
          <w:bCs/>
          <w:color w:val="000000"/>
          <w:lang w:val="ro-MD"/>
        </w:rPr>
        <w:t xml:space="preserve"> </w:t>
      </w:r>
      <w:r w:rsidR="0070688D" w:rsidRPr="00DE0B5D">
        <w:rPr>
          <w:rFonts w:eastAsia="Times New Roman"/>
          <w:b/>
          <w:bCs/>
          <w:color w:val="000000"/>
          <w:lang w:val="ro-MD"/>
        </w:rPr>
        <w:t xml:space="preserve">aerian </w:t>
      </w:r>
      <w:r w:rsidR="002135BD" w:rsidRPr="00DE0B5D">
        <w:rPr>
          <w:rFonts w:eastAsia="Times New Roman"/>
          <w:b/>
          <w:bCs/>
          <w:color w:val="000000"/>
          <w:lang w:val="ro-MD"/>
        </w:rPr>
        <w:t>al</w:t>
      </w:r>
      <w:r w:rsidRPr="00DE0B5D">
        <w:rPr>
          <w:rFonts w:eastAsia="Times New Roman"/>
          <w:b/>
          <w:bCs/>
          <w:color w:val="000000"/>
          <w:lang w:val="ro-MD"/>
        </w:rPr>
        <w:t xml:space="preserve"> bunurilor periculoase</w:t>
      </w:r>
    </w:p>
    <w:p w14:paraId="2F2A71FE" w14:textId="75C85E3B" w:rsidR="00C1540C" w:rsidRDefault="00AB1F55" w:rsidP="00DE0B5D">
      <w:pPr>
        <w:spacing w:after="120" w:line="276" w:lineRule="auto"/>
        <w:ind w:firstLine="567"/>
        <w:jc w:val="both"/>
        <w:rPr>
          <w:lang w:val="ro-RO"/>
        </w:rPr>
      </w:pPr>
      <w:r w:rsidRPr="00DE0B5D">
        <w:rPr>
          <w:lang w:val="ro-RO"/>
        </w:rPr>
        <w:t xml:space="preserve">(1) </w:t>
      </w:r>
      <w:r w:rsidR="00C1540C" w:rsidRPr="0058710F">
        <w:rPr>
          <w:lang w:val="it-IT"/>
        </w:rPr>
        <w:t xml:space="preserve">Transportul aerian al bunurilor periculoase se desfăşoară în conformitate cu </w:t>
      </w:r>
      <w:r w:rsidR="009D14A1" w:rsidRPr="0058710F">
        <w:rPr>
          <w:lang w:val="it-IT"/>
        </w:rPr>
        <w:t>cadrul normativ care asigură punerea în ap</w:t>
      </w:r>
      <w:r w:rsidR="008D443D" w:rsidRPr="0058710F">
        <w:rPr>
          <w:lang w:val="it-IT"/>
        </w:rPr>
        <w:t>l</w:t>
      </w:r>
      <w:r w:rsidR="009D14A1" w:rsidRPr="0058710F">
        <w:rPr>
          <w:lang w:val="it-IT"/>
        </w:rPr>
        <w:t xml:space="preserve">icare în Republica Moldova </w:t>
      </w:r>
      <w:r w:rsidR="008D443D" w:rsidRPr="0058710F">
        <w:rPr>
          <w:lang w:val="it-IT"/>
        </w:rPr>
        <w:t xml:space="preserve">a </w:t>
      </w:r>
      <w:r w:rsidR="009D14A1" w:rsidRPr="00DE0B5D">
        <w:rPr>
          <w:lang w:val="ro-RO"/>
        </w:rPr>
        <w:t>dispozițiil</w:t>
      </w:r>
      <w:r w:rsidR="008D443D" w:rsidRPr="00DE0B5D">
        <w:rPr>
          <w:lang w:val="ro-RO"/>
        </w:rPr>
        <w:t>or</w:t>
      </w:r>
      <w:r w:rsidR="009D14A1" w:rsidRPr="00DE0B5D">
        <w:rPr>
          <w:lang w:val="ro-RO"/>
        </w:rPr>
        <w:t xml:space="preserve"> Anexei 18 la Convenția </w:t>
      </w:r>
      <w:r w:rsidR="008D443D" w:rsidRPr="00DE0B5D">
        <w:rPr>
          <w:lang w:val="ro-RO"/>
        </w:rPr>
        <w:t>de la Chicago</w:t>
      </w:r>
      <w:r w:rsidR="009D14A1" w:rsidRPr="00DE0B5D">
        <w:rPr>
          <w:lang w:val="ro-RO"/>
        </w:rPr>
        <w:t xml:space="preserve"> </w:t>
      </w:r>
      <w:r w:rsidR="009D14A1" w:rsidRPr="00560881">
        <w:rPr>
          <w:lang w:val="ro-RO"/>
        </w:rPr>
        <w:t xml:space="preserve">,,Siguranța transportului aerian al </w:t>
      </w:r>
      <w:r w:rsidR="008D443D" w:rsidRPr="00560881">
        <w:rPr>
          <w:lang w:val="ro-RO"/>
        </w:rPr>
        <w:t>bunurilor</w:t>
      </w:r>
      <w:r w:rsidR="009D14A1" w:rsidRPr="00560881">
        <w:rPr>
          <w:lang w:val="ro-RO"/>
        </w:rPr>
        <w:t xml:space="preserve"> periculoase"</w:t>
      </w:r>
      <w:r w:rsidR="009D14A1" w:rsidRPr="00A03365">
        <w:rPr>
          <w:lang w:val="ro-RO"/>
        </w:rPr>
        <w:t xml:space="preserve"> și </w:t>
      </w:r>
      <w:r w:rsidR="003B7F75" w:rsidRPr="00A03365">
        <w:rPr>
          <w:lang w:val="ro-RO"/>
        </w:rPr>
        <w:t>a celui</w:t>
      </w:r>
      <w:r w:rsidR="009D14A1" w:rsidRPr="00A03365">
        <w:rPr>
          <w:lang w:val="ro-RO"/>
        </w:rPr>
        <w:t xml:space="preserve"> mai </w:t>
      </w:r>
      <w:r w:rsidR="009D14A1" w:rsidRPr="00A03365">
        <w:rPr>
          <w:lang w:val="ro-RO"/>
        </w:rPr>
        <w:lastRenderedPageBreak/>
        <w:t xml:space="preserve">recent amendament la </w:t>
      </w:r>
      <w:r w:rsidR="00560881">
        <w:rPr>
          <w:lang w:val="ro-RO"/>
        </w:rPr>
        <w:t>”</w:t>
      </w:r>
      <w:r w:rsidR="009D14A1" w:rsidRPr="00A03365">
        <w:rPr>
          <w:lang w:val="ro-RO"/>
        </w:rPr>
        <w:t>Instrucțiuni</w:t>
      </w:r>
      <w:r w:rsidR="003B7F75" w:rsidRPr="00A03365">
        <w:rPr>
          <w:lang w:val="ro-RO"/>
        </w:rPr>
        <w:t>le</w:t>
      </w:r>
      <w:r w:rsidR="009D14A1" w:rsidRPr="00A03365">
        <w:rPr>
          <w:lang w:val="ro-RO"/>
        </w:rPr>
        <w:t xml:space="preserve"> tehnice pentru transportul aerian al </w:t>
      </w:r>
      <w:r w:rsidR="003B7F75" w:rsidRPr="00A03365">
        <w:rPr>
          <w:lang w:val="ro-RO"/>
        </w:rPr>
        <w:t>bunurilor</w:t>
      </w:r>
      <w:r w:rsidR="009D14A1" w:rsidRPr="00A03365">
        <w:rPr>
          <w:lang w:val="ro-RO"/>
        </w:rPr>
        <w:t xml:space="preserve"> periculoase" </w:t>
      </w:r>
      <w:r w:rsidR="00DC1546" w:rsidRPr="0058710F">
        <w:rPr>
          <w:lang w:val="it-IT"/>
        </w:rPr>
        <w:t>adoptate de OACI</w:t>
      </w:r>
      <w:r w:rsidR="003B7F75" w:rsidRPr="0058710F">
        <w:rPr>
          <w:lang w:val="it-IT"/>
        </w:rPr>
        <w:t>.</w:t>
      </w:r>
      <w:r w:rsidR="00DC1546" w:rsidRPr="0058710F">
        <w:rPr>
          <w:lang w:val="it-IT"/>
        </w:rPr>
        <w:t xml:space="preserve"> </w:t>
      </w:r>
      <w:r w:rsidR="00DE0B5D" w:rsidRPr="0058710F">
        <w:rPr>
          <w:lang w:val="it-IT"/>
        </w:rPr>
        <w:t xml:space="preserve">În acest scop, </w:t>
      </w:r>
      <w:r w:rsidR="004119A8" w:rsidRPr="0058710F">
        <w:rPr>
          <w:lang w:val="it-IT"/>
        </w:rPr>
        <w:t>Guverul</w:t>
      </w:r>
      <w:r w:rsidR="00DE0B5D" w:rsidRPr="0058710F">
        <w:rPr>
          <w:rStyle w:val="cf11"/>
          <w:rFonts w:ascii="Times New Roman" w:hAnsi="Times New Roman" w:cs="Times New Roman"/>
          <w:sz w:val="24"/>
          <w:szCs w:val="24"/>
          <w:lang w:val="it-IT"/>
        </w:rPr>
        <w:t xml:space="preserve"> adoptă acte de punere în aplicare care stabilesc dispoziții </w:t>
      </w:r>
      <w:r w:rsidR="004119A8" w:rsidRPr="0058710F">
        <w:rPr>
          <w:rStyle w:val="cf11"/>
          <w:rFonts w:ascii="Times New Roman" w:hAnsi="Times New Roman" w:cs="Times New Roman"/>
          <w:sz w:val="24"/>
          <w:szCs w:val="24"/>
          <w:lang w:val="it-IT"/>
        </w:rPr>
        <w:t>generale</w:t>
      </w:r>
      <w:r w:rsidR="00DE0B5D" w:rsidRPr="0058710F">
        <w:rPr>
          <w:rStyle w:val="cf11"/>
          <w:rFonts w:ascii="Times New Roman" w:hAnsi="Times New Roman" w:cs="Times New Roman"/>
          <w:sz w:val="24"/>
          <w:szCs w:val="24"/>
          <w:lang w:val="it-IT"/>
        </w:rPr>
        <w:t xml:space="preserve">, iar </w:t>
      </w:r>
      <w:r w:rsidR="004119A8" w:rsidRPr="0058710F">
        <w:rPr>
          <w:rStyle w:val="cf11"/>
          <w:rFonts w:ascii="Times New Roman" w:hAnsi="Times New Roman" w:cs="Times New Roman"/>
          <w:sz w:val="24"/>
          <w:szCs w:val="24"/>
          <w:lang w:val="it-IT"/>
        </w:rPr>
        <w:t>AAC aprobă acte de punere în aplicare care stabilesc dispoziții detaliate</w:t>
      </w:r>
      <w:r w:rsidR="00DE0B5D" w:rsidRPr="0058710F">
        <w:rPr>
          <w:rStyle w:val="cf11"/>
          <w:rFonts w:ascii="Times New Roman" w:hAnsi="Times New Roman" w:cs="Times New Roman"/>
          <w:sz w:val="24"/>
          <w:szCs w:val="24"/>
          <w:lang w:val="it-IT"/>
        </w:rPr>
        <w:t xml:space="preserve"> cu privire la transportul aerian al bunurilor periculoase.</w:t>
      </w:r>
    </w:p>
    <w:p w14:paraId="22B94ED5" w14:textId="425A136F" w:rsidR="00810AD9" w:rsidRPr="0058710F" w:rsidRDefault="00DE0B5D" w:rsidP="009332CA">
      <w:pPr>
        <w:pStyle w:val="NormalWeb"/>
        <w:spacing w:line="276" w:lineRule="auto"/>
        <w:rPr>
          <w:lang w:val="it-IT"/>
        </w:rPr>
      </w:pPr>
      <w:r w:rsidRPr="0058710F">
        <w:rPr>
          <w:lang w:val="it-IT"/>
        </w:rPr>
        <w:t xml:space="preserve">(2) </w:t>
      </w:r>
      <w:r w:rsidR="001103D5" w:rsidRPr="0058710F">
        <w:rPr>
          <w:lang w:val="it-IT"/>
        </w:rPr>
        <w:t xml:space="preserve">Bunurile periculoase pot fi transportate </w:t>
      </w:r>
      <w:r w:rsidR="00017A7F" w:rsidRPr="0058710F">
        <w:rPr>
          <w:lang w:val="it-IT"/>
        </w:rPr>
        <w:t xml:space="preserve">pe calea aerului </w:t>
      </w:r>
      <w:r w:rsidR="001103D5" w:rsidRPr="0058710F">
        <w:rPr>
          <w:lang w:val="it-IT"/>
        </w:rPr>
        <w:t xml:space="preserve">numai de către un operator </w:t>
      </w:r>
      <w:r w:rsidR="00017A7F" w:rsidRPr="0058710F">
        <w:rPr>
          <w:lang w:val="it-IT"/>
        </w:rPr>
        <w:t xml:space="preserve">aerian </w:t>
      </w:r>
      <w:r w:rsidR="001103D5" w:rsidRPr="0058710F">
        <w:rPr>
          <w:lang w:val="it-IT"/>
        </w:rPr>
        <w:t>care a obţinut aprobarea din partea AAC</w:t>
      </w:r>
      <w:r w:rsidR="00BB0A61" w:rsidRPr="0058710F">
        <w:rPr>
          <w:lang w:val="it-IT"/>
        </w:rPr>
        <w:t xml:space="preserve"> ce se includ</w:t>
      </w:r>
      <w:r w:rsidR="00A03365" w:rsidRPr="0058710F">
        <w:rPr>
          <w:lang w:val="it-IT"/>
        </w:rPr>
        <w:t>e</w:t>
      </w:r>
      <w:r w:rsidR="00BB0A61" w:rsidRPr="0058710F">
        <w:rPr>
          <w:lang w:val="it-IT"/>
        </w:rPr>
        <w:t xml:space="preserve"> </w:t>
      </w:r>
      <w:r w:rsidR="00BB0A61" w:rsidRPr="00BB0A61">
        <w:rPr>
          <w:lang w:val="ro-MD"/>
        </w:rPr>
        <w:t>în certifica</w:t>
      </w:r>
      <w:r w:rsidR="00A03365">
        <w:rPr>
          <w:lang w:val="ro-MD"/>
        </w:rPr>
        <w:t>t</w:t>
      </w:r>
      <w:r w:rsidR="00BB0A61" w:rsidRPr="00BB0A61">
        <w:rPr>
          <w:lang w:val="ro-MD"/>
        </w:rPr>
        <w:t>ul de operator aerian sau declarația menționată la articolul 36 alineatul (1)</w:t>
      </w:r>
      <w:r w:rsidR="008C604A" w:rsidRPr="0058710F">
        <w:rPr>
          <w:lang w:val="it-IT"/>
        </w:rPr>
        <w:t>.</w:t>
      </w:r>
      <w:r w:rsidR="009B4D19" w:rsidRPr="0058710F">
        <w:rPr>
          <w:lang w:val="it-IT"/>
        </w:rPr>
        <w:t xml:space="preserve"> </w:t>
      </w:r>
    </w:p>
    <w:p w14:paraId="1117A03F" w14:textId="3B6C5A16" w:rsidR="00ED68C8" w:rsidRDefault="00ED68C8" w:rsidP="009332CA">
      <w:pPr>
        <w:pStyle w:val="NormalWeb"/>
        <w:spacing w:line="276" w:lineRule="auto"/>
      </w:pPr>
      <w:r>
        <w:t xml:space="preserve">(3) Pentru a obţine aprobarea pentru transportul de bunuri periculoase, operatorul </w:t>
      </w:r>
      <w:r w:rsidR="00AB3BB8">
        <w:t xml:space="preserve">aerian </w:t>
      </w:r>
      <w:r>
        <w:t>trebuie:</w:t>
      </w:r>
    </w:p>
    <w:p w14:paraId="526B5260" w14:textId="04C7D41C" w:rsidR="00ED68C8" w:rsidRDefault="00ED68C8" w:rsidP="00621645">
      <w:pPr>
        <w:pStyle w:val="NormalWeb"/>
        <w:numPr>
          <w:ilvl w:val="1"/>
          <w:numId w:val="101"/>
        </w:numPr>
        <w:spacing w:line="276" w:lineRule="auto"/>
        <w:ind w:left="1134" w:hanging="567"/>
      </w:pPr>
      <w:r>
        <w:t xml:space="preserve">să instituie şi să menţină un program de pregătire pentru întregul personal implicat </w:t>
      </w:r>
      <w:r w:rsidR="00733D14" w:rsidRPr="00E84387">
        <w:rPr>
          <w:lang w:val="ro-RO"/>
        </w:rPr>
        <w:t xml:space="preserve">în evaluarea, manipularea și transportul </w:t>
      </w:r>
      <w:r w:rsidR="00733D14">
        <w:rPr>
          <w:lang w:val="ro-RO"/>
        </w:rPr>
        <w:t>bunurilor periculoase</w:t>
      </w:r>
      <w:r w:rsidR="00733D14" w:rsidRPr="00E84387">
        <w:rPr>
          <w:lang w:val="ro-RO"/>
        </w:rPr>
        <w:t xml:space="preserve"> </w:t>
      </w:r>
      <w:r w:rsidR="00733D14">
        <w:t xml:space="preserve">şi să </w:t>
      </w:r>
      <w:r>
        <w:t>demonstreze AAC că întregul personal a beneficiat de pregătirea adecvată</w:t>
      </w:r>
      <w:r w:rsidR="00733D14" w:rsidRPr="00733D14">
        <w:rPr>
          <w:lang w:val="ro-RO"/>
        </w:rPr>
        <w:t xml:space="preserve"> </w:t>
      </w:r>
      <w:r w:rsidR="00733D14">
        <w:rPr>
          <w:lang w:val="ro-RO"/>
        </w:rPr>
        <w:t xml:space="preserve">și </w:t>
      </w:r>
      <w:r w:rsidR="00733D14" w:rsidRPr="00E84387">
        <w:rPr>
          <w:lang w:val="ro-RO"/>
        </w:rPr>
        <w:t>este instruit în mod corespunzător pentru a se asigura că este capabil să își îndeplinească sarcinile atribuite</w:t>
      </w:r>
      <w:r>
        <w:t>;</w:t>
      </w:r>
    </w:p>
    <w:p w14:paraId="7A43FD45" w14:textId="7BDBEB6C" w:rsidR="00ED68C8" w:rsidRPr="0058710F" w:rsidRDefault="00ED68C8" w:rsidP="00621645">
      <w:pPr>
        <w:pStyle w:val="NormalWeb"/>
        <w:numPr>
          <w:ilvl w:val="1"/>
          <w:numId w:val="101"/>
        </w:numPr>
        <w:spacing w:line="276" w:lineRule="auto"/>
        <w:ind w:left="1134" w:hanging="567"/>
        <w:rPr>
          <w:lang w:val="it-IT"/>
        </w:rPr>
      </w:pPr>
      <w:r w:rsidRPr="0058710F">
        <w:rPr>
          <w:lang w:val="it-IT"/>
        </w:rPr>
        <w:t>să instituie proceduri de operare pentru a asigura manipularea în siguranţă a bunurilor periculoase pe parcursul tuturor fazelor transportului aerian, care să cuprindă informaţii şi instrucţiuni referitoare la:</w:t>
      </w:r>
    </w:p>
    <w:p w14:paraId="1D583C73" w14:textId="14A0759B" w:rsidR="00ED68C8" w:rsidRDefault="00ED68C8" w:rsidP="00621645">
      <w:pPr>
        <w:pStyle w:val="NormalWeb"/>
        <w:numPr>
          <w:ilvl w:val="1"/>
          <w:numId w:val="102"/>
        </w:numPr>
        <w:spacing w:line="276" w:lineRule="auto"/>
        <w:ind w:left="1701" w:hanging="567"/>
      </w:pPr>
      <w:r>
        <w:t>politica operatorului privind transportul bunurilor periculoase;</w:t>
      </w:r>
    </w:p>
    <w:p w14:paraId="4178DB04" w14:textId="0E4195B7" w:rsidR="00C6038E" w:rsidRPr="0058710F" w:rsidRDefault="00C6038E" w:rsidP="00621645">
      <w:pPr>
        <w:pStyle w:val="NormalWeb"/>
        <w:numPr>
          <w:ilvl w:val="1"/>
          <w:numId w:val="102"/>
        </w:numPr>
        <w:spacing w:line="276" w:lineRule="auto"/>
        <w:ind w:left="1701" w:hanging="567"/>
        <w:rPr>
          <w:lang w:val="it-IT"/>
        </w:rPr>
      </w:pPr>
      <w:r w:rsidRPr="006749E4">
        <w:rPr>
          <w:lang w:val="ro-RO"/>
        </w:rPr>
        <w:t>inform</w:t>
      </w:r>
      <w:r>
        <w:rPr>
          <w:lang w:val="ro-RO"/>
        </w:rPr>
        <w:t xml:space="preserve">area pasagerilor, expeditorilor </w:t>
      </w:r>
      <w:r w:rsidR="004F50BD">
        <w:rPr>
          <w:lang w:val="ro-RO"/>
        </w:rPr>
        <w:t xml:space="preserve">și a personalului implicat în controlul </w:t>
      </w:r>
      <w:r w:rsidR="00F74282" w:rsidRPr="006749E4">
        <w:rPr>
          <w:lang w:val="ro-RO"/>
        </w:rPr>
        <w:t>pasagerilor și a bagajelor acestora</w:t>
      </w:r>
      <w:r w:rsidR="002E6AB4">
        <w:rPr>
          <w:lang w:val="ro-RO"/>
        </w:rPr>
        <w:t>,</w:t>
      </w:r>
      <w:r w:rsidR="004F50BD" w:rsidRPr="004F50BD">
        <w:rPr>
          <w:lang w:val="ro-RO"/>
        </w:rPr>
        <w:t xml:space="preserve"> </w:t>
      </w:r>
      <w:r w:rsidR="004F50BD" w:rsidRPr="006749E4">
        <w:rPr>
          <w:lang w:val="ro-RO"/>
        </w:rPr>
        <w:t xml:space="preserve">cu privire la </w:t>
      </w:r>
      <w:r w:rsidR="004F50BD">
        <w:rPr>
          <w:lang w:val="ro-RO"/>
        </w:rPr>
        <w:t>bunurile</w:t>
      </w:r>
      <w:r w:rsidR="004F50BD" w:rsidRPr="006749E4">
        <w:rPr>
          <w:lang w:val="ro-RO"/>
        </w:rPr>
        <w:t xml:space="preserve"> periculoase a căror transport este interzis la bordul aeronavei</w:t>
      </w:r>
      <w:r>
        <w:rPr>
          <w:lang w:val="ro-RO"/>
        </w:rPr>
        <w:t>;</w:t>
      </w:r>
    </w:p>
    <w:p w14:paraId="48C98CD4" w14:textId="38F8C869" w:rsidR="00C6038E" w:rsidRPr="0058710F" w:rsidRDefault="00C6038E" w:rsidP="00621645">
      <w:pPr>
        <w:pStyle w:val="NormalWeb"/>
        <w:numPr>
          <w:ilvl w:val="1"/>
          <w:numId w:val="102"/>
        </w:numPr>
        <w:spacing w:line="276" w:lineRule="auto"/>
        <w:ind w:left="1701" w:hanging="567"/>
        <w:rPr>
          <w:lang w:val="it-IT"/>
        </w:rPr>
      </w:pPr>
      <w:r w:rsidRPr="0058710F">
        <w:rPr>
          <w:lang w:val="it-IT"/>
        </w:rPr>
        <w:t>luarea tuturor măsurilor rezonabile pentru prevenirea transportului neintenţionat de bunuri periculoase la bord;</w:t>
      </w:r>
    </w:p>
    <w:p w14:paraId="5D13CF55" w14:textId="6ACC8676" w:rsidR="00ED68C8" w:rsidRDefault="00ED68C8" w:rsidP="00621645">
      <w:pPr>
        <w:pStyle w:val="NormalWeb"/>
        <w:numPr>
          <w:ilvl w:val="1"/>
          <w:numId w:val="102"/>
        </w:numPr>
        <w:spacing w:line="276" w:lineRule="auto"/>
        <w:ind w:left="1701" w:hanging="567"/>
      </w:pPr>
      <w:r>
        <w:t>cerinţele privind acceptarea, manipularea, încărcarea, depozitarea şi izolarea bunurilor periculoase;</w:t>
      </w:r>
    </w:p>
    <w:p w14:paraId="26C213A5" w14:textId="34FC7865" w:rsidR="009B3AA0" w:rsidRDefault="009B3AA0" w:rsidP="00621645">
      <w:pPr>
        <w:pStyle w:val="NormalWeb"/>
        <w:numPr>
          <w:ilvl w:val="1"/>
          <w:numId w:val="102"/>
        </w:numPr>
        <w:spacing w:line="276" w:lineRule="auto"/>
        <w:ind w:left="1701" w:hanging="567"/>
      </w:pPr>
      <w:r>
        <w:rPr>
          <w:lang w:val="ro-RO"/>
        </w:rPr>
        <w:t xml:space="preserve">cerințele privind verificarea </w:t>
      </w:r>
      <w:r w:rsidR="009601F6">
        <w:rPr>
          <w:lang w:val="ro-RO"/>
        </w:rPr>
        <w:t xml:space="preserve">prealabilă (înainte de a încheia </w:t>
      </w:r>
      <w:r w:rsidR="009601F6" w:rsidRPr="006749E4">
        <w:rPr>
          <w:lang w:val="ro-RO"/>
        </w:rPr>
        <w:t xml:space="preserve">orice acord pentru transportul </w:t>
      </w:r>
      <w:r w:rsidR="009601F6">
        <w:rPr>
          <w:lang w:val="ro-RO"/>
        </w:rPr>
        <w:t>bunurilor</w:t>
      </w:r>
      <w:r w:rsidR="009601F6" w:rsidRPr="006749E4">
        <w:rPr>
          <w:lang w:val="ro-RO"/>
        </w:rPr>
        <w:t xml:space="preserve"> periculoase</w:t>
      </w:r>
      <w:r w:rsidR="00A6140E">
        <w:rPr>
          <w:lang w:val="ro-RO"/>
        </w:rPr>
        <w:t>) a</w:t>
      </w:r>
      <w:r w:rsidR="009601F6">
        <w:rPr>
          <w:lang w:val="ro-RO"/>
        </w:rPr>
        <w:t xml:space="preserve"> </w:t>
      </w:r>
      <w:r>
        <w:rPr>
          <w:lang w:val="ro-RO"/>
        </w:rPr>
        <w:t>pregătirii personalului agenților de handling la sol, expeditorului, agentului</w:t>
      </w:r>
      <w:r w:rsidR="008C604A">
        <w:rPr>
          <w:lang w:val="ro-RO"/>
        </w:rPr>
        <w:t>,</w:t>
      </w:r>
      <w:r>
        <w:rPr>
          <w:lang w:val="ro-RO"/>
        </w:rPr>
        <w:t xml:space="preserve"> care </w:t>
      </w:r>
      <w:r w:rsidRPr="006749E4">
        <w:rPr>
          <w:lang w:val="ro-RO"/>
        </w:rPr>
        <w:t>acceptă, ambalează, manipulează, încarcă, descarcă și transferă mărfurile periculoase pentru transportul aerian</w:t>
      </w:r>
      <w:r w:rsidR="00A6140E">
        <w:rPr>
          <w:lang w:val="ro-RO"/>
        </w:rPr>
        <w:t>;</w:t>
      </w:r>
    </w:p>
    <w:p w14:paraId="5C05DBA0" w14:textId="434F3DD3" w:rsidR="00ED68C8" w:rsidRPr="0058710F" w:rsidRDefault="00ED68C8" w:rsidP="00621645">
      <w:pPr>
        <w:pStyle w:val="NormalWeb"/>
        <w:numPr>
          <w:ilvl w:val="1"/>
          <w:numId w:val="102"/>
        </w:numPr>
        <w:spacing w:line="276" w:lineRule="auto"/>
        <w:ind w:left="1701" w:hanging="567"/>
        <w:rPr>
          <w:lang w:val="it-IT"/>
        </w:rPr>
      </w:pPr>
      <w:r w:rsidRPr="0058710F">
        <w:rPr>
          <w:lang w:val="it-IT"/>
        </w:rPr>
        <w:t>acţiuni în caz de accident sau incident cu o aeronavă, atunci când se transportă bunuri periculoase;</w:t>
      </w:r>
    </w:p>
    <w:p w14:paraId="67C76A9B" w14:textId="5203A34A" w:rsidR="00ED68C8" w:rsidRPr="0058710F" w:rsidRDefault="00ED68C8" w:rsidP="00621645">
      <w:pPr>
        <w:pStyle w:val="NormalWeb"/>
        <w:numPr>
          <w:ilvl w:val="1"/>
          <w:numId w:val="102"/>
        </w:numPr>
        <w:spacing w:line="276" w:lineRule="auto"/>
        <w:ind w:left="1701" w:hanging="567"/>
        <w:rPr>
          <w:lang w:val="it-IT"/>
        </w:rPr>
      </w:pPr>
      <w:r w:rsidRPr="0058710F">
        <w:rPr>
          <w:lang w:val="it-IT"/>
        </w:rPr>
        <w:t>răspunsul la situaţii de urgenţă care implică bunuri periculoase;</w:t>
      </w:r>
    </w:p>
    <w:p w14:paraId="6851A235" w14:textId="709C2D57" w:rsidR="00ED68C8" w:rsidRDefault="00ED68C8" w:rsidP="00621645">
      <w:pPr>
        <w:pStyle w:val="NormalWeb"/>
        <w:numPr>
          <w:ilvl w:val="1"/>
          <w:numId w:val="102"/>
        </w:numPr>
        <w:spacing w:line="276" w:lineRule="auto"/>
        <w:ind w:left="1701" w:hanging="567"/>
      </w:pPr>
      <w:r>
        <w:t>înlăturarea oricărei posibile contaminări;</w:t>
      </w:r>
    </w:p>
    <w:p w14:paraId="1EC8CCA8" w14:textId="2607C3EC" w:rsidR="00ED68C8" w:rsidRPr="0058710F" w:rsidRDefault="00ED68C8" w:rsidP="00621645">
      <w:pPr>
        <w:pStyle w:val="NormalWeb"/>
        <w:numPr>
          <w:ilvl w:val="1"/>
          <w:numId w:val="102"/>
        </w:numPr>
        <w:spacing w:line="276" w:lineRule="auto"/>
        <w:ind w:left="1701" w:hanging="567"/>
        <w:rPr>
          <w:lang w:val="it-IT"/>
        </w:rPr>
      </w:pPr>
      <w:r w:rsidRPr="0058710F">
        <w:rPr>
          <w:lang w:val="it-IT"/>
        </w:rPr>
        <w:t>sarcinile tuturor membrilor personalului implicaţi, în special în ceea ce priveşte manipularea la sol şi în aeronavă;</w:t>
      </w:r>
    </w:p>
    <w:p w14:paraId="1860171C" w14:textId="186B5801" w:rsidR="00ED68C8" w:rsidRPr="0058710F" w:rsidRDefault="00ED68C8" w:rsidP="00621645">
      <w:pPr>
        <w:pStyle w:val="NormalWeb"/>
        <w:numPr>
          <w:ilvl w:val="1"/>
          <w:numId w:val="102"/>
        </w:numPr>
        <w:spacing w:line="276" w:lineRule="auto"/>
        <w:ind w:left="1701" w:hanging="567"/>
        <w:rPr>
          <w:lang w:val="it-IT"/>
        </w:rPr>
      </w:pPr>
      <w:r w:rsidRPr="0058710F">
        <w:rPr>
          <w:lang w:val="it-IT"/>
        </w:rPr>
        <w:t>inspecţia pentru a detecta deteriorarea, scurgerile sau contaminarea;</w:t>
      </w:r>
    </w:p>
    <w:p w14:paraId="65EC30D1" w14:textId="2DF43FD5" w:rsidR="00055144" w:rsidRPr="0058710F" w:rsidRDefault="00ED68C8" w:rsidP="00621645">
      <w:pPr>
        <w:pStyle w:val="NormalWeb"/>
        <w:numPr>
          <w:ilvl w:val="1"/>
          <w:numId w:val="102"/>
        </w:numPr>
        <w:spacing w:line="276" w:lineRule="auto"/>
        <w:ind w:left="1701" w:hanging="567"/>
        <w:rPr>
          <w:lang w:val="it-IT"/>
        </w:rPr>
      </w:pPr>
      <w:r w:rsidRPr="0058710F">
        <w:rPr>
          <w:lang w:val="it-IT"/>
        </w:rPr>
        <w:t>raportarea accidentelor şi a incidentelor care implică bunuri periculoase</w:t>
      </w:r>
      <w:r w:rsidR="002E6AB4" w:rsidRPr="0058710F">
        <w:rPr>
          <w:lang w:val="it-IT"/>
        </w:rPr>
        <w:t>.</w:t>
      </w:r>
    </w:p>
    <w:p w14:paraId="4825C517" w14:textId="3969CC30" w:rsidR="00810AD9" w:rsidRPr="0058710F" w:rsidRDefault="00BB0A61" w:rsidP="009332CA">
      <w:pPr>
        <w:pStyle w:val="NormalWeb"/>
        <w:spacing w:line="276" w:lineRule="auto"/>
        <w:rPr>
          <w:lang w:val="it-IT"/>
        </w:rPr>
      </w:pPr>
      <w:r w:rsidRPr="0058710F">
        <w:rPr>
          <w:lang w:val="it-IT"/>
        </w:rPr>
        <w:t xml:space="preserve">(4) </w:t>
      </w:r>
      <w:r w:rsidR="00481BFE" w:rsidRPr="00223B8B">
        <w:rPr>
          <w:rFonts w:eastAsia="Times New Roman"/>
          <w:color w:val="000000"/>
          <w:lang w:val="ro-MD"/>
        </w:rPr>
        <w:t xml:space="preserve">Furnizorii serviciilor de deservire la sol, expeditorii de mărfuri, alte entități </w:t>
      </w:r>
      <w:r w:rsidR="00481BFE" w:rsidRPr="00223B8B">
        <w:rPr>
          <w:lang w:val="ro-RO"/>
        </w:rPr>
        <w:t>care activează pe teritoriul Republicii Moldova, care efectuează recepția, încărcarea, descărcarea, transferul, manipularea și pregătirea mărfurilor periculoase pentru transport aerian, inclusiv gestionarea documentelor de însoțire</w:t>
      </w:r>
      <w:r w:rsidR="00881805">
        <w:rPr>
          <w:lang w:val="ro-RO"/>
        </w:rPr>
        <w:t>,</w:t>
      </w:r>
      <w:r w:rsidR="00481BFE" w:rsidRPr="00223B8B">
        <w:rPr>
          <w:lang w:val="ro-RO"/>
        </w:rPr>
        <w:t xml:space="preserve"> trebuie să ia măsurile corespunzătoare pentru a se asigura că sunt respectate dispozițiile detaliate cuprinse în cerințe tehnice aprobate de AAC și </w:t>
      </w:r>
      <w:r w:rsidR="00481BFE" w:rsidRPr="00223B8B">
        <w:rPr>
          <w:lang w:val="ro-RO"/>
        </w:rPr>
        <w:lastRenderedPageBreak/>
        <w:t>Instrucțiunile tehnice emise de OACI. Aceste entități depun la AAC o declarație în acest sens la care se anexează documentele confirmative.</w:t>
      </w:r>
    </w:p>
    <w:p w14:paraId="271BCC19" w14:textId="01E06EFA" w:rsidR="00F70D70" w:rsidRDefault="00B67626" w:rsidP="009332CA">
      <w:pPr>
        <w:pStyle w:val="NormalWeb"/>
        <w:spacing w:line="276" w:lineRule="auto"/>
        <w:rPr>
          <w:lang w:val="ro-RO"/>
        </w:rPr>
      </w:pPr>
      <w:r>
        <w:rPr>
          <w:lang w:val="ro-RO"/>
        </w:rPr>
        <w:t xml:space="preserve">(5) </w:t>
      </w:r>
      <w:r w:rsidR="00F70D70" w:rsidRPr="006749E4">
        <w:rPr>
          <w:lang w:val="ro-RO"/>
        </w:rPr>
        <w:t>Operatorii</w:t>
      </w:r>
      <w:r w:rsidR="00996B64">
        <w:rPr>
          <w:lang w:val="ro-RO"/>
        </w:rPr>
        <w:t xml:space="preserve"> aerieni</w:t>
      </w:r>
      <w:r w:rsidR="00F70D70" w:rsidRPr="006749E4">
        <w:rPr>
          <w:lang w:val="ro-RO"/>
        </w:rPr>
        <w:t>, expeditorii și alte entități</w:t>
      </w:r>
      <w:r w:rsidR="00E13C2A">
        <w:rPr>
          <w:lang w:val="ro-RO"/>
        </w:rPr>
        <w:t>,</w:t>
      </w:r>
      <w:r w:rsidR="00F70D70" w:rsidRPr="006749E4">
        <w:rPr>
          <w:lang w:val="ro-RO"/>
        </w:rPr>
        <w:t xml:space="preserve"> asociate cu transportul aerian de </w:t>
      </w:r>
      <w:r w:rsidR="00996B64">
        <w:rPr>
          <w:lang w:val="ro-RO"/>
        </w:rPr>
        <w:t>bunuri</w:t>
      </w:r>
      <w:r w:rsidR="00F70D70" w:rsidRPr="006749E4">
        <w:rPr>
          <w:lang w:val="ro-RO"/>
        </w:rPr>
        <w:t xml:space="preserve"> periculoas</w:t>
      </w:r>
      <w:r w:rsidR="003C2ACF">
        <w:rPr>
          <w:lang w:val="ro-RO"/>
        </w:rPr>
        <w:t>e</w:t>
      </w:r>
      <w:r w:rsidR="00E13C2A">
        <w:rPr>
          <w:lang w:val="ro-RO"/>
        </w:rPr>
        <w:t>,</w:t>
      </w:r>
      <w:r w:rsidR="003C2ACF">
        <w:rPr>
          <w:lang w:val="ro-RO"/>
        </w:rPr>
        <w:t xml:space="preserve"> </w:t>
      </w:r>
      <w:r w:rsidR="00F70D70" w:rsidRPr="006749E4">
        <w:rPr>
          <w:lang w:val="ro-RO"/>
        </w:rPr>
        <w:t xml:space="preserve">pun în aplicare măsuri de securitate </w:t>
      </w:r>
      <w:r w:rsidR="00996B64">
        <w:rPr>
          <w:lang w:val="ro-RO"/>
        </w:rPr>
        <w:t>aeronautică a</w:t>
      </w:r>
      <w:r w:rsidR="00F70D70" w:rsidRPr="006749E4">
        <w:rPr>
          <w:lang w:val="ro-RO"/>
        </w:rPr>
        <w:t xml:space="preserve"> </w:t>
      </w:r>
      <w:r w:rsidR="00996B64">
        <w:rPr>
          <w:lang w:val="ro-RO"/>
        </w:rPr>
        <w:t>bunurilor</w:t>
      </w:r>
      <w:r w:rsidR="00F70D70" w:rsidRPr="006749E4">
        <w:rPr>
          <w:lang w:val="ro-RO"/>
        </w:rPr>
        <w:t xml:space="preserve"> periculoase, </w:t>
      </w:r>
      <w:r w:rsidR="004717A9">
        <w:rPr>
          <w:lang w:val="ro-RO"/>
        </w:rPr>
        <w:t>p</w:t>
      </w:r>
      <w:r w:rsidR="00F70D70" w:rsidRPr="006749E4">
        <w:rPr>
          <w:lang w:val="ro-RO"/>
        </w:rPr>
        <w:t xml:space="preserve">entru a reduce la minimum furtul sau utilizarea necorespunzătoare a </w:t>
      </w:r>
      <w:r w:rsidR="00996B64">
        <w:rPr>
          <w:lang w:val="ro-RO"/>
        </w:rPr>
        <w:t>bunurilor</w:t>
      </w:r>
      <w:r w:rsidR="00F70D70" w:rsidRPr="006749E4">
        <w:rPr>
          <w:lang w:val="ro-RO"/>
        </w:rPr>
        <w:t xml:space="preserve"> periculoase care pot pune în pericol viața oamenilor, bunurile sau mediul. Aceste măsuri trebuie să fie în concordanță cu dispozițiile privind securitatea </w:t>
      </w:r>
      <w:r w:rsidR="00996B64">
        <w:rPr>
          <w:lang w:val="ro-RO"/>
        </w:rPr>
        <w:t>aeronautică.</w:t>
      </w:r>
    </w:p>
    <w:p w14:paraId="6104E8BA" w14:textId="262DCBBA" w:rsidR="004F717F" w:rsidRPr="00223B8B" w:rsidRDefault="00CB5C28" w:rsidP="00223B8B">
      <w:pPr>
        <w:shd w:val="clear" w:color="auto" w:fill="FFFFFF"/>
        <w:spacing w:after="120" w:line="276" w:lineRule="auto"/>
        <w:ind w:firstLine="567"/>
        <w:jc w:val="both"/>
        <w:rPr>
          <w:lang w:val="ro-RO"/>
        </w:rPr>
      </w:pPr>
      <w:r>
        <w:rPr>
          <w:lang w:val="ro-RO"/>
        </w:rPr>
        <w:t xml:space="preserve">(6) </w:t>
      </w:r>
      <w:r w:rsidR="00AB1F55" w:rsidRPr="00223B8B">
        <w:rPr>
          <w:lang w:val="ro-RO"/>
        </w:rPr>
        <w:t xml:space="preserve">Înainte de a oferi orice colet sau ambalaj exterior de </w:t>
      </w:r>
      <w:r w:rsidR="00050B94" w:rsidRPr="00A83AD9">
        <w:rPr>
          <w:lang w:val="ro-RO"/>
        </w:rPr>
        <w:t>bunuri</w:t>
      </w:r>
      <w:r w:rsidR="00AB1F55" w:rsidRPr="00223B8B">
        <w:rPr>
          <w:lang w:val="ro-RO"/>
        </w:rPr>
        <w:t xml:space="preserve"> periculoase pentru transportul aerian, trebuie să se asigure că </w:t>
      </w:r>
      <w:r w:rsidR="00A83AD9">
        <w:rPr>
          <w:lang w:val="ro-RO"/>
        </w:rPr>
        <w:t>bunurile</w:t>
      </w:r>
      <w:r w:rsidR="00AB1F55" w:rsidRPr="00223B8B">
        <w:rPr>
          <w:lang w:val="ro-RO"/>
        </w:rPr>
        <w:t xml:space="preserve"> periculoase nu sunt interzise pentru transportul aerian și că sunt clasificate, ambalate, etichetate, marcate și însoțite de un document de transport de </w:t>
      </w:r>
      <w:r w:rsidR="00FC6E36">
        <w:rPr>
          <w:lang w:val="ro-RO"/>
        </w:rPr>
        <w:t>bunuri</w:t>
      </w:r>
      <w:r w:rsidR="00FC6E36" w:rsidRPr="00223B8B">
        <w:rPr>
          <w:lang w:val="ro-RO"/>
        </w:rPr>
        <w:t xml:space="preserve"> </w:t>
      </w:r>
      <w:r w:rsidR="00AB1F55" w:rsidRPr="00223B8B">
        <w:rPr>
          <w:lang w:val="ro-RO"/>
        </w:rPr>
        <w:t xml:space="preserve">periculoase </w:t>
      </w:r>
      <w:r w:rsidR="003C2ACF">
        <w:rPr>
          <w:lang w:val="ro-RO"/>
        </w:rPr>
        <w:t xml:space="preserve">întocmit </w:t>
      </w:r>
      <w:r w:rsidR="00AB1F55" w:rsidRPr="00223B8B">
        <w:rPr>
          <w:lang w:val="ro-RO"/>
        </w:rPr>
        <w:t>în mod corespunzător, așa cum se indică în cerințe tehnice aprobate de AAC și Instrucțiunile tehnice emise de OACI.</w:t>
      </w:r>
    </w:p>
    <w:p w14:paraId="03FBE36E" w14:textId="65C03F3E" w:rsidR="00BC6818" w:rsidRPr="00223B8B" w:rsidRDefault="00AB1F55" w:rsidP="00223B8B">
      <w:pPr>
        <w:shd w:val="clear" w:color="auto" w:fill="FFFFFF"/>
        <w:spacing w:after="120" w:line="276" w:lineRule="auto"/>
        <w:ind w:firstLine="567"/>
        <w:jc w:val="both"/>
        <w:rPr>
          <w:lang w:val="ro-RO"/>
        </w:rPr>
      </w:pPr>
      <w:r w:rsidRPr="00223B8B">
        <w:rPr>
          <w:rFonts w:eastAsia="Times New Roman"/>
          <w:color w:val="000000"/>
          <w:lang w:val="ro-RO"/>
        </w:rPr>
        <w:t>(</w:t>
      </w:r>
      <w:r w:rsidR="00CB5C28">
        <w:rPr>
          <w:rFonts w:eastAsia="Times New Roman"/>
          <w:color w:val="000000"/>
          <w:lang w:val="ro-RO"/>
        </w:rPr>
        <w:t>7</w:t>
      </w:r>
      <w:r w:rsidRPr="00223B8B">
        <w:rPr>
          <w:rFonts w:eastAsia="Times New Roman"/>
          <w:color w:val="000000"/>
          <w:lang w:val="ro-RO"/>
        </w:rPr>
        <w:t xml:space="preserve">) </w:t>
      </w:r>
      <w:r w:rsidR="00E539AB" w:rsidRPr="00223B8B">
        <w:rPr>
          <w:lang w:val="ro-RO"/>
        </w:rPr>
        <w:t xml:space="preserve">Înainte ca un colet sau ambalaj exterior de </w:t>
      </w:r>
      <w:r w:rsidR="009E4E0D">
        <w:rPr>
          <w:lang w:val="ro-RO"/>
        </w:rPr>
        <w:t>bunuri</w:t>
      </w:r>
      <w:r w:rsidR="00E539AB" w:rsidRPr="00223B8B">
        <w:rPr>
          <w:lang w:val="ro-RO"/>
        </w:rPr>
        <w:t xml:space="preserve"> periculoase să fie oferit pentru transportul aerian, tot personalul implicat în pregătirea acestuia trebuie să fie instruit</w:t>
      </w:r>
      <w:r w:rsidR="00991A83" w:rsidRPr="00223B8B">
        <w:rPr>
          <w:lang w:val="ro-RO"/>
        </w:rPr>
        <w:t>,</w:t>
      </w:r>
      <w:r w:rsidR="00E539AB" w:rsidRPr="00223B8B">
        <w:rPr>
          <w:lang w:val="ro-RO"/>
        </w:rPr>
        <w:t xml:space="preserve"> pentru a se asigura că </w:t>
      </w:r>
      <w:r w:rsidR="00905B05" w:rsidRPr="00223B8B">
        <w:rPr>
          <w:lang w:val="ro-RO"/>
        </w:rPr>
        <w:t xml:space="preserve">acest personal </w:t>
      </w:r>
      <w:r w:rsidR="00E539AB" w:rsidRPr="00223B8B">
        <w:rPr>
          <w:lang w:val="ro-RO"/>
        </w:rPr>
        <w:t>este capabil să îndeplinească sarcinile care îi revin</w:t>
      </w:r>
      <w:r w:rsidR="00905B05" w:rsidRPr="00223B8B">
        <w:rPr>
          <w:lang w:val="ro-RO"/>
        </w:rPr>
        <w:t xml:space="preserve"> și cunoaște măsurile ce trebuie luate în cazul unei situații de urgență în care sunt implicate </w:t>
      </w:r>
      <w:r w:rsidR="009E4E0D">
        <w:rPr>
          <w:lang w:val="ro-RO"/>
        </w:rPr>
        <w:t>bunuri</w:t>
      </w:r>
      <w:r w:rsidR="00905B05" w:rsidRPr="00223B8B">
        <w:rPr>
          <w:lang w:val="ro-RO"/>
        </w:rPr>
        <w:t xml:space="preserve"> periculoase</w:t>
      </w:r>
      <w:r w:rsidR="00E539AB" w:rsidRPr="00223B8B">
        <w:rPr>
          <w:lang w:val="ro-RO"/>
        </w:rPr>
        <w:t xml:space="preserve">. </w:t>
      </w:r>
    </w:p>
    <w:p w14:paraId="44179E1D" w14:textId="0BA1FE55" w:rsidR="00CB5C28" w:rsidRDefault="00BC6818" w:rsidP="00A57230">
      <w:pPr>
        <w:shd w:val="clear" w:color="auto" w:fill="FFFFFF"/>
        <w:spacing w:after="120" w:line="276" w:lineRule="auto"/>
        <w:ind w:firstLine="567"/>
        <w:jc w:val="both"/>
        <w:rPr>
          <w:lang w:val="ro-RO"/>
        </w:rPr>
      </w:pPr>
      <w:r w:rsidRPr="00223B8B">
        <w:rPr>
          <w:lang w:val="ro-RO"/>
        </w:rPr>
        <w:t>(</w:t>
      </w:r>
      <w:r w:rsidR="00CB5C28">
        <w:rPr>
          <w:lang w:val="ro-RO"/>
        </w:rPr>
        <w:t>8</w:t>
      </w:r>
      <w:r w:rsidRPr="00223B8B">
        <w:rPr>
          <w:lang w:val="ro-RO"/>
        </w:rPr>
        <w:t xml:space="preserve">) </w:t>
      </w:r>
      <w:r w:rsidR="00CB5C28" w:rsidRPr="006749E4">
        <w:rPr>
          <w:lang w:val="ro-RO"/>
        </w:rPr>
        <w:t xml:space="preserve">Programele de instruire inițială și periodică </w:t>
      </w:r>
      <w:r w:rsidR="00CB5C28">
        <w:rPr>
          <w:lang w:val="ro-RO"/>
        </w:rPr>
        <w:t xml:space="preserve">a personalului </w:t>
      </w:r>
      <w:r w:rsidR="00CB5C28" w:rsidRPr="006749E4">
        <w:rPr>
          <w:lang w:val="ro-RO"/>
        </w:rPr>
        <w:t xml:space="preserve">privind </w:t>
      </w:r>
      <w:r w:rsidR="00CB5C28">
        <w:rPr>
          <w:lang w:val="ro-RO"/>
        </w:rPr>
        <w:t>bunurile</w:t>
      </w:r>
      <w:r w:rsidR="00CB5C28" w:rsidRPr="006749E4">
        <w:rPr>
          <w:lang w:val="ro-RO"/>
        </w:rPr>
        <w:t xml:space="preserve"> periculoase </w:t>
      </w:r>
      <w:r w:rsidR="00CB5C28">
        <w:rPr>
          <w:lang w:val="ro-RO"/>
        </w:rPr>
        <w:t xml:space="preserve">a operatorilor aerieni, a entităților </w:t>
      </w:r>
      <w:r w:rsidR="00CB5C28" w:rsidRPr="006749E4">
        <w:rPr>
          <w:lang w:val="ro-RO"/>
        </w:rPr>
        <w:t xml:space="preserve">care efectuează recepția, </w:t>
      </w:r>
      <w:r w:rsidR="00A57230">
        <w:rPr>
          <w:lang w:val="ro-RO"/>
        </w:rPr>
        <w:t xml:space="preserve">ambalarea, </w:t>
      </w:r>
      <w:r w:rsidR="00CB5C28" w:rsidRPr="006749E4">
        <w:rPr>
          <w:lang w:val="ro-RO"/>
        </w:rPr>
        <w:t>încărcarea, descărcarea</w:t>
      </w:r>
      <w:r w:rsidR="00A57230">
        <w:rPr>
          <w:lang w:val="ro-RO"/>
        </w:rPr>
        <w:t xml:space="preserve">, transferul, </w:t>
      </w:r>
      <w:r w:rsidR="00A57230" w:rsidRPr="007C1E69">
        <w:rPr>
          <w:lang w:val="ro-RO"/>
        </w:rPr>
        <w:t>pregăt</w:t>
      </w:r>
      <w:r w:rsidR="00A57230">
        <w:rPr>
          <w:lang w:val="ro-RO"/>
        </w:rPr>
        <w:t>irea</w:t>
      </w:r>
      <w:r w:rsidR="00A57230" w:rsidRPr="007C1E69">
        <w:rPr>
          <w:lang w:val="ro-RO"/>
        </w:rPr>
        <w:t xml:space="preserve"> </w:t>
      </w:r>
      <w:r w:rsidR="00A57230">
        <w:rPr>
          <w:lang w:val="ro-RO"/>
        </w:rPr>
        <w:t>bunurilor</w:t>
      </w:r>
      <w:r w:rsidR="00A57230" w:rsidRPr="007C1E69">
        <w:rPr>
          <w:lang w:val="ro-RO"/>
        </w:rPr>
        <w:t xml:space="preserve"> periculoase pentru transportul aerian și gestion</w:t>
      </w:r>
      <w:r w:rsidR="00A57230">
        <w:rPr>
          <w:lang w:val="ro-RO"/>
        </w:rPr>
        <w:t>area</w:t>
      </w:r>
      <w:r w:rsidR="00A57230" w:rsidRPr="007C1E69">
        <w:rPr>
          <w:lang w:val="ro-RO"/>
        </w:rPr>
        <w:t xml:space="preserve"> documentel</w:t>
      </w:r>
      <w:r w:rsidR="00A57230">
        <w:rPr>
          <w:lang w:val="ro-RO"/>
        </w:rPr>
        <w:t>or</w:t>
      </w:r>
      <w:r w:rsidR="00A57230" w:rsidRPr="007C1E69">
        <w:rPr>
          <w:lang w:val="ro-RO"/>
        </w:rPr>
        <w:t xml:space="preserve"> de însoțire</w:t>
      </w:r>
      <w:r w:rsidR="00CB5C28" w:rsidRPr="006749E4">
        <w:rPr>
          <w:lang w:val="ro-RO"/>
        </w:rPr>
        <w:t xml:space="preserve">, vămuirea, </w:t>
      </w:r>
      <w:r w:rsidR="00CB5C28">
        <w:rPr>
          <w:lang w:val="ro-RO"/>
        </w:rPr>
        <w:t>controlul de securitate a</w:t>
      </w:r>
      <w:r w:rsidR="00CB5C28" w:rsidRPr="006749E4">
        <w:rPr>
          <w:lang w:val="ro-RO"/>
        </w:rPr>
        <w:t xml:space="preserve"> pasagerilor, membrilor echipajului și a bagajelor acestora</w:t>
      </w:r>
      <w:r w:rsidR="00CB5C28">
        <w:rPr>
          <w:lang w:val="ro-RO"/>
        </w:rPr>
        <w:t>,</w:t>
      </w:r>
      <w:r w:rsidR="00CB5C28" w:rsidRPr="006749E4">
        <w:rPr>
          <w:lang w:val="ro-RO"/>
        </w:rPr>
        <w:t xml:space="preserve"> s</w:t>
      </w:r>
      <w:r w:rsidR="00CB5C28">
        <w:rPr>
          <w:lang w:val="ro-RO"/>
        </w:rPr>
        <w:t>e</w:t>
      </w:r>
      <w:r w:rsidR="00CB5C28" w:rsidRPr="006749E4">
        <w:rPr>
          <w:lang w:val="ro-RO"/>
        </w:rPr>
        <w:t xml:space="preserve"> aprob</w:t>
      </w:r>
      <w:r w:rsidR="00CB5C28">
        <w:rPr>
          <w:lang w:val="ro-RO"/>
        </w:rPr>
        <w:t>ă</w:t>
      </w:r>
      <w:r w:rsidR="00CB5C28" w:rsidRPr="006749E4">
        <w:rPr>
          <w:lang w:val="ro-RO"/>
        </w:rPr>
        <w:t xml:space="preserve"> de AAC</w:t>
      </w:r>
      <w:r w:rsidR="00CB5C28">
        <w:rPr>
          <w:lang w:val="ro-RO"/>
        </w:rPr>
        <w:t xml:space="preserve">. </w:t>
      </w:r>
      <w:r w:rsidR="00CB5C28" w:rsidRPr="006749E4">
        <w:rPr>
          <w:lang w:val="ro-RO"/>
        </w:rPr>
        <w:t>Aceste programe de pregătire sunt proporţionale cu responsabilităţile personalului.</w:t>
      </w:r>
    </w:p>
    <w:p w14:paraId="59199214" w14:textId="7F0C3D77" w:rsidR="00CB5C28" w:rsidRDefault="00A57230" w:rsidP="00CB5C28">
      <w:pPr>
        <w:pStyle w:val="NormalWeb"/>
        <w:spacing w:line="276" w:lineRule="auto"/>
        <w:rPr>
          <w:lang w:val="ro-RO"/>
        </w:rPr>
      </w:pPr>
      <w:r>
        <w:rPr>
          <w:lang w:val="ro-RO"/>
        </w:rPr>
        <w:t xml:space="preserve">(9) </w:t>
      </w:r>
      <w:r w:rsidR="00CB5C28" w:rsidRPr="006749E4">
        <w:rPr>
          <w:lang w:val="ro-RO"/>
        </w:rPr>
        <w:t xml:space="preserve">Programele de instruire privind </w:t>
      </w:r>
      <w:r w:rsidR="00CB5C28">
        <w:rPr>
          <w:lang w:val="ro-RO"/>
        </w:rPr>
        <w:t>bunurile</w:t>
      </w:r>
      <w:r w:rsidR="00CB5C28" w:rsidRPr="006749E4">
        <w:rPr>
          <w:lang w:val="ro-RO"/>
        </w:rPr>
        <w:t xml:space="preserve"> periculoase </w:t>
      </w:r>
      <w:r w:rsidR="00CB5C28">
        <w:rPr>
          <w:lang w:val="ro-RO"/>
        </w:rPr>
        <w:t>sunt obligatorii</w:t>
      </w:r>
      <w:r w:rsidR="00CB5C28" w:rsidRPr="006749E4">
        <w:rPr>
          <w:lang w:val="ro-RO"/>
        </w:rPr>
        <w:t xml:space="preserve"> pentru toți operatorii</w:t>
      </w:r>
      <w:r w:rsidR="00CB5C28">
        <w:rPr>
          <w:lang w:val="ro-RO"/>
        </w:rPr>
        <w:t xml:space="preserve"> aerieni</w:t>
      </w:r>
      <w:r w:rsidR="00CB5C28" w:rsidRPr="006749E4">
        <w:rPr>
          <w:lang w:val="ro-RO"/>
        </w:rPr>
        <w:t xml:space="preserve">, indiferent dacă aceștia dețin sau nu </w:t>
      </w:r>
      <w:r w:rsidR="00CB5C28">
        <w:rPr>
          <w:lang w:val="ro-RO"/>
        </w:rPr>
        <w:t>aprobare pentru</w:t>
      </w:r>
      <w:r w:rsidR="00CB5C28" w:rsidRPr="006749E4">
        <w:rPr>
          <w:lang w:val="ro-RO"/>
        </w:rPr>
        <w:t xml:space="preserve"> transport</w:t>
      </w:r>
      <w:r w:rsidR="00CB5C28">
        <w:rPr>
          <w:lang w:val="ro-RO"/>
        </w:rPr>
        <w:t>ul</w:t>
      </w:r>
      <w:r w:rsidR="00CB5C28" w:rsidRPr="006749E4">
        <w:rPr>
          <w:lang w:val="ro-RO"/>
        </w:rPr>
        <w:t xml:space="preserve"> </w:t>
      </w:r>
      <w:r w:rsidR="00CB5C28">
        <w:rPr>
          <w:lang w:val="ro-RO"/>
        </w:rPr>
        <w:t>bunurilor</w:t>
      </w:r>
      <w:r w:rsidR="00CB5C28" w:rsidRPr="006749E4">
        <w:rPr>
          <w:lang w:val="ro-RO"/>
        </w:rPr>
        <w:t xml:space="preserve"> periculoase. </w:t>
      </w:r>
    </w:p>
    <w:p w14:paraId="62408394" w14:textId="0D1A761E" w:rsidR="00EB66E3" w:rsidRDefault="001E4A61" w:rsidP="00223B8B">
      <w:pPr>
        <w:shd w:val="clear" w:color="auto" w:fill="FFFFFF"/>
        <w:spacing w:after="120" w:line="276" w:lineRule="auto"/>
        <w:ind w:firstLine="567"/>
        <w:jc w:val="both"/>
        <w:rPr>
          <w:lang w:val="ro-RO"/>
        </w:rPr>
      </w:pPr>
      <w:r w:rsidRPr="00223B8B">
        <w:rPr>
          <w:rFonts w:eastAsia="Times New Roman"/>
          <w:color w:val="000000"/>
          <w:lang w:val="ro-RO"/>
        </w:rPr>
        <w:t>(</w:t>
      </w:r>
      <w:r w:rsidR="00A57230">
        <w:rPr>
          <w:rFonts w:eastAsia="Times New Roman"/>
          <w:color w:val="000000"/>
          <w:lang w:val="ro-RO"/>
        </w:rPr>
        <w:t>10</w:t>
      </w:r>
      <w:r w:rsidRPr="00223B8B">
        <w:rPr>
          <w:rFonts w:eastAsia="Times New Roman"/>
          <w:color w:val="000000"/>
          <w:lang w:val="ro-RO"/>
        </w:rPr>
        <w:t>) A</w:t>
      </w:r>
      <w:r w:rsidRPr="00223B8B">
        <w:rPr>
          <w:lang w:val="ro-RO"/>
        </w:rPr>
        <w:t xml:space="preserve">ngajații operatorului poștal, ai agentului operatorului poștal sau a entității care efectuează recepția, încărcarea, descărcarea sau manipularea </w:t>
      </w:r>
      <w:r w:rsidR="00A2758C" w:rsidRPr="00223B8B">
        <w:rPr>
          <w:lang w:val="ro-RO"/>
        </w:rPr>
        <w:t>în numele operator</w:t>
      </w:r>
      <w:r w:rsidR="00985A98" w:rsidRPr="00223B8B">
        <w:rPr>
          <w:lang w:val="ro-RO"/>
        </w:rPr>
        <w:t>ului</w:t>
      </w:r>
      <w:r w:rsidR="00A2758C" w:rsidRPr="00223B8B">
        <w:rPr>
          <w:lang w:val="ro-RO"/>
        </w:rPr>
        <w:t xml:space="preserve"> poștal a </w:t>
      </w:r>
      <w:r w:rsidRPr="00223B8B">
        <w:rPr>
          <w:lang w:val="ro-RO"/>
        </w:rPr>
        <w:t xml:space="preserve">corespondenței </w:t>
      </w:r>
      <w:r w:rsidR="00A2758C" w:rsidRPr="00223B8B">
        <w:rPr>
          <w:lang w:val="ro-RO"/>
        </w:rPr>
        <w:t xml:space="preserve">care conține </w:t>
      </w:r>
      <w:r w:rsidR="00FC6E36">
        <w:rPr>
          <w:lang w:val="ro-RO"/>
        </w:rPr>
        <w:t>bunuri</w:t>
      </w:r>
      <w:r w:rsidR="00FC6E36" w:rsidRPr="00223B8B">
        <w:rPr>
          <w:lang w:val="ro-RO"/>
        </w:rPr>
        <w:t xml:space="preserve"> </w:t>
      </w:r>
      <w:r w:rsidR="00A2758C" w:rsidRPr="00223B8B">
        <w:rPr>
          <w:lang w:val="ro-RO"/>
        </w:rPr>
        <w:t xml:space="preserve">periculoase </w:t>
      </w:r>
      <w:r w:rsidRPr="00223B8B">
        <w:rPr>
          <w:lang w:val="ro-RO"/>
        </w:rPr>
        <w:t xml:space="preserve">trebuie să fie instruiți în conformitate cu cerințele tehnice aprobate de </w:t>
      </w:r>
      <w:r w:rsidR="00A2758C" w:rsidRPr="00223B8B">
        <w:rPr>
          <w:lang w:val="ro-RO"/>
        </w:rPr>
        <w:t>AAC</w:t>
      </w:r>
      <w:r w:rsidRPr="00223B8B">
        <w:rPr>
          <w:lang w:val="ro-RO"/>
        </w:rPr>
        <w:t xml:space="preserve"> și Instrucțiunile tehnice emise de OACI. </w:t>
      </w:r>
    </w:p>
    <w:p w14:paraId="67D7C36E" w14:textId="292C67FB" w:rsidR="003300E4" w:rsidRPr="00CB7E67" w:rsidRDefault="003300E4" w:rsidP="00223B8B">
      <w:pPr>
        <w:shd w:val="clear" w:color="auto" w:fill="FFFFFF"/>
        <w:spacing w:after="120" w:line="276" w:lineRule="auto"/>
        <w:jc w:val="center"/>
        <w:rPr>
          <w:rFonts w:eastAsia="Times New Roman"/>
          <w:b/>
          <w:bCs/>
          <w:color w:val="000000"/>
          <w:lang w:val="ro-MD"/>
        </w:rPr>
      </w:pPr>
      <w:r w:rsidRPr="00CB7E67">
        <w:rPr>
          <w:rFonts w:eastAsia="Times New Roman"/>
          <w:b/>
          <w:bCs/>
          <w:color w:val="000000"/>
          <w:lang w:val="ro-MD"/>
        </w:rPr>
        <w:t>S</w:t>
      </w:r>
      <w:r w:rsidR="00CB7E67" w:rsidRPr="00CB7E67">
        <w:rPr>
          <w:rFonts w:eastAsia="Times New Roman"/>
          <w:b/>
          <w:bCs/>
          <w:color w:val="000000"/>
          <w:lang w:val="ro-MD"/>
        </w:rPr>
        <w:t>ecțiunea</w:t>
      </w:r>
      <w:r w:rsidRPr="00CB7E67">
        <w:rPr>
          <w:rFonts w:eastAsia="Times New Roman"/>
          <w:b/>
          <w:bCs/>
          <w:color w:val="000000"/>
          <w:lang w:val="ro-MD"/>
        </w:rPr>
        <w:t xml:space="preserve"> V</w:t>
      </w:r>
    </w:p>
    <w:p w14:paraId="56CC17A9" w14:textId="181324F9" w:rsidR="003300E4" w:rsidRPr="00CB7E67" w:rsidRDefault="00CC146A" w:rsidP="00223B8B">
      <w:pPr>
        <w:shd w:val="clear" w:color="auto" w:fill="FFFFFF"/>
        <w:spacing w:after="120" w:line="276" w:lineRule="auto"/>
        <w:jc w:val="center"/>
        <w:rPr>
          <w:rFonts w:eastAsia="Times New Roman"/>
          <w:b/>
          <w:bCs/>
          <w:color w:val="000000"/>
          <w:lang w:val="ro-MD"/>
        </w:rPr>
      </w:pPr>
      <w:r w:rsidRPr="00CB7E67">
        <w:rPr>
          <w:rFonts w:eastAsia="Times New Roman"/>
          <w:b/>
          <w:bCs/>
          <w:color w:val="000000"/>
          <w:lang w:val="ro-MD"/>
        </w:rPr>
        <w:t>Operațiuni aeriene comerciale</w:t>
      </w:r>
    </w:p>
    <w:p w14:paraId="07FE1D72" w14:textId="22C0148F" w:rsidR="00CC146A" w:rsidRPr="00223B8B" w:rsidRDefault="00CC146A" w:rsidP="00223B8B">
      <w:pPr>
        <w:spacing w:line="276" w:lineRule="auto"/>
        <w:ind w:firstLine="567"/>
        <w:jc w:val="both"/>
        <w:rPr>
          <w:rFonts w:eastAsia="Times New Roman"/>
          <w:lang w:val="ro-MD"/>
        </w:rPr>
      </w:pPr>
      <w:r w:rsidRPr="00223B8B">
        <w:rPr>
          <w:rFonts w:eastAsia="Times New Roman"/>
          <w:b/>
          <w:bCs/>
          <w:lang w:val="ro-MD"/>
        </w:rPr>
        <w:t xml:space="preserve">Articolul </w:t>
      </w:r>
      <w:r w:rsidR="00B5229E">
        <w:rPr>
          <w:rFonts w:eastAsia="Times New Roman"/>
          <w:b/>
          <w:bCs/>
          <w:lang w:val="ro-MD"/>
        </w:rPr>
        <w:t>4</w:t>
      </w:r>
      <w:r w:rsidR="003D13B1">
        <w:rPr>
          <w:rFonts w:eastAsia="Times New Roman"/>
          <w:b/>
          <w:bCs/>
          <w:lang w:val="ro-MD"/>
        </w:rPr>
        <w:t>0</w:t>
      </w:r>
      <w:r w:rsidRPr="00223B8B">
        <w:rPr>
          <w:rFonts w:eastAsia="Times New Roman"/>
          <w:b/>
          <w:bCs/>
          <w:lang w:val="ro-MD"/>
        </w:rPr>
        <w:t>.</w:t>
      </w:r>
      <w:r w:rsidRPr="00223B8B">
        <w:rPr>
          <w:rFonts w:eastAsia="Times New Roman"/>
          <w:lang w:val="ro-MD"/>
        </w:rPr>
        <w:t xml:space="preserve"> </w:t>
      </w:r>
      <w:r w:rsidRPr="005B05DF">
        <w:rPr>
          <w:rFonts w:eastAsia="Times New Roman"/>
          <w:b/>
          <w:bCs/>
          <w:lang w:val="ro-MD"/>
        </w:rPr>
        <w:t>Operaţiuni de transport aerian comercial</w:t>
      </w:r>
    </w:p>
    <w:p w14:paraId="3ABC5629" w14:textId="1EC3A9AB" w:rsidR="00CC146A" w:rsidRPr="00F24B11" w:rsidRDefault="00CC146A" w:rsidP="00223B8B">
      <w:pPr>
        <w:spacing w:line="276" w:lineRule="auto"/>
        <w:ind w:firstLine="567"/>
        <w:jc w:val="both"/>
        <w:rPr>
          <w:rFonts w:eastAsia="Times New Roman"/>
          <w:lang w:val="ro-MD"/>
        </w:rPr>
      </w:pPr>
      <w:r w:rsidRPr="00223B8B">
        <w:rPr>
          <w:rFonts w:eastAsia="Times New Roman"/>
          <w:lang w:val="ro-MD"/>
        </w:rPr>
        <w:t>(1) Operaţiunile de transport aerian comercial s</w:t>
      </w:r>
      <w:r w:rsidR="00010C64" w:rsidRPr="00223B8B">
        <w:rPr>
          <w:rFonts w:eastAsia="Times New Roman"/>
          <w:lang w:val="ro-MD"/>
        </w:rPr>
        <w:t>u</w:t>
      </w:r>
      <w:r w:rsidRPr="00223B8B">
        <w:rPr>
          <w:rFonts w:eastAsia="Times New Roman"/>
          <w:lang w:val="ro-MD"/>
        </w:rPr>
        <w:t xml:space="preserve">nt transporturile de pasageri, bagaje, mărfuri şi/sau poştă, efectuate pe baze </w:t>
      </w:r>
      <w:r w:rsidRPr="00F24B11">
        <w:rPr>
          <w:rFonts w:eastAsia="Times New Roman"/>
          <w:lang w:val="ro-MD"/>
        </w:rPr>
        <w:t xml:space="preserve">comerciale, </w:t>
      </w:r>
      <w:r w:rsidR="00010C64" w:rsidRPr="00F24B11">
        <w:rPr>
          <w:rFonts w:eastAsia="Times New Roman"/>
          <w:lang w:val="ro-MD"/>
        </w:rPr>
        <w:t xml:space="preserve">adică </w:t>
      </w:r>
      <w:r w:rsidR="00010C64" w:rsidRPr="00F24B11">
        <w:rPr>
          <w:rFonts w:eastAsia="Times New Roman"/>
          <w:color w:val="000000"/>
          <w:lang w:val="ro-MD"/>
        </w:rPr>
        <w:t>în schimbul unei remunerații sau sub formă de închiriere,</w:t>
      </w:r>
      <w:r w:rsidR="00010C64" w:rsidRPr="00F24B11">
        <w:rPr>
          <w:lang w:val="ro-MD"/>
        </w:rPr>
        <w:t xml:space="preserve"> </w:t>
      </w:r>
      <w:r w:rsidR="007427E2" w:rsidRPr="00F24B11">
        <w:rPr>
          <w:rFonts w:eastAsia="Times New Roman"/>
          <w:lang w:val="ro-MD"/>
        </w:rPr>
        <w:t xml:space="preserve">pe rute interne sau internaţionale, </w:t>
      </w:r>
      <w:r w:rsidRPr="00F24B11">
        <w:rPr>
          <w:rFonts w:eastAsia="Times New Roman"/>
          <w:lang w:val="ro-MD"/>
        </w:rPr>
        <w:t>prin curse regulate sau neregulate, de către operatorii aerieni.</w:t>
      </w:r>
    </w:p>
    <w:p w14:paraId="003DD086" w14:textId="3EA549C0" w:rsidR="00AA6AC3" w:rsidRPr="00F24B11" w:rsidRDefault="00AA6AC3" w:rsidP="00223B8B">
      <w:pPr>
        <w:spacing w:line="276" w:lineRule="auto"/>
        <w:ind w:firstLine="567"/>
        <w:jc w:val="both"/>
        <w:rPr>
          <w:rFonts w:eastAsia="Times New Roman"/>
          <w:lang w:val="ro-MD"/>
        </w:rPr>
      </w:pPr>
      <w:r w:rsidRPr="00F24B11">
        <w:rPr>
          <w:rFonts w:eastAsia="Times New Roman"/>
          <w:lang w:val="ro-MD"/>
        </w:rPr>
        <w:t>(2) Operaţiunile de transport aerian comercial se execută pe bază de contract de transport aerian încheiat între operatorul aerian şi beneficiarul transportului.</w:t>
      </w:r>
    </w:p>
    <w:p w14:paraId="51CFE5D3" w14:textId="4F383154" w:rsidR="00AA6AC3" w:rsidRPr="00F24B11" w:rsidRDefault="00AA6AC3" w:rsidP="00223B8B">
      <w:pPr>
        <w:spacing w:line="276" w:lineRule="auto"/>
        <w:ind w:firstLine="567"/>
        <w:jc w:val="both"/>
        <w:rPr>
          <w:rFonts w:eastAsia="Times New Roman"/>
          <w:lang w:val="ro-MD"/>
        </w:rPr>
      </w:pPr>
      <w:r w:rsidRPr="00F24B11">
        <w:rPr>
          <w:rFonts w:eastAsia="Times New Roman"/>
          <w:lang w:val="ro-MD"/>
        </w:rPr>
        <w:t xml:space="preserve">(3) Prin contractul de transport aerian, operatorul aerian se obligă să transporte la destinaţie pasagerii, bagajele, marfa şi/sau poşta, iar beneficiarul se obligă să achite preţul </w:t>
      </w:r>
      <w:r w:rsidRPr="00F24B11">
        <w:rPr>
          <w:rFonts w:eastAsia="Times New Roman"/>
          <w:lang w:val="ro-MD"/>
        </w:rPr>
        <w:lastRenderedPageBreak/>
        <w:t>transportului. Asupra contractului de transport aerian se aplică legislaţia civilă în partea în care nu este reglementat de tratatele internaţionale la care Republica Moldova este parte şi de actele normative din domeniu</w:t>
      </w:r>
      <w:r w:rsidR="00354440">
        <w:rPr>
          <w:rFonts w:eastAsia="Times New Roman"/>
          <w:lang w:val="ro-MD"/>
        </w:rPr>
        <w:t>l aeronautic</w:t>
      </w:r>
      <w:r w:rsidRPr="00F24B11">
        <w:rPr>
          <w:rFonts w:eastAsia="Times New Roman"/>
          <w:lang w:val="ro-MD"/>
        </w:rPr>
        <w:t>.</w:t>
      </w:r>
    </w:p>
    <w:p w14:paraId="66424220" w14:textId="45E2E093" w:rsidR="00CC146A" w:rsidRPr="00223B8B" w:rsidRDefault="00CC146A" w:rsidP="00223B8B">
      <w:pPr>
        <w:spacing w:line="276" w:lineRule="auto"/>
        <w:ind w:firstLine="567"/>
        <w:jc w:val="both"/>
        <w:rPr>
          <w:rFonts w:eastAsia="Times New Roman"/>
          <w:lang w:val="ro-MD"/>
        </w:rPr>
      </w:pPr>
      <w:r w:rsidRPr="00F24B11">
        <w:rPr>
          <w:rFonts w:eastAsia="Times New Roman"/>
          <w:lang w:val="ro-MD"/>
        </w:rPr>
        <w:t>(</w:t>
      </w:r>
      <w:r w:rsidR="00AA6AC3" w:rsidRPr="00F24B11">
        <w:rPr>
          <w:rFonts w:eastAsia="Times New Roman"/>
          <w:lang w:val="ro-MD"/>
        </w:rPr>
        <w:t>4</w:t>
      </w:r>
      <w:r w:rsidRPr="00F24B11">
        <w:rPr>
          <w:rFonts w:eastAsia="Times New Roman"/>
          <w:lang w:val="ro-MD"/>
        </w:rPr>
        <w:t xml:space="preserve">) </w:t>
      </w:r>
      <w:r w:rsidR="00BB73C1" w:rsidRPr="00F24B11">
        <w:rPr>
          <w:rFonts w:eastAsia="Times New Roman"/>
          <w:lang w:val="ro-MD"/>
        </w:rPr>
        <w:t xml:space="preserve">Operatorii aerieni din Republica Moldova pot efectua operaţiuni de transport aerian comercial numai cu condiţia deţinerii unui certificat de operator aerian </w:t>
      </w:r>
      <w:r w:rsidR="00D05C42">
        <w:rPr>
          <w:rFonts w:eastAsia="Times New Roman"/>
          <w:lang w:val="ro-MD"/>
        </w:rPr>
        <w:t xml:space="preserve">(AOC) </w:t>
      </w:r>
      <w:r w:rsidR="007427E2" w:rsidRPr="00F24B11">
        <w:rPr>
          <w:rFonts w:eastAsia="Times New Roman"/>
          <w:lang w:val="ro-MD"/>
        </w:rPr>
        <w:t>şi a li</w:t>
      </w:r>
      <w:r w:rsidR="00382740">
        <w:rPr>
          <w:rFonts w:eastAsia="Times New Roman"/>
          <w:lang w:val="ro-MD"/>
        </w:rPr>
        <w:t xml:space="preserve">cenței de operare, eliberate de </w:t>
      </w:r>
      <w:r w:rsidR="00A87C03">
        <w:rPr>
          <w:rFonts w:eastAsia="Times New Roman"/>
          <w:lang w:val="ro-MD"/>
        </w:rPr>
        <w:t>AAC</w:t>
      </w:r>
      <w:r w:rsidR="007427E2" w:rsidRPr="00F24B11">
        <w:rPr>
          <w:rFonts w:eastAsia="Times New Roman"/>
          <w:lang w:val="ro-MD"/>
        </w:rPr>
        <w:t>.</w:t>
      </w:r>
    </w:p>
    <w:p w14:paraId="53CF0540" w14:textId="46F976BA" w:rsidR="00AA6AC3" w:rsidRPr="00C701F3" w:rsidRDefault="00AA6AC3" w:rsidP="00223B8B">
      <w:pPr>
        <w:pStyle w:val="ListParagraph"/>
        <w:shd w:val="clear" w:color="auto" w:fill="FFFFFF"/>
        <w:spacing w:after="0" w:line="276" w:lineRule="auto"/>
        <w:ind w:left="0" w:firstLine="567"/>
        <w:jc w:val="both"/>
        <w:rPr>
          <w:rFonts w:ascii="Times New Roman" w:eastAsia="Times New Roman" w:hAnsi="Times New Roman" w:cs="Times New Roman"/>
          <w:color w:val="000000"/>
          <w:sz w:val="24"/>
          <w:szCs w:val="24"/>
          <w:lang w:val="ro-MD" w:eastAsia="en-GB"/>
        </w:rPr>
      </w:pPr>
      <w:r w:rsidRPr="00C701F3">
        <w:rPr>
          <w:rFonts w:ascii="Times New Roman" w:eastAsia="Times New Roman" w:hAnsi="Times New Roman" w:cs="Times New Roman"/>
          <w:sz w:val="24"/>
          <w:szCs w:val="24"/>
          <w:lang w:val="ro-MD"/>
        </w:rPr>
        <w:t>(5) Prin excepție de la prevederile alin. (4)</w:t>
      </w:r>
      <w:r w:rsidR="00FB51AF" w:rsidRPr="00C701F3">
        <w:rPr>
          <w:rFonts w:ascii="Times New Roman" w:eastAsia="Times New Roman" w:hAnsi="Times New Roman" w:cs="Times New Roman"/>
          <w:sz w:val="24"/>
          <w:szCs w:val="24"/>
          <w:lang w:val="ro-MD"/>
        </w:rPr>
        <w:t>,</w:t>
      </w:r>
      <w:r w:rsidRPr="00C701F3">
        <w:rPr>
          <w:rFonts w:ascii="Times New Roman" w:eastAsia="Times New Roman" w:hAnsi="Times New Roman" w:cs="Times New Roman"/>
          <w:sz w:val="24"/>
          <w:szCs w:val="24"/>
          <w:lang w:val="ro-MD"/>
        </w:rPr>
        <w:t xml:space="preserve"> </w:t>
      </w:r>
      <w:r w:rsidRPr="00C701F3">
        <w:rPr>
          <w:rFonts w:ascii="Times New Roman" w:eastAsia="Times New Roman" w:hAnsi="Times New Roman" w:cs="Times New Roman"/>
          <w:color w:val="000000"/>
          <w:sz w:val="24"/>
          <w:szCs w:val="24"/>
          <w:lang w:val="ro-MD" w:eastAsia="en-GB"/>
        </w:rPr>
        <w:t>următoarele categorii de servicii aeriene nu sunt supuse obligației de deținere a unei licențe de operare valabile:</w:t>
      </w:r>
    </w:p>
    <w:p w14:paraId="48095AAA" w14:textId="77777777" w:rsidR="00AA6AC3" w:rsidRPr="009273D4" w:rsidRDefault="00AA6AC3" w:rsidP="00621645">
      <w:pPr>
        <w:pStyle w:val="ListParagraph"/>
        <w:numPr>
          <w:ilvl w:val="0"/>
          <w:numId w:val="103"/>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9273D4">
        <w:rPr>
          <w:rFonts w:ascii="Times New Roman" w:eastAsia="Times New Roman" w:hAnsi="Times New Roman" w:cs="Times New Roman"/>
          <w:color w:val="000000"/>
          <w:sz w:val="24"/>
          <w:szCs w:val="24"/>
          <w:lang w:val="ro-MD" w:eastAsia="en-GB"/>
        </w:rPr>
        <w:t>servicii aeriene efectuate cu aeronave fără motor și/sau cu aeronave ultraușoare cu motor; și</w:t>
      </w:r>
    </w:p>
    <w:p w14:paraId="79B7174D" w14:textId="605A522C" w:rsidR="00AA6AC3" w:rsidRPr="009273D4" w:rsidRDefault="00AA6AC3" w:rsidP="00621645">
      <w:pPr>
        <w:pStyle w:val="ListParagraph"/>
        <w:numPr>
          <w:ilvl w:val="0"/>
          <w:numId w:val="103"/>
        </w:numPr>
        <w:spacing w:line="276" w:lineRule="auto"/>
        <w:ind w:left="993" w:hanging="426"/>
        <w:jc w:val="both"/>
        <w:rPr>
          <w:rFonts w:ascii="Times New Roman" w:eastAsia="Times New Roman" w:hAnsi="Times New Roman" w:cs="Times New Roman"/>
          <w:sz w:val="24"/>
          <w:szCs w:val="24"/>
          <w:lang w:val="ro-MD"/>
        </w:rPr>
      </w:pPr>
      <w:r w:rsidRPr="009273D4">
        <w:rPr>
          <w:rFonts w:ascii="Times New Roman" w:eastAsia="Times New Roman" w:hAnsi="Times New Roman" w:cs="Times New Roman"/>
          <w:color w:val="000000"/>
          <w:sz w:val="24"/>
          <w:szCs w:val="24"/>
          <w:lang w:val="ro-MD"/>
        </w:rPr>
        <w:t>zboruri locale</w:t>
      </w:r>
      <w:r w:rsidR="00FB51AF" w:rsidRPr="009273D4">
        <w:rPr>
          <w:rFonts w:ascii="Times New Roman" w:eastAsia="Times New Roman" w:hAnsi="Times New Roman" w:cs="Times New Roman"/>
          <w:color w:val="000000"/>
          <w:sz w:val="24"/>
          <w:szCs w:val="24"/>
          <w:lang w:val="ro-MD"/>
        </w:rPr>
        <w:t>.</w:t>
      </w:r>
    </w:p>
    <w:p w14:paraId="16EFC0A9" w14:textId="614D3DC2" w:rsidR="00CC146A" w:rsidRPr="00C701F3" w:rsidRDefault="00CC146A" w:rsidP="00223B8B">
      <w:pPr>
        <w:spacing w:line="276" w:lineRule="auto"/>
        <w:ind w:firstLine="567"/>
        <w:jc w:val="both"/>
        <w:rPr>
          <w:rFonts w:eastAsia="Times New Roman"/>
          <w:color w:val="FF0000"/>
          <w:lang w:val="ro-MD"/>
        </w:rPr>
      </w:pPr>
      <w:r w:rsidRPr="00C701F3">
        <w:rPr>
          <w:rFonts w:eastAsia="Times New Roman"/>
          <w:lang w:val="ro-MD"/>
        </w:rPr>
        <w:t>(</w:t>
      </w:r>
      <w:r w:rsidR="009273D4">
        <w:rPr>
          <w:rFonts w:eastAsia="Times New Roman"/>
          <w:lang w:val="ro-MD"/>
        </w:rPr>
        <w:t>6</w:t>
      </w:r>
      <w:r w:rsidRPr="00C701F3">
        <w:rPr>
          <w:rFonts w:eastAsia="Times New Roman"/>
          <w:lang w:val="ro-MD"/>
        </w:rPr>
        <w:t xml:space="preserve">) Operaţiunile de transport aerian comercial </w:t>
      </w:r>
      <w:r w:rsidR="002E372B" w:rsidRPr="00C701F3">
        <w:rPr>
          <w:rFonts w:eastAsia="Times New Roman"/>
          <w:lang w:val="ro-MD"/>
        </w:rPr>
        <w:t xml:space="preserve">respectă </w:t>
      </w:r>
      <w:r w:rsidR="002E372B" w:rsidRPr="00C701F3">
        <w:rPr>
          <w:rFonts w:eastAsia="Times New Roman"/>
          <w:color w:val="000000"/>
          <w:lang w:val="ro-MD"/>
        </w:rPr>
        <w:t xml:space="preserve">cerințele esențiale prevăzute în anexa </w:t>
      </w:r>
      <w:r w:rsidR="00C701F3" w:rsidRPr="00C701F3">
        <w:rPr>
          <w:rFonts w:eastAsia="Times New Roman"/>
          <w:color w:val="000000"/>
          <w:lang w:val="ro-MD"/>
        </w:rPr>
        <w:t>nr. 5</w:t>
      </w:r>
      <w:r w:rsidR="002E372B" w:rsidRPr="00C701F3">
        <w:rPr>
          <w:rFonts w:eastAsia="Times New Roman"/>
          <w:color w:val="000000"/>
          <w:lang w:val="ro-MD"/>
        </w:rPr>
        <w:t xml:space="preserve"> și, după caz, în anexele </w:t>
      </w:r>
      <w:r w:rsidR="00C701F3" w:rsidRPr="00C701F3">
        <w:rPr>
          <w:rFonts w:eastAsia="Times New Roman"/>
          <w:color w:val="000000"/>
          <w:lang w:val="ro-MD"/>
        </w:rPr>
        <w:t>nr. 7</w:t>
      </w:r>
      <w:r w:rsidR="002E372B" w:rsidRPr="00C701F3">
        <w:rPr>
          <w:rFonts w:eastAsia="Times New Roman"/>
          <w:color w:val="000000"/>
          <w:lang w:val="ro-MD"/>
        </w:rPr>
        <w:t xml:space="preserve"> și </w:t>
      </w:r>
      <w:r w:rsidR="00C701F3" w:rsidRPr="00C701F3">
        <w:rPr>
          <w:rFonts w:eastAsia="Times New Roman"/>
          <w:color w:val="000000"/>
          <w:lang w:val="ro-MD"/>
        </w:rPr>
        <w:t>8</w:t>
      </w:r>
      <w:r w:rsidR="00CA6797" w:rsidRPr="00C701F3">
        <w:rPr>
          <w:rFonts w:eastAsia="Times New Roman"/>
          <w:color w:val="000000"/>
          <w:lang w:val="ro-MD"/>
        </w:rPr>
        <w:t>.</w:t>
      </w:r>
    </w:p>
    <w:p w14:paraId="06BED09D" w14:textId="4D264A01" w:rsidR="00CC146A" w:rsidRPr="00223B8B" w:rsidRDefault="00CC146A" w:rsidP="00223B8B">
      <w:pPr>
        <w:spacing w:line="276" w:lineRule="auto"/>
        <w:ind w:firstLine="567"/>
        <w:jc w:val="both"/>
        <w:rPr>
          <w:rFonts w:eastAsia="Times New Roman"/>
          <w:lang w:val="ro-MD"/>
        </w:rPr>
      </w:pPr>
      <w:r w:rsidRPr="00C701F3">
        <w:rPr>
          <w:rFonts w:eastAsia="Times New Roman"/>
          <w:lang w:val="ro-MD"/>
        </w:rPr>
        <w:t>(</w:t>
      </w:r>
      <w:r w:rsidR="00DF0080">
        <w:rPr>
          <w:rFonts w:eastAsia="Times New Roman"/>
          <w:lang w:val="ro-MD"/>
        </w:rPr>
        <w:t>7</w:t>
      </w:r>
      <w:r w:rsidRPr="00C701F3">
        <w:rPr>
          <w:rFonts w:eastAsia="Times New Roman"/>
          <w:lang w:val="ro-MD"/>
        </w:rPr>
        <w:t xml:space="preserve">) Operatorii </w:t>
      </w:r>
      <w:r w:rsidR="00FE26F5" w:rsidRPr="00C701F3">
        <w:rPr>
          <w:rFonts w:eastAsia="Times New Roman"/>
          <w:lang w:val="ro-MD"/>
        </w:rPr>
        <w:t xml:space="preserve">aerieni </w:t>
      </w:r>
      <w:r w:rsidRPr="00C701F3">
        <w:rPr>
          <w:rFonts w:eastAsia="Times New Roman"/>
          <w:lang w:val="ro-MD"/>
        </w:rPr>
        <w:t>care efectuează operaţiuni de transport aerian comercial demonstrează capacitatea şi mijloacele necesare pentru</w:t>
      </w:r>
      <w:r w:rsidRPr="00223B8B">
        <w:rPr>
          <w:rFonts w:eastAsia="Times New Roman"/>
          <w:lang w:val="ro-MD"/>
        </w:rPr>
        <w:t xml:space="preserve"> a-şi asuma responsabilităţile legate de privilegiile de care dispun. Aceste capacităţi şi mijloace se recunosc prin eliberarea de către </w:t>
      </w:r>
      <w:r w:rsidR="00DC4D57">
        <w:rPr>
          <w:rFonts w:eastAsia="Times New Roman"/>
          <w:lang w:val="ro-MD"/>
        </w:rPr>
        <w:t xml:space="preserve">AAC </w:t>
      </w:r>
      <w:r w:rsidRPr="00223B8B">
        <w:rPr>
          <w:rFonts w:eastAsia="Times New Roman"/>
          <w:lang w:val="ro-MD"/>
        </w:rPr>
        <w:t>a unui certificat de operator aerian</w:t>
      </w:r>
      <w:r w:rsidR="003677B6" w:rsidRPr="00223B8B">
        <w:rPr>
          <w:rFonts w:eastAsia="Times New Roman"/>
          <w:lang w:val="ro-MD"/>
        </w:rPr>
        <w:t xml:space="preserve"> și a unei licențe de operare</w:t>
      </w:r>
      <w:r w:rsidRPr="00223B8B">
        <w:rPr>
          <w:rFonts w:eastAsia="Times New Roman"/>
          <w:lang w:val="ro-MD"/>
        </w:rPr>
        <w:t xml:space="preserve">. Certificatul </w:t>
      </w:r>
      <w:r w:rsidR="003677B6" w:rsidRPr="00223B8B">
        <w:rPr>
          <w:rFonts w:eastAsia="Times New Roman"/>
          <w:lang w:val="ro-MD"/>
        </w:rPr>
        <w:t xml:space="preserve">și licența </w:t>
      </w:r>
      <w:r w:rsidRPr="00223B8B">
        <w:rPr>
          <w:rFonts w:eastAsia="Times New Roman"/>
          <w:lang w:val="ro-MD"/>
        </w:rPr>
        <w:t xml:space="preserve">specifică privilegiile acordate operatorului </w:t>
      </w:r>
      <w:r w:rsidR="00FE26F5" w:rsidRPr="00223B8B">
        <w:rPr>
          <w:rFonts w:eastAsia="Times New Roman"/>
          <w:lang w:val="ro-MD"/>
        </w:rPr>
        <w:t xml:space="preserve">aerian </w:t>
      </w:r>
      <w:r w:rsidRPr="00223B8B">
        <w:rPr>
          <w:rFonts w:eastAsia="Times New Roman"/>
          <w:lang w:val="ro-MD"/>
        </w:rPr>
        <w:t>şi sfera operaţiunilor.</w:t>
      </w:r>
    </w:p>
    <w:p w14:paraId="0DD31052" w14:textId="3024B02A" w:rsidR="00CC146A" w:rsidRPr="00223B8B" w:rsidRDefault="00CC146A" w:rsidP="00223B8B">
      <w:pPr>
        <w:spacing w:line="276" w:lineRule="auto"/>
        <w:ind w:firstLine="567"/>
        <w:jc w:val="both"/>
        <w:rPr>
          <w:rFonts w:eastAsia="Times New Roman"/>
          <w:lang w:val="ro-MD"/>
        </w:rPr>
      </w:pPr>
    </w:p>
    <w:p w14:paraId="2D9A7D02" w14:textId="1C305CE8" w:rsidR="002E372B" w:rsidRPr="00223B8B" w:rsidRDefault="002E372B" w:rsidP="00223B8B">
      <w:pPr>
        <w:spacing w:line="276" w:lineRule="auto"/>
        <w:ind w:firstLine="567"/>
        <w:jc w:val="both"/>
        <w:rPr>
          <w:rFonts w:eastAsia="Times New Roman"/>
          <w:b/>
          <w:bCs/>
          <w:lang w:val="ro-MD"/>
        </w:rPr>
      </w:pPr>
      <w:r w:rsidRPr="00400860">
        <w:rPr>
          <w:rFonts w:eastAsia="Times New Roman"/>
          <w:b/>
          <w:bCs/>
          <w:lang w:val="ro-MD"/>
        </w:rPr>
        <w:t>Articolul</w:t>
      </w:r>
      <w:r w:rsidR="00B5229E" w:rsidRPr="00400860">
        <w:rPr>
          <w:rFonts w:eastAsia="Times New Roman"/>
          <w:b/>
          <w:bCs/>
          <w:lang w:val="ro-MD"/>
        </w:rPr>
        <w:t xml:space="preserve"> 4</w:t>
      </w:r>
      <w:r w:rsidR="003D13B1" w:rsidRPr="00400860">
        <w:rPr>
          <w:rFonts w:eastAsia="Times New Roman"/>
          <w:b/>
          <w:bCs/>
          <w:lang w:val="ro-MD"/>
        </w:rPr>
        <w:t>1</w:t>
      </w:r>
      <w:r w:rsidRPr="00400860">
        <w:rPr>
          <w:rFonts w:eastAsia="Times New Roman"/>
          <w:b/>
          <w:bCs/>
          <w:lang w:val="ro-MD"/>
        </w:rPr>
        <w:t>. Licența de operare</w:t>
      </w:r>
    </w:p>
    <w:p w14:paraId="1892D859" w14:textId="3E71E621" w:rsidR="00C459E9" w:rsidRPr="00223B8B" w:rsidRDefault="00AA0340" w:rsidP="00F97A3F">
      <w:pPr>
        <w:shd w:val="clear" w:color="auto" w:fill="FFFFFF"/>
        <w:spacing w:before="120" w:line="276" w:lineRule="auto"/>
        <w:ind w:firstLine="567"/>
        <w:jc w:val="both"/>
        <w:rPr>
          <w:rFonts w:eastAsia="Times New Roman"/>
          <w:color w:val="000000"/>
          <w:lang w:val="ro-MD"/>
        </w:rPr>
      </w:pPr>
      <w:r w:rsidRPr="00223B8B">
        <w:rPr>
          <w:rFonts w:eastAsia="Times New Roman"/>
          <w:lang w:val="ro-MD"/>
        </w:rPr>
        <w:t xml:space="preserve">(1) </w:t>
      </w:r>
      <w:r w:rsidR="00142F01">
        <w:rPr>
          <w:rFonts w:eastAsia="Times New Roman"/>
          <w:lang w:val="ro-MD"/>
        </w:rPr>
        <w:t>AAC</w:t>
      </w:r>
      <w:r w:rsidR="00382740">
        <w:rPr>
          <w:rFonts w:eastAsia="Times New Roman"/>
          <w:lang w:val="ro-MD"/>
        </w:rPr>
        <w:t xml:space="preserve"> </w:t>
      </w:r>
      <w:r w:rsidR="00C459E9" w:rsidRPr="00223B8B">
        <w:rPr>
          <w:rFonts w:eastAsia="Times New Roman"/>
          <w:color w:val="000000"/>
          <w:lang w:val="ro-MD"/>
        </w:rPr>
        <w:t>acordă o licență de operare unui operator aerian numai în cazul în care acesta respectă următoarele condiții:</w:t>
      </w:r>
    </w:p>
    <w:p w14:paraId="54827A3D" w14:textId="77777777" w:rsidR="00C459E9" w:rsidRPr="00F97A3F" w:rsidRDefault="00C459E9" w:rsidP="00621645">
      <w:pPr>
        <w:pStyle w:val="ListParagraph"/>
        <w:numPr>
          <w:ilvl w:val="0"/>
          <w:numId w:val="104"/>
        </w:numPr>
        <w:shd w:val="clear" w:color="auto" w:fill="FFFFFF"/>
        <w:tabs>
          <w:tab w:val="left" w:pos="1134"/>
        </w:tabs>
        <w:spacing w:after="0" w:line="276" w:lineRule="auto"/>
        <w:ind w:left="1134" w:hanging="567"/>
        <w:jc w:val="both"/>
        <w:rPr>
          <w:rFonts w:ascii="Times New Roman" w:eastAsia="Times New Roman" w:hAnsi="Times New Roman" w:cs="Times New Roman"/>
          <w:color w:val="000000"/>
          <w:sz w:val="24"/>
          <w:szCs w:val="24"/>
          <w:lang w:val="ro-MD" w:eastAsia="en-GB"/>
        </w:rPr>
      </w:pPr>
      <w:r w:rsidRPr="00F97A3F">
        <w:rPr>
          <w:rFonts w:ascii="Times New Roman" w:eastAsia="Times New Roman" w:hAnsi="Times New Roman" w:cs="Times New Roman"/>
          <w:color w:val="000000"/>
          <w:sz w:val="24"/>
          <w:szCs w:val="24"/>
          <w:lang w:val="ro-MD" w:eastAsia="en-GB"/>
        </w:rPr>
        <w:t>sediul său principal se află în Republica Moldova;</w:t>
      </w:r>
    </w:p>
    <w:p w14:paraId="2C9860EF" w14:textId="10E669D0" w:rsidR="00C459E9" w:rsidRPr="00F97A3F" w:rsidRDefault="00C459E9" w:rsidP="00621645">
      <w:pPr>
        <w:pStyle w:val="ListParagraph"/>
        <w:numPr>
          <w:ilvl w:val="0"/>
          <w:numId w:val="104"/>
        </w:numPr>
        <w:shd w:val="clear" w:color="auto" w:fill="FFFFFF"/>
        <w:tabs>
          <w:tab w:val="left" w:pos="1134"/>
        </w:tabs>
        <w:spacing w:before="120" w:line="276" w:lineRule="auto"/>
        <w:ind w:left="1134" w:hanging="567"/>
        <w:jc w:val="both"/>
        <w:rPr>
          <w:rFonts w:ascii="Times New Roman" w:eastAsia="Times New Roman" w:hAnsi="Times New Roman" w:cs="Times New Roman"/>
          <w:color w:val="000000"/>
          <w:sz w:val="24"/>
          <w:szCs w:val="24"/>
          <w:lang w:val="ro-MD"/>
        </w:rPr>
      </w:pPr>
      <w:r w:rsidRPr="00F97A3F">
        <w:rPr>
          <w:rFonts w:ascii="Times New Roman" w:eastAsia="Times New Roman" w:hAnsi="Times New Roman" w:cs="Times New Roman"/>
          <w:color w:val="000000"/>
          <w:sz w:val="24"/>
          <w:szCs w:val="24"/>
          <w:lang w:val="ro-MD"/>
        </w:rPr>
        <w:t xml:space="preserve">deține un </w:t>
      </w:r>
      <w:r w:rsidR="00A33900" w:rsidRPr="00F97A3F">
        <w:rPr>
          <w:rFonts w:ascii="Times New Roman" w:eastAsia="Times New Roman" w:hAnsi="Times New Roman" w:cs="Times New Roman"/>
          <w:color w:val="000000"/>
          <w:sz w:val="24"/>
          <w:szCs w:val="24"/>
          <w:lang w:val="ro-MD"/>
        </w:rPr>
        <w:t>AOC</w:t>
      </w:r>
      <w:r w:rsidRPr="00F97A3F">
        <w:rPr>
          <w:rFonts w:ascii="Times New Roman" w:eastAsia="Times New Roman" w:hAnsi="Times New Roman" w:cs="Times New Roman"/>
          <w:color w:val="000000"/>
          <w:sz w:val="24"/>
          <w:szCs w:val="24"/>
          <w:lang w:val="ro-MD"/>
        </w:rPr>
        <w:t xml:space="preserve"> valabil </w:t>
      </w:r>
      <w:r w:rsidR="00A33900" w:rsidRPr="00F97A3F">
        <w:rPr>
          <w:rFonts w:ascii="Times New Roman" w:eastAsia="Times New Roman" w:hAnsi="Times New Roman" w:cs="Times New Roman"/>
          <w:color w:val="000000"/>
          <w:sz w:val="24"/>
          <w:szCs w:val="24"/>
          <w:lang w:val="ro-MD"/>
        </w:rPr>
        <w:t>eliberat de AAC;</w:t>
      </w:r>
    </w:p>
    <w:p w14:paraId="6CCB8471" w14:textId="59013223" w:rsidR="00C459E9" w:rsidRPr="00F97A3F" w:rsidRDefault="00C459E9" w:rsidP="00621645">
      <w:pPr>
        <w:pStyle w:val="ListParagraph"/>
        <w:numPr>
          <w:ilvl w:val="0"/>
          <w:numId w:val="104"/>
        </w:numPr>
        <w:shd w:val="clear" w:color="auto" w:fill="FFFFFF"/>
        <w:tabs>
          <w:tab w:val="left" w:pos="1134"/>
        </w:tabs>
        <w:spacing w:before="120" w:line="276" w:lineRule="auto"/>
        <w:ind w:left="1134" w:hanging="567"/>
        <w:jc w:val="both"/>
        <w:rPr>
          <w:rFonts w:ascii="Times New Roman" w:eastAsia="Times New Roman" w:hAnsi="Times New Roman" w:cs="Times New Roman"/>
          <w:color w:val="000000"/>
          <w:sz w:val="24"/>
          <w:szCs w:val="24"/>
          <w:lang w:val="ro-MD"/>
        </w:rPr>
      </w:pPr>
      <w:r w:rsidRPr="00F97A3F">
        <w:rPr>
          <w:rFonts w:ascii="Times New Roman" w:eastAsia="Times New Roman" w:hAnsi="Times New Roman" w:cs="Times New Roman"/>
          <w:color w:val="000000"/>
          <w:sz w:val="24"/>
          <w:szCs w:val="24"/>
          <w:lang w:val="ro-MD"/>
        </w:rPr>
        <w:t>are la dispoziție una sau mai multe aeronave, în proprietate sau ca urmare a unui acord de închiriere fără echipaj (dry lease);</w:t>
      </w:r>
    </w:p>
    <w:p w14:paraId="56A4D82A" w14:textId="77777777" w:rsidR="00C459E9" w:rsidRPr="00F97A3F" w:rsidRDefault="00C459E9" w:rsidP="00621645">
      <w:pPr>
        <w:pStyle w:val="ListParagraph"/>
        <w:numPr>
          <w:ilvl w:val="0"/>
          <w:numId w:val="104"/>
        </w:numPr>
        <w:shd w:val="clear" w:color="auto" w:fill="FFFFFF"/>
        <w:tabs>
          <w:tab w:val="left" w:pos="1134"/>
        </w:tabs>
        <w:spacing w:after="0" w:line="276" w:lineRule="auto"/>
        <w:ind w:left="1134" w:hanging="567"/>
        <w:jc w:val="both"/>
        <w:rPr>
          <w:rFonts w:ascii="Times New Roman" w:eastAsia="Times New Roman" w:hAnsi="Times New Roman" w:cs="Times New Roman"/>
          <w:color w:val="000000"/>
          <w:sz w:val="24"/>
          <w:szCs w:val="24"/>
          <w:lang w:val="ro-MD" w:eastAsia="en-GB"/>
        </w:rPr>
      </w:pPr>
      <w:r w:rsidRPr="00F97A3F">
        <w:rPr>
          <w:rFonts w:ascii="Times New Roman" w:eastAsia="Times New Roman" w:hAnsi="Times New Roman" w:cs="Times New Roman"/>
          <w:color w:val="000000"/>
          <w:sz w:val="24"/>
          <w:szCs w:val="24"/>
          <w:lang w:val="ro-MD" w:eastAsia="en-GB"/>
        </w:rPr>
        <w:t>principala sa activitate este operarea de servicii aeriene exclusiv sau în combinație cu orice altă utilizare comercială a aeronavei sau cu activități de reparare și întreținere a aeronavei;</w:t>
      </w:r>
    </w:p>
    <w:p w14:paraId="0D059981" w14:textId="0B198D7F" w:rsidR="00C459E9" w:rsidRPr="00F97A3F" w:rsidRDefault="00C459E9" w:rsidP="00621645">
      <w:pPr>
        <w:pStyle w:val="ListParagraph"/>
        <w:numPr>
          <w:ilvl w:val="0"/>
          <w:numId w:val="104"/>
        </w:numPr>
        <w:shd w:val="clear" w:color="auto" w:fill="FFFFFF"/>
        <w:tabs>
          <w:tab w:val="left" w:pos="1134"/>
        </w:tabs>
        <w:spacing w:after="0" w:line="276" w:lineRule="auto"/>
        <w:ind w:left="1134" w:hanging="567"/>
        <w:jc w:val="both"/>
        <w:rPr>
          <w:rFonts w:ascii="Times New Roman" w:eastAsia="Times New Roman" w:hAnsi="Times New Roman" w:cs="Times New Roman"/>
          <w:color w:val="000000"/>
          <w:sz w:val="24"/>
          <w:szCs w:val="24"/>
          <w:lang w:val="ro-MD" w:eastAsia="en-GB"/>
        </w:rPr>
      </w:pPr>
      <w:r w:rsidRPr="00F97A3F">
        <w:rPr>
          <w:rFonts w:ascii="Times New Roman" w:eastAsia="Times New Roman" w:hAnsi="Times New Roman" w:cs="Times New Roman"/>
          <w:color w:val="000000"/>
          <w:sz w:val="24"/>
          <w:szCs w:val="24"/>
          <w:lang w:val="ro-MD" w:eastAsia="en-GB"/>
        </w:rPr>
        <w:t xml:space="preserve">structura </w:t>
      </w:r>
      <w:r w:rsidR="00DE56AF">
        <w:rPr>
          <w:rFonts w:ascii="Times New Roman" w:eastAsia="Times New Roman" w:hAnsi="Times New Roman" w:cs="Times New Roman"/>
          <w:color w:val="000000"/>
          <w:sz w:val="24"/>
          <w:szCs w:val="24"/>
          <w:lang w:val="ro-MD" w:eastAsia="en-GB"/>
        </w:rPr>
        <w:t>operatorului aerian</w:t>
      </w:r>
      <w:r w:rsidR="00DE56AF" w:rsidRPr="00F97A3F">
        <w:rPr>
          <w:rFonts w:ascii="Times New Roman" w:eastAsia="Times New Roman" w:hAnsi="Times New Roman" w:cs="Times New Roman"/>
          <w:color w:val="000000"/>
          <w:sz w:val="24"/>
          <w:szCs w:val="24"/>
          <w:lang w:val="ro-MD" w:eastAsia="en-GB"/>
        </w:rPr>
        <w:t xml:space="preserve"> </w:t>
      </w:r>
      <w:r w:rsidRPr="00F97A3F">
        <w:rPr>
          <w:rFonts w:ascii="Times New Roman" w:eastAsia="Times New Roman" w:hAnsi="Times New Roman" w:cs="Times New Roman"/>
          <w:color w:val="000000"/>
          <w:sz w:val="24"/>
          <w:szCs w:val="24"/>
          <w:lang w:val="ro-MD" w:eastAsia="en-GB"/>
        </w:rPr>
        <w:t>permite pun</w:t>
      </w:r>
      <w:r w:rsidR="00C81912" w:rsidRPr="00F97A3F">
        <w:rPr>
          <w:rFonts w:ascii="Times New Roman" w:eastAsia="Times New Roman" w:hAnsi="Times New Roman" w:cs="Times New Roman"/>
          <w:color w:val="000000"/>
          <w:sz w:val="24"/>
          <w:szCs w:val="24"/>
          <w:lang w:val="ro-MD" w:eastAsia="en-GB"/>
        </w:rPr>
        <w:t>erea</w:t>
      </w:r>
      <w:r w:rsidRPr="00F97A3F">
        <w:rPr>
          <w:rFonts w:ascii="Times New Roman" w:eastAsia="Times New Roman" w:hAnsi="Times New Roman" w:cs="Times New Roman"/>
          <w:color w:val="000000"/>
          <w:sz w:val="24"/>
          <w:szCs w:val="24"/>
          <w:lang w:val="ro-MD" w:eastAsia="en-GB"/>
        </w:rPr>
        <w:t xml:space="preserve"> în aplicare </w:t>
      </w:r>
      <w:r w:rsidR="00C81912" w:rsidRPr="00F97A3F">
        <w:rPr>
          <w:rFonts w:ascii="Times New Roman" w:eastAsia="Times New Roman" w:hAnsi="Times New Roman" w:cs="Times New Roman"/>
          <w:color w:val="000000"/>
          <w:sz w:val="24"/>
          <w:szCs w:val="24"/>
          <w:lang w:val="ro-MD" w:eastAsia="en-GB"/>
        </w:rPr>
        <w:t>a cerințelor stabilite pentru obținea licenței de operare</w:t>
      </w:r>
      <w:r w:rsidRPr="00F97A3F">
        <w:rPr>
          <w:rFonts w:ascii="Times New Roman" w:eastAsia="Times New Roman" w:hAnsi="Times New Roman" w:cs="Times New Roman"/>
          <w:color w:val="000000"/>
          <w:sz w:val="24"/>
          <w:szCs w:val="24"/>
          <w:lang w:val="ro-MD" w:eastAsia="en-GB"/>
        </w:rPr>
        <w:t>;</w:t>
      </w:r>
    </w:p>
    <w:p w14:paraId="2ADE9FF7" w14:textId="22C6932E" w:rsidR="00C459E9" w:rsidRPr="00F97A3F" w:rsidRDefault="004C1D9D" w:rsidP="00621645">
      <w:pPr>
        <w:pStyle w:val="ListParagraph"/>
        <w:numPr>
          <w:ilvl w:val="0"/>
          <w:numId w:val="104"/>
        </w:numPr>
        <w:shd w:val="clear" w:color="auto" w:fill="FFFFFF"/>
        <w:tabs>
          <w:tab w:val="left" w:pos="1134"/>
        </w:tabs>
        <w:spacing w:after="0" w:line="276" w:lineRule="auto"/>
        <w:ind w:left="1134" w:hanging="567"/>
        <w:jc w:val="both"/>
        <w:rPr>
          <w:rFonts w:ascii="Times New Roman" w:eastAsia="Times New Roman" w:hAnsi="Times New Roman" w:cs="Times New Roman"/>
          <w:color w:val="000000"/>
          <w:sz w:val="24"/>
          <w:szCs w:val="24"/>
          <w:lang w:val="ro-MD" w:eastAsia="en-GB"/>
        </w:rPr>
      </w:pPr>
      <w:r w:rsidRPr="00F97A3F">
        <w:rPr>
          <w:rFonts w:ascii="Times New Roman" w:eastAsia="Times New Roman" w:hAnsi="Times New Roman" w:cs="Times New Roman"/>
          <w:color w:val="000000"/>
          <w:sz w:val="24"/>
          <w:szCs w:val="24"/>
          <w:lang w:val="ro-MD" w:eastAsia="en-GB"/>
        </w:rPr>
        <w:t xml:space="preserve">persoanele fizice sau juridice ale </w:t>
      </w:r>
      <w:r w:rsidR="00C459E9" w:rsidRPr="00F97A3F">
        <w:rPr>
          <w:rFonts w:ascii="Times New Roman" w:eastAsia="Times New Roman" w:hAnsi="Times New Roman" w:cs="Times New Roman"/>
          <w:color w:val="000000"/>
          <w:sz w:val="24"/>
          <w:szCs w:val="24"/>
          <w:lang w:val="ro-MD" w:eastAsia="en-GB"/>
        </w:rPr>
        <w:t>Republic</w:t>
      </w:r>
      <w:r w:rsidRPr="00F97A3F">
        <w:rPr>
          <w:rFonts w:ascii="Times New Roman" w:eastAsia="Times New Roman" w:hAnsi="Times New Roman" w:cs="Times New Roman"/>
          <w:color w:val="000000"/>
          <w:sz w:val="24"/>
          <w:szCs w:val="24"/>
          <w:lang w:val="ro-MD" w:eastAsia="en-GB"/>
        </w:rPr>
        <w:t>ii</w:t>
      </w:r>
      <w:r w:rsidR="00C459E9" w:rsidRPr="00F97A3F">
        <w:rPr>
          <w:rFonts w:ascii="Times New Roman" w:eastAsia="Times New Roman" w:hAnsi="Times New Roman" w:cs="Times New Roman"/>
          <w:color w:val="000000"/>
          <w:sz w:val="24"/>
          <w:szCs w:val="24"/>
          <w:lang w:val="ro-MD" w:eastAsia="en-GB"/>
        </w:rPr>
        <w:t xml:space="preserve"> Moldova dețin peste 50</w:t>
      </w:r>
      <w:r w:rsidR="00E379C0">
        <w:rPr>
          <w:rFonts w:ascii="Times New Roman" w:eastAsia="Times New Roman" w:hAnsi="Times New Roman" w:cs="Times New Roman"/>
          <w:color w:val="000000"/>
          <w:sz w:val="24"/>
          <w:szCs w:val="24"/>
          <w:lang w:val="ro-MD" w:eastAsia="en-GB"/>
        </w:rPr>
        <w:t xml:space="preserve"> </w:t>
      </w:r>
      <w:r w:rsidR="00C459E9" w:rsidRPr="00F97A3F">
        <w:rPr>
          <w:rFonts w:ascii="Times New Roman" w:eastAsia="Times New Roman" w:hAnsi="Times New Roman" w:cs="Times New Roman"/>
          <w:color w:val="000000"/>
          <w:sz w:val="24"/>
          <w:szCs w:val="24"/>
          <w:lang w:val="ro-MD" w:eastAsia="en-GB"/>
        </w:rPr>
        <w:t xml:space="preserve">% din </w:t>
      </w:r>
      <w:r w:rsidR="00E379C0">
        <w:rPr>
          <w:rFonts w:ascii="Times New Roman" w:eastAsia="Times New Roman" w:hAnsi="Times New Roman" w:cs="Times New Roman"/>
          <w:color w:val="000000"/>
          <w:sz w:val="24"/>
          <w:szCs w:val="24"/>
          <w:lang w:val="ro-MD" w:eastAsia="en-GB"/>
        </w:rPr>
        <w:t>operatorul aerian</w:t>
      </w:r>
      <w:r w:rsidR="00E379C0" w:rsidRPr="00F97A3F">
        <w:rPr>
          <w:rFonts w:ascii="Times New Roman" w:eastAsia="Times New Roman" w:hAnsi="Times New Roman" w:cs="Times New Roman"/>
          <w:color w:val="000000"/>
          <w:sz w:val="24"/>
          <w:szCs w:val="24"/>
          <w:lang w:val="ro-MD" w:eastAsia="en-GB"/>
        </w:rPr>
        <w:t xml:space="preserve"> </w:t>
      </w:r>
      <w:r w:rsidR="00C459E9" w:rsidRPr="00F97A3F">
        <w:rPr>
          <w:rFonts w:ascii="Times New Roman" w:eastAsia="Times New Roman" w:hAnsi="Times New Roman" w:cs="Times New Roman"/>
          <w:color w:val="000000"/>
          <w:sz w:val="24"/>
          <w:szCs w:val="24"/>
          <w:lang w:val="ro-MD" w:eastAsia="en-GB"/>
        </w:rPr>
        <w:t>și au controlul efectiv asupra acest</w:t>
      </w:r>
      <w:r w:rsidR="00E379C0">
        <w:rPr>
          <w:rFonts w:ascii="Times New Roman" w:eastAsia="Times New Roman" w:hAnsi="Times New Roman" w:cs="Times New Roman"/>
          <w:color w:val="000000"/>
          <w:sz w:val="24"/>
          <w:szCs w:val="24"/>
          <w:lang w:val="ro-MD" w:eastAsia="en-GB"/>
        </w:rPr>
        <w:t>u</w:t>
      </w:r>
      <w:r w:rsidR="00C459E9" w:rsidRPr="00F97A3F">
        <w:rPr>
          <w:rFonts w:ascii="Times New Roman" w:eastAsia="Times New Roman" w:hAnsi="Times New Roman" w:cs="Times New Roman"/>
          <w:color w:val="000000"/>
          <w:sz w:val="24"/>
          <w:szCs w:val="24"/>
          <w:lang w:val="ro-MD" w:eastAsia="en-GB"/>
        </w:rPr>
        <w:t>ia</w:t>
      </w:r>
      <w:r w:rsidR="003E39A2" w:rsidRPr="00F97A3F">
        <w:rPr>
          <w:rFonts w:ascii="Times New Roman" w:eastAsia="Times New Roman" w:hAnsi="Times New Roman" w:cs="Times New Roman"/>
          <w:color w:val="000000"/>
          <w:sz w:val="24"/>
          <w:szCs w:val="24"/>
          <w:lang w:val="ro-MD" w:eastAsia="en-GB"/>
        </w:rPr>
        <w:t>;</w:t>
      </w:r>
      <w:r w:rsidR="00C459E9" w:rsidRPr="00F97A3F">
        <w:rPr>
          <w:rFonts w:ascii="Times New Roman" w:eastAsia="Times New Roman" w:hAnsi="Times New Roman" w:cs="Times New Roman"/>
          <w:color w:val="000000"/>
          <w:sz w:val="24"/>
          <w:szCs w:val="24"/>
          <w:lang w:val="ro-MD" w:eastAsia="en-GB"/>
        </w:rPr>
        <w:t xml:space="preserve"> </w:t>
      </w:r>
    </w:p>
    <w:p w14:paraId="39AB7FC0" w14:textId="70439FA4" w:rsidR="00C459E9" w:rsidRPr="00F97A3F" w:rsidRDefault="00C459E9" w:rsidP="00621645">
      <w:pPr>
        <w:pStyle w:val="ListParagraph"/>
        <w:numPr>
          <w:ilvl w:val="0"/>
          <w:numId w:val="104"/>
        </w:numPr>
        <w:shd w:val="clear" w:color="auto" w:fill="FFFFFF"/>
        <w:tabs>
          <w:tab w:val="left" w:pos="1134"/>
        </w:tabs>
        <w:spacing w:after="0" w:line="276" w:lineRule="auto"/>
        <w:ind w:left="1134" w:hanging="567"/>
        <w:jc w:val="both"/>
        <w:rPr>
          <w:rFonts w:ascii="Times New Roman" w:eastAsia="Times New Roman" w:hAnsi="Times New Roman" w:cs="Times New Roman"/>
          <w:color w:val="000000"/>
          <w:sz w:val="24"/>
          <w:szCs w:val="24"/>
          <w:lang w:val="ro-MD" w:eastAsia="en-GB"/>
        </w:rPr>
      </w:pPr>
      <w:r w:rsidRPr="00F97A3F">
        <w:rPr>
          <w:rFonts w:ascii="Times New Roman" w:eastAsia="Times New Roman" w:hAnsi="Times New Roman" w:cs="Times New Roman"/>
          <w:color w:val="000000"/>
          <w:sz w:val="24"/>
          <w:szCs w:val="24"/>
          <w:lang w:val="ro-MD" w:eastAsia="en-GB"/>
        </w:rPr>
        <w:t xml:space="preserve">îndeplinește condițiile financiare precizate la </w:t>
      </w:r>
      <w:r w:rsidR="00323D90" w:rsidRPr="00F97A3F">
        <w:rPr>
          <w:rFonts w:ascii="Times New Roman" w:eastAsia="Times New Roman" w:hAnsi="Times New Roman" w:cs="Times New Roman"/>
          <w:color w:val="000000"/>
          <w:sz w:val="24"/>
          <w:szCs w:val="24"/>
          <w:lang w:val="ro-MD" w:eastAsia="en-GB"/>
        </w:rPr>
        <w:t>alineatul (2)</w:t>
      </w:r>
      <w:r w:rsidRPr="00F97A3F">
        <w:rPr>
          <w:rFonts w:ascii="Times New Roman" w:eastAsia="Times New Roman" w:hAnsi="Times New Roman" w:cs="Times New Roman"/>
          <w:color w:val="000000"/>
          <w:sz w:val="24"/>
          <w:szCs w:val="24"/>
          <w:lang w:val="ro-MD" w:eastAsia="en-GB"/>
        </w:rPr>
        <w:t>;</w:t>
      </w:r>
    </w:p>
    <w:p w14:paraId="0350CB5C" w14:textId="34DBBE21" w:rsidR="00C459E9" w:rsidRPr="00F97A3F" w:rsidRDefault="00C459E9" w:rsidP="00621645">
      <w:pPr>
        <w:pStyle w:val="ListParagraph"/>
        <w:numPr>
          <w:ilvl w:val="0"/>
          <w:numId w:val="104"/>
        </w:numPr>
        <w:shd w:val="clear" w:color="auto" w:fill="FFFFFF"/>
        <w:tabs>
          <w:tab w:val="left" w:pos="1134"/>
        </w:tabs>
        <w:spacing w:after="0" w:line="276" w:lineRule="auto"/>
        <w:ind w:left="1134" w:hanging="567"/>
        <w:jc w:val="both"/>
        <w:rPr>
          <w:rFonts w:ascii="Times New Roman" w:eastAsia="Times New Roman" w:hAnsi="Times New Roman" w:cs="Times New Roman"/>
          <w:color w:val="000000"/>
          <w:sz w:val="24"/>
          <w:szCs w:val="24"/>
          <w:lang w:val="ro-MD" w:eastAsia="en-GB"/>
        </w:rPr>
      </w:pPr>
      <w:r w:rsidRPr="00F97A3F">
        <w:rPr>
          <w:rFonts w:ascii="Times New Roman" w:eastAsia="Times New Roman" w:hAnsi="Times New Roman" w:cs="Times New Roman"/>
          <w:color w:val="000000"/>
          <w:sz w:val="24"/>
          <w:szCs w:val="24"/>
          <w:lang w:val="ro-MD" w:eastAsia="en-GB"/>
        </w:rPr>
        <w:t xml:space="preserve">respectă cerințele privind asigurarea, stabilite prin Legea </w:t>
      </w:r>
      <w:r w:rsidR="00182FAB">
        <w:rPr>
          <w:rFonts w:ascii="Times New Roman" w:eastAsia="Times New Roman" w:hAnsi="Times New Roman" w:cs="Times New Roman"/>
          <w:color w:val="000000"/>
          <w:sz w:val="24"/>
          <w:szCs w:val="24"/>
          <w:lang w:val="ro-MD" w:eastAsia="en-GB"/>
        </w:rPr>
        <w:t>nr.</w:t>
      </w:r>
      <w:r w:rsidRPr="00F97A3F">
        <w:rPr>
          <w:rFonts w:ascii="Times New Roman" w:eastAsia="Times New Roman" w:hAnsi="Times New Roman" w:cs="Times New Roman"/>
          <w:color w:val="000000"/>
          <w:sz w:val="24"/>
          <w:szCs w:val="24"/>
          <w:lang w:val="ro-MD" w:eastAsia="en-GB"/>
        </w:rPr>
        <w:t>118/2020</w:t>
      </w:r>
      <w:r w:rsidR="00B574E3">
        <w:rPr>
          <w:rFonts w:ascii="Times New Roman" w:eastAsia="Times New Roman" w:hAnsi="Times New Roman" w:cs="Times New Roman"/>
          <w:color w:val="000000"/>
          <w:sz w:val="24"/>
          <w:szCs w:val="24"/>
          <w:lang w:val="ro-MD" w:eastAsia="en-GB"/>
        </w:rPr>
        <w:t>;</w:t>
      </w:r>
      <w:r w:rsidRPr="00F97A3F">
        <w:rPr>
          <w:rFonts w:ascii="Times New Roman" w:eastAsia="Times New Roman" w:hAnsi="Times New Roman" w:cs="Times New Roman"/>
          <w:color w:val="000000"/>
          <w:sz w:val="24"/>
          <w:szCs w:val="24"/>
          <w:lang w:val="ro-MD" w:eastAsia="en-GB"/>
        </w:rPr>
        <w:t xml:space="preserve"> </w:t>
      </w:r>
    </w:p>
    <w:p w14:paraId="5B486A05" w14:textId="5BA22EF1" w:rsidR="002E372B" w:rsidRPr="00F97A3F" w:rsidRDefault="00C459E9" w:rsidP="00621645">
      <w:pPr>
        <w:pStyle w:val="ListParagraph"/>
        <w:numPr>
          <w:ilvl w:val="0"/>
          <w:numId w:val="104"/>
        </w:numPr>
        <w:tabs>
          <w:tab w:val="left" w:pos="1134"/>
        </w:tabs>
        <w:spacing w:line="276" w:lineRule="auto"/>
        <w:ind w:left="1134" w:hanging="567"/>
        <w:jc w:val="both"/>
        <w:rPr>
          <w:rFonts w:ascii="Times New Roman" w:eastAsia="Times New Roman" w:hAnsi="Times New Roman" w:cs="Times New Roman"/>
          <w:sz w:val="24"/>
          <w:szCs w:val="24"/>
          <w:lang w:val="ro-MD"/>
        </w:rPr>
      </w:pPr>
      <w:r w:rsidRPr="00F97A3F">
        <w:rPr>
          <w:rFonts w:ascii="Times New Roman" w:eastAsia="Times New Roman" w:hAnsi="Times New Roman" w:cs="Times New Roman"/>
          <w:color w:val="000000"/>
          <w:sz w:val="24"/>
          <w:szCs w:val="24"/>
          <w:lang w:val="ro-MD"/>
        </w:rPr>
        <w:t xml:space="preserve">respectă </w:t>
      </w:r>
      <w:r w:rsidRPr="0060393A">
        <w:rPr>
          <w:rFonts w:ascii="Times New Roman" w:eastAsia="Times New Roman" w:hAnsi="Times New Roman" w:cs="Times New Roman"/>
          <w:bCs/>
          <w:color w:val="000000"/>
          <w:sz w:val="24"/>
          <w:szCs w:val="24"/>
          <w:lang w:val="ro-MD"/>
        </w:rPr>
        <w:t>cerințele privind buna reputație</w:t>
      </w:r>
      <w:r w:rsidR="00F97A3F">
        <w:rPr>
          <w:rFonts w:ascii="Times New Roman" w:eastAsia="Times New Roman" w:hAnsi="Times New Roman" w:cs="Times New Roman"/>
          <w:color w:val="000000"/>
          <w:sz w:val="24"/>
          <w:szCs w:val="24"/>
          <w:lang w:val="ro-MD"/>
        </w:rPr>
        <w:t>.</w:t>
      </w:r>
      <w:r w:rsidRPr="00F97A3F">
        <w:rPr>
          <w:rFonts w:ascii="Times New Roman" w:eastAsia="Times New Roman" w:hAnsi="Times New Roman" w:cs="Times New Roman"/>
          <w:color w:val="000000"/>
          <w:sz w:val="24"/>
          <w:szCs w:val="24"/>
          <w:lang w:val="ro-MD"/>
        </w:rPr>
        <w:t xml:space="preserve"> </w:t>
      </w:r>
    </w:p>
    <w:p w14:paraId="6038D866" w14:textId="32965ACD" w:rsidR="00935C00" w:rsidRPr="00223B8B" w:rsidRDefault="00323D90" w:rsidP="00223B8B">
      <w:pPr>
        <w:shd w:val="clear" w:color="auto" w:fill="FFFFFF"/>
        <w:spacing w:line="276" w:lineRule="auto"/>
        <w:ind w:firstLine="567"/>
        <w:jc w:val="both"/>
        <w:rPr>
          <w:rFonts w:eastAsia="Times New Roman"/>
          <w:color w:val="000000"/>
          <w:lang w:val="ro-MD"/>
        </w:rPr>
      </w:pPr>
      <w:r w:rsidRPr="00223B8B">
        <w:rPr>
          <w:rFonts w:eastAsia="Times New Roman"/>
          <w:lang w:val="ro-MD"/>
        </w:rPr>
        <w:t>(2) AAC</w:t>
      </w:r>
      <w:r w:rsidR="00935C00" w:rsidRPr="00223B8B">
        <w:rPr>
          <w:rFonts w:eastAsia="Times New Roman"/>
          <w:lang w:val="ro-MD"/>
        </w:rPr>
        <w:t xml:space="preserve"> </w:t>
      </w:r>
      <w:r w:rsidR="00935C00" w:rsidRPr="00223B8B">
        <w:rPr>
          <w:rFonts w:eastAsia="Times New Roman"/>
          <w:color w:val="000000"/>
          <w:lang w:val="ro-MD"/>
        </w:rPr>
        <w:t xml:space="preserve">analizează în detaliu dacă </w:t>
      </w:r>
      <w:r w:rsidR="00E477BA">
        <w:rPr>
          <w:rFonts w:eastAsia="Times New Roman"/>
          <w:color w:val="000000"/>
          <w:lang w:val="ro-MD"/>
        </w:rPr>
        <w:t>acest operator aerian</w:t>
      </w:r>
      <w:r w:rsidR="00935C00" w:rsidRPr="00223B8B">
        <w:rPr>
          <w:rFonts w:eastAsia="Times New Roman"/>
          <w:color w:val="000000"/>
          <w:lang w:val="ro-MD"/>
        </w:rPr>
        <w:t xml:space="preserve"> poate demonstra că:</w:t>
      </w:r>
    </w:p>
    <w:p w14:paraId="7FD2A8D4" w14:textId="2AE2FCC3" w:rsidR="00935C00" w:rsidRPr="00223B8B" w:rsidRDefault="00935C00" w:rsidP="00621645">
      <w:pPr>
        <w:pStyle w:val="ListParagraph"/>
        <w:numPr>
          <w:ilvl w:val="0"/>
          <w:numId w:val="86"/>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își poate îndeplini în orice moment obligațiile existente și potențiale, determinate pe baza unor ipoteze realiste, pe termen de 24 de luni de la începerea operațiunilor</w:t>
      </w:r>
      <w:r w:rsidR="00043877">
        <w:rPr>
          <w:rFonts w:ascii="Times New Roman" w:eastAsia="Times New Roman" w:hAnsi="Times New Roman" w:cs="Times New Roman"/>
          <w:color w:val="000000"/>
          <w:sz w:val="24"/>
          <w:szCs w:val="24"/>
          <w:lang w:val="ro-MD" w:eastAsia="en-GB"/>
        </w:rPr>
        <w:t xml:space="preserve">, și </w:t>
      </w:r>
    </w:p>
    <w:p w14:paraId="31CE02F8" w14:textId="4FA3BCCF" w:rsidR="007B11BE" w:rsidRPr="00223B8B" w:rsidRDefault="00935C00" w:rsidP="00621645">
      <w:pPr>
        <w:pStyle w:val="ListParagraph"/>
        <w:numPr>
          <w:ilvl w:val="0"/>
          <w:numId w:val="86"/>
        </w:numPr>
        <w:spacing w:line="276" w:lineRule="auto"/>
        <w:ind w:left="1134" w:hanging="567"/>
        <w:jc w:val="both"/>
        <w:rPr>
          <w:rFonts w:ascii="Times New Roman" w:eastAsia="Times New Roman" w:hAnsi="Times New Roman" w:cs="Times New Roman"/>
          <w:sz w:val="24"/>
          <w:szCs w:val="24"/>
          <w:lang w:val="ro-MD"/>
        </w:rPr>
      </w:pPr>
      <w:r w:rsidRPr="00223B8B">
        <w:rPr>
          <w:rFonts w:ascii="Times New Roman" w:eastAsia="Times New Roman" w:hAnsi="Times New Roman" w:cs="Times New Roman"/>
          <w:color w:val="000000"/>
          <w:sz w:val="24"/>
          <w:szCs w:val="24"/>
          <w:lang w:val="ro-MD"/>
        </w:rPr>
        <w:t xml:space="preserve">își poate acoperi, pe termen de trei luni de la începerea operațiunilor, costurile fixe și de funcționare, contractate în cadrul operațiunilor în conformitate cu planul său </w:t>
      </w:r>
      <w:r w:rsidRPr="00223B8B">
        <w:rPr>
          <w:rFonts w:ascii="Times New Roman" w:eastAsia="Times New Roman" w:hAnsi="Times New Roman" w:cs="Times New Roman"/>
          <w:color w:val="000000"/>
          <w:sz w:val="24"/>
          <w:szCs w:val="24"/>
          <w:lang w:val="ro-MD"/>
        </w:rPr>
        <w:lastRenderedPageBreak/>
        <w:t>de afaceri și determinate pe baza unor ipoteze realiste, fără a folosi niciun venit provenit din operațiunile desfășurate.</w:t>
      </w:r>
    </w:p>
    <w:p w14:paraId="509AC014" w14:textId="7C5B5B50" w:rsidR="009E17FE" w:rsidRPr="0034253B" w:rsidRDefault="009E17FE" w:rsidP="006F510D">
      <w:pPr>
        <w:pStyle w:val="ListParagraph"/>
        <w:numPr>
          <w:ilvl w:val="0"/>
          <w:numId w:val="47"/>
        </w:numPr>
        <w:tabs>
          <w:tab w:val="left" w:pos="993"/>
        </w:tabs>
        <w:spacing w:line="276" w:lineRule="auto"/>
        <w:ind w:left="0"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După expirarea termenului prevăzut la alineaul (2) litera a), pentru menținerea valabilității licenței de operare operatorul aerian trebuie să poată demonstra, în cadrul supravegherii continue </w:t>
      </w:r>
      <w:r w:rsidRPr="0034253B">
        <w:rPr>
          <w:rFonts w:ascii="Times New Roman" w:eastAsia="Times New Roman" w:hAnsi="Times New Roman" w:cs="Times New Roman"/>
          <w:sz w:val="24"/>
          <w:szCs w:val="24"/>
          <w:lang w:val="ro-MD"/>
        </w:rPr>
        <w:t xml:space="preserve">exercitate de AAC, că </w:t>
      </w:r>
      <w:r w:rsidRPr="0034253B">
        <w:rPr>
          <w:rFonts w:ascii="Times New Roman" w:eastAsia="Times New Roman" w:hAnsi="Times New Roman" w:cs="Times New Roman"/>
          <w:color w:val="000000"/>
          <w:sz w:val="24"/>
          <w:szCs w:val="24"/>
          <w:lang w:val="ro-MD" w:eastAsia="en-GB"/>
        </w:rPr>
        <w:t>își poate îndeplini în orice moment obligațiile existente și potențiale, determinate pe baza unor ipoteze realiste, pe termen de 12 luni.</w:t>
      </w:r>
    </w:p>
    <w:p w14:paraId="52612D24" w14:textId="72916C23" w:rsidR="00A204DC" w:rsidRPr="00C81912" w:rsidRDefault="00A204DC" w:rsidP="006F510D">
      <w:pPr>
        <w:pStyle w:val="ListParagraph"/>
        <w:numPr>
          <w:ilvl w:val="0"/>
          <w:numId w:val="47"/>
        </w:numPr>
        <w:tabs>
          <w:tab w:val="left" w:pos="993"/>
        </w:tabs>
        <w:spacing w:line="276" w:lineRule="auto"/>
        <w:ind w:left="0" w:firstLine="567"/>
        <w:jc w:val="both"/>
        <w:rPr>
          <w:rFonts w:ascii="Times New Roman" w:eastAsia="Times New Roman" w:hAnsi="Times New Roman" w:cs="Times New Roman"/>
          <w:sz w:val="24"/>
          <w:szCs w:val="24"/>
          <w:lang w:val="ro-MD"/>
        </w:rPr>
      </w:pPr>
      <w:r w:rsidRPr="0034253B">
        <w:rPr>
          <w:rFonts w:ascii="Times New Roman" w:eastAsia="Times New Roman" w:hAnsi="Times New Roman" w:cs="Times New Roman"/>
          <w:color w:val="000000"/>
          <w:sz w:val="24"/>
          <w:szCs w:val="24"/>
          <w:lang w:val="ro-MD" w:eastAsia="en-GB"/>
        </w:rPr>
        <w:t>În scopul evaluării menționate la alineatul (</w:t>
      </w:r>
      <w:r w:rsidR="00BC062C">
        <w:rPr>
          <w:rFonts w:ascii="Times New Roman" w:eastAsia="Times New Roman" w:hAnsi="Times New Roman" w:cs="Times New Roman"/>
          <w:color w:val="000000"/>
          <w:sz w:val="24"/>
          <w:szCs w:val="24"/>
          <w:lang w:val="ro-MD" w:eastAsia="en-GB"/>
        </w:rPr>
        <w:t>2</w:t>
      </w:r>
      <w:r w:rsidRPr="0034253B">
        <w:rPr>
          <w:rFonts w:ascii="Times New Roman" w:eastAsia="Times New Roman" w:hAnsi="Times New Roman" w:cs="Times New Roman"/>
          <w:color w:val="000000"/>
          <w:sz w:val="24"/>
          <w:szCs w:val="24"/>
          <w:lang w:val="ro-MD" w:eastAsia="en-GB"/>
        </w:rPr>
        <w:t xml:space="preserve">), fiecare solicitant prezintă </w:t>
      </w:r>
      <w:r w:rsidR="009567F5" w:rsidRPr="0034253B">
        <w:rPr>
          <w:rFonts w:ascii="Times New Roman" w:eastAsia="Times New Roman" w:hAnsi="Times New Roman" w:cs="Times New Roman"/>
          <w:color w:val="000000"/>
          <w:sz w:val="24"/>
          <w:szCs w:val="24"/>
          <w:lang w:val="ro-MD" w:eastAsia="en-GB"/>
        </w:rPr>
        <w:t xml:space="preserve">AAC </w:t>
      </w:r>
      <w:r w:rsidRPr="0034253B">
        <w:rPr>
          <w:rFonts w:ascii="Times New Roman" w:eastAsia="Times New Roman" w:hAnsi="Times New Roman" w:cs="Times New Roman"/>
          <w:color w:val="000000"/>
          <w:sz w:val="24"/>
          <w:szCs w:val="24"/>
          <w:lang w:val="ro-MD" w:eastAsia="en-GB"/>
        </w:rPr>
        <w:t>un plan de afaceri pentru cel puțin primii trei ani de activitate. Planul de afaceri trebuie să conțină de asemenea detalii privind legăturile financiare ale solicitantului cu orice alte activități comerciale în care solicitantul este implicat fie direct, fie prin intermediul unor întreprinderi asociate. Solicitantul pune, de asemenea, la dispoziție toate informațiile pertinente</w:t>
      </w:r>
      <w:r w:rsidR="00C81912" w:rsidRPr="00C81912">
        <w:rPr>
          <w:rFonts w:ascii="Times New Roman" w:eastAsia="Times New Roman" w:hAnsi="Times New Roman" w:cs="Times New Roman"/>
          <w:color w:val="000000"/>
          <w:sz w:val="24"/>
          <w:szCs w:val="24"/>
          <w:lang w:val="ro-MD" w:eastAsia="en-GB"/>
        </w:rPr>
        <w:t>.</w:t>
      </w:r>
      <w:r w:rsidRPr="00C81912">
        <w:rPr>
          <w:rFonts w:ascii="Times New Roman" w:eastAsia="Times New Roman" w:hAnsi="Times New Roman" w:cs="Times New Roman"/>
          <w:color w:val="000000"/>
          <w:sz w:val="24"/>
          <w:szCs w:val="24"/>
          <w:lang w:val="ro-MD" w:eastAsia="en-GB"/>
        </w:rPr>
        <w:t xml:space="preserve"> </w:t>
      </w:r>
    </w:p>
    <w:p w14:paraId="77BD4B96" w14:textId="0440B440" w:rsidR="00A204DC" w:rsidRPr="00326038" w:rsidRDefault="00A204DC" w:rsidP="006F510D">
      <w:pPr>
        <w:pStyle w:val="ListParagraph"/>
        <w:numPr>
          <w:ilvl w:val="0"/>
          <w:numId w:val="47"/>
        </w:numPr>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34253B">
        <w:rPr>
          <w:rFonts w:ascii="Times New Roman" w:eastAsia="Times New Roman" w:hAnsi="Times New Roman" w:cs="Times New Roman"/>
          <w:color w:val="000000"/>
          <w:sz w:val="24"/>
          <w:szCs w:val="24"/>
          <w:lang w:val="ro-MD" w:eastAsia="en-GB"/>
        </w:rPr>
        <w:t xml:space="preserve">Alineatele (2) și (3) nu se aplică </w:t>
      </w:r>
      <w:r w:rsidR="00967D8F" w:rsidRPr="0034253B">
        <w:rPr>
          <w:rFonts w:ascii="Times New Roman" w:eastAsia="Times New Roman" w:hAnsi="Times New Roman" w:cs="Times New Roman"/>
          <w:color w:val="000000"/>
          <w:sz w:val="24"/>
          <w:szCs w:val="24"/>
          <w:lang w:val="ro-MD" w:eastAsia="en-GB"/>
        </w:rPr>
        <w:t>operatorilor aerieni</w:t>
      </w:r>
      <w:r w:rsidRPr="0034253B">
        <w:rPr>
          <w:rFonts w:ascii="Times New Roman" w:eastAsia="Times New Roman" w:hAnsi="Times New Roman" w:cs="Times New Roman"/>
          <w:color w:val="000000"/>
          <w:sz w:val="24"/>
          <w:szCs w:val="24"/>
          <w:lang w:val="ro-MD" w:eastAsia="en-GB"/>
        </w:rPr>
        <w:t xml:space="preserve"> care solicită o licență de operare </w:t>
      </w:r>
      <w:r w:rsidRPr="00326038">
        <w:rPr>
          <w:rFonts w:ascii="Times New Roman" w:eastAsia="Times New Roman" w:hAnsi="Times New Roman" w:cs="Times New Roman"/>
          <w:color w:val="000000"/>
          <w:sz w:val="24"/>
          <w:szCs w:val="24"/>
          <w:lang w:val="ro-MD" w:eastAsia="en-GB"/>
        </w:rPr>
        <w:t>destinată efectuării unor operațiuni cu aeronave care au o masă maximă la decolare (MTOM) sub 10 tone și/sau o capacitate mai mică de 20 de locuri. Ace</w:t>
      </w:r>
      <w:r w:rsidR="00967D8F" w:rsidRPr="00326038">
        <w:rPr>
          <w:rFonts w:ascii="Times New Roman" w:eastAsia="Times New Roman" w:hAnsi="Times New Roman" w:cs="Times New Roman"/>
          <w:color w:val="000000"/>
          <w:sz w:val="24"/>
          <w:szCs w:val="24"/>
          <w:lang w:val="ro-MD" w:eastAsia="en-GB"/>
        </w:rPr>
        <w:t>ști</w:t>
      </w:r>
      <w:r w:rsidRPr="00326038">
        <w:rPr>
          <w:rFonts w:ascii="Times New Roman" w:eastAsia="Times New Roman" w:hAnsi="Times New Roman" w:cs="Times New Roman"/>
          <w:color w:val="000000"/>
          <w:sz w:val="24"/>
          <w:szCs w:val="24"/>
          <w:lang w:val="ro-MD" w:eastAsia="en-GB"/>
        </w:rPr>
        <w:t xml:space="preserve"> </w:t>
      </w:r>
      <w:r w:rsidR="00967D8F" w:rsidRPr="00326038">
        <w:rPr>
          <w:rFonts w:ascii="Times New Roman" w:eastAsia="Times New Roman" w:hAnsi="Times New Roman" w:cs="Times New Roman"/>
          <w:color w:val="000000"/>
          <w:sz w:val="24"/>
          <w:szCs w:val="24"/>
          <w:lang w:val="ro-MD" w:eastAsia="en-GB"/>
        </w:rPr>
        <w:t>operatori aerieni</w:t>
      </w:r>
      <w:r w:rsidRPr="00326038">
        <w:rPr>
          <w:rFonts w:ascii="Times New Roman" w:eastAsia="Times New Roman" w:hAnsi="Times New Roman" w:cs="Times New Roman"/>
          <w:color w:val="000000"/>
          <w:sz w:val="24"/>
          <w:szCs w:val="24"/>
          <w:lang w:val="ro-MD" w:eastAsia="en-GB"/>
        </w:rPr>
        <w:t xml:space="preserve"> trebuie să poată demonstra că dețin un capital net de cel puțin </w:t>
      </w:r>
      <w:r w:rsidR="0072440E" w:rsidRPr="00326038">
        <w:rPr>
          <w:rFonts w:ascii="Times New Roman" w:eastAsia="Times New Roman" w:hAnsi="Times New Roman" w:cs="Times New Roman"/>
          <w:color w:val="000000"/>
          <w:sz w:val="24"/>
          <w:szCs w:val="24"/>
          <w:lang w:val="ro-MD" w:eastAsia="en-GB"/>
        </w:rPr>
        <w:t>2 mln. lei</w:t>
      </w:r>
      <w:r w:rsidR="00C81912" w:rsidRPr="00326038">
        <w:rPr>
          <w:rFonts w:ascii="Times New Roman" w:eastAsia="Times New Roman" w:hAnsi="Times New Roman" w:cs="Times New Roman"/>
          <w:color w:val="000000"/>
          <w:sz w:val="24"/>
          <w:szCs w:val="24"/>
          <w:lang w:val="ro-MD" w:eastAsia="en-GB"/>
        </w:rPr>
        <w:t xml:space="preserve">. </w:t>
      </w:r>
    </w:p>
    <w:p w14:paraId="17FED766" w14:textId="7FBD76AA" w:rsidR="007B11BE" w:rsidRPr="00326038" w:rsidRDefault="00FC2899" w:rsidP="006F510D">
      <w:pPr>
        <w:pStyle w:val="ListParagraph"/>
        <w:numPr>
          <w:ilvl w:val="0"/>
          <w:numId w:val="47"/>
        </w:numPr>
        <w:tabs>
          <w:tab w:val="left" w:pos="993"/>
        </w:tabs>
        <w:spacing w:line="276" w:lineRule="auto"/>
        <w:ind w:left="0" w:firstLine="567"/>
        <w:jc w:val="both"/>
        <w:rPr>
          <w:rFonts w:ascii="Times New Roman" w:eastAsia="Times New Roman" w:hAnsi="Times New Roman" w:cs="Times New Roman"/>
          <w:sz w:val="24"/>
          <w:szCs w:val="24"/>
          <w:lang w:val="ro-MD"/>
        </w:rPr>
      </w:pPr>
      <w:r w:rsidRPr="00326038">
        <w:rPr>
          <w:rFonts w:ascii="Times New Roman" w:eastAsia="Times New Roman" w:hAnsi="Times New Roman" w:cs="Times New Roman"/>
          <w:color w:val="000000"/>
          <w:sz w:val="24"/>
          <w:szCs w:val="24"/>
          <w:lang w:val="ro-MD" w:eastAsia="en-GB"/>
        </w:rPr>
        <w:t>Operatorilor aerieni prevăzuți la alin. (</w:t>
      </w:r>
      <w:r w:rsidR="0034253B" w:rsidRPr="00326038">
        <w:rPr>
          <w:rFonts w:ascii="Times New Roman" w:eastAsia="Times New Roman" w:hAnsi="Times New Roman" w:cs="Times New Roman"/>
          <w:color w:val="000000"/>
          <w:sz w:val="24"/>
          <w:szCs w:val="24"/>
          <w:lang w:val="ro-MD" w:eastAsia="en-GB"/>
        </w:rPr>
        <w:t>5</w:t>
      </w:r>
      <w:r w:rsidRPr="00326038">
        <w:rPr>
          <w:rFonts w:ascii="Times New Roman" w:eastAsia="Times New Roman" w:hAnsi="Times New Roman" w:cs="Times New Roman"/>
          <w:color w:val="000000"/>
          <w:sz w:val="24"/>
          <w:szCs w:val="24"/>
          <w:lang w:val="ro-MD" w:eastAsia="en-GB"/>
        </w:rPr>
        <w:t xml:space="preserve">) care solicită licențe de operare </w:t>
      </w:r>
      <w:r w:rsidR="003327D9" w:rsidRPr="00326038">
        <w:rPr>
          <w:rFonts w:ascii="Times New Roman" w:eastAsia="Times New Roman" w:hAnsi="Times New Roman" w:cs="Times New Roman"/>
          <w:color w:val="000000"/>
          <w:sz w:val="24"/>
          <w:szCs w:val="24"/>
          <w:lang w:val="ro-MD" w:eastAsia="en-GB"/>
        </w:rPr>
        <w:t xml:space="preserve">și care intenționează să opereze servicii aeriene regulate sau a căror cifră de afaceri depășește </w:t>
      </w:r>
      <w:r w:rsidR="00B94243" w:rsidRPr="00326038">
        <w:rPr>
          <w:rFonts w:ascii="Times New Roman" w:eastAsia="Times New Roman" w:hAnsi="Times New Roman" w:cs="Times New Roman"/>
          <w:color w:val="000000"/>
          <w:sz w:val="24"/>
          <w:szCs w:val="24"/>
          <w:lang w:val="ro-MD" w:eastAsia="en-GB"/>
        </w:rPr>
        <w:t>6</w:t>
      </w:r>
      <w:r w:rsidR="003327D9" w:rsidRPr="00326038">
        <w:rPr>
          <w:rFonts w:ascii="Times New Roman" w:eastAsia="Times New Roman" w:hAnsi="Times New Roman" w:cs="Times New Roman"/>
          <w:color w:val="000000"/>
          <w:sz w:val="24"/>
          <w:szCs w:val="24"/>
          <w:lang w:val="ro-MD" w:eastAsia="en-GB"/>
        </w:rPr>
        <w:t>0 mln. lei pe an li se</w:t>
      </w:r>
      <w:r w:rsidR="00A204DC" w:rsidRPr="00326038">
        <w:rPr>
          <w:rFonts w:ascii="Times New Roman" w:eastAsia="Times New Roman" w:hAnsi="Times New Roman" w:cs="Times New Roman"/>
          <w:color w:val="000000"/>
          <w:sz w:val="24"/>
          <w:szCs w:val="24"/>
          <w:lang w:val="ro-MD" w:eastAsia="en-GB"/>
        </w:rPr>
        <w:t xml:space="preserve"> aplic</w:t>
      </w:r>
      <w:r w:rsidR="003327D9" w:rsidRPr="00326038">
        <w:rPr>
          <w:rFonts w:ascii="Times New Roman" w:eastAsia="Times New Roman" w:hAnsi="Times New Roman" w:cs="Times New Roman"/>
          <w:color w:val="000000"/>
          <w:sz w:val="24"/>
          <w:szCs w:val="24"/>
          <w:lang w:val="ro-MD" w:eastAsia="en-GB"/>
        </w:rPr>
        <w:t>ă</w:t>
      </w:r>
      <w:r w:rsidR="00A204DC" w:rsidRPr="00326038">
        <w:rPr>
          <w:rFonts w:ascii="Times New Roman" w:eastAsia="Times New Roman" w:hAnsi="Times New Roman" w:cs="Times New Roman"/>
          <w:color w:val="000000"/>
          <w:sz w:val="24"/>
          <w:szCs w:val="24"/>
          <w:lang w:val="ro-MD" w:eastAsia="en-GB"/>
        </w:rPr>
        <w:t xml:space="preserve"> </w:t>
      </w:r>
      <w:r w:rsidR="003327D9" w:rsidRPr="00326038">
        <w:rPr>
          <w:rFonts w:ascii="Times New Roman" w:eastAsia="Times New Roman" w:hAnsi="Times New Roman" w:cs="Times New Roman"/>
          <w:color w:val="000000"/>
          <w:sz w:val="24"/>
          <w:szCs w:val="24"/>
          <w:lang w:val="ro-MD" w:eastAsia="en-GB"/>
        </w:rPr>
        <w:t xml:space="preserve">prevederile </w:t>
      </w:r>
      <w:r w:rsidR="00A204DC" w:rsidRPr="00326038">
        <w:rPr>
          <w:rFonts w:ascii="Times New Roman" w:eastAsia="Times New Roman" w:hAnsi="Times New Roman" w:cs="Times New Roman"/>
          <w:color w:val="000000"/>
          <w:sz w:val="24"/>
          <w:szCs w:val="24"/>
          <w:lang w:val="ro-MD" w:eastAsia="en-GB"/>
        </w:rPr>
        <w:t>alineatel</w:t>
      </w:r>
      <w:r w:rsidR="003327D9" w:rsidRPr="00326038">
        <w:rPr>
          <w:rFonts w:ascii="Times New Roman" w:eastAsia="Times New Roman" w:hAnsi="Times New Roman" w:cs="Times New Roman"/>
          <w:color w:val="000000"/>
          <w:sz w:val="24"/>
          <w:szCs w:val="24"/>
          <w:lang w:val="ro-MD" w:eastAsia="en-GB"/>
        </w:rPr>
        <w:t>or</w:t>
      </w:r>
      <w:r w:rsidR="00A204DC" w:rsidRPr="00326038">
        <w:rPr>
          <w:rFonts w:ascii="Times New Roman" w:eastAsia="Times New Roman" w:hAnsi="Times New Roman" w:cs="Times New Roman"/>
          <w:color w:val="000000"/>
          <w:sz w:val="24"/>
          <w:szCs w:val="24"/>
          <w:lang w:val="ro-MD" w:eastAsia="en-GB"/>
        </w:rPr>
        <w:t xml:space="preserve"> (</w:t>
      </w:r>
      <w:r w:rsidR="003327D9" w:rsidRPr="00326038">
        <w:rPr>
          <w:rFonts w:ascii="Times New Roman" w:eastAsia="Times New Roman" w:hAnsi="Times New Roman" w:cs="Times New Roman"/>
          <w:color w:val="000000"/>
          <w:sz w:val="24"/>
          <w:szCs w:val="24"/>
          <w:lang w:val="ro-MD" w:eastAsia="en-GB"/>
        </w:rPr>
        <w:t>2</w:t>
      </w:r>
      <w:r w:rsidR="00A204DC" w:rsidRPr="00326038">
        <w:rPr>
          <w:rFonts w:ascii="Times New Roman" w:eastAsia="Times New Roman" w:hAnsi="Times New Roman" w:cs="Times New Roman"/>
          <w:color w:val="000000"/>
          <w:sz w:val="24"/>
          <w:szCs w:val="24"/>
          <w:lang w:val="ro-MD" w:eastAsia="en-GB"/>
        </w:rPr>
        <w:t xml:space="preserve">) </w:t>
      </w:r>
      <w:r w:rsidR="003327D9" w:rsidRPr="00326038">
        <w:rPr>
          <w:rFonts w:ascii="Times New Roman" w:eastAsia="Times New Roman" w:hAnsi="Times New Roman" w:cs="Times New Roman"/>
          <w:color w:val="000000"/>
          <w:sz w:val="24"/>
          <w:szCs w:val="24"/>
          <w:lang w:val="ro-MD" w:eastAsia="en-GB"/>
        </w:rPr>
        <w:t>-</w:t>
      </w:r>
      <w:r w:rsidR="00A204DC" w:rsidRPr="00326038">
        <w:rPr>
          <w:rFonts w:ascii="Times New Roman" w:eastAsia="Times New Roman" w:hAnsi="Times New Roman" w:cs="Times New Roman"/>
          <w:color w:val="000000"/>
          <w:sz w:val="24"/>
          <w:szCs w:val="24"/>
          <w:lang w:val="ro-MD" w:eastAsia="en-GB"/>
        </w:rPr>
        <w:t xml:space="preserve"> (</w:t>
      </w:r>
      <w:r w:rsidR="0034253B" w:rsidRPr="00326038">
        <w:rPr>
          <w:rFonts w:ascii="Times New Roman" w:eastAsia="Times New Roman" w:hAnsi="Times New Roman" w:cs="Times New Roman"/>
          <w:color w:val="000000"/>
          <w:sz w:val="24"/>
          <w:szCs w:val="24"/>
          <w:lang w:val="ro-MD" w:eastAsia="en-GB"/>
        </w:rPr>
        <w:t>4</w:t>
      </w:r>
      <w:r w:rsidR="00A204DC" w:rsidRPr="00326038">
        <w:rPr>
          <w:rFonts w:ascii="Times New Roman" w:eastAsia="Times New Roman" w:hAnsi="Times New Roman" w:cs="Times New Roman"/>
          <w:color w:val="000000"/>
          <w:sz w:val="24"/>
          <w:szCs w:val="24"/>
          <w:lang w:val="ro-MD" w:eastAsia="en-GB"/>
        </w:rPr>
        <w:t>)</w:t>
      </w:r>
      <w:r w:rsidR="003327D9" w:rsidRPr="00326038">
        <w:rPr>
          <w:rFonts w:ascii="Times New Roman" w:eastAsia="Times New Roman" w:hAnsi="Times New Roman" w:cs="Times New Roman"/>
          <w:color w:val="000000"/>
          <w:sz w:val="24"/>
          <w:szCs w:val="24"/>
          <w:lang w:val="ro-MD" w:eastAsia="en-GB"/>
        </w:rPr>
        <w:t>.</w:t>
      </w:r>
    </w:p>
    <w:p w14:paraId="02ECD84C" w14:textId="4B2CDF5D" w:rsidR="00D337ED" w:rsidRPr="00223B8B" w:rsidRDefault="00D337ED" w:rsidP="006F510D">
      <w:pPr>
        <w:pStyle w:val="ListParagraph"/>
        <w:numPr>
          <w:ilvl w:val="0"/>
          <w:numId w:val="47"/>
        </w:numPr>
        <w:tabs>
          <w:tab w:val="left" w:pos="993"/>
        </w:tabs>
        <w:spacing w:line="276" w:lineRule="auto"/>
        <w:ind w:left="0" w:firstLine="567"/>
        <w:jc w:val="both"/>
        <w:rPr>
          <w:rFonts w:ascii="Times New Roman" w:eastAsia="Times New Roman" w:hAnsi="Times New Roman" w:cs="Times New Roman"/>
          <w:sz w:val="24"/>
          <w:szCs w:val="24"/>
          <w:lang w:val="ro-MD"/>
        </w:rPr>
      </w:pPr>
      <w:r w:rsidRPr="00326038">
        <w:rPr>
          <w:rFonts w:ascii="Times New Roman" w:eastAsia="Times New Roman" w:hAnsi="Times New Roman" w:cs="Times New Roman"/>
          <w:color w:val="000000"/>
          <w:sz w:val="24"/>
          <w:szCs w:val="24"/>
          <w:lang w:val="ro-MD" w:eastAsia="en-GB"/>
        </w:rPr>
        <w:t>Acordarea și valabilitatea unei licențe de operare este condiționată</w:t>
      </w:r>
      <w:r w:rsidRPr="00223B8B">
        <w:rPr>
          <w:rFonts w:ascii="Times New Roman" w:eastAsia="Times New Roman" w:hAnsi="Times New Roman" w:cs="Times New Roman"/>
          <w:color w:val="000000"/>
          <w:sz w:val="24"/>
          <w:szCs w:val="24"/>
          <w:lang w:val="ro-MD" w:eastAsia="en-GB"/>
        </w:rPr>
        <w:t xml:space="preserve"> de deținerea unui </w:t>
      </w:r>
      <w:r w:rsidR="00894CF4" w:rsidRPr="00223B8B">
        <w:rPr>
          <w:rFonts w:ascii="Times New Roman" w:eastAsia="Times New Roman" w:hAnsi="Times New Roman" w:cs="Times New Roman"/>
          <w:color w:val="000000"/>
          <w:sz w:val="24"/>
          <w:szCs w:val="24"/>
          <w:lang w:val="ro-MD" w:eastAsia="en-GB"/>
        </w:rPr>
        <w:t>AOC</w:t>
      </w:r>
      <w:r w:rsidRPr="00223B8B">
        <w:rPr>
          <w:rFonts w:ascii="Times New Roman" w:eastAsia="Times New Roman" w:hAnsi="Times New Roman" w:cs="Times New Roman"/>
          <w:color w:val="000000"/>
          <w:sz w:val="24"/>
          <w:szCs w:val="24"/>
          <w:lang w:val="ro-MD" w:eastAsia="en-GB"/>
        </w:rPr>
        <w:t xml:space="preserve"> valabil în care se menționează activitățile vizate de respectiva licență de operare.</w:t>
      </w:r>
    </w:p>
    <w:p w14:paraId="66989A65" w14:textId="0240A78E" w:rsidR="0093090D" w:rsidRPr="00C81912" w:rsidRDefault="00D337ED" w:rsidP="006F510D">
      <w:pPr>
        <w:pStyle w:val="ListParagraph"/>
        <w:numPr>
          <w:ilvl w:val="0"/>
          <w:numId w:val="47"/>
        </w:numPr>
        <w:tabs>
          <w:tab w:val="left" w:pos="993"/>
        </w:tabs>
        <w:spacing w:line="276" w:lineRule="auto"/>
        <w:ind w:left="0" w:firstLine="567"/>
        <w:jc w:val="both"/>
        <w:rPr>
          <w:rFonts w:ascii="Times New Roman" w:eastAsia="Times New Roman" w:hAnsi="Times New Roman" w:cs="Times New Roman"/>
          <w:sz w:val="24"/>
          <w:szCs w:val="24"/>
          <w:lang w:val="ro-MD"/>
        </w:rPr>
      </w:pPr>
      <w:r w:rsidRPr="00C81912">
        <w:rPr>
          <w:rFonts w:ascii="Times New Roman" w:eastAsia="Times New Roman" w:hAnsi="Times New Roman" w:cs="Times New Roman"/>
          <w:sz w:val="24"/>
          <w:szCs w:val="24"/>
          <w:lang w:val="ro-MD" w:eastAsia="en-GB"/>
        </w:rPr>
        <w:t xml:space="preserve">Orice informații cu privire la acordurile financiare, regimul de proprietate sau măsurile organizatorice ale </w:t>
      </w:r>
      <w:r w:rsidR="000A266E">
        <w:rPr>
          <w:rFonts w:ascii="Times New Roman" w:eastAsia="Times New Roman" w:hAnsi="Times New Roman" w:cs="Times New Roman"/>
          <w:sz w:val="24"/>
          <w:szCs w:val="24"/>
          <w:lang w:val="ro-MD" w:eastAsia="en-GB"/>
        </w:rPr>
        <w:t>operatorului</w:t>
      </w:r>
      <w:r w:rsidRPr="00C81912">
        <w:rPr>
          <w:rFonts w:ascii="Times New Roman" w:eastAsia="Times New Roman" w:hAnsi="Times New Roman" w:cs="Times New Roman"/>
          <w:sz w:val="24"/>
          <w:szCs w:val="24"/>
          <w:lang w:val="ro-MD" w:eastAsia="en-GB"/>
        </w:rPr>
        <w:t xml:space="preserve"> aerian care pot afecta siguranța sau solvabilitatea operațiunilor </w:t>
      </w:r>
      <w:r w:rsidR="0093090D" w:rsidRPr="00C81912">
        <w:rPr>
          <w:rFonts w:ascii="Times New Roman" w:eastAsia="Times New Roman" w:hAnsi="Times New Roman" w:cs="Times New Roman"/>
          <w:sz w:val="24"/>
          <w:szCs w:val="24"/>
          <w:lang w:val="ro-MD" w:eastAsia="en-GB"/>
        </w:rPr>
        <w:t>acestuia</w:t>
      </w:r>
      <w:r w:rsidRPr="00C81912">
        <w:rPr>
          <w:rFonts w:ascii="Times New Roman" w:eastAsia="Times New Roman" w:hAnsi="Times New Roman" w:cs="Times New Roman"/>
          <w:sz w:val="24"/>
          <w:szCs w:val="24"/>
          <w:lang w:val="ro-MD" w:eastAsia="en-GB"/>
        </w:rPr>
        <w:t xml:space="preserve"> vor fi utilizate de </w:t>
      </w:r>
      <w:r w:rsidR="0093090D" w:rsidRPr="00C81912">
        <w:rPr>
          <w:rFonts w:ascii="Times New Roman" w:eastAsia="Times New Roman" w:hAnsi="Times New Roman" w:cs="Times New Roman"/>
          <w:sz w:val="24"/>
          <w:szCs w:val="24"/>
          <w:lang w:val="ro-MD" w:eastAsia="en-GB"/>
        </w:rPr>
        <w:t>AAC</w:t>
      </w:r>
      <w:r w:rsidRPr="00C81912">
        <w:rPr>
          <w:rFonts w:ascii="Times New Roman" w:eastAsia="Times New Roman" w:hAnsi="Times New Roman" w:cs="Times New Roman"/>
          <w:sz w:val="24"/>
          <w:szCs w:val="24"/>
          <w:lang w:val="ro-MD" w:eastAsia="en-GB"/>
        </w:rPr>
        <w:t xml:space="preserve"> la îndeplinirea activităților sale de supraveghere în materie de siguranță. </w:t>
      </w:r>
    </w:p>
    <w:p w14:paraId="3DEB12E4" w14:textId="7D2FF514" w:rsidR="0093090D" w:rsidRPr="00C81912" w:rsidRDefault="001569F0" w:rsidP="006F510D">
      <w:pPr>
        <w:pStyle w:val="ListParagraph"/>
        <w:numPr>
          <w:ilvl w:val="0"/>
          <w:numId w:val="47"/>
        </w:numPr>
        <w:tabs>
          <w:tab w:val="left" w:pos="993"/>
        </w:tabs>
        <w:spacing w:line="276" w:lineRule="auto"/>
        <w:ind w:left="0" w:firstLine="567"/>
        <w:jc w:val="both"/>
        <w:rPr>
          <w:rFonts w:ascii="Times New Roman" w:eastAsia="Times New Roman" w:hAnsi="Times New Roman" w:cs="Times New Roman"/>
          <w:sz w:val="24"/>
          <w:szCs w:val="24"/>
          <w:lang w:val="ro-MD"/>
        </w:rPr>
      </w:pPr>
      <w:r w:rsidRPr="00C81912">
        <w:rPr>
          <w:rFonts w:ascii="Times New Roman" w:eastAsia="Times New Roman" w:hAnsi="Times New Roman" w:cs="Times New Roman"/>
          <w:sz w:val="24"/>
          <w:szCs w:val="24"/>
          <w:lang w:val="ro-MD" w:eastAsia="en-GB"/>
        </w:rPr>
        <w:t>În vederea acordării unei licențe de operare, p</w:t>
      </w:r>
      <w:r w:rsidR="007465A7" w:rsidRPr="00C81912">
        <w:rPr>
          <w:rFonts w:ascii="Times New Roman" w:eastAsia="Times New Roman" w:hAnsi="Times New Roman" w:cs="Times New Roman"/>
          <w:sz w:val="24"/>
          <w:szCs w:val="24"/>
          <w:lang w:val="ro-MD" w:eastAsia="en-GB"/>
        </w:rPr>
        <w:t xml:space="preserve">ersoanele care vor gestiona permanent și efectiv activitățile </w:t>
      </w:r>
      <w:r w:rsidRPr="00C81912">
        <w:rPr>
          <w:rFonts w:ascii="Times New Roman" w:eastAsia="Times New Roman" w:hAnsi="Times New Roman" w:cs="Times New Roman"/>
          <w:sz w:val="24"/>
          <w:szCs w:val="24"/>
          <w:lang w:val="ro-MD" w:eastAsia="en-GB"/>
        </w:rPr>
        <w:t>operatorului aerian trebuie să ateste că</w:t>
      </w:r>
      <w:r w:rsidR="007465A7" w:rsidRPr="00C81912">
        <w:rPr>
          <w:rFonts w:ascii="Times New Roman" w:eastAsia="Times New Roman" w:hAnsi="Times New Roman" w:cs="Times New Roman"/>
          <w:sz w:val="24"/>
          <w:szCs w:val="24"/>
          <w:lang w:val="ro-MD" w:eastAsia="en-GB"/>
        </w:rPr>
        <w:t xml:space="preserve"> au o bună reputație și nu au fost declarate în faliment</w:t>
      </w:r>
      <w:r w:rsidR="00BE7CAB" w:rsidRPr="00C81912">
        <w:rPr>
          <w:rFonts w:ascii="Times New Roman" w:eastAsia="Times New Roman" w:hAnsi="Times New Roman" w:cs="Times New Roman"/>
          <w:sz w:val="24"/>
          <w:szCs w:val="24"/>
          <w:lang w:val="ro-MD" w:eastAsia="en-GB"/>
        </w:rPr>
        <w:t xml:space="preserve"> printr-o declarație </w:t>
      </w:r>
      <w:r w:rsidR="00B94243">
        <w:rPr>
          <w:rFonts w:ascii="Times New Roman" w:eastAsia="Times New Roman" w:hAnsi="Times New Roman" w:cs="Times New Roman"/>
          <w:sz w:val="24"/>
          <w:szCs w:val="24"/>
          <w:lang w:val="ro-MD" w:eastAsia="en-GB"/>
        </w:rPr>
        <w:t xml:space="preserve">pe proprie răspundere </w:t>
      </w:r>
      <w:r w:rsidR="00BE7CAB" w:rsidRPr="00C81912">
        <w:rPr>
          <w:rFonts w:ascii="Times New Roman" w:eastAsia="Times New Roman" w:hAnsi="Times New Roman" w:cs="Times New Roman"/>
          <w:sz w:val="24"/>
          <w:szCs w:val="24"/>
          <w:lang w:val="ro-MD" w:eastAsia="en-GB"/>
        </w:rPr>
        <w:t xml:space="preserve">depusă la </w:t>
      </w:r>
      <w:r w:rsidR="001174E9">
        <w:rPr>
          <w:rFonts w:ascii="Times New Roman" w:eastAsia="Times New Roman" w:hAnsi="Times New Roman" w:cs="Times New Roman"/>
          <w:sz w:val="24"/>
          <w:szCs w:val="24"/>
          <w:lang w:val="ro-MD" w:eastAsia="en-GB"/>
        </w:rPr>
        <w:t>AAC</w:t>
      </w:r>
      <w:r w:rsidR="00B94243">
        <w:rPr>
          <w:rFonts w:ascii="Times New Roman" w:eastAsia="Times New Roman" w:hAnsi="Times New Roman" w:cs="Times New Roman"/>
          <w:sz w:val="24"/>
          <w:szCs w:val="24"/>
          <w:lang w:val="ro-MD" w:eastAsia="en-GB"/>
        </w:rPr>
        <w:t>.</w:t>
      </w:r>
    </w:p>
    <w:p w14:paraId="2F851F85" w14:textId="61FA184B" w:rsidR="00530D82" w:rsidRPr="00C81912" w:rsidRDefault="00FA2573" w:rsidP="006F510D">
      <w:pPr>
        <w:pStyle w:val="ListParagraph"/>
        <w:numPr>
          <w:ilvl w:val="0"/>
          <w:numId w:val="47"/>
        </w:numPr>
        <w:tabs>
          <w:tab w:val="left" w:pos="993"/>
        </w:tabs>
        <w:spacing w:line="276" w:lineRule="auto"/>
        <w:ind w:left="0"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eastAsia="en-GB"/>
        </w:rPr>
        <w:t xml:space="preserve"> </w:t>
      </w:r>
      <w:r w:rsidR="00AD3FA7" w:rsidRPr="00C81912">
        <w:rPr>
          <w:rFonts w:ascii="Times New Roman" w:eastAsia="Times New Roman" w:hAnsi="Times New Roman" w:cs="Times New Roman"/>
          <w:sz w:val="24"/>
          <w:szCs w:val="24"/>
          <w:lang w:val="ro-MD" w:eastAsia="en-GB"/>
        </w:rPr>
        <w:t xml:space="preserve">O licență de operare este valabilă atâta timp cât </w:t>
      </w:r>
      <w:r w:rsidR="000A266E">
        <w:rPr>
          <w:rFonts w:ascii="Times New Roman" w:eastAsia="Times New Roman" w:hAnsi="Times New Roman" w:cs="Times New Roman"/>
          <w:sz w:val="24"/>
          <w:szCs w:val="24"/>
          <w:lang w:val="ro-MD" w:eastAsia="en-GB"/>
        </w:rPr>
        <w:t>operatorul</w:t>
      </w:r>
      <w:r w:rsidR="00AD3FA7" w:rsidRPr="00C81912">
        <w:rPr>
          <w:rFonts w:ascii="Times New Roman" w:eastAsia="Times New Roman" w:hAnsi="Times New Roman" w:cs="Times New Roman"/>
          <w:sz w:val="24"/>
          <w:szCs w:val="24"/>
          <w:lang w:val="ro-MD" w:eastAsia="en-GB"/>
        </w:rPr>
        <w:t xml:space="preserve"> aerian </w:t>
      </w:r>
      <w:r w:rsidR="00FA7E36" w:rsidRPr="00C81912">
        <w:rPr>
          <w:rFonts w:ascii="Times New Roman" w:eastAsia="Times New Roman" w:hAnsi="Times New Roman" w:cs="Times New Roman"/>
          <w:sz w:val="24"/>
          <w:szCs w:val="24"/>
          <w:lang w:val="ro-MD" w:eastAsia="en-GB"/>
        </w:rPr>
        <w:t xml:space="preserve">în cadrul supravegherii continuă </w:t>
      </w:r>
      <w:r w:rsidR="000A266E">
        <w:rPr>
          <w:rFonts w:ascii="Times New Roman" w:eastAsia="Times New Roman" w:hAnsi="Times New Roman" w:cs="Times New Roman"/>
          <w:sz w:val="24"/>
          <w:szCs w:val="24"/>
          <w:lang w:val="ro-MD" w:eastAsia="en-GB"/>
        </w:rPr>
        <w:t>e</w:t>
      </w:r>
      <w:r w:rsidR="00CD5246">
        <w:rPr>
          <w:rFonts w:ascii="Times New Roman" w:eastAsia="Times New Roman" w:hAnsi="Times New Roman" w:cs="Times New Roman"/>
          <w:sz w:val="24"/>
          <w:szCs w:val="24"/>
          <w:lang w:val="ro-MD" w:eastAsia="en-GB"/>
        </w:rPr>
        <w:t>x</w:t>
      </w:r>
      <w:r w:rsidR="000A266E">
        <w:rPr>
          <w:rFonts w:ascii="Times New Roman" w:eastAsia="Times New Roman" w:hAnsi="Times New Roman" w:cs="Times New Roman"/>
          <w:sz w:val="24"/>
          <w:szCs w:val="24"/>
          <w:lang w:val="ro-MD" w:eastAsia="en-GB"/>
        </w:rPr>
        <w:t xml:space="preserve">ercitate de AAC </w:t>
      </w:r>
      <w:r w:rsidR="00FA7E36" w:rsidRPr="00C81912">
        <w:rPr>
          <w:rFonts w:ascii="Times New Roman" w:eastAsia="Times New Roman" w:hAnsi="Times New Roman" w:cs="Times New Roman"/>
          <w:sz w:val="24"/>
          <w:szCs w:val="24"/>
          <w:lang w:val="ro-MD" w:eastAsia="en-GB"/>
        </w:rPr>
        <w:t xml:space="preserve">demonstrează că </w:t>
      </w:r>
      <w:r w:rsidR="00AD3FA7" w:rsidRPr="00C81912">
        <w:rPr>
          <w:rFonts w:ascii="Times New Roman" w:eastAsia="Times New Roman" w:hAnsi="Times New Roman" w:cs="Times New Roman"/>
          <w:sz w:val="24"/>
          <w:szCs w:val="24"/>
          <w:lang w:val="ro-MD" w:eastAsia="en-GB"/>
        </w:rPr>
        <w:t>respectă cerințele</w:t>
      </w:r>
      <w:r w:rsidR="00FA7E36" w:rsidRPr="00C81912">
        <w:rPr>
          <w:rFonts w:ascii="Times New Roman" w:hAnsi="Times New Roman" w:cs="Times New Roman"/>
          <w:sz w:val="24"/>
          <w:szCs w:val="24"/>
          <w:lang w:val="ro-MD"/>
        </w:rPr>
        <w:t xml:space="preserve"> în baza cărora a fost acordată </w:t>
      </w:r>
      <w:r w:rsidR="00FA7E36" w:rsidRPr="00C81912">
        <w:rPr>
          <w:rFonts w:ascii="Times New Roman" w:hAnsi="Times New Roman" w:cs="Times New Roman"/>
          <w:bCs/>
          <w:sz w:val="24"/>
          <w:szCs w:val="24"/>
          <w:lang w:val="ro-MD"/>
        </w:rPr>
        <w:t>licența.</w:t>
      </w:r>
    </w:p>
    <w:p w14:paraId="3F059331" w14:textId="4DEF6B89" w:rsidR="00486F00" w:rsidRPr="00C81912" w:rsidRDefault="00FA2573" w:rsidP="006F510D">
      <w:pPr>
        <w:pStyle w:val="ListParagraph"/>
        <w:numPr>
          <w:ilvl w:val="0"/>
          <w:numId w:val="47"/>
        </w:numPr>
        <w:tabs>
          <w:tab w:val="left" w:pos="993"/>
        </w:tabs>
        <w:spacing w:line="276" w:lineRule="auto"/>
        <w:ind w:left="0"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eastAsia="en-GB"/>
        </w:rPr>
        <w:t xml:space="preserve"> </w:t>
      </w:r>
      <w:r w:rsidR="00486F00" w:rsidRPr="00C81912">
        <w:rPr>
          <w:rFonts w:ascii="Times New Roman" w:eastAsia="Times New Roman" w:hAnsi="Times New Roman" w:cs="Times New Roman"/>
          <w:sz w:val="24"/>
          <w:szCs w:val="24"/>
          <w:lang w:val="ro-MD" w:eastAsia="en-GB"/>
        </w:rPr>
        <w:t xml:space="preserve">În cazul în care AAC </w:t>
      </w:r>
      <w:r w:rsidR="00486F00" w:rsidRPr="002D7F88">
        <w:rPr>
          <w:rFonts w:ascii="Times New Roman" w:eastAsia="Times New Roman" w:hAnsi="Times New Roman" w:cs="Times New Roman"/>
          <w:sz w:val="24"/>
          <w:szCs w:val="24"/>
          <w:lang w:val="ro-MD" w:eastAsia="en-GB"/>
        </w:rPr>
        <w:t>suspectează</w:t>
      </w:r>
      <w:r w:rsidR="00486F00" w:rsidRPr="00C81912">
        <w:rPr>
          <w:rFonts w:ascii="Times New Roman" w:eastAsia="Times New Roman" w:hAnsi="Times New Roman" w:cs="Times New Roman"/>
          <w:sz w:val="24"/>
          <w:szCs w:val="24"/>
          <w:lang w:val="ro-MD" w:eastAsia="en-GB"/>
        </w:rPr>
        <w:t xml:space="preserve"> existența de problemele financiare la un </w:t>
      </w:r>
      <w:r w:rsidR="00E36BAF">
        <w:rPr>
          <w:rFonts w:ascii="Times New Roman" w:eastAsia="Times New Roman" w:hAnsi="Times New Roman" w:cs="Times New Roman"/>
          <w:sz w:val="24"/>
          <w:szCs w:val="24"/>
          <w:lang w:val="ro-MD" w:eastAsia="en-GB"/>
        </w:rPr>
        <w:t>operator</w:t>
      </w:r>
      <w:r w:rsidR="00486F00" w:rsidRPr="00C81912">
        <w:rPr>
          <w:rFonts w:ascii="Times New Roman" w:eastAsia="Times New Roman" w:hAnsi="Times New Roman" w:cs="Times New Roman"/>
          <w:sz w:val="24"/>
          <w:szCs w:val="24"/>
          <w:lang w:val="ro-MD" w:eastAsia="en-GB"/>
        </w:rPr>
        <w:t xml:space="preserve"> aerian</w:t>
      </w:r>
      <w:r w:rsidR="009D5858" w:rsidRPr="00C81912">
        <w:rPr>
          <w:rFonts w:ascii="Times New Roman" w:eastAsia="Times New Roman" w:hAnsi="Times New Roman" w:cs="Times New Roman"/>
          <w:sz w:val="24"/>
          <w:szCs w:val="24"/>
          <w:lang w:val="ro-MD" w:eastAsia="en-GB"/>
        </w:rPr>
        <w:t xml:space="preserve"> căruia i</w:t>
      </w:r>
      <w:r w:rsidR="00CD5246">
        <w:rPr>
          <w:rFonts w:ascii="Times New Roman" w:eastAsia="Times New Roman" w:hAnsi="Times New Roman" w:cs="Times New Roman"/>
          <w:sz w:val="24"/>
          <w:szCs w:val="24"/>
          <w:lang w:val="ro-MD" w:eastAsia="en-GB"/>
        </w:rPr>
        <w:t xml:space="preserve"> s-</w:t>
      </w:r>
      <w:r w:rsidR="009D5858" w:rsidRPr="00C81912">
        <w:rPr>
          <w:rFonts w:ascii="Times New Roman" w:eastAsia="Times New Roman" w:hAnsi="Times New Roman" w:cs="Times New Roman"/>
          <w:sz w:val="24"/>
          <w:szCs w:val="24"/>
          <w:lang w:val="ro-MD" w:eastAsia="en-GB"/>
        </w:rPr>
        <w:t>a acordat licența</w:t>
      </w:r>
      <w:r w:rsidR="00486F00" w:rsidRPr="00C81912">
        <w:rPr>
          <w:rFonts w:ascii="Times New Roman" w:eastAsia="Times New Roman" w:hAnsi="Times New Roman" w:cs="Times New Roman"/>
          <w:sz w:val="24"/>
          <w:szCs w:val="24"/>
          <w:lang w:val="ro-MD" w:eastAsia="en-GB"/>
        </w:rPr>
        <w:t xml:space="preserve">, </w:t>
      </w:r>
      <w:r w:rsidR="00D31472" w:rsidRPr="00C81912">
        <w:rPr>
          <w:rFonts w:ascii="Times New Roman" w:eastAsia="Times New Roman" w:hAnsi="Times New Roman" w:cs="Times New Roman"/>
          <w:sz w:val="24"/>
          <w:szCs w:val="24"/>
          <w:lang w:val="ro-MD" w:eastAsia="en-GB"/>
        </w:rPr>
        <w:t>AAC</w:t>
      </w:r>
      <w:r w:rsidR="00486F00" w:rsidRPr="00C81912">
        <w:rPr>
          <w:rFonts w:ascii="Times New Roman" w:eastAsia="Times New Roman" w:hAnsi="Times New Roman" w:cs="Times New Roman"/>
          <w:sz w:val="24"/>
          <w:szCs w:val="24"/>
          <w:lang w:val="ro-MD" w:eastAsia="en-GB"/>
        </w:rPr>
        <w:t xml:space="preserve"> examin</w:t>
      </w:r>
      <w:r w:rsidR="00D31472" w:rsidRPr="00C81912">
        <w:rPr>
          <w:rFonts w:ascii="Times New Roman" w:eastAsia="Times New Roman" w:hAnsi="Times New Roman" w:cs="Times New Roman"/>
          <w:sz w:val="24"/>
          <w:szCs w:val="24"/>
          <w:lang w:val="ro-MD" w:eastAsia="en-GB"/>
        </w:rPr>
        <w:t>ează</w:t>
      </w:r>
      <w:r w:rsidR="00486F00" w:rsidRPr="00C81912">
        <w:rPr>
          <w:rFonts w:ascii="Times New Roman" w:eastAsia="Times New Roman" w:hAnsi="Times New Roman" w:cs="Times New Roman"/>
          <w:sz w:val="24"/>
          <w:szCs w:val="24"/>
          <w:lang w:val="ro-MD" w:eastAsia="en-GB"/>
        </w:rPr>
        <w:t xml:space="preserve"> imediat dacă aceste probleme ar putea afecta siguranța operațiunilor </w:t>
      </w:r>
      <w:r w:rsidR="00CD5246">
        <w:rPr>
          <w:rFonts w:ascii="Times New Roman" w:eastAsia="Times New Roman" w:hAnsi="Times New Roman" w:cs="Times New Roman"/>
          <w:sz w:val="24"/>
          <w:szCs w:val="24"/>
          <w:lang w:val="ro-MD" w:eastAsia="en-GB"/>
        </w:rPr>
        <w:t>operatorului</w:t>
      </w:r>
      <w:r w:rsidR="00D31472" w:rsidRPr="00C81912">
        <w:rPr>
          <w:rFonts w:ascii="Times New Roman" w:eastAsia="Times New Roman" w:hAnsi="Times New Roman" w:cs="Times New Roman"/>
          <w:sz w:val="24"/>
          <w:szCs w:val="24"/>
          <w:lang w:val="ro-MD" w:eastAsia="en-GB"/>
        </w:rPr>
        <w:t xml:space="preserve"> în cauză</w:t>
      </w:r>
      <w:r w:rsidR="006C03C1">
        <w:rPr>
          <w:rFonts w:ascii="Times New Roman" w:eastAsia="Times New Roman" w:hAnsi="Times New Roman" w:cs="Times New Roman"/>
          <w:sz w:val="24"/>
          <w:szCs w:val="24"/>
          <w:lang w:val="ro-MD" w:eastAsia="en-GB"/>
        </w:rPr>
        <w:t xml:space="preserve"> și/sau drepturile consumatorilor</w:t>
      </w:r>
      <w:r w:rsidR="00486F00" w:rsidRPr="00C81912">
        <w:rPr>
          <w:rFonts w:ascii="Times New Roman" w:eastAsia="Times New Roman" w:hAnsi="Times New Roman" w:cs="Times New Roman"/>
          <w:sz w:val="24"/>
          <w:szCs w:val="24"/>
          <w:lang w:val="ro-MD" w:eastAsia="en-GB"/>
        </w:rPr>
        <w:t xml:space="preserve">, cu luarea măsurilor respective, prevăzute de </w:t>
      </w:r>
      <w:r w:rsidR="00F14835">
        <w:rPr>
          <w:rFonts w:ascii="Times New Roman" w:eastAsia="Times New Roman" w:hAnsi="Times New Roman" w:cs="Times New Roman"/>
          <w:sz w:val="24"/>
          <w:szCs w:val="24"/>
          <w:lang w:val="ro-MD" w:eastAsia="en-GB"/>
        </w:rPr>
        <w:t>art. 89 alin. (</w:t>
      </w:r>
      <w:r w:rsidR="00237BB4">
        <w:rPr>
          <w:rFonts w:ascii="Times New Roman" w:eastAsia="Times New Roman" w:hAnsi="Times New Roman" w:cs="Times New Roman"/>
          <w:sz w:val="24"/>
          <w:szCs w:val="24"/>
          <w:lang w:val="ro-MD" w:eastAsia="en-GB"/>
        </w:rPr>
        <w:t>8</w:t>
      </w:r>
      <w:r w:rsidR="00F14835">
        <w:rPr>
          <w:rFonts w:ascii="Times New Roman" w:eastAsia="Times New Roman" w:hAnsi="Times New Roman" w:cs="Times New Roman"/>
          <w:sz w:val="24"/>
          <w:szCs w:val="24"/>
          <w:lang w:val="ro-MD" w:eastAsia="en-GB"/>
        </w:rPr>
        <w:t>)-(</w:t>
      </w:r>
      <w:r w:rsidR="00237BB4">
        <w:rPr>
          <w:rFonts w:ascii="Times New Roman" w:eastAsia="Times New Roman" w:hAnsi="Times New Roman" w:cs="Times New Roman"/>
          <w:sz w:val="24"/>
          <w:szCs w:val="24"/>
          <w:lang w:val="ro-MD" w:eastAsia="en-GB"/>
        </w:rPr>
        <w:t>10</w:t>
      </w:r>
      <w:r w:rsidR="00F14835">
        <w:rPr>
          <w:rFonts w:ascii="Times New Roman" w:eastAsia="Times New Roman" w:hAnsi="Times New Roman" w:cs="Times New Roman"/>
          <w:sz w:val="24"/>
          <w:szCs w:val="24"/>
          <w:lang w:val="ro-MD" w:eastAsia="en-GB"/>
        </w:rPr>
        <w:t>)</w:t>
      </w:r>
      <w:r w:rsidR="00237BB4">
        <w:rPr>
          <w:rFonts w:ascii="Times New Roman" w:eastAsia="Times New Roman" w:hAnsi="Times New Roman" w:cs="Times New Roman"/>
          <w:sz w:val="24"/>
          <w:szCs w:val="24"/>
          <w:lang w:val="ro-MD" w:eastAsia="en-GB"/>
        </w:rPr>
        <w:t>, (12)</w:t>
      </w:r>
      <w:r w:rsidR="00486F00" w:rsidRPr="00C81912">
        <w:rPr>
          <w:rFonts w:ascii="Times New Roman" w:eastAsia="Times New Roman" w:hAnsi="Times New Roman" w:cs="Times New Roman"/>
          <w:sz w:val="24"/>
          <w:szCs w:val="24"/>
          <w:lang w:val="ro-MD" w:eastAsia="en-GB"/>
        </w:rPr>
        <w:t>.</w:t>
      </w:r>
      <w:r w:rsidR="00B574E3">
        <w:rPr>
          <w:rFonts w:ascii="Times New Roman" w:eastAsia="Times New Roman" w:hAnsi="Times New Roman" w:cs="Times New Roman"/>
          <w:sz w:val="24"/>
          <w:szCs w:val="24"/>
          <w:lang w:val="ro-MD" w:eastAsia="en-GB"/>
        </w:rPr>
        <w:t xml:space="preserve"> Pentru a evita afectarea drepturilor consumatorilor</w:t>
      </w:r>
      <w:r w:rsidR="003A3183">
        <w:rPr>
          <w:rFonts w:ascii="Times New Roman" w:eastAsia="Times New Roman" w:hAnsi="Times New Roman" w:cs="Times New Roman"/>
          <w:sz w:val="24"/>
          <w:szCs w:val="24"/>
          <w:lang w:val="ro-MD" w:eastAsia="en-GB"/>
        </w:rPr>
        <w:t>,</w:t>
      </w:r>
      <w:r w:rsidR="00B574E3">
        <w:rPr>
          <w:rFonts w:ascii="Times New Roman" w:eastAsia="Times New Roman" w:hAnsi="Times New Roman" w:cs="Times New Roman"/>
          <w:sz w:val="24"/>
          <w:szCs w:val="24"/>
          <w:lang w:val="ro-MD" w:eastAsia="en-GB"/>
        </w:rPr>
        <w:t xml:space="preserve"> AAC poate solicita operatorului aerian prezentarea unor garanții privind asigurarea financiar</w:t>
      </w:r>
      <w:r w:rsidR="009457C0">
        <w:rPr>
          <w:rFonts w:ascii="Times New Roman" w:eastAsia="Times New Roman" w:hAnsi="Times New Roman" w:cs="Times New Roman"/>
          <w:sz w:val="24"/>
          <w:szCs w:val="24"/>
          <w:lang w:val="ro-MD" w:eastAsia="en-GB"/>
        </w:rPr>
        <w:t>ă</w:t>
      </w:r>
      <w:r w:rsidR="00B574E3">
        <w:rPr>
          <w:rFonts w:ascii="Times New Roman" w:eastAsia="Times New Roman" w:hAnsi="Times New Roman" w:cs="Times New Roman"/>
          <w:sz w:val="24"/>
          <w:szCs w:val="24"/>
          <w:lang w:val="ro-MD" w:eastAsia="en-GB"/>
        </w:rPr>
        <w:t xml:space="preserve"> a obligațiilor sale față de pasageri</w:t>
      </w:r>
      <w:r w:rsidR="000D7F46">
        <w:rPr>
          <w:rFonts w:ascii="Times New Roman" w:eastAsia="Times New Roman" w:hAnsi="Times New Roman" w:cs="Times New Roman"/>
          <w:sz w:val="24"/>
          <w:szCs w:val="24"/>
          <w:lang w:val="ro-MD" w:eastAsia="en-GB"/>
        </w:rPr>
        <w:t xml:space="preserve"> în condițiile stabilite de Guvern</w:t>
      </w:r>
      <w:r w:rsidR="00B574E3">
        <w:rPr>
          <w:rFonts w:ascii="Times New Roman" w:eastAsia="Times New Roman" w:hAnsi="Times New Roman" w:cs="Times New Roman"/>
          <w:sz w:val="24"/>
          <w:szCs w:val="24"/>
          <w:lang w:val="ro-MD" w:eastAsia="en-GB"/>
        </w:rPr>
        <w:t>.</w:t>
      </w:r>
    </w:p>
    <w:p w14:paraId="7F26A0DF" w14:textId="2B49BCFA" w:rsidR="009D5858" w:rsidRPr="0086338B" w:rsidRDefault="00FA2573" w:rsidP="002D7F88">
      <w:pPr>
        <w:pStyle w:val="ListParagraph"/>
        <w:numPr>
          <w:ilvl w:val="0"/>
          <w:numId w:val="47"/>
        </w:numPr>
        <w:tabs>
          <w:tab w:val="left" w:pos="993"/>
        </w:tabs>
        <w:spacing w:after="0" w:line="276" w:lineRule="auto"/>
        <w:ind w:left="0"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eastAsia="en-GB"/>
        </w:rPr>
        <w:t xml:space="preserve"> </w:t>
      </w:r>
      <w:r w:rsidR="00C13A80" w:rsidRPr="00C81912">
        <w:rPr>
          <w:rFonts w:ascii="Times New Roman" w:eastAsia="Times New Roman" w:hAnsi="Times New Roman" w:cs="Times New Roman"/>
          <w:sz w:val="24"/>
          <w:szCs w:val="24"/>
          <w:lang w:val="ro-MD" w:eastAsia="en-GB"/>
        </w:rPr>
        <w:t>Suplimentar la temeiurile pentru suspendare</w:t>
      </w:r>
      <w:r w:rsidR="00894CF4" w:rsidRPr="00C81912">
        <w:rPr>
          <w:rFonts w:ascii="Times New Roman" w:eastAsia="Times New Roman" w:hAnsi="Times New Roman" w:cs="Times New Roman"/>
          <w:sz w:val="24"/>
          <w:szCs w:val="24"/>
          <w:lang w:val="ro-MD" w:eastAsia="en-GB"/>
        </w:rPr>
        <w:t>a</w:t>
      </w:r>
      <w:r w:rsidR="00C13A80" w:rsidRPr="00C81912">
        <w:rPr>
          <w:rFonts w:ascii="Times New Roman" w:eastAsia="Times New Roman" w:hAnsi="Times New Roman" w:cs="Times New Roman"/>
          <w:sz w:val="24"/>
          <w:szCs w:val="24"/>
          <w:lang w:val="ro-MD" w:eastAsia="en-GB"/>
        </w:rPr>
        <w:t xml:space="preserve"> sau revocare</w:t>
      </w:r>
      <w:r w:rsidR="00894CF4" w:rsidRPr="00C81912">
        <w:rPr>
          <w:rFonts w:ascii="Times New Roman" w:eastAsia="Times New Roman" w:hAnsi="Times New Roman" w:cs="Times New Roman"/>
          <w:sz w:val="24"/>
          <w:szCs w:val="24"/>
          <w:lang w:val="ro-MD" w:eastAsia="en-GB"/>
        </w:rPr>
        <w:t>a</w:t>
      </w:r>
      <w:r w:rsidR="00C13A80" w:rsidRPr="00C81912">
        <w:rPr>
          <w:rFonts w:ascii="Times New Roman" w:eastAsia="Times New Roman" w:hAnsi="Times New Roman" w:cs="Times New Roman"/>
          <w:sz w:val="24"/>
          <w:szCs w:val="24"/>
          <w:lang w:val="ro-MD" w:eastAsia="en-GB"/>
        </w:rPr>
        <w:t xml:space="preserve"> </w:t>
      </w:r>
      <w:r w:rsidR="00894CF4" w:rsidRPr="00C81912">
        <w:rPr>
          <w:rFonts w:ascii="Times New Roman" w:eastAsia="Times New Roman" w:hAnsi="Times New Roman" w:cs="Times New Roman"/>
          <w:sz w:val="24"/>
          <w:szCs w:val="24"/>
          <w:lang w:val="ro-MD" w:eastAsia="en-GB"/>
        </w:rPr>
        <w:t xml:space="preserve">certificatelor </w:t>
      </w:r>
      <w:r w:rsidR="00C13A80" w:rsidRPr="00C81912">
        <w:rPr>
          <w:rFonts w:ascii="Times New Roman" w:eastAsia="Times New Roman" w:hAnsi="Times New Roman" w:cs="Times New Roman"/>
          <w:sz w:val="24"/>
          <w:szCs w:val="24"/>
          <w:lang w:val="ro-MD" w:eastAsia="en-GB"/>
        </w:rPr>
        <w:t xml:space="preserve">prevăzute la </w:t>
      </w:r>
      <w:r w:rsidR="00C81912" w:rsidRPr="00C81912">
        <w:rPr>
          <w:rFonts w:ascii="Times New Roman" w:eastAsia="Times New Roman" w:hAnsi="Times New Roman" w:cs="Times New Roman"/>
          <w:sz w:val="24"/>
          <w:szCs w:val="24"/>
          <w:lang w:val="ro-MD" w:eastAsia="en-GB"/>
        </w:rPr>
        <w:t>a</w:t>
      </w:r>
      <w:r w:rsidR="00C13A80" w:rsidRPr="00C81912">
        <w:rPr>
          <w:rFonts w:ascii="Times New Roman" w:eastAsia="Times New Roman" w:hAnsi="Times New Roman" w:cs="Times New Roman"/>
          <w:sz w:val="24"/>
          <w:szCs w:val="24"/>
          <w:lang w:val="ro-MD" w:eastAsia="en-GB"/>
        </w:rPr>
        <w:t>rt.</w:t>
      </w:r>
      <w:r w:rsidR="00C81912" w:rsidRPr="00C81912">
        <w:rPr>
          <w:rFonts w:ascii="Times New Roman" w:eastAsia="Times New Roman" w:hAnsi="Times New Roman" w:cs="Times New Roman"/>
          <w:sz w:val="24"/>
          <w:szCs w:val="24"/>
          <w:lang w:val="ro-MD" w:eastAsia="en-GB"/>
        </w:rPr>
        <w:t xml:space="preserve"> 9</w:t>
      </w:r>
      <w:r w:rsidR="00F14835">
        <w:rPr>
          <w:rFonts w:ascii="Times New Roman" w:eastAsia="Times New Roman" w:hAnsi="Times New Roman" w:cs="Times New Roman"/>
          <w:sz w:val="24"/>
          <w:szCs w:val="24"/>
          <w:lang w:val="ro-MD" w:eastAsia="en-GB"/>
        </w:rPr>
        <w:t>0</w:t>
      </w:r>
      <w:r w:rsidR="00C81912" w:rsidRPr="00C81912">
        <w:rPr>
          <w:rFonts w:ascii="Times New Roman" w:eastAsia="Times New Roman" w:hAnsi="Times New Roman" w:cs="Times New Roman"/>
          <w:sz w:val="24"/>
          <w:szCs w:val="24"/>
          <w:lang w:val="ro-MD" w:eastAsia="en-GB"/>
        </w:rPr>
        <w:t xml:space="preserve"> și 9</w:t>
      </w:r>
      <w:r w:rsidR="00F14835">
        <w:rPr>
          <w:rFonts w:ascii="Times New Roman" w:eastAsia="Times New Roman" w:hAnsi="Times New Roman" w:cs="Times New Roman"/>
          <w:sz w:val="24"/>
          <w:szCs w:val="24"/>
          <w:lang w:val="ro-MD" w:eastAsia="en-GB"/>
        </w:rPr>
        <w:t>1</w:t>
      </w:r>
      <w:r w:rsidR="00C81912" w:rsidRPr="00C81912">
        <w:rPr>
          <w:rFonts w:ascii="Times New Roman" w:eastAsia="Times New Roman" w:hAnsi="Times New Roman" w:cs="Times New Roman"/>
          <w:sz w:val="24"/>
          <w:szCs w:val="24"/>
          <w:lang w:val="ro-MD" w:eastAsia="en-GB"/>
        </w:rPr>
        <w:t>,</w:t>
      </w:r>
      <w:r w:rsidR="00C13A80" w:rsidRPr="00C81912">
        <w:rPr>
          <w:rFonts w:ascii="Times New Roman" w:eastAsia="Times New Roman" w:hAnsi="Times New Roman" w:cs="Times New Roman"/>
          <w:sz w:val="24"/>
          <w:szCs w:val="24"/>
          <w:lang w:val="ro-MD" w:eastAsia="en-GB"/>
        </w:rPr>
        <w:t xml:space="preserve"> </w:t>
      </w:r>
      <w:r w:rsidR="008B2108" w:rsidRPr="00C81912">
        <w:rPr>
          <w:rFonts w:ascii="Times New Roman" w:eastAsia="Times New Roman" w:hAnsi="Times New Roman" w:cs="Times New Roman"/>
          <w:sz w:val="24"/>
          <w:szCs w:val="24"/>
          <w:lang w:val="ro-MD" w:eastAsia="en-GB"/>
        </w:rPr>
        <w:t>AAC</w:t>
      </w:r>
      <w:r w:rsidR="00382740">
        <w:rPr>
          <w:rFonts w:ascii="Times New Roman" w:eastAsia="Times New Roman" w:hAnsi="Times New Roman" w:cs="Times New Roman"/>
          <w:sz w:val="24"/>
          <w:szCs w:val="24"/>
          <w:lang w:val="ro-MD" w:eastAsia="en-GB"/>
        </w:rPr>
        <w:t xml:space="preserve"> </w:t>
      </w:r>
      <w:r w:rsidR="009D5858" w:rsidRPr="00C81912">
        <w:rPr>
          <w:rFonts w:ascii="Times New Roman" w:eastAsia="Times New Roman" w:hAnsi="Times New Roman" w:cs="Times New Roman"/>
          <w:sz w:val="24"/>
          <w:szCs w:val="24"/>
          <w:lang w:val="ro-MD" w:eastAsia="en-GB"/>
        </w:rPr>
        <w:t>suspendă sau revocă lice</w:t>
      </w:r>
      <w:r w:rsidR="00BA3D61">
        <w:rPr>
          <w:rFonts w:ascii="Times New Roman" w:eastAsia="Times New Roman" w:hAnsi="Times New Roman" w:cs="Times New Roman"/>
          <w:sz w:val="24"/>
          <w:szCs w:val="24"/>
          <w:lang w:val="ro-MD" w:eastAsia="en-GB"/>
        </w:rPr>
        <w:t xml:space="preserve">nța de operare în cazul în care </w:t>
      </w:r>
      <w:r w:rsidR="009D5858" w:rsidRPr="00C81912">
        <w:rPr>
          <w:rFonts w:ascii="Times New Roman" w:eastAsia="Times New Roman" w:hAnsi="Times New Roman" w:cs="Times New Roman"/>
          <w:sz w:val="24"/>
          <w:szCs w:val="24"/>
          <w:lang w:val="ro-MD" w:eastAsia="en-GB"/>
        </w:rPr>
        <w:t xml:space="preserve">nu mai este convinsă că </w:t>
      </w:r>
      <w:r w:rsidR="00D67E88">
        <w:rPr>
          <w:rFonts w:ascii="Times New Roman" w:eastAsia="Times New Roman" w:hAnsi="Times New Roman" w:cs="Times New Roman"/>
          <w:sz w:val="24"/>
          <w:szCs w:val="24"/>
          <w:lang w:val="ro-MD" w:eastAsia="en-GB"/>
        </w:rPr>
        <w:t>operatorul</w:t>
      </w:r>
      <w:r w:rsidR="009D5858" w:rsidRPr="00C81912">
        <w:rPr>
          <w:rFonts w:ascii="Times New Roman" w:eastAsia="Times New Roman" w:hAnsi="Times New Roman" w:cs="Times New Roman"/>
          <w:sz w:val="24"/>
          <w:szCs w:val="24"/>
          <w:lang w:val="ro-MD" w:eastAsia="en-GB"/>
        </w:rPr>
        <w:t xml:space="preserve"> aerian respectiv își poate îndeplini obligațiile existente și potențiale pe o perioadă </w:t>
      </w:r>
      <w:r w:rsidR="009D5858" w:rsidRPr="0086338B">
        <w:rPr>
          <w:rFonts w:ascii="Times New Roman" w:eastAsia="Times New Roman" w:hAnsi="Times New Roman" w:cs="Times New Roman"/>
          <w:sz w:val="24"/>
          <w:szCs w:val="24"/>
          <w:lang w:val="ro-MD" w:eastAsia="en-GB"/>
        </w:rPr>
        <w:t>de 12 luni</w:t>
      </w:r>
      <w:r w:rsidR="000077DA" w:rsidRPr="0086338B">
        <w:rPr>
          <w:rFonts w:ascii="Times New Roman" w:eastAsia="Times New Roman" w:hAnsi="Times New Roman" w:cs="Times New Roman"/>
          <w:sz w:val="24"/>
          <w:szCs w:val="24"/>
          <w:lang w:val="ro-MD" w:eastAsia="en-GB"/>
        </w:rPr>
        <w:t xml:space="preserve"> și/sau </w:t>
      </w:r>
      <w:r w:rsidR="000077DA" w:rsidRPr="0058710F">
        <w:rPr>
          <w:rFonts w:ascii="Times New Roman" w:hAnsi="Times New Roman" w:cs="Times New Roman"/>
          <w:sz w:val="24"/>
          <w:szCs w:val="24"/>
          <w:lang w:val="it-IT"/>
        </w:rPr>
        <w:t>încălc</w:t>
      </w:r>
      <w:r w:rsidR="0086338B" w:rsidRPr="0058710F">
        <w:rPr>
          <w:rFonts w:ascii="Times New Roman" w:hAnsi="Times New Roman" w:cs="Times New Roman"/>
          <w:sz w:val="24"/>
          <w:szCs w:val="24"/>
          <w:lang w:val="it-IT"/>
        </w:rPr>
        <w:t>ării</w:t>
      </w:r>
      <w:r w:rsidR="000077DA" w:rsidRPr="0058710F">
        <w:rPr>
          <w:rFonts w:ascii="Times New Roman" w:hAnsi="Times New Roman" w:cs="Times New Roman"/>
          <w:sz w:val="24"/>
          <w:szCs w:val="24"/>
          <w:lang w:val="it-IT"/>
        </w:rPr>
        <w:t xml:space="preserve"> sistematic</w:t>
      </w:r>
      <w:r w:rsidR="0086338B" w:rsidRPr="0058710F">
        <w:rPr>
          <w:rFonts w:ascii="Times New Roman" w:hAnsi="Times New Roman" w:cs="Times New Roman"/>
          <w:sz w:val="24"/>
          <w:szCs w:val="24"/>
          <w:lang w:val="it-IT"/>
        </w:rPr>
        <w:t>e</w:t>
      </w:r>
      <w:r w:rsidR="000077DA" w:rsidRPr="0058710F">
        <w:rPr>
          <w:rFonts w:ascii="Times New Roman" w:hAnsi="Times New Roman" w:cs="Times New Roman"/>
          <w:sz w:val="24"/>
          <w:szCs w:val="24"/>
          <w:lang w:val="it-IT"/>
        </w:rPr>
        <w:t xml:space="preserve"> a dispozițiilor cadrului normativ care asigură protecția drepturilor consumatorilor în transpor</w:t>
      </w:r>
      <w:r w:rsidR="00EA7644">
        <w:rPr>
          <w:rFonts w:ascii="Times New Roman" w:hAnsi="Times New Roman" w:cs="Times New Roman"/>
          <w:sz w:val="24"/>
          <w:szCs w:val="24"/>
          <w:lang w:val="it-IT"/>
        </w:rPr>
        <w:t>t</w:t>
      </w:r>
      <w:r w:rsidR="000077DA" w:rsidRPr="0058710F">
        <w:rPr>
          <w:rFonts w:ascii="Times New Roman" w:hAnsi="Times New Roman" w:cs="Times New Roman"/>
          <w:sz w:val="24"/>
          <w:szCs w:val="24"/>
          <w:lang w:val="it-IT"/>
        </w:rPr>
        <w:t xml:space="preserve"> aerian</w:t>
      </w:r>
      <w:r w:rsidR="00BA3D61">
        <w:rPr>
          <w:rFonts w:ascii="Times New Roman" w:eastAsia="Times New Roman" w:hAnsi="Times New Roman" w:cs="Times New Roman"/>
          <w:sz w:val="24"/>
          <w:szCs w:val="24"/>
          <w:lang w:val="ro-MD" w:eastAsia="en-GB"/>
        </w:rPr>
        <w:t xml:space="preserve">. Cu toate acestea, AAC </w:t>
      </w:r>
      <w:r w:rsidR="009D5858" w:rsidRPr="0086338B">
        <w:rPr>
          <w:rFonts w:ascii="Times New Roman" w:eastAsia="Times New Roman" w:hAnsi="Times New Roman" w:cs="Times New Roman"/>
          <w:sz w:val="24"/>
          <w:szCs w:val="24"/>
          <w:lang w:val="ro-MD" w:eastAsia="en-GB"/>
        </w:rPr>
        <w:t xml:space="preserve">poate acorda o licență temporară, pentru cel mult 12 luni, până la reorganizarea financiară a </w:t>
      </w:r>
      <w:r w:rsidR="00D67E88" w:rsidRPr="0086338B">
        <w:rPr>
          <w:rFonts w:ascii="Times New Roman" w:eastAsia="Times New Roman" w:hAnsi="Times New Roman" w:cs="Times New Roman"/>
          <w:sz w:val="24"/>
          <w:szCs w:val="24"/>
          <w:lang w:val="ro-MD" w:eastAsia="en-GB"/>
        </w:rPr>
        <w:t>operatorului</w:t>
      </w:r>
      <w:r w:rsidR="009D5858" w:rsidRPr="0086338B">
        <w:rPr>
          <w:rFonts w:ascii="Times New Roman" w:eastAsia="Times New Roman" w:hAnsi="Times New Roman" w:cs="Times New Roman"/>
          <w:sz w:val="24"/>
          <w:szCs w:val="24"/>
          <w:lang w:val="ro-MD" w:eastAsia="en-GB"/>
        </w:rPr>
        <w:t xml:space="preserve"> aerian, cu condiția ca siguranța </w:t>
      </w:r>
      <w:r w:rsidR="008B1911">
        <w:rPr>
          <w:rFonts w:ascii="Times New Roman" w:eastAsia="Times New Roman" w:hAnsi="Times New Roman" w:cs="Times New Roman"/>
          <w:sz w:val="24"/>
          <w:szCs w:val="24"/>
          <w:lang w:val="ro-MD" w:eastAsia="en-GB"/>
        </w:rPr>
        <w:t xml:space="preserve">și protecția drepturilor consumatorilor </w:t>
      </w:r>
      <w:r w:rsidR="009D5858" w:rsidRPr="0086338B">
        <w:rPr>
          <w:rFonts w:ascii="Times New Roman" w:eastAsia="Times New Roman" w:hAnsi="Times New Roman" w:cs="Times New Roman"/>
          <w:sz w:val="24"/>
          <w:szCs w:val="24"/>
          <w:lang w:val="ro-MD" w:eastAsia="en-GB"/>
        </w:rPr>
        <w:t>să nu fie periclitat</w:t>
      </w:r>
      <w:r w:rsidR="00EA7644">
        <w:rPr>
          <w:rFonts w:ascii="Times New Roman" w:eastAsia="Times New Roman" w:hAnsi="Times New Roman" w:cs="Times New Roman"/>
          <w:sz w:val="24"/>
          <w:szCs w:val="24"/>
          <w:lang w:val="ro-MD" w:eastAsia="en-GB"/>
        </w:rPr>
        <w:t>e</w:t>
      </w:r>
      <w:r w:rsidR="009D5858" w:rsidRPr="0086338B">
        <w:rPr>
          <w:rFonts w:ascii="Times New Roman" w:eastAsia="Times New Roman" w:hAnsi="Times New Roman" w:cs="Times New Roman"/>
          <w:sz w:val="24"/>
          <w:szCs w:val="24"/>
          <w:lang w:val="ro-MD" w:eastAsia="en-GB"/>
        </w:rPr>
        <w:t xml:space="preserve">, ca </w:t>
      </w:r>
      <w:r w:rsidR="009D5858" w:rsidRPr="0086338B">
        <w:rPr>
          <w:rFonts w:ascii="Times New Roman" w:eastAsia="Times New Roman" w:hAnsi="Times New Roman" w:cs="Times New Roman"/>
          <w:sz w:val="24"/>
          <w:szCs w:val="24"/>
          <w:lang w:val="ro-MD" w:eastAsia="en-GB"/>
        </w:rPr>
        <w:lastRenderedPageBreak/>
        <w:t xml:space="preserve">această licență temporară să reflecte, după caz, orice modificări ale </w:t>
      </w:r>
      <w:r w:rsidR="008B2108" w:rsidRPr="0086338B">
        <w:rPr>
          <w:rFonts w:ascii="Times New Roman" w:eastAsia="Times New Roman" w:hAnsi="Times New Roman" w:cs="Times New Roman"/>
          <w:sz w:val="24"/>
          <w:szCs w:val="24"/>
          <w:lang w:val="ro-MD" w:eastAsia="en-GB"/>
        </w:rPr>
        <w:t>AOC</w:t>
      </w:r>
      <w:r w:rsidR="009D5858" w:rsidRPr="0086338B">
        <w:rPr>
          <w:rFonts w:ascii="Times New Roman" w:eastAsia="Times New Roman" w:hAnsi="Times New Roman" w:cs="Times New Roman"/>
          <w:sz w:val="24"/>
          <w:szCs w:val="24"/>
          <w:lang w:val="ro-MD" w:eastAsia="en-GB"/>
        </w:rPr>
        <w:t xml:space="preserve"> și să existe o posibilitate reală de reconstrucție financiară satisfăcătoare în intervalul de timp respectiv.</w:t>
      </w:r>
    </w:p>
    <w:p w14:paraId="48ECA000" w14:textId="384A5291" w:rsidR="009D5858" w:rsidRPr="00C81912" w:rsidRDefault="008B2108" w:rsidP="002D7F88">
      <w:pPr>
        <w:shd w:val="clear" w:color="auto" w:fill="FFFFFF"/>
        <w:spacing w:line="276" w:lineRule="auto"/>
        <w:ind w:firstLine="567"/>
        <w:jc w:val="both"/>
        <w:rPr>
          <w:rFonts w:eastAsia="Times New Roman"/>
          <w:lang w:val="ro-MD"/>
        </w:rPr>
      </w:pPr>
      <w:r w:rsidRPr="00C81912">
        <w:rPr>
          <w:rFonts w:eastAsia="Times New Roman"/>
          <w:lang w:val="ro-MD"/>
        </w:rPr>
        <w:t>(1</w:t>
      </w:r>
      <w:r w:rsidR="002D7F88">
        <w:rPr>
          <w:rFonts w:eastAsia="Times New Roman"/>
          <w:lang w:val="ro-MD"/>
        </w:rPr>
        <w:t>3</w:t>
      </w:r>
      <w:r w:rsidRPr="00C81912">
        <w:rPr>
          <w:rFonts w:eastAsia="Times New Roman"/>
          <w:lang w:val="ro-MD"/>
        </w:rPr>
        <w:t xml:space="preserve">) </w:t>
      </w:r>
      <w:r w:rsidR="00A04B5A">
        <w:rPr>
          <w:rFonts w:eastAsia="Times New Roman"/>
          <w:lang w:val="ro-MD"/>
        </w:rPr>
        <w:t>Prin excepție de la prevederile alineatului (1</w:t>
      </w:r>
      <w:r w:rsidR="00F46FF4">
        <w:rPr>
          <w:rFonts w:eastAsia="Times New Roman"/>
          <w:lang w:val="ro-MD"/>
        </w:rPr>
        <w:t>1</w:t>
      </w:r>
      <w:r w:rsidR="00A04B5A">
        <w:rPr>
          <w:rFonts w:eastAsia="Times New Roman"/>
          <w:lang w:val="ro-MD"/>
        </w:rPr>
        <w:t>), î</w:t>
      </w:r>
      <w:r w:rsidR="009D5858" w:rsidRPr="00C81912">
        <w:rPr>
          <w:rFonts w:eastAsia="Times New Roman"/>
          <w:lang w:val="ro-MD"/>
        </w:rPr>
        <w:t xml:space="preserve">n cazul în </w:t>
      </w:r>
      <w:r w:rsidR="009D5858" w:rsidRPr="00F46FF4">
        <w:rPr>
          <w:rFonts w:eastAsia="Times New Roman"/>
          <w:lang w:val="ro-MD"/>
        </w:rPr>
        <w:t>care există indicații clare cu privire la existen</w:t>
      </w:r>
      <w:r w:rsidR="00732A84" w:rsidRPr="00F46FF4">
        <w:rPr>
          <w:rFonts w:eastAsia="Times New Roman"/>
          <w:lang w:val="ro-MD"/>
        </w:rPr>
        <w:t>ț</w:t>
      </w:r>
      <w:r w:rsidR="009D5858" w:rsidRPr="00F46FF4">
        <w:rPr>
          <w:rFonts w:eastAsia="Times New Roman"/>
          <w:lang w:val="ro-MD"/>
        </w:rPr>
        <w:t xml:space="preserve">a unor probleme financiare </w:t>
      </w:r>
      <w:r w:rsidR="006C03C1" w:rsidRPr="00F46FF4">
        <w:rPr>
          <w:rFonts w:eastAsia="Times New Roman"/>
          <w:lang w:val="ro-MD"/>
        </w:rPr>
        <w:t xml:space="preserve">majore </w:t>
      </w:r>
      <w:r w:rsidR="009D5858" w:rsidRPr="00F46FF4">
        <w:rPr>
          <w:rFonts w:eastAsia="Times New Roman"/>
          <w:lang w:val="ro-MD"/>
        </w:rPr>
        <w:t xml:space="preserve">sau în cazul în care a fost declanșată procedura insolvenței sau proceduri similare împotriva unui </w:t>
      </w:r>
      <w:r w:rsidR="00D67E88" w:rsidRPr="00F46FF4">
        <w:rPr>
          <w:rFonts w:eastAsia="Times New Roman"/>
          <w:lang w:val="ro-MD"/>
        </w:rPr>
        <w:t>operator</w:t>
      </w:r>
      <w:r w:rsidR="009D5858" w:rsidRPr="00F46FF4">
        <w:rPr>
          <w:rFonts w:eastAsia="Times New Roman"/>
          <w:lang w:val="ro-MD"/>
        </w:rPr>
        <w:t xml:space="preserve"> aerian căruia</w:t>
      </w:r>
      <w:r w:rsidR="009D5858" w:rsidRPr="00C81912">
        <w:rPr>
          <w:rFonts w:eastAsia="Times New Roman"/>
          <w:lang w:val="ro-MD"/>
        </w:rPr>
        <w:t xml:space="preserve"> i</w:t>
      </w:r>
      <w:r w:rsidR="00CC20EC">
        <w:rPr>
          <w:rFonts w:eastAsia="Times New Roman"/>
          <w:lang w:val="ro-MD"/>
        </w:rPr>
        <w:t xml:space="preserve"> s</w:t>
      </w:r>
      <w:r w:rsidR="009D5858" w:rsidRPr="00C81912">
        <w:rPr>
          <w:rFonts w:eastAsia="Times New Roman"/>
          <w:lang w:val="ro-MD"/>
        </w:rPr>
        <w:t xml:space="preserve">-a acordat licența, </w:t>
      </w:r>
      <w:bookmarkStart w:id="9" w:name="_Hlk134880570"/>
      <w:r w:rsidR="001E6B67" w:rsidRPr="00C81912">
        <w:rPr>
          <w:rFonts w:eastAsia="Times New Roman"/>
          <w:lang w:val="ro-MD"/>
        </w:rPr>
        <w:t>AAC</w:t>
      </w:r>
      <w:r w:rsidR="009D5858" w:rsidRPr="00C81912">
        <w:rPr>
          <w:rFonts w:eastAsia="Times New Roman"/>
          <w:lang w:val="ro-MD"/>
        </w:rPr>
        <w:t xml:space="preserve"> </w:t>
      </w:r>
      <w:bookmarkEnd w:id="9"/>
      <w:r w:rsidR="009D5858" w:rsidRPr="00C81912">
        <w:rPr>
          <w:rFonts w:eastAsia="Times New Roman"/>
          <w:lang w:val="ro-MD"/>
        </w:rPr>
        <w:t>realizează imediat o evaluare amănunțită a situației financiare și, pe baza constatărilor sale, revizui</w:t>
      </w:r>
      <w:r w:rsidR="00BA3D61">
        <w:rPr>
          <w:rFonts w:eastAsia="Times New Roman"/>
          <w:lang w:val="ro-MD"/>
        </w:rPr>
        <w:t>e</w:t>
      </w:r>
      <w:r w:rsidR="009D5858" w:rsidRPr="00C81912">
        <w:rPr>
          <w:rFonts w:eastAsia="Times New Roman"/>
          <w:lang w:val="ro-MD"/>
        </w:rPr>
        <w:t xml:space="preserve"> statutul</w:t>
      </w:r>
      <w:r w:rsidR="00D67E88">
        <w:rPr>
          <w:rFonts w:eastAsia="Times New Roman"/>
          <w:lang w:val="ro-MD"/>
        </w:rPr>
        <w:t>ui</w:t>
      </w:r>
      <w:r w:rsidR="009D5858" w:rsidRPr="00C81912">
        <w:rPr>
          <w:rFonts w:eastAsia="Times New Roman"/>
          <w:lang w:val="ro-MD"/>
        </w:rPr>
        <w:t xml:space="preserve"> licenței de operare în conformitate cu </w:t>
      </w:r>
      <w:r w:rsidR="00732A84">
        <w:rPr>
          <w:rFonts w:eastAsia="Times New Roman"/>
          <w:lang w:val="ro-MD"/>
        </w:rPr>
        <w:t>alineatul (1</w:t>
      </w:r>
      <w:r w:rsidR="00F46FF4">
        <w:rPr>
          <w:rFonts w:eastAsia="Times New Roman"/>
          <w:lang w:val="ro-MD"/>
        </w:rPr>
        <w:t>2</w:t>
      </w:r>
      <w:r w:rsidR="00732A84">
        <w:rPr>
          <w:rFonts w:eastAsia="Times New Roman"/>
          <w:lang w:val="ro-MD"/>
        </w:rPr>
        <w:t>)</w:t>
      </w:r>
      <w:r w:rsidR="00A04B5A">
        <w:rPr>
          <w:rFonts w:eastAsia="Times New Roman"/>
          <w:lang w:val="ro-MD"/>
        </w:rPr>
        <w:t xml:space="preserve">, fără aplicarea măsurilor prevăzute </w:t>
      </w:r>
      <w:r w:rsidR="00942B02">
        <w:rPr>
          <w:rFonts w:eastAsia="Times New Roman"/>
          <w:lang w:val="ro-MD"/>
        </w:rPr>
        <w:t>de</w:t>
      </w:r>
      <w:r w:rsidR="00A04B5A">
        <w:rPr>
          <w:rFonts w:eastAsia="Times New Roman"/>
          <w:lang w:val="ro-MD"/>
        </w:rPr>
        <w:t xml:space="preserve"> art. 89 alin. (</w:t>
      </w:r>
      <w:r w:rsidR="00237BB4">
        <w:rPr>
          <w:rFonts w:eastAsia="Times New Roman"/>
          <w:lang w:val="ro-MD"/>
        </w:rPr>
        <w:t>8</w:t>
      </w:r>
      <w:r w:rsidR="00A04B5A">
        <w:rPr>
          <w:rFonts w:eastAsia="Times New Roman"/>
          <w:lang w:val="ro-MD"/>
        </w:rPr>
        <w:t>)-(</w:t>
      </w:r>
      <w:r w:rsidR="00237BB4">
        <w:rPr>
          <w:rFonts w:eastAsia="Times New Roman"/>
          <w:lang w:val="ro-MD"/>
        </w:rPr>
        <w:t>10</w:t>
      </w:r>
      <w:r w:rsidR="00A04B5A">
        <w:rPr>
          <w:rFonts w:eastAsia="Times New Roman"/>
          <w:lang w:val="ro-MD"/>
        </w:rPr>
        <w:t>)</w:t>
      </w:r>
      <w:r w:rsidR="00237BB4">
        <w:rPr>
          <w:rFonts w:eastAsia="Times New Roman"/>
          <w:lang w:val="ro-MD"/>
        </w:rPr>
        <w:t>, (12)</w:t>
      </w:r>
      <w:r w:rsidR="009D5858" w:rsidRPr="00C81912">
        <w:rPr>
          <w:rFonts w:eastAsia="Times New Roman"/>
          <w:lang w:val="ro-MD"/>
        </w:rPr>
        <w:t>.</w:t>
      </w:r>
    </w:p>
    <w:p w14:paraId="14571A50" w14:textId="08FE1977" w:rsidR="009D5858" w:rsidRPr="00C81912" w:rsidRDefault="001E6B67" w:rsidP="00223B8B">
      <w:pPr>
        <w:spacing w:line="276" w:lineRule="auto"/>
        <w:ind w:firstLine="567"/>
        <w:jc w:val="both"/>
        <w:rPr>
          <w:rFonts w:eastAsia="Times New Roman"/>
          <w:lang w:val="ro-MD"/>
        </w:rPr>
      </w:pPr>
      <w:r w:rsidRPr="00C81912">
        <w:rPr>
          <w:rFonts w:eastAsia="Times New Roman"/>
          <w:lang w:val="ro-MD"/>
        </w:rPr>
        <w:t>(1</w:t>
      </w:r>
      <w:r w:rsidR="002D7F88">
        <w:rPr>
          <w:rFonts w:eastAsia="Times New Roman"/>
          <w:lang w:val="ro-MD"/>
        </w:rPr>
        <w:t>4</w:t>
      </w:r>
      <w:r w:rsidRPr="00C81912">
        <w:rPr>
          <w:rFonts w:eastAsia="Times New Roman"/>
          <w:lang w:val="ro-MD"/>
        </w:rPr>
        <w:t xml:space="preserve">) </w:t>
      </w:r>
      <w:r w:rsidR="00C13A80" w:rsidRPr="00C81912">
        <w:rPr>
          <w:rFonts w:eastAsia="Times New Roman"/>
          <w:lang w:val="ro-MD"/>
        </w:rPr>
        <w:t xml:space="preserve">În cazul în care </w:t>
      </w:r>
      <w:r w:rsidR="0047443C" w:rsidRPr="00C81912">
        <w:rPr>
          <w:rFonts w:eastAsia="Times New Roman"/>
          <w:lang w:val="ro-MD"/>
        </w:rPr>
        <w:t>AOC</w:t>
      </w:r>
      <w:r w:rsidR="00C13A80" w:rsidRPr="00C81912">
        <w:rPr>
          <w:rFonts w:eastAsia="Times New Roman"/>
          <w:lang w:val="ro-MD"/>
        </w:rPr>
        <w:t xml:space="preserve"> al unui </w:t>
      </w:r>
      <w:r w:rsidR="00D67E88">
        <w:rPr>
          <w:rFonts w:eastAsia="Times New Roman"/>
          <w:lang w:val="ro-MD"/>
        </w:rPr>
        <w:t>operator aerian</w:t>
      </w:r>
      <w:r w:rsidR="00C13A80" w:rsidRPr="00C81912">
        <w:rPr>
          <w:rFonts w:eastAsia="Times New Roman"/>
          <w:lang w:val="ro-MD"/>
        </w:rPr>
        <w:t xml:space="preserve"> este suspendat sau revocat, </w:t>
      </w:r>
      <w:r w:rsidR="00BA3D61">
        <w:rPr>
          <w:rFonts w:eastAsia="Times New Roman"/>
          <w:lang w:val="ro-MD"/>
        </w:rPr>
        <w:t>AAC</w:t>
      </w:r>
      <w:r w:rsidR="007A5FC3">
        <w:rPr>
          <w:rFonts w:eastAsia="Times New Roman"/>
          <w:lang w:val="ro-MD"/>
        </w:rPr>
        <w:t xml:space="preserve"> </w:t>
      </w:r>
      <w:r w:rsidR="00C13A80" w:rsidRPr="00C81912">
        <w:rPr>
          <w:rFonts w:eastAsia="Times New Roman"/>
          <w:lang w:val="ro-MD"/>
        </w:rPr>
        <w:t xml:space="preserve">suspendă sau revocă imediat licența de operare a respectivului </w:t>
      </w:r>
      <w:r w:rsidR="007A5FC3">
        <w:rPr>
          <w:rFonts w:eastAsia="Times New Roman"/>
          <w:lang w:val="ro-MD"/>
        </w:rPr>
        <w:t>operator aerian</w:t>
      </w:r>
      <w:r w:rsidR="00C13A80" w:rsidRPr="00C81912">
        <w:rPr>
          <w:rFonts w:eastAsia="Times New Roman"/>
          <w:lang w:val="ro-MD"/>
        </w:rPr>
        <w:t>.</w:t>
      </w:r>
    </w:p>
    <w:p w14:paraId="59CEA794" w14:textId="6A147AEA" w:rsidR="00A602CB" w:rsidRPr="00C81912" w:rsidRDefault="0047443C" w:rsidP="00223B8B">
      <w:pPr>
        <w:spacing w:line="276" w:lineRule="auto"/>
        <w:ind w:firstLine="567"/>
        <w:jc w:val="both"/>
        <w:rPr>
          <w:rFonts w:eastAsia="Times New Roman"/>
          <w:lang w:val="ro-MD"/>
        </w:rPr>
      </w:pPr>
      <w:r w:rsidRPr="00C81912">
        <w:rPr>
          <w:lang w:val="ro-MD"/>
        </w:rPr>
        <w:t>(1</w:t>
      </w:r>
      <w:r w:rsidR="002D7F88">
        <w:rPr>
          <w:lang w:val="ro-MD"/>
        </w:rPr>
        <w:t>5</w:t>
      </w:r>
      <w:r w:rsidRPr="00C81912">
        <w:rPr>
          <w:lang w:val="ro-MD"/>
        </w:rPr>
        <w:t xml:space="preserve">) </w:t>
      </w:r>
      <w:r w:rsidR="00A602CB" w:rsidRPr="00C81912">
        <w:rPr>
          <w:lang w:val="ro-MD"/>
        </w:rPr>
        <w:t xml:space="preserve">Condițiile pentru emiterea, suspendarea sau revocarea licențelor </w:t>
      </w:r>
      <w:r w:rsidR="00530D82" w:rsidRPr="00C81912">
        <w:rPr>
          <w:lang w:val="ro-MD"/>
        </w:rPr>
        <w:t xml:space="preserve">de operare </w:t>
      </w:r>
      <w:r w:rsidR="00A602CB" w:rsidRPr="00C81912">
        <w:rPr>
          <w:lang w:val="ro-MD"/>
        </w:rPr>
        <w:t xml:space="preserve">şi efectuarea supravegherii continue sunt stabilite </w:t>
      </w:r>
      <w:r w:rsidR="00530D82" w:rsidRPr="00C81912">
        <w:rPr>
          <w:lang w:val="ro-MD"/>
        </w:rPr>
        <w:t>de Guvern.</w:t>
      </w:r>
    </w:p>
    <w:p w14:paraId="0D8E6938" w14:textId="77777777" w:rsidR="0093090D" w:rsidRPr="00C81912" w:rsidRDefault="0093090D" w:rsidP="00223B8B">
      <w:pPr>
        <w:pStyle w:val="ListParagraph"/>
        <w:tabs>
          <w:tab w:val="left" w:pos="993"/>
        </w:tabs>
        <w:spacing w:line="276" w:lineRule="auto"/>
        <w:ind w:left="567"/>
        <w:jc w:val="both"/>
        <w:rPr>
          <w:rFonts w:ascii="Times New Roman" w:eastAsia="Times New Roman" w:hAnsi="Times New Roman" w:cs="Times New Roman"/>
          <w:b/>
          <w:bCs/>
          <w:sz w:val="24"/>
          <w:szCs w:val="24"/>
          <w:lang w:val="ro-MD"/>
        </w:rPr>
      </w:pPr>
    </w:p>
    <w:p w14:paraId="7525C1B9" w14:textId="7F5D9F20" w:rsidR="00CC146A" w:rsidRPr="00C81912" w:rsidRDefault="00CC146A" w:rsidP="00223B8B">
      <w:pPr>
        <w:pStyle w:val="ListParagraph"/>
        <w:tabs>
          <w:tab w:val="left" w:pos="993"/>
        </w:tabs>
        <w:spacing w:line="276" w:lineRule="auto"/>
        <w:ind w:left="567"/>
        <w:jc w:val="both"/>
        <w:rPr>
          <w:rFonts w:ascii="Times New Roman" w:eastAsia="Times New Roman" w:hAnsi="Times New Roman" w:cs="Times New Roman"/>
          <w:b/>
          <w:sz w:val="24"/>
          <w:szCs w:val="24"/>
          <w:lang w:val="ro-MD"/>
        </w:rPr>
      </w:pPr>
      <w:r w:rsidRPr="00223B8B">
        <w:rPr>
          <w:rFonts w:ascii="Times New Roman" w:eastAsia="Times New Roman" w:hAnsi="Times New Roman" w:cs="Times New Roman"/>
          <w:b/>
          <w:bCs/>
          <w:sz w:val="24"/>
          <w:szCs w:val="24"/>
          <w:lang w:val="ro-MD"/>
        </w:rPr>
        <w:t xml:space="preserve">Articolul </w:t>
      </w:r>
      <w:r w:rsidR="00B5229E">
        <w:rPr>
          <w:rFonts w:ascii="Times New Roman" w:eastAsia="Times New Roman" w:hAnsi="Times New Roman" w:cs="Times New Roman"/>
          <w:b/>
          <w:bCs/>
          <w:sz w:val="24"/>
          <w:szCs w:val="24"/>
          <w:lang w:val="ro-MD"/>
        </w:rPr>
        <w:t>4</w:t>
      </w:r>
      <w:r w:rsidR="00670FC9">
        <w:rPr>
          <w:rFonts w:ascii="Times New Roman" w:eastAsia="Times New Roman" w:hAnsi="Times New Roman" w:cs="Times New Roman"/>
          <w:b/>
          <w:bCs/>
          <w:sz w:val="24"/>
          <w:szCs w:val="24"/>
          <w:lang w:val="ro-MD"/>
        </w:rPr>
        <w:t>2</w:t>
      </w:r>
      <w:r w:rsidRPr="00223B8B">
        <w:rPr>
          <w:rFonts w:ascii="Times New Roman" w:eastAsia="Times New Roman" w:hAnsi="Times New Roman" w:cs="Times New Roman"/>
          <w:b/>
          <w:bCs/>
          <w:sz w:val="24"/>
          <w:szCs w:val="24"/>
          <w:lang w:val="ro-MD"/>
        </w:rPr>
        <w:t>.</w:t>
      </w:r>
      <w:r w:rsidRPr="00223B8B">
        <w:rPr>
          <w:rFonts w:ascii="Times New Roman" w:eastAsia="Times New Roman" w:hAnsi="Times New Roman" w:cs="Times New Roman"/>
          <w:sz w:val="24"/>
          <w:szCs w:val="24"/>
          <w:lang w:val="ro-MD"/>
        </w:rPr>
        <w:t xml:space="preserve"> </w:t>
      </w:r>
      <w:r w:rsidRPr="00C81912">
        <w:rPr>
          <w:rFonts w:ascii="Times New Roman" w:eastAsia="Times New Roman" w:hAnsi="Times New Roman" w:cs="Times New Roman"/>
          <w:b/>
          <w:sz w:val="24"/>
          <w:szCs w:val="24"/>
          <w:lang w:val="ro-MD"/>
        </w:rPr>
        <w:t>Curse regulate</w:t>
      </w:r>
    </w:p>
    <w:p w14:paraId="4485CF4B" w14:textId="7C205680" w:rsidR="00CC146A" w:rsidRPr="00223B8B" w:rsidRDefault="006C3E20" w:rsidP="00223B8B">
      <w:pPr>
        <w:spacing w:line="276" w:lineRule="auto"/>
        <w:ind w:firstLine="567"/>
        <w:jc w:val="both"/>
        <w:rPr>
          <w:rFonts w:eastAsia="Times New Roman"/>
          <w:lang w:val="ro-MD"/>
        </w:rPr>
      </w:pPr>
      <w:r w:rsidRPr="00223B8B">
        <w:rPr>
          <w:rFonts w:eastAsia="Times New Roman"/>
          <w:lang w:val="ro-MD"/>
        </w:rPr>
        <w:t xml:space="preserve">(1) </w:t>
      </w:r>
      <w:r w:rsidR="00CC146A" w:rsidRPr="00223B8B">
        <w:rPr>
          <w:rFonts w:eastAsia="Times New Roman"/>
          <w:lang w:val="ro-MD"/>
        </w:rPr>
        <w:t xml:space="preserve">Operaţiunile de transport aerian comercial efectuate prin curse regulate </w:t>
      </w:r>
      <w:r w:rsidR="00C560AE">
        <w:rPr>
          <w:rFonts w:eastAsia="Times New Roman"/>
          <w:lang w:val="ro-MD"/>
        </w:rPr>
        <w:t xml:space="preserve">(zboruri regulate) </w:t>
      </w:r>
      <w:r w:rsidR="00CC146A" w:rsidRPr="00223B8B">
        <w:rPr>
          <w:rFonts w:eastAsia="Times New Roman"/>
          <w:lang w:val="ro-MD"/>
        </w:rPr>
        <w:t>s</w:t>
      </w:r>
      <w:r w:rsidR="00F46FF4">
        <w:rPr>
          <w:rFonts w:eastAsia="Times New Roman"/>
          <w:lang w:val="ro-MD"/>
        </w:rPr>
        <w:t>u</w:t>
      </w:r>
      <w:r w:rsidR="00CC146A" w:rsidRPr="00223B8B">
        <w:rPr>
          <w:rFonts w:eastAsia="Times New Roman"/>
          <w:lang w:val="ro-MD"/>
        </w:rPr>
        <w:t>nt transporturile aeriene executate după rute prestabilite, destinate să asigure legătura dintre două sau mai multe aeroporturi</w:t>
      </w:r>
      <w:r w:rsidRPr="00223B8B">
        <w:rPr>
          <w:rFonts w:eastAsia="Times New Roman"/>
          <w:lang w:val="ro-MD"/>
        </w:rPr>
        <w:t>.</w:t>
      </w:r>
    </w:p>
    <w:p w14:paraId="61754AC1" w14:textId="77777777" w:rsidR="006C3E20" w:rsidRPr="00223B8B" w:rsidRDefault="006C3E20" w:rsidP="00223B8B">
      <w:pPr>
        <w:shd w:val="clear" w:color="auto" w:fill="FFFFFF"/>
        <w:spacing w:line="276" w:lineRule="auto"/>
        <w:ind w:firstLine="567"/>
        <w:jc w:val="both"/>
        <w:rPr>
          <w:rFonts w:eastAsia="Times New Roman"/>
          <w:color w:val="000000"/>
          <w:lang w:val="ro-MD"/>
        </w:rPr>
      </w:pPr>
      <w:r w:rsidRPr="00223B8B">
        <w:rPr>
          <w:rFonts w:eastAsia="Times New Roman"/>
          <w:lang w:val="ro-MD"/>
        </w:rPr>
        <w:t xml:space="preserve">(2) </w:t>
      </w:r>
      <w:r w:rsidRPr="00223B8B">
        <w:rPr>
          <w:rFonts w:eastAsia="Times New Roman"/>
          <w:color w:val="000000"/>
          <w:lang w:val="ro-MD"/>
        </w:rPr>
        <w:t>Curse regulate înseamnă o serie de zboruri care prezintă toate caracteristicile următoare:</w:t>
      </w:r>
    </w:p>
    <w:p w14:paraId="6BC1B7D6" w14:textId="77777777" w:rsidR="006C3E20" w:rsidRPr="00223B8B" w:rsidRDefault="006C3E20" w:rsidP="00621645">
      <w:pPr>
        <w:pStyle w:val="ListParagraph"/>
        <w:numPr>
          <w:ilvl w:val="0"/>
          <w:numId w:val="105"/>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la fiecare zbor sunt puse la dispoziția publicului, pentru achiziționare individuală (fie direct de la transportatorul aerian, fie de la agenții săi autorizați), locuri și/sau capacitate de transport de marfă și/sau poștă;</w:t>
      </w:r>
    </w:p>
    <w:p w14:paraId="01B671E6" w14:textId="77777777" w:rsidR="006C3E20" w:rsidRPr="00223B8B" w:rsidRDefault="006C3E20" w:rsidP="00621645">
      <w:pPr>
        <w:pStyle w:val="ListParagraph"/>
        <w:numPr>
          <w:ilvl w:val="0"/>
          <w:numId w:val="105"/>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este operat astfel încât să deservească traficul între aceleași două sau mai multe aeroporturi:</w:t>
      </w:r>
    </w:p>
    <w:p w14:paraId="4F3C406C" w14:textId="77777777" w:rsidR="006C3E20" w:rsidRPr="00223B8B" w:rsidRDefault="006C3E20" w:rsidP="00621645">
      <w:pPr>
        <w:pStyle w:val="ListParagraph"/>
        <w:numPr>
          <w:ilvl w:val="0"/>
          <w:numId w:val="106"/>
        </w:numPr>
        <w:shd w:val="clear" w:color="auto" w:fill="FFFFFF"/>
        <w:spacing w:after="0" w:line="276" w:lineRule="auto"/>
        <w:ind w:left="1418" w:hanging="425"/>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fie conform unui orar publicat; sau</w:t>
      </w:r>
    </w:p>
    <w:p w14:paraId="2264E75D" w14:textId="794FC123" w:rsidR="006C3E20" w:rsidRPr="00223B8B" w:rsidRDefault="006C3E20" w:rsidP="00621645">
      <w:pPr>
        <w:pStyle w:val="ListParagraph"/>
        <w:numPr>
          <w:ilvl w:val="0"/>
          <w:numId w:val="106"/>
        </w:numPr>
        <w:spacing w:line="276" w:lineRule="auto"/>
        <w:ind w:left="1418" w:hanging="425"/>
        <w:jc w:val="both"/>
        <w:rPr>
          <w:rFonts w:ascii="Times New Roman" w:eastAsia="Times New Roman" w:hAnsi="Times New Roman" w:cs="Times New Roman"/>
          <w:sz w:val="24"/>
          <w:szCs w:val="24"/>
          <w:lang w:val="ro-MD"/>
        </w:rPr>
      </w:pPr>
      <w:r w:rsidRPr="00223B8B">
        <w:rPr>
          <w:rFonts w:ascii="Times New Roman" w:eastAsia="Times New Roman" w:hAnsi="Times New Roman" w:cs="Times New Roman"/>
          <w:color w:val="000000"/>
          <w:sz w:val="24"/>
          <w:szCs w:val="24"/>
          <w:lang w:val="ro-MD"/>
        </w:rPr>
        <w:t>cu o astfel de regularitate sau frecvență a zborurilor încât să constituie o serie sistematică evidentă.</w:t>
      </w:r>
    </w:p>
    <w:p w14:paraId="0B6B1EB5" w14:textId="559BA1E6" w:rsidR="00CC146A" w:rsidRPr="00223B8B" w:rsidRDefault="00CC146A" w:rsidP="00223B8B">
      <w:pPr>
        <w:spacing w:line="276" w:lineRule="auto"/>
        <w:ind w:firstLine="567"/>
        <w:jc w:val="both"/>
        <w:rPr>
          <w:rFonts w:eastAsia="Times New Roman"/>
          <w:lang w:val="ro-MD"/>
        </w:rPr>
      </w:pPr>
      <w:r w:rsidRPr="00223B8B">
        <w:rPr>
          <w:rFonts w:eastAsia="Times New Roman"/>
          <w:b/>
          <w:bCs/>
          <w:lang w:val="ro-MD"/>
        </w:rPr>
        <w:t xml:space="preserve">Articolul </w:t>
      </w:r>
      <w:r w:rsidR="00B5229E">
        <w:rPr>
          <w:rFonts w:eastAsia="Times New Roman"/>
          <w:b/>
          <w:bCs/>
          <w:lang w:val="ro-MD"/>
        </w:rPr>
        <w:t>4</w:t>
      </w:r>
      <w:r w:rsidR="00670FC9">
        <w:rPr>
          <w:rFonts w:eastAsia="Times New Roman"/>
          <w:b/>
          <w:bCs/>
          <w:lang w:val="ro-MD"/>
        </w:rPr>
        <w:t>3</w:t>
      </w:r>
      <w:r w:rsidRPr="00223B8B">
        <w:rPr>
          <w:rFonts w:eastAsia="Times New Roman"/>
          <w:b/>
          <w:bCs/>
          <w:lang w:val="ro-MD"/>
        </w:rPr>
        <w:t>.</w:t>
      </w:r>
      <w:r w:rsidRPr="00223B8B">
        <w:rPr>
          <w:rFonts w:eastAsia="Times New Roman"/>
          <w:lang w:val="ro-MD"/>
        </w:rPr>
        <w:t xml:space="preserve"> </w:t>
      </w:r>
      <w:r w:rsidRPr="00C81912">
        <w:rPr>
          <w:rFonts w:eastAsia="Times New Roman"/>
          <w:b/>
          <w:lang w:val="ro-MD"/>
        </w:rPr>
        <w:t>Curse neregulate</w:t>
      </w:r>
    </w:p>
    <w:p w14:paraId="2785B064" w14:textId="480971BA" w:rsidR="00CC146A" w:rsidRPr="00C81912" w:rsidRDefault="00CC146A" w:rsidP="00223B8B">
      <w:pPr>
        <w:spacing w:line="276" w:lineRule="auto"/>
        <w:ind w:firstLine="567"/>
        <w:jc w:val="both"/>
        <w:rPr>
          <w:rFonts w:eastAsia="Times New Roman"/>
          <w:lang w:val="ro-MD"/>
        </w:rPr>
      </w:pPr>
      <w:r w:rsidRPr="00223B8B">
        <w:rPr>
          <w:rFonts w:eastAsia="Times New Roman"/>
          <w:lang w:val="ro-MD"/>
        </w:rPr>
        <w:t xml:space="preserve">(1) Operaţiunile de transport aerian </w:t>
      </w:r>
      <w:r w:rsidRPr="00C81912">
        <w:rPr>
          <w:rFonts w:eastAsia="Times New Roman"/>
          <w:lang w:val="ro-MD"/>
        </w:rPr>
        <w:t>comercial, altele dec</w:t>
      </w:r>
      <w:r w:rsidR="003F4824">
        <w:rPr>
          <w:rFonts w:eastAsia="Times New Roman"/>
          <w:lang w:val="ro-MD"/>
        </w:rPr>
        <w:t>â</w:t>
      </w:r>
      <w:r w:rsidRPr="00C81912">
        <w:rPr>
          <w:rFonts w:eastAsia="Times New Roman"/>
          <w:lang w:val="ro-MD"/>
        </w:rPr>
        <w:t>t cele prevăzute la art.</w:t>
      </w:r>
      <w:r w:rsidR="00C81912" w:rsidRPr="00C81912">
        <w:rPr>
          <w:rFonts w:eastAsia="Times New Roman"/>
          <w:lang w:val="ro-MD"/>
        </w:rPr>
        <w:t>4</w:t>
      </w:r>
      <w:r w:rsidR="00670FC9">
        <w:rPr>
          <w:rFonts w:eastAsia="Times New Roman"/>
          <w:lang w:val="ro-MD"/>
        </w:rPr>
        <w:t>2</w:t>
      </w:r>
      <w:r w:rsidRPr="00C81912">
        <w:rPr>
          <w:rFonts w:eastAsia="Times New Roman"/>
          <w:lang w:val="ro-MD"/>
        </w:rPr>
        <w:t>, se efectuează prin curse neregulate</w:t>
      </w:r>
      <w:r w:rsidR="00C560AE">
        <w:rPr>
          <w:rFonts w:eastAsia="Times New Roman"/>
          <w:lang w:val="ro-MD"/>
        </w:rPr>
        <w:t xml:space="preserve"> (zboruri neregulate/charter)</w:t>
      </w:r>
      <w:r w:rsidRPr="00C81912">
        <w:rPr>
          <w:rFonts w:eastAsia="Times New Roman"/>
          <w:lang w:val="ro-MD"/>
        </w:rPr>
        <w:t>.</w:t>
      </w:r>
    </w:p>
    <w:p w14:paraId="5BC2C44B" w14:textId="76BCA2DC" w:rsidR="008D539C" w:rsidRPr="0058710F" w:rsidRDefault="008D539C" w:rsidP="00223B8B">
      <w:pPr>
        <w:shd w:val="clear" w:color="auto" w:fill="FFFFFF"/>
        <w:spacing w:line="276" w:lineRule="auto"/>
        <w:ind w:firstLine="567"/>
        <w:jc w:val="both"/>
        <w:rPr>
          <w:rFonts w:eastAsia="Times New Roman"/>
          <w:color w:val="000000"/>
          <w:lang w:val="it-IT"/>
        </w:rPr>
      </w:pPr>
      <w:r w:rsidRPr="00C81912">
        <w:rPr>
          <w:rFonts w:eastAsia="Times New Roman"/>
          <w:lang w:val="ro-MD"/>
        </w:rPr>
        <w:t xml:space="preserve">(2) </w:t>
      </w:r>
      <w:r w:rsidR="00A547EC" w:rsidRPr="00C81912">
        <w:rPr>
          <w:rFonts w:eastAsia="Times New Roman"/>
          <w:lang w:val="ro-MD"/>
        </w:rPr>
        <w:t>S</w:t>
      </w:r>
      <w:r w:rsidRPr="00C81912">
        <w:rPr>
          <w:lang w:val="ro-RO"/>
        </w:rPr>
        <w:t xml:space="preserve">erii de zboruri </w:t>
      </w:r>
      <w:r w:rsidRPr="00C81912">
        <w:rPr>
          <w:rFonts w:eastAsia="Times New Roman"/>
          <w:lang w:val="ro-RO"/>
        </w:rPr>
        <w:t xml:space="preserve">internaționale aferente operațiunilor de transport aerian comercial efectuate prin curse neregulate </w:t>
      </w:r>
      <w:r w:rsidR="000042C3" w:rsidRPr="00C81912">
        <w:rPr>
          <w:rFonts w:eastAsia="Times New Roman"/>
          <w:lang w:val="ro-RO"/>
        </w:rPr>
        <w:t xml:space="preserve">constituie 3 sau mai multe </w:t>
      </w:r>
      <w:r w:rsidRPr="00C81912">
        <w:rPr>
          <w:lang w:val="ro-RO"/>
        </w:rPr>
        <w:t xml:space="preserve">zboruri </w:t>
      </w:r>
      <w:r w:rsidR="000042C3" w:rsidRPr="00C81912">
        <w:rPr>
          <w:lang w:val="ro-RO"/>
        </w:rPr>
        <w:t xml:space="preserve">executate pe aceiași rută aeriană, </w:t>
      </w:r>
      <w:r w:rsidRPr="00C81912">
        <w:rPr>
          <w:lang w:val="ro-RO"/>
        </w:rPr>
        <w:t>în decurs de 30 zile calendaristice</w:t>
      </w:r>
      <w:r w:rsidR="000042C3" w:rsidRPr="00C81912">
        <w:rPr>
          <w:lang w:val="ro-RO"/>
        </w:rPr>
        <w:t>,</w:t>
      </w:r>
      <w:r w:rsidR="000C7809" w:rsidRPr="00C81912">
        <w:rPr>
          <w:lang w:val="ro-RO"/>
        </w:rPr>
        <w:t xml:space="preserve"> </w:t>
      </w:r>
      <w:r w:rsidRPr="00C81912">
        <w:rPr>
          <w:rFonts w:eastAsia="Times New Roman"/>
          <w:color w:val="000000"/>
          <w:lang w:val="ro-MD"/>
        </w:rPr>
        <w:t>cu o astfel de regularitate sau frecvență a zborurilor încât să constituie o serie sistematică evidentă</w:t>
      </w:r>
      <w:r w:rsidR="000042C3" w:rsidRPr="00C81912">
        <w:rPr>
          <w:rFonts w:eastAsia="Times New Roman"/>
          <w:color w:val="000000"/>
          <w:lang w:val="ro-MD"/>
        </w:rPr>
        <w:t>.</w:t>
      </w:r>
    </w:p>
    <w:p w14:paraId="7B7CCD44" w14:textId="77777777" w:rsidR="0032507A" w:rsidRPr="00223B8B" w:rsidRDefault="0032507A" w:rsidP="00223B8B">
      <w:pPr>
        <w:spacing w:line="276" w:lineRule="auto"/>
        <w:ind w:firstLine="567"/>
        <w:jc w:val="both"/>
        <w:rPr>
          <w:rFonts w:eastAsia="Times New Roman"/>
          <w:b/>
          <w:bCs/>
          <w:lang w:val="ro-MD"/>
        </w:rPr>
      </w:pPr>
    </w:p>
    <w:p w14:paraId="7EF3F9D3" w14:textId="41F8CA71" w:rsidR="00CC146A" w:rsidRPr="00D05C42" w:rsidRDefault="00CC146A" w:rsidP="00223B8B">
      <w:pPr>
        <w:spacing w:line="276" w:lineRule="auto"/>
        <w:ind w:firstLine="567"/>
        <w:jc w:val="both"/>
        <w:rPr>
          <w:rFonts w:eastAsia="Times New Roman"/>
          <w:b/>
          <w:lang w:val="ro-MD"/>
        </w:rPr>
      </w:pPr>
      <w:r w:rsidRPr="00223B8B">
        <w:rPr>
          <w:rFonts w:eastAsia="Times New Roman"/>
          <w:b/>
          <w:bCs/>
          <w:lang w:val="ro-MD"/>
        </w:rPr>
        <w:t xml:space="preserve">Articolul </w:t>
      </w:r>
      <w:r w:rsidR="00B5229E">
        <w:rPr>
          <w:rFonts w:eastAsia="Times New Roman"/>
          <w:b/>
          <w:bCs/>
          <w:lang w:val="ro-MD"/>
        </w:rPr>
        <w:t>4</w:t>
      </w:r>
      <w:r w:rsidR="00902872">
        <w:rPr>
          <w:rFonts w:eastAsia="Times New Roman"/>
          <w:b/>
          <w:bCs/>
          <w:lang w:val="ro-MD"/>
        </w:rPr>
        <w:t>4</w:t>
      </w:r>
      <w:r w:rsidRPr="00223B8B">
        <w:rPr>
          <w:rFonts w:eastAsia="Times New Roman"/>
          <w:b/>
          <w:bCs/>
          <w:lang w:val="ro-MD"/>
        </w:rPr>
        <w:t>.</w:t>
      </w:r>
      <w:r w:rsidRPr="00223B8B">
        <w:rPr>
          <w:rFonts w:eastAsia="Times New Roman"/>
          <w:lang w:val="ro-MD"/>
        </w:rPr>
        <w:t xml:space="preserve"> </w:t>
      </w:r>
      <w:r w:rsidRPr="00D05C42">
        <w:rPr>
          <w:rFonts w:eastAsia="Times New Roman"/>
          <w:b/>
          <w:lang w:val="ro-MD"/>
        </w:rPr>
        <w:t xml:space="preserve">Autorizarea operaţiunilor de transport aerian </w:t>
      </w:r>
      <w:r w:rsidR="0090076C">
        <w:rPr>
          <w:rFonts w:eastAsia="Times New Roman"/>
          <w:b/>
          <w:lang w:val="ro-MD"/>
        </w:rPr>
        <w:t>internațional</w:t>
      </w:r>
    </w:p>
    <w:p w14:paraId="70C3FF52" w14:textId="2761555E" w:rsidR="00CC146A" w:rsidRPr="00223B8B" w:rsidRDefault="00CC146A" w:rsidP="00223B8B">
      <w:pPr>
        <w:spacing w:line="276" w:lineRule="auto"/>
        <w:ind w:firstLine="567"/>
        <w:jc w:val="both"/>
        <w:rPr>
          <w:rFonts w:eastAsia="Times New Roman"/>
          <w:lang w:val="ro-MD"/>
        </w:rPr>
      </w:pPr>
      <w:r w:rsidRPr="00223B8B">
        <w:rPr>
          <w:rFonts w:eastAsia="Times New Roman"/>
          <w:lang w:val="ro-MD"/>
        </w:rPr>
        <w:t>(1)</w:t>
      </w:r>
      <w:r w:rsidR="00E111CF" w:rsidRPr="00223B8B">
        <w:rPr>
          <w:rFonts w:eastAsia="Times New Roman"/>
          <w:lang w:val="ro-MD"/>
        </w:rPr>
        <w:t xml:space="preserve"> Transporturile aeriene internaţionale de pasageri, bagaje, mărfuri şi poştă s</w:t>
      </w:r>
      <w:r w:rsidR="007036E5">
        <w:rPr>
          <w:rFonts w:eastAsia="Times New Roman"/>
          <w:lang w:val="ro-MD"/>
        </w:rPr>
        <w:t>u</w:t>
      </w:r>
      <w:r w:rsidR="00E111CF" w:rsidRPr="00223B8B">
        <w:rPr>
          <w:rFonts w:eastAsia="Times New Roman"/>
          <w:lang w:val="ro-MD"/>
        </w:rPr>
        <w:t xml:space="preserve">nt supuse acordurilor şi convenţiilor internaţionale în domeniul </w:t>
      </w:r>
      <w:r w:rsidR="0090076C">
        <w:rPr>
          <w:rFonts w:eastAsia="Times New Roman"/>
          <w:lang w:val="ro-MD"/>
        </w:rPr>
        <w:t>serviciilor</w:t>
      </w:r>
      <w:r w:rsidR="00E111CF" w:rsidRPr="00223B8B">
        <w:rPr>
          <w:rFonts w:eastAsia="Times New Roman"/>
          <w:lang w:val="ro-MD"/>
        </w:rPr>
        <w:t xml:space="preserve"> aeriene la care Republica Moldova este parte.</w:t>
      </w:r>
    </w:p>
    <w:p w14:paraId="2A26EDBE" w14:textId="5C680F5D" w:rsidR="00CC146A" w:rsidRPr="00D05C42" w:rsidRDefault="00CC146A" w:rsidP="00223B8B">
      <w:pPr>
        <w:spacing w:line="276" w:lineRule="auto"/>
        <w:ind w:firstLine="567"/>
        <w:jc w:val="both"/>
        <w:rPr>
          <w:rFonts w:eastAsia="Times New Roman"/>
          <w:lang w:val="ro-MD"/>
        </w:rPr>
      </w:pPr>
      <w:r w:rsidRPr="00223B8B">
        <w:rPr>
          <w:rFonts w:eastAsia="Times New Roman"/>
          <w:lang w:val="ro-MD"/>
        </w:rPr>
        <w:t xml:space="preserve">(2) </w:t>
      </w:r>
      <w:r w:rsidR="006057EA" w:rsidRPr="00223B8B">
        <w:rPr>
          <w:rFonts w:eastAsia="Times New Roman"/>
          <w:lang w:val="ro-MD"/>
        </w:rPr>
        <w:t xml:space="preserve">Operatorii aerieni ai Republicii Moldova, cu condiţia respectării </w:t>
      </w:r>
      <w:r w:rsidR="006057EA" w:rsidRPr="00D05C42">
        <w:rPr>
          <w:rFonts w:eastAsia="Times New Roman"/>
          <w:lang w:val="ro-MD"/>
        </w:rPr>
        <w:t>prevederilor art.</w:t>
      </w:r>
      <w:r w:rsidR="00D05C42" w:rsidRPr="00D05C42">
        <w:rPr>
          <w:rFonts w:eastAsia="Times New Roman"/>
          <w:lang w:val="ro-MD"/>
        </w:rPr>
        <w:t>4</w:t>
      </w:r>
      <w:r w:rsidR="0090076C">
        <w:rPr>
          <w:rFonts w:eastAsia="Times New Roman"/>
          <w:lang w:val="ro-MD"/>
        </w:rPr>
        <w:t>0</w:t>
      </w:r>
      <w:r w:rsidR="00D05C42" w:rsidRPr="00D05C42">
        <w:rPr>
          <w:rFonts w:eastAsia="Times New Roman"/>
          <w:lang w:val="ro-MD"/>
        </w:rPr>
        <w:t xml:space="preserve"> alineatul (4)</w:t>
      </w:r>
      <w:r w:rsidR="006057EA" w:rsidRPr="00D05C42">
        <w:rPr>
          <w:rFonts w:eastAsia="Times New Roman"/>
          <w:lang w:val="ro-MD"/>
        </w:rPr>
        <w:t>, controlul efectiv asupra cărora este exercitat de Republica Moldova şi/sau cetăţeni ai Republicii Moldova</w:t>
      </w:r>
      <w:r w:rsidR="0090076C">
        <w:rPr>
          <w:rFonts w:eastAsia="Times New Roman"/>
          <w:lang w:val="ro-MD"/>
        </w:rPr>
        <w:t>,</w:t>
      </w:r>
      <w:r w:rsidR="006057EA" w:rsidRPr="00D05C42">
        <w:rPr>
          <w:rFonts w:eastAsia="Times New Roman"/>
          <w:lang w:val="ro-MD"/>
        </w:rPr>
        <w:t xml:space="preserve"> sau operatorii aerieni ai altor state</w:t>
      </w:r>
      <w:r w:rsidR="003D61E7">
        <w:rPr>
          <w:rFonts w:eastAsia="Times New Roman"/>
          <w:lang w:val="ro-MD"/>
        </w:rPr>
        <w:t>,</w:t>
      </w:r>
      <w:r w:rsidR="006057EA" w:rsidRPr="00D05C42">
        <w:rPr>
          <w:rFonts w:eastAsia="Times New Roman"/>
          <w:lang w:val="ro-MD"/>
        </w:rPr>
        <w:t xml:space="preserve"> au dreptul de a exercita servicii aeriene internaţionale </w:t>
      </w:r>
      <w:r w:rsidR="00064567" w:rsidRPr="00D05C42">
        <w:rPr>
          <w:rFonts w:eastAsia="Times New Roman"/>
          <w:lang w:val="ro-MD"/>
        </w:rPr>
        <w:t>regulate</w:t>
      </w:r>
      <w:r w:rsidR="00301565">
        <w:rPr>
          <w:rFonts w:eastAsia="Times New Roman"/>
          <w:lang w:val="ro-MD"/>
        </w:rPr>
        <w:t xml:space="preserve"> și serii de zboruri neregulate</w:t>
      </w:r>
      <w:r w:rsidR="00064567" w:rsidRPr="00D05C42">
        <w:rPr>
          <w:rFonts w:eastAsia="Times New Roman"/>
          <w:lang w:val="ro-MD"/>
        </w:rPr>
        <w:t xml:space="preserve"> </w:t>
      </w:r>
      <w:r w:rsidR="006057EA" w:rsidRPr="00D05C42">
        <w:rPr>
          <w:rFonts w:eastAsia="Times New Roman"/>
          <w:lang w:val="ro-MD"/>
        </w:rPr>
        <w:t xml:space="preserve">între Republica Moldova şi alte </w:t>
      </w:r>
      <w:r w:rsidR="006057EA" w:rsidRPr="00D05C42">
        <w:rPr>
          <w:rFonts w:eastAsia="Times New Roman"/>
          <w:lang w:val="ro-MD"/>
        </w:rPr>
        <w:lastRenderedPageBreak/>
        <w:t>state</w:t>
      </w:r>
      <w:r w:rsidR="001C4003" w:rsidRPr="00D05C42">
        <w:rPr>
          <w:rFonts w:eastAsia="Times New Roman"/>
          <w:lang w:val="ro-MD"/>
        </w:rPr>
        <w:t xml:space="preserve"> fără anumite limitări de capacităţi, frecvenţe de zbor, destinaţii, aeronave, dacă în tratatele internaţionale la care Republica Moldova este parte nu este prevăzut altfel.</w:t>
      </w:r>
    </w:p>
    <w:p w14:paraId="327B5CBA" w14:textId="337B53FE" w:rsidR="00CC146A" w:rsidRPr="00D05C42" w:rsidRDefault="00CC146A" w:rsidP="00223B8B">
      <w:pPr>
        <w:spacing w:line="276" w:lineRule="auto"/>
        <w:ind w:firstLine="567"/>
        <w:jc w:val="both"/>
        <w:rPr>
          <w:rFonts w:eastAsia="Times New Roman"/>
          <w:lang w:val="ro-MD"/>
        </w:rPr>
      </w:pPr>
      <w:r w:rsidRPr="00D05C42">
        <w:rPr>
          <w:rFonts w:eastAsia="Times New Roman"/>
          <w:lang w:val="ro-MD"/>
        </w:rPr>
        <w:t>(3) Operatorii aerieni ai Republicii Moldova, cu condiţia respectării prevederilor art.</w:t>
      </w:r>
      <w:r w:rsidR="00D05C42" w:rsidRPr="00D05C42">
        <w:rPr>
          <w:rFonts w:eastAsia="Times New Roman"/>
          <w:lang w:val="ro-MD"/>
        </w:rPr>
        <w:t>4</w:t>
      </w:r>
      <w:r w:rsidR="0090076C">
        <w:rPr>
          <w:rFonts w:eastAsia="Times New Roman"/>
          <w:lang w:val="ro-MD"/>
        </w:rPr>
        <w:t>0</w:t>
      </w:r>
      <w:r w:rsidR="00D05C42" w:rsidRPr="00D05C42">
        <w:rPr>
          <w:rFonts w:eastAsia="Times New Roman"/>
          <w:lang w:val="ro-MD"/>
        </w:rPr>
        <w:t xml:space="preserve"> alineatul (4)</w:t>
      </w:r>
      <w:r w:rsidRPr="00D05C42">
        <w:rPr>
          <w:rFonts w:eastAsia="Times New Roman"/>
          <w:lang w:val="ro-MD"/>
        </w:rPr>
        <w:t>, controlul efectiv asupra cărora este exercitat de Republica Moldova şi/sau cetăţeni ai Republicii Moldova</w:t>
      </w:r>
      <w:r w:rsidR="0090076C">
        <w:rPr>
          <w:rFonts w:eastAsia="Times New Roman"/>
          <w:lang w:val="ro-MD"/>
        </w:rPr>
        <w:t>,</w:t>
      </w:r>
      <w:r w:rsidRPr="00D05C42">
        <w:rPr>
          <w:rFonts w:eastAsia="Times New Roman"/>
          <w:lang w:val="ro-MD"/>
        </w:rPr>
        <w:t xml:space="preserve"> sau operatorii aerieni ai altor state</w:t>
      </w:r>
      <w:r w:rsidR="0090076C">
        <w:rPr>
          <w:rFonts w:eastAsia="Times New Roman"/>
          <w:lang w:val="ro-MD"/>
        </w:rPr>
        <w:t>,</w:t>
      </w:r>
      <w:r w:rsidRPr="00D05C42">
        <w:rPr>
          <w:rFonts w:eastAsia="Times New Roman"/>
          <w:lang w:val="ro-MD"/>
        </w:rPr>
        <w:t xml:space="preserve"> au dreptul de a exercita servicii aeriene internaţionale</w:t>
      </w:r>
      <w:r w:rsidR="00064567" w:rsidRPr="00D05C42">
        <w:rPr>
          <w:rFonts w:eastAsia="Times New Roman"/>
          <w:lang w:val="ro-MD"/>
        </w:rPr>
        <w:t xml:space="preserve"> regulate</w:t>
      </w:r>
      <w:r w:rsidRPr="00D05C42">
        <w:rPr>
          <w:rFonts w:eastAsia="Times New Roman"/>
          <w:lang w:val="ro-MD"/>
        </w:rPr>
        <w:t xml:space="preserve"> </w:t>
      </w:r>
      <w:r w:rsidR="00301565">
        <w:rPr>
          <w:rFonts w:eastAsia="Times New Roman"/>
          <w:lang w:val="ro-MD"/>
        </w:rPr>
        <w:t>și</w:t>
      </w:r>
      <w:r w:rsidR="00A3286A">
        <w:rPr>
          <w:rFonts w:eastAsia="Times New Roman"/>
          <w:lang w:val="ro-MD"/>
        </w:rPr>
        <w:t xml:space="preserve">/sau </w:t>
      </w:r>
      <w:r w:rsidR="00301565">
        <w:rPr>
          <w:rFonts w:eastAsia="Times New Roman"/>
          <w:lang w:val="ro-MD"/>
        </w:rPr>
        <w:t>serii de zboruri neregulate</w:t>
      </w:r>
      <w:r w:rsidR="00A3286A">
        <w:rPr>
          <w:rFonts w:eastAsia="Times New Roman"/>
          <w:lang w:val="ro-MD"/>
        </w:rPr>
        <w:t xml:space="preserve"> astfel cum sunt prevăzute la articolul 43 alineatul (2) </w:t>
      </w:r>
      <w:r w:rsidRPr="00D05C42">
        <w:rPr>
          <w:rFonts w:eastAsia="Times New Roman"/>
          <w:lang w:val="ro-MD"/>
        </w:rPr>
        <w:t xml:space="preserve">între Republica Moldova şi alte state </w:t>
      </w:r>
      <w:r w:rsidR="005373EF" w:rsidRPr="00D05C42">
        <w:rPr>
          <w:rFonts w:eastAsia="Times New Roman"/>
          <w:lang w:val="ro-MD"/>
        </w:rPr>
        <w:t xml:space="preserve">în baza autorizaţiei eliberate </w:t>
      </w:r>
      <w:r w:rsidR="0051673C" w:rsidRPr="00D05C42">
        <w:rPr>
          <w:rFonts w:eastAsia="Times New Roman"/>
          <w:lang w:val="ro-MD"/>
        </w:rPr>
        <w:t xml:space="preserve">de </w:t>
      </w:r>
      <w:r w:rsidR="00DC4D57">
        <w:rPr>
          <w:rFonts w:eastAsia="Times New Roman"/>
          <w:lang w:val="ro-MD"/>
        </w:rPr>
        <w:t xml:space="preserve">AAC </w:t>
      </w:r>
      <w:r w:rsidR="005373EF" w:rsidRPr="00D05C42">
        <w:rPr>
          <w:rFonts w:eastAsia="Times New Roman"/>
          <w:lang w:val="ro-MD"/>
        </w:rPr>
        <w:t xml:space="preserve">în condițiile acordurilor şi convenţiilor internaţionale în domeniul </w:t>
      </w:r>
      <w:r w:rsidR="0090076C">
        <w:rPr>
          <w:rFonts w:eastAsia="Times New Roman"/>
          <w:lang w:val="ro-MD"/>
        </w:rPr>
        <w:t>serviciilor</w:t>
      </w:r>
      <w:r w:rsidR="005373EF" w:rsidRPr="00D05C42">
        <w:rPr>
          <w:rFonts w:eastAsia="Times New Roman"/>
          <w:lang w:val="ro-MD"/>
        </w:rPr>
        <w:t xml:space="preserve"> aeriene încheiate cu aceste state.</w:t>
      </w:r>
    </w:p>
    <w:p w14:paraId="4F7A50FB" w14:textId="6F1AE49B" w:rsidR="00442B6A" w:rsidRPr="00223B8B" w:rsidRDefault="00CC146A" w:rsidP="00223B8B">
      <w:pPr>
        <w:spacing w:line="276" w:lineRule="auto"/>
        <w:ind w:firstLine="567"/>
        <w:jc w:val="both"/>
        <w:rPr>
          <w:rFonts w:eastAsia="Times New Roman"/>
          <w:lang w:val="ro-MD"/>
        </w:rPr>
      </w:pPr>
      <w:r w:rsidRPr="00D05C42">
        <w:rPr>
          <w:rFonts w:eastAsia="Times New Roman"/>
          <w:lang w:val="ro-MD"/>
        </w:rPr>
        <w:t>(4)</w:t>
      </w:r>
      <w:r w:rsidR="00442B6A" w:rsidRPr="00D05C42">
        <w:rPr>
          <w:rFonts w:eastAsia="Times New Roman"/>
          <w:lang w:val="ro-MD"/>
        </w:rPr>
        <w:t xml:space="preserve"> Operatorii aerieni ai Republicii Moldova, cu condiţia respectării prevederilor art.</w:t>
      </w:r>
      <w:r w:rsidR="00D05C42" w:rsidRPr="00D05C42">
        <w:rPr>
          <w:rFonts w:eastAsia="Times New Roman"/>
          <w:lang w:val="ro-MD"/>
        </w:rPr>
        <w:t>4</w:t>
      </w:r>
      <w:r w:rsidR="00E63B4B">
        <w:rPr>
          <w:rFonts w:eastAsia="Times New Roman"/>
          <w:lang w:val="ro-MD"/>
        </w:rPr>
        <w:t>0</w:t>
      </w:r>
      <w:r w:rsidR="00D05C42" w:rsidRPr="00D05C42">
        <w:rPr>
          <w:rFonts w:eastAsia="Times New Roman"/>
          <w:lang w:val="ro-MD"/>
        </w:rPr>
        <w:t xml:space="preserve"> alineatul (4)</w:t>
      </w:r>
      <w:r w:rsidR="00442B6A" w:rsidRPr="00D05C42">
        <w:rPr>
          <w:rFonts w:eastAsia="Times New Roman"/>
          <w:lang w:val="ro-MD"/>
        </w:rPr>
        <w:t>, controlul efectiv asupra cărora este exercitat de Republica Moldova şi/sau cetăţeni ai Republicii Moldova</w:t>
      </w:r>
      <w:r w:rsidR="00E63B4B">
        <w:rPr>
          <w:rFonts w:eastAsia="Times New Roman"/>
          <w:lang w:val="ro-MD"/>
        </w:rPr>
        <w:t>,</w:t>
      </w:r>
      <w:r w:rsidR="00442B6A" w:rsidRPr="00D05C42">
        <w:rPr>
          <w:rFonts w:eastAsia="Times New Roman"/>
          <w:lang w:val="ro-MD"/>
        </w:rPr>
        <w:t xml:space="preserve"> sau operatorii aerieni ai </w:t>
      </w:r>
      <w:r w:rsidR="00AF658E" w:rsidRPr="00D05C42">
        <w:rPr>
          <w:rFonts w:eastAsia="Times New Roman"/>
          <w:lang w:val="ro-MD"/>
        </w:rPr>
        <w:t>statelor</w:t>
      </w:r>
      <w:r w:rsidR="00E63B4B">
        <w:rPr>
          <w:rFonts w:eastAsia="Times New Roman"/>
          <w:lang w:val="ro-MD"/>
        </w:rPr>
        <w:t>,</w:t>
      </w:r>
      <w:r w:rsidR="00AF658E" w:rsidRPr="00D05C42">
        <w:rPr>
          <w:rFonts w:eastAsia="Times New Roman"/>
          <w:lang w:val="ro-MD"/>
        </w:rPr>
        <w:t xml:space="preserve"> care nu sunt parte la acordurile şi convenţiile internaţionale în domeniul </w:t>
      </w:r>
      <w:r w:rsidR="00542B3E">
        <w:rPr>
          <w:rFonts w:eastAsia="Times New Roman"/>
          <w:lang w:val="ro-MD"/>
        </w:rPr>
        <w:t>serviciilor</w:t>
      </w:r>
      <w:r w:rsidR="00542B3E" w:rsidRPr="00D05C42">
        <w:rPr>
          <w:rFonts w:eastAsia="Times New Roman"/>
          <w:lang w:val="ro-MD"/>
        </w:rPr>
        <w:t xml:space="preserve"> aeriene</w:t>
      </w:r>
      <w:r w:rsidR="00E63B4B">
        <w:rPr>
          <w:rFonts w:eastAsia="Times New Roman"/>
          <w:lang w:val="ro-MD"/>
        </w:rPr>
        <w:t>,</w:t>
      </w:r>
      <w:r w:rsidR="00AF658E" w:rsidRPr="00D05C42">
        <w:rPr>
          <w:rFonts w:eastAsia="Times New Roman"/>
          <w:lang w:val="ro-MD"/>
        </w:rPr>
        <w:t xml:space="preserve"> </w:t>
      </w:r>
      <w:r w:rsidR="00442B6A" w:rsidRPr="00D05C42">
        <w:rPr>
          <w:rFonts w:eastAsia="Times New Roman"/>
          <w:lang w:val="ro-MD"/>
        </w:rPr>
        <w:t xml:space="preserve">au dreptul de a exercita servicii aeriene internaţionale </w:t>
      </w:r>
      <w:r w:rsidR="00064567" w:rsidRPr="00D05C42">
        <w:rPr>
          <w:rFonts w:eastAsia="Times New Roman"/>
          <w:lang w:val="ro-MD"/>
        </w:rPr>
        <w:t xml:space="preserve">regulate </w:t>
      </w:r>
      <w:r w:rsidR="00A3286A">
        <w:rPr>
          <w:rFonts w:eastAsia="Times New Roman"/>
          <w:lang w:val="ro-MD"/>
        </w:rPr>
        <w:t xml:space="preserve">și/sau serii de zboruri neregulate astfel cum sunt prevăzute la articolul 43 alineatul (2) </w:t>
      </w:r>
      <w:r w:rsidR="00442B6A" w:rsidRPr="00D05C42">
        <w:rPr>
          <w:rFonts w:eastAsia="Times New Roman"/>
          <w:lang w:val="ro-MD"/>
        </w:rPr>
        <w:t xml:space="preserve">între Republica Moldova şi </w:t>
      </w:r>
      <w:r w:rsidR="00AF658E" w:rsidRPr="00D05C42">
        <w:rPr>
          <w:rFonts w:eastAsia="Times New Roman"/>
          <w:lang w:val="ro-MD"/>
        </w:rPr>
        <w:t xml:space="preserve">acele state </w:t>
      </w:r>
      <w:r w:rsidR="00442B6A" w:rsidRPr="00D05C42">
        <w:rPr>
          <w:rFonts w:eastAsia="Times New Roman"/>
          <w:lang w:val="ro-MD"/>
        </w:rPr>
        <w:t>în baza autorizaţiei</w:t>
      </w:r>
      <w:r w:rsidR="00442B6A" w:rsidRPr="00223B8B">
        <w:rPr>
          <w:rFonts w:eastAsia="Times New Roman"/>
          <w:lang w:val="ro-MD"/>
        </w:rPr>
        <w:t xml:space="preserve"> eliberate de </w:t>
      </w:r>
      <w:r w:rsidR="00DC4D57">
        <w:rPr>
          <w:rFonts w:eastAsia="Times New Roman"/>
          <w:lang w:val="ro-MD"/>
        </w:rPr>
        <w:t>AAC</w:t>
      </w:r>
      <w:r w:rsidR="00AF658E" w:rsidRPr="00223B8B">
        <w:rPr>
          <w:rFonts w:eastAsia="Times New Roman"/>
          <w:lang w:val="ro-MD"/>
        </w:rPr>
        <w:t>.</w:t>
      </w:r>
      <w:r w:rsidR="00442B6A" w:rsidRPr="00223B8B">
        <w:rPr>
          <w:rFonts w:eastAsia="Times New Roman"/>
          <w:lang w:val="ro-MD"/>
        </w:rPr>
        <w:t xml:space="preserve"> </w:t>
      </w:r>
    </w:p>
    <w:p w14:paraId="439BDBF8" w14:textId="3E8753DE" w:rsidR="00275031" w:rsidRPr="0058710F" w:rsidRDefault="00275031" w:rsidP="00223B8B">
      <w:pPr>
        <w:spacing w:line="276" w:lineRule="auto"/>
        <w:ind w:firstLine="567"/>
        <w:jc w:val="both"/>
        <w:rPr>
          <w:rFonts w:eastAsia="Times New Roman"/>
          <w:lang w:val="it-IT"/>
        </w:rPr>
      </w:pPr>
      <w:r w:rsidRPr="0058710F">
        <w:rPr>
          <w:rFonts w:eastAsia="Times New Roman"/>
          <w:lang w:val="it-IT"/>
        </w:rPr>
        <w:t xml:space="preserve">(5) </w:t>
      </w:r>
      <w:r w:rsidRPr="00223B8B">
        <w:rPr>
          <w:rFonts w:eastAsia="Times New Roman"/>
          <w:lang w:val="ro-MD"/>
        </w:rPr>
        <w:t xml:space="preserve">Operatorii aerieni ai Republicii Moldova care respectă </w:t>
      </w:r>
      <w:r w:rsidRPr="00D05C42">
        <w:rPr>
          <w:rFonts w:eastAsia="Times New Roman"/>
          <w:lang w:val="ro-MD"/>
        </w:rPr>
        <w:t>prevederile art.</w:t>
      </w:r>
      <w:r w:rsidR="00D05C42" w:rsidRPr="00D05C42">
        <w:rPr>
          <w:rFonts w:eastAsia="Times New Roman"/>
          <w:lang w:val="ro-MD"/>
        </w:rPr>
        <w:t>4</w:t>
      </w:r>
      <w:r w:rsidR="00E63B4B">
        <w:rPr>
          <w:rFonts w:eastAsia="Times New Roman"/>
          <w:lang w:val="ro-MD"/>
        </w:rPr>
        <w:t>0</w:t>
      </w:r>
      <w:r w:rsidR="00D05C42" w:rsidRPr="00D05C42">
        <w:rPr>
          <w:rFonts w:eastAsia="Times New Roman"/>
          <w:lang w:val="ro-MD"/>
        </w:rPr>
        <w:t xml:space="preserve"> alineatul (4)</w:t>
      </w:r>
      <w:r w:rsidRPr="00D05C42">
        <w:rPr>
          <w:rFonts w:eastAsia="Times New Roman"/>
          <w:lang w:val="ro-MD"/>
        </w:rPr>
        <w:t xml:space="preserve">, au dreptul de a exercita servicii aeriene internaţionale neregulate între Republica Moldova şi alte state, </w:t>
      </w:r>
      <w:r w:rsidRPr="0058710F">
        <w:rPr>
          <w:lang w:val="it-IT"/>
        </w:rPr>
        <w:t>cu condiția să nu cauzeze prejudicii serviciilor aeriene regulate,</w:t>
      </w:r>
      <w:r w:rsidRPr="00223B8B">
        <w:rPr>
          <w:rFonts w:eastAsia="Times New Roman"/>
          <w:lang w:val="ro-MD"/>
        </w:rPr>
        <w:t xml:space="preserve"> în baza unei </w:t>
      </w:r>
      <w:r w:rsidR="0058710F">
        <w:rPr>
          <w:rFonts w:eastAsia="Times New Roman"/>
          <w:lang w:val="ro-MD"/>
        </w:rPr>
        <w:t>permisiuni</w:t>
      </w:r>
      <w:r w:rsidRPr="00223B8B">
        <w:rPr>
          <w:rFonts w:eastAsia="Times New Roman"/>
          <w:lang w:val="ro-MD"/>
        </w:rPr>
        <w:t xml:space="preserve">, emise de </w:t>
      </w:r>
      <w:r w:rsidR="00DC4D57">
        <w:rPr>
          <w:rFonts w:eastAsia="Times New Roman"/>
          <w:lang w:val="ro-MD"/>
        </w:rPr>
        <w:t>AAC</w:t>
      </w:r>
      <w:r w:rsidRPr="00223B8B">
        <w:rPr>
          <w:rFonts w:eastAsia="Times New Roman"/>
          <w:lang w:val="ro-MD"/>
        </w:rPr>
        <w:t>.</w:t>
      </w:r>
    </w:p>
    <w:p w14:paraId="095A5181" w14:textId="682F3D81" w:rsidR="00CC146A" w:rsidRPr="0058710F" w:rsidRDefault="00CC146A" w:rsidP="00223B8B">
      <w:pPr>
        <w:spacing w:line="276" w:lineRule="auto"/>
        <w:ind w:firstLine="567"/>
        <w:jc w:val="both"/>
        <w:rPr>
          <w:lang w:val="it-IT"/>
        </w:rPr>
      </w:pPr>
      <w:r w:rsidRPr="00D05C42">
        <w:rPr>
          <w:rFonts w:eastAsia="Times New Roman"/>
          <w:lang w:val="ro-MD"/>
        </w:rPr>
        <w:t xml:space="preserve">(6) </w:t>
      </w:r>
      <w:r w:rsidR="00275031" w:rsidRPr="0058710F">
        <w:rPr>
          <w:lang w:val="it-IT"/>
        </w:rPr>
        <w:t xml:space="preserve">Operatorii aerieni străini care exercită servicii aeriene internaţionale neregulate se admit liber pe teritoriul Republicii Moldova, </w:t>
      </w:r>
      <w:r w:rsidR="006D699C" w:rsidRPr="0058710F">
        <w:rPr>
          <w:lang w:val="it-IT"/>
        </w:rPr>
        <w:t>în s</w:t>
      </w:r>
      <w:r w:rsidR="00275031" w:rsidRPr="0058710F">
        <w:rPr>
          <w:lang w:val="it-IT"/>
        </w:rPr>
        <w:t xml:space="preserve">copul îmbarcării sau debarcării traficului, cu condiția că acestea să nu cauzeze prejudicii serviciilor aeriene regulate, </w:t>
      </w:r>
      <w:r w:rsidR="00275031" w:rsidRPr="00223B8B">
        <w:rPr>
          <w:rFonts w:eastAsia="Times New Roman"/>
          <w:lang w:val="ro-MD"/>
        </w:rPr>
        <w:t xml:space="preserve">în baza unei </w:t>
      </w:r>
      <w:r w:rsidR="00695FAE">
        <w:rPr>
          <w:rFonts w:eastAsia="Times New Roman"/>
          <w:lang w:val="ro-MD"/>
        </w:rPr>
        <w:t>autorizații</w:t>
      </w:r>
      <w:r w:rsidR="00275031" w:rsidRPr="00223B8B">
        <w:rPr>
          <w:rFonts w:eastAsia="Times New Roman"/>
          <w:lang w:val="ro-MD"/>
        </w:rPr>
        <w:t xml:space="preserve">, emise de </w:t>
      </w:r>
      <w:r w:rsidR="00A87C03">
        <w:rPr>
          <w:rFonts w:eastAsia="Times New Roman"/>
          <w:lang w:val="ro-MD"/>
        </w:rPr>
        <w:t>AAC</w:t>
      </w:r>
      <w:r w:rsidR="00275031" w:rsidRPr="0058710F">
        <w:rPr>
          <w:lang w:val="it-IT"/>
        </w:rPr>
        <w:t>.</w:t>
      </w:r>
      <w:r w:rsidR="006D699C" w:rsidRPr="0058710F">
        <w:rPr>
          <w:lang w:val="it-IT"/>
        </w:rPr>
        <w:t xml:space="preserve"> </w:t>
      </w:r>
    </w:p>
    <w:p w14:paraId="2BA75B37" w14:textId="08AA924A" w:rsidR="0032507A" w:rsidRPr="00D92840" w:rsidRDefault="00CC146A" w:rsidP="00223B8B">
      <w:pPr>
        <w:spacing w:line="276" w:lineRule="auto"/>
        <w:ind w:firstLine="567"/>
        <w:jc w:val="both"/>
        <w:rPr>
          <w:rFonts w:eastAsia="Times New Roman"/>
          <w:lang w:val="ro-MD"/>
        </w:rPr>
      </w:pPr>
      <w:r w:rsidRPr="00D05C42">
        <w:rPr>
          <w:rFonts w:eastAsia="Times New Roman"/>
          <w:lang w:val="ro-MD"/>
        </w:rPr>
        <w:t>(</w:t>
      </w:r>
      <w:r w:rsidR="001F1277" w:rsidRPr="00D05C42">
        <w:rPr>
          <w:rFonts w:eastAsia="Times New Roman"/>
          <w:lang w:val="ro-MD"/>
        </w:rPr>
        <w:t>7</w:t>
      </w:r>
      <w:r w:rsidRPr="00D05C42">
        <w:rPr>
          <w:rFonts w:eastAsia="Times New Roman"/>
          <w:lang w:val="ro-MD"/>
        </w:rPr>
        <w:t xml:space="preserve">) </w:t>
      </w:r>
      <w:r w:rsidR="00275031" w:rsidRPr="00D05C42">
        <w:rPr>
          <w:rFonts w:eastAsia="Times New Roman"/>
          <w:lang w:val="ro-MD"/>
        </w:rPr>
        <w:t xml:space="preserve">Operatorul aerian al Republicii Moldova care operează o </w:t>
      </w:r>
      <w:r w:rsidR="00E63B4B">
        <w:rPr>
          <w:rFonts w:eastAsia="Times New Roman"/>
          <w:lang w:val="ro-MD"/>
        </w:rPr>
        <w:t>cursă</w:t>
      </w:r>
      <w:r w:rsidR="00275031" w:rsidRPr="00D05C42">
        <w:rPr>
          <w:rFonts w:eastAsia="Times New Roman"/>
          <w:lang w:val="ro-MD"/>
        </w:rPr>
        <w:t xml:space="preserve"> regulată</w:t>
      </w:r>
      <w:r w:rsidR="00437894" w:rsidRPr="00D05C42">
        <w:rPr>
          <w:rFonts w:eastAsia="Times New Roman"/>
          <w:lang w:val="ro-MD"/>
        </w:rPr>
        <w:t xml:space="preserve"> sau serii de zboruri prin curse neregulate</w:t>
      </w:r>
      <w:r w:rsidR="00EC3089" w:rsidRPr="00D05C42">
        <w:rPr>
          <w:rFonts w:eastAsia="Times New Roman"/>
          <w:lang w:val="ro-MD"/>
        </w:rPr>
        <w:t>,</w:t>
      </w:r>
      <w:r w:rsidR="00275031" w:rsidRPr="00D05C42">
        <w:rPr>
          <w:rFonts w:eastAsia="Times New Roman"/>
          <w:lang w:val="ro-MD"/>
        </w:rPr>
        <w:t xml:space="preserve"> </w:t>
      </w:r>
      <w:r w:rsidR="00EC3089" w:rsidRPr="00D05C42">
        <w:rPr>
          <w:rFonts w:eastAsia="Times New Roman"/>
          <w:lang w:val="ro-MD"/>
        </w:rPr>
        <w:t xml:space="preserve">trebuie să asigure că </w:t>
      </w:r>
      <w:r w:rsidR="00275031" w:rsidRPr="00D05C42">
        <w:rPr>
          <w:rFonts w:eastAsia="Times New Roman"/>
          <w:lang w:val="ro-MD"/>
        </w:rPr>
        <w:t>poate opera curse aeriene pe acea</w:t>
      </w:r>
      <w:r w:rsidR="00EC3089" w:rsidRPr="00D05C42">
        <w:rPr>
          <w:rFonts w:eastAsia="Times New Roman"/>
          <w:lang w:val="ro-MD"/>
        </w:rPr>
        <w:t>stă</w:t>
      </w:r>
      <w:r w:rsidR="00275031" w:rsidRPr="00D05C42">
        <w:rPr>
          <w:rFonts w:eastAsia="Times New Roman"/>
          <w:lang w:val="ro-MD"/>
        </w:rPr>
        <w:t xml:space="preserve"> rută cu aeronave </w:t>
      </w:r>
      <w:r w:rsidR="00EC3089" w:rsidRPr="00D05C42">
        <w:rPr>
          <w:rFonts w:eastAsia="Times New Roman"/>
          <w:lang w:val="ro-MD"/>
        </w:rPr>
        <w:t xml:space="preserve">proprii sau închiriate în sistem ”dry-lease”. </w:t>
      </w:r>
      <w:r w:rsidR="001D1923" w:rsidRPr="00D05C42">
        <w:rPr>
          <w:rFonts w:eastAsia="Times New Roman"/>
          <w:lang w:val="ro-MD"/>
        </w:rPr>
        <w:t xml:space="preserve">Desfășurarea activităților operaționale ale operatorului aerian din Republica </w:t>
      </w:r>
      <w:r w:rsidR="001D1923" w:rsidRPr="00345CC4">
        <w:rPr>
          <w:rFonts w:eastAsia="Times New Roman"/>
          <w:lang w:val="ro-MD"/>
        </w:rPr>
        <w:t xml:space="preserve">Moldova cu aeronave închiriate în sistem ”wet-lease” care nu sunt înmatriculate în Registrul aerian al Republicii Moldova se admite </w:t>
      </w:r>
      <w:r w:rsidR="001F1277" w:rsidRPr="00345CC4">
        <w:rPr>
          <w:rFonts w:eastAsia="Times New Roman"/>
          <w:lang w:val="ro-MD"/>
        </w:rPr>
        <w:t>în cazul unor</w:t>
      </w:r>
      <w:r w:rsidR="001D1923" w:rsidRPr="00345CC4">
        <w:rPr>
          <w:rFonts w:eastAsia="Times New Roman"/>
          <w:lang w:val="ro-MD"/>
        </w:rPr>
        <w:t xml:space="preserve"> necesități de operare excepționale</w:t>
      </w:r>
      <w:r w:rsidR="0002178A" w:rsidRPr="00345CC4">
        <w:rPr>
          <w:rFonts w:eastAsia="Times New Roman"/>
          <w:lang w:val="ro-MD"/>
        </w:rPr>
        <w:t xml:space="preserve">, </w:t>
      </w:r>
      <w:r w:rsidR="005E562D">
        <w:rPr>
          <w:rFonts w:eastAsia="Times New Roman"/>
          <w:lang w:val="ro-MD"/>
        </w:rPr>
        <w:t>c</w:t>
      </w:r>
      <w:r w:rsidR="00275031" w:rsidRPr="00345CC4">
        <w:rPr>
          <w:rFonts w:eastAsia="Times New Roman"/>
          <w:lang w:val="ro-MD"/>
        </w:rPr>
        <w:t xml:space="preserve">u condiţia obţinerii unei aprobări prealabile din partea </w:t>
      </w:r>
      <w:r w:rsidR="00142F01">
        <w:rPr>
          <w:rFonts w:eastAsia="Times New Roman"/>
          <w:lang w:val="ro-MD"/>
        </w:rPr>
        <w:t>AAC</w:t>
      </w:r>
      <w:r w:rsidR="00E63B4B" w:rsidRPr="00345CC4">
        <w:rPr>
          <w:rFonts w:eastAsia="Times New Roman"/>
          <w:lang w:val="ro-MD"/>
        </w:rPr>
        <w:t>.</w:t>
      </w:r>
      <w:r w:rsidR="00275031" w:rsidRPr="00345CC4">
        <w:rPr>
          <w:rFonts w:eastAsia="Times New Roman"/>
          <w:lang w:val="ro-MD"/>
        </w:rPr>
        <w:t xml:space="preserve"> </w:t>
      </w:r>
      <w:r w:rsidR="00345CC4">
        <w:rPr>
          <w:rFonts w:eastAsia="Times New Roman"/>
          <w:lang w:val="ro-MD"/>
        </w:rPr>
        <w:t xml:space="preserve">Guvernul </w:t>
      </w:r>
      <w:r w:rsidR="00D67D34" w:rsidRPr="0058710F">
        <w:rPr>
          <w:rStyle w:val="cf11"/>
          <w:rFonts w:ascii="Times New Roman" w:hAnsi="Times New Roman" w:cs="Times New Roman"/>
          <w:sz w:val="24"/>
          <w:szCs w:val="24"/>
          <w:lang w:val="it-IT"/>
        </w:rPr>
        <w:t xml:space="preserve">adoptă acte de punere în aplicare care stabilesc dispoziții </w:t>
      </w:r>
      <w:r w:rsidR="00814847" w:rsidRPr="0058710F">
        <w:rPr>
          <w:rStyle w:val="cf11"/>
          <w:rFonts w:ascii="Times New Roman" w:hAnsi="Times New Roman" w:cs="Times New Roman"/>
          <w:sz w:val="24"/>
          <w:szCs w:val="24"/>
          <w:lang w:val="it-IT"/>
        </w:rPr>
        <w:t>generale</w:t>
      </w:r>
      <w:r w:rsidR="00D67D34" w:rsidRPr="0058710F">
        <w:rPr>
          <w:rStyle w:val="cf11"/>
          <w:rFonts w:ascii="Times New Roman" w:hAnsi="Times New Roman" w:cs="Times New Roman"/>
          <w:sz w:val="24"/>
          <w:szCs w:val="24"/>
          <w:lang w:val="it-IT"/>
        </w:rPr>
        <w:t xml:space="preserve">, iar </w:t>
      </w:r>
      <w:r w:rsidR="00814847" w:rsidRPr="0058710F">
        <w:rPr>
          <w:rStyle w:val="cf11"/>
          <w:rFonts w:ascii="Times New Roman" w:hAnsi="Times New Roman" w:cs="Times New Roman"/>
          <w:sz w:val="24"/>
          <w:szCs w:val="24"/>
          <w:lang w:val="it-IT"/>
        </w:rPr>
        <w:t>AAC aprobă acte de punere în aplicare care stabilesc dispoziții detaliate</w:t>
      </w:r>
      <w:r w:rsidR="00D67D34" w:rsidRPr="0058710F">
        <w:rPr>
          <w:rStyle w:val="cf11"/>
          <w:rFonts w:ascii="Times New Roman" w:hAnsi="Times New Roman" w:cs="Times New Roman"/>
          <w:sz w:val="24"/>
          <w:szCs w:val="24"/>
          <w:lang w:val="it-IT"/>
        </w:rPr>
        <w:t xml:space="preserve"> cu privire la </w:t>
      </w:r>
      <w:r w:rsidR="002321AD" w:rsidRPr="00345CC4">
        <w:rPr>
          <w:rFonts w:eastAsia="Times New Roman"/>
          <w:lang w:val="ro-MD"/>
        </w:rPr>
        <w:t xml:space="preserve">aprobarea închirierii </w:t>
      </w:r>
      <w:r w:rsidR="00AC1F1A" w:rsidRPr="00BC062C">
        <w:rPr>
          <w:rFonts w:eastAsia="Times New Roman"/>
          <w:lang w:val="ro-MD"/>
        </w:rPr>
        <w:t>aeronavelor civile</w:t>
      </w:r>
      <w:r w:rsidR="002321AD" w:rsidRPr="00345CC4">
        <w:rPr>
          <w:rFonts w:eastAsia="Times New Roman"/>
          <w:lang w:val="ro-MD"/>
        </w:rPr>
        <w:t>.</w:t>
      </w:r>
    </w:p>
    <w:p w14:paraId="09E5E7AC" w14:textId="018ED927" w:rsidR="009F2AB9" w:rsidRPr="0058710F" w:rsidRDefault="009F2AB9" w:rsidP="00223B8B">
      <w:pPr>
        <w:spacing w:line="276" w:lineRule="auto"/>
        <w:ind w:firstLine="567"/>
        <w:jc w:val="both"/>
        <w:rPr>
          <w:lang w:val="it-IT"/>
        </w:rPr>
      </w:pPr>
      <w:r w:rsidRPr="00D05C42">
        <w:rPr>
          <w:rFonts w:eastAsia="Times New Roman"/>
          <w:lang w:val="ro-MD"/>
        </w:rPr>
        <w:t>(</w:t>
      </w:r>
      <w:r w:rsidR="00D071BC" w:rsidRPr="00D05C42">
        <w:rPr>
          <w:rFonts w:eastAsia="Times New Roman"/>
          <w:lang w:val="ro-MD"/>
        </w:rPr>
        <w:t>8</w:t>
      </w:r>
      <w:r w:rsidRPr="00D05C42">
        <w:rPr>
          <w:rFonts w:eastAsia="Times New Roman"/>
          <w:lang w:val="ro-MD"/>
        </w:rPr>
        <w:t>)</w:t>
      </w:r>
      <w:r w:rsidR="003A0AAC" w:rsidRPr="00223B8B">
        <w:rPr>
          <w:rFonts w:eastAsia="Times New Roman"/>
          <w:lang w:val="ro-MD"/>
        </w:rPr>
        <w:t xml:space="preserve"> </w:t>
      </w:r>
      <w:r w:rsidR="003947E0" w:rsidRPr="00223B8B">
        <w:rPr>
          <w:rFonts w:eastAsia="Times New Roman"/>
          <w:lang w:val="ro-MD"/>
        </w:rPr>
        <w:t xml:space="preserve">Operatorii aerieni </w:t>
      </w:r>
      <w:r w:rsidR="00437894" w:rsidRPr="00223B8B">
        <w:rPr>
          <w:rFonts w:eastAsia="Times New Roman"/>
          <w:lang w:val="ro-MD"/>
        </w:rPr>
        <w:t>care</w:t>
      </w:r>
      <w:r w:rsidR="002758C2" w:rsidRPr="00223B8B">
        <w:rPr>
          <w:rFonts w:eastAsia="Times New Roman"/>
          <w:lang w:val="ro-MD"/>
        </w:rPr>
        <w:t xml:space="preserve"> </w:t>
      </w:r>
      <w:r w:rsidR="004D10AC" w:rsidRPr="00223B8B">
        <w:rPr>
          <w:rFonts w:eastAsia="Times New Roman"/>
          <w:lang w:val="ro-MD"/>
        </w:rPr>
        <w:t xml:space="preserve">efectuează curse regulate sau </w:t>
      </w:r>
      <w:r w:rsidR="004D10AC" w:rsidRPr="00D05C42">
        <w:rPr>
          <w:rFonts w:eastAsia="Times New Roman"/>
          <w:lang w:val="ro-MD"/>
        </w:rPr>
        <w:t xml:space="preserve">serii de zboruri prin curse neregulate </w:t>
      </w:r>
      <w:r w:rsidR="00437894" w:rsidRPr="00D05C42">
        <w:rPr>
          <w:rFonts w:eastAsia="Times New Roman"/>
          <w:lang w:val="ro-MD"/>
        </w:rPr>
        <w:t>trebuie să</w:t>
      </w:r>
      <w:r w:rsidR="006F6DE4" w:rsidRPr="0058710F">
        <w:rPr>
          <w:lang w:val="it-IT"/>
        </w:rPr>
        <w:t xml:space="preserve"> </w:t>
      </w:r>
      <w:r w:rsidR="002D3558" w:rsidRPr="0058710F">
        <w:rPr>
          <w:lang w:val="it-IT"/>
        </w:rPr>
        <w:t>respect</w:t>
      </w:r>
      <w:r w:rsidR="00437894" w:rsidRPr="0058710F">
        <w:rPr>
          <w:lang w:val="it-IT"/>
        </w:rPr>
        <w:t>e</w:t>
      </w:r>
      <w:r w:rsidR="006F6DE4" w:rsidRPr="0058710F">
        <w:rPr>
          <w:lang w:val="it-IT"/>
        </w:rPr>
        <w:t xml:space="preserve"> </w:t>
      </w:r>
      <w:r w:rsidR="002D3558" w:rsidRPr="0058710F">
        <w:rPr>
          <w:lang w:val="it-IT"/>
        </w:rPr>
        <w:t>programel</w:t>
      </w:r>
      <w:r w:rsidR="00437894" w:rsidRPr="0058710F">
        <w:rPr>
          <w:lang w:val="it-IT"/>
        </w:rPr>
        <w:t>e</w:t>
      </w:r>
      <w:r w:rsidR="006F6DE4" w:rsidRPr="0058710F">
        <w:rPr>
          <w:lang w:val="it-IT"/>
        </w:rPr>
        <w:t xml:space="preserve"> de zbor </w:t>
      </w:r>
      <w:r w:rsidR="00F03B1D" w:rsidRPr="0058710F">
        <w:rPr>
          <w:lang w:val="it-IT"/>
        </w:rPr>
        <w:t xml:space="preserve">(graficul de operare) </w:t>
      </w:r>
      <w:r w:rsidR="00DE0463" w:rsidRPr="0058710F">
        <w:rPr>
          <w:lang w:val="it-IT"/>
        </w:rPr>
        <w:t>prezentate către</w:t>
      </w:r>
      <w:r w:rsidR="006F6DE4" w:rsidRPr="0058710F">
        <w:rPr>
          <w:lang w:val="it-IT"/>
        </w:rPr>
        <w:t xml:space="preserve"> </w:t>
      </w:r>
      <w:r w:rsidR="00A87C03">
        <w:rPr>
          <w:lang w:val="it-IT"/>
        </w:rPr>
        <w:t xml:space="preserve">AAC </w:t>
      </w:r>
      <w:r w:rsidR="002D3558" w:rsidRPr="0058710F">
        <w:rPr>
          <w:lang w:val="it-IT"/>
        </w:rPr>
        <w:t>pe</w:t>
      </w:r>
      <w:r w:rsidR="00C07E4D" w:rsidRPr="0058710F">
        <w:rPr>
          <w:lang w:val="it-IT"/>
        </w:rPr>
        <w:t>ntru</w:t>
      </w:r>
      <w:r w:rsidR="002D3558" w:rsidRPr="0058710F">
        <w:rPr>
          <w:lang w:val="it-IT"/>
        </w:rPr>
        <w:t xml:space="preserve"> sezonul de operare </w:t>
      </w:r>
      <w:r w:rsidR="002B57CB" w:rsidRPr="0058710F">
        <w:rPr>
          <w:lang w:val="it-IT"/>
        </w:rPr>
        <w:t xml:space="preserve">de </w:t>
      </w:r>
      <w:r w:rsidR="002D3558" w:rsidRPr="0058710F">
        <w:rPr>
          <w:lang w:val="it-IT"/>
        </w:rPr>
        <w:t xml:space="preserve">vara și </w:t>
      </w:r>
      <w:r w:rsidR="002B57CB" w:rsidRPr="0058710F">
        <w:rPr>
          <w:lang w:val="it-IT"/>
        </w:rPr>
        <w:t xml:space="preserve">sezonul de operare de </w:t>
      </w:r>
      <w:r w:rsidR="002D3558" w:rsidRPr="0058710F">
        <w:rPr>
          <w:lang w:val="it-IT"/>
        </w:rPr>
        <w:t>iarna</w:t>
      </w:r>
      <w:r w:rsidR="006F6DE4" w:rsidRPr="0058710F">
        <w:rPr>
          <w:lang w:val="it-IT"/>
        </w:rPr>
        <w:t>.</w:t>
      </w:r>
    </w:p>
    <w:p w14:paraId="5E83194F" w14:textId="45B6921A" w:rsidR="00126D67" w:rsidRPr="0058710F" w:rsidRDefault="00C07E4D" w:rsidP="00223B8B">
      <w:pPr>
        <w:shd w:val="clear" w:color="auto" w:fill="FFFFFF"/>
        <w:spacing w:line="276" w:lineRule="auto"/>
        <w:ind w:firstLine="567"/>
        <w:jc w:val="both"/>
        <w:rPr>
          <w:lang w:val="it-IT"/>
        </w:rPr>
      </w:pPr>
      <w:r w:rsidRPr="0058710F">
        <w:rPr>
          <w:lang w:val="it-IT"/>
        </w:rPr>
        <w:t xml:space="preserve">(9) </w:t>
      </w:r>
      <w:r w:rsidR="00126D67" w:rsidRPr="0058710F">
        <w:rPr>
          <w:lang w:val="it-IT"/>
        </w:rPr>
        <w:t xml:space="preserve">Suplimentar la condițiile privind suspendarea certificatelor stabilite la art. </w:t>
      </w:r>
      <w:r w:rsidR="00D05C42" w:rsidRPr="0058710F">
        <w:rPr>
          <w:lang w:val="it-IT"/>
        </w:rPr>
        <w:t>9</w:t>
      </w:r>
      <w:r w:rsidR="00407F79" w:rsidRPr="0058710F">
        <w:rPr>
          <w:lang w:val="it-IT"/>
        </w:rPr>
        <w:t>1</w:t>
      </w:r>
      <w:r w:rsidR="00126D67" w:rsidRPr="0058710F">
        <w:rPr>
          <w:lang w:val="it-IT"/>
        </w:rPr>
        <w:t xml:space="preserve">, </w:t>
      </w:r>
      <w:r w:rsidR="000D6B54" w:rsidRPr="0058710F">
        <w:rPr>
          <w:lang w:val="it-IT"/>
        </w:rPr>
        <w:t xml:space="preserve">Autorizaţia pentru executarea zborurilor internaţionale aferente operaţiunilor de transport aerian efectuate prin curse regulate </w:t>
      </w:r>
      <w:r w:rsidR="00126D67" w:rsidRPr="0058710F">
        <w:rPr>
          <w:lang w:val="it-IT"/>
        </w:rPr>
        <w:t>se</w:t>
      </w:r>
      <w:r w:rsidR="0007316C" w:rsidRPr="0058710F">
        <w:rPr>
          <w:lang w:val="it-IT"/>
        </w:rPr>
        <w:t xml:space="preserve"> suspend</w:t>
      </w:r>
      <w:r w:rsidR="00126D67" w:rsidRPr="0058710F">
        <w:rPr>
          <w:lang w:val="it-IT"/>
        </w:rPr>
        <w:t>ă</w:t>
      </w:r>
      <w:r w:rsidR="0007316C" w:rsidRPr="0058710F">
        <w:rPr>
          <w:lang w:val="it-IT"/>
        </w:rPr>
        <w:t xml:space="preserve"> </w:t>
      </w:r>
      <w:r w:rsidR="00126D67" w:rsidRPr="0058710F">
        <w:rPr>
          <w:lang w:val="it-IT"/>
        </w:rPr>
        <w:t>î</w:t>
      </w:r>
      <w:r w:rsidR="0007316C" w:rsidRPr="0058710F">
        <w:rPr>
          <w:lang w:val="it-IT"/>
        </w:rPr>
        <w:t>n ur</w:t>
      </w:r>
      <w:r w:rsidR="00846666">
        <w:rPr>
          <w:lang w:val="it-IT"/>
        </w:rPr>
        <w:t>mă</w:t>
      </w:r>
      <w:r w:rsidR="0007316C" w:rsidRPr="0058710F">
        <w:rPr>
          <w:lang w:val="it-IT"/>
        </w:rPr>
        <w:t xml:space="preserve">toarele cazuri: </w:t>
      </w:r>
    </w:p>
    <w:p w14:paraId="1109C374" w14:textId="1DA73499" w:rsidR="00126D67" w:rsidRPr="0058710F" w:rsidRDefault="0007316C" w:rsidP="00223B8B">
      <w:pPr>
        <w:shd w:val="clear" w:color="auto" w:fill="FFFFFF"/>
        <w:spacing w:line="276" w:lineRule="auto"/>
        <w:ind w:firstLine="567"/>
        <w:jc w:val="both"/>
        <w:rPr>
          <w:lang w:val="it-IT"/>
        </w:rPr>
      </w:pPr>
      <w:r w:rsidRPr="0058710F">
        <w:rPr>
          <w:lang w:val="it-IT"/>
        </w:rPr>
        <w:t xml:space="preserve">a) nerespectarea prevederilor acordului </w:t>
      </w:r>
      <w:r w:rsidR="00126D67" w:rsidRPr="0058710F">
        <w:rPr>
          <w:lang w:val="it-IT"/>
        </w:rPr>
        <w:t xml:space="preserve">international aplicabil, </w:t>
      </w:r>
      <w:r w:rsidRPr="0058710F">
        <w:rPr>
          <w:lang w:val="it-IT"/>
        </w:rPr>
        <w:t>dup</w:t>
      </w:r>
      <w:r w:rsidR="00126D67" w:rsidRPr="0058710F">
        <w:rPr>
          <w:lang w:val="it-IT"/>
        </w:rPr>
        <w:t>ă</w:t>
      </w:r>
      <w:r w:rsidRPr="0058710F">
        <w:rPr>
          <w:lang w:val="it-IT"/>
        </w:rPr>
        <w:t xml:space="preserve"> caz; </w:t>
      </w:r>
    </w:p>
    <w:p w14:paraId="2F1D62A8" w14:textId="77777777" w:rsidR="0058710F" w:rsidRDefault="00126D67">
      <w:pPr>
        <w:shd w:val="clear" w:color="auto" w:fill="FFFFFF"/>
        <w:spacing w:line="276" w:lineRule="auto"/>
        <w:ind w:firstLine="567"/>
        <w:jc w:val="both"/>
        <w:rPr>
          <w:lang w:val="it-IT"/>
        </w:rPr>
      </w:pPr>
      <w:r w:rsidRPr="0058710F">
        <w:rPr>
          <w:lang w:val="it-IT"/>
        </w:rPr>
        <w:t>b</w:t>
      </w:r>
      <w:r w:rsidR="0007316C" w:rsidRPr="0058710F">
        <w:rPr>
          <w:lang w:val="it-IT"/>
        </w:rPr>
        <w:t>) ruta aerian</w:t>
      </w:r>
      <w:r w:rsidRPr="0058710F">
        <w:rPr>
          <w:lang w:val="it-IT"/>
        </w:rPr>
        <w:t>ă</w:t>
      </w:r>
      <w:r w:rsidR="0007316C" w:rsidRPr="0058710F">
        <w:rPr>
          <w:lang w:val="it-IT"/>
        </w:rPr>
        <w:t xml:space="preserve"> pentru care a f</w:t>
      </w:r>
      <w:r w:rsidR="007B11BE" w:rsidRPr="0058710F">
        <w:rPr>
          <w:lang w:val="it-IT"/>
        </w:rPr>
        <w:t>o</w:t>
      </w:r>
      <w:r w:rsidR="0007316C" w:rsidRPr="0058710F">
        <w:rPr>
          <w:lang w:val="it-IT"/>
        </w:rPr>
        <w:t>st eliberat</w:t>
      </w:r>
      <w:r w:rsidRPr="0058710F">
        <w:rPr>
          <w:lang w:val="it-IT"/>
        </w:rPr>
        <w:t>ă</w:t>
      </w:r>
      <w:r w:rsidR="0007316C" w:rsidRPr="0058710F">
        <w:rPr>
          <w:lang w:val="it-IT"/>
        </w:rPr>
        <w:t xml:space="preserve"> Autoriza</w:t>
      </w:r>
      <w:r w:rsidRPr="0058710F">
        <w:rPr>
          <w:lang w:val="it-IT"/>
        </w:rPr>
        <w:t>ț</w:t>
      </w:r>
      <w:r w:rsidR="0007316C" w:rsidRPr="0058710F">
        <w:rPr>
          <w:lang w:val="it-IT"/>
        </w:rPr>
        <w:t xml:space="preserve">ia nu este </w:t>
      </w:r>
      <w:r w:rsidRPr="0058710F">
        <w:rPr>
          <w:lang w:val="it-IT"/>
        </w:rPr>
        <w:t>operată</w:t>
      </w:r>
      <w:r w:rsidR="0007316C" w:rsidRPr="0058710F">
        <w:rPr>
          <w:lang w:val="it-IT"/>
        </w:rPr>
        <w:t xml:space="preserve"> </w:t>
      </w:r>
      <w:r w:rsidR="00CC0657" w:rsidRPr="0058710F">
        <w:rPr>
          <w:lang w:val="it-IT"/>
        </w:rPr>
        <w:t xml:space="preserve">de către operatorul aerian conform </w:t>
      </w:r>
      <w:r w:rsidR="00C97933" w:rsidRPr="0058710F">
        <w:rPr>
          <w:lang w:val="it-IT"/>
        </w:rPr>
        <w:t>programului (</w:t>
      </w:r>
      <w:r w:rsidR="00CC0657" w:rsidRPr="0058710F">
        <w:rPr>
          <w:lang w:val="it-IT"/>
        </w:rPr>
        <w:t xml:space="preserve">graficului) </w:t>
      </w:r>
      <w:r w:rsidR="00DE0463" w:rsidRPr="0058710F">
        <w:rPr>
          <w:lang w:val="it-IT"/>
        </w:rPr>
        <w:t>prezentat</w:t>
      </w:r>
      <w:r w:rsidR="00CC0657" w:rsidRPr="0058710F">
        <w:rPr>
          <w:lang w:val="it-IT"/>
        </w:rPr>
        <w:t xml:space="preserve">, </w:t>
      </w:r>
      <w:r w:rsidR="0007316C" w:rsidRPr="0058710F">
        <w:rPr>
          <w:lang w:val="it-IT"/>
        </w:rPr>
        <w:t>pentru cel pu</w:t>
      </w:r>
      <w:r w:rsidR="00CC0657" w:rsidRPr="0058710F">
        <w:rPr>
          <w:lang w:val="it-IT"/>
        </w:rPr>
        <w:t>ț</w:t>
      </w:r>
      <w:r w:rsidR="0007316C" w:rsidRPr="0058710F">
        <w:rPr>
          <w:lang w:val="it-IT"/>
        </w:rPr>
        <w:t xml:space="preserve">in </w:t>
      </w:r>
      <w:r w:rsidR="00CC0657" w:rsidRPr="0058710F">
        <w:rPr>
          <w:lang w:val="it-IT"/>
        </w:rPr>
        <w:t>o</w:t>
      </w:r>
      <w:r w:rsidR="0007316C" w:rsidRPr="0058710F">
        <w:rPr>
          <w:lang w:val="it-IT"/>
        </w:rPr>
        <w:t xml:space="preserve"> perioad</w:t>
      </w:r>
      <w:r w:rsidR="00CC0657" w:rsidRPr="0058710F">
        <w:rPr>
          <w:lang w:val="it-IT"/>
        </w:rPr>
        <w:t>ă</w:t>
      </w:r>
      <w:r w:rsidR="0007316C" w:rsidRPr="0058710F">
        <w:rPr>
          <w:lang w:val="it-IT"/>
        </w:rPr>
        <w:t xml:space="preserve"> de </w:t>
      </w:r>
      <w:r w:rsidR="00CC0657" w:rsidRPr="0058710F">
        <w:rPr>
          <w:lang w:val="it-IT"/>
        </w:rPr>
        <w:t>2</w:t>
      </w:r>
      <w:r w:rsidR="0007316C" w:rsidRPr="0058710F">
        <w:rPr>
          <w:lang w:val="it-IT"/>
        </w:rPr>
        <w:t xml:space="preserve"> luni </w:t>
      </w:r>
      <w:r w:rsidR="00FA5CD2" w:rsidRPr="0058710F">
        <w:rPr>
          <w:lang w:val="it-IT"/>
        </w:rPr>
        <w:t>consecutive</w:t>
      </w:r>
      <w:r w:rsidR="005E562D">
        <w:rPr>
          <w:lang w:val="it-IT"/>
        </w:rPr>
        <w:t>.</w:t>
      </w:r>
    </w:p>
    <w:p w14:paraId="46C55DC1" w14:textId="1635F5A4" w:rsidR="00A66A56" w:rsidRPr="00223B8B" w:rsidRDefault="00CC146A" w:rsidP="0058710F">
      <w:pPr>
        <w:shd w:val="clear" w:color="auto" w:fill="FFFFFF"/>
        <w:spacing w:line="276" w:lineRule="auto"/>
        <w:ind w:firstLine="567"/>
        <w:jc w:val="both"/>
        <w:rPr>
          <w:rFonts w:eastAsia="Calibri"/>
          <w:lang w:val="ro-RO"/>
        </w:rPr>
      </w:pPr>
      <w:r w:rsidRPr="00223B8B">
        <w:rPr>
          <w:rFonts w:eastAsia="Times New Roman"/>
          <w:lang w:val="ro-MD"/>
        </w:rPr>
        <w:lastRenderedPageBreak/>
        <w:t>(1</w:t>
      </w:r>
      <w:r w:rsidR="00CC0657" w:rsidRPr="00223B8B">
        <w:rPr>
          <w:rFonts w:eastAsia="Times New Roman"/>
          <w:lang w:val="ro-MD"/>
        </w:rPr>
        <w:t>0</w:t>
      </w:r>
      <w:r w:rsidRPr="00223B8B">
        <w:rPr>
          <w:rFonts w:eastAsia="Times New Roman"/>
          <w:lang w:val="ro-MD"/>
        </w:rPr>
        <w:t xml:space="preserve">) </w:t>
      </w:r>
      <w:r w:rsidR="00B43AE6" w:rsidRPr="0058710F">
        <w:rPr>
          <w:lang w:val="it-IT"/>
        </w:rPr>
        <w:t xml:space="preserve">Autorizaţia pentru executarea zborurilor internaţionale aferente operaţiunilor de transport aerian efectuate prin curse regulate </w:t>
      </w:r>
      <w:r w:rsidR="00B43AE6" w:rsidRPr="00223B8B">
        <w:rPr>
          <w:rFonts w:eastAsia="Calibri"/>
          <w:lang w:val="ro-RO"/>
        </w:rPr>
        <w:t xml:space="preserve">se suspendă pe perioada menținerii </w:t>
      </w:r>
      <w:r w:rsidR="00B43AE6" w:rsidRPr="00223B8B">
        <w:rPr>
          <w:lang w:val="ro-RO"/>
        </w:rPr>
        <w:t>încălcării pentru care a fost aplicată suspendarea</w:t>
      </w:r>
      <w:r w:rsidR="00B43AE6" w:rsidRPr="00223B8B">
        <w:rPr>
          <w:rFonts w:eastAsia="Calibri"/>
          <w:lang w:val="ro-RO"/>
        </w:rPr>
        <w:t>, care nu poate depăși 6 luni. S</w:t>
      </w:r>
      <w:r w:rsidR="0014685D" w:rsidRPr="00223B8B">
        <w:rPr>
          <w:rFonts w:eastAsia="Calibri"/>
          <w:lang w:val="ro-RO"/>
        </w:rPr>
        <w:t>e</w:t>
      </w:r>
      <w:r w:rsidR="00B43AE6" w:rsidRPr="00223B8B">
        <w:rPr>
          <w:rFonts w:eastAsia="Calibri"/>
          <w:lang w:val="ro-RO"/>
        </w:rPr>
        <w:t xml:space="preserve"> interzi</w:t>
      </w:r>
      <w:r w:rsidR="0014685D" w:rsidRPr="00223B8B">
        <w:rPr>
          <w:rFonts w:eastAsia="Calibri"/>
          <w:lang w:val="ro-RO"/>
        </w:rPr>
        <w:t>c</w:t>
      </w:r>
      <w:r w:rsidR="00B43AE6" w:rsidRPr="00223B8B">
        <w:rPr>
          <w:rFonts w:eastAsia="Calibri"/>
          <w:lang w:val="ro-RO"/>
        </w:rPr>
        <w:t>e</w:t>
      </w:r>
      <w:r w:rsidR="0014685D" w:rsidRPr="00223B8B">
        <w:rPr>
          <w:rFonts w:eastAsia="Calibri"/>
          <w:lang w:val="ro-RO"/>
        </w:rPr>
        <w:t xml:space="preserve"> efectuarea curselor regulate în cazul în care</w:t>
      </w:r>
      <w:r w:rsidR="00B43AE6" w:rsidRPr="00223B8B">
        <w:rPr>
          <w:rFonts w:eastAsia="Calibri"/>
          <w:lang w:val="ro-RO"/>
        </w:rPr>
        <w:t xml:space="preserve"> </w:t>
      </w:r>
      <w:r w:rsidR="00B43AE6" w:rsidRPr="0058710F">
        <w:rPr>
          <w:lang w:val="ro-RO"/>
        </w:rPr>
        <w:t xml:space="preserve">Autorizaţia pentru executarea zborurilor internaţionale aferente operaţiunilor de transport aerian efectuate prin curse regulate </w:t>
      </w:r>
      <w:r w:rsidR="00B43AE6" w:rsidRPr="00223B8B">
        <w:rPr>
          <w:rFonts w:eastAsia="Calibri"/>
          <w:lang w:val="ro-RO"/>
        </w:rPr>
        <w:t>este suspendat</w:t>
      </w:r>
      <w:r w:rsidR="0014685D" w:rsidRPr="00223B8B">
        <w:rPr>
          <w:rFonts w:eastAsia="Calibri"/>
          <w:lang w:val="ro-RO"/>
        </w:rPr>
        <w:t>ă</w:t>
      </w:r>
      <w:r w:rsidR="00B43AE6" w:rsidRPr="00223B8B">
        <w:rPr>
          <w:rFonts w:eastAsia="Calibri"/>
          <w:lang w:val="ro-RO"/>
        </w:rPr>
        <w:t>.</w:t>
      </w:r>
    </w:p>
    <w:p w14:paraId="6D2905C5" w14:textId="1101A548" w:rsidR="00B43AE6" w:rsidRPr="00223B8B" w:rsidRDefault="00A66A56" w:rsidP="00223B8B">
      <w:pPr>
        <w:spacing w:line="276" w:lineRule="auto"/>
        <w:ind w:firstLine="567"/>
        <w:jc w:val="both"/>
        <w:rPr>
          <w:rFonts w:eastAsia="Calibri"/>
          <w:lang w:val="ro-RO"/>
        </w:rPr>
      </w:pPr>
      <w:r w:rsidRPr="00223B8B">
        <w:rPr>
          <w:rFonts w:eastAsia="Times New Roman"/>
          <w:lang w:val="ro-MD"/>
        </w:rPr>
        <w:t xml:space="preserve">(11) </w:t>
      </w:r>
      <w:r w:rsidR="0014685D" w:rsidRPr="0058710F">
        <w:rPr>
          <w:lang w:val="ro-RO"/>
        </w:rPr>
        <w:t xml:space="preserve">Autorizaţia pentru executarea zborurilor internaţionale aferente operaţiunilor de transport aerian efectuate prin curse regulate </w:t>
      </w:r>
      <w:r w:rsidR="0014685D" w:rsidRPr="00223B8B">
        <w:rPr>
          <w:rFonts w:eastAsia="Calibri"/>
          <w:lang w:val="ro-RO"/>
        </w:rPr>
        <w:t>se revocă în următoarele cazuri:</w:t>
      </w:r>
    </w:p>
    <w:p w14:paraId="198E5415" w14:textId="072E87F6" w:rsidR="0014685D" w:rsidRPr="00223B8B" w:rsidRDefault="0014685D" w:rsidP="00223B8B">
      <w:pPr>
        <w:spacing w:line="276" w:lineRule="auto"/>
        <w:ind w:firstLine="567"/>
        <w:jc w:val="both"/>
        <w:rPr>
          <w:rFonts w:eastAsia="Calibri"/>
          <w:lang w:val="ro-RO"/>
        </w:rPr>
      </w:pPr>
      <w:r w:rsidRPr="00223B8B">
        <w:rPr>
          <w:rFonts w:eastAsia="Calibri"/>
          <w:lang w:val="ro-RO"/>
        </w:rPr>
        <w:t xml:space="preserve">a) </w:t>
      </w:r>
      <w:r w:rsidR="00056A4F" w:rsidRPr="00223B8B">
        <w:rPr>
          <w:rFonts w:eastAsia="Calibri"/>
          <w:lang w:val="ro-RO"/>
        </w:rPr>
        <w:t xml:space="preserve">efectuarea curselor regulate în cazul în care </w:t>
      </w:r>
      <w:r w:rsidR="00056A4F" w:rsidRPr="0058710F">
        <w:rPr>
          <w:lang w:val="ro-RO"/>
        </w:rPr>
        <w:t xml:space="preserve">Autorizaţia pentru executarea zborurilor internaţionale aferente operaţiunilor de transport aerian efectuate prin curse regulate </w:t>
      </w:r>
      <w:r w:rsidR="00056A4F" w:rsidRPr="00223B8B">
        <w:rPr>
          <w:rFonts w:eastAsia="Calibri"/>
          <w:lang w:val="ro-RO"/>
        </w:rPr>
        <w:t>este suspendată;</w:t>
      </w:r>
    </w:p>
    <w:p w14:paraId="5EE79308" w14:textId="555D18F5" w:rsidR="00056A4F" w:rsidRPr="00223B8B" w:rsidRDefault="00056A4F" w:rsidP="00223B8B">
      <w:pPr>
        <w:spacing w:line="276" w:lineRule="auto"/>
        <w:ind w:firstLine="567"/>
        <w:jc w:val="both"/>
        <w:rPr>
          <w:rFonts w:eastAsia="Times New Roman"/>
          <w:lang w:val="ro-MD"/>
        </w:rPr>
      </w:pPr>
      <w:r w:rsidRPr="00223B8B">
        <w:rPr>
          <w:rFonts w:eastAsia="Calibri"/>
          <w:lang w:val="ro-RO"/>
        </w:rPr>
        <w:t>b) menținer</w:t>
      </w:r>
      <w:r w:rsidR="00AA142A">
        <w:rPr>
          <w:rFonts w:eastAsia="Calibri"/>
          <w:lang w:val="ro-RO"/>
        </w:rPr>
        <w:t>ea</w:t>
      </w:r>
      <w:r w:rsidRPr="00223B8B">
        <w:rPr>
          <w:rFonts w:eastAsia="Calibri"/>
          <w:lang w:val="ro-RO"/>
        </w:rPr>
        <w:t xml:space="preserve"> </w:t>
      </w:r>
      <w:r w:rsidRPr="00223B8B">
        <w:rPr>
          <w:lang w:val="ro-RO"/>
        </w:rPr>
        <w:t>încălcării pentru care a fost aplicată suspendarea</w:t>
      </w:r>
      <w:r w:rsidRPr="00223B8B">
        <w:rPr>
          <w:rFonts w:eastAsia="Calibri"/>
          <w:lang w:val="ro-RO"/>
        </w:rPr>
        <w:t xml:space="preserve"> pe o perioadă care depășește 6 luni.</w:t>
      </w:r>
    </w:p>
    <w:p w14:paraId="5059143D" w14:textId="5E8B3F54" w:rsidR="00CC146A" w:rsidRPr="00223B8B" w:rsidRDefault="00B43AE6" w:rsidP="00223B8B">
      <w:pPr>
        <w:spacing w:line="276" w:lineRule="auto"/>
        <w:ind w:firstLine="567"/>
        <w:jc w:val="both"/>
        <w:rPr>
          <w:rFonts w:eastAsia="Times New Roman"/>
          <w:lang w:val="ro-MD"/>
        </w:rPr>
      </w:pPr>
      <w:r w:rsidRPr="004F66BE">
        <w:rPr>
          <w:rFonts w:eastAsia="Times New Roman"/>
          <w:lang w:val="ro-MD"/>
        </w:rPr>
        <w:t xml:space="preserve">(12) </w:t>
      </w:r>
      <w:r w:rsidR="00CC146A" w:rsidRPr="004F66BE">
        <w:rPr>
          <w:rFonts w:eastAsia="Times New Roman"/>
          <w:lang w:val="ro-MD"/>
        </w:rPr>
        <w:t xml:space="preserve">Condiţiile </w:t>
      </w:r>
      <w:r w:rsidR="004D72A4" w:rsidRPr="004F66BE">
        <w:rPr>
          <w:rFonts w:eastAsia="Times New Roman"/>
          <w:lang w:val="ro-MD"/>
        </w:rPr>
        <w:t xml:space="preserve">și procedura </w:t>
      </w:r>
      <w:r w:rsidR="00CC146A" w:rsidRPr="004F66BE">
        <w:rPr>
          <w:rFonts w:eastAsia="Times New Roman"/>
          <w:lang w:val="ro-MD"/>
        </w:rPr>
        <w:t>eliber</w:t>
      </w:r>
      <w:r w:rsidR="004D72A4" w:rsidRPr="004F66BE">
        <w:rPr>
          <w:rFonts w:eastAsia="Times New Roman"/>
          <w:lang w:val="ro-MD"/>
        </w:rPr>
        <w:t>ării</w:t>
      </w:r>
      <w:r w:rsidR="00CC146A" w:rsidRPr="004F66BE">
        <w:rPr>
          <w:rFonts w:eastAsia="Times New Roman"/>
          <w:lang w:val="ro-MD"/>
        </w:rPr>
        <w:t xml:space="preserve"> autorizaţi</w:t>
      </w:r>
      <w:r w:rsidR="004D72A4" w:rsidRPr="004F66BE">
        <w:rPr>
          <w:rFonts w:eastAsia="Times New Roman"/>
          <w:lang w:val="ro-MD"/>
        </w:rPr>
        <w:t>ilor</w:t>
      </w:r>
      <w:r w:rsidR="00CC146A" w:rsidRPr="004F66BE">
        <w:rPr>
          <w:rFonts w:eastAsia="Times New Roman"/>
          <w:lang w:val="ro-MD"/>
        </w:rPr>
        <w:t xml:space="preserve"> pentru operaţiuni de transport aerian </w:t>
      </w:r>
      <w:r w:rsidR="004D72A4" w:rsidRPr="004F66BE">
        <w:rPr>
          <w:rFonts w:eastAsia="Times New Roman"/>
          <w:lang w:val="ro-MD"/>
        </w:rPr>
        <w:t>efectuate prin curse regulate</w:t>
      </w:r>
      <w:r w:rsidR="00A00D20" w:rsidRPr="004F66BE">
        <w:rPr>
          <w:rFonts w:eastAsia="Times New Roman"/>
          <w:lang w:val="ro-MD"/>
        </w:rPr>
        <w:t xml:space="preserve"> și neregulate</w:t>
      </w:r>
      <w:r w:rsidR="00FB3729" w:rsidRPr="004F66BE">
        <w:rPr>
          <w:rFonts w:eastAsia="Times New Roman"/>
          <w:lang w:val="ro-MD"/>
        </w:rPr>
        <w:t xml:space="preserve"> </w:t>
      </w:r>
      <w:r w:rsidR="004D72A4" w:rsidRPr="004F66BE">
        <w:rPr>
          <w:rFonts w:eastAsia="Times New Roman"/>
          <w:lang w:val="ro-MD"/>
        </w:rPr>
        <w:t>de către operatorii aerieni naționali și străini</w:t>
      </w:r>
      <w:r w:rsidR="00FB3729" w:rsidRPr="004F66BE">
        <w:rPr>
          <w:rFonts w:eastAsia="Times New Roman"/>
          <w:lang w:val="ro-MD"/>
        </w:rPr>
        <w:t>,</w:t>
      </w:r>
      <w:r w:rsidR="004D72A4" w:rsidRPr="004F66BE">
        <w:rPr>
          <w:rFonts w:eastAsia="Times New Roman"/>
          <w:lang w:val="ro-MD"/>
        </w:rPr>
        <w:t xml:space="preserve"> </w:t>
      </w:r>
      <w:r w:rsidR="00CC146A" w:rsidRPr="004F66BE">
        <w:rPr>
          <w:rFonts w:eastAsia="Times New Roman"/>
          <w:lang w:val="ro-MD"/>
        </w:rPr>
        <w:t>se stabilesc de Guvern.</w:t>
      </w:r>
    </w:p>
    <w:p w14:paraId="303B8D45" w14:textId="77777777" w:rsidR="0012269F" w:rsidRPr="0058710F" w:rsidRDefault="0012269F" w:rsidP="00223B8B">
      <w:pPr>
        <w:spacing w:line="276" w:lineRule="auto"/>
        <w:ind w:firstLine="567"/>
        <w:jc w:val="both"/>
        <w:rPr>
          <w:rFonts w:eastAsia="Times New Roman"/>
          <w:lang w:val="it-IT"/>
        </w:rPr>
      </w:pPr>
    </w:p>
    <w:p w14:paraId="35FDB3AD" w14:textId="49019578" w:rsidR="00C14ACB" w:rsidRPr="001F45C4" w:rsidRDefault="007A1107" w:rsidP="00223B8B">
      <w:pPr>
        <w:shd w:val="clear" w:color="auto" w:fill="FFFFFF"/>
        <w:spacing w:after="120" w:line="276" w:lineRule="auto"/>
        <w:ind w:firstLine="567"/>
        <w:rPr>
          <w:rFonts w:eastAsia="Times New Roman"/>
          <w:b/>
          <w:bCs/>
          <w:color w:val="000000"/>
          <w:lang w:val="ro-MD"/>
        </w:rPr>
      </w:pPr>
      <w:r w:rsidRPr="001F45C4">
        <w:rPr>
          <w:rFonts w:eastAsia="Times New Roman"/>
          <w:b/>
          <w:bCs/>
          <w:color w:val="000000"/>
          <w:lang w:val="ro-MD"/>
        </w:rPr>
        <w:t xml:space="preserve">Articolul </w:t>
      </w:r>
      <w:r w:rsidR="001B51FD" w:rsidRPr="001F45C4">
        <w:rPr>
          <w:rFonts w:eastAsia="Times New Roman"/>
          <w:b/>
          <w:bCs/>
          <w:color w:val="000000"/>
          <w:lang w:val="ro-MD"/>
        </w:rPr>
        <w:t>4</w:t>
      </w:r>
      <w:r w:rsidR="000403FB" w:rsidRPr="001F45C4">
        <w:rPr>
          <w:rFonts w:eastAsia="Times New Roman"/>
          <w:b/>
          <w:bCs/>
          <w:color w:val="000000"/>
          <w:lang w:val="ro-MD"/>
        </w:rPr>
        <w:t>5</w:t>
      </w:r>
      <w:r w:rsidRPr="001F45C4">
        <w:rPr>
          <w:rFonts w:eastAsia="Times New Roman"/>
          <w:b/>
          <w:bCs/>
          <w:color w:val="000000"/>
          <w:lang w:val="ro-MD"/>
        </w:rPr>
        <w:t xml:space="preserve">. Protecția </w:t>
      </w:r>
      <w:r w:rsidR="000841E6" w:rsidRPr="001F45C4">
        <w:rPr>
          <w:rFonts w:eastAsia="Times New Roman"/>
          <w:b/>
          <w:bCs/>
          <w:color w:val="000000"/>
          <w:lang w:val="ro-MD"/>
        </w:rPr>
        <w:t xml:space="preserve">drepturilor </w:t>
      </w:r>
      <w:r w:rsidRPr="001F45C4">
        <w:rPr>
          <w:rFonts w:eastAsia="Times New Roman"/>
          <w:b/>
          <w:bCs/>
          <w:color w:val="000000"/>
          <w:lang w:val="ro-MD"/>
        </w:rPr>
        <w:t>consumatorilor</w:t>
      </w:r>
      <w:r w:rsidR="00C655C2" w:rsidRPr="001F45C4">
        <w:rPr>
          <w:rFonts w:eastAsia="Times New Roman"/>
          <w:b/>
          <w:bCs/>
          <w:color w:val="000000"/>
          <w:lang w:val="ro-MD"/>
        </w:rPr>
        <w:t xml:space="preserve"> în transportul aerian</w:t>
      </w:r>
    </w:p>
    <w:p w14:paraId="0291F7EB" w14:textId="7482D73F" w:rsidR="00C655C2" w:rsidRPr="0058710F" w:rsidRDefault="008045FB" w:rsidP="00220D25">
      <w:pPr>
        <w:pStyle w:val="NormalWeb"/>
        <w:spacing w:line="276" w:lineRule="auto"/>
        <w:rPr>
          <w:rFonts w:eastAsia="Times New Roman"/>
          <w:color w:val="000000"/>
          <w:lang w:val="ro-MD"/>
        </w:rPr>
      </w:pPr>
      <w:r w:rsidRPr="0058710F">
        <w:rPr>
          <w:rFonts w:eastAsia="Times New Roman"/>
          <w:color w:val="000000"/>
          <w:lang w:val="ro-MD"/>
        </w:rPr>
        <w:t xml:space="preserve">(1) </w:t>
      </w:r>
      <w:r w:rsidR="00C655C2" w:rsidRPr="0058710F">
        <w:rPr>
          <w:rFonts w:eastAsia="Times New Roman"/>
          <w:color w:val="000000"/>
          <w:lang w:val="ro-MD"/>
        </w:rPr>
        <w:t xml:space="preserve">Consumator în transportul aerian este </w:t>
      </w:r>
      <w:r w:rsidR="00C655C2" w:rsidRPr="0058710F">
        <w:rPr>
          <w:lang w:val="ro-MD"/>
        </w:rPr>
        <w:t>beneficiarul serviciilor aeriene, adică  pasagerul sau expeditorul/destinatarul mărfii, sau operatorul poştal căruia ori în folosul căruia sunt prestate serviciile de transport aerian comercial.</w:t>
      </w:r>
    </w:p>
    <w:p w14:paraId="5D807016" w14:textId="495D8A1E" w:rsidR="00054F2B" w:rsidRDefault="00C655C2" w:rsidP="00054F2B">
      <w:pPr>
        <w:spacing w:line="276" w:lineRule="auto"/>
        <w:ind w:firstLine="567"/>
        <w:jc w:val="both"/>
        <w:rPr>
          <w:shd w:val="clear" w:color="auto" w:fill="FFFFFF"/>
          <w:lang w:val="ro-RO"/>
        </w:rPr>
      </w:pPr>
      <w:r>
        <w:rPr>
          <w:lang w:val="ro-RO"/>
        </w:rPr>
        <w:t xml:space="preserve">(2) </w:t>
      </w:r>
      <w:r w:rsidR="000841E6" w:rsidRPr="0058710F">
        <w:rPr>
          <w:lang w:val="ro-MD"/>
        </w:rPr>
        <w:t>Autoritate</w:t>
      </w:r>
      <w:r w:rsidR="0098238D" w:rsidRPr="0058710F">
        <w:rPr>
          <w:lang w:val="ro-MD"/>
        </w:rPr>
        <w:t>a</w:t>
      </w:r>
      <w:r w:rsidR="000841E6" w:rsidRPr="0058710F">
        <w:rPr>
          <w:lang w:val="ro-MD"/>
        </w:rPr>
        <w:t xml:space="preserve"> public</w:t>
      </w:r>
      <w:r w:rsidR="00054F2B" w:rsidRPr="0058710F">
        <w:rPr>
          <w:lang w:val="ro-MD"/>
        </w:rPr>
        <w:t>ă</w:t>
      </w:r>
      <w:r w:rsidR="000841E6" w:rsidRPr="0058710F">
        <w:rPr>
          <w:lang w:val="ro-MD"/>
        </w:rPr>
        <w:t xml:space="preserve"> </w:t>
      </w:r>
      <w:r w:rsidR="00054F2B" w:rsidRPr="0058710F">
        <w:rPr>
          <w:lang w:val="ro-MD"/>
        </w:rPr>
        <w:t>cu</w:t>
      </w:r>
      <w:r w:rsidR="000841E6" w:rsidRPr="0058710F">
        <w:rPr>
          <w:lang w:val="ro-MD"/>
        </w:rPr>
        <w:t xml:space="preserve"> competenţe specifice de asigurare a respectării actelor normative care protejează </w:t>
      </w:r>
      <w:r w:rsidR="00054F2B" w:rsidRPr="0058710F">
        <w:rPr>
          <w:lang w:val="ro-MD"/>
        </w:rPr>
        <w:t xml:space="preserve">drepturile și </w:t>
      </w:r>
      <w:r w:rsidR="000841E6" w:rsidRPr="0058710F">
        <w:rPr>
          <w:lang w:val="ro-MD"/>
        </w:rPr>
        <w:t>interesele consumatorilor</w:t>
      </w:r>
      <w:r w:rsidR="000841E6" w:rsidRPr="009741E1">
        <w:rPr>
          <w:shd w:val="clear" w:color="auto" w:fill="FFFFFF"/>
          <w:lang w:val="ro-RO"/>
        </w:rPr>
        <w:t xml:space="preserve"> </w:t>
      </w:r>
      <w:r w:rsidR="000841E6">
        <w:rPr>
          <w:shd w:val="clear" w:color="auto" w:fill="FFFFFF"/>
          <w:lang w:val="ro-RO"/>
        </w:rPr>
        <w:t>în transport</w:t>
      </w:r>
      <w:r w:rsidR="00054F2B">
        <w:rPr>
          <w:shd w:val="clear" w:color="auto" w:fill="FFFFFF"/>
          <w:lang w:val="ro-RO"/>
        </w:rPr>
        <w:t>ul</w:t>
      </w:r>
      <w:r w:rsidR="000841E6">
        <w:rPr>
          <w:shd w:val="clear" w:color="auto" w:fill="FFFFFF"/>
          <w:lang w:val="ro-RO"/>
        </w:rPr>
        <w:t xml:space="preserve"> aerian</w:t>
      </w:r>
      <w:r w:rsidR="00054F2B">
        <w:rPr>
          <w:shd w:val="clear" w:color="auto" w:fill="FFFFFF"/>
          <w:lang w:val="ro-RO"/>
        </w:rPr>
        <w:t xml:space="preserve"> este </w:t>
      </w:r>
      <w:r w:rsidR="00DE52EA">
        <w:rPr>
          <w:shd w:val="clear" w:color="auto" w:fill="FFFFFF"/>
          <w:lang w:val="ro-RO"/>
        </w:rPr>
        <w:t>AAC</w:t>
      </w:r>
      <w:r w:rsidR="00054F2B">
        <w:rPr>
          <w:shd w:val="clear" w:color="auto" w:fill="FFFFFF"/>
          <w:lang w:val="ro-RO"/>
        </w:rPr>
        <w:t>, care:</w:t>
      </w:r>
    </w:p>
    <w:p w14:paraId="0A0A8E65" w14:textId="28E857F3" w:rsidR="005E468D" w:rsidRDefault="00054F2B" w:rsidP="00054F2B">
      <w:pPr>
        <w:spacing w:line="276" w:lineRule="auto"/>
        <w:ind w:firstLine="567"/>
        <w:jc w:val="both"/>
        <w:rPr>
          <w:color w:val="000000"/>
          <w:shd w:val="clear" w:color="auto" w:fill="FFFFFF"/>
          <w:lang w:val="ro-RO"/>
        </w:rPr>
      </w:pPr>
      <w:r>
        <w:rPr>
          <w:shd w:val="clear" w:color="auto" w:fill="FFFFFF"/>
          <w:lang w:val="ro-RO"/>
        </w:rPr>
        <w:t xml:space="preserve">a) </w:t>
      </w:r>
      <w:r w:rsidRPr="00F863E2">
        <w:rPr>
          <w:color w:val="000000"/>
          <w:lang w:val="ro-RO"/>
        </w:rPr>
        <w:t xml:space="preserve">efectuează </w:t>
      </w:r>
      <w:r w:rsidR="00280406">
        <w:rPr>
          <w:color w:val="000000"/>
          <w:lang w:val="ro-RO"/>
        </w:rPr>
        <w:t xml:space="preserve">supravegherea continuă și </w:t>
      </w:r>
      <w:r w:rsidRPr="00F863E2">
        <w:rPr>
          <w:color w:val="000000"/>
          <w:lang w:val="ro-RO"/>
        </w:rPr>
        <w:t xml:space="preserve">controlul respectării prevederilor </w:t>
      </w:r>
      <w:r w:rsidR="00EE2664">
        <w:rPr>
          <w:color w:val="000000"/>
          <w:lang w:val="ro-RO"/>
        </w:rPr>
        <w:t>cadrului normativ</w:t>
      </w:r>
      <w:r w:rsidRPr="00F863E2">
        <w:rPr>
          <w:color w:val="000000"/>
          <w:lang w:val="ro-RO"/>
        </w:rPr>
        <w:t xml:space="preserve"> în</w:t>
      </w:r>
      <w:r w:rsidRPr="00F863E2">
        <w:rPr>
          <w:color w:val="000000"/>
          <w:shd w:val="clear" w:color="auto" w:fill="FFFFFF"/>
          <w:lang w:val="ro-RO"/>
        </w:rPr>
        <w:t xml:space="preserve"> domeniul protecţiei </w:t>
      </w:r>
      <w:r w:rsidR="0098238D">
        <w:rPr>
          <w:color w:val="000000"/>
          <w:shd w:val="clear" w:color="auto" w:fill="FFFFFF"/>
          <w:lang w:val="ro-RO"/>
        </w:rPr>
        <w:t xml:space="preserve">drepturilor </w:t>
      </w:r>
      <w:r w:rsidRPr="00F863E2">
        <w:rPr>
          <w:color w:val="000000"/>
          <w:shd w:val="clear" w:color="auto" w:fill="FFFFFF"/>
          <w:lang w:val="ro-RO"/>
        </w:rPr>
        <w:t>consumatorilor în transport aerian</w:t>
      </w:r>
      <w:r w:rsidR="005E468D">
        <w:rPr>
          <w:color w:val="000000"/>
          <w:shd w:val="clear" w:color="auto" w:fill="FFFFFF"/>
          <w:lang w:val="ro-RO"/>
        </w:rPr>
        <w:t>;</w:t>
      </w:r>
    </w:p>
    <w:p w14:paraId="16FE1103" w14:textId="65784F38" w:rsidR="00054F2B" w:rsidRDefault="005E468D" w:rsidP="00054F2B">
      <w:pPr>
        <w:spacing w:line="276" w:lineRule="auto"/>
        <w:ind w:firstLine="567"/>
        <w:jc w:val="both"/>
        <w:rPr>
          <w:lang w:val="ro-RO"/>
        </w:rPr>
      </w:pPr>
      <w:r>
        <w:rPr>
          <w:color w:val="000000"/>
          <w:shd w:val="clear" w:color="auto" w:fill="FFFFFF"/>
          <w:lang w:val="ro-RO"/>
        </w:rPr>
        <w:t>b)</w:t>
      </w:r>
      <w:r w:rsidR="00054F2B">
        <w:rPr>
          <w:color w:val="000000"/>
          <w:shd w:val="clear" w:color="auto" w:fill="FFFFFF"/>
          <w:lang w:val="ro-RO"/>
        </w:rPr>
        <w:t xml:space="preserve"> </w:t>
      </w:r>
      <w:r>
        <w:rPr>
          <w:color w:val="000000"/>
          <w:shd w:val="clear" w:color="auto" w:fill="FFFFFF"/>
          <w:lang w:val="ro-RO"/>
        </w:rPr>
        <w:t>a</w:t>
      </w:r>
      <w:r w:rsidR="00054F2B" w:rsidRPr="00F863E2">
        <w:rPr>
          <w:lang w:val="ro-RO"/>
        </w:rPr>
        <w:t xml:space="preserve">doptă decizii prin care obligă </w:t>
      </w:r>
      <w:r>
        <w:rPr>
          <w:lang w:val="ro-RO"/>
        </w:rPr>
        <w:t>transportatorii</w:t>
      </w:r>
      <w:r w:rsidR="00054F2B" w:rsidRPr="00F863E2">
        <w:rPr>
          <w:lang w:val="ro-RO"/>
        </w:rPr>
        <w:t xml:space="preserve"> aerien</w:t>
      </w:r>
      <w:r>
        <w:rPr>
          <w:lang w:val="ro-RO"/>
        </w:rPr>
        <w:t>i</w:t>
      </w:r>
      <w:r w:rsidR="00054F2B" w:rsidRPr="00F863E2">
        <w:rPr>
          <w:lang w:val="ro-RO"/>
        </w:rPr>
        <w:t xml:space="preserve"> să asigure respectarea drepturil</w:t>
      </w:r>
      <w:r>
        <w:rPr>
          <w:lang w:val="ro-RO"/>
        </w:rPr>
        <w:t xml:space="preserve">or </w:t>
      </w:r>
      <w:r w:rsidR="00054F2B" w:rsidRPr="00F863E2">
        <w:rPr>
          <w:lang w:val="ro-RO"/>
        </w:rPr>
        <w:t xml:space="preserve">minime </w:t>
      </w:r>
      <w:r>
        <w:rPr>
          <w:lang w:val="ro-RO"/>
        </w:rPr>
        <w:t xml:space="preserve">ale consumatorilor </w:t>
      </w:r>
      <w:r w:rsidR="00054F2B" w:rsidRPr="00F863E2">
        <w:rPr>
          <w:lang w:val="ro-RO"/>
        </w:rPr>
        <w:t>în transport aeria</w:t>
      </w:r>
      <w:r w:rsidR="00054F2B">
        <w:rPr>
          <w:lang w:val="ro-RO"/>
        </w:rPr>
        <w:t>n</w:t>
      </w:r>
      <w:r>
        <w:rPr>
          <w:lang w:val="ro-RO"/>
        </w:rPr>
        <w:t>;</w:t>
      </w:r>
    </w:p>
    <w:p w14:paraId="5AB50968" w14:textId="7CA7D915" w:rsidR="005E468D" w:rsidRDefault="005E468D" w:rsidP="00054F2B">
      <w:pPr>
        <w:spacing w:line="276" w:lineRule="auto"/>
        <w:ind w:firstLine="567"/>
        <w:jc w:val="both"/>
        <w:rPr>
          <w:lang w:val="ro-MD"/>
        </w:rPr>
      </w:pPr>
      <w:r>
        <w:rPr>
          <w:lang w:val="ro-RO"/>
        </w:rPr>
        <w:t xml:space="preserve">c) aplică sancțiuni în conformitate cu dispozițiile Codului contravențional </w:t>
      </w:r>
      <w:r w:rsidRPr="00B51453">
        <w:rPr>
          <w:lang w:val="ro-MD"/>
        </w:rPr>
        <w:t>nr. 218/2008</w:t>
      </w:r>
      <w:r>
        <w:rPr>
          <w:lang w:val="ro-MD"/>
        </w:rPr>
        <w:t>;</w:t>
      </w:r>
    </w:p>
    <w:p w14:paraId="512E2BA2" w14:textId="35DCECB5" w:rsidR="00080B3B" w:rsidRPr="001B1678" w:rsidRDefault="00EE2664" w:rsidP="005E468D">
      <w:pPr>
        <w:spacing w:line="276" w:lineRule="auto"/>
        <w:ind w:firstLine="567"/>
        <w:jc w:val="both"/>
        <w:rPr>
          <w:lang w:val="ro-MD"/>
        </w:rPr>
      </w:pPr>
      <w:r w:rsidRPr="001F45C4">
        <w:rPr>
          <w:lang w:val="ro-MD"/>
        </w:rPr>
        <w:t xml:space="preserve">d) </w:t>
      </w:r>
      <w:r w:rsidR="00080B3B" w:rsidRPr="001B1678">
        <w:rPr>
          <w:lang w:val="ro-MD"/>
        </w:rPr>
        <w:t xml:space="preserve">comunică </w:t>
      </w:r>
      <w:r w:rsidR="00215AFD" w:rsidRPr="001B1678">
        <w:rPr>
          <w:lang w:val="ro-MD"/>
        </w:rPr>
        <w:t xml:space="preserve">(efectueză schimbul de informații) </w:t>
      </w:r>
      <w:r w:rsidR="00080B3B" w:rsidRPr="001B1678">
        <w:rPr>
          <w:lang w:val="ro-MD"/>
        </w:rPr>
        <w:t xml:space="preserve">cu autoritățile competente </w:t>
      </w:r>
      <w:r w:rsidR="00215AFD" w:rsidRPr="001B1678">
        <w:rPr>
          <w:lang w:val="ro-MD"/>
        </w:rPr>
        <w:t xml:space="preserve">ale statelor </w:t>
      </w:r>
      <w:r w:rsidR="00544920" w:rsidRPr="001B1678">
        <w:rPr>
          <w:lang w:val="ro-MD"/>
        </w:rPr>
        <w:t>îns</w:t>
      </w:r>
      <w:r w:rsidR="00355F7E" w:rsidRPr="001B1678">
        <w:rPr>
          <w:lang w:val="ro-MD"/>
        </w:rPr>
        <w:t>p</w:t>
      </w:r>
      <w:r w:rsidR="00544920" w:rsidRPr="001B1678">
        <w:rPr>
          <w:lang w:val="ro-MD"/>
        </w:rPr>
        <w:t xml:space="preserve">re sau dinspre care se furnizează servicii aeriene </w:t>
      </w:r>
      <w:r w:rsidR="00EC1F2E" w:rsidRPr="001B1678">
        <w:rPr>
          <w:lang w:val="ro-MD"/>
        </w:rPr>
        <w:t>dinspre</w:t>
      </w:r>
      <w:r w:rsidR="00544920" w:rsidRPr="001B1678">
        <w:rPr>
          <w:lang w:val="ro-MD"/>
        </w:rPr>
        <w:t xml:space="preserve"> sau </w:t>
      </w:r>
      <w:r w:rsidR="00EC1F2E" w:rsidRPr="001B1678">
        <w:rPr>
          <w:lang w:val="ro-MD"/>
        </w:rPr>
        <w:t>înspre</w:t>
      </w:r>
      <w:r w:rsidR="00544920" w:rsidRPr="001B1678">
        <w:rPr>
          <w:lang w:val="ro-MD"/>
        </w:rPr>
        <w:t xml:space="preserve"> Republica Moldova;</w:t>
      </w:r>
    </w:p>
    <w:p w14:paraId="1678C41A" w14:textId="17A4E139" w:rsidR="005371A3" w:rsidRPr="0058710F" w:rsidRDefault="00080B3B" w:rsidP="005E468D">
      <w:pPr>
        <w:spacing w:line="276" w:lineRule="auto"/>
        <w:ind w:firstLine="567"/>
        <w:jc w:val="both"/>
        <w:rPr>
          <w:sz w:val="20"/>
          <w:szCs w:val="20"/>
          <w:lang w:val="ro-MD"/>
        </w:rPr>
      </w:pPr>
      <w:r w:rsidRPr="001B1678">
        <w:rPr>
          <w:lang w:val="ro-MD"/>
        </w:rPr>
        <w:t xml:space="preserve">e) </w:t>
      </w:r>
      <w:r w:rsidR="005371A3" w:rsidRPr="001B1678">
        <w:rPr>
          <w:lang w:val="ro-MD"/>
        </w:rPr>
        <w:t>suspend</w:t>
      </w:r>
      <w:r w:rsidR="00BA3D61">
        <w:rPr>
          <w:lang w:val="ro-MD"/>
        </w:rPr>
        <w:t>ă sau revocă</w:t>
      </w:r>
      <w:r w:rsidR="005371A3" w:rsidRPr="001B1678">
        <w:rPr>
          <w:lang w:val="ro-MD"/>
        </w:rPr>
        <w:t xml:space="preserve"> </w:t>
      </w:r>
      <w:r w:rsidR="00193A3E">
        <w:rPr>
          <w:lang w:val="ro-MD"/>
        </w:rPr>
        <w:t>licenț</w:t>
      </w:r>
      <w:r w:rsidR="00BA3D61">
        <w:rPr>
          <w:lang w:val="ro-MD"/>
        </w:rPr>
        <w:t>a</w:t>
      </w:r>
      <w:r w:rsidR="00193A3E">
        <w:rPr>
          <w:lang w:val="ro-MD"/>
        </w:rPr>
        <w:t xml:space="preserve"> de operare</w:t>
      </w:r>
      <w:r w:rsidR="004F5C1A" w:rsidRPr="0058710F">
        <w:rPr>
          <w:lang w:val="ro-MD"/>
        </w:rPr>
        <w:t xml:space="preserve"> pentru încălcarea sistematică a dispozițiilor cadrului normativ care asigură protecția drepturilor consumatorilor în transpor</w:t>
      </w:r>
      <w:r w:rsidR="0096277E" w:rsidRPr="0058710F">
        <w:rPr>
          <w:lang w:val="ro-MD"/>
        </w:rPr>
        <w:t>t</w:t>
      </w:r>
      <w:r w:rsidR="004F5C1A" w:rsidRPr="0058710F">
        <w:rPr>
          <w:lang w:val="ro-MD"/>
        </w:rPr>
        <w:t xml:space="preserve"> aerian</w:t>
      </w:r>
      <w:r w:rsidR="004B74E4" w:rsidRPr="0058710F">
        <w:rPr>
          <w:sz w:val="20"/>
          <w:szCs w:val="20"/>
          <w:lang w:val="ro-MD"/>
        </w:rPr>
        <w:t>;</w:t>
      </w:r>
    </w:p>
    <w:p w14:paraId="343D4E4B" w14:textId="5A99EDAE" w:rsidR="005E468D" w:rsidRPr="00F863E2" w:rsidRDefault="005371A3" w:rsidP="005E468D">
      <w:pPr>
        <w:spacing w:line="276" w:lineRule="auto"/>
        <w:ind w:firstLine="567"/>
        <w:jc w:val="both"/>
        <w:rPr>
          <w:lang w:val="ro-RO"/>
        </w:rPr>
      </w:pPr>
      <w:r>
        <w:rPr>
          <w:lang w:val="ro-MD"/>
        </w:rPr>
        <w:t xml:space="preserve">f) </w:t>
      </w:r>
      <w:r w:rsidR="005E468D" w:rsidRPr="00F863E2">
        <w:rPr>
          <w:lang w:val="ro-RO"/>
        </w:rPr>
        <w:t>public</w:t>
      </w:r>
      <w:r w:rsidR="00080B3B">
        <w:rPr>
          <w:lang w:val="ro-RO"/>
        </w:rPr>
        <w:t>ă</w:t>
      </w:r>
      <w:r w:rsidR="005E468D" w:rsidRPr="00F863E2">
        <w:rPr>
          <w:lang w:val="ro-RO"/>
        </w:rPr>
        <w:t xml:space="preserve"> anual raportul reclamațiilor depuse de pasageri privind nerespectarea </w:t>
      </w:r>
      <w:r w:rsidR="00EC1F2E">
        <w:rPr>
          <w:lang w:val="ro-RO"/>
        </w:rPr>
        <w:t xml:space="preserve">cadrului normativ </w:t>
      </w:r>
      <w:r w:rsidR="00EC1F2E" w:rsidRPr="00F863E2">
        <w:rPr>
          <w:color w:val="000000"/>
          <w:lang w:val="ro-RO"/>
        </w:rPr>
        <w:t>în</w:t>
      </w:r>
      <w:r w:rsidR="00EC1F2E" w:rsidRPr="00F863E2">
        <w:rPr>
          <w:color w:val="000000"/>
          <w:shd w:val="clear" w:color="auto" w:fill="FFFFFF"/>
          <w:lang w:val="ro-RO"/>
        </w:rPr>
        <w:t xml:space="preserve"> domeniul protecţiei </w:t>
      </w:r>
      <w:r w:rsidR="0098238D">
        <w:rPr>
          <w:color w:val="000000"/>
          <w:shd w:val="clear" w:color="auto" w:fill="FFFFFF"/>
          <w:lang w:val="ro-RO"/>
        </w:rPr>
        <w:t xml:space="preserve">drepturilor </w:t>
      </w:r>
      <w:r w:rsidR="00EC1F2E" w:rsidRPr="00F863E2">
        <w:rPr>
          <w:color w:val="000000"/>
          <w:shd w:val="clear" w:color="auto" w:fill="FFFFFF"/>
          <w:lang w:val="ro-RO"/>
        </w:rPr>
        <w:t>consumatorilor în transport aerian</w:t>
      </w:r>
      <w:r w:rsidR="00EC1F2E">
        <w:rPr>
          <w:color w:val="000000"/>
          <w:shd w:val="clear" w:color="auto" w:fill="FFFFFF"/>
          <w:lang w:val="ro-RO"/>
        </w:rPr>
        <w:t>.</w:t>
      </w:r>
      <w:r w:rsidR="005E468D" w:rsidRPr="00F863E2">
        <w:rPr>
          <w:lang w:val="ro-RO"/>
        </w:rPr>
        <w:t xml:space="preserve"> </w:t>
      </w:r>
    </w:p>
    <w:p w14:paraId="69C749A2" w14:textId="77777777" w:rsidR="00EC1F2E" w:rsidRPr="0058710F" w:rsidRDefault="00EC1F2E" w:rsidP="00EC1F2E">
      <w:pPr>
        <w:pStyle w:val="NormalWeb"/>
        <w:spacing w:line="276" w:lineRule="auto"/>
        <w:rPr>
          <w:rFonts w:eastAsia="Times New Roman"/>
          <w:color w:val="000000"/>
          <w:lang w:val="ro-RO"/>
        </w:rPr>
      </w:pPr>
      <w:r>
        <w:rPr>
          <w:color w:val="000000"/>
          <w:lang w:val="ro-RO"/>
        </w:rPr>
        <w:t xml:space="preserve">(3) </w:t>
      </w:r>
      <w:r w:rsidRPr="00F863E2">
        <w:rPr>
          <w:lang w:val="ro-RO"/>
        </w:rPr>
        <w:t>Drepturile fundamentale ale pasagerilor în transportul aerian</w:t>
      </w:r>
      <w:r>
        <w:rPr>
          <w:lang w:val="ro-RO"/>
        </w:rPr>
        <w:t xml:space="preserve"> - </w:t>
      </w:r>
      <w:r w:rsidRPr="00F863E2">
        <w:rPr>
          <w:lang w:val="ro-RO"/>
        </w:rPr>
        <w:t>dreptul la informare, rambursare, redirecționare, asistență în așteptarea începerii călătoriei și compensare</w:t>
      </w:r>
      <w:r>
        <w:rPr>
          <w:lang w:val="ro-RO"/>
        </w:rPr>
        <w:t xml:space="preserve">, </w:t>
      </w:r>
      <w:r w:rsidRPr="00F863E2">
        <w:rPr>
          <w:lang w:val="ro-RO"/>
        </w:rPr>
        <w:t>sunt drepturi minime şi standardizate</w:t>
      </w:r>
      <w:r>
        <w:rPr>
          <w:lang w:val="ro-RO"/>
        </w:rPr>
        <w:t>,</w:t>
      </w:r>
      <w:r w:rsidRPr="00F863E2">
        <w:rPr>
          <w:lang w:val="ro-RO"/>
        </w:rPr>
        <w:t xml:space="preserve"> aplicabile tuturor pasagerilor, indiferent de circumstanțele individuale.</w:t>
      </w:r>
    </w:p>
    <w:p w14:paraId="6EDA9C45" w14:textId="0F0A970D" w:rsidR="005E468D" w:rsidRPr="0096277E" w:rsidRDefault="00EC1F2E" w:rsidP="005E468D">
      <w:pPr>
        <w:spacing w:line="276" w:lineRule="auto"/>
        <w:ind w:firstLine="567"/>
        <w:jc w:val="both"/>
        <w:rPr>
          <w:color w:val="000000"/>
          <w:shd w:val="clear" w:color="auto" w:fill="FFFFFF"/>
          <w:lang w:val="ro-MD"/>
        </w:rPr>
      </w:pPr>
      <w:r>
        <w:rPr>
          <w:color w:val="000000"/>
          <w:lang w:val="ro-RO"/>
        </w:rPr>
        <w:t xml:space="preserve">(4) </w:t>
      </w:r>
      <w:r w:rsidR="005E468D" w:rsidRPr="00F863E2">
        <w:rPr>
          <w:color w:val="000000"/>
          <w:lang w:val="ro-RO"/>
        </w:rPr>
        <w:t xml:space="preserve">Încălcarea dreptului la informare, rambursare, redirecționare, deservire şi la compensare reprezintă o contravenţie şi se sancţionează în conformitate cu prevederile Codului </w:t>
      </w:r>
      <w:r w:rsidR="0096277E">
        <w:rPr>
          <w:color w:val="000000"/>
          <w:lang w:val="ro-RO"/>
        </w:rPr>
        <w:t>c</w:t>
      </w:r>
      <w:r w:rsidR="005E468D" w:rsidRPr="00F863E2">
        <w:rPr>
          <w:color w:val="000000"/>
          <w:lang w:val="ro-RO"/>
        </w:rPr>
        <w:t>ontravenţional al Republicii Moldova</w:t>
      </w:r>
      <w:r w:rsidR="0096277E">
        <w:rPr>
          <w:color w:val="000000"/>
          <w:lang w:val="ro-RO"/>
        </w:rPr>
        <w:t xml:space="preserve"> nr. 218/</w:t>
      </w:r>
      <w:r w:rsidR="0096277E">
        <w:rPr>
          <w:color w:val="000000"/>
          <w:lang w:val="ro-MD"/>
        </w:rPr>
        <w:t>2008.</w:t>
      </w:r>
    </w:p>
    <w:p w14:paraId="2CF9D301" w14:textId="5250BE64" w:rsidR="00EF207B" w:rsidRPr="00F863E2" w:rsidRDefault="00EF207B" w:rsidP="00220D25">
      <w:pPr>
        <w:spacing w:line="276" w:lineRule="auto"/>
        <w:ind w:firstLine="567"/>
        <w:jc w:val="both"/>
        <w:rPr>
          <w:lang w:val="ro-RO"/>
        </w:rPr>
      </w:pPr>
      <w:r>
        <w:rPr>
          <w:rFonts w:eastAsia="Times New Roman"/>
          <w:color w:val="000000"/>
        </w:rPr>
        <w:t>(</w:t>
      </w:r>
      <w:r w:rsidR="00443C31">
        <w:rPr>
          <w:rFonts w:eastAsia="Times New Roman"/>
          <w:color w:val="000000"/>
        </w:rPr>
        <w:t>5</w:t>
      </w:r>
      <w:r>
        <w:rPr>
          <w:rFonts w:eastAsia="Times New Roman"/>
          <w:color w:val="000000"/>
        </w:rPr>
        <w:t xml:space="preserve">) </w:t>
      </w:r>
      <w:r w:rsidR="003D61E7">
        <w:rPr>
          <w:lang w:val="ro-RO"/>
        </w:rPr>
        <w:t>Transportatorul aerian</w:t>
      </w:r>
      <w:r w:rsidRPr="00F863E2">
        <w:rPr>
          <w:lang w:val="ro-RO"/>
        </w:rPr>
        <w:t xml:space="preserve"> este obligat:</w:t>
      </w:r>
    </w:p>
    <w:p w14:paraId="0B2B6286" w14:textId="76B968BD" w:rsidR="00EF207B" w:rsidRPr="00F863E2" w:rsidRDefault="00EF207B" w:rsidP="00621645">
      <w:pPr>
        <w:numPr>
          <w:ilvl w:val="0"/>
          <w:numId w:val="107"/>
        </w:numPr>
        <w:spacing w:line="276" w:lineRule="auto"/>
        <w:ind w:left="1134" w:hanging="567"/>
        <w:jc w:val="both"/>
        <w:rPr>
          <w:shd w:val="clear" w:color="auto" w:fill="FFFFFF"/>
          <w:lang w:val="ro-RO"/>
        </w:rPr>
      </w:pPr>
      <w:r w:rsidRPr="00F863E2">
        <w:rPr>
          <w:shd w:val="clear" w:color="auto" w:fill="FFFFFF"/>
          <w:lang w:val="ro-RO"/>
        </w:rPr>
        <w:lastRenderedPageBreak/>
        <w:t>să primească și să soluționeze reclamațiile consumatorului într-o perioadă de timp care nu depăş</w:t>
      </w:r>
      <w:r w:rsidR="0093566D">
        <w:rPr>
          <w:shd w:val="clear" w:color="auto" w:fill="FFFFFF"/>
          <w:lang w:val="ro-RO"/>
        </w:rPr>
        <w:t>ește</w:t>
      </w:r>
      <w:r w:rsidRPr="00F863E2">
        <w:rPr>
          <w:shd w:val="clear" w:color="auto" w:fill="FFFFFF"/>
          <w:lang w:val="ro-RO"/>
        </w:rPr>
        <w:t xml:space="preserve"> 14 zile calendaristice de la data la care consumatorul a adus la cunoştinţă transportatorului neconformitatea serviciului prestat;</w:t>
      </w:r>
    </w:p>
    <w:p w14:paraId="1A6F5A71" w14:textId="7FAD7F57" w:rsidR="00EF207B" w:rsidRPr="00F863E2" w:rsidRDefault="00EF207B" w:rsidP="00621645">
      <w:pPr>
        <w:numPr>
          <w:ilvl w:val="0"/>
          <w:numId w:val="107"/>
        </w:numPr>
        <w:spacing w:line="276" w:lineRule="auto"/>
        <w:ind w:left="1134" w:hanging="567"/>
        <w:jc w:val="both"/>
        <w:rPr>
          <w:shd w:val="clear" w:color="auto" w:fill="FFFFFF"/>
          <w:lang w:val="ro-RO"/>
        </w:rPr>
      </w:pPr>
      <w:r w:rsidRPr="00F863E2">
        <w:rPr>
          <w:shd w:val="clear" w:color="auto" w:fill="FFFFFF"/>
          <w:lang w:val="ro-RO"/>
        </w:rPr>
        <w:t>să plătească compensaţia minimă pasagerului îndreptăţit în maxim 30 zile calendaristice de la solicitare</w:t>
      </w:r>
      <w:r w:rsidR="0093566D">
        <w:rPr>
          <w:shd w:val="clear" w:color="auto" w:fill="FFFFFF"/>
          <w:lang w:val="ro-RO"/>
        </w:rPr>
        <w:t>a pasagerului</w:t>
      </w:r>
      <w:r w:rsidRPr="00F863E2">
        <w:rPr>
          <w:shd w:val="clear" w:color="auto" w:fill="FFFFFF"/>
          <w:lang w:val="ro-RO"/>
        </w:rPr>
        <w:t>;</w:t>
      </w:r>
    </w:p>
    <w:p w14:paraId="3CED5786" w14:textId="5EFA6F94" w:rsidR="00EF207B" w:rsidRPr="00F863E2" w:rsidRDefault="00EF207B" w:rsidP="00621645">
      <w:pPr>
        <w:numPr>
          <w:ilvl w:val="0"/>
          <w:numId w:val="107"/>
        </w:numPr>
        <w:spacing w:line="276" w:lineRule="auto"/>
        <w:ind w:left="1134" w:hanging="567"/>
        <w:jc w:val="both"/>
        <w:rPr>
          <w:shd w:val="clear" w:color="auto" w:fill="FFFFFF"/>
          <w:lang w:val="ro-RO"/>
        </w:rPr>
      </w:pPr>
      <w:r w:rsidRPr="00F863E2">
        <w:rPr>
          <w:shd w:val="clear" w:color="auto" w:fill="FFFFFF"/>
          <w:lang w:val="ro-RO"/>
        </w:rPr>
        <w:t>să efectueze rambursarea imediată a contravalorii serviciului neprestat în cazul incapacităţii redirecţionării în aceeaşi zi. În alte cazuri rambursarea se realiz</w:t>
      </w:r>
      <w:r w:rsidR="00E452E4">
        <w:rPr>
          <w:shd w:val="clear" w:color="auto" w:fill="FFFFFF"/>
          <w:lang w:val="ro-RO"/>
        </w:rPr>
        <w:t>ează</w:t>
      </w:r>
      <w:r w:rsidRPr="00F863E2">
        <w:rPr>
          <w:shd w:val="clear" w:color="auto" w:fill="FFFFFF"/>
          <w:lang w:val="ro-RO"/>
        </w:rPr>
        <w:t xml:space="preserve"> în termen de 7 zile;</w:t>
      </w:r>
    </w:p>
    <w:p w14:paraId="639F8900" w14:textId="08DBF12D" w:rsidR="0062546B" w:rsidRDefault="00EF207B" w:rsidP="00621645">
      <w:pPr>
        <w:numPr>
          <w:ilvl w:val="0"/>
          <w:numId w:val="107"/>
        </w:numPr>
        <w:spacing w:line="276" w:lineRule="auto"/>
        <w:ind w:left="1134" w:hanging="567"/>
        <w:jc w:val="both"/>
        <w:rPr>
          <w:shd w:val="clear" w:color="auto" w:fill="FFFFFF"/>
          <w:lang w:val="ro-RO"/>
        </w:rPr>
      </w:pPr>
      <w:r w:rsidRPr="00F863E2">
        <w:rPr>
          <w:shd w:val="clear" w:color="auto" w:fill="FFFFFF"/>
          <w:lang w:val="ro-RO"/>
        </w:rPr>
        <w:t xml:space="preserve">în cazul </w:t>
      </w:r>
      <w:r w:rsidR="0062546B" w:rsidRPr="00F863E2">
        <w:rPr>
          <w:shd w:val="clear" w:color="auto" w:fill="FFFFFF"/>
          <w:lang w:val="ro-RO"/>
        </w:rPr>
        <w:t>înt</w:t>
      </w:r>
      <w:r w:rsidR="0062546B">
        <w:rPr>
          <w:shd w:val="clear" w:color="auto" w:fill="FFFFFF"/>
          <w:lang w:val="ro-RO"/>
        </w:rPr>
        <w:t>â</w:t>
      </w:r>
      <w:r w:rsidR="0062546B" w:rsidRPr="00F863E2">
        <w:rPr>
          <w:shd w:val="clear" w:color="auto" w:fill="FFFFFF"/>
          <w:lang w:val="ro-RO"/>
        </w:rPr>
        <w:t>rzier</w:t>
      </w:r>
      <w:r w:rsidR="0062546B">
        <w:rPr>
          <w:shd w:val="clear" w:color="auto" w:fill="FFFFFF"/>
          <w:lang w:val="ro-RO"/>
        </w:rPr>
        <w:t>ii</w:t>
      </w:r>
      <w:r w:rsidR="0062546B" w:rsidRPr="00F863E2">
        <w:rPr>
          <w:shd w:val="clear" w:color="auto" w:fill="FFFFFF"/>
          <w:lang w:val="ro-RO"/>
        </w:rPr>
        <w:t xml:space="preserve"> de cel puţin două ore</w:t>
      </w:r>
      <w:r w:rsidR="0062546B">
        <w:rPr>
          <w:shd w:val="clear" w:color="auto" w:fill="FFFFFF"/>
          <w:lang w:val="ro-RO"/>
        </w:rPr>
        <w:t>,</w:t>
      </w:r>
      <w:r w:rsidR="0062546B" w:rsidRPr="00F863E2">
        <w:rPr>
          <w:shd w:val="clear" w:color="auto" w:fill="FFFFFF"/>
          <w:lang w:val="ro-RO"/>
        </w:rPr>
        <w:t xml:space="preserve"> </w:t>
      </w:r>
      <w:r w:rsidRPr="00F863E2">
        <w:rPr>
          <w:shd w:val="clear" w:color="auto" w:fill="FFFFFF"/>
          <w:lang w:val="ro-RO"/>
        </w:rPr>
        <w:t>refuzului la îmbarcare</w:t>
      </w:r>
      <w:r w:rsidR="00E452E4">
        <w:rPr>
          <w:shd w:val="clear" w:color="auto" w:fill="FFFFFF"/>
          <w:lang w:val="ro-RO"/>
        </w:rPr>
        <w:t xml:space="preserve"> sau</w:t>
      </w:r>
      <w:r w:rsidRPr="00F863E2">
        <w:rPr>
          <w:shd w:val="clear" w:color="auto" w:fill="FFFFFF"/>
          <w:lang w:val="ro-RO"/>
        </w:rPr>
        <w:t xml:space="preserve"> anulării unui zbor</w:t>
      </w:r>
      <w:r w:rsidR="00E452E4">
        <w:rPr>
          <w:shd w:val="clear" w:color="auto" w:fill="FFFFFF"/>
          <w:lang w:val="ro-RO"/>
        </w:rPr>
        <w:t>,</w:t>
      </w:r>
      <w:r w:rsidRPr="00F863E2">
        <w:rPr>
          <w:shd w:val="clear" w:color="auto" w:fill="FFFFFF"/>
          <w:lang w:val="ro-RO"/>
        </w:rPr>
        <w:t xml:space="preserve"> să prezinte fiecărui pasager o comunicare scrisă,</w:t>
      </w:r>
      <w:r w:rsidRPr="00F863E2">
        <w:rPr>
          <w:lang w:val="ro-RO"/>
        </w:rPr>
        <w:t xml:space="preserve"> inclusiv prin mijloace electronice de comunicare</w:t>
      </w:r>
      <w:r w:rsidR="0062546B">
        <w:rPr>
          <w:lang w:val="ro-RO"/>
        </w:rPr>
        <w:t>,</w:t>
      </w:r>
      <w:r w:rsidRPr="00F863E2">
        <w:rPr>
          <w:shd w:val="clear" w:color="auto" w:fill="FFFFFF"/>
          <w:lang w:val="ro-RO"/>
        </w:rPr>
        <w:t xml:space="preserve"> în care s</w:t>
      </w:r>
      <w:r w:rsidR="009741E1">
        <w:rPr>
          <w:shd w:val="clear" w:color="auto" w:fill="FFFFFF"/>
          <w:lang w:val="ro-RO"/>
        </w:rPr>
        <w:t>u</w:t>
      </w:r>
      <w:r w:rsidRPr="00F863E2">
        <w:rPr>
          <w:shd w:val="clear" w:color="auto" w:fill="FFFFFF"/>
          <w:lang w:val="ro-RO"/>
        </w:rPr>
        <w:t>nt precizate</w:t>
      </w:r>
      <w:r w:rsidR="0062546B">
        <w:rPr>
          <w:shd w:val="clear" w:color="auto" w:fill="FFFFFF"/>
          <w:lang w:val="ro-RO"/>
        </w:rPr>
        <w:t>:</w:t>
      </w:r>
    </w:p>
    <w:p w14:paraId="2E58CEE2" w14:textId="47579767" w:rsidR="0062546B" w:rsidRPr="009741E1" w:rsidRDefault="0062546B" w:rsidP="00621645">
      <w:pPr>
        <w:pStyle w:val="ListParagraph"/>
        <w:numPr>
          <w:ilvl w:val="2"/>
          <w:numId w:val="108"/>
        </w:numPr>
        <w:spacing w:line="276" w:lineRule="auto"/>
        <w:ind w:left="1560" w:hanging="426"/>
        <w:jc w:val="both"/>
        <w:rPr>
          <w:rFonts w:ascii="Times New Roman" w:hAnsi="Times New Roman" w:cs="Times New Roman"/>
          <w:sz w:val="24"/>
          <w:szCs w:val="24"/>
          <w:shd w:val="clear" w:color="auto" w:fill="FFFFFF"/>
          <w:lang w:val="ro-RO"/>
        </w:rPr>
      </w:pPr>
      <w:r w:rsidRPr="009741E1">
        <w:rPr>
          <w:rFonts w:ascii="Times New Roman" w:hAnsi="Times New Roman" w:cs="Times New Roman"/>
          <w:sz w:val="24"/>
          <w:szCs w:val="24"/>
          <w:shd w:val="clear" w:color="auto" w:fill="FFFFFF"/>
          <w:lang w:val="ro-RO"/>
        </w:rPr>
        <w:t>motivul refuzului la îmbarcare, anulării sau întârzierii zborului şi distanţa dintre punctul de pornire şi sosire;</w:t>
      </w:r>
    </w:p>
    <w:p w14:paraId="11F9F781" w14:textId="3A015A94" w:rsidR="00E452E4" w:rsidRPr="009741E1" w:rsidRDefault="00EF207B" w:rsidP="00621645">
      <w:pPr>
        <w:pStyle w:val="ListParagraph"/>
        <w:numPr>
          <w:ilvl w:val="2"/>
          <w:numId w:val="108"/>
        </w:numPr>
        <w:spacing w:line="276" w:lineRule="auto"/>
        <w:ind w:left="1560" w:hanging="426"/>
        <w:jc w:val="both"/>
        <w:rPr>
          <w:rFonts w:ascii="Times New Roman" w:hAnsi="Times New Roman" w:cs="Times New Roman"/>
          <w:sz w:val="24"/>
          <w:szCs w:val="24"/>
          <w:shd w:val="clear" w:color="auto" w:fill="FFFFFF"/>
          <w:lang w:val="ro-RO"/>
        </w:rPr>
      </w:pPr>
      <w:r w:rsidRPr="009741E1">
        <w:rPr>
          <w:rFonts w:ascii="Times New Roman" w:hAnsi="Times New Roman" w:cs="Times New Roman"/>
          <w:sz w:val="24"/>
          <w:szCs w:val="24"/>
          <w:shd w:val="clear" w:color="auto" w:fill="FFFFFF"/>
          <w:lang w:val="ro-RO"/>
        </w:rPr>
        <w:t xml:space="preserve">normele de </w:t>
      </w:r>
      <w:r w:rsidR="009741E1" w:rsidRPr="009741E1">
        <w:rPr>
          <w:rFonts w:ascii="Times New Roman" w:hAnsi="Times New Roman" w:cs="Times New Roman"/>
          <w:sz w:val="24"/>
          <w:szCs w:val="24"/>
          <w:shd w:val="clear" w:color="auto" w:fill="FFFFFF"/>
          <w:lang w:val="ro-RO"/>
        </w:rPr>
        <w:t xml:space="preserve">asistenţă şi </w:t>
      </w:r>
      <w:r w:rsidRPr="009741E1">
        <w:rPr>
          <w:rFonts w:ascii="Times New Roman" w:hAnsi="Times New Roman" w:cs="Times New Roman"/>
          <w:sz w:val="24"/>
          <w:szCs w:val="24"/>
          <w:shd w:val="clear" w:color="auto" w:fill="FFFFFF"/>
          <w:lang w:val="ro-RO"/>
        </w:rPr>
        <w:t>compensare</w:t>
      </w:r>
      <w:r w:rsidR="00E452E4" w:rsidRPr="009741E1">
        <w:rPr>
          <w:rFonts w:ascii="Times New Roman" w:hAnsi="Times New Roman" w:cs="Times New Roman"/>
          <w:sz w:val="24"/>
          <w:szCs w:val="24"/>
          <w:shd w:val="clear" w:color="auto" w:fill="FFFFFF"/>
          <w:lang w:val="ro-RO"/>
        </w:rPr>
        <w:t>;</w:t>
      </w:r>
    </w:p>
    <w:p w14:paraId="79144512" w14:textId="1B610DC7" w:rsidR="0062546B" w:rsidRPr="00443C31" w:rsidRDefault="000841E6" w:rsidP="00621645">
      <w:pPr>
        <w:pStyle w:val="ListParagraph"/>
        <w:numPr>
          <w:ilvl w:val="2"/>
          <w:numId w:val="108"/>
        </w:numPr>
        <w:spacing w:line="276" w:lineRule="auto"/>
        <w:ind w:left="1560" w:hanging="426"/>
        <w:jc w:val="both"/>
        <w:rPr>
          <w:rFonts w:ascii="Times New Roman" w:hAnsi="Times New Roman" w:cs="Times New Roman"/>
          <w:sz w:val="24"/>
          <w:szCs w:val="24"/>
          <w:shd w:val="clear" w:color="auto" w:fill="FFFFFF"/>
          <w:lang w:val="ro-RO"/>
        </w:rPr>
      </w:pPr>
      <w:r w:rsidRPr="00443C31">
        <w:rPr>
          <w:rFonts w:ascii="Times New Roman" w:hAnsi="Times New Roman" w:cs="Times New Roman"/>
          <w:sz w:val="24"/>
          <w:szCs w:val="24"/>
        </w:rPr>
        <w:t xml:space="preserve">datele de contact ale autorității publice </w:t>
      </w:r>
      <w:r w:rsidR="00443C31" w:rsidRPr="00443C31">
        <w:rPr>
          <w:rFonts w:ascii="Times New Roman" w:hAnsi="Times New Roman" w:cs="Times New Roman"/>
          <w:sz w:val="24"/>
          <w:szCs w:val="24"/>
        </w:rPr>
        <w:t>cu</w:t>
      </w:r>
      <w:r w:rsidRPr="00443C31">
        <w:rPr>
          <w:rFonts w:ascii="Times New Roman" w:hAnsi="Times New Roman" w:cs="Times New Roman"/>
          <w:sz w:val="24"/>
          <w:szCs w:val="24"/>
        </w:rPr>
        <w:t xml:space="preserve"> competenţe specifice de </w:t>
      </w:r>
      <w:r w:rsidR="00426A73">
        <w:rPr>
          <w:rFonts w:ascii="Times New Roman" w:hAnsi="Times New Roman" w:cs="Times New Roman"/>
          <w:sz w:val="24"/>
          <w:szCs w:val="24"/>
        </w:rPr>
        <w:t xml:space="preserve">protecție a drepturilor </w:t>
      </w:r>
      <w:r w:rsidRPr="00443C31">
        <w:rPr>
          <w:rFonts w:ascii="Times New Roman" w:hAnsi="Times New Roman" w:cs="Times New Roman"/>
          <w:sz w:val="24"/>
          <w:szCs w:val="24"/>
        </w:rPr>
        <w:t>consumatorilor</w:t>
      </w:r>
      <w:r w:rsidRPr="00443C31">
        <w:rPr>
          <w:rFonts w:ascii="Times New Roman" w:hAnsi="Times New Roman" w:cs="Times New Roman"/>
          <w:sz w:val="24"/>
          <w:szCs w:val="24"/>
          <w:shd w:val="clear" w:color="auto" w:fill="FFFFFF"/>
          <w:lang w:val="ro-RO"/>
        </w:rPr>
        <w:t xml:space="preserve"> în transport aerian.</w:t>
      </w:r>
    </w:p>
    <w:p w14:paraId="524D217F" w14:textId="77777777" w:rsidR="00EF207B" w:rsidRPr="00F863E2" w:rsidRDefault="00EF207B" w:rsidP="00621645">
      <w:pPr>
        <w:numPr>
          <w:ilvl w:val="0"/>
          <w:numId w:val="107"/>
        </w:numPr>
        <w:spacing w:line="276" w:lineRule="auto"/>
        <w:ind w:left="1134" w:hanging="567"/>
        <w:jc w:val="both"/>
        <w:rPr>
          <w:lang w:val="ro-RO"/>
        </w:rPr>
      </w:pPr>
      <w:r w:rsidRPr="00F863E2">
        <w:rPr>
          <w:lang w:val="ro-RO"/>
        </w:rPr>
        <w:t>să nu anuleze segmentul retur în cazul în care pasagerul nu a utilizat segmentul tur al aceluiași bilet;</w:t>
      </w:r>
    </w:p>
    <w:p w14:paraId="2821BEB7" w14:textId="429D8E8D" w:rsidR="006C205E" w:rsidRPr="006C205E" w:rsidRDefault="00EF207B" w:rsidP="00621645">
      <w:pPr>
        <w:numPr>
          <w:ilvl w:val="0"/>
          <w:numId w:val="107"/>
        </w:numPr>
        <w:spacing w:line="276" w:lineRule="auto"/>
        <w:ind w:left="1134" w:hanging="567"/>
        <w:jc w:val="both"/>
        <w:rPr>
          <w:shd w:val="clear" w:color="auto" w:fill="FFFFFF"/>
          <w:lang w:val="ro-RO"/>
        </w:rPr>
      </w:pPr>
      <w:r w:rsidRPr="00F863E2">
        <w:rPr>
          <w:shd w:val="clear" w:color="auto" w:fill="FFFFFF"/>
          <w:lang w:val="ro-RO"/>
        </w:rPr>
        <w:t xml:space="preserve">să realizeze proactiv dreptul la deservire </w:t>
      </w:r>
      <w:r w:rsidR="00443C31" w:rsidRPr="00F863E2">
        <w:rPr>
          <w:shd w:val="clear" w:color="auto" w:fill="FFFFFF"/>
          <w:lang w:val="ro-RO"/>
        </w:rPr>
        <w:t>al pasagerilor afectaţi de refuzul la îmbarcare, anulare sau întârziere a zborului, chiar dacă cauza perturbării a fost generată de circumstanţe extraordinare</w:t>
      </w:r>
      <w:r w:rsidR="00443C31">
        <w:rPr>
          <w:shd w:val="clear" w:color="auto" w:fill="FFFFFF"/>
          <w:lang w:val="ro-RO"/>
        </w:rPr>
        <w:t xml:space="preserve">, prin </w:t>
      </w:r>
      <w:r w:rsidRPr="00F863E2">
        <w:rPr>
          <w:lang w:val="ro-RO"/>
        </w:rPr>
        <w:t>acord</w:t>
      </w:r>
      <w:r w:rsidR="00443C31">
        <w:rPr>
          <w:lang w:val="ro-RO"/>
        </w:rPr>
        <w:t>area</w:t>
      </w:r>
      <w:r w:rsidRPr="00F863E2">
        <w:rPr>
          <w:lang w:val="ro-RO"/>
        </w:rPr>
        <w:t xml:space="preserve"> asistenț</w:t>
      </w:r>
      <w:r w:rsidR="00443C31">
        <w:rPr>
          <w:lang w:val="ro-RO"/>
        </w:rPr>
        <w:t>ei</w:t>
      </w:r>
      <w:r w:rsidRPr="00F863E2">
        <w:rPr>
          <w:lang w:val="ro-RO"/>
        </w:rPr>
        <w:t xml:space="preserve"> </w:t>
      </w:r>
      <w:r w:rsidR="006C205E">
        <w:rPr>
          <w:lang w:val="ro-RO"/>
        </w:rPr>
        <w:t>pasagerilor (</w:t>
      </w:r>
      <w:r w:rsidRPr="00F863E2">
        <w:rPr>
          <w:lang w:val="ro-RO"/>
        </w:rPr>
        <w:t>mese, băuturi răcoritoare, apelurilor telefonice și caz</w:t>
      </w:r>
      <w:r w:rsidR="006C205E">
        <w:rPr>
          <w:lang w:val="ro-RO"/>
        </w:rPr>
        <w:t>are</w:t>
      </w:r>
      <w:r w:rsidRPr="00F863E2">
        <w:rPr>
          <w:lang w:val="ro-RO"/>
        </w:rPr>
        <w:t xml:space="preserve"> la hotel</w:t>
      </w:r>
      <w:r w:rsidR="006C205E">
        <w:rPr>
          <w:lang w:val="ro-RO"/>
        </w:rPr>
        <w:t>);</w:t>
      </w:r>
    </w:p>
    <w:p w14:paraId="740AE26B" w14:textId="550B8ABA" w:rsidR="00EF207B" w:rsidRPr="00F863E2" w:rsidRDefault="006C205E" w:rsidP="00621645">
      <w:pPr>
        <w:numPr>
          <w:ilvl w:val="0"/>
          <w:numId w:val="107"/>
        </w:numPr>
        <w:spacing w:line="276" w:lineRule="auto"/>
        <w:ind w:left="1134" w:hanging="567"/>
        <w:jc w:val="both"/>
        <w:rPr>
          <w:shd w:val="clear" w:color="auto" w:fill="FFFFFF"/>
          <w:lang w:val="ro-RO"/>
        </w:rPr>
      </w:pPr>
      <w:r>
        <w:rPr>
          <w:lang w:val="ro-RO"/>
        </w:rPr>
        <w:t xml:space="preserve">să </w:t>
      </w:r>
      <w:r w:rsidR="00EC72AA">
        <w:rPr>
          <w:lang w:val="ro-RO"/>
        </w:rPr>
        <w:t>acorde deservire în mod prioritar p</w:t>
      </w:r>
      <w:r w:rsidR="00EF207B" w:rsidRPr="00F863E2">
        <w:rPr>
          <w:lang w:val="ro-RO"/>
        </w:rPr>
        <w:t>ersoanel</w:t>
      </w:r>
      <w:r w:rsidR="00EC72AA">
        <w:rPr>
          <w:lang w:val="ro-RO"/>
        </w:rPr>
        <w:t>or</w:t>
      </w:r>
      <w:r w:rsidR="00EF207B" w:rsidRPr="00F863E2">
        <w:rPr>
          <w:lang w:val="ro-RO"/>
        </w:rPr>
        <w:t xml:space="preserve"> cu mobilitate redusă, copii</w:t>
      </w:r>
      <w:r w:rsidR="00EC72AA">
        <w:rPr>
          <w:lang w:val="ro-RO"/>
        </w:rPr>
        <w:t>lor</w:t>
      </w:r>
      <w:r w:rsidR="00EF207B" w:rsidRPr="00F863E2">
        <w:rPr>
          <w:lang w:val="ro-RO"/>
        </w:rPr>
        <w:t xml:space="preserve"> neînsoțiți, femei</w:t>
      </w:r>
      <w:r w:rsidR="00EC72AA">
        <w:rPr>
          <w:lang w:val="ro-RO"/>
        </w:rPr>
        <w:t>lor</w:t>
      </w:r>
      <w:r w:rsidR="00EF207B" w:rsidRPr="00F863E2">
        <w:rPr>
          <w:lang w:val="ro-RO"/>
        </w:rPr>
        <w:t xml:space="preserve"> însărcinate sau persoane</w:t>
      </w:r>
      <w:r w:rsidR="00EC72AA">
        <w:rPr>
          <w:lang w:val="ro-RO"/>
        </w:rPr>
        <w:t>lor</w:t>
      </w:r>
      <w:r w:rsidR="00EF207B" w:rsidRPr="00F863E2">
        <w:rPr>
          <w:lang w:val="ro-RO"/>
        </w:rPr>
        <w:t xml:space="preserve"> care necesită asistență medicală specifică</w:t>
      </w:r>
      <w:r w:rsidR="00EC72AA">
        <w:rPr>
          <w:lang w:val="ro-RO"/>
        </w:rPr>
        <w:t>;</w:t>
      </w:r>
      <w:r w:rsidR="00EF207B" w:rsidRPr="00F863E2">
        <w:rPr>
          <w:shd w:val="clear" w:color="auto" w:fill="FFFFFF"/>
          <w:lang w:val="ro-RO"/>
        </w:rPr>
        <w:t xml:space="preserve"> </w:t>
      </w:r>
    </w:p>
    <w:p w14:paraId="609D288B" w14:textId="469A558C" w:rsidR="00EF207B" w:rsidRPr="00F863E2" w:rsidRDefault="00EF207B" w:rsidP="00621645">
      <w:pPr>
        <w:numPr>
          <w:ilvl w:val="0"/>
          <w:numId w:val="107"/>
        </w:numPr>
        <w:spacing w:line="276" w:lineRule="auto"/>
        <w:ind w:left="1134" w:hanging="567"/>
        <w:jc w:val="both"/>
        <w:rPr>
          <w:shd w:val="clear" w:color="auto" w:fill="FFFFFF"/>
          <w:lang w:val="ro-RO"/>
        </w:rPr>
      </w:pPr>
      <w:r w:rsidRPr="00F863E2">
        <w:rPr>
          <w:lang w:val="ro-RO"/>
        </w:rPr>
        <w:t xml:space="preserve">să prezinte dovada capacităţii realizării dreptului la deservire în toate </w:t>
      </w:r>
      <w:r w:rsidR="00EC72AA">
        <w:rPr>
          <w:lang w:val="ro-RO"/>
        </w:rPr>
        <w:t xml:space="preserve">țările de </w:t>
      </w:r>
      <w:r w:rsidRPr="00F863E2">
        <w:rPr>
          <w:lang w:val="ro-RO"/>
        </w:rPr>
        <w:t>destinaţie unde operează zboruri;</w:t>
      </w:r>
    </w:p>
    <w:p w14:paraId="08293823" w14:textId="20666D51" w:rsidR="00EF207B" w:rsidRPr="00F863E2" w:rsidRDefault="00EF207B" w:rsidP="00621645">
      <w:pPr>
        <w:numPr>
          <w:ilvl w:val="0"/>
          <w:numId w:val="107"/>
        </w:numPr>
        <w:spacing w:line="276" w:lineRule="auto"/>
        <w:ind w:left="1134" w:hanging="567"/>
        <w:jc w:val="both"/>
        <w:rPr>
          <w:shd w:val="clear" w:color="auto" w:fill="FFFFFF"/>
          <w:lang w:val="ro-RO"/>
        </w:rPr>
      </w:pPr>
      <w:r w:rsidRPr="00F863E2">
        <w:rPr>
          <w:shd w:val="clear" w:color="auto" w:fill="FFFFFF"/>
          <w:lang w:val="ro-RO"/>
        </w:rPr>
        <w:t xml:space="preserve">să deţină un punct naţional de contact (reprezentanţă), inclusiv o linie telefonică funcţională pentru consumatori, să asigure recepţionarea reclamaţiilor pasagerilor </w:t>
      </w:r>
      <w:r w:rsidR="00EC72AA">
        <w:rPr>
          <w:shd w:val="clear" w:color="auto" w:fill="FFFFFF"/>
          <w:lang w:val="ro-RO"/>
        </w:rPr>
        <w:t xml:space="preserve">inclusiv </w:t>
      </w:r>
      <w:r w:rsidRPr="00F863E2">
        <w:rPr>
          <w:shd w:val="clear" w:color="auto" w:fill="FFFFFF"/>
          <w:lang w:val="ro-RO"/>
        </w:rPr>
        <w:t>prin intermediul unei pagini electronice;</w:t>
      </w:r>
    </w:p>
    <w:p w14:paraId="305B4FD0" w14:textId="27130826" w:rsidR="00EF207B" w:rsidRPr="00F863E2" w:rsidRDefault="00EF207B" w:rsidP="00621645">
      <w:pPr>
        <w:numPr>
          <w:ilvl w:val="0"/>
          <w:numId w:val="107"/>
        </w:numPr>
        <w:spacing w:line="276" w:lineRule="auto"/>
        <w:ind w:left="1134" w:hanging="567"/>
        <w:jc w:val="both"/>
        <w:rPr>
          <w:shd w:val="clear" w:color="auto" w:fill="FFFFFF"/>
          <w:lang w:val="ro-RO"/>
        </w:rPr>
      </w:pPr>
      <w:r w:rsidRPr="00F863E2">
        <w:rPr>
          <w:shd w:val="clear" w:color="auto" w:fill="FFFFFF"/>
          <w:lang w:val="ro-RO"/>
        </w:rPr>
        <w:t>să transmită pasagerului contractul de transport, care conţine informaţii precise şi complete despre drepturile minime în transportul aerian în format electronic.</w:t>
      </w:r>
    </w:p>
    <w:p w14:paraId="1816FFEA" w14:textId="77777777" w:rsidR="00A21CC7" w:rsidRDefault="005702A2" w:rsidP="00621645">
      <w:pPr>
        <w:pStyle w:val="NormalWeb"/>
        <w:numPr>
          <w:ilvl w:val="0"/>
          <w:numId w:val="109"/>
        </w:numPr>
        <w:tabs>
          <w:tab w:val="left" w:pos="1134"/>
        </w:tabs>
        <w:spacing w:line="276" w:lineRule="auto"/>
        <w:ind w:left="0" w:firstLine="567"/>
        <w:rPr>
          <w:lang w:val="ro-RO"/>
        </w:rPr>
      </w:pPr>
      <w:r w:rsidRPr="00F863E2">
        <w:rPr>
          <w:lang w:val="ro-RO"/>
        </w:rPr>
        <w:t>Transportatorul aerian nu este obligat să plătească compensații financiare dacă se poate dovedi că anularea sau întârzierea a fost cauzată de circumstanțe extraordinare</w:t>
      </w:r>
      <w:r>
        <w:rPr>
          <w:lang w:val="ro-RO"/>
        </w:rPr>
        <w:t>.</w:t>
      </w:r>
      <w:r w:rsidRPr="00F863E2">
        <w:rPr>
          <w:lang w:val="ro-RO"/>
        </w:rPr>
        <w:t xml:space="preserve"> </w:t>
      </w:r>
      <w:r w:rsidR="00C70FB6" w:rsidRPr="00F863E2">
        <w:rPr>
          <w:lang w:val="ro-RO"/>
        </w:rPr>
        <w:t>Întârzierile, schimbările de orar sau anulările trebuie considerate drept circumstanțe extraordinare doar dacă</w:t>
      </w:r>
      <w:r w:rsidR="00A21CC7">
        <w:rPr>
          <w:lang w:val="ro-RO"/>
        </w:rPr>
        <w:t>:</w:t>
      </w:r>
    </w:p>
    <w:p w14:paraId="2BF6D880" w14:textId="37DC6A76" w:rsidR="00A21CC7" w:rsidRDefault="00C70FB6" w:rsidP="00621645">
      <w:pPr>
        <w:pStyle w:val="NormalWeb"/>
        <w:numPr>
          <w:ilvl w:val="2"/>
          <w:numId w:val="90"/>
        </w:numPr>
        <w:spacing w:line="276" w:lineRule="auto"/>
        <w:ind w:left="1134" w:hanging="567"/>
        <w:rPr>
          <w:lang w:val="ro-RO"/>
        </w:rPr>
      </w:pPr>
      <w:r w:rsidRPr="00F863E2">
        <w:rPr>
          <w:lang w:val="ro-RO"/>
        </w:rPr>
        <w:t>prin natura sau originea lor nu sunt inerente exercitării normale a activității transportatorului aerian</w:t>
      </w:r>
      <w:r w:rsidR="00A21CC7">
        <w:rPr>
          <w:lang w:val="ro-RO"/>
        </w:rPr>
        <w:t>;</w:t>
      </w:r>
    </w:p>
    <w:p w14:paraId="54A0F3E1" w14:textId="77777777" w:rsidR="00A21CC7" w:rsidRDefault="00A21CC7" w:rsidP="00621645">
      <w:pPr>
        <w:pStyle w:val="NormalWeb"/>
        <w:numPr>
          <w:ilvl w:val="2"/>
          <w:numId w:val="90"/>
        </w:numPr>
        <w:spacing w:line="276" w:lineRule="auto"/>
        <w:ind w:left="1134" w:hanging="567"/>
        <w:rPr>
          <w:lang w:val="ro-RO"/>
        </w:rPr>
      </w:pPr>
      <w:r>
        <w:rPr>
          <w:lang w:val="ro-RO"/>
        </w:rPr>
        <w:t>nu se află sub controlul transportatorului aerian;</w:t>
      </w:r>
    </w:p>
    <w:p w14:paraId="59C10453" w14:textId="08B6E640" w:rsidR="00F5364F" w:rsidRDefault="00C70FB6" w:rsidP="00621645">
      <w:pPr>
        <w:pStyle w:val="NormalWeb"/>
        <w:numPr>
          <w:ilvl w:val="2"/>
          <w:numId w:val="90"/>
        </w:numPr>
        <w:spacing w:line="276" w:lineRule="auto"/>
        <w:ind w:left="1134" w:hanging="567"/>
        <w:rPr>
          <w:lang w:val="ro-RO"/>
        </w:rPr>
      </w:pPr>
      <w:r w:rsidRPr="00F863E2">
        <w:rPr>
          <w:lang w:val="ro-RO"/>
        </w:rPr>
        <w:t>nu ar fi putut fi evitate, în pofida tuturor măsurilor rezonabile luate.</w:t>
      </w:r>
    </w:p>
    <w:p w14:paraId="6821292B" w14:textId="05C32BD9" w:rsidR="004D10AC" w:rsidRPr="0058710F" w:rsidRDefault="00A21CC7" w:rsidP="00220D25">
      <w:pPr>
        <w:pStyle w:val="NormalWeb"/>
        <w:spacing w:line="276" w:lineRule="auto"/>
        <w:rPr>
          <w:rFonts w:eastAsia="Times New Roman"/>
          <w:color w:val="000000"/>
          <w:lang w:val="it-IT"/>
        </w:rPr>
      </w:pPr>
      <w:r w:rsidRPr="0058710F">
        <w:rPr>
          <w:rFonts w:eastAsia="Times New Roman"/>
          <w:color w:val="000000"/>
          <w:lang w:val="it-IT"/>
        </w:rPr>
        <w:t>(</w:t>
      </w:r>
      <w:r w:rsidR="001F45C4" w:rsidRPr="0058710F">
        <w:rPr>
          <w:rFonts w:eastAsia="Times New Roman"/>
          <w:color w:val="000000"/>
          <w:lang w:val="it-IT"/>
        </w:rPr>
        <w:t>7</w:t>
      </w:r>
      <w:r w:rsidRPr="0058710F">
        <w:rPr>
          <w:rFonts w:eastAsia="Times New Roman"/>
          <w:color w:val="000000"/>
          <w:lang w:val="it-IT"/>
        </w:rPr>
        <w:t xml:space="preserve">) </w:t>
      </w:r>
      <w:r w:rsidR="004D10AC" w:rsidRPr="0058710F">
        <w:rPr>
          <w:rFonts w:eastAsia="Times New Roman"/>
          <w:color w:val="000000"/>
          <w:lang w:val="it-IT"/>
        </w:rPr>
        <w:t xml:space="preserve">Fiecare </w:t>
      </w:r>
      <w:r w:rsidR="003A6905" w:rsidRPr="0058710F">
        <w:rPr>
          <w:rFonts w:eastAsia="Times New Roman"/>
          <w:color w:val="000000"/>
          <w:lang w:val="it-IT"/>
        </w:rPr>
        <w:t>transportator</w:t>
      </w:r>
      <w:r w:rsidR="004D10AC" w:rsidRPr="0058710F">
        <w:rPr>
          <w:rFonts w:eastAsia="Times New Roman"/>
          <w:color w:val="000000"/>
          <w:lang w:val="it-IT"/>
        </w:rPr>
        <w:t xml:space="preserve"> aerian care efectueaza curse regulate </w:t>
      </w:r>
      <w:r w:rsidR="006A686E" w:rsidRPr="0058710F">
        <w:rPr>
          <w:rFonts w:eastAsia="Times New Roman"/>
          <w:color w:val="000000"/>
          <w:lang w:val="it-IT"/>
        </w:rPr>
        <w:t xml:space="preserve">sau serii de zboruri neregulate </w:t>
      </w:r>
      <w:r w:rsidR="004D10AC" w:rsidRPr="0058710F">
        <w:rPr>
          <w:rFonts w:eastAsia="Times New Roman"/>
          <w:color w:val="000000"/>
          <w:lang w:val="it-IT"/>
        </w:rPr>
        <w:t>pe</w:t>
      </w:r>
      <w:r w:rsidR="00C132CC" w:rsidRPr="0058710F">
        <w:rPr>
          <w:rFonts w:eastAsia="Times New Roman"/>
          <w:color w:val="000000"/>
          <w:lang w:val="it-IT"/>
        </w:rPr>
        <w:t>/de pe</w:t>
      </w:r>
      <w:r w:rsidR="004D10AC" w:rsidRPr="0058710F">
        <w:rPr>
          <w:rFonts w:eastAsia="Times New Roman"/>
          <w:color w:val="000000"/>
          <w:lang w:val="it-IT"/>
        </w:rPr>
        <w:t xml:space="preserve"> </w:t>
      </w:r>
      <w:r w:rsidR="003A6905" w:rsidRPr="0058710F">
        <w:rPr>
          <w:rFonts w:eastAsia="Times New Roman"/>
          <w:color w:val="000000"/>
          <w:lang w:val="it-IT"/>
        </w:rPr>
        <w:t xml:space="preserve">un </w:t>
      </w:r>
      <w:r w:rsidR="004D10AC" w:rsidRPr="0058710F">
        <w:rPr>
          <w:rFonts w:eastAsia="Times New Roman"/>
          <w:color w:val="000000"/>
          <w:lang w:val="it-IT"/>
        </w:rPr>
        <w:t xml:space="preserve">aeroport </w:t>
      </w:r>
      <w:r w:rsidR="002D23B7" w:rsidRPr="0058710F">
        <w:rPr>
          <w:rFonts w:eastAsia="Times New Roman"/>
          <w:color w:val="000000"/>
          <w:lang w:val="it-IT"/>
        </w:rPr>
        <w:t>din</w:t>
      </w:r>
      <w:r w:rsidR="003A6905" w:rsidRPr="0058710F">
        <w:rPr>
          <w:rFonts w:eastAsia="Times New Roman"/>
          <w:color w:val="000000"/>
          <w:lang w:val="it-IT"/>
        </w:rPr>
        <w:t xml:space="preserve"> Republic</w:t>
      </w:r>
      <w:r w:rsidR="002D23B7" w:rsidRPr="0058710F">
        <w:rPr>
          <w:rFonts w:eastAsia="Times New Roman"/>
          <w:color w:val="000000"/>
          <w:lang w:val="it-IT"/>
        </w:rPr>
        <w:t>a</w:t>
      </w:r>
      <w:r w:rsidR="003A6905" w:rsidRPr="0058710F">
        <w:rPr>
          <w:rFonts w:eastAsia="Times New Roman"/>
          <w:color w:val="000000"/>
          <w:lang w:val="it-IT"/>
        </w:rPr>
        <w:t xml:space="preserve"> Moldova </w:t>
      </w:r>
      <w:r w:rsidR="00712224" w:rsidRPr="0058710F">
        <w:rPr>
          <w:lang w:val="it-IT"/>
        </w:rPr>
        <w:t>mențin</w:t>
      </w:r>
      <w:r w:rsidR="00DD477B" w:rsidRPr="0058710F">
        <w:rPr>
          <w:lang w:val="it-IT"/>
        </w:rPr>
        <w:t>e</w:t>
      </w:r>
      <w:r w:rsidR="00712224" w:rsidRPr="0058710F">
        <w:rPr>
          <w:lang w:val="it-IT"/>
        </w:rPr>
        <w:t xml:space="preserve"> reprezentanțe corespunzătoare </w:t>
      </w:r>
      <w:r w:rsidR="00DD477B" w:rsidRPr="0058710F">
        <w:rPr>
          <w:lang w:val="it-IT"/>
        </w:rPr>
        <w:t xml:space="preserve">cu </w:t>
      </w:r>
      <w:r w:rsidR="00DD477B" w:rsidRPr="0058710F">
        <w:rPr>
          <w:rFonts w:eastAsia="Times New Roman"/>
          <w:lang w:val="it-IT"/>
        </w:rPr>
        <w:t>propriul său personal managerial, tehnic, operaţional, de v</w:t>
      </w:r>
      <w:r w:rsidR="001E3DEB" w:rsidRPr="0058710F">
        <w:rPr>
          <w:rFonts w:eastAsia="Times New Roman"/>
          <w:lang w:val="it-IT"/>
        </w:rPr>
        <w:t>â</w:t>
      </w:r>
      <w:r w:rsidR="00DD477B" w:rsidRPr="0058710F">
        <w:rPr>
          <w:rFonts w:eastAsia="Times New Roman"/>
          <w:lang w:val="it-IT"/>
        </w:rPr>
        <w:t xml:space="preserve">nzări şi alt personal necesar </w:t>
      </w:r>
      <w:r w:rsidR="00DD477B" w:rsidRPr="0058710F">
        <w:rPr>
          <w:rFonts w:eastAsia="Times New Roman"/>
          <w:lang w:val="it-IT"/>
        </w:rPr>
        <w:lastRenderedPageBreak/>
        <w:t xml:space="preserve">pentru exploatarea serviciilor prestate sau </w:t>
      </w:r>
      <w:r w:rsidR="000B5E8A" w:rsidRPr="0058710F">
        <w:rPr>
          <w:rFonts w:eastAsia="Times New Roman"/>
          <w:lang w:val="it-IT"/>
        </w:rPr>
        <w:t>utilizând serviciile şi personalul oricărei alte organizaţii, companii sau transportatorului aeri</w:t>
      </w:r>
      <w:r w:rsidR="00B125C0" w:rsidRPr="0058710F">
        <w:rPr>
          <w:rFonts w:eastAsia="Times New Roman"/>
          <w:lang w:val="it-IT"/>
        </w:rPr>
        <w:t>an</w:t>
      </w:r>
      <w:r w:rsidR="000B5E8A" w:rsidRPr="0058710F">
        <w:rPr>
          <w:rFonts w:eastAsia="Times New Roman"/>
          <w:lang w:val="it-IT"/>
        </w:rPr>
        <w:t xml:space="preserve"> care operează pe teritoriul Republicii Moldova şi care este autorizat să ofere astfel de servicii altor </w:t>
      </w:r>
      <w:r w:rsidR="00B125C0" w:rsidRPr="0058710F">
        <w:rPr>
          <w:rFonts w:eastAsia="Times New Roman"/>
          <w:lang w:val="it-IT"/>
        </w:rPr>
        <w:t>transportatori aerieni</w:t>
      </w:r>
      <w:r w:rsidR="000B5E8A" w:rsidRPr="0058710F">
        <w:rPr>
          <w:rFonts w:eastAsia="Times New Roman"/>
          <w:lang w:val="it-IT"/>
        </w:rPr>
        <w:t xml:space="preserve">. </w:t>
      </w:r>
      <w:r w:rsidR="00B125C0" w:rsidRPr="0058710F">
        <w:rPr>
          <w:rFonts w:eastAsia="Times New Roman"/>
          <w:lang w:val="it-IT"/>
        </w:rPr>
        <w:t>R</w:t>
      </w:r>
      <w:r w:rsidR="00712224" w:rsidRPr="0058710F">
        <w:rPr>
          <w:lang w:val="it-IT"/>
        </w:rPr>
        <w:t xml:space="preserve">eprezentanțele </w:t>
      </w:r>
      <w:r w:rsidR="00B125C0" w:rsidRPr="0058710F">
        <w:rPr>
          <w:lang w:val="it-IT"/>
        </w:rPr>
        <w:t>transportatorilor</w:t>
      </w:r>
      <w:r w:rsidR="00712224" w:rsidRPr="0058710F">
        <w:rPr>
          <w:lang w:val="it-IT"/>
        </w:rPr>
        <w:t xml:space="preserve"> aerien</w:t>
      </w:r>
      <w:r w:rsidR="00B125C0" w:rsidRPr="0058710F">
        <w:rPr>
          <w:lang w:val="it-IT"/>
        </w:rPr>
        <w:t>i</w:t>
      </w:r>
      <w:r w:rsidR="00712224" w:rsidRPr="0058710F">
        <w:rPr>
          <w:lang w:val="it-IT"/>
        </w:rPr>
        <w:t xml:space="preserve"> exercit</w:t>
      </w:r>
      <w:r w:rsidR="00B125C0" w:rsidRPr="0058710F">
        <w:rPr>
          <w:lang w:val="it-IT"/>
        </w:rPr>
        <w:t>ă</w:t>
      </w:r>
      <w:r w:rsidR="00712224" w:rsidRPr="0058710F">
        <w:rPr>
          <w:lang w:val="it-IT"/>
        </w:rPr>
        <w:t xml:space="preserve"> activitățile într-un mod organizat</w:t>
      </w:r>
      <w:r w:rsidR="00B125C0" w:rsidRPr="0058710F">
        <w:rPr>
          <w:lang w:val="it-IT"/>
        </w:rPr>
        <w:t xml:space="preserve">, asigurând asistența pasagerilor </w:t>
      </w:r>
      <w:r w:rsidR="000014B3" w:rsidRPr="0058710F">
        <w:rPr>
          <w:lang w:val="it-IT"/>
        </w:rPr>
        <w:t>în timpul prestării serviciului aerian, în special în cazul anulării sau întârzierii zborului</w:t>
      </w:r>
      <w:r w:rsidR="00BB493A" w:rsidRPr="0058710F">
        <w:rPr>
          <w:lang w:val="it-IT"/>
        </w:rPr>
        <w:t xml:space="preserve">. </w:t>
      </w:r>
      <w:r w:rsidR="000D716A" w:rsidRPr="0058710F">
        <w:rPr>
          <w:lang w:val="it-IT"/>
        </w:rPr>
        <w:t xml:space="preserve"> </w:t>
      </w:r>
    </w:p>
    <w:p w14:paraId="16941BB5" w14:textId="63C3E72E" w:rsidR="00285083" w:rsidRPr="0058710F" w:rsidRDefault="007B14E9" w:rsidP="00285083">
      <w:pPr>
        <w:shd w:val="clear" w:color="auto" w:fill="FFFFFF"/>
        <w:spacing w:line="276" w:lineRule="auto"/>
        <w:ind w:firstLine="567"/>
        <w:jc w:val="both"/>
        <w:rPr>
          <w:lang w:val="it-IT"/>
        </w:rPr>
      </w:pPr>
      <w:r w:rsidRPr="0058710F">
        <w:rPr>
          <w:lang w:val="it-IT"/>
        </w:rPr>
        <w:t>(</w:t>
      </w:r>
      <w:r w:rsidR="001F45C4" w:rsidRPr="0058710F">
        <w:rPr>
          <w:lang w:val="it-IT"/>
        </w:rPr>
        <w:t>8</w:t>
      </w:r>
      <w:r w:rsidRPr="0058710F">
        <w:rPr>
          <w:lang w:val="it-IT"/>
        </w:rPr>
        <w:t>) Condiţiile în care pasagerii transportului aerian comercial îşi pot exercita drepturile minime în cazul refuzului la îmbarcare, al anulării sau întârzierii prelungite a zborului sunt aprobat</w:t>
      </w:r>
      <w:r w:rsidR="00285083" w:rsidRPr="0058710F">
        <w:rPr>
          <w:lang w:val="it-IT"/>
        </w:rPr>
        <w:t>e</w:t>
      </w:r>
      <w:r w:rsidR="005A04A2" w:rsidRPr="0058710F">
        <w:rPr>
          <w:lang w:val="it-IT"/>
        </w:rPr>
        <w:t xml:space="preserve"> de </w:t>
      </w:r>
      <w:r w:rsidR="00285083" w:rsidRPr="0058710F">
        <w:rPr>
          <w:lang w:val="it-IT"/>
        </w:rPr>
        <w:t>Guvern.</w:t>
      </w:r>
    </w:p>
    <w:p w14:paraId="62BB69D5" w14:textId="568FEE2B" w:rsidR="00D05C42" w:rsidRDefault="00285083" w:rsidP="00285083">
      <w:pPr>
        <w:shd w:val="clear" w:color="auto" w:fill="FFFFFF"/>
        <w:spacing w:line="276" w:lineRule="auto"/>
        <w:ind w:firstLine="567"/>
        <w:jc w:val="both"/>
        <w:rPr>
          <w:rFonts w:eastAsia="Times New Roman"/>
          <w:lang w:val="ro-MD"/>
        </w:rPr>
      </w:pPr>
      <w:r w:rsidRPr="0058710F">
        <w:rPr>
          <w:lang w:val="it-IT"/>
        </w:rPr>
        <w:t>(</w:t>
      </w:r>
      <w:r w:rsidR="0077520C" w:rsidRPr="0058710F">
        <w:rPr>
          <w:lang w:val="it-IT"/>
        </w:rPr>
        <w:t>9</w:t>
      </w:r>
      <w:r w:rsidRPr="0058710F">
        <w:rPr>
          <w:lang w:val="it-IT"/>
        </w:rPr>
        <w:t>) Î</w:t>
      </w:r>
      <w:r w:rsidR="00061F87">
        <w:rPr>
          <w:rFonts w:eastAsia="Times New Roman"/>
          <w:lang w:val="ro-MD"/>
        </w:rPr>
        <w:t xml:space="preserve">n partea în care nu este reglementat de cadrul normativ special în domeniul </w:t>
      </w:r>
      <w:r w:rsidR="00061F87" w:rsidRPr="00F863E2">
        <w:rPr>
          <w:color w:val="000000"/>
          <w:shd w:val="clear" w:color="auto" w:fill="FFFFFF"/>
          <w:lang w:val="ro-RO"/>
        </w:rPr>
        <w:t>protecţiei consumatorilor în transport aerian</w:t>
      </w:r>
      <w:r w:rsidR="00061F87" w:rsidRPr="00F24B11">
        <w:rPr>
          <w:rFonts w:eastAsia="Times New Roman"/>
          <w:lang w:val="ro-MD"/>
        </w:rPr>
        <w:t xml:space="preserve"> </w:t>
      </w:r>
      <w:r w:rsidR="00220D25" w:rsidRPr="00F24B11">
        <w:rPr>
          <w:rFonts w:eastAsia="Times New Roman"/>
          <w:lang w:val="ro-MD"/>
        </w:rPr>
        <w:t xml:space="preserve">se aplică legislaţia </w:t>
      </w:r>
      <w:r w:rsidR="00061F87">
        <w:rPr>
          <w:rFonts w:eastAsia="Times New Roman"/>
          <w:lang w:val="ro-MD"/>
        </w:rPr>
        <w:t>cu privire la protecția consumatorilor</w:t>
      </w:r>
      <w:r w:rsidR="00220D25" w:rsidRPr="00F24B11">
        <w:rPr>
          <w:rFonts w:eastAsia="Times New Roman"/>
          <w:lang w:val="ro-MD"/>
        </w:rPr>
        <w:t>.</w:t>
      </w:r>
    </w:p>
    <w:p w14:paraId="4A8614C8" w14:textId="77777777" w:rsidR="00220D25" w:rsidRDefault="00220D25" w:rsidP="00223B8B">
      <w:pPr>
        <w:spacing w:line="276" w:lineRule="auto"/>
        <w:ind w:firstLine="567"/>
        <w:jc w:val="both"/>
        <w:rPr>
          <w:rFonts w:eastAsia="Times New Roman"/>
          <w:lang w:val="ro-MD"/>
        </w:rPr>
      </w:pPr>
    </w:p>
    <w:p w14:paraId="15AC56B1" w14:textId="760E4583" w:rsidR="00CC146A" w:rsidRPr="00223B8B" w:rsidRDefault="00CC146A" w:rsidP="00223B8B">
      <w:pPr>
        <w:spacing w:line="276" w:lineRule="auto"/>
        <w:ind w:firstLine="567"/>
        <w:jc w:val="both"/>
        <w:rPr>
          <w:rFonts w:eastAsia="Times New Roman"/>
          <w:lang w:val="ro-MD"/>
        </w:rPr>
      </w:pPr>
      <w:r w:rsidRPr="00223B8B">
        <w:rPr>
          <w:rFonts w:eastAsia="Times New Roman"/>
          <w:b/>
          <w:bCs/>
          <w:lang w:val="ro-MD"/>
        </w:rPr>
        <w:t xml:space="preserve">Articolul </w:t>
      </w:r>
      <w:r w:rsidR="001B51FD">
        <w:rPr>
          <w:rFonts w:eastAsia="Times New Roman"/>
          <w:b/>
          <w:bCs/>
          <w:lang w:val="ro-MD"/>
        </w:rPr>
        <w:t>4</w:t>
      </w:r>
      <w:r w:rsidR="00D02E6A">
        <w:rPr>
          <w:rFonts w:eastAsia="Times New Roman"/>
          <w:b/>
          <w:bCs/>
          <w:lang w:val="ro-MD"/>
        </w:rPr>
        <w:t>6</w:t>
      </w:r>
      <w:r w:rsidRPr="00223B8B">
        <w:rPr>
          <w:rFonts w:eastAsia="Times New Roman"/>
          <w:b/>
          <w:bCs/>
          <w:lang w:val="ro-MD"/>
        </w:rPr>
        <w:t>.</w:t>
      </w:r>
      <w:r w:rsidRPr="00223B8B">
        <w:rPr>
          <w:rFonts w:eastAsia="Times New Roman"/>
          <w:lang w:val="ro-MD"/>
        </w:rPr>
        <w:t xml:space="preserve"> </w:t>
      </w:r>
      <w:r w:rsidRPr="000804D1">
        <w:rPr>
          <w:rFonts w:eastAsia="Times New Roman"/>
          <w:b/>
          <w:bCs/>
          <w:lang w:val="ro-MD"/>
        </w:rPr>
        <w:t>Operaţiuni comerciale specializate</w:t>
      </w:r>
      <w:r w:rsidRPr="00223B8B">
        <w:rPr>
          <w:rFonts w:eastAsia="Times New Roman"/>
          <w:lang w:val="ro-MD"/>
        </w:rPr>
        <w:t xml:space="preserve"> </w:t>
      </w:r>
    </w:p>
    <w:p w14:paraId="0F867EAC" w14:textId="3B96EF16" w:rsidR="00CC146A" w:rsidRPr="00223B8B" w:rsidRDefault="00CC146A" w:rsidP="00223B8B">
      <w:pPr>
        <w:spacing w:line="276" w:lineRule="auto"/>
        <w:ind w:firstLine="567"/>
        <w:jc w:val="both"/>
        <w:rPr>
          <w:rFonts w:eastAsia="Times New Roman"/>
          <w:lang w:val="ro-MD"/>
        </w:rPr>
      </w:pPr>
      <w:r w:rsidRPr="00223B8B">
        <w:rPr>
          <w:rFonts w:eastAsia="Times New Roman"/>
          <w:lang w:val="ro-MD"/>
        </w:rPr>
        <w:t>(1) Operaţiunile comerciale specializate s</w:t>
      </w:r>
      <w:r w:rsidR="00570A65">
        <w:rPr>
          <w:rFonts w:eastAsia="Times New Roman"/>
          <w:lang w:val="ro-MD"/>
        </w:rPr>
        <w:t>u</w:t>
      </w:r>
      <w:r w:rsidRPr="00223B8B">
        <w:rPr>
          <w:rFonts w:eastAsia="Times New Roman"/>
          <w:lang w:val="ro-MD"/>
        </w:rPr>
        <w:t>nt operaţiunile aeriene, altele dec</w:t>
      </w:r>
      <w:r w:rsidR="00DD03A9">
        <w:rPr>
          <w:rFonts w:eastAsia="Times New Roman"/>
          <w:lang w:val="ro-MD"/>
        </w:rPr>
        <w:t>â</w:t>
      </w:r>
      <w:r w:rsidRPr="00223B8B">
        <w:rPr>
          <w:rFonts w:eastAsia="Times New Roman"/>
          <w:lang w:val="ro-MD"/>
        </w:rPr>
        <w:t>t transportul aerian comercial, în cadrul cărora aeronava este utilizată pentru activităţi specializate din domenii precum agricultura, silvicultura, construcţiile, fotografierea, supravegherea, observarea şi patrularea, publicitatea aeriană etc.</w:t>
      </w:r>
    </w:p>
    <w:p w14:paraId="40401594" w14:textId="2FF638FD" w:rsidR="005B10C5" w:rsidRPr="0058710F" w:rsidRDefault="00CC146A" w:rsidP="00223B8B">
      <w:pPr>
        <w:spacing w:line="276" w:lineRule="auto"/>
        <w:ind w:firstLine="567"/>
        <w:jc w:val="both"/>
        <w:rPr>
          <w:lang w:val="it-IT"/>
        </w:rPr>
      </w:pPr>
      <w:r w:rsidRPr="00223B8B">
        <w:rPr>
          <w:rFonts w:eastAsia="Times New Roman"/>
          <w:lang w:val="ro-MD"/>
        </w:rPr>
        <w:t xml:space="preserve">(2) Operatorii aerieni </w:t>
      </w:r>
      <w:r w:rsidR="005B10C5" w:rsidRPr="00223B8B">
        <w:rPr>
          <w:rFonts w:eastAsia="Times New Roman"/>
          <w:lang w:val="ro-MD"/>
        </w:rPr>
        <w:t xml:space="preserve">implicați sau </w:t>
      </w:r>
      <w:r w:rsidRPr="00223B8B">
        <w:rPr>
          <w:rFonts w:eastAsia="Times New Roman"/>
          <w:lang w:val="ro-MD"/>
        </w:rPr>
        <w:t xml:space="preserve">care intenţionează să desfăşoare operaţiuni comerciale specializate trebuie să </w:t>
      </w:r>
      <w:r w:rsidR="005B10C5" w:rsidRPr="00223B8B">
        <w:rPr>
          <w:rFonts w:eastAsia="Times New Roman"/>
          <w:lang w:val="ro-MD"/>
        </w:rPr>
        <w:t xml:space="preserve">depună la AAC declarații </w:t>
      </w:r>
      <w:r w:rsidR="005B10C5" w:rsidRPr="0058710F">
        <w:rPr>
          <w:lang w:val="it-IT"/>
        </w:rPr>
        <w:t>referitoare la capacitatea lor și la disponibilitatea mijloacelor necesare pentru a-și îndeplini responsabilităţile legate de operarea de aeronave.</w:t>
      </w:r>
    </w:p>
    <w:p w14:paraId="03B1A200" w14:textId="598AAB7D" w:rsidR="005B10C5" w:rsidRPr="00223B8B" w:rsidRDefault="005B10C5" w:rsidP="00223B8B">
      <w:pPr>
        <w:spacing w:line="276" w:lineRule="auto"/>
        <w:ind w:firstLine="567"/>
        <w:jc w:val="both"/>
        <w:rPr>
          <w:rFonts w:eastAsia="Times New Roman"/>
          <w:lang w:val="ro-MD"/>
        </w:rPr>
      </w:pPr>
      <w:r w:rsidRPr="0058710F">
        <w:rPr>
          <w:lang w:val="it-IT"/>
        </w:rPr>
        <w:t xml:space="preserve">(3) </w:t>
      </w:r>
      <w:r w:rsidR="00E2255B" w:rsidRPr="0058710F">
        <w:rPr>
          <w:lang w:val="it-IT"/>
        </w:rPr>
        <w:t>Din motive de siguranţă operaţiunile comerciale specializate cu risc ridicat fac obiectul autorizării de către AAC.</w:t>
      </w:r>
    </w:p>
    <w:p w14:paraId="2E9D9110" w14:textId="35EF9FE9" w:rsidR="00CC146A" w:rsidRDefault="00CC146A" w:rsidP="00223B8B">
      <w:pPr>
        <w:spacing w:line="276" w:lineRule="auto"/>
        <w:ind w:firstLine="567"/>
        <w:jc w:val="both"/>
        <w:rPr>
          <w:rFonts w:eastAsia="Times New Roman"/>
          <w:lang w:val="ro-MD"/>
        </w:rPr>
      </w:pPr>
      <w:r w:rsidRPr="00223B8B">
        <w:rPr>
          <w:rFonts w:eastAsia="Times New Roman"/>
          <w:lang w:val="ro-MD"/>
        </w:rPr>
        <w:t>(</w:t>
      </w:r>
      <w:r w:rsidR="00E2255B" w:rsidRPr="00223B8B">
        <w:rPr>
          <w:rFonts w:eastAsia="Times New Roman"/>
          <w:lang w:val="ro-MD"/>
        </w:rPr>
        <w:t>4</w:t>
      </w:r>
      <w:r w:rsidRPr="00223B8B">
        <w:rPr>
          <w:rFonts w:eastAsia="Times New Roman"/>
          <w:lang w:val="ro-MD"/>
        </w:rPr>
        <w:t xml:space="preserve">) Prevederile privind operaţiunile comerciale specializate, modul şi condiţiile </w:t>
      </w:r>
      <w:r w:rsidR="00E2255B" w:rsidRPr="0058710F">
        <w:rPr>
          <w:lang w:val="it-IT"/>
        </w:rPr>
        <w:t>referitoare la declaraţiile date de operatorii implicaţi în operaţiunile comerciale specializate, normele privind condiţiile în care anumite operaţiuni comerciale specializate cu risc ridicat fac obiectul autorizării</w:t>
      </w:r>
      <w:r w:rsidR="002F575C" w:rsidRPr="0058710F">
        <w:rPr>
          <w:lang w:val="it-IT"/>
        </w:rPr>
        <w:t xml:space="preserve"> și</w:t>
      </w:r>
      <w:r w:rsidR="00E2255B" w:rsidRPr="0058710F">
        <w:rPr>
          <w:lang w:val="it-IT"/>
        </w:rPr>
        <w:t xml:space="preserve"> condiţiile pentru emiterea, menţinerea, modificarea, limitarea, suspendarea sau revocarea autoriz</w:t>
      </w:r>
      <w:r w:rsidR="000730EA" w:rsidRPr="0058710F">
        <w:rPr>
          <w:lang w:val="it-IT"/>
        </w:rPr>
        <w:t>ărilor</w:t>
      </w:r>
      <w:r w:rsidR="002F575C" w:rsidRPr="0058710F">
        <w:rPr>
          <w:lang w:val="it-IT"/>
        </w:rPr>
        <w:t>, precum și condiţiile și procedurile referitoare la supravegherea operatori</w:t>
      </w:r>
      <w:r w:rsidR="00481958" w:rsidRPr="0058710F">
        <w:rPr>
          <w:lang w:val="it-IT"/>
        </w:rPr>
        <w:t>lor implicaţi în operaţiunile comerciale specializate,</w:t>
      </w:r>
      <w:r w:rsidR="002F575C" w:rsidRPr="00223B8B">
        <w:rPr>
          <w:rFonts w:eastAsia="Times New Roman"/>
          <w:lang w:val="ro-MD"/>
        </w:rPr>
        <w:t xml:space="preserve"> </w:t>
      </w:r>
      <w:r w:rsidRPr="00223B8B">
        <w:rPr>
          <w:rFonts w:eastAsia="Times New Roman"/>
          <w:lang w:val="ro-MD"/>
        </w:rPr>
        <w:t xml:space="preserve">se aprobă de </w:t>
      </w:r>
      <w:r w:rsidR="00363347">
        <w:rPr>
          <w:rFonts w:eastAsia="Times New Roman"/>
          <w:lang w:val="ro-MD"/>
        </w:rPr>
        <w:t xml:space="preserve">Guvern, de </w:t>
      </w:r>
      <w:r w:rsidR="00453FF5" w:rsidRPr="00223B8B">
        <w:rPr>
          <w:rFonts w:eastAsia="Times New Roman"/>
          <w:lang w:val="ro-MD"/>
        </w:rPr>
        <w:t>MIDR</w:t>
      </w:r>
      <w:r w:rsidRPr="00223B8B">
        <w:rPr>
          <w:rFonts w:eastAsia="Times New Roman"/>
          <w:lang w:val="ro-MD"/>
        </w:rPr>
        <w:t xml:space="preserve"> prin reglementări aeronautice civile şi de </w:t>
      </w:r>
      <w:r w:rsidR="00453FF5" w:rsidRPr="00223B8B">
        <w:rPr>
          <w:rFonts w:eastAsia="Times New Roman"/>
          <w:lang w:val="ro-MD"/>
        </w:rPr>
        <w:t>AAC</w:t>
      </w:r>
      <w:r w:rsidRPr="00223B8B">
        <w:rPr>
          <w:rFonts w:eastAsia="Times New Roman"/>
          <w:lang w:val="ro-MD"/>
        </w:rPr>
        <w:t xml:space="preserve"> prin documente tehnice subordonate.</w:t>
      </w:r>
    </w:p>
    <w:p w14:paraId="60994F4B" w14:textId="1DE4C807" w:rsidR="00CC146A" w:rsidRPr="003A279E" w:rsidRDefault="00CC146A" w:rsidP="003A279E">
      <w:pPr>
        <w:shd w:val="clear" w:color="auto" w:fill="FFFFFF"/>
        <w:spacing w:before="240" w:after="120" w:line="276" w:lineRule="auto"/>
        <w:jc w:val="center"/>
        <w:rPr>
          <w:rFonts w:eastAsia="Times New Roman"/>
          <w:b/>
          <w:bCs/>
          <w:color w:val="000000"/>
          <w:lang w:val="ro-MD"/>
        </w:rPr>
      </w:pPr>
      <w:r w:rsidRPr="003A279E">
        <w:rPr>
          <w:rFonts w:eastAsia="Times New Roman"/>
          <w:b/>
          <w:bCs/>
          <w:color w:val="000000"/>
          <w:lang w:val="ro-MD"/>
        </w:rPr>
        <w:t>S</w:t>
      </w:r>
      <w:r w:rsidR="003A279E" w:rsidRPr="003A279E">
        <w:rPr>
          <w:rFonts w:eastAsia="Times New Roman"/>
          <w:b/>
          <w:bCs/>
          <w:color w:val="000000"/>
          <w:lang w:val="ro-MD"/>
        </w:rPr>
        <w:t>ecțiunea</w:t>
      </w:r>
      <w:r w:rsidRPr="003A279E">
        <w:rPr>
          <w:rFonts w:eastAsia="Times New Roman"/>
          <w:b/>
          <w:bCs/>
          <w:color w:val="000000"/>
          <w:lang w:val="ro-MD"/>
        </w:rPr>
        <w:t xml:space="preserve"> V</w:t>
      </w:r>
      <w:r w:rsidR="007B572C">
        <w:rPr>
          <w:rFonts w:eastAsia="Times New Roman"/>
          <w:b/>
          <w:bCs/>
          <w:color w:val="000000"/>
          <w:lang w:val="ro-MD"/>
        </w:rPr>
        <w:t>I</w:t>
      </w:r>
    </w:p>
    <w:p w14:paraId="2CBC984D" w14:textId="7B924652" w:rsidR="00CC146A" w:rsidRPr="003A279E" w:rsidRDefault="00CC146A" w:rsidP="00223B8B">
      <w:pPr>
        <w:shd w:val="clear" w:color="auto" w:fill="FFFFFF"/>
        <w:spacing w:after="120" w:line="276" w:lineRule="auto"/>
        <w:jc w:val="center"/>
        <w:rPr>
          <w:rFonts w:eastAsia="Times New Roman"/>
          <w:b/>
          <w:bCs/>
          <w:color w:val="000000"/>
          <w:lang w:val="ro-MD"/>
        </w:rPr>
      </w:pPr>
      <w:r w:rsidRPr="003A279E">
        <w:rPr>
          <w:rFonts w:eastAsia="Times New Roman"/>
          <w:b/>
          <w:bCs/>
          <w:color w:val="000000"/>
          <w:lang w:val="ro-MD"/>
        </w:rPr>
        <w:t>Operațiuni aeriene necomerciale</w:t>
      </w:r>
    </w:p>
    <w:p w14:paraId="041020E2" w14:textId="4C8BA900" w:rsidR="00CC146A" w:rsidRPr="00987632" w:rsidRDefault="00CC146A" w:rsidP="00223B8B">
      <w:pPr>
        <w:spacing w:line="276" w:lineRule="auto"/>
        <w:ind w:firstLine="567"/>
        <w:jc w:val="both"/>
        <w:rPr>
          <w:rFonts w:eastAsia="Times New Roman"/>
          <w:b/>
          <w:bCs/>
          <w:lang w:val="ro-MD"/>
        </w:rPr>
      </w:pPr>
      <w:r w:rsidRPr="00223B8B">
        <w:rPr>
          <w:rFonts w:eastAsia="Times New Roman"/>
          <w:b/>
          <w:bCs/>
          <w:lang w:val="ro-MD"/>
        </w:rPr>
        <w:t xml:space="preserve">Articolul </w:t>
      </w:r>
      <w:r w:rsidR="001B51FD">
        <w:rPr>
          <w:rFonts w:eastAsia="Times New Roman"/>
          <w:b/>
          <w:bCs/>
          <w:lang w:val="ro-MD"/>
        </w:rPr>
        <w:t>4</w:t>
      </w:r>
      <w:r w:rsidR="00D02E6A">
        <w:rPr>
          <w:rFonts w:eastAsia="Times New Roman"/>
          <w:b/>
          <w:bCs/>
          <w:lang w:val="ro-MD"/>
        </w:rPr>
        <w:t>7</w:t>
      </w:r>
      <w:r w:rsidRPr="00223B8B">
        <w:rPr>
          <w:rFonts w:eastAsia="Times New Roman"/>
          <w:b/>
          <w:bCs/>
          <w:lang w:val="ro-MD"/>
        </w:rPr>
        <w:t>.</w:t>
      </w:r>
      <w:r w:rsidRPr="00223B8B">
        <w:rPr>
          <w:rFonts w:eastAsia="Times New Roman"/>
          <w:lang w:val="ro-MD"/>
        </w:rPr>
        <w:t xml:space="preserve"> </w:t>
      </w:r>
      <w:r w:rsidRPr="00987632">
        <w:rPr>
          <w:rFonts w:eastAsia="Times New Roman"/>
          <w:b/>
          <w:bCs/>
          <w:lang w:val="ro-MD"/>
        </w:rPr>
        <w:t>Operaţiuni necomerciale (aviaţie generală)</w:t>
      </w:r>
    </w:p>
    <w:p w14:paraId="79CA243D" w14:textId="77777777" w:rsidR="00CC146A" w:rsidRPr="00223B8B" w:rsidRDefault="00CC146A" w:rsidP="00223B8B">
      <w:pPr>
        <w:spacing w:line="276" w:lineRule="auto"/>
        <w:ind w:firstLine="567"/>
        <w:jc w:val="both"/>
        <w:rPr>
          <w:rFonts w:eastAsia="Times New Roman"/>
          <w:lang w:val="ro-MD"/>
        </w:rPr>
      </w:pPr>
      <w:r w:rsidRPr="00223B8B">
        <w:rPr>
          <w:rFonts w:eastAsia="Times New Roman"/>
          <w:lang w:val="ro-MD"/>
        </w:rPr>
        <w:t>(1) Operaţiunile necomerciale (aviaţie generală) cuprind:</w:t>
      </w:r>
    </w:p>
    <w:p w14:paraId="5ADD2375" w14:textId="77777777" w:rsidR="00CC146A" w:rsidRPr="00223B8B" w:rsidRDefault="00CC146A" w:rsidP="00223B8B">
      <w:pPr>
        <w:spacing w:line="276" w:lineRule="auto"/>
        <w:ind w:firstLine="567"/>
        <w:jc w:val="both"/>
        <w:rPr>
          <w:rFonts w:eastAsia="Times New Roman"/>
          <w:lang w:val="ro-MD"/>
        </w:rPr>
      </w:pPr>
      <w:r w:rsidRPr="00223B8B">
        <w:rPr>
          <w:rFonts w:eastAsia="Times New Roman"/>
          <w:lang w:val="ro-MD"/>
        </w:rPr>
        <w:t>a) transporturile aeriene în interes propriu şi operaţiunile necomerciale specializate;</w:t>
      </w:r>
    </w:p>
    <w:p w14:paraId="70A61D89" w14:textId="77777777" w:rsidR="00CC146A" w:rsidRPr="00223B8B" w:rsidRDefault="00CC146A" w:rsidP="00223B8B">
      <w:pPr>
        <w:spacing w:line="276" w:lineRule="auto"/>
        <w:ind w:firstLine="567"/>
        <w:jc w:val="both"/>
        <w:rPr>
          <w:rFonts w:eastAsia="Times New Roman"/>
          <w:lang w:val="ro-MD"/>
        </w:rPr>
      </w:pPr>
      <w:r w:rsidRPr="00223B8B">
        <w:rPr>
          <w:rFonts w:eastAsia="Times New Roman"/>
          <w:lang w:val="ro-MD"/>
        </w:rPr>
        <w:t>b) zborurile în interes propriu;</w:t>
      </w:r>
    </w:p>
    <w:p w14:paraId="2FC80F66" w14:textId="77777777" w:rsidR="00CC146A" w:rsidRPr="00223B8B" w:rsidRDefault="00CC146A" w:rsidP="00223B8B">
      <w:pPr>
        <w:spacing w:line="276" w:lineRule="auto"/>
        <w:ind w:firstLine="567"/>
        <w:jc w:val="both"/>
        <w:rPr>
          <w:rFonts w:eastAsia="Times New Roman"/>
          <w:lang w:val="ro-MD"/>
        </w:rPr>
      </w:pPr>
      <w:r w:rsidRPr="00223B8B">
        <w:rPr>
          <w:rFonts w:eastAsia="Times New Roman"/>
          <w:lang w:val="ro-MD"/>
        </w:rPr>
        <w:t>c) zborurile particulare;</w:t>
      </w:r>
    </w:p>
    <w:p w14:paraId="290394FF" w14:textId="77777777" w:rsidR="00CC146A" w:rsidRPr="00223B8B" w:rsidRDefault="00CC146A" w:rsidP="00223B8B">
      <w:pPr>
        <w:spacing w:line="276" w:lineRule="auto"/>
        <w:ind w:firstLine="567"/>
        <w:jc w:val="both"/>
        <w:rPr>
          <w:rFonts w:eastAsia="Times New Roman"/>
          <w:lang w:val="ro-MD"/>
        </w:rPr>
      </w:pPr>
      <w:r w:rsidRPr="00223B8B">
        <w:rPr>
          <w:rFonts w:eastAsia="Times New Roman"/>
          <w:lang w:val="ro-MD"/>
        </w:rPr>
        <w:t>d) zborurile-şcoală;</w:t>
      </w:r>
    </w:p>
    <w:p w14:paraId="0977C56B" w14:textId="77777777" w:rsidR="00CC146A" w:rsidRPr="00223B8B" w:rsidRDefault="00CC146A" w:rsidP="00223B8B">
      <w:pPr>
        <w:spacing w:line="276" w:lineRule="auto"/>
        <w:ind w:firstLine="567"/>
        <w:jc w:val="both"/>
        <w:rPr>
          <w:rFonts w:eastAsia="Times New Roman"/>
          <w:lang w:val="ro-MD"/>
        </w:rPr>
      </w:pPr>
      <w:r w:rsidRPr="00223B8B">
        <w:rPr>
          <w:rFonts w:eastAsia="Times New Roman"/>
          <w:lang w:val="ro-MD"/>
        </w:rPr>
        <w:t>e) zborurile de competiţie, demonstraţiile de zbor, zborurile introductive, acrobatice, lansările cu paraşuta şi remorcările planoarelor.</w:t>
      </w:r>
    </w:p>
    <w:p w14:paraId="018D8B18" w14:textId="48B45A18" w:rsidR="00453FF5" w:rsidRPr="0058710F" w:rsidRDefault="00CC146A" w:rsidP="00223B8B">
      <w:pPr>
        <w:shd w:val="clear" w:color="auto" w:fill="FFFFFF"/>
        <w:spacing w:after="120" w:line="276" w:lineRule="auto"/>
        <w:ind w:firstLine="567"/>
        <w:jc w:val="both"/>
        <w:rPr>
          <w:lang w:val="it-IT"/>
        </w:rPr>
      </w:pPr>
      <w:r w:rsidRPr="00223B8B">
        <w:rPr>
          <w:rFonts w:eastAsia="Times New Roman"/>
          <w:lang w:val="ro-MD"/>
        </w:rPr>
        <w:lastRenderedPageBreak/>
        <w:t>(2) Operatorii implicaţi în operarea necomercială a aeronavelor complexe motorizate</w:t>
      </w:r>
      <w:r w:rsidR="004764CC" w:rsidRPr="00223B8B">
        <w:rPr>
          <w:rFonts w:eastAsia="Times New Roman"/>
          <w:lang w:val="ro-MD"/>
        </w:rPr>
        <w:t>,</w:t>
      </w:r>
      <w:r w:rsidR="004764CC" w:rsidRPr="0058710F">
        <w:rPr>
          <w:lang w:val="it-IT"/>
        </w:rPr>
        <w:t xml:space="preserve"> inclusiv în operaţiuni necomerciale specializate cu aeronave complexe motorizate,</w:t>
      </w:r>
      <w:r w:rsidRPr="00223B8B">
        <w:rPr>
          <w:rFonts w:eastAsia="Times New Roman"/>
          <w:lang w:val="ro-MD"/>
        </w:rPr>
        <w:t xml:space="preserve"> demonstrează capacitatea şi mijloacele necesare pentru a-şi asuma responsabilităţile legate de operarea aeronavelor în cauză</w:t>
      </w:r>
      <w:r w:rsidR="00D71E97" w:rsidRPr="00223B8B">
        <w:rPr>
          <w:rFonts w:eastAsia="Times New Roman"/>
          <w:lang w:val="ro-MD"/>
        </w:rPr>
        <w:t xml:space="preserve"> și depun declarații în acest sens la AAC</w:t>
      </w:r>
      <w:r w:rsidRPr="00223B8B">
        <w:rPr>
          <w:rFonts w:eastAsia="Times New Roman"/>
          <w:lang w:val="ro-MD"/>
        </w:rPr>
        <w:t>.</w:t>
      </w:r>
      <w:r w:rsidR="00453FF5" w:rsidRPr="00223B8B">
        <w:rPr>
          <w:rFonts w:eastAsia="Times New Roman"/>
          <w:lang w:val="ro-MD"/>
        </w:rPr>
        <w:t xml:space="preserve"> </w:t>
      </w:r>
    </w:p>
    <w:p w14:paraId="10854EA5" w14:textId="77777777" w:rsidR="00CC146A" w:rsidRPr="00223B8B" w:rsidRDefault="00CC146A" w:rsidP="00223B8B">
      <w:pPr>
        <w:spacing w:line="276" w:lineRule="auto"/>
        <w:ind w:firstLine="567"/>
        <w:jc w:val="both"/>
        <w:rPr>
          <w:rFonts w:eastAsia="Times New Roman"/>
          <w:lang w:val="ro-MD"/>
        </w:rPr>
      </w:pPr>
      <w:r w:rsidRPr="00223B8B">
        <w:rPr>
          <w:rFonts w:eastAsia="Times New Roman"/>
          <w:lang w:val="ro-MD"/>
        </w:rPr>
        <w:t>(3) Transporturile aeriene în interes propriu şi operaţiunile necomerciale specializate reprezintă operaţiunile necomerciale executate de o persoană juridică, fără perceperea unui tarif sau a echivalentului acestuia în bunuri ori servicii, utilizîndu-se aeronave civile proprii sau închiriate care constituie accesoriul unei alte activităţi economice executate de persoana respectivă, beneficiarul transportului.</w:t>
      </w:r>
    </w:p>
    <w:p w14:paraId="6526B93A" w14:textId="00648148" w:rsidR="00CC146A" w:rsidRPr="00223B8B" w:rsidRDefault="00CC146A" w:rsidP="00223B8B">
      <w:pPr>
        <w:spacing w:line="276" w:lineRule="auto"/>
        <w:ind w:firstLine="567"/>
        <w:jc w:val="both"/>
        <w:rPr>
          <w:rFonts w:eastAsia="Times New Roman"/>
          <w:lang w:val="ro-MD"/>
        </w:rPr>
      </w:pPr>
      <w:r w:rsidRPr="00223B8B">
        <w:rPr>
          <w:rFonts w:eastAsia="Times New Roman"/>
          <w:lang w:val="ro-MD"/>
        </w:rPr>
        <w:t>(4) Zborurile în interes propriu reprezintă operaţiunile necomerciale, altele dec</w:t>
      </w:r>
      <w:r w:rsidR="00987632">
        <w:rPr>
          <w:rFonts w:eastAsia="Times New Roman"/>
          <w:lang w:val="ro-MD"/>
        </w:rPr>
        <w:t>â</w:t>
      </w:r>
      <w:r w:rsidRPr="00223B8B">
        <w:rPr>
          <w:rFonts w:eastAsia="Times New Roman"/>
          <w:lang w:val="ro-MD"/>
        </w:rPr>
        <w:t>t transporturile în interes propriu şi operaţiunile necomerciale specializate, efectuate de persoane fizice sau juridice, cu aeronave civile proprii sau închiriate, pentru şi în susţinerea necesităţilor activităţilor proprii, fără obţinerea de beneficii economice. Zborurile în interes propriu includ şi zborurile efectuate exclusiv în scop sportiv.</w:t>
      </w:r>
    </w:p>
    <w:p w14:paraId="199CC322" w14:textId="77777777" w:rsidR="00CC146A" w:rsidRPr="00223B8B" w:rsidRDefault="00CC146A" w:rsidP="00223B8B">
      <w:pPr>
        <w:spacing w:line="276" w:lineRule="auto"/>
        <w:ind w:firstLine="567"/>
        <w:jc w:val="both"/>
        <w:rPr>
          <w:rFonts w:eastAsia="Times New Roman"/>
          <w:lang w:val="ro-MD"/>
        </w:rPr>
      </w:pPr>
      <w:r w:rsidRPr="00223B8B">
        <w:rPr>
          <w:rFonts w:eastAsia="Times New Roman"/>
          <w:lang w:val="ro-MD"/>
        </w:rPr>
        <w:t>(5) Zborurile particulare reprezintă operaţiunile necomerciale efectuate de deţinătorii de aeronave civile persoane fizice exclusiv în scop necomercial.</w:t>
      </w:r>
    </w:p>
    <w:p w14:paraId="2DF6B9C2" w14:textId="77777777" w:rsidR="00CC146A" w:rsidRPr="00223B8B" w:rsidRDefault="00CC146A" w:rsidP="00223B8B">
      <w:pPr>
        <w:spacing w:line="276" w:lineRule="auto"/>
        <w:ind w:firstLine="567"/>
        <w:jc w:val="both"/>
        <w:rPr>
          <w:rFonts w:eastAsia="Times New Roman"/>
          <w:lang w:val="ro-MD"/>
        </w:rPr>
      </w:pPr>
      <w:r w:rsidRPr="00223B8B">
        <w:rPr>
          <w:rFonts w:eastAsia="Times New Roman"/>
          <w:lang w:val="ro-MD"/>
        </w:rPr>
        <w:t>(6) Zborurile-şcoală reprezintă operaţiunile aeriene civile organizate de persoane fizice sau juridice în scopul pregătirii personalului aeronautic navigant.</w:t>
      </w:r>
    </w:p>
    <w:p w14:paraId="6D41091C" w14:textId="77777777" w:rsidR="00CC146A" w:rsidRPr="00996B68" w:rsidRDefault="00CC146A" w:rsidP="00223B8B">
      <w:pPr>
        <w:spacing w:line="276" w:lineRule="auto"/>
        <w:ind w:firstLine="567"/>
        <w:jc w:val="both"/>
        <w:rPr>
          <w:rFonts w:eastAsia="Times New Roman"/>
          <w:lang w:val="ro-MD"/>
        </w:rPr>
      </w:pPr>
      <w:r w:rsidRPr="00996B68">
        <w:rPr>
          <w:rFonts w:eastAsia="Times New Roman"/>
          <w:lang w:val="ro-MD"/>
        </w:rPr>
        <w:t>(7) Zborurile de competiţie, demonstraţiile de zbor, zborurile introductive, acrobatice, lansările cu paraşuta şi remorcările planoarelor reprezintă operaţiuni necomerciale efectuate de deţinătorii de aeronave civile persoane fizice sau juridice exclusiv în scop necomercial.</w:t>
      </w:r>
    </w:p>
    <w:p w14:paraId="73077BDE" w14:textId="62E12D8F" w:rsidR="00CC146A" w:rsidRPr="00996B68" w:rsidRDefault="00CC146A" w:rsidP="00223B8B">
      <w:pPr>
        <w:spacing w:line="276" w:lineRule="auto"/>
        <w:ind w:firstLine="567"/>
        <w:jc w:val="both"/>
        <w:rPr>
          <w:rFonts w:eastAsia="Times New Roman"/>
          <w:lang w:val="ro-MD"/>
        </w:rPr>
      </w:pPr>
      <w:r w:rsidRPr="00996B68">
        <w:rPr>
          <w:rFonts w:eastAsia="Times New Roman"/>
          <w:lang w:val="ro-MD"/>
        </w:rPr>
        <w:t xml:space="preserve">(8) Zborurile menţionate la alin.(6) şi (7) efectuate în scop comercial </w:t>
      </w:r>
      <w:r w:rsidR="002F575C">
        <w:rPr>
          <w:rFonts w:eastAsia="Times New Roman"/>
          <w:lang w:val="ro-MD"/>
        </w:rPr>
        <w:t>fac obiectul declarării</w:t>
      </w:r>
      <w:r w:rsidRPr="00996B68">
        <w:rPr>
          <w:rFonts w:eastAsia="Times New Roman"/>
          <w:lang w:val="ro-MD"/>
        </w:rPr>
        <w:t xml:space="preserve"> conform prevederilor art.</w:t>
      </w:r>
      <w:r w:rsidR="00996B68" w:rsidRPr="00996B68">
        <w:rPr>
          <w:rFonts w:eastAsia="Times New Roman"/>
          <w:lang w:val="ro-MD"/>
        </w:rPr>
        <w:t>4</w:t>
      </w:r>
      <w:r w:rsidR="00D02E6A">
        <w:rPr>
          <w:rFonts w:eastAsia="Times New Roman"/>
          <w:lang w:val="ro-MD"/>
        </w:rPr>
        <w:t>6</w:t>
      </w:r>
      <w:r w:rsidRPr="00996B68">
        <w:rPr>
          <w:rFonts w:eastAsia="Times New Roman"/>
          <w:lang w:val="ro-MD"/>
        </w:rPr>
        <w:t xml:space="preserve"> alin.(2).</w:t>
      </w:r>
    </w:p>
    <w:p w14:paraId="72F6D8A2" w14:textId="2F3A99C4" w:rsidR="00CC146A" w:rsidRPr="00223B8B" w:rsidRDefault="00CC146A" w:rsidP="00223B8B">
      <w:pPr>
        <w:spacing w:line="276" w:lineRule="auto"/>
        <w:ind w:firstLine="567"/>
        <w:jc w:val="both"/>
        <w:rPr>
          <w:rFonts w:eastAsia="Times New Roman"/>
          <w:lang w:val="ro-MD"/>
        </w:rPr>
      </w:pPr>
      <w:r w:rsidRPr="00996B68">
        <w:rPr>
          <w:rFonts w:eastAsia="Times New Roman"/>
          <w:lang w:val="ro-MD"/>
        </w:rPr>
        <w:t>(</w:t>
      </w:r>
      <w:r w:rsidR="002F575C">
        <w:rPr>
          <w:rFonts w:eastAsia="Times New Roman"/>
          <w:lang w:val="ro-MD"/>
        </w:rPr>
        <w:t>9</w:t>
      </w:r>
      <w:r w:rsidRPr="00996B68">
        <w:rPr>
          <w:rFonts w:eastAsia="Times New Roman"/>
          <w:lang w:val="ro-MD"/>
        </w:rPr>
        <w:t>) Prevederile privind operaţiunile necomerciale (aviaţie ge</w:t>
      </w:r>
      <w:r w:rsidRPr="00223B8B">
        <w:rPr>
          <w:rFonts w:eastAsia="Times New Roman"/>
          <w:lang w:val="ro-MD"/>
        </w:rPr>
        <w:t>nerală)</w:t>
      </w:r>
      <w:r w:rsidR="00D71E97" w:rsidRPr="00223B8B">
        <w:rPr>
          <w:rFonts w:eastAsia="Times New Roman"/>
          <w:lang w:val="ro-MD"/>
        </w:rPr>
        <w:t>, n</w:t>
      </w:r>
      <w:r w:rsidR="00D71E97" w:rsidRPr="0058710F">
        <w:rPr>
          <w:lang w:val="it-IT"/>
        </w:rPr>
        <w:t xml:space="preserve">ormele privind condiţiile și procedurile referitoare la declaraţiile date de operatorii implicaţi în operarea necomercială a aeronavelor complexe motorizate, inclusiv în operaţiuni necomerciale specializate cu aeronave complexe motorizate, referitoare la capacitatea lor și la disponibilitatea mijloacelor necesare pentru a-și îndeplini responsabilităţile legate de operarea de aeronave, precum și condiţiile și procedurile referitoare la supravegherea acestor operatori, </w:t>
      </w:r>
      <w:r w:rsidRPr="00223B8B">
        <w:rPr>
          <w:rFonts w:eastAsia="Times New Roman"/>
          <w:lang w:val="ro-MD"/>
        </w:rPr>
        <w:t xml:space="preserve">se aprobă de </w:t>
      </w:r>
      <w:r w:rsidR="00D71E97" w:rsidRPr="00223B8B">
        <w:rPr>
          <w:rFonts w:eastAsia="Times New Roman"/>
          <w:lang w:val="ro-MD"/>
        </w:rPr>
        <w:t>MIDR</w:t>
      </w:r>
      <w:r w:rsidRPr="00223B8B">
        <w:rPr>
          <w:rFonts w:eastAsia="Times New Roman"/>
          <w:lang w:val="ro-MD"/>
        </w:rPr>
        <w:t xml:space="preserve"> prin reglementări aeronautice civile şi de </w:t>
      </w:r>
      <w:r w:rsidR="00D71E97" w:rsidRPr="00223B8B">
        <w:rPr>
          <w:rFonts w:eastAsia="Times New Roman"/>
          <w:lang w:val="ro-MD"/>
        </w:rPr>
        <w:t>AAC</w:t>
      </w:r>
      <w:r w:rsidRPr="00223B8B">
        <w:rPr>
          <w:rFonts w:eastAsia="Times New Roman"/>
          <w:lang w:val="ro-MD"/>
        </w:rPr>
        <w:t xml:space="preserve"> prin documente tehnice subordonate.</w:t>
      </w:r>
    </w:p>
    <w:p w14:paraId="298C3171" w14:textId="77777777" w:rsidR="00996B68" w:rsidRDefault="00996B68" w:rsidP="00223B8B">
      <w:pPr>
        <w:spacing w:line="276" w:lineRule="auto"/>
        <w:ind w:firstLine="567"/>
        <w:jc w:val="both"/>
        <w:rPr>
          <w:rFonts w:eastAsia="Times New Roman"/>
          <w:b/>
          <w:bCs/>
          <w:lang w:val="ro-MD"/>
        </w:rPr>
      </w:pPr>
    </w:p>
    <w:p w14:paraId="0A367C1A" w14:textId="462586BD" w:rsidR="00CC146A" w:rsidRPr="00996B68" w:rsidRDefault="00CC146A" w:rsidP="00223B8B">
      <w:pPr>
        <w:spacing w:line="276" w:lineRule="auto"/>
        <w:ind w:firstLine="567"/>
        <w:jc w:val="both"/>
        <w:rPr>
          <w:rFonts w:eastAsia="Times New Roman"/>
          <w:lang w:val="ro-MD"/>
        </w:rPr>
      </w:pPr>
      <w:r w:rsidRPr="00996B68">
        <w:rPr>
          <w:rFonts w:eastAsia="Times New Roman"/>
          <w:b/>
          <w:bCs/>
          <w:lang w:val="ro-MD"/>
        </w:rPr>
        <w:t xml:space="preserve">Articolul </w:t>
      </w:r>
      <w:r w:rsidR="001B51FD" w:rsidRPr="00996B68">
        <w:rPr>
          <w:rFonts w:eastAsia="Times New Roman"/>
          <w:b/>
          <w:bCs/>
          <w:lang w:val="ro-MD"/>
        </w:rPr>
        <w:t>4</w:t>
      </w:r>
      <w:r w:rsidR="00CF3872">
        <w:rPr>
          <w:rFonts w:eastAsia="Times New Roman"/>
          <w:b/>
          <w:bCs/>
          <w:lang w:val="ro-MD"/>
        </w:rPr>
        <w:t>8</w:t>
      </w:r>
      <w:r w:rsidRPr="00996B68">
        <w:rPr>
          <w:rFonts w:eastAsia="Times New Roman"/>
          <w:b/>
          <w:bCs/>
          <w:lang w:val="ro-MD"/>
        </w:rPr>
        <w:t>.</w:t>
      </w:r>
      <w:r w:rsidRPr="00996B68">
        <w:rPr>
          <w:rFonts w:eastAsia="Times New Roman"/>
          <w:lang w:val="ro-MD"/>
        </w:rPr>
        <w:t xml:space="preserve"> </w:t>
      </w:r>
      <w:r w:rsidRPr="005B05DF">
        <w:rPr>
          <w:rFonts w:eastAsia="Times New Roman"/>
          <w:b/>
          <w:bCs/>
          <w:lang w:val="ro-MD"/>
        </w:rPr>
        <w:t>Alte zboruri</w:t>
      </w:r>
    </w:p>
    <w:p w14:paraId="6743B614" w14:textId="3E140A9E" w:rsidR="00CC146A" w:rsidRPr="001E17A6" w:rsidRDefault="00310EFD" w:rsidP="00223B8B">
      <w:pPr>
        <w:spacing w:line="276" w:lineRule="auto"/>
        <w:ind w:firstLine="567"/>
        <w:jc w:val="both"/>
        <w:rPr>
          <w:rFonts w:eastAsia="Times New Roman"/>
          <w:lang w:val="ro-MD"/>
        </w:rPr>
      </w:pPr>
      <w:r w:rsidRPr="0058710F">
        <w:rPr>
          <w:color w:val="000000"/>
          <w:shd w:val="clear" w:color="auto" w:fill="FFFFFF"/>
          <w:lang w:val="ro-MD"/>
        </w:rPr>
        <w:t>Î</w:t>
      </w:r>
      <w:r w:rsidR="0009057E" w:rsidRPr="0058710F">
        <w:rPr>
          <w:color w:val="000000"/>
          <w:shd w:val="clear" w:color="auto" w:fill="FFFFFF"/>
          <w:lang w:val="ro-MD"/>
        </w:rPr>
        <w:t>n zonele special rezervate, zborurile aero</w:t>
      </w:r>
      <w:r w:rsidRPr="0058710F">
        <w:rPr>
          <w:color w:val="000000"/>
          <w:shd w:val="clear" w:color="auto" w:fill="FFFFFF"/>
          <w:lang w:val="ro-MD"/>
        </w:rPr>
        <w:t>nave</w:t>
      </w:r>
      <w:r w:rsidR="0009057E" w:rsidRPr="0058710F">
        <w:rPr>
          <w:color w:val="000000"/>
          <w:shd w:val="clear" w:color="auto" w:fill="FFFFFF"/>
          <w:lang w:val="ro-MD"/>
        </w:rPr>
        <w:t xml:space="preserve">lor menționate în </w:t>
      </w:r>
      <w:r w:rsidR="0049543D" w:rsidRPr="0058710F">
        <w:rPr>
          <w:color w:val="000000"/>
          <w:shd w:val="clear" w:color="auto" w:fill="FFFFFF"/>
          <w:lang w:val="ro-MD"/>
        </w:rPr>
        <w:t>a</w:t>
      </w:r>
      <w:r w:rsidR="0009057E" w:rsidRPr="0058710F">
        <w:rPr>
          <w:color w:val="000000"/>
          <w:shd w:val="clear" w:color="auto" w:fill="FFFFFF"/>
          <w:lang w:val="ro-MD"/>
        </w:rPr>
        <w:t>nexa nr. 1, pot fi efectuate f</w:t>
      </w:r>
      <w:r w:rsidRPr="0058710F">
        <w:rPr>
          <w:color w:val="000000"/>
          <w:shd w:val="clear" w:color="auto" w:fill="FFFFFF"/>
          <w:lang w:val="ro-MD"/>
        </w:rPr>
        <w:t xml:space="preserve">ără </w:t>
      </w:r>
      <w:r w:rsidR="0009057E" w:rsidRPr="0058710F">
        <w:rPr>
          <w:color w:val="000000"/>
          <w:shd w:val="clear" w:color="auto" w:fill="FFFFFF"/>
          <w:lang w:val="ro-MD"/>
        </w:rPr>
        <w:t>permisiun</w:t>
      </w:r>
      <w:r w:rsidR="001E17A6" w:rsidRPr="0058710F">
        <w:rPr>
          <w:color w:val="000000"/>
          <w:shd w:val="clear" w:color="auto" w:fill="FFFFFF"/>
          <w:lang w:val="ro-MD"/>
        </w:rPr>
        <w:t>i</w:t>
      </w:r>
      <w:r w:rsidR="0009057E" w:rsidRPr="0058710F">
        <w:rPr>
          <w:color w:val="000000"/>
          <w:shd w:val="clear" w:color="auto" w:fill="FFFFFF"/>
          <w:lang w:val="ro-MD"/>
        </w:rPr>
        <w:t xml:space="preserve"> prealabil</w:t>
      </w:r>
      <w:r w:rsidR="001E17A6" w:rsidRPr="0058710F">
        <w:rPr>
          <w:color w:val="000000"/>
          <w:shd w:val="clear" w:color="auto" w:fill="FFFFFF"/>
          <w:lang w:val="ro-MD"/>
        </w:rPr>
        <w:t>e</w:t>
      </w:r>
      <w:r w:rsidR="007233A8" w:rsidRPr="0058710F">
        <w:rPr>
          <w:color w:val="000000"/>
          <w:shd w:val="clear" w:color="auto" w:fill="FFFFFF"/>
          <w:lang w:val="ro-MD"/>
        </w:rPr>
        <w:t xml:space="preserve">, cu respecarea cerințelor privind stabilirea </w:t>
      </w:r>
      <w:r w:rsidR="009511DB" w:rsidRPr="0058710F">
        <w:rPr>
          <w:color w:val="000000"/>
          <w:shd w:val="clear" w:color="auto" w:fill="FFFFFF"/>
          <w:lang w:val="ro-MD"/>
        </w:rPr>
        <w:t xml:space="preserve">(alocarea) </w:t>
      </w:r>
      <w:r w:rsidR="007233A8" w:rsidRPr="0058710F">
        <w:rPr>
          <w:color w:val="000000"/>
          <w:shd w:val="clear" w:color="auto" w:fill="FFFFFF"/>
          <w:lang w:val="ro-MD"/>
        </w:rPr>
        <w:t>și activarea/dezactivarea zonelor rezervate</w:t>
      </w:r>
      <w:r w:rsidR="009511DB" w:rsidRPr="0058710F">
        <w:rPr>
          <w:color w:val="000000"/>
          <w:shd w:val="clear" w:color="auto" w:fill="FFFFFF"/>
          <w:lang w:val="ro-MD"/>
        </w:rPr>
        <w:t xml:space="preserve">. </w:t>
      </w:r>
      <w:r w:rsidR="009511DB" w:rsidRPr="0058710F">
        <w:rPr>
          <w:lang w:val="it-IT"/>
        </w:rPr>
        <w:t>După adoptarea deciziei pozitive de stabilire a zonei rezervate, în scopul implementării măsurilor identificate de reducere și control a riscurilor de siguranță, furnizorul de servicii de trafic aerian și beneficiarul zonei</w:t>
      </w:r>
      <w:r w:rsidR="00A02F49" w:rsidRPr="0058710F">
        <w:rPr>
          <w:lang w:val="it-IT"/>
        </w:rPr>
        <w:t xml:space="preserve"> rezervate</w:t>
      </w:r>
      <w:r w:rsidR="009511DB" w:rsidRPr="0058710F">
        <w:rPr>
          <w:lang w:val="it-IT"/>
        </w:rPr>
        <w:t xml:space="preserve"> vor încheia un </w:t>
      </w:r>
      <w:r w:rsidR="00A02F49" w:rsidRPr="0058710F">
        <w:rPr>
          <w:lang w:val="it-IT"/>
        </w:rPr>
        <w:t>a</w:t>
      </w:r>
      <w:r w:rsidR="009511DB" w:rsidRPr="0058710F">
        <w:rPr>
          <w:lang w:val="it-IT"/>
        </w:rPr>
        <w:t>cord de colaborare</w:t>
      </w:r>
      <w:r w:rsidR="00A02F49" w:rsidRPr="0058710F">
        <w:rPr>
          <w:lang w:val="it-IT"/>
        </w:rPr>
        <w:t>, care va reglementa a</w:t>
      </w:r>
      <w:r w:rsidR="009511DB" w:rsidRPr="0058710F">
        <w:rPr>
          <w:lang w:val="it-IT"/>
        </w:rPr>
        <w:t xml:space="preserve">ctivităţile ulterioare ale solicitantului legate de utilizarea spaţiului aerian alocat. </w:t>
      </w:r>
    </w:p>
    <w:p w14:paraId="15F58579" w14:textId="6B6FD608" w:rsidR="00D97B31" w:rsidRPr="00E74603" w:rsidRDefault="00D97B31" w:rsidP="00E74603">
      <w:pPr>
        <w:shd w:val="clear" w:color="auto" w:fill="FFFFFF"/>
        <w:spacing w:before="240" w:after="120" w:line="276" w:lineRule="auto"/>
        <w:jc w:val="center"/>
        <w:rPr>
          <w:rFonts w:eastAsia="Times New Roman"/>
          <w:b/>
          <w:bCs/>
          <w:color w:val="000000"/>
          <w:lang w:val="ro-MD"/>
        </w:rPr>
      </w:pPr>
      <w:r w:rsidRPr="00E74603">
        <w:rPr>
          <w:rFonts w:eastAsia="Times New Roman"/>
          <w:b/>
          <w:bCs/>
          <w:color w:val="000000"/>
          <w:lang w:val="ro-MD"/>
        </w:rPr>
        <w:t>S</w:t>
      </w:r>
      <w:r w:rsidR="00E74603" w:rsidRPr="00E74603">
        <w:rPr>
          <w:rFonts w:eastAsia="Times New Roman"/>
          <w:b/>
          <w:bCs/>
          <w:color w:val="000000"/>
          <w:lang w:val="ro-MD"/>
        </w:rPr>
        <w:t>ecțiunea</w:t>
      </w:r>
      <w:r w:rsidRPr="00E74603">
        <w:rPr>
          <w:rFonts w:eastAsia="Times New Roman"/>
          <w:b/>
          <w:bCs/>
          <w:color w:val="000000"/>
          <w:lang w:val="ro-MD"/>
        </w:rPr>
        <w:t xml:space="preserve"> V</w:t>
      </w:r>
      <w:r w:rsidR="007B572C">
        <w:rPr>
          <w:rFonts w:eastAsia="Times New Roman"/>
          <w:b/>
          <w:bCs/>
          <w:color w:val="000000"/>
          <w:lang w:val="ro-MD"/>
        </w:rPr>
        <w:t>I</w:t>
      </w:r>
      <w:r w:rsidR="00CC146A" w:rsidRPr="00E74603">
        <w:rPr>
          <w:rFonts w:eastAsia="Times New Roman"/>
          <w:b/>
          <w:bCs/>
          <w:color w:val="000000"/>
          <w:lang w:val="ro-MD"/>
        </w:rPr>
        <w:t>I</w:t>
      </w:r>
    </w:p>
    <w:p w14:paraId="070E3E30" w14:textId="77777777" w:rsidR="00D97B31" w:rsidRPr="00E74603" w:rsidRDefault="00D97B31" w:rsidP="00223B8B">
      <w:pPr>
        <w:shd w:val="clear" w:color="auto" w:fill="FFFFFF"/>
        <w:spacing w:after="120" w:line="276" w:lineRule="auto"/>
        <w:jc w:val="center"/>
        <w:rPr>
          <w:rFonts w:eastAsia="Times New Roman"/>
          <w:b/>
          <w:bCs/>
          <w:color w:val="000000"/>
          <w:lang w:val="ro-MD"/>
        </w:rPr>
      </w:pPr>
      <w:r w:rsidRPr="00E74603">
        <w:rPr>
          <w:rFonts w:eastAsia="Times New Roman"/>
          <w:b/>
          <w:bCs/>
          <w:color w:val="000000"/>
          <w:lang w:val="ro-MD"/>
        </w:rPr>
        <w:t>Aerodromuri</w:t>
      </w:r>
    </w:p>
    <w:p w14:paraId="549C4CE0" w14:textId="09E5F554" w:rsidR="00B06940" w:rsidRDefault="00B06940" w:rsidP="00223B8B">
      <w:pPr>
        <w:spacing w:line="276" w:lineRule="auto"/>
        <w:ind w:firstLine="567"/>
        <w:jc w:val="both"/>
        <w:rPr>
          <w:rFonts w:eastAsia="Times New Roman"/>
          <w:b/>
          <w:bCs/>
          <w:lang w:val="ro-MD"/>
        </w:rPr>
      </w:pPr>
      <w:r w:rsidRPr="00223B8B">
        <w:rPr>
          <w:rFonts w:eastAsia="Times New Roman"/>
          <w:b/>
          <w:bCs/>
          <w:lang w:val="ro-MD"/>
        </w:rPr>
        <w:lastRenderedPageBreak/>
        <w:t xml:space="preserve">Articolul </w:t>
      </w:r>
      <w:r w:rsidR="00CF3872">
        <w:rPr>
          <w:rFonts w:eastAsia="Times New Roman"/>
          <w:b/>
          <w:bCs/>
          <w:lang w:val="ro-MD"/>
        </w:rPr>
        <w:t>49</w:t>
      </w:r>
      <w:r w:rsidRPr="00223B8B">
        <w:rPr>
          <w:rFonts w:eastAsia="Times New Roman"/>
          <w:b/>
          <w:bCs/>
          <w:lang w:val="ro-MD"/>
        </w:rPr>
        <w:t>.</w:t>
      </w:r>
      <w:r w:rsidRPr="00223B8B">
        <w:rPr>
          <w:rFonts w:eastAsia="Times New Roman"/>
          <w:lang w:val="ro-MD"/>
        </w:rPr>
        <w:t xml:space="preserve"> </w:t>
      </w:r>
      <w:r w:rsidRPr="0074743B">
        <w:rPr>
          <w:rFonts w:eastAsia="Times New Roman"/>
          <w:b/>
          <w:bCs/>
          <w:lang w:val="ro-MD"/>
        </w:rPr>
        <w:t>Aerodromuri/aeroporturi/heliporturi</w:t>
      </w:r>
    </w:p>
    <w:p w14:paraId="5601594D" w14:textId="227EDBA6" w:rsidR="0049543D" w:rsidRPr="00D6666B" w:rsidRDefault="0049543D" w:rsidP="00223B8B">
      <w:pPr>
        <w:spacing w:line="276" w:lineRule="auto"/>
        <w:ind w:firstLine="567"/>
        <w:jc w:val="both"/>
        <w:rPr>
          <w:rFonts w:eastAsia="Times New Roman"/>
          <w:lang w:val="ro-MD"/>
        </w:rPr>
      </w:pPr>
      <w:r w:rsidRPr="00D6666B">
        <w:rPr>
          <w:rFonts w:eastAsia="Times New Roman"/>
          <w:bCs/>
          <w:lang w:val="ro-MD"/>
        </w:rPr>
        <w:t>(1) Ae</w:t>
      </w:r>
      <w:r w:rsidRPr="00D6666B">
        <w:rPr>
          <w:rFonts w:eastAsia="Times New Roman"/>
          <w:lang w:val="ro-MD"/>
        </w:rPr>
        <w:t>rodromurile/</w:t>
      </w:r>
      <w:r w:rsidR="004C0FDD" w:rsidRPr="00D6666B">
        <w:rPr>
          <w:rFonts w:eastAsia="Times New Roman"/>
          <w:lang w:val="ro-MD"/>
        </w:rPr>
        <w:t>aeroporturile/</w:t>
      </w:r>
      <w:r w:rsidRPr="00D6666B">
        <w:rPr>
          <w:rFonts w:eastAsia="Times New Roman"/>
          <w:lang w:val="ro-MD"/>
        </w:rPr>
        <w:t>heliporturile din Republica Moldova se clasifică</w:t>
      </w:r>
      <w:r w:rsidR="0024282B" w:rsidRPr="00D6666B">
        <w:rPr>
          <w:rFonts w:eastAsia="Times New Roman"/>
          <w:lang w:val="ro-MD"/>
        </w:rPr>
        <w:t xml:space="preserve"> după cum urmează</w:t>
      </w:r>
      <w:r w:rsidRPr="00D6666B">
        <w:rPr>
          <w:rFonts w:eastAsia="Times New Roman"/>
          <w:lang w:val="ro-MD"/>
        </w:rPr>
        <w:t>:</w:t>
      </w:r>
    </w:p>
    <w:p w14:paraId="36AEA9C7" w14:textId="0108AA6D" w:rsidR="0049543D" w:rsidRPr="00D6666B" w:rsidRDefault="0066546B" w:rsidP="0066546B">
      <w:pPr>
        <w:pStyle w:val="ListParagraph"/>
        <w:numPr>
          <w:ilvl w:val="0"/>
          <w:numId w:val="149"/>
        </w:numPr>
        <w:spacing w:line="276" w:lineRule="auto"/>
        <w:jc w:val="both"/>
        <w:rPr>
          <w:rFonts w:ascii="Times New Roman" w:eastAsia="Times New Roman" w:hAnsi="Times New Roman" w:cs="Times New Roman"/>
          <w:sz w:val="24"/>
          <w:szCs w:val="24"/>
          <w:lang w:val="ro-MD"/>
        </w:rPr>
      </w:pPr>
      <w:r w:rsidRPr="00D6666B">
        <w:rPr>
          <w:rFonts w:ascii="Times New Roman" w:eastAsia="Times New Roman" w:hAnsi="Times New Roman" w:cs="Times New Roman"/>
          <w:sz w:val="24"/>
          <w:szCs w:val="24"/>
          <w:lang w:val="ro-MD"/>
        </w:rPr>
        <w:t>din punct de vedere a tipurilor de operațiuni:</w:t>
      </w:r>
    </w:p>
    <w:p w14:paraId="49A3BC5F" w14:textId="6E187F9F" w:rsidR="0066546B" w:rsidRPr="00D6666B" w:rsidRDefault="0066546B" w:rsidP="0066546B">
      <w:pPr>
        <w:pStyle w:val="ListParagraph"/>
        <w:numPr>
          <w:ilvl w:val="0"/>
          <w:numId w:val="150"/>
        </w:numPr>
        <w:spacing w:line="276" w:lineRule="auto"/>
        <w:jc w:val="both"/>
        <w:rPr>
          <w:rFonts w:ascii="Times New Roman" w:eastAsia="Times New Roman" w:hAnsi="Times New Roman" w:cs="Times New Roman"/>
          <w:sz w:val="24"/>
          <w:szCs w:val="24"/>
          <w:lang w:val="ro-MD"/>
        </w:rPr>
      </w:pPr>
      <w:r w:rsidRPr="00D6666B">
        <w:rPr>
          <w:rFonts w:ascii="Times New Roman" w:eastAsia="Times New Roman" w:hAnsi="Times New Roman" w:cs="Times New Roman"/>
          <w:sz w:val="24"/>
          <w:szCs w:val="24"/>
          <w:lang w:val="ro-MD"/>
        </w:rPr>
        <w:t>civile;</w:t>
      </w:r>
    </w:p>
    <w:p w14:paraId="42A42D96" w14:textId="0DA15CF7" w:rsidR="0066546B" w:rsidRPr="00D6666B" w:rsidRDefault="0066546B" w:rsidP="0066546B">
      <w:pPr>
        <w:pStyle w:val="ListParagraph"/>
        <w:numPr>
          <w:ilvl w:val="0"/>
          <w:numId w:val="150"/>
        </w:numPr>
        <w:spacing w:line="276" w:lineRule="auto"/>
        <w:jc w:val="both"/>
        <w:rPr>
          <w:rFonts w:ascii="Times New Roman" w:eastAsia="Times New Roman" w:hAnsi="Times New Roman" w:cs="Times New Roman"/>
          <w:sz w:val="24"/>
          <w:szCs w:val="24"/>
          <w:lang w:val="ro-MD"/>
        </w:rPr>
      </w:pPr>
      <w:r w:rsidRPr="00D6666B">
        <w:rPr>
          <w:rFonts w:ascii="Times New Roman" w:eastAsia="Times New Roman" w:hAnsi="Times New Roman" w:cs="Times New Roman"/>
          <w:sz w:val="24"/>
          <w:szCs w:val="24"/>
          <w:lang w:val="ro-MD"/>
        </w:rPr>
        <w:t>guvernamentale (destinate operațiunilor de zbor aeronavelor de stat);</w:t>
      </w:r>
    </w:p>
    <w:p w14:paraId="4B96EFBE" w14:textId="222C49B9" w:rsidR="0066546B" w:rsidRPr="00D6666B" w:rsidRDefault="0066546B" w:rsidP="0066546B">
      <w:pPr>
        <w:pStyle w:val="ListParagraph"/>
        <w:numPr>
          <w:ilvl w:val="0"/>
          <w:numId w:val="150"/>
        </w:numPr>
        <w:spacing w:line="276" w:lineRule="auto"/>
        <w:jc w:val="both"/>
        <w:rPr>
          <w:rFonts w:ascii="Times New Roman" w:eastAsia="Times New Roman" w:hAnsi="Times New Roman" w:cs="Times New Roman"/>
          <w:sz w:val="24"/>
          <w:szCs w:val="24"/>
          <w:lang w:val="ro-MD"/>
        </w:rPr>
      </w:pPr>
      <w:r w:rsidRPr="00D6666B">
        <w:rPr>
          <w:rFonts w:ascii="Times New Roman" w:eastAsia="Times New Roman" w:hAnsi="Times New Roman" w:cs="Times New Roman"/>
          <w:sz w:val="24"/>
          <w:szCs w:val="24"/>
          <w:lang w:val="ro-MD"/>
        </w:rPr>
        <w:t xml:space="preserve">combinate. </w:t>
      </w:r>
    </w:p>
    <w:p w14:paraId="1814FE80" w14:textId="42247672" w:rsidR="0066546B" w:rsidRPr="00D6666B" w:rsidRDefault="0066546B" w:rsidP="0066546B">
      <w:pPr>
        <w:pStyle w:val="ListParagraph"/>
        <w:numPr>
          <w:ilvl w:val="0"/>
          <w:numId w:val="149"/>
        </w:numPr>
        <w:spacing w:line="276" w:lineRule="auto"/>
        <w:jc w:val="both"/>
        <w:rPr>
          <w:rFonts w:ascii="Times New Roman" w:eastAsia="Times New Roman" w:hAnsi="Times New Roman" w:cs="Times New Roman"/>
          <w:sz w:val="24"/>
          <w:szCs w:val="24"/>
          <w:lang w:val="ro-MD"/>
        </w:rPr>
      </w:pPr>
      <w:r w:rsidRPr="00D6666B">
        <w:rPr>
          <w:rFonts w:ascii="Times New Roman" w:eastAsia="Times New Roman" w:hAnsi="Times New Roman" w:cs="Times New Roman"/>
          <w:sz w:val="24"/>
          <w:szCs w:val="24"/>
          <w:lang w:val="ro-MD"/>
        </w:rPr>
        <w:t xml:space="preserve"> din punct </w:t>
      </w:r>
      <w:r w:rsidRPr="00D6666B">
        <w:rPr>
          <w:rFonts w:ascii="Times New Roman" w:eastAsia="Times New Roman" w:hAnsi="Times New Roman" w:cs="Times New Roman"/>
          <w:sz w:val="24"/>
          <w:szCs w:val="24"/>
          <w:lang w:val="ro-MD" w:eastAsia="en-GB"/>
        </w:rPr>
        <w:t>a dreptului de proprietate și gestiune:</w:t>
      </w:r>
    </w:p>
    <w:p w14:paraId="0BE0B9C6" w14:textId="67002C69" w:rsidR="0066546B" w:rsidRPr="00D6666B" w:rsidRDefault="0066546B" w:rsidP="0066546B">
      <w:pPr>
        <w:pStyle w:val="ListParagraph"/>
        <w:spacing w:line="276" w:lineRule="auto"/>
        <w:ind w:left="1287"/>
        <w:jc w:val="both"/>
        <w:rPr>
          <w:rFonts w:ascii="Times New Roman" w:eastAsia="Times New Roman" w:hAnsi="Times New Roman" w:cs="Times New Roman"/>
          <w:sz w:val="24"/>
          <w:szCs w:val="24"/>
          <w:lang w:val="ro-MD" w:eastAsia="en-GB"/>
        </w:rPr>
      </w:pPr>
      <w:r w:rsidRPr="00D6666B">
        <w:rPr>
          <w:rFonts w:ascii="Times New Roman" w:eastAsia="Times New Roman" w:hAnsi="Times New Roman" w:cs="Times New Roman"/>
          <w:sz w:val="24"/>
          <w:szCs w:val="24"/>
          <w:lang w:val="ro-MD" w:eastAsia="en-GB"/>
        </w:rPr>
        <w:t xml:space="preserve">a) </w:t>
      </w:r>
      <w:r w:rsidR="004C0FDD" w:rsidRPr="00D6666B">
        <w:rPr>
          <w:rFonts w:ascii="Times New Roman" w:eastAsia="Times New Roman" w:hAnsi="Times New Roman" w:cs="Times New Roman"/>
          <w:sz w:val="24"/>
          <w:szCs w:val="24"/>
          <w:lang w:val="ro-MD" w:eastAsia="en-GB"/>
        </w:rPr>
        <w:t>proprietate publică;</w:t>
      </w:r>
    </w:p>
    <w:p w14:paraId="0CB49EA6" w14:textId="691BCE6A" w:rsidR="004C0FDD" w:rsidRPr="00D6666B" w:rsidRDefault="004C0FDD" w:rsidP="0066546B">
      <w:pPr>
        <w:pStyle w:val="ListParagraph"/>
        <w:spacing w:line="276" w:lineRule="auto"/>
        <w:ind w:left="1287"/>
        <w:jc w:val="both"/>
        <w:rPr>
          <w:rFonts w:ascii="Times New Roman" w:eastAsia="Times New Roman" w:hAnsi="Times New Roman" w:cs="Times New Roman"/>
          <w:sz w:val="24"/>
          <w:szCs w:val="24"/>
          <w:lang w:val="ro-MD"/>
        </w:rPr>
      </w:pPr>
      <w:r w:rsidRPr="00D6666B">
        <w:rPr>
          <w:rFonts w:ascii="Times New Roman" w:eastAsia="Times New Roman" w:hAnsi="Times New Roman" w:cs="Times New Roman"/>
          <w:sz w:val="24"/>
          <w:szCs w:val="24"/>
          <w:lang w:val="ro-MD"/>
        </w:rPr>
        <w:t xml:space="preserve">b) proprietate privată. </w:t>
      </w:r>
    </w:p>
    <w:p w14:paraId="6ACAAE5E" w14:textId="3D683F63" w:rsidR="004C0FDD" w:rsidRPr="00D6666B" w:rsidRDefault="004C0FDD" w:rsidP="004C0FDD">
      <w:pPr>
        <w:pStyle w:val="ListParagraph"/>
        <w:numPr>
          <w:ilvl w:val="0"/>
          <w:numId w:val="149"/>
        </w:numPr>
        <w:spacing w:line="276" w:lineRule="auto"/>
        <w:jc w:val="both"/>
        <w:rPr>
          <w:rFonts w:ascii="Times New Roman" w:eastAsia="Times New Roman" w:hAnsi="Times New Roman" w:cs="Times New Roman"/>
          <w:sz w:val="24"/>
          <w:szCs w:val="24"/>
          <w:lang w:val="ro-MD"/>
        </w:rPr>
      </w:pPr>
      <w:r w:rsidRPr="00D6666B">
        <w:rPr>
          <w:rFonts w:ascii="Times New Roman" w:eastAsia="Times New Roman" w:hAnsi="Times New Roman" w:cs="Times New Roman"/>
          <w:sz w:val="24"/>
          <w:szCs w:val="24"/>
          <w:lang w:val="ro-MD"/>
        </w:rPr>
        <w:t xml:space="preserve"> din punct de vedere a destinației:</w:t>
      </w:r>
    </w:p>
    <w:p w14:paraId="2EE01893" w14:textId="43D550CF" w:rsidR="004C0FDD" w:rsidRPr="00D6666B" w:rsidRDefault="004C0FDD" w:rsidP="004C0FDD">
      <w:pPr>
        <w:pStyle w:val="ListParagraph"/>
        <w:spacing w:line="276" w:lineRule="auto"/>
        <w:ind w:left="1287"/>
        <w:jc w:val="both"/>
        <w:rPr>
          <w:rFonts w:ascii="Times New Roman" w:eastAsia="Times New Roman" w:hAnsi="Times New Roman" w:cs="Times New Roman"/>
          <w:sz w:val="24"/>
          <w:szCs w:val="24"/>
          <w:lang w:val="ro-MD"/>
        </w:rPr>
      </w:pPr>
      <w:r w:rsidRPr="00D6666B">
        <w:rPr>
          <w:rFonts w:ascii="Times New Roman" w:eastAsia="Times New Roman" w:hAnsi="Times New Roman" w:cs="Times New Roman"/>
          <w:sz w:val="24"/>
          <w:szCs w:val="24"/>
          <w:lang w:val="ro-MD"/>
        </w:rPr>
        <w:t>a) internaționale (destinate deservirii operațiunilor de zbor internațional);</w:t>
      </w:r>
    </w:p>
    <w:p w14:paraId="6989FF85" w14:textId="39242780" w:rsidR="004C0FDD" w:rsidRPr="00D6666B" w:rsidRDefault="004C0FDD" w:rsidP="004C0FDD">
      <w:pPr>
        <w:pStyle w:val="ListParagraph"/>
        <w:spacing w:line="276" w:lineRule="auto"/>
        <w:ind w:left="1287"/>
        <w:jc w:val="both"/>
        <w:rPr>
          <w:rFonts w:ascii="Times New Roman" w:eastAsia="Times New Roman" w:hAnsi="Times New Roman" w:cs="Times New Roman"/>
          <w:sz w:val="24"/>
          <w:szCs w:val="24"/>
          <w:lang w:val="ro-MD" w:eastAsia="en-GB"/>
        </w:rPr>
      </w:pPr>
      <w:r w:rsidRPr="00D6666B">
        <w:rPr>
          <w:rFonts w:ascii="Times New Roman" w:eastAsia="Times New Roman" w:hAnsi="Times New Roman" w:cs="Times New Roman"/>
          <w:sz w:val="24"/>
          <w:szCs w:val="24"/>
          <w:lang w:val="ro-MD"/>
        </w:rPr>
        <w:t xml:space="preserve">b) </w:t>
      </w:r>
      <w:r w:rsidRPr="00D6666B">
        <w:rPr>
          <w:rFonts w:ascii="Times New Roman" w:eastAsia="Times New Roman" w:hAnsi="Times New Roman" w:cs="Times New Roman"/>
          <w:sz w:val="24"/>
          <w:szCs w:val="24"/>
          <w:lang w:val="ro-MD" w:eastAsia="en-GB"/>
        </w:rPr>
        <w:t>naționale (destinate operațiunilor de zbor domestice).</w:t>
      </w:r>
    </w:p>
    <w:p w14:paraId="3B0C209C" w14:textId="3906C10E" w:rsidR="004D51E1" w:rsidRPr="00D6666B" w:rsidRDefault="004D51E1" w:rsidP="004D51E1">
      <w:pPr>
        <w:pStyle w:val="ListParagraph"/>
        <w:numPr>
          <w:ilvl w:val="0"/>
          <w:numId w:val="149"/>
        </w:numPr>
        <w:spacing w:line="276" w:lineRule="auto"/>
        <w:jc w:val="both"/>
        <w:rPr>
          <w:rFonts w:ascii="Times New Roman" w:eastAsia="Times New Roman" w:hAnsi="Times New Roman" w:cs="Times New Roman"/>
          <w:sz w:val="24"/>
          <w:szCs w:val="24"/>
          <w:lang w:val="ro-MD" w:eastAsia="en-GB"/>
        </w:rPr>
      </w:pPr>
      <w:r w:rsidRPr="00D6666B">
        <w:rPr>
          <w:rFonts w:ascii="Times New Roman" w:eastAsia="Times New Roman" w:hAnsi="Times New Roman" w:cs="Times New Roman"/>
          <w:sz w:val="24"/>
          <w:szCs w:val="24"/>
          <w:lang w:val="ro-MD" w:eastAsia="en-GB"/>
        </w:rPr>
        <w:t xml:space="preserve">din punct de vedere a operațiunilor deservite: </w:t>
      </w:r>
    </w:p>
    <w:p w14:paraId="393F2AD9" w14:textId="1FCA19A9" w:rsidR="004D51E1" w:rsidRPr="00F03995" w:rsidRDefault="0039660A" w:rsidP="004D51E1">
      <w:pPr>
        <w:pStyle w:val="ListParagraph"/>
        <w:numPr>
          <w:ilvl w:val="2"/>
          <w:numId w:val="101"/>
        </w:numPr>
        <w:spacing w:line="276" w:lineRule="auto"/>
        <w:ind w:left="1701"/>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 xml:space="preserve">aeroporturi/heliporturi </w:t>
      </w:r>
      <w:r w:rsidR="004D51E1" w:rsidRPr="00F03995">
        <w:rPr>
          <w:rFonts w:ascii="Times New Roman" w:eastAsia="Times New Roman" w:hAnsi="Times New Roman" w:cs="Times New Roman"/>
          <w:sz w:val="24"/>
          <w:szCs w:val="24"/>
          <w:lang w:val="ro-MD" w:eastAsia="en-GB"/>
        </w:rPr>
        <w:t>antrenate în operațiuni de transport aerian comercial;</w:t>
      </w:r>
    </w:p>
    <w:p w14:paraId="586DA16F" w14:textId="3E8667F1" w:rsidR="004D51E1" w:rsidRPr="0039660A" w:rsidRDefault="0039660A" w:rsidP="0039660A">
      <w:pPr>
        <w:pStyle w:val="ListParagraph"/>
        <w:numPr>
          <w:ilvl w:val="2"/>
          <w:numId w:val="101"/>
        </w:numPr>
        <w:spacing w:line="276" w:lineRule="auto"/>
        <w:ind w:left="1701"/>
        <w:jc w:val="both"/>
        <w:rPr>
          <w:rFonts w:ascii="Times New Roman" w:eastAsia="Times New Roman" w:hAnsi="Times New Roman" w:cs="Times New Roman"/>
          <w:sz w:val="24"/>
          <w:szCs w:val="24"/>
          <w:lang w:val="ro-MD"/>
        </w:rPr>
      </w:pPr>
      <w:r w:rsidRPr="0039660A">
        <w:rPr>
          <w:rFonts w:ascii="Times New Roman" w:eastAsia="Times New Roman" w:hAnsi="Times New Roman" w:cs="Times New Roman"/>
          <w:sz w:val="24"/>
          <w:szCs w:val="24"/>
          <w:lang w:val="ro-MD" w:eastAsia="en-GB"/>
        </w:rPr>
        <w:t xml:space="preserve">aerodromuri/heliporturi </w:t>
      </w:r>
      <w:r w:rsidR="004D51E1" w:rsidRPr="00F03995">
        <w:rPr>
          <w:rFonts w:ascii="Times New Roman" w:eastAsia="Times New Roman" w:hAnsi="Times New Roman" w:cs="Times New Roman"/>
          <w:sz w:val="24"/>
          <w:szCs w:val="24"/>
          <w:lang w:val="ro-MD" w:eastAsia="en-GB"/>
        </w:rPr>
        <w:t xml:space="preserve">antrenate în </w:t>
      </w:r>
      <w:r w:rsidR="004D51E1" w:rsidRPr="0058710F">
        <w:rPr>
          <w:rFonts w:ascii="Times New Roman" w:hAnsi="Times New Roman" w:cs="Times New Roman"/>
          <w:sz w:val="24"/>
          <w:szCs w:val="24"/>
          <w:lang w:val="it-IT"/>
        </w:rPr>
        <w:t>operaţiuni aeriene civile specializate</w:t>
      </w:r>
      <w:r w:rsidRPr="0058710F">
        <w:rPr>
          <w:rFonts w:ascii="Times New Roman" w:hAnsi="Times New Roman" w:cs="Times New Roman"/>
          <w:sz w:val="24"/>
          <w:szCs w:val="24"/>
          <w:lang w:val="it-IT"/>
        </w:rPr>
        <w:t xml:space="preserve"> și/sau </w:t>
      </w:r>
      <w:r w:rsidR="004D51E1" w:rsidRPr="0058710F">
        <w:rPr>
          <w:rFonts w:ascii="Times New Roman" w:hAnsi="Times New Roman" w:cs="Times New Roman"/>
          <w:sz w:val="24"/>
          <w:szCs w:val="24"/>
          <w:lang w:val="it-IT"/>
        </w:rPr>
        <w:t>operaţiuni aeriene necomerciale</w:t>
      </w:r>
      <w:r w:rsidR="004D51E1" w:rsidRPr="0039660A">
        <w:rPr>
          <w:rFonts w:ascii="Times New Roman" w:eastAsia="Times New Roman" w:hAnsi="Times New Roman" w:cs="Times New Roman"/>
          <w:sz w:val="24"/>
          <w:szCs w:val="24"/>
          <w:lang w:val="ro-MD" w:eastAsia="en-GB"/>
        </w:rPr>
        <w:t>.</w:t>
      </w:r>
    </w:p>
    <w:p w14:paraId="54185A66" w14:textId="58E4897C" w:rsidR="004D51E1" w:rsidRPr="0039660A" w:rsidRDefault="004D51E1" w:rsidP="004D51E1">
      <w:pPr>
        <w:pStyle w:val="ListParagraph"/>
        <w:numPr>
          <w:ilvl w:val="0"/>
          <w:numId w:val="149"/>
        </w:numPr>
        <w:spacing w:line="276" w:lineRule="auto"/>
        <w:jc w:val="both"/>
        <w:rPr>
          <w:rFonts w:ascii="Times New Roman" w:eastAsia="Times New Roman" w:hAnsi="Times New Roman" w:cs="Times New Roman"/>
          <w:sz w:val="24"/>
          <w:szCs w:val="24"/>
          <w:lang w:val="ro-MD"/>
        </w:rPr>
      </w:pPr>
      <w:r w:rsidRPr="0039660A">
        <w:rPr>
          <w:rFonts w:ascii="Times New Roman" w:eastAsia="Times New Roman" w:hAnsi="Times New Roman" w:cs="Times New Roman"/>
          <w:sz w:val="24"/>
          <w:szCs w:val="24"/>
          <w:lang w:val="ro-MD"/>
        </w:rPr>
        <w:t>din punct de veder al utilizării:</w:t>
      </w:r>
    </w:p>
    <w:p w14:paraId="2D5CB6FB" w14:textId="4018B384" w:rsidR="004D51E1" w:rsidRPr="0039660A" w:rsidRDefault="0024282B" w:rsidP="0024282B">
      <w:pPr>
        <w:pStyle w:val="ListParagraph"/>
        <w:numPr>
          <w:ilvl w:val="2"/>
          <w:numId w:val="22"/>
        </w:numPr>
        <w:spacing w:line="276" w:lineRule="auto"/>
        <w:ind w:left="1560" w:hanging="284"/>
        <w:jc w:val="both"/>
        <w:rPr>
          <w:rFonts w:ascii="Times New Roman" w:eastAsia="Times New Roman" w:hAnsi="Times New Roman" w:cs="Times New Roman"/>
          <w:sz w:val="24"/>
          <w:szCs w:val="24"/>
          <w:lang w:val="ro-MD"/>
        </w:rPr>
      </w:pPr>
      <w:r w:rsidRPr="0039660A">
        <w:rPr>
          <w:rFonts w:ascii="Times New Roman" w:eastAsia="Times New Roman" w:hAnsi="Times New Roman" w:cs="Times New Roman"/>
          <w:sz w:val="24"/>
          <w:szCs w:val="24"/>
          <w:lang w:val="ro-MD"/>
        </w:rPr>
        <w:t>deschise publicului;</w:t>
      </w:r>
    </w:p>
    <w:p w14:paraId="228414A5" w14:textId="08A9A996" w:rsidR="0024282B" w:rsidRPr="0039660A" w:rsidRDefault="0024282B" w:rsidP="0024282B">
      <w:pPr>
        <w:pStyle w:val="ListParagraph"/>
        <w:numPr>
          <w:ilvl w:val="2"/>
          <w:numId w:val="22"/>
        </w:numPr>
        <w:spacing w:line="276" w:lineRule="auto"/>
        <w:ind w:left="1560" w:hanging="284"/>
        <w:jc w:val="both"/>
        <w:rPr>
          <w:rFonts w:ascii="Times New Roman" w:eastAsia="Times New Roman" w:hAnsi="Times New Roman" w:cs="Times New Roman"/>
          <w:sz w:val="24"/>
          <w:szCs w:val="24"/>
          <w:lang w:val="ro-MD"/>
        </w:rPr>
      </w:pPr>
      <w:r w:rsidRPr="0039660A">
        <w:rPr>
          <w:rFonts w:ascii="Times New Roman" w:eastAsia="Times New Roman" w:hAnsi="Times New Roman" w:cs="Times New Roman"/>
          <w:sz w:val="24"/>
          <w:szCs w:val="24"/>
          <w:lang w:val="ro-MD"/>
        </w:rPr>
        <w:t>pentru uz privat.</w:t>
      </w:r>
    </w:p>
    <w:p w14:paraId="6FDBA22D" w14:textId="3733E3B9" w:rsidR="0024282B" w:rsidRPr="0039660A" w:rsidRDefault="005F5A7E" w:rsidP="0024282B">
      <w:pPr>
        <w:pStyle w:val="ListParagraph"/>
        <w:numPr>
          <w:ilvl w:val="0"/>
          <w:numId w:val="149"/>
        </w:numPr>
        <w:spacing w:line="276" w:lineRule="auto"/>
        <w:jc w:val="both"/>
        <w:rPr>
          <w:rFonts w:ascii="Times New Roman" w:eastAsia="Times New Roman" w:hAnsi="Times New Roman" w:cs="Times New Roman"/>
          <w:sz w:val="24"/>
          <w:szCs w:val="24"/>
          <w:lang w:val="ro-MD"/>
        </w:rPr>
      </w:pPr>
      <w:r w:rsidRPr="0039660A">
        <w:rPr>
          <w:rFonts w:ascii="Times New Roman" w:eastAsia="Times New Roman" w:hAnsi="Times New Roman" w:cs="Times New Roman"/>
          <w:sz w:val="24"/>
          <w:szCs w:val="24"/>
          <w:lang w:val="ro-MD"/>
        </w:rPr>
        <w:t>d</w:t>
      </w:r>
      <w:r w:rsidR="0024282B" w:rsidRPr="0039660A">
        <w:rPr>
          <w:rFonts w:ascii="Times New Roman" w:eastAsia="Times New Roman" w:hAnsi="Times New Roman" w:cs="Times New Roman"/>
          <w:sz w:val="24"/>
          <w:szCs w:val="24"/>
          <w:lang w:val="ro-MD"/>
        </w:rPr>
        <w:t>in punct de vedere al supraveghereii de AAC:</w:t>
      </w:r>
    </w:p>
    <w:p w14:paraId="25A1DF54" w14:textId="0E9B60D3" w:rsidR="0024282B" w:rsidRPr="0039660A" w:rsidRDefault="0024282B" w:rsidP="0024282B">
      <w:pPr>
        <w:pStyle w:val="ListParagraph"/>
        <w:numPr>
          <w:ilvl w:val="0"/>
          <w:numId w:val="152"/>
        </w:numPr>
        <w:spacing w:line="276" w:lineRule="auto"/>
        <w:jc w:val="both"/>
        <w:rPr>
          <w:rFonts w:ascii="Times New Roman" w:eastAsia="Times New Roman" w:hAnsi="Times New Roman" w:cs="Times New Roman"/>
          <w:sz w:val="24"/>
          <w:szCs w:val="24"/>
          <w:lang w:val="ro-MD"/>
        </w:rPr>
      </w:pPr>
      <w:r w:rsidRPr="0039660A">
        <w:rPr>
          <w:rFonts w:ascii="Times New Roman" w:eastAsia="Times New Roman" w:hAnsi="Times New Roman" w:cs="Times New Roman"/>
          <w:sz w:val="24"/>
          <w:szCs w:val="24"/>
          <w:lang w:val="ro-MD"/>
        </w:rPr>
        <w:t>certificate;</w:t>
      </w:r>
    </w:p>
    <w:p w14:paraId="1D95CAC4" w14:textId="5B83B5AD" w:rsidR="0024282B" w:rsidRPr="0039660A" w:rsidRDefault="0024282B" w:rsidP="0024282B">
      <w:pPr>
        <w:pStyle w:val="ListParagraph"/>
        <w:numPr>
          <w:ilvl w:val="0"/>
          <w:numId w:val="152"/>
        </w:numPr>
        <w:spacing w:line="276" w:lineRule="auto"/>
        <w:jc w:val="both"/>
        <w:rPr>
          <w:rFonts w:ascii="Times New Roman" w:eastAsia="Times New Roman" w:hAnsi="Times New Roman" w:cs="Times New Roman"/>
          <w:sz w:val="24"/>
          <w:szCs w:val="24"/>
          <w:lang w:val="ro-MD"/>
        </w:rPr>
      </w:pPr>
      <w:r w:rsidRPr="0039660A">
        <w:rPr>
          <w:rFonts w:ascii="Times New Roman" w:eastAsia="Times New Roman" w:hAnsi="Times New Roman" w:cs="Times New Roman"/>
          <w:sz w:val="24"/>
          <w:szCs w:val="24"/>
          <w:lang w:val="ro-MD"/>
        </w:rPr>
        <w:t xml:space="preserve">necertificate. </w:t>
      </w:r>
    </w:p>
    <w:p w14:paraId="65FAF6E6" w14:textId="64EB1E00" w:rsidR="00B06940" w:rsidRPr="00223B8B" w:rsidRDefault="00B06940" w:rsidP="00223B8B">
      <w:pPr>
        <w:spacing w:line="276" w:lineRule="auto"/>
        <w:ind w:firstLine="567"/>
        <w:jc w:val="both"/>
        <w:rPr>
          <w:rFonts w:eastAsia="Times New Roman"/>
          <w:lang w:val="ro-MD"/>
        </w:rPr>
      </w:pPr>
      <w:r w:rsidRPr="00223B8B">
        <w:rPr>
          <w:rFonts w:eastAsia="Times New Roman"/>
          <w:lang w:val="ro-MD"/>
        </w:rPr>
        <w:t>(2) Aerodromurile/aeroporturile/heliporturile, inclusiv echipamentele acestora, amplasate pe teritoriul Republicii Moldova, deschise publicului şi antrenate în operaţiuni de transport aerian comercial pot fi operate doar în cazul în care sunt certificate de către AAC.</w:t>
      </w:r>
    </w:p>
    <w:p w14:paraId="67DED0E2" w14:textId="4E76F832" w:rsidR="00B06940" w:rsidRPr="00223B8B" w:rsidRDefault="00B06940" w:rsidP="00223B8B">
      <w:pPr>
        <w:spacing w:line="276" w:lineRule="auto"/>
        <w:ind w:firstLine="567"/>
        <w:jc w:val="both"/>
        <w:rPr>
          <w:rFonts w:eastAsia="Times New Roman"/>
          <w:lang w:val="ro-MD"/>
        </w:rPr>
      </w:pPr>
      <w:r w:rsidRPr="00223B8B">
        <w:rPr>
          <w:rFonts w:eastAsia="Times New Roman"/>
          <w:lang w:val="ro-MD"/>
        </w:rPr>
        <w:t>(3) Aerodromurile/aeroporturile/heliporturile de pe care se efectuează zboruri internaţionale se certifică în mod obligatoriu de către AAC.</w:t>
      </w:r>
    </w:p>
    <w:p w14:paraId="6A006D8D" w14:textId="3D227BCC" w:rsidR="00B06940" w:rsidRPr="00223B8B" w:rsidRDefault="00B06940" w:rsidP="00223B8B">
      <w:pPr>
        <w:spacing w:line="276" w:lineRule="auto"/>
        <w:ind w:firstLine="567"/>
        <w:jc w:val="both"/>
        <w:rPr>
          <w:rFonts w:eastAsia="Times New Roman"/>
          <w:lang w:val="ro-MD"/>
        </w:rPr>
      </w:pPr>
      <w:r w:rsidRPr="00223B8B">
        <w:rPr>
          <w:rFonts w:eastAsia="Times New Roman"/>
          <w:lang w:val="ro-MD"/>
        </w:rPr>
        <w:t>(4) Statutul de aeroport internaţional se acordă de Guvern, la propunerea MIDR.</w:t>
      </w:r>
    </w:p>
    <w:p w14:paraId="68357926" w14:textId="61E16784" w:rsidR="00721E0E" w:rsidRPr="00223B8B" w:rsidRDefault="00B06940" w:rsidP="00223B8B">
      <w:pPr>
        <w:spacing w:line="276" w:lineRule="auto"/>
        <w:ind w:firstLine="567"/>
        <w:jc w:val="both"/>
        <w:rPr>
          <w:rFonts w:eastAsia="Times New Roman"/>
          <w:lang w:val="ro-MD"/>
        </w:rPr>
      </w:pPr>
      <w:r w:rsidRPr="00223B8B">
        <w:rPr>
          <w:rFonts w:eastAsia="Times New Roman"/>
          <w:lang w:val="ro-MD"/>
        </w:rPr>
        <w:t xml:space="preserve">(5) </w:t>
      </w:r>
      <w:r w:rsidR="00721E0E" w:rsidRPr="00223B8B">
        <w:rPr>
          <w:rFonts w:eastAsia="Times New Roman"/>
          <w:lang w:val="ro-MD"/>
        </w:rPr>
        <w:t>Toate aeronavele care execută zboruri internaţionale spre şi de pe teritoriul Republicii Moldova trebuie să decoleze şi să aterizeze pe un aeroport internaţional unde există servicii de control de frontieră, de vamă, serviciu sanitar şi alte servicii de control</w:t>
      </w:r>
      <w:r w:rsidR="006D08C9">
        <w:rPr>
          <w:rFonts w:eastAsia="Times New Roman"/>
          <w:lang w:val="ro-MD"/>
        </w:rPr>
        <w:t xml:space="preserve"> la trecerea frontierei de stat</w:t>
      </w:r>
      <w:r w:rsidR="00721E0E" w:rsidRPr="00223B8B">
        <w:rPr>
          <w:rFonts w:eastAsia="Times New Roman"/>
          <w:lang w:val="ro-MD"/>
        </w:rPr>
        <w:t>. Aeronavele pot decola/ateriza de pe/pe alte suprafeţe dec</w:t>
      </w:r>
      <w:r w:rsidR="00E74603">
        <w:rPr>
          <w:rFonts w:eastAsia="Times New Roman"/>
          <w:lang w:val="ro-MD"/>
        </w:rPr>
        <w:t>â</w:t>
      </w:r>
      <w:r w:rsidR="00721E0E" w:rsidRPr="00223B8B">
        <w:rPr>
          <w:rFonts w:eastAsia="Times New Roman"/>
          <w:lang w:val="ro-MD"/>
        </w:rPr>
        <w:t>t un aeroport internaţional în cazuri de urgenţă sau dacă s</w:t>
      </w:r>
      <w:r w:rsidR="00E74603">
        <w:rPr>
          <w:rFonts w:eastAsia="Times New Roman"/>
          <w:lang w:val="ro-MD"/>
        </w:rPr>
        <w:t>u</w:t>
      </w:r>
      <w:r w:rsidR="00721E0E" w:rsidRPr="00223B8B">
        <w:rPr>
          <w:rFonts w:eastAsia="Times New Roman"/>
          <w:lang w:val="ro-MD"/>
        </w:rPr>
        <w:t>nt autorizate de autorităţile competente.</w:t>
      </w:r>
    </w:p>
    <w:p w14:paraId="3FE2F19A" w14:textId="56F8C168" w:rsidR="000610D2" w:rsidRPr="001F2123" w:rsidRDefault="00721E0E" w:rsidP="00223B8B">
      <w:pPr>
        <w:spacing w:line="276" w:lineRule="auto"/>
        <w:ind w:firstLine="567"/>
        <w:jc w:val="both"/>
        <w:rPr>
          <w:rFonts w:eastAsia="Times New Roman"/>
          <w:lang w:val="ro-MD"/>
        </w:rPr>
      </w:pPr>
      <w:r w:rsidRPr="00223B8B">
        <w:rPr>
          <w:rFonts w:eastAsia="Times New Roman"/>
          <w:lang w:val="ro-MD"/>
        </w:rPr>
        <w:t xml:space="preserve">(6) </w:t>
      </w:r>
      <w:r w:rsidR="000610D2" w:rsidRPr="00223B8B">
        <w:rPr>
          <w:rFonts w:eastAsia="Times New Roman"/>
          <w:lang w:val="ro-MD"/>
        </w:rPr>
        <w:t xml:space="preserve">Operatorul de aerodrom/aeroport/heliport </w:t>
      </w:r>
      <w:r w:rsidR="002A4CDF">
        <w:rPr>
          <w:rFonts w:eastAsia="Times New Roman"/>
          <w:lang w:val="ro-MD"/>
        </w:rPr>
        <w:t xml:space="preserve">certificat </w:t>
      </w:r>
      <w:r w:rsidR="000610D2" w:rsidRPr="00223B8B">
        <w:rPr>
          <w:rFonts w:eastAsia="Times New Roman"/>
          <w:lang w:val="ro-MD"/>
        </w:rPr>
        <w:t>are obligaţia de a asigura condiţiile prevăzute de reglementările aplicabile privind aterizarea şi decolarea în siguranţă a aeronavelor, privind securitatea aeronautică, serviciile necesare aeronavelor la sol, serviciile de pompieri şi salvatori</w:t>
      </w:r>
      <w:r w:rsidR="007838F6">
        <w:rPr>
          <w:rFonts w:eastAsia="Times New Roman"/>
          <w:lang w:val="ro-MD"/>
        </w:rPr>
        <w:t xml:space="preserve"> și</w:t>
      </w:r>
      <w:r w:rsidR="000610D2" w:rsidRPr="00223B8B">
        <w:rPr>
          <w:rFonts w:eastAsia="Times New Roman"/>
          <w:lang w:val="ro-MD"/>
        </w:rPr>
        <w:t xml:space="preserve"> de ambulanţă</w:t>
      </w:r>
      <w:r w:rsidR="007838F6">
        <w:rPr>
          <w:rFonts w:eastAsia="Times New Roman"/>
          <w:lang w:val="ro-MD"/>
        </w:rPr>
        <w:t>.</w:t>
      </w:r>
    </w:p>
    <w:p w14:paraId="2AEDEF9E" w14:textId="19A17245" w:rsidR="000610D2" w:rsidRPr="001F2123" w:rsidRDefault="000610D2" w:rsidP="00223B8B">
      <w:pPr>
        <w:spacing w:line="276" w:lineRule="auto"/>
        <w:ind w:firstLine="567"/>
        <w:jc w:val="both"/>
        <w:rPr>
          <w:rFonts w:eastAsia="Times New Roman"/>
          <w:lang w:val="ro-MD"/>
        </w:rPr>
      </w:pPr>
      <w:r w:rsidRPr="00496B61">
        <w:rPr>
          <w:rFonts w:eastAsia="Times New Roman"/>
          <w:lang w:val="ro-MD"/>
        </w:rPr>
        <w:t>(7) Operatorul de aeroport internaţional asigură încăperi şi locuri special amenajate, facilităţi adecvate şi măsuri organizatorice necesare pentru efectuarea de către autorităţile competente a controalelor la trecerea frontierei de stat</w:t>
      </w:r>
      <w:r w:rsidR="003A0D11" w:rsidRPr="00496B61">
        <w:rPr>
          <w:rFonts w:eastAsia="Times New Roman"/>
          <w:lang w:val="ro-MD"/>
        </w:rPr>
        <w:t>, luând în considerație constr</w:t>
      </w:r>
      <w:r w:rsidR="00496B61">
        <w:rPr>
          <w:rFonts w:eastAsia="Times New Roman"/>
          <w:lang w:val="ro-MD"/>
        </w:rPr>
        <w:t>â</w:t>
      </w:r>
      <w:r w:rsidR="003A0D11" w:rsidRPr="00496B61">
        <w:rPr>
          <w:rFonts w:eastAsia="Times New Roman"/>
          <w:lang w:val="ro-MD"/>
        </w:rPr>
        <w:t>ngeri specifice spaţiului sau capacităţii disponibile, ce apar din cauza aglomeraţiei şi a procentului de utilizare a spaţiului</w:t>
      </w:r>
      <w:r w:rsidRPr="00496B61">
        <w:rPr>
          <w:rFonts w:eastAsia="Times New Roman"/>
          <w:lang w:val="ro-MD"/>
        </w:rPr>
        <w:t>.</w:t>
      </w:r>
    </w:p>
    <w:p w14:paraId="62EF3092" w14:textId="6E47385D" w:rsidR="00EA16D0" w:rsidRPr="001F2123" w:rsidRDefault="000610D2" w:rsidP="00223B8B">
      <w:pPr>
        <w:spacing w:line="276" w:lineRule="auto"/>
        <w:ind w:firstLine="567"/>
        <w:jc w:val="both"/>
        <w:rPr>
          <w:rFonts w:eastAsia="Times New Roman"/>
          <w:lang w:val="ro-MD"/>
        </w:rPr>
      </w:pPr>
      <w:r w:rsidRPr="00F60AF2">
        <w:rPr>
          <w:rFonts w:eastAsia="Times New Roman"/>
          <w:lang w:val="ro-MD"/>
        </w:rPr>
        <w:lastRenderedPageBreak/>
        <w:t xml:space="preserve">(8) </w:t>
      </w:r>
      <w:r w:rsidR="00496B61" w:rsidRPr="00F60AF2">
        <w:rPr>
          <w:rFonts w:eastAsia="Times New Roman"/>
          <w:lang w:val="ro-MD"/>
        </w:rPr>
        <w:t>Pornind de la</w:t>
      </w:r>
      <w:r w:rsidR="00EA16D0" w:rsidRPr="00F60AF2">
        <w:rPr>
          <w:rFonts w:eastAsia="Times New Roman"/>
          <w:lang w:val="ro-MD"/>
        </w:rPr>
        <w:t xml:space="preserve"> </w:t>
      </w:r>
      <w:r w:rsidR="00E200A7" w:rsidRPr="00F60AF2">
        <w:rPr>
          <w:rFonts w:eastAsia="Times New Roman"/>
          <w:color w:val="000000"/>
          <w:lang w:val="ro-MD"/>
        </w:rPr>
        <w:t xml:space="preserve">obiectivele și principiile prevăzute la articolele 1 și 4, și, în special, </w:t>
      </w:r>
      <w:r w:rsidR="00496B61" w:rsidRPr="00F60AF2">
        <w:rPr>
          <w:rFonts w:eastAsia="Times New Roman"/>
          <w:color w:val="000000"/>
          <w:lang w:val="ro-MD"/>
        </w:rPr>
        <w:t xml:space="preserve">având în vedere </w:t>
      </w:r>
      <w:r w:rsidR="00E200A7" w:rsidRPr="00F60AF2">
        <w:rPr>
          <w:rFonts w:eastAsia="Times New Roman"/>
          <w:color w:val="000000"/>
          <w:lang w:val="ro-MD"/>
        </w:rPr>
        <w:t>natura și riscul activității în cauză, a</w:t>
      </w:r>
      <w:r w:rsidR="00B06940" w:rsidRPr="00F60AF2">
        <w:rPr>
          <w:rFonts w:eastAsia="Times New Roman"/>
          <w:lang w:val="ro-MD"/>
        </w:rPr>
        <w:t>erodromurile care nu deservesc transportul aerian comercial</w:t>
      </w:r>
      <w:r w:rsidR="000211DF" w:rsidRPr="00F60AF2">
        <w:rPr>
          <w:rFonts w:eastAsia="Times New Roman"/>
          <w:lang w:val="ro-MD"/>
        </w:rPr>
        <w:t xml:space="preserve"> și/sau traficul aerian internațional,</w:t>
      </w:r>
      <w:r w:rsidR="00B06940" w:rsidRPr="00F60AF2">
        <w:rPr>
          <w:rFonts w:eastAsia="Times New Roman"/>
          <w:lang w:val="ro-MD"/>
        </w:rPr>
        <w:t xml:space="preserve"> și pentru care nu sunt asigurate proceduri de apropiere sau decolare instrumentală</w:t>
      </w:r>
      <w:r w:rsidR="00E200A7" w:rsidRPr="00F60AF2">
        <w:rPr>
          <w:rFonts w:eastAsia="Times New Roman"/>
          <w:lang w:val="ro-MD"/>
        </w:rPr>
        <w:t>,</w:t>
      </w:r>
      <w:r w:rsidR="00B06940" w:rsidRPr="00F60AF2">
        <w:rPr>
          <w:rFonts w:eastAsia="Times New Roman"/>
          <w:lang w:val="ro-MD"/>
        </w:rPr>
        <w:t xml:space="preserve"> precum şi terenurile de zbor</w:t>
      </w:r>
      <w:r w:rsidR="008C6662" w:rsidRPr="00F60AF2">
        <w:rPr>
          <w:rFonts w:eastAsia="Times New Roman"/>
          <w:lang w:val="ro-MD"/>
        </w:rPr>
        <w:t>,</w:t>
      </w:r>
      <w:r w:rsidR="00B06940" w:rsidRPr="00F60AF2">
        <w:rPr>
          <w:rFonts w:eastAsia="Times New Roman"/>
          <w:lang w:val="ro-MD"/>
        </w:rPr>
        <w:t xml:space="preserve"> nu sunt supuse certificării</w:t>
      </w:r>
      <w:r w:rsidR="00F975FE" w:rsidRPr="00F60AF2">
        <w:rPr>
          <w:rFonts w:eastAsia="Times New Roman"/>
          <w:lang w:val="ro-MD"/>
        </w:rPr>
        <w:t>,</w:t>
      </w:r>
      <w:r w:rsidR="00D727B4" w:rsidRPr="00F60AF2">
        <w:rPr>
          <w:rFonts w:eastAsia="Times New Roman"/>
          <w:lang w:val="ro-MD"/>
        </w:rPr>
        <w:t xml:space="preserve"> dar</w:t>
      </w:r>
      <w:r w:rsidR="00B06940" w:rsidRPr="00F60AF2">
        <w:rPr>
          <w:rFonts w:eastAsia="Times New Roman"/>
          <w:lang w:val="ro-MD"/>
        </w:rPr>
        <w:t xml:space="preserve"> </w:t>
      </w:r>
      <w:r w:rsidR="00E200A7" w:rsidRPr="00F60AF2">
        <w:rPr>
          <w:rFonts w:eastAsia="Times New Roman"/>
          <w:lang w:val="ro-MD"/>
        </w:rPr>
        <w:t xml:space="preserve">li se impune să declare </w:t>
      </w:r>
      <w:r w:rsidR="008D4978">
        <w:rPr>
          <w:rFonts w:eastAsia="Times New Roman"/>
          <w:lang w:val="ro-MD"/>
        </w:rPr>
        <w:t xml:space="preserve">AAC </w:t>
      </w:r>
      <w:r w:rsidR="00E200A7" w:rsidRPr="00F60AF2">
        <w:rPr>
          <w:rFonts w:eastAsia="Times New Roman"/>
          <w:lang w:val="ro-MD"/>
        </w:rPr>
        <w:t xml:space="preserve">că dispun de capacitatea și mijloacele necesare pentru a-și </w:t>
      </w:r>
      <w:r w:rsidR="00F975FE" w:rsidRPr="00F60AF2">
        <w:rPr>
          <w:rFonts w:eastAsia="Times New Roman"/>
          <w:lang w:val="ro-MD"/>
        </w:rPr>
        <w:t>îndeplini responsabilitățile asociate.</w:t>
      </w:r>
      <w:r w:rsidR="00F975FE">
        <w:rPr>
          <w:rFonts w:eastAsia="Times New Roman"/>
          <w:lang w:val="ro-MD"/>
        </w:rPr>
        <w:t xml:space="preserve"> </w:t>
      </w:r>
    </w:p>
    <w:p w14:paraId="43C8BE27" w14:textId="7C1D1B30" w:rsidR="00B06940" w:rsidRDefault="00721E0E" w:rsidP="00223B8B">
      <w:pPr>
        <w:spacing w:line="276" w:lineRule="auto"/>
        <w:ind w:firstLine="567"/>
        <w:jc w:val="both"/>
        <w:rPr>
          <w:rFonts w:eastAsia="Times New Roman"/>
          <w:lang w:val="ro-MD"/>
        </w:rPr>
      </w:pPr>
      <w:r w:rsidRPr="00807579">
        <w:rPr>
          <w:rFonts w:eastAsia="Times New Roman"/>
          <w:lang w:val="ro-MD"/>
        </w:rPr>
        <w:t>(</w:t>
      </w:r>
      <w:r w:rsidR="000610D2" w:rsidRPr="00807579">
        <w:rPr>
          <w:rFonts w:eastAsia="Times New Roman"/>
          <w:lang w:val="ro-MD"/>
        </w:rPr>
        <w:t>9</w:t>
      </w:r>
      <w:r w:rsidR="00B06940" w:rsidRPr="00807579">
        <w:rPr>
          <w:rFonts w:eastAsia="Times New Roman"/>
          <w:lang w:val="ro-MD"/>
        </w:rPr>
        <w:t xml:space="preserve">) Condiţiile de utilizare a aerodromurilor/aeroporturilor/heliporturilor civile de către aeronavele de stat, precum şi condiţiile în care aeronavele civile pot folosi aerodromurile </w:t>
      </w:r>
      <w:r w:rsidR="00AB6803">
        <w:rPr>
          <w:rFonts w:eastAsia="Times New Roman"/>
          <w:lang w:val="ro-MD"/>
        </w:rPr>
        <w:t>guvernamentale (militare)</w:t>
      </w:r>
      <w:r w:rsidR="00B06940" w:rsidRPr="00807579">
        <w:rPr>
          <w:rFonts w:eastAsia="Times New Roman"/>
          <w:lang w:val="ro-MD"/>
        </w:rPr>
        <w:t xml:space="preserve"> se stabilesc de Guvern.</w:t>
      </w:r>
    </w:p>
    <w:p w14:paraId="3EAA94C0" w14:textId="3A6B4FD6" w:rsidR="00FE3756" w:rsidRPr="00D14AE5" w:rsidRDefault="00FE3756" w:rsidP="00223B8B">
      <w:pPr>
        <w:spacing w:line="276" w:lineRule="auto"/>
        <w:ind w:firstLine="567"/>
        <w:jc w:val="both"/>
        <w:rPr>
          <w:rFonts w:eastAsia="Times New Roman"/>
          <w:color w:val="FF0000"/>
          <w:lang w:val="ro-MD"/>
        </w:rPr>
      </w:pPr>
      <w:r>
        <w:rPr>
          <w:rFonts w:eastAsia="Times New Roman"/>
          <w:lang w:val="ro-MD"/>
        </w:rPr>
        <w:t>(10)</w:t>
      </w:r>
      <w:r w:rsidR="00B10FD6">
        <w:rPr>
          <w:rFonts w:eastAsia="Times New Roman"/>
          <w:lang w:val="ro-MD"/>
        </w:rPr>
        <w:t xml:space="preserve"> </w:t>
      </w:r>
      <w:r w:rsidR="00A87C03">
        <w:rPr>
          <w:rFonts w:eastAsia="Times New Roman"/>
          <w:lang w:val="ro-MD"/>
        </w:rPr>
        <w:t xml:space="preserve">AAC </w:t>
      </w:r>
      <w:r w:rsidR="00B10FD6">
        <w:rPr>
          <w:rFonts w:eastAsia="Times New Roman"/>
          <w:lang w:val="ro-MD"/>
        </w:rPr>
        <w:t>ține baza de date operaționale privind toate aerodromurile/aeroporturile/heliporturile civile și terenurile de zbor declarate.</w:t>
      </w:r>
      <w:r>
        <w:rPr>
          <w:rFonts w:eastAsia="Times New Roman"/>
          <w:lang w:val="ro-MD"/>
        </w:rPr>
        <w:t xml:space="preserve"> </w:t>
      </w:r>
    </w:p>
    <w:p w14:paraId="64668A92" w14:textId="46AADC1D" w:rsidR="00B06940" w:rsidRPr="00223B8B" w:rsidRDefault="00B06940" w:rsidP="00223B8B">
      <w:pPr>
        <w:spacing w:line="276" w:lineRule="auto"/>
        <w:ind w:firstLine="567"/>
        <w:jc w:val="both"/>
        <w:rPr>
          <w:rFonts w:eastAsia="Times New Roman"/>
          <w:lang w:val="ro-MD"/>
        </w:rPr>
      </w:pPr>
    </w:p>
    <w:p w14:paraId="4CDEF980" w14:textId="0D32106E" w:rsidR="00B06940" w:rsidRPr="00896CA4" w:rsidRDefault="00B06940" w:rsidP="00223B8B">
      <w:pPr>
        <w:spacing w:line="276" w:lineRule="auto"/>
        <w:ind w:firstLine="567"/>
        <w:jc w:val="both"/>
        <w:rPr>
          <w:rFonts w:eastAsia="Times New Roman"/>
          <w:lang w:val="ro-MD"/>
        </w:rPr>
      </w:pPr>
      <w:r w:rsidRPr="00896CA4">
        <w:rPr>
          <w:rFonts w:eastAsia="Times New Roman"/>
          <w:b/>
          <w:bCs/>
          <w:lang w:val="ro-MD"/>
        </w:rPr>
        <w:t xml:space="preserve">Articolul </w:t>
      </w:r>
      <w:r w:rsidR="001B51FD" w:rsidRPr="00896CA4">
        <w:rPr>
          <w:rFonts w:eastAsia="Times New Roman"/>
          <w:b/>
          <w:bCs/>
          <w:lang w:val="ro-MD"/>
        </w:rPr>
        <w:t>5</w:t>
      </w:r>
      <w:r w:rsidR="00846511" w:rsidRPr="00896CA4">
        <w:rPr>
          <w:rFonts w:eastAsia="Times New Roman"/>
          <w:b/>
          <w:bCs/>
          <w:lang w:val="ro-MD"/>
        </w:rPr>
        <w:t>0</w:t>
      </w:r>
      <w:r w:rsidRPr="00896CA4">
        <w:rPr>
          <w:rFonts w:eastAsia="Times New Roman"/>
          <w:b/>
          <w:bCs/>
          <w:lang w:val="ro-MD"/>
        </w:rPr>
        <w:t>.</w:t>
      </w:r>
      <w:r w:rsidRPr="00896CA4">
        <w:rPr>
          <w:rFonts w:eastAsia="Times New Roman"/>
          <w:lang w:val="ro-MD"/>
        </w:rPr>
        <w:t xml:space="preserve"> </w:t>
      </w:r>
      <w:r w:rsidRPr="00D23E6E">
        <w:rPr>
          <w:rFonts w:eastAsia="Times New Roman"/>
          <w:b/>
          <w:bCs/>
          <w:lang w:val="ro-MD"/>
        </w:rPr>
        <w:t>Utilizarea infrastructurii aeroportuare</w:t>
      </w:r>
    </w:p>
    <w:p w14:paraId="57F3DBD2" w14:textId="5BBA46AE" w:rsidR="00240FF6" w:rsidRPr="0058710F" w:rsidRDefault="00B06940" w:rsidP="00DE139F">
      <w:pPr>
        <w:spacing w:line="276" w:lineRule="auto"/>
        <w:ind w:firstLine="567"/>
        <w:jc w:val="both"/>
        <w:rPr>
          <w:rFonts w:eastAsia="Times New Roman"/>
          <w:shd w:val="clear" w:color="auto" w:fill="FFFFFF"/>
          <w:lang w:val="it-IT" w:eastAsia="ru-RU"/>
        </w:rPr>
      </w:pPr>
      <w:r w:rsidRPr="00943E39">
        <w:rPr>
          <w:rFonts w:eastAsia="Times New Roman"/>
          <w:lang w:val="ro-MD"/>
        </w:rPr>
        <w:t xml:space="preserve">(1) </w:t>
      </w:r>
      <w:r w:rsidR="003D0BDB" w:rsidRPr="00943E39">
        <w:rPr>
          <w:rFonts w:eastAsia="Times New Roman"/>
          <w:lang w:val="ro-MD"/>
        </w:rPr>
        <w:t xml:space="preserve">Operatorii aeroportuari </w:t>
      </w:r>
      <w:r w:rsidR="008A3DFF" w:rsidRPr="0058710F">
        <w:rPr>
          <w:rFonts w:eastAsia="Times New Roman"/>
          <w:color w:val="333333"/>
          <w:shd w:val="clear" w:color="auto" w:fill="FFFFFF"/>
          <w:lang w:val="it-IT" w:eastAsia="ru-RU"/>
        </w:rPr>
        <w:t>aplic</w:t>
      </w:r>
      <w:r w:rsidR="003D0BDB" w:rsidRPr="0058710F">
        <w:rPr>
          <w:rFonts w:eastAsia="Times New Roman"/>
          <w:color w:val="333333"/>
          <w:shd w:val="clear" w:color="auto" w:fill="FFFFFF"/>
          <w:lang w:val="it-IT" w:eastAsia="ru-RU"/>
        </w:rPr>
        <w:t>ă</w:t>
      </w:r>
      <w:r w:rsidR="008A3DFF" w:rsidRPr="0058710F">
        <w:rPr>
          <w:rFonts w:eastAsia="Times New Roman"/>
          <w:color w:val="333333"/>
          <w:shd w:val="clear" w:color="auto" w:fill="FFFFFF"/>
          <w:lang w:val="it-IT" w:eastAsia="ru-RU"/>
        </w:rPr>
        <w:t xml:space="preserve"> pentru serviciile aeroportuare doar tarife reglementate şi aprobate conform </w:t>
      </w:r>
      <w:r w:rsidR="00CC3EB9" w:rsidRPr="0058710F">
        <w:rPr>
          <w:rFonts w:eastAsia="Times New Roman"/>
          <w:color w:val="333333"/>
          <w:shd w:val="clear" w:color="auto" w:fill="FFFFFF"/>
          <w:lang w:val="it-IT" w:eastAsia="ru-RU"/>
        </w:rPr>
        <w:t>m</w:t>
      </w:r>
      <w:r w:rsidR="008A3DFF" w:rsidRPr="0058710F">
        <w:rPr>
          <w:rFonts w:eastAsia="Times New Roman"/>
          <w:color w:val="333333"/>
          <w:shd w:val="clear" w:color="auto" w:fill="FFFFFF"/>
          <w:lang w:val="it-IT" w:eastAsia="ru-RU"/>
        </w:rPr>
        <w:t>etodologi</w:t>
      </w:r>
      <w:r w:rsidR="003D0BDB" w:rsidRPr="0058710F">
        <w:rPr>
          <w:rFonts w:eastAsia="Times New Roman"/>
          <w:color w:val="333333"/>
          <w:shd w:val="clear" w:color="auto" w:fill="FFFFFF"/>
          <w:lang w:val="it-IT" w:eastAsia="ru-RU"/>
        </w:rPr>
        <w:t>ei aprobate de Guvern</w:t>
      </w:r>
      <w:r w:rsidR="008A3DFF" w:rsidRPr="0058710F">
        <w:rPr>
          <w:rFonts w:eastAsia="Times New Roman"/>
          <w:color w:val="333333"/>
          <w:shd w:val="clear" w:color="auto" w:fill="FFFFFF"/>
          <w:lang w:val="it-IT" w:eastAsia="ru-RU"/>
        </w:rPr>
        <w:t xml:space="preserve">. </w:t>
      </w:r>
      <w:r w:rsidR="00896CA4" w:rsidRPr="0058710F">
        <w:rPr>
          <w:rFonts w:eastAsia="Times New Roman"/>
          <w:color w:val="333333"/>
          <w:shd w:val="clear" w:color="auto" w:fill="FFFFFF"/>
          <w:lang w:val="it-IT" w:eastAsia="ru-RU"/>
        </w:rPr>
        <w:t>Se interzice p</w:t>
      </w:r>
      <w:r w:rsidR="008A3DFF" w:rsidRPr="0058710F">
        <w:rPr>
          <w:rFonts w:eastAsia="Times New Roman"/>
          <w:color w:val="333333"/>
          <w:shd w:val="clear" w:color="auto" w:fill="FFFFFF"/>
          <w:lang w:val="it-IT" w:eastAsia="ru-RU"/>
        </w:rPr>
        <w:t xml:space="preserve">erceperea </w:t>
      </w:r>
      <w:r w:rsidR="00166733" w:rsidRPr="0058710F">
        <w:rPr>
          <w:rFonts w:eastAsia="Times New Roman"/>
          <w:color w:val="333333"/>
          <w:shd w:val="clear" w:color="auto" w:fill="FFFFFF"/>
          <w:lang w:val="it-IT" w:eastAsia="ru-RU"/>
        </w:rPr>
        <w:t xml:space="preserve">de la utilizatorii aeroportului </w:t>
      </w:r>
      <w:r w:rsidR="001F4D4F" w:rsidRPr="0058710F">
        <w:rPr>
          <w:rFonts w:eastAsia="Times New Roman"/>
          <w:color w:val="333333"/>
          <w:shd w:val="clear" w:color="auto" w:fill="FFFFFF"/>
          <w:lang w:val="it-IT" w:eastAsia="ru-RU"/>
        </w:rPr>
        <w:t xml:space="preserve">a </w:t>
      </w:r>
      <w:r w:rsidR="008A3DFF" w:rsidRPr="0058710F">
        <w:rPr>
          <w:rFonts w:eastAsia="Times New Roman"/>
          <w:color w:val="333333"/>
          <w:shd w:val="clear" w:color="auto" w:fill="FFFFFF"/>
          <w:lang w:val="it-IT" w:eastAsia="ru-RU"/>
        </w:rPr>
        <w:t xml:space="preserve">oricăror altor tarife </w:t>
      </w:r>
      <w:r w:rsidR="00166733" w:rsidRPr="0058710F">
        <w:rPr>
          <w:rFonts w:eastAsia="Times New Roman"/>
          <w:shd w:val="clear" w:color="auto" w:fill="FFFFFF"/>
          <w:lang w:val="it-IT" w:eastAsia="ru-RU"/>
        </w:rPr>
        <w:t xml:space="preserve">pentru </w:t>
      </w:r>
      <w:r w:rsidR="004E0BE3" w:rsidRPr="0058710F">
        <w:rPr>
          <w:rFonts w:eastAsia="Times New Roman"/>
          <w:shd w:val="clear" w:color="auto" w:fill="FFFFFF"/>
          <w:lang w:val="it-IT" w:eastAsia="ru-RU"/>
        </w:rPr>
        <w:t xml:space="preserve">serviciile aeroportuare care </w:t>
      </w:r>
      <w:r w:rsidR="00DE139F" w:rsidRPr="0058710F">
        <w:rPr>
          <w:rFonts w:eastAsia="Times New Roman"/>
          <w:shd w:val="clear" w:color="auto" w:fill="FFFFFF"/>
          <w:lang w:val="it-IT" w:eastAsia="ru-RU"/>
        </w:rPr>
        <w:t xml:space="preserve">sunt obligatorii </w:t>
      </w:r>
      <w:r w:rsidR="00896CA4" w:rsidRPr="0058710F">
        <w:rPr>
          <w:rFonts w:eastAsia="Times New Roman"/>
          <w:shd w:val="clear" w:color="auto" w:fill="FFFFFF"/>
          <w:lang w:val="it-IT" w:eastAsia="ru-RU"/>
        </w:rPr>
        <w:t xml:space="preserve">(nu prevăd utilizarea opțională a facilităţilor şi a serviciilor care le sunt puse la dispoziţie) </w:t>
      </w:r>
      <w:r w:rsidR="00DE139F" w:rsidRPr="0058710F">
        <w:rPr>
          <w:rFonts w:eastAsia="Times New Roman"/>
          <w:shd w:val="clear" w:color="auto" w:fill="FFFFFF"/>
          <w:lang w:val="it-IT" w:eastAsia="ru-RU"/>
        </w:rPr>
        <w:t>din punct de vedere al siguranței zborurilor, securității aeronautice</w:t>
      </w:r>
      <w:r w:rsidR="00166733" w:rsidRPr="0058710F">
        <w:rPr>
          <w:rFonts w:eastAsia="Times New Roman"/>
          <w:shd w:val="clear" w:color="auto" w:fill="FFFFFF"/>
          <w:lang w:val="it-IT" w:eastAsia="ru-RU"/>
        </w:rPr>
        <w:t xml:space="preserve"> şi deservir</w:t>
      </w:r>
      <w:r w:rsidR="00DE139F" w:rsidRPr="0058710F">
        <w:rPr>
          <w:rFonts w:eastAsia="Times New Roman"/>
          <w:shd w:val="clear" w:color="auto" w:fill="FFFFFF"/>
          <w:lang w:val="it-IT" w:eastAsia="ru-RU"/>
        </w:rPr>
        <w:t>ii</w:t>
      </w:r>
      <w:r w:rsidR="00166733" w:rsidRPr="0058710F">
        <w:rPr>
          <w:rFonts w:eastAsia="Times New Roman"/>
          <w:shd w:val="clear" w:color="auto" w:fill="FFFFFF"/>
          <w:lang w:val="it-IT" w:eastAsia="ru-RU"/>
        </w:rPr>
        <w:t xml:space="preserve"> pasagerilor şi a mărfurilor</w:t>
      </w:r>
      <w:r w:rsidR="00166733" w:rsidRPr="0058710F">
        <w:rPr>
          <w:rFonts w:eastAsia="Times New Roman"/>
          <w:color w:val="333333"/>
          <w:shd w:val="clear" w:color="auto" w:fill="FFFFFF"/>
          <w:lang w:val="it-IT" w:eastAsia="ru-RU"/>
        </w:rPr>
        <w:t>.</w:t>
      </w:r>
      <w:r w:rsidR="00240FF6" w:rsidRPr="0058710F">
        <w:rPr>
          <w:rFonts w:eastAsia="Times New Roman"/>
          <w:color w:val="333333"/>
          <w:shd w:val="clear" w:color="auto" w:fill="FFFFFF"/>
          <w:lang w:val="it-IT" w:eastAsia="ru-RU"/>
        </w:rPr>
        <w:t xml:space="preserve"> </w:t>
      </w:r>
      <w:r w:rsidR="00CC3EB9" w:rsidRPr="00943E39">
        <w:rPr>
          <w:rFonts w:eastAsia="Times New Roman"/>
          <w:lang w:val="ro-MD"/>
        </w:rPr>
        <w:t>Mărimea tarifelor pentru serviciile aeroportuare se aprobă de MIDR în baza metodologiei aprobate de Guvern.</w:t>
      </w:r>
    </w:p>
    <w:p w14:paraId="21168403" w14:textId="2911F899" w:rsidR="00B06940" w:rsidRPr="0058710F" w:rsidRDefault="00B457C4" w:rsidP="00DE139F">
      <w:pPr>
        <w:spacing w:line="276" w:lineRule="auto"/>
        <w:ind w:firstLine="567"/>
        <w:jc w:val="both"/>
        <w:rPr>
          <w:rFonts w:eastAsia="Times New Roman"/>
          <w:lang w:val="ro-MD"/>
        </w:rPr>
      </w:pPr>
      <w:r w:rsidRPr="0058710F">
        <w:rPr>
          <w:rFonts w:eastAsia="Times New Roman"/>
          <w:lang w:val="it-IT"/>
        </w:rPr>
        <w:t xml:space="preserve">(2) </w:t>
      </w:r>
      <w:r w:rsidRPr="00943E39">
        <w:rPr>
          <w:rFonts w:eastAsia="Times New Roman"/>
          <w:lang w:val="ro-MD"/>
        </w:rPr>
        <w:t>Utilizatorii aeroportului au obligaţia de a achita operatorului aeroportului tarifele pentru utilizarea aeroportului. Operatorul aeroportului sau reprezentantul său are dreptul să reţină decolarea oricărei aeronave p</w:t>
      </w:r>
      <w:r w:rsidR="00B900AC">
        <w:rPr>
          <w:rFonts w:eastAsia="Times New Roman"/>
          <w:lang w:val="ro-MD"/>
        </w:rPr>
        <w:t>â</w:t>
      </w:r>
      <w:r w:rsidRPr="00943E39">
        <w:rPr>
          <w:rFonts w:eastAsia="Times New Roman"/>
          <w:lang w:val="ro-MD"/>
        </w:rPr>
        <w:t>nă în momentul c</w:t>
      </w:r>
      <w:r w:rsidR="001A7C2A">
        <w:rPr>
          <w:rFonts w:eastAsia="Times New Roman"/>
          <w:lang w:val="ro-MD"/>
        </w:rPr>
        <w:t>â</w:t>
      </w:r>
      <w:r w:rsidRPr="00943E39">
        <w:rPr>
          <w:rFonts w:eastAsia="Times New Roman"/>
          <w:lang w:val="ro-MD"/>
        </w:rPr>
        <w:t>nd operatorul aeronavei achită tarifele aeroportuare şi datoriile restante pentru serviciile prestate sau prezintă o garanţie adecvată de plată a acestora acceptabilă pentru operatorul aeroportului</w:t>
      </w:r>
      <w:r w:rsidRPr="0058710F">
        <w:rPr>
          <w:rFonts w:eastAsia="Times New Roman"/>
          <w:lang w:val="ro-MD"/>
        </w:rPr>
        <w:t>.</w:t>
      </w:r>
    </w:p>
    <w:p w14:paraId="77D318C4" w14:textId="6534E505" w:rsidR="00B06940" w:rsidRPr="00914AA8" w:rsidRDefault="00B06940" w:rsidP="00DE139F">
      <w:pPr>
        <w:spacing w:line="276" w:lineRule="auto"/>
        <w:ind w:firstLine="567"/>
        <w:jc w:val="both"/>
        <w:rPr>
          <w:rFonts w:eastAsia="Times New Roman"/>
          <w:lang w:val="ro-MD"/>
        </w:rPr>
      </w:pPr>
      <w:r w:rsidRPr="00943E39">
        <w:rPr>
          <w:rFonts w:eastAsia="Times New Roman"/>
          <w:lang w:val="ro-MD"/>
        </w:rPr>
        <w:t>(</w:t>
      </w:r>
      <w:r w:rsidR="00B457C4" w:rsidRPr="00943E39">
        <w:rPr>
          <w:rFonts w:eastAsia="Times New Roman"/>
          <w:lang w:val="ro-MD"/>
        </w:rPr>
        <w:t>3</w:t>
      </w:r>
      <w:r w:rsidRPr="00943E39">
        <w:rPr>
          <w:rFonts w:eastAsia="Times New Roman"/>
          <w:lang w:val="ro-MD"/>
        </w:rPr>
        <w:t xml:space="preserve">) Scutirile de la achitarea tarifelor prevăzute la alin.(1) şi modul de compensare a cheltuielilor legate de prestarea serviciilor aeroportuare pentru zborurile aeronavelor scutite se </w:t>
      </w:r>
      <w:r w:rsidRPr="00914AA8">
        <w:rPr>
          <w:rFonts w:eastAsia="Times New Roman"/>
          <w:lang w:val="ro-MD"/>
        </w:rPr>
        <w:t>stabilesc de Guvern.</w:t>
      </w:r>
    </w:p>
    <w:p w14:paraId="786A0173" w14:textId="5221E0AC" w:rsidR="00B06940" w:rsidRPr="00914AA8" w:rsidRDefault="00F01414" w:rsidP="00223B8B">
      <w:pPr>
        <w:spacing w:line="276" w:lineRule="auto"/>
        <w:ind w:firstLine="567"/>
        <w:jc w:val="both"/>
        <w:rPr>
          <w:rFonts w:eastAsia="Times New Roman"/>
          <w:lang w:val="ro-MD"/>
        </w:rPr>
      </w:pPr>
      <w:r w:rsidRPr="00914AA8">
        <w:rPr>
          <w:rFonts w:eastAsia="Times New Roman"/>
          <w:lang w:val="ro-MD"/>
        </w:rPr>
        <w:t>(</w:t>
      </w:r>
      <w:r w:rsidR="00EE71F5" w:rsidRPr="00914AA8">
        <w:rPr>
          <w:rFonts w:eastAsia="Times New Roman"/>
          <w:lang w:val="ro-MD"/>
        </w:rPr>
        <w:t>4</w:t>
      </w:r>
      <w:r w:rsidRPr="00914AA8">
        <w:rPr>
          <w:rFonts w:eastAsia="Times New Roman"/>
          <w:lang w:val="ro-MD"/>
        </w:rPr>
        <w:t xml:space="preserve">) </w:t>
      </w:r>
      <w:r w:rsidR="00B06940" w:rsidRPr="00914AA8">
        <w:rPr>
          <w:rFonts w:eastAsia="Times New Roman"/>
          <w:lang w:val="ro-MD"/>
        </w:rPr>
        <w:t>În cazul în care un aeroport este supraîncărcat sau înt</w:t>
      </w:r>
      <w:r w:rsidR="00B900AC">
        <w:rPr>
          <w:rFonts w:eastAsia="Times New Roman"/>
          <w:lang w:val="ro-MD"/>
        </w:rPr>
        <w:t>â</w:t>
      </w:r>
      <w:r w:rsidR="00B06940" w:rsidRPr="00914AA8">
        <w:rPr>
          <w:rFonts w:eastAsia="Times New Roman"/>
          <w:lang w:val="ro-MD"/>
        </w:rPr>
        <w:t xml:space="preserve">mpină probleme de capacitate, </w:t>
      </w:r>
      <w:r w:rsidR="00AE26CD" w:rsidRPr="00914AA8">
        <w:rPr>
          <w:rFonts w:eastAsia="Times New Roman"/>
          <w:lang w:val="ro-MD"/>
        </w:rPr>
        <w:t>MIDR</w:t>
      </w:r>
      <w:r w:rsidR="00B06940" w:rsidRPr="00914AA8">
        <w:rPr>
          <w:rFonts w:eastAsia="Times New Roman"/>
          <w:lang w:val="ro-MD"/>
        </w:rPr>
        <w:t xml:space="preserve"> asigură alocarea sloturilor orare pe baza principiilor transparenţei, neutralităţii şi nediscriminării. Condiţiile şi modul de alocare a sloturilor orare se aprobă de Guvern.</w:t>
      </w:r>
    </w:p>
    <w:p w14:paraId="15C68880" w14:textId="76B557A5" w:rsidR="00B06940" w:rsidRDefault="00B06940" w:rsidP="00223B8B">
      <w:pPr>
        <w:spacing w:line="276" w:lineRule="auto"/>
        <w:ind w:firstLine="567"/>
        <w:jc w:val="both"/>
        <w:rPr>
          <w:rFonts w:eastAsia="Times New Roman"/>
          <w:lang w:val="ro-MD"/>
        </w:rPr>
      </w:pPr>
      <w:r w:rsidRPr="00914AA8">
        <w:rPr>
          <w:rFonts w:eastAsia="Times New Roman"/>
          <w:lang w:val="ro-MD"/>
        </w:rPr>
        <w:t>(</w:t>
      </w:r>
      <w:r w:rsidR="00EE71F5" w:rsidRPr="00914AA8">
        <w:rPr>
          <w:rFonts w:eastAsia="Times New Roman"/>
          <w:lang w:val="ro-MD"/>
        </w:rPr>
        <w:t>5</w:t>
      </w:r>
      <w:r w:rsidRPr="00914AA8">
        <w:rPr>
          <w:rFonts w:eastAsia="Times New Roman"/>
          <w:lang w:val="ro-MD"/>
        </w:rPr>
        <w:t>) În scopul asigurării unui mediu concurenţial, operatorul aeroportului este obligat să asigure o modalitate nediscriminatorie a tratării utilizatorilor aeroportuari</w:t>
      </w:r>
      <w:r w:rsidR="007E2DAD" w:rsidRPr="00914AA8">
        <w:rPr>
          <w:rFonts w:eastAsia="Times New Roman"/>
          <w:lang w:val="ro-MD"/>
        </w:rPr>
        <w:t xml:space="preserve"> și a furnizorilor </w:t>
      </w:r>
      <w:r w:rsidR="001A2459" w:rsidRPr="00914AA8">
        <w:rPr>
          <w:rFonts w:eastAsia="Times New Roman"/>
          <w:lang w:val="ro-MD"/>
        </w:rPr>
        <w:t>de servicii de deservire la sol (handling)</w:t>
      </w:r>
      <w:r w:rsidRPr="00914AA8">
        <w:rPr>
          <w:rFonts w:eastAsia="Times New Roman"/>
          <w:lang w:val="ro-MD"/>
        </w:rPr>
        <w:t>, în conformitate cu cele mai bune practici internaţionale şi cu legislaţia concurenţială.</w:t>
      </w:r>
    </w:p>
    <w:p w14:paraId="1234A45B" w14:textId="0614E873" w:rsidR="00EE71F5" w:rsidRPr="00F01414" w:rsidRDefault="00EE71F5" w:rsidP="00EE71F5">
      <w:pPr>
        <w:spacing w:line="276" w:lineRule="auto"/>
        <w:ind w:firstLine="567"/>
        <w:jc w:val="both"/>
        <w:rPr>
          <w:rFonts w:eastAsia="Times New Roman"/>
          <w:lang w:val="ro-MD"/>
        </w:rPr>
      </w:pPr>
      <w:r>
        <w:rPr>
          <w:rFonts w:eastAsia="Times New Roman"/>
          <w:lang w:val="ro-MD"/>
        </w:rPr>
        <w:t xml:space="preserve">(6) </w:t>
      </w:r>
      <w:r w:rsidRPr="0058710F">
        <w:rPr>
          <w:shd w:val="clear" w:color="auto" w:fill="FFFFFF"/>
          <w:lang w:val="it-IT"/>
        </w:rPr>
        <w:t>Nici un operator aeroportuar nu va impune condiții descriminatorii, neproporționale sau de limitare a posibilității de utilizare a aerodromului de catre aeronavele implicate în operatiuni necomercial</w:t>
      </w:r>
      <w:r w:rsidR="00914AA8" w:rsidRPr="0058710F">
        <w:rPr>
          <w:shd w:val="clear" w:color="auto" w:fill="FFFFFF"/>
          <w:lang w:val="it-IT"/>
        </w:rPr>
        <w:t>e</w:t>
      </w:r>
      <w:r w:rsidRPr="0058710F">
        <w:rPr>
          <w:shd w:val="clear" w:color="auto" w:fill="FFFFFF"/>
          <w:lang w:val="it-IT"/>
        </w:rPr>
        <w:t xml:space="preserve"> (de aviația generală).</w:t>
      </w:r>
    </w:p>
    <w:p w14:paraId="5378D8DF" w14:textId="520FDBC9" w:rsidR="00B06940" w:rsidRPr="00223B8B" w:rsidRDefault="00AE26CD" w:rsidP="00223B8B">
      <w:pPr>
        <w:spacing w:line="276" w:lineRule="auto"/>
        <w:ind w:firstLine="567"/>
        <w:jc w:val="both"/>
        <w:rPr>
          <w:rFonts w:eastAsia="Times New Roman"/>
          <w:lang w:val="ro-MD"/>
        </w:rPr>
      </w:pPr>
      <w:r w:rsidRPr="00223B8B">
        <w:rPr>
          <w:rFonts w:eastAsia="Times New Roman"/>
          <w:lang w:val="ro-MD"/>
        </w:rPr>
        <w:t>(</w:t>
      </w:r>
      <w:r w:rsidR="00EE71F5">
        <w:rPr>
          <w:rFonts w:eastAsia="Times New Roman"/>
          <w:lang w:val="ro-MD"/>
        </w:rPr>
        <w:t>7</w:t>
      </w:r>
      <w:r w:rsidR="00B06940" w:rsidRPr="00223B8B">
        <w:rPr>
          <w:rFonts w:eastAsia="Times New Roman"/>
          <w:lang w:val="ro-MD"/>
        </w:rPr>
        <w:t xml:space="preserve">) </w:t>
      </w:r>
      <w:r w:rsidRPr="00223B8B">
        <w:rPr>
          <w:rFonts w:eastAsia="Times New Roman"/>
          <w:lang w:val="ro-MD"/>
        </w:rPr>
        <w:t>MIDR</w:t>
      </w:r>
      <w:r w:rsidR="00B06940" w:rsidRPr="00223B8B">
        <w:rPr>
          <w:rFonts w:eastAsia="Times New Roman"/>
          <w:lang w:val="ro-MD"/>
        </w:rPr>
        <w:t xml:space="preserve"> ia măsurile necesare pentru a asigura:</w:t>
      </w:r>
    </w:p>
    <w:p w14:paraId="5E24CDEF" w14:textId="42EA7875" w:rsidR="00B06940" w:rsidRPr="001F2123" w:rsidRDefault="00B06940" w:rsidP="00223B8B">
      <w:pPr>
        <w:spacing w:line="276" w:lineRule="auto"/>
        <w:ind w:firstLine="567"/>
        <w:jc w:val="both"/>
        <w:rPr>
          <w:rFonts w:eastAsia="Times New Roman"/>
          <w:lang w:val="ro-MD"/>
        </w:rPr>
      </w:pPr>
      <w:r w:rsidRPr="00223B8B">
        <w:rPr>
          <w:rFonts w:eastAsia="Times New Roman"/>
          <w:lang w:val="ro-MD"/>
        </w:rPr>
        <w:t xml:space="preserve">a) accesul liber pe piaţă al </w:t>
      </w:r>
      <w:r w:rsidR="00AE26CD" w:rsidRPr="00223B8B">
        <w:rPr>
          <w:rFonts w:eastAsia="Times New Roman"/>
          <w:lang w:val="ro-MD"/>
        </w:rPr>
        <w:t>furnizorilor</w:t>
      </w:r>
      <w:r w:rsidRPr="00223B8B">
        <w:rPr>
          <w:rFonts w:eastAsia="Times New Roman"/>
          <w:lang w:val="ro-MD"/>
        </w:rPr>
        <w:t xml:space="preserve"> de servicii de deservire la sol (handling), pentru furnizarea de asemenea servicii către </w:t>
      </w:r>
      <w:r w:rsidRPr="001F2123">
        <w:rPr>
          <w:rFonts w:eastAsia="Times New Roman"/>
          <w:lang w:val="ro-MD"/>
        </w:rPr>
        <w:t>terţe părţi</w:t>
      </w:r>
      <w:r w:rsidR="00AE26CD" w:rsidRPr="001F2123">
        <w:rPr>
          <w:rFonts w:eastAsia="Times New Roman"/>
          <w:lang w:val="ro-MD"/>
        </w:rPr>
        <w:t>, cu condiția că aceștea</w:t>
      </w:r>
      <w:r w:rsidR="00AE26CD" w:rsidRPr="001F2123">
        <w:rPr>
          <w:rFonts w:eastAsia="Times New Roman"/>
          <w:color w:val="000000"/>
          <w:lang w:val="ro-MD"/>
        </w:rPr>
        <w:t xml:space="preserve"> dispun de capacitatea și de mijloacele necesare pentru a-și îndeplini responsabilitățile asociate serviciilor furnizate cu respectarea cerințelor esențiale menționate la </w:t>
      </w:r>
      <w:r w:rsidR="001F2123" w:rsidRPr="001F2123">
        <w:rPr>
          <w:rFonts w:eastAsia="Times New Roman"/>
          <w:color w:val="000000"/>
          <w:lang w:val="ro-MD"/>
        </w:rPr>
        <w:t>articolul 5</w:t>
      </w:r>
      <w:r w:rsidR="00467B37">
        <w:rPr>
          <w:rFonts w:eastAsia="Times New Roman"/>
          <w:color w:val="000000"/>
          <w:lang w:val="ro-MD"/>
        </w:rPr>
        <w:t>2</w:t>
      </w:r>
      <w:r w:rsidRPr="001F2123">
        <w:rPr>
          <w:rFonts w:eastAsia="Times New Roman"/>
          <w:lang w:val="ro-MD"/>
        </w:rPr>
        <w:t>;</w:t>
      </w:r>
    </w:p>
    <w:p w14:paraId="44FD2B62" w14:textId="77777777" w:rsidR="00B06940" w:rsidRPr="001F2123" w:rsidRDefault="00B06940" w:rsidP="00223B8B">
      <w:pPr>
        <w:spacing w:line="276" w:lineRule="auto"/>
        <w:ind w:firstLine="567"/>
        <w:jc w:val="both"/>
        <w:rPr>
          <w:rFonts w:eastAsia="Times New Roman"/>
          <w:lang w:val="ro-MD"/>
        </w:rPr>
      </w:pPr>
      <w:r w:rsidRPr="001F2123">
        <w:rPr>
          <w:rFonts w:eastAsia="Times New Roman"/>
          <w:lang w:val="ro-MD"/>
        </w:rPr>
        <w:t>b) libertatea handlingului propriu al operatorului aerian.</w:t>
      </w:r>
    </w:p>
    <w:p w14:paraId="3F76151C" w14:textId="146ED6B9" w:rsidR="00B06940" w:rsidRPr="00223B8B" w:rsidRDefault="00B06940" w:rsidP="00223B8B">
      <w:pPr>
        <w:spacing w:line="276" w:lineRule="auto"/>
        <w:ind w:firstLine="567"/>
        <w:jc w:val="both"/>
        <w:rPr>
          <w:rFonts w:eastAsia="Times New Roman"/>
          <w:lang w:val="ro-MD"/>
        </w:rPr>
      </w:pPr>
      <w:r w:rsidRPr="001F2123">
        <w:rPr>
          <w:rFonts w:eastAsia="Times New Roman"/>
          <w:lang w:val="ro-MD"/>
        </w:rPr>
        <w:lastRenderedPageBreak/>
        <w:t>(</w:t>
      </w:r>
      <w:r w:rsidR="00505BE2">
        <w:rPr>
          <w:rFonts w:eastAsia="Times New Roman"/>
          <w:lang w:val="ro-MD"/>
        </w:rPr>
        <w:t>8</w:t>
      </w:r>
      <w:r w:rsidRPr="001F2123">
        <w:rPr>
          <w:rFonts w:eastAsia="Times New Roman"/>
          <w:lang w:val="ro-MD"/>
        </w:rPr>
        <w:t>) Dacă pentru un aeroport anumite constr</w:t>
      </w:r>
      <w:r w:rsidR="00D23E6E">
        <w:rPr>
          <w:rFonts w:eastAsia="Times New Roman"/>
          <w:lang w:val="ro-MD"/>
        </w:rPr>
        <w:t>â</w:t>
      </w:r>
      <w:r w:rsidRPr="001F2123">
        <w:rPr>
          <w:rFonts w:eastAsia="Times New Roman"/>
          <w:lang w:val="ro-MD"/>
        </w:rPr>
        <w:t>ngeri</w:t>
      </w:r>
      <w:r w:rsidRPr="00223B8B">
        <w:rPr>
          <w:rFonts w:eastAsia="Times New Roman"/>
          <w:lang w:val="ro-MD"/>
        </w:rPr>
        <w:t xml:space="preserve"> specifice spaţiului sau capacităţii disponibile, ce apar din cauza aglomeraţiei şi a procentului de utilizare a spaţiului, fac imposibilă deschiderea pieţei şi/sau punerea în aplicare a handlingului</w:t>
      </w:r>
      <w:r w:rsidR="00AE26CD" w:rsidRPr="00223B8B">
        <w:rPr>
          <w:rFonts w:eastAsia="Times New Roman"/>
          <w:lang w:val="ro-MD"/>
        </w:rPr>
        <w:t xml:space="preserve"> propriu, MIDR</w:t>
      </w:r>
      <w:r w:rsidRPr="00223B8B">
        <w:rPr>
          <w:rFonts w:eastAsia="Times New Roman"/>
          <w:lang w:val="ro-MD"/>
        </w:rPr>
        <w:t xml:space="preserve"> poate introduce unele limitări în temeiul normelor stabilite de Guvern.</w:t>
      </w:r>
    </w:p>
    <w:p w14:paraId="3014AA17" w14:textId="3243231A" w:rsidR="00B06940" w:rsidRPr="00223B8B" w:rsidRDefault="00B06940" w:rsidP="00223B8B">
      <w:pPr>
        <w:spacing w:line="276" w:lineRule="auto"/>
        <w:ind w:firstLine="567"/>
        <w:jc w:val="both"/>
        <w:rPr>
          <w:rFonts w:eastAsia="Times New Roman"/>
          <w:lang w:val="ro-MD"/>
        </w:rPr>
      </w:pPr>
      <w:r w:rsidRPr="00223B8B">
        <w:rPr>
          <w:rFonts w:eastAsia="Times New Roman"/>
          <w:lang w:val="ro-MD"/>
        </w:rPr>
        <w:t>(8) Alte activităţi dec</w:t>
      </w:r>
      <w:r w:rsidR="00E87A50">
        <w:rPr>
          <w:rFonts w:eastAsia="Times New Roman"/>
          <w:lang w:val="ro-MD"/>
        </w:rPr>
        <w:t>â</w:t>
      </w:r>
      <w:r w:rsidRPr="00223B8B">
        <w:rPr>
          <w:rFonts w:eastAsia="Times New Roman"/>
          <w:lang w:val="ro-MD"/>
        </w:rPr>
        <w:t xml:space="preserve">t cele prevăzute de prezentul cod şi de actele normative subordonate pot fi desfăşurate în zone de securitate cu acces </w:t>
      </w:r>
      <w:r w:rsidR="00F56CED" w:rsidRPr="00223B8B">
        <w:rPr>
          <w:rFonts w:eastAsia="Times New Roman"/>
          <w:lang w:val="ro-MD"/>
        </w:rPr>
        <w:t>restricționat</w:t>
      </w:r>
      <w:r w:rsidRPr="00223B8B">
        <w:rPr>
          <w:rFonts w:eastAsia="Times New Roman"/>
          <w:lang w:val="ro-MD"/>
        </w:rPr>
        <w:t xml:space="preserve"> ale aeroporturilor cu condiţia respectării cerinţelor în domeniul securităţii aeronautice şi al transportului aerian al bunurilor periculoase. </w:t>
      </w:r>
      <w:r w:rsidR="0017373D">
        <w:rPr>
          <w:rFonts w:eastAsia="Times New Roman"/>
          <w:lang w:val="ro-MD"/>
        </w:rPr>
        <w:t>Organizațiile pot desfășura</w:t>
      </w:r>
      <w:r w:rsidRPr="00223B8B">
        <w:rPr>
          <w:rFonts w:eastAsia="Times New Roman"/>
          <w:lang w:val="ro-MD"/>
        </w:rPr>
        <w:t xml:space="preserve"> activităţi de întreprinzător în zonele de securitate cu acces </w:t>
      </w:r>
      <w:r w:rsidR="0017373D">
        <w:rPr>
          <w:rFonts w:eastAsia="Times New Roman"/>
          <w:lang w:val="ro-MD"/>
        </w:rPr>
        <w:t>restricționat</w:t>
      </w:r>
      <w:r w:rsidRPr="00223B8B">
        <w:rPr>
          <w:rFonts w:eastAsia="Times New Roman"/>
          <w:lang w:val="ro-MD"/>
        </w:rPr>
        <w:t xml:space="preserve"> ale aeroporturilor </w:t>
      </w:r>
      <w:r w:rsidR="0017373D">
        <w:rPr>
          <w:rFonts w:eastAsia="Times New Roman"/>
          <w:lang w:val="ro-MD"/>
        </w:rPr>
        <w:t xml:space="preserve">cu condiția declarării AAC că </w:t>
      </w:r>
      <w:r w:rsidR="00532EE8" w:rsidRPr="00223B8B">
        <w:rPr>
          <w:rFonts w:eastAsia="Times New Roman"/>
          <w:color w:val="000000"/>
          <w:lang w:val="ro-MD"/>
        </w:rPr>
        <w:t>dispun de capacitatea și de mijloacele necesare pentru a-și îndeplini responsabilitățile asociate activităților pe care le desfășoară cu respectarea actelor de punere în aplicare respective</w:t>
      </w:r>
      <w:r w:rsidR="00836712">
        <w:rPr>
          <w:rFonts w:eastAsia="Times New Roman"/>
          <w:color w:val="000000"/>
          <w:lang w:val="ro-MD"/>
        </w:rPr>
        <w:t>.</w:t>
      </w:r>
    </w:p>
    <w:p w14:paraId="013BFD18" w14:textId="6B60809B" w:rsidR="00B06940" w:rsidRPr="00223B8B" w:rsidRDefault="00B06940" w:rsidP="00223B8B">
      <w:pPr>
        <w:spacing w:line="276" w:lineRule="auto"/>
        <w:ind w:firstLine="567"/>
        <w:jc w:val="both"/>
        <w:rPr>
          <w:rFonts w:eastAsia="Times New Roman"/>
          <w:b/>
          <w:bCs/>
          <w:lang w:val="ro-MD"/>
        </w:rPr>
      </w:pPr>
    </w:p>
    <w:p w14:paraId="7F090772" w14:textId="09C2623C" w:rsidR="008101EF" w:rsidRPr="00223B8B" w:rsidRDefault="008101EF" w:rsidP="00D23E6E">
      <w:pPr>
        <w:spacing w:line="276" w:lineRule="auto"/>
        <w:ind w:firstLine="567"/>
        <w:jc w:val="both"/>
        <w:rPr>
          <w:rFonts w:eastAsia="Times New Roman"/>
          <w:lang w:val="ro-MD"/>
        </w:rPr>
      </w:pPr>
      <w:r w:rsidRPr="00223B8B">
        <w:rPr>
          <w:rFonts w:eastAsia="Times New Roman"/>
          <w:b/>
          <w:bCs/>
          <w:lang w:val="ro-MD"/>
        </w:rPr>
        <w:t xml:space="preserve">Articolul </w:t>
      </w:r>
      <w:r w:rsidR="001B51FD">
        <w:rPr>
          <w:rFonts w:eastAsia="Times New Roman"/>
          <w:b/>
          <w:bCs/>
          <w:lang w:val="ro-MD"/>
        </w:rPr>
        <w:t>5</w:t>
      </w:r>
      <w:r w:rsidR="00467B37">
        <w:rPr>
          <w:rFonts w:eastAsia="Times New Roman"/>
          <w:b/>
          <w:bCs/>
          <w:lang w:val="ro-MD"/>
        </w:rPr>
        <w:t>1</w:t>
      </w:r>
      <w:r w:rsidRPr="00223B8B">
        <w:rPr>
          <w:rFonts w:eastAsia="Times New Roman"/>
          <w:b/>
          <w:bCs/>
          <w:lang w:val="ro-MD"/>
        </w:rPr>
        <w:t>.</w:t>
      </w:r>
      <w:r w:rsidRPr="00223B8B">
        <w:rPr>
          <w:rFonts w:eastAsia="Times New Roman"/>
          <w:lang w:val="ro-MD"/>
        </w:rPr>
        <w:t xml:space="preserve"> </w:t>
      </w:r>
      <w:r w:rsidRPr="00D23E6E">
        <w:rPr>
          <w:rFonts w:eastAsia="Times New Roman"/>
          <w:b/>
          <w:bCs/>
          <w:lang w:val="ro-MD"/>
        </w:rPr>
        <w:t>Construcţia şi reconstrucţia aerodromurilor/</w:t>
      </w:r>
      <w:r w:rsidR="00D23E6E">
        <w:rPr>
          <w:rFonts w:eastAsia="Times New Roman"/>
          <w:b/>
          <w:bCs/>
          <w:lang w:val="ro-MD"/>
        </w:rPr>
        <w:t xml:space="preserve"> </w:t>
      </w:r>
      <w:r w:rsidRPr="00D23E6E">
        <w:rPr>
          <w:rFonts w:eastAsia="Times New Roman"/>
          <w:b/>
          <w:bCs/>
          <w:lang w:val="ro-MD"/>
        </w:rPr>
        <w:t>aeroporturilor/</w:t>
      </w:r>
      <w:r w:rsidR="00D23E6E">
        <w:rPr>
          <w:rFonts w:eastAsia="Times New Roman"/>
          <w:b/>
          <w:bCs/>
          <w:lang w:val="ro-MD"/>
        </w:rPr>
        <w:t xml:space="preserve"> </w:t>
      </w:r>
      <w:r w:rsidRPr="00D23E6E">
        <w:rPr>
          <w:rFonts w:eastAsia="Times New Roman"/>
          <w:b/>
          <w:bCs/>
          <w:lang w:val="ro-MD"/>
        </w:rPr>
        <w:t>heliporturilor şi a obiectelor speciale</w:t>
      </w:r>
    </w:p>
    <w:p w14:paraId="186F8E57" w14:textId="3FF37084" w:rsidR="008101EF" w:rsidRPr="00223B8B" w:rsidRDefault="008101EF" w:rsidP="00223B8B">
      <w:pPr>
        <w:spacing w:line="276" w:lineRule="auto"/>
        <w:ind w:firstLine="567"/>
        <w:jc w:val="both"/>
        <w:rPr>
          <w:rFonts w:eastAsia="Times New Roman"/>
          <w:lang w:val="ro-MD"/>
        </w:rPr>
      </w:pPr>
      <w:r w:rsidRPr="00223B8B">
        <w:rPr>
          <w:rFonts w:eastAsia="Times New Roman"/>
          <w:lang w:val="ro-MD"/>
        </w:rPr>
        <w:t>(1) Construcţia sau reconstrucţia aerodromurilor/aeroporturilor/heliporturilor şi a obiectelor speciale se efectuează în condiţia avizului AAC.</w:t>
      </w:r>
    </w:p>
    <w:p w14:paraId="0AB455A2" w14:textId="34FC3532" w:rsidR="008101EF" w:rsidRPr="00223B8B" w:rsidRDefault="008101EF" w:rsidP="00223B8B">
      <w:pPr>
        <w:spacing w:line="276" w:lineRule="auto"/>
        <w:ind w:firstLine="567"/>
        <w:jc w:val="both"/>
        <w:rPr>
          <w:rFonts w:eastAsia="Times New Roman"/>
          <w:lang w:val="ro-MD"/>
        </w:rPr>
      </w:pPr>
      <w:r w:rsidRPr="00223B8B">
        <w:rPr>
          <w:rFonts w:eastAsia="Times New Roman"/>
          <w:lang w:val="ro-MD"/>
        </w:rPr>
        <w:t>(2) Documentele de construcţie sau reconstrucţie a aerodromurilor/</w:t>
      </w:r>
      <w:r w:rsidR="00285B2E">
        <w:rPr>
          <w:rFonts w:eastAsia="Times New Roman"/>
          <w:lang w:val="ro-MD"/>
        </w:rPr>
        <w:t xml:space="preserve"> </w:t>
      </w:r>
      <w:r w:rsidRPr="00223B8B">
        <w:rPr>
          <w:rFonts w:eastAsia="Times New Roman"/>
          <w:lang w:val="ro-MD"/>
        </w:rPr>
        <w:t>aeroporturilor/</w:t>
      </w:r>
      <w:r w:rsidR="00285B2E">
        <w:rPr>
          <w:rFonts w:eastAsia="Times New Roman"/>
          <w:lang w:val="ro-MD"/>
        </w:rPr>
        <w:t xml:space="preserve"> </w:t>
      </w:r>
      <w:r w:rsidRPr="00223B8B">
        <w:rPr>
          <w:rFonts w:eastAsia="Times New Roman"/>
          <w:lang w:val="ro-MD"/>
        </w:rPr>
        <w:t>heliporturilor şi a obiectelor speciale s</w:t>
      </w:r>
      <w:r w:rsidR="00226677">
        <w:rPr>
          <w:rFonts w:eastAsia="Times New Roman"/>
          <w:lang w:val="ro-MD"/>
        </w:rPr>
        <w:t>u</w:t>
      </w:r>
      <w:r w:rsidRPr="00223B8B">
        <w:rPr>
          <w:rFonts w:eastAsia="Times New Roman"/>
          <w:lang w:val="ro-MD"/>
        </w:rPr>
        <w:t>nt examinate şi avizate de către AAC sub aspecte de asigurare a siguranţei zborurilor, a securităţii aeronautice şi a securităţii populaţiei, de protecţie a mediului, precum şi de necesităţi de infrastructură (drumuri şi alte căi terestre de comunicaţie, telecomunicaţii etc.) pentru deservirea aero</w:t>
      </w:r>
      <w:r w:rsidR="00B1231E">
        <w:rPr>
          <w:rFonts w:eastAsia="Times New Roman"/>
          <w:lang w:val="ro-MD"/>
        </w:rPr>
        <w:t>dromului/aeroportului/heliportului</w:t>
      </w:r>
      <w:r w:rsidRPr="00223B8B">
        <w:rPr>
          <w:rFonts w:eastAsia="Times New Roman"/>
          <w:lang w:val="ro-MD"/>
        </w:rPr>
        <w:t xml:space="preserve"> şi asigurarea exploatării acestuia în condiţii de siguranţă şi eficienţă.</w:t>
      </w:r>
    </w:p>
    <w:p w14:paraId="4345D9E7" w14:textId="67FD0B73" w:rsidR="008101EF" w:rsidRPr="00223B8B" w:rsidRDefault="008101EF" w:rsidP="00223B8B">
      <w:pPr>
        <w:spacing w:line="276" w:lineRule="auto"/>
        <w:ind w:firstLine="567"/>
        <w:jc w:val="both"/>
        <w:rPr>
          <w:rFonts w:eastAsia="Times New Roman"/>
          <w:lang w:val="ro-MD"/>
        </w:rPr>
      </w:pPr>
      <w:r w:rsidRPr="00223B8B">
        <w:rPr>
          <w:rFonts w:eastAsia="Times New Roman"/>
          <w:lang w:val="ro-MD"/>
        </w:rPr>
        <w:t xml:space="preserve">(3) Termenul pentru examinarea documentelor în vederea avizării construcţiei sau reconstrucţiei aerodromului/aeroportului/heliportului şi </w:t>
      </w:r>
      <w:r w:rsidR="00426C65">
        <w:rPr>
          <w:rFonts w:eastAsia="Times New Roman"/>
          <w:lang w:val="ro-MD"/>
        </w:rPr>
        <w:t xml:space="preserve">a </w:t>
      </w:r>
      <w:r w:rsidRPr="00223B8B">
        <w:rPr>
          <w:rFonts w:eastAsia="Times New Roman"/>
          <w:lang w:val="ro-MD"/>
        </w:rPr>
        <w:t xml:space="preserve">obiectelor speciale nu poate depăşi 90 de zile calendaristice din </w:t>
      </w:r>
      <w:r w:rsidR="00426C65">
        <w:rPr>
          <w:rFonts w:eastAsia="Times New Roman"/>
          <w:lang w:val="ro-MD"/>
        </w:rPr>
        <w:t>data</w:t>
      </w:r>
      <w:r w:rsidRPr="00223B8B">
        <w:rPr>
          <w:rFonts w:eastAsia="Times New Roman"/>
          <w:lang w:val="ro-MD"/>
        </w:rPr>
        <w:t xml:space="preserve"> depunerii pachetului integral de documente de către solicitant.</w:t>
      </w:r>
    </w:p>
    <w:p w14:paraId="69C559A4" w14:textId="77777777" w:rsidR="008101EF" w:rsidRPr="00223B8B" w:rsidRDefault="008101EF" w:rsidP="00223B8B">
      <w:pPr>
        <w:spacing w:line="276" w:lineRule="auto"/>
        <w:ind w:firstLine="567"/>
        <w:jc w:val="both"/>
        <w:rPr>
          <w:rFonts w:eastAsia="Times New Roman"/>
          <w:lang w:val="ro-MD"/>
        </w:rPr>
      </w:pPr>
      <w:r w:rsidRPr="00223B8B">
        <w:rPr>
          <w:rFonts w:eastAsia="Times New Roman"/>
          <w:lang w:val="ro-MD"/>
        </w:rPr>
        <w:t>(4) Avizul privind construcţia sau reconstrucţia aerodromului aeroportului/heliportului sau a obiectelor speciale îşi pierde valabilitatea în cazul în care, într-un termen de 2 ani de la eliberarea acestuia, solicitantul nu a început lucrările corespunzătoare.</w:t>
      </w:r>
    </w:p>
    <w:p w14:paraId="530CE9E7" w14:textId="1F617A16" w:rsidR="008101EF" w:rsidRPr="00223B8B" w:rsidRDefault="008101EF" w:rsidP="00223B8B">
      <w:pPr>
        <w:spacing w:line="276" w:lineRule="auto"/>
        <w:ind w:firstLine="567"/>
        <w:jc w:val="both"/>
        <w:rPr>
          <w:rFonts w:eastAsia="Times New Roman"/>
          <w:lang w:val="ro-MD"/>
        </w:rPr>
      </w:pPr>
      <w:r w:rsidRPr="00223B8B">
        <w:rPr>
          <w:rFonts w:eastAsia="Times New Roman"/>
          <w:lang w:val="ro-MD"/>
        </w:rPr>
        <w:t>(5) Cerinţele şi procedura de eliberare a avizelor privind construcţia sau reconstrucţia aerodromurilor/aeroporturilor/heliporturilor şi a obiectelor speciale se stabilesc de MIDR prin reglementări aeronautice civile şi de AAC prin documente tehnice subordonate.</w:t>
      </w:r>
    </w:p>
    <w:p w14:paraId="3752CC5E" w14:textId="0F2DA6ED" w:rsidR="00D97B31" w:rsidRPr="001B51FD" w:rsidRDefault="001B51FD" w:rsidP="001B51FD">
      <w:pPr>
        <w:shd w:val="clear" w:color="auto" w:fill="FFFFFF"/>
        <w:spacing w:before="240" w:after="120" w:line="276" w:lineRule="auto"/>
        <w:ind w:firstLine="567"/>
        <w:rPr>
          <w:rFonts w:eastAsia="Times New Roman"/>
          <w:b/>
          <w:bCs/>
          <w:color w:val="000000"/>
          <w:lang w:val="ro-MD"/>
        </w:rPr>
      </w:pPr>
      <w:r w:rsidRPr="001B51FD">
        <w:rPr>
          <w:rFonts w:eastAsia="Times New Roman"/>
          <w:b/>
          <w:iCs/>
          <w:color w:val="000000"/>
          <w:lang w:val="ro-MD"/>
        </w:rPr>
        <w:t xml:space="preserve">Articolul </w:t>
      </w:r>
      <w:r>
        <w:rPr>
          <w:rFonts w:eastAsia="Times New Roman"/>
          <w:b/>
          <w:iCs/>
          <w:color w:val="000000"/>
          <w:lang w:val="ro-MD"/>
        </w:rPr>
        <w:t>5</w:t>
      </w:r>
      <w:r w:rsidR="00285B2E">
        <w:rPr>
          <w:rFonts w:eastAsia="Times New Roman"/>
          <w:b/>
          <w:iCs/>
          <w:color w:val="000000"/>
          <w:lang w:val="ro-MD"/>
        </w:rPr>
        <w:t>2</w:t>
      </w:r>
      <w:r w:rsidRPr="001B51FD">
        <w:rPr>
          <w:rFonts w:eastAsia="Times New Roman"/>
          <w:b/>
          <w:iCs/>
          <w:color w:val="000000"/>
          <w:lang w:val="ro-MD"/>
        </w:rPr>
        <w:t xml:space="preserve">. </w:t>
      </w:r>
      <w:r w:rsidR="00D97B31" w:rsidRPr="001B51FD">
        <w:rPr>
          <w:rFonts w:eastAsia="Times New Roman"/>
          <w:b/>
          <w:bCs/>
          <w:color w:val="000000"/>
          <w:lang w:val="ro-MD"/>
        </w:rPr>
        <w:t>Cerințe esențiale</w:t>
      </w:r>
      <w:r w:rsidR="00493DA4">
        <w:rPr>
          <w:rFonts w:eastAsia="Times New Roman"/>
          <w:b/>
          <w:bCs/>
          <w:color w:val="000000"/>
          <w:lang w:val="ro-MD"/>
        </w:rPr>
        <w:t xml:space="preserve"> privind aerodromurile, serviciile de handling la sol și AMS</w:t>
      </w:r>
    </w:p>
    <w:p w14:paraId="27FA5E2E" w14:textId="6996544D" w:rsidR="005D7447" w:rsidRPr="00EB6B84" w:rsidRDefault="0038640E" w:rsidP="001B51FD">
      <w:pPr>
        <w:shd w:val="clear" w:color="auto" w:fill="FFFFFF"/>
        <w:spacing w:before="120" w:line="276" w:lineRule="auto"/>
        <w:ind w:firstLine="567"/>
        <w:jc w:val="both"/>
        <w:rPr>
          <w:rFonts w:eastAsia="Times New Roman"/>
          <w:color w:val="000000"/>
          <w:lang w:val="ro-MD"/>
        </w:rPr>
      </w:pPr>
      <w:r>
        <w:rPr>
          <w:rFonts w:eastAsia="Times New Roman"/>
          <w:color w:val="000000"/>
          <w:lang w:val="ro-MD"/>
        </w:rPr>
        <w:t>R</w:t>
      </w:r>
      <w:r w:rsidRPr="00EB6B84">
        <w:rPr>
          <w:rFonts w:eastAsia="Times New Roman"/>
          <w:color w:val="000000"/>
          <w:lang w:val="ro-MD"/>
        </w:rPr>
        <w:t>espectă cerințele esențiale prevăzute în anexa nr. 7 și, după caz, în anexa nr. 8</w:t>
      </w:r>
      <w:r>
        <w:rPr>
          <w:rFonts w:eastAsia="Times New Roman"/>
          <w:color w:val="000000"/>
          <w:lang w:val="ro-MD"/>
        </w:rPr>
        <w:t>, a</w:t>
      </w:r>
      <w:r w:rsidR="00D97B31" w:rsidRPr="00EB6B84">
        <w:rPr>
          <w:rFonts w:eastAsia="Times New Roman"/>
          <w:color w:val="000000"/>
          <w:lang w:val="ro-MD"/>
        </w:rPr>
        <w:t xml:space="preserve">erodromurile, echipamentele de aerodrom cu impact asupra siguranței, operarea aerodromurilor și furnizarea de servicii de handling la sol și AMS pe aerodromurile </w:t>
      </w:r>
      <w:r w:rsidR="005D7447" w:rsidRPr="00EB6B84">
        <w:rPr>
          <w:rFonts w:eastAsia="Times New Roman"/>
          <w:color w:val="000000"/>
          <w:lang w:val="ro-MD"/>
        </w:rPr>
        <w:t>situate pe teritoriul Republicii Moldova care:</w:t>
      </w:r>
    </w:p>
    <w:p w14:paraId="7CFFAE87" w14:textId="3D5BE066" w:rsidR="005D7447" w:rsidRDefault="005D7447" w:rsidP="00621645">
      <w:pPr>
        <w:pStyle w:val="ListParagraph"/>
        <w:numPr>
          <w:ilvl w:val="3"/>
          <w:numId w:val="88"/>
        </w:numPr>
        <w:shd w:val="clear" w:color="auto" w:fill="FFFFFF"/>
        <w:ind w:left="993" w:hanging="426"/>
        <w:jc w:val="both"/>
        <w:rPr>
          <w:rFonts w:ascii="Times New Roman" w:eastAsia="Times New Roman" w:hAnsi="Times New Roman" w:cs="Times New Roman"/>
          <w:color w:val="000000"/>
          <w:sz w:val="24"/>
          <w:szCs w:val="24"/>
          <w:lang w:val="ro-MD"/>
        </w:rPr>
      </w:pPr>
      <w:r w:rsidRPr="00EB6B84">
        <w:rPr>
          <w:rFonts w:ascii="Times New Roman" w:eastAsia="Times New Roman" w:hAnsi="Times New Roman" w:cs="Times New Roman"/>
          <w:color w:val="000000"/>
          <w:sz w:val="24"/>
          <w:szCs w:val="24"/>
          <w:lang w:val="ro-MD"/>
        </w:rPr>
        <w:t>sunt deschise utilizării publice;</w:t>
      </w:r>
    </w:p>
    <w:p w14:paraId="253B6D02" w14:textId="7BE6DCEE" w:rsidR="00DB69B2" w:rsidRPr="00EB6B84" w:rsidRDefault="00DB69B2" w:rsidP="00621645">
      <w:pPr>
        <w:pStyle w:val="ListParagraph"/>
        <w:numPr>
          <w:ilvl w:val="3"/>
          <w:numId w:val="88"/>
        </w:numPr>
        <w:shd w:val="clear" w:color="auto" w:fill="FFFFFF"/>
        <w:ind w:left="993" w:hanging="426"/>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sunt deschise traficului internațional, după caz;</w:t>
      </w:r>
    </w:p>
    <w:p w14:paraId="77D768A0" w14:textId="464D49A8" w:rsidR="005D7447" w:rsidRPr="00EB6B84" w:rsidRDefault="005D7447" w:rsidP="00621645">
      <w:pPr>
        <w:pStyle w:val="ListParagraph"/>
        <w:numPr>
          <w:ilvl w:val="3"/>
          <w:numId w:val="88"/>
        </w:numPr>
        <w:shd w:val="clear" w:color="auto" w:fill="FFFFFF"/>
        <w:ind w:left="993" w:hanging="426"/>
        <w:jc w:val="both"/>
        <w:rPr>
          <w:rFonts w:ascii="Times New Roman" w:eastAsia="Times New Roman" w:hAnsi="Times New Roman" w:cs="Times New Roman"/>
          <w:color w:val="000000"/>
          <w:sz w:val="24"/>
          <w:szCs w:val="24"/>
          <w:lang w:val="ro-MD"/>
        </w:rPr>
      </w:pPr>
      <w:r w:rsidRPr="00EB6B84">
        <w:rPr>
          <w:rFonts w:ascii="Times New Roman" w:eastAsia="Times New Roman" w:hAnsi="Times New Roman" w:cs="Times New Roman"/>
          <w:color w:val="000000"/>
          <w:sz w:val="24"/>
          <w:szCs w:val="24"/>
          <w:lang w:val="ro-MD"/>
        </w:rPr>
        <w:t>deservesc transportul aerian comercial; și</w:t>
      </w:r>
    </w:p>
    <w:p w14:paraId="5E97B4CB" w14:textId="06043A69" w:rsidR="005D7447" w:rsidRPr="00EB6B84" w:rsidRDefault="005D7447" w:rsidP="00621645">
      <w:pPr>
        <w:pStyle w:val="ListParagraph"/>
        <w:numPr>
          <w:ilvl w:val="3"/>
          <w:numId w:val="88"/>
        </w:numPr>
        <w:shd w:val="clear" w:color="auto" w:fill="FFFFFF"/>
        <w:spacing w:before="120" w:line="276" w:lineRule="auto"/>
        <w:ind w:left="993" w:hanging="426"/>
        <w:jc w:val="both"/>
        <w:rPr>
          <w:rFonts w:ascii="Times New Roman" w:eastAsia="Times New Roman" w:hAnsi="Times New Roman" w:cs="Times New Roman"/>
          <w:color w:val="000000"/>
          <w:sz w:val="24"/>
          <w:szCs w:val="24"/>
          <w:lang w:val="ro-MD"/>
        </w:rPr>
      </w:pPr>
      <w:r w:rsidRPr="00EB6B84">
        <w:rPr>
          <w:rFonts w:ascii="Times New Roman" w:eastAsia="Times New Roman" w:hAnsi="Times New Roman" w:cs="Times New Roman"/>
          <w:color w:val="000000"/>
          <w:sz w:val="24"/>
          <w:szCs w:val="24"/>
          <w:lang w:val="ro-MD"/>
        </w:rPr>
        <w:t>dispun de o pistă instrumentală pavată de cel puțin 800 de metri sau deservesc exclusiv elicoptere care utilizează proceduri de apropiere sau de decolare instrumentală</w:t>
      </w:r>
      <w:r w:rsidR="0038640E">
        <w:rPr>
          <w:rFonts w:ascii="Times New Roman" w:eastAsia="Times New Roman" w:hAnsi="Times New Roman" w:cs="Times New Roman"/>
          <w:color w:val="000000"/>
          <w:sz w:val="24"/>
          <w:szCs w:val="24"/>
          <w:lang w:val="ro-MD"/>
        </w:rPr>
        <w:t>.</w:t>
      </w:r>
    </w:p>
    <w:p w14:paraId="3EC1E71C" w14:textId="140825D4" w:rsidR="00D97B31" w:rsidRPr="001B51FD" w:rsidRDefault="00D97B31" w:rsidP="001B51FD">
      <w:pPr>
        <w:shd w:val="clear" w:color="auto" w:fill="FFFFFF"/>
        <w:spacing w:before="240" w:after="120" w:line="276" w:lineRule="auto"/>
        <w:ind w:left="567"/>
        <w:rPr>
          <w:rFonts w:eastAsia="Times New Roman"/>
          <w:b/>
          <w:bCs/>
          <w:color w:val="000000"/>
          <w:lang w:val="ro-MD"/>
        </w:rPr>
      </w:pPr>
      <w:r w:rsidRPr="001B51FD">
        <w:rPr>
          <w:rFonts w:eastAsia="Times New Roman"/>
          <w:b/>
          <w:iCs/>
          <w:color w:val="000000"/>
          <w:lang w:val="ro-MD"/>
        </w:rPr>
        <w:lastRenderedPageBreak/>
        <w:t>Articolul</w:t>
      </w:r>
      <w:r w:rsidR="001B51FD" w:rsidRPr="001B51FD">
        <w:rPr>
          <w:rFonts w:eastAsia="Times New Roman"/>
          <w:b/>
          <w:iCs/>
          <w:color w:val="000000"/>
          <w:lang w:val="ro-MD"/>
        </w:rPr>
        <w:t xml:space="preserve"> 5</w:t>
      </w:r>
      <w:r w:rsidR="00285B2E">
        <w:rPr>
          <w:rFonts w:eastAsia="Times New Roman"/>
          <w:b/>
          <w:iCs/>
          <w:color w:val="000000"/>
          <w:lang w:val="ro-MD"/>
        </w:rPr>
        <w:t>3</w:t>
      </w:r>
      <w:r w:rsidR="001B51FD" w:rsidRPr="001B51FD">
        <w:rPr>
          <w:rFonts w:eastAsia="Times New Roman"/>
          <w:b/>
          <w:iCs/>
          <w:color w:val="000000"/>
          <w:lang w:val="ro-MD"/>
        </w:rPr>
        <w:t xml:space="preserve">. </w:t>
      </w:r>
      <w:r w:rsidRPr="001B51FD">
        <w:rPr>
          <w:rFonts w:eastAsia="Times New Roman"/>
          <w:b/>
          <w:bCs/>
          <w:color w:val="000000"/>
          <w:lang w:val="ro-MD"/>
        </w:rPr>
        <w:t>Certificarea aerodromurilor</w:t>
      </w:r>
    </w:p>
    <w:p w14:paraId="2FCBEA0D" w14:textId="47136A52" w:rsidR="00D97B31" w:rsidRPr="00F60940" w:rsidRDefault="00D97B31" w:rsidP="00A7068A">
      <w:pPr>
        <w:pStyle w:val="ListParagraph"/>
        <w:numPr>
          <w:ilvl w:val="0"/>
          <w:numId w:val="48"/>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Este obligatorie obținerea unui certificat pentru aerodromuri</w:t>
      </w:r>
      <w:r w:rsidR="009F718B">
        <w:rPr>
          <w:rFonts w:ascii="Times New Roman" w:eastAsia="Times New Roman" w:hAnsi="Times New Roman" w:cs="Times New Roman"/>
          <w:color w:val="000000"/>
          <w:sz w:val="24"/>
          <w:szCs w:val="24"/>
          <w:lang w:val="ro-MD" w:eastAsia="en-GB"/>
        </w:rPr>
        <w:t>le</w:t>
      </w:r>
      <w:r w:rsidR="00F60940">
        <w:rPr>
          <w:rFonts w:ascii="Times New Roman" w:eastAsia="Times New Roman" w:hAnsi="Times New Roman" w:cs="Times New Roman"/>
          <w:color w:val="000000"/>
          <w:sz w:val="24"/>
          <w:szCs w:val="24"/>
          <w:lang w:val="ro-MD" w:eastAsia="en-GB"/>
        </w:rPr>
        <w:t xml:space="preserve"> prevăzute la art. 5</w:t>
      </w:r>
      <w:r w:rsidR="00285B2E">
        <w:rPr>
          <w:rFonts w:ascii="Times New Roman" w:eastAsia="Times New Roman" w:hAnsi="Times New Roman" w:cs="Times New Roman"/>
          <w:color w:val="000000"/>
          <w:sz w:val="24"/>
          <w:szCs w:val="24"/>
          <w:lang w:val="ro-MD" w:eastAsia="en-GB"/>
        </w:rPr>
        <w:t>2</w:t>
      </w:r>
      <w:r w:rsidRPr="00223B8B">
        <w:rPr>
          <w:rFonts w:ascii="Times New Roman" w:eastAsia="Times New Roman" w:hAnsi="Times New Roman" w:cs="Times New Roman"/>
          <w:color w:val="000000"/>
          <w:sz w:val="24"/>
          <w:szCs w:val="24"/>
          <w:lang w:val="ro-MD" w:eastAsia="en-GB"/>
        </w:rPr>
        <w:t xml:space="preserve">. Certificatul respectiv vizează aerodromul și echipamentele cu impact asupra siguranței ale acestuia, cu excepția cazului în care </w:t>
      </w:r>
      <w:r w:rsidRPr="00F60940">
        <w:rPr>
          <w:rFonts w:ascii="Times New Roman" w:eastAsia="Times New Roman" w:hAnsi="Times New Roman" w:cs="Times New Roman"/>
          <w:color w:val="000000"/>
          <w:sz w:val="24"/>
          <w:szCs w:val="24"/>
          <w:lang w:val="ro-MD" w:eastAsia="en-GB"/>
        </w:rPr>
        <w:t>respectivele echipamente cu impact asupra siguranței fac obiectul unei declarații menționate la articolul</w:t>
      </w:r>
      <w:r w:rsidR="00F60940" w:rsidRPr="00F60940">
        <w:rPr>
          <w:rFonts w:ascii="Times New Roman" w:eastAsia="Times New Roman" w:hAnsi="Times New Roman" w:cs="Times New Roman"/>
          <w:color w:val="000000"/>
          <w:sz w:val="24"/>
          <w:szCs w:val="24"/>
          <w:lang w:val="ro-MD" w:eastAsia="en-GB"/>
        </w:rPr>
        <w:t xml:space="preserve"> 5</w:t>
      </w:r>
      <w:r w:rsidR="00285B2E">
        <w:rPr>
          <w:rFonts w:ascii="Times New Roman" w:eastAsia="Times New Roman" w:hAnsi="Times New Roman" w:cs="Times New Roman"/>
          <w:color w:val="000000"/>
          <w:sz w:val="24"/>
          <w:szCs w:val="24"/>
          <w:lang w:val="ro-MD" w:eastAsia="en-GB"/>
        </w:rPr>
        <w:t>4</w:t>
      </w:r>
      <w:r w:rsidRPr="00F60940">
        <w:rPr>
          <w:rFonts w:ascii="Times New Roman" w:eastAsia="Times New Roman" w:hAnsi="Times New Roman" w:cs="Times New Roman"/>
          <w:color w:val="000000"/>
          <w:sz w:val="24"/>
          <w:szCs w:val="24"/>
          <w:lang w:val="ro-MD" w:eastAsia="en-GB"/>
        </w:rPr>
        <w:t xml:space="preserve"> alineatul</w:t>
      </w:r>
      <w:r w:rsidR="00F60940" w:rsidRPr="00F60940">
        <w:rPr>
          <w:rFonts w:ascii="Times New Roman" w:eastAsia="Times New Roman" w:hAnsi="Times New Roman" w:cs="Times New Roman"/>
          <w:color w:val="000000"/>
          <w:sz w:val="24"/>
          <w:szCs w:val="24"/>
          <w:lang w:val="ro-MD" w:eastAsia="en-GB"/>
        </w:rPr>
        <w:t xml:space="preserve"> </w:t>
      </w:r>
      <w:r w:rsidRPr="00F60940">
        <w:rPr>
          <w:rFonts w:ascii="Times New Roman" w:eastAsia="Times New Roman" w:hAnsi="Times New Roman" w:cs="Times New Roman"/>
          <w:color w:val="000000"/>
          <w:sz w:val="24"/>
          <w:szCs w:val="24"/>
          <w:lang w:val="ro-MD" w:eastAsia="en-GB"/>
        </w:rPr>
        <w:t>(1) litera</w:t>
      </w:r>
      <w:r w:rsidR="00F60940" w:rsidRPr="00F60940">
        <w:rPr>
          <w:rFonts w:ascii="Times New Roman" w:eastAsia="Times New Roman" w:hAnsi="Times New Roman" w:cs="Times New Roman"/>
          <w:color w:val="000000"/>
          <w:sz w:val="24"/>
          <w:szCs w:val="24"/>
          <w:lang w:val="ro-MD" w:eastAsia="en-GB"/>
        </w:rPr>
        <w:t xml:space="preserve"> </w:t>
      </w:r>
      <w:r w:rsidRPr="00F60940">
        <w:rPr>
          <w:rFonts w:ascii="Times New Roman" w:eastAsia="Times New Roman" w:hAnsi="Times New Roman" w:cs="Times New Roman"/>
          <w:color w:val="000000"/>
          <w:sz w:val="24"/>
          <w:szCs w:val="24"/>
          <w:lang w:val="ro-MD" w:eastAsia="en-GB"/>
        </w:rPr>
        <w:t>a) sau al unui ce</w:t>
      </w:r>
      <w:r w:rsidR="00F60940" w:rsidRPr="00F60940">
        <w:rPr>
          <w:rFonts w:ascii="Times New Roman" w:eastAsia="Times New Roman" w:hAnsi="Times New Roman" w:cs="Times New Roman"/>
          <w:color w:val="000000"/>
          <w:sz w:val="24"/>
          <w:szCs w:val="24"/>
          <w:lang w:val="ro-MD" w:eastAsia="en-GB"/>
        </w:rPr>
        <w:t>rtificat menționat la articolul 5</w:t>
      </w:r>
      <w:r w:rsidR="00F367B3">
        <w:rPr>
          <w:rFonts w:ascii="Times New Roman" w:eastAsia="Times New Roman" w:hAnsi="Times New Roman" w:cs="Times New Roman"/>
          <w:color w:val="000000"/>
          <w:sz w:val="24"/>
          <w:szCs w:val="24"/>
          <w:lang w:val="ro-MD" w:eastAsia="en-GB"/>
        </w:rPr>
        <w:t>4</w:t>
      </w:r>
      <w:r w:rsidRPr="00F60940">
        <w:rPr>
          <w:rFonts w:ascii="Times New Roman" w:eastAsia="Times New Roman" w:hAnsi="Times New Roman" w:cs="Times New Roman"/>
          <w:color w:val="000000"/>
          <w:sz w:val="24"/>
          <w:szCs w:val="24"/>
          <w:lang w:val="ro-MD" w:eastAsia="en-GB"/>
        </w:rPr>
        <w:t xml:space="preserve"> alineatul</w:t>
      </w:r>
      <w:r w:rsidR="00F60940" w:rsidRPr="00F60940">
        <w:rPr>
          <w:rFonts w:ascii="Times New Roman" w:eastAsia="Times New Roman" w:hAnsi="Times New Roman" w:cs="Times New Roman"/>
          <w:color w:val="000000"/>
          <w:sz w:val="24"/>
          <w:szCs w:val="24"/>
          <w:lang w:val="ro-MD" w:eastAsia="en-GB"/>
        </w:rPr>
        <w:t xml:space="preserve"> </w:t>
      </w:r>
      <w:r w:rsidRPr="00F60940">
        <w:rPr>
          <w:rFonts w:ascii="Times New Roman" w:eastAsia="Times New Roman" w:hAnsi="Times New Roman" w:cs="Times New Roman"/>
          <w:color w:val="000000"/>
          <w:sz w:val="24"/>
          <w:szCs w:val="24"/>
          <w:lang w:val="ro-MD" w:eastAsia="en-GB"/>
        </w:rPr>
        <w:t>(1) litera</w:t>
      </w:r>
      <w:r w:rsidR="00F60940" w:rsidRPr="00F60940">
        <w:rPr>
          <w:rFonts w:ascii="Times New Roman" w:eastAsia="Times New Roman" w:hAnsi="Times New Roman" w:cs="Times New Roman"/>
          <w:color w:val="000000"/>
          <w:sz w:val="24"/>
          <w:szCs w:val="24"/>
          <w:lang w:val="ro-MD" w:eastAsia="en-GB"/>
        </w:rPr>
        <w:t xml:space="preserve"> </w:t>
      </w:r>
      <w:r w:rsidRPr="00F60940">
        <w:rPr>
          <w:rFonts w:ascii="Times New Roman" w:eastAsia="Times New Roman" w:hAnsi="Times New Roman" w:cs="Times New Roman"/>
          <w:color w:val="000000"/>
          <w:sz w:val="24"/>
          <w:szCs w:val="24"/>
          <w:lang w:val="ro-MD" w:eastAsia="en-GB"/>
        </w:rPr>
        <w:t>b).</w:t>
      </w:r>
    </w:p>
    <w:p w14:paraId="3CDEB623" w14:textId="483C84D0" w:rsidR="00D97B31" w:rsidRPr="00F60940" w:rsidRDefault="00D97B31" w:rsidP="009D3BD4">
      <w:pPr>
        <w:pStyle w:val="ListParagraph"/>
        <w:numPr>
          <w:ilvl w:val="0"/>
          <w:numId w:val="48"/>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F60940">
        <w:rPr>
          <w:rFonts w:ascii="Times New Roman" w:eastAsia="Times New Roman" w:hAnsi="Times New Roman" w:cs="Times New Roman"/>
          <w:color w:val="000000"/>
          <w:sz w:val="24"/>
          <w:szCs w:val="24"/>
          <w:lang w:val="ro-MD" w:eastAsia="en-GB"/>
        </w:rPr>
        <w:t>Certificatul menționat la alineatul</w:t>
      </w:r>
      <w:r w:rsidR="009B2227">
        <w:rPr>
          <w:rFonts w:ascii="Times New Roman" w:eastAsia="Times New Roman" w:hAnsi="Times New Roman" w:cs="Times New Roman"/>
          <w:color w:val="000000"/>
          <w:sz w:val="24"/>
          <w:szCs w:val="24"/>
          <w:lang w:val="ro-MD" w:eastAsia="en-GB"/>
        </w:rPr>
        <w:t xml:space="preserve"> </w:t>
      </w:r>
      <w:r w:rsidRPr="00F60940">
        <w:rPr>
          <w:rFonts w:ascii="Times New Roman" w:eastAsia="Times New Roman" w:hAnsi="Times New Roman" w:cs="Times New Roman"/>
          <w:color w:val="000000"/>
          <w:sz w:val="24"/>
          <w:szCs w:val="24"/>
          <w:lang w:val="ro-MD" w:eastAsia="en-GB"/>
        </w:rPr>
        <w:t>(1) se eliberează la cerere atunci când solicitantul a demonstrat că aerodromul:</w:t>
      </w:r>
    </w:p>
    <w:p w14:paraId="46FE2625" w14:textId="2E0F4B1F" w:rsidR="00D97B31" w:rsidRPr="00F60940" w:rsidRDefault="00D97B31" w:rsidP="006F510D">
      <w:pPr>
        <w:pStyle w:val="ListParagraph"/>
        <w:numPr>
          <w:ilvl w:val="0"/>
          <w:numId w:val="49"/>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F60940">
        <w:rPr>
          <w:rFonts w:ascii="Times New Roman" w:eastAsia="Times New Roman" w:hAnsi="Times New Roman" w:cs="Times New Roman"/>
          <w:color w:val="000000"/>
          <w:sz w:val="24"/>
          <w:szCs w:val="24"/>
          <w:lang w:val="ro-MD" w:eastAsia="en-GB"/>
        </w:rPr>
        <w:t>respectă actele de punere în aplicare menționate la articolul</w:t>
      </w:r>
      <w:r w:rsidR="00F60940" w:rsidRPr="00F60940">
        <w:rPr>
          <w:rFonts w:ascii="Times New Roman" w:eastAsia="Times New Roman" w:hAnsi="Times New Roman" w:cs="Times New Roman"/>
          <w:color w:val="000000"/>
          <w:sz w:val="24"/>
          <w:szCs w:val="24"/>
          <w:lang w:val="ro-MD" w:eastAsia="en-GB"/>
        </w:rPr>
        <w:t xml:space="preserve"> 5</w:t>
      </w:r>
      <w:r w:rsidR="00F367B3">
        <w:rPr>
          <w:rFonts w:ascii="Times New Roman" w:eastAsia="Times New Roman" w:hAnsi="Times New Roman" w:cs="Times New Roman"/>
          <w:color w:val="000000"/>
          <w:sz w:val="24"/>
          <w:szCs w:val="24"/>
          <w:lang w:val="ro-MD" w:eastAsia="en-GB"/>
        </w:rPr>
        <w:t>5</w:t>
      </w:r>
      <w:r w:rsidRPr="00F60940">
        <w:rPr>
          <w:rFonts w:ascii="Times New Roman" w:eastAsia="Times New Roman" w:hAnsi="Times New Roman" w:cs="Times New Roman"/>
          <w:color w:val="000000"/>
          <w:sz w:val="24"/>
          <w:szCs w:val="24"/>
          <w:lang w:val="ro-MD" w:eastAsia="en-GB"/>
        </w:rPr>
        <w:t xml:space="preserve"> și baza de certificare a aerodromului prevăzută la alineatul</w:t>
      </w:r>
      <w:r w:rsidR="00F60940" w:rsidRPr="00F60940">
        <w:rPr>
          <w:rFonts w:ascii="Times New Roman" w:eastAsia="Times New Roman" w:hAnsi="Times New Roman" w:cs="Times New Roman"/>
          <w:color w:val="000000"/>
          <w:sz w:val="24"/>
          <w:szCs w:val="24"/>
          <w:lang w:val="ro-MD" w:eastAsia="en-GB"/>
        </w:rPr>
        <w:t xml:space="preserve"> </w:t>
      </w:r>
      <w:r w:rsidRPr="00F60940">
        <w:rPr>
          <w:rFonts w:ascii="Times New Roman" w:eastAsia="Times New Roman" w:hAnsi="Times New Roman" w:cs="Times New Roman"/>
          <w:color w:val="000000"/>
          <w:sz w:val="24"/>
          <w:szCs w:val="24"/>
          <w:lang w:val="ro-MD" w:eastAsia="en-GB"/>
        </w:rPr>
        <w:t>(5); și</w:t>
      </w:r>
    </w:p>
    <w:p w14:paraId="1F0A3395" w14:textId="77777777" w:rsidR="00D97B31" w:rsidRPr="00F60940" w:rsidRDefault="00D97B31" w:rsidP="006F510D">
      <w:pPr>
        <w:pStyle w:val="ListParagraph"/>
        <w:numPr>
          <w:ilvl w:val="0"/>
          <w:numId w:val="49"/>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F60940">
        <w:rPr>
          <w:rFonts w:ascii="Times New Roman" w:eastAsia="Times New Roman" w:hAnsi="Times New Roman" w:cs="Times New Roman"/>
          <w:color w:val="000000"/>
          <w:sz w:val="24"/>
          <w:szCs w:val="24"/>
          <w:lang w:val="ro-MD" w:eastAsia="en-GB"/>
        </w:rPr>
        <w:t>nu prezintă particularități sau caracteristici care să afecteze siguranța în operare.</w:t>
      </w:r>
    </w:p>
    <w:p w14:paraId="6569A24F" w14:textId="2E05759F" w:rsidR="00D97B31" w:rsidRPr="00F60940" w:rsidRDefault="00D97B31" w:rsidP="009D3BD4">
      <w:pPr>
        <w:pStyle w:val="ListParagraph"/>
        <w:numPr>
          <w:ilvl w:val="0"/>
          <w:numId w:val="48"/>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F60940">
        <w:rPr>
          <w:rFonts w:ascii="Times New Roman" w:eastAsia="Times New Roman" w:hAnsi="Times New Roman" w:cs="Times New Roman"/>
          <w:color w:val="000000"/>
          <w:sz w:val="24"/>
          <w:szCs w:val="24"/>
          <w:lang w:val="ro-MD" w:eastAsia="en-GB"/>
        </w:rPr>
        <w:t>Certificatul menționat la alineatul</w:t>
      </w:r>
      <w:r w:rsidR="00F367B3">
        <w:rPr>
          <w:rFonts w:ascii="Times New Roman" w:eastAsia="Times New Roman" w:hAnsi="Times New Roman" w:cs="Times New Roman"/>
          <w:color w:val="000000"/>
          <w:sz w:val="24"/>
          <w:szCs w:val="24"/>
          <w:lang w:val="ro-MD" w:eastAsia="en-GB"/>
        </w:rPr>
        <w:t xml:space="preserve"> </w:t>
      </w:r>
      <w:r w:rsidRPr="00F60940">
        <w:rPr>
          <w:rFonts w:ascii="Times New Roman" w:eastAsia="Times New Roman" w:hAnsi="Times New Roman" w:cs="Times New Roman"/>
          <w:color w:val="000000"/>
          <w:sz w:val="24"/>
          <w:szCs w:val="24"/>
          <w:lang w:val="ro-MD" w:eastAsia="en-GB"/>
        </w:rPr>
        <w:t>(1) poate fi modificat pentru a include modificările aduse aerodromului sau echipamentelor sale cu impact asupra siguranței, în conformitate cu actele de punere în aplicare menționate la articolul</w:t>
      </w:r>
      <w:r w:rsidR="00F60940" w:rsidRPr="00F60940">
        <w:rPr>
          <w:rFonts w:ascii="Times New Roman" w:eastAsia="Times New Roman" w:hAnsi="Times New Roman" w:cs="Times New Roman"/>
          <w:color w:val="000000"/>
          <w:sz w:val="24"/>
          <w:szCs w:val="24"/>
          <w:lang w:val="ro-MD" w:eastAsia="en-GB"/>
        </w:rPr>
        <w:t xml:space="preserve"> 5</w:t>
      </w:r>
      <w:r w:rsidR="00F367B3">
        <w:rPr>
          <w:rFonts w:ascii="Times New Roman" w:eastAsia="Times New Roman" w:hAnsi="Times New Roman" w:cs="Times New Roman"/>
          <w:color w:val="000000"/>
          <w:sz w:val="24"/>
          <w:szCs w:val="24"/>
          <w:lang w:val="ro-MD" w:eastAsia="en-GB"/>
        </w:rPr>
        <w:t>5</w:t>
      </w:r>
      <w:r w:rsidRPr="00F60940">
        <w:rPr>
          <w:rFonts w:ascii="Times New Roman" w:eastAsia="Times New Roman" w:hAnsi="Times New Roman" w:cs="Times New Roman"/>
          <w:color w:val="000000"/>
          <w:sz w:val="24"/>
          <w:szCs w:val="24"/>
          <w:lang w:val="ro-MD" w:eastAsia="en-GB"/>
        </w:rPr>
        <w:t xml:space="preserve"> alineatul</w:t>
      </w:r>
      <w:r w:rsidR="00F60940" w:rsidRPr="00F60940">
        <w:rPr>
          <w:rFonts w:ascii="Times New Roman" w:eastAsia="Times New Roman" w:hAnsi="Times New Roman" w:cs="Times New Roman"/>
          <w:color w:val="000000"/>
          <w:sz w:val="24"/>
          <w:szCs w:val="24"/>
          <w:lang w:val="ro-MD" w:eastAsia="en-GB"/>
        </w:rPr>
        <w:t xml:space="preserve"> </w:t>
      </w:r>
      <w:r w:rsidRPr="00F60940">
        <w:rPr>
          <w:rFonts w:ascii="Times New Roman" w:eastAsia="Times New Roman" w:hAnsi="Times New Roman" w:cs="Times New Roman"/>
          <w:color w:val="000000"/>
          <w:sz w:val="24"/>
          <w:szCs w:val="24"/>
          <w:lang w:val="ro-MD" w:eastAsia="en-GB"/>
        </w:rPr>
        <w:t>(1) litera</w:t>
      </w:r>
      <w:r w:rsidR="00F60940" w:rsidRPr="00F60940">
        <w:rPr>
          <w:rFonts w:ascii="Times New Roman" w:eastAsia="Times New Roman" w:hAnsi="Times New Roman" w:cs="Times New Roman"/>
          <w:color w:val="000000"/>
          <w:sz w:val="24"/>
          <w:szCs w:val="24"/>
          <w:lang w:val="ro-MD" w:eastAsia="en-GB"/>
        </w:rPr>
        <w:t xml:space="preserve"> </w:t>
      </w:r>
      <w:r w:rsidRPr="00F60940">
        <w:rPr>
          <w:rFonts w:ascii="Times New Roman" w:eastAsia="Times New Roman" w:hAnsi="Times New Roman" w:cs="Times New Roman"/>
          <w:color w:val="000000"/>
          <w:sz w:val="24"/>
          <w:szCs w:val="24"/>
          <w:lang w:val="ro-MD" w:eastAsia="en-GB"/>
        </w:rPr>
        <w:t>c).</w:t>
      </w:r>
    </w:p>
    <w:p w14:paraId="20849FF8" w14:textId="11A5D381" w:rsidR="00D97B31" w:rsidRPr="00F60940" w:rsidRDefault="00D97B31" w:rsidP="009D3BD4">
      <w:pPr>
        <w:pStyle w:val="ListParagraph"/>
        <w:numPr>
          <w:ilvl w:val="0"/>
          <w:numId w:val="48"/>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F60940">
        <w:rPr>
          <w:rFonts w:ascii="Times New Roman" w:eastAsia="Times New Roman" w:hAnsi="Times New Roman" w:cs="Times New Roman"/>
          <w:color w:val="000000"/>
          <w:sz w:val="24"/>
          <w:szCs w:val="24"/>
          <w:lang w:val="ro-MD" w:eastAsia="en-GB"/>
        </w:rPr>
        <w:t>Cert</w:t>
      </w:r>
      <w:r w:rsidR="00F60940" w:rsidRPr="00F60940">
        <w:rPr>
          <w:rFonts w:ascii="Times New Roman" w:eastAsia="Times New Roman" w:hAnsi="Times New Roman" w:cs="Times New Roman"/>
          <w:color w:val="000000"/>
          <w:sz w:val="24"/>
          <w:szCs w:val="24"/>
          <w:lang w:val="ro-MD" w:eastAsia="en-GB"/>
        </w:rPr>
        <w:t xml:space="preserve">ificatul menționat la alineatul </w:t>
      </w:r>
      <w:r w:rsidRPr="00F60940">
        <w:rPr>
          <w:rFonts w:ascii="Times New Roman" w:eastAsia="Times New Roman" w:hAnsi="Times New Roman" w:cs="Times New Roman"/>
          <w:color w:val="000000"/>
          <w:sz w:val="24"/>
          <w:szCs w:val="24"/>
          <w:lang w:val="ro-MD" w:eastAsia="en-GB"/>
        </w:rPr>
        <w:t>(1) poate fi limitat, suspendat sau revocat atunci când aerodromul sau echipamentele sale cu impact asupra siguranței nu mai respectă normele și procedurile pentru eliberarea și menținerea unui astfel de certificat, în conformitate cu actele de punere în aplicare menționate la articolul</w:t>
      </w:r>
      <w:r w:rsidR="00F60940" w:rsidRPr="00F60940">
        <w:rPr>
          <w:rFonts w:ascii="Times New Roman" w:eastAsia="Times New Roman" w:hAnsi="Times New Roman" w:cs="Times New Roman"/>
          <w:color w:val="000000"/>
          <w:sz w:val="24"/>
          <w:szCs w:val="24"/>
          <w:lang w:val="ro-MD" w:eastAsia="en-GB"/>
        </w:rPr>
        <w:t xml:space="preserve"> 5</w:t>
      </w:r>
      <w:r w:rsidR="00F367B3">
        <w:rPr>
          <w:rFonts w:ascii="Times New Roman" w:eastAsia="Times New Roman" w:hAnsi="Times New Roman" w:cs="Times New Roman"/>
          <w:color w:val="000000"/>
          <w:sz w:val="24"/>
          <w:szCs w:val="24"/>
          <w:lang w:val="ro-MD" w:eastAsia="en-GB"/>
        </w:rPr>
        <w:t>5</w:t>
      </w:r>
      <w:r w:rsidRPr="00F60940">
        <w:rPr>
          <w:rFonts w:ascii="Times New Roman" w:eastAsia="Times New Roman" w:hAnsi="Times New Roman" w:cs="Times New Roman"/>
          <w:color w:val="000000"/>
          <w:sz w:val="24"/>
          <w:szCs w:val="24"/>
          <w:lang w:val="ro-MD" w:eastAsia="en-GB"/>
        </w:rPr>
        <w:t xml:space="preserve"> alineatul</w:t>
      </w:r>
      <w:r w:rsidR="00F60940" w:rsidRPr="00F60940">
        <w:rPr>
          <w:rFonts w:ascii="Times New Roman" w:eastAsia="Times New Roman" w:hAnsi="Times New Roman" w:cs="Times New Roman"/>
          <w:color w:val="000000"/>
          <w:sz w:val="24"/>
          <w:szCs w:val="24"/>
          <w:lang w:val="ro-MD" w:eastAsia="en-GB"/>
        </w:rPr>
        <w:t xml:space="preserve"> </w:t>
      </w:r>
      <w:r w:rsidRPr="00F60940">
        <w:rPr>
          <w:rFonts w:ascii="Times New Roman" w:eastAsia="Times New Roman" w:hAnsi="Times New Roman" w:cs="Times New Roman"/>
          <w:color w:val="000000"/>
          <w:sz w:val="24"/>
          <w:szCs w:val="24"/>
          <w:lang w:val="ro-MD" w:eastAsia="en-GB"/>
        </w:rPr>
        <w:t>(1) litera</w:t>
      </w:r>
      <w:r w:rsidR="00F60940" w:rsidRPr="00F60940">
        <w:rPr>
          <w:rFonts w:ascii="Times New Roman" w:eastAsia="Times New Roman" w:hAnsi="Times New Roman" w:cs="Times New Roman"/>
          <w:color w:val="000000"/>
          <w:sz w:val="24"/>
          <w:szCs w:val="24"/>
          <w:lang w:val="ro-MD" w:eastAsia="en-GB"/>
        </w:rPr>
        <w:t xml:space="preserve"> </w:t>
      </w:r>
      <w:r w:rsidRPr="00F60940">
        <w:rPr>
          <w:rFonts w:ascii="Times New Roman" w:eastAsia="Times New Roman" w:hAnsi="Times New Roman" w:cs="Times New Roman"/>
          <w:color w:val="000000"/>
          <w:sz w:val="24"/>
          <w:szCs w:val="24"/>
          <w:lang w:val="ro-MD" w:eastAsia="en-GB"/>
        </w:rPr>
        <w:t>c).</w:t>
      </w:r>
    </w:p>
    <w:p w14:paraId="1AF9BCD2" w14:textId="5078FF99" w:rsidR="00D97B31" w:rsidRPr="00F60940" w:rsidRDefault="00D97B31" w:rsidP="009D3BD4">
      <w:pPr>
        <w:pStyle w:val="ListParagraph"/>
        <w:numPr>
          <w:ilvl w:val="0"/>
          <w:numId w:val="48"/>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F60940">
        <w:rPr>
          <w:rFonts w:ascii="Times New Roman" w:eastAsia="Times New Roman" w:hAnsi="Times New Roman" w:cs="Times New Roman"/>
          <w:color w:val="000000"/>
          <w:sz w:val="24"/>
          <w:szCs w:val="24"/>
          <w:lang w:val="ro-MD" w:eastAsia="en-GB"/>
        </w:rPr>
        <w:t>Baza de certificare a unui aerodrom constă în următoarele elemente:</w:t>
      </w:r>
    </w:p>
    <w:p w14:paraId="79CD81F4" w14:textId="77777777" w:rsidR="00D97B31" w:rsidRPr="00F60940" w:rsidRDefault="00D97B31" w:rsidP="00621645">
      <w:pPr>
        <w:pStyle w:val="ListParagraph"/>
        <w:numPr>
          <w:ilvl w:val="0"/>
          <w:numId w:val="110"/>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F60940">
        <w:rPr>
          <w:rFonts w:ascii="Times New Roman" w:eastAsia="Times New Roman" w:hAnsi="Times New Roman" w:cs="Times New Roman"/>
          <w:color w:val="000000"/>
          <w:sz w:val="24"/>
          <w:szCs w:val="24"/>
          <w:lang w:val="ro-MD" w:eastAsia="en-GB"/>
        </w:rPr>
        <w:t>specificațiile de certificare aplicabile tipului de aerodrom;</w:t>
      </w:r>
    </w:p>
    <w:p w14:paraId="5BFF5A49" w14:textId="77777777" w:rsidR="00D97B31" w:rsidRPr="00F60940" w:rsidRDefault="00D97B31" w:rsidP="00621645">
      <w:pPr>
        <w:pStyle w:val="ListParagraph"/>
        <w:numPr>
          <w:ilvl w:val="0"/>
          <w:numId w:val="110"/>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F60940">
        <w:rPr>
          <w:rFonts w:ascii="Times New Roman" w:eastAsia="Times New Roman" w:hAnsi="Times New Roman" w:cs="Times New Roman"/>
          <w:color w:val="000000"/>
          <w:sz w:val="24"/>
          <w:szCs w:val="24"/>
          <w:lang w:val="ro-MD" w:eastAsia="en-GB"/>
        </w:rPr>
        <w:t>acele dispoziții ale specificațiilor de certificare aplicabile pentru care a fost acceptat un nivel echivalent de siguranță;</w:t>
      </w:r>
    </w:p>
    <w:p w14:paraId="6E378B0B" w14:textId="5FF4B76F" w:rsidR="00D97B31" w:rsidRDefault="00D97B31" w:rsidP="00621645">
      <w:pPr>
        <w:pStyle w:val="ListParagraph"/>
        <w:numPr>
          <w:ilvl w:val="0"/>
          <w:numId w:val="110"/>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F60940">
        <w:rPr>
          <w:rFonts w:ascii="Times New Roman" w:eastAsia="Times New Roman" w:hAnsi="Times New Roman" w:cs="Times New Roman"/>
          <w:color w:val="000000"/>
          <w:sz w:val="24"/>
          <w:szCs w:val="24"/>
          <w:lang w:val="ro-MD" w:eastAsia="en-GB"/>
        </w:rPr>
        <w:t>specificațiile tehnice speciale detaliate necesare atunci când caracteristicile de proiectare ale unui anumit aerodrom sau experiența în operare fac ca orice specificație de certificare menționată la litera</w:t>
      </w:r>
      <w:r w:rsidR="00F367B3">
        <w:rPr>
          <w:rFonts w:ascii="Times New Roman" w:eastAsia="Times New Roman" w:hAnsi="Times New Roman" w:cs="Times New Roman"/>
          <w:color w:val="000000"/>
          <w:sz w:val="24"/>
          <w:szCs w:val="24"/>
          <w:lang w:val="ro-MD" w:eastAsia="en-GB"/>
        </w:rPr>
        <w:t xml:space="preserve"> </w:t>
      </w:r>
      <w:r w:rsidRPr="00F60940">
        <w:rPr>
          <w:rFonts w:ascii="Times New Roman" w:eastAsia="Times New Roman" w:hAnsi="Times New Roman" w:cs="Times New Roman"/>
          <w:color w:val="000000"/>
          <w:sz w:val="24"/>
          <w:szCs w:val="24"/>
          <w:lang w:val="ro-MD" w:eastAsia="en-GB"/>
        </w:rPr>
        <w:t>a) să fie inadecvată sau necorespunzătoare pentru a se asigura respectarea cerințelor esențiale menționate la articolul</w:t>
      </w:r>
      <w:r w:rsidR="00F60940" w:rsidRPr="00F60940">
        <w:rPr>
          <w:rFonts w:ascii="Times New Roman" w:eastAsia="Times New Roman" w:hAnsi="Times New Roman" w:cs="Times New Roman"/>
          <w:color w:val="000000"/>
          <w:sz w:val="24"/>
          <w:szCs w:val="24"/>
          <w:lang w:val="ro-MD" w:eastAsia="en-GB"/>
        </w:rPr>
        <w:t xml:space="preserve"> 5</w:t>
      </w:r>
      <w:r w:rsidR="00F367B3">
        <w:rPr>
          <w:rFonts w:ascii="Times New Roman" w:eastAsia="Times New Roman" w:hAnsi="Times New Roman" w:cs="Times New Roman"/>
          <w:color w:val="000000"/>
          <w:sz w:val="24"/>
          <w:szCs w:val="24"/>
          <w:lang w:val="ro-MD" w:eastAsia="en-GB"/>
        </w:rPr>
        <w:t>2</w:t>
      </w:r>
      <w:r w:rsidRPr="00F60940">
        <w:rPr>
          <w:rFonts w:ascii="Times New Roman" w:eastAsia="Times New Roman" w:hAnsi="Times New Roman" w:cs="Times New Roman"/>
          <w:color w:val="000000"/>
          <w:sz w:val="24"/>
          <w:szCs w:val="24"/>
          <w:lang w:val="ro-MD" w:eastAsia="en-GB"/>
        </w:rPr>
        <w:t>.</w:t>
      </w:r>
    </w:p>
    <w:p w14:paraId="59FCF3BA" w14:textId="616E234C" w:rsidR="00883891" w:rsidRDefault="003668F3" w:rsidP="003668F3">
      <w:pPr>
        <w:shd w:val="clear" w:color="auto" w:fill="FFFFFF"/>
        <w:tabs>
          <w:tab w:val="left" w:pos="1134"/>
        </w:tabs>
        <w:spacing w:line="276" w:lineRule="auto"/>
        <w:ind w:firstLine="567"/>
        <w:jc w:val="both"/>
        <w:rPr>
          <w:rFonts w:eastAsia="Times New Roman"/>
          <w:lang w:val="ro-MD"/>
        </w:rPr>
      </w:pPr>
      <w:r>
        <w:rPr>
          <w:rFonts w:eastAsia="Times New Roman"/>
          <w:color w:val="000000"/>
          <w:lang w:val="ro-MD"/>
        </w:rPr>
        <w:t xml:space="preserve">(6) </w:t>
      </w:r>
      <w:r w:rsidRPr="00223B8B">
        <w:rPr>
          <w:rFonts w:eastAsia="Times New Roman"/>
          <w:color w:val="000000"/>
          <w:lang w:val="ro-MD"/>
        </w:rPr>
        <w:t>Este obligatorie obținerea unui certificat pentru aerodromuri</w:t>
      </w:r>
      <w:r w:rsidRPr="00223B8B">
        <w:rPr>
          <w:rFonts w:eastAsia="Times New Roman"/>
          <w:lang w:val="ro-MD"/>
        </w:rPr>
        <w:t xml:space="preserve"> /</w:t>
      </w:r>
      <w:r>
        <w:rPr>
          <w:rFonts w:eastAsia="Times New Roman"/>
          <w:lang w:val="ro-MD"/>
        </w:rPr>
        <w:t xml:space="preserve"> </w:t>
      </w:r>
      <w:r w:rsidRPr="00223B8B">
        <w:rPr>
          <w:rFonts w:eastAsia="Times New Roman"/>
          <w:lang w:val="ro-MD"/>
        </w:rPr>
        <w:t>aeroporturi/</w:t>
      </w:r>
      <w:r>
        <w:rPr>
          <w:rFonts w:eastAsia="Times New Roman"/>
          <w:lang w:val="ro-MD"/>
        </w:rPr>
        <w:t xml:space="preserve"> </w:t>
      </w:r>
      <w:r w:rsidRPr="00223B8B">
        <w:rPr>
          <w:rFonts w:eastAsia="Times New Roman"/>
          <w:lang w:val="ro-MD"/>
        </w:rPr>
        <w:t>heliporturi, inclusiv echipamentele acestora, amplasate pe teritoriul Republicii Moldova, deschise publicului şi antrenate în operaţiuni de transport aerian comercial</w:t>
      </w:r>
      <w:r w:rsidR="00393ABA">
        <w:rPr>
          <w:rFonts w:eastAsia="Times New Roman"/>
          <w:lang w:val="ro-MD"/>
        </w:rPr>
        <w:t xml:space="preserve"> și/sau deschise trafiului internațional,</w:t>
      </w:r>
      <w:r>
        <w:rPr>
          <w:rFonts w:eastAsia="Times New Roman"/>
          <w:lang w:val="ro-MD"/>
        </w:rPr>
        <w:t xml:space="preserve"> dar care</w:t>
      </w:r>
      <w:r w:rsidR="00883891">
        <w:rPr>
          <w:rFonts w:eastAsia="Times New Roman"/>
          <w:lang w:val="ro-MD"/>
        </w:rPr>
        <w:t>:</w:t>
      </w:r>
    </w:p>
    <w:p w14:paraId="24FEA144" w14:textId="77777777" w:rsidR="00883891" w:rsidRDefault="00883891" w:rsidP="003668F3">
      <w:pPr>
        <w:shd w:val="clear" w:color="auto" w:fill="FFFFFF"/>
        <w:tabs>
          <w:tab w:val="left" w:pos="1134"/>
        </w:tabs>
        <w:spacing w:line="276" w:lineRule="auto"/>
        <w:ind w:firstLine="567"/>
        <w:jc w:val="both"/>
        <w:rPr>
          <w:rFonts w:eastAsia="Times New Roman"/>
          <w:color w:val="000000"/>
          <w:lang w:val="ro-MD"/>
        </w:rPr>
      </w:pPr>
      <w:r>
        <w:rPr>
          <w:rFonts w:eastAsia="Times New Roman"/>
          <w:lang w:val="ro-MD"/>
        </w:rPr>
        <w:t>a)</w:t>
      </w:r>
      <w:r w:rsidR="003668F3">
        <w:rPr>
          <w:rFonts w:eastAsia="Times New Roman"/>
          <w:lang w:val="ro-MD"/>
        </w:rPr>
        <w:t xml:space="preserve"> nu </w:t>
      </w:r>
      <w:r w:rsidR="003668F3" w:rsidRPr="00EB6B84">
        <w:rPr>
          <w:rFonts w:eastAsia="Times New Roman"/>
          <w:color w:val="000000"/>
          <w:lang w:val="ro-MD"/>
        </w:rPr>
        <w:t>dispun de o pistă instrumentală pavată de cel puțin 800 de metri</w:t>
      </w:r>
      <w:r>
        <w:rPr>
          <w:rFonts w:eastAsia="Times New Roman"/>
          <w:color w:val="000000"/>
          <w:lang w:val="ro-MD"/>
        </w:rPr>
        <w:t>,</w:t>
      </w:r>
    </w:p>
    <w:p w14:paraId="5F6AAA22" w14:textId="319E955D" w:rsidR="003668F3" w:rsidRPr="003668F3" w:rsidRDefault="00883891" w:rsidP="003668F3">
      <w:pPr>
        <w:shd w:val="clear" w:color="auto" w:fill="FFFFFF"/>
        <w:tabs>
          <w:tab w:val="left" w:pos="1134"/>
        </w:tabs>
        <w:spacing w:line="276" w:lineRule="auto"/>
        <w:ind w:firstLine="567"/>
        <w:jc w:val="both"/>
        <w:rPr>
          <w:rFonts w:eastAsia="Times New Roman"/>
          <w:color w:val="000000"/>
          <w:lang w:val="ro-MD"/>
        </w:rPr>
      </w:pPr>
      <w:r>
        <w:rPr>
          <w:rFonts w:eastAsia="Times New Roman"/>
          <w:color w:val="000000"/>
          <w:lang w:val="ro-MD"/>
        </w:rPr>
        <w:t>b)</w:t>
      </w:r>
      <w:r w:rsidR="003668F3" w:rsidRPr="00EB6B84">
        <w:rPr>
          <w:rFonts w:eastAsia="Times New Roman"/>
          <w:color w:val="000000"/>
          <w:lang w:val="ro-MD"/>
        </w:rPr>
        <w:t xml:space="preserve"> </w:t>
      </w:r>
      <w:r w:rsidR="00611EB0">
        <w:rPr>
          <w:rFonts w:eastAsia="Times New Roman"/>
          <w:color w:val="000000"/>
          <w:lang w:val="ro-MD"/>
        </w:rPr>
        <w:t xml:space="preserve">nu </w:t>
      </w:r>
      <w:r w:rsidR="003668F3" w:rsidRPr="00EB6B84">
        <w:rPr>
          <w:rFonts w:eastAsia="Times New Roman"/>
          <w:color w:val="000000"/>
          <w:lang w:val="ro-MD"/>
        </w:rPr>
        <w:t>deservesc exclusiv elicoptere</w:t>
      </w:r>
      <w:r w:rsidR="00D958ED">
        <w:rPr>
          <w:rFonts w:eastAsia="Times New Roman"/>
          <w:color w:val="000000"/>
          <w:lang w:val="ro-MD"/>
        </w:rPr>
        <w:t xml:space="preserve"> care</w:t>
      </w:r>
      <w:r w:rsidR="00611EB0">
        <w:rPr>
          <w:rFonts w:eastAsia="Times New Roman"/>
          <w:color w:val="000000"/>
          <w:lang w:val="ro-MD"/>
        </w:rPr>
        <w:t xml:space="preserve"> </w:t>
      </w:r>
      <w:r w:rsidR="003668F3" w:rsidRPr="00EB6B84">
        <w:rPr>
          <w:rFonts w:eastAsia="Times New Roman"/>
          <w:color w:val="000000"/>
          <w:lang w:val="ro-MD"/>
        </w:rPr>
        <w:t>utilizează proceduri de apropiere sau de decolare instrumentală</w:t>
      </w:r>
      <w:r w:rsidR="003668F3">
        <w:rPr>
          <w:rFonts w:eastAsia="Times New Roman"/>
          <w:color w:val="000000"/>
          <w:lang w:val="ro-MD"/>
        </w:rPr>
        <w:t>.</w:t>
      </w:r>
    </w:p>
    <w:p w14:paraId="58C22FD4" w14:textId="0F383449" w:rsidR="00D97B31" w:rsidRPr="001B51FD" w:rsidRDefault="00D97B31" w:rsidP="001B51FD">
      <w:pPr>
        <w:shd w:val="clear" w:color="auto" w:fill="FFFFFF"/>
        <w:spacing w:before="240" w:after="120" w:line="276" w:lineRule="auto"/>
        <w:ind w:left="567"/>
        <w:rPr>
          <w:rFonts w:eastAsia="Times New Roman"/>
          <w:b/>
          <w:bCs/>
          <w:color w:val="000000"/>
          <w:lang w:val="ro-MD"/>
        </w:rPr>
      </w:pPr>
      <w:r w:rsidRPr="001B51FD">
        <w:rPr>
          <w:rFonts w:eastAsia="Times New Roman"/>
          <w:b/>
          <w:iCs/>
          <w:color w:val="000000"/>
          <w:lang w:val="ro-MD"/>
        </w:rPr>
        <w:t>Articolul</w:t>
      </w:r>
      <w:r w:rsidR="001B51FD" w:rsidRPr="001B51FD">
        <w:rPr>
          <w:rFonts w:eastAsia="Times New Roman"/>
          <w:b/>
          <w:iCs/>
          <w:color w:val="000000"/>
          <w:lang w:val="ro-MD"/>
        </w:rPr>
        <w:t xml:space="preserve"> 5</w:t>
      </w:r>
      <w:r w:rsidR="004D02E1">
        <w:rPr>
          <w:rFonts w:eastAsia="Times New Roman"/>
          <w:b/>
          <w:iCs/>
          <w:color w:val="000000"/>
          <w:lang w:val="ro-MD"/>
        </w:rPr>
        <w:t>4</w:t>
      </w:r>
      <w:r w:rsidR="001B51FD" w:rsidRPr="001B51FD">
        <w:rPr>
          <w:rFonts w:eastAsia="Times New Roman"/>
          <w:b/>
          <w:iCs/>
          <w:color w:val="000000"/>
          <w:lang w:val="ro-MD"/>
        </w:rPr>
        <w:t xml:space="preserve">. </w:t>
      </w:r>
      <w:r w:rsidRPr="001B51FD">
        <w:rPr>
          <w:rFonts w:eastAsia="Times New Roman"/>
          <w:b/>
          <w:bCs/>
          <w:color w:val="000000"/>
          <w:lang w:val="ro-MD"/>
        </w:rPr>
        <w:t>Echipamentele de aerodrom cu impact asupra siguranței</w:t>
      </w:r>
    </w:p>
    <w:p w14:paraId="2CB1B0E2" w14:textId="35EFABBC" w:rsidR="00D97B31" w:rsidRPr="00D41519" w:rsidRDefault="00D97B31" w:rsidP="00A417C4">
      <w:pPr>
        <w:pStyle w:val="ListParagraph"/>
        <w:numPr>
          <w:ilvl w:val="1"/>
          <w:numId w:val="49"/>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Luând în considerare obiectivele și principiile </w:t>
      </w:r>
      <w:r w:rsidRPr="00D41519">
        <w:rPr>
          <w:rFonts w:ascii="Times New Roman" w:eastAsia="Times New Roman" w:hAnsi="Times New Roman" w:cs="Times New Roman"/>
          <w:color w:val="000000"/>
          <w:sz w:val="24"/>
          <w:szCs w:val="24"/>
          <w:lang w:val="ro-MD" w:eastAsia="en-GB"/>
        </w:rPr>
        <w:t>prevăzute la articolele 1 și 4 și, în special, natura și riscul activității în cauză, actele de punere în aplicare menționate la articolul</w:t>
      </w:r>
      <w:r w:rsidR="00D41519" w:rsidRPr="00D41519">
        <w:rPr>
          <w:rFonts w:ascii="Times New Roman" w:eastAsia="Times New Roman" w:hAnsi="Times New Roman" w:cs="Times New Roman"/>
          <w:color w:val="000000"/>
          <w:sz w:val="24"/>
          <w:szCs w:val="24"/>
          <w:lang w:val="ro-MD" w:eastAsia="en-GB"/>
        </w:rPr>
        <w:t xml:space="preserve"> 5</w:t>
      </w:r>
      <w:r w:rsidR="004D02E1">
        <w:rPr>
          <w:rFonts w:ascii="Times New Roman" w:eastAsia="Times New Roman" w:hAnsi="Times New Roman" w:cs="Times New Roman"/>
          <w:color w:val="000000"/>
          <w:sz w:val="24"/>
          <w:szCs w:val="24"/>
          <w:lang w:val="ro-MD" w:eastAsia="en-GB"/>
        </w:rPr>
        <w:t>5</w:t>
      </w:r>
      <w:r w:rsidRPr="00D41519">
        <w:rPr>
          <w:rFonts w:ascii="Times New Roman" w:eastAsia="Times New Roman" w:hAnsi="Times New Roman" w:cs="Times New Roman"/>
          <w:color w:val="000000"/>
          <w:sz w:val="24"/>
          <w:szCs w:val="24"/>
          <w:lang w:val="ro-MD" w:eastAsia="en-GB"/>
        </w:rPr>
        <w:t xml:space="preserve"> pot impune organizațiilor implicate în proiectarea, producția și întreținerea echipamentelor de aerodrom cu impact asupra siguranței utilizate sau destinate utilizării pe aerodromurile care fac obiectul prezentului </w:t>
      </w:r>
      <w:r w:rsidR="003B7D8E" w:rsidRPr="00D41519">
        <w:rPr>
          <w:rFonts w:ascii="Times New Roman" w:eastAsia="Times New Roman" w:hAnsi="Times New Roman" w:cs="Times New Roman"/>
          <w:color w:val="000000"/>
          <w:sz w:val="24"/>
          <w:szCs w:val="24"/>
          <w:lang w:val="ro-MD" w:eastAsia="en-GB"/>
        </w:rPr>
        <w:t>cod</w:t>
      </w:r>
      <w:r w:rsidRPr="00D41519">
        <w:rPr>
          <w:rFonts w:ascii="Times New Roman" w:eastAsia="Times New Roman" w:hAnsi="Times New Roman" w:cs="Times New Roman"/>
          <w:color w:val="000000"/>
          <w:sz w:val="24"/>
          <w:szCs w:val="24"/>
          <w:lang w:val="ro-MD" w:eastAsia="en-GB"/>
        </w:rPr>
        <w:t>:</w:t>
      </w:r>
    </w:p>
    <w:p w14:paraId="37DB91EA" w14:textId="2045D7EB" w:rsidR="00D97B31" w:rsidRPr="00D41519" w:rsidRDefault="00D97B31" w:rsidP="00621645">
      <w:pPr>
        <w:pStyle w:val="ListParagraph"/>
        <w:numPr>
          <w:ilvl w:val="0"/>
          <w:numId w:val="111"/>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D41519">
        <w:rPr>
          <w:rFonts w:ascii="Times New Roman" w:eastAsia="Times New Roman" w:hAnsi="Times New Roman" w:cs="Times New Roman"/>
          <w:color w:val="000000"/>
          <w:sz w:val="24"/>
          <w:szCs w:val="24"/>
          <w:lang w:val="ro-MD" w:eastAsia="en-GB"/>
        </w:rPr>
        <w:lastRenderedPageBreak/>
        <w:t>să declare că aceste echipamente respectă specificațiile detaliate stabilite în conformitate cu respectivele acte de punere în aplicare menționate la articolul</w:t>
      </w:r>
      <w:r w:rsidR="00D41519" w:rsidRPr="00D41519">
        <w:rPr>
          <w:rFonts w:ascii="Times New Roman" w:eastAsia="Times New Roman" w:hAnsi="Times New Roman" w:cs="Times New Roman"/>
          <w:color w:val="000000"/>
          <w:sz w:val="24"/>
          <w:szCs w:val="24"/>
          <w:lang w:val="ro-MD" w:eastAsia="en-GB"/>
        </w:rPr>
        <w:t xml:space="preserve"> 5</w:t>
      </w:r>
      <w:r w:rsidR="004D02E1">
        <w:rPr>
          <w:rFonts w:ascii="Times New Roman" w:eastAsia="Times New Roman" w:hAnsi="Times New Roman" w:cs="Times New Roman"/>
          <w:color w:val="000000"/>
          <w:sz w:val="24"/>
          <w:szCs w:val="24"/>
          <w:lang w:val="ro-MD" w:eastAsia="en-GB"/>
        </w:rPr>
        <w:t>5</w:t>
      </w:r>
      <w:r w:rsidRPr="00D41519">
        <w:rPr>
          <w:rFonts w:ascii="Times New Roman" w:eastAsia="Times New Roman" w:hAnsi="Times New Roman" w:cs="Times New Roman"/>
          <w:color w:val="000000"/>
          <w:sz w:val="24"/>
          <w:szCs w:val="24"/>
          <w:lang w:val="ro-MD" w:eastAsia="en-GB"/>
        </w:rPr>
        <w:t>; sau</w:t>
      </w:r>
    </w:p>
    <w:p w14:paraId="7D79803E" w14:textId="77777777" w:rsidR="00D97B31" w:rsidRPr="00A417C4" w:rsidRDefault="00D97B31" w:rsidP="00621645">
      <w:pPr>
        <w:pStyle w:val="ListParagraph"/>
        <w:numPr>
          <w:ilvl w:val="0"/>
          <w:numId w:val="111"/>
        </w:numPr>
        <w:shd w:val="clear" w:color="auto" w:fill="FFFFFF"/>
        <w:spacing w:after="0" w:line="276" w:lineRule="auto"/>
        <w:ind w:left="993" w:hanging="426"/>
        <w:jc w:val="both"/>
        <w:rPr>
          <w:rFonts w:ascii="Times New Roman" w:eastAsia="Times New Roman" w:hAnsi="Times New Roman" w:cs="Times New Roman"/>
          <w:sz w:val="24"/>
          <w:szCs w:val="24"/>
          <w:lang w:val="ro-MD" w:eastAsia="en-GB"/>
        </w:rPr>
      </w:pPr>
      <w:r w:rsidRPr="00A417C4">
        <w:rPr>
          <w:rFonts w:ascii="Times New Roman" w:eastAsia="Times New Roman" w:hAnsi="Times New Roman" w:cs="Times New Roman"/>
          <w:sz w:val="24"/>
          <w:szCs w:val="24"/>
          <w:lang w:val="ro-MD" w:eastAsia="en-GB"/>
        </w:rPr>
        <w:t>să dețină un certificat pentru respectivul echipament de aerodrom cu impact asupra siguranței.</w:t>
      </w:r>
    </w:p>
    <w:p w14:paraId="3939BA3E" w14:textId="184DBF01" w:rsidR="00D97B31" w:rsidRPr="00A417C4" w:rsidRDefault="00D97B31" w:rsidP="00A417C4">
      <w:pPr>
        <w:pStyle w:val="ListParagraph"/>
        <w:numPr>
          <w:ilvl w:val="1"/>
          <w:numId w:val="49"/>
        </w:numPr>
        <w:shd w:val="clear" w:color="auto" w:fill="FFFFFF"/>
        <w:tabs>
          <w:tab w:val="left" w:pos="993"/>
        </w:tabs>
        <w:spacing w:after="0" w:line="276" w:lineRule="auto"/>
        <w:ind w:left="0" w:firstLine="567"/>
        <w:jc w:val="both"/>
        <w:rPr>
          <w:rFonts w:ascii="Times New Roman" w:eastAsia="Times New Roman" w:hAnsi="Times New Roman" w:cs="Times New Roman"/>
          <w:sz w:val="24"/>
          <w:szCs w:val="24"/>
          <w:lang w:val="ro-MD" w:eastAsia="en-GB"/>
        </w:rPr>
      </w:pPr>
      <w:r w:rsidRPr="00A417C4">
        <w:rPr>
          <w:rFonts w:ascii="Times New Roman" w:eastAsia="Times New Roman" w:hAnsi="Times New Roman" w:cs="Times New Roman"/>
          <w:sz w:val="24"/>
          <w:szCs w:val="24"/>
          <w:lang w:val="ro-MD" w:eastAsia="en-GB"/>
        </w:rPr>
        <w:t>Certificatul menționat la alineatul</w:t>
      </w:r>
      <w:r w:rsidR="00D41519" w:rsidRPr="00A417C4">
        <w:rPr>
          <w:rFonts w:ascii="Times New Roman" w:eastAsia="Times New Roman" w:hAnsi="Times New Roman" w:cs="Times New Roman"/>
          <w:sz w:val="24"/>
          <w:szCs w:val="24"/>
          <w:lang w:val="ro-MD" w:eastAsia="en-GB"/>
        </w:rPr>
        <w:t xml:space="preserve"> (1) litera </w:t>
      </w:r>
      <w:r w:rsidRPr="00A417C4">
        <w:rPr>
          <w:rFonts w:ascii="Times New Roman" w:eastAsia="Times New Roman" w:hAnsi="Times New Roman" w:cs="Times New Roman"/>
          <w:sz w:val="24"/>
          <w:szCs w:val="24"/>
          <w:lang w:val="ro-MD" w:eastAsia="en-GB"/>
        </w:rPr>
        <w:t xml:space="preserve">b) se eliberează </w:t>
      </w:r>
      <w:r w:rsidR="00F3595C" w:rsidRPr="00A417C4">
        <w:rPr>
          <w:rFonts w:ascii="Times New Roman" w:eastAsia="Times New Roman" w:hAnsi="Times New Roman" w:cs="Times New Roman"/>
          <w:sz w:val="24"/>
          <w:szCs w:val="24"/>
          <w:lang w:val="ro-MD" w:eastAsia="en-GB"/>
        </w:rPr>
        <w:t xml:space="preserve">sau se acceptă/recunoaște/validează de către AAC </w:t>
      </w:r>
      <w:r w:rsidRPr="00A417C4">
        <w:rPr>
          <w:rFonts w:ascii="Times New Roman" w:eastAsia="Times New Roman" w:hAnsi="Times New Roman" w:cs="Times New Roman"/>
          <w:sz w:val="24"/>
          <w:szCs w:val="24"/>
          <w:lang w:val="ro-MD" w:eastAsia="en-GB"/>
        </w:rPr>
        <w:t xml:space="preserve">la cerere, atunci când solicitantul a demonstrat că echipamentul respectă specificațiile detaliate stabilite în conformitate cu actele de punere în aplicare menționate la articolul </w:t>
      </w:r>
      <w:r w:rsidR="00D41519" w:rsidRPr="00A417C4">
        <w:rPr>
          <w:rFonts w:ascii="Times New Roman" w:eastAsia="Times New Roman" w:hAnsi="Times New Roman" w:cs="Times New Roman"/>
          <w:sz w:val="24"/>
          <w:szCs w:val="24"/>
          <w:lang w:val="ro-MD" w:eastAsia="en-GB"/>
        </w:rPr>
        <w:t>5</w:t>
      </w:r>
      <w:r w:rsidR="004D02E1" w:rsidRPr="00A417C4">
        <w:rPr>
          <w:rFonts w:ascii="Times New Roman" w:eastAsia="Times New Roman" w:hAnsi="Times New Roman" w:cs="Times New Roman"/>
          <w:sz w:val="24"/>
          <w:szCs w:val="24"/>
          <w:lang w:val="ro-MD" w:eastAsia="en-GB"/>
        </w:rPr>
        <w:t>5</w:t>
      </w:r>
      <w:r w:rsidRPr="00A417C4">
        <w:rPr>
          <w:rFonts w:ascii="Times New Roman" w:eastAsia="Times New Roman" w:hAnsi="Times New Roman" w:cs="Times New Roman"/>
          <w:sz w:val="24"/>
          <w:szCs w:val="24"/>
          <w:lang w:val="ro-MD" w:eastAsia="en-GB"/>
        </w:rPr>
        <w:t xml:space="preserve"> adoptate pentru asigurarea respectării cerințelor esențiale menționate la articolul </w:t>
      </w:r>
      <w:r w:rsidR="00D41519" w:rsidRPr="00A417C4">
        <w:rPr>
          <w:rFonts w:ascii="Times New Roman" w:eastAsia="Times New Roman" w:hAnsi="Times New Roman" w:cs="Times New Roman"/>
          <w:sz w:val="24"/>
          <w:szCs w:val="24"/>
          <w:lang w:val="ro-MD" w:eastAsia="en-GB"/>
        </w:rPr>
        <w:t>5</w:t>
      </w:r>
      <w:r w:rsidR="004D02E1" w:rsidRPr="00A417C4">
        <w:rPr>
          <w:rFonts w:ascii="Times New Roman" w:eastAsia="Times New Roman" w:hAnsi="Times New Roman" w:cs="Times New Roman"/>
          <w:sz w:val="24"/>
          <w:szCs w:val="24"/>
          <w:lang w:val="ro-MD" w:eastAsia="en-GB"/>
        </w:rPr>
        <w:t>2</w:t>
      </w:r>
      <w:r w:rsidRPr="00A417C4">
        <w:rPr>
          <w:rFonts w:ascii="Times New Roman" w:eastAsia="Times New Roman" w:hAnsi="Times New Roman" w:cs="Times New Roman"/>
          <w:sz w:val="24"/>
          <w:szCs w:val="24"/>
          <w:lang w:val="ro-MD" w:eastAsia="en-GB"/>
        </w:rPr>
        <w:t>.</w:t>
      </w:r>
    </w:p>
    <w:p w14:paraId="76AAAFC4" w14:textId="38FA92DF" w:rsidR="00D97B31" w:rsidRPr="00D41519" w:rsidRDefault="00D97B31" w:rsidP="00A417C4">
      <w:pPr>
        <w:pStyle w:val="ListParagraph"/>
        <w:numPr>
          <w:ilvl w:val="1"/>
          <w:numId w:val="49"/>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D41519">
        <w:rPr>
          <w:rFonts w:ascii="Times New Roman" w:eastAsia="Times New Roman" w:hAnsi="Times New Roman" w:cs="Times New Roman"/>
          <w:color w:val="000000"/>
          <w:sz w:val="24"/>
          <w:szCs w:val="24"/>
          <w:lang w:val="ro-MD" w:eastAsia="en-GB"/>
        </w:rPr>
        <w:t>Certificatul menționat la alineatul</w:t>
      </w:r>
      <w:r w:rsidR="00D41519" w:rsidRPr="00D41519">
        <w:rPr>
          <w:rFonts w:ascii="Times New Roman" w:eastAsia="Times New Roman" w:hAnsi="Times New Roman" w:cs="Times New Roman"/>
          <w:color w:val="000000"/>
          <w:sz w:val="24"/>
          <w:szCs w:val="24"/>
          <w:lang w:val="ro-MD" w:eastAsia="en-GB"/>
        </w:rPr>
        <w:t xml:space="preserve"> </w:t>
      </w:r>
      <w:r w:rsidRPr="00D41519">
        <w:rPr>
          <w:rFonts w:ascii="Times New Roman" w:eastAsia="Times New Roman" w:hAnsi="Times New Roman" w:cs="Times New Roman"/>
          <w:color w:val="000000"/>
          <w:sz w:val="24"/>
          <w:szCs w:val="24"/>
          <w:lang w:val="ro-MD" w:eastAsia="en-GB"/>
        </w:rPr>
        <w:t>(1) litera</w:t>
      </w:r>
      <w:r w:rsidR="00D41519" w:rsidRPr="00D41519">
        <w:rPr>
          <w:rFonts w:ascii="Times New Roman" w:eastAsia="Times New Roman" w:hAnsi="Times New Roman" w:cs="Times New Roman"/>
          <w:color w:val="000000"/>
          <w:sz w:val="24"/>
          <w:szCs w:val="24"/>
          <w:lang w:val="ro-MD" w:eastAsia="en-GB"/>
        </w:rPr>
        <w:t xml:space="preserve"> </w:t>
      </w:r>
      <w:r w:rsidRPr="00D41519">
        <w:rPr>
          <w:rFonts w:ascii="Times New Roman" w:eastAsia="Times New Roman" w:hAnsi="Times New Roman" w:cs="Times New Roman"/>
          <w:color w:val="000000"/>
          <w:sz w:val="24"/>
          <w:szCs w:val="24"/>
          <w:lang w:val="ro-MD" w:eastAsia="en-GB"/>
        </w:rPr>
        <w:t>b) precizează funcțiile echipamentului. Certificatul respectiv poate fi modificat pentru a reflecta modificările acestor funcții, în conformitate cu actele de punere în aplicare menționate la articolul</w:t>
      </w:r>
      <w:r w:rsidR="00D41519" w:rsidRPr="00D41519">
        <w:rPr>
          <w:rFonts w:ascii="Times New Roman" w:eastAsia="Times New Roman" w:hAnsi="Times New Roman" w:cs="Times New Roman"/>
          <w:color w:val="000000"/>
          <w:sz w:val="24"/>
          <w:szCs w:val="24"/>
          <w:lang w:val="ro-MD" w:eastAsia="en-GB"/>
        </w:rPr>
        <w:t xml:space="preserve"> 5</w:t>
      </w:r>
      <w:r w:rsidR="004D02E1">
        <w:rPr>
          <w:rFonts w:ascii="Times New Roman" w:eastAsia="Times New Roman" w:hAnsi="Times New Roman" w:cs="Times New Roman"/>
          <w:color w:val="000000"/>
          <w:sz w:val="24"/>
          <w:szCs w:val="24"/>
          <w:lang w:val="ro-MD" w:eastAsia="en-GB"/>
        </w:rPr>
        <w:t>5</w:t>
      </w:r>
      <w:r w:rsidRPr="00D41519">
        <w:rPr>
          <w:rFonts w:ascii="Times New Roman" w:eastAsia="Times New Roman" w:hAnsi="Times New Roman" w:cs="Times New Roman"/>
          <w:color w:val="000000"/>
          <w:sz w:val="24"/>
          <w:szCs w:val="24"/>
          <w:lang w:val="ro-MD" w:eastAsia="en-GB"/>
        </w:rPr>
        <w:t xml:space="preserve"> alineatul</w:t>
      </w:r>
      <w:r w:rsidR="00D41519" w:rsidRPr="00D41519">
        <w:rPr>
          <w:rFonts w:ascii="Times New Roman" w:eastAsia="Times New Roman" w:hAnsi="Times New Roman" w:cs="Times New Roman"/>
          <w:color w:val="000000"/>
          <w:sz w:val="24"/>
          <w:szCs w:val="24"/>
          <w:lang w:val="ro-MD" w:eastAsia="en-GB"/>
        </w:rPr>
        <w:t xml:space="preserve"> </w:t>
      </w:r>
      <w:r w:rsidRPr="00D41519">
        <w:rPr>
          <w:rFonts w:ascii="Times New Roman" w:eastAsia="Times New Roman" w:hAnsi="Times New Roman" w:cs="Times New Roman"/>
          <w:color w:val="000000"/>
          <w:sz w:val="24"/>
          <w:szCs w:val="24"/>
          <w:lang w:val="ro-MD" w:eastAsia="en-GB"/>
        </w:rPr>
        <w:t>(1) litera</w:t>
      </w:r>
      <w:r w:rsidR="00D41519" w:rsidRPr="00D41519">
        <w:rPr>
          <w:rFonts w:ascii="Times New Roman" w:eastAsia="Times New Roman" w:hAnsi="Times New Roman" w:cs="Times New Roman"/>
          <w:color w:val="000000"/>
          <w:sz w:val="24"/>
          <w:szCs w:val="24"/>
          <w:lang w:val="ro-MD" w:eastAsia="en-GB"/>
        </w:rPr>
        <w:t xml:space="preserve"> </w:t>
      </w:r>
      <w:r w:rsidRPr="00D41519">
        <w:rPr>
          <w:rFonts w:ascii="Times New Roman" w:eastAsia="Times New Roman" w:hAnsi="Times New Roman" w:cs="Times New Roman"/>
          <w:color w:val="000000"/>
          <w:sz w:val="24"/>
          <w:szCs w:val="24"/>
          <w:lang w:val="ro-MD" w:eastAsia="en-GB"/>
        </w:rPr>
        <w:t>d).</w:t>
      </w:r>
    </w:p>
    <w:p w14:paraId="0D25EAD7" w14:textId="50F49210" w:rsidR="00D97B31" w:rsidRPr="00D41519" w:rsidRDefault="00D97B31" w:rsidP="00A417C4">
      <w:pPr>
        <w:pStyle w:val="ListParagraph"/>
        <w:numPr>
          <w:ilvl w:val="1"/>
          <w:numId w:val="49"/>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D41519">
        <w:rPr>
          <w:rFonts w:ascii="Times New Roman" w:eastAsia="Times New Roman" w:hAnsi="Times New Roman" w:cs="Times New Roman"/>
          <w:color w:val="000000"/>
          <w:sz w:val="24"/>
          <w:szCs w:val="24"/>
          <w:lang w:val="ro-MD" w:eastAsia="en-GB"/>
        </w:rPr>
        <w:t>Certificatul menționat la alineatul</w:t>
      </w:r>
      <w:r w:rsidR="00D41519" w:rsidRPr="00D41519">
        <w:rPr>
          <w:rFonts w:ascii="Times New Roman" w:eastAsia="Times New Roman" w:hAnsi="Times New Roman" w:cs="Times New Roman"/>
          <w:color w:val="000000"/>
          <w:sz w:val="24"/>
          <w:szCs w:val="24"/>
          <w:lang w:val="ro-MD" w:eastAsia="en-GB"/>
        </w:rPr>
        <w:t xml:space="preserve"> </w:t>
      </w:r>
      <w:r w:rsidRPr="00D41519">
        <w:rPr>
          <w:rFonts w:ascii="Times New Roman" w:eastAsia="Times New Roman" w:hAnsi="Times New Roman" w:cs="Times New Roman"/>
          <w:color w:val="000000"/>
          <w:sz w:val="24"/>
          <w:szCs w:val="24"/>
          <w:lang w:val="ro-MD" w:eastAsia="en-GB"/>
        </w:rPr>
        <w:t>(1) litera</w:t>
      </w:r>
      <w:r w:rsidR="00D41519" w:rsidRPr="00D41519">
        <w:rPr>
          <w:rFonts w:ascii="Times New Roman" w:eastAsia="Times New Roman" w:hAnsi="Times New Roman" w:cs="Times New Roman"/>
          <w:color w:val="000000"/>
          <w:sz w:val="24"/>
          <w:szCs w:val="24"/>
          <w:lang w:val="ro-MD" w:eastAsia="en-GB"/>
        </w:rPr>
        <w:t xml:space="preserve"> </w:t>
      </w:r>
      <w:r w:rsidRPr="00D41519">
        <w:rPr>
          <w:rFonts w:ascii="Times New Roman" w:eastAsia="Times New Roman" w:hAnsi="Times New Roman" w:cs="Times New Roman"/>
          <w:color w:val="000000"/>
          <w:sz w:val="24"/>
          <w:szCs w:val="24"/>
          <w:lang w:val="ro-MD" w:eastAsia="en-GB"/>
        </w:rPr>
        <w:t>b) poate fi limitat, suspendat sau revocat atunci când echipamentul nu mai respectă normele și procedurile pentru eliberarea și menținerea unui astfel de certificat, în conformitate cu actele de punere în aplicare menționate la articolul</w:t>
      </w:r>
      <w:r w:rsidR="00D41519" w:rsidRPr="00D41519">
        <w:rPr>
          <w:rFonts w:ascii="Times New Roman" w:eastAsia="Times New Roman" w:hAnsi="Times New Roman" w:cs="Times New Roman"/>
          <w:color w:val="000000"/>
          <w:sz w:val="24"/>
          <w:szCs w:val="24"/>
          <w:lang w:val="ro-MD" w:eastAsia="en-GB"/>
        </w:rPr>
        <w:t xml:space="preserve"> 5</w:t>
      </w:r>
      <w:r w:rsidR="004D02E1">
        <w:rPr>
          <w:rFonts w:ascii="Times New Roman" w:eastAsia="Times New Roman" w:hAnsi="Times New Roman" w:cs="Times New Roman"/>
          <w:color w:val="000000"/>
          <w:sz w:val="24"/>
          <w:szCs w:val="24"/>
          <w:lang w:val="ro-MD" w:eastAsia="en-GB"/>
        </w:rPr>
        <w:t>5</w:t>
      </w:r>
      <w:r w:rsidRPr="00D41519">
        <w:rPr>
          <w:rFonts w:ascii="Times New Roman" w:eastAsia="Times New Roman" w:hAnsi="Times New Roman" w:cs="Times New Roman"/>
          <w:color w:val="000000"/>
          <w:sz w:val="24"/>
          <w:szCs w:val="24"/>
          <w:lang w:val="ro-MD" w:eastAsia="en-GB"/>
        </w:rPr>
        <w:t xml:space="preserve"> alineatul</w:t>
      </w:r>
      <w:r w:rsidR="00D41519" w:rsidRPr="00D41519">
        <w:rPr>
          <w:rFonts w:ascii="Times New Roman" w:eastAsia="Times New Roman" w:hAnsi="Times New Roman" w:cs="Times New Roman"/>
          <w:color w:val="000000"/>
          <w:sz w:val="24"/>
          <w:szCs w:val="24"/>
          <w:lang w:val="ro-MD" w:eastAsia="en-GB"/>
        </w:rPr>
        <w:t xml:space="preserve"> </w:t>
      </w:r>
      <w:r w:rsidRPr="00D41519">
        <w:rPr>
          <w:rFonts w:ascii="Times New Roman" w:eastAsia="Times New Roman" w:hAnsi="Times New Roman" w:cs="Times New Roman"/>
          <w:color w:val="000000"/>
          <w:sz w:val="24"/>
          <w:szCs w:val="24"/>
          <w:lang w:val="ro-MD" w:eastAsia="en-GB"/>
        </w:rPr>
        <w:t>(1) litera</w:t>
      </w:r>
      <w:r w:rsidR="00D41519" w:rsidRPr="00D41519">
        <w:rPr>
          <w:rFonts w:ascii="Times New Roman" w:eastAsia="Times New Roman" w:hAnsi="Times New Roman" w:cs="Times New Roman"/>
          <w:color w:val="000000"/>
          <w:sz w:val="24"/>
          <w:szCs w:val="24"/>
          <w:lang w:val="ro-MD" w:eastAsia="en-GB"/>
        </w:rPr>
        <w:t xml:space="preserve"> </w:t>
      </w:r>
      <w:r w:rsidRPr="00D41519">
        <w:rPr>
          <w:rFonts w:ascii="Times New Roman" w:eastAsia="Times New Roman" w:hAnsi="Times New Roman" w:cs="Times New Roman"/>
          <w:color w:val="000000"/>
          <w:sz w:val="24"/>
          <w:szCs w:val="24"/>
          <w:lang w:val="ro-MD" w:eastAsia="en-GB"/>
        </w:rPr>
        <w:t>d).</w:t>
      </w:r>
    </w:p>
    <w:p w14:paraId="0E6CA151" w14:textId="3F4ACF51" w:rsidR="00D97B31" w:rsidRPr="00744D63" w:rsidRDefault="00D97B31" w:rsidP="00744D63">
      <w:pPr>
        <w:shd w:val="clear" w:color="auto" w:fill="FFFFFF"/>
        <w:spacing w:before="240" w:after="120" w:line="276" w:lineRule="auto"/>
        <w:ind w:firstLine="567"/>
        <w:rPr>
          <w:rFonts w:eastAsia="Times New Roman"/>
          <w:b/>
          <w:bCs/>
          <w:color w:val="000000"/>
          <w:lang w:val="ro-MD"/>
        </w:rPr>
      </w:pPr>
      <w:r w:rsidRPr="00744D63">
        <w:rPr>
          <w:rFonts w:eastAsia="Times New Roman"/>
          <w:b/>
          <w:iCs/>
          <w:color w:val="000000"/>
          <w:lang w:val="ro-MD"/>
        </w:rPr>
        <w:t>Articolul</w:t>
      </w:r>
      <w:r w:rsidR="00744D63" w:rsidRPr="00744D63">
        <w:rPr>
          <w:rFonts w:eastAsia="Times New Roman"/>
          <w:b/>
          <w:iCs/>
          <w:color w:val="000000"/>
          <w:lang w:val="ro-MD"/>
        </w:rPr>
        <w:t xml:space="preserve"> 5</w:t>
      </w:r>
      <w:r w:rsidR="004D02E1">
        <w:rPr>
          <w:rFonts w:eastAsia="Times New Roman"/>
          <w:b/>
          <w:iCs/>
          <w:color w:val="000000"/>
          <w:lang w:val="ro-MD"/>
        </w:rPr>
        <w:t>5</w:t>
      </w:r>
      <w:r w:rsidR="00744D63" w:rsidRPr="00744D63">
        <w:rPr>
          <w:rFonts w:eastAsia="Times New Roman"/>
          <w:b/>
          <w:iCs/>
          <w:color w:val="000000"/>
          <w:lang w:val="ro-MD"/>
        </w:rPr>
        <w:t xml:space="preserve">. </w:t>
      </w:r>
      <w:r w:rsidRPr="00744D63">
        <w:rPr>
          <w:rFonts w:eastAsia="Times New Roman"/>
          <w:b/>
          <w:bCs/>
          <w:color w:val="000000"/>
          <w:lang w:val="ro-MD"/>
        </w:rPr>
        <w:t>Acte de punere în aplicare privind aerodromurile și echipamentele de aerodrom cu impact asupra siguranței</w:t>
      </w:r>
    </w:p>
    <w:p w14:paraId="787566EF" w14:textId="645BBAF0" w:rsidR="00D97B31" w:rsidRPr="00713635" w:rsidRDefault="00D97B31" w:rsidP="00621645">
      <w:pPr>
        <w:pStyle w:val="ListParagraph"/>
        <w:numPr>
          <w:ilvl w:val="1"/>
          <w:numId w:val="50"/>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Pentru a </w:t>
      </w:r>
      <w:r w:rsidRPr="00713635">
        <w:rPr>
          <w:rFonts w:ascii="Times New Roman" w:eastAsia="Times New Roman" w:hAnsi="Times New Roman" w:cs="Times New Roman"/>
          <w:color w:val="000000"/>
          <w:sz w:val="24"/>
          <w:szCs w:val="24"/>
          <w:lang w:val="ro-MD" w:eastAsia="en-GB"/>
        </w:rPr>
        <w:t>asigura punerea în aplicare uniformă și respectarea cerințelor esențiale menționate la articolul</w:t>
      </w:r>
      <w:r w:rsidR="00713635" w:rsidRPr="00713635">
        <w:rPr>
          <w:rFonts w:ascii="Times New Roman" w:eastAsia="Times New Roman" w:hAnsi="Times New Roman" w:cs="Times New Roman"/>
          <w:color w:val="000000"/>
          <w:sz w:val="24"/>
          <w:szCs w:val="24"/>
          <w:lang w:val="ro-MD" w:eastAsia="en-GB"/>
        </w:rPr>
        <w:t xml:space="preserve"> 5</w:t>
      </w:r>
      <w:r w:rsidR="004D02E1">
        <w:rPr>
          <w:rFonts w:ascii="Times New Roman" w:eastAsia="Times New Roman" w:hAnsi="Times New Roman" w:cs="Times New Roman"/>
          <w:color w:val="000000"/>
          <w:sz w:val="24"/>
          <w:szCs w:val="24"/>
          <w:lang w:val="ro-MD" w:eastAsia="en-GB"/>
        </w:rPr>
        <w:t>2</w:t>
      </w:r>
      <w:r w:rsidRPr="00713635">
        <w:rPr>
          <w:rFonts w:ascii="Times New Roman" w:eastAsia="Times New Roman" w:hAnsi="Times New Roman" w:cs="Times New Roman"/>
          <w:color w:val="000000"/>
          <w:sz w:val="24"/>
          <w:szCs w:val="24"/>
          <w:lang w:val="ro-MD" w:eastAsia="en-GB"/>
        </w:rPr>
        <w:t xml:space="preserve"> în ceea ce privește aerodromurile și echipamentele de aerodrom cu impact asupra siguranței, </w:t>
      </w:r>
      <w:r w:rsidR="00C81489" w:rsidRPr="00713635">
        <w:rPr>
          <w:rFonts w:ascii="Times New Roman" w:eastAsia="Times New Roman" w:hAnsi="Times New Roman" w:cs="Times New Roman"/>
          <w:color w:val="000000"/>
          <w:sz w:val="24"/>
          <w:szCs w:val="24"/>
          <w:lang w:val="ro-MD" w:eastAsia="en-GB"/>
        </w:rPr>
        <w:t>pe baza principiilor prevăzute la articolul</w:t>
      </w:r>
      <w:r w:rsidR="00C81489">
        <w:rPr>
          <w:rFonts w:ascii="Times New Roman" w:eastAsia="Times New Roman" w:hAnsi="Times New Roman" w:cs="Times New Roman"/>
          <w:color w:val="000000"/>
          <w:sz w:val="24"/>
          <w:szCs w:val="24"/>
          <w:lang w:val="ro-MD" w:eastAsia="en-GB"/>
        </w:rPr>
        <w:t xml:space="preserve"> </w:t>
      </w:r>
      <w:r w:rsidR="00C81489" w:rsidRPr="00713635">
        <w:rPr>
          <w:rFonts w:ascii="Times New Roman" w:eastAsia="Times New Roman" w:hAnsi="Times New Roman" w:cs="Times New Roman"/>
          <w:color w:val="000000"/>
          <w:sz w:val="24"/>
          <w:szCs w:val="24"/>
          <w:lang w:val="ro-MD" w:eastAsia="en-GB"/>
        </w:rPr>
        <w:t>4 și în vederea îndeplinirii obiectivelor prevăzute la articolul</w:t>
      </w:r>
      <w:r w:rsidR="00C81489">
        <w:rPr>
          <w:rFonts w:ascii="Times New Roman" w:eastAsia="Times New Roman" w:hAnsi="Times New Roman" w:cs="Times New Roman"/>
          <w:color w:val="000000"/>
          <w:sz w:val="24"/>
          <w:szCs w:val="24"/>
          <w:lang w:val="ro-MD" w:eastAsia="en-GB"/>
        </w:rPr>
        <w:t xml:space="preserve"> </w:t>
      </w:r>
      <w:r w:rsidR="00C81489" w:rsidRPr="00713635">
        <w:rPr>
          <w:rFonts w:ascii="Times New Roman" w:eastAsia="Times New Roman" w:hAnsi="Times New Roman" w:cs="Times New Roman"/>
          <w:color w:val="000000"/>
          <w:sz w:val="24"/>
          <w:szCs w:val="24"/>
          <w:lang w:val="ro-MD" w:eastAsia="en-GB"/>
        </w:rPr>
        <w:t>1,</w:t>
      </w:r>
      <w:r w:rsidR="00C81489">
        <w:rPr>
          <w:rFonts w:ascii="Times New Roman" w:eastAsia="Times New Roman" w:hAnsi="Times New Roman" w:cs="Times New Roman"/>
          <w:color w:val="000000"/>
          <w:sz w:val="24"/>
          <w:szCs w:val="24"/>
          <w:lang w:val="ro-MD" w:eastAsia="en-GB"/>
        </w:rPr>
        <w:t xml:space="preserve"> </w:t>
      </w:r>
      <w:r w:rsidR="002739A5" w:rsidRPr="00713635">
        <w:rPr>
          <w:rFonts w:ascii="Times New Roman" w:eastAsia="Times New Roman" w:hAnsi="Times New Roman" w:cs="Times New Roman"/>
          <w:color w:val="000000"/>
          <w:sz w:val="24"/>
          <w:szCs w:val="24"/>
          <w:lang w:val="ro-MD" w:eastAsia="en-GB"/>
        </w:rPr>
        <w:t>Guvernul</w:t>
      </w:r>
      <w:r w:rsidRPr="00713635">
        <w:rPr>
          <w:rFonts w:ascii="Times New Roman" w:eastAsia="Times New Roman" w:hAnsi="Times New Roman" w:cs="Times New Roman"/>
          <w:color w:val="000000"/>
          <w:sz w:val="24"/>
          <w:szCs w:val="24"/>
          <w:lang w:val="ro-MD" w:eastAsia="en-GB"/>
        </w:rPr>
        <w:t xml:space="preserve"> adoptă acte de punere în aplicare care stabilesc dispoziții </w:t>
      </w:r>
      <w:r w:rsidR="0091299D">
        <w:rPr>
          <w:rFonts w:ascii="Times New Roman" w:eastAsia="Times New Roman" w:hAnsi="Times New Roman" w:cs="Times New Roman"/>
          <w:color w:val="000000"/>
          <w:sz w:val="24"/>
          <w:szCs w:val="24"/>
          <w:lang w:val="ro-MD" w:eastAsia="en-GB"/>
        </w:rPr>
        <w:t>generale</w:t>
      </w:r>
      <w:r w:rsidR="00C81489">
        <w:rPr>
          <w:rFonts w:ascii="Times New Roman" w:eastAsia="Times New Roman" w:hAnsi="Times New Roman" w:cs="Times New Roman"/>
          <w:color w:val="000000"/>
          <w:sz w:val="24"/>
          <w:szCs w:val="24"/>
          <w:lang w:val="ro-MD" w:eastAsia="en-GB"/>
        </w:rPr>
        <w:t>, iar AAC aprobă acte de unere în aplicare care stabilesc cerințe detaliate</w:t>
      </w:r>
      <w:r w:rsidR="0091299D">
        <w:rPr>
          <w:rFonts w:ascii="Times New Roman" w:eastAsia="Times New Roman" w:hAnsi="Times New Roman" w:cs="Times New Roman"/>
          <w:color w:val="000000"/>
          <w:sz w:val="24"/>
          <w:szCs w:val="24"/>
          <w:lang w:val="ro-MD" w:eastAsia="en-GB"/>
        </w:rPr>
        <w:t xml:space="preserve"> </w:t>
      </w:r>
      <w:r w:rsidRPr="00713635">
        <w:rPr>
          <w:rFonts w:ascii="Times New Roman" w:eastAsia="Times New Roman" w:hAnsi="Times New Roman" w:cs="Times New Roman"/>
          <w:color w:val="000000"/>
          <w:sz w:val="24"/>
          <w:szCs w:val="24"/>
          <w:lang w:val="ro-MD" w:eastAsia="en-GB"/>
        </w:rPr>
        <w:t>cu privire la:</w:t>
      </w:r>
    </w:p>
    <w:p w14:paraId="4AFACCBE" w14:textId="03D7096D" w:rsidR="00D97B31" w:rsidRPr="00DA184F" w:rsidRDefault="00D97B31" w:rsidP="00621645">
      <w:pPr>
        <w:pStyle w:val="ListParagraph"/>
        <w:numPr>
          <w:ilvl w:val="1"/>
          <w:numId w:val="112"/>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DA184F">
        <w:rPr>
          <w:rFonts w:ascii="Times New Roman" w:eastAsia="Times New Roman" w:hAnsi="Times New Roman" w:cs="Times New Roman"/>
          <w:color w:val="000000"/>
          <w:sz w:val="24"/>
          <w:szCs w:val="24"/>
          <w:lang w:val="ro-MD" w:eastAsia="en-GB"/>
        </w:rPr>
        <w:t xml:space="preserve">normele și procedurile pentru stabilirea și notificarea către un solicitant, în temeiul articolului </w:t>
      </w:r>
      <w:r w:rsidR="00713635" w:rsidRPr="00DA184F">
        <w:rPr>
          <w:rFonts w:ascii="Times New Roman" w:eastAsia="Times New Roman" w:hAnsi="Times New Roman" w:cs="Times New Roman"/>
          <w:color w:val="000000"/>
          <w:sz w:val="24"/>
          <w:szCs w:val="24"/>
          <w:lang w:val="ro-MD" w:eastAsia="en-GB"/>
        </w:rPr>
        <w:t>5</w:t>
      </w:r>
      <w:r w:rsidR="0091299D" w:rsidRPr="00DA184F">
        <w:rPr>
          <w:rFonts w:ascii="Times New Roman" w:eastAsia="Times New Roman" w:hAnsi="Times New Roman" w:cs="Times New Roman"/>
          <w:color w:val="000000"/>
          <w:sz w:val="24"/>
          <w:szCs w:val="24"/>
          <w:lang w:val="ro-MD" w:eastAsia="en-GB"/>
        </w:rPr>
        <w:t>3</w:t>
      </w:r>
      <w:r w:rsidRPr="00DA184F">
        <w:rPr>
          <w:rFonts w:ascii="Times New Roman" w:eastAsia="Times New Roman" w:hAnsi="Times New Roman" w:cs="Times New Roman"/>
          <w:color w:val="000000"/>
          <w:sz w:val="24"/>
          <w:szCs w:val="24"/>
          <w:lang w:val="ro-MD" w:eastAsia="en-GB"/>
        </w:rPr>
        <w:t xml:space="preserve"> alineatul</w:t>
      </w:r>
      <w:r w:rsidR="00713635" w:rsidRPr="00DA184F">
        <w:rPr>
          <w:rFonts w:ascii="Times New Roman" w:eastAsia="Times New Roman" w:hAnsi="Times New Roman" w:cs="Times New Roman"/>
          <w:color w:val="000000"/>
          <w:sz w:val="24"/>
          <w:szCs w:val="24"/>
          <w:lang w:val="ro-MD" w:eastAsia="en-GB"/>
        </w:rPr>
        <w:t xml:space="preserve"> </w:t>
      </w:r>
      <w:r w:rsidRPr="00DA184F">
        <w:rPr>
          <w:rFonts w:ascii="Times New Roman" w:eastAsia="Times New Roman" w:hAnsi="Times New Roman" w:cs="Times New Roman"/>
          <w:color w:val="000000"/>
          <w:sz w:val="24"/>
          <w:szCs w:val="24"/>
          <w:lang w:val="ro-MD" w:eastAsia="en-GB"/>
        </w:rPr>
        <w:t>(5), a bazei de certificare aplicabile unui aerodrom în scopul certificării în conformitate cu articolul</w:t>
      </w:r>
      <w:r w:rsidR="00713635" w:rsidRPr="00DA184F">
        <w:rPr>
          <w:rFonts w:ascii="Times New Roman" w:eastAsia="Times New Roman" w:hAnsi="Times New Roman" w:cs="Times New Roman"/>
          <w:color w:val="000000"/>
          <w:sz w:val="24"/>
          <w:szCs w:val="24"/>
          <w:lang w:val="ro-MD" w:eastAsia="en-GB"/>
        </w:rPr>
        <w:t xml:space="preserve"> 5</w:t>
      </w:r>
      <w:r w:rsidR="0091299D" w:rsidRPr="00DA184F">
        <w:rPr>
          <w:rFonts w:ascii="Times New Roman" w:eastAsia="Times New Roman" w:hAnsi="Times New Roman" w:cs="Times New Roman"/>
          <w:color w:val="000000"/>
          <w:sz w:val="24"/>
          <w:szCs w:val="24"/>
          <w:lang w:val="ro-MD" w:eastAsia="en-GB"/>
        </w:rPr>
        <w:t>3</w:t>
      </w:r>
      <w:r w:rsidRPr="00DA184F">
        <w:rPr>
          <w:rFonts w:ascii="Times New Roman" w:eastAsia="Times New Roman" w:hAnsi="Times New Roman" w:cs="Times New Roman"/>
          <w:color w:val="000000"/>
          <w:sz w:val="24"/>
          <w:szCs w:val="24"/>
          <w:lang w:val="ro-MD" w:eastAsia="en-GB"/>
        </w:rPr>
        <w:t xml:space="preserve"> alineatul</w:t>
      </w:r>
      <w:r w:rsidR="00713635" w:rsidRPr="00DA184F">
        <w:rPr>
          <w:rFonts w:ascii="Times New Roman" w:eastAsia="Times New Roman" w:hAnsi="Times New Roman" w:cs="Times New Roman"/>
          <w:color w:val="000000"/>
          <w:sz w:val="24"/>
          <w:szCs w:val="24"/>
          <w:lang w:val="ro-MD" w:eastAsia="en-GB"/>
        </w:rPr>
        <w:t xml:space="preserve"> </w:t>
      </w:r>
      <w:r w:rsidRPr="00DA184F">
        <w:rPr>
          <w:rFonts w:ascii="Times New Roman" w:eastAsia="Times New Roman" w:hAnsi="Times New Roman" w:cs="Times New Roman"/>
          <w:color w:val="000000"/>
          <w:sz w:val="24"/>
          <w:szCs w:val="24"/>
          <w:lang w:val="ro-MD" w:eastAsia="en-GB"/>
        </w:rPr>
        <w:t>(1);</w:t>
      </w:r>
    </w:p>
    <w:p w14:paraId="128D80D9" w14:textId="3FEE8644" w:rsidR="00D97B31" w:rsidRPr="00DA184F" w:rsidRDefault="00D97B31" w:rsidP="00621645">
      <w:pPr>
        <w:pStyle w:val="ListParagraph"/>
        <w:numPr>
          <w:ilvl w:val="1"/>
          <w:numId w:val="112"/>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DA184F">
        <w:rPr>
          <w:rFonts w:ascii="Times New Roman" w:eastAsia="Times New Roman" w:hAnsi="Times New Roman" w:cs="Times New Roman"/>
          <w:color w:val="000000"/>
          <w:sz w:val="24"/>
          <w:szCs w:val="24"/>
          <w:lang w:val="ro-MD" w:eastAsia="en-GB"/>
        </w:rPr>
        <w:t>normele și procedurile pentru stabilirea și notificarea către un solicitant a specificațiilor detaliate aplicabile echipamentelor de aerodrom cu impact asupra siguranței în scopul certificării în conformitate cu articolul</w:t>
      </w:r>
      <w:r w:rsidR="00713635" w:rsidRPr="00DA184F">
        <w:rPr>
          <w:rFonts w:ascii="Times New Roman" w:eastAsia="Times New Roman" w:hAnsi="Times New Roman" w:cs="Times New Roman"/>
          <w:color w:val="000000"/>
          <w:sz w:val="24"/>
          <w:szCs w:val="24"/>
          <w:lang w:val="ro-MD" w:eastAsia="en-GB"/>
        </w:rPr>
        <w:t xml:space="preserve"> 5</w:t>
      </w:r>
      <w:r w:rsidR="0091299D" w:rsidRPr="00DA184F">
        <w:rPr>
          <w:rFonts w:ascii="Times New Roman" w:eastAsia="Times New Roman" w:hAnsi="Times New Roman" w:cs="Times New Roman"/>
          <w:color w:val="000000"/>
          <w:sz w:val="24"/>
          <w:szCs w:val="24"/>
          <w:lang w:val="ro-MD" w:eastAsia="en-GB"/>
        </w:rPr>
        <w:t>4</w:t>
      </w:r>
      <w:r w:rsidRPr="00DA184F">
        <w:rPr>
          <w:rFonts w:ascii="Times New Roman" w:eastAsia="Times New Roman" w:hAnsi="Times New Roman" w:cs="Times New Roman"/>
          <w:color w:val="000000"/>
          <w:sz w:val="24"/>
          <w:szCs w:val="24"/>
          <w:lang w:val="ro-MD" w:eastAsia="en-GB"/>
        </w:rPr>
        <w:t xml:space="preserve"> alineatul</w:t>
      </w:r>
      <w:r w:rsidR="00713635" w:rsidRPr="00DA184F">
        <w:rPr>
          <w:rFonts w:ascii="Times New Roman" w:eastAsia="Times New Roman" w:hAnsi="Times New Roman" w:cs="Times New Roman"/>
          <w:color w:val="000000"/>
          <w:sz w:val="24"/>
          <w:szCs w:val="24"/>
          <w:lang w:val="ro-MD" w:eastAsia="en-GB"/>
        </w:rPr>
        <w:t xml:space="preserve"> </w:t>
      </w:r>
      <w:r w:rsidRPr="00DA184F">
        <w:rPr>
          <w:rFonts w:ascii="Times New Roman" w:eastAsia="Times New Roman" w:hAnsi="Times New Roman" w:cs="Times New Roman"/>
          <w:color w:val="000000"/>
          <w:sz w:val="24"/>
          <w:szCs w:val="24"/>
          <w:lang w:val="ro-MD" w:eastAsia="en-GB"/>
        </w:rPr>
        <w:t>(1);</w:t>
      </w:r>
    </w:p>
    <w:p w14:paraId="5994C6EB" w14:textId="219390CB" w:rsidR="00D97B31" w:rsidRPr="00DA184F" w:rsidRDefault="00D97B31" w:rsidP="00621645">
      <w:pPr>
        <w:pStyle w:val="ListParagraph"/>
        <w:numPr>
          <w:ilvl w:val="1"/>
          <w:numId w:val="112"/>
        </w:numPr>
        <w:shd w:val="clear" w:color="auto" w:fill="FFFFFF"/>
        <w:spacing w:after="0" w:line="276" w:lineRule="auto"/>
        <w:ind w:left="993" w:hanging="426"/>
        <w:jc w:val="both"/>
        <w:rPr>
          <w:rFonts w:ascii="Times New Roman" w:eastAsia="Times New Roman" w:hAnsi="Times New Roman" w:cs="Times New Roman"/>
          <w:sz w:val="24"/>
          <w:szCs w:val="24"/>
          <w:lang w:val="ro-MD" w:eastAsia="en-GB"/>
        </w:rPr>
      </w:pPr>
      <w:r w:rsidRPr="00DA184F">
        <w:rPr>
          <w:rFonts w:ascii="Times New Roman" w:eastAsia="Times New Roman" w:hAnsi="Times New Roman" w:cs="Times New Roman"/>
          <w:color w:val="000000"/>
          <w:sz w:val="24"/>
          <w:szCs w:val="24"/>
          <w:lang w:val="ro-MD" w:eastAsia="en-GB"/>
        </w:rPr>
        <w:t xml:space="preserve">normele și procedurile privind eliberarea, menținerea, modificarea, limitarea, suspendarea sau </w:t>
      </w:r>
      <w:r w:rsidRPr="00DA184F">
        <w:rPr>
          <w:rFonts w:ascii="Times New Roman" w:eastAsia="Times New Roman" w:hAnsi="Times New Roman" w:cs="Times New Roman"/>
          <w:sz w:val="24"/>
          <w:szCs w:val="24"/>
          <w:lang w:val="ro-MD" w:eastAsia="en-GB"/>
        </w:rPr>
        <w:t>revocarea certificatelor aerodromurilor, menționate la articolul</w:t>
      </w:r>
      <w:r w:rsidR="00713635" w:rsidRPr="00DA184F">
        <w:rPr>
          <w:rFonts w:ascii="Times New Roman" w:eastAsia="Times New Roman" w:hAnsi="Times New Roman" w:cs="Times New Roman"/>
          <w:sz w:val="24"/>
          <w:szCs w:val="24"/>
          <w:lang w:val="ro-MD" w:eastAsia="en-GB"/>
        </w:rPr>
        <w:t xml:space="preserve"> 5</w:t>
      </w:r>
      <w:r w:rsidR="0091299D" w:rsidRPr="00DA184F">
        <w:rPr>
          <w:rFonts w:ascii="Times New Roman" w:eastAsia="Times New Roman" w:hAnsi="Times New Roman" w:cs="Times New Roman"/>
          <w:sz w:val="24"/>
          <w:szCs w:val="24"/>
          <w:lang w:val="ro-MD" w:eastAsia="en-GB"/>
        </w:rPr>
        <w:t>3</w:t>
      </w:r>
      <w:r w:rsidRPr="00DA184F">
        <w:rPr>
          <w:rFonts w:ascii="Times New Roman" w:eastAsia="Times New Roman" w:hAnsi="Times New Roman" w:cs="Times New Roman"/>
          <w:sz w:val="24"/>
          <w:szCs w:val="24"/>
          <w:lang w:val="ro-MD" w:eastAsia="en-GB"/>
        </w:rPr>
        <w:t>, inclusiv a limitărilor de operare legate de proiectarea specifică a aerodromului;</w:t>
      </w:r>
    </w:p>
    <w:p w14:paraId="3BA00727" w14:textId="35D58CA0" w:rsidR="00D97B31" w:rsidRPr="00DA184F" w:rsidRDefault="00D97B31" w:rsidP="00621645">
      <w:pPr>
        <w:pStyle w:val="ListParagraph"/>
        <w:numPr>
          <w:ilvl w:val="1"/>
          <w:numId w:val="112"/>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DA184F">
        <w:rPr>
          <w:rFonts w:ascii="Times New Roman" w:eastAsia="Times New Roman" w:hAnsi="Times New Roman" w:cs="Times New Roman"/>
          <w:sz w:val="24"/>
          <w:szCs w:val="24"/>
          <w:lang w:val="ro-MD" w:eastAsia="en-GB"/>
        </w:rPr>
        <w:t>normele și procedurile privind eliberarea, menținerea, modificarea, limitarea, suspendarea</w:t>
      </w:r>
      <w:r w:rsidR="0093340F" w:rsidRPr="00DA184F">
        <w:rPr>
          <w:rFonts w:ascii="Times New Roman" w:eastAsia="Times New Roman" w:hAnsi="Times New Roman" w:cs="Times New Roman"/>
          <w:sz w:val="24"/>
          <w:szCs w:val="24"/>
          <w:lang w:val="ro-MD" w:eastAsia="en-GB"/>
        </w:rPr>
        <w:t>,</w:t>
      </w:r>
      <w:r w:rsidRPr="00DA184F">
        <w:rPr>
          <w:rFonts w:ascii="Times New Roman" w:eastAsia="Times New Roman" w:hAnsi="Times New Roman" w:cs="Times New Roman"/>
          <w:sz w:val="24"/>
          <w:szCs w:val="24"/>
          <w:lang w:val="ro-MD" w:eastAsia="en-GB"/>
        </w:rPr>
        <w:t xml:space="preserve"> revocarea </w:t>
      </w:r>
      <w:r w:rsidR="0093340F" w:rsidRPr="00DA184F">
        <w:rPr>
          <w:rFonts w:ascii="Times New Roman" w:eastAsia="Times New Roman" w:hAnsi="Times New Roman" w:cs="Times New Roman"/>
          <w:sz w:val="24"/>
          <w:szCs w:val="24"/>
          <w:lang w:val="ro-MD" w:eastAsia="en-GB"/>
        </w:rPr>
        <w:t xml:space="preserve">sau acceptarea/recunoașterea/validarea </w:t>
      </w:r>
      <w:r w:rsidRPr="00DA184F">
        <w:rPr>
          <w:rFonts w:ascii="Times New Roman" w:eastAsia="Times New Roman" w:hAnsi="Times New Roman" w:cs="Times New Roman"/>
          <w:sz w:val="24"/>
          <w:szCs w:val="24"/>
          <w:lang w:val="ro-MD" w:eastAsia="en-GB"/>
        </w:rPr>
        <w:t>certificatelor pentru echipamentele de aerodrom cu impact asupra siguranței, menționate la articolul</w:t>
      </w:r>
      <w:r w:rsidR="00713635" w:rsidRPr="00DA184F">
        <w:rPr>
          <w:rFonts w:ascii="Times New Roman" w:eastAsia="Times New Roman" w:hAnsi="Times New Roman" w:cs="Times New Roman"/>
          <w:sz w:val="24"/>
          <w:szCs w:val="24"/>
          <w:lang w:val="ro-MD" w:eastAsia="en-GB"/>
        </w:rPr>
        <w:t xml:space="preserve"> 5</w:t>
      </w:r>
      <w:r w:rsidR="0091299D" w:rsidRPr="00DA184F">
        <w:rPr>
          <w:rFonts w:ascii="Times New Roman" w:eastAsia="Times New Roman" w:hAnsi="Times New Roman" w:cs="Times New Roman"/>
          <w:sz w:val="24"/>
          <w:szCs w:val="24"/>
          <w:lang w:val="ro-MD" w:eastAsia="en-GB"/>
        </w:rPr>
        <w:t>4</w:t>
      </w:r>
      <w:r w:rsidRPr="00DA184F">
        <w:rPr>
          <w:rFonts w:ascii="Times New Roman" w:eastAsia="Times New Roman" w:hAnsi="Times New Roman" w:cs="Times New Roman"/>
          <w:sz w:val="24"/>
          <w:szCs w:val="24"/>
          <w:lang w:val="ro-MD" w:eastAsia="en-GB"/>
        </w:rPr>
        <w:t xml:space="preserve"> alineatul</w:t>
      </w:r>
      <w:r w:rsidR="00713635" w:rsidRPr="00DA184F">
        <w:rPr>
          <w:rFonts w:ascii="Times New Roman" w:eastAsia="Times New Roman" w:hAnsi="Times New Roman" w:cs="Times New Roman"/>
          <w:sz w:val="24"/>
          <w:szCs w:val="24"/>
          <w:lang w:val="ro-MD" w:eastAsia="en-GB"/>
        </w:rPr>
        <w:t xml:space="preserve"> </w:t>
      </w:r>
      <w:r w:rsidRPr="00DA184F">
        <w:rPr>
          <w:rFonts w:ascii="Times New Roman" w:eastAsia="Times New Roman" w:hAnsi="Times New Roman" w:cs="Times New Roman"/>
          <w:sz w:val="24"/>
          <w:szCs w:val="24"/>
          <w:lang w:val="ro-MD" w:eastAsia="en-GB"/>
        </w:rPr>
        <w:t>(1), precum și privind situațiile în care astfel de certificate sunt obligatorii</w:t>
      </w:r>
      <w:r w:rsidRPr="00DA184F">
        <w:rPr>
          <w:rFonts w:ascii="Times New Roman" w:eastAsia="Times New Roman" w:hAnsi="Times New Roman" w:cs="Times New Roman"/>
          <w:color w:val="000000"/>
          <w:sz w:val="24"/>
          <w:szCs w:val="24"/>
          <w:lang w:val="ro-MD" w:eastAsia="en-GB"/>
        </w:rPr>
        <w:t>;</w:t>
      </w:r>
    </w:p>
    <w:p w14:paraId="053F3E96" w14:textId="428E3F29" w:rsidR="00D97B31" w:rsidRPr="00DA184F" w:rsidRDefault="00D97B31" w:rsidP="00621645">
      <w:pPr>
        <w:pStyle w:val="ListParagraph"/>
        <w:numPr>
          <w:ilvl w:val="1"/>
          <w:numId w:val="112"/>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DA184F">
        <w:rPr>
          <w:rFonts w:ascii="Times New Roman" w:eastAsia="Times New Roman" w:hAnsi="Times New Roman" w:cs="Times New Roman"/>
          <w:color w:val="000000"/>
          <w:sz w:val="24"/>
          <w:szCs w:val="24"/>
          <w:lang w:val="ro-MD" w:eastAsia="en-GB"/>
        </w:rPr>
        <w:t>normele și procedurile pentru stabilirea specificațiilor detaliate aplicabile echipamentelor de aerodrom cu impact asupra siguranței care fac obiectul unei declarații în conformitate cu articolul</w:t>
      </w:r>
      <w:r w:rsidR="00713635" w:rsidRPr="00DA184F">
        <w:rPr>
          <w:rFonts w:ascii="Times New Roman" w:eastAsia="Times New Roman" w:hAnsi="Times New Roman" w:cs="Times New Roman"/>
          <w:color w:val="000000"/>
          <w:sz w:val="24"/>
          <w:szCs w:val="24"/>
          <w:lang w:val="ro-MD" w:eastAsia="en-GB"/>
        </w:rPr>
        <w:t xml:space="preserve"> 5</w:t>
      </w:r>
      <w:r w:rsidR="0091299D" w:rsidRPr="00DA184F">
        <w:rPr>
          <w:rFonts w:ascii="Times New Roman" w:eastAsia="Times New Roman" w:hAnsi="Times New Roman" w:cs="Times New Roman"/>
          <w:color w:val="000000"/>
          <w:sz w:val="24"/>
          <w:szCs w:val="24"/>
          <w:lang w:val="ro-MD" w:eastAsia="en-GB"/>
        </w:rPr>
        <w:t>4</w:t>
      </w:r>
      <w:r w:rsidRPr="00DA184F">
        <w:rPr>
          <w:rFonts w:ascii="Times New Roman" w:eastAsia="Times New Roman" w:hAnsi="Times New Roman" w:cs="Times New Roman"/>
          <w:color w:val="000000"/>
          <w:sz w:val="24"/>
          <w:szCs w:val="24"/>
          <w:lang w:val="ro-MD" w:eastAsia="en-GB"/>
        </w:rPr>
        <w:t xml:space="preserve"> alineatul</w:t>
      </w:r>
      <w:r w:rsidR="00713635" w:rsidRPr="00DA184F">
        <w:rPr>
          <w:rFonts w:ascii="Times New Roman" w:eastAsia="Times New Roman" w:hAnsi="Times New Roman" w:cs="Times New Roman"/>
          <w:color w:val="000000"/>
          <w:sz w:val="24"/>
          <w:szCs w:val="24"/>
          <w:lang w:val="ro-MD" w:eastAsia="en-GB"/>
        </w:rPr>
        <w:t xml:space="preserve"> </w:t>
      </w:r>
      <w:r w:rsidRPr="00DA184F">
        <w:rPr>
          <w:rFonts w:ascii="Times New Roman" w:eastAsia="Times New Roman" w:hAnsi="Times New Roman" w:cs="Times New Roman"/>
          <w:color w:val="000000"/>
          <w:sz w:val="24"/>
          <w:szCs w:val="24"/>
          <w:lang w:val="ro-MD" w:eastAsia="en-GB"/>
        </w:rPr>
        <w:t>(1);</w:t>
      </w:r>
    </w:p>
    <w:p w14:paraId="6650A4AE" w14:textId="0AD5F0E3" w:rsidR="00D97B31" w:rsidRPr="00DA184F" w:rsidRDefault="00D97B31" w:rsidP="00621645">
      <w:pPr>
        <w:pStyle w:val="ListParagraph"/>
        <w:numPr>
          <w:ilvl w:val="1"/>
          <w:numId w:val="112"/>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DA184F">
        <w:rPr>
          <w:rFonts w:ascii="Times New Roman" w:eastAsia="Times New Roman" w:hAnsi="Times New Roman" w:cs="Times New Roman"/>
          <w:color w:val="000000"/>
          <w:sz w:val="24"/>
          <w:szCs w:val="24"/>
          <w:lang w:val="ro-MD" w:eastAsia="en-GB"/>
        </w:rPr>
        <w:lastRenderedPageBreak/>
        <w:t>normele și procedurile aplicabile declarației întocmite în conformitate cu articolul</w:t>
      </w:r>
      <w:r w:rsidR="00713635" w:rsidRPr="00DA184F">
        <w:rPr>
          <w:rFonts w:ascii="Times New Roman" w:eastAsia="Times New Roman" w:hAnsi="Times New Roman" w:cs="Times New Roman"/>
          <w:color w:val="000000"/>
          <w:sz w:val="24"/>
          <w:szCs w:val="24"/>
          <w:lang w:val="ro-MD" w:eastAsia="en-GB"/>
        </w:rPr>
        <w:t xml:space="preserve"> 5</w:t>
      </w:r>
      <w:r w:rsidR="0091299D" w:rsidRPr="00DA184F">
        <w:rPr>
          <w:rFonts w:ascii="Times New Roman" w:eastAsia="Times New Roman" w:hAnsi="Times New Roman" w:cs="Times New Roman"/>
          <w:color w:val="000000"/>
          <w:sz w:val="24"/>
          <w:szCs w:val="24"/>
          <w:lang w:val="ro-MD" w:eastAsia="en-GB"/>
        </w:rPr>
        <w:t>4</w:t>
      </w:r>
      <w:r w:rsidRPr="00DA184F">
        <w:rPr>
          <w:rFonts w:ascii="Times New Roman" w:eastAsia="Times New Roman" w:hAnsi="Times New Roman" w:cs="Times New Roman"/>
          <w:color w:val="000000"/>
          <w:sz w:val="24"/>
          <w:szCs w:val="24"/>
          <w:lang w:val="ro-MD" w:eastAsia="en-GB"/>
        </w:rPr>
        <w:t xml:space="preserve"> alineatul</w:t>
      </w:r>
      <w:r w:rsidR="00713635" w:rsidRPr="00DA184F">
        <w:rPr>
          <w:rFonts w:ascii="Times New Roman" w:eastAsia="Times New Roman" w:hAnsi="Times New Roman" w:cs="Times New Roman"/>
          <w:color w:val="000000"/>
          <w:sz w:val="24"/>
          <w:szCs w:val="24"/>
          <w:lang w:val="ro-MD" w:eastAsia="en-GB"/>
        </w:rPr>
        <w:t xml:space="preserve"> </w:t>
      </w:r>
      <w:r w:rsidRPr="00DA184F">
        <w:rPr>
          <w:rFonts w:ascii="Times New Roman" w:eastAsia="Times New Roman" w:hAnsi="Times New Roman" w:cs="Times New Roman"/>
          <w:color w:val="000000"/>
          <w:sz w:val="24"/>
          <w:szCs w:val="24"/>
          <w:lang w:val="ro-MD" w:eastAsia="en-GB"/>
        </w:rPr>
        <w:t>(1) referitoare la echipamentele de aerodrom cu impact asupra siguranței, precum și situațiilor în care astfel de declarații sunt obligatorii;</w:t>
      </w:r>
    </w:p>
    <w:p w14:paraId="472D6F89" w14:textId="282C2200" w:rsidR="003E2B00" w:rsidRPr="00DA184F" w:rsidRDefault="00D97B31" w:rsidP="00621645">
      <w:pPr>
        <w:pStyle w:val="ListParagraph"/>
        <w:numPr>
          <w:ilvl w:val="1"/>
          <w:numId w:val="112"/>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DA184F">
        <w:rPr>
          <w:rFonts w:ascii="Times New Roman" w:eastAsia="Times New Roman" w:hAnsi="Times New Roman" w:cs="Times New Roman"/>
          <w:color w:val="000000"/>
          <w:sz w:val="24"/>
          <w:szCs w:val="24"/>
          <w:lang w:val="ro-MD" w:eastAsia="en-GB"/>
        </w:rPr>
        <w:t xml:space="preserve">privilegiile și responsabilitățile titularilor certificatelor menționate la </w:t>
      </w:r>
      <w:r w:rsidR="00713635" w:rsidRPr="00DA184F">
        <w:rPr>
          <w:rFonts w:ascii="Times New Roman" w:eastAsia="Times New Roman" w:hAnsi="Times New Roman" w:cs="Times New Roman"/>
          <w:color w:val="000000"/>
          <w:sz w:val="24"/>
          <w:szCs w:val="24"/>
          <w:lang w:val="ro-MD" w:eastAsia="en-GB"/>
        </w:rPr>
        <w:t>articolul 5</w:t>
      </w:r>
      <w:r w:rsidR="0091299D" w:rsidRPr="00DA184F">
        <w:rPr>
          <w:rFonts w:ascii="Times New Roman" w:eastAsia="Times New Roman" w:hAnsi="Times New Roman" w:cs="Times New Roman"/>
          <w:color w:val="000000"/>
          <w:sz w:val="24"/>
          <w:szCs w:val="24"/>
          <w:lang w:val="ro-MD" w:eastAsia="en-GB"/>
        </w:rPr>
        <w:t>3</w:t>
      </w:r>
      <w:r w:rsidR="00713635" w:rsidRPr="00DA184F">
        <w:rPr>
          <w:rFonts w:ascii="Times New Roman" w:eastAsia="Times New Roman" w:hAnsi="Times New Roman" w:cs="Times New Roman"/>
          <w:color w:val="000000"/>
          <w:sz w:val="24"/>
          <w:szCs w:val="24"/>
          <w:lang w:val="ro-MD" w:eastAsia="en-GB"/>
        </w:rPr>
        <w:t xml:space="preserve"> și la articolul 5</w:t>
      </w:r>
      <w:r w:rsidR="0091299D" w:rsidRPr="00DA184F">
        <w:rPr>
          <w:rFonts w:ascii="Times New Roman" w:eastAsia="Times New Roman" w:hAnsi="Times New Roman" w:cs="Times New Roman"/>
          <w:color w:val="000000"/>
          <w:sz w:val="24"/>
          <w:szCs w:val="24"/>
          <w:lang w:val="ro-MD" w:eastAsia="en-GB"/>
        </w:rPr>
        <w:t>4</w:t>
      </w:r>
      <w:r w:rsidRPr="00DA184F">
        <w:rPr>
          <w:rFonts w:ascii="Times New Roman" w:eastAsia="Times New Roman" w:hAnsi="Times New Roman" w:cs="Times New Roman"/>
          <w:color w:val="000000"/>
          <w:sz w:val="24"/>
          <w:szCs w:val="24"/>
          <w:lang w:val="ro-MD" w:eastAsia="en-GB"/>
        </w:rPr>
        <w:t xml:space="preserve"> alineatul</w:t>
      </w:r>
      <w:r w:rsidR="00713635" w:rsidRPr="00DA184F">
        <w:rPr>
          <w:rFonts w:ascii="Times New Roman" w:eastAsia="Times New Roman" w:hAnsi="Times New Roman" w:cs="Times New Roman"/>
          <w:color w:val="000000"/>
          <w:sz w:val="24"/>
          <w:szCs w:val="24"/>
          <w:lang w:val="ro-MD" w:eastAsia="en-GB"/>
        </w:rPr>
        <w:t xml:space="preserve"> </w:t>
      </w:r>
      <w:r w:rsidRPr="00DA184F">
        <w:rPr>
          <w:rFonts w:ascii="Times New Roman" w:eastAsia="Times New Roman" w:hAnsi="Times New Roman" w:cs="Times New Roman"/>
          <w:color w:val="000000"/>
          <w:sz w:val="24"/>
          <w:szCs w:val="24"/>
          <w:lang w:val="ro-MD" w:eastAsia="en-GB"/>
        </w:rPr>
        <w:t>(1) și ale organizațiilor care fac declarații în conformi</w:t>
      </w:r>
      <w:r w:rsidR="00713635" w:rsidRPr="00DA184F">
        <w:rPr>
          <w:rFonts w:ascii="Times New Roman" w:eastAsia="Times New Roman" w:hAnsi="Times New Roman" w:cs="Times New Roman"/>
          <w:color w:val="000000"/>
          <w:sz w:val="24"/>
          <w:szCs w:val="24"/>
          <w:lang w:val="ro-MD" w:eastAsia="en-GB"/>
        </w:rPr>
        <w:t>tate cu articolul 5</w:t>
      </w:r>
      <w:r w:rsidR="0091299D" w:rsidRPr="00DA184F">
        <w:rPr>
          <w:rFonts w:ascii="Times New Roman" w:eastAsia="Times New Roman" w:hAnsi="Times New Roman" w:cs="Times New Roman"/>
          <w:color w:val="000000"/>
          <w:sz w:val="24"/>
          <w:szCs w:val="24"/>
          <w:lang w:val="ro-MD" w:eastAsia="en-GB"/>
        </w:rPr>
        <w:t>4</w:t>
      </w:r>
      <w:r w:rsidR="00713635" w:rsidRPr="00DA184F">
        <w:rPr>
          <w:rFonts w:ascii="Times New Roman" w:eastAsia="Times New Roman" w:hAnsi="Times New Roman" w:cs="Times New Roman"/>
          <w:color w:val="000000"/>
          <w:sz w:val="24"/>
          <w:szCs w:val="24"/>
          <w:lang w:val="ro-MD" w:eastAsia="en-GB"/>
        </w:rPr>
        <w:t xml:space="preserve"> alineatul </w:t>
      </w:r>
      <w:r w:rsidRPr="00DA184F">
        <w:rPr>
          <w:rFonts w:ascii="Times New Roman" w:eastAsia="Times New Roman" w:hAnsi="Times New Roman" w:cs="Times New Roman"/>
          <w:color w:val="000000"/>
          <w:sz w:val="24"/>
          <w:szCs w:val="24"/>
          <w:lang w:val="ro-MD" w:eastAsia="en-GB"/>
        </w:rPr>
        <w:t>(1)</w:t>
      </w:r>
      <w:r w:rsidR="003E2B00" w:rsidRPr="00DA184F">
        <w:rPr>
          <w:rFonts w:ascii="Times New Roman" w:eastAsia="Times New Roman" w:hAnsi="Times New Roman" w:cs="Times New Roman"/>
          <w:sz w:val="24"/>
          <w:szCs w:val="24"/>
          <w:lang w:val="ro-MD"/>
        </w:rPr>
        <w:t>.</w:t>
      </w:r>
    </w:p>
    <w:p w14:paraId="137464E5" w14:textId="5A1A90F5" w:rsidR="00D97B31" w:rsidRDefault="00D97B31" w:rsidP="00621645">
      <w:pPr>
        <w:pStyle w:val="ListParagraph"/>
        <w:numPr>
          <w:ilvl w:val="1"/>
          <w:numId w:val="50"/>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Atunci când adoptă acte de punere în aplicare</w:t>
      </w:r>
      <w:r w:rsidR="00E908A2">
        <w:rPr>
          <w:rFonts w:ascii="Times New Roman" w:eastAsia="Times New Roman" w:hAnsi="Times New Roman" w:cs="Times New Roman"/>
          <w:color w:val="000000"/>
          <w:sz w:val="24"/>
          <w:szCs w:val="24"/>
          <w:lang w:val="ro-MD" w:eastAsia="en-GB"/>
        </w:rPr>
        <w:t xml:space="preserve"> prevăzute la alineatul (1)</w:t>
      </w:r>
      <w:r w:rsidRPr="00223B8B">
        <w:rPr>
          <w:rFonts w:ascii="Times New Roman" w:eastAsia="Times New Roman" w:hAnsi="Times New Roman" w:cs="Times New Roman"/>
          <w:color w:val="000000"/>
          <w:sz w:val="24"/>
          <w:szCs w:val="24"/>
          <w:lang w:val="ro-MD" w:eastAsia="en-GB"/>
        </w:rPr>
        <w:t xml:space="preserve">, </w:t>
      </w:r>
      <w:r w:rsidR="002739A5" w:rsidRPr="00DB63A8">
        <w:rPr>
          <w:rFonts w:ascii="Times New Roman" w:eastAsia="Times New Roman" w:hAnsi="Times New Roman" w:cs="Times New Roman"/>
          <w:color w:val="000000"/>
          <w:sz w:val="24"/>
          <w:szCs w:val="24"/>
          <w:lang w:val="ro-MD" w:eastAsia="en-GB"/>
        </w:rPr>
        <w:t>Guvernul</w:t>
      </w:r>
      <w:r w:rsidRPr="00223B8B">
        <w:rPr>
          <w:rFonts w:ascii="Times New Roman" w:eastAsia="Times New Roman" w:hAnsi="Times New Roman" w:cs="Times New Roman"/>
          <w:color w:val="000000"/>
          <w:sz w:val="24"/>
          <w:szCs w:val="24"/>
          <w:lang w:val="ro-MD" w:eastAsia="en-GB"/>
        </w:rPr>
        <w:t xml:space="preserve"> </w:t>
      </w:r>
      <w:r w:rsidR="00DA184F">
        <w:rPr>
          <w:rFonts w:ascii="Times New Roman" w:eastAsia="Times New Roman" w:hAnsi="Times New Roman" w:cs="Times New Roman"/>
          <w:color w:val="000000"/>
          <w:sz w:val="24"/>
          <w:szCs w:val="24"/>
          <w:lang w:val="ro-MD" w:eastAsia="en-GB"/>
        </w:rPr>
        <w:t xml:space="preserve">și AAC </w:t>
      </w:r>
      <w:r w:rsidRPr="00223B8B">
        <w:rPr>
          <w:rFonts w:ascii="Times New Roman" w:eastAsia="Times New Roman" w:hAnsi="Times New Roman" w:cs="Times New Roman"/>
          <w:color w:val="000000"/>
          <w:sz w:val="24"/>
          <w:szCs w:val="24"/>
          <w:lang w:val="ro-MD" w:eastAsia="en-GB"/>
        </w:rPr>
        <w:t>asigură respectarea cerințelor esențiale menționate la articolul</w:t>
      </w:r>
      <w:r w:rsidR="00C307CC">
        <w:rPr>
          <w:rFonts w:ascii="Times New Roman" w:eastAsia="Times New Roman" w:hAnsi="Times New Roman" w:cs="Times New Roman"/>
          <w:color w:val="000000"/>
          <w:sz w:val="24"/>
          <w:szCs w:val="24"/>
          <w:lang w:val="ro-MD" w:eastAsia="en-GB"/>
        </w:rPr>
        <w:t xml:space="preserve"> 52</w:t>
      </w:r>
      <w:r w:rsidRPr="00223B8B">
        <w:rPr>
          <w:rFonts w:ascii="Times New Roman" w:eastAsia="Times New Roman" w:hAnsi="Times New Roman" w:cs="Times New Roman"/>
          <w:color w:val="000000"/>
          <w:sz w:val="24"/>
          <w:szCs w:val="24"/>
          <w:lang w:val="ro-MD" w:eastAsia="en-GB"/>
        </w:rPr>
        <w:t xml:space="preserve"> și ține seama în mod corespunzător de standardele internaționale și practicile recomandate, în special de cele prevăzute în anexa 14 la Convenția de la Chicago.</w:t>
      </w:r>
    </w:p>
    <w:p w14:paraId="7172480E" w14:textId="05782711" w:rsidR="00767BCE" w:rsidRDefault="00D23E6E" w:rsidP="00621645">
      <w:pPr>
        <w:pStyle w:val="ListParagraph"/>
        <w:numPr>
          <w:ilvl w:val="1"/>
          <w:numId w:val="50"/>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767BCE">
        <w:rPr>
          <w:rFonts w:ascii="Times New Roman" w:eastAsia="Times New Roman" w:hAnsi="Times New Roman" w:cs="Times New Roman"/>
          <w:sz w:val="24"/>
          <w:szCs w:val="24"/>
          <w:lang w:val="ro-MD"/>
        </w:rPr>
        <w:t xml:space="preserve">Pornind de la </w:t>
      </w:r>
      <w:r w:rsidRPr="00767BCE">
        <w:rPr>
          <w:rFonts w:ascii="Times New Roman" w:eastAsia="Times New Roman" w:hAnsi="Times New Roman" w:cs="Times New Roman"/>
          <w:color w:val="000000"/>
          <w:sz w:val="24"/>
          <w:szCs w:val="24"/>
          <w:lang w:val="ro-MD"/>
        </w:rPr>
        <w:t xml:space="preserve">obiectivele și principiile prevăzute la articolele 1 și 4, </w:t>
      </w:r>
      <w:r w:rsidR="00F10EDD" w:rsidRPr="00767BCE">
        <w:rPr>
          <w:rFonts w:ascii="Times New Roman" w:eastAsia="Times New Roman" w:hAnsi="Times New Roman" w:cs="Times New Roman"/>
          <w:color w:val="000000"/>
          <w:sz w:val="24"/>
          <w:szCs w:val="24"/>
          <w:lang w:val="ro-MD" w:eastAsia="en-GB"/>
        </w:rPr>
        <w:t>Guvernul adoptă acte de punere în aplicare care stabilesc dispoziții generale, iar AAC aprobă acte de punere în aplicare care stabilesc cerințe detaliate</w:t>
      </w:r>
      <w:r w:rsidR="00E908A2">
        <w:rPr>
          <w:rFonts w:ascii="Times New Roman" w:eastAsia="Times New Roman" w:hAnsi="Times New Roman" w:cs="Times New Roman"/>
          <w:color w:val="000000"/>
          <w:sz w:val="24"/>
          <w:szCs w:val="24"/>
          <w:lang w:val="ro-MD" w:eastAsia="en-GB"/>
        </w:rPr>
        <w:t>,</w:t>
      </w:r>
      <w:r w:rsidR="00F10EDD" w:rsidRPr="00767BCE">
        <w:rPr>
          <w:rFonts w:ascii="Times New Roman" w:eastAsia="Times New Roman" w:hAnsi="Times New Roman" w:cs="Times New Roman"/>
          <w:color w:val="000000"/>
          <w:sz w:val="24"/>
          <w:szCs w:val="24"/>
          <w:lang w:val="ro-MD" w:eastAsia="en-GB"/>
        </w:rPr>
        <w:t xml:space="preserve"> cu privire la </w:t>
      </w:r>
      <w:r w:rsidR="00B72FDE" w:rsidRPr="00767BCE">
        <w:rPr>
          <w:rFonts w:ascii="Times New Roman" w:eastAsia="Times New Roman" w:hAnsi="Times New Roman" w:cs="Times New Roman"/>
          <w:color w:val="000000"/>
          <w:sz w:val="24"/>
          <w:szCs w:val="24"/>
          <w:lang w:val="ro-MD" w:eastAsia="en-GB"/>
        </w:rPr>
        <w:t>c</w:t>
      </w:r>
      <w:r w:rsidR="00B72FDE" w:rsidRPr="0058710F">
        <w:rPr>
          <w:rStyle w:val="cf01"/>
          <w:rFonts w:ascii="Times New Roman" w:hAnsi="Times New Roman" w:cs="Times New Roman"/>
          <w:sz w:val="24"/>
          <w:szCs w:val="24"/>
          <w:lang w:val="it-IT"/>
        </w:rPr>
        <w:t>erinţele şi procedura de eliberare, suspendare şi revocare a certificatelor operatorilor de aerodrom/</w:t>
      </w:r>
      <w:r w:rsidR="003075B9" w:rsidRPr="0058710F">
        <w:rPr>
          <w:rStyle w:val="cf01"/>
          <w:rFonts w:ascii="Times New Roman" w:hAnsi="Times New Roman" w:cs="Times New Roman"/>
          <w:sz w:val="24"/>
          <w:szCs w:val="24"/>
          <w:lang w:val="it-IT"/>
        </w:rPr>
        <w:t>aeroport/</w:t>
      </w:r>
      <w:r w:rsidR="00B72FDE" w:rsidRPr="0058710F">
        <w:rPr>
          <w:rStyle w:val="cf01"/>
          <w:rFonts w:ascii="Times New Roman" w:hAnsi="Times New Roman" w:cs="Times New Roman"/>
          <w:sz w:val="24"/>
          <w:szCs w:val="24"/>
          <w:lang w:val="it-IT"/>
        </w:rPr>
        <w:t xml:space="preserve">heliport </w:t>
      </w:r>
      <w:r w:rsidR="00883891">
        <w:rPr>
          <w:rFonts w:ascii="Times New Roman" w:eastAsia="Times New Roman" w:hAnsi="Times New Roman" w:cs="Times New Roman"/>
          <w:color w:val="000000"/>
          <w:sz w:val="24"/>
          <w:szCs w:val="24"/>
          <w:lang w:val="ro-MD" w:eastAsia="en-GB"/>
        </w:rPr>
        <w:t>prevăzuț</w:t>
      </w:r>
      <w:r w:rsidR="003F559E">
        <w:rPr>
          <w:rFonts w:ascii="Times New Roman" w:eastAsia="Times New Roman" w:hAnsi="Times New Roman" w:cs="Times New Roman"/>
          <w:color w:val="000000"/>
          <w:sz w:val="24"/>
          <w:szCs w:val="24"/>
          <w:lang w:val="ro-MD" w:eastAsia="en-GB"/>
        </w:rPr>
        <w:t>i la articolul 53 alineatul (6)</w:t>
      </w:r>
      <w:r w:rsidR="00B72FDE" w:rsidRPr="00767BCE">
        <w:rPr>
          <w:rFonts w:ascii="Times New Roman" w:eastAsia="Times New Roman" w:hAnsi="Times New Roman" w:cs="Times New Roman"/>
          <w:color w:val="000000"/>
          <w:sz w:val="24"/>
          <w:szCs w:val="24"/>
          <w:lang w:val="ro-MD" w:eastAsia="en-GB"/>
        </w:rPr>
        <w:t xml:space="preserve">. </w:t>
      </w:r>
      <w:r w:rsidR="00767BCE" w:rsidRPr="00223B8B">
        <w:rPr>
          <w:rFonts w:ascii="Times New Roman" w:eastAsia="Times New Roman" w:hAnsi="Times New Roman" w:cs="Times New Roman"/>
          <w:color w:val="000000"/>
          <w:sz w:val="24"/>
          <w:szCs w:val="24"/>
          <w:lang w:val="ro-MD" w:eastAsia="en-GB"/>
        </w:rPr>
        <w:t xml:space="preserve">Atunci când adoptă respectivele acte de punere în aplicare, </w:t>
      </w:r>
      <w:r w:rsidR="00767BCE" w:rsidRPr="00DB63A8">
        <w:rPr>
          <w:rFonts w:ascii="Times New Roman" w:eastAsia="Times New Roman" w:hAnsi="Times New Roman" w:cs="Times New Roman"/>
          <w:color w:val="000000"/>
          <w:sz w:val="24"/>
          <w:szCs w:val="24"/>
          <w:lang w:val="ro-MD" w:eastAsia="en-GB"/>
        </w:rPr>
        <w:t>Guvernul</w:t>
      </w:r>
      <w:r w:rsidR="00767BCE" w:rsidRPr="00223B8B">
        <w:rPr>
          <w:rFonts w:ascii="Times New Roman" w:eastAsia="Times New Roman" w:hAnsi="Times New Roman" w:cs="Times New Roman"/>
          <w:color w:val="000000"/>
          <w:sz w:val="24"/>
          <w:szCs w:val="24"/>
          <w:lang w:val="ro-MD" w:eastAsia="en-GB"/>
        </w:rPr>
        <w:t xml:space="preserve"> </w:t>
      </w:r>
      <w:r w:rsidR="00767BCE">
        <w:rPr>
          <w:rFonts w:ascii="Times New Roman" w:eastAsia="Times New Roman" w:hAnsi="Times New Roman" w:cs="Times New Roman"/>
          <w:color w:val="000000"/>
          <w:sz w:val="24"/>
          <w:szCs w:val="24"/>
          <w:lang w:val="ro-MD" w:eastAsia="en-GB"/>
        </w:rPr>
        <w:t xml:space="preserve">și AAC </w:t>
      </w:r>
      <w:r w:rsidR="00767BCE" w:rsidRPr="00223B8B">
        <w:rPr>
          <w:rFonts w:ascii="Times New Roman" w:eastAsia="Times New Roman" w:hAnsi="Times New Roman" w:cs="Times New Roman"/>
          <w:color w:val="000000"/>
          <w:sz w:val="24"/>
          <w:szCs w:val="24"/>
          <w:lang w:val="ro-MD" w:eastAsia="en-GB"/>
        </w:rPr>
        <w:t>asigură respectarea standardel</w:t>
      </w:r>
      <w:r w:rsidR="00767BCE">
        <w:rPr>
          <w:rFonts w:ascii="Times New Roman" w:eastAsia="Times New Roman" w:hAnsi="Times New Roman" w:cs="Times New Roman"/>
          <w:color w:val="000000"/>
          <w:sz w:val="24"/>
          <w:szCs w:val="24"/>
          <w:lang w:val="ro-MD" w:eastAsia="en-GB"/>
        </w:rPr>
        <w:t>or</w:t>
      </w:r>
      <w:r w:rsidR="00767BCE" w:rsidRPr="00223B8B">
        <w:rPr>
          <w:rFonts w:ascii="Times New Roman" w:eastAsia="Times New Roman" w:hAnsi="Times New Roman" w:cs="Times New Roman"/>
          <w:color w:val="000000"/>
          <w:sz w:val="24"/>
          <w:szCs w:val="24"/>
          <w:lang w:val="ro-MD" w:eastAsia="en-GB"/>
        </w:rPr>
        <w:t xml:space="preserve"> internaționale și practicil</w:t>
      </w:r>
      <w:r w:rsidR="00767BCE">
        <w:rPr>
          <w:rFonts w:ascii="Times New Roman" w:eastAsia="Times New Roman" w:hAnsi="Times New Roman" w:cs="Times New Roman"/>
          <w:color w:val="000000"/>
          <w:sz w:val="24"/>
          <w:szCs w:val="24"/>
          <w:lang w:val="ro-MD" w:eastAsia="en-GB"/>
        </w:rPr>
        <w:t>or</w:t>
      </w:r>
      <w:r w:rsidR="00767BCE" w:rsidRPr="00223B8B">
        <w:rPr>
          <w:rFonts w:ascii="Times New Roman" w:eastAsia="Times New Roman" w:hAnsi="Times New Roman" w:cs="Times New Roman"/>
          <w:color w:val="000000"/>
          <w:sz w:val="24"/>
          <w:szCs w:val="24"/>
          <w:lang w:val="ro-MD" w:eastAsia="en-GB"/>
        </w:rPr>
        <w:t xml:space="preserve"> recomandate, în special </w:t>
      </w:r>
      <w:r w:rsidR="00767BCE">
        <w:rPr>
          <w:rFonts w:ascii="Times New Roman" w:eastAsia="Times New Roman" w:hAnsi="Times New Roman" w:cs="Times New Roman"/>
          <w:color w:val="000000"/>
          <w:sz w:val="24"/>
          <w:szCs w:val="24"/>
          <w:lang w:val="ro-MD" w:eastAsia="en-GB"/>
        </w:rPr>
        <w:t>celor</w:t>
      </w:r>
      <w:r w:rsidR="00767BCE" w:rsidRPr="00223B8B">
        <w:rPr>
          <w:rFonts w:ascii="Times New Roman" w:eastAsia="Times New Roman" w:hAnsi="Times New Roman" w:cs="Times New Roman"/>
          <w:color w:val="000000"/>
          <w:sz w:val="24"/>
          <w:szCs w:val="24"/>
          <w:lang w:val="ro-MD" w:eastAsia="en-GB"/>
        </w:rPr>
        <w:t xml:space="preserve"> prevăzute în anexa 14 la Convenția de la Chicago</w:t>
      </w:r>
      <w:r w:rsidR="006D5DE2">
        <w:rPr>
          <w:rFonts w:ascii="Times New Roman" w:eastAsia="Times New Roman" w:hAnsi="Times New Roman" w:cs="Times New Roman"/>
          <w:color w:val="000000"/>
          <w:sz w:val="24"/>
          <w:szCs w:val="24"/>
          <w:lang w:val="ro-MD" w:eastAsia="en-GB"/>
        </w:rPr>
        <w:t>.</w:t>
      </w:r>
    </w:p>
    <w:p w14:paraId="6BFCC93E" w14:textId="1C73D6C7" w:rsidR="00DB63A8" w:rsidRPr="00A31135" w:rsidRDefault="006D5DE2" w:rsidP="00621645">
      <w:pPr>
        <w:pStyle w:val="ListParagraph"/>
        <w:numPr>
          <w:ilvl w:val="1"/>
          <w:numId w:val="50"/>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Pr>
          <w:rFonts w:ascii="Times New Roman" w:eastAsia="Times New Roman" w:hAnsi="Times New Roman" w:cs="Times New Roman"/>
          <w:sz w:val="24"/>
          <w:szCs w:val="24"/>
          <w:lang w:val="ro-MD"/>
        </w:rPr>
        <w:t>Luând în considerație</w:t>
      </w:r>
      <w:r w:rsidR="00767BCE" w:rsidRPr="00A31135">
        <w:rPr>
          <w:rFonts w:ascii="Times New Roman" w:eastAsia="Times New Roman" w:hAnsi="Times New Roman" w:cs="Times New Roman"/>
          <w:sz w:val="24"/>
          <w:szCs w:val="24"/>
          <w:lang w:val="ro-MD"/>
        </w:rPr>
        <w:t xml:space="preserve"> </w:t>
      </w:r>
      <w:r w:rsidR="00767BCE" w:rsidRPr="00A31135">
        <w:rPr>
          <w:rFonts w:ascii="Times New Roman" w:eastAsia="Times New Roman" w:hAnsi="Times New Roman" w:cs="Times New Roman"/>
          <w:color w:val="000000"/>
          <w:sz w:val="24"/>
          <w:szCs w:val="24"/>
          <w:lang w:val="ro-MD"/>
        </w:rPr>
        <w:t xml:space="preserve">obiectivele și principiile prevăzute la articolele 1 și 4, </w:t>
      </w:r>
      <w:r w:rsidR="00455A42" w:rsidRPr="00A31135">
        <w:rPr>
          <w:rFonts w:ascii="Times New Roman" w:eastAsia="Times New Roman" w:hAnsi="Times New Roman" w:cs="Times New Roman"/>
          <w:color w:val="000000"/>
          <w:sz w:val="24"/>
          <w:szCs w:val="24"/>
          <w:lang w:val="ro-MD"/>
        </w:rPr>
        <w:t xml:space="preserve">pentru aerodromurile/heliporturile care nu sunt supuse certificării și terenurile de zbor, MIDR emite reglementări aeronautice civile </w:t>
      </w:r>
      <w:r w:rsidR="001A7C2A">
        <w:rPr>
          <w:rFonts w:ascii="Times New Roman" w:eastAsia="Times New Roman" w:hAnsi="Times New Roman" w:cs="Times New Roman"/>
          <w:color w:val="000000"/>
          <w:sz w:val="24"/>
          <w:szCs w:val="24"/>
          <w:lang w:val="ro-MD"/>
        </w:rPr>
        <w:t>iar</w:t>
      </w:r>
      <w:r w:rsidR="00455A42" w:rsidRPr="00A31135">
        <w:rPr>
          <w:rFonts w:ascii="Times New Roman" w:eastAsia="Times New Roman" w:hAnsi="Times New Roman" w:cs="Times New Roman"/>
          <w:color w:val="000000"/>
          <w:sz w:val="24"/>
          <w:szCs w:val="24"/>
          <w:lang w:val="ro-MD"/>
        </w:rPr>
        <w:t xml:space="preserve"> AAC </w:t>
      </w:r>
      <w:r w:rsidR="00A31135" w:rsidRPr="00A31135">
        <w:rPr>
          <w:rFonts w:ascii="Times New Roman" w:eastAsia="Times New Roman" w:hAnsi="Times New Roman" w:cs="Times New Roman"/>
          <w:color w:val="000000"/>
          <w:sz w:val="24"/>
          <w:szCs w:val="24"/>
          <w:lang w:val="ro-MD"/>
        </w:rPr>
        <w:t xml:space="preserve">aprobă </w:t>
      </w:r>
      <w:r w:rsidR="00A31135" w:rsidRPr="0058710F">
        <w:rPr>
          <w:rStyle w:val="cf01"/>
          <w:rFonts w:ascii="Times New Roman" w:hAnsi="Times New Roman" w:cs="Times New Roman"/>
          <w:sz w:val="24"/>
          <w:szCs w:val="24"/>
          <w:lang w:val="ro-MD"/>
        </w:rPr>
        <w:t>documente tehnice subord</w:t>
      </w:r>
      <w:r w:rsidR="00101850" w:rsidRPr="0058710F">
        <w:rPr>
          <w:rStyle w:val="cf01"/>
          <w:rFonts w:ascii="Times New Roman" w:hAnsi="Times New Roman" w:cs="Times New Roman"/>
          <w:sz w:val="24"/>
          <w:szCs w:val="24"/>
          <w:lang w:val="ro-MD"/>
        </w:rPr>
        <w:t>o</w:t>
      </w:r>
      <w:r w:rsidR="00A31135" w:rsidRPr="0058710F">
        <w:rPr>
          <w:rStyle w:val="cf01"/>
          <w:rFonts w:ascii="Times New Roman" w:hAnsi="Times New Roman" w:cs="Times New Roman"/>
          <w:sz w:val="24"/>
          <w:szCs w:val="24"/>
          <w:lang w:val="ro-MD"/>
        </w:rPr>
        <w:t>nate.</w:t>
      </w:r>
      <w:r w:rsidR="00A31135" w:rsidRPr="00A31135">
        <w:rPr>
          <w:rFonts w:ascii="Times New Roman" w:eastAsia="Times New Roman" w:hAnsi="Times New Roman" w:cs="Times New Roman"/>
          <w:color w:val="000000"/>
          <w:sz w:val="24"/>
          <w:szCs w:val="24"/>
          <w:lang w:val="ro-MD" w:eastAsia="en-GB"/>
        </w:rPr>
        <w:t xml:space="preserve"> </w:t>
      </w:r>
    </w:p>
    <w:p w14:paraId="473CFBF4" w14:textId="13A06227" w:rsidR="00D97B31" w:rsidRPr="00744D63" w:rsidRDefault="00D97B31" w:rsidP="00744D63">
      <w:pPr>
        <w:shd w:val="clear" w:color="auto" w:fill="FFFFFF"/>
        <w:spacing w:before="240" w:after="120" w:line="276" w:lineRule="auto"/>
        <w:ind w:firstLine="567"/>
        <w:rPr>
          <w:rFonts w:eastAsia="Times New Roman"/>
          <w:b/>
          <w:bCs/>
          <w:lang w:val="ro-MD"/>
        </w:rPr>
      </w:pPr>
      <w:r w:rsidRPr="00744D63">
        <w:rPr>
          <w:rFonts w:eastAsia="Times New Roman"/>
          <w:b/>
          <w:iCs/>
          <w:lang w:val="ro-MD"/>
        </w:rPr>
        <w:t>Articolul</w:t>
      </w:r>
      <w:r w:rsidR="00744D63" w:rsidRPr="00744D63">
        <w:rPr>
          <w:rFonts w:eastAsia="Times New Roman"/>
          <w:b/>
          <w:iCs/>
          <w:lang w:val="ro-MD"/>
        </w:rPr>
        <w:t xml:space="preserve"> 5</w:t>
      </w:r>
      <w:r w:rsidR="00C307CC">
        <w:rPr>
          <w:rFonts w:eastAsia="Times New Roman"/>
          <w:b/>
          <w:iCs/>
          <w:lang w:val="ro-MD"/>
        </w:rPr>
        <w:t>6</w:t>
      </w:r>
      <w:r w:rsidR="00744D63" w:rsidRPr="00744D63">
        <w:rPr>
          <w:rFonts w:eastAsia="Times New Roman"/>
          <w:b/>
          <w:iCs/>
          <w:lang w:val="ro-MD"/>
        </w:rPr>
        <w:t xml:space="preserve">. </w:t>
      </w:r>
      <w:r w:rsidRPr="00744D63">
        <w:rPr>
          <w:rFonts w:eastAsia="Times New Roman"/>
          <w:b/>
          <w:bCs/>
          <w:lang w:val="ro-MD"/>
        </w:rPr>
        <w:t>Organizații</w:t>
      </w:r>
      <w:r w:rsidR="004D525C" w:rsidRPr="00744D63">
        <w:rPr>
          <w:rFonts w:eastAsia="Times New Roman"/>
          <w:b/>
          <w:bCs/>
          <w:lang w:val="ro-MD"/>
        </w:rPr>
        <w:t xml:space="preserve"> </w:t>
      </w:r>
      <w:r w:rsidR="00DA184F">
        <w:rPr>
          <w:rFonts w:eastAsia="Times New Roman"/>
          <w:b/>
          <w:bCs/>
          <w:lang w:val="ro-MD"/>
        </w:rPr>
        <w:t>în domeniul aeroportuar</w:t>
      </w:r>
    </w:p>
    <w:p w14:paraId="0DD8F483" w14:textId="4E0DDE1D" w:rsidR="00D97B31" w:rsidRDefault="00D97B31" w:rsidP="00621645">
      <w:pPr>
        <w:pStyle w:val="ListParagraph"/>
        <w:numPr>
          <w:ilvl w:val="0"/>
          <w:numId w:val="51"/>
        </w:numPr>
        <w:shd w:val="clear" w:color="auto" w:fill="FFFFFF"/>
        <w:tabs>
          <w:tab w:val="left" w:pos="1134"/>
        </w:tabs>
        <w:spacing w:before="120" w:after="0" w:line="276" w:lineRule="auto"/>
        <w:ind w:left="0" w:firstLine="567"/>
        <w:jc w:val="both"/>
        <w:rPr>
          <w:rFonts w:ascii="Times New Roman" w:eastAsia="Times New Roman" w:hAnsi="Times New Roman" w:cs="Times New Roman"/>
          <w:color w:val="000000"/>
          <w:sz w:val="24"/>
          <w:szCs w:val="24"/>
          <w:lang w:val="ro-MD"/>
        </w:rPr>
      </w:pPr>
      <w:r w:rsidRPr="00223B8B">
        <w:rPr>
          <w:rFonts w:ascii="Times New Roman" w:eastAsia="Times New Roman" w:hAnsi="Times New Roman" w:cs="Times New Roman"/>
          <w:color w:val="000000"/>
          <w:sz w:val="24"/>
          <w:szCs w:val="24"/>
          <w:lang w:val="ro-MD" w:eastAsia="en-GB"/>
        </w:rPr>
        <w:t xml:space="preserve">Organizațiile responsabile cu operarea aerodromurilor </w:t>
      </w:r>
      <w:r w:rsidR="004D525C" w:rsidRPr="00223B8B">
        <w:rPr>
          <w:rFonts w:ascii="Times New Roman" w:eastAsia="Times New Roman" w:hAnsi="Times New Roman" w:cs="Times New Roman"/>
          <w:color w:val="000000"/>
          <w:sz w:val="24"/>
          <w:szCs w:val="24"/>
          <w:lang w:val="ro-MD" w:eastAsia="en-GB"/>
        </w:rPr>
        <w:t xml:space="preserve">certificate </w:t>
      </w:r>
      <w:r w:rsidR="008E392E">
        <w:rPr>
          <w:rFonts w:ascii="Times New Roman" w:eastAsia="Times New Roman" w:hAnsi="Times New Roman" w:cs="Times New Roman"/>
          <w:color w:val="000000"/>
          <w:sz w:val="24"/>
          <w:szCs w:val="24"/>
          <w:lang w:val="ro-MD" w:eastAsia="en-GB"/>
        </w:rPr>
        <w:t xml:space="preserve">(operatorii de aerodrom/aeroport/heliport) </w:t>
      </w:r>
      <w:r w:rsidRPr="00223B8B">
        <w:rPr>
          <w:rFonts w:ascii="Times New Roman" w:eastAsia="Times New Roman" w:hAnsi="Times New Roman" w:cs="Times New Roman"/>
          <w:color w:val="000000"/>
          <w:sz w:val="24"/>
          <w:szCs w:val="24"/>
          <w:lang w:val="ro-MD" w:eastAsia="en-GB"/>
        </w:rPr>
        <w:t xml:space="preserve">fac obiectul certificării. Acestora li se eliberează un certificat. Certificatul respectiv se </w:t>
      </w:r>
      <w:r w:rsidRPr="00CE1CE1">
        <w:rPr>
          <w:rFonts w:ascii="Times New Roman" w:eastAsia="Times New Roman" w:hAnsi="Times New Roman" w:cs="Times New Roman"/>
          <w:color w:val="000000"/>
          <w:sz w:val="24"/>
          <w:szCs w:val="24"/>
          <w:lang w:val="ro-MD" w:eastAsia="en-GB"/>
        </w:rPr>
        <w:t xml:space="preserve">eliberează la cerere, atunci când solicitantul a demonstrat că respectă </w:t>
      </w:r>
      <w:r w:rsidR="006D5DE2">
        <w:rPr>
          <w:rFonts w:ascii="Times New Roman" w:eastAsia="Times New Roman" w:hAnsi="Times New Roman" w:cs="Times New Roman"/>
          <w:color w:val="000000"/>
          <w:sz w:val="24"/>
          <w:szCs w:val="24"/>
          <w:lang w:val="ro-MD" w:eastAsia="en-GB"/>
        </w:rPr>
        <w:t xml:space="preserve">actele de punere în aplicare și </w:t>
      </w:r>
      <w:r w:rsidRPr="00CE1CE1">
        <w:rPr>
          <w:rFonts w:ascii="Times New Roman" w:eastAsia="Times New Roman" w:hAnsi="Times New Roman" w:cs="Times New Roman"/>
          <w:color w:val="000000"/>
          <w:sz w:val="24"/>
          <w:szCs w:val="24"/>
          <w:lang w:val="ro-MD" w:eastAsia="en-GB"/>
        </w:rPr>
        <w:t>actele delegate adoptate.</w:t>
      </w:r>
      <w:r w:rsidR="004338FD" w:rsidRPr="00CE1CE1">
        <w:rPr>
          <w:rFonts w:ascii="Times New Roman" w:eastAsia="Times New Roman" w:hAnsi="Times New Roman" w:cs="Times New Roman"/>
          <w:color w:val="000000"/>
          <w:sz w:val="24"/>
          <w:szCs w:val="24"/>
          <w:lang w:val="ro-MD" w:eastAsia="en-GB"/>
        </w:rPr>
        <w:t xml:space="preserve"> </w:t>
      </w:r>
      <w:r w:rsidRPr="00CE1CE1">
        <w:rPr>
          <w:rFonts w:ascii="Times New Roman" w:eastAsia="Times New Roman" w:hAnsi="Times New Roman" w:cs="Times New Roman"/>
          <w:color w:val="000000"/>
          <w:sz w:val="24"/>
          <w:szCs w:val="24"/>
          <w:lang w:val="ro-MD"/>
        </w:rPr>
        <w:t>Certificatul precizează privilegiile acordate organizației certificate și domeniul acoperit de certificat.</w:t>
      </w:r>
    </w:p>
    <w:p w14:paraId="07CAABEF" w14:textId="6B783F62" w:rsidR="00F56CED" w:rsidRPr="003B19EC" w:rsidRDefault="003B19EC" w:rsidP="00621645">
      <w:pPr>
        <w:pStyle w:val="ListParagraph"/>
        <w:numPr>
          <w:ilvl w:val="0"/>
          <w:numId w:val="51"/>
        </w:numPr>
        <w:tabs>
          <w:tab w:val="left" w:pos="1134"/>
        </w:tabs>
        <w:spacing w:line="276" w:lineRule="auto"/>
        <w:ind w:left="0" w:firstLine="567"/>
        <w:jc w:val="both"/>
        <w:rPr>
          <w:rFonts w:ascii="Times New Roman" w:eastAsia="Times New Roman" w:hAnsi="Times New Roman" w:cs="Times New Roman"/>
          <w:sz w:val="24"/>
          <w:szCs w:val="24"/>
          <w:lang w:val="ro-MD"/>
        </w:rPr>
      </w:pPr>
      <w:r w:rsidRPr="00223B8B">
        <w:rPr>
          <w:rFonts w:ascii="Times New Roman" w:eastAsia="Times New Roman" w:hAnsi="Times New Roman" w:cs="Times New Roman"/>
          <w:color w:val="000000"/>
          <w:sz w:val="24"/>
          <w:szCs w:val="24"/>
          <w:lang w:val="ro-MD" w:eastAsia="en-GB"/>
        </w:rPr>
        <w:t xml:space="preserve">Organizațiile responsabile cu operarea aerodromurilor </w:t>
      </w:r>
      <w:r w:rsidR="00F56CED" w:rsidRPr="00CE1CE1">
        <w:rPr>
          <w:rFonts w:ascii="Times New Roman" w:eastAsia="Times New Roman" w:hAnsi="Times New Roman" w:cs="Times New Roman"/>
          <w:sz w:val="24"/>
          <w:szCs w:val="24"/>
          <w:lang w:val="ro-MD"/>
        </w:rPr>
        <w:t>care fac obiectul certificării se asigură c</w:t>
      </w:r>
      <w:r w:rsidR="004C2D34">
        <w:rPr>
          <w:rFonts w:ascii="Times New Roman" w:eastAsia="Times New Roman" w:hAnsi="Times New Roman" w:cs="Times New Roman"/>
          <w:sz w:val="24"/>
          <w:szCs w:val="24"/>
          <w:lang w:val="ro-MD"/>
        </w:rPr>
        <w:t>ă</w:t>
      </w:r>
      <w:r w:rsidR="00F56CED" w:rsidRPr="00CE1CE1">
        <w:rPr>
          <w:rFonts w:ascii="Times New Roman" w:eastAsia="Times New Roman" w:hAnsi="Times New Roman" w:cs="Times New Roman"/>
          <w:sz w:val="24"/>
          <w:szCs w:val="24"/>
          <w:lang w:val="ro-MD"/>
        </w:rPr>
        <w:t xml:space="preserve"> personalul său nominalizat corespunde cerinţelor stabilite pentru a fi acceptat de </w:t>
      </w:r>
      <w:r w:rsidR="004E5D12" w:rsidRPr="003B19EC">
        <w:rPr>
          <w:rFonts w:ascii="Times New Roman" w:eastAsia="Times New Roman" w:hAnsi="Times New Roman" w:cs="Times New Roman"/>
          <w:sz w:val="24"/>
          <w:szCs w:val="24"/>
          <w:lang w:val="ro-MD"/>
        </w:rPr>
        <w:t>AAC</w:t>
      </w:r>
      <w:r w:rsidR="00F56CED" w:rsidRPr="003B19EC">
        <w:rPr>
          <w:rFonts w:ascii="Times New Roman" w:eastAsia="Times New Roman" w:hAnsi="Times New Roman" w:cs="Times New Roman"/>
          <w:sz w:val="24"/>
          <w:szCs w:val="24"/>
          <w:lang w:val="ro-MD"/>
        </w:rPr>
        <w:t>.</w:t>
      </w:r>
    </w:p>
    <w:p w14:paraId="30F9D015" w14:textId="32B150B3" w:rsidR="004D525C" w:rsidRPr="003B19EC" w:rsidRDefault="004D525C" w:rsidP="00621645">
      <w:pPr>
        <w:pStyle w:val="ListParagraph"/>
        <w:numPr>
          <w:ilvl w:val="0"/>
          <w:numId w:val="51"/>
        </w:numPr>
        <w:shd w:val="clear" w:color="auto" w:fill="FFFFFF"/>
        <w:tabs>
          <w:tab w:val="left" w:pos="1134"/>
        </w:tabs>
        <w:spacing w:before="120" w:after="0" w:line="276" w:lineRule="auto"/>
        <w:ind w:left="0" w:firstLine="567"/>
        <w:jc w:val="both"/>
        <w:rPr>
          <w:rFonts w:ascii="Times New Roman" w:eastAsia="Times New Roman" w:hAnsi="Times New Roman" w:cs="Times New Roman"/>
          <w:sz w:val="24"/>
          <w:szCs w:val="24"/>
          <w:lang w:val="ro-MD"/>
        </w:rPr>
      </w:pPr>
      <w:r w:rsidRPr="003B19EC">
        <w:rPr>
          <w:rFonts w:ascii="Times New Roman" w:eastAsia="Times New Roman" w:hAnsi="Times New Roman" w:cs="Times New Roman"/>
          <w:sz w:val="24"/>
          <w:szCs w:val="24"/>
          <w:lang w:val="ro-MD" w:eastAsia="en-GB"/>
        </w:rPr>
        <w:t xml:space="preserve">Organizațiile responsabile cu operarea aerodromurilor care nu fac obiectul certificării </w:t>
      </w:r>
      <w:r w:rsidR="008E392E">
        <w:rPr>
          <w:rFonts w:ascii="Times New Roman" w:eastAsia="Times New Roman" w:hAnsi="Times New Roman" w:cs="Times New Roman"/>
          <w:sz w:val="24"/>
          <w:szCs w:val="24"/>
          <w:lang w:val="ro-MD" w:eastAsia="en-GB"/>
        </w:rPr>
        <w:t xml:space="preserve">(operatorii de aerodrom/heliport) </w:t>
      </w:r>
      <w:r w:rsidR="00544017" w:rsidRPr="003B19EC">
        <w:rPr>
          <w:rFonts w:ascii="Times New Roman" w:eastAsia="Times New Roman" w:hAnsi="Times New Roman" w:cs="Times New Roman"/>
          <w:sz w:val="24"/>
          <w:szCs w:val="24"/>
          <w:lang w:val="ro-MD" w:eastAsia="en-GB"/>
        </w:rPr>
        <w:t xml:space="preserve">sau proprietarii (deținătorii) terenurilor de zbor, după caz, </w:t>
      </w:r>
      <w:r w:rsidRPr="003B19EC">
        <w:rPr>
          <w:rFonts w:ascii="Times New Roman" w:eastAsia="Times New Roman" w:hAnsi="Times New Roman" w:cs="Times New Roman"/>
          <w:sz w:val="24"/>
          <w:szCs w:val="24"/>
          <w:lang w:val="ro-MD" w:eastAsia="en-GB"/>
        </w:rPr>
        <w:t>declară că dispun de capacitatea și de mijloacele necesare pentru a-și îndeplini responsabilitățile asociate serviciilor furnizate</w:t>
      </w:r>
      <w:r w:rsidR="003B19EC" w:rsidRPr="003B19EC">
        <w:rPr>
          <w:rFonts w:ascii="Times New Roman" w:eastAsia="Times New Roman" w:hAnsi="Times New Roman" w:cs="Times New Roman"/>
          <w:sz w:val="24"/>
          <w:szCs w:val="24"/>
          <w:lang w:val="ro-MD" w:eastAsia="en-GB"/>
        </w:rPr>
        <w:t>.</w:t>
      </w:r>
      <w:r w:rsidRPr="003B19EC">
        <w:rPr>
          <w:rFonts w:ascii="Times New Roman" w:eastAsia="Times New Roman" w:hAnsi="Times New Roman" w:cs="Times New Roman"/>
          <w:sz w:val="24"/>
          <w:szCs w:val="24"/>
          <w:lang w:val="ro-MD" w:eastAsia="en-GB"/>
        </w:rPr>
        <w:t xml:space="preserve"> </w:t>
      </w:r>
    </w:p>
    <w:p w14:paraId="5728EDAD" w14:textId="1D8F0296" w:rsidR="00D97B31" w:rsidRPr="00CE1CE1" w:rsidRDefault="00D97B31" w:rsidP="00621645">
      <w:pPr>
        <w:pStyle w:val="ListParagraph"/>
        <w:numPr>
          <w:ilvl w:val="0"/>
          <w:numId w:val="51"/>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Organizațiile responsabile cu </w:t>
      </w:r>
      <w:r w:rsidRPr="00CE1CE1">
        <w:rPr>
          <w:rFonts w:ascii="Times New Roman" w:eastAsia="Times New Roman" w:hAnsi="Times New Roman" w:cs="Times New Roman"/>
          <w:color w:val="000000"/>
          <w:sz w:val="24"/>
          <w:szCs w:val="24"/>
          <w:lang w:val="ro-MD" w:eastAsia="en-GB"/>
        </w:rPr>
        <w:t xml:space="preserve">furnizarea serviciilor de handling la sol și a AMS pe aerodromuri </w:t>
      </w:r>
      <w:r w:rsidRPr="00DC3876">
        <w:rPr>
          <w:rFonts w:ascii="Times New Roman" w:eastAsia="Times New Roman" w:hAnsi="Times New Roman" w:cs="Times New Roman"/>
          <w:color w:val="000000"/>
          <w:sz w:val="24"/>
          <w:szCs w:val="24"/>
          <w:lang w:val="ro-MD" w:eastAsia="en-GB"/>
        </w:rPr>
        <w:t xml:space="preserve">care fac obiectul </w:t>
      </w:r>
      <w:r w:rsidR="003B19EC" w:rsidRPr="00DC3876">
        <w:rPr>
          <w:rFonts w:ascii="Times New Roman" w:eastAsia="Times New Roman" w:hAnsi="Times New Roman" w:cs="Times New Roman"/>
          <w:color w:val="000000"/>
          <w:sz w:val="24"/>
          <w:szCs w:val="24"/>
          <w:lang w:val="ro-MD" w:eastAsia="en-GB"/>
        </w:rPr>
        <w:t xml:space="preserve">certificării </w:t>
      </w:r>
      <w:r w:rsidR="00DC3876" w:rsidRPr="00DC3876">
        <w:rPr>
          <w:rFonts w:ascii="Times New Roman" w:eastAsia="Times New Roman" w:hAnsi="Times New Roman" w:cs="Times New Roman"/>
          <w:color w:val="000000"/>
          <w:sz w:val="24"/>
          <w:szCs w:val="24"/>
          <w:lang w:val="ro-MD" w:eastAsia="en-GB"/>
        </w:rPr>
        <w:t xml:space="preserve">se certifică sau </w:t>
      </w:r>
      <w:r w:rsidRPr="00DC3876">
        <w:rPr>
          <w:rFonts w:ascii="Times New Roman" w:eastAsia="Times New Roman" w:hAnsi="Times New Roman" w:cs="Times New Roman"/>
          <w:color w:val="000000"/>
          <w:sz w:val="24"/>
          <w:szCs w:val="24"/>
          <w:lang w:val="ro-MD" w:eastAsia="en-GB"/>
        </w:rPr>
        <w:t>declară</w:t>
      </w:r>
      <w:r w:rsidRPr="00CE1CE1">
        <w:rPr>
          <w:rFonts w:ascii="Times New Roman" w:eastAsia="Times New Roman" w:hAnsi="Times New Roman" w:cs="Times New Roman"/>
          <w:color w:val="000000"/>
          <w:sz w:val="24"/>
          <w:szCs w:val="24"/>
          <w:lang w:val="ro-MD" w:eastAsia="en-GB"/>
        </w:rPr>
        <w:t xml:space="preserve"> că dispun de capacitatea și de mijloacele necesare pentru a-și îndeplini responsabilitățile asociate serviciilor furnizate.</w:t>
      </w:r>
    </w:p>
    <w:p w14:paraId="33C1C8D7" w14:textId="27FAC437" w:rsidR="00D97B31" w:rsidRPr="00744D63" w:rsidRDefault="00D97B31" w:rsidP="00744D63">
      <w:pPr>
        <w:shd w:val="clear" w:color="auto" w:fill="FFFFFF"/>
        <w:spacing w:before="240" w:after="120" w:line="276" w:lineRule="auto"/>
        <w:ind w:firstLine="567"/>
        <w:rPr>
          <w:rFonts w:eastAsia="Times New Roman"/>
          <w:b/>
          <w:bCs/>
          <w:color w:val="000000"/>
          <w:lang w:val="ro-MD"/>
        </w:rPr>
      </w:pPr>
      <w:r w:rsidRPr="00744D63">
        <w:rPr>
          <w:rFonts w:eastAsia="Times New Roman"/>
          <w:b/>
          <w:iCs/>
          <w:color w:val="000000"/>
          <w:lang w:val="ro-MD"/>
        </w:rPr>
        <w:t>Articolul</w:t>
      </w:r>
      <w:r w:rsidR="00744D63" w:rsidRPr="00744D63">
        <w:rPr>
          <w:rFonts w:eastAsia="Times New Roman"/>
          <w:b/>
          <w:iCs/>
          <w:color w:val="000000"/>
          <w:lang w:val="ro-MD"/>
        </w:rPr>
        <w:t xml:space="preserve"> 5</w:t>
      </w:r>
      <w:r w:rsidR="004B6EEC">
        <w:rPr>
          <w:rFonts w:eastAsia="Times New Roman"/>
          <w:b/>
          <w:iCs/>
          <w:color w:val="000000"/>
          <w:lang w:val="ro-MD"/>
        </w:rPr>
        <w:t>7</w:t>
      </w:r>
      <w:r w:rsidR="00744D63" w:rsidRPr="00744D63">
        <w:rPr>
          <w:rFonts w:eastAsia="Times New Roman"/>
          <w:b/>
          <w:iCs/>
          <w:color w:val="000000"/>
          <w:lang w:val="ro-MD"/>
        </w:rPr>
        <w:t xml:space="preserve">. </w:t>
      </w:r>
      <w:r w:rsidRPr="00744D63">
        <w:rPr>
          <w:rFonts w:eastAsia="Times New Roman"/>
          <w:b/>
          <w:bCs/>
          <w:color w:val="000000"/>
          <w:lang w:val="ro-MD"/>
        </w:rPr>
        <w:t>Protecția zonelor din vecinătatea aerodromurilor</w:t>
      </w:r>
    </w:p>
    <w:p w14:paraId="2C42C21D" w14:textId="20A2C234" w:rsidR="00D97B31" w:rsidRPr="00CE1CE1" w:rsidRDefault="004D525C" w:rsidP="00621645">
      <w:pPr>
        <w:pStyle w:val="ListParagraph"/>
        <w:numPr>
          <w:ilvl w:val="0"/>
          <w:numId w:val="52"/>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CE1CE1">
        <w:rPr>
          <w:rFonts w:ascii="Times New Roman" w:eastAsia="Times New Roman" w:hAnsi="Times New Roman" w:cs="Times New Roman"/>
          <w:color w:val="000000"/>
          <w:sz w:val="24"/>
          <w:szCs w:val="24"/>
          <w:lang w:val="ro-MD" w:eastAsia="en-GB"/>
        </w:rPr>
        <w:t>Autoritățile competente</w:t>
      </w:r>
      <w:r w:rsidR="0052628C">
        <w:rPr>
          <w:rFonts w:ascii="Times New Roman" w:eastAsia="Times New Roman" w:hAnsi="Times New Roman" w:cs="Times New Roman"/>
          <w:color w:val="000000"/>
          <w:sz w:val="24"/>
          <w:szCs w:val="24"/>
          <w:lang w:val="ro-MD" w:eastAsia="en-GB"/>
        </w:rPr>
        <w:t xml:space="preserve"> la nivel național și local</w:t>
      </w:r>
      <w:r w:rsidRPr="00CE1CE1">
        <w:rPr>
          <w:rFonts w:ascii="Times New Roman" w:eastAsia="Times New Roman" w:hAnsi="Times New Roman" w:cs="Times New Roman"/>
          <w:color w:val="000000"/>
          <w:sz w:val="24"/>
          <w:szCs w:val="24"/>
          <w:lang w:val="ro-MD" w:eastAsia="en-GB"/>
        </w:rPr>
        <w:t>, toate persoanele fizice și juridice implicate</w:t>
      </w:r>
      <w:r w:rsidR="004B6EEC">
        <w:rPr>
          <w:rFonts w:ascii="Times New Roman" w:eastAsia="Times New Roman" w:hAnsi="Times New Roman" w:cs="Times New Roman"/>
          <w:color w:val="000000"/>
          <w:sz w:val="24"/>
          <w:szCs w:val="24"/>
          <w:lang w:val="ro-MD" w:eastAsia="en-GB"/>
        </w:rPr>
        <w:t>,</w:t>
      </w:r>
      <w:r w:rsidRPr="00CE1CE1">
        <w:rPr>
          <w:rFonts w:ascii="Times New Roman" w:eastAsia="Times New Roman" w:hAnsi="Times New Roman" w:cs="Times New Roman"/>
          <w:color w:val="000000"/>
          <w:sz w:val="24"/>
          <w:szCs w:val="24"/>
          <w:lang w:val="ro-MD" w:eastAsia="en-GB"/>
        </w:rPr>
        <w:t xml:space="preserve"> </w:t>
      </w:r>
      <w:r w:rsidR="00D97B31" w:rsidRPr="00CE1CE1">
        <w:rPr>
          <w:rFonts w:ascii="Times New Roman" w:eastAsia="Times New Roman" w:hAnsi="Times New Roman" w:cs="Times New Roman"/>
          <w:color w:val="000000"/>
          <w:sz w:val="24"/>
          <w:szCs w:val="24"/>
          <w:lang w:val="ro-MD" w:eastAsia="en-GB"/>
        </w:rPr>
        <w:t>asigur</w:t>
      </w:r>
      <w:r w:rsidRPr="00CE1CE1">
        <w:rPr>
          <w:rFonts w:ascii="Times New Roman" w:eastAsia="Times New Roman" w:hAnsi="Times New Roman" w:cs="Times New Roman"/>
          <w:color w:val="000000"/>
          <w:sz w:val="24"/>
          <w:szCs w:val="24"/>
          <w:lang w:val="ro-MD" w:eastAsia="en-GB"/>
        </w:rPr>
        <w:t>ă</w:t>
      </w:r>
      <w:r w:rsidR="00D97B31" w:rsidRPr="00CE1CE1">
        <w:rPr>
          <w:rFonts w:ascii="Times New Roman" w:eastAsia="Times New Roman" w:hAnsi="Times New Roman" w:cs="Times New Roman"/>
          <w:color w:val="000000"/>
          <w:sz w:val="24"/>
          <w:szCs w:val="24"/>
          <w:lang w:val="ro-MD" w:eastAsia="en-GB"/>
        </w:rPr>
        <w:t xml:space="preserve"> că aerodromurile sunt protejate de activitățile și amenajările din vecinătatea lor care pot provoca riscuri inacceptabile pentru aeronavele care folosesc aerodromurile în cauză.</w:t>
      </w:r>
    </w:p>
    <w:p w14:paraId="181D9C7E" w14:textId="680A6B86" w:rsidR="00D97B31" w:rsidRPr="00892304" w:rsidRDefault="00D97B31" w:rsidP="00621645">
      <w:pPr>
        <w:pStyle w:val="ListParagraph"/>
        <w:numPr>
          <w:ilvl w:val="0"/>
          <w:numId w:val="52"/>
        </w:numPr>
        <w:shd w:val="clear" w:color="auto" w:fill="FFFFFF"/>
        <w:tabs>
          <w:tab w:val="left" w:pos="993"/>
        </w:tabs>
        <w:spacing w:after="0" w:line="276" w:lineRule="auto"/>
        <w:ind w:left="0" w:firstLine="567"/>
        <w:jc w:val="both"/>
        <w:rPr>
          <w:rFonts w:ascii="Times New Roman" w:eastAsia="Times New Roman" w:hAnsi="Times New Roman" w:cs="Times New Roman"/>
          <w:sz w:val="24"/>
          <w:szCs w:val="24"/>
          <w:lang w:val="ro-MD" w:eastAsia="en-GB"/>
        </w:rPr>
      </w:pPr>
      <w:r w:rsidRPr="00CE1CE1">
        <w:rPr>
          <w:rFonts w:ascii="Times New Roman" w:eastAsia="Times New Roman" w:hAnsi="Times New Roman" w:cs="Times New Roman"/>
          <w:color w:val="000000"/>
          <w:sz w:val="24"/>
          <w:szCs w:val="24"/>
          <w:lang w:val="ro-MD" w:eastAsia="en-GB"/>
        </w:rPr>
        <w:lastRenderedPageBreak/>
        <w:t xml:space="preserve">Organizațiile menționate la </w:t>
      </w:r>
      <w:r w:rsidR="00CE1CE1" w:rsidRPr="00CE1CE1">
        <w:rPr>
          <w:rFonts w:ascii="Times New Roman" w:eastAsia="Times New Roman" w:hAnsi="Times New Roman" w:cs="Times New Roman"/>
          <w:color w:val="000000"/>
          <w:sz w:val="24"/>
          <w:szCs w:val="24"/>
          <w:lang w:val="ro-MD" w:eastAsia="en-GB"/>
        </w:rPr>
        <w:t>articolul 5</w:t>
      </w:r>
      <w:r w:rsidR="004B6EEC">
        <w:rPr>
          <w:rFonts w:ascii="Times New Roman" w:eastAsia="Times New Roman" w:hAnsi="Times New Roman" w:cs="Times New Roman"/>
          <w:color w:val="000000"/>
          <w:sz w:val="24"/>
          <w:szCs w:val="24"/>
          <w:lang w:val="ro-MD" w:eastAsia="en-GB"/>
        </w:rPr>
        <w:t>6</w:t>
      </w:r>
      <w:r w:rsidR="00CE1CE1" w:rsidRPr="00CE1CE1">
        <w:rPr>
          <w:rFonts w:ascii="Times New Roman" w:eastAsia="Times New Roman" w:hAnsi="Times New Roman" w:cs="Times New Roman"/>
          <w:color w:val="000000"/>
          <w:sz w:val="24"/>
          <w:szCs w:val="24"/>
          <w:lang w:val="ro-MD" w:eastAsia="en-GB"/>
        </w:rPr>
        <w:t xml:space="preserve"> alineatul </w:t>
      </w:r>
      <w:r w:rsidRPr="00CE1CE1">
        <w:rPr>
          <w:rFonts w:ascii="Times New Roman" w:eastAsia="Times New Roman" w:hAnsi="Times New Roman" w:cs="Times New Roman"/>
          <w:color w:val="000000"/>
          <w:sz w:val="24"/>
          <w:szCs w:val="24"/>
          <w:lang w:val="ro-MD" w:eastAsia="en-GB"/>
        </w:rPr>
        <w:t>(1) monitorizează activitățile și amenajările care pot provoca riscuri inacceptabile pentru siguranța</w:t>
      </w:r>
      <w:r w:rsidRPr="00223B8B">
        <w:rPr>
          <w:rFonts w:ascii="Times New Roman" w:eastAsia="Times New Roman" w:hAnsi="Times New Roman" w:cs="Times New Roman"/>
          <w:color w:val="000000"/>
          <w:sz w:val="24"/>
          <w:szCs w:val="24"/>
          <w:lang w:val="ro-MD" w:eastAsia="en-GB"/>
        </w:rPr>
        <w:t xml:space="preserve"> aviației în vecinătatea aerodromului pentru a cărui operare sunt responsabile. Acestea iau măsurile necesare pentru a diminua riscurile respective în limita propriilor competențe, iar, în caz contrar, aduc aceste riscuri </w:t>
      </w:r>
      <w:r w:rsidRPr="00892304">
        <w:rPr>
          <w:rFonts w:ascii="Times New Roman" w:eastAsia="Times New Roman" w:hAnsi="Times New Roman" w:cs="Times New Roman"/>
          <w:sz w:val="24"/>
          <w:szCs w:val="24"/>
          <w:lang w:val="ro-MD" w:eastAsia="en-GB"/>
        </w:rPr>
        <w:t>la cunoștința autorităților competente.</w:t>
      </w:r>
    </w:p>
    <w:p w14:paraId="17AF0BEF" w14:textId="0173DD75" w:rsidR="005D59A4" w:rsidRPr="00892304" w:rsidRDefault="00D97B31" w:rsidP="00621645">
      <w:pPr>
        <w:pStyle w:val="ListParagraph"/>
        <w:numPr>
          <w:ilvl w:val="0"/>
          <w:numId w:val="52"/>
        </w:numPr>
        <w:shd w:val="clear" w:color="auto" w:fill="FFFFFF"/>
        <w:tabs>
          <w:tab w:val="left" w:pos="993"/>
        </w:tabs>
        <w:spacing w:after="0" w:line="276" w:lineRule="auto"/>
        <w:ind w:left="0" w:firstLine="567"/>
        <w:jc w:val="both"/>
        <w:rPr>
          <w:rFonts w:ascii="Times New Roman" w:eastAsia="Times New Roman" w:hAnsi="Times New Roman" w:cs="Times New Roman"/>
          <w:strike/>
          <w:sz w:val="24"/>
          <w:szCs w:val="24"/>
          <w:lang w:val="ro-MD" w:eastAsia="en-GB"/>
        </w:rPr>
      </w:pPr>
      <w:r w:rsidRPr="00892304">
        <w:rPr>
          <w:rFonts w:ascii="Times New Roman" w:eastAsia="Times New Roman" w:hAnsi="Times New Roman" w:cs="Times New Roman"/>
          <w:sz w:val="24"/>
          <w:szCs w:val="24"/>
          <w:lang w:val="ro-MD" w:eastAsia="en-GB"/>
        </w:rPr>
        <w:t>Pentru a asigura aplicarea uniformă a prezentului articol și pe baza principiilor prevăzute la articolul</w:t>
      </w:r>
      <w:r w:rsidR="00CE1CE1" w:rsidRPr="00892304">
        <w:rPr>
          <w:rFonts w:ascii="Times New Roman" w:eastAsia="Times New Roman" w:hAnsi="Times New Roman" w:cs="Times New Roman"/>
          <w:sz w:val="24"/>
          <w:szCs w:val="24"/>
          <w:lang w:val="ro-MD" w:eastAsia="en-GB"/>
        </w:rPr>
        <w:t xml:space="preserve"> </w:t>
      </w:r>
      <w:r w:rsidRPr="00892304">
        <w:rPr>
          <w:rFonts w:ascii="Times New Roman" w:eastAsia="Times New Roman" w:hAnsi="Times New Roman" w:cs="Times New Roman"/>
          <w:sz w:val="24"/>
          <w:szCs w:val="24"/>
          <w:lang w:val="ro-MD" w:eastAsia="en-GB"/>
        </w:rPr>
        <w:t>4, precum și în vederea îndeplinirii obiectivelor prevăzute la articolul</w:t>
      </w:r>
      <w:r w:rsidR="00CE1CE1" w:rsidRPr="00892304">
        <w:rPr>
          <w:rFonts w:ascii="Times New Roman" w:eastAsia="Times New Roman" w:hAnsi="Times New Roman" w:cs="Times New Roman"/>
          <w:sz w:val="24"/>
          <w:szCs w:val="24"/>
          <w:lang w:val="ro-MD" w:eastAsia="en-GB"/>
        </w:rPr>
        <w:t xml:space="preserve"> </w:t>
      </w:r>
      <w:r w:rsidRPr="00892304">
        <w:rPr>
          <w:rFonts w:ascii="Times New Roman" w:eastAsia="Times New Roman" w:hAnsi="Times New Roman" w:cs="Times New Roman"/>
          <w:sz w:val="24"/>
          <w:szCs w:val="24"/>
          <w:lang w:val="ro-MD" w:eastAsia="en-GB"/>
        </w:rPr>
        <w:t xml:space="preserve">1, </w:t>
      </w:r>
      <w:r w:rsidR="004338FD" w:rsidRPr="00892304">
        <w:rPr>
          <w:rFonts w:ascii="Times New Roman" w:eastAsia="Times New Roman" w:hAnsi="Times New Roman" w:cs="Times New Roman"/>
          <w:sz w:val="24"/>
          <w:szCs w:val="24"/>
          <w:lang w:val="ro-MD" w:eastAsia="en-GB"/>
        </w:rPr>
        <w:t>Guvernul</w:t>
      </w:r>
      <w:r w:rsidRPr="00892304">
        <w:rPr>
          <w:rFonts w:ascii="Times New Roman" w:eastAsia="Times New Roman" w:hAnsi="Times New Roman" w:cs="Times New Roman"/>
          <w:sz w:val="24"/>
          <w:szCs w:val="24"/>
          <w:lang w:val="ro-MD" w:eastAsia="en-GB"/>
        </w:rPr>
        <w:t xml:space="preserve"> adoptă acte de punere în aplicare </w:t>
      </w:r>
      <w:r w:rsidR="003932C4">
        <w:rPr>
          <w:rFonts w:ascii="Times New Roman" w:eastAsia="Times New Roman" w:hAnsi="Times New Roman" w:cs="Times New Roman"/>
          <w:sz w:val="24"/>
          <w:szCs w:val="24"/>
          <w:lang w:val="ro-MD" w:eastAsia="en-GB"/>
        </w:rPr>
        <w:t xml:space="preserve">care stabilesc dispoziții generale, </w:t>
      </w:r>
      <w:r w:rsidR="005D59A4" w:rsidRPr="00892304">
        <w:rPr>
          <w:rFonts w:ascii="Times New Roman" w:eastAsia="Times New Roman" w:hAnsi="Times New Roman" w:cs="Times New Roman"/>
          <w:sz w:val="24"/>
          <w:szCs w:val="24"/>
          <w:lang w:val="ro-MD" w:eastAsia="en-GB"/>
        </w:rPr>
        <w:t xml:space="preserve">iar </w:t>
      </w:r>
      <w:r w:rsidR="005D59A4" w:rsidRPr="00892304">
        <w:rPr>
          <w:rFonts w:ascii="Times New Roman" w:eastAsia="Times New Roman" w:hAnsi="Times New Roman" w:cs="Times New Roman"/>
          <w:sz w:val="24"/>
          <w:szCs w:val="24"/>
          <w:lang w:val="ro-MD"/>
        </w:rPr>
        <w:t xml:space="preserve">AAC aprobă cerinţe tehnice şi alte </w:t>
      </w:r>
      <w:r w:rsidR="003932C4">
        <w:rPr>
          <w:rFonts w:ascii="Times New Roman" w:eastAsia="Times New Roman" w:hAnsi="Times New Roman" w:cs="Times New Roman"/>
          <w:sz w:val="24"/>
          <w:szCs w:val="24"/>
          <w:lang w:val="ro-MD"/>
        </w:rPr>
        <w:t>acte</w:t>
      </w:r>
      <w:r w:rsidR="005D59A4" w:rsidRPr="00892304">
        <w:rPr>
          <w:rFonts w:ascii="Times New Roman" w:eastAsia="Times New Roman" w:hAnsi="Times New Roman" w:cs="Times New Roman"/>
          <w:sz w:val="24"/>
          <w:szCs w:val="24"/>
          <w:lang w:val="ro-MD"/>
        </w:rPr>
        <w:t xml:space="preserve"> tehnice subordonate necesare </w:t>
      </w:r>
      <w:r w:rsidRPr="00892304">
        <w:rPr>
          <w:rFonts w:ascii="Times New Roman" w:eastAsia="Times New Roman" w:hAnsi="Times New Roman" w:cs="Times New Roman"/>
          <w:sz w:val="24"/>
          <w:szCs w:val="24"/>
          <w:lang w:val="ro-MD" w:eastAsia="en-GB"/>
        </w:rPr>
        <w:t>care stabilesc dispoziții detaliate</w:t>
      </w:r>
      <w:r w:rsidR="005D59A4" w:rsidRPr="00892304">
        <w:rPr>
          <w:rFonts w:ascii="Times New Roman" w:eastAsia="Times New Roman" w:hAnsi="Times New Roman" w:cs="Times New Roman"/>
          <w:sz w:val="24"/>
          <w:szCs w:val="24"/>
          <w:lang w:val="ro-MD" w:eastAsia="en-GB"/>
        </w:rPr>
        <w:t>.</w:t>
      </w:r>
    </w:p>
    <w:p w14:paraId="091DA37E" w14:textId="77777777" w:rsidR="00305E1C" w:rsidRPr="00223B8B" w:rsidRDefault="00305E1C" w:rsidP="00223B8B">
      <w:pPr>
        <w:shd w:val="clear" w:color="auto" w:fill="FFFFFF"/>
        <w:spacing w:line="276" w:lineRule="auto"/>
        <w:jc w:val="both"/>
        <w:rPr>
          <w:rFonts w:eastAsia="Times New Roman"/>
          <w:color w:val="000000"/>
          <w:lang w:val="ro-MD"/>
        </w:rPr>
      </w:pPr>
    </w:p>
    <w:p w14:paraId="4267EF12" w14:textId="14B9DDE4" w:rsidR="00305E1C" w:rsidRPr="008B46AB" w:rsidRDefault="00305E1C" w:rsidP="00223B8B">
      <w:pPr>
        <w:spacing w:line="276" w:lineRule="auto"/>
        <w:ind w:firstLine="567"/>
        <w:jc w:val="both"/>
        <w:rPr>
          <w:rFonts w:eastAsia="Times New Roman"/>
          <w:b/>
          <w:bCs/>
          <w:lang w:val="ro-MD"/>
        </w:rPr>
      </w:pPr>
      <w:r w:rsidRPr="008B46AB">
        <w:rPr>
          <w:rFonts w:eastAsia="Times New Roman"/>
          <w:b/>
          <w:bCs/>
          <w:lang w:val="ro-MD"/>
        </w:rPr>
        <w:t xml:space="preserve">Articolul </w:t>
      </w:r>
      <w:r w:rsidR="00744D63" w:rsidRPr="008B46AB">
        <w:rPr>
          <w:rFonts w:eastAsia="Times New Roman"/>
          <w:b/>
          <w:bCs/>
          <w:lang w:val="ro-MD"/>
        </w:rPr>
        <w:t>5</w:t>
      </w:r>
      <w:r w:rsidR="0052628C">
        <w:rPr>
          <w:rFonts w:eastAsia="Times New Roman"/>
          <w:b/>
          <w:bCs/>
          <w:lang w:val="ro-MD"/>
        </w:rPr>
        <w:t>8</w:t>
      </w:r>
      <w:r w:rsidRPr="008B46AB">
        <w:rPr>
          <w:rFonts w:eastAsia="Times New Roman"/>
          <w:b/>
          <w:bCs/>
          <w:lang w:val="ro-MD"/>
        </w:rPr>
        <w:t>. Amplasarea construcţiilor, a instalaţiilor şi a echipamentelor în zonele supuse servituţii aeronautice</w:t>
      </w:r>
    </w:p>
    <w:p w14:paraId="284B5364" w14:textId="2B10BDC2" w:rsidR="00305E1C" w:rsidRPr="000F3CFC" w:rsidRDefault="00305E1C" w:rsidP="00223B8B">
      <w:pPr>
        <w:spacing w:line="276" w:lineRule="auto"/>
        <w:ind w:firstLine="567"/>
        <w:jc w:val="both"/>
        <w:rPr>
          <w:rFonts w:eastAsia="Times New Roman"/>
          <w:lang w:val="ro-MD"/>
        </w:rPr>
      </w:pPr>
      <w:r w:rsidRPr="000F3CFC">
        <w:rPr>
          <w:rFonts w:eastAsia="Times New Roman"/>
          <w:lang w:val="ro-MD"/>
        </w:rPr>
        <w:t xml:space="preserve">(1) În zonele supuse servituţii aeronautice se interzice amplasarea de noi construcţii, instalaţii, obiecte, sisteme inginereşti sau de comunicaţie ori efectuarea de lucrări la acestea fără avizul prealabil eliberat de </w:t>
      </w:r>
      <w:r w:rsidR="0032385B" w:rsidRPr="000F3CFC">
        <w:rPr>
          <w:rFonts w:eastAsia="Times New Roman"/>
          <w:lang w:val="ro-MD"/>
        </w:rPr>
        <w:t>AAC</w:t>
      </w:r>
      <w:r w:rsidRPr="000F3CFC">
        <w:rPr>
          <w:rFonts w:eastAsia="Times New Roman"/>
          <w:lang w:val="ro-MD"/>
        </w:rPr>
        <w:t>.</w:t>
      </w:r>
    </w:p>
    <w:p w14:paraId="6CCAF29A" w14:textId="1B6BD930" w:rsidR="00305E1C" w:rsidRPr="000F3CFC" w:rsidRDefault="00305E1C" w:rsidP="00223B8B">
      <w:pPr>
        <w:spacing w:line="276" w:lineRule="auto"/>
        <w:ind w:firstLine="567"/>
        <w:jc w:val="both"/>
        <w:rPr>
          <w:rFonts w:eastAsia="Times New Roman"/>
          <w:lang w:val="ro-MD"/>
        </w:rPr>
      </w:pPr>
      <w:r w:rsidRPr="000F3CFC">
        <w:rPr>
          <w:rFonts w:eastAsia="Times New Roman"/>
          <w:lang w:val="ro-MD"/>
        </w:rPr>
        <w:t>(2) Limitele şi atributele specifice zonelor supuse servituţii aeronautice se stabilesc în conformitate cu prevederile reglementărilor aeronautice civile.</w:t>
      </w:r>
    </w:p>
    <w:p w14:paraId="40C9DE87" w14:textId="5D0E1357" w:rsidR="00305E1C" w:rsidRPr="000F3CFC" w:rsidRDefault="00305E1C" w:rsidP="00223B8B">
      <w:pPr>
        <w:spacing w:line="276" w:lineRule="auto"/>
        <w:ind w:firstLine="567"/>
        <w:jc w:val="both"/>
        <w:rPr>
          <w:rFonts w:eastAsia="Times New Roman"/>
          <w:lang w:val="ro-MD"/>
        </w:rPr>
      </w:pPr>
      <w:r w:rsidRPr="000F3CFC">
        <w:rPr>
          <w:rFonts w:eastAsia="Times New Roman"/>
          <w:lang w:val="ro-MD"/>
        </w:rPr>
        <w:t xml:space="preserve">(3) Cerinţele şi procedura de eliberare a avizului pentru amplasarea construcţiilor, a instalaţiilor şi a echipamentelor în zonele supuse servituţii aeronautice se stabilesc de </w:t>
      </w:r>
      <w:r w:rsidR="0032385B" w:rsidRPr="000F3CFC">
        <w:rPr>
          <w:rFonts w:eastAsia="Times New Roman"/>
          <w:lang w:val="ro-MD"/>
        </w:rPr>
        <w:t>MIDR</w:t>
      </w:r>
      <w:r w:rsidRPr="000F3CFC">
        <w:rPr>
          <w:rFonts w:eastAsia="Times New Roman"/>
          <w:lang w:val="ro-MD"/>
        </w:rPr>
        <w:t xml:space="preserve"> prin reglementări aeronautice civile şi de </w:t>
      </w:r>
      <w:r w:rsidR="0032385B" w:rsidRPr="000F3CFC">
        <w:rPr>
          <w:rFonts w:eastAsia="Times New Roman"/>
          <w:lang w:val="ro-MD"/>
        </w:rPr>
        <w:t>AAC</w:t>
      </w:r>
      <w:r w:rsidRPr="000F3CFC">
        <w:rPr>
          <w:rFonts w:eastAsia="Times New Roman"/>
          <w:lang w:val="ro-MD"/>
        </w:rPr>
        <w:t xml:space="preserve"> prin documente tehnice subordonate.</w:t>
      </w:r>
    </w:p>
    <w:p w14:paraId="1B6AC021" w14:textId="71EF6936" w:rsidR="00305E1C" w:rsidRPr="00744D63" w:rsidRDefault="00305E1C" w:rsidP="00223B8B">
      <w:pPr>
        <w:spacing w:line="276" w:lineRule="auto"/>
        <w:ind w:firstLine="567"/>
        <w:jc w:val="both"/>
        <w:rPr>
          <w:rFonts w:eastAsia="Times New Roman"/>
          <w:lang w:val="ro-MD"/>
        </w:rPr>
      </w:pPr>
      <w:r w:rsidRPr="000F3CFC">
        <w:rPr>
          <w:rFonts w:eastAsia="Times New Roman"/>
          <w:lang w:val="ro-MD"/>
        </w:rPr>
        <w:t>(4) Termenul de examinare a documentelor şi de eliberare a avizului nu poate depăşi</w:t>
      </w:r>
      <w:r w:rsidRPr="00744D63">
        <w:rPr>
          <w:rFonts w:eastAsia="Times New Roman"/>
          <w:lang w:val="ro-MD"/>
        </w:rPr>
        <w:t xml:space="preserve"> 30 de zile calendaristice din </w:t>
      </w:r>
      <w:r w:rsidR="00004034">
        <w:rPr>
          <w:rFonts w:eastAsia="Times New Roman"/>
          <w:lang w:val="ro-MD"/>
        </w:rPr>
        <w:t>data</w:t>
      </w:r>
      <w:r w:rsidRPr="00744D63">
        <w:rPr>
          <w:rFonts w:eastAsia="Times New Roman"/>
          <w:lang w:val="ro-MD"/>
        </w:rPr>
        <w:t xml:space="preserve"> depunerii pachetului integral de documente de către solicitant.</w:t>
      </w:r>
    </w:p>
    <w:p w14:paraId="695978B8" w14:textId="05A5152F" w:rsidR="00305E1C" w:rsidRPr="00744D63" w:rsidRDefault="00305E1C" w:rsidP="00223B8B">
      <w:pPr>
        <w:spacing w:line="276" w:lineRule="auto"/>
        <w:ind w:firstLine="567"/>
        <w:jc w:val="both"/>
        <w:rPr>
          <w:rFonts w:eastAsia="Times New Roman"/>
          <w:lang w:val="ro-MD"/>
        </w:rPr>
      </w:pPr>
      <w:r w:rsidRPr="00744D63">
        <w:rPr>
          <w:rFonts w:eastAsia="Times New Roman"/>
          <w:lang w:val="ro-MD"/>
        </w:rPr>
        <w:t>(5) Furnizor</w:t>
      </w:r>
      <w:r w:rsidR="00070E45" w:rsidRPr="00744D63">
        <w:rPr>
          <w:rFonts w:eastAsia="Times New Roman"/>
          <w:lang w:val="ro-MD"/>
        </w:rPr>
        <w:t>ul</w:t>
      </w:r>
      <w:r w:rsidRPr="00744D63">
        <w:rPr>
          <w:rFonts w:eastAsia="Times New Roman"/>
          <w:lang w:val="ro-MD"/>
        </w:rPr>
        <w:t xml:space="preserve"> de servicii de navigaţie aeriană asigură supravegherea amplasării construcţiilor, a instalaţiilor şi a echipamentelor </w:t>
      </w:r>
      <w:r w:rsidR="00CD0480" w:rsidRPr="00744D63">
        <w:rPr>
          <w:rFonts w:eastAsia="Times New Roman"/>
          <w:lang w:val="ro-MD"/>
        </w:rPr>
        <w:t xml:space="preserve">în zonele supuse servituţii aeronautice </w:t>
      </w:r>
      <w:r w:rsidRPr="00744D63">
        <w:rPr>
          <w:rFonts w:eastAsia="Times New Roman"/>
          <w:lang w:val="ro-MD"/>
        </w:rPr>
        <w:t>pe tot teritoriul Republicii Moldova, cu excepţia zonelor aflate în responsabilitatea operatorilor aerodromurilor/aeroporturilor/heliporturilor</w:t>
      </w:r>
      <w:r w:rsidR="006E7443">
        <w:rPr>
          <w:rFonts w:eastAsia="Times New Roman"/>
          <w:lang w:val="ro-MD"/>
        </w:rPr>
        <w:t xml:space="preserve"> certificate</w:t>
      </w:r>
      <w:r w:rsidRPr="00744D63">
        <w:rPr>
          <w:rFonts w:eastAsia="Times New Roman"/>
          <w:lang w:val="ro-MD"/>
        </w:rPr>
        <w:t>.</w:t>
      </w:r>
      <w:r w:rsidR="00E3006C" w:rsidRPr="00744D63">
        <w:rPr>
          <w:rFonts w:eastAsia="Times New Roman"/>
          <w:lang w:val="ro-MD"/>
        </w:rPr>
        <w:t xml:space="preserve"> </w:t>
      </w:r>
      <w:r w:rsidR="00235E3C" w:rsidRPr="00744D63">
        <w:rPr>
          <w:rFonts w:eastAsia="Times New Roman"/>
          <w:lang w:val="ro-MD"/>
        </w:rPr>
        <w:t>Furnizor</w:t>
      </w:r>
      <w:r w:rsidR="00070E45" w:rsidRPr="00744D63">
        <w:rPr>
          <w:rFonts w:eastAsia="Times New Roman"/>
          <w:lang w:val="ro-MD"/>
        </w:rPr>
        <w:t>ul</w:t>
      </w:r>
      <w:r w:rsidR="00235E3C" w:rsidRPr="00744D63">
        <w:rPr>
          <w:rFonts w:eastAsia="Times New Roman"/>
          <w:lang w:val="ro-MD"/>
        </w:rPr>
        <w:t xml:space="preserve"> de servicii de navigaţie aeriană </w:t>
      </w:r>
      <w:r w:rsidR="004A3A0D" w:rsidRPr="00744D63">
        <w:rPr>
          <w:rFonts w:eastAsia="Times New Roman"/>
          <w:lang w:val="ro-MD"/>
        </w:rPr>
        <w:t>inițiază</w:t>
      </w:r>
      <w:r w:rsidR="00D51E19" w:rsidRPr="00744D63">
        <w:rPr>
          <w:rFonts w:eastAsia="Times New Roman"/>
          <w:lang w:val="ro-MD"/>
        </w:rPr>
        <w:t>,</w:t>
      </w:r>
      <w:r w:rsidR="004A3A0D" w:rsidRPr="00744D63">
        <w:rPr>
          <w:rFonts w:eastAsia="Times New Roman"/>
          <w:lang w:val="ro-MD"/>
        </w:rPr>
        <w:t xml:space="preserve"> </w:t>
      </w:r>
      <w:r w:rsidR="00070E45" w:rsidRPr="00744D63">
        <w:rPr>
          <w:rFonts w:eastAsia="Times New Roman"/>
          <w:lang w:val="ro-MD"/>
        </w:rPr>
        <w:t xml:space="preserve">inclusiv </w:t>
      </w:r>
      <w:r w:rsidR="00BE258D" w:rsidRPr="00744D63">
        <w:rPr>
          <w:rFonts w:eastAsia="Times New Roman"/>
          <w:lang w:val="ro-MD"/>
        </w:rPr>
        <w:t>prin adresarea către autoritățile competente</w:t>
      </w:r>
      <w:r w:rsidR="00070E45" w:rsidRPr="00744D63">
        <w:rPr>
          <w:rFonts w:eastAsia="Times New Roman"/>
          <w:lang w:val="ro-MD"/>
        </w:rPr>
        <w:t xml:space="preserve"> în caz de necesitate</w:t>
      </w:r>
      <w:r w:rsidR="00D51E19" w:rsidRPr="00744D63">
        <w:rPr>
          <w:rFonts w:eastAsia="Times New Roman"/>
          <w:lang w:val="ro-MD"/>
        </w:rPr>
        <w:t>,</w:t>
      </w:r>
      <w:r w:rsidR="00BE258D" w:rsidRPr="00744D63">
        <w:rPr>
          <w:rFonts w:eastAsia="Times New Roman"/>
          <w:lang w:val="ro-MD"/>
        </w:rPr>
        <w:t xml:space="preserve"> </w:t>
      </w:r>
      <w:r w:rsidR="00CD0480" w:rsidRPr="00744D63">
        <w:rPr>
          <w:rFonts w:eastAsia="Times New Roman"/>
          <w:lang w:val="ro-MD"/>
        </w:rPr>
        <w:t>procedura de încetare a amplasării</w:t>
      </w:r>
      <w:r w:rsidR="0074157F" w:rsidRPr="00744D63">
        <w:rPr>
          <w:rFonts w:eastAsia="Times New Roman"/>
          <w:lang w:val="ro-MD"/>
        </w:rPr>
        <w:t xml:space="preserve"> construcţiilor</w:t>
      </w:r>
      <w:r w:rsidR="00CD0480" w:rsidRPr="00744D63">
        <w:rPr>
          <w:rFonts w:eastAsia="Times New Roman"/>
          <w:lang w:val="ro-MD"/>
        </w:rPr>
        <w:t>, instalaţiilor şi echipamentelor</w:t>
      </w:r>
      <w:r w:rsidR="00D51E19" w:rsidRPr="00744D63">
        <w:rPr>
          <w:rFonts w:eastAsia="Times New Roman"/>
          <w:lang w:val="ro-MD"/>
        </w:rPr>
        <w:t xml:space="preserve"> sau </w:t>
      </w:r>
      <w:r w:rsidR="0074157F" w:rsidRPr="00744D63">
        <w:rPr>
          <w:rFonts w:eastAsia="Times New Roman"/>
          <w:lang w:val="ro-MD"/>
        </w:rPr>
        <w:t xml:space="preserve">procedura de înlăturare a construcţiilor, instalaţiilor şi echipamentelor amplasate, dacă acestea nu corespund prevederilor prezentului articol. </w:t>
      </w:r>
    </w:p>
    <w:p w14:paraId="287916AB" w14:textId="6020363F" w:rsidR="00305E1C" w:rsidRPr="00744D63" w:rsidRDefault="00305E1C" w:rsidP="00223B8B">
      <w:pPr>
        <w:spacing w:line="276" w:lineRule="auto"/>
        <w:ind w:firstLine="567"/>
        <w:jc w:val="both"/>
        <w:rPr>
          <w:rFonts w:eastAsia="Times New Roman"/>
          <w:lang w:val="ro-MD"/>
        </w:rPr>
      </w:pPr>
      <w:r w:rsidRPr="00E7433C">
        <w:rPr>
          <w:rFonts w:eastAsia="Times New Roman"/>
          <w:lang w:val="ro-MD"/>
        </w:rPr>
        <w:t xml:space="preserve">(6) Proprietarii construcţiilor, ai instalaţiilor şi ai altor obiecte care prezintă pericol pentru siguranţa zborurilor aeronavelor civile trebuie să plaseze pe acestea, din cont propriu, marcaje şi semnalizări în conformitate cu reglementările aeronautice civile aprobate de </w:t>
      </w:r>
      <w:r w:rsidR="00E3006C" w:rsidRPr="00E7433C">
        <w:rPr>
          <w:rFonts w:eastAsia="Times New Roman"/>
          <w:lang w:val="ro-MD"/>
        </w:rPr>
        <w:t>MIDR</w:t>
      </w:r>
      <w:r w:rsidRPr="00E7433C">
        <w:rPr>
          <w:rFonts w:eastAsia="Times New Roman"/>
          <w:lang w:val="ro-MD"/>
        </w:rPr>
        <w:t xml:space="preserve"> şi cu documente tehnice subordonate aprobate de </w:t>
      </w:r>
      <w:r w:rsidR="00E3006C" w:rsidRPr="00E7433C">
        <w:rPr>
          <w:rFonts w:eastAsia="Times New Roman"/>
          <w:lang w:val="ro-MD"/>
        </w:rPr>
        <w:t>AAC</w:t>
      </w:r>
      <w:r w:rsidRPr="00E7433C">
        <w:rPr>
          <w:rFonts w:eastAsia="Times New Roman"/>
          <w:lang w:val="ro-MD"/>
        </w:rPr>
        <w:t>.</w:t>
      </w:r>
    </w:p>
    <w:p w14:paraId="48676035" w14:textId="53E04B2D" w:rsidR="00305E1C" w:rsidRPr="00744D63" w:rsidRDefault="00305E1C" w:rsidP="00223B8B">
      <w:pPr>
        <w:spacing w:line="276" w:lineRule="auto"/>
        <w:ind w:firstLine="567"/>
        <w:jc w:val="both"/>
        <w:rPr>
          <w:rFonts w:eastAsia="Times New Roman"/>
          <w:lang w:val="ro-MD"/>
        </w:rPr>
      </w:pPr>
      <w:r w:rsidRPr="00744D63">
        <w:rPr>
          <w:rFonts w:eastAsia="Times New Roman"/>
          <w:lang w:val="ro-MD"/>
        </w:rPr>
        <w:t xml:space="preserve">(7) Fără avizul prealabil eliberat gratuit de </w:t>
      </w:r>
      <w:r w:rsidR="00D30810" w:rsidRPr="00744D63">
        <w:rPr>
          <w:rFonts w:eastAsia="Times New Roman"/>
          <w:lang w:val="ro-MD"/>
        </w:rPr>
        <w:t>AAC</w:t>
      </w:r>
      <w:r w:rsidRPr="00744D63">
        <w:rPr>
          <w:rFonts w:eastAsia="Times New Roman"/>
          <w:lang w:val="ro-MD"/>
        </w:rPr>
        <w:t>, se interzice:</w:t>
      </w:r>
    </w:p>
    <w:p w14:paraId="6471966E" w14:textId="41C77370" w:rsidR="00D30810" w:rsidRPr="00CE1CE1" w:rsidRDefault="00305E1C" w:rsidP="00223B8B">
      <w:pPr>
        <w:spacing w:line="276" w:lineRule="auto"/>
        <w:ind w:firstLine="567"/>
        <w:jc w:val="both"/>
        <w:rPr>
          <w:rFonts w:eastAsia="Times New Roman"/>
          <w:lang w:val="ro-MD"/>
        </w:rPr>
      </w:pPr>
      <w:r w:rsidRPr="00744D63">
        <w:rPr>
          <w:rFonts w:eastAsia="Times New Roman"/>
          <w:lang w:val="ro-MD"/>
        </w:rPr>
        <w:t xml:space="preserve">a) amplasarea de noi construcţii, instalaţii, obiecte, sisteme inginereşti şi sisteme de comunicaţii sau efectuarea de lucrări la acestea în zonele </w:t>
      </w:r>
      <w:r w:rsidRPr="00CE1CE1">
        <w:rPr>
          <w:rFonts w:eastAsia="Times New Roman"/>
          <w:lang w:val="ro-MD"/>
        </w:rPr>
        <w:t>care se află în perimetrul a 15 km faţă de punctul de referinţă al aerodromului</w:t>
      </w:r>
      <w:r w:rsidR="006E7443">
        <w:rPr>
          <w:rFonts w:eastAsia="Times New Roman"/>
          <w:lang w:val="ro-MD"/>
        </w:rPr>
        <w:t xml:space="preserve"> certificat</w:t>
      </w:r>
      <w:r w:rsidR="00D30810" w:rsidRPr="00CE1CE1">
        <w:rPr>
          <w:rFonts w:eastAsia="Times New Roman"/>
          <w:lang w:val="ro-MD"/>
        </w:rPr>
        <w:t>;</w:t>
      </w:r>
    </w:p>
    <w:p w14:paraId="40E2B309" w14:textId="1BA04B05" w:rsidR="00305E1C" w:rsidRPr="00CE1CE1" w:rsidRDefault="00D30810" w:rsidP="00223B8B">
      <w:pPr>
        <w:spacing w:line="276" w:lineRule="auto"/>
        <w:ind w:firstLine="567"/>
        <w:jc w:val="both"/>
        <w:rPr>
          <w:rFonts w:eastAsia="Times New Roman"/>
          <w:lang w:val="ro-MD"/>
        </w:rPr>
      </w:pPr>
      <w:r w:rsidRPr="00CE1CE1">
        <w:rPr>
          <w:rFonts w:eastAsia="Times New Roman"/>
          <w:lang w:val="ro-MD"/>
        </w:rPr>
        <w:t>b)</w:t>
      </w:r>
      <w:r w:rsidR="00305E1C" w:rsidRPr="00CE1CE1">
        <w:rPr>
          <w:rFonts w:eastAsia="Times New Roman"/>
          <w:lang w:val="ro-MD"/>
        </w:rPr>
        <w:t xml:space="preserve"> amplasarea de noi construcţii, instalaţii, obiecte a căror înălţime este de 45 m sau mai mare faţă de nivelul solului, </w:t>
      </w:r>
      <w:r w:rsidR="005A46AF" w:rsidRPr="00CE1CE1">
        <w:rPr>
          <w:rFonts w:eastAsia="Times New Roman"/>
          <w:lang w:val="ro-MD"/>
        </w:rPr>
        <w:t>în afara zonelor care se află în perimetrul a 15 km faţă de punctul de referinţă al aerodromului</w:t>
      </w:r>
      <w:r w:rsidR="006E7443">
        <w:rPr>
          <w:rFonts w:eastAsia="Times New Roman"/>
          <w:lang w:val="ro-MD"/>
        </w:rPr>
        <w:t xml:space="preserve"> certificat</w:t>
      </w:r>
      <w:r w:rsidR="00305E1C" w:rsidRPr="00CE1CE1">
        <w:rPr>
          <w:rFonts w:eastAsia="Times New Roman"/>
          <w:lang w:val="ro-MD"/>
        </w:rPr>
        <w:t>;</w:t>
      </w:r>
    </w:p>
    <w:p w14:paraId="53FB3BAE" w14:textId="2FBC5190" w:rsidR="00305E1C" w:rsidRPr="00744D63" w:rsidRDefault="000829E8" w:rsidP="00223B8B">
      <w:pPr>
        <w:spacing w:line="276" w:lineRule="auto"/>
        <w:ind w:firstLine="567"/>
        <w:jc w:val="both"/>
        <w:rPr>
          <w:rFonts w:eastAsia="Times New Roman"/>
          <w:lang w:val="ro-MD"/>
        </w:rPr>
      </w:pPr>
      <w:r w:rsidRPr="00CE1CE1">
        <w:rPr>
          <w:rFonts w:eastAsia="Times New Roman"/>
          <w:lang w:val="ro-MD"/>
        </w:rPr>
        <w:t>c</w:t>
      </w:r>
      <w:r w:rsidR="00305E1C" w:rsidRPr="00CE1CE1">
        <w:rPr>
          <w:rFonts w:eastAsia="Times New Roman"/>
          <w:lang w:val="ro-MD"/>
        </w:rPr>
        <w:t>) amplasarea turbinelor eoliene, indiferent de locul planificat de amplasare</w:t>
      </w:r>
      <w:r w:rsidR="00305E1C" w:rsidRPr="00744D63">
        <w:rPr>
          <w:rFonts w:eastAsia="Times New Roman"/>
          <w:lang w:val="ro-MD"/>
        </w:rPr>
        <w:t xml:space="preserve"> a acestora;</w:t>
      </w:r>
    </w:p>
    <w:p w14:paraId="682D7320" w14:textId="1C1F8DB4" w:rsidR="00305E1C" w:rsidRPr="00744D63" w:rsidRDefault="00305E1C" w:rsidP="00223B8B">
      <w:pPr>
        <w:spacing w:line="276" w:lineRule="auto"/>
        <w:ind w:firstLine="567"/>
        <w:jc w:val="both"/>
        <w:rPr>
          <w:rFonts w:eastAsia="Times New Roman"/>
          <w:lang w:val="ro-MD"/>
        </w:rPr>
      </w:pPr>
      <w:r w:rsidRPr="00744D63">
        <w:rPr>
          <w:rFonts w:eastAsia="Times New Roman"/>
          <w:lang w:val="ro-MD"/>
        </w:rPr>
        <w:lastRenderedPageBreak/>
        <w:t xml:space="preserve">(8) La distanţa mai mică de 15 km faţă de punctul de referinţă al aerodromului </w:t>
      </w:r>
      <w:r w:rsidR="005622E6">
        <w:rPr>
          <w:rFonts w:eastAsia="Times New Roman"/>
          <w:lang w:val="ro-MD"/>
        </w:rPr>
        <w:t xml:space="preserve">certificat </w:t>
      </w:r>
      <w:r w:rsidRPr="00744D63">
        <w:rPr>
          <w:rFonts w:eastAsia="Times New Roman"/>
          <w:lang w:val="ro-MD"/>
        </w:rPr>
        <w:t>se interzice amplasarea obiectelor de activitate umană şi folosinţa păm</w:t>
      </w:r>
      <w:r w:rsidR="00795412">
        <w:rPr>
          <w:rFonts w:eastAsia="Times New Roman"/>
          <w:lang w:val="ro-MD"/>
        </w:rPr>
        <w:t>â</w:t>
      </w:r>
      <w:r w:rsidRPr="00744D63">
        <w:rPr>
          <w:rFonts w:eastAsia="Times New Roman"/>
          <w:lang w:val="ro-MD"/>
        </w:rPr>
        <w:t>ntului, care prezintă pericol pentru operarea în siguranţă şi eficientă a aerodromurilor/aeroporturilor, inclusiv:</w:t>
      </w:r>
    </w:p>
    <w:p w14:paraId="32A68890" w14:textId="77777777" w:rsidR="00305E1C" w:rsidRPr="00744D63" w:rsidRDefault="00305E1C" w:rsidP="00223B8B">
      <w:pPr>
        <w:spacing w:line="276" w:lineRule="auto"/>
        <w:ind w:firstLine="567"/>
        <w:jc w:val="both"/>
        <w:rPr>
          <w:rFonts w:eastAsia="Times New Roman"/>
          <w:lang w:val="ro-MD"/>
        </w:rPr>
      </w:pPr>
      <w:r w:rsidRPr="00744D63">
        <w:rPr>
          <w:rFonts w:eastAsia="Times New Roman"/>
          <w:lang w:val="ro-MD"/>
        </w:rPr>
        <w:t>a) care utilizează lumini periculoase, confuze şi înşelătoare;</w:t>
      </w:r>
    </w:p>
    <w:p w14:paraId="39D1D268" w14:textId="77777777" w:rsidR="00305E1C" w:rsidRPr="00744D63" w:rsidRDefault="00305E1C" w:rsidP="00223B8B">
      <w:pPr>
        <w:spacing w:line="276" w:lineRule="auto"/>
        <w:ind w:firstLine="567"/>
        <w:jc w:val="both"/>
        <w:rPr>
          <w:rFonts w:eastAsia="Times New Roman"/>
          <w:lang w:val="ro-MD"/>
        </w:rPr>
      </w:pPr>
      <w:r w:rsidRPr="00744D63">
        <w:rPr>
          <w:rFonts w:eastAsia="Times New Roman"/>
          <w:lang w:val="ro-MD"/>
        </w:rPr>
        <w:t>b) care provoacă orbire cauzată de surse de iluminare cu intensitate mare sau cu capacitate reflectorizantă înaltă;</w:t>
      </w:r>
    </w:p>
    <w:p w14:paraId="4181AE4E" w14:textId="77777777" w:rsidR="00305E1C" w:rsidRPr="00744D63" w:rsidRDefault="00305E1C" w:rsidP="00223B8B">
      <w:pPr>
        <w:spacing w:line="276" w:lineRule="auto"/>
        <w:ind w:firstLine="567"/>
        <w:jc w:val="both"/>
        <w:rPr>
          <w:rFonts w:eastAsia="Times New Roman"/>
          <w:lang w:val="ro-MD"/>
        </w:rPr>
      </w:pPr>
      <w:r w:rsidRPr="00744D63">
        <w:rPr>
          <w:rFonts w:eastAsia="Times New Roman"/>
          <w:lang w:val="ro-MD"/>
        </w:rPr>
        <w:t>c) care ar putea încuraja concentrarea animalelor sălbatice şi păsărilor în vecinătatea aerodromului;</w:t>
      </w:r>
    </w:p>
    <w:p w14:paraId="2708CDF7" w14:textId="77777777" w:rsidR="00305E1C" w:rsidRPr="00744D63" w:rsidRDefault="00305E1C" w:rsidP="00223B8B">
      <w:pPr>
        <w:spacing w:line="276" w:lineRule="auto"/>
        <w:ind w:firstLine="567"/>
        <w:jc w:val="both"/>
        <w:rPr>
          <w:rFonts w:eastAsia="Times New Roman"/>
          <w:lang w:val="ro-MD"/>
        </w:rPr>
      </w:pPr>
      <w:r w:rsidRPr="00744D63">
        <w:rPr>
          <w:rFonts w:eastAsia="Times New Roman"/>
          <w:lang w:val="ro-MD"/>
        </w:rPr>
        <w:t>d) a surselor de radiaţie invizibilă sau prezenţa obiectelor mobile sau fixe care pot afecta în mod negativ performanţa sistemelor de comunicaţie aeronautică, navigaţie şi supraveghere.</w:t>
      </w:r>
    </w:p>
    <w:p w14:paraId="07A4F1D7" w14:textId="17720CD2" w:rsidR="003C1ED4" w:rsidRPr="00744D63" w:rsidRDefault="00305E1C" w:rsidP="00223B8B">
      <w:pPr>
        <w:shd w:val="clear" w:color="auto" w:fill="FFFFFF"/>
        <w:spacing w:line="276" w:lineRule="auto"/>
        <w:ind w:firstLine="567"/>
        <w:jc w:val="both"/>
        <w:rPr>
          <w:rFonts w:eastAsia="Times New Roman"/>
          <w:lang w:val="ro-MD"/>
        </w:rPr>
      </w:pPr>
      <w:r w:rsidRPr="00744D63">
        <w:rPr>
          <w:rFonts w:eastAsia="Times New Roman"/>
          <w:lang w:val="ro-MD"/>
        </w:rPr>
        <w:t xml:space="preserve">(9) </w:t>
      </w:r>
      <w:r w:rsidR="003C1ED4" w:rsidRPr="00744D63">
        <w:rPr>
          <w:rFonts w:eastAsia="Times New Roman"/>
          <w:lang w:val="ro-MD"/>
        </w:rPr>
        <w:t>Operatorul de aerodrom/aeroport</w:t>
      </w:r>
      <w:r w:rsidR="00EC06AA" w:rsidRPr="00744D63">
        <w:rPr>
          <w:rFonts w:eastAsia="Times New Roman"/>
          <w:lang w:val="ro-MD"/>
        </w:rPr>
        <w:t xml:space="preserve"> </w:t>
      </w:r>
      <w:r w:rsidR="008A5B5D">
        <w:rPr>
          <w:rFonts w:eastAsia="Times New Roman"/>
          <w:lang w:val="ro-MD"/>
        </w:rPr>
        <w:t xml:space="preserve">certificat </w:t>
      </w:r>
      <w:r w:rsidR="00EC06AA" w:rsidRPr="00744D63">
        <w:rPr>
          <w:rFonts w:eastAsia="Times New Roman"/>
          <w:lang w:val="ro-MD"/>
        </w:rPr>
        <w:t xml:space="preserve">este </w:t>
      </w:r>
      <w:r w:rsidR="00EC06AA" w:rsidRPr="00CE1CE1">
        <w:rPr>
          <w:rFonts w:eastAsia="Times New Roman"/>
          <w:lang w:val="ro-MD"/>
        </w:rPr>
        <w:t xml:space="preserve">responsabil pentru monitorzarea </w:t>
      </w:r>
      <w:r w:rsidR="0033540A" w:rsidRPr="00CE1CE1">
        <w:rPr>
          <w:rFonts w:eastAsia="Times New Roman"/>
          <w:lang w:val="ro-MD"/>
        </w:rPr>
        <w:t xml:space="preserve">și supravegherea amplasării construcţiilor, a instalaţiilor şi a echipamentelor </w:t>
      </w:r>
      <w:r w:rsidR="009266DA" w:rsidRPr="00CE1CE1">
        <w:rPr>
          <w:rFonts w:eastAsia="Times New Roman"/>
          <w:lang w:val="ro-MD"/>
        </w:rPr>
        <w:t xml:space="preserve">în zonele care se află în perimetrul a 15 km faţă de punctul de referinţă al aerodromului. </w:t>
      </w:r>
      <w:r w:rsidR="00070E45" w:rsidRPr="00CE1CE1">
        <w:rPr>
          <w:rFonts w:eastAsia="Times New Roman"/>
          <w:lang w:val="ro-MD"/>
        </w:rPr>
        <w:t xml:space="preserve">Operatorul de aerodrom/aeroport </w:t>
      </w:r>
      <w:r w:rsidR="008A5B5D">
        <w:rPr>
          <w:rFonts w:eastAsia="Times New Roman"/>
          <w:lang w:val="ro-MD"/>
        </w:rPr>
        <w:t xml:space="preserve">certificat </w:t>
      </w:r>
      <w:r w:rsidR="00070E45" w:rsidRPr="00CE1CE1">
        <w:rPr>
          <w:rFonts w:eastAsia="Times New Roman"/>
          <w:lang w:val="ro-MD"/>
        </w:rPr>
        <w:t>inițiază, inclusiv prin adresarea către autoritățile competente în caz de necesitate, procedura de încetare a amplasării construcţiilor, instalaţiilor şi echipamentelor</w:t>
      </w:r>
      <w:r w:rsidR="00070E45" w:rsidRPr="00744D63">
        <w:rPr>
          <w:rFonts w:eastAsia="Times New Roman"/>
          <w:lang w:val="ro-MD"/>
        </w:rPr>
        <w:t xml:space="preserve"> sau procedura de înlăturare a construcţiilor, instalaţiilor şi echipamentelor amplasate, dacă acestea nu corespund prevederilor prezentului articol.</w:t>
      </w:r>
    </w:p>
    <w:p w14:paraId="166D391C" w14:textId="75479F6F" w:rsidR="00305E1C" w:rsidRPr="00744D63" w:rsidRDefault="003C1ED4" w:rsidP="00223B8B">
      <w:pPr>
        <w:shd w:val="clear" w:color="auto" w:fill="FFFFFF"/>
        <w:spacing w:line="276" w:lineRule="auto"/>
        <w:ind w:firstLine="567"/>
        <w:jc w:val="both"/>
        <w:rPr>
          <w:rFonts w:eastAsia="Times New Roman"/>
          <w:lang w:val="ro-MD"/>
        </w:rPr>
      </w:pPr>
      <w:r w:rsidRPr="00744D63">
        <w:rPr>
          <w:rFonts w:eastAsia="Times New Roman"/>
          <w:lang w:val="ro-MD"/>
        </w:rPr>
        <w:t xml:space="preserve">(10) </w:t>
      </w:r>
      <w:r w:rsidR="00305E1C" w:rsidRPr="00CE1CE1">
        <w:rPr>
          <w:rFonts w:eastAsia="Times New Roman"/>
          <w:lang w:val="ro-MD"/>
        </w:rPr>
        <w:t xml:space="preserve">Întreprinderile, instituţiile şi organizaţiile, precum şi persoanele fizice care au încălcat regulile de construcţie/reconstrucţie sau au admis alte acţiuni interzise în zonele </w:t>
      </w:r>
      <w:r w:rsidR="00070E45" w:rsidRPr="00CE1CE1">
        <w:rPr>
          <w:rFonts w:eastAsia="Times New Roman"/>
          <w:lang w:val="ro-MD"/>
        </w:rPr>
        <w:t>supuse servituții aeronautice</w:t>
      </w:r>
      <w:r w:rsidR="00305E1C" w:rsidRPr="00CE1CE1">
        <w:rPr>
          <w:rFonts w:eastAsia="Times New Roman"/>
          <w:lang w:val="ro-MD"/>
        </w:rPr>
        <w:t xml:space="preserve"> s</w:t>
      </w:r>
      <w:r w:rsidR="00795412">
        <w:rPr>
          <w:rFonts w:eastAsia="Times New Roman"/>
          <w:lang w:val="ro-MD"/>
        </w:rPr>
        <w:t>u</w:t>
      </w:r>
      <w:r w:rsidR="00305E1C" w:rsidRPr="00CE1CE1">
        <w:rPr>
          <w:rFonts w:eastAsia="Times New Roman"/>
          <w:lang w:val="ro-MD"/>
        </w:rPr>
        <w:t xml:space="preserve">nt obligate, la cererea operatorului de aerodrom/aeroport </w:t>
      </w:r>
      <w:r w:rsidR="008A5B5D">
        <w:rPr>
          <w:rFonts w:eastAsia="Times New Roman"/>
          <w:lang w:val="ro-MD"/>
        </w:rPr>
        <w:t xml:space="preserve">certificat </w:t>
      </w:r>
      <w:r w:rsidR="00305E1C" w:rsidRPr="00CE1CE1">
        <w:rPr>
          <w:rFonts w:eastAsia="Times New Roman"/>
          <w:lang w:val="ro-MD"/>
        </w:rPr>
        <w:t xml:space="preserve">sau a </w:t>
      </w:r>
      <w:r w:rsidR="00070E45" w:rsidRPr="00CE1CE1">
        <w:rPr>
          <w:rFonts w:eastAsia="Times New Roman"/>
          <w:lang w:val="ro-MD"/>
        </w:rPr>
        <w:t>furnizorului de s</w:t>
      </w:r>
      <w:r w:rsidR="008A5B5D">
        <w:rPr>
          <w:rFonts w:eastAsia="Times New Roman"/>
          <w:lang w:val="ro-MD"/>
        </w:rPr>
        <w:t>e</w:t>
      </w:r>
      <w:r w:rsidR="00070E45" w:rsidRPr="00CE1CE1">
        <w:rPr>
          <w:rFonts w:eastAsia="Times New Roman"/>
          <w:lang w:val="ro-MD"/>
        </w:rPr>
        <w:t xml:space="preserve">rvicii de navigație aeriană sau a </w:t>
      </w:r>
      <w:r w:rsidR="00305E1C" w:rsidRPr="00CE1CE1">
        <w:rPr>
          <w:rFonts w:eastAsia="Times New Roman"/>
          <w:lang w:val="ro-MD"/>
        </w:rPr>
        <w:t>persoanelor</w:t>
      </w:r>
      <w:r w:rsidR="00305E1C" w:rsidRPr="00744D63">
        <w:rPr>
          <w:rFonts w:eastAsia="Times New Roman"/>
          <w:lang w:val="ro-MD"/>
        </w:rPr>
        <w:t xml:space="preserve"> împuternicite de ace</w:t>
      </w:r>
      <w:r w:rsidR="00070E45" w:rsidRPr="00744D63">
        <w:rPr>
          <w:rFonts w:eastAsia="Times New Roman"/>
          <w:lang w:val="ro-MD"/>
        </w:rPr>
        <w:t>ștea</w:t>
      </w:r>
      <w:r w:rsidR="00305E1C" w:rsidRPr="00744D63">
        <w:rPr>
          <w:rFonts w:eastAsia="Times New Roman"/>
          <w:lang w:val="ro-MD"/>
        </w:rPr>
        <w:t xml:space="preserve">, să stopeze construcţia sau altă activitate în zona </w:t>
      </w:r>
      <w:r w:rsidR="00070E45" w:rsidRPr="00744D63">
        <w:rPr>
          <w:rFonts w:eastAsia="Times New Roman"/>
          <w:lang w:val="ro-MD"/>
        </w:rPr>
        <w:t>supusă servituții aeronautice</w:t>
      </w:r>
      <w:r w:rsidR="00305E1C" w:rsidRPr="00744D63">
        <w:rPr>
          <w:rFonts w:eastAsia="Times New Roman"/>
          <w:lang w:val="ro-MD"/>
        </w:rPr>
        <w:t xml:space="preserve"> şi să înlăture în termenul stabilit şi din cont propriu toate încălcările admise.</w:t>
      </w:r>
    </w:p>
    <w:p w14:paraId="555A2E7D" w14:textId="63BD1152" w:rsidR="00D97B31" w:rsidRPr="00744D63" w:rsidRDefault="00D97B31" w:rsidP="00744D63">
      <w:pPr>
        <w:shd w:val="clear" w:color="auto" w:fill="FFFFFF"/>
        <w:spacing w:before="240" w:after="120" w:line="276" w:lineRule="auto"/>
        <w:ind w:firstLine="567"/>
        <w:rPr>
          <w:rFonts w:eastAsia="Times New Roman"/>
          <w:b/>
          <w:bCs/>
          <w:color w:val="000000"/>
          <w:lang w:val="ro-MD"/>
        </w:rPr>
      </w:pPr>
      <w:r w:rsidRPr="008E5DEB">
        <w:rPr>
          <w:rFonts w:eastAsia="Times New Roman"/>
          <w:b/>
          <w:iCs/>
          <w:color w:val="000000"/>
          <w:lang w:val="ro-MD"/>
        </w:rPr>
        <w:t>Articolul</w:t>
      </w:r>
      <w:r w:rsidR="00744D63" w:rsidRPr="008E5DEB">
        <w:rPr>
          <w:rFonts w:eastAsia="Times New Roman"/>
          <w:b/>
          <w:iCs/>
          <w:color w:val="000000"/>
          <w:lang w:val="ro-MD"/>
        </w:rPr>
        <w:t xml:space="preserve"> </w:t>
      </w:r>
      <w:r w:rsidR="00E21389">
        <w:rPr>
          <w:rFonts w:eastAsia="Times New Roman"/>
          <w:b/>
          <w:iCs/>
          <w:color w:val="000000"/>
          <w:lang w:val="ro-MD"/>
        </w:rPr>
        <w:t>59</w:t>
      </w:r>
      <w:r w:rsidR="00744D63" w:rsidRPr="008E5DEB">
        <w:rPr>
          <w:rFonts w:eastAsia="Times New Roman"/>
          <w:b/>
          <w:iCs/>
          <w:color w:val="000000"/>
          <w:lang w:val="ro-MD"/>
        </w:rPr>
        <w:t xml:space="preserve">. </w:t>
      </w:r>
      <w:r w:rsidRPr="008E5DEB">
        <w:rPr>
          <w:rFonts w:eastAsia="Times New Roman"/>
          <w:b/>
          <w:bCs/>
          <w:color w:val="000000"/>
          <w:lang w:val="ro-MD"/>
        </w:rPr>
        <w:t>Competențe delegate</w:t>
      </w:r>
      <w:r w:rsidR="000E26EC">
        <w:rPr>
          <w:rFonts w:eastAsia="Times New Roman"/>
          <w:b/>
          <w:bCs/>
          <w:color w:val="000000"/>
          <w:lang w:val="ro-MD"/>
        </w:rPr>
        <w:t xml:space="preserve"> în domeniul aeroportuar</w:t>
      </w:r>
    </w:p>
    <w:p w14:paraId="7FB64ED8" w14:textId="0AD09FCE" w:rsidR="00D97B31" w:rsidRPr="00223B8B" w:rsidRDefault="00D97B31" w:rsidP="00621645">
      <w:pPr>
        <w:pStyle w:val="ListParagraph"/>
        <w:numPr>
          <w:ilvl w:val="0"/>
          <w:numId w:val="53"/>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În ceea ce privește operarea aerodromurilor și furnizarea de servicii de handling la sol și de AMS pe aerodromuri, </w:t>
      </w:r>
      <w:r w:rsidR="00AF6FB1" w:rsidRPr="00795412">
        <w:rPr>
          <w:rFonts w:ascii="Times New Roman" w:eastAsia="Times New Roman" w:hAnsi="Times New Roman" w:cs="Times New Roman"/>
          <w:sz w:val="24"/>
          <w:szCs w:val="24"/>
          <w:lang w:val="ro-MD" w:eastAsia="en-GB"/>
        </w:rPr>
        <w:t>Guvernul</w:t>
      </w:r>
      <w:r w:rsidR="007F4760" w:rsidRPr="008E5DEB">
        <w:rPr>
          <w:rFonts w:ascii="Times New Roman" w:eastAsia="Times New Roman" w:hAnsi="Times New Roman" w:cs="Times New Roman"/>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 xml:space="preserve">este împuternicit să adopte acte delegate care stabilesc norme </w:t>
      </w:r>
      <w:r w:rsidR="00E21389">
        <w:rPr>
          <w:rFonts w:ascii="Times New Roman" w:eastAsia="Times New Roman" w:hAnsi="Times New Roman" w:cs="Times New Roman"/>
          <w:color w:val="000000"/>
          <w:sz w:val="24"/>
          <w:szCs w:val="24"/>
          <w:lang w:val="ro-MD" w:eastAsia="en-GB"/>
        </w:rPr>
        <w:t xml:space="preserve">generale, iar AAC </w:t>
      </w:r>
      <w:r w:rsidR="00985CF7">
        <w:rPr>
          <w:rFonts w:ascii="Times New Roman" w:eastAsia="Times New Roman" w:hAnsi="Times New Roman" w:cs="Times New Roman"/>
          <w:color w:val="000000"/>
          <w:sz w:val="24"/>
          <w:szCs w:val="24"/>
          <w:lang w:val="ro-MD" w:eastAsia="en-GB"/>
        </w:rPr>
        <w:t>este împuternicită să aprobe acte delegate care stabilesc norme detaliate</w:t>
      </w:r>
      <w:r w:rsidRPr="00223B8B">
        <w:rPr>
          <w:rFonts w:ascii="Times New Roman" w:eastAsia="Times New Roman" w:hAnsi="Times New Roman" w:cs="Times New Roman"/>
          <w:color w:val="000000"/>
          <w:sz w:val="24"/>
          <w:szCs w:val="24"/>
          <w:lang w:val="ro-MD" w:eastAsia="en-GB"/>
        </w:rPr>
        <w:t xml:space="preserve"> cu privire la:</w:t>
      </w:r>
    </w:p>
    <w:p w14:paraId="0FFBA1B8" w14:textId="585A9732" w:rsidR="00D97B31" w:rsidRPr="008E5DEB" w:rsidRDefault="00D97B31" w:rsidP="00621645">
      <w:pPr>
        <w:pStyle w:val="ListParagraph"/>
        <w:numPr>
          <w:ilvl w:val="0"/>
          <w:numId w:val="113"/>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8E5DEB">
        <w:rPr>
          <w:rFonts w:ascii="Times New Roman" w:eastAsia="Times New Roman" w:hAnsi="Times New Roman" w:cs="Times New Roman"/>
          <w:color w:val="000000"/>
          <w:sz w:val="24"/>
          <w:szCs w:val="24"/>
          <w:lang w:val="ro-MD" w:eastAsia="en-GB"/>
        </w:rPr>
        <w:t xml:space="preserve">condițiile specifice pentru operarea aerodromurilor cu respectarea cerințelor esențiale menționate la </w:t>
      </w:r>
      <w:r w:rsidR="008E5DEB" w:rsidRPr="008E5DEB">
        <w:rPr>
          <w:rFonts w:ascii="Times New Roman" w:eastAsia="Times New Roman" w:hAnsi="Times New Roman" w:cs="Times New Roman"/>
          <w:color w:val="000000"/>
          <w:sz w:val="24"/>
          <w:szCs w:val="24"/>
          <w:lang w:val="ro-MD" w:eastAsia="en-GB"/>
        </w:rPr>
        <w:t>articolul 5</w:t>
      </w:r>
      <w:r w:rsidR="00985CF7">
        <w:rPr>
          <w:rFonts w:ascii="Times New Roman" w:eastAsia="Times New Roman" w:hAnsi="Times New Roman" w:cs="Times New Roman"/>
          <w:color w:val="000000"/>
          <w:sz w:val="24"/>
          <w:szCs w:val="24"/>
          <w:lang w:val="ro-MD" w:eastAsia="en-GB"/>
        </w:rPr>
        <w:t>2</w:t>
      </w:r>
      <w:r w:rsidRPr="008E5DEB">
        <w:rPr>
          <w:rFonts w:ascii="Times New Roman" w:eastAsia="Times New Roman" w:hAnsi="Times New Roman" w:cs="Times New Roman"/>
          <w:color w:val="000000"/>
          <w:sz w:val="24"/>
          <w:szCs w:val="24"/>
          <w:lang w:val="ro-MD" w:eastAsia="en-GB"/>
        </w:rPr>
        <w:t>;</w:t>
      </w:r>
    </w:p>
    <w:p w14:paraId="4377BD07" w14:textId="6283A35C" w:rsidR="00D97B31" w:rsidRPr="008E5DEB" w:rsidRDefault="00D97B31" w:rsidP="00621645">
      <w:pPr>
        <w:pStyle w:val="ListParagraph"/>
        <w:numPr>
          <w:ilvl w:val="0"/>
          <w:numId w:val="113"/>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8E5DEB">
        <w:rPr>
          <w:rFonts w:ascii="Times New Roman" w:eastAsia="Times New Roman" w:hAnsi="Times New Roman" w:cs="Times New Roman"/>
          <w:color w:val="000000"/>
          <w:sz w:val="24"/>
          <w:szCs w:val="24"/>
          <w:lang w:val="ro-MD" w:eastAsia="en-GB"/>
        </w:rPr>
        <w:t>condițiile de eliberare, menținere, modificare, limitare, suspendare sau revocare a certificatelor menționate la articolul</w:t>
      </w:r>
      <w:r w:rsidR="008E5DEB" w:rsidRPr="008E5DEB">
        <w:rPr>
          <w:rFonts w:ascii="Times New Roman" w:eastAsia="Times New Roman" w:hAnsi="Times New Roman" w:cs="Times New Roman"/>
          <w:color w:val="000000"/>
          <w:sz w:val="24"/>
          <w:szCs w:val="24"/>
          <w:lang w:val="ro-MD" w:eastAsia="en-GB"/>
        </w:rPr>
        <w:t xml:space="preserve"> 5</w:t>
      </w:r>
      <w:r w:rsidR="00985CF7">
        <w:rPr>
          <w:rFonts w:ascii="Times New Roman" w:eastAsia="Times New Roman" w:hAnsi="Times New Roman" w:cs="Times New Roman"/>
          <w:color w:val="000000"/>
          <w:sz w:val="24"/>
          <w:szCs w:val="24"/>
          <w:lang w:val="ro-MD" w:eastAsia="en-GB"/>
        </w:rPr>
        <w:t>6</w:t>
      </w:r>
      <w:r w:rsidRPr="008E5DEB">
        <w:rPr>
          <w:rFonts w:ascii="Times New Roman" w:eastAsia="Times New Roman" w:hAnsi="Times New Roman" w:cs="Times New Roman"/>
          <w:color w:val="000000"/>
          <w:sz w:val="24"/>
          <w:szCs w:val="24"/>
          <w:lang w:val="ro-MD" w:eastAsia="en-GB"/>
        </w:rPr>
        <w:t xml:space="preserve"> alineatul</w:t>
      </w:r>
      <w:r w:rsidR="008E5DEB" w:rsidRPr="008E5DEB">
        <w:rPr>
          <w:rFonts w:ascii="Times New Roman" w:eastAsia="Times New Roman" w:hAnsi="Times New Roman" w:cs="Times New Roman"/>
          <w:color w:val="000000"/>
          <w:sz w:val="24"/>
          <w:szCs w:val="24"/>
          <w:lang w:val="ro-MD" w:eastAsia="en-GB"/>
        </w:rPr>
        <w:t xml:space="preserve"> </w:t>
      </w:r>
      <w:r w:rsidRPr="008E5DEB">
        <w:rPr>
          <w:rFonts w:ascii="Times New Roman" w:eastAsia="Times New Roman" w:hAnsi="Times New Roman" w:cs="Times New Roman"/>
          <w:color w:val="000000"/>
          <w:sz w:val="24"/>
          <w:szCs w:val="24"/>
          <w:lang w:val="ro-MD" w:eastAsia="en-GB"/>
        </w:rPr>
        <w:t>(1);</w:t>
      </w:r>
    </w:p>
    <w:p w14:paraId="639B7D53" w14:textId="258A96A7" w:rsidR="00D97B31" w:rsidRPr="008E5DEB" w:rsidRDefault="00D97B31" w:rsidP="00621645">
      <w:pPr>
        <w:pStyle w:val="ListParagraph"/>
        <w:numPr>
          <w:ilvl w:val="0"/>
          <w:numId w:val="113"/>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8E5DEB">
        <w:rPr>
          <w:rFonts w:ascii="Times New Roman" w:eastAsia="Times New Roman" w:hAnsi="Times New Roman" w:cs="Times New Roman"/>
          <w:color w:val="000000"/>
          <w:sz w:val="24"/>
          <w:szCs w:val="24"/>
          <w:lang w:val="ro-MD" w:eastAsia="en-GB"/>
        </w:rPr>
        <w:t>privilegiile și responsabilitățile titularilor de certificate menționați la articolul</w:t>
      </w:r>
      <w:r w:rsidR="008E5DEB" w:rsidRPr="008E5DEB">
        <w:rPr>
          <w:rFonts w:ascii="Times New Roman" w:eastAsia="Times New Roman" w:hAnsi="Times New Roman" w:cs="Times New Roman"/>
          <w:color w:val="000000"/>
          <w:sz w:val="24"/>
          <w:szCs w:val="24"/>
          <w:lang w:val="ro-MD" w:eastAsia="en-GB"/>
        </w:rPr>
        <w:t xml:space="preserve"> </w:t>
      </w:r>
      <w:r w:rsidR="00985CF7">
        <w:rPr>
          <w:rFonts w:ascii="Times New Roman" w:eastAsia="Times New Roman" w:hAnsi="Times New Roman" w:cs="Times New Roman"/>
          <w:color w:val="000000"/>
          <w:sz w:val="24"/>
          <w:szCs w:val="24"/>
          <w:lang w:val="ro-MD" w:eastAsia="en-GB"/>
        </w:rPr>
        <w:t>56</w:t>
      </w:r>
      <w:r w:rsidRPr="008E5DEB">
        <w:rPr>
          <w:rFonts w:ascii="Times New Roman" w:eastAsia="Times New Roman" w:hAnsi="Times New Roman" w:cs="Times New Roman"/>
          <w:color w:val="000000"/>
          <w:sz w:val="24"/>
          <w:szCs w:val="24"/>
          <w:lang w:val="ro-MD" w:eastAsia="en-GB"/>
        </w:rPr>
        <w:t xml:space="preserve"> alineatul</w:t>
      </w:r>
      <w:r w:rsidR="008E5DEB" w:rsidRPr="008E5DEB">
        <w:rPr>
          <w:rFonts w:ascii="Times New Roman" w:eastAsia="Times New Roman" w:hAnsi="Times New Roman" w:cs="Times New Roman"/>
          <w:color w:val="000000"/>
          <w:sz w:val="24"/>
          <w:szCs w:val="24"/>
          <w:lang w:val="ro-MD" w:eastAsia="en-GB"/>
        </w:rPr>
        <w:t xml:space="preserve"> </w:t>
      </w:r>
      <w:r w:rsidRPr="008E5DEB">
        <w:rPr>
          <w:rFonts w:ascii="Times New Roman" w:eastAsia="Times New Roman" w:hAnsi="Times New Roman" w:cs="Times New Roman"/>
          <w:color w:val="000000"/>
          <w:sz w:val="24"/>
          <w:szCs w:val="24"/>
          <w:lang w:val="ro-MD" w:eastAsia="en-GB"/>
        </w:rPr>
        <w:t>(1);</w:t>
      </w:r>
    </w:p>
    <w:p w14:paraId="5F23B370" w14:textId="6804B397" w:rsidR="00D97B31" w:rsidRPr="008E5DEB" w:rsidRDefault="00D97B31" w:rsidP="00621645">
      <w:pPr>
        <w:pStyle w:val="ListParagraph"/>
        <w:numPr>
          <w:ilvl w:val="0"/>
          <w:numId w:val="113"/>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8E5DEB">
        <w:rPr>
          <w:rFonts w:ascii="Times New Roman" w:eastAsia="Times New Roman" w:hAnsi="Times New Roman" w:cs="Times New Roman"/>
          <w:color w:val="000000"/>
          <w:sz w:val="24"/>
          <w:szCs w:val="24"/>
          <w:lang w:val="ro-MD" w:eastAsia="en-GB"/>
        </w:rPr>
        <w:t xml:space="preserve">condițiile și procedurile aplicabile </w:t>
      </w:r>
      <w:r w:rsidR="002D196F" w:rsidRPr="002D196F">
        <w:rPr>
          <w:rFonts w:ascii="Times New Roman" w:eastAsia="Times New Roman" w:hAnsi="Times New Roman" w:cs="Times New Roman"/>
          <w:color w:val="000000"/>
          <w:sz w:val="24"/>
          <w:szCs w:val="24"/>
          <w:lang w:val="ro-MD" w:eastAsia="en-GB"/>
        </w:rPr>
        <w:t>certificării</w:t>
      </w:r>
      <w:r w:rsidRPr="002D196F">
        <w:rPr>
          <w:rFonts w:ascii="Times New Roman" w:eastAsia="Times New Roman" w:hAnsi="Times New Roman" w:cs="Times New Roman"/>
          <w:color w:val="000000"/>
          <w:sz w:val="24"/>
          <w:szCs w:val="24"/>
          <w:lang w:val="ro-MD" w:eastAsia="en-GB"/>
        </w:rPr>
        <w:t xml:space="preserve"> organizațiil</w:t>
      </w:r>
      <w:r w:rsidR="002D196F" w:rsidRPr="002D196F">
        <w:rPr>
          <w:rFonts w:ascii="Times New Roman" w:eastAsia="Times New Roman" w:hAnsi="Times New Roman" w:cs="Times New Roman"/>
          <w:color w:val="000000"/>
          <w:sz w:val="24"/>
          <w:szCs w:val="24"/>
          <w:lang w:val="ro-MD" w:eastAsia="en-GB"/>
        </w:rPr>
        <w:t>or</w:t>
      </w:r>
      <w:r w:rsidRPr="002D196F">
        <w:rPr>
          <w:rFonts w:ascii="Times New Roman" w:eastAsia="Times New Roman" w:hAnsi="Times New Roman" w:cs="Times New Roman"/>
          <w:color w:val="000000"/>
          <w:sz w:val="24"/>
          <w:szCs w:val="24"/>
          <w:lang w:val="ro-MD" w:eastAsia="en-GB"/>
        </w:rPr>
        <w:t xml:space="preserve"> care furnizează servicii de handling la sol și </w:t>
      </w:r>
      <w:r w:rsidR="002D196F" w:rsidRPr="002D196F">
        <w:rPr>
          <w:rFonts w:ascii="Times New Roman" w:eastAsia="Times New Roman" w:hAnsi="Times New Roman" w:cs="Times New Roman"/>
          <w:color w:val="000000"/>
          <w:sz w:val="24"/>
          <w:szCs w:val="24"/>
          <w:lang w:val="ro-MD" w:eastAsia="en-GB"/>
        </w:rPr>
        <w:t xml:space="preserve">declarației întocmite </w:t>
      </w:r>
      <w:r w:rsidRPr="002D196F">
        <w:rPr>
          <w:rFonts w:ascii="Times New Roman" w:eastAsia="Times New Roman" w:hAnsi="Times New Roman" w:cs="Times New Roman"/>
          <w:color w:val="000000"/>
          <w:sz w:val="24"/>
          <w:szCs w:val="24"/>
          <w:lang w:val="ro-MD" w:eastAsia="en-GB"/>
        </w:rPr>
        <w:t>de organizațiile care furnizează AMS</w:t>
      </w:r>
      <w:r w:rsidRPr="008E5DEB">
        <w:rPr>
          <w:rFonts w:ascii="Times New Roman" w:eastAsia="Times New Roman" w:hAnsi="Times New Roman" w:cs="Times New Roman"/>
          <w:color w:val="000000"/>
          <w:sz w:val="24"/>
          <w:szCs w:val="24"/>
          <w:lang w:val="ro-MD" w:eastAsia="en-GB"/>
        </w:rPr>
        <w:t xml:space="preserve"> în conformitate cu </w:t>
      </w:r>
      <w:r w:rsidR="008E5DEB" w:rsidRPr="008E5DEB">
        <w:rPr>
          <w:rFonts w:ascii="Times New Roman" w:eastAsia="Times New Roman" w:hAnsi="Times New Roman" w:cs="Times New Roman"/>
          <w:color w:val="000000"/>
          <w:sz w:val="24"/>
          <w:szCs w:val="24"/>
          <w:lang w:val="ro-MD" w:eastAsia="en-GB"/>
        </w:rPr>
        <w:t>articolul 5</w:t>
      </w:r>
      <w:r w:rsidR="00985CF7">
        <w:rPr>
          <w:rFonts w:ascii="Times New Roman" w:eastAsia="Times New Roman" w:hAnsi="Times New Roman" w:cs="Times New Roman"/>
          <w:color w:val="000000"/>
          <w:sz w:val="24"/>
          <w:szCs w:val="24"/>
          <w:lang w:val="ro-MD" w:eastAsia="en-GB"/>
        </w:rPr>
        <w:t>6</w:t>
      </w:r>
      <w:r w:rsidRPr="008E5DEB">
        <w:rPr>
          <w:rFonts w:ascii="Times New Roman" w:eastAsia="Times New Roman" w:hAnsi="Times New Roman" w:cs="Times New Roman"/>
          <w:color w:val="000000"/>
          <w:sz w:val="24"/>
          <w:szCs w:val="24"/>
          <w:lang w:val="ro-MD" w:eastAsia="en-GB"/>
        </w:rPr>
        <w:t xml:space="preserve"> alineatul</w:t>
      </w:r>
      <w:r w:rsidR="008E5DEB" w:rsidRPr="008E5DEB">
        <w:rPr>
          <w:rFonts w:ascii="Times New Roman" w:eastAsia="Times New Roman" w:hAnsi="Times New Roman" w:cs="Times New Roman"/>
          <w:color w:val="000000"/>
          <w:sz w:val="24"/>
          <w:szCs w:val="24"/>
          <w:lang w:val="ro-MD" w:eastAsia="en-GB"/>
        </w:rPr>
        <w:t xml:space="preserve"> </w:t>
      </w:r>
      <w:r w:rsidRPr="008E5DEB">
        <w:rPr>
          <w:rFonts w:ascii="Times New Roman" w:eastAsia="Times New Roman" w:hAnsi="Times New Roman" w:cs="Times New Roman"/>
          <w:color w:val="000000"/>
          <w:sz w:val="24"/>
          <w:szCs w:val="24"/>
          <w:lang w:val="ro-MD" w:eastAsia="en-GB"/>
        </w:rPr>
        <w:t>(</w:t>
      </w:r>
      <w:r w:rsidR="002D196F">
        <w:rPr>
          <w:rFonts w:ascii="Times New Roman" w:eastAsia="Times New Roman" w:hAnsi="Times New Roman" w:cs="Times New Roman"/>
          <w:color w:val="000000"/>
          <w:sz w:val="24"/>
          <w:szCs w:val="24"/>
          <w:lang w:val="ro-MD" w:eastAsia="en-GB"/>
        </w:rPr>
        <w:t>4</w:t>
      </w:r>
      <w:r w:rsidRPr="008E5DEB">
        <w:rPr>
          <w:rFonts w:ascii="Times New Roman" w:eastAsia="Times New Roman" w:hAnsi="Times New Roman" w:cs="Times New Roman"/>
          <w:color w:val="000000"/>
          <w:sz w:val="24"/>
          <w:szCs w:val="24"/>
          <w:lang w:val="ro-MD" w:eastAsia="en-GB"/>
        </w:rPr>
        <w:t>), inclusiv recunoașterea de către operatori, fără verificări suplimentare, a declarațiilor respective;</w:t>
      </w:r>
    </w:p>
    <w:p w14:paraId="77A7CB2B" w14:textId="4EBF10CF" w:rsidR="00D97B31" w:rsidRPr="008E5DEB" w:rsidRDefault="00D97B31" w:rsidP="00621645">
      <w:pPr>
        <w:pStyle w:val="ListParagraph"/>
        <w:numPr>
          <w:ilvl w:val="0"/>
          <w:numId w:val="113"/>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8E5DEB">
        <w:rPr>
          <w:rFonts w:ascii="Times New Roman" w:eastAsia="Times New Roman" w:hAnsi="Times New Roman" w:cs="Times New Roman"/>
          <w:color w:val="000000"/>
          <w:sz w:val="24"/>
          <w:szCs w:val="24"/>
          <w:lang w:val="ro-MD" w:eastAsia="en-GB"/>
        </w:rPr>
        <w:t xml:space="preserve">privilegiile și responsabilitățile organizațiilor care furnizează servicii de handling la sol și ale organizațiilor care furnizează AMS care </w:t>
      </w:r>
      <w:r w:rsidRPr="002D196F">
        <w:rPr>
          <w:rFonts w:ascii="Times New Roman" w:eastAsia="Times New Roman" w:hAnsi="Times New Roman" w:cs="Times New Roman"/>
          <w:color w:val="000000"/>
          <w:sz w:val="24"/>
          <w:szCs w:val="24"/>
          <w:lang w:val="ro-MD" w:eastAsia="en-GB"/>
        </w:rPr>
        <w:t>au făcut declarații în conformitate cu articolul</w:t>
      </w:r>
      <w:r w:rsidR="008E5DEB" w:rsidRPr="008E5DEB">
        <w:rPr>
          <w:rFonts w:ascii="Times New Roman" w:eastAsia="Times New Roman" w:hAnsi="Times New Roman" w:cs="Times New Roman"/>
          <w:color w:val="000000"/>
          <w:sz w:val="24"/>
          <w:szCs w:val="24"/>
          <w:lang w:val="ro-MD" w:eastAsia="en-GB"/>
        </w:rPr>
        <w:t xml:space="preserve"> 5</w:t>
      </w:r>
      <w:r w:rsidR="00E244FA">
        <w:rPr>
          <w:rFonts w:ascii="Times New Roman" w:eastAsia="Times New Roman" w:hAnsi="Times New Roman" w:cs="Times New Roman"/>
          <w:color w:val="000000"/>
          <w:sz w:val="24"/>
          <w:szCs w:val="24"/>
          <w:lang w:val="ro-MD" w:eastAsia="en-GB"/>
        </w:rPr>
        <w:t>6</w:t>
      </w:r>
      <w:r w:rsidRPr="008E5DEB">
        <w:rPr>
          <w:rFonts w:ascii="Times New Roman" w:eastAsia="Times New Roman" w:hAnsi="Times New Roman" w:cs="Times New Roman"/>
          <w:color w:val="000000"/>
          <w:sz w:val="24"/>
          <w:szCs w:val="24"/>
          <w:lang w:val="ro-MD" w:eastAsia="en-GB"/>
        </w:rPr>
        <w:t xml:space="preserve"> alineatul</w:t>
      </w:r>
      <w:r w:rsidR="008E5DEB" w:rsidRPr="008E5DEB">
        <w:rPr>
          <w:rFonts w:ascii="Times New Roman" w:eastAsia="Times New Roman" w:hAnsi="Times New Roman" w:cs="Times New Roman"/>
          <w:color w:val="000000"/>
          <w:sz w:val="24"/>
          <w:szCs w:val="24"/>
          <w:lang w:val="ro-MD" w:eastAsia="en-GB"/>
        </w:rPr>
        <w:t xml:space="preserve"> </w:t>
      </w:r>
      <w:r w:rsidRPr="008E5DEB">
        <w:rPr>
          <w:rFonts w:ascii="Times New Roman" w:eastAsia="Times New Roman" w:hAnsi="Times New Roman" w:cs="Times New Roman"/>
          <w:color w:val="000000"/>
          <w:sz w:val="24"/>
          <w:szCs w:val="24"/>
          <w:lang w:val="ro-MD" w:eastAsia="en-GB"/>
        </w:rPr>
        <w:t>(</w:t>
      </w:r>
      <w:r w:rsidR="002D196F">
        <w:rPr>
          <w:rFonts w:ascii="Times New Roman" w:eastAsia="Times New Roman" w:hAnsi="Times New Roman" w:cs="Times New Roman"/>
          <w:color w:val="000000"/>
          <w:sz w:val="24"/>
          <w:szCs w:val="24"/>
          <w:lang w:val="ro-MD" w:eastAsia="en-GB"/>
        </w:rPr>
        <w:t>4</w:t>
      </w:r>
      <w:r w:rsidRPr="008E5DEB">
        <w:rPr>
          <w:rFonts w:ascii="Times New Roman" w:eastAsia="Times New Roman" w:hAnsi="Times New Roman" w:cs="Times New Roman"/>
          <w:color w:val="000000"/>
          <w:sz w:val="24"/>
          <w:szCs w:val="24"/>
          <w:lang w:val="ro-MD" w:eastAsia="en-GB"/>
        </w:rPr>
        <w:t>).</w:t>
      </w:r>
    </w:p>
    <w:p w14:paraId="7B2A17A5" w14:textId="03B73563" w:rsidR="00D97B31" w:rsidRDefault="00D97B31" w:rsidP="00621645">
      <w:pPr>
        <w:pStyle w:val="ListParagraph"/>
        <w:numPr>
          <w:ilvl w:val="0"/>
          <w:numId w:val="53"/>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8E5DEB">
        <w:rPr>
          <w:rFonts w:ascii="Times New Roman" w:eastAsia="Times New Roman" w:hAnsi="Times New Roman" w:cs="Times New Roman"/>
          <w:color w:val="000000"/>
          <w:sz w:val="24"/>
          <w:szCs w:val="24"/>
          <w:lang w:val="ro-MD" w:eastAsia="en-GB"/>
        </w:rPr>
        <w:lastRenderedPageBreak/>
        <w:t>În ceea ce privește aerodromurile, echipamentele</w:t>
      </w:r>
      <w:r w:rsidRPr="00223B8B">
        <w:rPr>
          <w:rFonts w:ascii="Times New Roman" w:eastAsia="Times New Roman" w:hAnsi="Times New Roman" w:cs="Times New Roman"/>
          <w:color w:val="000000"/>
          <w:sz w:val="24"/>
          <w:szCs w:val="24"/>
          <w:lang w:val="ro-MD" w:eastAsia="en-GB"/>
        </w:rPr>
        <w:t xml:space="preserve"> de aerodrom cu impact asupra </w:t>
      </w:r>
      <w:r w:rsidRPr="00C7064F">
        <w:rPr>
          <w:rFonts w:ascii="Times New Roman" w:eastAsia="Times New Roman" w:hAnsi="Times New Roman" w:cs="Times New Roman"/>
          <w:color w:val="000000"/>
          <w:sz w:val="24"/>
          <w:szCs w:val="24"/>
          <w:lang w:val="ro-MD" w:eastAsia="en-GB"/>
        </w:rPr>
        <w:t xml:space="preserve">siguranței, operarea aerodromurilor și furnizarea de servicii de handling la sol și AMS, </w:t>
      </w:r>
      <w:r w:rsidR="007F4760" w:rsidRPr="00C7064F">
        <w:rPr>
          <w:rFonts w:ascii="Times New Roman" w:eastAsia="Times New Roman" w:hAnsi="Times New Roman" w:cs="Times New Roman"/>
          <w:sz w:val="24"/>
          <w:szCs w:val="24"/>
          <w:lang w:val="ro-MD" w:eastAsia="en-GB"/>
        </w:rPr>
        <w:t>Guvernul</w:t>
      </w:r>
      <w:r w:rsidRPr="00C7064F">
        <w:rPr>
          <w:rFonts w:ascii="Times New Roman" w:eastAsia="Times New Roman" w:hAnsi="Times New Roman" w:cs="Times New Roman"/>
          <w:color w:val="FF0000"/>
          <w:sz w:val="24"/>
          <w:szCs w:val="24"/>
          <w:lang w:val="ro-MD" w:eastAsia="en-GB"/>
        </w:rPr>
        <w:t xml:space="preserve"> </w:t>
      </w:r>
      <w:r w:rsidRPr="00C7064F">
        <w:rPr>
          <w:rFonts w:ascii="Times New Roman" w:eastAsia="Times New Roman" w:hAnsi="Times New Roman" w:cs="Times New Roman"/>
          <w:color w:val="000000"/>
          <w:sz w:val="24"/>
          <w:szCs w:val="24"/>
          <w:lang w:val="ro-MD" w:eastAsia="en-GB"/>
        </w:rPr>
        <w:t xml:space="preserve">este împuternicit să adopte acte delegate, pentru a modifica anexa </w:t>
      </w:r>
      <w:r w:rsidR="009B2227" w:rsidRPr="00C7064F">
        <w:rPr>
          <w:rFonts w:ascii="Times New Roman" w:eastAsia="Times New Roman" w:hAnsi="Times New Roman" w:cs="Times New Roman"/>
          <w:color w:val="000000"/>
          <w:sz w:val="24"/>
          <w:szCs w:val="24"/>
          <w:lang w:val="ro-MD" w:eastAsia="en-GB"/>
        </w:rPr>
        <w:t>nr. 7</w:t>
      </w:r>
      <w:r w:rsidRPr="00C7064F">
        <w:rPr>
          <w:rFonts w:ascii="Times New Roman" w:eastAsia="Times New Roman" w:hAnsi="Times New Roman" w:cs="Times New Roman"/>
          <w:color w:val="000000"/>
          <w:sz w:val="24"/>
          <w:szCs w:val="24"/>
          <w:lang w:val="ro-MD" w:eastAsia="en-GB"/>
        </w:rPr>
        <w:t xml:space="preserve"> și, după caz, anexa </w:t>
      </w:r>
      <w:r w:rsidR="009B2227" w:rsidRPr="00C7064F">
        <w:rPr>
          <w:rFonts w:ascii="Times New Roman" w:eastAsia="Times New Roman" w:hAnsi="Times New Roman" w:cs="Times New Roman"/>
          <w:color w:val="000000"/>
          <w:sz w:val="24"/>
          <w:szCs w:val="24"/>
          <w:lang w:val="ro-MD" w:eastAsia="en-GB"/>
        </w:rPr>
        <w:t>nr. 8</w:t>
      </w:r>
      <w:r w:rsidRPr="00C7064F">
        <w:rPr>
          <w:rFonts w:ascii="Times New Roman" w:eastAsia="Times New Roman" w:hAnsi="Times New Roman" w:cs="Times New Roman"/>
          <w:color w:val="000000"/>
          <w:sz w:val="24"/>
          <w:szCs w:val="24"/>
          <w:lang w:val="ro-MD" w:eastAsia="en-GB"/>
        </w:rPr>
        <w:t>, dacă acest lucru se impune ca urmare a evoluțiilor de ordin tehnic, operațional sau științific sau a apariției</w:t>
      </w:r>
      <w:r w:rsidRPr="00223B8B">
        <w:rPr>
          <w:rFonts w:ascii="Times New Roman" w:eastAsia="Times New Roman" w:hAnsi="Times New Roman" w:cs="Times New Roman"/>
          <w:color w:val="000000"/>
          <w:sz w:val="24"/>
          <w:szCs w:val="24"/>
          <w:lang w:val="ro-MD" w:eastAsia="en-GB"/>
        </w:rPr>
        <w:t xml:space="preserve"> unor dovezi cu impact asupra siguranței la </w:t>
      </w:r>
      <w:r w:rsidRPr="00C92800">
        <w:rPr>
          <w:rFonts w:ascii="Times New Roman" w:eastAsia="Times New Roman" w:hAnsi="Times New Roman" w:cs="Times New Roman"/>
          <w:color w:val="000000"/>
          <w:sz w:val="24"/>
          <w:szCs w:val="24"/>
          <w:lang w:val="ro-MD" w:eastAsia="en-GB"/>
        </w:rPr>
        <w:t>aerodromuri, în scopul, și în măsura în care este necesar, atingerii obiectivelor prevăzute la articolul</w:t>
      </w:r>
      <w:r w:rsidR="009B2227">
        <w:rPr>
          <w:rFonts w:ascii="Times New Roman" w:eastAsia="Times New Roman" w:hAnsi="Times New Roman" w:cs="Times New Roman"/>
          <w:color w:val="000000"/>
          <w:sz w:val="24"/>
          <w:szCs w:val="24"/>
          <w:lang w:val="ro-MD" w:eastAsia="en-GB"/>
        </w:rPr>
        <w:t xml:space="preserve"> </w:t>
      </w:r>
      <w:r w:rsidRPr="00C92800">
        <w:rPr>
          <w:rFonts w:ascii="Times New Roman" w:eastAsia="Times New Roman" w:hAnsi="Times New Roman" w:cs="Times New Roman"/>
          <w:color w:val="000000"/>
          <w:sz w:val="24"/>
          <w:szCs w:val="24"/>
          <w:lang w:val="ro-MD" w:eastAsia="en-GB"/>
        </w:rPr>
        <w:t>1</w:t>
      </w:r>
      <w:r w:rsidRPr="00223B8B">
        <w:rPr>
          <w:rFonts w:ascii="Times New Roman" w:eastAsia="Times New Roman" w:hAnsi="Times New Roman" w:cs="Times New Roman"/>
          <w:color w:val="000000"/>
          <w:sz w:val="24"/>
          <w:szCs w:val="24"/>
          <w:lang w:val="ro-MD" w:eastAsia="en-GB"/>
        </w:rPr>
        <w:t>.</w:t>
      </w:r>
    </w:p>
    <w:p w14:paraId="6AC2739B" w14:textId="77777777" w:rsidR="00062878" w:rsidRPr="00223B8B" w:rsidRDefault="00062878" w:rsidP="00062878">
      <w:pPr>
        <w:pStyle w:val="ListParagraph"/>
        <w:shd w:val="clear" w:color="auto" w:fill="FFFFFF"/>
        <w:spacing w:after="0" w:line="276" w:lineRule="auto"/>
        <w:ind w:left="567"/>
        <w:jc w:val="both"/>
        <w:rPr>
          <w:rFonts w:ascii="Times New Roman" w:eastAsia="Times New Roman" w:hAnsi="Times New Roman" w:cs="Times New Roman"/>
          <w:color w:val="000000"/>
          <w:sz w:val="24"/>
          <w:szCs w:val="24"/>
          <w:lang w:val="ro-MD" w:eastAsia="en-GB"/>
        </w:rPr>
      </w:pPr>
    </w:p>
    <w:p w14:paraId="00058E3B" w14:textId="13FB6634" w:rsidR="00D97B31" w:rsidRPr="00932C9A" w:rsidRDefault="00D97B31" w:rsidP="00223B8B">
      <w:pPr>
        <w:shd w:val="clear" w:color="auto" w:fill="FFFFFF"/>
        <w:spacing w:after="120" w:line="276" w:lineRule="auto"/>
        <w:jc w:val="center"/>
        <w:rPr>
          <w:rFonts w:eastAsia="Times New Roman"/>
          <w:b/>
          <w:bCs/>
          <w:color w:val="000000"/>
          <w:lang w:val="ro-RO"/>
        </w:rPr>
      </w:pPr>
      <w:r w:rsidRPr="00932C9A">
        <w:rPr>
          <w:rFonts w:eastAsia="Times New Roman"/>
          <w:b/>
          <w:bCs/>
          <w:color w:val="000000"/>
          <w:lang w:val="ro-MD"/>
        </w:rPr>
        <w:t>S</w:t>
      </w:r>
      <w:r w:rsidR="00932C9A" w:rsidRPr="00932C9A">
        <w:rPr>
          <w:rFonts w:eastAsia="Times New Roman"/>
          <w:b/>
          <w:bCs/>
          <w:color w:val="000000"/>
          <w:lang w:val="ro-MD"/>
        </w:rPr>
        <w:t>ecțiunea VII</w:t>
      </w:r>
      <w:r w:rsidR="007B572C">
        <w:rPr>
          <w:rFonts w:eastAsia="Times New Roman"/>
          <w:b/>
          <w:bCs/>
          <w:color w:val="000000"/>
          <w:lang w:val="ro-MD"/>
        </w:rPr>
        <w:t>I</w:t>
      </w:r>
    </w:p>
    <w:p w14:paraId="702E0D5A" w14:textId="77777777" w:rsidR="00D97B31" w:rsidRPr="00932C9A" w:rsidRDefault="00D97B31" w:rsidP="00223B8B">
      <w:pPr>
        <w:shd w:val="clear" w:color="auto" w:fill="FFFFFF"/>
        <w:spacing w:after="120" w:line="276" w:lineRule="auto"/>
        <w:jc w:val="center"/>
        <w:rPr>
          <w:rFonts w:eastAsia="Times New Roman"/>
          <w:b/>
          <w:bCs/>
          <w:color w:val="000000"/>
          <w:lang w:val="ro-MD"/>
        </w:rPr>
      </w:pPr>
      <w:r w:rsidRPr="00932C9A">
        <w:rPr>
          <w:rFonts w:eastAsia="Times New Roman"/>
          <w:b/>
          <w:bCs/>
          <w:color w:val="000000"/>
          <w:lang w:val="ro-MD"/>
        </w:rPr>
        <w:t>ATM/ANS</w:t>
      </w:r>
    </w:p>
    <w:p w14:paraId="25658137" w14:textId="22E1607A" w:rsidR="00D97B31" w:rsidRPr="00744D63" w:rsidRDefault="00D97B31" w:rsidP="00C92800">
      <w:pPr>
        <w:shd w:val="clear" w:color="auto" w:fill="FFFFFF"/>
        <w:spacing w:before="240" w:after="120" w:line="276" w:lineRule="auto"/>
        <w:ind w:firstLine="567"/>
        <w:rPr>
          <w:rFonts w:eastAsia="Times New Roman"/>
          <w:b/>
          <w:bCs/>
          <w:color w:val="000000"/>
          <w:lang w:val="ro-MD"/>
        </w:rPr>
      </w:pPr>
      <w:r w:rsidRPr="00744D63">
        <w:rPr>
          <w:rFonts w:eastAsia="Times New Roman"/>
          <w:b/>
          <w:iCs/>
          <w:color w:val="000000"/>
          <w:lang w:val="ro-MD"/>
        </w:rPr>
        <w:t>Articolul</w:t>
      </w:r>
      <w:r w:rsidR="00744D63" w:rsidRPr="00744D63">
        <w:rPr>
          <w:rFonts w:eastAsia="Times New Roman"/>
          <w:b/>
          <w:iCs/>
          <w:color w:val="000000"/>
          <w:lang w:val="ro-MD"/>
        </w:rPr>
        <w:t xml:space="preserve"> </w:t>
      </w:r>
      <w:r w:rsidR="00C92800">
        <w:rPr>
          <w:rFonts w:eastAsia="Times New Roman"/>
          <w:b/>
          <w:iCs/>
          <w:color w:val="000000"/>
          <w:lang w:val="ro-MD"/>
        </w:rPr>
        <w:t>6</w:t>
      </w:r>
      <w:r w:rsidR="004B29F3">
        <w:rPr>
          <w:rFonts w:eastAsia="Times New Roman"/>
          <w:b/>
          <w:iCs/>
          <w:color w:val="000000"/>
          <w:lang w:val="ro-MD"/>
        </w:rPr>
        <w:t>0</w:t>
      </w:r>
      <w:r w:rsidR="00744D63" w:rsidRPr="00744D63">
        <w:rPr>
          <w:rFonts w:eastAsia="Times New Roman"/>
          <w:b/>
          <w:iCs/>
          <w:color w:val="000000"/>
          <w:lang w:val="ro-MD"/>
        </w:rPr>
        <w:t xml:space="preserve">. </w:t>
      </w:r>
      <w:r w:rsidRPr="00744D63">
        <w:rPr>
          <w:rFonts w:eastAsia="Times New Roman"/>
          <w:b/>
          <w:bCs/>
          <w:color w:val="000000"/>
          <w:lang w:val="ro-MD"/>
        </w:rPr>
        <w:t>Cerințe esențiale</w:t>
      </w:r>
      <w:r w:rsidR="00015D9C">
        <w:rPr>
          <w:rFonts w:eastAsia="Times New Roman"/>
          <w:b/>
          <w:bCs/>
          <w:color w:val="000000"/>
          <w:lang w:val="ro-MD"/>
        </w:rPr>
        <w:t xml:space="preserve"> în domeniul ATM/ANS</w:t>
      </w:r>
    </w:p>
    <w:p w14:paraId="421AEB4E" w14:textId="3F64A856" w:rsidR="00D97B31" w:rsidRPr="000B408F" w:rsidRDefault="00D97B31" w:rsidP="00621645">
      <w:pPr>
        <w:pStyle w:val="ListParagraph"/>
        <w:numPr>
          <w:ilvl w:val="1"/>
          <w:numId w:val="54"/>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0B408F">
        <w:rPr>
          <w:rFonts w:ascii="Times New Roman" w:eastAsia="Times New Roman" w:hAnsi="Times New Roman" w:cs="Times New Roman"/>
          <w:color w:val="000000"/>
          <w:sz w:val="24"/>
          <w:szCs w:val="24"/>
          <w:lang w:val="ro-MD" w:eastAsia="en-GB"/>
        </w:rPr>
        <w:t xml:space="preserve">Furnizarea de ATM/ANS menționată la </w:t>
      </w:r>
      <w:r w:rsidR="009B2227" w:rsidRPr="000B408F">
        <w:rPr>
          <w:rFonts w:ascii="Times New Roman" w:eastAsia="Times New Roman" w:hAnsi="Times New Roman" w:cs="Times New Roman"/>
          <w:color w:val="000000"/>
          <w:sz w:val="24"/>
          <w:szCs w:val="24"/>
          <w:lang w:val="ro-MD" w:eastAsia="en-GB"/>
        </w:rPr>
        <w:t xml:space="preserve">articolul 2 alineatul </w:t>
      </w:r>
      <w:r w:rsidRPr="000B408F">
        <w:rPr>
          <w:rFonts w:ascii="Times New Roman" w:eastAsia="Times New Roman" w:hAnsi="Times New Roman" w:cs="Times New Roman"/>
          <w:color w:val="000000"/>
          <w:sz w:val="24"/>
          <w:szCs w:val="24"/>
          <w:lang w:val="ro-MD" w:eastAsia="en-GB"/>
        </w:rPr>
        <w:t xml:space="preserve">(1) </w:t>
      </w:r>
      <w:r w:rsidR="009B2227" w:rsidRPr="000B408F">
        <w:rPr>
          <w:rFonts w:ascii="Times New Roman" w:eastAsia="Times New Roman" w:hAnsi="Times New Roman" w:cs="Times New Roman"/>
          <w:color w:val="000000"/>
          <w:sz w:val="24"/>
          <w:szCs w:val="24"/>
          <w:lang w:val="ro-MD" w:eastAsia="en-GB"/>
        </w:rPr>
        <w:t>pct. 9</w:t>
      </w:r>
      <w:r w:rsidRPr="000B408F">
        <w:rPr>
          <w:rFonts w:ascii="Times New Roman" w:eastAsia="Times New Roman" w:hAnsi="Times New Roman" w:cs="Times New Roman"/>
          <w:color w:val="000000"/>
          <w:sz w:val="24"/>
          <w:szCs w:val="24"/>
          <w:lang w:val="ro-MD" w:eastAsia="en-GB"/>
        </w:rPr>
        <w:t xml:space="preserve">) respectă cerințele esențiale prevăzute în anexa </w:t>
      </w:r>
      <w:r w:rsidR="009B2227" w:rsidRPr="000B408F">
        <w:rPr>
          <w:rFonts w:ascii="Times New Roman" w:eastAsia="Times New Roman" w:hAnsi="Times New Roman" w:cs="Times New Roman"/>
          <w:color w:val="000000"/>
          <w:sz w:val="24"/>
          <w:szCs w:val="24"/>
          <w:lang w:val="ro-MD" w:eastAsia="en-GB"/>
        </w:rPr>
        <w:t>nr. 8</w:t>
      </w:r>
      <w:r w:rsidRPr="000B408F">
        <w:rPr>
          <w:rFonts w:ascii="Times New Roman" w:eastAsia="Times New Roman" w:hAnsi="Times New Roman" w:cs="Times New Roman"/>
          <w:color w:val="000000"/>
          <w:sz w:val="24"/>
          <w:szCs w:val="24"/>
          <w:lang w:val="ro-MD" w:eastAsia="en-GB"/>
        </w:rPr>
        <w:t xml:space="preserve"> și, după caz, în anexa </w:t>
      </w:r>
      <w:r w:rsidR="009B2227" w:rsidRPr="000B408F">
        <w:rPr>
          <w:rFonts w:ascii="Times New Roman" w:eastAsia="Times New Roman" w:hAnsi="Times New Roman" w:cs="Times New Roman"/>
          <w:color w:val="000000"/>
          <w:sz w:val="24"/>
          <w:szCs w:val="24"/>
          <w:lang w:val="ro-MD" w:eastAsia="en-GB"/>
        </w:rPr>
        <w:t>nr. 7</w:t>
      </w:r>
      <w:r w:rsidRPr="000B408F">
        <w:rPr>
          <w:rFonts w:ascii="Times New Roman" w:eastAsia="Times New Roman" w:hAnsi="Times New Roman" w:cs="Times New Roman"/>
          <w:color w:val="000000"/>
          <w:sz w:val="24"/>
          <w:szCs w:val="24"/>
          <w:lang w:val="ro-MD" w:eastAsia="en-GB"/>
        </w:rPr>
        <w:t>.</w:t>
      </w:r>
    </w:p>
    <w:p w14:paraId="1DC1DE63" w14:textId="226763FE" w:rsidR="00D97B31" w:rsidRPr="000B408F" w:rsidRDefault="00D97B31" w:rsidP="00621645">
      <w:pPr>
        <w:pStyle w:val="ListParagraph"/>
        <w:numPr>
          <w:ilvl w:val="1"/>
          <w:numId w:val="54"/>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0B408F">
        <w:rPr>
          <w:rFonts w:ascii="Times New Roman" w:eastAsia="Times New Roman" w:hAnsi="Times New Roman" w:cs="Times New Roman"/>
          <w:color w:val="000000"/>
          <w:sz w:val="24"/>
          <w:szCs w:val="24"/>
          <w:lang w:val="ro-MD" w:eastAsia="en-GB"/>
        </w:rPr>
        <w:t xml:space="preserve">Aeronavele care operează în cadrul spațiului aerian al </w:t>
      </w:r>
      <w:r w:rsidR="006F145F" w:rsidRPr="000B408F">
        <w:rPr>
          <w:rFonts w:ascii="Times New Roman" w:eastAsia="Times New Roman" w:hAnsi="Times New Roman" w:cs="Times New Roman"/>
          <w:color w:val="000000"/>
          <w:sz w:val="24"/>
          <w:szCs w:val="24"/>
          <w:lang w:val="ro-MD" w:eastAsia="en-GB"/>
        </w:rPr>
        <w:t>Republicii Moldova</w:t>
      </w:r>
      <w:r w:rsidRPr="000B408F">
        <w:rPr>
          <w:rFonts w:ascii="Times New Roman" w:eastAsia="Times New Roman" w:hAnsi="Times New Roman" w:cs="Times New Roman"/>
          <w:color w:val="000000"/>
          <w:sz w:val="24"/>
          <w:szCs w:val="24"/>
          <w:lang w:val="ro-MD" w:eastAsia="en-GB"/>
        </w:rPr>
        <w:t>, cu excepția celor implicate în activitățile menționate la articolul</w:t>
      </w:r>
      <w:r w:rsidR="004B29F3">
        <w:rPr>
          <w:rFonts w:ascii="Times New Roman" w:eastAsia="Times New Roman" w:hAnsi="Times New Roman" w:cs="Times New Roman"/>
          <w:color w:val="000000"/>
          <w:sz w:val="24"/>
          <w:szCs w:val="24"/>
          <w:lang w:val="ro-MD" w:eastAsia="en-GB"/>
        </w:rPr>
        <w:t xml:space="preserve"> </w:t>
      </w:r>
      <w:r w:rsidRPr="000B408F">
        <w:rPr>
          <w:rFonts w:ascii="Times New Roman" w:eastAsia="Times New Roman" w:hAnsi="Times New Roman" w:cs="Times New Roman"/>
          <w:color w:val="000000"/>
          <w:sz w:val="24"/>
          <w:szCs w:val="24"/>
          <w:lang w:val="ro-MD" w:eastAsia="en-GB"/>
        </w:rPr>
        <w:t>2 alineatul</w:t>
      </w:r>
      <w:r w:rsidR="000B408F" w:rsidRPr="000B408F">
        <w:rPr>
          <w:rFonts w:ascii="Times New Roman" w:eastAsia="Times New Roman" w:hAnsi="Times New Roman" w:cs="Times New Roman"/>
          <w:color w:val="000000"/>
          <w:sz w:val="24"/>
          <w:szCs w:val="24"/>
          <w:lang w:val="ro-MD" w:eastAsia="en-GB"/>
        </w:rPr>
        <w:t xml:space="preserve"> (5</w:t>
      </w:r>
      <w:r w:rsidRPr="000B408F">
        <w:rPr>
          <w:rFonts w:ascii="Times New Roman" w:eastAsia="Times New Roman" w:hAnsi="Times New Roman" w:cs="Times New Roman"/>
          <w:color w:val="000000"/>
          <w:sz w:val="24"/>
          <w:szCs w:val="24"/>
          <w:lang w:val="ro-MD" w:eastAsia="en-GB"/>
        </w:rPr>
        <w:t>) litera</w:t>
      </w:r>
      <w:r w:rsidR="000B408F" w:rsidRPr="000B408F">
        <w:rPr>
          <w:rFonts w:ascii="Times New Roman" w:eastAsia="Times New Roman" w:hAnsi="Times New Roman" w:cs="Times New Roman"/>
          <w:color w:val="000000"/>
          <w:sz w:val="24"/>
          <w:szCs w:val="24"/>
          <w:lang w:val="ro-MD" w:eastAsia="en-GB"/>
        </w:rPr>
        <w:t xml:space="preserve"> </w:t>
      </w:r>
      <w:r w:rsidRPr="000B408F">
        <w:rPr>
          <w:rFonts w:ascii="Times New Roman" w:eastAsia="Times New Roman" w:hAnsi="Times New Roman" w:cs="Times New Roman"/>
          <w:color w:val="000000"/>
          <w:sz w:val="24"/>
          <w:szCs w:val="24"/>
          <w:lang w:val="ro-MD" w:eastAsia="en-GB"/>
        </w:rPr>
        <w:t>a), respectă cerințele esențiale prevăzute la punctul 1 din anexa</w:t>
      </w:r>
      <w:r w:rsidR="000B408F" w:rsidRPr="000B408F">
        <w:rPr>
          <w:rFonts w:ascii="Times New Roman" w:eastAsia="Times New Roman" w:hAnsi="Times New Roman" w:cs="Times New Roman"/>
          <w:color w:val="000000"/>
          <w:sz w:val="24"/>
          <w:szCs w:val="24"/>
          <w:lang w:val="ro-MD" w:eastAsia="en-GB"/>
        </w:rPr>
        <w:t xml:space="preserve"> nr. 8</w:t>
      </w:r>
      <w:r w:rsidRPr="000B408F">
        <w:rPr>
          <w:rFonts w:ascii="Times New Roman" w:eastAsia="Times New Roman" w:hAnsi="Times New Roman" w:cs="Times New Roman"/>
          <w:color w:val="000000"/>
          <w:sz w:val="24"/>
          <w:szCs w:val="24"/>
          <w:lang w:val="ro-MD" w:eastAsia="en-GB"/>
        </w:rPr>
        <w:t>.</w:t>
      </w:r>
    </w:p>
    <w:p w14:paraId="2E3249F4" w14:textId="14611316" w:rsidR="00D97B31" w:rsidRPr="00C92800" w:rsidRDefault="00D97B31" w:rsidP="00C92800">
      <w:pPr>
        <w:shd w:val="clear" w:color="auto" w:fill="FFFFFF"/>
        <w:spacing w:before="240" w:after="120" w:line="276" w:lineRule="auto"/>
        <w:ind w:firstLine="567"/>
        <w:rPr>
          <w:rFonts w:eastAsia="Times New Roman"/>
          <w:b/>
          <w:bCs/>
          <w:color w:val="000000"/>
          <w:lang w:val="ro-MD"/>
        </w:rPr>
      </w:pPr>
      <w:r w:rsidRPr="00C92800">
        <w:rPr>
          <w:rFonts w:eastAsia="Times New Roman"/>
          <w:b/>
          <w:iCs/>
          <w:color w:val="000000"/>
          <w:lang w:val="ro-MD"/>
        </w:rPr>
        <w:t>Articolul</w:t>
      </w:r>
      <w:r w:rsidR="00C92800" w:rsidRPr="00C92800">
        <w:rPr>
          <w:rFonts w:eastAsia="Times New Roman"/>
          <w:b/>
          <w:iCs/>
          <w:color w:val="000000"/>
          <w:lang w:val="ro-MD"/>
        </w:rPr>
        <w:t xml:space="preserve"> 6</w:t>
      </w:r>
      <w:r w:rsidR="004B29F3">
        <w:rPr>
          <w:rFonts w:eastAsia="Times New Roman"/>
          <w:b/>
          <w:iCs/>
          <w:color w:val="000000"/>
          <w:lang w:val="ro-MD"/>
        </w:rPr>
        <w:t>1</w:t>
      </w:r>
      <w:r w:rsidR="00C92800" w:rsidRPr="00C92800">
        <w:rPr>
          <w:rFonts w:eastAsia="Times New Roman"/>
          <w:b/>
          <w:iCs/>
          <w:color w:val="000000"/>
          <w:lang w:val="ro-MD"/>
        </w:rPr>
        <w:t xml:space="preserve">. </w:t>
      </w:r>
      <w:r w:rsidRPr="00C92800">
        <w:rPr>
          <w:rFonts w:eastAsia="Times New Roman"/>
          <w:b/>
          <w:bCs/>
          <w:color w:val="000000"/>
          <w:lang w:val="ro-MD"/>
        </w:rPr>
        <w:t>Furnizorii de ATM/ANS</w:t>
      </w:r>
    </w:p>
    <w:p w14:paraId="5A4BD448" w14:textId="77777777" w:rsidR="00D97B31" w:rsidRPr="00BC3023" w:rsidRDefault="00D97B31" w:rsidP="00621645">
      <w:pPr>
        <w:pStyle w:val="ListParagraph"/>
        <w:numPr>
          <w:ilvl w:val="0"/>
          <w:numId w:val="55"/>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BC3023">
        <w:rPr>
          <w:rFonts w:ascii="Times New Roman" w:eastAsia="Times New Roman" w:hAnsi="Times New Roman" w:cs="Times New Roman"/>
          <w:color w:val="000000"/>
          <w:sz w:val="24"/>
          <w:szCs w:val="24"/>
          <w:lang w:val="ro-MD" w:eastAsia="en-GB"/>
        </w:rPr>
        <w:t>Furnizorii de ATM/ANS au obligația de a deține un certificat.</w:t>
      </w:r>
    </w:p>
    <w:p w14:paraId="2A1BA24D" w14:textId="2926CE56" w:rsidR="00D97B31" w:rsidRPr="00BC3023" w:rsidRDefault="00D97B31" w:rsidP="00621645">
      <w:pPr>
        <w:pStyle w:val="ListParagraph"/>
        <w:numPr>
          <w:ilvl w:val="0"/>
          <w:numId w:val="55"/>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BC3023">
        <w:rPr>
          <w:rFonts w:ascii="Times New Roman" w:eastAsia="Times New Roman" w:hAnsi="Times New Roman" w:cs="Times New Roman"/>
          <w:color w:val="000000"/>
          <w:sz w:val="24"/>
          <w:szCs w:val="24"/>
          <w:lang w:val="ro-MD" w:eastAsia="en-GB"/>
        </w:rPr>
        <w:t>Certificatul menționat la alineatul</w:t>
      </w:r>
      <w:r w:rsidR="00CB17E3" w:rsidRPr="00BC3023">
        <w:rPr>
          <w:rFonts w:ascii="Times New Roman" w:eastAsia="Times New Roman" w:hAnsi="Times New Roman" w:cs="Times New Roman"/>
          <w:color w:val="000000"/>
          <w:sz w:val="24"/>
          <w:szCs w:val="24"/>
          <w:lang w:val="ro-MD" w:eastAsia="en-GB"/>
        </w:rPr>
        <w:t xml:space="preserve"> </w:t>
      </w:r>
      <w:r w:rsidRPr="00BC3023">
        <w:rPr>
          <w:rFonts w:ascii="Times New Roman" w:eastAsia="Times New Roman" w:hAnsi="Times New Roman" w:cs="Times New Roman"/>
          <w:color w:val="000000"/>
          <w:sz w:val="24"/>
          <w:szCs w:val="24"/>
          <w:lang w:val="ro-MD" w:eastAsia="en-GB"/>
        </w:rPr>
        <w:t>(1) se eliberează la cerere, atunci când solicitantul a demonstrat că respectă actele de punere în aplicare menționate la articolul</w:t>
      </w:r>
      <w:r w:rsidR="00CB17E3" w:rsidRPr="00BC3023">
        <w:rPr>
          <w:rFonts w:ascii="Times New Roman" w:eastAsia="Times New Roman" w:hAnsi="Times New Roman" w:cs="Times New Roman"/>
          <w:color w:val="000000"/>
          <w:sz w:val="24"/>
          <w:szCs w:val="24"/>
          <w:lang w:val="ro-MD" w:eastAsia="en-GB"/>
        </w:rPr>
        <w:t xml:space="preserve"> 6</w:t>
      </w:r>
      <w:r w:rsidR="004B29F3">
        <w:rPr>
          <w:rFonts w:ascii="Times New Roman" w:eastAsia="Times New Roman" w:hAnsi="Times New Roman" w:cs="Times New Roman"/>
          <w:color w:val="000000"/>
          <w:sz w:val="24"/>
          <w:szCs w:val="24"/>
          <w:lang w:val="ro-MD" w:eastAsia="en-GB"/>
        </w:rPr>
        <w:t>3</w:t>
      </w:r>
      <w:r w:rsidRPr="00BC3023">
        <w:rPr>
          <w:rFonts w:ascii="Times New Roman" w:eastAsia="Times New Roman" w:hAnsi="Times New Roman" w:cs="Times New Roman"/>
          <w:color w:val="000000"/>
          <w:sz w:val="24"/>
          <w:szCs w:val="24"/>
          <w:lang w:val="ro-MD" w:eastAsia="en-GB"/>
        </w:rPr>
        <w:t xml:space="preserve"> adoptate pentru asigurarea respectării cerințelor esențiale menționate la articolul</w:t>
      </w:r>
      <w:r w:rsidR="00CB17E3" w:rsidRPr="00BC3023">
        <w:rPr>
          <w:rFonts w:ascii="Times New Roman" w:eastAsia="Times New Roman" w:hAnsi="Times New Roman" w:cs="Times New Roman"/>
          <w:color w:val="000000"/>
          <w:sz w:val="24"/>
          <w:szCs w:val="24"/>
          <w:lang w:val="ro-MD" w:eastAsia="en-GB"/>
        </w:rPr>
        <w:t xml:space="preserve"> 6</w:t>
      </w:r>
      <w:r w:rsidR="004B29F3">
        <w:rPr>
          <w:rFonts w:ascii="Times New Roman" w:eastAsia="Times New Roman" w:hAnsi="Times New Roman" w:cs="Times New Roman"/>
          <w:color w:val="000000"/>
          <w:sz w:val="24"/>
          <w:szCs w:val="24"/>
          <w:lang w:val="ro-MD" w:eastAsia="en-GB"/>
        </w:rPr>
        <w:t>0</w:t>
      </w:r>
      <w:r w:rsidRPr="00BC3023">
        <w:rPr>
          <w:rFonts w:ascii="Times New Roman" w:eastAsia="Times New Roman" w:hAnsi="Times New Roman" w:cs="Times New Roman"/>
          <w:color w:val="000000"/>
          <w:sz w:val="24"/>
          <w:szCs w:val="24"/>
          <w:lang w:val="ro-MD" w:eastAsia="en-GB"/>
        </w:rPr>
        <w:t>.</w:t>
      </w:r>
    </w:p>
    <w:p w14:paraId="012E3D24" w14:textId="6B7CC825" w:rsidR="00D97B31" w:rsidRPr="00BC3023" w:rsidRDefault="00D97B31" w:rsidP="00621645">
      <w:pPr>
        <w:pStyle w:val="ListParagraph"/>
        <w:numPr>
          <w:ilvl w:val="0"/>
          <w:numId w:val="55"/>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BC3023">
        <w:rPr>
          <w:rFonts w:ascii="Times New Roman" w:eastAsia="Times New Roman" w:hAnsi="Times New Roman" w:cs="Times New Roman"/>
          <w:color w:val="000000"/>
          <w:sz w:val="24"/>
          <w:szCs w:val="24"/>
          <w:lang w:val="ro-MD" w:eastAsia="en-GB"/>
        </w:rPr>
        <w:t>Certificatul menționat la alineatul</w:t>
      </w:r>
      <w:r w:rsidR="004B29F3">
        <w:rPr>
          <w:rFonts w:ascii="Times New Roman" w:eastAsia="Times New Roman" w:hAnsi="Times New Roman" w:cs="Times New Roman"/>
          <w:color w:val="000000"/>
          <w:sz w:val="24"/>
          <w:szCs w:val="24"/>
          <w:lang w:val="ro-MD" w:eastAsia="en-GB"/>
        </w:rPr>
        <w:t xml:space="preserve"> </w:t>
      </w:r>
      <w:r w:rsidRPr="00BC3023">
        <w:rPr>
          <w:rFonts w:ascii="Times New Roman" w:eastAsia="Times New Roman" w:hAnsi="Times New Roman" w:cs="Times New Roman"/>
          <w:color w:val="000000"/>
          <w:sz w:val="24"/>
          <w:szCs w:val="24"/>
          <w:lang w:val="ro-MD" w:eastAsia="en-GB"/>
        </w:rPr>
        <w:t>(1) precizează privilegiile acordate. Certificatul respectiv poate fi modificat pentru a se adăuga sau elimina privilegii, în conformitate cu actele de punere în aplicare menționate la articolul</w:t>
      </w:r>
      <w:r w:rsidR="00CB17E3" w:rsidRPr="00BC3023">
        <w:rPr>
          <w:rFonts w:ascii="Times New Roman" w:eastAsia="Times New Roman" w:hAnsi="Times New Roman" w:cs="Times New Roman"/>
          <w:color w:val="000000"/>
          <w:sz w:val="24"/>
          <w:szCs w:val="24"/>
          <w:lang w:val="ro-MD" w:eastAsia="en-GB"/>
        </w:rPr>
        <w:t xml:space="preserve"> 6</w:t>
      </w:r>
      <w:r w:rsidR="004B29F3">
        <w:rPr>
          <w:rFonts w:ascii="Times New Roman" w:eastAsia="Times New Roman" w:hAnsi="Times New Roman" w:cs="Times New Roman"/>
          <w:color w:val="000000"/>
          <w:sz w:val="24"/>
          <w:szCs w:val="24"/>
          <w:lang w:val="ro-MD" w:eastAsia="en-GB"/>
        </w:rPr>
        <w:t>3</w:t>
      </w:r>
      <w:r w:rsidR="00CB17E3" w:rsidRPr="00BC3023">
        <w:rPr>
          <w:rFonts w:ascii="Times New Roman" w:eastAsia="Times New Roman" w:hAnsi="Times New Roman" w:cs="Times New Roman"/>
          <w:color w:val="000000"/>
          <w:sz w:val="24"/>
          <w:szCs w:val="24"/>
          <w:lang w:val="ro-MD" w:eastAsia="en-GB"/>
        </w:rPr>
        <w:t xml:space="preserve"> alineatul </w:t>
      </w:r>
      <w:r w:rsidRPr="00BC3023">
        <w:rPr>
          <w:rFonts w:ascii="Times New Roman" w:eastAsia="Times New Roman" w:hAnsi="Times New Roman" w:cs="Times New Roman"/>
          <w:color w:val="000000"/>
          <w:sz w:val="24"/>
          <w:szCs w:val="24"/>
          <w:lang w:val="ro-MD" w:eastAsia="en-GB"/>
        </w:rPr>
        <w:t>(1) litera</w:t>
      </w:r>
      <w:r w:rsidR="00BC3023" w:rsidRPr="00BC3023">
        <w:rPr>
          <w:rFonts w:ascii="Times New Roman" w:eastAsia="Times New Roman" w:hAnsi="Times New Roman" w:cs="Times New Roman"/>
          <w:color w:val="000000"/>
          <w:sz w:val="24"/>
          <w:szCs w:val="24"/>
          <w:lang w:val="ro-MD" w:eastAsia="en-GB"/>
        </w:rPr>
        <w:t xml:space="preserve"> </w:t>
      </w:r>
      <w:r w:rsidRPr="00BC3023">
        <w:rPr>
          <w:rFonts w:ascii="Times New Roman" w:eastAsia="Times New Roman" w:hAnsi="Times New Roman" w:cs="Times New Roman"/>
          <w:color w:val="000000"/>
          <w:sz w:val="24"/>
          <w:szCs w:val="24"/>
          <w:lang w:val="ro-MD" w:eastAsia="en-GB"/>
        </w:rPr>
        <w:t>b).</w:t>
      </w:r>
    </w:p>
    <w:p w14:paraId="65EC4765" w14:textId="11FB4786" w:rsidR="00D97B31" w:rsidRPr="00BC3023" w:rsidRDefault="00D97B31" w:rsidP="00621645">
      <w:pPr>
        <w:pStyle w:val="ListParagraph"/>
        <w:numPr>
          <w:ilvl w:val="0"/>
          <w:numId w:val="55"/>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BC3023">
        <w:rPr>
          <w:rFonts w:ascii="Times New Roman" w:eastAsia="Times New Roman" w:hAnsi="Times New Roman" w:cs="Times New Roman"/>
          <w:color w:val="000000"/>
          <w:sz w:val="24"/>
          <w:szCs w:val="24"/>
          <w:lang w:val="ro-MD" w:eastAsia="en-GB"/>
        </w:rPr>
        <w:t>Certificatul menționat la alineatul</w:t>
      </w:r>
      <w:r w:rsidR="004B29F3">
        <w:rPr>
          <w:rFonts w:ascii="Times New Roman" w:eastAsia="Times New Roman" w:hAnsi="Times New Roman" w:cs="Times New Roman"/>
          <w:color w:val="000000"/>
          <w:sz w:val="24"/>
          <w:szCs w:val="24"/>
          <w:lang w:val="ro-MD" w:eastAsia="en-GB"/>
        </w:rPr>
        <w:t xml:space="preserve"> </w:t>
      </w:r>
      <w:r w:rsidRPr="00BC3023">
        <w:rPr>
          <w:rFonts w:ascii="Times New Roman" w:eastAsia="Times New Roman" w:hAnsi="Times New Roman" w:cs="Times New Roman"/>
          <w:color w:val="000000"/>
          <w:sz w:val="24"/>
          <w:szCs w:val="24"/>
          <w:lang w:val="ro-MD" w:eastAsia="en-GB"/>
        </w:rPr>
        <w:t>(1) poate fi limitat, suspendat sau revocat atunci când titularul nu mai respectă normele și procedurile pentru eliberarea și menținerea unui astfel de certificat, în conformitate cu actele de punere în aplicare menționate la articolul</w:t>
      </w:r>
      <w:r w:rsidR="00BC3023" w:rsidRPr="00BC3023">
        <w:rPr>
          <w:rFonts w:ascii="Times New Roman" w:eastAsia="Times New Roman" w:hAnsi="Times New Roman" w:cs="Times New Roman"/>
          <w:color w:val="000000"/>
          <w:sz w:val="24"/>
          <w:szCs w:val="24"/>
          <w:lang w:val="ro-MD" w:eastAsia="en-GB"/>
        </w:rPr>
        <w:t xml:space="preserve"> 6</w:t>
      </w:r>
      <w:r w:rsidR="004B29F3">
        <w:rPr>
          <w:rFonts w:ascii="Times New Roman" w:eastAsia="Times New Roman" w:hAnsi="Times New Roman" w:cs="Times New Roman"/>
          <w:color w:val="000000"/>
          <w:sz w:val="24"/>
          <w:szCs w:val="24"/>
          <w:lang w:val="ro-MD" w:eastAsia="en-GB"/>
        </w:rPr>
        <w:t>3</w:t>
      </w:r>
      <w:r w:rsidRPr="00BC3023">
        <w:rPr>
          <w:rFonts w:ascii="Times New Roman" w:eastAsia="Times New Roman" w:hAnsi="Times New Roman" w:cs="Times New Roman"/>
          <w:color w:val="000000"/>
          <w:sz w:val="24"/>
          <w:szCs w:val="24"/>
          <w:lang w:val="ro-MD" w:eastAsia="en-GB"/>
        </w:rPr>
        <w:t xml:space="preserve"> alineatul</w:t>
      </w:r>
      <w:r w:rsidR="00BC3023" w:rsidRPr="00BC3023">
        <w:rPr>
          <w:rFonts w:ascii="Times New Roman" w:eastAsia="Times New Roman" w:hAnsi="Times New Roman" w:cs="Times New Roman"/>
          <w:color w:val="000000"/>
          <w:sz w:val="24"/>
          <w:szCs w:val="24"/>
          <w:lang w:val="ro-MD" w:eastAsia="en-GB"/>
        </w:rPr>
        <w:t xml:space="preserve"> </w:t>
      </w:r>
      <w:r w:rsidRPr="00BC3023">
        <w:rPr>
          <w:rFonts w:ascii="Times New Roman" w:eastAsia="Times New Roman" w:hAnsi="Times New Roman" w:cs="Times New Roman"/>
          <w:color w:val="000000"/>
          <w:sz w:val="24"/>
          <w:szCs w:val="24"/>
          <w:lang w:val="ro-MD" w:eastAsia="en-GB"/>
        </w:rPr>
        <w:t>(1) litera</w:t>
      </w:r>
      <w:r w:rsidR="00BC3023" w:rsidRPr="00BC3023">
        <w:rPr>
          <w:rFonts w:ascii="Times New Roman" w:eastAsia="Times New Roman" w:hAnsi="Times New Roman" w:cs="Times New Roman"/>
          <w:color w:val="000000"/>
          <w:sz w:val="24"/>
          <w:szCs w:val="24"/>
          <w:lang w:val="ro-MD" w:eastAsia="en-GB"/>
        </w:rPr>
        <w:t xml:space="preserve"> </w:t>
      </w:r>
      <w:r w:rsidRPr="00BC3023">
        <w:rPr>
          <w:rFonts w:ascii="Times New Roman" w:eastAsia="Times New Roman" w:hAnsi="Times New Roman" w:cs="Times New Roman"/>
          <w:color w:val="000000"/>
          <w:sz w:val="24"/>
          <w:szCs w:val="24"/>
          <w:lang w:val="ro-MD" w:eastAsia="en-GB"/>
        </w:rPr>
        <w:t>b).</w:t>
      </w:r>
    </w:p>
    <w:p w14:paraId="347BEC2C" w14:textId="3CB126AD" w:rsidR="00D97B31" w:rsidRPr="0041036D" w:rsidRDefault="00D97B31" w:rsidP="00621645">
      <w:pPr>
        <w:pStyle w:val="ListParagraph"/>
        <w:numPr>
          <w:ilvl w:val="0"/>
          <w:numId w:val="55"/>
        </w:numPr>
        <w:shd w:val="clear" w:color="auto" w:fill="FFFFFF"/>
        <w:tabs>
          <w:tab w:val="left" w:pos="1134"/>
        </w:tabs>
        <w:spacing w:after="0" w:line="276" w:lineRule="auto"/>
        <w:ind w:left="0" w:firstLine="567"/>
        <w:jc w:val="both"/>
        <w:rPr>
          <w:rFonts w:ascii="Times New Roman" w:eastAsia="Times New Roman" w:hAnsi="Times New Roman" w:cs="Times New Roman"/>
          <w:strike/>
          <w:color w:val="000000"/>
          <w:sz w:val="24"/>
          <w:szCs w:val="24"/>
          <w:lang w:val="ro-MD" w:eastAsia="en-GB"/>
        </w:rPr>
      </w:pPr>
      <w:r w:rsidRPr="0041036D">
        <w:rPr>
          <w:rFonts w:ascii="Times New Roman" w:eastAsia="Times New Roman" w:hAnsi="Times New Roman" w:cs="Times New Roman"/>
          <w:color w:val="000000"/>
          <w:sz w:val="24"/>
          <w:szCs w:val="24"/>
          <w:lang w:val="ro-MD" w:eastAsia="en-GB"/>
        </w:rPr>
        <w:t>Prin derogare de la alineatul</w:t>
      </w:r>
      <w:r w:rsidR="00BC3023" w:rsidRPr="0041036D">
        <w:rPr>
          <w:rFonts w:ascii="Times New Roman" w:eastAsia="Times New Roman" w:hAnsi="Times New Roman" w:cs="Times New Roman"/>
          <w:color w:val="000000"/>
          <w:sz w:val="24"/>
          <w:szCs w:val="24"/>
          <w:lang w:val="ro-MD" w:eastAsia="en-GB"/>
        </w:rPr>
        <w:t xml:space="preserve"> </w:t>
      </w:r>
      <w:r w:rsidRPr="0041036D">
        <w:rPr>
          <w:rFonts w:ascii="Times New Roman" w:eastAsia="Times New Roman" w:hAnsi="Times New Roman" w:cs="Times New Roman"/>
          <w:color w:val="000000"/>
          <w:sz w:val="24"/>
          <w:szCs w:val="24"/>
          <w:lang w:val="ro-MD" w:eastAsia="en-GB"/>
        </w:rPr>
        <w:t>(1), în conformitate cu actele de punere în a</w:t>
      </w:r>
      <w:r w:rsidR="00BC3023" w:rsidRPr="0041036D">
        <w:rPr>
          <w:rFonts w:ascii="Times New Roman" w:eastAsia="Times New Roman" w:hAnsi="Times New Roman" w:cs="Times New Roman"/>
          <w:color w:val="000000"/>
          <w:sz w:val="24"/>
          <w:szCs w:val="24"/>
          <w:lang w:val="ro-MD" w:eastAsia="en-GB"/>
        </w:rPr>
        <w:t>plicare menționate la articolul 6</w:t>
      </w:r>
      <w:r w:rsidR="004B29F3" w:rsidRPr="0041036D">
        <w:rPr>
          <w:rFonts w:ascii="Times New Roman" w:eastAsia="Times New Roman" w:hAnsi="Times New Roman" w:cs="Times New Roman"/>
          <w:color w:val="000000"/>
          <w:sz w:val="24"/>
          <w:szCs w:val="24"/>
          <w:lang w:val="ro-MD" w:eastAsia="en-GB"/>
        </w:rPr>
        <w:t>3</w:t>
      </w:r>
      <w:r w:rsidRPr="0041036D">
        <w:rPr>
          <w:rFonts w:ascii="Times New Roman" w:eastAsia="Times New Roman" w:hAnsi="Times New Roman" w:cs="Times New Roman"/>
          <w:sz w:val="24"/>
          <w:szCs w:val="24"/>
          <w:lang w:val="ro-MD" w:eastAsia="en-GB"/>
        </w:rPr>
        <w:t>, furnizori</w:t>
      </w:r>
      <w:r w:rsidR="0041036D" w:rsidRPr="0041036D">
        <w:rPr>
          <w:rFonts w:ascii="Times New Roman" w:eastAsia="Times New Roman" w:hAnsi="Times New Roman" w:cs="Times New Roman"/>
          <w:sz w:val="24"/>
          <w:szCs w:val="24"/>
          <w:lang w:val="ro-MD" w:eastAsia="en-GB"/>
        </w:rPr>
        <w:t>i</w:t>
      </w:r>
      <w:r w:rsidRPr="0041036D">
        <w:rPr>
          <w:rFonts w:ascii="Times New Roman" w:eastAsia="Times New Roman" w:hAnsi="Times New Roman" w:cs="Times New Roman"/>
          <w:sz w:val="24"/>
          <w:szCs w:val="24"/>
          <w:lang w:val="ro-MD" w:eastAsia="en-GB"/>
        </w:rPr>
        <w:t xml:space="preserve"> de servicii de informare </w:t>
      </w:r>
      <w:r w:rsidR="00767BF9" w:rsidRPr="0041036D">
        <w:rPr>
          <w:rFonts w:ascii="Times New Roman" w:eastAsia="Times New Roman" w:hAnsi="Times New Roman" w:cs="Times New Roman"/>
          <w:sz w:val="24"/>
          <w:szCs w:val="24"/>
          <w:lang w:val="ro-MD" w:eastAsia="en-GB"/>
        </w:rPr>
        <w:t>a</w:t>
      </w:r>
      <w:r w:rsidRPr="0041036D">
        <w:rPr>
          <w:rFonts w:ascii="Times New Roman" w:eastAsia="Times New Roman" w:hAnsi="Times New Roman" w:cs="Times New Roman"/>
          <w:sz w:val="24"/>
          <w:szCs w:val="24"/>
          <w:lang w:val="ro-MD" w:eastAsia="en-GB"/>
        </w:rPr>
        <w:t xml:space="preserve"> zboruril</w:t>
      </w:r>
      <w:r w:rsidR="00767BF9" w:rsidRPr="0041036D">
        <w:rPr>
          <w:rFonts w:ascii="Times New Roman" w:eastAsia="Times New Roman" w:hAnsi="Times New Roman" w:cs="Times New Roman"/>
          <w:sz w:val="24"/>
          <w:szCs w:val="24"/>
          <w:lang w:val="ro-MD" w:eastAsia="en-GB"/>
        </w:rPr>
        <w:t>or</w:t>
      </w:r>
      <w:r w:rsidRPr="0041036D">
        <w:rPr>
          <w:rFonts w:ascii="Times New Roman" w:eastAsia="Times New Roman" w:hAnsi="Times New Roman" w:cs="Times New Roman"/>
          <w:sz w:val="24"/>
          <w:szCs w:val="24"/>
          <w:lang w:val="ro-MD" w:eastAsia="en-GB"/>
        </w:rPr>
        <w:t xml:space="preserve"> </w:t>
      </w:r>
      <w:r w:rsidR="00265209" w:rsidRPr="0041036D">
        <w:rPr>
          <w:rFonts w:ascii="Times New Roman" w:eastAsia="Times New Roman" w:hAnsi="Times New Roman" w:cs="Times New Roman"/>
          <w:sz w:val="24"/>
          <w:szCs w:val="24"/>
          <w:lang w:val="ro-MD" w:eastAsia="en-GB"/>
        </w:rPr>
        <w:t xml:space="preserve">pot </w:t>
      </w:r>
      <w:r w:rsidRPr="0041036D">
        <w:rPr>
          <w:rFonts w:ascii="Times New Roman" w:eastAsia="Times New Roman" w:hAnsi="Times New Roman" w:cs="Times New Roman"/>
          <w:sz w:val="24"/>
          <w:szCs w:val="24"/>
          <w:lang w:val="ro-MD" w:eastAsia="en-GB"/>
        </w:rPr>
        <w:t xml:space="preserve">să declare că dispun de capacitatea și de mijloacele necesare pentru a-și îndeplini responsabilitățile asociate serviciilor furnizate </w:t>
      </w:r>
      <w:r w:rsidRPr="0041036D">
        <w:rPr>
          <w:rFonts w:ascii="Times New Roman" w:eastAsia="Times New Roman" w:hAnsi="Times New Roman" w:cs="Times New Roman"/>
          <w:color w:val="000000"/>
          <w:sz w:val="24"/>
          <w:szCs w:val="24"/>
          <w:lang w:val="ro-MD" w:eastAsia="en-GB"/>
        </w:rPr>
        <w:t>cu respectarea cerințelor esențiale menționate la articolul</w:t>
      </w:r>
      <w:r w:rsidR="00BC3023" w:rsidRPr="0041036D">
        <w:rPr>
          <w:rFonts w:ascii="Times New Roman" w:eastAsia="Times New Roman" w:hAnsi="Times New Roman" w:cs="Times New Roman"/>
          <w:color w:val="000000"/>
          <w:sz w:val="24"/>
          <w:szCs w:val="24"/>
          <w:lang w:val="ro-MD" w:eastAsia="en-GB"/>
        </w:rPr>
        <w:t xml:space="preserve"> 6</w:t>
      </w:r>
      <w:r w:rsidR="0041036D" w:rsidRPr="0041036D">
        <w:rPr>
          <w:rFonts w:ascii="Times New Roman" w:eastAsia="Times New Roman" w:hAnsi="Times New Roman" w:cs="Times New Roman"/>
          <w:color w:val="000000"/>
          <w:sz w:val="24"/>
          <w:szCs w:val="24"/>
          <w:lang w:val="ro-MD" w:eastAsia="en-GB"/>
        </w:rPr>
        <w:t>0</w:t>
      </w:r>
      <w:r w:rsidRPr="0041036D">
        <w:rPr>
          <w:rFonts w:ascii="Times New Roman" w:eastAsia="Times New Roman" w:hAnsi="Times New Roman" w:cs="Times New Roman"/>
          <w:color w:val="000000"/>
          <w:sz w:val="24"/>
          <w:szCs w:val="24"/>
          <w:lang w:val="ro-MD" w:eastAsia="en-GB"/>
        </w:rPr>
        <w:t xml:space="preserve">. </w:t>
      </w:r>
    </w:p>
    <w:p w14:paraId="6C80ABD7" w14:textId="7AC66822" w:rsidR="00236D5F" w:rsidRPr="00223B8B" w:rsidRDefault="00202700" w:rsidP="00241FB7">
      <w:pPr>
        <w:tabs>
          <w:tab w:val="left" w:pos="1134"/>
        </w:tabs>
        <w:spacing w:line="276" w:lineRule="auto"/>
        <w:ind w:firstLine="567"/>
        <w:jc w:val="both"/>
        <w:rPr>
          <w:rFonts w:eastAsia="Times New Roman"/>
          <w:lang w:val="ro-MD"/>
        </w:rPr>
      </w:pPr>
      <w:r w:rsidRPr="00223B8B">
        <w:rPr>
          <w:rFonts w:eastAsia="Times New Roman"/>
          <w:lang w:val="ro-MD"/>
        </w:rPr>
        <w:t>(6</w:t>
      </w:r>
      <w:r w:rsidR="00236D5F" w:rsidRPr="00223B8B">
        <w:rPr>
          <w:rFonts w:eastAsia="Times New Roman"/>
          <w:lang w:val="ro-MD"/>
        </w:rPr>
        <w:t xml:space="preserve">) </w:t>
      </w:r>
      <w:r w:rsidRPr="00223B8B">
        <w:rPr>
          <w:rFonts w:eastAsia="Times New Roman"/>
          <w:color w:val="000000"/>
          <w:lang w:val="ro-MD"/>
        </w:rPr>
        <w:t>Furnizarea de ATM/ANS</w:t>
      </w:r>
      <w:r w:rsidRPr="00223B8B">
        <w:rPr>
          <w:rFonts w:eastAsia="Times New Roman"/>
          <w:lang w:val="ro-MD"/>
        </w:rPr>
        <w:t xml:space="preserve"> </w:t>
      </w:r>
      <w:r w:rsidR="00236D5F" w:rsidRPr="00223B8B">
        <w:rPr>
          <w:rFonts w:eastAsia="Times New Roman"/>
          <w:lang w:val="ro-MD"/>
        </w:rPr>
        <w:t>în spaţiul aer</w:t>
      </w:r>
      <w:r w:rsidRPr="00223B8B">
        <w:rPr>
          <w:rFonts w:eastAsia="Times New Roman"/>
          <w:lang w:val="ro-MD"/>
        </w:rPr>
        <w:t>ian naţional su</w:t>
      </w:r>
      <w:r w:rsidR="00236D5F" w:rsidRPr="00223B8B">
        <w:rPr>
          <w:rFonts w:eastAsia="Times New Roman"/>
          <w:lang w:val="ro-MD"/>
        </w:rPr>
        <w:t xml:space="preserve">nt asigurate de furnizori certificaţi şi </w:t>
      </w:r>
      <w:r w:rsidR="00236D5F" w:rsidRPr="0041036D">
        <w:rPr>
          <w:rFonts w:eastAsia="Times New Roman"/>
          <w:bCs/>
          <w:lang w:val="ro-MD"/>
        </w:rPr>
        <w:t>desemnaţi</w:t>
      </w:r>
      <w:r w:rsidR="00236D5F" w:rsidRPr="0041036D">
        <w:rPr>
          <w:rFonts w:eastAsia="Times New Roman"/>
          <w:lang w:val="ro-MD"/>
        </w:rPr>
        <w:t xml:space="preserve"> </w:t>
      </w:r>
      <w:r w:rsidR="00236D5F" w:rsidRPr="00223B8B">
        <w:rPr>
          <w:rFonts w:eastAsia="Times New Roman"/>
          <w:lang w:val="ro-MD"/>
        </w:rPr>
        <w:t xml:space="preserve">de </w:t>
      </w:r>
      <w:r w:rsidRPr="00223B8B">
        <w:rPr>
          <w:rFonts w:eastAsia="Times New Roman"/>
          <w:lang w:val="ro-MD"/>
        </w:rPr>
        <w:t>AAC</w:t>
      </w:r>
      <w:r w:rsidR="00236D5F" w:rsidRPr="00223B8B">
        <w:rPr>
          <w:rFonts w:eastAsia="Times New Roman"/>
          <w:lang w:val="ro-MD"/>
        </w:rPr>
        <w:t xml:space="preserve">. </w:t>
      </w:r>
    </w:p>
    <w:p w14:paraId="5538B8DA" w14:textId="00AA6178" w:rsidR="00236D5F" w:rsidRPr="00C27643" w:rsidRDefault="00236D5F" w:rsidP="00241FB7">
      <w:pPr>
        <w:tabs>
          <w:tab w:val="left" w:pos="1134"/>
        </w:tabs>
        <w:spacing w:line="276" w:lineRule="auto"/>
        <w:ind w:firstLine="567"/>
        <w:jc w:val="both"/>
        <w:rPr>
          <w:rFonts w:eastAsia="Times New Roman"/>
          <w:lang w:val="ro-MD"/>
        </w:rPr>
      </w:pPr>
      <w:r w:rsidRPr="00C27643">
        <w:rPr>
          <w:rFonts w:eastAsia="Times New Roman"/>
          <w:lang w:val="ro-MD"/>
        </w:rPr>
        <w:t>(</w:t>
      </w:r>
      <w:r w:rsidR="00202700" w:rsidRPr="00C27643">
        <w:rPr>
          <w:rFonts w:eastAsia="Times New Roman"/>
          <w:lang w:val="ro-MD"/>
        </w:rPr>
        <w:t>7</w:t>
      </w:r>
      <w:r w:rsidRPr="00C27643">
        <w:rPr>
          <w:rFonts w:eastAsia="Times New Roman"/>
          <w:lang w:val="ro-MD"/>
        </w:rPr>
        <w:t xml:space="preserve">) Mărimea tarifelor pentru serviciile de navigaţie aeriană se aprobă de </w:t>
      </w:r>
      <w:r w:rsidR="00202700" w:rsidRPr="00C27643">
        <w:rPr>
          <w:rFonts w:eastAsia="Times New Roman"/>
          <w:lang w:val="ro-MD"/>
        </w:rPr>
        <w:t>MIDR</w:t>
      </w:r>
      <w:r w:rsidRPr="00C27643">
        <w:rPr>
          <w:rFonts w:eastAsia="Times New Roman"/>
          <w:lang w:val="ro-MD"/>
        </w:rPr>
        <w:t xml:space="preserve"> în </w:t>
      </w:r>
      <w:r w:rsidR="00900302">
        <w:rPr>
          <w:rFonts w:eastAsia="Times New Roman"/>
          <w:lang w:val="ro-MD"/>
        </w:rPr>
        <w:t xml:space="preserve">baza metodologiei </w:t>
      </w:r>
      <w:r w:rsidRPr="00C27643">
        <w:rPr>
          <w:rFonts w:eastAsia="Times New Roman"/>
          <w:lang w:val="ro-MD"/>
        </w:rPr>
        <w:t>aprobat</w:t>
      </w:r>
      <w:r w:rsidR="00900302">
        <w:rPr>
          <w:rFonts w:eastAsia="Times New Roman"/>
          <w:lang w:val="ro-MD"/>
        </w:rPr>
        <w:t>e</w:t>
      </w:r>
      <w:r w:rsidRPr="00C27643">
        <w:rPr>
          <w:rFonts w:eastAsia="Times New Roman"/>
          <w:lang w:val="ro-MD"/>
        </w:rPr>
        <w:t xml:space="preserve"> de Guvern</w:t>
      </w:r>
      <w:r w:rsidR="00737AEF" w:rsidRPr="00C27643">
        <w:rPr>
          <w:rFonts w:eastAsia="Times New Roman"/>
          <w:lang w:val="ro-MD"/>
        </w:rPr>
        <w:t xml:space="preserve"> și</w:t>
      </w:r>
      <w:r w:rsidRPr="00C27643">
        <w:rPr>
          <w:rFonts w:eastAsia="Times New Roman"/>
          <w:lang w:val="ro-MD"/>
        </w:rPr>
        <w:t xml:space="preserve"> </w:t>
      </w:r>
      <w:r w:rsidR="00737AEF" w:rsidRPr="00C27643">
        <w:rPr>
          <w:lang w:val="ro-MD"/>
        </w:rPr>
        <w:t xml:space="preserve">cu respectarea procedurilor </w:t>
      </w:r>
      <w:r w:rsidR="001C7A14" w:rsidRPr="00C27643">
        <w:rPr>
          <w:lang w:val="ro-MD"/>
        </w:rPr>
        <w:t>stabilite de acordurile internaționale și/sau organismele internaționale</w:t>
      </w:r>
      <w:r w:rsidR="00737AEF" w:rsidRPr="00C27643">
        <w:rPr>
          <w:lang w:val="ro-MD"/>
        </w:rPr>
        <w:t xml:space="preserve">, la care Republica Moldova este parte. </w:t>
      </w:r>
      <w:r w:rsidR="00737AEF" w:rsidRPr="00C27643">
        <w:rPr>
          <w:rFonts w:eastAsia="Times New Roman"/>
          <w:lang w:val="ro-MD"/>
        </w:rPr>
        <w:t xml:space="preserve">Mărimea tarifelor pentru serviciile de navigaţie aeriană </w:t>
      </w:r>
      <w:r w:rsidRPr="00C27643">
        <w:rPr>
          <w:rFonts w:eastAsia="Times New Roman"/>
          <w:lang w:val="ro-MD"/>
        </w:rPr>
        <w:t>asigură recuperarea completă a cheltuielilor legate de furnizarea acestor servicii. Aeronavele care survolează spaţiul aerian naţional au obligaţia achitării tarifelor pentru serviciile de navigaţie aeriană. Furnizorul de servicii de navigaţie aeriană este în drept să interzică decolarea oricărei aeronave p</w:t>
      </w:r>
      <w:r w:rsidR="00C27643" w:rsidRPr="00C27643">
        <w:rPr>
          <w:rFonts w:eastAsia="Times New Roman"/>
          <w:lang w:val="ro-MD"/>
        </w:rPr>
        <w:t>â</w:t>
      </w:r>
      <w:r w:rsidRPr="00C27643">
        <w:rPr>
          <w:rFonts w:eastAsia="Times New Roman"/>
          <w:lang w:val="ro-MD"/>
        </w:rPr>
        <w:t>nă c</w:t>
      </w:r>
      <w:r w:rsidR="00C27643" w:rsidRPr="00C27643">
        <w:rPr>
          <w:rFonts w:eastAsia="Times New Roman"/>
          <w:lang w:val="ro-MD"/>
        </w:rPr>
        <w:t>â</w:t>
      </w:r>
      <w:r w:rsidRPr="00C27643">
        <w:rPr>
          <w:rFonts w:eastAsia="Times New Roman"/>
          <w:lang w:val="ro-MD"/>
        </w:rPr>
        <w:t xml:space="preserve">nd </w:t>
      </w:r>
      <w:r w:rsidRPr="00C27643">
        <w:rPr>
          <w:rFonts w:eastAsia="Times New Roman"/>
          <w:lang w:val="ro-MD"/>
        </w:rPr>
        <w:lastRenderedPageBreak/>
        <w:t>operatorul aeronavei nu va achita tariful pentru serviciile de navigaţie aeriană şi datoriile la serviciile prestate</w:t>
      </w:r>
      <w:r w:rsidR="00F417FF" w:rsidRPr="00C27643">
        <w:rPr>
          <w:rFonts w:eastAsia="Times New Roman"/>
          <w:lang w:val="ro-MD"/>
        </w:rPr>
        <w:t xml:space="preserve"> de către </w:t>
      </w:r>
      <w:r w:rsidR="00C27643" w:rsidRPr="00C27643">
        <w:rPr>
          <w:rFonts w:eastAsia="Times New Roman"/>
          <w:lang w:val="ro-MD"/>
        </w:rPr>
        <w:t>furnizorul serviciilor de navigație aeriană.</w:t>
      </w:r>
    </w:p>
    <w:p w14:paraId="1F50881A" w14:textId="1FDECD8A" w:rsidR="00236D5F" w:rsidRPr="00223B8B" w:rsidRDefault="00236D5F" w:rsidP="00241FB7">
      <w:pPr>
        <w:shd w:val="clear" w:color="auto" w:fill="FFFFFF"/>
        <w:tabs>
          <w:tab w:val="left" w:pos="1134"/>
        </w:tabs>
        <w:spacing w:after="240" w:line="276" w:lineRule="auto"/>
        <w:ind w:firstLine="567"/>
        <w:jc w:val="both"/>
        <w:rPr>
          <w:rFonts w:eastAsia="Times New Roman"/>
          <w:strike/>
          <w:color w:val="000000"/>
          <w:lang w:val="ro-MD"/>
        </w:rPr>
      </w:pPr>
      <w:r w:rsidRPr="00223B8B">
        <w:rPr>
          <w:rFonts w:eastAsia="Times New Roman"/>
          <w:lang w:val="ro-MD"/>
        </w:rPr>
        <w:t>(</w:t>
      </w:r>
      <w:r w:rsidR="00202700" w:rsidRPr="00223B8B">
        <w:rPr>
          <w:rFonts w:eastAsia="Times New Roman"/>
          <w:lang w:val="ro-MD"/>
        </w:rPr>
        <w:t>8</w:t>
      </w:r>
      <w:r w:rsidRPr="00223B8B">
        <w:rPr>
          <w:rFonts w:eastAsia="Times New Roman"/>
          <w:lang w:val="ro-MD"/>
        </w:rPr>
        <w:t>) Scutirile de la achitarea tarifelor prevăzute la alin.(</w:t>
      </w:r>
      <w:r w:rsidR="00202700" w:rsidRPr="00223B8B">
        <w:rPr>
          <w:rFonts w:eastAsia="Times New Roman"/>
          <w:lang w:val="ro-MD"/>
        </w:rPr>
        <w:t>7</w:t>
      </w:r>
      <w:r w:rsidRPr="00223B8B">
        <w:rPr>
          <w:rFonts w:eastAsia="Times New Roman"/>
          <w:lang w:val="ro-MD"/>
        </w:rPr>
        <w:t>) şi modul de compensare a cheltuielilor legate de furnizarea serviciilor de navigaţie aeriană pentru zborurile aeronavelor scutite se stabilesc de Guvern.</w:t>
      </w:r>
    </w:p>
    <w:p w14:paraId="46300817" w14:textId="7A8C4D21" w:rsidR="00D97B31" w:rsidRPr="00A71438" w:rsidRDefault="00D97B31" w:rsidP="00CB17E3">
      <w:pPr>
        <w:shd w:val="clear" w:color="auto" w:fill="FFFFFF"/>
        <w:spacing w:before="240" w:after="120" w:line="276" w:lineRule="auto"/>
        <w:ind w:firstLine="567"/>
        <w:jc w:val="both"/>
        <w:rPr>
          <w:rFonts w:eastAsia="Times New Roman"/>
          <w:b/>
          <w:bCs/>
          <w:color w:val="000000"/>
          <w:lang w:val="ro-MD"/>
        </w:rPr>
      </w:pPr>
      <w:r w:rsidRPr="00A71438">
        <w:rPr>
          <w:rFonts w:eastAsia="Times New Roman"/>
          <w:b/>
          <w:iCs/>
          <w:color w:val="000000"/>
          <w:lang w:val="ro-MD"/>
        </w:rPr>
        <w:t>Articolul</w:t>
      </w:r>
      <w:r w:rsidR="00A71438" w:rsidRPr="00A71438">
        <w:rPr>
          <w:rFonts w:eastAsia="Times New Roman"/>
          <w:b/>
          <w:iCs/>
          <w:color w:val="000000"/>
          <w:lang w:val="ro-MD"/>
        </w:rPr>
        <w:t xml:space="preserve"> 6</w:t>
      </w:r>
      <w:r w:rsidR="0024399F">
        <w:rPr>
          <w:rFonts w:eastAsia="Times New Roman"/>
          <w:b/>
          <w:iCs/>
          <w:color w:val="000000"/>
          <w:lang w:val="ro-MD"/>
        </w:rPr>
        <w:t>2</w:t>
      </w:r>
      <w:r w:rsidR="00A71438" w:rsidRPr="00A71438">
        <w:rPr>
          <w:rFonts w:eastAsia="Times New Roman"/>
          <w:b/>
          <w:iCs/>
          <w:color w:val="000000"/>
          <w:lang w:val="ro-MD"/>
        </w:rPr>
        <w:t xml:space="preserve">. </w:t>
      </w:r>
      <w:r w:rsidRPr="00A71438">
        <w:rPr>
          <w:rFonts w:eastAsia="Times New Roman"/>
          <w:b/>
          <w:bCs/>
          <w:color w:val="000000"/>
          <w:lang w:val="ro-MD"/>
        </w:rPr>
        <w:t>Organizații implicate în proiectarea, producția sau întreținerea sistemelor ATM/ANS și componentelor ATM/ANS</w:t>
      </w:r>
    </w:p>
    <w:p w14:paraId="3BB33DF0" w14:textId="01B95CD4" w:rsidR="00D97B31" w:rsidRPr="0088269D" w:rsidRDefault="00D97B31" w:rsidP="00621645">
      <w:pPr>
        <w:pStyle w:val="ListParagraph"/>
        <w:numPr>
          <w:ilvl w:val="0"/>
          <w:numId w:val="56"/>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Luând în considerare obiectivele și </w:t>
      </w:r>
      <w:r w:rsidRPr="00A71438">
        <w:rPr>
          <w:rFonts w:ascii="Times New Roman" w:eastAsia="Times New Roman" w:hAnsi="Times New Roman" w:cs="Times New Roman"/>
          <w:color w:val="000000"/>
          <w:sz w:val="24"/>
          <w:szCs w:val="24"/>
          <w:lang w:val="ro-MD" w:eastAsia="en-GB"/>
        </w:rPr>
        <w:t>principiile prevăzute la articolele 1 și 4 și, în</w:t>
      </w:r>
      <w:r w:rsidRPr="00223B8B">
        <w:rPr>
          <w:rFonts w:ascii="Times New Roman" w:eastAsia="Times New Roman" w:hAnsi="Times New Roman" w:cs="Times New Roman"/>
          <w:color w:val="000000"/>
          <w:sz w:val="24"/>
          <w:szCs w:val="24"/>
          <w:lang w:val="ro-MD" w:eastAsia="en-GB"/>
        </w:rPr>
        <w:t xml:space="preserve"> special, natura și riscul activității în cauză, organizațiilor implicate în proiectarea, producția sau </w:t>
      </w:r>
      <w:r w:rsidRPr="0088269D">
        <w:rPr>
          <w:rFonts w:ascii="Times New Roman" w:eastAsia="Times New Roman" w:hAnsi="Times New Roman" w:cs="Times New Roman"/>
          <w:color w:val="000000"/>
          <w:sz w:val="24"/>
          <w:szCs w:val="24"/>
          <w:lang w:val="ro-MD" w:eastAsia="en-GB"/>
        </w:rPr>
        <w:t>întreținerea sistemelor ATM/ANS și componentelor ATM/ANS li se poate impune, în conformitate cu actele de punere în aplicare menționate la articolul</w:t>
      </w:r>
      <w:r w:rsidR="0088269D" w:rsidRPr="0088269D">
        <w:rPr>
          <w:rFonts w:ascii="Times New Roman" w:eastAsia="Times New Roman" w:hAnsi="Times New Roman" w:cs="Times New Roman"/>
          <w:color w:val="000000"/>
          <w:sz w:val="24"/>
          <w:szCs w:val="24"/>
          <w:lang w:val="ro-MD" w:eastAsia="en-GB"/>
        </w:rPr>
        <w:t xml:space="preserve"> 64</w:t>
      </w:r>
      <w:r w:rsidRPr="0088269D">
        <w:rPr>
          <w:rFonts w:ascii="Times New Roman" w:eastAsia="Times New Roman" w:hAnsi="Times New Roman" w:cs="Times New Roman"/>
          <w:color w:val="000000"/>
          <w:sz w:val="24"/>
          <w:szCs w:val="24"/>
          <w:lang w:val="ro-MD" w:eastAsia="en-GB"/>
        </w:rPr>
        <w:t>:</w:t>
      </w:r>
    </w:p>
    <w:p w14:paraId="665BE306" w14:textId="77777777" w:rsidR="00D97B31" w:rsidRPr="00223B8B" w:rsidRDefault="00D97B31" w:rsidP="00621645">
      <w:pPr>
        <w:pStyle w:val="ListParagraph"/>
        <w:numPr>
          <w:ilvl w:val="1"/>
          <w:numId w:val="114"/>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88269D">
        <w:rPr>
          <w:rFonts w:ascii="Times New Roman" w:eastAsia="Times New Roman" w:hAnsi="Times New Roman" w:cs="Times New Roman"/>
          <w:color w:val="000000"/>
          <w:sz w:val="24"/>
          <w:szCs w:val="24"/>
          <w:lang w:val="ro-MD" w:eastAsia="en-GB"/>
        </w:rPr>
        <w:t>să declare că dispun de capacitatea și de mijloacele necesare pentru a-</w:t>
      </w:r>
      <w:r w:rsidRPr="00223B8B">
        <w:rPr>
          <w:rFonts w:ascii="Times New Roman" w:eastAsia="Times New Roman" w:hAnsi="Times New Roman" w:cs="Times New Roman"/>
          <w:color w:val="000000"/>
          <w:sz w:val="24"/>
          <w:szCs w:val="24"/>
          <w:lang w:val="ro-MD" w:eastAsia="en-GB"/>
        </w:rPr>
        <w:t>și îndeplini responsabilitățile asociate activităților desfășurate cu respectarea actelor de punere în aplicare respective; sau</w:t>
      </w:r>
    </w:p>
    <w:p w14:paraId="6E2137EA" w14:textId="77777777" w:rsidR="00D97B31" w:rsidRPr="00223B8B" w:rsidRDefault="00D97B31" w:rsidP="00621645">
      <w:pPr>
        <w:pStyle w:val="ListParagraph"/>
        <w:numPr>
          <w:ilvl w:val="1"/>
          <w:numId w:val="114"/>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să dețină un certificat.</w:t>
      </w:r>
    </w:p>
    <w:p w14:paraId="0B6B0AF1" w14:textId="2FCC82D2" w:rsidR="00D97B31" w:rsidRPr="0088269D" w:rsidRDefault="00D97B31" w:rsidP="00621645">
      <w:pPr>
        <w:pStyle w:val="ListParagraph"/>
        <w:numPr>
          <w:ilvl w:val="0"/>
          <w:numId w:val="56"/>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88269D">
        <w:rPr>
          <w:rFonts w:ascii="Times New Roman" w:eastAsia="Times New Roman" w:hAnsi="Times New Roman" w:cs="Times New Roman"/>
          <w:color w:val="000000"/>
          <w:sz w:val="24"/>
          <w:szCs w:val="24"/>
          <w:lang w:val="ro-MD" w:eastAsia="en-GB"/>
        </w:rPr>
        <w:t>Certificatul menționat la alineatul</w:t>
      </w:r>
      <w:r w:rsidR="0088269D" w:rsidRPr="0088269D">
        <w:rPr>
          <w:rFonts w:ascii="Times New Roman" w:eastAsia="Times New Roman" w:hAnsi="Times New Roman" w:cs="Times New Roman"/>
          <w:color w:val="000000"/>
          <w:sz w:val="24"/>
          <w:szCs w:val="24"/>
          <w:lang w:val="ro-MD" w:eastAsia="en-GB"/>
        </w:rPr>
        <w:t xml:space="preserve"> </w:t>
      </w:r>
      <w:r w:rsidRPr="0088269D">
        <w:rPr>
          <w:rFonts w:ascii="Times New Roman" w:eastAsia="Times New Roman" w:hAnsi="Times New Roman" w:cs="Times New Roman"/>
          <w:color w:val="000000"/>
          <w:sz w:val="24"/>
          <w:szCs w:val="24"/>
          <w:lang w:val="ro-MD" w:eastAsia="en-GB"/>
        </w:rPr>
        <w:t>(1) litera</w:t>
      </w:r>
      <w:r w:rsidR="0088269D" w:rsidRPr="0088269D">
        <w:rPr>
          <w:rFonts w:ascii="Times New Roman" w:eastAsia="Times New Roman" w:hAnsi="Times New Roman" w:cs="Times New Roman"/>
          <w:color w:val="000000"/>
          <w:sz w:val="24"/>
          <w:szCs w:val="24"/>
          <w:lang w:val="ro-MD" w:eastAsia="en-GB"/>
        </w:rPr>
        <w:t xml:space="preserve"> </w:t>
      </w:r>
      <w:r w:rsidRPr="0088269D">
        <w:rPr>
          <w:rFonts w:ascii="Times New Roman" w:eastAsia="Times New Roman" w:hAnsi="Times New Roman" w:cs="Times New Roman"/>
          <w:color w:val="000000"/>
          <w:sz w:val="24"/>
          <w:szCs w:val="24"/>
          <w:lang w:val="ro-MD" w:eastAsia="en-GB"/>
        </w:rPr>
        <w:t>b) se eliberează</w:t>
      </w:r>
      <w:r w:rsidR="00900CA9">
        <w:rPr>
          <w:rFonts w:ascii="Times New Roman" w:eastAsia="Times New Roman" w:hAnsi="Times New Roman" w:cs="Times New Roman"/>
          <w:color w:val="000000"/>
          <w:sz w:val="24"/>
          <w:szCs w:val="24"/>
          <w:lang w:val="ro-MD" w:eastAsia="en-GB"/>
        </w:rPr>
        <w:t xml:space="preserve"> sau se acceptă/recunoaște/validează de către AAC</w:t>
      </w:r>
      <w:r w:rsidRPr="0088269D">
        <w:rPr>
          <w:rFonts w:ascii="Times New Roman" w:eastAsia="Times New Roman" w:hAnsi="Times New Roman" w:cs="Times New Roman"/>
          <w:color w:val="000000"/>
          <w:sz w:val="24"/>
          <w:szCs w:val="24"/>
          <w:lang w:val="ro-MD" w:eastAsia="en-GB"/>
        </w:rPr>
        <w:t xml:space="preserve"> la cerere, atunci când solicitantul a demonstrat că respectă normele stabilite prin actele de punere în aplicare menționate la articolul</w:t>
      </w:r>
      <w:r w:rsidR="0088269D" w:rsidRPr="0088269D">
        <w:rPr>
          <w:rFonts w:ascii="Times New Roman" w:eastAsia="Times New Roman" w:hAnsi="Times New Roman" w:cs="Times New Roman"/>
          <w:color w:val="000000"/>
          <w:sz w:val="24"/>
          <w:szCs w:val="24"/>
          <w:lang w:val="ro-MD" w:eastAsia="en-GB"/>
        </w:rPr>
        <w:t xml:space="preserve"> 6</w:t>
      </w:r>
      <w:r w:rsidR="00682997">
        <w:rPr>
          <w:rFonts w:ascii="Times New Roman" w:eastAsia="Times New Roman" w:hAnsi="Times New Roman" w:cs="Times New Roman"/>
          <w:color w:val="000000"/>
          <w:sz w:val="24"/>
          <w:szCs w:val="24"/>
          <w:lang w:val="ro-MD" w:eastAsia="en-GB"/>
        </w:rPr>
        <w:t>3</w:t>
      </w:r>
      <w:r w:rsidRPr="0088269D">
        <w:rPr>
          <w:rFonts w:ascii="Times New Roman" w:eastAsia="Times New Roman" w:hAnsi="Times New Roman" w:cs="Times New Roman"/>
          <w:color w:val="000000"/>
          <w:sz w:val="24"/>
          <w:szCs w:val="24"/>
          <w:lang w:val="ro-MD" w:eastAsia="en-GB"/>
        </w:rPr>
        <w:t xml:space="preserve"> adoptate pentru asigurarea respectării cerințelor esen</w:t>
      </w:r>
      <w:r w:rsidR="0088269D" w:rsidRPr="0088269D">
        <w:rPr>
          <w:rFonts w:ascii="Times New Roman" w:eastAsia="Times New Roman" w:hAnsi="Times New Roman" w:cs="Times New Roman"/>
          <w:color w:val="000000"/>
          <w:sz w:val="24"/>
          <w:szCs w:val="24"/>
          <w:lang w:val="ro-MD" w:eastAsia="en-GB"/>
        </w:rPr>
        <w:t>țiale menționate la articolul 6</w:t>
      </w:r>
      <w:r w:rsidR="00682997">
        <w:rPr>
          <w:rFonts w:ascii="Times New Roman" w:eastAsia="Times New Roman" w:hAnsi="Times New Roman" w:cs="Times New Roman"/>
          <w:color w:val="000000"/>
          <w:sz w:val="24"/>
          <w:szCs w:val="24"/>
          <w:lang w:val="ro-MD" w:eastAsia="en-GB"/>
        </w:rPr>
        <w:t>0</w:t>
      </w:r>
      <w:r w:rsidRPr="0088269D">
        <w:rPr>
          <w:rFonts w:ascii="Times New Roman" w:eastAsia="Times New Roman" w:hAnsi="Times New Roman" w:cs="Times New Roman"/>
          <w:color w:val="000000"/>
          <w:sz w:val="24"/>
          <w:szCs w:val="24"/>
          <w:lang w:val="ro-MD" w:eastAsia="en-GB"/>
        </w:rPr>
        <w:t>.</w:t>
      </w:r>
    </w:p>
    <w:p w14:paraId="248F67A4" w14:textId="49486B78" w:rsidR="00D97B31" w:rsidRPr="0088269D" w:rsidRDefault="00D97B31" w:rsidP="00621645">
      <w:pPr>
        <w:pStyle w:val="ListParagraph"/>
        <w:numPr>
          <w:ilvl w:val="0"/>
          <w:numId w:val="56"/>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88269D">
        <w:rPr>
          <w:rFonts w:ascii="Times New Roman" w:eastAsia="Times New Roman" w:hAnsi="Times New Roman" w:cs="Times New Roman"/>
          <w:color w:val="000000"/>
          <w:sz w:val="24"/>
          <w:szCs w:val="24"/>
          <w:lang w:val="ro-MD" w:eastAsia="en-GB"/>
        </w:rPr>
        <w:t>Certificatul precizează privilegiile acordate. Certificatul menționat la alineatul</w:t>
      </w:r>
      <w:r w:rsidR="0088269D" w:rsidRPr="0088269D">
        <w:rPr>
          <w:rFonts w:ascii="Times New Roman" w:eastAsia="Times New Roman" w:hAnsi="Times New Roman" w:cs="Times New Roman"/>
          <w:color w:val="000000"/>
          <w:sz w:val="24"/>
          <w:szCs w:val="24"/>
          <w:lang w:val="ro-MD" w:eastAsia="en-GB"/>
        </w:rPr>
        <w:t xml:space="preserve"> </w:t>
      </w:r>
      <w:r w:rsidRPr="0088269D">
        <w:rPr>
          <w:rFonts w:ascii="Times New Roman" w:eastAsia="Times New Roman" w:hAnsi="Times New Roman" w:cs="Times New Roman"/>
          <w:color w:val="000000"/>
          <w:sz w:val="24"/>
          <w:szCs w:val="24"/>
          <w:lang w:val="ro-MD" w:eastAsia="en-GB"/>
        </w:rPr>
        <w:t>(1) litera</w:t>
      </w:r>
      <w:r w:rsidR="0088269D" w:rsidRPr="0088269D">
        <w:rPr>
          <w:rFonts w:ascii="Times New Roman" w:eastAsia="Times New Roman" w:hAnsi="Times New Roman" w:cs="Times New Roman"/>
          <w:color w:val="000000"/>
          <w:sz w:val="24"/>
          <w:szCs w:val="24"/>
          <w:lang w:val="ro-MD" w:eastAsia="en-GB"/>
        </w:rPr>
        <w:t xml:space="preserve"> </w:t>
      </w:r>
      <w:r w:rsidRPr="0088269D">
        <w:rPr>
          <w:rFonts w:ascii="Times New Roman" w:eastAsia="Times New Roman" w:hAnsi="Times New Roman" w:cs="Times New Roman"/>
          <w:color w:val="000000"/>
          <w:sz w:val="24"/>
          <w:szCs w:val="24"/>
          <w:lang w:val="ro-MD" w:eastAsia="en-GB"/>
        </w:rPr>
        <w:t>b) poate fi modificat pentru a se adăuga sau elimina privilegii, în conformitate cu actele de punere în aplicare menționate la articolul</w:t>
      </w:r>
      <w:r w:rsidR="0088269D" w:rsidRPr="0088269D">
        <w:rPr>
          <w:rFonts w:ascii="Times New Roman" w:eastAsia="Times New Roman" w:hAnsi="Times New Roman" w:cs="Times New Roman"/>
          <w:color w:val="000000"/>
          <w:sz w:val="24"/>
          <w:szCs w:val="24"/>
          <w:lang w:val="ro-MD" w:eastAsia="en-GB"/>
        </w:rPr>
        <w:t xml:space="preserve"> 6</w:t>
      </w:r>
      <w:r w:rsidR="00452DD2">
        <w:rPr>
          <w:rFonts w:ascii="Times New Roman" w:eastAsia="Times New Roman" w:hAnsi="Times New Roman" w:cs="Times New Roman"/>
          <w:color w:val="000000"/>
          <w:sz w:val="24"/>
          <w:szCs w:val="24"/>
          <w:lang w:val="ro-MD" w:eastAsia="en-GB"/>
        </w:rPr>
        <w:t>3</w:t>
      </w:r>
      <w:r w:rsidR="0088269D" w:rsidRPr="0088269D">
        <w:rPr>
          <w:rFonts w:ascii="Times New Roman" w:eastAsia="Times New Roman" w:hAnsi="Times New Roman" w:cs="Times New Roman"/>
          <w:color w:val="000000"/>
          <w:sz w:val="24"/>
          <w:szCs w:val="24"/>
          <w:lang w:val="ro-MD" w:eastAsia="en-GB"/>
        </w:rPr>
        <w:t xml:space="preserve"> alineatul </w:t>
      </w:r>
      <w:r w:rsidRPr="0088269D">
        <w:rPr>
          <w:rFonts w:ascii="Times New Roman" w:eastAsia="Times New Roman" w:hAnsi="Times New Roman" w:cs="Times New Roman"/>
          <w:color w:val="000000"/>
          <w:sz w:val="24"/>
          <w:szCs w:val="24"/>
          <w:lang w:val="ro-MD" w:eastAsia="en-GB"/>
        </w:rPr>
        <w:t>(1) litera</w:t>
      </w:r>
      <w:r w:rsidR="0088269D" w:rsidRPr="0088269D">
        <w:rPr>
          <w:rFonts w:ascii="Times New Roman" w:eastAsia="Times New Roman" w:hAnsi="Times New Roman" w:cs="Times New Roman"/>
          <w:color w:val="000000"/>
          <w:sz w:val="24"/>
          <w:szCs w:val="24"/>
          <w:lang w:val="ro-MD" w:eastAsia="en-GB"/>
        </w:rPr>
        <w:t xml:space="preserve"> </w:t>
      </w:r>
      <w:r w:rsidRPr="0088269D">
        <w:rPr>
          <w:rFonts w:ascii="Times New Roman" w:eastAsia="Times New Roman" w:hAnsi="Times New Roman" w:cs="Times New Roman"/>
          <w:color w:val="000000"/>
          <w:sz w:val="24"/>
          <w:szCs w:val="24"/>
          <w:lang w:val="ro-MD" w:eastAsia="en-GB"/>
        </w:rPr>
        <w:t>d).</w:t>
      </w:r>
    </w:p>
    <w:p w14:paraId="2C87B8E0" w14:textId="39C04B4E" w:rsidR="00D97B31" w:rsidRDefault="00D97B31" w:rsidP="00621645">
      <w:pPr>
        <w:pStyle w:val="ListParagraph"/>
        <w:numPr>
          <w:ilvl w:val="0"/>
          <w:numId w:val="56"/>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88269D">
        <w:rPr>
          <w:rFonts w:ascii="Times New Roman" w:eastAsia="Times New Roman" w:hAnsi="Times New Roman" w:cs="Times New Roman"/>
          <w:color w:val="000000"/>
          <w:sz w:val="24"/>
          <w:szCs w:val="24"/>
          <w:lang w:val="ro-MD" w:eastAsia="en-GB"/>
        </w:rPr>
        <w:t>Certificatul menționat la alineatul</w:t>
      </w:r>
      <w:r w:rsidR="0088269D" w:rsidRPr="0088269D">
        <w:rPr>
          <w:rFonts w:ascii="Times New Roman" w:eastAsia="Times New Roman" w:hAnsi="Times New Roman" w:cs="Times New Roman"/>
          <w:color w:val="000000"/>
          <w:sz w:val="24"/>
          <w:szCs w:val="24"/>
          <w:lang w:val="ro-MD" w:eastAsia="en-GB"/>
        </w:rPr>
        <w:t xml:space="preserve"> (1) litera </w:t>
      </w:r>
      <w:r w:rsidRPr="0088269D">
        <w:rPr>
          <w:rFonts w:ascii="Times New Roman" w:eastAsia="Times New Roman" w:hAnsi="Times New Roman" w:cs="Times New Roman"/>
          <w:color w:val="000000"/>
          <w:sz w:val="24"/>
          <w:szCs w:val="24"/>
          <w:lang w:val="ro-MD" w:eastAsia="en-GB"/>
        </w:rPr>
        <w:t>b) poate fi limitat, suspendat sau revocat atunci când titularul nu mai respectă normele și procedurile pentru eliberarea și menținerea unui astfel de certificat, în conformitate cu actele de punere în aplicare menționate la articolul</w:t>
      </w:r>
      <w:r w:rsidR="0088269D" w:rsidRPr="0088269D">
        <w:rPr>
          <w:rFonts w:ascii="Times New Roman" w:eastAsia="Times New Roman" w:hAnsi="Times New Roman" w:cs="Times New Roman"/>
          <w:color w:val="000000"/>
          <w:sz w:val="24"/>
          <w:szCs w:val="24"/>
          <w:lang w:val="ro-MD" w:eastAsia="en-GB"/>
        </w:rPr>
        <w:t xml:space="preserve"> 6</w:t>
      </w:r>
      <w:r w:rsidR="00452DD2">
        <w:rPr>
          <w:rFonts w:ascii="Times New Roman" w:eastAsia="Times New Roman" w:hAnsi="Times New Roman" w:cs="Times New Roman"/>
          <w:color w:val="000000"/>
          <w:sz w:val="24"/>
          <w:szCs w:val="24"/>
          <w:lang w:val="ro-MD" w:eastAsia="en-GB"/>
        </w:rPr>
        <w:t>3</w:t>
      </w:r>
      <w:r w:rsidRPr="0088269D">
        <w:rPr>
          <w:rFonts w:ascii="Times New Roman" w:eastAsia="Times New Roman" w:hAnsi="Times New Roman" w:cs="Times New Roman"/>
          <w:color w:val="000000"/>
          <w:sz w:val="24"/>
          <w:szCs w:val="24"/>
          <w:lang w:val="ro-MD" w:eastAsia="en-GB"/>
        </w:rPr>
        <w:t xml:space="preserve"> alineatul</w:t>
      </w:r>
      <w:r w:rsidR="0088269D" w:rsidRPr="0088269D">
        <w:rPr>
          <w:rFonts w:ascii="Times New Roman" w:eastAsia="Times New Roman" w:hAnsi="Times New Roman" w:cs="Times New Roman"/>
          <w:color w:val="000000"/>
          <w:sz w:val="24"/>
          <w:szCs w:val="24"/>
          <w:lang w:val="ro-MD" w:eastAsia="en-GB"/>
        </w:rPr>
        <w:t xml:space="preserve"> </w:t>
      </w:r>
      <w:r w:rsidRPr="0088269D">
        <w:rPr>
          <w:rFonts w:ascii="Times New Roman" w:eastAsia="Times New Roman" w:hAnsi="Times New Roman" w:cs="Times New Roman"/>
          <w:color w:val="000000"/>
          <w:sz w:val="24"/>
          <w:szCs w:val="24"/>
          <w:lang w:val="ro-MD" w:eastAsia="en-GB"/>
        </w:rPr>
        <w:t>(1) litera</w:t>
      </w:r>
      <w:r w:rsidR="0088269D" w:rsidRPr="0088269D">
        <w:rPr>
          <w:rFonts w:ascii="Times New Roman" w:eastAsia="Times New Roman" w:hAnsi="Times New Roman" w:cs="Times New Roman"/>
          <w:color w:val="000000"/>
          <w:sz w:val="24"/>
          <w:szCs w:val="24"/>
          <w:lang w:val="ro-MD" w:eastAsia="en-GB"/>
        </w:rPr>
        <w:t xml:space="preserve"> </w:t>
      </w:r>
      <w:r w:rsidRPr="0088269D">
        <w:rPr>
          <w:rFonts w:ascii="Times New Roman" w:eastAsia="Times New Roman" w:hAnsi="Times New Roman" w:cs="Times New Roman"/>
          <w:color w:val="000000"/>
          <w:sz w:val="24"/>
          <w:szCs w:val="24"/>
          <w:lang w:val="ro-MD" w:eastAsia="en-GB"/>
        </w:rPr>
        <w:t>d).</w:t>
      </w:r>
    </w:p>
    <w:p w14:paraId="4C4D53EA" w14:textId="3BD5DB5C" w:rsidR="00D97B31" w:rsidRPr="008F72CE" w:rsidRDefault="00D97B31" w:rsidP="00CB17E3">
      <w:pPr>
        <w:shd w:val="clear" w:color="auto" w:fill="FFFFFF"/>
        <w:spacing w:before="240" w:after="120" w:line="276" w:lineRule="auto"/>
        <w:ind w:firstLine="567"/>
        <w:jc w:val="both"/>
        <w:rPr>
          <w:rFonts w:eastAsia="Times New Roman"/>
          <w:b/>
          <w:bCs/>
          <w:color w:val="000000"/>
          <w:lang w:val="ro-MD"/>
        </w:rPr>
      </w:pPr>
      <w:r w:rsidRPr="008F72CE">
        <w:rPr>
          <w:rFonts w:eastAsia="Times New Roman"/>
          <w:b/>
          <w:iCs/>
          <w:color w:val="000000"/>
          <w:lang w:val="ro-MD"/>
        </w:rPr>
        <w:t>Articolul</w:t>
      </w:r>
      <w:r w:rsidR="008F72CE" w:rsidRPr="008F72CE">
        <w:rPr>
          <w:rFonts w:eastAsia="Times New Roman"/>
          <w:b/>
          <w:iCs/>
          <w:color w:val="000000"/>
          <w:lang w:val="ro-MD"/>
        </w:rPr>
        <w:t xml:space="preserve"> 6</w:t>
      </w:r>
      <w:r w:rsidR="000E1E2C">
        <w:rPr>
          <w:rFonts w:eastAsia="Times New Roman"/>
          <w:b/>
          <w:iCs/>
          <w:color w:val="000000"/>
          <w:lang w:val="ro-MD"/>
        </w:rPr>
        <w:t>3</w:t>
      </w:r>
      <w:r w:rsidR="008F72CE" w:rsidRPr="008F72CE">
        <w:rPr>
          <w:rFonts w:eastAsia="Times New Roman"/>
          <w:b/>
          <w:iCs/>
          <w:color w:val="000000"/>
          <w:lang w:val="ro-MD"/>
        </w:rPr>
        <w:t xml:space="preserve">. </w:t>
      </w:r>
      <w:r w:rsidRPr="008F72CE">
        <w:rPr>
          <w:rFonts w:eastAsia="Times New Roman"/>
          <w:b/>
          <w:bCs/>
          <w:color w:val="000000"/>
          <w:lang w:val="ro-MD"/>
        </w:rPr>
        <w:t>Acte de punere în aplicare privind furnizorii de ATM/ANS și organizațiile implicate în proiectarea, producția sau întreținerea sistemelor ATM/ANS și componentelor ATM/ANS</w:t>
      </w:r>
    </w:p>
    <w:p w14:paraId="4D992853" w14:textId="5F8A1ECF" w:rsidR="00D97B31" w:rsidRPr="00223B8B" w:rsidRDefault="00D97B31" w:rsidP="00621645">
      <w:pPr>
        <w:pStyle w:val="ListParagraph"/>
        <w:numPr>
          <w:ilvl w:val="0"/>
          <w:numId w:val="57"/>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Pentru a se asigura punerea în aplicare uniformă și respectarea cerințelor esențiale menționate </w:t>
      </w:r>
      <w:r w:rsidRPr="00B5699F">
        <w:rPr>
          <w:rFonts w:ascii="Times New Roman" w:eastAsia="Times New Roman" w:hAnsi="Times New Roman" w:cs="Times New Roman"/>
          <w:color w:val="000000"/>
          <w:sz w:val="24"/>
          <w:szCs w:val="24"/>
          <w:lang w:val="ro-MD" w:eastAsia="en-GB"/>
        </w:rPr>
        <w:t>la articolul</w:t>
      </w:r>
      <w:r w:rsidR="00B5699F" w:rsidRPr="00B5699F">
        <w:rPr>
          <w:rFonts w:ascii="Times New Roman" w:eastAsia="Times New Roman" w:hAnsi="Times New Roman" w:cs="Times New Roman"/>
          <w:color w:val="000000"/>
          <w:sz w:val="24"/>
          <w:szCs w:val="24"/>
          <w:lang w:val="ro-MD" w:eastAsia="en-GB"/>
        </w:rPr>
        <w:t xml:space="preserve"> 6</w:t>
      </w:r>
      <w:r w:rsidR="000E1E2C">
        <w:rPr>
          <w:rFonts w:ascii="Times New Roman" w:eastAsia="Times New Roman" w:hAnsi="Times New Roman" w:cs="Times New Roman"/>
          <w:color w:val="000000"/>
          <w:sz w:val="24"/>
          <w:szCs w:val="24"/>
          <w:lang w:val="ro-MD" w:eastAsia="en-GB"/>
        </w:rPr>
        <w:t>0</w:t>
      </w:r>
      <w:r w:rsidRPr="00B5699F">
        <w:rPr>
          <w:rFonts w:ascii="Times New Roman" w:eastAsia="Times New Roman" w:hAnsi="Times New Roman" w:cs="Times New Roman"/>
          <w:color w:val="000000"/>
          <w:sz w:val="24"/>
          <w:szCs w:val="24"/>
          <w:lang w:val="ro-MD" w:eastAsia="en-GB"/>
        </w:rPr>
        <w:t xml:space="preserve"> în ceea ce privește furnizarea de ATM/ANS menționată la articolul 2 alineatul</w:t>
      </w:r>
      <w:r w:rsidR="00B5699F" w:rsidRPr="00B5699F">
        <w:rPr>
          <w:rFonts w:ascii="Times New Roman" w:eastAsia="Times New Roman" w:hAnsi="Times New Roman" w:cs="Times New Roman"/>
          <w:color w:val="000000"/>
          <w:sz w:val="24"/>
          <w:szCs w:val="24"/>
          <w:lang w:val="ro-MD" w:eastAsia="en-GB"/>
        </w:rPr>
        <w:t xml:space="preserve"> </w:t>
      </w:r>
      <w:r w:rsidRPr="00B5699F">
        <w:rPr>
          <w:rFonts w:ascii="Times New Roman" w:eastAsia="Times New Roman" w:hAnsi="Times New Roman" w:cs="Times New Roman"/>
          <w:color w:val="000000"/>
          <w:sz w:val="24"/>
          <w:szCs w:val="24"/>
          <w:lang w:val="ro-MD" w:eastAsia="en-GB"/>
        </w:rPr>
        <w:t xml:space="preserve">(1) </w:t>
      </w:r>
      <w:r w:rsidR="00B5699F" w:rsidRPr="00B5699F">
        <w:rPr>
          <w:rFonts w:ascii="Times New Roman" w:eastAsia="Times New Roman" w:hAnsi="Times New Roman" w:cs="Times New Roman"/>
          <w:color w:val="000000"/>
          <w:sz w:val="24"/>
          <w:szCs w:val="24"/>
          <w:lang w:val="ro-MD" w:eastAsia="en-GB"/>
        </w:rPr>
        <w:t>pct. 9</w:t>
      </w:r>
      <w:r w:rsidRPr="00B5699F">
        <w:rPr>
          <w:rFonts w:ascii="Times New Roman" w:eastAsia="Times New Roman" w:hAnsi="Times New Roman" w:cs="Times New Roman"/>
          <w:color w:val="000000"/>
          <w:sz w:val="24"/>
          <w:szCs w:val="24"/>
          <w:lang w:val="ro-MD" w:eastAsia="en-GB"/>
        </w:rPr>
        <w:t>),</w:t>
      </w:r>
      <w:r w:rsidRPr="00223B8B">
        <w:rPr>
          <w:rFonts w:ascii="Times New Roman" w:eastAsia="Times New Roman" w:hAnsi="Times New Roman" w:cs="Times New Roman"/>
          <w:color w:val="000000"/>
          <w:sz w:val="24"/>
          <w:szCs w:val="24"/>
          <w:lang w:val="ro-MD" w:eastAsia="en-GB"/>
        </w:rPr>
        <w:t xml:space="preserve"> pe baza principiilor prevăzute la </w:t>
      </w:r>
      <w:r w:rsidRPr="00B5699F">
        <w:rPr>
          <w:rFonts w:ascii="Times New Roman" w:eastAsia="Times New Roman" w:hAnsi="Times New Roman" w:cs="Times New Roman"/>
          <w:color w:val="000000"/>
          <w:sz w:val="24"/>
          <w:szCs w:val="24"/>
          <w:lang w:val="ro-MD" w:eastAsia="en-GB"/>
        </w:rPr>
        <w:t>articolul</w:t>
      </w:r>
      <w:r w:rsidR="00B5699F" w:rsidRPr="00B5699F">
        <w:rPr>
          <w:rFonts w:ascii="Times New Roman" w:eastAsia="Times New Roman" w:hAnsi="Times New Roman" w:cs="Times New Roman"/>
          <w:color w:val="000000"/>
          <w:sz w:val="24"/>
          <w:szCs w:val="24"/>
          <w:lang w:val="ro-MD" w:eastAsia="en-GB"/>
        </w:rPr>
        <w:t xml:space="preserve"> </w:t>
      </w:r>
      <w:r w:rsidRPr="00B5699F">
        <w:rPr>
          <w:rFonts w:ascii="Times New Roman" w:eastAsia="Times New Roman" w:hAnsi="Times New Roman" w:cs="Times New Roman"/>
          <w:color w:val="000000"/>
          <w:sz w:val="24"/>
          <w:szCs w:val="24"/>
          <w:lang w:val="ro-MD" w:eastAsia="en-GB"/>
        </w:rPr>
        <w:t>4 și în vederea îndeplinirii obie</w:t>
      </w:r>
      <w:r w:rsidR="00B5699F" w:rsidRPr="00B5699F">
        <w:rPr>
          <w:rFonts w:ascii="Times New Roman" w:eastAsia="Times New Roman" w:hAnsi="Times New Roman" w:cs="Times New Roman"/>
          <w:color w:val="000000"/>
          <w:sz w:val="24"/>
          <w:szCs w:val="24"/>
          <w:lang w:val="ro-MD" w:eastAsia="en-GB"/>
        </w:rPr>
        <w:t xml:space="preserve">ctivelor prevăzute la articolul </w:t>
      </w:r>
      <w:r w:rsidRPr="00B5699F">
        <w:rPr>
          <w:rFonts w:ascii="Times New Roman" w:eastAsia="Times New Roman" w:hAnsi="Times New Roman" w:cs="Times New Roman"/>
          <w:color w:val="000000"/>
          <w:sz w:val="24"/>
          <w:szCs w:val="24"/>
          <w:lang w:val="ro-MD" w:eastAsia="en-GB"/>
        </w:rPr>
        <w:t xml:space="preserve">1, </w:t>
      </w:r>
      <w:r w:rsidR="00A53F77">
        <w:rPr>
          <w:rFonts w:ascii="Times New Roman" w:eastAsia="Times New Roman" w:hAnsi="Times New Roman" w:cs="Times New Roman"/>
          <w:color w:val="000000"/>
          <w:sz w:val="24"/>
          <w:szCs w:val="24"/>
          <w:lang w:val="ro-MD" w:eastAsia="en-GB"/>
        </w:rPr>
        <w:t xml:space="preserve">Guvernul adoptă </w:t>
      </w:r>
      <w:r w:rsidRPr="00B5699F">
        <w:rPr>
          <w:rFonts w:ascii="Times New Roman" w:eastAsia="Times New Roman" w:hAnsi="Times New Roman" w:cs="Times New Roman"/>
          <w:color w:val="000000"/>
          <w:sz w:val="24"/>
          <w:szCs w:val="24"/>
          <w:lang w:val="ro-MD" w:eastAsia="en-GB"/>
        </w:rPr>
        <w:t xml:space="preserve">acte de punere în aplicare care stabilesc dispoziții </w:t>
      </w:r>
      <w:r w:rsidR="00A53F77">
        <w:rPr>
          <w:rFonts w:ascii="Times New Roman" w:eastAsia="Times New Roman" w:hAnsi="Times New Roman" w:cs="Times New Roman"/>
          <w:color w:val="000000"/>
          <w:sz w:val="24"/>
          <w:szCs w:val="24"/>
          <w:lang w:val="ro-MD" w:eastAsia="en-GB"/>
        </w:rPr>
        <w:t>generale, iar AAC aprobă acte de punere în aplicare care stabilesc dispoziții detaliate</w:t>
      </w:r>
      <w:r w:rsidRPr="00B5699F">
        <w:rPr>
          <w:rFonts w:ascii="Times New Roman" w:eastAsia="Times New Roman" w:hAnsi="Times New Roman" w:cs="Times New Roman"/>
          <w:color w:val="000000"/>
          <w:sz w:val="24"/>
          <w:szCs w:val="24"/>
          <w:lang w:val="ro-MD" w:eastAsia="en-GB"/>
        </w:rPr>
        <w:t xml:space="preserve"> cu</w:t>
      </w:r>
      <w:r w:rsidRPr="00223B8B">
        <w:rPr>
          <w:rFonts w:ascii="Times New Roman" w:eastAsia="Times New Roman" w:hAnsi="Times New Roman" w:cs="Times New Roman"/>
          <w:color w:val="000000"/>
          <w:sz w:val="24"/>
          <w:szCs w:val="24"/>
          <w:lang w:val="ro-MD" w:eastAsia="en-GB"/>
        </w:rPr>
        <w:t xml:space="preserve"> privire la:</w:t>
      </w:r>
    </w:p>
    <w:p w14:paraId="07ACDCB6" w14:textId="039A3911" w:rsidR="00D97B31" w:rsidRPr="00BC432B" w:rsidRDefault="00D97B31" w:rsidP="00621645">
      <w:pPr>
        <w:pStyle w:val="ListParagraph"/>
        <w:numPr>
          <w:ilvl w:val="0"/>
          <w:numId w:val="115"/>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normele și procedurile specifice </w:t>
      </w:r>
      <w:r w:rsidRPr="00BC432B">
        <w:rPr>
          <w:rFonts w:ascii="Times New Roman" w:eastAsia="Times New Roman" w:hAnsi="Times New Roman" w:cs="Times New Roman"/>
          <w:color w:val="000000"/>
          <w:sz w:val="24"/>
          <w:szCs w:val="24"/>
          <w:lang w:val="ro-MD" w:eastAsia="en-GB"/>
        </w:rPr>
        <w:t xml:space="preserve">pentru furnizarea de ATM/ANS cu respectarea cerințelor esențiale menționate la </w:t>
      </w:r>
      <w:r w:rsidR="000F4793" w:rsidRPr="00BC432B">
        <w:rPr>
          <w:rFonts w:ascii="Times New Roman" w:eastAsia="Times New Roman" w:hAnsi="Times New Roman" w:cs="Times New Roman"/>
          <w:color w:val="000000"/>
          <w:sz w:val="24"/>
          <w:szCs w:val="24"/>
          <w:lang w:val="ro-MD" w:eastAsia="en-GB"/>
        </w:rPr>
        <w:t>articolul 6</w:t>
      </w:r>
      <w:r w:rsidR="00837DC2">
        <w:rPr>
          <w:rFonts w:ascii="Times New Roman" w:eastAsia="Times New Roman" w:hAnsi="Times New Roman" w:cs="Times New Roman"/>
          <w:color w:val="000000"/>
          <w:sz w:val="24"/>
          <w:szCs w:val="24"/>
          <w:lang w:val="ro-MD" w:eastAsia="en-GB"/>
        </w:rPr>
        <w:t>0</w:t>
      </w:r>
      <w:r w:rsidRPr="00BC432B">
        <w:rPr>
          <w:rFonts w:ascii="Times New Roman" w:eastAsia="Times New Roman" w:hAnsi="Times New Roman" w:cs="Times New Roman"/>
          <w:color w:val="000000"/>
          <w:sz w:val="24"/>
          <w:szCs w:val="24"/>
          <w:lang w:val="ro-MD" w:eastAsia="en-GB"/>
        </w:rPr>
        <w:t xml:space="preserve">, inclusiv elaborarea și punerea în aplicare a planului de urgență în conformitate cu anexa </w:t>
      </w:r>
      <w:r w:rsidR="000F4793" w:rsidRPr="00BC432B">
        <w:rPr>
          <w:rFonts w:ascii="Times New Roman" w:eastAsia="Times New Roman" w:hAnsi="Times New Roman" w:cs="Times New Roman"/>
          <w:color w:val="000000"/>
          <w:sz w:val="24"/>
          <w:szCs w:val="24"/>
          <w:lang w:val="ro-MD" w:eastAsia="en-GB"/>
        </w:rPr>
        <w:t xml:space="preserve">nr. 8 punctul 5.1 litera </w:t>
      </w:r>
      <w:r w:rsidRPr="00BC432B">
        <w:rPr>
          <w:rFonts w:ascii="Times New Roman" w:eastAsia="Times New Roman" w:hAnsi="Times New Roman" w:cs="Times New Roman"/>
          <w:color w:val="000000"/>
          <w:sz w:val="24"/>
          <w:szCs w:val="24"/>
          <w:lang w:val="ro-MD" w:eastAsia="en-GB"/>
        </w:rPr>
        <w:t>(f);</w:t>
      </w:r>
    </w:p>
    <w:p w14:paraId="0D9BDC75" w14:textId="703D2A20" w:rsidR="00D97B31" w:rsidRPr="00BC432B" w:rsidRDefault="00D97B31" w:rsidP="00621645">
      <w:pPr>
        <w:pStyle w:val="ListParagraph"/>
        <w:numPr>
          <w:ilvl w:val="0"/>
          <w:numId w:val="115"/>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BC432B">
        <w:rPr>
          <w:rFonts w:ascii="Times New Roman" w:eastAsia="Times New Roman" w:hAnsi="Times New Roman" w:cs="Times New Roman"/>
          <w:color w:val="000000"/>
          <w:sz w:val="24"/>
          <w:szCs w:val="24"/>
          <w:lang w:val="ro-MD" w:eastAsia="en-GB"/>
        </w:rPr>
        <w:t>normele și procedurile privind eliberarea, menținerea, modificarea, limitarea, suspendarea sau revocarea certificatelor menționate la articolul</w:t>
      </w:r>
      <w:r w:rsidR="00BC432B" w:rsidRPr="00BC432B">
        <w:rPr>
          <w:rFonts w:ascii="Times New Roman" w:eastAsia="Times New Roman" w:hAnsi="Times New Roman" w:cs="Times New Roman"/>
          <w:color w:val="000000"/>
          <w:sz w:val="24"/>
          <w:szCs w:val="24"/>
          <w:lang w:val="ro-MD" w:eastAsia="en-GB"/>
        </w:rPr>
        <w:t xml:space="preserve"> 6</w:t>
      </w:r>
      <w:r w:rsidR="00CF4EBC">
        <w:rPr>
          <w:rFonts w:ascii="Times New Roman" w:eastAsia="Times New Roman" w:hAnsi="Times New Roman" w:cs="Times New Roman"/>
          <w:color w:val="000000"/>
          <w:sz w:val="24"/>
          <w:szCs w:val="24"/>
          <w:lang w:val="ro-MD" w:eastAsia="en-GB"/>
        </w:rPr>
        <w:t>1</w:t>
      </w:r>
      <w:r w:rsidRPr="00BC432B">
        <w:rPr>
          <w:rFonts w:ascii="Times New Roman" w:eastAsia="Times New Roman" w:hAnsi="Times New Roman" w:cs="Times New Roman"/>
          <w:color w:val="000000"/>
          <w:sz w:val="24"/>
          <w:szCs w:val="24"/>
          <w:lang w:val="ro-MD" w:eastAsia="en-GB"/>
        </w:rPr>
        <w:t xml:space="preserve"> alineatul</w:t>
      </w:r>
      <w:r w:rsidR="00BC432B" w:rsidRPr="00BC432B">
        <w:rPr>
          <w:rFonts w:ascii="Times New Roman" w:eastAsia="Times New Roman" w:hAnsi="Times New Roman" w:cs="Times New Roman"/>
          <w:color w:val="000000"/>
          <w:sz w:val="24"/>
          <w:szCs w:val="24"/>
          <w:lang w:val="ro-MD" w:eastAsia="en-GB"/>
        </w:rPr>
        <w:t xml:space="preserve"> </w:t>
      </w:r>
      <w:r w:rsidRPr="00BC432B">
        <w:rPr>
          <w:rFonts w:ascii="Times New Roman" w:eastAsia="Times New Roman" w:hAnsi="Times New Roman" w:cs="Times New Roman"/>
          <w:color w:val="000000"/>
          <w:sz w:val="24"/>
          <w:szCs w:val="24"/>
          <w:lang w:val="ro-MD" w:eastAsia="en-GB"/>
        </w:rPr>
        <w:t>(1);</w:t>
      </w:r>
    </w:p>
    <w:p w14:paraId="2F6519AB" w14:textId="0DB57F44" w:rsidR="00D97B31" w:rsidRPr="00BC432B" w:rsidRDefault="00D97B31" w:rsidP="00621645">
      <w:pPr>
        <w:pStyle w:val="ListParagraph"/>
        <w:numPr>
          <w:ilvl w:val="0"/>
          <w:numId w:val="115"/>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BC432B">
        <w:rPr>
          <w:rFonts w:ascii="Times New Roman" w:eastAsia="Times New Roman" w:hAnsi="Times New Roman" w:cs="Times New Roman"/>
          <w:color w:val="000000"/>
          <w:sz w:val="24"/>
          <w:szCs w:val="24"/>
          <w:lang w:val="ro-MD" w:eastAsia="en-GB"/>
        </w:rPr>
        <w:lastRenderedPageBreak/>
        <w:t xml:space="preserve">normele și procedurile aplicabile declarației întocmite de furnizorii de servicii de informare </w:t>
      </w:r>
      <w:r w:rsidR="0014080F">
        <w:rPr>
          <w:rFonts w:ascii="Times New Roman" w:eastAsia="Times New Roman" w:hAnsi="Times New Roman" w:cs="Times New Roman"/>
          <w:color w:val="000000"/>
          <w:sz w:val="24"/>
          <w:szCs w:val="24"/>
          <w:lang w:val="ro-MD" w:eastAsia="en-GB"/>
        </w:rPr>
        <w:t>a</w:t>
      </w:r>
      <w:r w:rsidRPr="00BC432B">
        <w:rPr>
          <w:rFonts w:ascii="Times New Roman" w:eastAsia="Times New Roman" w:hAnsi="Times New Roman" w:cs="Times New Roman"/>
          <w:color w:val="000000"/>
          <w:sz w:val="24"/>
          <w:szCs w:val="24"/>
          <w:lang w:val="ro-MD" w:eastAsia="en-GB"/>
        </w:rPr>
        <w:t xml:space="preserve"> zboruril</w:t>
      </w:r>
      <w:r w:rsidR="0014080F">
        <w:rPr>
          <w:rFonts w:ascii="Times New Roman" w:eastAsia="Times New Roman" w:hAnsi="Times New Roman" w:cs="Times New Roman"/>
          <w:color w:val="000000"/>
          <w:sz w:val="24"/>
          <w:szCs w:val="24"/>
          <w:lang w:val="ro-MD" w:eastAsia="en-GB"/>
        </w:rPr>
        <w:t>or</w:t>
      </w:r>
      <w:r w:rsidRPr="00BC432B">
        <w:rPr>
          <w:rFonts w:ascii="Times New Roman" w:eastAsia="Times New Roman" w:hAnsi="Times New Roman" w:cs="Times New Roman"/>
          <w:color w:val="000000"/>
          <w:sz w:val="24"/>
          <w:szCs w:val="24"/>
          <w:lang w:val="ro-MD" w:eastAsia="en-GB"/>
        </w:rPr>
        <w:t xml:space="preserve">, menționată la </w:t>
      </w:r>
      <w:r w:rsidR="00BC432B" w:rsidRPr="00BC432B">
        <w:rPr>
          <w:rFonts w:ascii="Times New Roman" w:eastAsia="Times New Roman" w:hAnsi="Times New Roman" w:cs="Times New Roman"/>
          <w:color w:val="000000"/>
          <w:sz w:val="24"/>
          <w:szCs w:val="24"/>
          <w:lang w:val="ro-MD" w:eastAsia="en-GB"/>
        </w:rPr>
        <w:t>articolul 6</w:t>
      </w:r>
      <w:r w:rsidR="00CF4EBC">
        <w:rPr>
          <w:rFonts w:ascii="Times New Roman" w:eastAsia="Times New Roman" w:hAnsi="Times New Roman" w:cs="Times New Roman"/>
          <w:color w:val="000000"/>
          <w:sz w:val="24"/>
          <w:szCs w:val="24"/>
          <w:lang w:val="ro-MD" w:eastAsia="en-GB"/>
        </w:rPr>
        <w:t>1</w:t>
      </w:r>
      <w:r w:rsidRPr="00BC432B">
        <w:rPr>
          <w:rFonts w:ascii="Times New Roman" w:eastAsia="Times New Roman" w:hAnsi="Times New Roman" w:cs="Times New Roman"/>
          <w:color w:val="000000"/>
          <w:sz w:val="24"/>
          <w:szCs w:val="24"/>
          <w:lang w:val="ro-MD" w:eastAsia="en-GB"/>
        </w:rPr>
        <w:t xml:space="preserve"> alineatul</w:t>
      </w:r>
      <w:r w:rsidR="00BC432B" w:rsidRPr="00BC432B">
        <w:rPr>
          <w:rFonts w:ascii="Times New Roman" w:eastAsia="Times New Roman" w:hAnsi="Times New Roman" w:cs="Times New Roman"/>
          <w:color w:val="000000"/>
          <w:sz w:val="24"/>
          <w:szCs w:val="24"/>
          <w:lang w:val="ro-MD" w:eastAsia="en-GB"/>
        </w:rPr>
        <w:t xml:space="preserve"> </w:t>
      </w:r>
      <w:r w:rsidRPr="00BC432B">
        <w:rPr>
          <w:rFonts w:ascii="Times New Roman" w:eastAsia="Times New Roman" w:hAnsi="Times New Roman" w:cs="Times New Roman"/>
          <w:color w:val="000000"/>
          <w:sz w:val="24"/>
          <w:szCs w:val="24"/>
          <w:lang w:val="ro-MD" w:eastAsia="en-GB"/>
        </w:rPr>
        <w:t>(5), precum și situațiilor în care sunt permise astfel de declarații;</w:t>
      </w:r>
    </w:p>
    <w:p w14:paraId="5496928E" w14:textId="5DE54164" w:rsidR="00D97B31" w:rsidRPr="003477EF" w:rsidRDefault="00D97B31" w:rsidP="00621645">
      <w:pPr>
        <w:pStyle w:val="ListParagraph"/>
        <w:numPr>
          <w:ilvl w:val="0"/>
          <w:numId w:val="115"/>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3477EF">
        <w:rPr>
          <w:rFonts w:ascii="Times New Roman" w:eastAsia="Times New Roman" w:hAnsi="Times New Roman" w:cs="Times New Roman"/>
          <w:color w:val="000000"/>
          <w:sz w:val="24"/>
          <w:szCs w:val="24"/>
          <w:lang w:val="ro-MD" w:eastAsia="en-GB"/>
        </w:rPr>
        <w:t>normele și procedurile privind eliberarea, menținerea, modificarea, limitarea, suspendarea sau revocarea certificatelor menționate la articolul</w:t>
      </w:r>
      <w:r w:rsidR="00770BA4" w:rsidRPr="003477EF">
        <w:rPr>
          <w:rFonts w:ascii="Times New Roman" w:eastAsia="Times New Roman" w:hAnsi="Times New Roman" w:cs="Times New Roman"/>
          <w:color w:val="000000"/>
          <w:sz w:val="24"/>
          <w:szCs w:val="24"/>
          <w:lang w:val="ro-MD" w:eastAsia="en-GB"/>
        </w:rPr>
        <w:t xml:space="preserve"> 6</w:t>
      </w:r>
      <w:r w:rsidR="00CF4EBC">
        <w:rPr>
          <w:rFonts w:ascii="Times New Roman" w:eastAsia="Times New Roman" w:hAnsi="Times New Roman" w:cs="Times New Roman"/>
          <w:color w:val="000000"/>
          <w:sz w:val="24"/>
          <w:szCs w:val="24"/>
          <w:lang w:val="ro-MD" w:eastAsia="en-GB"/>
        </w:rPr>
        <w:t>2</w:t>
      </w:r>
      <w:r w:rsidR="00770BA4" w:rsidRPr="003477EF">
        <w:rPr>
          <w:rFonts w:ascii="Times New Roman" w:eastAsia="Times New Roman" w:hAnsi="Times New Roman" w:cs="Times New Roman"/>
          <w:color w:val="000000"/>
          <w:sz w:val="24"/>
          <w:szCs w:val="24"/>
          <w:lang w:val="ro-MD" w:eastAsia="en-GB"/>
        </w:rPr>
        <w:t xml:space="preserve"> alineatul </w:t>
      </w:r>
      <w:r w:rsidRPr="003477EF">
        <w:rPr>
          <w:rFonts w:ascii="Times New Roman" w:eastAsia="Times New Roman" w:hAnsi="Times New Roman" w:cs="Times New Roman"/>
          <w:color w:val="000000"/>
          <w:sz w:val="24"/>
          <w:szCs w:val="24"/>
          <w:lang w:val="ro-MD" w:eastAsia="en-GB"/>
        </w:rPr>
        <w:t>(1) litera</w:t>
      </w:r>
      <w:r w:rsidR="00770BA4" w:rsidRPr="003477EF">
        <w:rPr>
          <w:rFonts w:ascii="Times New Roman" w:eastAsia="Times New Roman" w:hAnsi="Times New Roman" w:cs="Times New Roman"/>
          <w:color w:val="000000"/>
          <w:sz w:val="24"/>
          <w:szCs w:val="24"/>
          <w:lang w:val="ro-MD" w:eastAsia="en-GB"/>
        </w:rPr>
        <w:t xml:space="preserve"> </w:t>
      </w:r>
      <w:r w:rsidRPr="003477EF">
        <w:rPr>
          <w:rFonts w:ascii="Times New Roman" w:eastAsia="Times New Roman" w:hAnsi="Times New Roman" w:cs="Times New Roman"/>
          <w:color w:val="000000"/>
          <w:sz w:val="24"/>
          <w:szCs w:val="24"/>
          <w:lang w:val="ro-MD" w:eastAsia="en-GB"/>
        </w:rPr>
        <w:t>b), precum și privind situațiile în care astfel de certificate sunt obligatorii;</w:t>
      </w:r>
    </w:p>
    <w:p w14:paraId="2F813ED5" w14:textId="51700B2A" w:rsidR="00D97B31" w:rsidRPr="003477EF" w:rsidRDefault="00D97B31" w:rsidP="00621645">
      <w:pPr>
        <w:pStyle w:val="ListParagraph"/>
        <w:numPr>
          <w:ilvl w:val="0"/>
          <w:numId w:val="115"/>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3477EF">
        <w:rPr>
          <w:rFonts w:ascii="Times New Roman" w:eastAsia="Times New Roman" w:hAnsi="Times New Roman" w:cs="Times New Roman"/>
          <w:color w:val="000000"/>
          <w:sz w:val="24"/>
          <w:szCs w:val="24"/>
          <w:lang w:val="ro-MD" w:eastAsia="en-GB"/>
        </w:rPr>
        <w:t>normele și procedurile aplicabile declarației întocmite de organizații, menționată la articolul</w:t>
      </w:r>
      <w:r w:rsidR="00770BA4" w:rsidRPr="003477EF">
        <w:rPr>
          <w:rFonts w:ascii="Times New Roman" w:eastAsia="Times New Roman" w:hAnsi="Times New Roman" w:cs="Times New Roman"/>
          <w:color w:val="000000"/>
          <w:sz w:val="24"/>
          <w:szCs w:val="24"/>
          <w:lang w:val="ro-MD" w:eastAsia="en-GB"/>
        </w:rPr>
        <w:t xml:space="preserve"> 6</w:t>
      </w:r>
      <w:r w:rsidR="00CF4EBC">
        <w:rPr>
          <w:rFonts w:ascii="Times New Roman" w:eastAsia="Times New Roman" w:hAnsi="Times New Roman" w:cs="Times New Roman"/>
          <w:color w:val="000000"/>
          <w:sz w:val="24"/>
          <w:szCs w:val="24"/>
          <w:lang w:val="ro-MD" w:eastAsia="en-GB"/>
        </w:rPr>
        <w:t>2</w:t>
      </w:r>
      <w:r w:rsidRPr="003477EF">
        <w:rPr>
          <w:rFonts w:ascii="Times New Roman" w:eastAsia="Times New Roman" w:hAnsi="Times New Roman" w:cs="Times New Roman"/>
          <w:color w:val="000000"/>
          <w:sz w:val="24"/>
          <w:szCs w:val="24"/>
          <w:lang w:val="ro-MD" w:eastAsia="en-GB"/>
        </w:rPr>
        <w:t xml:space="preserve"> alineatul</w:t>
      </w:r>
      <w:r w:rsidR="00770BA4" w:rsidRPr="003477EF">
        <w:rPr>
          <w:rFonts w:ascii="Times New Roman" w:eastAsia="Times New Roman" w:hAnsi="Times New Roman" w:cs="Times New Roman"/>
          <w:color w:val="000000"/>
          <w:sz w:val="24"/>
          <w:szCs w:val="24"/>
          <w:lang w:val="ro-MD" w:eastAsia="en-GB"/>
        </w:rPr>
        <w:t xml:space="preserve"> </w:t>
      </w:r>
      <w:r w:rsidRPr="003477EF">
        <w:rPr>
          <w:rFonts w:ascii="Times New Roman" w:eastAsia="Times New Roman" w:hAnsi="Times New Roman" w:cs="Times New Roman"/>
          <w:color w:val="000000"/>
          <w:sz w:val="24"/>
          <w:szCs w:val="24"/>
          <w:lang w:val="ro-MD" w:eastAsia="en-GB"/>
        </w:rPr>
        <w:t>(1) litera</w:t>
      </w:r>
      <w:r w:rsidR="00770BA4" w:rsidRPr="003477EF">
        <w:rPr>
          <w:rFonts w:ascii="Times New Roman" w:eastAsia="Times New Roman" w:hAnsi="Times New Roman" w:cs="Times New Roman"/>
          <w:color w:val="000000"/>
          <w:sz w:val="24"/>
          <w:szCs w:val="24"/>
          <w:lang w:val="ro-MD" w:eastAsia="en-GB"/>
        </w:rPr>
        <w:t xml:space="preserve"> </w:t>
      </w:r>
      <w:r w:rsidRPr="003477EF">
        <w:rPr>
          <w:rFonts w:ascii="Times New Roman" w:eastAsia="Times New Roman" w:hAnsi="Times New Roman" w:cs="Times New Roman"/>
          <w:color w:val="000000"/>
          <w:sz w:val="24"/>
          <w:szCs w:val="24"/>
          <w:lang w:val="ro-MD" w:eastAsia="en-GB"/>
        </w:rPr>
        <w:t>a), precum și situațiile în care astfel de declarații sunt obligatorii;</w:t>
      </w:r>
    </w:p>
    <w:p w14:paraId="0C5444C7" w14:textId="2219C9BD" w:rsidR="00D97B31" w:rsidRPr="003477EF" w:rsidRDefault="00D97B31" w:rsidP="00621645">
      <w:pPr>
        <w:pStyle w:val="ListParagraph"/>
        <w:numPr>
          <w:ilvl w:val="0"/>
          <w:numId w:val="115"/>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3477EF">
        <w:rPr>
          <w:rFonts w:ascii="Times New Roman" w:eastAsia="Times New Roman" w:hAnsi="Times New Roman" w:cs="Times New Roman"/>
          <w:color w:val="000000"/>
          <w:sz w:val="24"/>
          <w:szCs w:val="24"/>
          <w:lang w:val="ro-MD" w:eastAsia="en-GB"/>
        </w:rPr>
        <w:t>privilegiile și responsabilitățile titularilor certificatelor menționate la articolul</w:t>
      </w:r>
      <w:r w:rsidR="00770BA4" w:rsidRPr="003477EF">
        <w:rPr>
          <w:rFonts w:ascii="Times New Roman" w:eastAsia="Times New Roman" w:hAnsi="Times New Roman" w:cs="Times New Roman"/>
          <w:color w:val="000000"/>
          <w:sz w:val="24"/>
          <w:szCs w:val="24"/>
          <w:lang w:val="ro-MD" w:eastAsia="en-GB"/>
        </w:rPr>
        <w:t xml:space="preserve"> 6</w:t>
      </w:r>
      <w:r w:rsidR="002A7F70">
        <w:rPr>
          <w:rFonts w:ascii="Times New Roman" w:eastAsia="Times New Roman" w:hAnsi="Times New Roman" w:cs="Times New Roman"/>
          <w:color w:val="000000"/>
          <w:sz w:val="24"/>
          <w:szCs w:val="24"/>
          <w:lang w:val="ro-MD" w:eastAsia="en-GB"/>
        </w:rPr>
        <w:t>1</w:t>
      </w:r>
      <w:r w:rsidRPr="003477EF">
        <w:rPr>
          <w:rFonts w:ascii="Times New Roman" w:eastAsia="Times New Roman" w:hAnsi="Times New Roman" w:cs="Times New Roman"/>
          <w:color w:val="000000"/>
          <w:sz w:val="24"/>
          <w:szCs w:val="24"/>
          <w:lang w:val="ro-MD" w:eastAsia="en-GB"/>
        </w:rPr>
        <w:t xml:space="preserve"> alineatul</w:t>
      </w:r>
      <w:r w:rsidR="00770BA4" w:rsidRPr="003477EF">
        <w:rPr>
          <w:rFonts w:ascii="Times New Roman" w:eastAsia="Times New Roman" w:hAnsi="Times New Roman" w:cs="Times New Roman"/>
          <w:color w:val="000000"/>
          <w:sz w:val="24"/>
          <w:szCs w:val="24"/>
          <w:lang w:val="ro-MD" w:eastAsia="en-GB"/>
        </w:rPr>
        <w:t xml:space="preserve"> </w:t>
      </w:r>
      <w:r w:rsidRPr="003477EF">
        <w:rPr>
          <w:rFonts w:ascii="Times New Roman" w:eastAsia="Times New Roman" w:hAnsi="Times New Roman" w:cs="Times New Roman"/>
          <w:color w:val="000000"/>
          <w:sz w:val="24"/>
          <w:szCs w:val="24"/>
          <w:lang w:val="ro-MD" w:eastAsia="en-GB"/>
        </w:rPr>
        <w:t>(1) și la articolul</w:t>
      </w:r>
      <w:r w:rsidR="00770BA4" w:rsidRPr="003477EF">
        <w:rPr>
          <w:rFonts w:ascii="Times New Roman" w:eastAsia="Times New Roman" w:hAnsi="Times New Roman" w:cs="Times New Roman"/>
          <w:color w:val="000000"/>
          <w:sz w:val="24"/>
          <w:szCs w:val="24"/>
          <w:lang w:val="ro-MD" w:eastAsia="en-GB"/>
        </w:rPr>
        <w:t xml:space="preserve"> 6</w:t>
      </w:r>
      <w:r w:rsidR="002A7F70">
        <w:rPr>
          <w:rFonts w:ascii="Times New Roman" w:eastAsia="Times New Roman" w:hAnsi="Times New Roman" w:cs="Times New Roman"/>
          <w:color w:val="000000"/>
          <w:sz w:val="24"/>
          <w:szCs w:val="24"/>
          <w:lang w:val="ro-MD" w:eastAsia="en-GB"/>
        </w:rPr>
        <w:t>2</w:t>
      </w:r>
      <w:r w:rsidRPr="003477EF">
        <w:rPr>
          <w:rFonts w:ascii="Times New Roman" w:eastAsia="Times New Roman" w:hAnsi="Times New Roman" w:cs="Times New Roman"/>
          <w:color w:val="000000"/>
          <w:sz w:val="24"/>
          <w:szCs w:val="24"/>
          <w:lang w:val="ro-MD" w:eastAsia="en-GB"/>
        </w:rPr>
        <w:t xml:space="preserve"> alineatul</w:t>
      </w:r>
      <w:r w:rsidR="00770BA4" w:rsidRPr="003477EF">
        <w:rPr>
          <w:rFonts w:ascii="Times New Roman" w:eastAsia="Times New Roman" w:hAnsi="Times New Roman" w:cs="Times New Roman"/>
          <w:color w:val="000000"/>
          <w:sz w:val="24"/>
          <w:szCs w:val="24"/>
          <w:lang w:val="ro-MD" w:eastAsia="en-GB"/>
        </w:rPr>
        <w:t xml:space="preserve"> </w:t>
      </w:r>
      <w:r w:rsidRPr="003477EF">
        <w:rPr>
          <w:rFonts w:ascii="Times New Roman" w:eastAsia="Times New Roman" w:hAnsi="Times New Roman" w:cs="Times New Roman"/>
          <w:color w:val="000000"/>
          <w:sz w:val="24"/>
          <w:szCs w:val="24"/>
          <w:lang w:val="ro-MD" w:eastAsia="en-GB"/>
        </w:rPr>
        <w:t>(1) litera</w:t>
      </w:r>
      <w:r w:rsidR="00770BA4" w:rsidRPr="003477EF">
        <w:rPr>
          <w:rFonts w:ascii="Times New Roman" w:eastAsia="Times New Roman" w:hAnsi="Times New Roman" w:cs="Times New Roman"/>
          <w:color w:val="000000"/>
          <w:sz w:val="24"/>
          <w:szCs w:val="24"/>
          <w:lang w:val="ro-MD" w:eastAsia="en-GB"/>
        </w:rPr>
        <w:t xml:space="preserve"> </w:t>
      </w:r>
      <w:r w:rsidRPr="003477EF">
        <w:rPr>
          <w:rFonts w:ascii="Times New Roman" w:eastAsia="Times New Roman" w:hAnsi="Times New Roman" w:cs="Times New Roman"/>
          <w:color w:val="000000"/>
          <w:sz w:val="24"/>
          <w:szCs w:val="24"/>
          <w:lang w:val="ro-MD" w:eastAsia="en-GB"/>
        </w:rPr>
        <w:t>b) și ale organizațiilor care fac declarații în conformitate cu articolul</w:t>
      </w:r>
      <w:r w:rsidR="00770BA4" w:rsidRPr="003477EF">
        <w:rPr>
          <w:rFonts w:ascii="Times New Roman" w:eastAsia="Times New Roman" w:hAnsi="Times New Roman" w:cs="Times New Roman"/>
          <w:color w:val="000000"/>
          <w:sz w:val="24"/>
          <w:szCs w:val="24"/>
          <w:lang w:val="ro-MD" w:eastAsia="en-GB"/>
        </w:rPr>
        <w:t xml:space="preserve"> 6</w:t>
      </w:r>
      <w:r w:rsidR="002A7F70">
        <w:rPr>
          <w:rFonts w:ascii="Times New Roman" w:eastAsia="Times New Roman" w:hAnsi="Times New Roman" w:cs="Times New Roman"/>
          <w:color w:val="000000"/>
          <w:sz w:val="24"/>
          <w:szCs w:val="24"/>
          <w:lang w:val="ro-MD" w:eastAsia="en-GB"/>
        </w:rPr>
        <w:t>1</w:t>
      </w:r>
      <w:r w:rsidR="00770BA4" w:rsidRPr="003477EF">
        <w:rPr>
          <w:rFonts w:ascii="Times New Roman" w:eastAsia="Times New Roman" w:hAnsi="Times New Roman" w:cs="Times New Roman"/>
          <w:color w:val="000000"/>
          <w:sz w:val="24"/>
          <w:szCs w:val="24"/>
          <w:lang w:val="ro-MD" w:eastAsia="en-GB"/>
        </w:rPr>
        <w:t xml:space="preserve"> alineatul </w:t>
      </w:r>
      <w:r w:rsidRPr="003477EF">
        <w:rPr>
          <w:rFonts w:ascii="Times New Roman" w:eastAsia="Times New Roman" w:hAnsi="Times New Roman" w:cs="Times New Roman"/>
          <w:color w:val="000000"/>
          <w:sz w:val="24"/>
          <w:szCs w:val="24"/>
          <w:lang w:val="ro-MD" w:eastAsia="en-GB"/>
        </w:rPr>
        <w:t>(5) și cu articolul</w:t>
      </w:r>
      <w:r w:rsidR="003477EF" w:rsidRPr="003477EF">
        <w:rPr>
          <w:rFonts w:ascii="Times New Roman" w:eastAsia="Times New Roman" w:hAnsi="Times New Roman" w:cs="Times New Roman"/>
          <w:color w:val="000000"/>
          <w:sz w:val="24"/>
          <w:szCs w:val="24"/>
          <w:lang w:val="ro-MD" w:eastAsia="en-GB"/>
        </w:rPr>
        <w:t xml:space="preserve"> 6</w:t>
      </w:r>
      <w:r w:rsidR="002A7F70">
        <w:rPr>
          <w:rFonts w:ascii="Times New Roman" w:eastAsia="Times New Roman" w:hAnsi="Times New Roman" w:cs="Times New Roman"/>
          <w:color w:val="000000"/>
          <w:sz w:val="24"/>
          <w:szCs w:val="24"/>
          <w:lang w:val="ro-MD" w:eastAsia="en-GB"/>
        </w:rPr>
        <w:t>2</w:t>
      </w:r>
      <w:r w:rsidRPr="003477EF">
        <w:rPr>
          <w:rFonts w:ascii="Times New Roman" w:eastAsia="Times New Roman" w:hAnsi="Times New Roman" w:cs="Times New Roman"/>
          <w:color w:val="000000"/>
          <w:sz w:val="24"/>
          <w:szCs w:val="24"/>
          <w:lang w:val="ro-MD" w:eastAsia="en-GB"/>
        </w:rPr>
        <w:t xml:space="preserve"> alineatul</w:t>
      </w:r>
      <w:r w:rsidR="003477EF" w:rsidRPr="003477EF">
        <w:rPr>
          <w:rFonts w:ascii="Times New Roman" w:eastAsia="Times New Roman" w:hAnsi="Times New Roman" w:cs="Times New Roman"/>
          <w:color w:val="000000"/>
          <w:sz w:val="24"/>
          <w:szCs w:val="24"/>
          <w:lang w:val="ro-MD" w:eastAsia="en-GB"/>
        </w:rPr>
        <w:t xml:space="preserve"> (1) litera </w:t>
      </w:r>
      <w:r w:rsidRPr="003477EF">
        <w:rPr>
          <w:rFonts w:ascii="Times New Roman" w:eastAsia="Times New Roman" w:hAnsi="Times New Roman" w:cs="Times New Roman"/>
          <w:color w:val="000000"/>
          <w:sz w:val="24"/>
          <w:szCs w:val="24"/>
          <w:lang w:val="ro-MD" w:eastAsia="en-GB"/>
        </w:rPr>
        <w:t>a)</w:t>
      </w:r>
      <w:r w:rsidR="0014080F">
        <w:rPr>
          <w:rFonts w:ascii="Times New Roman" w:eastAsia="Times New Roman" w:hAnsi="Times New Roman" w:cs="Times New Roman"/>
          <w:color w:val="000000"/>
          <w:sz w:val="24"/>
          <w:szCs w:val="24"/>
          <w:lang w:val="ro-MD" w:eastAsia="en-GB"/>
        </w:rPr>
        <w:t>.</w:t>
      </w:r>
    </w:p>
    <w:p w14:paraId="6AAC613E" w14:textId="672E2B72" w:rsidR="00D97B31" w:rsidRPr="003477EF" w:rsidRDefault="00D97B31" w:rsidP="00621645">
      <w:pPr>
        <w:pStyle w:val="ListParagraph"/>
        <w:numPr>
          <w:ilvl w:val="0"/>
          <w:numId w:val="57"/>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3477EF">
        <w:rPr>
          <w:rFonts w:ascii="Times New Roman" w:eastAsia="Times New Roman" w:hAnsi="Times New Roman" w:cs="Times New Roman"/>
          <w:color w:val="000000"/>
          <w:sz w:val="24"/>
          <w:szCs w:val="24"/>
          <w:lang w:val="ro-MD" w:eastAsia="en-GB"/>
        </w:rPr>
        <w:t>Normele menționate la alineatul</w:t>
      </w:r>
      <w:r w:rsidR="002A7F70">
        <w:rPr>
          <w:rFonts w:ascii="Times New Roman" w:eastAsia="Times New Roman" w:hAnsi="Times New Roman" w:cs="Times New Roman"/>
          <w:color w:val="000000"/>
          <w:sz w:val="24"/>
          <w:szCs w:val="24"/>
          <w:lang w:val="ro-MD" w:eastAsia="en-GB"/>
        </w:rPr>
        <w:t xml:space="preserve"> </w:t>
      </w:r>
      <w:r w:rsidRPr="003477EF">
        <w:rPr>
          <w:rFonts w:ascii="Times New Roman" w:eastAsia="Times New Roman" w:hAnsi="Times New Roman" w:cs="Times New Roman"/>
          <w:color w:val="000000"/>
          <w:sz w:val="24"/>
          <w:szCs w:val="24"/>
          <w:lang w:val="ro-MD" w:eastAsia="en-GB"/>
        </w:rPr>
        <w:t>(1) țin seama în mod corespunzător de Planul general pentru ATM.</w:t>
      </w:r>
    </w:p>
    <w:p w14:paraId="158623BE" w14:textId="78921B65" w:rsidR="00202700" w:rsidRPr="00923D14" w:rsidRDefault="00D97B31" w:rsidP="00621645">
      <w:pPr>
        <w:pStyle w:val="ListParagraph"/>
        <w:numPr>
          <w:ilvl w:val="0"/>
          <w:numId w:val="57"/>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Atunci când adoptă respectivele acte de punere în aplicare, </w:t>
      </w:r>
      <w:r w:rsidR="00D273E3" w:rsidRPr="002A7F70">
        <w:rPr>
          <w:rFonts w:ascii="Times New Roman" w:eastAsia="Times New Roman" w:hAnsi="Times New Roman" w:cs="Times New Roman"/>
          <w:sz w:val="24"/>
          <w:szCs w:val="24"/>
          <w:lang w:val="ro-MD" w:eastAsia="en-GB"/>
        </w:rPr>
        <w:t>Guvernul</w:t>
      </w:r>
      <w:r w:rsidR="001948EA" w:rsidRPr="002A7F70">
        <w:rPr>
          <w:rFonts w:ascii="Times New Roman" w:eastAsia="Times New Roman" w:hAnsi="Times New Roman" w:cs="Times New Roman"/>
          <w:sz w:val="24"/>
          <w:szCs w:val="24"/>
          <w:lang w:val="ro-MD" w:eastAsia="en-GB"/>
        </w:rPr>
        <w:t xml:space="preserve"> și AAC</w:t>
      </w:r>
      <w:r w:rsidR="002A7F70" w:rsidRPr="002A7F70">
        <w:rPr>
          <w:rFonts w:ascii="Times New Roman" w:eastAsia="Times New Roman" w:hAnsi="Times New Roman" w:cs="Times New Roman"/>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 xml:space="preserve">asigură respectarea cerințelor </w:t>
      </w:r>
      <w:r w:rsidRPr="00923D14">
        <w:rPr>
          <w:rFonts w:ascii="Times New Roman" w:eastAsia="Times New Roman" w:hAnsi="Times New Roman" w:cs="Times New Roman"/>
          <w:color w:val="000000"/>
          <w:sz w:val="24"/>
          <w:szCs w:val="24"/>
          <w:lang w:val="ro-MD" w:eastAsia="en-GB"/>
        </w:rPr>
        <w:t>esențiale menționate la articolul</w:t>
      </w:r>
      <w:r w:rsidR="00923D14" w:rsidRPr="00923D14">
        <w:rPr>
          <w:rFonts w:ascii="Times New Roman" w:eastAsia="Times New Roman" w:hAnsi="Times New Roman" w:cs="Times New Roman"/>
          <w:color w:val="000000"/>
          <w:sz w:val="24"/>
          <w:szCs w:val="24"/>
          <w:lang w:val="ro-MD" w:eastAsia="en-GB"/>
        </w:rPr>
        <w:t xml:space="preserve"> 6</w:t>
      </w:r>
      <w:r w:rsidR="00211736">
        <w:rPr>
          <w:rFonts w:ascii="Times New Roman" w:eastAsia="Times New Roman" w:hAnsi="Times New Roman" w:cs="Times New Roman"/>
          <w:color w:val="000000"/>
          <w:sz w:val="24"/>
          <w:szCs w:val="24"/>
          <w:lang w:val="ro-MD" w:eastAsia="en-GB"/>
        </w:rPr>
        <w:t>0</w:t>
      </w:r>
      <w:r w:rsidRPr="00923D14">
        <w:rPr>
          <w:rFonts w:ascii="Times New Roman" w:eastAsia="Times New Roman" w:hAnsi="Times New Roman" w:cs="Times New Roman"/>
          <w:color w:val="000000"/>
          <w:sz w:val="24"/>
          <w:szCs w:val="24"/>
          <w:lang w:val="ro-MD" w:eastAsia="en-GB"/>
        </w:rPr>
        <w:t xml:space="preserve"> și țin seama în mod corespunzător de standardele internaționale și practicile recomandate, în special de cele prevăzute în anexele 2-4, 10, 11 și 15 la Convenția de la Chicago.</w:t>
      </w:r>
    </w:p>
    <w:p w14:paraId="34583DF8" w14:textId="5FA84812" w:rsidR="00D97B31" w:rsidRPr="008F72CE" w:rsidRDefault="00D97B31" w:rsidP="008F72CE">
      <w:pPr>
        <w:shd w:val="clear" w:color="auto" w:fill="FFFFFF"/>
        <w:spacing w:before="240" w:after="120" w:line="276" w:lineRule="auto"/>
        <w:ind w:firstLine="567"/>
        <w:jc w:val="both"/>
        <w:rPr>
          <w:rFonts w:eastAsia="Times New Roman"/>
          <w:b/>
          <w:bCs/>
          <w:color w:val="000000"/>
          <w:lang w:val="ro-MD"/>
        </w:rPr>
      </w:pPr>
      <w:r w:rsidRPr="008F72CE">
        <w:rPr>
          <w:rFonts w:eastAsia="Times New Roman"/>
          <w:b/>
          <w:iCs/>
          <w:color w:val="000000"/>
          <w:lang w:val="ro-MD"/>
        </w:rPr>
        <w:t>Articolul</w:t>
      </w:r>
      <w:r w:rsidR="008F72CE" w:rsidRPr="008F72CE">
        <w:rPr>
          <w:rFonts w:eastAsia="Times New Roman"/>
          <w:b/>
          <w:iCs/>
          <w:color w:val="000000"/>
          <w:lang w:val="ro-MD"/>
        </w:rPr>
        <w:t xml:space="preserve"> 6</w:t>
      </w:r>
      <w:r w:rsidR="005C2E9B">
        <w:rPr>
          <w:rFonts w:eastAsia="Times New Roman"/>
          <w:b/>
          <w:iCs/>
          <w:color w:val="000000"/>
          <w:lang w:val="ro-MD"/>
        </w:rPr>
        <w:t>4</w:t>
      </w:r>
      <w:r w:rsidR="008F72CE" w:rsidRPr="008F72CE">
        <w:rPr>
          <w:rFonts w:eastAsia="Times New Roman"/>
          <w:b/>
          <w:iCs/>
          <w:color w:val="000000"/>
          <w:lang w:val="ro-MD"/>
        </w:rPr>
        <w:t xml:space="preserve">. </w:t>
      </w:r>
      <w:r w:rsidRPr="008F72CE">
        <w:rPr>
          <w:rFonts w:eastAsia="Times New Roman"/>
          <w:b/>
          <w:bCs/>
          <w:color w:val="000000"/>
          <w:lang w:val="ro-MD"/>
        </w:rPr>
        <w:t>Acte de punere în aplicare pentru utilizarea spațiului aerian și configurarea structurilor de spațiu aerian</w:t>
      </w:r>
    </w:p>
    <w:p w14:paraId="384E334D" w14:textId="621D0237" w:rsidR="00D97B31" w:rsidRPr="00223B8B" w:rsidRDefault="00D97B31" w:rsidP="00621645">
      <w:pPr>
        <w:pStyle w:val="ListParagraph"/>
        <w:numPr>
          <w:ilvl w:val="1"/>
          <w:numId w:val="58"/>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475779">
        <w:rPr>
          <w:rFonts w:ascii="Times New Roman" w:eastAsia="Times New Roman" w:hAnsi="Times New Roman" w:cs="Times New Roman"/>
          <w:color w:val="000000"/>
          <w:sz w:val="24"/>
          <w:szCs w:val="24"/>
          <w:lang w:val="ro-MD" w:eastAsia="en-GB"/>
        </w:rPr>
        <w:t>Pentru a se asigura punerea în aplicare uniformă și respectarea cerințelor esențiale menționate la articolul</w:t>
      </w:r>
      <w:r w:rsidR="00475779" w:rsidRPr="00475779">
        <w:rPr>
          <w:rFonts w:ascii="Times New Roman" w:eastAsia="Times New Roman" w:hAnsi="Times New Roman" w:cs="Times New Roman"/>
          <w:color w:val="000000"/>
          <w:sz w:val="24"/>
          <w:szCs w:val="24"/>
          <w:lang w:val="ro-MD" w:eastAsia="en-GB"/>
        </w:rPr>
        <w:t xml:space="preserve"> 6</w:t>
      </w:r>
      <w:r w:rsidR="005C2E9B">
        <w:rPr>
          <w:rFonts w:ascii="Times New Roman" w:eastAsia="Times New Roman" w:hAnsi="Times New Roman" w:cs="Times New Roman"/>
          <w:color w:val="000000"/>
          <w:sz w:val="24"/>
          <w:szCs w:val="24"/>
          <w:lang w:val="ro-MD" w:eastAsia="en-GB"/>
        </w:rPr>
        <w:t>0</w:t>
      </w:r>
      <w:r w:rsidRPr="00475779">
        <w:rPr>
          <w:rFonts w:ascii="Times New Roman" w:eastAsia="Times New Roman" w:hAnsi="Times New Roman" w:cs="Times New Roman"/>
          <w:color w:val="000000"/>
          <w:sz w:val="24"/>
          <w:szCs w:val="24"/>
          <w:lang w:val="ro-MD" w:eastAsia="en-GB"/>
        </w:rPr>
        <w:t xml:space="preserve"> în ceea ce privește furnizarea de ATM/ANS menționată la articolul 2 alineatul</w:t>
      </w:r>
      <w:r w:rsidR="00475779" w:rsidRPr="00475779">
        <w:rPr>
          <w:rFonts w:ascii="Times New Roman" w:eastAsia="Times New Roman" w:hAnsi="Times New Roman" w:cs="Times New Roman"/>
          <w:color w:val="000000"/>
          <w:sz w:val="24"/>
          <w:szCs w:val="24"/>
          <w:lang w:val="ro-MD" w:eastAsia="en-GB"/>
        </w:rPr>
        <w:t xml:space="preserve"> </w:t>
      </w:r>
      <w:r w:rsidRPr="00475779">
        <w:rPr>
          <w:rFonts w:ascii="Times New Roman" w:eastAsia="Times New Roman" w:hAnsi="Times New Roman" w:cs="Times New Roman"/>
          <w:color w:val="000000"/>
          <w:sz w:val="24"/>
          <w:szCs w:val="24"/>
          <w:lang w:val="ro-MD" w:eastAsia="en-GB"/>
        </w:rPr>
        <w:t xml:space="preserve">(1) </w:t>
      </w:r>
      <w:r w:rsidR="00475779" w:rsidRPr="00475779">
        <w:rPr>
          <w:rFonts w:ascii="Times New Roman" w:eastAsia="Times New Roman" w:hAnsi="Times New Roman" w:cs="Times New Roman"/>
          <w:color w:val="000000"/>
          <w:sz w:val="24"/>
          <w:szCs w:val="24"/>
          <w:lang w:val="ro-MD" w:eastAsia="en-GB"/>
        </w:rPr>
        <w:t>pct. 9</w:t>
      </w:r>
      <w:r w:rsidRPr="00475779">
        <w:rPr>
          <w:rFonts w:ascii="Times New Roman" w:eastAsia="Times New Roman" w:hAnsi="Times New Roman" w:cs="Times New Roman"/>
          <w:color w:val="000000"/>
          <w:sz w:val="24"/>
          <w:szCs w:val="24"/>
          <w:lang w:val="ro-MD" w:eastAsia="en-GB"/>
        </w:rPr>
        <w:t>), precum și pentru</w:t>
      </w:r>
      <w:r w:rsidRPr="00223B8B">
        <w:rPr>
          <w:rFonts w:ascii="Times New Roman" w:eastAsia="Times New Roman" w:hAnsi="Times New Roman" w:cs="Times New Roman"/>
          <w:color w:val="000000"/>
          <w:sz w:val="24"/>
          <w:szCs w:val="24"/>
          <w:lang w:val="ro-MD" w:eastAsia="en-GB"/>
        </w:rPr>
        <w:t xml:space="preserve"> configurarea structurilor de spațiu aerian, </w:t>
      </w:r>
      <w:r w:rsidR="000C1742" w:rsidRPr="005C2E9B">
        <w:rPr>
          <w:rFonts w:ascii="Times New Roman" w:eastAsia="Times New Roman" w:hAnsi="Times New Roman" w:cs="Times New Roman"/>
          <w:bCs/>
          <w:sz w:val="24"/>
          <w:szCs w:val="24"/>
          <w:lang w:val="ro-MD" w:eastAsia="en-GB"/>
        </w:rPr>
        <w:t>AAC</w:t>
      </w:r>
      <w:r w:rsidRPr="005C2E9B">
        <w:rPr>
          <w:rFonts w:ascii="Times New Roman" w:eastAsia="Times New Roman" w:hAnsi="Times New Roman" w:cs="Times New Roman"/>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adoptă, pe baza principiilor prevăzute la articolul</w:t>
      </w:r>
      <w:r w:rsidR="005C2E9B">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4 și în vederea îndeplinirii obiectivelor prevăzute la articolul</w:t>
      </w:r>
      <w:r w:rsidR="005C2E9B">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 acte de punere în aplicare care stabilesc dispoziții detaliate cu privire la:</w:t>
      </w:r>
    </w:p>
    <w:p w14:paraId="2B12F381" w14:textId="77777777" w:rsidR="00D97B31" w:rsidRPr="00475779" w:rsidRDefault="00D97B31" w:rsidP="00621645">
      <w:pPr>
        <w:pStyle w:val="ListParagraph"/>
        <w:numPr>
          <w:ilvl w:val="0"/>
          <w:numId w:val="116"/>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regulile de operare legate de utilizarea spațiului aerian, de echipamentele aeronavei și de sistemele </w:t>
      </w:r>
      <w:r w:rsidRPr="00475779">
        <w:rPr>
          <w:rFonts w:ascii="Times New Roman" w:eastAsia="Times New Roman" w:hAnsi="Times New Roman" w:cs="Times New Roman"/>
          <w:color w:val="000000"/>
          <w:sz w:val="24"/>
          <w:szCs w:val="24"/>
          <w:lang w:val="ro-MD" w:eastAsia="en-GB"/>
        </w:rPr>
        <w:t>ATM/ANS și componentele ATM/ANS necesare pentru utilizarea spațiului aerian;</w:t>
      </w:r>
    </w:p>
    <w:p w14:paraId="1114703C" w14:textId="089967C3" w:rsidR="00D97B31" w:rsidRPr="00475779" w:rsidRDefault="00D97B31" w:rsidP="00621645">
      <w:pPr>
        <w:pStyle w:val="ListParagraph"/>
        <w:numPr>
          <w:ilvl w:val="0"/>
          <w:numId w:val="116"/>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475779">
        <w:rPr>
          <w:rFonts w:ascii="Times New Roman" w:eastAsia="Times New Roman" w:hAnsi="Times New Roman" w:cs="Times New Roman"/>
          <w:color w:val="000000"/>
          <w:sz w:val="24"/>
          <w:szCs w:val="24"/>
          <w:lang w:val="ro-MD" w:eastAsia="en-GB"/>
        </w:rPr>
        <w:t xml:space="preserve">normele și procedurile de configurare a structurilor de spațiu aerian pentru asigurarea respectării articolului </w:t>
      </w:r>
      <w:r w:rsidR="00475779" w:rsidRPr="00475779">
        <w:rPr>
          <w:rFonts w:ascii="Times New Roman" w:eastAsia="Times New Roman" w:hAnsi="Times New Roman" w:cs="Times New Roman"/>
          <w:color w:val="000000"/>
          <w:sz w:val="24"/>
          <w:szCs w:val="24"/>
          <w:lang w:val="ro-MD" w:eastAsia="en-GB"/>
        </w:rPr>
        <w:t>6</w:t>
      </w:r>
      <w:r w:rsidR="005C2E9B">
        <w:rPr>
          <w:rFonts w:ascii="Times New Roman" w:eastAsia="Times New Roman" w:hAnsi="Times New Roman" w:cs="Times New Roman"/>
          <w:color w:val="000000"/>
          <w:sz w:val="24"/>
          <w:szCs w:val="24"/>
          <w:lang w:val="ro-MD" w:eastAsia="en-GB"/>
        </w:rPr>
        <w:t>6</w:t>
      </w:r>
      <w:r w:rsidRPr="00475779">
        <w:rPr>
          <w:rFonts w:ascii="Times New Roman" w:eastAsia="Times New Roman" w:hAnsi="Times New Roman" w:cs="Times New Roman"/>
          <w:color w:val="000000"/>
          <w:sz w:val="24"/>
          <w:szCs w:val="24"/>
          <w:lang w:val="ro-MD" w:eastAsia="en-GB"/>
        </w:rPr>
        <w:t>.</w:t>
      </w:r>
    </w:p>
    <w:p w14:paraId="3D02A92F" w14:textId="13E55008" w:rsidR="00D97B31" w:rsidRPr="00223B8B" w:rsidRDefault="00D97B31" w:rsidP="00621645">
      <w:pPr>
        <w:pStyle w:val="ListParagraph"/>
        <w:numPr>
          <w:ilvl w:val="1"/>
          <w:numId w:val="58"/>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Normele menționate la alineatul</w:t>
      </w:r>
      <w:r w:rsidR="00DE719E">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 țin seama în mod corespunzător de Planul general pentru ATM.</w:t>
      </w:r>
    </w:p>
    <w:p w14:paraId="2A214951" w14:textId="6B1B9E6E" w:rsidR="00D97B31" w:rsidRPr="00223B8B" w:rsidRDefault="00D97B31" w:rsidP="00621645">
      <w:pPr>
        <w:pStyle w:val="ListParagraph"/>
        <w:numPr>
          <w:ilvl w:val="1"/>
          <w:numId w:val="58"/>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Atunci când adoptă respectivele acte de punere în aplicare, </w:t>
      </w:r>
      <w:r w:rsidR="000C1742" w:rsidRPr="00530877">
        <w:rPr>
          <w:rFonts w:ascii="Times New Roman" w:eastAsia="Times New Roman" w:hAnsi="Times New Roman" w:cs="Times New Roman"/>
          <w:bCs/>
          <w:sz w:val="24"/>
          <w:szCs w:val="24"/>
          <w:lang w:val="ro-MD" w:eastAsia="en-GB"/>
        </w:rPr>
        <w:t>AAC</w:t>
      </w:r>
      <w:r w:rsidRPr="00530877">
        <w:rPr>
          <w:rFonts w:ascii="Times New Roman" w:eastAsia="Times New Roman" w:hAnsi="Times New Roman" w:cs="Times New Roman"/>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asigură respectarea cerințelor esențiale menționate la articolul</w:t>
      </w:r>
      <w:r w:rsidR="00530877">
        <w:rPr>
          <w:rFonts w:ascii="Times New Roman" w:eastAsia="Times New Roman" w:hAnsi="Times New Roman" w:cs="Times New Roman"/>
          <w:color w:val="000000"/>
          <w:sz w:val="24"/>
          <w:szCs w:val="24"/>
          <w:lang w:val="ro-MD" w:eastAsia="en-GB"/>
        </w:rPr>
        <w:t xml:space="preserve"> 6</w:t>
      </w:r>
      <w:r w:rsidRPr="00223B8B">
        <w:rPr>
          <w:rFonts w:ascii="Times New Roman" w:eastAsia="Times New Roman" w:hAnsi="Times New Roman" w:cs="Times New Roman"/>
          <w:color w:val="000000"/>
          <w:sz w:val="24"/>
          <w:szCs w:val="24"/>
          <w:lang w:val="ro-MD" w:eastAsia="en-GB"/>
        </w:rPr>
        <w:t>0 și ține seama în mod corespunzător de standardele internaționale și practicile recomandate, în special de cele prevăzute în anexele 2, 3, 10, 11 și 15 la Convenția de la Chicago.</w:t>
      </w:r>
    </w:p>
    <w:p w14:paraId="42EC087A" w14:textId="32610432" w:rsidR="00D97B31" w:rsidRPr="008F72CE" w:rsidRDefault="00D97B31" w:rsidP="008F72CE">
      <w:pPr>
        <w:shd w:val="clear" w:color="auto" w:fill="FFFFFF"/>
        <w:spacing w:before="240" w:after="120" w:line="276" w:lineRule="auto"/>
        <w:ind w:firstLine="567"/>
        <w:jc w:val="both"/>
        <w:rPr>
          <w:rFonts w:eastAsia="Times New Roman"/>
          <w:b/>
          <w:bCs/>
          <w:color w:val="000000"/>
          <w:lang w:val="ro-MD"/>
        </w:rPr>
      </w:pPr>
      <w:r w:rsidRPr="008F72CE">
        <w:rPr>
          <w:rFonts w:eastAsia="Times New Roman"/>
          <w:b/>
          <w:iCs/>
          <w:color w:val="000000"/>
          <w:lang w:val="ro-MD"/>
        </w:rPr>
        <w:t>Articolul</w:t>
      </w:r>
      <w:r w:rsidR="008F72CE" w:rsidRPr="008F72CE">
        <w:rPr>
          <w:rFonts w:eastAsia="Times New Roman"/>
          <w:b/>
          <w:iCs/>
          <w:color w:val="000000"/>
          <w:lang w:val="ro-MD"/>
        </w:rPr>
        <w:t xml:space="preserve"> 6</w:t>
      </w:r>
      <w:r w:rsidR="00530877">
        <w:rPr>
          <w:rFonts w:eastAsia="Times New Roman"/>
          <w:b/>
          <w:iCs/>
          <w:color w:val="000000"/>
          <w:lang w:val="ro-MD"/>
        </w:rPr>
        <w:t>5</w:t>
      </w:r>
      <w:r w:rsidR="008F72CE" w:rsidRPr="008F72CE">
        <w:rPr>
          <w:rFonts w:eastAsia="Times New Roman"/>
          <w:b/>
          <w:iCs/>
          <w:color w:val="000000"/>
          <w:lang w:val="ro-MD"/>
        </w:rPr>
        <w:t xml:space="preserve">. </w:t>
      </w:r>
      <w:r w:rsidRPr="008F72CE">
        <w:rPr>
          <w:rFonts w:eastAsia="Times New Roman"/>
          <w:b/>
          <w:bCs/>
          <w:color w:val="000000"/>
          <w:lang w:val="ro-MD"/>
        </w:rPr>
        <w:t>Sistemele ATM/ANS și componentele ATM/ANS</w:t>
      </w:r>
    </w:p>
    <w:p w14:paraId="740DFB8C" w14:textId="03829E8B" w:rsidR="00D97B31" w:rsidRPr="00223B8B" w:rsidRDefault="00D97B31" w:rsidP="00621645">
      <w:pPr>
        <w:pStyle w:val="ListParagraph"/>
        <w:numPr>
          <w:ilvl w:val="1"/>
          <w:numId w:val="59"/>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În situațiile în care actele delegate </w:t>
      </w:r>
      <w:r w:rsidRPr="00475779">
        <w:rPr>
          <w:rFonts w:ascii="Times New Roman" w:eastAsia="Times New Roman" w:hAnsi="Times New Roman" w:cs="Times New Roman"/>
          <w:color w:val="000000"/>
          <w:sz w:val="24"/>
          <w:szCs w:val="24"/>
          <w:lang w:val="ro-MD" w:eastAsia="en-GB"/>
        </w:rPr>
        <w:t>menționate la articolul</w:t>
      </w:r>
      <w:r w:rsidR="00475779" w:rsidRPr="00475779">
        <w:rPr>
          <w:rFonts w:ascii="Times New Roman" w:eastAsia="Times New Roman" w:hAnsi="Times New Roman" w:cs="Times New Roman"/>
          <w:color w:val="000000"/>
          <w:sz w:val="24"/>
          <w:szCs w:val="24"/>
          <w:lang w:val="ro-MD" w:eastAsia="en-GB"/>
        </w:rPr>
        <w:t xml:space="preserve"> 6</w:t>
      </w:r>
      <w:r w:rsidR="00530877">
        <w:rPr>
          <w:rFonts w:ascii="Times New Roman" w:eastAsia="Times New Roman" w:hAnsi="Times New Roman" w:cs="Times New Roman"/>
          <w:color w:val="000000"/>
          <w:sz w:val="24"/>
          <w:szCs w:val="24"/>
          <w:lang w:val="ro-MD" w:eastAsia="en-GB"/>
        </w:rPr>
        <w:t>7</w:t>
      </w:r>
      <w:r w:rsidRPr="00475779">
        <w:rPr>
          <w:rFonts w:ascii="Times New Roman" w:eastAsia="Times New Roman" w:hAnsi="Times New Roman" w:cs="Times New Roman"/>
          <w:color w:val="000000"/>
          <w:sz w:val="24"/>
          <w:szCs w:val="24"/>
          <w:lang w:val="ro-MD" w:eastAsia="en-GB"/>
        </w:rPr>
        <w:t xml:space="preserve"> prevăd acest lucru</w:t>
      </w:r>
      <w:r w:rsidRPr="00223B8B">
        <w:rPr>
          <w:rFonts w:ascii="Times New Roman" w:eastAsia="Times New Roman" w:hAnsi="Times New Roman" w:cs="Times New Roman"/>
          <w:color w:val="000000"/>
          <w:sz w:val="24"/>
          <w:szCs w:val="24"/>
          <w:lang w:val="ro-MD" w:eastAsia="en-GB"/>
        </w:rPr>
        <w:t>, furnizorii de ATM/ANS menționați la articolul</w:t>
      </w:r>
      <w:r w:rsidR="00475779">
        <w:rPr>
          <w:rFonts w:ascii="Times New Roman" w:eastAsia="Times New Roman" w:hAnsi="Times New Roman" w:cs="Times New Roman"/>
          <w:color w:val="000000"/>
          <w:sz w:val="24"/>
          <w:szCs w:val="24"/>
          <w:lang w:val="ro-MD" w:eastAsia="en-GB"/>
        </w:rPr>
        <w:t xml:space="preserve"> 6</w:t>
      </w:r>
      <w:r w:rsidR="00530877">
        <w:rPr>
          <w:rFonts w:ascii="Times New Roman" w:eastAsia="Times New Roman" w:hAnsi="Times New Roman" w:cs="Times New Roman"/>
          <w:color w:val="000000"/>
          <w:sz w:val="24"/>
          <w:szCs w:val="24"/>
          <w:lang w:val="ro-MD" w:eastAsia="en-GB"/>
        </w:rPr>
        <w:t>1</w:t>
      </w:r>
      <w:r w:rsidRPr="00223B8B">
        <w:rPr>
          <w:rFonts w:ascii="Times New Roman" w:eastAsia="Times New Roman" w:hAnsi="Times New Roman" w:cs="Times New Roman"/>
          <w:color w:val="000000"/>
          <w:sz w:val="24"/>
          <w:szCs w:val="24"/>
          <w:lang w:val="ro-MD" w:eastAsia="en-GB"/>
        </w:rPr>
        <w:t xml:space="preserve"> au obligația de a declara că sistemele ATM/ANS și componentele ATM/ANS care urmează să fie puse în funcțiune de către </w:t>
      </w:r>
      <w:r w:rsidRPr="00223B8B">
        <w:rPr>
          <w:rFonts w:ascii="Times New Roman" w:eastAsia="Times New Roman" w:hAnsi="Times New Roman" w:cs="Times New Roman"/>
          <w:color w:val="000000"/>
          <w:sz w:val="24"/>
          <w:szCs w:val="24"/>
          <w:lang w:val="ro-MD" w:eastAsia="en-GB"/>
        </w:rPr>
        <w:lastRenderedPageBreak/>
        <w:t>respectivii furnizori de servicii respectă specificațiile detaliate stabilite în conformitate cu actele delegate menționate la articolul</w:t>
      </w:r>
      <w:r w:rsidR="00475779">
        <w:rPr>
          <w:rFonts w:ascii="Times New Roman" w:eastAsia="Times New Roman" w:hAnsi="Times New Roman" w:cs="Times New Roman"/>
          <w:color w:val="000000"/>
          <w:sz w:val="24"/>
          <w:szCs w:val="24"/>
          <w:lang w:val="ro-MD" w:eastAsia="en-GB"/>
        </w:rPr>
        <w:t xml:space="preserve"> 6</w:t>
      </w:r>
      <w:r w:rsidR="00530877">
        <w:rPr>
          <w:rFonts w:ascii="Times New Roman" w:eastAsia="Times New Roman" w:hAnsi="Times New Roman" w:cs="Times New Roman"/>
          <w:color w:val="000000"/>
          <w:sz w:val="24"/>
          <w:szCs w:val="24"/>
          <w:lang w:val="ro-MD" w:eastAsia="en-GB"/>
        </w:rPr>
        <w:t>7</w:t>
      </w:r>
      <w:r w:rsidR="0018473C">
        <w:rPr>
          <w:rFonts w:ascii="Times New Roman" w:eastAsia="Times New Roman" w:hAnsi="Times New Roman" w:cs="Times New Roman"/>
          <w:color w:val="000000"/>
          <w:sz w:val="24"/>
          <w:szCs w:val="24"/>
          <w:lang w:val="ro-MD" w:eastAsia="en-GB"/>
        </w:rPr>
        <w:t>,</w:t>
      </w:r>
      <w:r w:rsidRPr="00223B8B">
        <w:rPr>
          <w:rFonts w:ascii="Times New Roman" w:eastAsia="Times New Roman" w:hAnsi="Times New Roman" w:cs="Times New Roman"/>
          <w:color w:val="000000"/>
          <w:sz w:val="24"/>
          <w:szCs w:val="24"/>
          <w:lang w:val="ro-MD" w:eastAsia="en-GB"/>
        </w:rPr>
        <w:t xml:space="preserve"> adoptate pentru asigurarea respectării cerințelor esențiale menționate la articolul</w:t>
      </w:r>
      <w:r w:rsidR="00475779">
        <w:rPr>
          <w:rFonts w:ascii="Times New Roman" w:eastAsia="Times New Roman" w:hAnsi="Times New Roman" w:cs="Times New Roman"/>
          <w:color w:val="000000"/>
          <w:sz w:val="24"/>
          <w:szCs w:val="24"/>
          <w:lang w:val="ro-MD" w:eastAsia="en-GB"/>
        </w:rPr>
        <w:t xml:space="preserve"> 6</w:t>
      </w:r>
      <w:r w:rsidR="00530877">
        <w:rPr>
          <w:rFonts w:ascii="Times New Roman" w:eastAsia="Times New Roman" w:hAnsi="Times New Roman" w:cs="Times New Roman"/>
          <w:color w:val="000000"/>
          <w:sz w:val="24"/>
          <w:szCs w:val="24"/>
          <w:lang w:val="ro-MD" w:eastAsia="en-GB"/>
        </w:rPr>
        <w:t>0</w:t>
      </w:r>
      <w:r w:rsidRPr="00223B8B">
        <w:rPr>
          <w:rFonts w:ascii="Times New Roman" w:eastAsia="Times New Roman" w:hAnsi="Times New Roman" w:cs="Times New Roman"/>
          <w:color w:val="000000"/>
          <w:sz w:val="24"/>
          <w:szCs w:val="24"/>
          <w:lang w:val="ro-MD" w:eastAsia="en-GB"/>
        </w:rPr>
        <w:t>.</w:t>
      </w:r>
    </w:p>
    <w:p w14:paraId="577811C9" w14:textId="387E7411" w:rsidR="00D97B31" w:rsidRPr="00223B8B" w:rsidRDefault="00D97B31" w:rsidP="00621645">
      <w:pPr>
        <w:pStyle w:val="ListParagraph"/>
        <w:numPr>
          <w:ilvl w:val="1"/>
          <w:numId w:val="59"/>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În situațiile în care actele delegate menționate la articolul</w:t>
      </w:r>
      <w:r w:rsidR="00475779">
        <w:rPr>
          <w:rFonts w:ascii="Times New Roman" w:eastAsia="Times New Roman" w:hAnsi="Times New Roman" w:cs="Times New Roman"/>
          <w:color w:val="000000"/>
          <w:sz w:val="24"/>
          <w:szCs w:val="24"/>
          <w:lang w:val="ro-MD" w:eastAsia="en-GB"/>
        </w:rPr>
        <w:t xml:space="preserve"> 6</w:t>
      </w:r>
      <w:r w:rsidR="00530877">
        <w:rPr>
          <w:rFonts w:ascii="Times New Roman" w:eastAsia="Times New Roman" w:hAnsi="Times New Roman" w:cs="Times New Roman"/>
          <w:color w:val="000000"/>
          <w:sz w:val="24"/>
          <w:szCs w:val="24"/>
          <w:lang w:val="ro-MD" w:eastAsia="en-GB"/>
        </w:rPr>
        <w:t>7</w:t>
      </w:r>
      <w:r w:rsidRPr="00223B8B">
        <w:rPr>
          <w:rFonts w:ascii="Times New Roman" w:eastAsia="Times New Roman" w:hAnsi="Times New Roman" w:cs="Times New Roman"/>
          <w:color w:val="000000"/>
          <w:sz w:val="24"/>
          <w:szCs w:val="24"/>
          <w:lang w:val="ro-MD" w:eastAsia="en-GB"/>
        </w:rPr>
        <w:t xml:space="preserve"> prevăd acest lucru, sistemele ATM/ANS și componentele ATM/ANS fac obiectul certificării și li se eliberează un certificat.</w:t>
      </w:r>
    </w:p>
    <w:p w14:paraId="344F2376" w14:textId="202547A6" w:rsidR="00D97B31" w:rsidRPr="00475779" w:rsidRDefault="00B43C86" w:rsidP="00621645">
      <w:pPr>
        <w:pStyle w:val="ListParagraph"/>
        <w:numPr>
          <w:ilvl w:val="1"/>
          <w:numId w:val="59"/>
        </w:numPr>
        <w:shd w:val="clear" w:color="auto" w:fill="FFFFFF"/>
        <w:tabs>
          <w:tab w:val="left" w:pos="993"/>
        </w:tabs>
        <w:spacing w:before="120" w:line="276" w:lineRule="auto"/>
        <w:ind w:left="0" w:firstLine="567"/>
        <w:jc w:val="both"/>
        <w:rPr>
          <w:rFonts w:ascii="Times New Roman" w:eastAsia="Times New Roman" w:hAnsi="Times New Roman" w:cs="Times New Roman"/>
          <w:color w:val="000000"/>
          <w:sz w:val="24"/>
          <w:szCs w:val="24"/>
          <w:lang w:val="ro-MD"/>
        </w:rPr>
      </w:pPr>
      <w:r w:rsidRPr="00223B8B">
        <w:rPr>
          <w:rFonts w:ascii="Times New Roman" w:eastAsia="Times New Roman" w:hAnsi="Times New Roman" w:cs="Times New Roman"/>
          <w:color w:val="000000"/>
          <w:sz w:val="24"/>
          <w:szCs w:val="24"/>
          <w:lang w:val="ro-MD"/>
        </w:rPr>
        <w:t>C</w:t>
      </w:r>
      <w:r w:rsidR="00D97B31" w:rsidRPr="00223B8B">
        <w:rPr>
          <w:rFonts w:ascii="Times New Roman" w:eastAsia="Times New Roman" w:hAnsi="Times New Roman" w:cs="Times New Roman"/>
          <w:color w:val="000000"/>
          <w:sz w:val="24"/>
          <w:szCs w:val="24"/>
          <w:lang w:val="ro-MD"/>
        </w:rPr>
        <w:t>ertificat</w:t>
      </w:r>
      <w:r w:rsidRPr="00223B8B">
        <w:rPr>
          <w:rFonts w:ascii="Times New Roman" w:eastAsia="Times New Roman" w:hAnsi="Times New Roman" w:cs="Times New Roman"/>
          <w:color w:val="000000"/>
          <w:sz w:val="24"/>
          <w:szCs w:val="24"/>
          <w:lang w:val="ro-MD"/>
        </w:rPr>
        <w:t>ul prevăzut la alineatul (2)</w:t>
      </w:r>
      <w:r w:rsidR="00D97B31" w:rsidRPr="00223B8B">
        <w:rPr>
          <w:rFonts w:ascii="Times New Roman" w:eastAsia="Times New Roman" w:hAnsi="Times New Roman" w:cs="Times New Roman"/>
          <w:color w:val="000000"/>
          <w:sz w:val="24"/>
          <w:szCs w:val="24"/>
          <w:lang w:val="ro-MD"/>
        </w:rPr>
        <w:t xml:space="preserve"> se eliberează </w:t>
      </w:r>
      <w:r w:rsidR="00BC3DAB">
        <w:rPr>
          <w:rFonts w:ascii="Times New Roman" w:eastAsia="Times New Roman" w:hAnsi="Times New Roman" w:cs="Times New Roman"/>
          <w:color w:val="000000"/>
          <w:sz w:val="24"/>
          <w:szCs w:val="24"/>
          <w:lang w:val="ro-MD" w:eastAsia="en-GB"/>
        </w:rPr>
        <w:t>sau se acceptă/recunoaște/validează de către AAC</w:t>
      </w:r>
      <w:r w:rsidR="00BC3DAB" w:rsidRPr="0088269D">
        <w:rPr>
          <w:rFonts w:ascii="Times New Roman" w:eastAsia="Times New Roman" w:hAnsi="Times New Roman" w:cs="Times New Roman"/>
          <w:color w:val="000000"/>
          <w:sz w:val="24"/>
          <w:szCs w:val="24"/>
          <w:lang w:val="ro-MD" w:eastAsia="en-GB"/>
        </w:rPr>
        <w:t xml:space="preserve"> </w:t>
      </w:r>
      <w:r w:rsidR="00D97B31" w:rsidRPr="00223B8B">
        <w:rPr>
          <w:rFonts w:ascii="Times New Roman" w:eastAsia="Times New Roman" w:hAnsi="Times New Roman" w:cs="Times New Roman"/>
          <w:color w:val="000000"/>
          <w:sz w:val="24"/>
          <w:szCs w:val="24"/>
          <w:lang w:val="ro-MD"/>
        </w:rPr>
        <w:t xml:space="preserve">la </w:t>
      </w:r>
      <w:r w:rsidR="00D97B31" w:rsidRPr="00475779">
        <w:rPr>
          <w:rFonts w:ascii="Times New Roman" w:eastAsia="Times New Roman" w:hAnsi="Times New Roman" w:cs="Times New Roman"/>
          <w:color w:val="000000"/>
          <w:sz w:val="24"/>
          <w:szCs w:val="24"/>
          <w:lang w:val="ro-MD"/>
        </w:rPr>
        <w:t>cerere</w:t>
      </w:r>
      <w:r w:rsidR="006D1B79">
        <w:rPr>
          <w:rFonts w:ascii="Times New Roman" w:eastAsia="Times New Roman" w:hAnsi="Times New Roman" w:cs="Times New Roman"/>
          <w:color w:val="000000"/>
          <w:sz w:val="24"/>
          <w:szCs w:val="24"/>
          <w:lang w:val="ro-MD"/>
        </w:rPr>
        <w:t xml:space="preserve"> </w:t>
      </w:r>
      <w:r w:rsidR="00D97B31" w:rsidRPr="00475779">
        <w:rPr>
          <w:rFonts w:ascii="Times New Roman" w:eastAsia="Times New Roman" w:hAnsi="Times New Roman" w:cs="Times New Roman"/>
          <w:color w:val="000000"/>
          <w:sz w:val="24"/>
          <w:szCs w:val="24"/>
          <w:lang w:val="ro-MD"/>
        </w:rPr>
        <w:t>, atunci când solicitantul a demonstrat că sistemele și componentele în cauză respectă specificațiile detaliate stabilite în conformitate cu actele delegate menționate la articolul</w:t>
      </w:r>
      <w:r w:rsidR="00475779" w:rsidRPr="00475779">
        <w:rPr>
          <w:rFonts w:ascii="Times New Roman" w:eastAsia="Times New Roman" w:hAnsi="Times New Roman" w:cs="Times New Roman"/>
          <w:color w:val="000000"/>
          <w:sz w:val="24"/>
          <w:szCs w:val="24"/>
          <w:lang w:val="ro-MD"/>
        </w:rPr>
        <w:t xml:space="preserve"> 6</w:t>
      </w:r>
      <w:r w:rsidR="00530877">
        <w:rPr>
          <w:rFonts w:ascii="Times New Roman" w:eastAsia="Times New Roman" w:hAnsi="Times New Roman" w:cs="Times New Roman"/>
          <w:color w:val="000000"/>
          <w:sz w:val="24"/>
          <w:szCs w:val="24"/>
          <w:lang w:val="ro-MD"/>
        </w:rPr>
        <w:t>7</w:t>
      </w:r>
      <w:r w:rsidR="00D97B31" w:rsidRPr="00475779">
        <w:rPr>
          <w:rFonts w:ascii="Times New Roman" w:eastAsia="Times New Roman" w:hAnsi="Times New Roman" w:cs="Times New Roman"/>
          <w:color w:val="000000"/>
          <w:sz w:val="24"/>
          <w:szCs w:val="24"/>
          <w:lang w:val="ro-MD"/>
        </w:rPr>
        <w:t xml:space="preserve"> adoptate pentru asigurarea respectării cerințelor esențiale menționate la articolul</w:t>
      </w:r>
      <w:r w:rsidR="00475779" w:rsidRPr="00475779">
        <w:rPr>
          <w:rFonts w:ascii="Times New Roman" w:eastAsia="Times New Roman" w:hAnsi="Times New Roman" w:cs="Times New Roman"/>
          <w:color w:val="000000"/>
          <w:sz w:val="24"/>
          <w:szCs w:val="24"/>
          <w:lang w:val="ro-MD"/>
        </w:rPr>
        <w:t xml:space="preserve"> 6</w:t>
      </w:r>
      <w:r w:rsidR="008B002C">
        <w:rPr>
          <w:rFonts w:ascii="Times New Roman" w:eastAsia="Times New Roman" w:hAnsi="Times New Roman" w:cs="Times New Roman"/>
          <w:color w:val="000000"/>
          <w:sz w:val="24"/>
          <w:szCs w:val="24"/>
          <w:lang w:val="ro-MD"/>
        </w:rPr>
        <w:t>0</w:t>
      </w:r>
      <w:r w:rsidR="00D97B31" w:rsidRPr="00475779">
        <w:rPr>
          <w:rFonts w:ascii="Times New Roman" w:eastAsia="Times New Roman" w:hAnsi="Times New Roman" w:cs="Times New Roman"/>
          <w:color w:val="000000"/>
          <w:sz w:val="24"/>
          <w:szCs w:val="24"/>
          <w:lang w:val="ro-MD"/>
        </w:rPr>
        <w:t>.</w:t>
      </w:r>
    </w:p>
    <w:p w14:paraId="5B103EBB" w14:textId="7EF14B9F" w:rsidR="00D97B31" w:rsidRPr="00475779" w:rsidRDefault="00D97B31" w:rsidP="00621645">
      <w:pPr>
        <w:pStyle w:val="ListParagraph"/>
        <w:numPr>
          <w:ilvl w:val="1"/>
          <w:numId w:val="59"/>
        </w:numPr>
        <w:shd w:val="clear" w:color="auto" w:fill="FFFFFF"/>
        <w:tabs>
          <w:tab w:val="left" w:pos="993"/>
        </w:tabs>
        <w:spacing w:before="120" w:line="276" w:lineRule="auto"/>
        <w:ind w:left="0" w:firstLine="567"/>
        <w:jc w:val="both"/>
        <w:rPr>
          <w:rFonts w:ascii="Times New Roman" w:eastAsia="Times New Roman" w:hAnsi="Times New Roman" w:cs="Times New Roman"/>
          <w:color w:val="000000"/>
          <w:sz w:val="24"/>
          <w:szCs w:val="24"/>
          <w:lang w:val="ro-MD"/>
        </w:rPr>
      </w:pPr>
      <w:r w:rsidRPr="00475779">
        <w:rPr>
          <w:rFonts w:ascii="Times New Roman" w:eastAsia="Times New Roman" w:hAnsi="Times New Roman" w:cs="Times New Roman"/>
          <w:color w:val="000000"/>
          <w:sz w:val="24"/>
          <w:szCs w:val="24"/>
          <w:lang w:val="ro-MD"/>
        </w:rPr>
        <w:t xml:space="preserve">Prin derogare de la </w:t>
      </w:r>
      <w:r w:rsidR="00B43C86" w:rsidRPr="00475779">
        <w:rPr>
          <w:rFonts w:ascii="Times New Roman" w:eastAsia="Times New Roman" w:hAnsi="Times New Roman" w:cs="Times New Roman"/>
          <w:color w:val="000000"/>
          <w:sz w:val="24"/>
          <w:szCs w:val="24"/>
          <w:lang w:val="ro-MD"/>
        </w:rPr>
        <w:t>alineatul (3)</w:t>
      </w:r>
      <w:r w:rsidRPr="00475779">
        <w:rPr>
          <w:rFonts w:ascii="Times New Roman" w:eastAsia="Times New Roman" w:hAnsi="Times New Roman" w:cs="Times New Roman"/>
          <w:color w:val="000000"/>
          <w:sz w:val="24"/>
          <w:szCs w:val="24"/>
          <w:lang w:val="ro-MD"/>
        </w:rPr>
        <w:t>, în situațiile în care actele delegate menționate la articolul</w:t>
      </w:r>
      <w:r w:rsidR="00475779" w:rsidRPr="00475779">
        <w:rPr>
          <w:rFonts w:ascii="Times New Roman" w:eastAsia="Times New Roman" w:hAnsi="Times New Roman" w:cs="Times New Roman"/>
          <w:color w:val="000000"/>
          <w:sz w:val="24"/>
          <w:szCs w:val="24"/>
          <w:lang w:val="ro-MD"/>
        </w:rPr>
        <w:t xml:space="preserve"> 6</w:t>
      </w:r>
      <w:r w:rsidR="008B002C">
        <w:rPr>
          <w:rFonts w:ascii="Times New Roman" w:eastAsia="Times New Roman" w:hAnsi="Times New Roman" w:cs="Times New Roman"/>
          <w:color w:val="000000"/>
          <w:sz w:val="24"/>
          <w:szCs w:val="24"/>
          <w:lang w:val="ro-MD"/>
        </w:rPr>
        <w:t>7</w:t>
      </w:r>
      <w:r w:rsidRPr="00475779">
        <w:rPr>
          <w:rFonts w:ascii="Times New Roman" w:eastAsia="Times New Roman" w:hAnsi="Times New Roman" w:cs="Times New Roman"/>
          <w:color w:val="000000"/>
          <w:sz w:val="24"/>
          <w:szCs w:val="24"/>
          <w:lang w:val="ro-MD"/>
        </w:rPr>
        <w:t xml:space="preserve"> prevăd astfel, organizațiilor implicate în proiectarea, producția sau întreținerea sistemelor ATM/ANS și componentelor ATM/ANS li se permite să declare că respectivele sisteme și componente respectă specificațiile detaliate stabilite în conformitate cu actele delegate menționate la articolul</w:t>
      </w:r>
      <w:r w:rsidR="00475779" w:rsidRPr="00475779">
        <w:rPr>
          <w:rFonts w:ascii="Times New Roman" w:eastAsia="Times New Roman" w:hAnsi="Times New Roman" w:cs="Times New Roman"/>
          <w:color w:val="000000"/>
          <w:sz w:val="24"/>
          <w:szCs w:val="24"/>
          <w:lang w:val="ro-MD"/>
        </w:rPr>
        <w:t xml:space="preserve"> 6</w:t>
      </w:r>
      <w:r w:rsidR="008B002C">
        <w:rPr>
          <w:rFonts w:ascii="Times New Roman" w:eastAsia="Times New Roman" w:hAnsi="Times New Roman" w:cs="Times New Roman"/>
          <w:color w:val="000000"/>
          <w:sz w:val="24"/>
          <w:szCs w:val="24"/>
          <w:lang w:val="ro-MD"/>
        </w:rPr>
        <w:t>7</w:t>
      </w:r>
      <w:r w:rsidRPr="00475779">
        <w:rPr>
          <w:rFonts w:ascii="Times New Roman" w:eastAsia="Times New Roman" w:hAnsi="Times New Roman" w:cs="Times New Roman"/>
          <w:color w:val="000000"/>
          <w:sz w:val="24"/>
          <w:szCs w:val="24"/>
          <w:lang w:val="ro-MD"/>
        </w:rPr>
        <w:t xml:space="preserve"> adoptate pentru asigurarea respectării cerințelor esențiale menționate la articolul</w:t>
      </w:r>
      <w:r w:rsidR="00475779" w:rsidRPr="00475779">
        <w:rPr>
          <w:rFonts w:ascii="Times New Roman" w:eastAsia="Times New Roman" w:hAnsi="Times New Roman" w:cs="Times New Roman"/>
          <w:color w:val="000000"/>
          <w:sz w:val="24"/>
          <w:szCs w:val="24"/>
          <w:lang w:val="ro-MD"/>
        </w:rPr>
        <w:t xml:space="preserve"> 6</w:t>
      </w:r>
      <w:r w:rsidR="00841936">
        <w:rPr>
          <w:rFonts w:ascii="Times New Roman" w:eastAsia="Times New Roman" w:hAnsi="Times New Roman" w:cs="Times New Roman"/>
          <w:color w:val="000000"/>
          <w:sz w:val="24"/>
          <w:szCs w:val="24"/>
          <w:lang w:val="ro-MD"/>
        </w:rPr>
        <w:t>0</w:t>
      </w:r>
      <w:r w:rsidRPr="00475779">
        <w:rPr>
          <w:rFonts w:ascii="Times New Roman" w:eastAsia="Times New Roman" w:hAnsi="Times New Roman" w:cs="Times New Roman"/>
          <w:color w:val="000000"/>
          <w:sz w:val="24"/>
          <w:szCs w:val="24"/>
          <w:lang w:val="ro-MD"/>
        </w:rPr>
        <w:t>, precum și că respectivele sisteme și componente sunt adecvate pentru a fi utilizate.</w:t>
      </w:r>
    </w:p>
    <w:p w14:paraId="4C16D268" w14:textId="30AF4265" w:rsidR="00D97B31" w:rsidRPr="008F72CE" w:rsidRDefault="008F72CE" w:rsidP="008F72CE">
      <w:pPr>
        <w:shd w:val="clear" w:color="auto" w:fill="FFFFFF"/>
        <w:spacing w:before="240" w:after="120" w:line="276" w:lineRule="auto"/>
        <w:ind w:firstLine="567"/>
        <w:jc w:val="both"/>
        <w:rPr>
          <w:rFonts w:eastAsia="Times New Roman"/>
          <w:b/>
          <w:bCs/>
          <w:color w:val="000000"/>
          <w:lang w:val="ro-MD"/>
        </w:rPr>
      </w:pPr>
      <w:r w:rsidRPr="008F72CE">
        <w:rPr>
          <w:rFonts w:eastAsia="Times New Roman"/>
          <w:b/>
          <w:iCs/>
          <w:color w:val="000000"/>
          <w:lang w:val="ro-MD"/>
        </w:rPr>
        <w:t>Articolul 6</w:t>
      </w:r>
      <w:r w:rsidR="00841936">
        <w:rPr>
          <w:rFonts w:eastAsia="Times New Roman"/>
          <w:b/>
          <w:iCs/>
          <w:color w:val="000000"/>
          <w:lang w:val="ro-MD"/>
        </w:rPr>
        <w:t>6</w:t>
      </w:r>
      <w:r w:rsidRPr="008F72CE">
        <w:rPr>
          <w:rFonts w:eastAsia="Times New Roman"/>
          <w:b/>
          <w:iCs/>
          <w:color w:val="000000"/>
          <w:lang w:val="ro-MD"/>
        </w:rPr>
        <w:t xml:space="preserve">. </w:t>
      </w:r>
      <w:r w:rsidR="00D97B31" w:rsidRPr="008F72CE">
        <w:rPr>
          <w:rFonts w:eastAsia="Times New Roman"/>
          <w:b/>
          <w:bCs/>
          <w:color w:val="000000"/>
          <w:lang w:val="ro-MD"/>
        </w:rPr>
        <w:t>Configurarea structurilor de spațiu aerian</w:t>
      </w:r>
    </w:p>
    <w:p w14:paraId="2292CF80" w14:textId="752D55EC" w:rsidR="00D97B31" w:rsidRPr="00223B8B" w:rsidRDefault="00B43C86" w:rsidP="0018473C">
      <w:pPr>
        <w:shd w:val="clear" w:color="auto" w:fill="FFFFFF"/>
        <w:spacing w:before="120" w:line="276" w:lineRule="auto"/>
        <w:ind w:firstLine="567"/>
        <w:jc w:val="both"/>
        <w:rPr>
          <w:rFonts w:eastAsia="Times New Roman"/>
          <w:color w:val="000000"/>
          <w:lang w:val="ro-MD"/>
        </w:rPr>
      </w:pPr>
      <w:r w:rsidRPr="00223B8B">
        <w:rPr>
          <w:rFonts w:eastAsia="Times New Roman"/>
          <w:color w:val="000000"/>
          <w:lang w:val="ro-MD"/>
        </w:rPr>
        <w:t>S</w:t>
      </w:r>
      <w:r w:rsidR="00D97B31" w:rsidRPr="00223B8B">
        <w:rPr>
          <w:rFonts w:eastAsia="Times New Roman"/>
          <w:color w:val="000000"/>
          <w:lang w:val="ro-MD"/>
        </w:rPr>
        <w:t xml:space="preserve">tructurile de spațiu aerian sunt configurate, studiate și validate în mod corespunzător înainte de a putea fi implementate și utilizate de aeronave, în conformitate cu normele detaliate adoptate de </w:t>
      </w:r>
      <w:r w:rsidRPr="00841936">
        <w:rPr>
          <w:rFonts w:eastAsia="Times New Roman"/>
          <w:bCs/>
          <w:lang w:val="ro-MD"/>
        </w:rPr>
        <w:t>AAC</w:t>
      </w:r>
      <w:r w:rsidR="00D97B31" w:rsidRPr="00841936">
        <w:rPr>
          <w:rFonts w:eastAsia="Times New Roman"/>
          <w:lang w:val="ro-MD"/>
        </w:rPr>
        <w:t xml:space="preserve"> </w:t>
      </w:r>
      <w:r w:rsidR="00D97B31" w:rsidRPr="00223B8B">
        <w:rPr>
          <w:rFonts w:eastAsia="Times New Roman"/>
          <w:color w:val="000000"/>
          <w:lang w:val="ro-MD"/>
        </w:rPr>
        <w:t xml:space="preserve">în temeiul articolului </w:t>
      </w:r>
      <w:r w:rsidR="00475779">
        <w:rPr>
          <w:rFonts w:eastAsia="Times New Roman"/>
          <w:color w:val="000000"/>
          <w:lang w:val="ro-MD"/>
        </w:rPr>
        <w:t>6</w:t>
      </w:r>
      <w:r w:rsidR="00841936">
        <w:rPr>
          <w:rFonts w:eastAsia="Times New Roman"/>
          <w:color w:val="000000"/>
          <w:lang w:val="ro-MD"/>
        </w:rPr>
        <w:t>4</w:t>
      </w:r>
      <w:r w:rsidR="00475779">
        <w:rPr>
          <w:rFonts w:eastAsia="Times New Roman"/>
          <w:color w:val="000000"/>
          <w:lang w:val="ro-MD"/>
        </w:rPr>
        <w:t xml:space="preserve"> alineatul </w:t>
      </w:r>
      <w:r w:rsidR="00D97B31" w:rsidRPr="00223B8B">
        <w:rPr>
          <w:rFonts w:eastAsia="Times New Roman"/>
          <w:color w:val="000000"/>
          <w:lang w:val="ro-MD"/>
        </w:rPr>
        <w:t>(1) litera</w:t>
      </w:r>
      <w:r w:rsidR="00475779">
        <w:rPr>
          <w:rFonts w:eastAsia="Times New Roman"/>
          <w:color w:val="000000"/>
          <w:lang w:val="ro-MD"/>
        </w:rPr>
        <w:t xml:space="preserve"> </w:t>
      </w:r>
      <w:r w:rsidR="00D97B31" w:rsidRPr="00223B8B">
        <w:rPr>
          <w:rFonts w:eastAsia="Times New Roman"/>
          <w:color w:val="000000"/>
          <w:lang w:val="ro-MD"/>
        </w:rPr>
        <w:t>b).</w:t>
      </w:r>
    </w:p>
    <w:p w14:paraId="2F0475CA" w14:textId="06F4BF40" w:rsidR="00D97B31" w:rsidRPr="00BB0878" w:rsidRDefault="00D97B31" w:rsidP="002C3CAD">
      <w:pPr>
        <w:shd w:val="clear" w:color="auto" w:fill="FFFFFF"/>
        <w:spacing w:before="240" w:after="120" w:line="276" w:lineRule="auto"/>
        <w:ind w:firstLine="567"/>
        <w:jc w:val="both"/>
        <w:rPr>
          <w:rFonts w:eastAsia="Times New Roman"/>
          <w:b/>
          <w:bCs/>
          <w:color w:val="000000"/>
          <w:lang w:val="ro-MD"/>
        </w:rPr>
      </w:pPr>
      <w:r w:rsidRPr="002C3CAD">
        <w:rPr>
          <w:rFonts w:eastAsia="Times New Roman"/>
          <w:b/>
          <w:iCs/>
          <w:color w:val="000000"/>
          <w:lang w:val="ro-MD"/>
        </w:rPr>
        <w:t>Articolul</w:t>
      </w:r>
      <w:r w:rsidR="002C3CAD" w:rsidRPr="002C3CAD">
        <w:rPr>
          <w:rFonts w:eastAsia="Times New Roman"/>
          <w:b/>
          <w:iCs/>
          <w:color w:val="000000"/>
          <w:lang w:val="ro-MD"/>
        </w:rPr>
        <w:t xml:space="preserve"> 6</w:t>
      </w:r>
      <w:r w:rsidR="00BE0B63">
        <w:rPr>
          <w:rFonts w:eastAsia="Times New Roman"/>
          <w:b/>
          <w:iCs/>
          <w:color w:val="000000"/>
          <w:lang w:val="ro-MD"/>
        </w:rPr>
        <w:t>7</w:t>
      </w:r>
      <w:r w:rsidR="002C3CAD" w:rsidRPr="002C3CAD">
        <w:rPr>
          <w:rFonts w:eastAsia="Times New Roman"/>
          <w:b/>
          <w:iCs/>
          <w:color w:val="000000"/>
          <w:lang w:val="ro-MD"/>
        </w:rPr>
        <w:t xml:space="preserve">. </w:t>
      </w:r>
      <w:r w:rsidRPr="002C3CAD">
        <w:rPr>
          <w:rFonts w:eastAsia="Times New Roman"/>
          <w:b/>
          <w:bCs/>
          <w:color w:val="000000"/>
          <w:lang w:val="ro-MD"/>
        </w:rPr>
        <w:t>Competențe delegate</w:t>
      </w:r>
      <w:r w:rsidR="00BB0878">
        <w:rPr>
          <w:rFonts w:eastAsia="Times New Roman"/>
          <w:b/>
          <w:bCs/>
          <w:color w:val="000000"/>
          <w:lang w:val="ro-MD"/>
        </w:rPr>
        <w:t xml:space="preserve"> </w:t>
      </w:r>
      <w:r w:rsidR="00BB0878" w:rsidRPr="0066146C">
        <w:rPr>
          <w:rFonts w:eastAsia="Times New Roman"/>
          <w:b/>
          <w:bCs/>
          <w:color w:val="000000"/>
          <w:lang w:val="ro-MD"/>
        </w:rPr>
        <w:t>în privința ATM/ANS</w:t>
      </w:r>
      <w:r w:rsidR="00BB0878" w:rsidRPr="00BB0878">
        <w:rPr>
          <w:rFonts w:eastAsia="Times New Roman"/>
          <w:b/>
          <w:bCs/>
          <w:color w:val="000000"/>
          <w:lang w:val="ro-MD"/>
        </w:rPr>
        <w:t xml:space="preserve"> </w:t>
      </w:r>
    </w:p>
    <w:p w14:paraId="59278EFD" w14:textId="3CEB23EA" w:rsidR="00D97B31" w:rsidRPr="00223B8B" w:rsidRDefault="00D97B31" w:rsidP="00621645">
      <w:pPr>
        <w:pStyle w:val="ListParagraph"/>
        <w:numPr>
          <w:ilvl w:val="0"/>
          <w:numId w:val="60"/>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În cazul sistemelor ATM/ANS și componentelor ATM/ANS, </w:t>
      </w:r>
      <w:r w:rsidR="00E24636" w:rsidRPr="00BE0B63">
        <w:rPr>
          <w:rFonts w:ascii="Times New Roman" w:eastAsia="Times New Roman" w:hAnsi="Times New Roman" w:cs="Times New Roman"/>
          <w:bCs/>
          <w:sz w:val="24"/>
          <w:szCs w:val="24"/>
          <w:lang w:val="ro-MD" w:eastAsia="en-GB"/>
        </w:rPr>
        <w:t>AAC</w:t>
      </w:r>
      <w:r w:rsidRPr="00BE0B63">
        <w:rPr>
          <w:rFonts w:ascii="Times New Roman" w:eastAsia="Times New Roman" w:hAnsi="Times New Roman" w:cs="Times New Roman"/>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este împuternicită să adopte acte delegate care stabilesc norme detaliate cu privire la:</w:t>
      </w:r>
    </w:p>
    <w:p w14:paraId="5DA55A1F" w14:textId="525F312C" w:rsidR="00D97B31" w:rsidRPr="00475779" w:rsidRDefault="00D97B31" w:rsidP="00621645">
      <w:pPr>
        <w:pStyle w:val="ListParagraph"/>
        <w:numPr>
          <w:ilvl w:val="0"/>
          <w:numId w:val="117"/>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condițiile stabilirii și notificării, către un solicitant, a specificațiilor detaliate aplicabile </w:t>
      </w:r>
      <w:r w:rsidRPr="00475779">
        <w:rPr>
          <w:rFonts w:ascii="Times New Roman" w:eastAsia="Times New Roman" w:hAnsi="Times New Roman" w:cs="Times New Roman"/>
          <w:color w:val="000000"/>
          <w:sz w:val="24"/>
          <w:szCs w:val="24"/>
          <w:lang w:val="ro-MD" w:eastAsia="en-GB"/>
        </w:rPr>
        <w:t>sistemelor ATM/ANS și componentelor ATM/ANS în scopul certificării în conformitate cu articolul</w:t>
      </w:r>
      <w:r w:rsidR="00475779" w:rsidRPr="00475779">
        <w:rPr>
          <w:rFonts w:ascii="Times New Roman" w:eastAsia="Times New Roman" w:hAnsi="Times New Roman" w:cs="Times New Roman"/>
          <w:color w:val="000000"/>
          <w:sz w:val="24"/>
          <w:szCs w:val="24"/>
          <w:lang w:val="ro-MD" w:eastAsia="en-GB"/>
        </w:rPr>
        <w:t xml:space="preserve"> 6</w:t>
      </w:r>
      <w:r w:rsidR="00BE0B63">
        <w:rPr>
          <w:rFonts w:ascii="Times New Roman" w:eastAsia="Times New Roman" w:hAnsi="Times New Roman" w:cs="Times New Roman"/>
          <w:color w:val="000000"/>
          <w:sz w:val="24"/>
          <w:szCs w:val="24"/>
          <w:lang w:val="ro-MD" w:eastAsia="en-GB"/>
        </w:rPr>
        <w:t>5</w:t>
      </w:r>
      <w:r w:rsidR="00475779" w:rsidRPr="00475779">
        <w:rPr>
          <w:rFonts w:ascii="Times New Roman" w:eastAsia="Times New Roman" w:hAnsi="Times New Roman" w:cs="Times New Roman"/>
          <w:color w:val="000000"/>
          <w:sz w:val="24"/>
          <w:szCs w:val="24"/>
          <w:lang w:val="ro-MD" w:eastAsia="en-GB"/>
        </w:rPr>
        <w:t xml:space="preserve"> alineatul </w:t>
      </w:r>
      <w:r w:rsidRPr="00475779">
        <w:rPr>
          <w:rFonts w:ascii="Times New Roman" w:eastAsia="Times New Roman" w:hAnsi="Times New Roman" w:cs="Times New Roman"/>
          <w:color w:val="000000"/>
          <w:sz w:val="24"/>
          <w:szCs w:val="24"/>
          <w:lang w:val="ro-MD" w:eastAsia="en-GB"/>
        </w:rPr>
        <w:t>(2);</w:t>
      </w:r>
    </w:p>
    <w:p w14:paraId="2B7F4BC7" w14:textId="58FDDE87" w:rsidR="00D97B31" w:rsidRPr="00475779" w:rsidRDefault="00D97B31" w:rsidP="00621645">
      <w:pPr>
        <w:pStyle w:val="ListParagraph"/>
        <w:numPr>
          <w:ilvl w:val="0"/>
          <w:numId w:val="117"/>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475779">
        <w:rPr>
          <w:rFonts w:ascii="Times New Roman" w:eastAsia="Times New Roman" w:hAnsi="Times New Roman" w:cs="Times New Roman"/>
          <w:color w:val="000000"/>
          <w:sz w:val="24"/>
          <w:szCs w:val="24"/>
          <w:lang w:val="ro-MD" w:eastAsia="en-GB"/>
        </w:rPr>
        <w:t xml:space="preserve">condițiile de eliberare, menținere, modificare, limitare, suspendare sau revocare a certificatelor menționate la </w:t>
      </w:r>
      <w:r w:rsidR="00475779" w:rsidRPr="00475779">
        <w:rPr>
          <w:rFonts w:ascii="Times New Roman" w:eastAsia="Times New Roman" w:hAnsi="Times New Roman" w:cs="Times New Roman"/>
          <w:color w:val="000000"/>
          <w:sz w:val="24"/>
          <w:szCs w:val="24"/>
          <w:lang w:val="ro-MD" w:eastAsia="en-GB"/>
        </w:rPr>
        <w:t>articolul 6</w:t>
      </w:r>
      <w:r w:rsidR="00BE0B63">
        <w:rPr>
          <w:rFonts w:ascii="Times New Roman" w:eastAsia="Times New Roman" w:hAnsi="Times New Roman" w:cs="Times New Roman"/>
          <w:color w:val="000000"/>
          <w:sz w:val="24"/>
          <w:szCs w:val="24"/>
          <w:lang w:val="ro-MD" w:eastAsia="en-GB"/>
        </w:rPr>
        <w:t>5</w:t>
      </w:r>
      <w:r w:rsidRPr="00475779">
        <w:rPr>
          <w:rFonts w:ascii="Times New Roman" w:eastAsia="Times New Roman" w:hAnsi="Times New Roman" w:cs="Times New Roman"/>
          <w:color w:val="000000"/>
          <w:sz w:val="24"/>
          <w:szCs w:val="24"/>
          <w:lang w:val="ro-MD" w:eastAsia="en-GB"/>
        </w:rPr>
        <w:t xml:space="preserve"> alineatul</w:t>
      </w:r>
      <w:r w:rsidR="00475779" w:rsidRPr="00475779">
        <w:rPr>
          <w:rFonts w:ascii="Times New Roman" w:eastAsia="Times New Roman" w:hAnsi="Times New Roman" w:cs="Times New Roman"/>
          <w:color w:val="000000"/>
          <w:sz w:val="24"/>
          <w:szCs w:val="24"/>
          <w:lang w:val="ro-MD" w:eastAsia="en-GB"/>
        </w:rPr>
        <w:t xml:space="preserve"> </w:t>
      </w:r>
      <w:r w:rsidRPr="00475779">
        <w:rPr>
          <w:rFonts w:ascii="Times New Roman" w:eastAsia="Times New Roman" w:hAnsi="Times New Roman" w:cs="Times New Roman"/>
          <w:color w:val="000000"/>
          <w:sz w:val="24"/>
          <w:szCs w:val="24"/>
          <w:lang w:val="ro-MD" w:eastAsia="en-GB"/>
        </w:rPr>
        <w:t>(2), precum și situațiile în care, în vederea atingerii obiectivelor prevăzute la articolul</w:t>
      </w:r>
      <w:r w:rsidR="00475779" w:rsidRPr="00475779">
        <w:rPr>
          <w:rFonts w:ascii="Times New Roman" w:eastAsia="Times New Roman" w:hAnsi="Times New Roman" w:cs="Times New Roman"/>
          <w:color w:val="000000"/>
          <w:sz w:val="24"/>
          <w:szCs w:val="24"/>
          <w:lang w:val="ro-MD" w:eastAsia="en-GB"/>
        </w:rPr>
        <w:t xml:space="preserve"> </w:t>
      </w:r>
      <w:r w:rsidRPr="00475779">
        <w:rPr>
          <w:rFonts w:ascii="Times New Roman" w:eastAsia="Times New Roman" w:hAnsi="Times New Roman" w:cs="Times New Roman"/>
          <w:color w:val="000000"/>
          <w:sz w:val="24"/>
          <w:szCs w:val="24"/>
          <w:lang w:val="ro-MD" w:eastAsia="en-GB"/>
        </w:rPr>
        <w:t>1 și ținând seama de natura și de riscurile activității specifice în cauză, sunt obligatorii astfel de certificate sau sunt permise declarații, după caz;</w:t>
      </w:r>
    </w:p>
    <w:p w14:paraId="4D8AD614" w14:textId="4EABF308" w:rsidR="00D97B31" w:rsidRPr="00475779" w:rsidRDefault="00D97B31" w:rsidP="00621645">
      <w:pPr>
        <w:pStyle w:val="ListParagraph"/>
        <w:numPr>
          <w:ilvl w:val="0"/>
          <w:numId w:val="117"/>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475779">
        <w:rPr>
          <w:rFonts w:ascii="Times New Roman" w:eastAsia="Times New Roman" w:hAnsi="Times New Roman" w:cs="Times New Roman"/>
          <w:color w:val="000000"/>
          <w:sz w:val="24"/>
          <w:szCs w:val="24"/>
          <w:lang w:val="ro-MD" w:eastAsia="en-GB"/>
        </w:rPr>
        <w:t>privilegiile și responsabilitățile titularilor de cert</w:t>
      </w:r>
      <w:r w:rsidR="00475779" w:rsidRPr="00475779">
        <w:rPr>
          <w:rFonts w:ascii="Times New Roman" w:eastAsia="Times New Roman" w:hAnsi="Times New Roman" w:cs="Times New Roman"/>
          <w:color w:val="000000"/>
          <w:sz w:val="24"/>
          <w:szCs w:val="24"/>
          <w:lang w:val="ro-MD" w:eastAsia="en-GB"/>
        </w:rPr>
        <w:t>ificate menționați la articolul 6</w:t>
      </w:r>
      <w:r w:rsidR="00BE0B63">
        <w:rPr>
          <w:rFonts w:ascii="Times New Roman" w:eastAsia="Times New Roman" w:hAnsi="Times New Roman" w:cs="Times New Roman"/>
          <w:color w:val="000000"/>
          <w:sz w:val="24"/>
          <w:szCs w:val="24"/>
          <w:lang w:val="ro-MD" w:eastAsia="en-GB"/>
        </w:rPr>
        <w:t>5</w:t>
      </w:r>
      <w:r w:rsidRPr="00475779">
        <w:rPr>
          <w:rFonts w:ascii="Times New Roman" w:eastAsia="Times New Roman" w:hAnsi="Times New Roman" w:cs="Times New Roman"/>
          <w:color w:val="000000"/>
          <w:sz w:val="24"/>
          <w:szCs w:val="24"/>
          <w:lang w:val="ro-MD" w:eastAsia="en-GB"/>
        </w:rPr>
        <w:t xml:space="preserve"> alineatul</w:t>
      </w:r>
      <w:r w:rsidR="00475779" w:rsidRPr="00475779">
        <w:rPr>
          <w:rFonts w:ascii="Times New Roman" w:eastAsia="Times New Roman" w:hAnsi="Times New Roman" w:cs="Times New Roman"/>
          <w:color w:val="000000"/>
          <w:sz w:val="24"/>
          <w:szCs w:val="24"/>
          <w:lang w:val="ro-MD" w:eastAsia="en-GB"/>
        </w:rPr>
        <w:t xml:space="preserve"> </w:t>
      </w:r>
      <w:r w:rsidRPr="00475779">
        <w:rPr>
          <w:rFonts w:ascii="Times New Roman" w:eastAsia="Times New Roman" w:hAnsi="Times New Roman" w:cs="Times New Roman"/>
          <w:color w:val="000000"/>
          <w:sz w:val="24"/>
          <w:szCs w:val="24"/>
          <w:lang w:val="ro-MD" w:eastAsia="en-GB"/>
        </w:rPr>
        <w:t>(2);</w:t>
      </w:r>
    </w:p>
    <w:p w14:paraId="62438D5D" w14:textId="07F92922" w:rsidR="00D97B31" w:rsidRPr="00475779" w:rsidRDefault="00D97B31" w:rsidP="00621645">
      <w:pPr>
        <w:pStyle w:val="ListParagraph"/>
        <w:numPr>
          <w:ilvl w:val="0"/>
          <w:numId w:val="117"/>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475779">
        <w:rPr>
          <w:rFonts w:ascii="Times New Roman" w:eastAsia="Times New Roman" w:hAnsi="Times New Roman" w:cs="Times New Roman"/>
          <w:color w:val="000000"/>
          <w:sz w:val="24"/>
          <w:szCs w:val="24"/>
          <w:lang w:val="ro-MD" w:eastAsia="en-GB"/>
        </w:rPr>
        <w:t>privilegiile și responsabilitățile organizațiilor care fac declarații în conformitate cu articolul</w:t>
      </w:r>
      <w:r w:rsidR="00475779" w:rsidRPr="00475779">
        <w:rPr>
          <w:rFonts w:ascii="Times New Roman" w:eastAsia="Times New Roman" w:hAnsi="Times New Roman" w:cs="Times New Roman"/>
          <w:color w:val="000000"/>
          <w:sz w:val="24"/>
          <w:szCs w:val="24"/>
          <w:lang w:val="ro-MD" w:eastAsia="en-GB"/>
        </w:rPr>
        <w:t xml:space="preserve"> 6</w:t>
      </w:r>
      <w:r w:rsidR="00BE0B63">
        <w:rPr>
          <w:rFonts w:ascii="Times New Roman" w:eastAsia="Times New Roman" w:hAnsi="Times New Roman" w:cs="Times New Roman"/>
          <w:color w:val="000000"/>
          <w:sz w:val="24"/>
          <w:szCs w:val="24"/>
          <w:lang w:val="ro-MD" w:eastAsia="en-GB"/>
        </w:rPr>
        <w:t>5</w:t>
      </w:r>
      <w:r w:rsidRPr="00475779">
        <w:rPr>
          <w:rFonts w:ascii="Times New Roman" w:eastAsia="Times New Roman" w:hAnsi="Times New Roman" w:cs="Times New Roman"/>
          <w:color w:val="000000"/>
          <w:sz w:val="24"/>
          <w:szCs w:val="24"/>
          <w:lang w:val="ro-MD" w:eastAsia="en-GB"/>
        </w:rPr>
        <w:t xml:space="preserve"> alineatele (1) și (2);</w:t>
      </w:r>
    </w:p>
    <w:p w14:paraId="5493094B" w14:textId="62A2BB90" w:rsidR="00D97B31" w:rsidRPr="00223B8B" w:rsidRDefault="00D97B31" w:rsidP="00621645">
      <w:pPr>
        <w:pStyle w:val="ListParagraph"/>
        <w:numPr>
          <w:ilvl w:val="0"/>
          <w:numId w:val="117"/>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475779">
        <w:rPr>
          <w:rFonts w:ascii="Times New Roman" w:eastAsia="Times New Roman" w:hAnsi="Times New Roman" w:cs="Times New Roman"/>
          <w:color w:val="000000"/>
          <w:sz w:val="24"/>
          <w:szCs w:val="24"/>
          <w:lang w:val="ro-MD" w:eastAsia="en-GB"/>
        </w:rPr>
        <w:t>condițiile și procedurile aplicabile declarațiilor făcute de furnizorii de ATM/ANS în conformitate cu articolul</w:t>
      </w:r>
      <w:r w:rsidR="00475779" w:rsidRPr="00475779">
        <w:rPr>
          <w:rFonts w:ascii="Times New Roman" w:eastAsia="Times New Roman" w:hAnsi="Times New Roman" w:cs="Times New Roman"/>
          <w:color w:val="000000"/>
          <w:sz w:val="24"/>
          <w:szCs w:val="24"/>
          <w:lang w:val="ro-MD" w:eastAsia="en-GB"/>
        </w:rPr>
        <w:t xml:space="preserve"> 6</w:t>
      </w:r>
      <w:r w:rsidR="00BE0B63">
        <w:rPr>
          <w:rFonts w:ascii="Times New Roman" w:eastAsia="Times New Roman" w:hAnsi="Times New Roman" w:cs="Times New Roman"/>
          <w:color w:val="000000"/>
          <w:sz w:val="24"/>
          <w:szCs w:val="24"/>
          <w:lang w:val="ro-MD" w:eastAsia="en-GB"/>
        </w:rPr>
        <w:t>5</w:t>
      </w:r>
      <w:r w:rsidRPr="00475779">
        <w:rPr>
          <w:rFonts w:ascii="Times New Roman" w:eastAsia="Times New Roman" w:hAnsi="Times New Roman" w:cs="Times New Roman"/>
          <w:color w:val="000000"/>
          <w:sz w:val="24"/>
          <w:szCs w:val="24"/>
          <w:lang w:val="ro-MD" w:eastAsia="en-GB"/>
        </w:rPr>
        <w:t xml:space="preserve"> alineatul</w:t>
      </w:r>
      <w:r w:rsidR="00475779" w:rsidRPr="00475779">
        <w:rPr>
          <w:rFonts w:ascii="Times New Roman" w:eastAsia="Times New Roman" w:hAnsi="Times New Roman" w:cs="Times New Roman"/>
          <w:color w:val="000000"/>
          <w:sz w:val="24"/>
          <w:szCs w:val="24"/>
          <w:lang w:val="ro-MD" w:eastAsia="en-GB"/>
        </w:rPr>
        <w:t xml:space="preserve"> </w:t>
      </w:r>
      <w:r w:rsidRPr="00475779">
        <w:rPr>
          <w:rFonts w:ascii="Times New Roman" w:eastAsia="Times New Roman" w:hAnsi="Times New Roman" w:cs="Times New Roman"/>
          <w:color w:val="000000"/>
          <w:sz w:val="24"/>
          <w:szCs w:val="24"/>
          <w:lang w:val="ro-MD" w:eastAsia="en-GB"/>
        </w:rPr>
        <w:t>(1), precum și situațiilor în care, în vederea atingerii obiectivelor prevăzute la articolul</w:t>
      </w:r>
      <w:r w:rsidR="00475779" w:rsidRPr="00475779">
        <w:rPr>
          <w:rFonts w:ascii="Times New Roman" w:eastAsia="Times New Roman" w:hAnsi="Times New Roman" w:cs="Times New Roman"/>
          <w:color w:val="000000"/>
          <w:sz w:val="24"/>
          <w:szCs w:val="24"/>
          <w:lang w:val="ro-MD" w:eastAsia="en-GB"/>
        </w:rPr>
        <w:t xml:space="preserve"> </w:t>
      </w:r>
      <w:r w:rsidRPr="00475779">
        <w:rPr>
          <w:rFonts w:ascii="Times New Roman" w:eastAsia="Times New Roman" w:hAnsi="Times New Roman" w:cs="Times New Roman"/>
          <w:color w:val="000000"/>
          <w:sz w:val="24"/>
          <w:szCs w:val="24"/>
          <w:lang w:val="ro-MD" w:eastAsia="en-GB"/>
        </w:rPr>
        <w:t>1 și ținând seama de natura și de riscurile activității specifice în cauză, sunt</w:t>
      </w:r>
      <w:r w:rsidRPr="00223B8B">
        <w:rPr>
          <w:rFonts w:ascii="Times New Roman" w:eastAsia="Times New Roman" w:hAnsi="Times New Roman" w:cs="Times New Roman"/>
          <w:color w:val="000000"/>
          <w:sz w:val="24"/>
          <w:szCs w:val="24"/>
          <w:lang w:val="ro-MD" w:eastAsia="en-GB"/>
        </w:rPr>
        <w:t xml:space="preserve"> obligatorii astfel de declarații;</w:t>
      </w:r>
    </w:p>
    <w:p w14:paraId="27D85A4A" w14:textId="36044D81" w:rsidR="00D97B31" w:rsidRPr="00223B8B" w:rsidRDefault="00D97B31" w:rsidP="00621645">
      <w:pPr>
        <w:pStyle w:val="ListParagraph"/>
        <w:numPr>
          <w:ilvl w:val="0"/>
          <w:numId w:val="117"/>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lastRenderedPageBreak/>
        <w:t>condițiile pentru stabilirea specificațiilor detaliate aplicabile sistemelor ATM/ANS și componentelor ATM/ANS care fac obiectul unei declarații în conformitate cu articolul</w:t>
      </w:r>
      <w:r w:rsidR="00A54464">
        <w:rPr>
          <w:rFonts w:ascii="Times New Roman" w:eastAsia="Times New Roman" w:hAnsi="Times New Roman" w:cs="Times New Roman"/>
          <w:color w:val="000000"/>
          <w:sz w:val="24"/>
          <w:szCs w:val="24"/>
          <w:lang w:val="ro-MD" w:eastAsia="en-GB"/>
        </w:rPr>
        <w:t xml:space="preserve"> 6</w:t>
      </w:r>
      <w:r w:rsidR="00BE0B63">
        <w:rPr>
          <w:rFonts w:ascii="Times New Roman" w:eastAsia="Times New Roman" w:hAnsi="Times New Roman" w:cs="Times New Roman"/>
          <w:color w:val="000000"/>
          <w:sz w:val="24"/>
          <w:szCs w:val="24"/>
          <w:lang w:val="ro-MD" w:eastAsia="en-GB"/>
        </w:rPr>
        <w:t>5</w:t>
      </w:r>
      <w:r w:rsidRPr="00223B8B">
        <w:rPr>
          <w:rFonts w:ascii="Times New Roman" w:eastAsia="Times New Roman" w:hAnsi="Times New Roman" w:cs="Times New Roman"/>
          <w:color w:val="000000"/>
          <w:sz w:val="24"/>
          <w:szCs w:val="24"/>
          <w:lang w:val="ro-MD" w:eastAsia="en-GB"/>
        </w:rPr>
        <w:t xml:space="preserve"> alineatele (1) și (2)</w:t>
      </w:r>
      <w:r w:rsidR="00F23455">
        <w:rPr>
          <w:rFonts w:ascii="Times New Roman" w:eastAsia="Times New Roman" w:hAnsi="Times New Roman" w:cs="Times New Roman"/>
          <w:color w:val="000000"/>
          <w:sz w:val="24"/>
          <w:szCs w:val="24"/>
          <w:lang w:val="ro-MD" w:eastAsia="en-GB"/>
        </w:rPr>
        <w:t>.</w:t>
      </w:r>
    </w:p>
    <w:p w14:paraId="320C8CC5" w14:textId="05CA7CFD" w:rsidR="00D97B31" w:rsidRPr="00223B8B" w:rsidRDefault="00D97B31" w:rsidP="00621645">
      <w:pPr>
        <w:pStyle w:val="ListParagraph"/>
        <w:numPr>
          <w:ilvl w:val="0"/>
          <w:numId w:val="60"/>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În ceea ce privește furnizarea de ATM/ANS, </w:t>
      </w:r>
      <w:r w:rsidR="0072659E" w:rsidRPr="00753D58">
        <w:rPr>
          <w:rFonts w:ascii="Times New Roman" w:eastAsia="Times New Roman" w:hAnsi="Times New Roman" w:cs="Times New Roman"/>
          <w:color w:val="000000"/>
          <w:sz w:val="24"/>
          <w:szCs w:val="24"/>
          <w:lang w:val="ro-MD" w:eastAsia="en-GB"/>
        </w:rPr>
        <w:t>Guvernul</w:t>
      </w:r>
      <w:r w:rsidRPr="00223B8B">
        <w:rPr>
          <w:rFonts w:ascii="Times New Roman" w:eastAsia="Times New Roman" w:hAnsi="Times New Roman" w:cs="Times New Roman"/>
          <w:color w:val="000000"/>
          <w:sz w:val="24"/>
          <w:szCs w:val="24"/>
          <w:lang w:val="ro-MD" w:eastAsia="en-GB"/>
        </w:rPr>
        <w:t xml:space="preserve"> este împuternicit să adopte acte deleg</w:t>
      </w:r>
      <w:r w:rsidR="00A54464">
        <w:rPr>
          <w:rFonts w:ascii="Times New Roman" w:eastAsia="Times New Roman" w:hAnsi="Times New Roman" w:cs="Times New Roman"/>
          <w:color w:val="000000"/>
          <w:sz w:val="24"/>
          <w:szCs w:val="24"/>
          <w:lang w:val="ro-MD" w:eastAsia="en-GB"/>
        </w:rPr>
        <w:t>ate pentru a modifica anexa nr. 8</w:t>
      </w:r>
      <w:r w:rsidRPr="00223B8B">
        <w:rPr>
          <w:rFonts w:ascii="Times New Roman" w:eastAsia="Times New Roman" w:hAnsi="Times New Roman" w:cs="Times New Roman"/>
          <w:color w:val="000000"/>
          <w:sz w:val="24"/>
          <w:szCs w:val="24"/>
          <w:lang w:val="ro-MD" w:eastAsia="en-GB"/>
        </w:rPr>
        <w:t xml:space="preserve"> și, după caz, anexa </w:t>
      </w:r>
      <w:r w:rsidR="00A54464">
        <w:rPr>
          <w:rFonts w:ascii="Times New Roman" w:eastAsia="Times New Roman" w:hAnsi="Times New Roman" w:cs="Times New Roman"/>
          <w:color w:val="000000"/>
          <w:sz w:val="24"/>
          <w:szCs w:val="24"/>
          <w:lang w:val="ro-MD" w:eastAsia="en-GB"/>
        </w:rPr>
        <w:t>nr. 7</w:t>
      </w:r>
      <w:r w:rsidRPr="00223B8B">
        <w:rPr>
          <w:rFonts w:ascii="Times New Roman" w:eastAsia="Times New Roman" w:hAnsi="Times New Roman" w:cs="Times New Roman"/>
          <w:color w:val="000000"/>
          <w:sz w:val="24"/>
          <w:szCs w:val="24"/>
          <w:lang w:val="ro-MD" w:eastAsia="en-GB"/>
        </w:rPr>
        <w:t>, dacă acest lucru se impune ca urmare a evoluțiilor de ordin tehnic, operațional sau științific sau a apariției unor dovezi cu privire la siguranță legate de ATM/ANS, în scopul, și în măsura în care este necesar, atingerii obiectivelor prevăzute la articolul</w:t>
      </w:r>
      <w:r w:rsidR="00A54464">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w:t>
      </w:r>
    </w:p>
    <w:p w14:paraId="26812AC6" w14:textId="77777777" w:rsidR="00D97B31" w:rsidRPr="00223B8B" w:rsidRDefault="00D97B31" w:rsidP="00223B8B">
      <w:pPr>
        <w:shd w:val="clear" w:color="auto" w:fill="FFFFFF"/>
        <w:spacing w:after="150" w:line="276" w:lineRule="auto"/>
        <w:rPr>
          <w:rFonts w:eastAsia="Times New Roman"/>
          <w:color w:val="000000"/>
          <w:lang w:val="ro-MD"/>
        </w:rPr>
      </w:pPr>
    </w:p>
    <w:p w14:paraId="4452B32A" w14:textId="669240D3" w:rsidR="00D97B31" w:rsidRPr="00753D58" w:rsidRDefault="00D97B31" w:rsidP="00223B8B">
      <w:pPr>
        <w:shd w:val="clear" w:color="auto" w:fill="FFFFFF"/>
        <w:spacing w:after="120" w:line="276" w:lineRule="auto"/>
        <w:jc w:val="center"/>
        <w:rPr>
          <w:rFonts w:eastAsia="Times New Roman"/>
          <w:b/>
          <w:bCs/>
          <w:color w:val="000000"/>
          <w:lang w:val="ro-MD"/>
        </w:rPr>
      </w:pPr>
      <w:r w:rsidRPr="00753D58">
        <w:rPr>
          <w:rFonts w:eastAsia="Times New Roman"/>
          <w:b/>
          <w:bCs/>
          <w:color w:val="000000"/>
          <w:lang w:val="ro-MD"/>
        </w:rPr>
        <w:t>S</w:t>
      </w:r>
      <w:r w:rsidR="00753D58" w:rsidRPr="00753D58">
        <w:rPr>
          <w:rFonts w:eastAsia="Times New Roman"/>
          <w:b/>
          <w:bCs/>
          <w:color w:val="000000"/>
          <w:lang w:val="ro-MD"/>
        </w:rPr>
        <w:t xml:space="preserve">ecțiunea </w:t>
      </w:r>
      <w:r w:rsidR="007B572C">
        <w:rPr>
          <w:rFonts w:eastAsia="Times New Roman"/>
          <w:b/>
          <w:bCs/>
          <w:color w:val="000000"/>
          <w:lang w:val="ro-MD"/>
        </w:rPr>
        <w:t>IX</w:t>
      </w:r>
    </w:p>
    <w:p w14:paraId="33B025CE" w14:textId="77777777" w:rsidR="00D97B31" w:rsidRPr="00753D58" w:rsidRDefault="00D97B31" w:rsidP="00223B8B">
      <w:pPr>
        <w:shd w:val="clear" w:color="auto" w:fill="FFFFFF"/>
        <w:spacing w:after="120" w:line="276" w:lineRule="auto"/>
        <w:jc w:val="center"/>
        <w:rPr>
          <w:rFonts w:eastAsia="Times New Roman"/>
          <w:b/>
          <w:bCs/>
          <w:color w:val="000000"/>
          <w:lang w:val="ro-MD"/>
        </w:rPr>
      </w:pPr>
      <w:r w:rsidRPr="00753D58">
        <w:rPr>
          <w:rFonts w:eastAsia="Times New Roman"/>
          <w:b/>
          <w:bCs/>
          <w:color w:val="000000"/>
          <w:lang w:val="ro-MD"/>
        </w:rPr>
        <w:t>Controlorii de trafic aerian</w:t>
      </w:r>
    </w:p>
    <w:p w14:paraId="3041E2B0" w14:textId="63278453" w:rsidR="00D97B31" w:rsidRPr="00223B8B" w:rsidRDefault="00D97B31" w:rsidP="00223B8B">
      <w:pPr>
        <w:shd w:val="clear" w:color="auto" w:fill="FFFFFF"/>
        <w:spacing w:before="240" w:after="120" w:line="276" w:lineRule="auto"/>
        <w:ind w:left="567"/>
        <w:jc w:val="both"/>
        <w:rPr>
          <w:rFonts w:eastAsia="Times New Roman"/>
          <w:b/>
          <w:bCs/>
          <w:color w:val="000000"/>
          <w:lang w:val="ro-MD"/>
        </w:rPr>
      </w:pPr>
      <w:r w:rsidRPr="00223B8B">
        <w:rPr>
          <w:rFonts w:eastAsia="Times New Roman"/>
          <w:b/>
          <w:iCs/>
          <w:color w:val="000000"/>
          <w:lang w:val="ro-MD"/>
        </w:rPr>
        <w:t>Articolul</w:t>
      </w:r>
      <w:r w:rsidR="002C3CAD">
        <w:rPr>
          <w:rFonts w:eastAsia="Times New Roman"/>
          <w:b/>
          <w:iCs/>
          <w:color w:val="000000"/>
          <w:lang w:val="ro-MD"/>
        </w:rPr>
        <w:t xml:space="preserve"> 6</w:t>
      </w:r>
      <w:r w:rsidR="0072659E">
        <w:rPr>
          <w:rFonts w:eastAsia="Times New Roman"/>
          <w:b/>
          <w:iCs/>
          <w:color w:val="000000"/>
          <w:lang w:val="ro-MD"/>
        </w:rPr>
        <w:t>8</w:t>
      </w:r>
      <w:r w:rsidR="002C3CAD">
        <w:rPr>
          <w:rFonts w:eastAsia="Times New Roman"/>
          <w:b/>
          <w:iCs/>
          <w:color w:val="000000"/>
          <w:lang w:val="ro-MD"/>
        </w:rPr>
        <w:t>.</w:t>
      </w:r>
      <w:r w:rsidR="00572674" w:rsidRPr="00223B8B">
        <w:rPr>
          <w:rFonts w:eastAsia="Times New Roman"/>
          <w:b/>
          <w:iCs/>
          <w:color w:val="000000"/>
          <w:lang w:val="ro-MD"/>
        </w:rPr>
        <w:t xml:space="preserve"> </w:t>
      </w:r>
      <w:r w:rsidRPr="00223B8B">
        <w:rPr>
          <w:rFonts w:eastAsia="Times New Roman"/>
          <w:b/>
          <w:bCs/>
          <w:color w:val="000000"/>
          <w:lang w:val="ro-MD"/>
        </w:rPr>
        <w:t>Cerințe esențiale</w:t>
      </w:r>
      <w:r w:rsidR="007F5ACA">
        <w:rPr>
          <w:rFonts w:eastAsia="Times New Roman"/>
          <w:b/>
          <w:bCs/>
          <w:color w:val="000000"/>
          <w:lang w:val="ro-MD"/>
        </w:rPr>
        <w:t xml:space="preserve"> </w:t>
      </w:r>
      <w:r w:rsidR="009D753D" w:rsidRPr="00A6799D">
        <w:rPr>
          <w:rFonts w:eastAsia="Times New Roman"/>
          <w:b/>
          <w:bCs/>
          <w:color w:val="000000"/>
          <w:lang w:val="ro-MD"/>
        </w:rPr>
        <w:t>privind controlorii de trafic aerian</w:t>
      </w:r>
    </w:p>
    <w:p w14:paraId="6AA24F0E" w14:textId="68B4DDAC" w:rsidR="00D97B31" w:rsidRPr="00223B8B" w:rsidRDefault="00D97B31" w:rsidP="00223B8B">
      <w:pPr>
        <w:shd w:val="clear" w:color="auto" w:fill="FFFFFF"/>
        <w:spacing w:before="120" w:line="276" w:lineRule="auto"/>
        <w:ind w:firstLine="567"/>
        <w:jc w:val="both"/>
        <w:rPr>
          <w:rFonts w:eastAsia="Times New Roman"/>
          <w:color w:val="000000"/>
          <w:lang w:val="ro-MD"/>
        </w:rPr>
      </w:pPr>
      <w:r w:rsidRPr="000C517F">
        <w:rPr>
          <w:rFonts w:eastAsia="Times New Roman"/>
          <w:color w:val="000000"/>
          <w:lang w:val="ro-MD"/>
        </w:rPr>
        <w:t>Controlorii de trafic aerian implicați în furnizarea de ATM/ANS menționată la articolul</w:t>
      </w:r>
      <w:r w:rsidR="000C517F" w:rsidRPr="000C517F">
        <w:rPr>
          <w:rFonts w:eastAsia="Times New Roman"/>
          <w:color w:val="000000"/>
          <w:lang w:val="ro-MD"/>
        </w:rPr>
        <w:t xml:space="preserve"> </w:t>
      </w:r>
      <w:r w:rsidRPr="000C517F">
        <w:rPr>
          <w:rFonts w:eastAsia="Times New Roman"/>
          <w:color w:val="000000"/>
          <w:lang w:val="ro-MD"/>
        </w:rPr>
        <w:t>2 alineatul</w:t>
      </w:r>
      <w:r w:rsidR="000C517F" w:rsidRPr="000C517F">
        <w:rPr>
          <w:rFonts w:eastAsia="Times New Roman"/>
          <w:color w:val="000000"/>
          <w:lang w:val="ro-MD"/>
        </w:rPr>
        <w:t xml:space="preserve"> </w:t>
      </w:r>
      <w:r w:rsidRPr="000C517F">
        <w:rPr>
          <w:rFonts w:eastAsia="Times New Roman"/>
          <w:color w:val="000000"/>
          <w:lang w:val="ro-MD"/>
        </w:rPr>
        <w:t xml:space="preserve">(1) </w:t>
      </w:r>
      <w:r w:rsidR="000C517F" w:rsidRPr="000C517F">
        <w:rPr>
          <w:rFonts w:eastAsia="Times New Roman"/>
          <w:color w:val="000000"/>
          <w:lang w:val="ro-MD"/>
        </w:rPr>
        <w:t>pct. 9</w:t>
      </w:r>
      <w:r w:rsidRPr="000C517F">
        <w:rPr>
          <w:rFonts w:eastAsia="Times New Roman"/>
          <w:color w:val="000000"/>
          <w:lang w:val="ro-MD"/>
        </w:rPr>
        <w:t xml:space="preserve">), precum și persoanele, organizațiile și echipamentele de pregătire sintetică implicate în pregătirea, testarea, verificarea sau evaluarea medicală a respectivilor controlori de trafic aerian respectă cerințele esențiale prevăzute în anexa </w:t>
      </w:r>
      <w:r w:rsidR="000C517F" w:rsidRPr="000C517F">
        <w:rPr>
          <w:rFonts w:eastAsia="Times New Roman"/>
          <w:color w:val="000000"/>
          <w:lang w:val="ro-MD"/>
        </w:rPr>
        <w:t>nr. 8</w:t>
      </w:r>
      <w:r w:rsidRPr="000C517F">
        <w:rPr>
          <w:rFonts w:eastAsia="Times New Roman"/>
          <w:color w:val="000000"/>
          <w:lang w:val="ro-MD"/>
        </w:rPr>
        <w:t>.</w:t>
      </w:r>
    </w:p>
    <w:p w14:paraId="28473003" w14:textId="7C99B3C8" w:rsidR="00D97B31" w:rsidRPr="00223B8B" w:rsidRDefault="00D97B31" w:rsidP="00223B8B">
      <w:pPr>
        <w:shd w:val="clear" w:color="auto" w:fill="FFFFFF"/>
        <w:spacing w:before="240" w:after="120" w:line="276" w:lineRule="auto"/>
        <w:ind w:left="567"/>
        <w:jc w:val="both"/>
        <w:rPr>
          <w:rFonts w:eastAsia="Times New Roman"/>
          <w:b/>
          <w:bCs/>
          <w:color w:val="000000"/>
          <w:lang w:val="ro-MD"/>
        </w:rPr>
      </w:pPr>
      <w:r w:rsidRPr="00223B8B">
        <w:rPr>
          <w:rFonts w:eastAsia="Times New Roman"/>
          <w:b/>
          <w:iCs/>
          <w:color w:val="000000"/>
          <w:lang w:val="ro-MD"/>
        </w:rPr>
        <w:t>Articolul</w:t>
      </w:r>
      <w:r w:rsidR="002C3CAD">
        <w:rPr>
          <w:rFonts w:eastAsia="Times New Roman"/>
          <w:b/>
          <w:iCs/>
          <w:color w:val="000000"/>
          <w:lang w:val="ro-MD"/>
        </w:rPr>
        <w:t xml:space="preserve"> </w:t>
      </w:r>
      <w:r w:rsidR="0072659E">
        <w:rPr>
          <w:rFonts w:eastAsia="Times New Roman"/>
          <w:b/>
          <w:iCs/>
          <w:color w:val="000000"/>
          <w:lang w:val="ro-MD"/>
        </w:rPr>
        <w:t>69</w:t>
      </w:r>
      <w:r w:rsidR="00572674" w:rsidRPr="00223B8B">
        <w:rPr>
          <w:rFonts w:eastAsia="Times New Roman"/>
          <w:b/>
          <w:iCs/>
          <w:color w:val="000000"/>
          <w:lang w:val="ro-MD"/>
        </w:rPr>
        <w:t xml:space="preserve">. </w:t>
      </w:r>
      <w:r w:rsidRPr="00223B8B">
        <w:rPr>
          <w:rFonts w:eastAsia="Times New Roman"/>
          <w:b/>
          <w:bCs/>
          <w:color w:val="000000"/>
          <w:lang w:val="ro-MD"/>
        </w:rPr>
        <w:t>Controlorii de trafic aerian</w:t>
      </w:r>
    </w:p>
    <w:p w14:paraId="4E0999DD" w14:textId="77777777" w:rsidR="00D97B31" w:rsidRPr="000C517F" w:rsidRDefault="00D97B31" w:rsidP="00621645">
      <w:pPr>
        <w:pStyle w:val="ListParagraph"/>
        <w:numPr>
          <w:ilvl w:val="1"/>
          <w:numId w:val="61"/>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0C517F">
        <w:rPr>
          <w:rFonts w:ascii="Times New Roman" w:eastAsia="Times New Roman" w:hAnsi="Times New Roman" w:cs="Times New Roman"/>
          <w:color w:val="000000"/>
          <w:sz w:val="24"/>
          <w:szCs w:val="24"/>
          <w:lang w:val="ro-MD" w:eastAsia="en-GB"/>
        </w:rPr>
        <w:t>Controlorii de trafic aerian au obligația să dețină o licență de controlor de trafic aerian și un certificat medical pentru controlorii de trafic aerian, adecvate pentru serviciul care urmează a fi furnizat.</w:t>
      </w:r>
    </w:p>
    <w:p w14:paraId="616084A8" w14:textId="52E1CBD9" w:rsidR="00D97B31" w:rsidRPr="000C517F" w:rsidRDefault="00D97B31" w:rsidP="00621645">
      <w:pPr>
        <w:pStyle w:val="ListParagraph"/>
        <w:numPr>
          <w:ilvl w:val="1"/>
          <w:numId w:val="61"/>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0C517F">
        <w:rPr>
          <w:rFonts w:ascii="Times New Roman" w:eastAsia="Times New Roman" w:hAnsi="Times New Roman" w:cs="Times New Roman"/>
          <w:color w:val="000000"/>
          <w:sz w:val="24"/>
          <w:szCs w:val="24"/>
          <w:lang w:val="ro-MD" w:eastAsia="en-GB"/>
        </w:rPr>
        <w:t>Licența de controlor de trafic aerian menționată la alineatul</w:t>
      </w:r>
      <w:r w:rsidR="000C517F" w:rsidRPr="000C517F">
        <w:rPr>
          <w:rFonts w:ascii="Times New Roman" w:eastAsia="Times New Roman" w:hAnsi="Times New Roman" w:cs="Times New Roman"/>
          <w:color w:val="000000"/>
          <w:sz w:val="24"/>
          <w:szCs w:val="24"/>
          <w:lang w:val="ro-MD" w:eastAsia="en-GB"/>
        </w:rPr>
        <w:t xml:space="preserve"> </w:t>
      </w:r>
      <w:r w:rsidRPr="000C517F">
        <w:rPr>
          <w:rFonts w:ascii="Times New Roman" w:eastAsia="Times New Roman" w:hAnsi="Times New Roman" w:cs="Times New Roman"/>
          <w:color w:val="000000"/>
          <w:sz w:val="24"/>
          <w:szCs w:val="24"/>
          <w:lang w:val="ro-MD" w:eastAsia="en-GB"/>
        </w:rPr>
        <w:t>(1) se eliberează la cerere atunci când solicitantul licenței a demonstrat că respectă actele de punere în aplicare menționate la articolul</w:t>
      </w:r>
      <w:r w:rsidR="000C517F" w:rsidRPr="000C517F">
        <w:rPr>
          <w:rFonts w:ascii="Times New Roman" w:eastAsia="Times New Roman" w:hAnsi="Times New Roman" w:cs="Times New Roman"/>
          <w:color w:val="000000"/>
          <w:sz w:val="24"/>
          <w:szCs w:val="24"/>
          <w:lang w:val="ro-MD" w:eastAsia="en-GB"/>
        </w:rPr>
        <w:t xml:space="preserve"> </w:t>
      </w:r>
      <w:r w:rsidR="00DA5077">
        <w:rPr>
          <w:rFonts w:ascii="Times New Roman" w:eastAsia="Times New Roman" w:hAnsi="Times New Roman" w:cs="Times New Roman"/>
          <w:color w:val="000000"/>
          <w:sz w:val="24"/>
          <w:szCs w:val="24"/>
          <w:lang w:val="ro-MD" w:eastAsia="en-GB"/>
        </w:rPr>
        <w:t>70</w:t>
      </w:r>
      <w:r w:rsidRPr="000C517F">
        <w:rPr>
          <w:rFonts w:ascii="Times New Roman" w:eastAsia="Times New Roman" w:hAnsi="Times New Roman" w:cs="Times New Roman"/>
          <w:color w:val="000000"/>
          <w:sz w:val="24"/>
          <w:szCs w:val="24"/>
          <w:lang w:val="ro-MD" w:eastAsia="en-GB"/>
        </w:rPr>
        <w:t xml:space="preserve"> adoptate pentru asigurarea respectării cerințelor esențiale menționate la articolul</w:t>
      </w:r>
      <w:r w:rsidR="000C517F" w:rsidRPr="000C517F">
        <w:rPr>
          <w:rFonts w:ascii="Times New Roman" w:eastAsia="Times New Roman" w:hAnsi="Times New Roman" w:cs="Times New Roman"/>
          <w:color w:val="000000"/>
          <w:sz w:val="24"/>
          <w:szCs w:val="24"/>
          <w:lang w:val="ro-MD" w:eastAsia="en-GB"/>
        </w:rPr>
        <w:t xml:space="preserve"> 6</w:t>
      </w:r>
      <w:r w:rsidR="00DA5077">
        <w:rPr>
          <w:rFonts w:ascii="Times New Roman" w:eastAsia="Times New Roman" w:hAnsi="Times New Roman" w:cs="Times New Roman"/>
          <w:color w:val="000000"/>
          <w:sz w:val="24"/>
          <w:szCs w:val="24"/>
          <w:lang w:val="ro-MD" w:eastAsia="en-GB"/>
        </w:rPr>
        <w:t>8</w:t>
      </w:r>
      <w:r w:rsidRPr="000C517F">
        <w:rPr>
          <w:rFonts w:ascii="Times New Roman" w:eastAsia="Times New Roman" w:hAnsi="Times New Roman" w:cs="Times New Roman"/>
          <w:color w:val="000000"/>
          <w:sz w:val="24"/>
          <w:szCs w:val="24"/>
          <w:lang w:val="ro-MD" w:eastAsia="en-GB"/>
        </w:rPr>
        <w:t>.</w:t>
      </w:r>
    </w:p>
    <w:p w14:paraId="4ECE04E9" w14:textId="638FB0A9" w:rsidR="00D97B31" w:rsidRPr="000C517F" w:rsidRDefault="00D97B31" w:rsidP="00621645">
      <w:pPr>
        <w:pStyle w:val="ListParagraph"/>
        <w:numPr>
          <w:ilvl w:val="1"/>
          <w:numId w:val="61"/>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0C517F">
        <w:rPr>
          <w:rFonts w:ascii="Times New Roman" w:eastAsia="Times New Roman" w:hAnsi="Times New Roman" w:cs="Times New Roman"/>
          <w:color w:val="000000"/>
          <w:sz w:val="24"/>
          <w:szCs w:val="24"/>
          <w:lang w:val="ro-MD" w:eastAsia="en-GB"/>
        </w:rPr>
        <w:t>Certificatul medical pentru controlorii de trafic aerian menționat la alineatul</w:t>
      </w:r>
      <w:r w:rsidR="000C517F" w:rsidRPr="000C517F">
        <w:rPr>
          <w:rFonts w:ascii="Times New Roman" w:eastAsia="Times New Roman" w:hAnsi="Times New Roman" w:cs="Times New Roman"/>
          <w:color w:val="000000"/>
          <w:sz w:val="24"/>
          <w:szCs w:val="24"/>
          <w:lang w:val="ro-MD" w:eastAsia="en-GB"/>
        </w:rPr>
        <w:t xml:space="preserve"> </w:t>
      </w:r>
      <w:r w:rsidRPr="000C517F">
        <w:rPr>
          <w:rFonts w:ascii="Times New Roman" w:eastAsia="Times New Roman" w:hAnsi="Times New Roman" w:cs="Times New Roman"/>
          <w:color w:val="000000"/>
          <w:sz w:val="24"/>
          <w:szCs w:val="24"/>
          <w:lang w:val="ro-MD" w:eastAsia="en-GB"/>
        </w:rPr>
        <w:t xml:space="preserve">(1) se eliberează la cerere atunci când controlorul de trafic aerian a demonstrat că respectă actele de punere în aplicare menționate la </w:t>
      </w:r>
      <w:r w:rsidR="000C517F" w:rsidRPr="000C517F">
        <w:rPr>
          <w:rFonts w:ascii="Times New Roman" w:eastAsia="Times New Roman" w:hAnsi="Times New Roman" w:cs="Times New Roman"/>
          <w:color w:val="000000"/>
          <w:sz w:val="24"/>
          <w:szCs w:val="24"/>
          <w:lang w:val="ro-MD" w:eastAsia="en-GB"/>
        </w:rPr>
        <w:t>articolul 7</w:t>
      </w:r>
      <w:r w:rsidR="00DA5077">
        <w:rPr>
          <w:rFonts w:ascii="Times New Roman" w:eastAsia="Times New Roman" w:hAnsi="Times New Roman" w:cs="Times New Roman"/>
          <w:color w:val="000000"/>
          <w:sz w:val="24"/>
          <w:szCs w:val="24"/>
          <w:lang w:val="ro-MD" w:eastAsia="en-GB"/>
        </w:rPr>
        <w:t>0</w:t>
      </w:r>
      <w:r w:rsidRPr="000C517F">
        <w:rPr>
          <w:rFonts w:ascii="Times New Roman" w:eastAsia="Times New Roman" w:hAnsi="Times New Roman" w:cs="Times New Roman"/>
          <w:color w:val="000000"/>
          <w:sz w:val="24"/>
          <w:szCs w:val="24"/>
          <w:lang w:val="ro-MD" w:eastAsia="en-GB"/>
        </w:rPr>
        <w:t xml:space="preserve"> adoptate pentru asigurarea respectării cerințelor esențiale menționate la articolul</w:t>
      </w:r>
      <w:r w:rsidR="000C517F" w:rsidRPr="000C517F">
        <w:rPr>
          <w:rFonts w:ascii="Times New Roman" w:eastAsia="Times New Roman" w:hAnsi="Times New Roman" w:cs="Times New Roman"/>
          <w:color w:val="000000"/>
          <w:sz w:val="24"/>
          <w:szCs w:val="24"/>
          <w:lang w:val="ro-MD" w:eastAsia="en-GB"/>
        </w:rPr>
        <w:t xml:space="preserve"> 6</w:t>
      </w:r>
      <w:r w:rsidR="00B11E04">
        <w:rPr>
          <w:rFonts w:ascii="Times New Roman" w:eastAsia="Times New Roman" w:hAnsi="Times New Roman" w:cs="Times New Roman"/>
          <w:color w:val="000000"/>
          <w:sz w:val="24"/>
          <w:szCs w:val="24"/>
          <w:lang w:val="ro-MD" w:eastAsia="en-GB"/>
        </w:rPr>
        <w:t>8</w:t>
      </w:r>
      <w:r w:rsidRPr="000C517F">
        <w:rPr>
          <w:rFonts w:ascii="Times New Roman" w:eastAsia="Times New Roman" w:hAnsi="Times New Roman" w:cs="Times New Roman"/>
          <w:color w:val="000000"/>
          <w:sz w:val="24"/>
          <w:szCs w:val="24"/>
          <w:lang w:val="ro-MD" w:eastAsia="en-GB"/>
        </w:rPr>
        <w:t>.</w:t>
      </w:r>
    </w:p>
    <w:p w14:paraId="509F3D5A" w14:textId="36547696" w:rsidR="00D97B31" w:rsidRPr="00844A06" w:rsidRDefault="00D97B31" w:rsidP="00621645">
      <w:pPr>
        <w:pStyle w:val="ListParagraph"/>
        <w:numPr>
          <w:ilvl w:val="1"/>
          <w:numId w:val="61"/>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Licența de </w:t>
      </w:r>
      <w:r w:rsidRPr="00844A06">
        <w:rPr>
          <w:rFonts w:ascii="Times New Roman" w:eastAsia="Times New Roman" w:hAnsi="Times New Roman" w:cs="Times New Roman"/>
          <w:color w:val="000000"/>
          <w:sz w:val="24"/>
          <w:szCs w:val="24"/>
          <w:lang w:val="ro-MD" w:eastAsia="en-GB"/>
        </w:rPr>
        <w:t>controlor de trafic aerian și certificatul medical pentru controlorii de trafic aerian menționate la alineatul</w:t>
      </w:r>
      <w:r w:rsidR="00844A06" w:rsidRPr="00844A06">
        <w:rPr>
          <w:rFonts w:ascii="Times New Roman" w:eastAsia="Times New Roman" w:hAnsi="Times New Roman" w:cs="Times New Roman"/>
          <w:color w:val="000000"/>
          <w:sz w:val="24"/>
          <w:szCs w:val="24"/>
          <w:lang w:val="ro-MD" w:eastAsia="en-GB"/>
        </w:rPr>
        <w:t xml:space="preserve"> </w:t>
      </w:r>
      <w:r w:rsidRPr="00844A06">
        <w:rPr>
          <w:rFonts w:ascii="Times New Roman" w:eastAsia="Times New Roman" w:hAnsi="Times New Roman" w:cs="Times New Roman"/>
          <w:color w:val="000000"/>
          <w:sz w:val="24"/>
          <w:szCs w:val="24"/>
          <w:lang w:val="ro-MD" w:eastAsia="en-GB"/>
        </w:rPr>
        <w:t>(1) precizează privilegiile acordate controlorului de trafic aerian. Licența de controlor de trafic aerian și certificatul medical pentru controlorii de trafic aerian pot fi modificate pentru a se adăuga sau elimina privilegii, în conformitate cu actele de punere în aplicare menționate la articolul</w:t>
      </w:r>
      <w:r w:rsidR="00844A06" w:rsidRPr="00844A06">
        <w:rPr>
          <w:rFonts w:ascii="Times New Roman" w:eastAsia="Times New Roman" w:hAnsi="Times New Roman" w:cs="Times New Roman"/>
          <w:color w:val="000000"/>
          <w:sz w:val="24"/>
          <w:szCs w:val="24"/>
          <w:lang w:val="ro-MD" w:eastAsia="en-GB"/>
        </w:rPr>
        <w:t xml:space="preserve"> 7</w:t>
      </w:r>
      <w:r w:rsidR="00B11E04">
        <w:rPr>
          <w:rFonts w:ascii="Times New Roman" w:eastAsia="Times New Roman" w:hAnsi="Times New Roman" w:cs="Times New Roman"/>
          <w:color w:val="000000"/>
          <w:sz w:val="24"/>
          <w:szCs w:val="24"/>
          <w:lang w:val="ro-MD" w:eastAsia="en-GB"/>
        </w:rPr>
        <w:t>0</w:t>
      </w:r>
      <w:r w:rsidRPr="00844A06">
        <w:rPr>
          <w:rFonts w:ascii="Times New Roman" w:eastAsia="Times New Roman" w:hAnsi="Times New Roman" w:cs="Times New Roman"/>
          <w:color w:val="000000"/>
          <w:sz w:val="24"/>
          <w:szCs w:val="24"/>
          <w:lang w:val="ro-MD" w:eastAsia="en-GB"/>
        </w:rPr>
        <w:t xml:space="preserve"> alineatul</w:t>
      </w:r>
      <w:r w:rsidR="00844A06" w:rsidRPr="00844A06">
        <w:rPr>
          <w:rFonts w:ascii="Times New Roman" w:eastAsia="Times New Roman" w:hAnsi="Times New Roman" w:cs="Times New Roman"/>
          <w:color w:val="000000"/>
          <w:sz w:val="24"/>
          <w:szCs w:val="24"/>
          <w:lang w:val="ro-MD" w:eastAsia="en-GB"/>
        </w:rPr>
        <w:t xml:space="preserve"> </w:t>
      </w:r>
      <w:r w:rsidRPr="00844A06">
        <w:rPr>
          <w:rFonts w:ascii="Times New Roman" w:eastAsia="Times New Roman" w:hAnsi="Times New Roman" w:cs="Times New Roman"/>
          <w:color w:val="000000"/>
          <w:sz w:val="24"/>
          <w:szCs w:val="24"/>
          <w:lang w:val="ro-MD" w:eastAsia="en-GB"/>
        </w:rPr>
        <w:t xml:space="preserve">(1) </w:t>
      </w:r>
      <w:r w:rsidR="00844A06" w:rsidRPr="00844A06">
        <w:rPr>
          <w:rFonts w:ascii="Times New Roman" w:eastAsia="Times New Roman" w:hAnsi="Times New Roman" w:cs="Times New Roman"/>
          <w:color w:val="000000"/>
          <w:sz w:val="24"/>
          <w:szCs w:val="24"/>
          <w:lang w:val="ro-MD" w:eastAsia="en-GB"/>
        </w:rPr>
        <w:t xml:space="preserve">litera </w:t>
      </w:r>
      <w:r w:rsidRPr="00844A06">
        <w:rPr>
          <w:rFonts w:ascii="Times New Roman" w:eastAsia="Times New Roman" w:hAnsi="Times New Roman" w:cs="Times New Roman"/>
          <w:color w:val="000000"/>
          <w:sz w:val="24"/>
          <w:szCs w:val="24"/>
          <w:lang w:val="ro-MD" w:eastAsia="en-GB"/>
        </w:rPr>
        <w:t>c).</w:t>
      </w:r>
    </w:p>
    <w:p w14:paraId="08019651" w14:textId="41EFC2E6" w:rsidR="00D97B31" w:rsidRPr="00844A06" w:rsidRDefault="00D97B31" w:rsidP="00621645">
      <w:pPr>
        <w:pStyle w:val="ListParagraph"/>
        <w:numPr>
          <w:ilvl w:val="1"/>
          <w:numId w:val="61"/>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844A06">
        <w:rPr>
          <w:rFonts w:ascii="Times New Roman" w:eastAsia="Times New Roman" w:hAnsi="Times New Roman" w:cs="Times New Roman"/>
          <w:color w:val="000000"/>
          <w:sz w:val="24"/>
          <w:szCs w:val="24"/>
          <w:lang w:val="ro-MD" w:eastAsia="en-GB"/>
        </w:rPr>
        <w:t>Licența de controlor de trafic aerian și certificatul medical pentru controlorii de trafic</w:t>
      </w:r>
      <w:r w:rsidR="00844A06" w:rsidRPr="00844A06">
        <w:rPr>
          <w:rFonts w:ascii="Times New Roman" w:eastAsia="Times New Roman" w:hAnsi="Times New Roman" w:cs="Times New Roman"/>
          <w:color w:val="000000"/>
          <w:sz w:val="24"/>
          <w:szCs w:val="24"/>
          <w:lang w:val="ro-MD" w:eastAsia="en-GB"/>
        </w:rPr>
        <w:t xml:space="preserve"> aerian menționate la alineatul </w:t>
      </w:r>
      <w:r w:rsidRPr="00844A06">
        <w:rPr>
          <w:rFonts w:ascii="Times New Roman" w:eastAsia="Times New Roman" w:hAnsi="Times New Roman" w:cs="Times New Roman"/>
          <w:color w:val="000000"/>
          <w:sz w:val="24"/>
          <w:szCs w:val="24"/>
          <w:lang w:val="ro-MD" w:eastAsia="en-GB"/>
        </w:rPr>
        <w:t xml:space="preserve">(1) pot fi limitate, suspendate sau revocate atunci când titularul nu mai respectă normele și procedurile pentru eliberarea și menținerea unei licențe sau a unui certificat medical, în conformitate cu actele de punere în aplicare menționate la </w:t>
      </w:r>
      <w:r w:rsidR="00844A06" w:rsidRPr="00844A06">
        <w:rPr>
          <w:rFonts w:ascii="Times New Roman" w:eastAsia="Times New Roman" w:hAnsi="Times New Roman" w:cs="Times New Roman"/>
          <w:color w:val="000000"/>
          <w:sz w:val="24"/>
          <w:szCs w:val="24"/>
          <w:lang w:val="ro-MD" w:eastAsia="en-GB"/>
        </w:rPr>
        <w:t>articolul 7</w:t>
      </w:r>
      <w:r w:rsidR="00B11E04">
        <w:rPr>
          <w:rFonts w:ascii="Times New Roman" w:eastAsia="Times New Roman" w:hAnsi="Times New Roman" w:cs="Times New Roman"/>
          <w:color w:val="000000"/>
          <w:sz w:val="24"/>
          <w:szCs w:val="24"/>
          <w:lang w:val="ro-MD" w:eastAsia="en-GB"/>
        </w:rPr>
        <w:t>0</w:t>
      </w:r>
      <w:r w:rsidRPr="00844A06">
        <w:rPr>
          <w:rFonts w:ascii="Times New Roman" w:eastAsia="Times New Roman" w:hAnsi="Times New Roman" w:cs="Times New Roman"/>
          <w:color w:val="000000"/>
          <w:sz w:val="24"/>
          <w:szCs w:val="24"/>
          <w:lang w:val="ro-MD" w:eastAsia="en-GB"/>
        </w:rPr>
        <w:t xml:space="preserve"> alineatul</w:t>
      </w:r>
      <w:r w:rsidR="00844A06" w:rsidRPr="00844A06">
        <w:rPr>
          <w:rFonts w:ascii="Times New Roman" w:eastAsia="Times New Roman" w:hAnsi="Times New Roman" w:cs="Times New Roman"/>
          <w:color w:val="000000"/>
          <w:sz w:val="24"/>
          <w:szCs w:val="24"/>
          <w:lang w:val="ro-MD" w:eastAsia="en-GB"/>
        </w:rPr>
        <w:t xml:space="preserve"> </w:t>
      </w:r>
      <w:r w:rsidRPr="00844A06">
        <w:rPr>
          <w:rFonts w:ascii="Times New Roman" w:eastAsia="Times New Roman" w:hAnsi="Times New Roman" w:cs="Times New Roman"/>
          <w:color w:val="000000"/>
          <w:sz w:val="24"/>
          <w:szCs w:val="24"/>
          <w:lang w:val="ro-MD" w:eastAsia="en-GB"/>
        </w:rPr>
        <w:t>(1) litera</w:t>
      </w:r>
      <w:r w:rsidR="00844A06" w:rsidRPr="00844A06">
        <w:rPr>
          <w:rFonts w:ascii="Times New Roman" w:eastAsia="Times New Roman" w:hAnsi="Times New Roman" w:cs="Times New Roman"/>
          <w:color w:val="000000"/>
          <w:sz w:val="24"/>
          <w:szCs w:val="24"/>
          <w:lang w:val="ro-MD" w:eastAsia="en-GB"/>
        </w:rPr>
        <w:t xml:space="preserve"> </w:t>
      </w:r>
      <w:r w:rsidRPr="00844A06">
        <w:rPr>
          <w:rFonts w:ascii="Times New Roman" w:eastAsia="Times New Roman" w:hAnsi="Times New Roman" w:cs="Times New Roman"/>
          <w:color w:val="000000"/>
          <w:sz w:val="24"/>
          <w:szCs w:val="24"/>
          <w:lang w:val="ro-MD" w:eastAsia="en-GB"/>
        </w:rPr>
        <w:t>c).</w:t>
      </w:r>
    </w:p>
    <w:p w14:paraId="01FE9335" w14:textId="3CC7CB2F" w:rsidR="00D97B31" w:rsidRPr="00223B8B" w:rsidRDefault="00D97B31" w:rsidP="00223B8B">
      <w:pPr>
        <w:shd w:val="clear" w:color="auto" w:fill="FFFFFF"/>
        <w:spacing w:before="240" w:after="120" w:line="276" w:lineRule="auto"/>
        <w:ind w:left="567"/>
        <w:jc w:val="both"/>
        <w:rPr>
          <w:rFonts w:eastAsia="Times New Roman"/>
          <w:b/>
          <w:bCs/>
          <w:color w:val="000000"/>
          <w:lang w:val="ro-MD"/>
        </w:rPr>
      </w:pPr>
      <w:r w:rsidRPr="00844A06">
        <w:rPr>
          <w:rFonts w:eastAsia="Times New Roman"/>
          <w:b/>
          <w:iCs/>
          <w:color w:val="000000"/>
          <w:lang w:val="ro-MD"/>
        </w:rPr>
        <w:t>Articolul</w:t>
      </w:r>
      <w:r w:rsidR="002C3CAD" w:rsidRPr="00844A06">
        <w:rPr>
          <w:rFonts w:eastAsia="Times New Roman"/>
          <w:b/>
          <w:iCs/>
          <w:color w:val="000000"/>
          <w:lang w:val="ro-MD"/>
        </w:rPr>
        <w:t xml:space="preserve"> 7</w:t>
      </w:r>
      <w:r w:rsidR="008C1D60">
        <w:rPr>
          <w:rFonts w:eastAsia="Times New Roman"/>
          <w:b/>
          <w:iCs/>
          <w:color w:val="000000"/>
          <w:lang w:val="ro-MD"/>
        </w:rPr>
        <w:t>0</w:t>
      </w:r>
      <w:r w:rsidR="00225FD9" w:rsidRPr="00844A06">
        <w:rPr>
          <w:rFonts w:eastAsia="Times New Roman"/>
          <w:b/>
          <w:iCs/>
          <w:color w:val="000000"/>
          <w:lang w:val="ro-MD"/>
        </w:rPr>
        <w:t xml:space="preserve">. </w:t>
      </w:r>
      <w:r w:rsidRPr="00844A06">
        <w:rPr>
          <w:rFonts w:eastAsia="Times New Roman"/>
          <w:b/>
          <w:bCs/>
          <w:color w:val="000000"/>
          <w:lang w:val="ro-MD"/>
        </w:rPr>
        <w:t>Acte de punere în aplicare</w:t>
      </w:r>
      <w:r w:rsidRPr="00223B8B">
        <w:rPr>
          <w:rFonts w:eastAsia="Times New Roman"/>
          <w:b/>
          <w:bCs/>
          <w:color w:val="000000"/>
          <w:lang w:val="ro-MD"/>
        </w:rPr>
        <w:t xml:space="preserve"> privind controlorii de trafic aerian</w:t>
      </w:r>
    </w:p>
    <w:p w14:paraId="1E61FEEB" w14:textId="38D493C5" w:rsidR="00D97B31" w:rsidRPr="00844A06" w:rsidRDefault="00D97B31" w:rsidP="00621645">
      <w:pPr>
        <w:pStyle w:val="ListParagraph"/>
        <w:numPr>
          <w:ilvl w:val="0"/>
          <w:numId w:val="62"/>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lastRenderedPageBreak/>
        <w:t xml:space="preserve">Pentru a se asigura punerea în aplicare uniformă și respectarea cerințelor esențiale </w:t>
      </w:r>
      <w:r w:rsidRPr="00844A06">
        <w:rPr>
          <w:rFonts w:ascii="Times New Roman" w:eastAsia="Times New Roman" w:hAnsi="Times New Roman" w:cs="Times New Roman"/>
          <w:color w:val="000000"/>
          <w:sz w:val="24"/>
          <w:szCs w:val="24"/>
          <w:lang w:val="ro-MD" w:eastAsia="en-GB"/>
        </w:rPr>
        <w:t>menționate la articolul</w:t>
      </w:r>
      <w:r w:rsidR="00844A06" w:rsidRPr="00844A06">
        <w:rPr>
          <w:rFonts w:ascii="Times New Roman" w:eastAsia="Times New Roman" w:hAnsi="Times New Roman" w:cs="Times New Roman"/>
          <w:color w:val="000000"/>
          <w:sz w:val="24"/>
          <w:szCs w:val="24"/>
          <w:lang w:val="ro-MD" w:eastAsia="en-GB"/>
        </w:rPr>
        <w:t xml:space="preserve"> 6</w:t>
      </w:r>
      <w:r w:rsidR="008C1D60">
        <w:rPr>
          <w:rFonts w:ascii="Times New Roman" w:eastAsia="Times New Roman" w:hAnsi="Times New Roman" w:cs="Times New Roman"/>
          <w:color w:val="000000"/>
          <w:sz w:val="24"/>
          <w:szCs w:val="24"/>
          <w:lang w:val="ro-MD" w:eastAsia="en-GB"/>
        </w:rPr>
        <w:t>8</w:t>
      </w:r>
      <w:r w:rsidRPr="00844A06">
        <w:rPr>
          <w:rFonts w:ascii="Times New Roman" w:eastAsia="Times New Roman" w:hAnsi="Times New Roman" w:cs="Times New Roman"/>
          <w:color w:val="000000"/>
          <w:sz w:val="24"/>
          <w:szCs w:val="24"/>
          <w:lang w:val="ro-MD" w:eastAsia="en-GB"/>
        </w:rPr>
        <w:t xml:space="preserve"> în</w:t>
      </w:r>
      <w:r w:rsidRPr="00223B8B">
        <w:rPr>
          <w:rFonts w:ascii="Times New Roman" w:eastAsia="Times New Roman" w:hAnsi="Times New Roman" w:cs="Times New Roman"/>
          <w:color w:val="000000"/>
          <w:sz w:val="24"/>
          <w:szCs w:val="24"/>
          <w:lang w:val="ro-MD" w:eastAsia="en-GB"/>
        </w:rPr>
        <w:t xml:space="preserve"> ceea ce privește controlorii de trafic aerian, pe baza principiilor prevăzute la </w:t>
      </w:r>
      <w:r w:rsidR="00844A06" w:rsidRPr="00844A06">
        <w:rPr>
          <w:rFonts w:ascii="Times New Roman" w:eastAsia="Times New Roman" w:hAnsi="Times New Roman" w:cs="Times New Roman"/>
          <w:color w:val="000000"/>
          <w:sz w:val="24"/>
          <w:szCs w:val="24"/>
          <w:lang w:val="ro-MD" w:eastAsia="en-GB"/>
        </w:rPr>
        <w:t xml:space="preserve">articolul </w:t>
      </w:r>
      <w:r w:rsidRPr="00844A06">
        <w:rPr>
          <w:rFonts w:ascii="Times New Roman" w:eastAsia="Times New Roman" w:hAnsi="Times New Roman" w:cs="Times New Roman"/>
          <w:color w:val="000000"/>
          <w:sz w:val="24"/>
          <w:szCs w:val="24"/>
          <w:lang w:val="ro-MD" w:eastAsia="en-GB"/>
        </w:rPr>
        <w:t xml:space="preserve">4 și în vederea îndeplinirii obiectivelor prevăzute la </w:t>
      </w:r>
      <w:r w:rsidR="00844A06" w:rsidRPr="00844A06">
        <w:rPr>
          <w:rFonts w:ascii="Times New Roman" w:eastAsia="Times New Roman" w:hAnsi="Times New Roman" w:cs="Times New Roman"/>
          <w:color w:val="000000"/>
          <w:sz w:val="24"/>
          <w:szCs w:val="24"/>
          <w:lang w:val="ro-MD" w:eastAsia="en-GB"/>
        </w:rPr>
        <w:t xml:space="preserve">articolul </w:t>
      </w:r>
      <w:r w:rsidRPr="00844A06">
        <w:rPr>
          <w:rFonts w:ascii="Times New Roman" w:eastAsia="Times New Roman" w:hAnsi="Times New Roman" w:cs="Times New Roman"/>
          <w:color w:val="000000"/>
          <w:sz w:val="24"/>
          <w:szCs w:val="24"/>
          <w:lang w:val="ro-MD" w:eastAsia="en-GB"/>
        </w:rPr>
        <w:t xml:space="preserve">1, </w:t>
      </w:r>
      <w:r w:rsidR="008C1D60" w:rsidRPr="008C1D60">
        <w:rPr>
          <w:rFonts w:ascii="Times New Roman" w:eastAsia="Times New Roman" w:hAnsi="Times New Roman" w:cs="Times New Roman"/>
          <w:color w:val="000000"/>
          <w:sz w:val="24"/>
          <w:szCs w:val="24"/>
          <w:lang w:val="ro-MD" w:eastAsia="en-GB"/>
        </w:rPr>
        <w:t>Guvernul</w:t>
      </w:r>
      <w:r w:rsidR="008C1D60" w:rsidRPr="00223B8B">
        <w:rPr>
          <w:rFonts w:ascii="Times New Roman" w:eastAsia="Times New Roman" w:hAnsi="Times New Roman" w:cs="Times New Roman"/>
          <w:color w:val="000000"/>
          <w:sz w:val="24"/>
          <w:szCs w:val="24"/>
          <w:lang w:val="ro-MD" w:eastAsia="en-GB"/>
        </w:rPr>
        <w:t xml:space="preserve"> adoptă</w:t>
      </w:r>
      <w:r w:rsidR="008C1D60" w:rsidRPr="00844A06">
        <w:rPr>
          <w:rFonts w:ascii="Times New Roman" w:eastAsia="Times New Roman" w:hAnsi="Times New Roman" w:cs="Times New Roman"/>
          <w:color w:val="000000"/>
          <w:sz w:val="24"/>
          <w:szCs w:val="24"/>
          <w:lang w:val="ro-MD" w:eastAsia="en-GB"/>
        </w:rPr>
        <w:t xml:space="preserve"> </w:t>
      </w:r>
      <w:r w:rsidRPr="00844A06">
        <w:rPr>
          <w:rFonts w:ascii="Times New Roman" w:eastAsia="Times New Roman" w:hAnsi="Times New Roman" w:cs="Times New Roman"/>
          <w:color w:val="000000"/>
          <w:sz w:val="24"/>
          <w:szCs w:val="24"/>
          <w:lang w:val="ro-MD" w:eastAsia="en-GB"/>
        </w:rPr>
        <w:t xml:space="preserve">acte de punere în aplicare care stabilesc dispoziții </w:t>
      </w:r>
      <w:r w:rsidR="008C1D60">
        <w:rPr>
          <w:rFonts w:ascii="Times New Roman" w:eastAsia="Times New Roman" w:hAnsi="Times New Roman" w:cs="Times New Roman"/>
          <w:color w:val="000000"/>
          <w:sz w:val="24"/>
          <w:szCs w:val="24"/>
          <w:lang w:val="ro-MD" w:eastAsia="en-GB"/>
        </w:rPr>
        <w:t>generale, iar AAC aprobă acte de punere în aplicare care stabilesc dispoziții detaliate</w:t>
      </w:r>
      <w:r w:rsidRPr="00844A06">
        <w:rPr>
          <w:rFonts w:ascii="Times New Roman" w:eastAsia="Times New Roman" w:hAnsi="Times New Roman" w:cs="Times New Roman"/>
          <w:color w:val="000000"/>
          <w:sz w:val="24"/>
          <w:szCs w:val="24"/>
          <w:lang w:val="ro-MD" w:eastAsia="en-GB"/>
        </w:rPr>
        <w:t xml:space="preserve"> cu privire la:</w:t>
      </w:r>
    </w:p>
    <w:p w14:paraId="307D4CB9" w14:textId="512067AF" w:rsidR="00D97B31" w:rsidRPr="00844A06" w:rsidRDefault="00D97B31" w:rsidP="00621645">
      <w:pPr>
        <w:pStyle w:val="ListParagraph"/>
        <w:numPr>
          <w:ilvl w:val="1"/>
          <w:numId w:val="84"/>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844A06">
        <w:rPr>
          <w:rFonts w:ascii="Times New Roman" w:eastAsia="Times New Roman" w:hAnsi="Times New Roman" w:cs="Times New Roman"/>
          <w:color w:val="000000"/>
          <w:sz w:val="24"/>
          <w:szCs w:val="24"/>
          <w:lang w:val="ro-MD" w:eastAsia="en-GB"/>
        </w:rPr>
        <w:t>diferitele categorii, calificări și autorizări aferente licențelor de controlor de trafic aerian menționate la articolu</w:t>
      </w:r>
      <w:r w:rsidR="008C1D60">
        <w:rPr>
          <w:rFonts w:ascii="Times New Roman" w:eastAsia="Times New Roman" w:hAnsi="Times New Roman" w:cs="Times New Roman"/>
          <w:color w:val="000000"/>
          <w:sz w:val="24"/>
          <w:szCs w:val="24"/>
          <w:lang w:val="ro-MD" w:eastAsia="en-GB"/>
        </w:rPr>
        <w:t>l 69</w:t>
      </w:r>
      <w:r w:rsidRPr="00844A06">
        <w:rPr>
          <w:rFonts w:ascii="Times New Roman" w:eastAsia="Times New Roman" w:hAnsi="Times New Roman" w:cs="Times New Roman"/>
          <w:color w:val="000000"/>
          <w:sz w:val="24"/>
          <w:szCs w:val="24"/>
          <w:lang w:val="ro-MD" w:eastAsia="en-GB"/>
        </w:rPr>
        <w:t>;</w:t>
      </w:r>
    </w:p>
    <w:p w14:paraId="51F52D66" w14:textId="5D1056D1" w:rsidR="00D97B31" w:rsidRPr="00844A06" w:rsidRDefault="00D97B31" w:rsidP="00621645">
      <w:pPr>
        <w:pStyle w:val="ListParagraph"/>
        <w:numPr>
          <w:ilvl w:val="1"/>
          <w:numId w:val="84"/>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844A06">
        <w:rPr>
          <w:rFonts w:ascii="Times New Roman" w:eastAsia="Times New Roman" w:hAnsi="Times New Roman" w:cs="Times New Roman"/>
          <w:color w:val="000000"/>
          <w:sz w:val="24"/>
          <w:szCs w:val="24"/>
          <w:lang w:val="ro-MD" w:eastAsia="en-GB"/>
        </w:rPr>
        <w:t>privilegiile și responsabilitățile titularilor licențelor de controlor de trafic aerian, ai calificărilor și autorizărilor aferente licențelor și ai certificatelor medicale menționate la articolul</w:t>
      </w:r>
      <w:r w:rsidR="00844A06" w:rsidRPr="00844A06">
        <w:rPr>
          <w:rFonts w:ascii="Times New Roman" w:eastAsia="Times New Roman" w:hAnsi="Times New Roman" w:cs="Times New Roman"/>
          <w:color w:val="000000"/>
          <w:sz w:val="24"/>
          <w:szCs w:val="24"/>
          <w:lang w:val="ro-MD" w:eastAsia="en-GB"/>
        </w:rPr>
        <w:t xml:space="preserve"> </w:t>
      </w:r>
      <w:r w:rsidR="006860EE">
        <w:rPr>
          <w:rFonts w:ascii="Times New Roman" w:eastAsia="Times New Roman" w:hAnsi="Times New Roman" w:cs="Times New Roman"/>
          <w:color w:val="000000"/>
          <w:sz w:val="24"/>
          <w:szCs w:val="24"/>
          <w:lang w:val="ro-MD" w:eastAsia="en-GB"/>
        </w:rPr>
        <w:t>69</w:t>
      </w:r>
      <w:r w:rsidRPr="00844A06">
        <w:rPr>
          <w:rFonts w:ascii="Times New Roman" w:eastAsia="Times New Roman" w:hAnsi="Times New Roman" w:cs="Times New Roman"/>
          <w:color w:val="000000"/>
          <w:sz w:val="24"/>
          <w:szCs w:val="24"/>
          <w:lang w:val="ro-MD" w:eastAsia="en-GB"/>
        </w:rPr>
        <w:t>;</w:t>
      </w:r>
    </w:p>
    <w:p w14:paraId="45DB73E0" w14:textId="0EE3E370" w:rsidR="00D97B31" w:rsidRPr="00844A06" w:rsidRDefault="00D97B31" w:rsidP="00621645">
      <w:pPr>
        <w:pStyle w:val="ListParagraph"/>
        <w:numPr>
          <w:ilvl w:val="1"/>
          <w:numId w:val="84"/>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844A06">
        <w:rPr>
          <w:rFonts w:ascii="Times New Roman" w:eastAsia="Times New Roman" w:hAnsi="Times New Roman" w:cs="Times New Roman"/>
          <w:color w:val="000000"/>
          <w:sz w:val="24"/>
          <w:szCs w:val="24"/>
          <w:lang w:val="ro-MD" w:eastAsia="en-GB"/>
        </w:rPr>
        <w:t>normele și procedurile privind eliberarea, menținerea, modificarea, limitarea, suspendarea sau revocarea licențelor, a calificărilor și a autorizărilor aferente licențelor de controlor de trafic aerian, precum și a certificatelor medicale menționate la articolul</w:t>
      </w:r>
      <w:r w:rsidR="00844A06" w:rsidRPr="00844A06">
        <w:rPr>
          <w:rFonts w:ascii="Times New Roman" w:eastAsia="Times New Roman" w:hAnsi="Times New Roman" w:cs="Times New Roman"/>
          <w:color w:val="000000"/>
          <w:sz w:val="24"/>
          <w:szCs w:val="24"/>
          <w:lang w:val="ro-MD" w:eastAsia="en-GB"/>
        </w:rPr>
        <w:t xml:space="preserve"> </w:t>
      </w:r>
      <w:r w:rsidR="006860EE">
        <w:rPr>
          <w:rFonts w:ascii="Times New Roman" w:eastAsia="Times New Roman" w:hAnsi="Times New Roman" w:cs="Times New Roman"/>
          <w:color w:val="000000"/>
          <w:sz w:val="24"/>
          <w:szCs w:val="24"/>
          <w:lang w:val="ro-MD" w:eastAsia="en-GB"/>
        </w:rPr>
        <w:t>69</w:t>
      </w:r>
      <w:r w:rsidRPr="00844A06">
        <w:rPr>
          <w:rFonts w:ascii="Times New Roman" w:eastAsia="Times New Roman" w:hAnsi="Times New Roman" w:cs="Times New Roman"/>
          <w:color w:val="000000"/>
          <w:sz w:val="24"/>
          <w:szCs w:val="24"/>
          <w:lang w:val="ro-MD" w:eastAsia="en-GB"/>
        </w:rPr>
        <w:t>;</w:t>
      </w:r>
    </w:p>
    <w:p w14:paraId="0EF93FB4" w14:textId="77777777" w:rsidR="00D97B31" w:rsidRPr="00844A06" w:rsidRDefault="00D97B31" w:rsidP="00621645">
      <w:pPr>
        <w:pStyle w:val="ListParagraph"/>
        <w:numPr>
          <w:ilvl w:val="1"/>
          <w:numId w:val="84"/>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844A06">
        <w:rPr>
          <w:rFonts w:ascii="Times New Roman" w:eastAsia="Times New Roman" w:hAnsi="Times New Roman" w:cs="Times New Roman"/>
          <w:color w:val="000000"/>
          <w:sz w:val="24"/>
          <w:szCs w:val="24"/>
          <w:lang w:val="ro-MD" w:eastAsia="en-GB"/>
        </w:rPr>
        <w:t>normele și procedurile pentru controlorii de trafic aerian în ceea ce privește limitările timpului de serviciu și cerințele privind odihna; aceste norme și proceduri trebuie să asigure un nivel ridicat al siguranței oferind protecție împotriva efectelor oboselii și, totodată, să permită suficientă flexibilitate la stabilirea orarelor.</w:t>
      </w:r>
    </w:p>
    <w:p w14:paraId="251B0961" w14:textId="1B4264C2" w:rsidR="00D97B31" w:rsidRPr="00223B8B" w:rsidRDefault="00D97B31" w:rsidP="00621645">
      <w:pPr>
        <w:pStyle w:val="ListParagraph"/>
        <w:numPr>
          <w:ilvl w:val="0"/>
          <w:numId w:val="62"/>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844A06">
        <w:rPr>
          <w:rFonts w:ascii="Times New Roman" w:eastAsia="Times New Roman" w:hAnsi="Times New Roman" w:cs="Times New Roman"/>
          <w:color w:val="000000"/>
          <w:sz w:val="24"/>
          <w:szCs w:val="24"/>
          <w:lang w:val="ro-MD" w:eastAsia="en-GB"/>
        </w:rPr>
        <w:t xml:space="preserve">Atunci când adoptă respectivele acte de punere în aplicare, </w:t>
      </w:r>
      <w:r w:rsidR="0097773E" w:rsidRPr="00844A06">
        <w:rPr>
          <w:rFonts w:ascii="Times New Roman" w:eastAsia="Times New Roman" w:hAnsi="Times New Roman" w:cs="Times New Roman"/>
          <w:color w:val="000000"/>
          <w:sz w:val="24"/>
          <w:szCs w:val="24"/>
          <w:lang w:val="ro-MD" w:eastAsia="en-GB"/>
        </w:rPr>
        <w:t>Guvernul</w:t>
      </w:r>
      <w:r w:rsidRPr="00844A06">
        <w:rPr>
          <w:rFonts w:ascii="Times New Roman" w:eastAsia="Times New Roman" w:hAnsi="Times New Roman" w:cs="Times New Roman"/>
          <w:color w:val="000000"/>
          <w:sz w:val="24"/>
          <w:szCs w:val="24"/>
          <w:lang w:val="ro-MD" w:eastAsia="en-GB"/>
        </w:rPr>
        <w:t xml:space="preserve"> </w:t>
      </w:r>
      <w:r w:rsidR="006860EE">
        <w:rPr>
          <w:rFonts w:ascii="Times New Roman" w:eastAsia="Times New Roman" w:hAnsi="Times New Roman" w:cs="Times New Roman"/>
          <w:color w:val="000000"/>
          <w:sz w:val="24"/>
          <w:szCs w:val="24"/>
          <w:lang w:val="ro-MD" w:eastAsia="en-GB"/>
        </w:rPr>
        <w:t xml:space="preserve">și AAC </w:t>
      </w:r>
      <w:r w:rsidRPr="00844A06">
        <w:rPr>
          <w:rFonts w:ascii="Times New Roman" w:eastAsia="Times New Roman" w:hAnsi="Times New Roman" w:cs="Times New Roman"/>
          <w:color w:val="000000"/>
          <w:sz w:val="24"/>
          <w:szCs w:val="24"/>
          <w:lang w:val="ro-MD" w:eastAsia="en-GB"/>
        </w:rPr>
        <w:t>asigură respectarea cerințelor esențiale menționate la articolul</w:t>
      </w:r>
      <w:r w:rsidR="00844A06" w:rsidRPr="00844A06">
        <w:rPr>
          <w:rFonts w:ascii="Times New Roman" w:eastAsia="Times New Roman" w:hAnsi="Times New Roman" w:cs="Times New Roman"/>
          <w:color w:val="000000"/>
          <w:sz w:val="24"/>
          <w:szCs w:val="24"/>
          <w:lang w:val="ro-MD" w:eastAsia="en-GB"/>
        </w:rPr>
        <w:t xml:space="preserve"> 6</w:t>
      </w:r>
      <w:r w:rsidR="006860EE">
        <w:rPr>
          <w:rFonts w:ascii="Times New Roman" w:eastAsia="Times New Roman" w:hAnsi="Times New Roman" w:cs="Times New Roman"/>
          <w:color w:val="000000"/>
          <w:sz w:val="24"/>
          <w:szCs w:val="24"/>
          <w:lang w:val="ro-MD" w:eastAsia="en-GB"/>
        </w:rPr>
        <w:t>8</w:t>
      </w:r>
      <w:r w:rsidRPr="00844A06">
        <w:rPr>
          <w:rFonts w:ascii="Times New Roman" w:eastAsia="Times New Roman" w:hAnsi="Times New Roman" w:cs="Times New Roman"/>
          <w:color w:val="000000"/>
          <w:sz w:val="24"/>
          <w:szCs w:val="24"/>
          <w:lang w:val="ro-MD" w:eastAsia="en-GB"/>
        </w:rPr>
        <w:t xml:space="preserve"> și țin seama</w:t>
      </w:r>
      <w:r w:rsidRPr="00223B8B">
        <w:rPr>
          <w:rFonts w:ascii="Times New Roman" w:eastAsia="Times New Roman" w:hAnsi="Times New Roman" w:cs="Times New Roman"/>
          <w:color w:val="000000"/>
          <w:sz w:val="24"/>
          <w:szCs w:val="24"/>
          <w:lang w:val="ro-MD" w:eastAsia="en-GB"/>
        </w:rPr>
        <w:t xml:space="preserve"> în mod corespunzător de standardele internaționale și practicile recomandate, în special de cele prevăzute în anexa 1 la Convenția de la Chicago.</w:t>
      </w:r>
    </w:p>
    <w:p w14:paraId="5071DD05" w14:textId="383C4184" w:rsidR="00D97B31" w:rsidRPr="00223B8B" w:rsidRDefault="00D97B31" w:rsidP="00223B8B">
      <w:pPr>
        <w:shd w:val="clear" w:color="auto" w:fill="FFFFFF"/>
        <w:spacing w:before="240" w:after="120" w:line="276" w:lineRule="auto"/>
        <w:ind w:firstLine="567"/>
        <w:jc w:val="both"/>
        <w:rPr>
          <w:rFonts w:eastAsia="Times New Roman"/>
          <w:b/>
          <w:bCs/>
          <w:color w:val="000000"/>
          <w:lang w:val="ro-MD"/>
        </w:rPr>
      </w:pPr>
      <w:r w:rsidRPr="00223B8B">
        <w:rPr>
          <w:rFonts w:eastAsia="Times New Roman"/>
          <w:b/>
          <w:iCs/>
          <w:color w:val="000000"/>
          <w:lang w:val="ro-MD"/>
        </w:rPr>
        <w:t>Articolul</w:t>
      </w:r>
      <w:r w:rsidR="002C3CAD">
        <w:rPr>
          <w:rFonts w:eastAsia="Times New Roman"/>
          <w:b/>
          <w:iCs/>
          <w:color w:val="000000"/>
          <w:lang w:val="ro-MD"/>
        </w:rPr>
        <w:t xml:space="preserve"> 7</w:t>
      </w:r>
      <w:r w:rsidR="00D47ED6">
        <w:rPr>
          <w:rFonts w:eastAsia="Times New Roman"/>
          <w:b/>
          <w:iCs/>
          <w:color w:val="000000"/>
          <w:lang w:val="ro-MD"/>
        </w:rPr>
        <w:t>1</w:t>
      </w:r>
      <w:r w:rsidR="00EA7A90" w:rsidRPr="00223B8B">
        <w:rPr>
          <w:rFonts w:eastAsia="Times New Roman"/>
          <w:b/>
          <w:iCs/>
          <w:color w:val="000000"/>
          <w:lang w:val="ro-MD"/>
        </w:rPr>
        <w:t xml:space="preserve">. </w:t>
      </w:r>
      <w:r w:rsidRPr="00223B8B">
        <w:rPr>
          <w:rFonts w:eastAsia="Times New Roman"/>
          <w:b/>
          <w:bCs/>
          <w:color w:val="000000"/>
          <w:lang w:val="ro-MD"/>
        </w:rPr>
        <w:t>Organizațiile de pregătire a controlorilor de trafic aerian și centrele de medicină aeronautică</w:t>
      </w:r>
    </w:p>
    <w:p w14:paraId="3B38E115" w14:textId="77777777" w:rsidR="00D97B31" w:rsidRPr="00223B8B" w:rsidRDefault="00D97B31" w:rsidP="00621645">
      <w:pPr>
        <w:pStyle w:val="ListParagraph"/>
        <w:numPr>
          <w:ilvl w:val="0"/>
          <w:numId w:val="63"/>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Este obligatorie obținerea unei aprobări pentru organizațiile de pregătire a controlorilor de trafic aerian și centrele de medicină aeronautică.</w:t>
      </w:r>
    </w:p>
    <w:p w14:paraId="101FBB6C" w14:textId="6527E50C" w:rsidR="00D97B31" w:rsidRPr="00507DC6" w:rsidRDefault="00D97B31" w:rsidP="00621645">
      <w:pPr>
        <w:pStyle w:val="ListParagraph"/>
        <w:numPr>
          <w:ilvl w:val="0"/>
          <w:numId w:val="63"/>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507DC6">
        <w:rPr>
          <w:rFonts w:ascii="Times New Roman" w:eastAsia="Times New Roman" w:hAnsi="Times New Roman" w:cs="Times New Roman"/>
          <w:color w:val="000000"/>
          <w:sz w:val="24"/>
          <w:szCs w:val="24"/>
          <w:lang w:val="ro-MD" w:eastAsia="en-GB"/>
        </w:rPr>
        <w:t>Aprobarea menționată la alineatul</w:t>
      </w:r>
      <w:r w:rsidR="00507DC6" w:rsidRPr="00507DC6">
        <w:rPr>
          <w:rFonts w:ascii="Times New Roman" w:eastAsia="Times New Roman" w:hAnsi="Times New Roman" w:cs="Times New Roman"/>
          <w:color w:val="000000"/>
          <w:sz w:val="24"/>
          <w:szCs w:val="24"/>
          <w:lang w:val="ro-MD" w:eastAsia="en-GB"/>
        </w:rPr>
        <w:t xml:space="preserve"> </w:t>
      </w:r>
      <w:r w:rsidRPr="00507DC6">
        <w:rPr>
          <w:rFonts w:ascii="Times New Roman" w:eastAsia="Times New Roman" w:hAnsi="Times New Roman" w:cs="Times New Roman"/>
          <w:color w:val="000000"/>
          <w:sz w:val="24"/>
          <w:szCs w:val="24"/>
          <w:lang w:val="ro-MD" w:eastAsia="en-GB"/>
        </w:rPr>
        <w:t xml:space="preserve">(1) se eliberează la cerere, atunci când solicitantul a demonstrat că respectă normele stabilite prin actele de punere în aplicare menționate la </w:t>
      </w:r>
      <w:r w:rsidR="00507DC6" w:rsidRPr="00507DC6">
        <w:rPr>
          <w:rFonts w:ascii="Times New Roman" w:eastAsia="Times New Roman" w:hAnsi="Times New Roman" w:cs="Times New Roman"/>
          <w:color w:val="000000"/>
          <w:sz w:val="24"/>
          <w:szCs w:val="24"/>
          <w:lang w:val="ro-MD" w:eastAsia="en-GB"/>
        </w:rPr>
        <w:t>articolul 7</w:t>
      </w:r>
      <w:r w:rsidR="00D47ED6">
        <w:rPr>
          <w:rFonts w:ascii="Times New Roman" w:eastAsia="Times New Roman" w:hAnsi="Times New Roman" w:cs="Times New Roman"/>
          <w:color w:val="000000"/>
          <w:sz w:val="24"/>
          <w:szCs w:val="24"/>
          <w:lang w:val="ro-MD" w:eastAsia="en-GB"/>
        </w:rPr>
        <w:t>3</w:t>
      </w:r>
      <w:r w:rsidRPr="00507DC6">
        <w:rPr>
          <w:rFonts w:ascii="Times New Roman" w:eastAsia="Times New Roman" w:hAnsi="Times New Roman" w:cs="Times New Roman"/>
          <w:color w:val="000000"/>
          <w:sz w:val="24"/>
          <w:szCs w:val="24"/>
          <w:lang w:val="ro-MD" w:eastAsia="en-GB"/>
        </w:rPr>
        <w:t xml:space="preserve"> adoptate pentru asigurarea respectării cerințelor esențiale menționate la </w:t>
      </w:r>
      <w:r w:rsidR="00507DC6" w:rsidRPr="00507DC6">
        <w:rPr>
          <w:rFonts w:ascii="Times New Roman" w:eastAsia="Times New Roman" w:hAnsi="Times New Roman" w:cs="Times New Roman"/>
          <w:color w:val="000000"/>
          <w:sz w:val="24"/>
          <w:szCs w:val="24"/>
          <w:lang w:val="ro-MD" w:eastAsia="en-GB"/>
        </w:rPr>
        <w:t>articolul 6</w:t>
      </w:r>
      <w:r w:rsidR="00D47ED6">
        <w:rPr>
          <w:rFonts w:ascii="Times New Roman" w:eastAsia="Times New Roman" w:hAnsi="Times New Roman" w:cs="Times New Roman"/>
          <w:color w:val="000000"/>
          <w:sz w:val="24"/>
          <w:szCs w:val="24"/>
          <w:lang w:val="ro-MD" w:eastAsia="en-GB"/>
        </w:rPr>
        <w:t>8</w:t>
      </w:r>
      <w:r w:rsidRPr="00507DC6">
        <w:rPr>
          <w:rFonts w:ascii="Times New Roman" w:eastAsia="Times New Roman" w:hAnsi="Times New Roman" w:cs="Times New Roman"/>
          <w:color w:val="000000"/>
          <w:sz w:val="24"/>
          <w:szCs w:val="24"/>
          <w:lang w:val="ro-MD" w:eastAsia="en-GB"/>
        </w:rPr>
        <w:t>.</w:t>
      </w:r>
    </w:p>
    <w:p w14:paraId="2C65DB14" w14:textId="5B56E431" w:rsidR="00D97B31" w:rsidRPr="00507DC6" w:rsidRDefault="00D97B31" w:rsidP="00621645">
      <w:pPr>
        <w:pStyle w:val="ListParagraph"/>
        <w:numPr>
          <w:ilvl w:val="0"/>
          <w:numId w:val="63"/>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507DC6">
        <w:rPr>
          <w:rFonts w:ascii="Times New Roman" w:eastAsia="Times New Roman" w:hAnsi="Times New Roman" w:cs="Times New Roman"/>
          <w:color w:val="000000"/>
          <w:sz w:val="24"/>
          <w:szCs w:val="24"/>
          <w:lang w:val="ro-MD" w:eastAsia="en-GB"/>
        </w:rPr>
        <w:t>Aprobarea menționată la alineatul</w:t>
      </w:r>
      <w:r w:rsidR="00507DC6" w:rsidRPr="00507DC6">
        <w:rPr>
          <w:rFonts w:ascii="Times New Roman" w:eastAsia="Times New Roman" w:hAnsi="Times New Roman" w:cs="Times New Roman"/>
          <w:color w:val="000000"/>
          <w:sz w:val="24"/>
          <w:szCs w:val="24"/>
          <w:lang w:val="ro-MD" w:eastAsia="en-GB"/>
        </w:rPr>
        <w:t xml:space="preserve"> </w:t>
      </w:r>
      <w:r w:rsidRPr="00507DC6">
        <w:rPr>
          <w:rFonts w:ascii="Times New Roman" w:eastAsia="Times New Roman" w:hAnsi="Times New Roman" w:cs="Times New Roman"/>
          <w:color w:val="000000"/>
          <w:sz w:val="24"/>
          <w:szCs w:val="24"/>
          <w:lang w:val="ro-MD" w:eastAsia="en-GB"/>
        </w:rPr>
        <w:t>(1) precizează privilegiile acordate organizației. Aprobarea poate fi modificată pentru a se adăuga sau elimina privilegii, în conformitate cu actele de punere în aplicare menționate la articolul</w:t>
      </w:r>
      <w:r w:rsidR="00507DC6" w:rsidRPr="00507DC6">
        <w:rPr>
          <w:rFonts w:ascii="Times New Roman" w:eastAsia="Times New Roman" w:hAnsi="Times New Roman" w:cs="Times New Roman"/>
          <w:color w:val="000000"/>
          <w:sz w:val="24"/>
          <w:szCs w:val="24"/>
          <w:lang w:val="ro-MD" w:eastAsia="en-GB"/>
        </w:rPr>
        <w:t xml:space="preserve"> 7</w:t>
      </w:r>
      <w:r w:rsidR="00D47ED6">
        <w:rPr>
          <w:rFonts w:ascii="Times New Roman" w:eastAsia="Times New Roman" w:hAnsi="Times New Roman" w:cs="Times New Roman"/>
          <w:color w:val="000000"/>
          <w:sz w:val="24"/>
          <w:szCs w:val="24"/>
          <w:lang w:val="ro-MD" w:eastAsia="en-GB"/>
        </w:rPr>
        <w:t>3</w:t>
      </w:r>
      <w:r w:rsidRPr="00507DC6">
        <w:rPr>
          <w:rFonts w:ascii="Times New Roman" w:eastAsia="Times New Roman" w:hAnsi="Times New Roman" w:cs="Times New Roman"/>
          <w:color w:val="000000"/>
          <w:sz w:val="24"/>
          <w:szCs w:val="24"/>
          <w:lang w:val="ro-MD" w:eastAsia="en-GB"/>
        </w:rPr>
        <w:t xml:space="preserve"> alineatul</w:t>
      </w:r>
      <w:r w:rsidR="00507DC6" w:rsidRPr="00507DC6">
        <w:rPr>
          <w:rFonts w:ascii="Times New Roman" w:eastAsia="Times New Roman" w:hAnsi="Times New Roman" w:cs="Times New Roman"/>
          <w:color w:val="000000"/>
          <w:sz w:val="24"/>
          <w:szCs w:val="24"/>
          <w:lang w:val="ro-MD" w:eastAsia="en-GB"/>
        </w:rPr>
        <w:t xml:space="preserve"> </w:t>
      </w:r>
      <w:r w:rsidRPr="00507DC6">
        <w:rPr>
          <w:rFonts w:ascii="Times New Roman" w:eastAsia="Times New Roman" w:hAnsi="Times New Roman" w:cs="Times New Roman"/>
          <w:color w:val="000000"/>
          <w:sz w:val="24"/>
          <w:szCs w:val="24"/>
          <w:lang w:val="ro-MD" w:eastAsia="en-GB"/>
        </w:rPr>
        <w:t>(1) litera</w:t>
      </w:r>
      <w:r w:rsidR="00507DC6" w:rsidRPr="00507DC6">
        <w:rPr>
          <w:rFonts w:ascii="Times New Roman" w:eastAsia="Times New Roman" w:hAnsi="Times New Roman" w:cs="Times New Roman"/>
          <w:color w:val="000000"/>
          <w:sz w:val="24"/>
          <w:szCs w:val="24"/>
          <w:lang w:val="ro-MD" w:eastAsia="en-GB"/>
        </w:rPr>
        <w:t xml:space="preserve"> </w:t>
      </w:r>
      <w:r w:rsidRPr="00507DC6">
        <w:rPr>
          <w:rFonts w:ascii="Times New Roman" w:eastAsia="Times New Roman" w:hAnsi="Times New Roman" w:cs="Times New Roman"/>
          <w:color w:val="000000"/>
          <w:sz w:val="24"/>
          <w:szCs w:val="24"/>
          <w:lang w:val="ro-MD" w:eastAsia="en-GB"/>
        </w:rPr>
        <w:t>a).</w:t>
      </w:r>
    </w:p>
    <w:p w14:paraId="5A92549F" w14:textId="6DC94E28" w:rsidR="00D97B31" w:rsidRPr="008B46AB" w:rsidRDefault="00D97B31" w:rsidP="00621645">
      <w:pPr>
        <w:pStyle w:val="ListParagraph"/>
        <w:numPr>
          <w:ilvl w:val="0"/>
          <w:numId w:val="63"/>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8B46AB">
        <w:rPr>
          <w:rFonts w:ascii="Times New Roman" w:eastAsia="Times New Roman" w:hAnsi="Times New Roman" w:cs="Times New Roman"/>
          <w:color w:val="000000"/>
          <w:sz w:val="24"/>
          <w:szCs w:val="24"/>
          <w:lang w:val="ro-MD" w:eastAsia="en-GB"/>
        </w:rPr>
        <w:t>Aprobarea menționată la alineatul</w:t>
      </w:r>
      <w:r w:rsidR="00507DC6" w:rsidRPr="008B46AB">
        <w:rPr>
          <w:rFonts w:ascii="Times New Roman" w:eastAsia="Times New Roman" w:hAnsi="Times New Roman" w:cs="Times New Roman"/>
          <w:color w:val="000000"/>
          <w:sz w:val="24"/>
          <w:szCs w:val="24"/>
          <w:lang w:val="ro-MD" w:eastAsia="en-GB"/>
        </w:rPr>
        <w:t xml:space="preserve"> </w:t>
      </w:r>
      <w:r w:rsidRPr="008B46AB">
        <w:rPr>
          <w:rFonts w:ascii="Times New Roman" w:eastAsia="Times New Roman" w:hAnsi="Times New Roman" w:cs="Times New Roman"/>
          <w:color w:val="000000"/>
          <w:sz w:val="24"/>
          <w:szCs w:val="24"/>
          <w:lang w:val="ro-MD" w:eastAsia="en-GB"/>
        </w:rPr>
        <w:t>(1) poate fi limitată, suspendată sau revocată atunci când titularul nu mai respectă normele și procedurile pentru eliberarea și menținerea unei astfel de aprobări, în conformitate cu actele de punere în aplicare menționate la articolul</w:t>
      </w:r>
      <w:r w:rsidR="00507DC6" w:rsidRPr="008B46AB">
        <w:rPr>
          <w:rFonts w:ascii="Times New Roman" w:eastAsia="Times New Roman" w:hAnsi="Times New Roman" w:cs="Times New Roman"/>
          <w:color w:val="000000"/>
          <w:sz w:val="24"/>
          <w:szCs w:val="24"/>
          <w:lang w:val="ro-MD" w:eastAsia="en-GB"/>
        </w:rPr>
        <w:t xml:space="preserve"> 7</w:t>
      </w:r>
      <w:r w:rsidR="00D47ED6">
        <w:rPr>
          <w:rFonts w:ascii="Times New Roman" w:eastAsia="Times New Roman" w:hAnsi="Times New Roman" w:cs="Times New Roman"/>
          <w:color w:val="000000"/>
          <w:sz w:val="24"/>
          <w:szCs w:val="24"/>
          <w:lang w:val="ro-MD" w:eastAsia="en-GB"/>
        </w:rPr>
        <w:t>3</w:t>
      </w:r>
      <w:r w:rsidRPr="008B46AB">
        <w:rPr>
          <w:rFonts w:ascii="Times New Roman" w:eastAsia="Times New Roman" w:hAnsi="Times New Roman" w:cs="Times New Roman"/>
          <w:color w:val="000000"/>
          <w:sz w:val="24"/>
          <w:szCs w:val="24"/>
          <w:lang w:val="ro-MD" w:eastAsia="en-GB"/>
        </w:rPr>
        <w:t xml:space="preserve"> alineatul</w:t>
      </w:r>
      <w:r w:rsidR="00507DC6" w:rsidRPr="008B46AB">
        <w:rPr>
          <w:rFonts w:ascii="Times New Roman" w:eastAsia="Times New Roman" w:hAnsi="Times New Roman" w:cs="Times New Roman"/>
          <w:color w:val="000000"/>
          <w:sz w:val="24"/>
          <w:szCs w:val="24"/>
          <w:lang w:val="ro-MD" w:eastAsia="en-GB"/>
        </w:rPr>
        <w:t xml:space="preserve"> </w:t>
      </w:r>
      <w:r w:rsidRPr="008B46AB">
        <w:rPr>
          <w:rFonts w:ascii="Times New Roman" w:eastAsia="Times New Roman" w:hAnsi="Times New Roman" w:cs="Times New Roman"/>
          <w:color w:val="000000"/>
          <w:sz w:val="24"/>
          <w:szCs w:val="24"/>
          <w:lang w:val="ro-MD" w:eastAsia="en-GB"/>
        </w:rPr>
        <w:t>(1) litera</w:t>
      </w:r>
      <w:r w:rsidR="00507DC6" w:rsidRPr="008B46AB">
        <w:rPr>
          <w:rFonts w:ascii="Times New Roman" w:eastAsia="Times New Roman" w:hAnsi="Times New Roman" w:cs="Times New Roman"/>
          <w:color w:val="000000"/>
          <w:sz w:val="24"/>
          <w:szCs w:val="24"/>
          <w:lang w:val="ro-MD" w:eastAsia="en-GB"/>
        </w:rPr>
        <w:t xml:space="preserve"> </w:t>
      </w:r>
      <w:r w:rsidRPr="008B46AB">
        <w:rPr>
          <w:rFonts w:ascii="Times New Roman" w:eastAsia="Times New Roman" w:hAnsi="Times New Roman" w:cs="Times New Roman"/>
          <w:color w:val="000000"/>
          <w:sz w:val="24"/>
          <w:szCs w:val="24"/>
          <w:lang w:val="ro-MD" w:eastAsia="en-GB"/>
        </w:rPr>
        <w:t>a).</w:t>
      </w:r>
    </w:p>
    <w:p w14:paraId="4426668B" w14:textId="1D630B17" w:rsidR="008B46AB" w:rsidRPr="006C3E1E" w:rsidRDefault="008B46AB" w:rsidP="00621645">
      <w:pPr>
        <w:pStyle w:val="ListParagraph"/>
        <w:numPr>
          <w:ilvl w:val="0"/>
          <w:numId w:val="63"/>
        </w:numPr>
        <w:shd w:val="clear" w:color="auto" w:fill="FFFFFF"/>
        <w:tabs>
          <w:tab w:val="left" w:pos="993"/>
        </w:tabs>
        <w:spacing w:line="276" w:lineRule="auto"/>
        <w:ind w:left="0" w:firstLine="567"/>
        <w:jc w:val="both"/>
        <w:rPr>
          <w:rFonts w:ascii="Times New Roman" w:eastAsia="Times New Roman" w:hAnsi="Times New Roman" w:cs="Times New Roman"/>
          <w:color w:val="000000"/>
          <w:sz w:val="24"/>
          <w:szCs w:val="24"/>
          <w:lang w:val="ro-MD"/>
        </w:rPr>
      </w:pPr>
      <w:r w:rsidRPr="006C3E1E">
        <w:rPr>
          <w:rFonts w:ascii="Times New Roman" w:eastAsia="Times New Roman" w:hAnsi="Times New Roman" w:cs="Times New Roman"/>
          <w:color w:val="000000"/>
          <w:sz w:val="24"/>
          <w:szCs w:val="24"/>
          <w:lang w:val="ro-MD"/>
        </w:rPr>
        <w:t xml:space="preserve">Pentru pregătirea controlorilor de trafic aerian </w:t>
      </w:r>
      <w:r w:rsidRPr="006C3E1E">
        <w:rPr>
          <w:rFonts w:ascii="Times New Roman" w:eastAsia="Times New Roman" w:hAnsi="Times New Roman" w:cs="Times New Roman"/>
          <w:sz w:val="24"/>
          <w:szCs w:val="24"/>
          <w:lang w:val="ro-MD"/>
        </w:rPr>
        <w:t>trebuie să existe o programă analitică aprobată de AAC pentru fiecare tip de curs.</w:t>
      </w:r>
    </w:p>
    <w:p w14:paraId="3D45AD80" w14:textId="7D476AEA" w:rsidR="00D97B31" w:rsidRPr="00223B8B" w:rsidRDefault="002C3CAD" w:rsidP="007C2841">
      <w:pPr>
        <w:shd w:val="clear" w:color="auto" w:fill="FFFFFF"/>
        <w:spacing w:before="240" w:after="120" w:line="276" w:lineRule="auto"/>
        <w:ind w:firstLine="567"/>
        <w:jc w:val="both"/>
        <w:rPr>
          <w:rFonts w:eastAsia="Times New Roman"/>
          <w:b/>
          <w:bCs/>
          <w:color w:val="000000"/>
          <w:lang w:val="ro-MD"/>
        </w:rPr>
      </w:pPr>
      <w:r>
        <w:rPr>
          <w:rFonts w:eastAsia="Times New Roman"/>
          <w:b/>
          <w:iCs/>
          <w:color w:val="000000"/>
          <w:lang w:val="ro-MD"/>
        </w:rPr>
        <w:t>Articolul 7</w:t>
      </w:r>
      <w:r w:rsidR="00D47ED6">
        <w:rPr>
          <w:rFonts w:eastAsia="Times New Roman"/>
          <w:b/>
          <w:iCs/>
          <w:color w:val="000000"/>
          <w:lang w:val="ro-MD"/>
        </w:rPr>
        <w:t>2</w:t>
      </w:r>
      <w:r w:rsidR="00EA7A90" w:rsidRPr="00223B8B">
        <w:rPr>
          <w:rFonts w:eastAsia="Times New Roman"/>
          <w:b/>
          <w:iCs/>
          <w:color w:val="000000"/>
          <w:lang w:val="ro-MD"/>
        </w:rPr>
        <w:t xml:space="preserve">. </w:t>
      </w:r>
      <w:r w:rsidR="00D97B31" w:rsidRPr="00223B8B">
        <w:rPr>
          <w:rFonts w:eastAsia="Times New Roman"/>
          <w:b/>
          <w:bCs/>
          <w:color w:val="000000"/>
          <w:lang w:val="ro-MD"/>
        </w:rPr>
        <w:t>Instructorii, evaluatorii și examinatorii aeromedicali</w:t>
      </w:r>
      <w:r w:rsidR="007C2841">
        <w:rPr>
          <w:rFonts w:eastAsia="Times New Roman"/>
          <w:b/>
          <w:bCs/>
          <w:color w:val="000000"/>
          <w:lang w:val="ro-MD"/>
        </w:rPr>
        <w:t xml:space="preserve"> a</w:t>
      </w:r>
      <w:r w:rsidR="00DE7196">
        <w:rPr>
          <w:rFonts w:eastAsia="Times New Roman"/>
          <w:b/>
          <w:bCs/>
          <w:color w:val="000000"/>
          <w:lang w:val="ro-MD"/>
        </w:rPr>
        <w:t xml:space="preserve">i </w:t>
      </w:r>
      <w:r w:rsidR="007C2841">
        <w:rPr>
          <w:rFonts w:eastAsia="Times New Roman"/>
          <w:b/>
          <w:bCs/>
          <w:color w:val="000000"/>
          <w:lang w:val="ro-MD"/>
        </w:rPr>
        <w:t>controlorilor de trafic aerian</w:t>
      </w:r>
    </w:p>
    <w:p w14:paraId="351DE769" w14:textId="77777777" w:rsidR="00D97B31" w:rsidRPr="00223B8B" w:rsidRDefault="00D97B31" w:rsidP="00621645">
      <w:pPr>
        <w:pStyle w:val="ListParagraph"/>
        <w:numPr>
          <w:ilvl w:val="0"/>
          <w:numId w:val="64"/>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lastRenderedPageBreak/>
        <w:t>Persoanele responsabile cu oferirea de pregătire practică sau cu evaluarea abilităților practice ale controlorilor de trafic aerian, precum și examinatorii aeromedicali au obligația să dețină un certificat.</w:t>
      </w:r>
    </w:p>
    <w:p w14:paraId="57436DCD" w14:textId="7ADDCCC3" w:rsidR="00D97B31" w:rsidRPr="0009489F" w:rsidRDefault="00D97B31" w:rsidP="00621645">
      <w:pPr>
        <w:pStyle w:val="ListParagraph"/>
        <w:numPr>
          <w:ilvl w:val="0"/>
          <w:numId w:val="64"/>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09489F">
        <w:rPr>
          <w:rFonts w:ascii="Times New Roman" w:eastAsia="Times New Roman" w:hAnsi="Times New Roman" w:cs="Times New Roman"/>
          <w:color w:val="000000"/>
          <w:sz w:val="24"/>
          <w:szCs w:val="24"/>
          <w:lang w:val="ro-MD" w:eastAsia="en-GB"/>
        </w:rPr>
        <w:t>Certificatul menționat la alineatul</w:t>
      </w:r>
      <w:r w:rsidR="0009489F" w:rsidRPr="0009489F">
        <w:rPr>
          <w:rFonts w:ascii="Times New Roman" w:eastAsia="Times New Roman" w:hAnsi="Times New Roman" w:cs="Times New Roman"/>
          <w:color w:val="000000"/>
          <w:sz w:val="24"/>
          <w:szCs w:val="24"/>
          <w:lang w:val="ro-MD" w:eastAsia="en-GB"/>
        </w:rPr>
        <w:t xml:space="preserve"> </w:t>
      </w:r>
      <w:r w:rsidRPr="0009489F">
        <w:rPr>
          <w:rFonts w:ascii="Times New Roman" w:eastAsia="Times New Roman" w:hAnsi="Times New Roman" w:cs="Times New Roman"/>
          <w:color w:val="000000"/>
          <w:sz w:val="24"/>
          <w:szCs w:val="24"/>
          <w:lang w:val="ro-MD" w:eastAsia="en-GB"/>
        </w:rPr>
        <w:t>(1) se eliberează la cerere, atunci când solicitantul a demonstrat că respectă normele stabilite prin actele de punere în aplicare menționate la articolul</w:t>
      </w:r>
      <w:r w:rsidR="0009489F" w:rsidRPr="0009489F">
        <w:rPr>
          <w:rFonts w:ascii="Times New Roman" w:eastAsia="Times New Roman" w:hAnsi="Times New Roman" w:cs="Times New Roman"/>
          <w:color w:val="000000"/>
          <w:sz w:val="24"/>
          <w:szCs w:val="24"/>
          <w:lang w:val="ro-MD" w:eastAsia="en-GB"/>
        </w:rPr>
        <w:t xml:space="preserve"> 7</w:t>
      </w:r>
      <w:r w:rsidR="00557DCC">
        <w:rPr>
          <w:rFonts w:ascii="Times New Roman" w:eastAsia="Times New Roman" w:hAnsi="Times New Roman" w:cs="Times New Roman"/>
          <w:color w:val="000000"/>
          <w:sz w:val="24"/>
          <w:szCs w:val="24"/>
          <w:lang w:val="ro-MD" w:eastAsia="en-GB"/>
        </w:rPr>
        <w:t>3</w:t>
      </w:r>
      <w:r w:rsidRPr="0009489F">
        <w:rPr>
          <w:rFonts w:ascii="Times New Roman" w:eastAsia="Times New Roman" w:hAnsi="Times New Roman" w:cs="Times New Roman"/>
          <w:color w:val="000000"/>
          <w:sz w:val="24"/>
          <w:szCs w:val="24"/>
          <w:lang w:val="ro-MD" w:eastAsia="en-GB"/>
        </w:rPr>
        <w:t xml:space="preserve"> adoptate pentru asigurarea respectării cerințelor esențiale menționate la articolul</w:t>
      </w:r>
      <w:r w:rsidR="0009489F" w:rsidRPr="0009489F">
        <w:rPr>
          <w:rFonts w:ascii="Times New Roman" w:eastAsia="Times New Roman" w:hAnsi="Times New Roman" w:cs="Times New Roman"/>
          <w:color w:val="000000"/>
          <w:sz w:val="24"/>
          <w:szCs w:val="24"/>
          <w:lang w:val="ro-MD" w:eastAsia="en-GB"/>
        </w:rPr>
        <w:t xml:space="preserve"> 6</w:t>
      </w:r>
      <w:r w:rsidR="00557DCC">
        <w:rPr>
          <w:rFonts w:ascii="Times New Roman" w:eastAsia="Times New Roman" w:hAnsi="Times New Roman" w:cs="Times New Roman"/>
          <w:color w:val="000000"/>
          <w:sz w:val="24"/>
          <w:szCs w:val="24"/>
          <w:lang w:val="ro-MD" w:eastAsia="en-GB"/>
        </w:rPr>
        <w:t>8</w:t>
      </w:r>
      <w:r w:rsidRPr="0009489F">
        <w:rPr>
          <w:rFonts w:ascii="Times New Roman" w:eastAsia="Times New Roman" w:hAnsi="Times New Roman" w:cs="Times New Roman"/>
          <w:color w:val="000000"/>
          <w:sz w:val="24"/>
          <w:szCs w:val="24"/>
          <w:lang w:val="ro-MD" w:eastAsia="en-GB"/>
        </w:rPr>
        <w:t>.</w:t>
      </w:r>
    </w:p>
    <w:p w14:paraId="50D83653" w14:textId="3D07AB33" w:rsidR="00D97B31" w:rsidRPr="0009489F" w:rsidRDefault="00D97B31" w:rsidP="00621645">
      <w:pPr>
        <w:pStyle w:val="ListParagraph"/>
        <w:numPr>
          <w:ilvl w:val="0"/>
          <w:numId w:val="64"/>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09489F">
        <w:rPr>
          <w:rFonts w:ascii="Times New Roman" w:eastAsia="Times New Roman" w:hAnsi="Times New Roman" w:cs="Times New Roman"/>
          <w:color w:val="000000"/>
          <w:sz w:val="24"/>
          <w:szCs w:val="24"/>
          <w:lang w:val="ro-MD" w:eastAsia="en-GB"/>
        </w:rPr>
        <w:t>Certificatul menționat la alineatul</w:t>
      </w:r>
      <w:r w:rsidR="0009489F" w:rsidRPr="0009489F">
        <w:rPr>
          <w:rFonts w:ascii="Times New Roman" w:eastAsia="Times New Roman" w:hAnsi="Times New Roman" w:cs="Times New Roman"/>
          <w:color w:val="000000"/>
          <w:sz w:val="24"/>
          <w:szCs w:val="24"/>
          <w:lang w:val="ro-MD" w:eastAsia="en-GB"/>
        </w:rPr>
        <w:t xml:space="preserve"> </w:t>
      </w:r>
      <w:r w:rsidRPr="0009489F">
        <w:rPr>
          <w:rFonts w:ascii="Times New Roman" w:eastAsia="Times New Roman" w:hAnsi="Times New Roman" w:cs="Times New Roman"/>
          <w:color w:val="000000"/>
          <w:sz w:val="24"/>
          <w:szCs w:val="24"/>
          <w:lang w:val="ro-MD" w:eastAsia="en-GB"/>
        </w:rPr>
        <w:t>(1) precizează privilegiile acordate. Certificatul poate fi modificat pentru a se adăuga sau elimina privilegii, în conformitate cu actele de punere în aplicare menționate la articolul</w:t>
      </w:r>
      <w:r w:rsidR="0009489F" w:rsidRPr="0009489F">
        <w:rPr>
          <w:rFonts w:ascii="Times New Roman" w:eastAsia="Times New Roman" w:hAnsi="Times New Roman" w:cs="Times New Roman"/>
          <w:color w:val="000000"/>
          <w:sz w:val="24"/>
          <w:szCs w:val="24"/>
          <w:lang w:val="ro-MD" w:eastAsia="en-GB"/>
        </w:rPr>
        <w:t xml:space="preserve"> 7</w:t>
      </w:r>
      <w:r w:rsidR="000C2436">
        <w:rPr>
          <w:rFonts w:ascii="Times New Roman" w:eastAsia="Times New Roman" w:hAnsi="Times New Roman" w:cs="Times New Roman"/>
          <w:color w:val="000000"/>
          <w:sz w:val="24"/>
          <w:szCs w:val="24"/>
          <w:lang w:val="ro-MD" w:eastAsia="en-GB"/>
        </w:rPr>
        <w:t>3</w:t>
      </w:r>
      <w:r w:rsidRPr="0009489F">
        <w:rPr>
          <w:rFonts w:ascii="Times New Roman" w:eastAsia="Times New Roman" w:hAnsi="Times New Roman" w:cs="Times New Roman"/>
          <w:color w:val="000000"/>
          <w:sz w:val="24"/>
          <w:szCs w:val="24"/>
          <w:lang w:val="ro-MD" w:eastAsia="en-GB"/>
        </w:rPr>
        <w:t xml:space="preserve"> alineatul</w:t>
      </w:r>
      <w:r w:rsidR="0009489F" w:rsidRPr="0009489F">
        <w:rPr>
          <w:rFonts w:ascii="Times New Roman" w:eastAsia="Times New Roman" w:hAnsi="Times New Roman" w:cs="Times New Roman"/>
          <w:color w:val="000000"/>
          <w:sz w:val="24"/>
          <w:szCs w:val="24"/>
          <w:lang w:val="ro-MD" w:eastAsia="en-GB"/>
        </w:rPr>
        <w:t xml:space="preserve"> </w:t>
      </w:r>
      <w:r w:rsidRPr="0009489F">
        <w:rPr>
          <w:rFonts w:ascii="Times New Roman" w:eastAsia="Times New Roman" w:hAnsi="Times New Roman" w:cs="Times New Roman"/>
          <w:color w:val="000000"/>
          <w:sz w:val="24"/>
          <w:szCs w:val="24"/>
          <w:lang w:val="ro-MD" w:eastAsia="en-GB"/>
        </w:rPr>
        <w:t>(1) litera</w:t>
      </w:r>
      <w:r w:rsidR="0009489F" w:rsidRPr="0009489F">
        <w:rPr>
          <w:rFonts w:ascii="Times New Roman" w:eastAsia="Times New Roman" w:hAnsi="Times New Roman" w:cs="Times New Roman"/>
          <w:color w:val="000000"/>
          <w:sz w:val="24"/>
          <w:szCs w:val="24"/>
          <w:lang w:val="ro-MD" w:eastAsia="en-GB"/>
        </w:rPr>
        <w:t xml:space="preserve"> </w:t>
      </w:r>
      <w:r w:rsidRPr="0009489F">
        <w:rPr>
          <w:rFonts w:ascii="Times New Roman" w:eastAsia="Times New Roman" w:hAnsi="Times New Roman" w:cs="Times New Roman"/>
          <w:color w:val="000000"/>
          <w:sz w:val="24"/>
          <w:szCs w:val="24"/>
          <w:lang w:val="ro-MD" w:eastAsia="en-GB"/>
        </w:rPr>
        <w:t>a).</w:t>
      </w:r>
    </w:p>
    <w:p w14:paraId="11A8FABA" w14:textId="227FB39C" w:rsidR="00D97B31" w:rsidRPr="0009489F" w:rsidRDefault="00D97B31" w:rsidP="00621645">
      <w:pPr>
        <w:pStyle w:val="ListParagraph"/>
        <w:numPr>
          <w:ilvl w:val="0"/>
          <w:numId w:val="64"/>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09489F">
        <w:rPr>
          <w:rFonts w:ascii="Times New Roman" w:eastAsia="Times New Roman" w:hAnsi="Times New Roman" w:cs="Times New Roman"/>
          <w:color w:val="000000"/>
          <w:sz w:val="24"/>
          <w:szCs w:val="24"/>
          <w:lang w:val="ro-MD" w:eastAsia="en-GB"/>
        </w:rPr>
        <w:t>Certifica</w:t>
      </w:r>
      <w:r w:rsidR="0009489F" w:rsidRPr="0009489F">
        <w:rPr>
          <w:rFonts w:ascii="Times New Roman" w:eastAsia="Times New Roman" w:hAnsi="Times New Roman" w:cs="Times New Roman"/>
          <w:color w:val="000000"/>
          <w:sz w:val="24"/>
          <w:szCs w:val="24"/>
          <w:lang w:val="ro-MD" w:eastAsia="en-GB"/>
        </w:rPr>
        <w:t xml:space="preserve">tul menționat la alineatul </w:t>
      </w:r>
      <w:r w:rsidRPr="0009489F">
        <w:rPr>
          <w:rFonts w:ascii="Times New Roman" w:eastAsia="Times New Roman" w:hAnsi="Times New Roman" w:cs="Times New Roman"/>
          <w:color w:val="000000"/>
          <w:sz w:val="24"/>
          <w:szCs w:val="24"/>
          <w:lang w:val="ro-MD" w:eastAsia="en-GB"/>
        </w:rPr>
        <w:t>(1) poate fi limitat, suspendat sau revocat atunci când titularul nu mai respectă normele și procedurile pentru eliberarea și menținerea unui astfel de certificat, în conformitate cu actele de punere în aplicare menționate la articolul</w:t>
      </w:r>
      <w:r w:rsidR="0009489F" w:rsidRPr="0009489F">
        <w:rPr>
          <w:rFonts w:ascii="Times New Roman" w:eastAsia="Times New Roman" w:hAnsi="Times New Roman" w:cs="Times New Roman"/>
          <w:color w:val="000000"/>
          <w:sz w:val="24"/>
          <w:szCs w:val="24"/>
          <w:lang w:val="ro-MD" w:eastAsia="en-GB"/>
        </w:rPr>
        <w:t xml:space="preserve"> 7</w:t>
      </w:r>
      <w:r w:rsidR="000C2436">
        <w:rPr>
          <w:rFonts w:ascii="Times New Roman" w:eastAsia="Times New Roman" w:hAnsi="Times New Roman" w:cs="Times New Roman"/>
          <w:color w:val="000000"/>
          <w:sz w:val="24"/>
          <w:szCs w:val="24"/>
          <w:lang w:val="ro-MD" w:eastAsia="en-GB"/>
        </w:rPr>
        <w:t>3</w:t>
      </w:r>
      <w:r w:rsidRPr="0009489F">
        <w:rPr>
          <w:rFonts w:ascii="Times New Roman" w:eastAsia="Times New Roman" w:hAnsi="Times New Roman" w:cs="Times New Roman"/>
          <w:color w:val="000000"/>
          <w:sz w:val="24"/>
          <w:szCs w:val="24"/>
          <w:lang w:val="ro-MD" w:eastAsia="en-GB"/>
        </w:rPr>
        <w:t xml:space="preserve"> alineatul</w:t>
      </w:r>
      <w:r w:rsidR="0009489F" w:rsidRPr="0009489F">
        <w:rPr>
          <w:rFonts w:ascii="Times New Roman" w:eastAsia="Times New Roman" w:hAnsi="Times New Roman" w:cs="Times New Roman"/>
          <w:color w:val="000000"/>
          <w:sz w:val="24"/>
          <w:szCs w:val="24"/>
          <w:lang w:val="ro-MD" w:eastAsia="en-GB"/>
        </w:rPr>
        <w:t xml:space="preserve"> </w:t>
      </w:r>
      <w:r w:rsidRPr="0009489F">
        <w:rPr>
          <w:rFonts w:ascii="Times New Roman" w:eastAsia="Times New Roman" w:hAnsi="Times New Roman" w:cs="Times New Roman"/>
          <w:color w:val="000000"/>
          <w:sz w:val="24"/>
          <w:szCs w:val="24"/>
          <w:lang w:val="ro-MD" w:eastAsia="en-GB"/>
        </w:rPr>
        <w:t>(1) litera</w:t>
      </w:r>
      <w:r w:rsidR="0009489F" w:rsidRPr="0009489F">
        <w:rPr>
          <w:rFonts w:ascii="Times New Roman" w:eastAsia="Times New Roman" w:hAnsi="Times New Roman" w:cs="Times New Roman"/>
          <w:color w:val="000000"/>
          <w:sz w:val="24"/>
          <w:szCs w:val="24"/>
          <w:lang w:val="ro-MD" w:eastAsia="en-GB"/>
        </w:rPr>
        <w:t xml:space="preserve"> </w:t>
      </w:r>
      <w:r w:rsidRPr="0009489F">
        <w:rPr>
          <w:rFonts w:ascii="Times New Roman" w:eastAsia="Times New Roman" w:hAnsi="Times New Roman" w:cs="Times New Roman"/>
          <w:color w:val="000000"/>
          <w:sz w:val="24"/>
          <w:szCs w:val="24"/>
          <w:lang w:val="ro-MD" w:eastAsia="en-GB"/>
        </w:rPr>
        <w:t>a).</w:t>
      </w:r>
    </w:p>
    <w:p w14:paraId="23FEA1F9" w14:textId="77CAC1E2" w:rsidR="00D97B31" w:rsidRPr="00223B8B" w:rsidRDefault="00D97B31" w:rsidP="00223B8B">
      <w:pPr>
        <w:shd w:val="clear" w:color="auto" w:fill="FFFFFF"/>
        <w:spacing w:before="240" w:after="120" w:line="276" w:lineRule="auto"/>
        <w:ind w:firstLine="567"/>
        <w:jc w:val="both"/>
        <w:rPr>
          <w:rFonts w:eastAsia="Times New Roman"/>
          <w:b/>
          <w:bCs/>
          <w:color w:val="000000"/>
          <w:lang w:val="ro-MD"/>
        </w:rPr>
      </w:pPr>
      <w:r w:rsidRPr="00223B8B">
        <w:rPr>
          <w:rFonts w:eastAsia="Times New Roman"/>
          <w:b/>
          <w:iCs/>
          <w:color w:val="000000"/>
          <w:lang w:val="ro-MD"/>
        </w:rPr>
        <w:t>Articolul</w:t>
      </w:r>
      <w:r w:rsidR="002C3CAD">
        <w:rPr>
          <w:rFonts w:eastAsia="Times New Roman"/>
          <w:b/>
          <w:iCs/>
          <w:color w:val="000000"/>
          <w:lang w:val="ro-MD"/>
        </w:rPr>
        <w:t xml:space="preserve"> 7</w:t>
      </w:r>
      <w:r w:rsidR="00FC2161">
        <w:rPr>
          <w:rFonts w:eastAsia="Times New Roman"/>
          <w:b/>
          <w:iCs/>
          <w:color w:val="000000"/>
          <w:lang w:val="ro-MD"/>
        </w:rPr>
        <w:t>3</w:t>
      </w:r>
      <w:r w:rsidR="00F1132A" w:rsidRPr="00223B8B">
        <w:rPr>
          <w:rFonts w:eastAsia="Times New Roman"/>
          <w:b/>
          <w:iCs/>
          <w:color w:val="000000"/>
          <w:lang w:val="ro-MD"/>
        </w:rPr>
        <w:t xml:space="preserve">. </w:t>
      </w:r>
      <w:r w:rsidRPr="00223B8B">
        <w:rPr>
          <w:rFonts w:eastAsia="Times New Roman"/>
          <w:b/>
          <w:bCs/>
          <w:color w:val="000000"/>
          <w:lang w:val="ro-MD"/>
        </w:rPr>
        <w:t>Acte de punere în aplicare privind pregătirea, testarea, verificarea și evaluarea medicală</w:t>
      </w:r>
      <w:r w:rsidR="007C2841">
        <w:rPr>
          <w:rFonts w:eastAsia="Times New Roman"/>
          <w:b/>
          <w:bCs/>
          <w:color w:val="000000"/>
          <w:lang w:val="ro-MD"/>
        </w:rPr>
        <w:t xml:space="preserve"> a controlorilor de trafic aerian</w:t>
      </w:r>
    </w:p>
    <w:p w14:paraId="7A988640" w14:textId="5170CD1D" w:rsidR="00D97B31" w:rsidRPr="0009489F" w:rsidRDefault="00D97B31" w:rsidP="00621645">
      <w:pPr>
        <w:pStyle w:val="ListParagraph"/>
        <w:numPr>
          <w:ilvl w:val="0"/>
          <w:numId w:val="65"/>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Pentru a se asigura punerea în aplicare uniformă și respectarea cerințelor esențiale menționate </w:t>
      </w:r>
      <w:r w:rsidRPr="0009489F">
        <w:rPr>
          <w:rFonts w:ascii="Times New Roman" w:eastAsia="Times New Roman" w:hAnsi="Times New Roman" w:cs="Times New Roman"/>
          <w:color w:val="000000"/>
          <w:sz w:val="24"/>
          <w:szCs w:val="24"/>
          <w:lang w:val="ro-MD" w:eastAsia="en-GB"/>
        </w:rPr>
        <w:t>la articolul</w:t>
      </w:r>
      <w:r w:rsidR="0009489F" w:rsidRPr="0009489F">
        <w:rPr>
          <w:rFonts w:ascii="Times New Roman" w:eastAsia="Times New Roman" w:hAnsi="Times New Roman" w:cs="Times New Roman"/>
          <w:color w:val="000000"/>
          <w:sz w:val="24"/>
          <w:szCs w:val="24"/>
          <w:lang w:val="ro-MD" w:eastAsia="en-GB"/>
        </w:rPr>
        <w:t xml:space="preserve"> 6</w:t>
      </w:r>
      <w:r w:rsidR="00290BE3">
        <w:rPr>
          <w:rFonts w:ascii="Times New Roman" w:eastAsia="Times New Roman" w:hAnsi="Times New Roman" w:cs="Times New Roman"/>
          <w:color w:val="000000"/>
          <w:sz w:val="24"/>
          <w:szCs w:val="24"/>
          <w:lang w:val="ro-MD" w:eastAsia="en-GB"/>
        </w:rPr>
        <w:t>8</w:t>
      </w:r>
      <w:r w:rsidRPr="0009489F">
        <w:rPr>
          <w:rFonts w:ascii="Times New Roman" w:eastAsia="Times New Roman" w:hAnsi="Times New Roman" w:cs="Times New Roman"/>
          <w:color w:val="000000"/>
          <w:sz w:val="24"/>
          <w:szCs w:val="24"/>
          <w:lang w:val="ro-MD" w:eastAsia="en-GB"/>
        </w:rPr>
        <w:t xml:space="preserve"> în ceea ce privește persoanele și organizațiile implicate în pregătirea, testarea, verificarea și evaluarea medicală</w:t>
      </w:r>
      <w:r w:rsidRPr="00223B8B">
        <w:rPr>
          <w:rFonts w:ascii="Times New Roman" w:eastAsia="Times New Roman" w:hAnsi="Times New Roman" w:cs="Times New Roman"/>
          <w:color w:val="000000"/>
          <w:sz w:val="24"/>
          <w:szCs w:val="24"/>
          <w:lang w:val="ro-MD" w:eastAsia="en-GB"/>
        </w:rPr>
        <w:t xml:space="preserve"> a controlorilor de trafic aerian, pe </w:t>
      </w:r>
      <w:r w:rsidRPr="0009489F">
        <w:rPr>
          <w:rFonts w:ascii="Times New Roman" w:eastAsia="Times New Roman" w:hAnsi="Times New Roman" w:cs="Times New Roman"/>
          <w:color w:val="000000"/>
          <w:sz w:val="24"/>
          <w:szCs w:val="24"/>
          <w:lang w:val="ro-MD" w:eastAsia="en-GB"/>
        </w:rPr>
        <w:t>baza principiilor prevăzute la articolul</w:t>
      </w:r>
      <w:r w:rsidR="0009489F" w:rsidRPr="0009489F">
        <w:rPr>
          <w:rFonts w:ascii="Times New Roman" w:eastAsia="Times New Roman" w:hAnsi="Times New Roman" w:cs="Times New Roman"/>
          <w:color w:val="000000"/>
          <w:sz w:val="24"/>
          <w:szCs w:val="24"/>
          <w:lang w:val="ro-MD" w:eastAsia="en-GB"/>
        </w:rPr>
        <w:t xml:space="preserve"> </w:t>
      </w:r>
      <w:r w:rsidRPr="0009489F">
        <w:rPr>
          <w:rFonts w:ascii="Times New Roman" w:eastAsia="Times New Roman" w:hAnsi="Times New Roman" w:cs="Times New Roman"/>
          <w:color w:val="000000"/>
          <w:sz w:val="24"/>
          <w:szCs w:val="24"/>
          <w:lang w:val="ro-MD" w:eastAsia="en-GB"/>
        </w:rPr>
        <w:t xml:space="preserve">4 și în vederea îndeplinirii obiectivelor prevăzute la </w:t>
      </w:r>
      <w:r w:rsidR="0009489F" w:rsidRPr="0009489F">
        <w:rPr>
          <w:rFonts w:ascii="Times New Roman" w:eastAsia="Times New Roman" w:hAnsi="Times New Roman" w:cs="Times New Roman"/>
          <w:color w:val="000000"/>
          <w:sz w:val="24"/>
          <w:szCs w:val="24"/>
          <w:lang w:val="ro-MD" w:eastAsia="en-GB"/>
        </w:rPr>
        <w:t xml:space="preserve">articolul </w:t>
      </w:r>
      <w:r w:rsidRPr="0009489F">
        <w:rPr>
          <w:rFonts w:ascii="Times New Roman" w:eastAsia="Times New Roman" w:hAnsi="Times New Roman" w:cs="Times New Roman"/>
          <w:color w:val="000000"/>
          <w:sz w:val="24"/>
          <w:szCs w:val="24"/>
          <w:lang w:val="ro-MD" w:eastAsia="en-GB"/>
        </w:rPr>
        <w:t xml:space="preserve">1, </w:t>
      </w:r>
      <w:r w:rsidR="00290BE3" w:rsidRPr="00290BE3">
        <w:rPr>
          <w:rFonts w:ascii="Times New Roman" w:eastAsia="Times New Roman" w:hAnsi="Times New Roman" w:cs="Times New Roman"/>
          <w:color w:val="000000"/>
          <w:sz w:val="24"/>
          <w:szCs w:val="24"/>
          <w:lang w:val="ro-MD" w:eastAsia="en-GB"/>
        </w:rPr>
        <w:t>Guvernul</w:t>
      </w:r>
      <w:r w:rsidR="00290BE3" w:rsidRPr="00223B8B">
        <w:rPr>
          <w:rFonts w:ascii="Times New Roman" w:eastAsia="Times New Roman" w:hAnsi="Times New Roman" w:cs="Times New Roman"/>
          <w:color w:val="000000"/>
          <w:sz w:val="24"/>
          <w:szCs w:val="24"/>
          <w:lang w:val="ro-MD" w:eastAsia="en-GB"/>
        </w:rPr>
        <w:t xml:space="preserve"> adoptă</w:t>
      </w:r>
      <w:r w:rsidR="00290BE3" w:rsidRPr="0009489F">
        <w:rPr>
          <w:rFonts w:ascii="Times New Roman" w:eastAsia="Times New Roman" w:hAnsi="Times New Roman" w:cs="Times New Roman"/>
          <w:color w:val="000000"/>
          <w:sz w:val="24"/>
          <w:szCs w:val="24"/>
          <w:lang w:val="ro-MD" w:eastAsia="en-GB"/>
        </w:rPr>
        <w:t xml:space="preserve"> </w:t>
      </w:r>
      <w:r w:rsidRPr="0009489F">
        <w:rPr>
          <w:rFonts w:ascii="Times New Roman" w:eastAsia="Times New Roman" w:hAnsi="Times New Roman" w:cs="Times New Roman"/>
          <w:color w:val="000000"/>
          <w:sz w:val="24"/>
          <w:szCs w:val="24"/>
          <w:lang w:val="ro-MD" w:eastAsia="en-GB"/>
        </w:rPr>
        <w:t xml:space="preserve">acte de punere în aplicare care stabilesc dispoziții </w:t>
      </w:r>
      <w:r w:rsidR="00290BE3">
        <w:rPr>
          <w:rFonts w:ascii="Times New Roman" w:eastAsia="Times New Roman" w:hAnsi="Times New Roman" w:cs="Times New Roman"/>
          <w:color w:val="000000"/>
          <w:sz w:val="24"/>
          <w:szCs w:val="24"/>
          <w:lang w:val="ro-MD" w:eastAsia="en-GB"/>
        </w:rPr>
        <w:t>generale, iar AAC aprob</w:t>
      </w:r>
      <w:r w:rsidR="00D878B4">
        <w:rPr>
          <w:rFonts w:ascii="Times New Roman" w:eastAsia="Times New Roman" w:hAnsi="Times New Roman" w:cs="Times New Roman"/>
          <w:color w:val="000000"/>
          <w:sz w:val="24"/>
          <w:szCs w:val="24"/>
          <w:lang w:val="ro-MD" w:eastAsia="en-GB"/>
        </w:rPr>
        <w:t>ă</w:t>
      </w:r>
      <w:r w:rsidR="00290BE3">
        <w:rPr>
          <w:rFonts w:ascii="Times New Roman" w:eastAsia="Times New Roman" w:hAnsi="Times New Roman" w:cs="Times New Roman"/>
          <w:color w:val="000000"/>
          <w:sz w:val="24"/>
          <w:szCs w:val="24"/>
          <w:lang w:val="ro-MD" w:eastAsia="en-GB"/>
        </w:rPr>
        <w:t xml:space="preserve"> acte de punere în aplicare care stabilesc dispoziții detaliate</w:t>
      </w:r>
      <w:r w:rsidRPr="0009489F">
        <w:rPr>
          <w:rFonts w:ascii="Times New Roman" w:eastAsia="Times New Roman" w:hAnsi="Times New Roman" w:cs="Times New Roman"/>
          <w:color w:val="000000"/>
          <w:sz w:val="24"/>
          <w:szCs w:val="24"/>
          <w:lang w:val="ro-MD" w:eastAsia="en-GB"/>
        </w:rPr>
        <w:t xml:space="preserve"> cu privire la:</w:t>
      </w:r>
    </w:p>
    <w:p w14:paraId="48633950" w14:textId="4274A57C" w:rsidR="00D97B31" w:rsidRPr="0009489F" w:rsidRDefault="00D97B31" w:rsidP="00621645">
      <w:pPr>
        <w:pStyle w:val="ListParagraph"/>
        <w:numPr>
          <w:ilvl w:val="0"/>
          <w:numId w:val="85"/>
        </w:numPr>
        <w:shd w:val="clear" w:color="auto" w:fill="FFFFFF"/>
        <w:tabs>
          <w:tab w:val="left" w:pos="993"/>
        </w:tabs>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normele și procedurile privind eliberarea, </w:t>
      </w:r>
      <w:r w:rsidRPr="0009489F">
        <w:rPr>
          <w:rFonts w:ascii="Times New Roman" w:eastAsia="Times New Roman" w:hAnsi="Times New Roman" w:cs="Times New Roman"/>
          <w:color w:val="000000"/>
          <w:sz w:val="24"/>
          <w:szCs w:val="24"/>
          <w:lang w:val="ro-MD" w:eastAsia="en-GB"/>
        </w:rPr>
        <w:t xml:space="preserve">menținerea, modificarea, limitarea, suspendarea sau revocarea aprobărilor și certificatelor menționate la articolele </w:t>
      </w:r>
      <w:r w:rsidR="0009489F" w:rsidRPr="0009489F">
        <w:rPr>
          <w:rFonts w:ascii="Times New Roman" w:eastAsia="Times New Roman" w:hAnsi="Times New Roman" w:cs="Times New Roman"/>
          <w:color w:val="000000"/>
          <w:sz w:val="24"/>
          <w:szCs w:val="24"/>
          <w:lang w:val="ro-MD" w:eastAsia="en-GB"/>
        </w:rPr>
        <w:t>7</w:t>
      </w:r>
      <w:r w:rsidR="00A353BC">
        <w:rPr>
          <w:rFonts w:ascii="Times New Roman" w:eastAsia="Times New Roman" w:hAnsi="Times New Roman" w:cs="Times New Roman"/>
          <w:color w:val="000000"/>
          <w:sz w:val="24"/>
          <w:szCs w:val="24"/>
          <w:lang w:val="ro-MD" w:eastAsia="en-GB"/>
        </w:rPr>
        <w:t>1</w:t>
      </w:r>
      <w:r w:rsidRPr="0009489F">
        <w:rPr>
          <w:rFonts w:ascii="Times New Roman" w:eastAsia="Times New Roman" w:hAnsi="Times New Roman" w:cs="Times New Roman"/>
          <w:color w:val="000000"/>
          <w:sz w:val="24"/>
          <w:szCs w:val="24"/>
          <w:lang w:val="ro-MD" w:eastAsia="en-GB"/>
        </w:rPr>
        <w:t xml:space="preserve"> și </w:t>
      </w:r>
      <w:r w:rsidR="0009489F" w:rsidRPr="0009489F">
        <w:rPr>
          <w:rFonts w:ascii="Times New Roman" w:eastAsia="Times New Roman" w:hAnsi="Times New Roman" w:cs="Times New Roman"/>
          <w:color w:val="000000"/>
          <w:sz w:val="24"/>
          <w:szCs w:val="24"/>
          <w:lang w:val="ro-MD" w:eastAsia="en-GB"/>
        </w:rPr>
        <w:t>7</w:t>
      </w:r>
      <w:r w:rsidR="003A70C0">
        <w:rPr>
          <w:rFonts w:ascii="Times New Roman" w:eastAsia="Times New Roman" w:hAnsi="Times New Roman" w:cs="Times New Roman"/>
          <w:color w:val="000000"/>
          <w:sz w:val="24"/>
          <w:szCs w:val="24"/>
          <w:lang w:val="ro-MD" w:eastAsia="en-GB"/>
        </w:rPr>
        <w:t>2</w:t>
      </w:r>
      <w:r w:rsidRPr="0009489F">
        <w:rPr>
          <w:rFonts w:ascii="Times New Roman" w:eastAsia="Times New Roman" w:hAnsi="Times New Roman" w:cs="Times New Roman"/>
          <w:color w:val="000000"/>
          <w:sz w:val="24"/>
          <w:szCs w:val="24"/>
          <w:lang w:val="ro-MD" w:eastAsia="en-GB"/>
        </w:rPr>
        <w:t>;</w:t>
      </w:r>
    </w:p>
    <w:p w14:paraId="219A99D7" w14:textId="60252C90" w:rsidR="00D97B31" w:rsidRPr="0009489F" w:rsidRDefault="00D97B31" w:rsidP="00621645">
      <w:pPr>
        <w:pStyle w:val="ListParagraph"/>
        <w:numPr>
          <w:ilvl w:val="0"/>
          <w:numId w:val="85"/>
        </w:numPr>
        <w:shd w:val="clear" w:color="auto" w:fill="FFFFFF"/>
        <w:tabs>
          <w:tab w:val="left" w:pos="993"/>
        </w:tabs>
        <w:spacing w:after="0" w:line="276" w:lineRule="auto"/>
        <w:ind w:left="993" w:hanging="426"/>
        <w:jc w:val="both"/>
        <w:rPr>
          <w:rFonts w:ascii="Times New Roman" w:eastAsia="Times New Roman" w:hAnsi="Times New Roman" w:cs="Times New Roman"/>
          <w:color w:val="000000"/>
          <w:sz w:val="24"/>
          <w:szCs w:val="24"/>
          <w:lang w:val="ro-MD" w:eastAsia="en-GB"/>
        </w:rPr>
      </w:pPr>
      <w:r w:rsidRPr="0009489F">
        <w:rPr>
          <w:rFonts w:ascii="Times New Roman" w:eastAsia="Times New Roman" w:hAnsi="Times New Roman" w:cs="Times New Roman"/>
          <w:color w:val="000000"/>
          <w:sz w:val="24"/>
          <w:szCs w:val="24"/>
          <w:lang w:val="ro-MD" w:eastAsia="en-GB"/>
        </w:rPr>
        <w:t xml:space="preserve">privilegiile și responsabilitățile titularilor aprobărilor și certificatelor menționate la articolele </w:t>
      </w:r>
      <w:r w:rsidR="0009489F" w:rsidRPr="0009489F">
        <w:rPr>
          <w:rFonts w:ascii="Times New Roman" w:eastAsia="Times New Roman" w:hAnsi="Times New Roman" w:cs="Times New Roman"/>
          <w:color w:val="000000"/>
          <w:sz w:val="24"/>
          <w:szCs w:val="24"/>
          <w:lang w:val="ro-MD" w:eastAsia="en-GB"/>
        </w:rPr>
        <w:t>7</w:t>
      </w:r>
      <w:r w:rsidR="003A70C0">
        <w:rPr>
          <w:rFonts w:ascii="Times New Roman" w:eastAsia="Times New Roman" w:hAnsi="Times New Roman" w:cs="Times New Roman"/>
          <w:color w:val="000000"/>
          <w:sz w:val="24"/>
          <w:szCs w:val="24"/>
          <w:lang w:val="ro-MD" w:eastAsia="en-GB"/>
        </w:rPr>
        <w:t>1</w:t>
      </w:r>
      <w:r w:rsidRPr="0009489F">
        <w:rPr>
          <w:rFonts w:ascii="Times New Roman" w:eastAsia="Times New Roman" w:hAnsi="Times New Roman" w:cs="Times New Roman"/>
          <w:color w:val="000000"/>
          <w:sz w:val="24"/>
          <w:szCs w:val="24"/>
          <w:lang w:val="ro-MD" w:eastAsia="en-GB"/>
        </w:rPr>
        <w:t xml:space="preserve"> și </w:t>
      </w:r>
      <w:r w:rsidR="0009489F" w:rsidRPr="0009489F">
        <w:rPr>
          <w:rFonts w:ascii="Times New Roman" w:eastAsia="Times New Roman" w:hAnsi="Times New Roman" w:cs="Times New Roman"/>
          <w:color w:val="000000"/>
          <w:sz w:val="24"/>
          <w:szCs w:val="24"/>
          <w:lang w:val="ro-MD" w:eastAsia="en-GB"/>
        </w:rPr>
        <w:t>7</w:t>
      </w:r>
      <w:r w:rsidR="003A70C0">
        <w:rPr>
          <w:rFonts w:ascii="Times New Roman" w:eastAsia="Times New Roman" w:hAnsi="Times New Roman" w:cs="Times New Roman"/>
          <w:color w:val="000000"/>
          <w:sz w:val="24"/>
          <w:szCs w:val="24"/>
          <w:lang w:val="ro-MD" w:eastAsia="en-GB"/>
        </w:rPr>
        <w:t>2</w:t>
      </w:r>
      <w:r w:rsidRPr="0009489F">
        <w:rPr>
          <w:rFonts w:ascii="Times New Roman" w:eastAsia="Times New Roman" w:hAnsi="Times New Roman" w:cs="Times New Roman"/>
          <w:color w:val="000000"/>
          <w:sz w:val="24"/>
          <w:szCs w:val="24"/>
          <w:lang w:val="ro-MD" w:eastAsia="en-GB"/>
        </w:rPr>
        <w:t>.</w:t>
      </w:r>
    </w:p>
    <w:p w14:paraId="54F7DFE8" w14:textId="217A31F3" w:rsidR="00D97B31" w:rsidRPr="0009489F" w:rsidRDefault="00D97B31" w:rsidP="00621645">
      <w:pPr>
        <w:pStyle w:val="ListParagraph"/>
        <w:numPr>
          <w:ilvl w:val="0"/>
          <w:numId w:val="65"/>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Atunci când adoptă respectivele acte de punere în aplicare, </w:t>
      </w:r>
      <w:r w:rsidR="00073D4C" w:rsidRPr="003A70C0">
        <w:rPr>
          <w:rFonts w:ascii="Times New Roman" w:eastAsia="Times New Roman" w:hAnsi="Times New Roman" w:cs="Times New Roman"/>
          <w:color w:val="000000"/>
          <w:sz w:val="24"/>
          <w:szCs w:val="24"/>
          <w:lang w:val="ro-MD" w:eastAsia="en-GB"/>
        </w:rPr>
        <w:t>Guvernul</w:t>
      </w:r>
      <w:r w:rsidRPr="00223B8B">
        <w:rPr>
          <w:rFonts w:ascii="Times New Roman" w:eastAsia="Times New Roman" w:hAnsi="Times New Roman" w:cs="Times New Roman"/>
          <w:color w:val="000000"/>
          <w:sz w:val="24"/>
          <w:szCs w:val="24"/>
          <w:lang w:val="ro-MD" w:eastAsia="en-GB"/>
        </w:rPr>
        <w:t xml:space="preserve"> </w:t>
      </w:r>
      <w:r w:rsidR="003A70C0">
        <w:rPr>
          <w:rFonts w:ascii="Times New Roman" w:eastAsia="Times New Roman" w:hAnsi="Times New Roman" w:cs="Times New Roman"/>
          <w:color w:val="000000"/>
          <w:sz w:val="24"/>
          <w:szCs w:val="24"/>
          <w:lang w:val="ro-MD" w:eastAsia="en-GB"/>
        </w:rPr>
        <w:t xml:space="preserve">și AAC </w:t>
      </w:r>
      <w:r w:rsidRPr="00223B8B">
        <w:rPr>
          <w:rFonts w:ascii="Times New Roman" w:eastAsia="Times New Roman" w:hAnsi="Times New Roman" w:cs="Times New Roman"/>
          <w:color w:val="000000"/>
          <w:sz w:val="24"/>
          <w:szCs w:val="24"/>
          <w:lang w:val="ro-MD" w:eastAsia="en-GB"/>
        </w:rPr>
        <w:t xml:space="preserve">asigură respectarea cerințelor esențiale </w:t>
      </w:r>
      <w:r w:rsidRPr="0009489F">
        <w:rPr>
          <w:rFonts w:ascii="Times New Roman" w:eastAsia="Times New Roman" w:hAnsi="Times New Roman" w:cs="Times New Roman"/>
          <w:color w:val="000000"/>
          <w:sz w:val="24"/>
          <w:szCs w:val="24"/>
          <w:lang w:val="ro-MD" w:eastAsia="en-GB"/>
        </w:rPr>
        <w:t>menționate la articolul</w:t>
      </w:r>
      <w:r w:rsidR="0009489F" w:rsidRPr="0009489F">
        <w:rPr>
          <w:rFonts w:ascii="Times New Roman" w:eastAsia="Times New Roman" w:hAnsi="Times New Roman" w:cs="Times New Roman"/>
          <w:color w:val="000000"/>
          <w:sz w:val="24"/>
          <w:szCs w:val="24"/>
          <w:lang w:val="ro-MD" w:eastAsia="en-GB"/>
        </w:rPr>
        <w:t xml:space="preserve"> 6</w:t>
      </w:r>
      <w:r w:rsidR="003A70C0">
        <w:rPr>
          <w:rFonts w:ascii="Times New Roman" w:eastAsia="Times New Roman" w:hAnsi="Times New Roman" w:cs="Times New Roman"/>
          <w:color w:val="000000"/>
          <w:sz w:val="24"/>
          <w:szCs w:val="24"/>
          <w:lang w:val="ro-MD" w:eastAsia="en-GB"/>
        </w:rPr>
        <w:t>8</w:t>
      </w:r>
      <w:r w:rsidRPr="0009489F">
        <w:rPr>
          <w:rFonts w:ascii="Times New Roman" w:eastAsia="Times New Roman" w:hAnsi="Times New Roman" w:cs="Times New Roman"/>
          <w:color w:val="000000"/>
          <w:sz w:val="24"/>
          <w:szCs w:val="24"/>
          <w:lang w:val="ro-MD" w:eastAsia="en-GB"/>
        </w:rPr>
        <w:t xml:space="preserve"> și țin seama în mod corespunzător de standardele internaționale și practicile recomandate, în special de cele prevăzute în anexa 1 la Convenția de la Chicago.</w:t>
      </w:r>
    </w:p>
    <w:p w14:paraId="2706F1EC" w14:textId="5AA7E19E" w:rsidR="00D97B31" w:rsidRPr="00D878B4" w:rsidRDefault="00D97B31" w:rsidP="002C3CAD">
      <w:pPr>
        <w:shd w:val="clear" w:color="auto" w:fill="FFFFFF"/>
        <w:spacing w:before="240" w:after="120" w:line="276" w:lineRule="auto"/>
        <w:ind w:firstLine="567"/>
        <w:jc w:val="both"/>
        <w:rPr>
          <w:rFonts w:eastAsia="Times New Roman"/>
          <w:b/>
          <w:bCs/>
          <w:color w:val="000000"/>
          <w:lang w:val="ro-MD"/>
        </w:rPr>
      </w:pPr>
      <w:r w:rsidRPr="002C3CAD">
        <w:rPr>
          <w:rFonts w:eastAsia="Times New Roman"/>
          <w:b/>
          <w:iCs/>
          <w:color w:val="000000"/>
          <w:lang w:val="ro-MD"/>
        </w:rPr>
        <w:t>Articolul</w:t>
      </w:r>
      <w:r w:rsidR="002C3CAD" w:rsidRPr="002C3CAD">
        <w:rPr>
          <w:rFonts w:eastAsia="Times New Roman"/>
          <w:b/>
          <w:iCs/>
          <w:color w:val="000000"/>
          <w:lang w:val="ro-MD"/>
        </w:rPr>
        <w:t xml:space="preserve"> 7</w:t>
      </w:r>
      <w:r w:rsidR="003A70C0">
        <w:rPr>
          <w:rFonts w:eastAsia="Times New Roman"/>
          <w:b/>
          <w:iCs/>
          <w:color w:val="000000"/>
          <w:lang w:val="ro-MD"/>
        </w:rPr>
        <w:t>4</w:t>
      </w:r>
      <w:r w:rsidR="002C3CAD" w:rsidRPr="002C3CAD">
        <w:rPr>
          <w:rFonts w:eastAsia="Times New Roman"/>
          <w:b/>
          <w:iCs/>
          <w:color w:val="000000"/>
          <w:lang w:val="ro-MD"/>
        </w:rPr>
        <w:t xml:space="preserve">. </w:t>
      </w:r>
      <w:r w:rsidRPr="00D878B4">
        <w:rPr>
          <w:rFonts w:eastAsia="Times New Roman"/>
          <w:b/>
          <w:bCs/>
          <w:color w:val="000000"/>
          <w:lang w:val="ro-MD"/>
        </w:rPr>
        <w:t>Competențe delegate</w:t>
      </w:r>
      <w:r w:rsidR="00D878B4" w:rsidRPr="00D878B4">
        <w:rPr>
          <w:rFonts w:eastAsia="Times New Roman"/>
          <w:b/>
          <w:bCs/>
          <w:color w:val="000000"/>
          <w:lang w:val="ro-MD"/>
        </w:rPr>
        <w:t xml:space="preserve"> în ceea ce privește controlorii de trafic aerian</w:t>
      </w:r>
    </w:p>
    <w:p w14:paraId="507BBA75" w14:textId="5FDAA4AD" w:rsidR="00D97B31" w:rsidRPr="00223B8B" w:rsidRDefault="00D97B31" w:rsidP="00D878B4">
      <w:pPr>
        <w:shd w:val="clear" w:color="auto" w:fill="FFFFFF"/>
        <w:spacing w:before="120" w:line="276" w:lineRule="auto"/>
        <w:ind w:firstLine="567"/>
        <w:jc w:val="both"/>
        <w:rPr>
          <w:rFonts w:eastAsia="Times New Roman"/>
          <w:color w:val="000000"/>
          <w:lang w:val="ro-MD"/>
        </w:rPr>
      </w:pPr>
      <w:r w:rsidRPr="00223B8B">
        <w:rPr>
          <w:rFonts w:eastAsia="Times New Roman"/>
          <w:color w:val="000000"/>
          <w:lang w:val="ro-MD"/>
        </w:rPr>
        <w:t xml:space="preserve">În ceea ce privește controlorii de trafic aerian, persoanele și organizațiile implicate în pregătirea, testarea, verificarea sau evaluarea medicală a controlorilor de trafic aerian, precum și echipamentele de pregătire sintetică, </w:t>
      </w:r>
      <w:r w:rsidR="00850386" w:rsidRPr="003A70C0">
        <w:rPr>
          <w:rFonts w:eastAsia="Times New Roman"/>
          <w:color w:val="000000"/>
          <w:lang w:val="ro-MD"/>
        </w:rPr>
        <w:t>Guvernul</w:t>
      </w:r>
      <w:r w:rsidRPr="00223B8B">
        <w:rPr>
          <w:rFonts w:eastAsia="Times New Roman"/>
          <w:color w:val="000000"/>
          <w:lang w:val="ro-MD"/>
        </w:rPr>
        <w:t xml:space="preserve"> este împuternicit să adopte acte delegate pentru a </w:t>
      </w:r>
      <w:r w:rsidRPr="00FC2297">
        <w:rPr>
          <w:rFonts w:eastAsia="Times New Roman"/>
          <w:color w:val="000000"/>
          <w:lang w:val="ro-MD"/>
        </w:rPr>
        <w:t xml:space="preserve">modifica anexa </w:t>
      </w:r>
      <w:r w:rsidR="00FC2297" w:rsidRPr="00FC2297">
        <w:rPr>
          <w:rFonts w:eastAsia="Times New Roman"/>
          <w:color w:val="000000"/>
          <w:lang w:val="ro-MD"/>
        </w:rPr>
        <w:t>nr. 8</w:t>
      </w:r>
      <w:r w:rsidRPr="00FC2297">
        <w:rPr>
          <w:rFonts w:eastAsia="Times New Roman"/>
          <w:color w:val="000000"/>
          <w:lang w:val="ro-MD"/>
        </w:rPr>
        <w:t>, în cazul în care acest lucru se impune ca urmare a evoluțiilor de ordin tehnic, operațional sau științific sau a apariției unor dovezi cu impact asupra siguranței cu privire la organizațiile de pregătire și controlorii de trafic aerian, în scopul, și în măsura în care este necesar, atingerii obiectivelor prevăzute la articolul</w:t>
      </w:r>
      <w:r w:rsidR="00FC2297" w:rsidRPr="00FC2297">
        <w:rPr>
          <w:rFonts w:eastAsia="Times New Roman"/>
          <w:color w:val="000000"/>
          <w:lang w:val="ro-MD"/>
        </w:rPr>
        <w:t xml:space="preserve"> </w:t>
      </w:r>
      <w:r w:rsidRPr="00FC2297">
        <w:rPr>
          <w:rFonts w:eastAsia="Times New Roman"/>
          <w:color w:val="000000"/>
          <w:lang w:val="ro-MD"/>
        </w:rPr>
        <w:t>1.</w:t>
      </w:r>
    </w:p>
    <w:p w14:paraId="48AD940D" w14:textId="20AEC406" w:rsidR="00D97B31" w:rsidRPr="00506A1E" w:rsidRDefault="00D97B31" w:rsidP="00F433A0">
      <w:pPr>
        <w:shd w:val="clear" w:color="auto" w:fill="FFFFFF"/>
        <w:spacing w:before="240" w:after="120" w:line="276" w:lineRule="auto"/>
        <w:jc w:val="center"/>
        <w:rPr>
          <w:rFonts w:eastAsia="Times New Roman"/>
          <w:b/>
          <w:bCs/>
          <w:color w:val="000000"/>
          <w:lang w:val="ro-MD"/>
        </w:rPr>
      </w:pPr>
      <w:r w:rsidRPr="00506A1E">
        <w:rPr>
          <w:rFonts w:eastAsia="Times New Roman"/>
          <w:b/>
          <w:bCs/>
          <w:color w:val="000000"/>
          <w:lang w:val="ro-MD"/>
        </w:rPr>
        <w:t>S</w:t>
      </w:r>
      <w:r w:rsidR="00F433A0">
        <w:rPr>
          <w:rFonts w:eastAsia="Times New Roman"/>
          <w:b/>
          <w:bCs/>
          <w:color w:val="000000"/>
          <w:lang w:val="ro-MD"/>
        </w:rPr>
        <w:t>ecțiunea</w:t>
      </w:r>
      <w:r w:rsidRPr="00506A1E">
        <w:rPr>
          <w:rFonts w:eastAsia="Times New Roman"/>
          <w:b/>
          <w:bCs/>
          <w:color w:val="000000"/>
          <w:lang w:val="ro-MD"/>
        </w:rPr>
        <w:t xml:space="preserve"> </w:t>
      </w:r>
      <w:r w:rsidR="00823CE6" w:rsidRPr="00506A1E">
        <w:rPr>
          <w:rFonts w:eastAsia="Times New Roman"/>
          <w:b/>
          <w:bCs/>
          <w:color w:val="000000"/>
          <w:lang w:val="ro-MD"/>
        </w:rPr>
        <w:t>X</w:t>
      </w:r>
    </w:p>
    <w:p w14:paraId="46159F19" w14:textId="77777777" w:rsidR="00D97B31" w:rsidRPr="00506A1E" w:rsidRDefault="00D97B31" w:rsidP="00223B8B">
      <w:pPr>
        <w:shd w:val="clear" w:color="auto" w:fill="FFFFFF"/>
        <w:spacing w:after="120" w:line="276" w:lineRule="auto"/>
        <w:jc w:val="center"/>
        <w:rPr>
          <w:rFonts w:eastAsia="Times New Roman"/>
          <w:b/>
          <w:bCs/>
          <w:color w:val="000000"/>
          <w:lang w:val="ro-MD"/>
        </w:rPr>
      </w:pPr>
      <w:r w:rsidRPr="00506A1E">
        <w:rPr>
          <w:rFonts w:eastAsia="Times New Roman"/>
          <w:b/>
          <w:bCs/>
          <w:color w:val="000000"/>
          <w:lang w:val="ro-MD"/>
        </w:rPr>
        <w:lastRenderedPageBreak/>
        <w:t>Aeronave fără pilot la bord</w:t>
      </w:r>
    </w:p>
    <w:p w14:paraId="05499CBB" w14:textId="012BE451" w:rsidR="00D97B31" w:rsidRPr="002C3CAD" w:rsidRDefault="00D97B31" w:rsidP="002C3CAD">
      <w:pPr>
        <w:shd w:val="clear" w:color="auto" w:fill="FFFFFF"/>
        <w:spacing w:before="240" w:after="120" w:line="276" w:lineRule="auto"/>
        <w:ind w:firstLine="720"/>
        <w:jc w:val="both"/>
        <w:rPr>
          <w:rFonts w:eastAsia="Times New Roman"/>
          <w:b/>
          <w:bCs/>
          <w:color w:val="000000"/>
          <w:lang w:val="ro-MD"/>
        </w:rPr>
      </w:pPr>
      <w:r w:rsidRPr="002C3CAD">
        <w:rPr>
          <w:rFonts w:eastAsia="Times New Roman"/>
          <w:b/>
          <w:iCs/>
          <w:color w:val="000000"/>
          <w:lang w:val="ro-MD"/>
        </w:rPr>
        <w:t>Articolul</w:t>
      </w:r>
      <w:r w:rsidR="002C3CAD" w:rsidRPr="002C3CAD">
        <w:rPr>
          <w:rFonts w:eastAsia="Times New Roman"/>
          <w:b/>
          <w:iCs/>
          <w:color w:val="000000"/>
          <w:lang w:val="ro-MD"/>
        </w:rPr>
        <w:t xml:space="preserve"> 7</w:t>
      </w:r>
      <w:r w:rsidR="00506A1E">
        <w:rPr>
          <w:rFonts w:eastAsia="Times New Roman"/>
          <w:b/>
          <w:iCs/>
          <w:color w:val="000000"/>
          <w:lang w:val="ro-MD"/>
        </w:rPr>
        <w:t>5</w:t>
      </w:r>
      <w:r w:rsidR="002C3CAD" w:rsidRPr="002C3CAD">
        <w:rPr>
          <w:rFonts w:eastAsia="Times New Roman"/>
          <w:b/>
          <w:iCs/>
          <w:color w:val="000000"/>
          <w:lang w:val="ro-MD"/>
        </w:rPr>
        <w:t xml:space="preserve">. </w:t>
      </w:r>
      <w:r w:rsidRPr="002C3CAD">
        <w:rPr>
          <w:rFonts w:eastAsia="Times New Roman"/>
          <w:b/>
          <w:bCs/>
          <w:color w:val="000000"/>
          <w:lang w:val="ro-MD"/>
        </w:rPr>
        <w:t>Cerințe esențiale aplicabile aeronavelor fără pilot la bord</w:t>
      </w:r>
    </w:p>
    <w:p w14:paraId="740E55BF" w14:textId="65A31680" w:rsidR="00D97B31" w:rsidRPr="00223B8B" w:rsidRDefault="00D97B31" w:rsidP="00AC2F58">
      <w:pPr>
        <w:shd w:val="clear" w:color="auto" w:fill="FFFFFF"/>
        <w:spacing w:before="120" w:line="276" w:lineRule="auto"/>
        <w:ind w:firstLine="709"/>
        <w:jc w:val="both"/>
        <w:rPr>
          <w:rFonts w:eastAsia="Times New Roman"/>
          <w:color w:val="000000"/>
          <w:lang w:val="ro-MD"/>
        </w:rPr>
      </w:pPr>
      <w:r w:rsidRPr="00223B8B">
        <w:rPr>
          <w:rFonts w:eastAsia="Times New Roman"/>
          <w:color w:val="000000"/>
          <w:lang w:val="ro-MD"/>
        </w:rPr>
        <w:t>Proiectarea, producția, întreținerea și operarea aeronavelor menționate la articolul</w:t>
      </w:r>
      <w:r w:rsidR="00FC2297">
        <w:rPr>
          <w:rFonts w:eastAsia="Times New Roman"/>
          <w:color w:val="000000"/>
          <w:lang w:val="ro-MD"/>
        </w:rPr>
        <w:t xml:space="preserve"> </w:t>
      </w:r>
      <w:r w:rsidRPr="00223B8B">
        <w:rPr>
          <w:rFonts w:eastAsia="Times New Roman"/>
          <w:color w:val="000000"/>
          <w:lang w:val="ro-MD"/>
        </w:rPr>
        <w:t>2 alineatul</w:t>
      </w:r>
      <w:r w:rsidR="00FC2297">
        <w:rPr>
          <w:rFonts w:eastAsia="Times New Roman"/>
          <w:color w:val="000000"/>
          <w:lang w:val="ro-MD"/>
        </w:rPr>
        <w:t xml:space="preserve"> </w:t>
      </w:r>
      <w:r w:rsidRPr="00223B8B">
        <w:rPr>
          <w:rFonts w:eastAsia="Times New Roman"/>
          <w:color w:val="000000"/>
          <w:lang w:val="ro-MD"/>
        </w:rPr>
        <w:t xml:space="preserve">(1) </w:t>
      </w:r>
      <w:r w:rsidR="00FC2297">
        <w:rPr>
          <w:rFonts w:eastAsia="Times New Roman"/>
          <w:color w:val="000000"/>
          <w:lang w:val="ro-MD"/>
        </w:rPr>
        <w:t>punctele 1)</w:t>
      </w:r>
      <w:r w:rsidRPr="00223B8B">
        <w:rPr>
          <w:rFonts w:eastAsia="Times New Roman"/>
          <w:color w:val="000000"/>
          <w:lang w:val="ro-MD"/>
        </w:rPr>
        <w:t xml:space="preserve"> și </w:t>
      </w:r>
      <w:r w:rsidR="00FC2297">
        <w:rPr>
          <w:rFonts w:eastAsia="Times New Roman"/>
          <w:color w:val="000000"/>
          <w:lang w:val="ro-MD"/>
        </w:rPr>
        <w:t>2</w:t>
      </w:r>
      <w:r w:rsidRPr="00223B8B">
        <w:rPr>
          <w:rFonts w:eastAsia="Times New Roman"/>
          <w:color w:val="000000"/>
          <w:lang w:val="ro-MD"/>
        </w:rPr>
        <w:t xml:space="preserve">), atunci când se referă la aeronave fără pilot la bord, precum și a motoarelor, elicelor, pieselor, echipamentelor neinstalate ale acestora și a echipamentelor pentru controlul de la distanță al acestor aeronave, precum și personalul, inclusiv </w:t>
      </w:r>
      <w:r w:rsidRPr="00FC2297">
        <w:rPr>
          <w:rFonts w:eastAsia="Times New Roman"/>
          <w:color w:val="000000"/>
          <w:lang w:val="ro-MD"/>
        </w:rPr>
        <w:t xml:space="preserve">piloții de la distanță, și organizațiile implicate în respectivele activități, respectă cerințele esențiale prevăzute în anexa </w:t>
      </w:r>
      <w:r w:rsidR="00FC2297" w:rsidRPr="00FC2297">
        <w:rPr>
          <w:rFonts w:eastAsia="Times New Roman"/>
          <w:color w:val="000000"/>
          <w:lang w:val="ro-MD"/>
        </w:rPr>
        <w:t>nr. 9</w:t>
      </w:r>
      <w:r w:rsidRPr="00FC2297">
        <w:rPr>
          <w:rFonts w:eastAsia="Times New Roman"/>
          <w:color w:val="000000"/>
          <w:lang w:val="ro-MD"/>
        </w:rPr>
        <w:t xml:space="preserve"> și, atunci când actele delegate menționate la articolul</w:t>
      </w:r>
      <w:r w:rsidR="00FC2297" w:rsidRPr="00FC2297">
        <w:rPr>
          <w:rFonts w:eastAsia="Times New Roman"/>
          <w:color w:val="000000"/>
          <w:lang w:val="ro-MD"/>
        </w:rPr>
        <w:t xml:space="preserve"> 7</w:t>
      </w:r>
      <w:r w:rsidR="00506A1E">
        <w:rPr>
          <w:rFonts w:eastAsia="Times New Roman"/>
          <w:color w:val="000000"/>
          <w:lang w:val="ro-MD"/>
        </w:rPr>
        <w:t>8</w:t>
      </w:r>
      <w:r w:rsidRPr="00FC2297">
        <w:rPr>
          <w:rFonts w:eastAsia="Times New Roman"/>
          <w:color w:val="000000"/>
          <w:lang w:val="ro-MD"/>
        </w:rPr>
        <w:t xml:space="preserve"> și actele de punere în aplicare menționate la articolului </w:t>
      </w:r>
      <w:r w:rsidR="00FC2297" w:rsidRPr="00FC2297">
        <w:rPr>
          <w:rFonts w:eastAsia="Times New Roman"/>
          <w:color w:val="000000"/>
          <w:lang w:val="ro-MD"/>
        </w:rPr>
        <w:t>7</w:t>
      </w:r>
      <w:r w:rsidR="00506A1E">
        <w:rPr>
          <w:rFonts w:eastAsia="Times New Roman"/>
          <w:color w:val="000000"/>
          <w:lang w:val="ro-MD"/>
        </w:rPr>
        <w:t>7</w:t>
      </w:r>
      <w:r w:rsidRPr="00FC2297">
        <w:rPr>
          <w:rFonts w:eastAsia="Times New Roman"/>
          <w:color w:val="000000"/>
          <w:lang w:val="ro-MD"/>
        </w:rPr>
        <w:t xml:space="preserve"> prevăd astfel, cerințele esențiale prevăzute în anexele </w:t>
      </w:r>
      <w:r w:rsidR="00FC2297" w:rsidRPr="00FC2297">
        <w:rPr>
          <w:rFonts w:eastAsia="Times New Roman"/>
          <w:color w:val="000000"/>
          <w:lang w:val="ro-MD"/>
        </w:rPr>
        <w:t>nr. 2, 4 și 5</w:t>
      </w:r>
      <w:r w:rsidRPr="00FC2297">
        <w:rPr>
          <w:rFonts w:eastAsia="Times New Roman"/>
          <w:color w:val="000000"/>
          <w:lang w:val="ro-MD"/>
        </w:rPr>
        <w:t>.</w:t>
      </w:r>
    </w:p>
    <w:p w14:paraId="44DB3E3E" w14:textId="1D17B9A4" w:rsidR="00D97B31" w:rsidRPr="002C3CAD" w:rsidRDefault="00D97B31" w:rsidP="002C3CAD">
      <w:pPr>
        <w:shd w:val="clear" w:color="auto" w:fill="FFFFFF"/>
        <w:spacing w:before="240" w:after="120" w:line="276" w:lineRule="auto"/>
        <w:ind w:firstLine="567"/>
        <w:jc w:val="both"/>
        <w:rPr>
          <w:rFonts w:eastAsia="Times New Roman"/>
          <w:b/>
          <w:bCs/>
          <w:color w:val="000000"/>
          <w:lang w:val="ro-MD"/>
        </w:rPr>
      </w:pPr>
      <w:r w:rsidRPr="002C3CAD">
        <w:rPr>
          <w:rFonts w:eastAsia="Times New Roman"/>
          <w:b/>
          <w:iCs/>
          <w:color w:val="000000"/>
          <w:lang w:val="ro-MD"/>
        </w:rPr>
        <w:t>Articolul</w:t>
      </w:r>
      <w:r w:rsidR="002C3CAD" w:rsidRPr="002C3CAD">
        <w:rPr>
          <w:rFonts w:eastAsia="Times New Roman"/>
          <w:b/>
          <w:iCs/>
          <w:color w:val="000000"/>
          <w:lang w:val="ro-MD"/>
        </w:rPr>
        <w:t xml:space="preserve"> 7</w:t>
      </w:r>
      <w:r w:rsidR="00F30234">
        <w:rPr>
          <w:rFonts w:eastAsia="Times New Roman"/>
          <w:b/>
          <w:iCs/>
          <w:color w:val="000000"/>
          <w:lang w:val="ro-MD"/>
        </w:rPr>
        <w:t>6</w:t>
      </w:r>
      <w:r w:rsidR="002C3CAD" w:rsidRPr="002C3CAD">
        <w:rPr>
          <w:rFonts w:eastAsia="Times New Roman"/>
          <w:b/>
          <w:iCs/>
          <w:color w:val="000000"/>
          <w:lang w:val="ro-MD"/>
        </w:rPr>
        <w:t xml:space="preserve">. </w:t>
      </w:r>
      <w:r w:rsidRPr="002C3CAD">
        <w:rPr>
          <w:rFonts w:eastAsia="Times New Roman"/>
          <w:b/>
          <w:bCs/>
          <w:color w:val="000000"/>
          <w:lang w:val="ro-MD"/>
        </w:rPr>
        <w:t>Conformitatea aeronavelor fără pilot la bord</w:t>
      </w:r>
    </w:p>
    <w:p w14:paraId="29EFA425" w14:textId="09AFCB53" w:rsidR="00D97B31" w:rsidRPr="006C0A26" w:rsidRDefault="00D97B31" w:rsidP="00621645">
      <w:pPr>
        <w:pStyle w:val="ListParagraph"/>
        <w:numPr>
          <w:ilvl w:val="1"/>
          <w:numId w:val="66"/>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6C0A26">
        <w:rPr>
          <w:rFonts w:ascii="Times New Roman" w:eastAsia="Times New Roman" w:hAnsi="Times New Roman" w:cs="Times New Roman"/>
          <w:color w:val="000000"/>
          <w:sz w:val="24"/>
          <w:szCs w:val="24"/>
          <w:lang w:val="ro-MD" w:eastAsia="en-GB"/>
        </w:rPr>
        <w:t>Luând în considerare obiectivele și principiile prevăzute la articolele 1 și 4 și, în special, natura și riscul activității în cauză, caracteristicile operaționale ale aeronavelor fără pilot la bord în cauză și caracteristicile zonei de funcționare, se poate impune un certificat pentru proiectarea, producția, întreținerea și operarea aeronavelor fără pilot la bord și a motoarelor, elicelor, pieselor, echipamentelor neinstalate și echipamentelor pentru controlul de la distanță al acestor aeronave, precum și pentru personalul, inclusiv piloții de la distanță, și organizațiile implicate în respectivele activități, în conformitate cu actele delegate menționate la articolul</w:t>
      </w:r>
      <w:r w:rsidR="00FC2297" w:rsidRPr="006C0A26">
        <w:rPr>
          <w:rFonts w:ascii="Times New Roman" w:eastAsia="Times New Roman" w:hAnsi="Times New Roman" w:cs="Times New Roman"/>
          <w:color w:val="000000"/>
          <w:sz w:val="24"/>
          <w:szCs w:val="24"/>
          <w:lang w:val="ro-MD" w:eastAsia="en-GB"/>
        </w:rPr>
        <w:t xml:space="preserve"> 7</w:t>
      </w:r>
      <w:r w:rsidR="00506A1E">
        <w:rPr>
          <w:rFonts w:ascii="Times New Roman" w:eastAsia="Times New Roman" w:hAnsi="Times New Roman" w:cs="Times New Roman"/>
          <w:color w:val="000000"/>
          <w:sz w:val="24"/>
          <w:szCs w:val="24"/>
          <w:lang w:val="ro-MD" w:eastAsia="en-GB"/>
        </w:rPr>
        <w:t>8</w:t>
      </w:r>
      <w:r w:rsidRPr="006C0A26">
        <w:rPr>
          <w:rFonts w:ascii="Times New Roman" w:eastAsia="Times New Roman" w:hAnsi="Times New Roman" w:cs="Times New Roman"/>
          <w:color w:val="000000"/>
          <w:sz w:val="24"/>
          <w:szCs w:val="24"/>
          <w:lang w:val="ro-MD" w:eastAsia="en-GB"/>
        </w:rPr>
        <w:t xml:space="preserve"> și cu actele de punere în aplicare menționate la articolul</w:t>
      </w:r>
      <w:r w:rsidR="00FC2297" w:rsidRPr="006C0A26">
        <w:rPr>
          <w:rFonts w:ascii="Times New Roman" w:eastAsia="Times New Roman" w:hAnsi="Times New Roman" w:cs="Times New Roman"/>
          <w:color w:val="000000"/>
          <w:sz w:val="24"/>
          <w:szCs w:val="24"/>
          <w:lang w:val="ro-MD" w:eastAsia="en-GB"/>
        </w:rPr>
        <w:t xml:space="preserve"> 7</w:t>
      </w:r>
      <w:r w:rsidR="00506A1E">
        <w:rPr>
          <w:rFonts w:ascii="Times New Roman" w:eastAsia="Times New Roman" w:hAnsi="Times New Roman" w:cs="Times New Roman"/>
          <w:color w:val="000000"/>
          <w:sz w:val="24"/>
          <w:szCs w:val="24"/>
          <w:lang w:val="ro-MD" w:eastAsia="en-GB"/>
        </w:rPr>
        <w:t>7</w:t>
      </w:r>
      <w:r w:rsidRPr="006C0A26">
        <w:rPr>
          <w:rFonts w:ascii="Times New Roman" w:eastAsia="Times New Roman" w:hAnsi="Times New Roman" w:cs="Times New Roman"/>
          <w:color w:val="000000"/>
          <w:sz w:val="24"/>
          <w:szCs w:val="24"/>
          <w:lang w:val="ro-MD" w:eastAsia="en-GB"/>
        </w:rPr>
        <w:t>.</w:t>
      </w:r>
    </w:p>
    <w:p w14:paraId="6978EE30" w14:textId="6E3A3814" w:rsidR="00D97B31" w:rsidRPr="006C0A26" w:rsidRDefault="00D97B31" w:rsidP="00621645">
      <w:pPr>
        <w:pStyle w:val="ListParagraph"/>
        <w:numPr>
          <w:ilvl w:val="1"/>
          <w:numId w:val="66"/>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6C0A26">
        <w:rPr>
          <w:rFonts w:ascii="Times New Roman" w:eastAsia="Times New Roman" w:hAnsi="Times New Roman" w:cs="Times New Roman"/>
          <w:color w:val="000000"/>
          <w:sz w:val="24"/>
          <w:szCs w:val="24"/>
          <w:lang w:val="ro-MD" w:eastAsia="en-GB"/>
        </w:rPr>
        <w:t>Certificatul menționat la alineatul</w:t>
      </w:r>
      <w:r w:rsidR="00FC2297" w:rsidRPr="006C0A26">
        <w:rPr>
          <w:rFonts w:ascii="Times New Roman" w:eastAsia="Times New Roman" w:hAnsi="Times New Roman" w:cs="Times New Roman"/>
          <w:color w:val="000000"/>
          <w:sz w:val="24"/>
          <w:szCs w:val="24"/>
          <w:lang w:val="ro-MD" w:eastAsia="en-GB"/>
        </w:rPr>
        <w:t xml:space="preserve"> </w:t>
      </w:r>
      <w:r w:rsidRPr="006C0A26">
        <w:rPr>
          <w:rFonts w:ascii="Times New Roman" w:eastAsia="Times New Roman" w:hAnsi="Times New Roman" w:cs="Times New Roman"/>
          <w:color w:val="000000"/>
          <w:sz w:val="24"/>
          <w:szCs w:val="24"/>
          <w:lang w:val="ro-MD" w:eastAsia="en-GB"/>
        </w:rPr>
        <w:t>(1) se eliberează la cerere atunci când solicitantul a demonstrat că respectă actele delegate menționate la articolul</w:t>
      </w:r>
      <w:r w:rsidR="00FC2297" w:rsidRPr="006C0A26">
        <w:rPr>
          <w:rFonts w:ascii="Times New Roman" w:eastAsia="Times New Roman" w:hAnsi="Times New Roman" w:cs="Times New Roman"/>
          <w:color w:val="000000"/>
          <w:sz w:val="24"/>
          <w:szCs w:val="24"/>
          <w:lang w:val="ro-MD" w:eastAsia="en-GB"/>
        </w:rPr>
        <w:t xml:space="preserve"> 7</w:t>
      </w:r>
      <w:r w:rsidR="00506A1E">
        <w:rPr>
          <w:rFonts w:ascii="Times New Roman" w:eastAsia="Times New Roman" w:hAnsi="Times New Roman" w:cs="Times New Roman"/>
          <w:color w:val="000000"/>
          <w:sz w:val="24"/>
          <w:szCs w:val="24"/>
          <w:lang w:val="ro-MD" w:eastAsia="en-GB"/>
        </w:rPr>
        <w:t>8</w:t>
      </w:r>
      <w:r w:rsidRPr="006C0A26">
        <w:rPr>
          <w:rFonts w:ascii="Times New Roman" w:eastAsia="Times New Roman" w:hAnsi="Times New Roman" w:cs="Times New Roman"/>
          <w:color w:val="000000"/>
          <w:sz w:val="24"/>
          <w:szCs w:val="24"/>
          <w:lang w:val="ro-MD" w:eastAsia="en-GB"/>
        </w:rPr>
        <w:t xml:space="preserve"> și actele de punere în aplicare menționate la articolul</w:t>
      </w:r>
      <w:r w:rsidR="00FC2297" w:rsidRPr="006C0A26">
        <w:rPr>
          <w:rFonts w:ascii="Times New Roman" w:eastAsia="Times New Roman" w:hAnsi="Times New Roman" w:cs="Times New Roman"/>
          <w:color w:val="000000"/>
          <w:sz w:val="24"/>
          <w:szCs w:val="24"/>
          <w:lang w:val="ro-MD" w:eastAsia="en-GB"/>
        </w:rPr>
        <w:t xml:space="preserve"> 7</w:t>
      </w:r>
      <w:r w:rsidR="00506A1E">
        <w:rPr>
          <w:rFonts w:ascii="Times New Roman" w:eastAsia="Times New Roman" w:hAnsi="Times New Roman" w:cs="Times New Roman"/>
          <w:color w:val="000000"/>
          <w:sz w:val="24"/>
          <w:szCs w:val="24"/>
          <w:lang w:val="ro-MD" w:eastAsia="en-GB"/>
        </w:rPr>
        <w:t>7</w:t>
      </w:r>
      <w:r w:rsidRPr="006C0A26">
        <w:rPr>
          <w:rFonts w:ascii="Times New Roman" w:eastAsia="Times New Roman" w:hAnsi="Times New Roman" w:cs="Times New Roman"/>
          <w:color w:val="000000"/>
          <w:sz w:val="24"/>
          <w:szCs w:val="24"/>
          <w:lang w:val="ro-MD" w:eastAsia="en-GB"/>
        </w:rPr>
        <w:t>.</w:t>
      </w:r>
    </w:p>
    <w:p w14:paraId="5F56A3F7" w14:textId="6A57C5A6" w:rsidR="00D97B31" w:rsidRPr="006C0A26" w:rsidRDefault="00D97B31" w:rsidP="00621645">
      <w:pPr>
        <w:pStyle w:val="ListParagraph"/>
        <w:numPr>
          <w:ilvl w:val="1"/>
          <w:numId w:val="66"/>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6C0A26">
        <w:rPr>
          <w:rFonts w:ascii="Times New Roman" w:eastAsia="Times New Roman" w:hAnsi="Times New Roman" w:cs="Times New Roman"/>
          <w:color w:val="000000"/>
          <w:sz w:val="24"/>
          <w:szCs w:val="24"/>
          <w:lang w:val="ro-MD" w:eastAsia="en-GB"/>
        </w:rPr>
        <w:t>Certificatul menționat la alineatul</w:t>
      </w:r>
      <w:r w:rsidR="00FC2297" w:rsidRPr="006C0A26">
        <w:rPr>
          <w:rFonts w:ascii="Times New Roman" w:eastAsia="Times New Roman" w:hAnsi="Times New Roman" w:cs="Times New Roman"/>
          <w:color w:val="000000"/>
          <w:sz w:val="24"/>
          <w:szCs w:val="24"/>
          <w:lang w:val="ro-MD" w:eastAsia="en-GB"/>
        </w:rPr>
        <w:t xml:space="preserve"> </w:t>
      </w:r>
      <w:r w:rsidRPr="006C0A26">
        <w:rPr>
          <w:rFonts w:ascii="Times New Roman" w:eastAsia="Times New Roman" w:hAnsi="Times New Roman" w:cs="Times New Roman"/>
          <w:color w:val="000000"/>
          <w:sz w:val="24"/>
          <w:szCs w:val="24"/>
          <w:lang w:val="ro-MD" w:eastAsia="en-GB"/>
        </w:rPr>
        <w:t>(1) precizează limitările legate de siguranță, condițiile de operare și privilegiile. Certificatul poate fi modificat pentru a se adăuga sau elimina limitări, condiții și privilegii, în conformitate cu actele delegate menționate la articolul</w:t>
      </w:r>
      <w:r w:rsidR="00FC2297" w:rsidRPr="006C0A26">
        <w:rPr>
          <w:rFonts w:ascii="Times New Roman" w:eastAsia="Times New Roman" w:hAnsi="Times New Roman" w:cs="Times New Roman"/>
          <w:color w:val="000000"/>
          <w:sz w:val="24"/>
          <w:szCs w:val="24"/>
          <w:lang w:val="ro-MD" w:eastAsia="en-GB"/>
        </w:rPr>
        <w:t xml:space="preserve"> 7</w:t>
      </w:r>
      <w:r w:rsidR="00F30234">
        <w:rPr>
          <w:rFonts w:ascii="Times New Roman" w:eastAsia="Times New Roman" w:hAnsi="Times New Roman" w:cs="Times New Roman"/>
          <w:color w:val="000000"/>
          <w:sz w:val="24"/>
          <w:szCs w:val="24"/>
          <w:lang w:val="ro-MD" w:eastAsia="en-GB"/>
        </w:rPr>
        <w:t>8</w:t>
      </w:r>
      <w:r w:rsidRPr="006C0A26">
        <w:rPr>
          <w:rFonts w:ascii="Times New Roman" w:eastAsia="Times New Roman" w:hAnsi="Times New Roman" w:cs="Times New Roman"/>
          <w:color w:val="000000"/>
          <w:sz w:val="24"/>
          <w:szCs w:val="24"/>
          <w:lang w:val="ro-MD" w:eastAsia="en-GB"/>
        </w:rPr>
        <w:t xml:space="preserve"> și cu actele de punere în aplicare menționate la articolul </w:t>
      </w:r>
      <w:r w:rsidR="00FC2297" w:rsidRPr="006C0A26">
        <w:rPr>
          <w:rFonts w:ascii="Times New Roman" w:eastAsia="Times New Roman" w:hAnsi="Times New Roman" w:cs="Times New Roman"/>
          <w:color w:val="000000"/>
          <w:sz w:val="24"/>
          <w:szCs w:val="24"/>
          <w:lang w:val="ro-MD" w:eastAsia="en-GB"/>
        </w:rPr>
        <w:t>7</w:t>
      </w:r>
      <w:r w:rsidR="00F30234">
        <w:rPr>
          <w:rFonts w:ascii="Times New Roman" w:eastAsia="Times New Roman" w:hAnsi="Times New Roman" w:cs="Times New Roman"/>
          <w:color w:val="000000"/>
          <w:sz w:val="24"/>
          <w:szCs w:val="24"/>
          <w:lang w:val="ro-MD" w:eastAsia="en-GB"/>
        </w:rPr>
        <w:t>7</w:t>
      </w:r>
      <w:r w:rsidRPr="006C0A26">
        <w:rPr>
          <w:rFonts w:ascii="Times New Roman" w:eastAsia="Times New Roman" w:hAnsi="Times New Roman" w:cs="Times New Roman"/>
          <w:color w:val="000000"/>
          <w:sz w:val="24"/>
          <w:szCs w:val="24"/>
          <w:lang w:val="ro-MD" w:eastAsia="en-GB"/>
        </w:rPr>
        <w:t>.</w:t>
      </w:r>
    </w:p>
    <w:p w14:paraId="19DD3697" w14:textId="507C1288" w:rsidR="00D97B31" w:rsidRPr="006C0A26" w:rsidRDefault="00D97B31" w:rsidP="00621645">
      <w:pPr>
        <w:pStyle w:val="ListParagraph"/>
        <w:numPr>
          <w:ilvl w:val="1"/>
          <w:numId w:val="66"/>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6C0A26">
        <w:rPr>
          <w:rFonts w:ascii="Times New Roman" w:eastAsia="Times New Roman" w:hAnsi="Times New Roman" w:cs="Times New Roman"/>
          <w:color w:val="000000"/>
          <w:sz w:val="24"/>
          <w:szCs w:val="24"/>
          <w:lang w:val="ro-MD" w:eastAsia="en-GB"/>
        </w:rPr>
        <w:t>Certificatul menționat la alineatul</w:t>
      </w:r>
      <w:r w:rsidR="00FC2297" w:rsidRPr="006C0A26">
        <w:rPr>
          <w:rFonts w:ascii="Times New Roman" w:eastAsia="Times New Roman" w:hAnsi="Times New Roman" w:cs="Times New Roman"/>
          <w:color w:val="000000"/>
          <w:sz w:val="24"/>
          <w:szCs w:val="24"/>
          <w:lang w:val="ro-MD" w:eastAsia="en-GB"/>
        </w:rPr>
        <w:t xml:space="preserve"> </w:t>
      </w:r>
      <w:r w:rsidRPr="006C0A26">
        <w:rPr>
          <w:rFonts w:ascii="Times New Roman" w:eastAsia="Times New Roman" w:hAnsi="Times New Roman" w:cs="Times New Roman"/>
          <w:color w:val="000000"/>
          <w:sz w:val="24"/>
          <w:szCs w:val="24"/>
          <w:lang w:val="ro-MD" w:eastAsia="en-GB"/>
        </w:rPr>
        <w:t>(1) poate fi limitat, suspendat sau revocat atunci când titularul nu mai respectă condițiile, normele și procedurile pentru eliberarea sau menținerea unui astfel de certificat, în conformitate cu actele delegate menționate la articolul</w:t>
      </w:r>
      <w:r w:rsidR="00FC2297" w:rsidRPr="006C0A26">
        <w:rPr>
          <w:rFonts w:ascii="Times New Roman" w:eastAsia="Times New Roman" w:hAnsi="Times New Roman" w:cs="Times New Roman"/>
          <w:color w:val="000000"/>
          <w:sz w:val="24"/>
          <w:szCs w:val="24"/>
          <w:lang w:val="ro-MD" w:eastAsia="en-GB"/>
        </w:rPr>
        <w:t xml:space="preserve"> 7</w:t>
      </w:r>
      <w:r w:rsidR="00F30234">
        <w:rPr>
          <w:rFonts w:ascii="Times New Roman" w:eastAsia="Times New Roman" w:hAnsi="Times New Roman" w:cs="Times New Roman"/>
          <w:color w:val="000000"/>
          <w:sz w:val="24"/>
          <w:szCs w:val="24"/>
          <w:lang w:val="ro-MD" w:eastAsia="en-GB"/>
        </w:rPr>
        <w:t>8</w:t>
      </w:r>
      <w:r w:rsidRPr="006C0A26">
        <w:rPr>
          <w:rFonts w:ascii="Times New Roman" w:eastAsia="Times New Roman" w:hAnsi="Times New Roman" w:cs="Times New Roman"/>
          <w:color w:val="000000"/>
          <w:sz w:val="24"/>
          <w:szCs w:val="24"/>
          <w:lang w:val="ro-MD" w:eastAsia="en-GB"/>
        </w:rPr>
        <w:t xml:space="preserve"> și cu actele de punere în aplicare menționate la articolul </w:t>
      </w:r>
      <w:r w:rsidR="00FC2297" w:rsidRPr="006C0A26">
        <w:rPr>
          <w:rFonts w:ascii="Times New Roman" w:eastAsia="Times New Roman" w:hAnsi="Times New Roman" w:cs="Times New Roman"/>
          <w:color w:val="000000"/>
          <w:sz w:val="24"/>
          <w:szCs w:val="24"/>
          <w:lang w:val="ro-MD" w:eastAsia="en-GB"/>
        </w:rPr>
        <w:t>7</w:t>
      </w:r>
      <w:r w:rsidR="00F30234">
        <w:rPr>
          <w:rFonts w:ascii="Times New Roman" w:eastAsia="Times New Roman" w:hAnsi="Times New Roman" w:cs="Times New Roman"/>
          <w:color w:val="000000"/>
          <w:sz w:val="24"/>
          <w:szCs w:val="24"/>
          <w:lang w:val="ro-MD" w:eastAsia="en-GB"/>
        </w:rPr>
        <w:t>7</w:t>
      </w:r>
      <w:r w:rsidRPr="006C0A26">
        <w:rPr>
          <w:rFonts w:ascii="Times New Roman" w:eastAsia="Times New Roman" w:hAnsi="Times New Roman" w:cs="Times New Roman"/>
          <w:color w:val="000000"/>
          <w:sz w:val="24"/>
          <w:szCs w:val="24"/>
          <w:lang w:val="ro-MD" w:eastAsia="en-GB"/>
        </w:rPr>
        <w:t>.</w:t>
      </w:r>
    </w:p>
    <w:p w14:paraId="5683FBFF" w14:textId="606B8BB9" w:rsidR="00D97B31" w:rsidRPr="006C0A26" w:rsidRDefault="00D97B31" w:rsidP="00621645">
      <w:pPr>
        <w:pStyle w:val="ListParagraph"/>
        <w:numPr>
          <w:ilvl w:val="1"/>
          <w:numId w:val="66"/>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6C0A26">
        <w:rPr>
          <w:rFonts w:ascii="Times New Roman" w:eastAsia="Times New Roman" w:hAnsi="Times New Roman" w:cs="Times New Roman"/>
          <w:color w:val="000000"/>
          <w:sz w:val="24"/>
          <w:szCs w:val="24"/>
          <w:lang w:val="ro-MD" w:eastAsia="en-GB"/>
        </w:rPr>
        <w:t>Luând în considerare obiectivele și principiile prevăzute la articolele 1 și 4 și, în special, natura și riscul activității în cauză, caracteristicile operaționale ale aeronavelor fără pilot la bord în cauză și caracteristicile zonei de funcționare, prin actele delegate menționate la articolul</w:t>
      </w:r>
      <w:r w:rsidR="00FC2297" w:rsidRPr="006C0A26">
        <w:rPr>
          <w:rFonts w:ascii="Times New Roman" w:eastAsia="Times New Roman" w:hAnsi="Times New Roman" w:cs="Times New Roman"/>
          <w:color w:val="000000"/>
          <w:sz w:val="24"/>
          <w:szCs w:val="24"/>
          <w:lang w:val="ro-MD" w:eastAsia="en-GB"/>
        </w:rPr>
        <w:t xml:space="preserve"> 7</w:t>
      </w:r>
      <w:r w:rsidR="00F30234">
        <w:rPr>
          <w:rFonts w:ascii="Times New Roman" w:eastAsia="Times New Roman" w:hAnsi="Times New Roman" w:cs="Times New Roman"/>
          <w:color w:val="000000"/>
          <w:sz w:val="24"/>
          <w:szCs w:val="24"/>
          <w:lang w:val="ro-MD" w:eastAsia="en-GB"/>
        </w:rPr>
        <w:t>8</w:t>
      </w:r>
      <w:r w:rsidRPr="006C0A26">
        <w:rPr>
          <w:rFonts w:ascii="Times New Roman" w:eastAsia="Times New Roman" w:hAnsi="Times New Roman" w:cs="Times New Roman"/>
          <w:color w:val="000000"/>
          <w:sz w:val="24"/>
          <w:szCs w:val="24"/>
          <w:lang w:val="ro-MD" w:eastAsia="en-GB"/>
        </w:rPr>
        <w:t xml:space="preserve"> și actele de punere în aplicare menționate la articolul</w:t>
      </w:r>
      <w:r w:rsidR="00FC2297" w:rsidRPr="006C0A26">
        <w:rPr>
          <w:rFonts w:ascii="Times New Roman" w:eastAsia="Times New Roman" w:hAnsi="Times New Roman" w:cs="Times New Roman"/>
          <w:color w:val="000000"/>
          <w:sz w:val="24"/>
          <w:szCs w:val="24"/>
          <w:lang w:val="ro-MD" w:eastAsia="en-GB"/>
        </w:rPr>
        <w:t xml:space="preserve"> 7</w:t>
      </w:r>
      <w:r w:rsidR="00F30234">
        <w:rPr>
          <w:rFonts w:ascii="Times New Roman" w:eastAsia="Times New Roman" w:hAnsi="Times New Roman" w:cs="Times New Roman"/>
          <w:color w:val="000000"/>
          <w:sz w:val="24"/>
          <w:szCs w:val="24"/>
          <w:lang w:val="ro-MD" w:eastAsia="en-GB"/>
        </w:rPr>
        <w:t>7</w:t>
      </w:r>
      <w:r w:rsidRPr="006C0A26">
        <w:rPr>
          <w:rFonts w:ascii="Times New Roman" w:eastAsia="Times New Roman" w:hAnsi="Times New Roman" w:cs="Times New Roman"/>
          <w:color w:val="000000"/>
          <w:sz w:val="24"/>
          <w:szCs w:val="24"/>
          <w:lang w:val="ro-MD" w:eastAsia="en-GB"/>
        </w:rPr>
        <w:t xml:space="preserve"> se poate impune întocmirea unei declarații care să confirme respectarea actelor delegate și a actelor de punere în aplicare respective în ceea ce privește proiectarea, producția, întreținerea și operarea aeronavelor fără pilot la bord și a motoarelor, elicelor, pieselor, echipamentelor neinstalate și echipamentelor pentru controlul de la distanță al acestor aeronave, precum și în ceea ce privește personalul, inclusiv piloții de la distanță, și organizațiile implicate în respectivele activități.</w:t>
      </w:r>
    </w:p>
    <w:p w14:paraId="206747DF" w14:textId="1A1811B3" w:rsidR="00D97B31" w:rsidRPr="006C0A26" w:rsidRDefault="00D97B31" w:rsidP="00621645">
      <w:pPr>
        <w:pStyle w:val="ListParagraph"/>
        <w:numPr>
          <w:ilvl w:val="1"/>
          <w:numId w:val="66"/>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6C0A26">
        <w:rPr>
          <w:rFonts w:ascii="Times New Roman" w:eastAsia="Times New Roman" w:hAnsi="Times New Roman" w:cs="Times New Roman"/>
          <w:color w:val="000000"/>
          <w:sz w:val="24"/>
          <w:szCs w:val="24"/>
          <w:lang w:val="ro-MD" w:eastAsia="en-GB"/>
        </w:rPr>
        <w:t>Atunci când obiectivele și principiile prevăzute la articolele 1 și 4 pot fi atinse fără aplicarea dispozițiilor capitolelor IV și V, actele delegate menționate la articolul</w:t>
      </w:r>
      <w:r w:rsidR="00FC2297" w:rsidRPr="006C0A26">
        <w:rPr>
          <w:rFonts w:ascii="Times New Roman" w:eastAsia="Times New Roman" w:hAnsi="Times New Roman" w:cs="Times New Roman"/>
          <w:color w:val="000000"/>
          <w:sz w:val="24"/>
          <w:szCs w:val="24"/>
          <w:lang w:val="ro-MD" w:eastAsia="en-GB"/>
        </w:rPr>
        <w:t xml:space="preserve"> 7</w:t>
      </w:r>
      <w:r w:rsidR="00F30234">
        <w:rPr>
          <w:rFonts w:ascii="Times New Roman" w:eastAsia="Times New Roman" w:hAnsi="Times New Roman" w:cs="Times New Roman"/>
          <w:color w:val="000000"/>
          <w:sz w:val="24"/>
          <w:szCs w:val="24"/>
          <w:lang w:val="ro-MD" w:eastAsia="en-GB"/>
        </w:rPr>
        <w:t>8</w:t>
      </w:r>
      <w:r w:rsidRPr="006C0A26">
        <w:rPr>
          <w:rFonts w:ascii="Times New Roman" w:eastAsia="Times New Roman" w:hAnsi="Times New Roman" w:cs="Times New Roman"/>
          <w:color w:val="000000"/>
          <w:sz w:val="24"/>
          <w:szCs w:val="24"/>
          <w:lang w:val="ro-MD" w:eastAsia="en-GB"/>
        </w:rPr>
        <w:t xml:space="preserve"> alineatul</w:t>
      </w:r>
      <w:r w:rsidR="00FC2297" w:rsidRPr="006C0A26">
        <w:rPr>
          <w:rFonts w:ascii="Times New Roman" w:eastAsia="Times New Roman" w:hAnsi="Times New Roman" w:cs="Times New Roman"/>
          <w:color w:val="000000"/>
          <w:sz w:val="24"/>
          <w:szCs w:val="24"/>
          <w:lang w:val="ro-MD" w:eastAsia="en-GB"/>
        </w:rPr>
        <w:t xml:space="preserve"> </w:t>
      </w:r>
      <w:r w:rsidRPr="006C0A26">
        <w:rPr>
          <w:rFonts w:ascii="Times New Roman" w:eastAsia="Times New Roman" w:hAnsi="Times New Roman" w:cs="Times New Roman"/>
          <w:color w:val="000000"/>
          <w:sz w:val="24"/>
          <w:szCs w:val="24"/>
          <w:lang w:val="ro-MD" w:eastAsia="en-GB"/>
        </w:rPr>
        <w:lastRenderedPageBreak/>
        <w:t>(1) litera</w:t>
      </w:r>
      <w:r w:rsidR="00FC2297" w:rsidRPr="006C0A26">
        <w:rPr>
          <w:rFonts w:ascii="Times New Roman" w:eastAsia="Times New Roman" w:hAnsi="Times New Roman" w:cs="Times New Roman"/>
          <w:color w:val="000000"/>
          <w:sz w:val="24"/>
          <w:szCs w:val="24"/>
          <w:lang w:val="ro-MD" w:eastAsia="en-GB"/>
        </w:rPr>
        <w:t xml:space="preserve"> </w:t>
      </w:r>
      <w:r w:rsidRPr="006C0A26">
        <w:rPr>
          <w:rFonts w:ascii="Times New Roman" w:eastAsia="Times New Roman" w:hAnsi="Times New Roman" w:cs="Times New Roman"/>
          <w:color w:val="000000"/>
          <w:sz w:val="24"/>
          <w:szCs w:val="24"/>
          <w:lang w:val="ro-MD" w:eastAsia="en-GB"/>
        </w:rPr>
        <w:t>c) ar putea prevedea ca respectivele capitole să nu se aplice nici cerințelor esențiale menționate la articolul</w:t>
      </w:r>
      <w:r w:rsidR="00FC2297" w:rsidRPr="006C0A26">
        <w:rPr>
          <w:rFonts w:ascii="Times New Roman" w:eastAsia="Times New Roman" w:hAnsi="Times New Roman" w:cs="Times New Roman"/>
          <w:color w:val="000000"/>
          <w:sz w:val="24"/>
          <w:szCs w:val="24"/>
          <w:lang w:val="ro-MD" w:eastAsia="en-GB"/>
        </w:rPr>
        <w:t xml:space="preserve"> 7</w:t>
      </w:r>
      <w:r w:rsidR="00F30234">
        <w:rPr>
          <w:rFonts w:ascii="Times New Roman" w:eastAsia="Times New Roman" w:hAnsi="Times New Roman" w:cs="Times New Roman"/>
          <w:color w:val="000000"/>
          <w:sz w:val="24"/>
          <w:szCs w:val="24"/>
          <w:lang w:val="ro-MD" w:eastAsia="en-GB"/>
        </w:rPr>
        <w:t>5</w:t>
      </w:r>
      <w:r w:rsidRPr="006C0A26">
        <w:rPr>
          <w:rFonts w:ascii="Times New Roman" w:eastAsia="Times New Roman" w:hAnsi="Times New Roman" w:cs="Times New Roman"/>
          <w:color w:val="000000"/>
          <w:sz w:val="24"/>
          <w:szCs w:val="24"/>
          <w:lang w:val="ro-MD" w:eastAsia="en-GB"/>
        </w:rPr>
        <w:t xml:space="preserve">, nici normelor detaliate corespunzătoare stabilite în conformitate cu </w:t>
      </w:r>
      <w:r w:rsidR="00FC2297" w:rsidRPr="006C0A26">
        <w:rPr>
          <w:rFonts w:ascii="Times New Roman" w:eastAsia="Times New Roman" w:hAnsi="Times New Roman" w:cs="Times New Roman"/>
          <w:color w:val="000000"/>
          <w:sz w:val="24"/>
          <w:szCs w:val="24"/>
          <w:lang w:val="ro-MD" w:eastAsia="en-GB"/>
        </w:rPr>
        <w:t>articolul 7</w:t>
      </w:r>
      <w:r w:rsidR="00F30234">
        <w:rPr>
          <w:rFonts w:ascii="Times New Roman" w:eastAsia="Times New Roman" w:hAnsi="Times New Roman" w:cs="Times New Roman"/>
          <w:color w:val="000000"/>
          <w:sz w:val="24"/>
          <w:szCs w:val="24"/>
          <w:lang w:val="ro-MD" w:eastAsia="en-GB"/>
        </w:rPr>
        <w:t>8</w:t>
      </w:r>
      <w:r w:rsidRPr="006C0A26">
        <w:rPr>
          <w:rFonts w:ascii="Times New Roman" w:eastAsia="Times New Roman" w:hAnsi="Times New Roman" w:cs="Times New Roman"/>
          <w:color w:val="000000"/>
          <w:sz w:val="24"/>
          <w:szCs w:val="24"/>
          <w:lang w:val="ro-MD" w:eastAsia="en-GB"/>
        </w:rPr>
        <w:t xml:space="preserve">. </w:t>
      </w:r>
    </w:p>
    <w:p w14:paraId="353CEE82" w14:textId="0480D030" w:rsidR="00D97B31" w:rsidRPr="006C0A26" w:rsidRDefault="00340835" w:rsidP="00621645">
      <w:pPr>
        <w:pStyle w:val="ListParagraph"/>
        <w:numPr>
          <w:ilvl w:val="1"/>
          <w:numId w:val="66"/>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6C0A26">
        <w:rPr>
          <w:rFonts w:ascii="Times New Roman" w:eastAsia="Times New Roman" w:hAnsi="Times New Roman" w:cs="Times New Roman"/>
          <w:color w:val="000000"/>
          <w:sz w:val="24"/>
          <w:szCs w:val="24"/>
          <w:lang w:val="ro-MD" w:eastAsia="en-GB"/>
        </w:rPr>
        <w:t>I</w:t>
      </w:r>
      <w:r w:rsidR="00D97B31" w:rsidRPr="006C0A26">
        <w:rPr>
          <w:rFonts w:ascii="Times New Roman" w:eastAsia="Times New Roman" w:hAnsi="Times New Roman" w:cs="Times New Roman"/>
          <w:color w:val="000000"/>
          <w:sz w:val="24"/>
          <w:szCs w:val="24"/>
          <w:lang w:val="ro-MD" w:eastAsia="en-GB"/>
        </w:rPr>
        <w:t>nformațiile cu privire la înmatricularea aeronavelor fără pilot la bord și a operatorilor de aeronave fără pilot la bord care sunt supuse unei obligații de înmatriculare în conformitate cu actele de punere în aplicare menționate la articolul</w:t>
      </w:r>
      <w:r w:rsidR="006C0A26" w:rsidRPr="006C0A26">
        <w:rPr>
          <w:rFonts w:ascii="Times New Roman" w:eastAsia="Times New Roman" w:hAnsi="Times New Roman" w:cs="Times New Roman"/>
          <w:color w:val="000000"/>
          <w:sz w:val="24"/>
          <w:szCs w:val="24"/>
          <w:lang w:val="ro-MD" w:eastAsia="en-GB"/>
        </w:rPr>
        <w:t xml:space="preserve"> 7</w:t>
      </w:r>
      <w:r w:rsidR="00A4085C">
        <w:rPr>
          <w:rFonts w:ascii="Times New Roman" w:eastAsia="Times New Roman" w:hAnsi="Times New Roman" w:cs="Times New Roman"/>
          <w:color w:val="000000"/>
          <w:sz w:val="24"/>
          <w:szCs w:val="24"/>
          <w:lang w:val="ro-MD" w:eastAsia="en-GB"/>
        </w:rPr>
        <w:t>7</w:t>
      </w:r>
      <w:r w:rsidR="00D97B31" w:rsidRPr="006C0A26">
        <w:rPr>
          <w:rFonts w:ascii="Times New Roman" w:eastAsia="Times New Roman" w:hAnsi="Times New Roman" w:cs="Times New Roman"/>
          <w:color w:val="000000"/>
          <w:sz w:val="24"/>
          <w:szCs w:val="24"/>
          <w:lang w:val="ro-MD" w:eastAsia="en-GB"/>
        </w:rPr>
        <w:t xml:space="preserve"> și cu punctul 4 din anexa </w:t>
      </w:r>
      <w:r w:rsidR="006C0A26" w:rsidRPr="006C0A26">
        <w:rPr>
          <w:rFonts w:ascii="Times New Roman" w:eastAsia="Times New Roman" w:hAnsi="Times New Roman" w:cs="Times New Roman"/>
          <w:color w:val="000000"/>
          <w:sz w:val="24"/>
          <w:szCs w:val="24"/>
          <w:lang w:val="ro-MD" w:eastAsia="en-GB"/>
        </w:rPr>
        <w:t>nr. 9</w:t>
      </w:r>
      <w:r w:rsidR="00D97B31" w:rsidRPr="006C0A26">
        <w:rPr>
          <w:rFonts w:ascii="Times New Roman" w:eastAsia="Times New Roman" w:hAnsi="Times New Roman" w:cs="Times New Roman"/>
          <w:color w:val="000000"/>
          <w:sz w:val="24"/>
          <w:szCs w:val="24"/>
          <w:lang w:val="ro-MD" w:eastAsia="en-GB"/>
        </w:rPr>
        <w:t xml:space="preserve"> sunt stocate în </w:t>
      </w:r>
      <w:r w:rsidRPr="006C0A26">
        <w:rPr>
          <w:rFonts w:ascii="Times New Roman" w:eastAsia="Times New Roman" w:hAnsi="Times New Roman" w:cs="Times New Roman"/>
          <w:color w:val="000000"/>
          <w:sz w:val="24"/>
          <w:szCs w:val="24"/>
          <w:lang w:val="ro-MD" w:eastAsia="en-GB"/>
        </w:rPr>
        <w:t>Registrul aerian</w:t>
      </w:r>
      <w:r w:rsidR="00D97B31" w:rsidRPr="006C0A26">
        <w:rPr>
          <w:rFonts w:ascii="Times New Roman" w:eastAsia="Times New Roman" w:hAnsi="Times New Roman" w:cs="Times New Roman"/>
          <w:color w:val="000000"/>
          <w:sz w:val="24"/>
          <w:szCs w:val="24"/>
          <w:lang w:val="ro-MD" w:eastAsia="en-GB"/>
        </w:rPr>
        <w:t xml:space="preserve"> </w:t>
      </w:r>
      <w:r w:rsidR="00A4085C">
        <w:rPr>
          <w:rFonts w:ascii="Times New Roman" w:eastAsia="Times New Roman" w:hAnsi="Times New Roman" w:cs="Times New Roman"/>
          <w:color w:val="000000"/>
          <w:sz w:val="24"/>
          <w:szCs w:val="24"/>
          <w:lang w:val="ro-MD" w:eastAsia="en-GB"/>
        </w:rPr>
        <w:t xml:space="preserve">al Republicii Moldova </w:t>
      </w:r>
      <w:r w:rsidR="00D97B31" w:rsidRPr="006C0A26">
        <w:rPr>
          <w:rFonts w:ascii="Times New Roman" w:eastAsia="Times New Roman" w:hAnsi="Times New Roman" w:cs="Times New Roman"/>
          <w:color w:val="000000"/>
          <w:sz w:val="24"/>
          <w:szCs w:val="24"/>
          <w:lang w:val="ro-MD" w:eastAsia="en-GB"/>
        </w:rPr>
        <w:t xml:space="preserve">digital, armonizat și interoperabil. </w:t>
      </w:r>
    </w:p>
    <w:p w14:paraId="7D96C96A" w14:textId="31F8E669" w:rsidR="00D97B31" w:rsidRPr="006C0A26" w:rsidRDefault="00340835" w:rsidP="00621645">
      <w:pPr>
        <w:pStyle w:val="ListParagraph"/>
        <w:numPr>
          <w:ilvl w:val="1"/>
          <w:numId w:val="66"/>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6C0A26">
        <w:rPr>
          <w:rFonts w:ascii="Times New Roman" w:eastAsia="Times New Roman" w:hAnsi="Times New Roman" w:cs="Times New Roman"/>
          <w:color w:val="000000"/>
          <w:sz w:val="24"/>
          <w:szCs w:val="24"/>
          <w:lang w:val="ro-MD" w:eastAsia="en-GB"/>
        </w:rPr>
        <w:t xml:space="preserve">Operarea aeronavelor fără pilot la bord se </w:t>
      </w:r>
      <w:r w:rsidR="00D97B31" w:rsidRPr="006C0A26">
        <w:rPr>
          <w:rFonts w:ascii="Times New Roman" w:eastAsia="Times New Roman" w:hAnsi="Times New Roman" w:cs="Times New Roman"/>
          <w:color w:val="000000"/>
          <w:sz w:val="24"/>
          <w:szCs w:val="24"/>
          <w:lang w:val="ro-MD" w:eastAsia="en-GB"/>
        </w:rPr>
        <w:t xml:space="preserve">supune anumitor condiții din motive </w:t>
      </w:r>
      <w:r w:rsidRPr="006C0A26">
        <w:rPr>
          <w:rFonts w:ascii="Times New Roman" w:eastAsia="Times New Roman" w:hAnsi="Times New Roman" w:cs="Times New Roman"/>
          <w:color w:val="000000"/>
          <w:sz w:val="24"/>
          <w:szCs w:val="24"/>
          <w:lang w:val="ro-MD" w:eastAsia="en-GB"/>
        </w:rPr>
        <w:t xml:space="preserve">de </w:t>
      </w:r>
      <w:r w:rsidR="00D97B31" w:rsidRPr="006C0A26">
        <w:rPr>
          <w:rFonts w:ascii="Times New Roman" w:eastAsia="Times New Roman" w:hAnsi="Times New Roman" w:cs="Times New Roman"/>
          <w:color w:val="000000"/>
          <w:sz w:val="24"/>
          <w:szCs w:val="24"/>
          <w:lang w:val="ro-MD" w:eastAsia="en-GB"/>
        </w:rPr>
        <w:t>siguranț</w:t>
      </w:r>
      <w:r w:rsidRPr="006C0A26">
        <w:rPr>
          <w:rFonts w:ascii="Times New Roman" w:eastAsia="Times New Roman" w:hAnsi="Times New Roman" w:cs="Times New Roman"/>
          <w:color w:val="000000"/>
          <w:sz w:val="24"/>
          <w:szCs w:val="24"/>
          <w:lang w:val="ro-MD" w:eastAsia="en-GB"/>
        </w:rPr>
        <w:t>ă</w:t>
      </w:r>
      <w:r w:rsidR="00D97B31" w:rsidRPr="006C0A26">
        <w:rPr>
          <w:rFonts w:ascii="Times New Roman" w:eastAsia="Times New Roman" w:hAnsi="Times New Roman" w:cs="Times New Roman"/>
          <w:color w:val="000000"/>
          <w:sz w:val="24"/>
          <w:szCs w:val="24"/>
          <w:lang w:val="ro-MD" w:eastAsia="en-GB"/>
        </w:rPr>
        <w:t xml:space="preserve"> publică sau protecția vieții private și a datelor cu caracter personal în conformitate cu dreptul </w:t>
      </w:r>
      <w:r w:rsidRPr="006C0A26">
        <w:rPr>
          <w:rFonts w:ascii="Times New Roman" w:eastAsia="Times New Roman" w:hAnsi="Times New Roman" w:cs="Times New Roman"/>
          <w:color w:val="000000"/>
          <w:sz w:val="24"/>
          <w:szCs w:val="24"/>
          <w:lang w:val="ro-MD" w:eastAsia="en-GB"/>
        </w:rPr>
        <w:t>Republicii Moldova</w:t>
      </w:r>
      <w:r w:rsidR="00D97B31" w:rsidRPr="006C0A26">
        <w:rPr>
          <w:rFonts w:ascii="Times New Roman" w:eastAsia="Times New Roman" w:hAnsi="Times New Roman" w:cs="Times New Roman"/>
          <w:color w:val="000000"/>
          <w:sz w:val="24"/>
          <w:szCs w:val="24"/>
          <w:lang w:val="ro-MD" w:eastAsia="en-GB"/>
        </w:rPr>
        <w:t>.</w:t>
      </w:r>
    </w:p>
    <w:p w14:paraId="21C770A1" w14:textId="382463B4" w:rsidR="00D97B31" w:rsidRPr="002C3CAD" w:rsidRDefault="00D97B31" w:rsidP="00223B8B">
      <w:pPr>
        <w:shd w:val="clear" w:color="auto" w:fill="FFFFFF"/>
        <w:spacing w:before="240" w:after="120" w:line="276" w:lineRule="auto"/>
        <w:jc w:val="center"/>
        <w:rPr>
          <w:rFonts w:eastAsia="Times New Roman"/>
          <w:b/>
          <w:bCs/>
          <w:color w:val="000000"/>
          <w:lang w:val="ro-MD"/>
        </w:rPr>
      </w:pPr>
      <w:r w:rsidRPr="002C3CAD">
        <w:rPr>
          <w:rFonts w:eastAsia="Times New Roman"/>
          <w:b/>
          <w:iCs/>
          <w:color w:val="000000"/>
          <w:lang w:val="ro-MD"/>
        </w:rPr>
        <w:t>Articolul</w:t>
      </w:r>
      <w:r w:rsidR="002C3CAD" w:rsidRPr="002C3CAD">
        <w:rPr>
          <w:rFonts w:eastAsia="Times New Roman"/>
          <w:b/>
          <w:iCs/>
          <w:color w:val="000000"/>
          <w:lang w:val="ro-MD"/>
        </w:rPr>
        <w:t xml:space="preserve"> 7</w:t>
      </w:r>
      <w:r w:rsidR="005F36B2">
        <w:rPr>
          <w:rFonts w:eastAsia="Times New Roman"/>
          <w:b/>
          <w:iCs/>
          <w:color w:val="000000"/>
          <w:lang w:val="ro-MD"/>
        </w:rPr>
        <w:t>7</w:t>
      </w:r>
      <w:r w:rsidR="002C3CAD" w:rsidRPr="002C3CAD">
        <w:rPr>
          <w:rFonts w:eastAsia="Times New Roman"/>
          <w:b/>
          <w:iCs/>
          <w:color w:val="000000"/>
          <w:lang w:val="ro-MD"/>
        </w:rPr>
        <w:t xml:space="preserve">. </w:t>
      </w:r>
      <w:r w:rsidRPr="002C3CAD">
        <w:rPr>
          <w:rFonts w:eastAsia="Times New Roman"/>
          <w:b/>
          <w:bCs/>
          <w:color w:val="000000"/>
          <w:lang w:val="ro-MD"/>
        </w:rPr>
        <w:t>Acte de punere în aplicare privind aeronavele fără pilot la bord</w:t>
      </w:r>
    </w:p>
    <w:p w14:paraId="7B389678" w14:textId="6B8F02AC" w:rsidR="00D97B31" w:rsidRPr="00223B8B" w:rsidRDefault="00D97B31" w:rsidP="001F34D3">
      <w:pPr>
        <w:shd w:val="clear" w:color="auto" w:fill="FFFFFF"/>
        <w:spacing w:before="120" w:line="276" w:lineRule="auto"/>
        <w:ind w:firstLine="567"/>
        <w:jc w:val="both"/>
        <w:rPr>
          <w:rFonts w:eastAsia="Times New Roman"/>
          <w:color w:val="000000"/>
          <w:lang w:val="ro-MD"/>
        </w:rPr>
      </w:pPr>
      <w:r w:rsidRPr="00223B8B">
        <w:rPr>
          <w:rFonts w:eastAsia="Times New Roman"/>
          <w:color w:val="000000"/>
          <w:lang w:val="ro-MD"/>
        </w:rPr>
        <w:t xml:space="preserve">Pentru a se asigura punerea în aplicare uniformă și respectarea cerințelor esențiale menționate </w:t>
      </w:r>
      <w:r w:rsidRPr="002F572C">
        <w:rPr>
          <w:rFonts w:eastAsia="Times New Roman"/>
          <w:color w:val="000000"/>
          <w:lang w:val="ro-MD"/>
        </w:rPr>
        <w:t>la articolul</w:t>
      </w:r>
      <w:r w:rsidR="002F572C" w:rsidRPr="002F572C">
        <w:rPr>
          <w:rFonts w:eastAsia="Times New Roman"/>
          <w:color w:val="000000"/>
          <w:lang w:val="ro-MD"/>
        </w:rPr>
        <w:t xml:space="preserve"> 7</w:t>
      </w:r>
      <w:r w:rsidR="005F36B2">
        <w:rPr>
          <w:rFonts w:eastAsia="Times New Roman"/>
          <w:color w:val="000000"/>
          <w:lang w:val="ro-MD"/>
        </w:rPr>
        <w:t>5</w:t>
      </w:r>
      <w:r w:rsidRPr="002F572C">
        <w:rPr>
          <w:rFonts w:eastAsia="Times New Roman"/>
          <w:color w:val="000000"/>
          <w:lang w:val="ro-MD"/>
        </w:rPr>
        <w:t xml:space="preserve"> în ceea ce privește operarea aeronavelor menționate la articolul 2 alineatul</w:t>
      </w:r>
      <w:r w:rsidR="002F572C" w:rsidRPr="002F572C">
        <w:rPr>
          <w:rFonts w:eastAsia="Times New Roman"/>
          <w:color w:val="000000"/>
          <w:lang w:val="ro-MD"/>
        </w:rPr>
        <w:t xml:space="preserve"> </w:t>
      </w:r>
      <w:r w:rsidRPr="002F572C">
        <w:rPr>
          <w:rFonts w:eastAsia="Times New Roman"/>
          <w:color w:val="000000"/>
          <w:lang w:val="ro-MD"/>
        </w:rPr>
        <w:t xml:space="preserve">(1) </w:t>
      </w:r>
      <w:r w:rsidR="002F572C" w:rsidRPr="002F572C">
        <w:rPr>
          <w:rFonts w:eastAsia="Times New Roman"/>
          <w:color w:val="000000"/>
          <w:lang w:val="ro-MD"/>
        </w:rPr>
        <w:t>punctele 1)</w:t>
      </w:r>
      <w:r w:rsidRPr="002F572C">
        <w:rPr>
          <w:rFonts w:eastAsia="Times New Roman"/>
          <w:color w:val="000000"/>
          <w:lang w:val="ro-MD"/>
        </w:rPr>
        <w:t xml:space="preserve"> și </w:t>
      </w:r>
      <w:r w:rsidR="002F572C" w:rsidRPr="002F572C">
        <w:rPr>
          <w:rFonts w:eastAsia="Times New Roman"/>
          <w:color w:val="000000"/>
          <w:lang w:val="ro-MD"/>
        </w:rPr>
        <w:t>2</w:t>
      </w:r>
      <w:r w:rsidRPr="002F572C">
        <w:rPr>
          <w:rFonts w:eastAsia="Times New Roman"/>
          <w:color w:val="000000"/>
          <w:lang w:val="ro-MD"/>
        </w:rPr>
        <w:t>),</w:t>
      </w:r>
      <w:r w:rsidRPr="00223B8B">
        <w:rPr>
          <w:rFonts w:eastAsia="Times New Roman"/>
          <w:color w:val="000000"/>
          <w:lang w:val="ro-MD"/>
        </w:rPr>
        <w:t xml:space="preserve"> atunci când se referă la aeronave fără pilot la bord, precum și în ceea ce privește personalul, inclusiv piloții de la distanță, și organizațiile implicate în respectivele activități, pe baza principiilor prevăzute la </w:t>
      </w:r>
      <w:r w:rsidR="002F572C" w:rsidRPr="002F572C">
        <w:rPr>
          <w:rFonts w:eastAsia="Times New Roman"/>
          <w:color w:val="000000"/>
          <w:lang w:val="ro-MD"/>
        </w:rPr>
        <w:t xml:space="preserve">articolul </w:t>
      </w:r>
      <w:r w:rsidRPr="002F572C">
        <w:rPr>
          <w:rFonts w:eastAsia="Times New Roman"/>
          <w:color w:val="000000"/>
          <w:lang w:val="ro-MD"/>
        </w:rPr>
        <w:t>4 și în vederea îndeplinirii obie</w:t>
      </w:r>
      <w:r w:rsidR="002F572C" w:rsidRPr="002F572C">
        <w:rPr>
          <w:rFonts w:eastAsia="Times New Roman"/>
          <w:color w:val="000000"/>
          <w:lang w:val="ro-MD"/>
        </w:rPr>
        <w:t xml:space="preserve">ctivelor prevăzute la articolul </w:t>
      </w:r>
      <w:r w:rsidRPr="002F572C">
        <w:rPr>
          <w:rFonts w:eastAsia="Times New Roman"/>
          <w:color w:val="000000"/>
          <w:lang w:val="ro-MD"/>
        </w:rPr>
        <w:t xml:space="preserve">1, </w:t>
      </w:r>
      <w:r w:rsidR="005F36B2" w:rsidRPr="005F36B2">
        <w:rPr>
          <w:rFonts w:eastAsia="Times New Roman"/>
          <w:color w:val="000000"/>
          <w:lang w:val="ro-MD"/>
        </w:rPr>
        <w:t>Guvernul</w:t>
      </w:r>
      <w:r w:rsidR="005F36B2" w:rsidRPr="00223B8B">
        <w:rPr>
          <w:rFonts w:eastAsia="Times New Roman"/>
          <w:color w:val="000000"/>
          <w:lang w:val="ro-MD"/>
        </w:rPr>
        <w:t xml:space="preserve"> adoptă </w:t>
      </w:r>
      <w:r w:rsidRPr="002F572C">
        <w:rPr>
          <w:rFonts w:eastAsia="Times New Roman"/>
          <w:color w:val="000000"/>
          <w:lang w:val="ro-MD"/>
        </w:rPr>
        <w:t>a</w:t>
      </w:r>
      <w:r w:rsidRPr="00223B8B">
        <w:rPr>
          <w:rFonts w:eastAsia="Times New Roman"/>
          <w:color w:val="000000"/>
          <w:lang w:val="ro-MD"/>
        </w:rPr>
        <w:t xml:space="preserve">cte de punere în aplicare care stabilesc dispoziții </w:t>
      </w:r>
      <w:r w:rsidR="005F36B2">
        <w:rPr>
          <w:rFonts w:eastAsia="Times New Roman"/>
          <w:color w:val="000000"/>
          <w:lang w:val="ro-MD"/>
        </w:rPr>
        <w:t>generale, iar AAC aprobă acte de punere în aplicare care stabilesc dispoziții detaliate</w:t>
      </w:r>
      <w:r w:rsidRPr="00223B8B">
        <w:rPr>
          <w:rFonts w:eastAsia="Times New Roman"/>
          <w:color w:val="000000"/>
          <w:lang w:val="ro-MD"/>
        </w:rPr>
        <w:t xml:space="preserve"> cu privire la:</w:t>
      </w:r>
    </w:p>
    <w:p w14:paraId="44F16C75" w14:textId="77777777" w:rsidR="00D97B31" w:rsidRPr="00223B8B" w:rsidRDefault="00D97B31" w:rsidP="00621645">
      <w:pPr>
        <w:pStyle w:val="ListParagraph"/>
        <w:numPr>
          <w:ilvl w:val="1"/>
          <w:numId w:val="118"/>
        </w:numPr>
        <w:shd w:val="clear" w:color="auto" w:fill="FFFFFF"/>
        <w:spacing w:after="0" w:line="276" w:lineRule="auto"/>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normele și procedurile specifice pentru operarea aeronavelor fără pilot la bord, precum și pentru personalul, inclusiv piloții de la distanță, și organizațiile implicate în respectivele operații;</w:t>
      </w:r>
    </w:p>
    <w:p w14:paraId="7CDAAFDF" w14:textId="36D90B53" w:rsidR="00D97B31" w:rsidRPr="002F572C" w:rsidRDefault="00D97B31" w:rsidP="00621645">
      <w:pPr>
        <w:pStyle w:val="ListParagraph"/>
        <w:numPr>
          <w:ilvl w:val="1"/>
          <w:numId w:val="118"/>
        </w:numPr>
        <w:shd w:val="clear" w:color="auto" w:fill="FFFFFF"/>
        <w:spacing w:after="0" w:line="276" w:lineRule="auto"/>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normele și procedurile privind eliberarea, menținerea, modificarea, limitarea, suspendarea sau revocarea certificatelor ori de întocmire a declarațiilor în ceea ce privește operarea aeronavelor fără pilot la bord, precum și în ceea ce privește personalul, inclusiv piloții de la distanță, și organizațiile implicate în respectivele activități, precum și privind situațiile în care sunt </w:t>
      </w:r>
      <w:r w:rsidRPr="002F572C">
        <w:rPr>
          <w:rFonts w:ascii="Times New Roman" w:eastAsia="Times New Roman" w:hAnsi="Times New Roman" w:cs="Times New Roman"/>
          <w:color w:val="000000"/>
          <w:sz w:val="24"/>
          <w:szCs w:val="24"/>
          <w:lang w:val="ro-MD" w:eastAsia="en-GB"/>
        </w:rPr>
        <w:t>obligatorii astfel de certificate sau declarații; normele și procedurile de emitere a respectivelor certificate și de întocmire a respectivelor declarații se pot baza pe, sau pot consta în, cerințele detaliate menționate la secțiunile</w:t>
      </w:r>
      <w:r w:rsidR="00A6721D">
        <w:rPr>
          <w:rFonts w:ascii="Times New Roman" w:eastAsia="Times New Roman" w:hAnsi="Times New Roman" w:cs="Times New Roman"/>
          <w:color w:val="000000"/>
          <w:sz w:val="24"/>
          <w:szCs w:val="24"/>
          <w:lang w:val="ro-MD" w:eastAsia="en-GB"/>
        </w:rPr>
        <w:t xml:space="preserve"> </w:t>
      </w:r>
      <w:r w:rsidRPr="002F572C">
        <w:rPr>
          <w:rFonts w:ascii="Times New Roman" w:eastAsia="Times New Roman" w:hAnsi="Times New Roman" w:cs="Times New Roman"/>
          <w:color w:val="000000"/>
          <w:sz w:val="24"/>
          <w:szCs w:val="24"/>
          <w:lang w:val="ro-MD" w:eastAsia="en-GB"/>
        </w:rPr>
        <w:t>I</w:t>
      </w:r>
      <w:r w:rsidR="002F572C">
        <w:rPr>
          <w:rFonts w:ascii="Times New Roman" w:eastAsia="Times New Roman" w:hAnsi="Times New Roman" w:cs="Times New Roman"/>
          <w:color w:val="000000"/>
          <w:sz w:val="24"/>
          <w:szCs w:val="24"/>
          <w:lang w:val="ro-MD" w:eastAsia="en-GB"/>
        </w:rPr>
        <w:t>I</w:t>
      </w:r>
      <w:r w:rsidRPr="002F572C">
        <w:rPr>
          <w:rFonts w:ascii="Times New Roman" w:eastAsia="Times New Roman" w:hAnsi="Times New Roman" w:cs="Times New Roman"/>
          <w:color w:val="000000"/>
          <w:sz w:val="24"/>
          <w:szCs w:val="24"/>
          <w:lang w:val="ro-MD" w:eastAsia="en-GB"/>
        </w:rPr>
        <w:t>, II</w:t>
      </w:r>
      <w:r w:rsidR="002F572C">
        <w:rPr>
          <w:rFonts w:ascii="Times New Roman" w:eastAsia="Times New Roman" w:hAnsi="Times New Roman" w:cs="Times New Roman"/>
          <w:color w:val="000000"/>
          <w:sz w:val="24"/>
          <w:szCs w:val="24"/>
          <w:lang w:val="ro-MD" w:eastAsia="en-GB"/>
        </w:rPr>
        <w:t>I</w:t>
      </w:r>
      <w:r w:rsidRPr="002F572C">
        <w:rPr>
          <w:rFonts w:ascii="Times New Roman" w:eastAsia="Times New Roman" w:hAnsi="Times New Roman" w:cs="Times New Roman"/>
          <w:color w:val="000000"/>
          <w:sz w:val="24"/>
          <w:szCs w:val="24"/>
          <w:lang w:val="ro-MD" w:eastAsia="en-GB"/>
        </w:rPr>
        <w:t xml:space="preserve"> și</w:t>
      </w:r>
      <w:r w:rsidR="002F572C" w:rsidRPr="002F572C">
        <w:rPr>
          <w:rFonts w:ascii="Times New Roman" w:eastAsia="Times New Roman" w:hAnsi="Times New Roman" w:cs="Times New Roman"/>
          <w:color w:val="000000"/>
          <w:sz w:val="24"/>
          <w:szCs w:val="24"/>
          <w:lang w:val="ro-MD" w:eastAsia="en-GB"/>
        </w:rPr>
        <w:t xml:space="preserve"> </w:t>
      </w:r>
      <w:r w:rsidR="002F572C">
        <w:rPr>
          <w:rFonts w:ascii="Times New Roman" w:eastAsia="Times New Roman" w:hAnsi="Times New Roman" w:cs="Times New Roman"/>
          <w:color w:val="000000"/>
          <w:sz w:val="24"/>
          <w:szCs w:val="24"/>
          <w:lang w:val="ro-MD" w:eastAsia="en-GB"/>
        </w:rPr>
        <w:t>IV</w:t>
      </w:r>
      <w:r w:rsidRPr="002F572C">
        <w:rPr>
          <w:rFonts w:ascii="Times New Roman" w:eastAsia="Times New Roman" w:hAnsi="Times New Roman" w:cs="Times New Roman"/>
          <w:color w:val="000000"/>
          <w:sz w:val="24"/>
          <w:szCs w:val="24"/>
          <w:lang w:val="ro-MD" w:eastAsia="en-GB"/>
        </w:rPr>
        <w:t>;</w:t>
      </w:r>
    </w:p>
    <w:p w14:paraId="6C9A0960" w14:textId="77777777" w:rsidR="00D97B31" w:rsidRPr="00223B8B" w:rsidRDefault="00D97B31" w:rsidP="00621645">
      <w:pPr>
        <w:pStyle w:val="ListParagraph"/>
        <w:numPr>
          <w:ilvl w:val="1"/>
          <w:numId w:val="118"/>
        </w:numPr>
        <w:shd w:val="clear" w:color="auto" w:fill="FFFFFF"/>
        <w:spacing w:after="0" w:line="276" w:lineRule="auto"/>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privilegiile și responsabilitățile titularilor de certificate și ale persoanelor fizice și juridice care întocmesc declarații;</w:t>
      </w:r>
    </w:p>
    <w:p w14:paraId="6C66A261" w14:textId="41EC254D" w:rsidR="00D97B31" w:rsidRPr="002F572C" w:rsidRDefault="00D97B31" w:rsidP="00621645">
      <w:pPr>
        <w:pStyle w:val="ListParagraph"/>
        <w:numPr>
          <w:ilvl w:val="1"/>
          <w:numId w:val="118"/>
        </w:numPr>
        <w:shd w:val="clear" w:color="auto" w:fill="FFFFFF"/>
        <w:spacing w:after="0" w:line="276" w:lineRule="auto"/>
        <w:jc w:val="both"/>
        <w:rPr>
          <w:rFonts w:ascii="Times New Roman" w:eastAsia="Times New Roman" w:hAnsi="Times New Roman" w:cs="Times New Roman"/>
          <w:color w:val="000000"/>
          <w:sz w:val="24"/>
          <w:szCs w:val="24"/>
          <w:lang w:val="ro-MD" w:eastAsia="en-GB"/>
        </w:rPr>
      </w:pPr>
      <w:r w:rsidRPr="002F572C">
        <w:rPr>
          <w:rFonts w:ascii="Times New Roman" w:eastAsia="Times New Roman" w:hAnsi="Times New Roman" w:cs="Times New Roman"/>
          <w:color w:val="000000"/>
          <w:sz w:val="24"/>
          <w:szCs w:val="24"/>
          <w:lang w:val="ro-MD" w:eastAsia="en-GB"/>
        </w:rPr>
        <w:t xml:space="preserve">normele și procedurile de înmatriculare și marcare a aeronavelor fără pilot la bord și de înmatriculare a operatorilor de aeronave fără pilot la bord, astfel cum se menționează în secțiunea 4 din anexa </w:t>
      </w:r>
      <w:r w:rsidR="002F572C" w:rsidRPr="002F572C">
        <w:rPr>
          <w:rFonts w:ascii="Times New Roman" w:eastAsia="Times New Roman" w:hAnsi="Times New Roman" w:cs="Times New Roman"/>
          <w:color w:val="000000"/>
          <w:sz w:val="24"/>
          <w:szCs w:val="24"/>
          <w:lang w:val="ro-MD" w:eastAsia="en-GB"/>
        </w:rPr>
        <w:t>nr. 9</w:t>
      </w:r>
      <w:r w:rsidRPr="002F572C">
        <w:rPr>
          <w:rFonts w:ascii="Times New Roman" w:eastAsia="Times New Roman" w:hAnsi="Times New Roman" w:cs="Times New Roman"/>
          <w:color w:val="000000"/>
          <w:sz w:val="24"/>
          <w:szCs w:val="24"/>
          <w:lang w:val="ro-MD" w:eastAsia="en-GB"/>
        </w:rPr>
        <w:t>;</w:t>
      </w:r>
    </w:p>
    <w:p w14:paraId="387062D8" w14:textId="0EC3E89A" w:rsidR="00D97B31" w:rsidRPr="002F572C" w:rsidRDefault="00D97B31" w:rsidP="00621645">
      <w:pPr>
        <w:pStyle w:val="ListParagraph"/>
        <w:numPr>
          <w:ilvl w:val="1"/>
          <w:numId w:val="118"/>
        </w:numPr>
        <w:shd w:val="clear" w:color="auto" w:fill="FFFFFF"/>
        <w:spacing w:after="0" w:line="276" w:lineRule="auto"/>
        <w:jc w:val="both"/>
        <w:rPr>
          <w:rFonts w:ascii="Times New Roman" w:eastAsia="Times New Roman" w:hAnsi="Times New Roman" w:cs="Times New Roman"/>
          <w:color w:val="000000"/>
          <w:sz w:val="24"/>
          <w:szCs w:val="24"/>
          <w:lang w:val="ro-MD" w:eastAsia="en-GB"/>
        </w:rPr>
      </w:pPr>
      <w:r w:rsidRPr="002F572C">
        <w:rPr>
          <w:rFonts w:ascii="Times New Roman" w:eastAsia="Times New Roman" w:hAnsi="Times New Roman" w:cs="Times New Roman"/>
          <w:color w:val="000000"/>
          <w:sz w:val="24"/>
          <w:szCs w:val="24"/>
          <w:lang w:val="ro-MD" w:eastAsia="en-GB"/>
        </w:rPr>
        <w:t xml:space="preserve">normele și procedurile de </w:t>
      </w:r>
      <w:r w:rsidR="0091190B" w:rsidRPr="002F572C">
        <w:rPr>
          <w:rFonts w:ascii="Times New Roman" w:eastAsia="Times New Roman" w:hAnsi="Times New Roman" w:cs="Times New Roman"/>
          <w:color w:val="000000"/>
          <w:sz w:val="24"/>
          <w:szCs w:val="24"/>
          <w:lang w:val="ro-MD" w:eastAsia="en-GB"/>
        </w:rPr>
        <w:t>administrare a Registrului aerian</w:t>
      </w:r>
      <w:r w:rsidRPr="002F572C">
        <w:rPr>
          <w:rFonts w:ascii="Times New Roman" w:eastAsia="Times New Roman" w:hAnsi="Times New Roman" w:cs="Times New Roman"/>
          <w:color w:val="000000"/>
          <w:sz w:val="24"/>
          <w:szCs w:val="24"/>
          <w:lang w:val="ro-MD" w:eastAsia="en-GB"/>
        </w:rPr>
        <w:t xml:space="preserve"> </w:t>
      </w:r>
      <w:r w:rsidR="009227E3">
        <w:rPr>
          <w:rFonts w:ascii="Times New Roman" w:eastAsia="Times New Roman" w:hAnsi="Times New Roman" w:cs="Times New Roman"/>
          <w:color w:val="000000"/>
          <w:sz w:val="24"/>
          <w:szCs w:val="24"/>
          <w:lang w:val="ro-MD" w:eastAsia="en-GB"/>
        </w:rPr>
        <w:t xml:space="preserve">al Republicii Moldova </w:t>
      </w:r>
      <w:r w:rsidRPr="002F572C">
        <w:rPr>
          <w:rFonts w:ascii="Times New Roman" w:eastAsia="Times New Roman" w:hAnsi="Times New Roman" w:cs="Times New Roman"/>
          <w:color w:val="000000"/>
          <w:sz w:val="24"/>
          <w:szCs w:val="24"/>
          <w:lang w:val="ro-MD" w:eastAsia="en-GB"/>
        </w:rPr>
        <w:t>digital</w:t>
      </w:r>
      <w:r w:rsidR="0091190B" w:rsidRPr="002F572C">
        <w:rPr>
          <w:rFonts w:ascii="Times New Roman" w:eastAsia="Times New Roman" w:hAnsi="Times New Roman" w:cs="Times New Roman"/>
          <w:color w:val="000000"/>
          <w:sz w:val="24"/>
          <w:szCs w:val="24"/>
          <w:lang w:val="ro-MD" w:eastAsia="en-GB"/>
        </w:rPr>
        <w:t>, interoperabil și armonizat</w:t>
      </w:r>
      <w:r w:rsidR="009227E3">
        <w:rPr>
          <w:rFonts w:ascii="Times New Roman" w:eastAsia="Times New Roman" w:hAnsi="Times New Roman" w:cs="Times New Roman"/>
          <w:color w:val="000000"/>
          <w:sz w:val="24"/>
          <w:szCs w:val="24"/>
          <w:lang w:val="ro-MD" w:eastAsia="en-GB"/>
        </w:rPr>
        <w:t>,</w:t>
      </w:r>
      <w:r w:rsidRPr="002F572C">
        <w:rPr>
          <w:rFonts w:ascii="Times New Roman" w:eastAsia="Times New Roman" w:hAnsi="Times New Roman" w:cs="Times New Roman"/>
          <w:color w:val="000000"/>
          <w:sz w:val="24"/>
          <w:szCs w:val="24"/>
          <w:lang w:val="ro-MD" w:eastAsia="en-GB"/>
        </w:rPr>
        <w:t xml:space="preserve"> menționat la articolul</w:t>
      </w:r>
      <w:r w:rsidR="002F572C" w:rsidRPr="002F572C">
        <w:rPr>
          <w:rFonts w:ascii="Times New Roman" w:eastAsia="Times New Roman" w:hAnsi="Times New Roman" w:cs="Times New Roman"/>
          <w:color w:val="000000"/>
          <w:sz w:val="24"/>
          <w:szCs w:val="24"/>
          <w:lang w:val="ro-MD" w:eastAsia="en-GB"/>
        </w:rPr>
        <w:t xml:space="preserve"> 7</w:t>
      </w:r>
      <w:r w:rsidR="009227E3">
        <w:rPr>
          <w:rFonts w:ascii="Times New Roman" w:eastAsia="Times New Roman" w:hAnsi="Times New Roman" w:cs="Times New Roman"/>
          <w:color w:val="000000"/>
          <w:sz w:val="24"/>
          <w:szCs w:val="24"/>
          <w:lang w:val="ro-MD" w:eastAsia="en-GB"/>
        </w:rPr>
        <w:t>6</w:t>
      </w:r>
      <w:r w:rsidRPr="002F572C">
        <w:rPr>
          <w:rFonts w:ascii="Times New Roman" w:eastAsia="Times New Roman" w:hAnsi="Times New Roman" w:cs="Times New Roman"/>
          <w:color w:val="000000"/>
          <w:sz w:val="24"/>
          <w:szCs w:val="24"/>
          <w:lang w:val="ro-MD" w:eastAsia="en-GB"/>
        </w:rPr>
        <w:t xml:space="preserve"> alineatul</w:t>
      </w:r>
      <w:r w:rsidR="002F572C" w:rsidRPr="002F572C">
        <w:rPr>
          <w:rFonts w:ascii="Times New Roman" w:eastAsia="Times New Roman" w:hAnsi="Times New Roman" w:cs="Times New Roman"/>
          <w:color w:val="000000"/>
          <w:sz w:val="24"/>
          <w:szCs w:val="24"/>
          <w:lang w:val="ro-MD" w:eastAsia="en-GB"/>
        </w:rPr>
        <w:t xml:space="preserve"> </w:t>
      </w:r>
      <w:r w:rsidRPr="002F572C">
        <w:rPr>
          <w:rFonts w:ascii="Times New Roman" w:eastAsia="Times New Roman" w:hAnsi="Times New Roman" w:cs="Times New Roman"/>
          <w:color w:val="000000"/>
          <w:sz w:val="24"/>
          <w:szCs w:val="24"/>
          <w:lang w:val="ro-MD" w:eastAsia="en-GB"/>
        </w:rPr>
        <w:t>(7).</w:t>
      </w:r>
    </w:p>
    <w:p w14:paraId="78FD8A33" w14:textId="429A8085" w:rsidR="00D97B31" w:rsidRPr="002C3CAD" w:rsidRDefault="00D97B31" w:rsidP="002C3CAD">
      <w:pPr>
        <w:shd w:val="clear" w:color="auto" w:fill="FFFFFF"/>
        <w:spacing w:before="240" w:after="120" w:line="276" w:lineRule="auto"/>
        <w:ind w:firstLine="567"/>
        <w:jc w:val="both"/>
        <w:rPr>
          <w:rFonts w:eastAsia="Times New Roman"/>
          <w:b/>
          <w:bCs/>
          <w:color w:val="000000"/>
          <w:lang w:val="ro-MD"/>
        </w:rPr>
      </w:pPr>
      <w:r w:rsidRPr="002C3CAD">
        <w:rPr>
          <w:rFonts w:eastAsia="Times New Roman"/>
          <w:b/>
          <w:iCs/>
          <w:color w:val="000000"/>
          <w:lang w:val="ro-MD"/>
        </w:rPr>
        <w:t>Articolul</w:t>
      </w:r>
      <w:r w:rsidR="002C3CAD" w:rsidRPr="002C3CAD">
        <w:rPr>
          <w:rFonts w:eastAsia="Times New Roman"/>
          <w:b/>
          <w:iCs/>
          <w:color w:val="000000"/>
          <w:lang w:val="ro-MD"/>
        </w:rPr>
        <w:t xml:space="preserve"> 7</w:t>
      </w:r>
      <w:r w:rsidR="00ED5678">
        <w:rPr>
          <w:rFonts w:eastAsia="Times New Roman"/>
          <w:b/>
          <w:iCs/>
          <w:color w:val="000000"/>
          <w:lang w:val="ro-MD"/>
        </w:rPr>
        <w:t>8</w:t>
      </w:r>
      <w:r w:rsidR="002C3CAD" w:rsidRPr="002C3CAD">
        <w:rPr>
          <w:rFonts w:eastAsia="Times New Roman"/>
          <w:b/>
          <w:iCs/>
          <w:color w:val="000000"/>
          <w:lang w:val="ro-MD"/>
        </w:rPr>
        <w:t xml:space="preserve">. </w:t>
      </w:r>
      <w:r w:rsidRPr="002C3CAD">
        <w:rPr>
          <w:rFonts w:eastAsia="Times New Roman"/>
          <w:b/>
          <w:bCs/>
          <w:color w:val="000000"/>
          <w:lang w:val="ro-MD"/>
        </w:rPr>
        <w:t>Competențe delegate</w:t>
      </w:r>
      <w:r w:rsidR="004605A9">
        <w:rPr>
          <w:rFonts w:eastAsia="Times New Roman"/>
          <w:b/>
          <w:bCs/>
          <w:color w:val="000000"/>
          <w:lang w:val="ro-MD"/>
        </w:rPr>
        <w:t xml:space="preserve"> </w:t>
      </w:r>
      <w:r w:rsidR="004605A9" w:rsidRPr="002C3CAD">
        <w:rPr>
          <w:rFonts w:eastAsia="Times New Roman"/>
          <w:b/>
          <w:bCs/>
          <w:color w:val="000000"/>
          <w:lang w:val="ro-MD"/>
        </w:rPr>
        <w:t>privind aeronavele fără pilot la bord</w:t>
      </w:r>
    </w:p>
    <w:p w14:paraId="31ABC0BD" w14:textId="482AFBD2" w:rsidR="00D97B31" w:rsidRPr="004059E7" w:rsidRDefault="00D97B31" w:rsidP="00621645">
      <w:pPr>
        <w:pStyle w:val="ListParagraph"/>
        <w:numPr>
          <w:ilvl w:val="0"/>
          <w:numId w:val="67"/>
        </w:numPr>
        <w:shd w:val="clear" w:color="auto" w:fill="FFFFFF"/>
        <w:tabs>
          <w:tab w:val="left" w:pos="993"/>
        </w:tabs>
        <w:spacing w:after="0" w:line="276" w:lineRule="auto"/>
        <w:ind w:left="0" w:firstLine="567"/>
        <w:jc w:val="both"/>
        <w:rPr>
          <w:rFonts w:ascii="Times New Roman" w:eastAsia="Times New Roman" w:hAnsi="Times New Roman" w:cs="Times New Roman"/>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Pentru proiectarea, producția și întreținerea </w:t>
      </w:r>
      <w:r w:rsidRPr="002F572C">
        <w:rPr>
          <w:rFonts w:ascii="Times New Roman" w:eastAsia="Times New Roman" w:hAnsi="Times New Roman" w:cs="Times New Roman"/>
          <w:color w:val="000000"/>
          <w:sz w:val="24"/>
          <w:szCs w:val="24"/>
          <w:lang w:val="ro-MD" w:eastAsia="en-GB"/>
        </w:rPr>
        <w:t xml:space="preserve">aeronavelor menționate la </w:t>
      </w:r>
      <w:r w:rsidR="002F572C" w:rsidRPr="002F572C">
        <w:rPr>
          <w:rFonts w:ascii="Times New Roman" w:eastAsia="Times New Roman" w:hAnsi="Times New Roman" w:cs="Times New Roman"/>
          <w:color w:val="000000"/>
          <w:sz w:val="24"/>
          <w:szCs w:val="24"/>
          <w:lang w:val="ro-MD" w:eastAsia="en-GB"/>
        </w:rPr>
        <w:t xml:space="preserve">articolul </w:t>
      </w:r>
      <w:r w:rsidRPr="002F572C">
        <w:rPr>
          <w:rFonts w:ascii="Times New Roman" w:eastAsia="Times New Roman" w:hAnsi="Times New Roman" w:cs="Times New Roman"/>
          <w:color w:val="000000"/>
          <w:sz w:val="24"/>
          <w:szCs w:val="24"/>
          <w:lang w:val="ro-MD" w:eastAsia="en-GB"/>
        </w:rPr>
        <w:t>2 alineatul</w:t>
      </w:r>
      <w:r w:rsidR="002F572C" w:rsidRPr="002F572C">
        <w:rPr>
          <w:rFonts w:ascii="Times New Roman" w:eastAsia="Times New Roman" w:hAnsi="Times New Roman" w:cs="Times New Roman"/>
          <w:color w:val="000000"/>
          <w:sz w:val="24"/>
          <w:szCs w:val="24"/>
          <w:lang w:val="ro-MD" w:eastAsia="en-GB"/>
        </w:rPr>
        <w:t xml:space="preserve"> </w:t>
      </w:r>
      <w:r w:rsidRPr="002F572C">
        <w:rPr>
          <w:rFonts w:ascii="Times New Roman" w:eastAsia="Times New Roman" w:hAnsi="Times New Roman" w:cs="Times New Roman"/>
          <w:color w:val="000000"/>
          <w:sz w:val="24"/>
          <w:szCs w:val="24"/>
          <w:lang w:val="ro-MD" w:eastAsia="en-GB"/>
        </w:rPr>
        <w:t xml:space="preserve">(1) </w:t>
      </w:r>
      <w:r w:rsidR="002F572C" w:rsidRPr="002F572C">
        <w:rPr>
          <w:rFonts w:ascii="Times New Roman" w:eastAsia="Times New Roman" w:hAnsi="Times New Roman" w:cs="Times New Roman"/>
          <w:color w:val="000000"/>
          <w:sz w:val="24"/>
          <w:szCs w:val="24"/>
          <w:lang w:val="ro-MD" w:eastAsia="en-GB"/>
        </w:rPr>
        <w:t>pct. 1) și 2</w:t>
      </w:r>
      <w:r w:rsidRPr="002F572C">
        <w:rPr>
          <w:rFonts w:ascii="Times New Roman" w:eastAsia="Times New Roman" w:hAnsi="Times New Roman" w:cs="Times New Roman"/>
          <w:color w:val="000000"/>
          <w:sz w:val="24"/>
          <w:szCs w:val="24"/>
          <w:lang w:val="ro-MD" w:eastAsia="en-GB"/>
        </w:rPr>
        <w:t xml:space="preserve">), atunci când se referă la aeronave fără pilot la bord, și a motoarelor, elicelor, pieselor și echipamentelor </w:t>
      </w:r>
      <w:r w:rsidRPr="004059E7">
        <w:rPr>
          <w:rFonts w:ascii="Times New Roman" w:eastAsia="Times New Roman" w:hAnsi="Times New Roman" w:cs="Times New Roman"/>
          <w:sz w:val="24"/>
          <w:szCs w:val="24"/>
          <w:lang w:val="ro-MD" w:eastAsia="en-GB"/>
        </w:rPr>
        <w:t xml:space="preserve">neinstalate ale acestora și a echipamentelor pentru controlul </w:t>
      </w:r>
      <w:r w:rsidRPr="004059E7">
        <w:rPr>
          <w:rFonts w:ascii="Times New Roman" w:eastAsia="Times New Roman" w:hAnsi="Times New Roman" w:cs="Times New Roman"/>
          <w:sz w:val="24"/>
          <w:szCs w:val="24"/>
          <w:lang w:val="ro-MD" w:eastAsia="en-GB"/>
        </w:rPr>
        <w:lastRenderedPageBreak/>
        <w:t xml:space="preserve">de la distanță al acestor aeronave, precum și pentru personalul, inclusiv piloții la distanță, și organizațiile implicate în respectivele activități, </w:t>
      </w:r>
      <w:r w:rsidR="002662B5" w:rsidRPr="004059E7">
        <w:rPr>
          <w:rFonts w:ascii="Times New Roman" w:eastAsia="Times New Roman" w:hAnsi="Times New Roman" w:cs="Times New Roman"/>
          <w:sz w:val="24"/>
          <w:szCs w:val="24"/>
          <w:lang w:val="ro-MD" w:eastAsia="en-GB"/>
        </w:rPr>
        <w:t>AAC</w:t>
      </w:r>
      <w:r w:rsidRPr="004059E7">
        <w:rPr>
          <w:rFonts w:ascii="Times New Roman" w:eastAsia="Times New Roman" w:hAnsi="Times New Roman" w:cs="Times New Roman"/>
          <w:sz w:val="24"/>
          <w:szCs w:val="24"/>
          <w:lang w:val="ro-MD" w:eastAsia="en-GB"/>
        </w:rPr>
        <w:t xml:space="preserve"> este împuternicit să adopte acte delegate</w:t>
      </w:r>
      <w:r w:rsidRPr="004059E7">
        <w:rPr>
          <w:rFonts w:ascii="Times New Roman" w:eastAsia="Times New Roman" w:hAnsi="Times New Roman" w:cs="Times New Roman"/>
          <w:strike/>
          <w:sz w:val="24"/>
          <w:szCs w:val="24"/>
          <w:lang w:val="ro-MD" w:eastAsia="en-GB"/>
        </w:rPr>
        <w:t>,</w:t>
      </w:r>
      <w:r w:rsidRPr="004059E7">
        <w:rPr>
          <w:rFonts w:ascii="Times New Roman" w:eastAsia="Times New Roman" w:hAnsi="Times New Roman" w:cs="Times New Roman"/>
          <w:sz w:val="24"/>
          <w:szCs w:val="24"/>
          <w:lang w:val="ro-MD" w:eastAsia="en-GB"/>
        </w:rPr>
        <w:t xml:space="preserve"> care stabilesc norme detaliate în ceea ce privește:</w:t>
      </w:r>
    </w:p>
    <w:p w14:paraId="250DD007" w14:textId="6B999CA9" w:rsidR="00D97B31" w:rsidRPr="002F572C" w:rsidRDefault="00D97B31" w:rsidP="00621645">
      <w:pPr>
        <w:pStyle w:val="ListParagraph"/>
        <w:numPr>
          <w:ilvl w:val="1"/>
          <w:numId w:val="132"/>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4059E7">
        <w:rPr>
          <w:rFonts w:ascii="Times New Roman" w:eastAsia="Times New Roman" w:hAnsi="Times New Roman" w:cs="Times New Roman"/>
          <w:sz w:val="24"/>
          <w:szCs w:val="24"/>
          <w:lang w:val="ro-MD" w:eastAsia="en-GB"/>
        </w:rPr>
        <w:t xml:space="preserve">condițiile specifice pentru proiectarea, producția și întreținerea aeronavelor </w:t>
      </w:r>
      <w:r w:rsidRPr="00223B8B">
        <w:rPr>
          <w:rFonts w:ascii="Times New Roman" w:eastAsia="Times New Roman" w:hAnsi="Times New Roman" w:cs="Times New Roman"/>
          <w:color w:val="000000"/>
          <w:sz w:val="24"/>
          <w:szCs w:val="24"/>
          <w:lang w:val="ro-MD" w:eastAsia="en-GB"/>
        </w:rPr>
        <w:t xml:space="preserve">fără pilot la bord și a motoarelor, elicelor, pieselor și echipamentelor neinstalate ale acestora și a echipamentelor pentru controlul de la distanță al acestor aeronave, precum și pentru personalul, inclusiv piloții la distanță, și organizațiile implicate în </w:t>
      </w:r>
      <w:r w:rsidRPr="002F572C">
        <w:rPr>
          <w:rFonts w:ascii="Times New Roman" w:eastAsia="Times New Roman" w:hAnsi="Times New Roman" w:cs="Times New Roman"/>
          <w:color w:val="000000"/>
          <w:sz w:val="24"/>
          <w:szCs w:val="24"/>
          <w:lang w:val="ro-MD" w:eastAsia="en-GB"/>
        </w:rPr>
        <w:t xml:space="preserve">respectivele activități, necesare pentru asigurarea respectării cerințelor esențiale menționate la </w:t>
      </w:r>
      <w:r w:rsidR="002F572C" w:rsidRPr="002F572C">
        <w:rPr>
          <w:rFonts w:ascii="Times New Roman" w:eastAsia="Times New Roman" w:hAnsi="Times New Roman" w:cs="Times New Roman"/>
          <w:color w:val="000000"/>
          <w:sz w:val="24"/>
          <w:szCs w:val="24"/>
          <w:lang w:val="ro-MD" w:eastAsia="en-GB"/>
        </w:rPr>
        <w:t>articolul 7</w:t>
      </w:r>
      <w:r w:rsidR="00BA3D9A">
        <w:rPr>
          <w:rFonts w:ascii="Times New Roman" w:eastAsia="Times New Roman" w:hAnsi="Times New Roman" w:cs="Times New Roman"/>
          <w:color w:val="000000"/>
          <w:sz w:val="24"/>
          <w:szCs w:val="24"/>
          <w:lang w:val="ro-MD" w:eastAsia="en-GB"/>
        </w:rPr>
        <w:t>5</w:t>
      </w:r>
      <w:r w:rsidRPr="002F572C">
        <w:rPr>
          <w:rFonts w:ascii="Times New Roman" w:eastAsia="Times New Roman" w:hAnsi="Times New Roman" w:cs="Times New Roman"/>
          <w:color w:val="000000"/>
          <w:sz w:val="24"/>
          <w:szCs w:val="24"/>
          <w:lang w:val="ro-MD" w:eastAsia="en-GB"/>
        </w:rPr>
        <w:t>, care pot include condițiile în care aeronavele fără pilot la bord trebuie să fie dotate cu caracteristici și funcționalități necesare legate, în special, de distanța maximă de operare și limitările de altitudine, comunicarea poziției, restricționarea intrării în zone geografice, evitarea coliziunilor, stabilizarea zborului și aterizarea automată;</w:t>
      </w:r>
    </w:p>
    <w:p w14:paraId="1DF26D51" w14:textId="1AD5682A" w:rsidR="00D97B31" w:rsidRPr="002F572C" w:rsidRDefault="00D97B31" w:rsidP="00621645">
      <w:pPr>
        <w:pStyle w:val="ListParagraph"/>
        <w:numPr>
          <w:ilvl w:val="1"/>
          <w:numId w:val="132"/>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F572C">
        <w:rPr>
          <w:rFonts w:ascii="Times New Roman" w:eastAsia="Times New Roman" w:hAnsi="Times New Roman" w:cs="Times New Roman"/>
          <w:color w:val="000000"/>
          <w:sz w:val="24"/>
          <w:szCs w:val="24"/>
          <w:lang w:val="ro-MD" w:eastAsia="en-GB"/>
        </w:rPr>
        <w:t>condițiile și procedurile privind eliberarea, menținerea, modificarea, limitarea, suspendarea sau revocarea certificatelor sau de întocmire a declarațiilor în ceea ce privește proiectarea, producția și întreținerea aeronavelor fără pilot la bord, precum și a motoarelor, elicelor, pieselor și echipamentelor neinstalate ale acestora și a echipamentelor pentru controlul de la distanță al acestor aeronave, precum și în ceea ce privește personalul, inclusiv piloții la distanță, și organizațiile implicate în respectivele activități, menționate la articolul</w:t>
      </w:r>
      <w:r w:rsidR="002F572C" w:rsidRPr="002F572C">
        <w:rPr>
          <w:rFonts w:ascii="Times New Roman" w:eastAsia="Times New Roman" w:hAnsi="Times New Roman" w:cs="Times New Roman"/>
          <w:color w:val="000000"/>
          <w:sz w:val="24"/>
          <w:szCs w:val="24"/>
          <w:lang w:val="ro-MD" w:eastAsia="en-GB"/>
        </w:rPr>
        <w:t xml:space="preserve"> 7</w:t>
      </w:r>
      <w:r w:rsidR="00BA3D9A">
        <w:rPr>
          <w:rFonts w:ascii="Times New Roman" w:eastAsia="Times New Roman" w:hAnsi="Times New Roman" w:cs="Times New Roman"/>
          <w:color w:val="000000"/>
          <w:sz w:val="24"/>
          <w:szCs w:val="24"/>
          <w:lang w:val="ro-MD" w:eastAsia="en-GB"/>
        </w:rPr>
        <w:t>6</w:t>
      </w:r>
      <w:r w:rsidRPr="002F572C">
        <w:rPr>
          <w:rFonts w:ascii="Times New Roman" w:eastAsia="Times New Roman" w:hAnsi="Times New Roman" w:cs="Times New Roman"/>
          <w:color w:val="000000"/>
          <w:sz w:val="24"/>
          <w:szCs w:val="24"/>
          <w:lang w:val="ro-MD" w:eastAsia="en-GB"/>
        </w:rPr>
        <w:t xml:space="preserve"> alineatele (1) și (5), precum și privind situațiile în care sunt obligatorii astfel de certificate sau declarații; condițiile și procedurile de eliberare a acestor certificate și de întocmire a acestor declarații se pot baza pe, sau pot consta în, cerințele detaliate menționate la secțiunile</w:t>
      </w:r>
      <w:r w:rsidR="003C1898">
        <w:rPr>
          <w:rFonts w:ascii="Times New Roman" w:eastAsia="Times New Roman" w:hAnsi="Times New Roman" w:cs="Times New Roman"/>
          <w:color w:val="000000"/>
          <w:sz w:val="24"/>
          <w:szCs w:val="24"/>
          <w:lang w:val="ro-MD" w:eastAsia="en-GB"/>
        </w:rPr>
        <w:t xml:space="preserve"> </w:t>
      </w:r>
      <w:r w:rsidRPr="002F572C">
        <w:rPr>
          <w:rFonts w:ascii="Times New Roman" w:eastAsia="Times New Roman" w:hAnsi="Times New Roman" w:cs="Times New Roman"/>
          <w:color w:val="000000"/>
          <w:sz w:val="24"/>
          <w:szCs w:val="24"/>
          <w:lang w:val="ro-MD" w:eastAsia="en-GB"/>
        </w:rPr>
        <w:t xml:space="preserve"> I</w:t>
      </w:r>
      <w:r w:rsidR="002F572C" w:rsidRPr="002F572C">
        <w:rPr>
          <w:rFonts w:ascii="Times New Roman" w:eastAsia="Times New Roman" w:hAnsi="Times New Roman" w:cs="Times New Roman"/>
          <w:color w:val="000000"/>
          <w:sz w:val="24"/>
          <w:szCs w:val="24"/>
          <w:lang w:val="ro-MD" w:eastAsia="en-GB"/>
        </w:rPr>
        <w:t>I</w:t>
      </w:r>
      <w:r w:rsidRPr="002F572C">
        <w:rPr>
          <w:rFonts w:ascii="Times New Roman" w:eastAsia="Times New Roman" w:hAnsi="Times New Roman" w:cs="Times New Roman"/>
          <w:color w:val="000000"/>
          <w:sz w:val="24"/>
          <w:szCs w:val="24"/>
          <w:lang w:val="ro-MD" w:eastAsia="en-GB"/>
        </w:rPr>
        <w:t>, II</w:t>
      </w:r>
      <w:r w:rsidR="002F572C" w:rsidRPr="002F572C">
        <w:rPr>
          <w:rFonts w:ascii="Times New Roman" w:eastAsia="Times New Roman" w:hAnsi="Times New Roman" w:cs="Times New Roman"/>
          <w:color w:val="000000"/>
          <w:sz w:val="24"/>
          <w:szCs w:val="24"/>
          <w:lang w:val="ro-MD" w:eastAsia="en-GB"/>
        </w:rPr>
        <w:t>I</w:t>
      </w:r>
      <w:r w:rsidRPr="002F572C">
        <w:rPr>
          <w:rFonts w:ascii="Times New Roman" w:eastAsia="Times New Roman" w:hAnsi="Times New Roman" w:cs="Times New Roman"/>
          <w:color w:val="000000"/>
          <w:sz w:val="24"/>
          <w:szCs w:val="24"/>
          <w:lang w:val="ro-MD" w:eastAsia="en-GB"/>
        </w:rPr>
        <w:t xml:space="preserve"> și </w:t>
      </w:r>
      <w:r w:rsidR="002F572C" w:rsidRPr="002F572C">
        <w:rPr>
          <w:rFonts w:ascii="Times New Roman" w:eastAsia="Times New Roman" w:hAnsi="Times New Roman" w:cs="Times New Roman"/>
          <w:color w:val="000000"/>
          <w:sz w:val="24"/>
          <w:szCs w:val="24"/>
          <w:lang w:val="ro-MD" w:eastAsia="en-GB"/>
        </w:rPr>
        <w:t>IV</w:t>
      </w:r>
      <w:r w:rsidRPr="002F572C">
        <w:rPr>
          <w:rFonts w:ascii="Times New Roman" w:eastAsia="Times New Roman" w:hAnsi="Times New Roman" w:cs="Times New Roman"/>
          <w:color w:val="000000"/>
          <w:sz w:val="24"/>
          <w:szCs w:val="24"/>
          <w:lang w:val="ro-MD" w:eastAsia="en-GB"/>
        </w:rPr>
        <w:t>;</w:t>
      </w:r>
    </w:p>
    <w:p w14:paraId="78588EEB" w14:textId="15352459" w:rsidR="00D97B31" w:rsidRPr="001D3EFB" w:rsidRDefault="00D97B31" w:rsidP="00621645">
      <w:pPr>
        <w:pStyle w:val="ListParagraph"/>
        <w:numPr>
          <w:ilvl w:val="1"/>
          <w:numId w:val="132"/>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1D3EFB">
        <w:rPr>
          <w:rFonts w:ascii="Times New Roman" w:eastAsia="Times New Roman" w:hAnsi="Times New Roman" w:cs="Times New Roman"/>
          <w:color w:val="000000"/>
          <w:sz w:val="24"/>
          <w:szCs w:val="24"/>
          <w:lang w:val="ro-MD" w:eastAsia="en-GB"/>
        </w:rPr>
        <w:t>condițiile în care cerințele referitoare la proiectarea, producția și întreținerea aeronavelor fără pilot la bord, a motoarelor, elicelor, pieselor și echipamentelor neinstalate ale acestora, precum și a echipamentelor pentru controlul de la distanță al acestor aeronave nu intră sub incidența capitol</w:t>
      </w:r>
      <w:r w:rsidR="002F572C" w:rsidRPr="001D3EFB">
        <w:rPr>
          <w:rFonts w:ascii="Times New Roman" w:eastAsia="Times New Roman" w:hAnsi="Times New Roman" w:cs="Times New Roman"/>
          <w:color w:val="000000"/>
          <w:sz w:val="24"/>
          <w:szCs w:val="24"/>
          <w:lang w:val="ro-MD" w:eastAsia="en-GB"/>
        </w:rPr>
        <w:t>ului</w:t>
      </w:r>
      <w:r w:rsidRPr="001D3EFB">
        <w:rPr>
          <w:rFonts w:ascii="Times New Roman" w:eastAsia="Times New Roman" w:hAnsi="Times New Roman" w:cs="Times New Roman"/>
          <w:color w:val="000000"/>
          <w:sz w:val="24"/>
          <w:szCs w:val="24"/>
          <w:lang w:val="ro-MD" w:eastAsia="en-GB"/>
        </w:rPr>
        <w:t xml:space="preserve"> </w:t>
      </w:r>
      <w:r w:rsidR="002F572C" w:rsidRPr="001D3EFB">
        <w:rPr>
          <w:rFonts w:ascii="Times New Roman" w:eastAsia="Times New Roman" w:hAnsi="Times New Roman" w:cs="Times New Roman"/>
          <w:color w:val="000000"/>
          <w:sz w:val="24"/>
          <w:szCs w:val="24"/>
          <w:lang w:val="ro-MD" w:eastAsia="en-GB"/>
        </w:rPr>
        <w:t>IV,</w:t>
      </w:r>
      <w:r w:rsidRPr="001D3EFB">
        <w:rPr>
          <w:rFonts w:ascii="Times New Roman" w:eastAsia="Times New Roman" w:hAnsi="Times New Roman" w:cs="Times New Roman"/>
          <w:color w:val="000000"/>
          <w:sz w:val="24"/>
          <w:szCs w:val="24"/>
          <w:lang w:val="ro-MD" w:eastAsia="en-GB"/>
        </w:rPr>
        <w:t xml:space="preserve"> în sensul articolului </w:t>
      </w:r>
      <w:r w:rsidR="002F572C" w:rsidRPr="001D3EFB">
        <w:rPr>
          <w:rFonts w:ascii="Times New Roman" w:eastAsia="Times New Roman" w:hAnsi="Times New Roman" w:cs="Times New Roman"/>
          <w:color w:val="000000"/>
          <w:sz w:val="24"/>
          <w:szCs w:val="24"/>
          <w:lang w:val="ro-MD" w:eastAsia="en-GB"/>
        </w:rPr>
        <w:t>7</w:t>
      </w:r>
      <w:r w:rsidR="00BA3D9A">
        <w:rPr>
          <w:rFonts w:ascii="Times New Roman" w:eastAsia="Times New Roman" w:hAnsi="Times New Roman" w:cs="Times New Roman"/>
          <w:color w:val="000000"/>
          <w:sz w:val="24"/>
          <w:szCs w:val="24"/>
          <w:lang w:val="ro-MD" w:eastAsia="en-GB"/>
        </w:rPr>
        <w:t>6</w:t>
      </w:r>
      <w:r w:rsidRPr="001D3EFB">
        <w:rPr>
          <w:rFonts w:ascii="Times New Roman" w:eastAsia="Times New Roman" w:hAnsi="Times New Roman" w:cs="Times New Roman"/>
          <w:color w:val="000000"/>
          <w:sz w:val="24"/>
          <w:szCs w:val="24"/>
          <w:lang w:val="ro-MD" w:eastAsia="en-GB"/>
        </w:rPr>
        <w:t xml:space="preserve"> alineatul</w:t>
      </w:r>
      <w:r w:rsidR="002F572C" w:rsidRPr="001D3EFB">
        <w:rPr>
          <w:rFonts w:ascii="Times New Roman" w:eastAsia="Times New Roman" w:hAnsi="Times New Roman" w:cs="Times New Roman"/>
          <w:color w:val="000000"/>
          <w:sz w:val="24"/>
          <w:szCs w:val="24"/>
          <w:lang w:val="ro-MD" w:eastAsia="en-GB"/>
        </w:rPr>
        <w:t xml:space="preserve"> (</w:t>
      </w:r>
      <w:r w:rsidRPr="001D3EFB">
        <w:rPr>
          <w:rFonts w:ascii="Times New Roman" w:eastAsia="Times New Roman" w:hAnsi="Times New Roman" w:cs="Times New Roman"/>
          <w:color w:val="000000"/>
          <w:sz w:val="24"/>
          <w:szCs w:val="24"/>
          <w:lang w:val="ro-MD" w:eastAsia="en-GB"/>
        </w:rPr>
        <w:t>6);</w:t>
      </w:r>
    </w:p>
    <w:p w14:paraId="786FCD0C" w14:textId="10DF6D61" w:rsidR="00D97B31" w:rsidRPr="001D3EFB" w:rsidRDefault="00D97B31" w:rsidP="00621645">
      <w:pPr>
        <w:pStyle w:val="ListParagraph"/>
        <w:numPr>
          <w:ilvl w:val="1"/>
          <w:numId w:val="132"/>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1D3EFB">
        <w:rPr>
          <w:rFonts w:ascii="Times New Roman" w:eastAsia="Times New Roman" w:hAnsi="Times New Roman" w:cs="Times New Roman"/>
          <w:color w:val="000000"/>
          <w:sz w:val="24"/>
          <w:szCs w:val="24"/>
          <w:lang w:val="ro-MD" w:eastAsia="en-GB"/>
        </w:rPr>
        <w:t>privilegiile și responsabilitățile titularilor de certificate și ale persoanelor fizice și juridice care fac declarații</w:t>
      </w:r>
      <w:r w:rsidR="00BA3D9A">
        <w:rPr>
          <w:rFonts w:ascii="Times New Roman" w:eastAsia="Times New Roman" w:hAnsi="Times New Roman" w:cs="Times New Roman"/>
          <w:color w:val="000000"/>
          <w:sz w:val="24"/>
          <w:szCs w:val="24"/>
          <w:lang w:val="ro-MD" w:eastAsia="en-GB"/>
        </w:rPr>
        <w:t>.</w:t>
      </w:r>
    </w:p>
    <w:p w14:paraId="2C229722" w14:textId="49271864" w:rsidR="00D97B31" w:rsidRPr="008A1487" w:rsidRDefault="00D97B31" w:rsidP="00621645">
      <w:pPr>
        <w:pStyle w:val="ListParagraph"/>
        <w:numPr>
          <w:ilvl w:val="0"/>
          <w:numId w:val="67"/>
        </w:numPr>
        <w:shd w:val="clear" w:color="auto" w:fill="FFFFFF"/>
        <w:tabs>
          <w:tab w:val="left" w:pos="993"/>
        </w:tabs>
        <w:spacing w:after="0" w:line="276" w:lineRule="auto"/>
        <w:ind w:left="0" w:firstLine="567"/>
        <w:jc w:val="both"/>
        <w:rPr>
          <w:rFonts w:ascii="Times New Roman" w:eastAsia="Times New Roman" w:hAnsi="Times New Roman" w:cs="Times New Roman"/>
          <w:sz w:val="24"/>
          <w:szCs w:val="24"/>
          <w:lang w:val="ro-MD" w:eastAsia="en-GB"/>
        </w:rPr>
      </w:pPr>
      <w:r w:rsidRPr="001D3EFB">
        <w:rPr>
          <w:rFonts w:ascii="Times New Roman" w:eastAsia="Times New Roman" w:hAnsi="Times New Roman" w:cs="Times New Roman"/>
          <w:color w:val="000000"/>
          <w:sz w:val="24"/>
          <w:szCs w:val="24"/>
          <w:lang w:val="ro-MD" w:eastAsia="en-GB"/>
        </w:rPr>
        <w:t>În ceea ce privește proiectarea, producția, întreținerea și operarea aeronavelor menționate la articolul</w:t>
      </w:r>
      <w:r w:rsidR="001D3EFB" w:rsidRPr="001D3EFB">
        <w:rPr>
          <w:rFonts w:ascii="Times New Roman" w:eastAsia="Times New Roman" w:hAnsi="Times New Roman" w:cs="Times New Roman"/>
          <w:color w:val="000000"/>
          <w:sz w:val="24"/>
          <w:szCs w:val="24"/>
          <w:lang w:val="ro-MD" w:eastAsia="en-GB"/>
        </w:rPr>
        <w:t xml:space="preserve"> </w:t>
      </w:r>
      <w:r w:rsidRPr="001D3EFB">
        <w:rPr>
          <w:rFonts w:ascii="Times New Roman" w:eastAsia="Times New Roman" w:hAnsi="Times New Roman" w:cs="Times New Roman"/>
          <w:color w:val="000000"/>
          <w:sz w:val="24"/>
          <w:szCs w:val="24"/>
          <w:lang w:val="ro-MD" w:eastAsia="en-GB"/>
        </w:rPr>
        <w:t>2 alineatul</w:t>
      </w:r>
      <w:r w:rsidR="001D3EFB" w:rsidRPr="001D3EFB">
        <w:rPr>
          <w:rFonts w:ascii="Times New Roman" w:eastAsia="Times New Roman" w:hAnsi="Times New Roman" w:cs="Times New Roman"/>
          <w:color w:val="000000"/>
          <w:sz w:val="24"/>
          <w:szCs w:val="24"/>
          <w:lang w:val="ro-MD" w:eastAsia="en-GB"/>
        </w:rPr>
        <w:t xml:space="preserve"> </w:t>
      </w:r>
      <w:r w:rsidRPr="001D3EFB">
        <w:rPr>
          <w:rFonts w:ascii="Times New Roman" w:eastAsia="Times New Roman" w:hAnsi="Times New Roman" w:cs="Times New Roman"/>
          <w:color w:val="000000"/>
          <w:sz w:val="24"/>
          <w:szCs w:val="24"/>
          <w:lang w:val="ro-MD" w:eastAsia="en-GB"/>
        </w:rPr>
        <w:t xml:space="preserve">(1) </w:t>
      </w:r>
      <w:r w:rsidR="001D3EFB" w:rsidRPr="001D3EFB">
        <w:rPr>
          <w:rFonts w:ascii="Times New Roman" w:eastAsia="Times New Roman" w:hAnsi="Times New Roman" w:cs="Times New Roman"/>
          <w:color w:val="000000"/>
          <w:sz w:val="24"/>
          <w:szCs w:val="24"/>
          <w:lang w:val="ro-MD" w:eastAsia="en-GB"/>
        </w:rPr>
        <w:t>pct. 1</w:t>
      </w:r>
      <w:r w:rsidRPr="001D3EFB">
        <w:rPr>
          <w:rFonts w:ascii="Times New Roman" w:eastAsia="Times New Roman" w:hAnsi="Times New Roman" w:cs="Times New Roman"/>
          <w:color w:val="000000"/>
          <w:sz w:val="24"/>
          <w:szCs w:val="24"/>
          <w:lang w:val="ro-MD" w:eastAsia="en-GB"/>
        </w:rPr>
        <w:t xml:space="preserve">) și </w:t>
      </w:r>
      <w:r w:rsidR="001D3EFB" w:rsidRPr="001D3EFB">
        <w:rPr>
          <w:rFonts w:ascii="Times New Roman" w:eastAsia="Times New Roman" w:hAnsi="Times New Roman" w:cs="Times New Roman"/>
          <w:color w:val="000000"/>
          <w:sz w:val="24"/>
          <w:szCs w:val="24"/>
          <w:lang w:val="ro-MD" w:eastAsia="en-GB"/>
        </w:rPr>
        <w:t>2</w:t>
      </w:r>
      <w:r w:rsidRPr="001D3EFB">
        <w:rPr>
          <w:rFonts w:ascii="Times New Roman" w:eastAsia="Times New Roman" w:hAnsi="Times New Roman" w:cs="Times New Roman"/>
          <w:color w:val="000000"/>
          <w:sz w:val="24"/>
          <w:szCs w:val="24"/>
          <w:lang w:val="ro-MD" w:eastAsia="en-GB"/>
        </w:rPr>
        <w:t>), atunci</w:t>
      </w:r>
      <w:r w:rsidRPr="00223B8B">
        <w:rPr>
          <w:rFonts w:ascii="Times New Roman" w:eastAsia="Times New Roman" w:hAnsi="Times New Roman" w:cs="Times New Roman"/>
          <w:color w:val="000000"/>
          <w:sz w:val="24"/>
          <w:szCs w:val="24"/>
          <w:lang w:val="ro-MD" w:eastAsia="en-GB"/>
        </w:rPr>
        <w:t xml:space="preserve"> când se referă la aeronave fără pilot la bord, și motoarele, </w:t>
      </w:r>
      <w:r w:rsidRPr="008A1487">
        <w:rPr>
          <w:rFonts w:ascii="Times New Roman" w:eastAsia="Times New Roman" w:hAnsi="Times New Roman" w:cs="Times New Roman"/>
          <w:sz w:val="24"/>
          <w:szCs w:val="24"/>
          <w:lang w:val="ro-MD" w:eastAsia="en-GB"/>
        </w:rPr>
        <w:t xml:space="preserve">elicele, piesele și echipamentele neinstalate ale acestora, precum și echipamentele pentru controlul de la distanță al acestor aeronave, precum și în ceea ce privește personalul, inclusiv piloții de la distanță, și organizațiile implicate în respectivele activități, </w:t>
      </w:r>
      <w:r w:rsidR="0077673E" w:rsidRPr="008A1487">
        <w:rPr>
          <w:rFonts w:ascii="Times New Roman" w:eastAsia="Times New Roman" w:hAnsi="Times New Roman" w:cs="Times New Roman"/>
          <w:sz w:val="24"/>
          <w:szCs w:val="24"/>
          <w:lang w:val="ro-MD" w:eastAsia="en-GB"/>
        </w:rPr>
        <w:t>Guvernul</w:t>
      </w:r>
      <w:r w:rsidRPr="008A1487">
        <w:rPr>
          <w:rFonts w:ascii="Times New Roman" w:eastAsia="Times New Roman" w:hAnsi="Times New Roman" w:cs="Times New Roman"/>
          <w:sz w:val="24"/>
          <w:szCs w:val="24"/>
          <w:lang w:val="ro-MD" w:eastAsia="en-GB"/>
        </w:rPr>
        <w:t xml:space="preserve"> este împuternicit să adopte acte delegate pentru a modifica anexa </w:t>
      </w:r>
      <w:r w:rsidR="001D3EFB" w:rsidRPr="008A1487">
        <w:rPr>
          <w:rFonts w:ascii="Times New Roman" w:eastAsia="Times New Roman" w:hAnsi="Times New Roman" w:cs="Times New Roman"/>
          <w:sz w:val="24"/>
          <w:szCs w:val="24"/>
          <w:lang w:val="ro-MD" w:eastAsia="en-GB"/>
        </w:rPr>
        <w:t>nr. 9</w:t>
      </w:r>
      <w:r w:rsidRPr="008A1487">
        <w:rPr>
          <w:rFonts w:ascii="Times New Roman" w:eastAsia="Times New Roman" w:hAnsi="Times New Roman" w:cs="Times New Roman"/>
          <w:sz w:val="24"/>
          <w:szCs w:val="24"/>
          <w:lang w:val="ro-MD" w:eastAsia="en-GB"/>
        </w:rPr>
        <w:t xml:space="preserve"> și, după caz, anexa</w:t>
      </w:r>
      <w:r w:rsidR="001D3EFB" w:rsidRPr="008A1487">
        <w:rPr>
          <w:rFonts w:ascii="Times New Roman" w:eastAsia="Times New Roman" w:hAnsi="Times New Roman" w:cs="Times New Roman"/>
          <w:sz w:val="24"/>
          <w:szCs w:val="24"/>
          <w:lang w:val="ro-MD" w:eastAsia="en-GB"/>
        </w:rPr>
        <w:t xml:space="preserve"> nr. 3</w:t>
      </w:r>
      <w:r w:rsidRPr="008A1487">
        <w:rPr>
          <w:rFonts w:ascii="Times New Roman" w:eastAsia="Times New Roman" w:hAnsi="Times New Roman" w:cs="Times New Roman"/>
          <w:sz w:val="24"/>
          <w:szCs w:val="24"/>
          <w:lang w:val="ro-MD" w:eastAsia="en-GB"/>
        </w:rPr>
        <w:t xml:space="preserve">, dacă acest lucru se impune ca urmare a evoluțiilor de ordin tehnic, operațional sau științific sau a apariției unor dovezi cu privire la siguranță legate de operațiunile aeriene, în scopul, și în măsura în care este necesar, atingerii obiectivelor prevăzute la </w:t>
      </w:r>
      <w:r w:rsidR="001D3EFB" w:rsidRPr="008A1487">
        <w:rPr>
          <w:rFonts w:ascii="Times New Roman" w:eastAsia="Times New Roman" w:hAnsi="Times New Roman" w:cs="Times New Roman"/>
          <w:sz w:val="24"/>
          <w:szCs w:val="24"/>
          <w:lang w:val="ro-MD" w:eastAsia="en-GB"/>
        </w:rPr>
        <w:t xml:space="preserve">articolul </w:t>
      </w:r>
      <w:r w:rsidRPr="008A1487">
        <w:rPr>
          <w:rFonts w:ascii="Times New Roman" w:eastAsia="Times New Roman" w:hAnsi="Times New Roman" w:cs="Times New Roman"/>
          <w:sz w:val="24"/>
          <w:szCs w:val="24"/>
          <w:lang w:val="ro-MD" w:eastAsia="en-GB"/>
        </w:rPr>
        <w:t>1.</w:t>
      </w:r>
    </w:p>
    <w:p w14:paraId="7314AEE3" w14:textId="5682B53C" w:rsidR="00D97B31" w:rsidRPr="004B64EE" w:rsidRDefault="00D97B31" w:rsidP="00513650">
      <w:pPr>
        <w:shd w:val="clear" w:color="auto" w:fill="FFFFFF"/>
        <w:spacing w:before="240" w:after="120" w:line="276" w:lineRule="auto"/>
        <w:jc w:val="center"/>
        <w:rPr>
          <w:rFonts w:eastAsia="Times New Roman"/>
          <w:b/>
          <w:bCs/>
          <w:color w:val="000000"/>
          <w:lang w:val="ro-MD"/>
        </w:rPr>
      </w:pPr>
      <w:r w:rsidRPr="004B64EE">
        <w:rPr>
          <w:rFonts w:eastAsia="Times New Roman"/>
          <w:b/>
          <w:bCs/>
          <w:color w:val="000000"/>
          <w:lang w:val="ro-MD"/>
        </w:rPr>
        <w:t>S</w:t>
      </w:r>
      <w:r w:rsidR="00513650">
        <w:rPr>
          <w:rFonts w:eastAsia="Times New Roman"/>
          <w:b/>
          <w:bCs/>
          <w:color w:val="000000"/>
          <w:lang w:val="ro-MD"/>
        </w:rPr>
        <w:t>ecțiunea</w:t>
      </w:r>
      <w:r w:rsidRPr="004B64EE">
        <w:rPr>
          <w:rFonts w:eastAsia="Times New Roman"/>
          <w:b/>
          <w:bCs/>
          <w:color w:val="000000"/>
          <w:lang w:val="ro-MD"/>
        </w:rPr>
        <w:t xml:space="preserve"> </w:t>
      </w:r>
      <w:r w:rsidR="00823CE6" w:rsidRPr="004B64EE">
        <w:rPr>
          <w:rFonts w:eastAsia="Times New Roman"/>
          <w:b/>
          <w:bCs/>
          <w:color w:val="000000"/>
          <w:lang w:val="ro-MD"/>
        </w:rPr>
        <w:t>X</w:t>
      </w:r>
      <w:r w:rsidR="00936DD7">
        <w:rPr>
          <w:rFonts w:eastAsia="Times New Roman"/>
          <w:b/>
          <w:bCs/>
          <w:color w:val="000000"/>
          <w:lang w:val="ro-MD"/>
        </w:rPr>
        <w:t>I</w:t>
      </w:r>
    </w:p>
    <w:p w14:paraId="7B861FD7" w14:textId="0E3084C8" w:rsidR="00D97B31" w:rsidRPr="004B64EE" w:rsidRDefault="00D97B31" w:rsidP="00223B8B">
      <w:pPr>
        <w:shd w:val="clear" w:color="auto" w:fill="FFFFFF"/>
        <w:spacing w:after="120" w:line="276" w:lineRule="auto"/>
        <w:jc w:val="center"/>
        <w:rPr>
          <w:rFonts w:eastAsia="Times New Roman"/>
          <w:b/>
          <w:bCs/>
          <w:color w:val="000000"/>
          <w:lang w:val="ro-MD"/>
        </w:rPr>
      </w:pPr>
      <w:r w:rsidRPr="004B64EE">
        <w:rPr>
          <w:rFonts w:eastAsia="Times New Roman"/>
          <w:b/>
          <w:bCs/>
          <w:color w:val="000000"/>
          <w:lang w:val="ro-MD"/>
        </w:rPr>
        <w:lastRenderedPageBreak/>
        <w:t xml:space="preserve">Aeronavele utilizate de un operator dintr-o țară </w:t>
      </w:r>
      <w:r w:rsidR="00971F99" w:rsidRPr="004B64EE">
        <w:rPr>
          <w:rFonts w:eastAsia="Times New Roman"/>
          <w:b/>
          <w:bCs/>
          <w:color w:val="000000"/>
          <w:lang w:val="ro-MD"/>
        </w:rPr>
        <w:t>membră OACI</w:t>
      </w:r>
      <w:r w:rsidRPr="004B64EE">
        <w:rPr>
          <w:rFonts w:eastAsia="Times New Roman"/>
          <w:b/>
          <w:bCs/>
          <w:color w:val="000000"/>
          <w:lang w:val="ro-MD"/>
        </w:rPr>
        <w:t xml:space="preserve"> pe teritoriul </w:t>
      </w:r>
      <w:r w:rsidR="00971F99" w:rsidRPr="004B64EE">
        <w:rPr>
          <w:rFonts w:eastAsia="Times New Roman"/>
          <w:b/>
          <w:bCs/>
          <w:color w:val="000000"/>
          <w:lang w:val="ro-MD"/>
        </w:rPr>
        <w:t>Republicii Moldova</w:t>
      </w:r>
      <w:r w:rsidRPr="004B64EE">
        <w:rPr>
          <w:rFonts w:eastAsia="Times New Roman"/>
          <w:b/>
          <w:bCs/>
          <w:color w:val="000000"/>
          <w:lang w:val="ro-MD"/>
        </w:rPr>
        <w:t>, sau înspre ori dinspre acesta</w:t>
      </w:r>
    </w:p>
    <w:p w14:paraId="51A8A739" w14:textId="1708639B" w:rsidR="00D97B31" w:rsidRPr="002C3CAD" w:rsidRDefault="00D97B31" w:rsidP="002C3CAD">
      <w:pPr>
        <w:shd w:val="clear" w:color="auto" w:fill="FFFFFF"/>
        <w:spacing w:before="240" w:after="120" w:line="276" w:lineRule="auto"/>
        <w:ind w:firstLine="567"/>
        <w:jc w:val="both"/>
        <w:rPr>
          <w:rFonts w:eastAsia="Times New Roman"/>
          <w:b/>
          <w:bCs/>
          <w:color w:val="000000"/>
          <w:lang w:val="ro-MD"/>
        </w:rPr>
      </w:pPr>
      <w:r w:rsidRPr="002C3CAD">
        <w:rPr>
          <w:rFonts w:eastAsia="Times New Roman"/>
          <w:b/>
          <w:iCs/>
          <w:color w:val="000000"/>
          <w:lang w:val="ro-MD"/>
        </w:rPr>
        <w:t>Articolul</w:t>
      </w:r>
      <w:r w:rsidR="002C3CAD" w:rsidRPr="002C3CAD">
        <w:rPr>
          <w:rFonts w:eastAsia="Times New Roman"/>
          <w:b/>
          <w:iCs/>
          <w:color w:val="000000"/>
          <w:lang w:val="ro-MD"/>
        </w:rPr>
        <w:t xml:space="preserve"> </w:t>
      </w:r>
      <w:r w:rsidR="00495443">
        <w:rPr>
          <w:rFonts w:eastAsia="Times New Roman"/>
          <w:b/>
          <w:iCs/>
          <w:color w:val="000000"/>
          <w:lang w:val="ro-MD"/>
        </w:rPr>
        <w:t>79</w:t>
      </w:r>
      <w:r w:rsidR="002C3CAD" w:rsidRPr="002C3CAD">
        <w:rPr>
          <w:rFonts w:eastAsia="Times New Roman"/>
          <w:b/>
          <w:iCs/>
          <w:color w:val="000000"/>
          <w:lang w:val="ro-MD"/>
        </w:rPr>
        <w:t xml:space="preserve">. </w:t>
      </w:r>
      <w:r w:rsidRPr="002C3CAD">
        <w:rPr>
          <w:rFonts w:eastAsia="Times New Roman"/>
          <w:b/>
          <w:bCs/>
          <w:color w:val="000000"/>
          <w:lang w:val="ro-MD"/>
        </w:rPr>
        <w:t>Norme aplicabile</w:t>
      </w:r>
    </w:p>
    <w:p w14:paraId="4E241A1C" w14:textId="0886BA48" w:rsidR="00D97B31" w:rsidRPr="00D92840" w:rsidRDefault="00D97B31" w:rsidP="00621645">
      <w:pPr>
        <w:pStyle w:val="ListParagraph"/>
        <w:numPr>
          <w:ilvl w:val="1"/>
          <w:numId w:val="85"/>
        </w:numPr>
        <w:shd w:val="clear" w:color="auto" w:fill="FFFFFF"/>
        <w:tabs>
          <w:tab w:val="left" w:pos="993"/>
        </w:tabs>
        <w:spacing w:before="120" w:line="276" w:lineRule="auto"/>
        <w:ind w:left="0" w:firstLine="567"/>
        <w:jc w:val="both"/>
        <w:rPr>
          <w:rFonts w:ascii="Times New Roman" w:eastAsia="Times New Roman" w:hAnsi="Times New Roman" w:cs="Times New Roman"/>
          <w:color w:val="000000"/>
          <w:sz w:val="24"/>
          <w:szCs w:val="24"/>
          <w:lang w:val="ro-MD"/>
        </w:rPr>
      </w:pPr>
      <w:r w:rsidRPr="00D92840">
        <w:rPr>
          <w:rFonts w:ascii="Times New Roman" w:eastAsia="Times New Roman" w:hAnsi="Times New Roman" w:cs="Times New Roman"/>
          <w:color w:val="000000"/>
          <w:sz w:val="24"/>
          <w:szCs w:val="24"/>
          <w:lang w:val="ro-MD"/>
        </w:rPr>
        <w:t xml:space="preserve">Fără a se aduce atingere punctului 1 din anexa </w:t>
      </w:r>
      <w:r w:rsidR="00D92840" w:rsidRPr="00D92840">
        <w:rPr>
          <w:rFonts w:ascii="Times New Roman" w:eastAsia="Times New Roman" w:hAnsi="Times New Roman" w:cs="Times New Roman"/>
          <w:color w:val="000000"/>
          <w:sz w:val="24"/>
          <w:szCs w:val="24"/>
          <w:lang w:val="ro-MD"/>
        </w:rPr>
        <w:t>nr. 8</w:t>
      </w:r>
      <w:r w:rsidRPr="00D92840">
        <w:rPr>
          <w:rFonts w:ascii="Times New Roman" w:eastAsia="Times New Roman" w:hAnsi="Times New Roman" w:cs="Times New Roman"/>
          <w:color w:val="000000"/>
          <w:sz w:val="24"/>
          <w:szCs w:val="24"/>
          <w:lang w:val="ro-MD"/>
        </w:rPr>
        <w:t xml:space="preserve"> și normelor adoptate în temeiul articolului </w:t>
      </w:r>
      <w:r w:rsidR="00D92840" w:rsidRPr="00D92840">
        <w:rPr>
          <w:rFonts w:ascii="Times New Roman" w:eastAsia="Times New Roman" w:hAnsi="Times New Roman" w:cs="Times New Roman"/>
          <w:color w:val="000000"/>
          <w:sz w:val="24"/>
          <w:szCs w:val="24"/>
          <w:lang w:val="ro-MD"/>
        </w:rPr>
        <w:t>6</w:t>
      </w:r>
      <w:r w:rsidR="00495443">
        <w:rPr>
          <w:rFonts w:ascii="Times New Roman" w:eastAsia="Times New Roman" w:hAnsi="Times New Roman" w:cs="Times New Roman"/>
          <w:color w:val="000000"/>
          <w:sz w:val="24"/>
          <w:szCs w:val="24"/>
          <w:lang w:val="ro-MD"/>
        </w:rPr>
        <w:t>4</w:t>
      </w:r>
      <w:r w:rsidRPr="00D92840">
        <w:rPr>
          <w:rFonts w:ascii="Times New Roman" w:eastAsia="Times New Roman" w:hAnsi="Times New Roman" w:cs="Times New Roman"/>
          <w:color w:val="000000"/>
          <w:sz w:val="24"/>
          <w:szCs w:val="24"/>
          <w:lang w:val="ro-MD"/>
        </w:rPr>
        <w:t xml:space="preserve"> alineatul</w:t>
      </w:r>
      <w:r w:rsidR="00D92840" w:rsidRPr="00D92840">
        <w:rPr>
          <w:rFonts w:ascii="Times New Roman" w:eastAsia="Times New Roman" w:hAnsi="Times New Roman" w:cs="Times New Roman"/>
          <w:color w:val="000000"/>
          <w:sz w:val="24"/>
          <w:szCs w:val="24"/>
          <w:lang w:val="ro-MD"/>
        </w:rPr>
        <w:t xml:space="preserve"> </w:t>
      </w:r>
      <w:r w:rsidRPr="00D92840">
        <w:rPr>
          <w:rFonts w:ascii="Times New Roman" w:eastAsia="Times New Roman" w:hAnsi="Times New Roman" w:cs="Times New Roman"/>
          <w:color w:val="000000"/>
          <w:sz w:val="24"/>
          <w:szCs w:val="24"/>
          <w:lang w:val="ro-MD"/>
        </w:rPr>
        <w:t>(1) litera</w:t>
      </w:r>
      <w:r w:rsidR="00D92840" w:rsidRPr="00D92840">
        <w:rPr>
          <w:rFonts w:ascii="Times New Roman" w:eastAsia="Times New Roman" w:hAnsi="Times New Roman" w:cs="Times New Roman"/>
          <w:color w:val="000000"/>
          <w:sz w:val="24"/>
          <w:szCs w:val="24"/>
          <w:lang w:val="ro-MD"/>
        </w:rPr>
        <w:t xml:space="preserve"> </w:t>
      </w:r>
      <w:r w:rsidRPr="00D92840">
        <w:rPr>
          <w:rFonts w:ascii="Times New Roman" w:eastAsia="Times New Roman" w:hAnsi="Times New Roman" w:cs="Times New Roman"/>
          <w:color w:val="000000"/>
          <w:sz w:val="24"/>
          <w:szCs w:val="24"/>
          <w:lang w:val="ro-MD"/>
        </w:rPr>
        <w:t xml:space="preserve">a), aeronavele </w:t>
      </w:r>
      <w:r w:rsidR="00DF2B21">
        <w:rPr>
          <w:rFonts w:ascii="Times New Roman" w:eastAsia="Times New Roman" w:hAnsi="Times New Roman" w:cs="Times New Roman"/>
          <w:color w:val="000000"/>
          <w:sz w:val="24"/>
          <w:szCs w:val="24"/>
          <w:lang w:val="ro-MD"/>
        </w:rPr>
        <w:t xml:space="preserve">operate în spațiul aerian </w:t>
      </w:r>
      <w:r w:rsidR="00DF2B21" w:rsidRPr="005C3A60">
        <w:rPr>
          <w:rFonts w:ascii="Times New Roman" w:hAnsi="Times New Roman" w:cs="Times New Roman"/>
          <w:sz w:val="24"/>
          <w:szCs w:val="24"/>
          <w:lang w:val="ro-RO"/>
        </w:rPr>
        <w:t>și pe teritoriul Republicii Moldova</w:t>
      </w:r>
      <w:r w:rsidR="00DF2B21" w:rsidRPr="005C3A60">
        <w:rPr>
          <w:rFonts w:ascii="Times New Roman" w:eastAsia="Times New Roman" w:hAnsi="Times New Roman" w:cs="Times New Roman"/>
          <w:color w:val="000000"/>
          <w:sz w:val="24"/>
          <w:szCs w:val="24"/>
          <w:lang w:val="ro-MD" w:eastAsia="en-GB"/>
        </w:rPr>
        <w:t xml:space="preserve"> </w:t>
      </w:r>
      <w:r w:rsidR="00DF2B21">
        <w:rPr>
          <w:rFonts w:ascii="Times New Roman" w:eastAsia="Times New Roman" w:hAnsi="Times New Roman" w:cs="Times New Roman"/>
          <w:color w:val="000000"/>
          <w:sz w:val="24"/>
          <w:szCs w:val="24"/>
          <w:lang w:val="ro-MD" w:eastAsia="en-GB"/>
        </w:rPr>
        <w:t xml:space="preserve">de un </w:t>
      </w:r>
      <w:r w:rsidR="001D03CA" w:rsidRPr="005C3A60">
        <w:rPr>
          <w:rFonts w:ascii="Times New Roman" w:eastAsia="Times New Roman" w:hAnsi="Times New Roman" w:cs="Times New Roman"/>
          <w:color w:val="000000"/>
          <w:sz w:val="24"/>
          <w:szCs w:val="24"/>
          <w:lang w:val="ro-MD" w:eastAsia="en-GB"/>
        </w:rPr>
        <w:t>operator de aeronave dintr-o altă țară</w:t>
      </w:r>
      <w:r w:rsidRPr="00D92840">
        <w:rPr>
          <w:rFonts w:ascii="Times New Roman" w:eastAsia="Times New Roman" w:hAnsi="Times New Roman" w:cs="Times New Roman"/>
          <w:color w:val="000000"/>
          <w:sz w:val="24"/>
          <w:szCs w:val="24"/>
          <w:lang w:val="ro-MD"/>
        </w:rPr>
        <w:t>, precum și personalul aeronautic navigant și operațiunile acestora respectă standardele OACI aplicabile.</w:t>
      </w:r>
    </w:p>
    <w:p w14:paraId="5A0A8D4C" w14:textId="44085693" w:rsidR="00D97B31" w:rsidRPr="00D92840" w:rsidRDefault="00D97B31" w:rsidP="00621645">
      <w:pPr>
        <w:pStyle w:val="ListParagraph"/>
        <w:numPr>
          <w:ilvl w:val="1"/>
          <w:numId w:val="85"/>
        </w:numPr>
        <w:shd w:val="clear" w:color="auto" w:fill="FFFFFF"/>
        <w:tabs>
          <w:tab w:val="left" w:pos="993"/>
        </w:tabs>
        <w:spacing w:before="120" w:line="276" w:lineRule="auto"/>
        <w:ind w:left="0" w:firstLine="567"/>
        <w:jc w:val="both"/>
        <w:rPr>
          <w:rFonts w:ascii="Times New Roman" w:eastAsia="Times New Roman" w:hAnsi="Times New Roman" w:cs="Times New Roman"/>
          <w:color w:val="000000"/>
          <w:sz w:val="24"/>
          <w:szCs w:val="24"/>
          <w:lang w:val="ro-MD"/>
        </w:rPr>
      </w:pPr>
      <w:r w:rsidRPr="00D92840">
        <w:rPr>
          <w:rFonts w:ascii="Times New Roman" w:eastAsia="Times New Roman" w:hAnsi="Times New Roman" w:cs="Times New Roman"/>
          <w:color w:val="000000"/>
          <w:sz w:val="24"/>
          <w:szCs w:val="24"/>
          <w:lang w:val="ro-MD"/>
        </w:rPr>
        <w:t>În absența standarde</w:t>
      </w:r>
      <w:r w:rsidR="00971F99" w:rsidRPr="00D92840">
        <w:rPr>
          <w:rFonts w:ascii="Times New Roman" w:eastAsia="Times New Roman" w:hAnsi="Times New Roman" w:cs="Times New Roman"/>
          <w:color w:val="000000"/>
          <w:sz w:val="24"/>
          <w:szCs w:val="24"/>
          <w:lang w:val="ro-MD"/>
        </w:rPr>
        <w:t>lor OACI aplicabile</w:t>
      </w:r>
      <w:r w:rsidRPr="00D92840">
        <w:rPr>
          <w:rFonts w:ascii="Times New Roman" w:eastAsia="Times New Roman" w:hAnsi="Times New Roman" w:cs="Times New Roman"/>
          <w:color w:val="000000"/>
          <w:sz w:val="24"/>
          <w:szCs w:val="24"/>
          <w:lang w:val="ro-MD"/>
        </w:rPr>
        <w:t xml:space="preserve">, </w:t>
      </w:r>
      <w:r w:rsidR="00971F99" w:rsidRPr="00D92840">
        <w:rPr>
          <w:rFonts w:ascii="Times New Roman" w:eastAsia="Times New Roman" w:hAnsi="Times New Roman" w:cs="Times New Roman"/>
          <w:color w:val="000000"/>
          <w:sz w:val="24"/>
          <w:szCs w:val="24"/>
          <w:lang w:val="ro-MD"/>
        </w:rPr>
        <w:t xml:space="preserve">aeronavele </w:t>
      </w:r>
      <w:r w:rsidR="00BF41C1">
        <w:rPr>
          <w:rFonts w:ascii="Times New Roman" w:eastAsia="Times New Roman" w:hAnsi="Times New Roman" w:cs="Times New Roman"/>
          <w:color w:val="000000"/>
          <w:sz w:val="24"/>
          <w:szCs w:val="24"/>
          <w:lang w:val="ro-MD"/>
        </w:rPr>
        <w:t xml:space="preserve">operate în spațiul aerian </w:t>
      </w:r>
      <w:r w:rsidR="00BF41C1" w:rsidRPr="005C3A60">
        <w:rPr>
          <w:rFonts w:ascii="Times New Roman" w:hAnsi="Times New Roman" w:cs="Times New Roman"/>
          <w:sz w:val="24"/>
          <w:szCs w:val="24"/>
          <w:lang w:val="ro-RO"/>
        </w:rPr>
        <w:t>și pe teritoriul Republicii Moldova</w:t>
      </w:r>
      <w:r w:rsidR="00BF41C1" w:rsidRPr="005C3A60">
        <w:rPr>
          <w:rFonts w:ascii="Times New Roman" w:eastAsia="Times New Roman" w:hAnsi="Times New Roman" w:cs="Times New Roman"/>
          <w:color w:val="000000"/>
          <w:sz w:val="24"/>
          <w:szCs w:val="24"/>
          <w:lang w:val="ro-MD" w:eastAsia="en-GB"/>
        </w:rPr>
        <w:t xml:space="preserve"> </w:t>
      </w:r>
      <w:r w:rsidR="00BF41C1">
        <w:rPr>
          <w:rFonts w:ascii="Times New Roman" w:eastAsia="Times New Roman" w:hAnsi="Times New Roman" w:cs="Times New Roman"/>
          <w:color w:val="000000"/>
          <w:sz w:val="24"/>
          <w:szCs w:val="24"/>
          <w:lang w:val="ro-MD" w:eastAsia="en-GB"/>
        </w:rPr>
        <w:t xml:space="preserve">de un </w:t>
      </w:r>
      <w:r w:rsidR="00BF41C1" w:rsidRPr="005C3A60">
        <w:rPr>
          <w:rFonts w:ascii="Times New Roman" w:eastAsia="Times New Roman" w:hAnsi="Times New Roman" w:cs="Times New Roman"/>
          <w:color w:val="000000"/>
          <w:sz w:val="24"/>
          <w:szCs w:val="24"/>
          <w:lang w:val="ro-MD" w:eastAsia="en-GB"/>
        </w:rPr>
        <w:t>operator de aeronave dintr-o altă țară</w:t>
      </w:r>
      <w:r w:rsidRPr="00D92840">
        <w:rPr>
          <w:rFonts w:ascii="Times New Roman" w:eastAsia="Times New Roman" w:hAnsi="Times New Roman" w:cs="Times New Roman"/>
          <w:color w:val="000000"/>
          <w:sz w:val="24"/>
          <w:szCs w:val="24"/>
          <w:lang w:val="ro-MD"/>
        </w:rPr>
        <w:t>, personalul aeronautic navigant și operațiunile acestora respectă:</w:t>
      </w:r>
    </w:p>
    <w:p w14:paraId="61DB7061" w14:textId="62504720" w:rsidR="00D97B31" w:rsidRPr="00D92840" w:rsidRDefault="00D97B31" w:rsidP="00C9278C">
      <w:pPr>
        <w:pStyle w:val="ListParagraph"/>
        <w:numPr>
          <w:ilvl w:val="0"/>
          <w:numId w:val="147"/>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D92840">
        <w:rPr>
          <w:rFonts w:ascii="Times New Roman" w:eastAsia="Times New Roman" w:hAnsi="Times New Roman" w:cs="Times New Roman"/>
          <w:color w:val="000000"/>
          <w:sz w:val="24"/>
          <w:szCs w:val="24"/>
          <w:lang w:val="ro-MD" w:eastAsia="en-GB"/>
        </w:rPr>
        <w:t xml:space="preserve">în ceea ce privește alte aeronave decât aeronavele fără pilot la bord, cerințele esențiale prevăzute în anexele </w:t>
      </w:r>
      <w:r w:rsidR="00D92840" w:rsidRPr="00D92840">
        <w:rPr>
          <w:rFonts w:ascii="Times New Roman" w:eastAsia="Times New Roman" w:hAnsi="Times New Roman" w:cs="Times New Roman"/>
          <w:color w:val="000000"/>
          <w:sz w:val="24"/>
          <w:szCs w:val="24"/>
          <w:lang w:val="ro-MD" w:eastAsia="en-GB"/>
        </w:rPr>
        <w:t xml:space="preserve">nr. 2, 4 </w:t>
      </w:r>
      <w:r w:rsidRPr="00D92840">
        <w:rPr>
          <w:rFonts w:ascii="Times New Roman" w:eastAsia="Times New Roman" w:hAnsi="Times New Roman" w:cs="Times New Roman"/>
          <w:color w:val="000000"/>
          <w:sz w:val="24"/>
          <w:szCs w:val="24"/>
          <w:lang w:val="ro-MD" w:eastAsia="en-GB"/>
        </w:rPr>
        <w:t>și</w:t>
      </w:r>
      <w:r w:rsidR="00D92840" w:rsidRPr="00D92840">
        <w:rPr>
          <w:rFonts w:ascii="Times New Roman" w:eastAsia="Times New Roman" w:hAnsi="Times New Roman" w:cs="Times New Roman"/>
          <w:color w:val="000000"/>
          <w:sz w:val="24"/>
          <w:szCs w:val="24"/>
          <w:lang w:val="ro-MD" w:eastAsia="en-GB"/>
        </w:rPr>
        <w:t xml:space="preserve"> 5</w:t>
      </w:r>
      <w:r w:rsidRPr="00D92840">
        <w:rPr>
          <w:rFonts w:ascii="Times New Roman" w:eastAsia="Times New Roman" w:hAnsi="Times New Roman" w:cs="Times New Roman"/>
          <w:color w:val="000000"/>
          <w:sz w:val="24"/>
          <w:szCs w:val="24"/>
          <w:lang w:val="ro-MD" w:eastAsia="en-GB"/>
        </w:rPr>
        <w:t>;</w:t>
      </w:r>
    </w:p>
    <w:p w14:paraId="3A7315ED" w14:textId="520A3721" w:rsidR="00D97B31" w:rsidRPr="00D92840" w:rsidRDefault="00D97B31" w:rsidP="00C9278C">
      <w:pPr>
        <w:pStyle w:val="ListParagraph"/>
        <w:numPr>
          <w:ilvl w:val="0"/>
          <w:numId w:val="147"/>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D92840">
        <w:rPr>
          <w:rFonts w:ascii="Times New Roman" w:eastAsia="Times New Roman" w:hAnsi="Times New Roman" w:cs="Times New Roman"/>
          <w:color w:val="000000"/>
          <w:sz w:val="24"/>
          <w:szCs w:val="24"/>
          <w:lang w:val="ro-MD" w:eastAsia="en-GB"/>
        </w:rPr>
        <w:t xml:space="preserve">în ceea ce privește aeronavele fără pilot la bord, cerințele esențiale prevăzute în anexa </w:t>
      </w:r>
      <w:r w:rsidR="00D92840" w:rsidRPr="00D92840">
        <w:rPr>
          <w:rFonts w:ascii="Times New Roman" w:eastAsia="Times New Roman" w:hAnsi="Times New Roman" w:cs="Times New Roman"/>
          <w:color w:val="000000"/>
          <w:sz w:val="24"/>
          <w:szCs w:val="24"/>
          <w:lang w:val="ro-MD" w:eastAsia="en-GB"/>
        </w:rPr>
        <w:t>nr. 9</w:t>
      </w:r>
      <w:r w:rsidRPr="00D92840">
        <w:rPr>
          <w:rFonts w:ascii="Times New Roman" w:eastAsia="Times New Roman" w:hAnsi="Times New Roman" w:cs="Times New Roman"/>
          <w:color w:val="000000"/>
          <w:sz w:val="24"/>
          <w:szCs w:val="24"/>
          <w:lang w:val="ro-MD" w:eastAsia="en-GB"/>
        </w:rPr>
        <w:t xml:space="preserve"> și, în situațiile în care actele delegate menționate la articolul</w:t>
      </w:r>
      <w:r w:rsidR="00D92840" w:rsidRPr="00D92840">
        <w:rPr>
          <w:rFonts w:ascii="Times New Roman" w:eastAsia="Times New Roman" w:hAnsi="Times New Roman" w:cs="Times New Roman"/>
          <w:color w:val="000000"/>
          <w:sz w:val="24"/>
          <w:szCs w:val="24"/>
          <w:lang w:val="ro-MD" w:eastAsia="en-GB"/>
        </w:rPr>
        <w:t xml:space="preserve"> 8</w:t>
      </w:r>
      <w:r w:rsidR="00495443">
        <w:rPr>
          <w:rFonts w:ascii="Times New Roman" w:eastAsia="Times New Roman" w:hAnsi="Times New Roman" w:cs="Times New Roman"/>
          <w:color w:val="000000"/>
          <w:sz w:val="24"/>
          <w:szCs w:val="24"/>
          <w:lang w:val="ro-MD" w:eastAsia="en-GB"/>
        </w:rPr>
        <w:t>1</w:t>
      </w:r>
      <w:r w:rsidRPr="00D92840">
        <w:rPr>
          <w:rFonts w:ascii="Times New Roman" w:eastAsia="Times New Roman" w:hAnsi="Times New Roman" w:cs="Times New Roman"/>
          <w:color w:val="000000"/>
          <w:sz w:val="24"/>
          <w:szCs w:val="24"/>
          <w:lang w:val="ro-MD" w:eastAsia="en-GB"/>
        </w:rPr>
        <w:t xml:space="preserve"> prevăd acest lucru, cerințele esențiale prevăzute în anexele </w:t>
      </w:r>
      <w:r w:rsidR="00D92840" w:rsidRPr="00D92840">
        <w:rPr>
          <w:rFonts w:ascii="Times New Roman" w:eastAsia="Times New Roman" w:hAnsi="Times New Roman" w:cs="Times New Roman"/>
          <w:color w:val="000000"/>
          <w:sz w:val="24"/>
          <w:szCs w:val="24"/>
          <w:lang w:val="ro-MD" w:eastAsia="en-GB"/>
        </w:rPr>
        <w:t xml:space="preserve">nr. 2, 4, </w:t>
      </w:r>
      <w:r w:rsidRPr="00D92840">
        <w:rPr>
          <w:rFonts w:ascii="Times New Roman" w:eastAsia="Times New Roman" w:hAnsi="Times New Roman" w:cs="Times New Roman"/>
          <w:color w:val="000000"/>
          <w:sz w:val="24"/>
          <w:szCs w:val="24"/>
          <w:lang w:val="ro-MD" w:eastAsia="en-GB"/>
        </w:rPr>
        <w:t xml:space="preserve">și </w:t>
      </w:r>
      <w:r w:rsidR="00D92840" w:rsidRPr="00D92840">
        <w:rPr>
          <w:rFonts w:ascii="Times New Roman" w:eastAsia="Times New Roman" w:hAnsi="Times New Roman" w:cs="Times New Roman"/>
          <w:color w:val="000000"/>
          <w:sz w:val="24"/>
          <w:szCs w:val="24"/>
          <w:lang w:val="ro-MD" w:eastAsia="en-GB"/>
        </w:rPr>
        <w:t>5</w:t>
      </w:r>
      <w:r w:rsidRPr="00D92840">
        <w:rPr>
          <w:rFonts w:ascii="Times New Roman" w:eastAsia="Times New Roman" w:hAnsi="Times New Roman" w:cs="Times New Roman"/>
          <w:color w:val="000000"/>
          <w:sz w:val="24"/>
          <w:szCs w:val="24"/>
          <w:lang w:val="ro-MD" w:eastAsia="en-GB"/>
        </w:rPr>
        <w:t>.</w:t>
      </w:r>
    </w:p>
    <w:p w14:paraId="6C1CF305" w14:textId="0373DE6F" w:rsidR="00D97B31" w:rsidRPr="00D92840" w:rsidRDefault="003B2D49" w:rsidP="00621645">
      <w:pPr>
        <w:pStyle w:val="ListParagraph"/>
        <w:numPr>
          <w:ilvl w:val="1"/>
          <w:numId w:val="85"/>
        </w:numPr>
        <w:shd w:val="clear" w:color="auto" w:fill="FFFFFF"/>
        <w:tabs>
          <w:tab w:val="left" w:pos="993"/>
        </w:tabs>
        <w:spacing w:before="120" w:line="276" w:lineRule="auto"/>
        <w:ind w:left="0" w:firstLine="567"/>
        <w:jc w:val="both"/>
        <w:rPr>
          <w:rFonts w:ascii="Times New Roman" w:eastAsia="Times New Roman" w:hAnsi="Times New Roman" w:cs="Times New Roman"/>
          <w:color w:val="000000"/>
          <w:sz w:val="24"/>
          <w:szCs w:val="24"/>
          <w:lang w:val="ro-MD"/>
        </w:rPr>
      </w:pPr>
      <w:r w:rsidRPr="00D92840">
        <w:rPr>
          <w:rFonts w:ascii="Times New Roman" w:eastAsia="Times New Roman" w:hAnsi="Times New Roman" w:cs="Times New Roman"/>
          <w:color w:val="000000"/>
          <w:sz w:val="24"/>
          <w:szCs w:val="24"/>
          <w:lang w:val="ro-MD"/>
        </w:rPr>
        <w:t>Prevederile alineatului (2)</w:t>
      </w:r>
      <w:r w:rsidR="00D97B31" w:rsidRPr="00D92840">
        <w:rPr>
          <w:rFonts w:ascii="Times New Roman" w:eastAsia="Times New Roman" w:hAnsi="Times New Roman" w:cs="Times New Roman"/>
          <w:color w:val="000000"/>
          <w:sz w:val="24"/>
          <w:szCs w:val="24"/>
          <w:lang w:val="ro-MD"/>
        </w:rPr>
        <w:t xml:space="preserve"> se aplică cu condiția ca cerințe</w:t>
      </w:r>
      <w:r w:rsidRPr="00D92840">
        <w:rPr>
          <w:rFonts w:ascii="Times New Roman" w:eastAsia="Times New Roman" w:hAnsi="Times New Roman" w:cs="Times New Roman"/>
          <w:color w:val="000000"/>
          <w:sz w:val="24"/>
          <w:szCs w:val="24"/>
          <w:lang w:val="ro-MD"/>
        </w:rPr>
        <w:t>le</w:t>
      </w:r>
      <w:r w:rsidR="00D97B31" w:rsidRPr="00D92840">
        <w:rPr>
          <w:rFonts w:ascii="Times New Roman" w:eastAsia="Times New Roman" w:hAnsi="Times New Roman" w:cs="Times New Roman"/>
          <w:color w:val="000000"/>
          <w:sz w:val="24"/>
          <w:szCs w:val="24"/>
          <w:lang w:val="ro-MD"/>
        </w:rPr>
        <w:t xml:space="preserve"> esențiale </w:t>
      </w:r>
      <w:r w:rsidRPr="00D92840">
        <w:rPr>
          <w:rFonts w:ascii="Times New Roman" w:eastAsia="Times New Roman" w:hAnsi="Times New Roman" w:cs="Times New Roman"/>
          <w:color w:val="000000"/>
          <w:sz w:val="24"/>
          <w:szCs w:val="24"/>
          <w:lang w:val="ro-MD"/>
        </w:rPr>
        <w:t xml:space="preserve">menționate </w:t>
      </w:r>
      <w:r w:rsidR="00D97B31" w:rsidRPr="00D92840">
        <w:rPr>
          <w:rFonts w:ascii="Times New Roman" w:eastAsia="Times New Roman" w:hAnsi="Times New Roman" w:cs="Times New Roman"/>
          <w:color w:val="000000"/>
          <w:sz w:val="24"/>
          <w:szCs w:val="24"/>
          <w:lang w:val="ro-MD"/>
        </w:rPr>
        <w:t xml:space="preserve">să nu încalce drepturile țărilor </w:t>
      </w:r>
      <w:r w:rsidRPr="00D92840">
        <w:rPr>
          <w:rFonts w:ascii="Times New Roman" w:eastAsia="Times New Roman" w:hAnsi="Times New Roman" w:cs="Times New Roman"/>
          <w:color w:val="000000"/>
          <w:sz w:val="24"/>
          <w:szCs w:val="24"/>
          <w:lang w:val="ro-MD"/>
        </w:rPr>
        <w:t>respective</w:t>
      </w:r>
      <w:r w:rsidR="00D97B31" w:rsidRPr="00D92840">
        <w:rPr>
          <w:rFonts w:ascii="Times New Roman" w:eastAsia="Times New Roman" w:hAnsi="Times New Roman" w:cs="Times New Roman"/>
          <w:color w:val="000000"/>
          <w:sz w:val="24"/>
          <w:szCs w:val="24"/>
          <w:lang w:val="ro-MD"/>
        </w:rPr>
        <w:t xml:space="preserve"> prevăzute de convențiile internaționale.</w:t>
      </w:r>
    </w:p>
    <w:p w14:paraId="40FDD14C" w14:textId="70FE7A16" w:rsidR="004625B0" w:rsidRPr="00D92840" w:rsidRDefault="00D97B31" w:rsidP="002C3CAD">
      <w:pPr>
        <w:shd w:val="clear" w:color="auto" w:fill="FFFFFF"/>
        <w:spacing w:before="240" w:after="120" w:line="276" w:lineRule="auto"/>
        <w:ind w:firstLine="567"/>
        <w:jc w:val="both"/>
        <w:rPr>
          <w:rFonts w:eastAsia="Times New Roman"/>
          <w:b/>
          <w:iCs/>
          <w:lang w:val="ro-MD"/>
        </w:rPr>
      </w:pPr>
      <w:r w:rsidRPr="00D92840">
        <w:rPr>
          <w:rFonts w:eastAsia="Times New Roman"/>
          <w:b/>
          <w:iCs/>
          <w:lang w:val="ro-MD"/>
        </w:rPr>
        <w:t>Articolul</w:t>
      </w:r>
      <w:r w:rsidR="002C3CAD" w:rsidRPr="00D92840">
        <w:rPr>
          <w:rFonts w:eastAsia="Times New Roman"/>
          <w:b/>
          <w:iCs/>
          <w:lang w:val="ro-MD"/>
        </w:rPr>
        <w:t xml:space="preserve"> 8</w:t>
      </w:r>
      <w:r w:rsidR="00495443">
        <w:rPr>
          <w:rFonts w:eastAsia="Times New Roman"/>
          <w:b/>
          <w:iCs/>
          <w:lang w:val="ro-MD"/>
        </w:rPr>
        <w:t>0</w:t>
      </w:r>
      <w:r w:rsidR="002C3CAD" w:rsidRPr="00D92840">
        <w:rPr>
          <w:rFonts w:eastAsia="Times New Roman"/>
          <w:b/>
          <w:iCs/>
          <w:lang w:val="ro-MD"/>
        </w:rPr>
        <w:t xml:space="preserve">. </w:t>
      </w:r>
      <w:r w:rsidR="004625B0" w:rsidRPr="00D92840">
        <w:rPr>
          <w:rFonts w:eastAsia="Times New Roman"/>
          <w:b/>
          <w:iCs/>
          <w:lang w:val="ro-MD"/>
        </w:rPr>
        <w:t>Programul de supraveghere a operatorilor aerieni străini</w:t>
      </w:r>
    </w:p>
    <w:p w14:paraId="695ED10C" w14:textId="3E34F5AE" w:rsidR="001259BC" w:rsidRPr="00223B8B" w:rsidRDefault="00DA4EB6" w:rsidP="009423AA">
      <w:pPr>
        <w:shd w:val="clear" w:color="auto" w:fill="FFFFFF"/>
        <w:spacing w:line="276" w:lineRule="auto"/>
        <w:ind w:firstLine="567"/>
        <w:jc w:val="both"/>
        <w:rPr>
          <w:rFonts w:eastAsia="Times New Roman"/>
          <w:lang w:val="ro-MD"/>
        </w:rPr>
      </w:pPr>
      <w:r w:rsidRPr="00D92840">
        <w:rPr>
          <w:rFonts w:eastAsia="Times New Roman"/>
          <w:lang w:val="ro-MD"/>
        </w:rPr>
        <w:t xml:space="preserve">(1) </w:t>
      </w:r>
      <w:r w:rsidR="001259BC" w:rsidRPr="00D92840">
        <w:rPr>
          <w:rFonts w:eastAsia="Times New Roman"/>
          <w:lang w:val="ro-MD"/>
        </w:rPr>
        <w:t>Verificarea operatorilor aerieni străini</w:t>
      </w:r>
      <w:r w:rsidR="00226089" w:rsidRPr="00D92840">
        <w:rPr>
          <w:rFonts w:eastAsia="Times New Roman"/>
          <w:lang w:val="ro-MD"/>
        </w:rPr>
        <w:t xml:space="preserve"> care intenționează să efectueze </w:t>
      </w:r>
      <w:r w:rsidR="00226089" w:rsidRPr="00D92840">
        <w:rPr>
          <w:rFonts w:eastAsia="Times New Roman"/>
          <w:bCs/>
          <w:color w:val="000000"/>
          <w:lang w:val="ro-MD" w:eastAsia="ru-RU"/>
        </w:rPr>
        <w:t>zboruri de transport aerian comercial</w:t>
      </w:r>
      <w:r w:rsidR="001259BC" w:rsidRPr="00D92840">
        <w:rPr>
          <w:rFonts w:eastAsia="Times New Roman"/>
          <w:lang w:val="ro-MD"/>
        </w:rPr>
        <w:t xml:space="preserve"> </w:t>
      </w:r>
      <w:r w:rsidR="00226089" w:rsidRPr="00D92840">
        <w:rPr>
          <w:rFonts w:eastAsia="Times New Roman"/>
          <w:lang w:val="ro-MD"/>
        </w:rPr>
        <w:t xml:space="preserve">spre/dispre Republica Moldova </w:t>
      </w:r>
      <w:r w:rsidR="001259BC" w:rsidRPr="00D92840">
        <w:rPr>
          <w:rFonts w:eastAsia="Times New Roman"/>
          <w:lang w:val="ro-MD"/>
        </w:rPr>
        <w:t xml:space="preserve">începe în cadrul procedurii de emitere de către AAC a </w:t>
      </w:r>
      <w:r w:rsidR="0063424A">
        <w:rPr>
          <w:rFonts w:eastAsia="Times New Roman"/>
          <w:lang w:val="ro-MD"/>
        </w:rPr>
        <w:t>a</w:t>
      </w:r>
      <w:r w:rsidR="001259BC" w:rsidRPr="00D92840">
        <w:rPr>
          <w:rFonts w:eastAsia="Times New Roman"/>
          <w:lang w:val="ro-MD"/>
        </w:rPr>
        <w:t xml:space="preserve">utorizației </w:t>
      </w:r>
      <w:r w:rsidR="001A0A28" w:rsidRPr="0058710F">
        <w:rPr>
          <w:lang w:val="ro-MD"/>
        </w:rPr>
        <w:t xml:space="preserve">pentru executarea zborurilor internaţionale aferente operaţiunilor de transport aerian efectuate prin curse regulate </w:t>
      </w:r>
      <w:r w:rsidR="001259BC" w:rsidRPr="00D92840">
        <w:rPr>
          <w:rFonts w:eastAsia="Times New Roman"/>
          <w:lang w:val="ro-MD"/>
        </w:rPr>
        <w:t xml:space="preserve">sau </w:t>
      </w:r>
      <w:r w:rsidR="001A0A28" w:rsidRPr="00223B8B">
        <w:rPr>
          <w:rFonts w:eastAsia="Times New Roman"/>
          <w:lang w:val="ro-MD"/>
        </w:rPr>
        <w:t>neregulate</w:t>
      </w:r>
      <w:r w:rsidR="001259BC" w:rsidRPr="00D92840">
        <w:rPr>
          <w:rFonts w:eastAsia="Times New Roman"/>
          <w:lang w:val="ro-MD"/>
        </w:rPr>
        <w:t>, conform prevederilor art</w:t>
      </w:r>
      <w:r w:rsidR="0063424A">
        <w:rPr>
          <w:rFonts w:eastAsia="Times New Roman"/>
          <w:lang w:val="ro-MD"/>
        </w:rPr>
        <w:t>icolul</w:t>
      </w:r>
      <w:r w:rsidR="001259BC" w:rsidRPr="00D92840">
        <w:rPr>
          <w:rFonts w:eastAsia="Times New Roman"/>
          <w:lang w:val="ro-MD"/>
        </w:rPr>
        <w:t xml:space="preserve"> </w:t>
      </w:r>
      <w:r w:rsidR="00D92840" w:rsidRPr="00D92840">
        <w:rPr>
          <w:rFonts w:eastAsia="Times New Roman"/>
          <w:lang w:val="ro-MD"/>
        </w:rPr>
        <w:t>4</w:t>
      </w:r>
      <w:r w:rsidR="00495443">
        <w:rPr>
          <w:rFonts w:eastAsia="Times New Roman"/>
          <w:lang w:val="ro-MD"/>
        </w:rPr>
        <w:t>4</w:t>
      </w:r>
      <w:r w:rsidR="00D92840" w:rsidRPr="00D92840">
        <w:rPr>
          <w:rFonts w:eastAsia="Times New Roman"/>
          <w:lang w:val="ro-MD"/>
        </w:rPr>
        <w:t>.</w:t>
      </w:r>
      <w:r w:rsidR="001259BC" w:rsidRPr="00223B8B">
        <w:rPr>
          <w:rFonts w:eastAsia="Times New Roman"/>
          <w:lang w:val="ro-MD"/>
        </w:rPr>
        <w:t xml:space="preserve"> </w:t>
      </w:r>
    </w:p>
    <w:p w14:paraId="5E604133" w14:textId="77777777" w:rsidR="00226089" w:rsidRPr="00223B8B" w:rsidRDefault="001259BC" w:rsidP="009423AA">
      <w:pPr>
        <w:shd w:val="clear" w:color="auto" w:fill="FFFFFF"/>
        <w:spacing w:line="276" w:lineRule="auto"/>
        <w:ind w:firstLine="567"/>
        <w:jc w:val="both"/>
        <w:rPr>
          <w:lang w:val="ro-MD"/>
        </w:rPr>
      </w:pPr>
      <w:r w:rsidRPr="00223B8B">
        <w:rPr>
          <w:lang w:val="ro-MD"/>
        </w:rPr>
        <w:t xml:space="preserve">(2) </w:t>
      </w:r>
      <w:r w:rsidR="00226089" w:rsidRPr="00223B8B">
        <w:rPr>
          <w:lang w:val="ro-MD"/>
        </w:rPr>
        <w:t>AAC aprobă Programul de supraveghere a operatorilor aerieni străini care determină:</w:t>
      </w:r>
    </w:p>
    <w:p w14:paraId="48A09DFB" w14:textId="0F8AB519" w:rsidR="00226089" w:rsidRPr="00C50F6D" w:rsidRDefault="00226089" w:rsidP="00621645">
      <w:pPr>
        <w:pStyle w:val="ListParagraph"/>
        <w:numPr>
          <w:ilvl w:val="1"/>
          <w:numId w:val="134"/>
        </w:numPr>
        <w:shd w:val="clear" w:color="auto" w:fill="FFFFFF"/>
        <w:spacing w:line="276" w:lineRule="auto"/>
        <w:ind w:left="993" w:hanging="426"/>
        <w:jc w:val="both"/>
        <w:rPr>
          <w:rFonts w:ascii="Times New Roman" w:hAnsi="Times New Roman" w:cs="Times New Roman"/>
          <w:sz w:val="24"/>
          <w:szCs w:val="24"/>
          <w:lang w:val="ro-MD"/>
        </w:rPr>
      </w:pPr>
      <w:r w:rsidRPr="00C50F6D">
        <w:rPr>
          <w:rFonts w:ascii="Times New Roman" w:hAnsi="Times New Roman" w:cs="Times New Roman"/>
          <w:sz w:val="24"/>
          <w:szCs w:val="24"/>
          <w:lang w:val="ro-MD"/>
        </w:rPr>
        <w:t>principiile și procedurile de supraveghere continuă a executării zborurilor pe teritoriul Republicii Moldova de către operatorii străini;</w:t>
      </w:r>
    </w:p>
    <w:p w14:paraId="64571AA9" w14:textId="141989F2" w:rsidR="00E21041" w:rsidRPr="00C50F6D" w:rsidRDefault="00E21041" w:rsidP="00621645">
      <w:pPr>
        <w:pStyle w:val="ListParagraph"/>
        <w:numPr>
          <w:ilvl w:val="1"/>
          <w:numId w:val="134"/>
        </w:numPr>
        <w:shd w:val="clear" w:color="auto" w:fill="FFFFFF"/>
        <w:spacing w:line="276" w:lineRule="auto"/>
        <w:ind w:left="993" w:hanging="426"/>
        <w:jc w:val="both"/>
        <w:rPr>
          <w:rFonts w:ascii="Times New Roman" w:eastAsia="Times New Roman" w:hAnsi="Times New Roman" w:cs="Times New Roman"/>
          <w:bCs/>
          <w:color w:val="000000"/>
          <w:sz w:val="24"/>
          <w:szCs w:val="24"/>
          <w:lang w:val="ro-MD" w:eastAsia="ru-RU"/>
        </w:rPr>
      </w:pPr>
      <w:r w:rsidRPr="00C50F6D">
        <w:rPr>
          <w:rFonts w:ascii="Times New Roman" w:hAnsi="Times New Roman" w:cs="Times New Roman"/>
          <w:sz w:val="24"/>
          <w:szCs w:val="24"/>
          <w:lang w:val="ro-MD"/>
        </w:rPr>
        <w:t>c</w:t>
      </w:r>
      <w:r w:rsidRPr="00C50F6D">
        <w:rPr>
          <w:rFonts w:ascii="Times New Roman" w:eastAsia="Times New Roman" w:hAnsi="Times New Roman" w:cs="Times New Roman"/>
          <w:bCs/>
          <w:color w:val="000000"/>
          <w:sz w:val="24"/>
          <w:szCs w:val="24"/>
          <w:lang w:val="ro-MD" w:eastAsia="ru-RU"/>
        </w:rPr>
        <w:t>erințele față de inspectorii AAC</w:t>
      </w:r>
      <w:r w:rsidRPr="00C50F6D">
        <w:rPr>
          <w:rFonts w:ascii="Times New Roman" w:eastAsia="Times New Roman" w:hAnsi="Times New Roman" w:cs="Times New Roman"/>
          <w:b/>
          <w:bCs/>
          <w:color w:val="000000"/>
          <w:sz w:val="24"/>
          <w:szCs w:val="24"/>
          <w:lang w:val="ro-MD" w:eastAsia="ru-RU"/>
        </w:rPr>
        <w:t xml:space="preserve"> </w:t>
      </w:r>
      <w:r w:rsidRPr="00C50F6D">
        <w:rPr>
          <w:rFonts w:ascii="Times New Roman" w:eastAsia="Times New Roman" w:hAnsi="Times New Roman" w:cs="Times New Roman"/>
          <w:bCs/>
          <w:color w:val="000000"/>
          <w:sz w:val="24"/>
          <w:szCs w:val="24"/>
          <w:lang w:val="ro-MD" w:eastAsia="ru-RU"/>
        </w:rPr>
        <w:t>care trebuie să aibă pregătire specială pentru efectuarea inspecțiilor la platformă a operatorilor aerieni străini;</w:t>
      </w:r>
    </w:p>
    <w:p w14:paraId="6F0EFFF3" w14:textId="738CA0FE" w:rsidR="00E21041" w:rsidRPr="00C50F6D" w:rsidRDefault="00E21041" w:rsidP="00621645">
      <w:pPr>
        <w:pStyle w:val="ListParagraph"/>
        <w:numPr>
          <w:ilvl w:val="1"/>
          <w:numId w:val="134"/>
        </w:numPr>
        <w:shd w:val="clear" w:color="auto" w:fill="FFFFFF"/>
        <w:spacing w:line="276" w:lineRule="auto"/>
        <w:ind w:left="993" w:hanging="426"/>
        <w:jc w:val="both"/>
        <w:rPr>
          <w:rFonts w:ascii="Times New Roman" w:hAnsi="Times New Roman" w:cs="Times New Roman"/>
          <w:sz w:val="24"/>
          <w:szCs w:val="24"/>
          <w:lang w:val="ro-MD"/>
        </w:rPr>
      </w:pPr>
      <w:r w:rsidRPr="00C50F6D">
        <w:rPr>
          <w:rFonts w:ascii="Times New Roman" w:eastAsia="Times New Roman" w:hAnsi="Times New Roman" w:cs="Times New Roman"/>
          <w:bCs/>
          <w:color w:val="000000"/>
          <w:sz w:val="24"/>
          <w:szCs w:val="24"/>
          <w:lang w:val="ro-MD" w:eastAsia="ru-RU"/>
        </w:rPr>
        <w:t xml:space="preserve">regulile de planificare a procedurilor de verificare a operatorilor aerieni străini în dependență de </w:t>
      </w:r>
      <w:r w:rsidRPr="00C50F6D">
        <w:rPr>
          <w:rFonts w:ascii="Times New Roman" w:hAnsi="Times New Roman" w:cs="Times New Roman"/>
          <w:sz w:val="24"/>
          <w:szCs w:val="24"/>
          <w:lang w:val="ro-MD"/>
        </w:rPr>
        <w:t>timpul și numărul inspectorilor disponibili;</w:t>
      </w:r>
    </w:p>
    <w:p w14:paraId="64326B46" w14:textId="25554B53" w:rsidR="00E21041" w:rsidRPr="00C50F6D" w:rsidRDefault="00E21041" w:rsidP="00621645">
      <w:pPr>
        <w:pStyle w:val="ListParagraph"/>
        <w:numPr>
          <w:ilvl w:val="1"/>
          <w:numId w:val="134"/>
        </w:numPr>
        <w:shd w:val="clear" w:color="auto" w:fill="FFFFFF"/>
        <w:spacing w:line="276" w:lineRule="auto"/>
        <w:ind w:left="993" w:hanging="426"/>
        <w:jc w:val="both"/>
        <w:rPr>
          <w:rFonts w:ascii="Times New Roman" w:hAnsi="Times New Roman" w:cs="Times New Roman"/>
          <w:sz w:val="24"/>
          <w:szCs w:val="24"/>
          <w:lang w:val="ro-MD"/>
        </w:rPr>
      </w:pPr>
      <w:r w:rsidRPr="00C50F6D">
        <w:rPr>
          <w:rFonts w:ascii="Times New Roman" w:hAnsi="Times New Roman" w:cs="Times New Roman"/>
          <w:sz w:val="24"/>
          <w:szCs w:val="24"/>
          <w:lang w:val="ro-MD"/>
        </w:rPr>
        <w:t>regulile de desfășurare a inspecțiilor la platformă ale operatorilor aerieni străini și Lista de verificare utilizată în cadrul acestor inspecții cu instrucțiunile de completare;</w:t>
      </w:r>
    </w:p>
    <w:p w14:paraId="60B539F4" w14:textId="58959764" w:rsidR="001513B5" w:rsidRPr="00C50F6D" w:rsidRDefault="00E21041" w:rsidP="00621645">
      <w:pPr>
        <w:pStyle w:val="ListParagraph"/>
        <w:numPr>
          <w:ilvl w:val="1"/>
          <w:numId w:val="134"/>
        </w:numPr>
        <w:shd w:val="clear" w:color="auto" w:fill="FFFFFF"/>
        <w:spacing w:line="276" w:lineRule="auto"/>
        <w:ind w:left="993" w:hanging="426"/>
        <w:jc w:val="both"/>
        <w:rPr>
          <w:rFonts w:ascii="Times New Roman" w:eastAsia="Times New Roman" w:hAnsi="Times New Roman" w:cs="Times New Roman"/>
          <w:bCs/>
          <w:color w:val="000000"/>
          <w:sz w:val="24"/>
          <w:szCs w:val="24"/>
          <w:lang w:val="ro-MD" w:eastAsia="ru-RU"/>
        </w:rPr>
      </w:pPr>
      <w:r w:rsidRPr="00C50F6D">
        <w:rPr>
          <w:rFonts w:ascii="Times New Roman" w:hAnsi="Times New Roman" w:cs="Times New Roman"/>
          <w:sz w:val="24"/>
          <w:szCs w:val="24"/>
          <w:lang w:val="ro-MD"/>
        </w:rPr>
        <w:t>a</w:t>
      </w:r>
      <w:r w:rsidRPr="00C50F6D">
        <w:rPr>
          <w:rFonts w:ascii="Times New Roman" w:eastAsia="Times New Roman" w:hAnsi="Times New Roman" w:cs="Times New Roman"/>
          <w:bCs/>
          <w:color w:val="000000"/>
          <w:sz w:val="24"/>
          <w:szCs w:val="24"/>
          <w:lang w:val="ro-MD" w:eastAsia="ru-RU"/>
        </w:rPr>
        <w:t>cțiunile după inspecțiile la platformă (calificarea neconformităților și acțiunile ce urmează a fi întreprinse)</w:t>
      </w:r>
      <w:r w:rsidR="001513B5" w:rsidRPr="00C50F6D">
        <w:rPr>
          <w:rFonts w:ascii="Times New Roman" w:eastAsia="Times New Roman" w:hAnsi="Times New Roman" w:cs="Times New Roman"/>
          <w:bCs/>
          <w:color w:val="000000"/>
          <w:sz w:val="24"/>
          <w:szCs w:val="24"/>
          <w:lang w:val="ro-MD" w:eastAsia="ru-RU"/>
        </w:rPr>
        <w:t>;</w:t>
      </w:r>
    </w:p>
    <w:p w14:paraId="7DDDBFDA" w14:textId="2D267A31" w:rsidR="001513B5" w:rsidRPr="00C50F6D" w:rsidRDefault="001513B5" w:rsidP="00621645">
      <w:pPr>
        <w:pStyle w:val="ListParagraph"/>
        <w:numPr>
          <w:ilvl w:val="1"/>
          <w:numId w:val="134"/>
        </w:numPr>
        <w:shd w:val="clear" w:color="auto" w:fill="FFFFFF"/>
        <w:spacing w:after="0" w:line="276" w:lineRule="auto"/>
        <w:ind w:left="993" w:hanging="426"/>
        <w:jc w:val="both"/>
        <w:rPr>
          <w:rFonts w:ascii="Times New Roman" w:eastAsia="Times New Roman" w:hAnsi="Times New Roman" w:cs="Times New Roman"/>
          <w:bCs/>
          <w:color w:val="000000"/>
          <w:sz w:val="24"/>
          <w:szCs w:val="24"/>
          <w:lang w:val="ro-MD" w:eastAsia="ru-RU"/>
        </w:rPr>
      </w:pPr>
      <w:r w:rsidRPr="00C50F6D">
        <w:rPr>
          <w:rFonts w:ascii="Times New Roman" w:eastAsia="Times New Roman" w:hAnsi="Times New Roman" w:cs="Times New Roman"/>
          <w:bCs/>
          <w:color w:val="000000"/>
          <w:sz w:val="24"/>
          <w:szCs w:val="24"/>
          <w:lang w:val="ro-MD" w:eastAsia="ru-RU"/>
        </w:rPr>
        <w:t xml:space="preserve">rezolvarea problemelor de siguranță și </w:t>
      </w:r>
      <w:r w:rsidRPr="00C50F6D">
        <w:rPr>
          <w:rFonts w:ascii="Times New Roman" w:hAnsi="Times New Roman" w:cs="Times New Roman"/>
          <w:sz w:val="24"/>
          <w:szCs w:val="24"/>
          <w:lang w:val="ro-MD"/>
        </w:rPr>
        <w:t>adoptarea măsurilor necesare pentru asigurarea siguranței zborurilor.</w:t>
      </w:r>
    </w:p>
    <w:p w14:paraId="68FCB4E1" w14:textId="089E1137" w:rsidR="001B46BE" w:rsidRPr="00223B8B" w:rsidRDefault="001513B5" w:rsidP="00C50F6D">
      <w:pPr>
        <w:shd w:val="clear" w:color="auto" w:fill="FFFFFF"/>
        <w:spacing w:line="276" w:lineRule="auto"/>
        <w:ind w:firstLine="567"/>
        <w:jc w:val="both"/>
        <w:rPr>
          <w:rFonts w:eastAsia="Times New Roman"/>
          <w:lang w:val="ro-MD"/>
        </w:rPr>
      </w:pPr>
      <w:r w:rsidRPr="00223B8B">
        <w:rPr>
          <w:lang w:val="ro-MD"/>
        </w:rPr>
        <w:t xml:space="preserve">(2) </w:t>
      </w:r>
      <w:r w:rsidR="00E058F3" w:rsidRPr="00223B8B">
        <w:rPr>
          <w:lang w:val="ro-MD"/>
        </w:rPr>
        <w:t>O</w:t>
      </w:r>
      <w:r w:rsidR="008E62BB" w:rsidRPr="00223B8B">
        <w:rPr>
          <w:rFonts w:eastAsia="Times New Roman"/>
          <w:color w:val="000000"/>
          <w:lang w:val="ro-MD"/>
        </w:rPr>
        <w:t xml:space="preserve">perarea </w:t>
      </w:r>
      <w:r w:rsidR="008E62BB" w:rsidRPr="00724B6A">
        <w:rPr>
          <w:rFonts w:eastAsia="Times New Roman"/>
          <w:color w:val="000000"/>
          <w:lang w:val="ro-MD"/>
        </w:rPr>
        <w:t xml:space="preserve">aeronavelor </w:t>
      </w:r>
      <w:r w:rsidR="00C50F6D">
        <w:rPr>
          <w:rFonts w:eastAsia="Times New Roman"/>
          <w:color w:val="000000"/>
          <w:lang w:val="ro-MD"/>
        </w:rPr>
        <w:t xml:space="preserve">în spațiul aerian </w:t>
      </w:r>
      <w:r w:rsidR="00C50F6D" w:rsidRPr="005C3A60">
        <w:rPr>
          <w:lang w:val="ro-RO"/>
        </w:rPr>
        <w:t>și pe teritoriul Republicii Moldova</w:t>
      </w:r>
      <w:r w:rsidR="00C50F6D" w:rsidRPr="005C3A60">
        <w:rPr>
          <w:rFonts w:eastAsia="Times New Roman"/>
          <w:color w:val="000000"/>
          <w:lang w:val="ro-MD"/>
        </w:rPr>
        <w:t xml:space="preserve"> </w:t>
      </w:r>
      <w:r w:rsidR="00C50F6D">
        <w:rPr>
          <w:rFonts w:eastAsia="Times New Roman"/>
          <w:color w:val="000000"/>
          <w:lang w:val="ro-MD"/>
        </w:rPr>
        <w:t xml:space="preserve">de un </w:t>
      </w:r>
      <w:r w:rsidR="00C50F6D" w:rsidRPr="005C3A60">
        <w:rPr>
          <w:rFonts w:eastAsia="Times New Roman"/>
          <w:color w:val="000000"/>
          <w:lang w:val="ro-MD"/>
        </w:rPr>
        <w:t>operator de aeronave dintr-o altă țară</w:t>
      </w:r>
      <w:r w:rsidR="008E62BB" w:rsidRPr="00724B6A">
        <w:rPr>
          <w:rFonts w:eastAsia="Times New Roman"/>
          <w:color w:val="000000"/>
          <w:lang w:val="ro-MD"/>
        </w:rPr>
        <w:t xml:space="preserve"> în scopul transportului aerian comercial face obiectul </w:t>
      </w:r>
      <w:r w:rsidR="008E62BB" w:rsidRPr="00724B6A">
        <w:rPr>
          <w:lang w:val="ro-MD"/>
        </w:rPr>
        <w:t>verificării</w:t>
      </w:r>
      <w:r w:rsidR="00030C71" w:rsidRPr="00724B6A">
        <w:rPr>
          <w:lang w:val="ro-MD"/>
        </w:rPr>
        <w:t xml:space="preserve"> la aterizare şi la plecare</w:t>
      </w:r>
      <w:r w:rsidR="00E21041" w:rsidRPr="00724B6A">
        <w:rPr>
          <w:lang w:val="ro-MD"/>
        </w:rPr>
        <w:t xml:space="preserve"> (inspecții la platformă)</w:t>
      </w:r>
      <w:r w:rsidR="00030C71" w:rsidRPr="00724B6A">
        <w:rPr>
          <w:lang w:val="ro-MD"/>
        </w:rPr>
        <w:t>, fără a provoca întârzieri excesive</w:t>
      </w:r>
      <w:r w:rsidR="008E62BB" w:rsidRPr="00724B6A">
        <w:rPr>
          <w:lang w:val="ro-MD"/>
        </w:rPr>
        <w:t>.</w:t>
      </w:r>
      <w:r w:rsidR="008E62BB" w:rsidRPr="00223B8B">
        <w:rPr>
          <w:lang w:val="ro-MD"/>
        </w:rPr>
        <w:t xml:space="preserve"> </w:t>
      </w:r>
    </w:p>
    <w:p w14:paraId="286684E3" w14:textId="667D2850" w:rsidR="00DA4EB6" w:rsidRPr="00223B8B" w:rsidRDefault="001513B5" w:rsidP="009423AA">
      <w:pPr>
        <w:spacing w:line="276" w:lineRule="auto"/>
        <w:ind w:firstLine="567"/>
        <w:jc w:val="both"/>
        <w:rPr>
          <w:rFonts w:eastAsia="Times New Roman"/>
          <w:lang w:val="ro-MD"/>
        </w:rPr>
      </w:pPr>
      <w:r w:rsidRPr="00223B8B">
        <w:rPr>
          <w:rFonts w:eastAsia="Times New Roman"/>
          <w:lang w:val="ro-MD"/>
        </w:rPr>
        <w:t>(3</w:t>
      </w:r>
      <w:r w:rsidR="009B7C0D" w:rsidRPr="00223B8B">
        <w:rPr>
          <w:rFonts w:eastAsia="Times New Roman"/>
          <w:lang w:val="ro-MD"/>
        </w:rPr>
        <w:t xml:space="preserve">) </w:t>
      </w:r>
      <w:r w:rsidR="00DA4EB6" w:rsidRPr="00223B8B">
        <w:rPr>
          <w:rFonts w:eastAsia="Times New Roman"/>
          <w:lang w:val="ro-MD"/>
        </w:rPr>
        <w:t>Inspecţiile la platformă ale aeronavelor străine se efectuează într-o manieră standardizată.</w:t>
      </w:r>
    </w:p>
    <w:p w14:paraId="3CA8D10F" w14:textId="3B4BA66E" w:rsidR="00D34007" w:rsidRPr="00223B8B" w:rsidRDefault="001513B5" w:rsidP="00223B8B">
      <w:pPr>
        <w:spacing w:line="276" w:lineRule="auto"/>
        <w:ind w:firstLine="567"/>
        <w:jc w:val="both"/>
        <w:rPr>
          <w:rFonts w:eastAsia="Times New Roman"/>
          <w:lang w:val="ro-MD"/>
        </w:rPr>
      </w:pPr>
      <w:r w:rsidRPr="00223B8B">
        <w:rPr>
          <w:rFonts w:eastAsia="Times New Roman"/>
          <w:lang w:val="ro-MD"/>
        </w:rPr>
        <w:lastRenderedPageBreak/>
        <w:t>(4</w:t>
      </w:r>
      <w:r w:rsidR="00D34007" w:rsidRPr="00223B8B">
        <w:rPr>
          <w:rFonts w:eastAsia="Times New Roman"/>
          <w:lang w:val="ro-MD"/>
        </w:rPr>
        <w:t xml:space="preserve">) </w:t>
      </w:r>
      <w:r w:rsidR="00D34007" w:rsidRPr="00223B8B">
        <w:rPr>
          <w:rFonts w:eastAsia="Times New Roman"/>
          <w:bCs/>
          <w:color w:val="000000"/>
          <w:lang w:val="ro-MD" w:eastAsia="ru-RU"/>
        </w:rPr>
        <w:t xml:space="preserve">Inspecțiile la platformă ale aeronavelor străine se </w:t>
      </w:r>
      <w:r w:rsidR="00BF4070">
        <w:rPr>
          <w:rFonts w:eastAsia="Times New Roman"/>
          <w:bCs/>
          <w:color w:val="000000"/>
          <w:lang w:val="ro-MD" w:eastAsia="ru-RU"/>
        </w:rPr>
        <w:t xml:space="preserve">desfășoară </w:t>
      </w:r>
      <w:r w:rsidR="00D34007" w:rsidRPr="00223B8B">
        <w:rPr>
          <w:rFonts w:eastAsia="Times New Roman"/>
          <w:bCs/>
          <w:color w:val="000000"/>
          <w:lang w:val="ro-MD" w:eastAsia="ru-RU"/>
        </w:rPr>
        <w:t>în mod analogic inspecțiilor la platformă a aeronavelor naționale cu unele diferențe dictate de standarde internaționale.</w:t>
      </w:r>
    </w:p>
    <w:p w14:paraId="0004B90F" w14:textId="342AF48A" w:rsidR="00DA4EB6" w:rsidRPr="00223B8B" w:rsidRDefault="00B42E94" w:rsidP="00223B8B">
      <w:pPr>
        <w:spacing w:line="276" w:lineRule="auto"/>
        <w:ind w:firstLine="567"/>
        <w:jc w:val="both"/>
        <w:rPr>
          <w:rFonts w:eastAsia="Times New Roman"/>
          <w:lang w:val="ro-MD"/>
        </w:rPr>
      </w:pPr>
      <w:r w:rsidRPr="00223B8B">
        <w:rPr>
          <w:rFonts w:eastAsia="Times New Roman"/>
          <w:lang w:val="ro-MD"/>
        </w:rPr>
        <w:t>(</w:t>
      </w:r>
      <w:r w:rsidR="001513B5" w:rsidRPr="00223B8B">
        <w:rPr>
          <w:rFonts w:eastAsia="Times New Roman"/>
          <w:lang w:val="ro-MD"/>
        </w:rPr>
        <w:t>5</w:t>
      </w:r>
      <w:r w:rsidR="00DA4EB6" w:rsidRPr="00223B8B">
        <w:rPr>
          <w:rFonts w:eastAsia="Times New Roman"/>
          <w:lang w:val="ro-MD"/>
        </w:rPr>
        <w:t xml:space="preserve">) Dacă în urma inspecţiei la platformă se constată sau există o bănuială rezonabilă că aeronava intenţionează să efectueze un zbor fără ca operatorul aerian să fi executat acţiunea corectivă corespunzătoare, </w:t>
      </w:r>
      <w:r w:rsidR="00E058F3" w:rsidRPr="00223B8B">
        <w:rPr>
          <w:rFonts w:eastAsia="Times New Roman"/>
          <w:lang w:val="ro-MD"/>
        </w:rPr>
        <w:t>AAC</w:t>
      </w:r>
      <w:r w:rsidR="00DA4EB6" w:rsidRPr="00223B8B">
        <w:rPr>
          <w:rFonts w:eastAsia="Times New Roman"/>
          <w:lang w:val="ro-MD"/>
        </w:rPr>
        <w:t xml:space="preserve"> notifică pilotul comandant/comandantul sau operatorul aerian că aeronava nu are permisiunea de a începe zborul p</w:t>
      </w:r>
      <w:r w:rsidR="00BA0BB0">
        <w:rPr>
          <w:rFonts w:eastAsia="Times New Roman"/>
          <w:lang w:val="ro-MD"/>
        </w:rPr>
        <w:t>â</w:t>
      </w:r>
      <w:r w:rsidR="00DA4EB6" w:rsidRPr="00223B8B">
        <w:rPr>
          <w:rFonts w:eastAsia="Times New Roman"/>
          <w:lang w:val="ro-MD"/>
        </w:rPr>
        <w:t>nă la noi dispoziţii şi reţine aeronava la sol.</w:t>
      </w:r>
    </w:p>
    <w:p w14:paraId="503C1797" w14:textId="5685FF95" w:rsidR="00DA4EB6" w:rsidRPr="00223B8B" w:rsidRDefault="00B42E94" w:rsidP="00223B8B">
      <w:pPr>
        <w:spacing w:line="276" w:lineRule="auto"/>
        <w:ind w:firstLine="567"/>
        <w:jc w:val="both"/>
        <w:rPr>
          <w:rFonts w:eastAsia="Times New Roman"/>
          <w:lang w:val="ro-MD"/>
        </w:rPr>
      </w:pPr>
      <w:r w:rsidRPr="00223B8B">
        <w:rPr>
          <w:rFonts w:eastAsia="Times New Roman"/>
          <w:lang w:val="ro-MD"/>
        </w:rPr>
        <w:t>(</w:t>
      </w:r>
      <w:r w:rsidR="001513B5" w:rsidRPr="00223B8B">
        <w:rPr>
          <w:rFonts w:eastAsia="Times New Roman"/>
          <w:lang w:val="ro-MD"/>
        </w:rPr>
        <w:t>6</w:t>
      </w:r>
      <w:r w:rsidR="00DA4EB6" w:rsidRPr="00223B8B">
        <w:rPr>
          <w:rFonts w:eastAsia="Times New Roman"/>
          <w:lang w:val="ro-MD"/>
        </w:rPr>
        <w:t xml:space="preserve">) În cazul în care aeronava este reţinută la sol, </w:t>
      </w:r>
      <w:r w:rsidR="0042147B" w:rsidRPr="00223B8B">
        <w:rPr>
          <w:rFonts w:eastAsia="Times New Roman"/>
          <w:lang w:val="ro-MD"/>
        </w:rPr>
        <w:t>AAC</w:t>
      </w:r>
      <w:r w:rsidR="00DA4EB6" w:rsidRPr="00223B8B">
        <w:rPr>
          <w:rFonts w:eastAsia="Times New Roman"/>
          <w:lang w:val="ro-MD"/>
        </w:rPr>
        <w:t xml:space="preserve"> comunică în scris neconformitatea operatorului aerian, solicitându-i să facă dovada acţiunilor corective întreprinse, şi informează imediat autoritatea competentă a statului operatorului aerian şi a statului de înmatriculare a aeronavei. În colaborare cu aceste autorităţi se stabilesc condiţiile în care aeronava poate primi permisiunea de decolare.</w:t>
      </w:r>
    </w:p>
    <w:p w14:paraId="2C61DCF7" w14:textId="25E1D2C3" w:rsidR="00DA4EB6" w:rsidRPr="00223B8B" w:rsidRDefault="00B42E94" w:rsidP="00223B8B">
      <w:pPr>
        <w:spacing w:line="276" w:lineRule="auto"/>
        <w:ind w:firstLine="567"/>
        <w:jc w:val="both"/>
        <w:rPr>
          <w:rFonts w:eastAsia="Times New Roman"/>
          <w:lang w:val="ro-MD"/>
        </w:rPr>
      </w:pPr>
      <w:r w:rsidRPr="00223B8B">
        <w:rPr>
          <w:rFonts w:eastAsia="Times New Roman"/>
          <w:lang w:val="ro-MD"/>
        </w:rPr>
        <w:t>(</w:t>
      </w:r>
      <w:r w:rsidR="001513B5" w:rsidRPr="00223B8B">
        <w:rPr>
          <w:rFonts w:eastAsia="Times New Roman"/>
          <w:lang w:val="ro-MD"/>
        </w:rPr>
        <w:t>7</w:t>
      </w:r>
      <w:r w:rsidR="00DA4EB6" w:rsidRPr="00223B8B">
        <w:rPr>
          <w:rFonts w:eastAsia="Times New Roman"/>
          <w:lang w:val="ro-MD"/>
        </w:rPr>
        <w:t>) Dacă neconformitatea afectează valabilitatea certificatului de navigabilitate a aeronavei, reţinerea la sol este ridicată de către</w:t>
      </w:r>
      <w:r w:rsidR="00332E96">
        <w:rPr>
          <w:rFonts w:eastAsia="Times New Roman"/>
          <w:lang w:val="ro-MD"/>
        </w:rPr>
        <w:t xml:space="preserve"> AAC</w:t>
      </w:r>
      <w:r w:rsidR="00DA4EB6" w:rsidRPr="00223B8B">
        <w:rPr>
          <w:rFonts w:eastAsia="Times New Roman"/>
          <w:lang w:val="ro-MD"/>
        </w:rPr>
        <w:t xml:space="preserve"> numai în momentul în care operatorul aerian face dovada că:</w:t>
      </w:r>
    </w:p>
    <w:p w14:paraId="4166C0A7" w14:textId="15A2395D" w:rsidR="00DA4EB6" w:rsidRPr="00BA0BB0" w:rsidRDefault="00DA4EB6" w:rsidP="00621645">
      <w:pPr>
        <w:pStyle w:val="ListParagraph"/>
        <w:numPr>
          <w:ilvl w:val="1"/>
          <w:numId w:val="135"/>
        </w:numPr>
        <w:spacing w:line="276" w:lineRule="auto"/>
        <w:ind w:left="993" w:hanging="426"/>
        <w:jc w:val="both"/>
        <w:rPr>
          <w:rFonts w:ascii="Times New Roman" w:eastAsia="Times New Roman" w:hAnsi="Times New Roman" w:cs="Times New Roman"/>
          <w:sz w:val="24"/>
          <w:szCs w:val="24"/>
          <w:lang w:val="ro-MD"/>
        </w:rPr>
      </w:pPr>
      <w:r w:rsidRPr="00BA0BB0">
        <w:rPr>
          <w:rFonts w:ascii="Times New Roman" w:eastAsia="Times New Roman" w:hAnsi="Times New Roman" w:cs="Times New Roman"/>
          <w:sz w:val="24"/>
          <w:szCs w:val="24"/>
          <w:lang w:val="ro-MD"/>
        </w:rPr>
        <w:t>se conformează cerinţelor aplicabile;</w:t>
      </w:r>
    </w:p>
    <w:p w14:paraId="1DF9A71A" w14:textId="5769F559" w:rsidR="00DA4EB6" w:rsidRPr="00BA0BB0" w:rsidRDefault="00DA4EB6" w:rsidP="00621645">
      <w:pPr>
        <w:pStyle w:val="ListParagraph"/>
        <w:numPr>
          <w:ilvl w:val="1"/>
          <w:numId w:val="135"/>
        </w:numPr>
        <w:spacing w:line="276" w:lineRule="auto"/>
        <w:ind w:left="993" w:hanging="426"/>
        <w:jc w:val="both"/>
        <w:rPr>
          <w:rFonts w:ascii="Times New Roman" w:eastAsia="Times New Roman" w:hAnsi="Times New Roman" w:cs="Times New Roman"/>
          <w:sz w:val="24"/>
          <w:szCs w:val="24"/>
          <w:lang w:val="ro-MD"/>
        </w:rPr>
      </w:pPr>
      <w:r w:rsidRPr="00BA0BB0">
        <w:rPr>
          <w:rFonts w:ascii="Times New Roman" w:eastAsia="Times New Roman" w:hAnsi="Times New Roman" w:cs="Times New Roman"/>
          <w:sz w:val="24"/>
          <w:szCs w:val="24"/>
          <w:lang w:val="ro-MD"/>
        </w:rPr>
        <w:t>deţine o autorizaţie de zbor sau un document echivalent emis de autoritatea competentă a statului de înmatriculare sau a statului operatorului aerian în urma constatării că aeronava şi restricţiile aferente corespunzătoare care compensează abaterile de la cerinţe permit aeronavei să efectueze un zbor în condiţii de siguranţă;</w:t>
      </w:r>
    </w:p>
    <w:p w14:paraId="0D8C6185" w14:textId="5288308C" w:rsidR="00DA4EB6" w:rsidRPr="00BA0BB0" w:rsidRDefault="00DA4EB6" w:rsidP="00621645">
      <w:pPr>
        <w:pStyle w:val="ListParagraph"/>
        <w:numPr>
          <w:ilvl w:val="1"/>
          <w:numId w:val="135"/>
        </w:numPr>
        <w:spacing w:line="276" w:lineRule="auto"/>
        <w:ind w:left="993" w:hanging="426"/>
        <w:jc w:val="both"/>
        <w:rPr>
          <w:rFonts w:ascii="Times New Roman" w:eastAsia="Times New Roman" w:hAnsi="Times New Roman" w:cs="Times New Roman"/>
          <w:sz w:val="24"/>
          <w:szCs w:val="24"/>
          <w:lang w:val="ro-MD"/>
        </w:rPr>
      </w:pPr>
      <w:r w:rsidRPr="00BA0BB0">
        <w:rPr>
          <w:rFonts w:ascii="Times New Roman" w:eastAsia="Times New Roman" w:hAnsi="Times New Roman" w:cs="Times New Roman"/>
          <w:sz w:val="24"/>
          <w:szCs w:val="24"/>
          <w:lang w:val="ro-MD"/>
        </w:rPr>
        <w:t>a obţinut permisiunea ţărilor terţe care vor fi survolate, dacă este cazul.</w:t>
      </w:r>
    </w:p>
    <w:p w14:paraId="41A683FD" w14:textId="6C821CE4" w:rsidR="0042147B" w:rsidRPr="00724B6A" w:rsidRDefault="00724B6A" w:rsidP="00724B6A">
      <w:pPr>
        <w:shd w:val="clear" w:color="auto" w:fill="FFFFFF"/>
        <w:spacing w:line="276" w:lineRule="auto"/>
        <w:ind w:firstLine="567"/>
        <w:jc w:val="both"/>
        <w:rPr>
          <w:rFonts w:eastAsia="Times New Roman"/>
          <w:strike/>
          <w:color w:val="000000"/>
          <w:lang w:val="ro-MD"/>
        </w:rPr>
      </w:pPr>
      <w:r>
        <w:rPr>
          <w:lang w:val="ro-MD"/>
        </w:rPr>
        <w:t xml:space="preserve">(8) </w:t>
      </w:r>
      <w:r w:rsidR="0042147B" w:rsidRPr="00724B6A">
        <w:rPr>
          <w:lang w:val="ro-MD"/>
        </w:rPr>
        <w:t>AAC participă la Programul unic al Uniunii Europene de evaluare a siguranţei aeronavelor străine (</w:t>
      </w:r>
      <w:r w:rsidR="0042147B" w:rsidRPr="00724B6A">
        <w:rPr>
          <w:iCs/>
          <w:lang w:val="ro-MD"/>
        </w:rPr>
        <w:t>Programul SAFA</w:t>
      </w:r>
      <w:r w:rsidR="0042147B" w:rsidRPr="00724B6A">
        <w:rPr>
          <w:lang w:val="ro-MD"/>
        </w:rPr>
        <w:t>)</w:t>
      </w:r>
      <w:r w:rsidR="00DA05CA" w:rsidRPr="00724B6A">
        <w:rPr>
          <w:lang w:val="ro-MD"/>
        </w:rPr>
        <w:t xml:space="preserve"> în baza Aranjamentelor de lucru încheiate între EASA și AAC privind colectarea şi schimbul de informaţie ce ţine de siguranţa aeronavelor care utilizează aeroporturile din Uniunea Europeană şi aeroporturile statelor care nu s</w:t>
      </w:r>
      <w:r w:rsidR="00012516">
        <w:rPr>
          <w:lang w:val="ro-MD"/>
        </w:rPr>
        <w:t>u</w:t>
      </w:r>
      <w:r w:rsidR="00DA05CA" w:rsidRPr="00724B6A">
        <w:rPr>
          <w:lang w:val="ro-MD"/>
        </w:rPr>
        <w:t>nt membre ale Uniunii Europene, dar care fac parte din Programul unic al Uniunii Europene de evaluare a siguranţei aeronavelor străine</w:t>
      </w:r>
      <w:r w:rsidR="0042147B" w:rsidRPr="00724B6A">
        <w:rPr>
          <w:lang w:val="ro-MD"/>
        </w:rPr>
        <w:t xml:space="preserve">. </w:t>
      </w:r>
    </w:p>
    <w:p w14:paraId="3F5FF579" w14:textId="2A9DC1FF" w:rsidR="00D97B31" w:rsidRPr="00EB31B6" w:rsidRDefault="00D97B31" w:rsidP="00EB31B6">
      <w:pPr>
        <w:shd w:val="clear" w:color="auto" w:fill="FFFFFF"/>
        <w:spacing w:before="240" w:after="120" w:line="276" w:lineRule="auto"/>
        <w:ind w:firstLine="567"/>
        <w:jc w:val="both"/>
        <w:rPr>
          <w:rFonts w:eastAsia="Times New Roman"/>
          <w:b/>
          <w:bCs/>
          <w:color w:val="000000"/>
          <w:lang w:val="ro-MD"/>
        </w:rPr>
      </w:pPr>
      <w:r w:rsidRPr="00EB31B6">
        <w:rPr>
          <w:rFonts w:eastAsia="Times New Roman"/>
          <w:b/>
          <w:iCs/>
          <w:color w:val="000000"/>
          <w:lang w:val="ro-MD"/>
        </w:rPr>
        <w:t>Articolul</w:t>
      </w:r>
      <w:r w:rsidR="00EB31B6" w:rsidRPr="00EB31B6">
        <w:rPr>
          <w:rFonts w:eastAsia="Times New Roman"/>
          <w:b/>
          <w:iCs/>
          <w:color w:val="000000"/>
          <w:lang w:val="ro-MD"/>
        </w:rPr>
        <w:t xml:space="preserve"> 8</w:t>
      </w:r>
      <w:r w:rsidR="003B3AE4">
        <w:rPr>
          <w:rFonts w:eastAsia="Times New Roman"/>
          <w:b/>
          <w:iCs/>
          <w:color w:val="000000"/>
          <w:lang w:val="ro-MD"/>
        </w:rPr>
        <w:t>1</w:t>
      </w:r>
      <w:r w:rsidR="00EB31B6" w:rsidRPr="00EB31B6">
        <w:rPr>
          <w:rFonts w:eastAsia="Times New Roman"/>
          <w:b/>
          <w:iCs/>
          <w:color w:val="000000"/>
          <w:lang w:val="ro-MD"/>
        </w:rPr>
        <w:t xml:space="preserve">. </w:t>
      </w:r>
      <w:r w:rsidRPr="00EB31B6">
        <w:rPr>
          <w:rFonts w:eastAsia="Times New Roman"/>
          <w:b/>
          <w:bCs/>
          <w:color w:val="000000"/>
          <w:lang w:val="ro-MD"/>
        </w:rPr>
        <w:t>Competențe delegate</w:t>
      </w:r>
      <w:r w:rsidR="00012516">
        <w:rPr>
          <w:rFonts w:eastAsia="Times New Roman"/>
          <w:b/>
          <w:bCs/>
          <w:color w:val="000000"/>
          <w:lang w:val="ro-MD"/>
        </w:rPr>
        <w:t xml:space="preserve"> în domeniul supravegherii operatorilor aerieni străin</w:t>
      </w:r>
      <w:r w:rsidR="005532CA">
        <w:rPr>
          <w:rFonts w:eastAsia="Times New Roman"/>
          <w:b/>
          <w:bCs/>
          <w:color w:val="000000"/>
          <w:lang w:val="ro-MD"/>
        </w:rPr>
        <w:t>i</w:t>
      </w:r>
    </w:p>
    <w:p w14:paraId="5F58F334" w14:textId="2A21C6C5" w:rsidR="00D97B31" w:rsidRPr="005532CA" w:rsidRDefault="00D97B31" w:rsidP="00621645">
      <w:pPr>
        <w:pStyle w:val="ListParagraph"/>
        <w:numPr>
          <w:ilvl w:val="0"/>
          <w:numId w:val="68"/>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În </w:t>
      </w:r>
      <w:r w:rsidRPr="005532CA">
        <w:rPr>
          <w:rFonts w:ascii="Times New Roman" w:eastAsia="Times New Roman" w:hAnsi="Times New Roman" w:cs="Times New Roman"/>
          <w:color w:val="000000"/>
          <w:sz w:val="24"/>
          <w:szCs w:val="24"/>
          <w:lang w:val="ro-MD" w:eastAsia="en-GB"/>
        </w:rPr>
        <w:t xml:space="preserve">cazul aeronavelor </w:t>
      </w:r>
      <w:r w:rsidR="00012516" w:rsidRPr="005532CA">
        <w:rPr>
          <w:rFonts w:ascii="Times New Roman" w:eastAsia="Times New Roman" w:hAnsi="Times New Roman" w:cs="Times New Roman"/>
          <w:color w:val="000000"/>
          <w:sz w:val="24"/>
          <w:szCs w:val="24"/>
          <w:lang w:val="ro-MD"/>
        </w:rPr>
        <w:t xml:space="preserve">operate în spațiul aerian </w:t>
      </w:r>
      <w:r w:rsidR="00012516" w:rsidRPr="005532CA">
        <w:rPr>
          <w:rFonts w:ascii="Times New Roman" w:hAnsi="Times New Roman" w:cs="Times New Roman"/>
          <w:sz w:val="24"/>
          <w:szCs w:val="24"/>
          <w:lang w:val="ro-RO"/>
        </w:rPr>
        <w:t>și pe teritoriul Republicii Moldova</w:t>
      </w:r>
      <w:r w:rsidR="00012516" w:rsidRPr="005532CA">
        <w:rPr>
          <w:rFonts w:ascii="Times New Roman" w:eastAsia="Times New Roman" w:hAnsi="Times New Roman" w:cs="Times New Roman"/>
          <w:color w:val="000000"/>
          <w:sz w:val="24"/>
          <w:szCs w:val="24"/>
          <w:lang w:val="ro-MD" w:eastAsia="en-GB"/>
        </w:rPr>
        <w:t xml:space="preserve"> de un operator de aeronave dintr-o altă țară</w:t>
      </w:r>
      <w:r w:rsidRPr="005532CA">
        <w:rPr>
          <w:rFonts w:ascii="Times New Roman" w:eastAsia="Times New Roman" w:hAnsi="Times New Roman" w:cs="Times New Roman"/>
          <w:color w:val="000000"/>
          <w:sz w:val="24"/>
          <w:szCs w:val="24"/>
          <w:lang w:val="ro-MD" w:eastAsia="en-GB"/>
        </w:rPr>
        <w:t xml:space="preserve">, precum și al personalului aeronautic navigant și al operațiunilor lor, </w:t>
      </w:r>
      <w:r w:rsidR="00B42E94" w:rsidRPr="005532CA">
        <w:rPr>
          <w:rFonts w:ascii="Times New Roman" w:eastAsia="Times New Roman" w:hAnsi="Times New Roman" w:cs="Times New Roman"/>
          <w:color w:val="000000"/>
          <w:sz w:val="24"/>
          <w:szCs w:val="24"/>
          <w:lang w:val="ro-MD" w:eastAsia="en-GB"/>
        </w:rPr>
        <w:t>AAC</w:t>
      </w:r>
      <w:r w:rsidRPr="005532CA">
        <w:rPr>
          <w:rFonts w:ascii="Times New Roman" w:eastAsia="Times New Roman" w:hAnsi="Times New Roman" w:cs="Times New Roman"/>
          <w:color w:val="000000"/>
          <w:sz w:val="24"/>
          <w:szCs w:val="24"/>
          <w:lang w:val="ro-MD" w:eastAsia="en-GB"/>
        </w:rPr>
        <w:t xml:space="preserve"> este împuternicită să adopte acte delegate care stabilesc norme detaliate cu privire la:</w:t>
      </w:r>
    </w:p>
    <w:p w14:paraId="72770055" w14:textId="62E5E29C" w:rsidR="00D97B31" w:rsidRPr="00223B8B" w:rsidRDefault="00D97B31" w:rsidP="00621645">
      <w:pPr>
        <w:pStyle w:val="ListParagraph"/>
        <w:numPr>
          <w:ilvl w:val="0"/>
          <w:numId w:val="119"/>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autorizarea aeronavelor pentru care nu există niciun certificat de navigabilitate standard eliberat de </w:t>
      </w:r>
      <w:r w:rsidR="005532CA">
        <w:rPr>
          <w:rFonts w:ascii="Times New Roman" w:eastAsia="Times New Roman" w:hAnsi="Times New Roman" w:cs="Times New Roman"/>
          <w:color w:val="000000"/>
          <w:sz w:val="24"/>
          <w:szCs w:val="24"/>
          <w:lang w:val="ro-MD" w:eastAsia="en-GB"/>
        </w:rPr>
        <w:t xml:space="preserve">o țară membră </w:t>
      </w:r>
      <w:r w:rsidRPr="00223B8B">
        <w:rPr>
          <w:rFonts w:ascii="Times New Roman" w:eastAsia="Times New Roman" w:hAnsi="Times New Roman" w:cs="Times New Roman"/>
          <w:color w:val="000000"/>
          <w:sz w:val="24"/>
          <w:szCs w:val="24"/>
          <w:lang w:val="ro-MD" w:eastAsia="en-GB"/>
        </w:rPr>
        <w:t xml:space="preserve">OACI sau autorizarea piloților care nu dețin o licență standard conformă cu cerințele OACI de a opera aeronave pe teritoriul </w:t>
      </w:r>
      <w:r w:rsidR="00B42E94" w:rsidRPr="00223B8B">
        <w:rPr>
          <w:rFonts w:ascii="Times New Roman" w:eastAsia="Times New Roman" w:hAnsi="Times New Roman" w:cs="Times New Roman"/>
          <w:color w:val="000000"/>
          <w:sz w:val="24"/>
          <w:szCs w:val="24"/>
          <w:lang w:val="ro-MD" w:eastAsia="en-GB"/>
        </w:rPr>
        <w:t>Republicii Moldova</w:t>
      </w:r>
      <w:r w:rsidRPr="00223B8B">
        <w:rPr>
          <w:rFonts w:ascii="Times New Roman" w:eastAsia="Times New Roman" w:hAnsi="Times New Roman" w:cs="Times New Roman"/>
          <w:color w:val="000000"/>
          <w:sz w:val="24"/>
          <w:szCs w:val="24"/>
          <w:lang w:val="ro-MD" w:eastAsia="en-GB"/>
        </w:rPr>
        <w:t>, ori înspre sau dinspre acesta;</w:t>
      </w:r>
    </w:p>
    <w:p w14:paraId="5A54B30A" w14:textId="33C410D8" w:rsidR="00D97B31" w:rsidRPr="00BE7BF9" w:rsidRDefault="00D97B31" w:rsidP="00621645">
      <w:pPr>
        <w:pStyle w:val="ListParagraph"/>
        <w:numPr>
          <w:ilvl w:val="0"/>
          <w:numId w:val="119"/>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BE7BF9">
        <w:rPr>
          <w:rFonts w:ascii="Times New Roman" w:eastAsia="Times New Roman" w:hAnsi="Times New Roman" w:cs="Times New Roman"/>
          <w:color w:val="000000"/>
          <w:sz w:val="24"/>
          <w:szCs w:val="24"/>
          <w:lang w:val="ro-MD" w:eastAsia="en-GB"/>
        </w:rPr>
        <w:t xml:space="preserve">condițiile specifice de operare a unei aeronave cu respectarea articolului </w:t>
      </w:r>
      <w:r w:rsidR="003B3AE4">
        <w:rPr>
          <w:rFonts w:ascii="Times New Roman" w:eastAsia="Times New Roman" w:hAnsi="Times New Roman" w:cs="Times New Roman"/>
          <w:color w:val="000000"/>
          <w:sz w:val="24"/>
          <w:szCs w:val="24"/>
          <w:lang w:val="ro-MD" w:eastAsia="en-GB"/>
        </w:rPr>
        <w:t>79</w:t>
      </w:r>
      <w:r w:rsidRPr="00BE7BF9">
        <w:rPr>
          <w:rFonts w:ascii="Times New Roman" w:eastAsia="Times New Roman" w:hAnsi="Times New Roman" w:cs="Times New Roman"/>
          <w:color w:val="000000"/>
          <w:sz w:val="24"/>
          <w:szCs w:val="24"/>
          <w:lang w:val="ro-MD" w:eastAsia="en-GB"/>
        </w:rPr>
        <w:t>;</w:t>
      </w:r>
    </w:p>
    <w:p w14:paraId="7E6571B4" w14:textId="5E33B89D" w:rsidR="00D97B31" w:rsidRPr="00223B8B" w:rsidRDefault="00D97B31" w:rsidP="00621645">
      <w:pPr>
        <w:pStyle w:val="ListParagraph"/>
        <w:numPr>
          <w:ilvl w:val="0"/>
          <w:numId w:val="119"/>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condițiile alternative pentru cazurile în care respectarea standardelor și a cerințelor menționate la articolul</w:t>
      </w:r>
      <w:r w:rsidR="00BE7BF9">
        <w:rPr>
          <w:rFonts w:ascii="Times New Roman" w:eastAsia="Times New Roman" w:hAnsi="Times New Roman" w:cs="Times New Roman"/>
          <w:color w:val="000000"/>
          <w:sz w:val="24"/>
          <w:szCs w:val="24"/>
          <w:lang w:val="ro-MD" w:eastAsia="en-GB"/>
        </w:rPr>
        <w:t xml:space="preserve"> </w:t>
      </w:r>
      <w:r w:rsidR="003B3AE4">
        <w:rPr>
          <w:rFonts w:ascii="Times New Roman" w:eastAsia="Times New Roman" w:hAnsi="Times New Roman" w:cs="Times New Roman"/>
          <w:color w:val="000000"/>
          <w:sz w:val="24"/>
          <w:szCs w:val="24"/>
          <w:lang w:val="ro-MD" w:eastAsia="en-GB"/>
        </w:rPr>
        <w:t>79</w:t>
      </w:r>
      <w:r w:rsidRPr="00223B8B">
        <w:rPr>
          <w:rFonts w:ascii="Times New Roman" w:eastAsia="Times New Roman" w:hAnsi="Times New Roman" w:cs="Times New Roman"/>
          <w:color w:val="000000"/>
          <w:sz w:val="24"/>
          <w:szCs w:val="24"/>
          <w:lang w:val="ro-MD" w:eastAsia="en-GB"/>
        </w:rPr>
        <w:t xml:space="preserve"> nu este posibilă sau necesită eforturi disproporționate din </w:t>
      </w:r>
      <w:r w:rsidRPr="00223B8B">
        <w:rPr>
          <w:rFonts w:ascii="Times New Roman" w:eastAsia="Times New Roman" w:hAnsi="Times New Roman" w:cs="Times New Roman"/>
          <w:color w:val="000000"/>
          <w:sz w:val="24"/>
          <w:szCs w:val="24"/>
          <w:lang w:val="ro-MD" w:eastAsia="en-GB"/>
        </w:rPr>
        <w:lastRenderedPageBreak/>
        <w:t>partea operatorului, asigurând totodată atingerea obiectivelor standardelor și cerințelor în cauză</w:t>
      </w:r>
      <w:r w:rsidR="003B3AE4">
        <w:rPr>
          <w:rFonts w:ascii="Times New Roman" w:eastAsia="Times New Roman" w:hAnsi="Times New Roman" w:cs="Times New Roman"/>
          <w:color w:val="000000"/>
          <w:sz w:val="24"/>
          <w:szCs w:val="24"/>
          <w:lang w:val="ro-MD" w:eastAsia="en-GB"/>
        </w:rPr>
        <w:t>.</w:t>
      </w:r>
    </w:p>
    <w:p w14:paraId="27D1B49A" w14:textId="753ACD74" w:rsidR="00D97B31" w:rsidRPr="00223B8B" w:rsidRDefault="00D97B31" w:rsidP="00621645">
      <w:pPr>
        <w:pStyle w:val="ListParagraph"/>
        <w:numPr>
          <w:ilvl w:val="0"/>
          <w:numId w:val="68"/>
        </w:numPr>
        <w:shd w:val="clear" w:color="auto" w:fill="FFFFFF"/>
        <w:spacing w:after="0" w:line="276" w:lineRule="auto"/>
        <w:ind w:left="567" w:hanging="567"/>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La adoptarea normelor menționate la alineatul</w:t>
      </w:r>
      <w:r w:rsidR="00BE7BF9">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 xml:space="preserve">(1), </w:t>
      </w:r>
      <w:r w:rsidR="00F56518" w:rsidRPr="00223B8B">
        <w:rPr>
          <w:rFonts w:ascii="Times New Roman" w:eastAsia="Times New Roman" w:hAnsi="Times New Roman" w:cs="Times New Roman"/>
          <w:color w:val="000000"/>
          <w:sz w:val="24"/>
          <w:szCs w:val="24"/>
          <w:lang w:val="ro-MD" w:eastAsia="en-GB"/>
        </w:rPr>
        <w:t>AAC</w:t>
      </w:r>
      <w:r w:rsidRPr="00223B8B">
        <w:rPr>
          <w:rFonts w:ascii="Times New Roman" w:eastAsia="Times New Roman" w:hAnsi="Times New Roman" w:cs="Times New Roman"/>
          <w:color w:val="000000"/>
          <w:sz w:val="24"/>
          <w:szCs w:val="24"/>
          <w:lang w:val="ro-MD" w:eastAsia="en-GB"/>
        </w:rPr>
        <w:t xml:space="preserve"> se asigură, în special, că:</w:t>
      </w:r>
    </w:p>
    <w:p w14:paraId="330A3F5A" w14:textId="77777777" w:rsidR="00D97B31" w:rsidRPr="00BE7BF9" w:rsidRDefault="00D97B31" w:rsidP="00621645">
      <w:pPr>
        <w:pStyle w:val="ListParagraph"/>
        <w:numPr>
          <w:ilvl w:val="0"/>
          <w:numId w:val="120"/>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se utilizează, după caz, </w:t>
      </w:r>
      <w:r w:rsidRPr="00BE7BF9">
        <w:rPr>
          <w:rFonts w:ascii="Times New Roman" w:eastAsia="Times New Roman" w:hAnsi="Times New Roman" w:cs="Times New Roman"/>
          <w:color w:val="000000"/>
          <w:sz w:val="24"/>
          <w:szCs w:val="24"/>
          <w:lang w:val="ro-MD" w:eastAsia="en-GB"/>
        </w:rPr>
        <w:t>practicile recomandate și documentele de îndrumare ale OACI;</w:t>
      </w:r>
    </w:p>
    <w:p w14:paraId="2B2D3D82" w14:textId="36FEA6E8" w:rsidR="00D97B31" w:rsidRPr="00BE7BF9" w:rsidRDefault="00D97B31" w:rsidP="00621645">
      <w:pPr>
        <w:pStyle w:val="ListParagraph"/>
        <w:numPr>
          <w:ilvl w:val="0"/>
          <w:numId w:val="120"/>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BE7BF9">
        <w:rPr>
          <w:rFonts w:ascii="Times New Roman" w:eastAsia="Times New Roman" w:hAnsi="Times New Roman" w:cs="Times New Roman"/>
          <w:color w:val="000000"/>
          <w:sz w:val="24"/>
          <w:szCs w:val="24"/>
          <w:lang w:val="ro-MD" w:eastAsia="en-GB"/>
        </w:rPr>
        <w:t xml:space="preserve">nicio cerință nu depășește cerințele prevăzute în prezentul </w:t>
      </w:r>
      <w:r w:rsidR="00F56518" w:rsidRPr="00BE7BF9">
        <w:rPr>
          <w:rFonts w:ascii="Times New Roman" w:eastAsia="Times New Roman" w:hAnsi="Times New Roman" w:cs="Times New Roman"/>
          <w:color w:val="000000"/>
          <w:sz w:val="24"/>
          <w:szCs w:val="24"/>
          <w:lang w:val="ro-MD" w:eastAsia="en-GB"/>
        </w:rPr>
        <w:t>cod</w:t>
      </w:r>
      <w:r w:rsidRPr="00BE7BF9">
        <w:rPr>
          <w:rFonts w:ascii="Times New Roman" w:eastAsia="Times New Roman" w:hAnsi="Times New Roman" w:cs="Times New Roman"/>
          <w:color w:val="000000"/>
          <w:sz w:val="24"/>
          <w:szCs w:val="24"/>
          <w:lang w:val="ro-MD" w:eastAsia="en-GB"/>
        </w:rPr>
        <w:t xml:space="preserve"> pentru aeronavele menționate la articolul</w:t>
      </w:r>
      <w:r w:rsidR="00BE7BF9" w:rsidRPr="00BE7BF9">
        <w:rPr>
          <w:rFonts w:ascii="Times New Roman" w:eastAsia="Times New Roman" w:hAnsi="Times New Roman" w:cs="Times New Roman"/>
          <w:color w:val="000000"/>
          <w:sz w:val="24"/>
          <w:szCs w:val="24"/>
          <w:lang w:val="ro-MD" w:eastAsia="en-GB"/>
        </w:rPr>
        <w:t xml:space="preserve"> </w:t>
      </w:r>
      <w:r w:rsidRPr="00BE7BF9">
        <w:rPr>
          <w:rFonts w:ascii="Times New Roman" w:eastAsia="Times New Roman" w:hAnsi="Times New Roman" w:cs="Times New Roman"/>
          <w:color w:val="000000"/>
          <w:sz w:val="24"/>
          <w:szCs w:val="24"/>
          <w:lang w:val="ro-MD" w:eastAsia="en-GB"/>
        </w:rPr>
        <w:t>2 alineatul</w:t>
      </w:r>
      <w:r w:rsidR="00BE7BF9" w:rsidRPr="00BE7BF9">
        <w:rPr>
          <w:rFonts w:ascii="Times New Roman" w:eastAsia="Times New Roman" w:hAnsi="Times New Roman" w:cs="Times New Roman"/>
          <w:color w:val="000000"/>
          <w:sz w:val="24"/>
          <w:szCs w:val="24"/>
          <w:lang w:val="ro-MD" w:eastAsia="en-GB"/>
        </w:rPr>
        <w:t xml:space="preserve"> </w:t>
      </w:r>
      <w:r w:rsidRPr="00BE7BF9">
        <w:rPr>
          <w:rFonts w:ascii="Times New Roman" w:eastAsia="Times New Roman" w:hAnsi="Times New Roman" w:cs="Times New Roman"/>
          <w:color w:val="000000"/>
          <w:sz w:val="24"/>
          <w:szCs w:val="24"/>
          <w:lang w:val="ro-MD" w:eastAsia="en-GB"/>
        </w:rPr>
        <w:t xml:space="preserve">(1) </w:t>
      </w:r>
      <w:r w:rsidR="00BE7BF9" w:rsidRPr="00BE7BF9">
        <w:rPr>
          <w:rFonts w:ascii="Times New Roman" w:eastAsia="Times New Roman" w:hAnsi="Times New Roman" w:cs="Times New Roman"/>
          <w:color w:val="000000"/>
          <w:sz w:val="24"/>
          <w:szCs w:val="24"/>
          <w:lang w:val="ro-MD" w:eastAsia="en-GB"/>
        </w:rPr>
        <w:t>pct. 2</w:t>
      </w:r>
      <w:r w:rsidRPr="00BE7BF9">
        <w:rPr>
          <w:rFonts w:ascii="Times New Roman" w:eastAsia="Times New Roman" w:hAnsi="Times New Roman" w:cs="Times New Roman"/>
          <w:color w:val="000000"/>
          <w:sz w:val="24"/>
          <w:szCs w:val="24"/>
          <w:lang w:val="ro-MD" w:eastAsia="en-GB"/>
        </w:rPr>
        <w:t xml:space="preserve">) </w:t>
      </w:r>
      <w:r w:rsidR="00BE7BF9" w:rsidRPr="00BE7BF9">
        <w:rPr>
          <w:rFonts w:ascii="Times New Roman" w:eastAsia="Times New Roman" w:hAnsi="Times New Roman" w:cs="Times New Roman"/>
          <w:color w:val="000000"/>
          <w:sz w:val="24"/>
          <w:szCs w:val="24"/>
          <w:lang w:val="ro-MD" w:eastAsia="en-GB"/>
        </w:rPr>
        <w:t>litera a</w:t>
      </w:r>
      <w:r w:rsidRPr="00BE7BF9">
        <w:rPr>
          <w:rFonts w:ascii="Times New Roman" w:eastAsia="Times New Roman" w:hAnsi="Times New Roman" w:cs="Times New Roman"/>
          <w:color w:val="000000"/>
          <w:sz w:val="24"/>
          <w:szCs w:val="24"/>
          <w:lang w:val="ro-MD" w:eastAsia="en-GB"/>
        </w:rPr>
        <w:t>) și pentru personalul aeronautic navigant și operatorii unor astfel de aeronave;</w:t>
      </w:r>
    </w:p>
    <w:p w14:paraId="019D6797" w14:textId="511EBCA7" w:rsidR="00D97B31" w:rsidRPr="00BE7BF9" w:rsidRDefault="00D97B31" w:rsidP="00621645">
      <w:pPr>
        <w:pStyle w:val="ListParagraph"/>
        <w:numPr>
          <w:ilvl w:val="0"/>
          <w:numId w:val="120"/>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BE7BF9">
        <w:rPr>
          <w:rFonts w:ascii="Times New Roman" w:eastAsia="Times New Roman" w:hAnsi="Times New Roman" w:cs="Times New Roman"/>
          <w:color w:val="000000"/>
          <w:sz w:val="24"/>
          <w:szCs w:val="24"/>
          <w:lang w:val="ro-MD" w:eastAsia="en-GB"/>
        </w:rPr>
        <w:t xml:space="preserve">procesul </w:t>
      </w:r>
      <w:r w:rsidR="00F56518" w:rsidRPr="00BE7BF9">
        <w:rPr>
          <w:rFonts w:ascii="Times New Roman" w:eastAsia="Times New Roman" w:hAnsi="Times New Roman" w:cs="Times New Roman"/>
          <w:color w:val="000000"/>
          <w:sz w:val="24"/>
          <w:szCs w:val="24"/>
          <w:lang w:val="ro-MD" w:eastAsia="en-GB"/>
        </w:rPr>
        <w:t xml:space="preserve">de </w:t>
      </w:r>
      <w:r w:rsidR="00070255" w:rsidRPr="00BE7BF9">
        <w:rPr>
          <w:rFonts w:ascii="Times New Roman" w:eastAsia="Times New Roman" w:hAnsi="Times New Roman" w:cs="Times New Roman"/>
          <w:color w:val="000000"/>
          <w:sz w:val="24"/>
          <w:szCs w:val="24"/>
          <w:lang w:val="ro-MD" w:eastAsia="en-GB"/>
        </w:rPr>
        <w:t>autorizare și supraveghere</w:t>
      </w:r>
      <w:r w:rsidR="00F56518" w:rsidRPr="00BE7BF9">
        <w:rPr>
          <w:rFonts w:ascii="Times New Roman" w:eastAsia="Times New Roman" w:hAnsi="Times New Roman" w:cs="Times New Roman"/>
          <w:color w:val="000000"/>
          <w:sz w:val="24"/>
          <w:szCs w:val="24"/>
          <w:lang w:val="ro-MD" w:eastAsia="en-GB"/>
        </w:rPr>
        <w:t xml:space="preserve"> </w:t>
      </w:r>
      <w:r w:rsidRPr="00BE7BF9">
        <w:rPr>
          <w:rFonts w:ascii="Times New Roman" w:eastAsia="Times New Roman" w:hAnsi="Times New Roman" w:cs="Times New Roman"/>
          <w:color w:val="000000"/>
          <w:sz w:val="24"/>
          <w:szCs w:val="24"/>
          <w:lang w:val="ro-MD" w:eastAsia="en-GB"/>
        </w:rPr>
        <w:t>este simplu, proporțional, eficace și eficient din punctul de vedere al costurilor și permite demonstrarea conformității proporțională cu complexitatea operațiunii și cu riscurile presupuse de respectiva operațiune</w:t>
      </w:r>
      <w:r w:rsidR="00070255" w:rsidRPr="00BE7BF9">
        <w:rPr>
          <w:rFonts w:ascii="Times New Roman" w:eastAsia="Times New Roman" w:hAnsi="Times New Roman" w:cs="Times New Roman"/>
          <w:color w:val="000000"/>
          <w:sz w:val="24"/>
          <w:szCs w:val="24"/>
          <w:lang w:val="ro-MD" w:eastAsia="en-GB"/>
        </w:rPr>
        <w:t>;</w:t>
      </w:r>
    </w:p>
    <w:p w14:paraId="0E9BCAA6" w14:textId="492F20E4" w:rsidR="00D97B31" w:rsidRPr="00223B8B" w:rsidRDefault="00F56518" w:rsidP="00621645">
      <w:pPr>
        <w:pStyle w:val="ListParagraph"/>
        <w:numPr>
          <w:ilvl w:val="0"/>
          <w:numId w:val="120"/>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se ține seama de</w:t>
      </w:r>
      <w:r w:rsidRPr="00223B8B">
        <w:rPr>
          <w:rFonts w:ascii="Times New Roman" w:eastAsia="Times New Roman" w:hAnsi="Times New Roman" w:cs="Times New Roman"/>
          <w:color w:val="000000"/>
          <w:sz w:val="24"/>
          <w:szCs w:val="24"/>
          <w:lang w:val="ro-MD"/>
        </w:rPr>
        <w:t xml:space="preserve"> </w:t>
      </w:r>
      <w:r w:rsidR="00D97B31" w:rsidRPr="00223B8B">
        <w:rPr>
          <w:rFonts w:ascii="Times New Roman" w:eastAsia="Times New Roman" w:hAnsi="Times New Roman" w:cs="Times New Roman"/>
          <w:color w:val="000000"/>
          <w:sz w:val="24"/>
          <w:szCs w:val="24"/>
          <w:lang w:val="ro-MD"/>
        </w:rPr>
        <w:t xml:space="preserve">rezultatele </w:t>
      </w:r>
      <w:r w:rsidR="00641D98">
        <w:rPr>
          <w:rFonts w:ascii="Times New Roman" w:eastAsia="Times New Roman" w:hAnsi="Times New Roman" w:cs="Times New Roman"/>
          <w:color w:val="000000"/>
          <w:sz w:val="24"/>
          <w:szCs w:val="24"/>
          <w:lang w:val="ro-MD"/>
        </w:rPr>
        <w:t>P</w:t>
      </w:r>
      <w:r w:rsidR="00D97B31" w:rsidRPr="00223B8B">
        <w:rPr>
          <w:rFonts w:ascii="Times New Roman" w:eastAsia="Times New Roman" w:hAnsi="Times New Roman" w:cs="Times New Roman"/>
          <w:color w:val="000000"/>
          <w:sz w:val="24"/>
          <w:szCs w:val="24"/>
          <w:lang w:val="ro-MD"/>
        </w:rPr>
        <w:t>rogramului universal de audit a</w:t>
      </w:r>
      <w:r w:rsidR="00641D98">
        <w:rPr>
          <w:rFonts w:ascii="Times New Roman" w:eastAsia="Times New Roman" w:hAnsi="Times New Roman" w:cs="Times New Roman"/>
          <w:color w:val="000000"/>
          <w:sz w:val="24"/>
          <w:szCs w:val="24"/>
          <w:lang w:val="ro-MD"/>
        </w:rPr>
        <w:t>l</w:t>
      </w:r>
      <w:r w:rsidR="00D97B31" w:rsidRPr="00223B8B">
        <w:rPr>
          <w:rFonts w:ascii="Times New Roman" w:eastAsia="Times New Roman" w:hAnsi="Times New Roman" w:cs="Times New Roman"/>
          <w:color w:val="000000"/>
          <w:sz w:val="24"/>
          <w:szCs w:val="24"/>
          <w:lang w:val="ro-MD"/>
        </w:rPr>
        <w:t xml:space="preserve"> supravegherii siguranței al OACI;</w:t>
      </w:r>
    </w:p>
    <w:p w14:paraId="09B9FE07" w14:textId="23382C49" w:rsidR="00D97B31" w:rsidRPr="00223B8B" w:rsidRDefault="00F56518" w:rsidP="00621645">
      <w:pPr>
        <w:pStyle w:val="ListParagraph"/>
        <w:numPr>
          <w:ilvl w:val="0"/>
          <w:numId w:val="120"/>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se ține seama de</w:t>
      </w:r>
      <w:r w:rsidRPr="00223B8B">
        <w:rPr>
          <w:rFonts w:ascii="Times New Roman" w:eastAsia="Times New Roman" w:hAnsi="Times New Roman" w:cs="Times New Roman"/>
          <w:color w:val="000000"/>
          <w:sz w:val="24"/>
          <w:szCs w:val="24"/>
          <w:lang w:val="ro-MD"/>
        </w:rPr>
        <w:t xml:space="preserve"> </w:t>
      </w:r>
      <w:r w:rsidR="00D97B31" w:rsidRPr="00223B8B">
        <w:rPr>
          <w:rFonts w:ascii="Times New Roman" w:eastAsia="Times New Roman" w:hAnsi="Times New Roman" w:cs="Times New Roman"/>
          <w:color w:val="000000"/>
          <w:sz w:val="24"/>
          <w:szCs w:val="24"/>
          <w:lang w:val="ro-MD"/>
        </w:rPr>
        <w:t>informațiile colectate în cadrul programelor de inspecție la platformă;</w:t>
      </w:r>
    </w:p>
    <w:p w14:paraId="3F53089B" w14:textId="7474CF66" w:rsidR="00D97B31" w:rsidRPr="00223B8B" w:rsidRDefault="00DD14A3" w:rsidP="00621645">
      <w:pPr>
        <w:pStyle w:val="ListParagraph"/>
        <w:numPr>
          <w:ilvl w:val="0"/>
          <w:numId w:val="120"/>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se ține seama de</w:t>
      </w:r>
      <w:r w:rsidRPr="00223B8B">
        <w:rPr>
          <w:rFonts w:ascii="Times New Roman" w:eastAsia="Times New Roman" w:hAnsi="Times New Roman" w:cs="Times New Roman"/>
          <w:color w:val="000000"/>
          <w:sz w:val="24"/>
          <w:szCs w:val="24"/>
          <w:lang w:val="ro-MD"/>
        </w:rPr>
        <w:t xml:space="preserve"> </w:t>
      </w:r>
      <w:r w:rsidR="00D97B31" w:rsidRPr="00223B8B">
        <w:rPr>
          <w:rFonts w:ascii="Times New Roman" w:eastAsia="Times New Roman" w:hAnsi="Times New Roman" w:cs="Times New Roman"/>
          <w:color w:val="000000"/>
          <w:sz w:val="24"/>
          <w:szCs w:val="24"/>
          <w:lang w:val="ro-MD"/>
        </w:rPr>
        <w:t>alte informații recunoscute privind siguranța, referitoare la operatorul în cauză;</w:t>
      </w:r>
    </w:p>
    <w:p w14:paraId="6F7DEB06" w14:textId="11705795" w:rsidR="00D97B31" w:rsidRPr="00223B8B" w:rsidRDefault="00DD14A3" w:rsidP="00621645">
      <w:pPr>
        <w:pStyle w:val="ListParagraph"/>
        <w:numPr>
          <w:ilvl w:val="0"/>
          <w:numId w:val="120"/>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se ține seama de</w:t>
      </w:r>
      <w:r w:rsidRPr="00223B8B">
        <w:rPr>
          <w:rFonts w:ascii="Times New Roman" w:eastAsia="Times New Roman" w:hAnsi="Times New Roman" w:cs="Times New Roman"/>
          <w:color w:val="000000"/>
          <w:sz w:val="24"/>
          <w:szCs w:val="24"/>
          <w:lang w:val="ro-MD"/>
        </w:rPr>
        <w:t xml:space="preserve"> </w:t>
      </w:r>
      <w:r w:rsidR="00D97B31" w:rsidRPr="00223B8B">
        <w:rPr>
          <w:rFonts w:ascii="Times New Roman" w:eastAsia="Times New Roman" w:hAnsi="Times New Roman" w:cs="Times New Roman"/>
          <w:color w:val="000000"/>
          <w:sz w:val="24"/>
          <w:szCs w:val="24"/>
          <w:lang w:val="ro-MD"/>
        </w:rPr>
        <w:t xml:space="preserve">certificatele eliberate în conformitate cu legile </w:t>
      </w:r>
      <w:r w:rsidRPr="00223B8B">
        <w:rPr>
          <w:rFonts w:ascii="Times New Roman" w:eastAsia="Times New Roman" w:hAnsi="Times New Roman" w:cs="Times New Roman"/>
          <w:color w:val="000000"/>
          <w:sz w:val="24"/>
          <w:szCs w:val="24"/>
          <w:lang w:val="ro-MD"/>
        </w:rPr>
        <w:t>altor</w:t>
      </w:r>
      <w:r w:rsidR="00D97B31" w:rsidRPr="00223B8B">
        <w:rPr>
          <w:rFonts w:ascii="Times New Roman" w:eastAsia="Times New Roman" w:hAnsi="Times New Roman" w:cs="Times New Roman"/>
          <w:color w:val="000000"/>
          <w:sz w:val="24"/>
          <w:szCs w:val="24"/>
          <w:lang w:val="ro-MD"/>
        </w:rPr>
        <w:t xml:space="preserve"> țări</w:t>
      </w:r>
      <w:r w:rsidRPr="00223B8B">
        <w:rPr>
          <w:rFonts w:ascii="Times New Roman" w:eastAsia="Times New Roman" w:hAnsi="Times New Roman" w:cs="Times New Roman"/>
          <w:color w:val="000000"/>
          <w:sz w:val="24"/>
          <w:szCs w:val="24"/>
          <w:lang w:val="ro-MD"/>
        </w:rPr>
        <w:t>;</w:t>
      </w:r>
    </w:p>
    <w:p w14:paraId="4CAE3D11" w14:textId="77777777" w:rsidR="00D97B31" w:rsidRPr="00223B8B" w:rsidRDefault="00D97B31" w:rsidP="00621645">
      <w:pPr>
        <w:pStyle w:val="ListParagraph"/>
        <w:numPr>
          <w:ilvl w:val="0"/>
          <w:numId w:val="120"/>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se ține seama de aspectele legate de ATM/ANS.</w:t>
      </w:r>
    </w:p>
    <w:p w14:paraId="371CE60A" w14:textId="0B907E9F" w:rsidR="00DD14A3" w:rsidRPr="00360C6C" w:rsidRDefault="000C1A09" w:rsidP="000D32FD">
      <w:pPr>
        <w:spacing w:before="240" w:line="276" w:lineRule="auto"/>
        <w:ind w:left="567"/>
        <w:jc w:val="center"/>
        <w:rPr>
          <w:rFonts w:eastAsia="Times New Roman"/>
          <w:b/>
          <w:iCs/>
          <w:lang w:val="ro-MD"/>
        </w:rPr>
      </w:pPr>
      <w:bookmarkStart w:id="10" w:name="Articolul_43."/>
      <w:r w:rsidRPr="00360C6C">
        <w:rPr>
          <w:rFonts w:eastAsia="Times New Roman"/>
          <w:b/>
          <w:iCs/>
          <w:lang w:val="ro-MD"/>
        </w:rPr>
        <w:t>S</w:t>
      </w:r>
      <w:r w:rsidR="000D32FD">
        <w:rPr>
          <w:rFonts w:eastAsia="Times New Roman"/>
          <w:b/>
          <w:iCs/>
          <w:lang w:val="ro-MD"/>
        </w:rPr>
        <w:t>ecțiunea</w:t>
      </w:r>
      <w:r w:rsidRPr="00360C6C">
        <w:rPr>
          <w:rFonts w:eastAsia="Times New Roman"/>
          <w:b/>
          <w:iCs/>
          <w:lang w:val="ro-MD"/>
        </w:rPr>
        <w:t xml:space="preserve"> X</w:t>
      </w:r>
      <w:r w:rsidR="00823CE6" w:rsidRPr="00360C6C">
        <w:rPr>
          <w:rFonts w:eastAsia="Times New Roman"/>
          <w:b/>
          <w:iCs/>
          <w:lang w:val="ro-MD"/>
        </w:rPr>
        <w:t>I</w:t>
      </w:r>
      <w:r w:rsidR="00936DD7">
        <w:rPr>
          <w:rFonts w:eastAsia="Times New Roman"/>
          <w:b/>
          <w:iCs/>
          <w:lang w:val="ro-MD"/>
        </w:rPr>
        <w:t>I</w:t>
      </w:r>
    </w:p>
    <w:p w14:paraId="12090F3F" w14:textId="6FD91BA1" w:rsidR="000C1A09" w:rsidRPr="00360C6C" w:rsidRDefault="00F53DBA" w:rsidP="00223B8B">
      <w:pPr>
        <w:spacing w:line="276" w:lineRule="auto"/>
        <w:ind w:left="567"/>
        <w:jc w:val="center"/>
        <w:rPr>
          <w:rFonts w:eastAsia="Times New Roman"/>
          <w:b/>
          <w:iCs/>
          <w:lang w:val="ro-MD"/>
        </w:rPr>
      </w:pPr>
      <w:r w:rsidRPr="00360C6C">
        <w:rPr>
          <w:rFonts w:eastAsia="Times New Roman"/>
          <w:b/>
          <w:iCs/>
          <w:lang w:val="ro-MD"/>
        </w:rPr>
        <w:t>Alte aspecte</w:t>
      </w:r>
    </w:p>
    <w:p w14:paraId="3703094D" w14:textId="798F48BB" w:rsidR="005E3153" w:rsidRPr="00EB31B6" w:rsidRDefault="005E3153" w:rsidP="000D32FD">
      <w:pPr>
        <w:spacing w:before="240" w:line="276" w:lineRule="auto"/>
        <w:ind w:left="567"/>
        <w:jc w:val="both"/>
        <w:rPr>
          <w:rFonts w:eastAsia="Times New Roman"/>
          <w:b/>
          <w:lang w:val="ro-MD"/>
        </w:rPr>
      </w:pPr>
      <w:r w:rsidRPr="00223B8B">
        <w:rPr>
          <w:rFonts w:eastAsia="Times New Roman"/>
          <w:b/>
          <w:bCs/>
          <w:lang w:val="ro-MD"/>
        </w:rPr>
        <w:t xml:space="preserve">Articolul </w:t>
      </w:r>
      <w:r w:rsidR="00EB31B6">
        <w:rPr>
          <w:rFonts w:eastAsia="Times New Roman"/>
          <w:b/>
          <w:bCs/>
          <w:lang w:val="ro-MD"/>
        </w:rPr>
        <w:t>8</w:t>
      </w:r>
      <w:r w:rsidR="005C76C5">
        <w:rPr>
          <w:rFonts w:eastAsia="Times New Roman"/>
          <w:b/>
          <w:bCs/>
          <w:lang w:val="ro-MD"/>
        </w:rPr>
        <w:t>2</w:t>
      </w:r>
      <w:r w:rsidRPr="00EB31B6">
        <w:rPr>
          <w:rFonts w:eastAsia="Times New Roman"/>
          <w:b/>
          <w:bCs/>
          <w:lang w:val="ro-MD"/>
        </w:rPr>
        <w:t>.</w:t>
      </w:r>
      <w:bookmarkEnd w:id="10"/>
      <w:r w:rsidRPr="00EB31B6">
        <w:rPr>
          <w:rFonts w:eastAsia="Times New Roman"/>
          <w:b/>
          <w:lang w:val="ro-MD"/>
        </w:rPr>
        <w:t xml:space="preserve"> Securitatea aeronautică</w:t>
      </w:r>
    </w:p>
    <w:p w14:paraId="0A88A7EB" w14:textId="4B3C36DD" w:rsidR="005E3153" w:rsidRPr="00223B8B" w:rsidRDefault="005E3153" w:rsidP="00223B8B">
      <w:pPr>
        <w:spacing w:line="276" w:lineRule="auto"/>
        <w:ind w:firstLine="567"/>
        <w:jc w:val="both"/>
        <w:rPr>
          <w:rFonts w:eastAsia="Times New Roman"/>
          <w:lang w:val="ro-MD"/>
        </w:rPr>
      </w:pPr>
      <w:r w:rsidRPr="00223B8B">
        <w:rPr>
          <w:rFonts w:eastAsia="Times New Roman"/>
          <w:lang w:val="ro-MD"/>
        </w:rPr>
        <w:t xml:space="preserve">Măsurile pentru protecţia aviaţiei civile împotriva actelor de intervenţie ilicită se stabilesc de </w:t>
      </w:r>
      <w:r w:rsidR="0094774C" w:rsidRPr="00223B8B">
        <w:rPr>
          <w:rFonts w:eastAsia="Times New Roman"/>
          <w:color w:val="0000FF"/>
          <w:u w:val="single"/>
          <w:lang w:val="ro-MD"/>
        </w:rPr>
        <w:t>Legea nr.192/2019 privind securitatea aeronautică</w:t>
      </w:r>
      <w:r w:rsidRPr="00223B8B">
        <w:rPr>
          <w:rFonts w:eastAsia="Times New Roman"/>
          <w:lang w:val="ro-MD"/>
        </w:rPr>
        <w:t>.</w:t>
      </w:r>
    </w:p>
    <w:p w14:paraId="379E86C9" w14:textId="16FD564A" w:rsidR="005E3153" w:rsidRPr="00223B8B" w:rsidRDefault="005E3153" w:rsidP="00223B8B">
      <w:pPr>
        <w:spacing w:line="276" w:lineRule="auto"/>
        <w:ind w:firstLine="567"/>
        <w:jc w:val="both"/>
        <w:rPr>
          <w:rFonts w:eastAsia="Times New Roman"/>
          <w:lang w:val="ro-MD"/>
        </w:rPr>
      </w:pPr>
      <w:r w:rsidRPr="00223B8B">
        <w:rPr>
          <w:rFonts w:eastAsia="Times New Roman"/>
          <w:lang w:val="ro-MD"/>
        </w:rPr>
        <w:t xml:space="preserve"> </w:t>
      </w:r>
    </w:p>
    <w:p w14:paraId="57A5B17F" w14:textId="01E3A21F" w:rsidR="005E3153" w:rsidRPr="000D32FD" w:rsidRDefault="005E3153" w:rsidP="00223B8B">
      <w:pPr>
        <w:spacing w:line="276" w:lineRule="auto"/>
        <w:ind w:firstLine="567"/>
        <w:jc w:val="both"/>
        <w:rPr>
          <w:rFonts w:eastAsia="Times New Roman"/>
          <w:lang w:val="ro-MD"/>
        </w:rPr>
      </w:pPr>
      <w:bookmarkStart w:id="11" w:name="Articolul_44."/>
      <w:r w:rsidRPr="000D32FD">
        <w:rPr>
          <w:rFonts w:eastAsia="Times New Roman"/>
          <w:b/>
          <w:bCs/>
          <w:lang w:val="ro-MD"/>
        </w:rPr>
        <w:t xml:space="preserve">Articolul </w:t>
      </w:r>
      <w:r w:rsidR="00EB31B6" w:rsidRPr="000D32FD">
        <w:rPr>
          <w:rFonts w:eastAsia="Times New Roman"/>
          <w:b/>
          <w:bCs/>
          <w:lang w:val="ro-MD"/>
        </w:rPr>
        <w:t>8</w:t>
      </w:r>
      <w:r w:rsidR="005C76C5" w:rsidRPr="000D32FD">
        <w:rPr>
          <w:rFonts w:eastAsia="Times New Roman"/>
          <w:b/>
          <w:bCs/>
          <w:lang w:val="ro-MD"/>
        </w:rPr>
        <w:t>3</w:t>
      </w:r>
      <w:r w:rsidRPr="000D32FD">
        <w:rPr>
          <w:rFonts w:eastAsia="Times New Roman"/>
          <w:b/>
          <w:bCs/>
          <w:lang w:val="ro-MD"/>
        </w:rPr>
        <w:t>.</w:t>
      </w:r>
      <w:bookmarkEnd w:id="11"/>
      <w:r w:rsidRPr="000D32FD">
        <w:rPr>
          <w:rFonts w:eastAsia="Times New Roman"/>
          <w:lang w:val="ro-MD"/>
        </w:rPr>
        <w:t xml:space="preserve"> </w:t>
      </w:r>
      <w:r w:rsidRPr="000D32FD">
        <w:rPr>
          <w:rFonts w:eastAsia="Times New Roman"/>
          <w:b/>
          <w:lang w:val="ro-MD"/>
        </w:rPr>
        <w:t>Facilităţile aeronautice</w:t>
      </w:r>
    </w:p>
    <w:p w14:paraId="0A97453C" w14:textId="7ADE35B6" w:rsidR="005E3153" w:rsidRPr="000D32FD" w:rsidRDefault="005E3153" w:rsidP="00223B8B">
      <w:pPr>
        <w:spacing w:line="276" w:lineRule="auto"/>
        <w:ind w:firstLine="567"/>
        <w:jc w:val="both"/>
        <w:rPr>
          <w:rFonts w:eastAsia="Times New Roman"/>
          <w:lang w:val="ro-MD"/>
        </w:rPr>
      </w:pPr>
      <w:r w:rsidRPr="000D32FD">
        <w:rPr>
          <w:rFonts w:eastAsia="Times New Roman"/>
          <w:lang w:val="ro-MD"/>
        </w:rPr>
        <w:t>(1) Facilităţile aeronautice se realizează în conformitate cu standardele şi practicile recomandate</w:t>
      </w:r>
      <w:r w:rsidR="00350E5A">
        <w:rPr>
          <w:rFonts w:eastAsia="Times New Roman"/>
          <w:lang w:val="ro-MD"/>
        </w:rPr>
        <w:t xml:space="preserve"> stabilite în Anexa 9 la Convenția de la Chicago</w:t>
      </w:r>
      <w:r w:rsidRPr="000D32FD">
        <w:rPr>
          <w:rFonts w:eastAsia="Times New Roman"/>
          <w:lang w:val="ro-MD"/>
        </w:rPr>
        <w:t xml:space="preserve">, </w:t>
      </w:r>
      <w:r w:rsidR="005C76C5" w:rsidRPr="000D32FD">
        <w:rPr>
          <w:rFonts w:eastAsia="Times New Roman"/>
          <w:lang w:val="ro-MD"/>
        </w:rPr>
        <w:t xml:space="preserve">cerințele și procedurile </w:t>
      </w:r>
      <w:r w:rsidR="00350E5A">
        <w:rPr>
          <w:rFonts w:eastAsia="Times New Roman"/>
          <w:lang w:val="ro-MD"/>
        </w:rPr>
        <w:t xml:space="preserve">conținute în </w:t>
      </w:r>
      <w:r w:rsidR="00350E5A" w:rsidRPr="0058710F">
        <w:rPr>
          <w:lang w:val="it-IT"/>
        </w:rPr>
        <w:t>Declaraţia de politici a Conferinţei Europene a Aviaţiei Civile (CEAC) – Documentul 30 Partea I ”Facilități”</w:t>
      </w:r>
      <w:r w:rsidR="00713941" w:rsidRPr="0058710F">
        <w:rPr>
          <w:lang w:val="it-IT"/>
        </w:rPr>
        <w:t>, normele</w:t>
      </w:r>
      <w:r w:rsidR="00713941" w:rsidRPr="00713941">
        <w:rPr>
          <w:rFonts w:eastAsia="Times New Roman"/>
          <w:lang w:val="ro-MD"/>
        </w:rPr>
        <w:t xml:space="preserve"> </w:t>
      </w:r>
      <w:r w:rsidR="00713941">
        <w:rPr>
          <w:rFonts w:eastAsia="Times New Roman"/>
          <w:lang w:val="ro-MD"/>
        </w:rPr>
        <w:t xml:space="preserve">și procedurile </w:t>
      </w:r>
      <w:r w:rsidR="00713941" w:rsidRPr="00223B8B">
        <w:rPr>
          <w:rFonts w:eastAsia="Times New Roman"/>
          <w:lang w:val="ro-MD"/>
        </w:rPr>
        <w:t>emise de organizaţiile internaţionale la care Republica Moldova este parte</w:t>
      </w:r>
      <w:r w:rsidR="00350E5A" w:rsidRPr="0058710F">
        <w:rPr>
          <w:lang w:val="it-IT"/>
        </w:rPr>
        <w:t>.</w:t>
      </w:r>
      <w:r w:rsidR="00A83798" w:rsidRPr="0058710F">
        <w:rPr>
          <w:lang w:val="it-IT"/>
        </w:rPr>
        <w:t xml:space="preserve"> </w:t>
      </w:r>
    </w:p>
    <w:p w14:paraId="6847B815" w14:textId="6A7C1CE6" w:rsidR="005E3153" w:rsidRPr="00223B8B" w:rsidRDefault="005E3153" w:rsidP="00223B8B">
      <w:pPr>
        <w:spacing w:line="276" w:lineRule="auto"/>
        <w:ind w:firstLine="567"/>
        <w:jc w:val="both"/>
        <w:rPr>
          <w:rFonts w:eastAsia="Times New Roman"/>
          <w:lang w:val="ro-MD"/>
        </w:rPr>
      </w:pPr>
      <w:r w:rsidRPr="000D32FD">
        <w:rPr>
          <w:rFonts w:eastAsia="Times New Roman"/>
          <w:lang w:val="ro-MD"/>
        </w:rPr>
        <w:t>(2) Agenţii aeronautici şi autorităţile administraţiei publice implicate au obligaţia să creeze condiţiile pentru implementarea şi asigurarea funcţionării</w:t>
      </w:r>
      <w:r w:rsidRPr="00223B8B">
        <w:rPr>
          <w:rFonts w:eastAsia="Times New Roman"/>
          <w:lang w:val="ro-MD"/>
        </w:rPr>
        <w:t xml:space="preserve"> sistemului de </w:t>
      </w:r>
      <w:r w:rsidR="00474064">
        <w:rPr>
          <w:rFonts w:eastAsia="Times New Roman"/>
          <w:lang w:val="ro-MD"/>
        </w:rPr>
        <w:t xml:space="preserve">facilitare a transportului aerian de </w:t>
      </w:r>
      <w:r w:rsidR="00474064" w:rsidRPr="0058710F">
        <w:rPr>
          <w:lang w:val="ro-MD"/>
        </w:rPr>
        <w:t>pasageri şi mărfuri prin aplicarea reglementărilor şi procedurilor menite să garanteze eficienţa şi regularitatea zborurilor</w:t>
      </w:r>
      <w:r w:rsidRPr="00223B8B">
        <w:rPr>
          <w:rFonts w:eastAsia="Times New Roman"/>
          <w:lang w:val="ro-MD"/>
        </w:rPr>
        <w:t>.</w:t>
      </w:r>
    </w:p>
    <w:p w14:paraId="226DDAB1" w14:textId="77777777" w:rsidR="005E3153" w:rsidRPr="00223B8B" w:rsidRDefault="005E3153" w:rsidP="00223B8B">
      <w:pPr>
        <w:spacing w:line="276" w:lineRule="auto"/>
        <w:ind w:firstLine="567"/>
        <w:jc w:val="both"/>
        <w:rPr>
          <w:rFonts w:eastAsia="Times New Roman"/>
          <w:lang w:val="ro-MD"/>
        </w:rPr>
      </w:pPr>
      <w:r w:rsidRPr="00223B8B">
        <w:rPr>
          <w:rFonts w:eastAsia="Times New Roman"/>
          <w:lang w:val="ro-MD"/>
        </w:rPr>
        <w:t>(3) Simplificarea formalităţilor legate de transportul aerian nu trebuie să afecteze măsurile necesare menţinerii securităţii aeronautice, controlului la trecerea frontierei de stat şi evitării importului şi exportului de mărfuri interzise.</w:t>
      </w:r>
    </w:p>
    <w:p w14:paraId="52310F8C" w14:textId="79B37E96" w:rsidR="001012F6" w:rsidRPr="0058710F" w:rsidRDefault="005E3153" w:rsidP="00223B8B">
      <w:pPr>
        <w:spacing w:line="276" w:lineRule="auto"/>
        <w:ind w:firstLine="567"/>
        <w:jc w:val="both"/>
        <w:rPr>
          <w:lang w:val="it-IT"/>
        </w:rPr>
      </w:pPr>
      <w:r w:rsidRPr="00223B8B">
        <w:rPr>
          <w:rFonts w:eastAsia="Times New Roman"/>
          <w:lang w:val="ro-MD"/>
        </w:rPr>
        <w:t xml:space="preserve">(4) În scopul înlesnirii şi accelerării transporturilor aeriene şi al evitării întîrzierilor nejustificate ale aeronavelor, ale echipajelor, ale pasagerilor şi ale mărfurilor, </w:t>
      </w:r>
      <w:r w:rsidR="00F53DBA" w:rsidRPr="00223B8B">
        <w:rPr>
          <w:rFonts w:eastAsia="Times New Roman"/>
          <w:lang w:val="ro-MD"/>
        </w:rPr>
        <w:t>AAC</w:t>
      </w:r>
      <w:r w:rsidRPr="00223B8B">
        <w:rPr>
          <w:rFonts w:eastAsia="Times New Roman"/>
          <w:lang w:val="ro-MD"/>
        </w:rPr>
        <w:t xml:space="preserve"> prezintă </w:t>
      </w:r>
      <w:r w:rsidR="00F53DBA" w:rsidRPr="00223B8B">
        <w:rPr>
          <w:rFonts w:eastAsia="Times New Roman"/>
          <w:lang w:val="ro-MD"/>
        </w:rPr>
        <w:t>MIDR</w:t>
      </w:r>
      <w:r w:rsidRPr="00223B8B">
        <w:rPr>
          <w:rFonts w:eastAsia="Times New Roman"/>
          <w:lang w:val="ro-MD"/>
        </w:rPr>
        <w:t xml:space="preserve">, pentru aprobare de către Guvern, Programul naţional de facilitare a transporturilor </w:t>
      </w:r>
      <w:r w:rsidRPr="00223B8B">
        <w:rPr>
          <w:rFonts w:eastAsia="Times New Roman"/>
          <w:lang w:val="ro-MD"/>
        </w:rPr>
        <w:lastRenderedPageBreak/>
        <w:t>aeriene, care va conţine prevederi speciale de simplificare a formalităţilor legate de controlul la frontieră, controlul vamal, sanitar şi a altor formalităţi.</w:t>
      </w:r>
      <w:r w:rsidR="001012F6" w:rsidRPr="0058710F">
        <w:rPr>
          <w:lang w:val="it-IT"/>
        </w:rPr>
        <w:t xml:space="preserve"> </w:t>
      </w:r>
    </w:p>
    <w:p w14:paraId="16821B65" w14:textId="5155C4CD" w:rsidR="005E3153" w:rsidRPr="00223B8B" w:rsidRDefault="005E3153" w:rsidP="00223B8B">
      <w:pPr>
        <w:spacing w:line="276" w:lineRule="auto"/>
        <w:ind w:firstLine="567"/>
        <w:jc w:val="both"/>
        <w:rPr>
          <w:rFonts w:eastAsia="Times New Roman"/>
          <w:lang w:val="ro-MD"/>
        </w:rPr>
      </w:pPr>
    </w:p>
    <w:p w14:paraId="1861A9AA" w14:textId="2A164ED2" w:rsidR="005E3153" w:rsidRPr="00EB31B6" w:rsidRDefault="005E3153" w:rsidP="00223B8B">
      <w:pPr>
        <w:spacing w:line="276" w:lineRule="auto"/>
        <w:ind w:firstLine="567"/>
        <w:jc w:val="both"/>
        <w:rPr>
          <w:rFonts w:eastAsia="Times New Roman"/>
          <w:b/>
          <w:lang w:val="ro-MD"/>
        </w:rPr>
      </w:pPr>
      <w:bookmarkStart w:id="12" w:name="Articolul_45."/>
      <w:r w:rsidRPr="00223B8B">
        <w:rPr>
          <w:rFonts w:eastAsia="Times New Roman"/>
          <w:b/>
          <w:bCs/>
          <w:lang w:val="ro-MD"/>
        </w:rPr>
        <w:t xml:space="preserve">Articolul </w:t>
      </w:r>
      <w:r w:rsidR="00EB31B6">
        <w:rPr>
          <w:rFonts w:eastAsia="Times New Roman"/>
          <w:b/>
          <w:bCs/>
          <w:lang w:val="ro-MD"/>
        </w:rPr>
        <w:t>8</w:t>
      </w:r>
      <w:r w:rsidR="00756E7D">
        <w:rPr>
          <w:rFonts w:eastAsia="Times New Roman"/>
          <w:b/>
          <w:bCs/>
          <w:lang w:val="ro-MD"/>
        </w:rPr>
        <w:t>4</w:t>
      </w:r>
      <w:r w:rsidRPr="00223B8B">
        <w:rPr>
          <w:rFonts w:eastAsia="Times New Roman"/>
          <w:b/>
          <w:bCs/>
          <w:lang w:val="ro-MD"/>
        </w:rPr>
        <w:t>.</w:t>
      </w:r>
      <w:bookmarkEnd w:id="12"/>
      <w:r w:rsidRPr="00223B8B">
        <w:rPr>
          <w:rFonts w:eastAsia="Times New Roman"/>
          <w:lang w:val="ro-MD"/>
        </w:rPr>
        <w:t xml:space="preserve"> </w:t>
      </w:r>
      <w:r w:rsidRPr="00EB31B6">
        <w:rPr>
          <w:rFonts w:eastAsia="Times New Roman"/>
          <w:b/>
          <w:lang w:val="ro-MD"/>
        </w:rPr>
        <w:t>Căutarea şi salvarea aeronavelor civile</w:t>
      </w:r>
    </w:p>
    <w:p w14:paraId="75B6AC88" w14:textId="77777777" w:rsidR="005E3153" w:rsidRPr="009A1C6C" w:rsidRDefault="005E3153" w:rsidP="009A1C6C">
      <w:pPr>
        <w:spacing w:line="276" w:lineRule="auto"/>
        <w:ind w:firstLine="567"/>
        <w:jc w:val="both"/>
        <w:rPr>
          <w:rFonts w:eastAsia="Times New Roman"/>
          <w:lang w:val="ro-MD"/>
        </w:rPr>
      </w:pPr>
      <w:r w:rsidRPr="009A1C6C">
        <w:rPr>
          <w:rFonts w:eastAsia="Times New Roman"/>
          <w:lang w:val="ro-MD"/>
        </w:rPr>
        <w:t>(1) În spaţiul aerian naţional, precum şi pe teritoriul Republicii Moldova, operaţiunile de căutare şi salvare a aeronavelor civile aflate în pericol şi a supravieţuitorilor unui accident de aviaţie se realizează în modul stabilit de Guvern.</w:t>
      </w:r>
    </w:p>
    <w:p w14:paraId="59B0BB69" w14:textId="0FCEC0F1" w:rsidR="000138D3" w:rsidRPr="005C5988" w:rsidRDefault="005E3153" w:rsidP="009A1C6C">
      <w:pPr>
        <w:spacing w:line="276" w:lineRule="auto"/>
        <w:ind w:firstLine="567"/>
        <w:jc w:val="both"/>
        <w:rPr>
          <w:rFonts w:eastAsia="Times New Roman"/>
          <w:lang w:val="ro-MD"/>
        </w:rPr>
      </w:pPr>
      <w:r w:rsidRPr="009A1C6C">
        <w:rPr>
          <w:rFonts w:eastAsia="Times New Roman"/>
          <w:lang w:val="ro-MD"/>
        </w:rPr>
        <w:t xml:space="preserve">(2) </w:t>
      </w:r>
      <w:r w:rsidR="000138D3" w:rsidRPr="009A1C6C">
        <w:rPr>
          <w:rFonts w:eastAsia="Times New Roman"/>
          <w:lang w:val="ro-MD"/>
        </w:rPr>
        <w:t xml:space="preserve">Asistenţa de </w:t>
      </w:r>
      <w:r w:rsidR="000138D3" w:rsidRPr="005C5988">
        <w:rPr>
          <w:rFonts w:eastAsia="Times New Roman"/>
          <w:lang w:val="ro-MD"/>
        </w:rPr>
        <w:t>căutare şi de salvare se acordă tuturor aeronavelor civile şi supravieţuitorilor unui accident de aviaţie</w:t>
      </w:r>
      <w:r w:rsidR="007D1B39" w:rsidRPr="005C5988">
        <w:rPr>
          <w:rFonts w:eastAsia="Times New Roman"/>
          <w:lang w:val="ro-MD"/>
        </w:rPr>
        <w:t xml:space="preserve"> </w:t>
      </w:r>
      <w:r w:rsidR="00C875DC" w:rsidRPr="005C5988">
        <w:rPr>
          <w:rFonts w:eastAsia="Times New Roman"/>
          <w:lang w:val="ro-MD"/>
        </w:rPr>
        <w:t xml:space="preserve">și </w:t>
      </w:r>
      <w:r w:rsidR="007D1B39" w:rsidRPr="0058710F">
        <w:rPr>
          <w:rFonts w:eastAsia="Times New Roman"/>
          <w:lang w:val="it-IT"/>
        </w:rPr>
        <w:t>urmează a fi realizat</w:t>
      </w:r>
      <w:r w:rsidR="00C875DC" w:rsidRPr="0058710F">
        <w:rPr>
          <w:rFonts w:eastAsia="Times New Roman"/>
          <w:lang w:val="it-IT"/>
        </w:rPr>
        <w:t>ă</w:t>
      </w:r>
      <w:r w:rsidR="007D1B39" w:rsidRPr="0058710F">
        <w:rPr>
          <w:rFonts w:eastAsia="Times New Roman"/>
          <w:lang w:val="it-IT"/>
        </w:rPr>
        <w:t xml:space="preserve"> în conformitate cu standardele internaţionale</w:t>
      </w:r>
      <w:r w:rsidR="00D513A3" w:rsidRPr="0058710F">
        <w:rPr>
          <w:rFonts w:eastAsia="Times New Roman"/>
          <w:lang w:val="it-IT"/>
        </w:rPr>
        <w:t xml:space="preserve"> </w:t>
      </w:r>
      <w:r w:rsidR="00152A3C" w:rsidRPr="0058710F">
        <w:rPr>
          <w:rFonts w:eastAsia="Times New Roman"/>
          <w:lang w:val="it-IT"/>
        </w:rPr>
        <w:t xml:space="preserve">și practicile </w:t>
      </w:r>
      <w:r w:rsidR="00D513A3" w:rsidRPr="0058710F">
        <w:rPr>
          <w:rFonts w:eastAsia="Times New Roman"/>
          <w:lang w:val="it-IT"/>
        </w:rPr>
        <w:t>recomandate,</w:t>
      </w:r>
      <w:r w:rsidR="007D1B39" w:rsidRPr="0058710F">
        <w:rPr>
          <w:rFonts w:eastAsia="Times New Roman"/>
          <w:lang w:val="it-IT"/>
        </w:rPr>
        <w:t xml:space="preserve"> stabilite prin anexele la Convenţi</w:t>
      </w:r>
      <w:r w:rsidR="00D513A3" w:rsidRPr="0058710F">
        <w:rPr>
          <w:rFonts w:eastAsia="Times New Roman"/>
          <w:lang w:val="it-IT"/>
        </w:rPr>
        <w:t>a de la Chicago</w:t>
      </w:r>
      <w:r w:rsidR="000138D3" w:rsidRPr="005C5988">
        <w:rPr>
          <w:rFonts w:eastAsia="Times New Roman"/>
          <w:lang w:val="ro-MD"/>
        </w:rPr>
        <w:t>.</w:t>
      </w:r>
    </w:p>
    <w:p w14:paraId="7C05CC12" w14:textId="200B838D" w:rsidR="005E3153" w:rsidRPr="005C5988" w:rsidRDefault="000138D3" w:rsidP="009A1C6C">
      <w:pPr>
        <w:spacing w:line="276" w:lineRule="auto"/>
        <w:ind w:firstLine="567"/>
        <w:jc w:val="both"/>
        <w:rPr>
          <w:rFonts w:eastAsia="Times New Roman"/>
          <w:lang w:val="ro-MD"/>
        </w:rPr>
      </w:pPr>
      <w:r w:rsidRPr="005C5988">
        <w:rPr>
          <w:rFonts w:eastAsia="Times New Roman"/>
          <w:lang w:val="ro-MD"/>
        </w:rPr>
        <w:t xml:space="preserve">(3) </w:t>
      </w:r>
      <w:r w:rsidR="00F53DBA" w:rsidRPr="005C5988">
        <w:rPr>
          <w:rFonts w:eastAsia="Times New Roman"/>
          <w:lang w:val="ro-MD"/>
        </w:rPr>
        <w:t>MIDR</w:t>
      </w:r>
      <w:r w:rsidR="005E3153" w:rsidRPr="005C5988">
        <w:rPr>
          <w:rFonts w:eastAsia="Times New Roman"/>
          <w:lang w:val="ro-MD"/>
        </w:rPr>
        <w:t xml:space="preserve"> este autoritatea de stat pentru </w:t>
      </w:r>
      <w:r w:rsidR="00101B72" w:rsidRPr="0058710F">
        <w:rPr>
          <w:lang w:val="it-IT"/>
        </w:rPr>
        <w:t>elaborarea şi promovarea politicii de stat în domeniul</w:t>
      </w:r>
      <w:r w:rsidR="00101B72" w:rsidRPr="005C5988">
        <w:rPr>
          <w:rFonts w:eastAsia="Times New Roman"/>
          <w:lang w:val="ro-MD"/>
        </w:rPr>
        <w:t xml:space="preserve"> </w:t>
      </w:r>
      <w:r w:rsidR="005E3153" w:rsidRPr="005C5988">
        <w:rPr>
          <w:rFonts w:eastAsia="Times New Roman"/>
          <w:lang w:val="ro-MD"/>
        </w:rPr>
        <w:t>organiz</w:t>
      </w:r>
      <w:r w:rsidR="00101B72" w:rsidRPr="005C5988">
        <w:rPr>
          <w:rFonts w:eastAsia="Times New Roman"/>
          <w:lang w:val="ro-MD"/>
        </w:rPr>
        <w:t>ării</w:t>
      </w:r>
      <w:r w:rsidR="005E3153" w:rsidRPr="005C5988">
        <w:rPr>
          <w:rFonts w:eastAsia="Times New Roman"/>
          <w:lang w:val="ro-MD"/>
        </w:rPr>
        <w:t xml:space="preserve"> activităţilor de căutare şi salvare.</w:t>
      </w:r>
      <w:r w:rsidR="00101B72" w:rsidRPr="0058710F">
        <w:rPr>
          <w:lang w:val="it-IT"/>
        </w:rPr>
        <w:t xml:space="preserve"> </w:t>
      </w:r>
    </w:p>
    <w:p w14:paraId="596A6FE4" w14:textId="5F90385E" w:rsidR="007D1B39" w:rsidRPr="0058710F" w:rsidRDefault="005E3153" w:rsidP="009A1C6C">
      <w:pPr>
        <w:pStyle w:val="NormalWeb"/>
        <w:spacing w:line="276" w:lineRule="auto"/>
        <w:rPr>
          <w:lang w:val="it-IT"/>
        </w:rPr>
      </w:pPr>
      <w:r w:rsidRPr="005C5988">
        <w:rPr>
          <w:rFonts w:eastAsia="Times New Roman"/>
          <w:lang w:val="ro-MD"/>
        </w:rPr>
        <w:t xml:space="preserve">(4) </w:t>
      </w:r>
      <w:r w:rsidR="00A95EC0" w:rsidRPr="005C5988">
        <w:rPr>
          <w:rFonts w:eastAsia="Times New Roman"/>
          <w:lang w:val="ro-MD"/>
        </w:rPr>
        <w:t xml:space="preserve">Coordonarea operațiunilor de căutare şi salvare a aeronavelor civile aflate în pericol şi a supravieţuitorilor unui accident de aviaţie se realizează de către o structură </w:t>
      </w:r>
      <w:r w:rsidR="009A1C6C" w:rsidRPr="005C5988">
        <w:rPr>
          <w:rFonts w:eastAsia="Times New Roman"/>
          <w:lang w:val="ro-MD"/>
        </w:rPr>
        <w:t xml:space="preserve">națională </w:t>
      </w:r>
      <w:r w:rsidR="00A95EC0" w:rsidRPr="005C5988">
        <w:rPr>
          <w:rFonts w:eastAsia="Times New Roman"/>
          <w:lang w:val="ro-MD"/>
        </w:rPr>
        <w:t>interinstituțională</w:t>
      </w:r>
      <w:r w:rsidR="007D1B39" w:rsidRPr="0058710F">
        <w:rPr>
          <w:lang w:val="it-IT"/>
        </w:rPr>
        <w:t>, echivalentă unui centru de coordonare-salvare (</w:t>
      </w:r>
      <w:r w:rsidR="007D1B39" w:rsidRPr="0058710F">
        <w:rPr>
          <w:i/>
          <w:iCs/>
          <w:lang w:val="it-IT"/>
        </w:rPr>
        <w:t>Rescue Coordination Center</w:t>
      </w:r>
      <w:r w:rsidR="007D1B39" w:rsidRPr="0058710F">
        <w:rPr>
          <w:lang w:val="it-IT"/>
        </w:rPr>
        <w:t xml:space="preserve">), după cum este prevăzut în </w:t>
      </w:r>
      <w:r w:rsidR="001012F6" w:rsidRPr="0058710F">
        <w:rPr>
          <w:lang w:val="it-IT"/>
        </w:rPr>
        <w:t>A</w:t>
      </w:r>
      <w:r w:rsidR="007D1B39" w:rsidRPr="0058710F">
        <w:rPr>
          <w:lang w:val="it-IT"/>
        </w:rPr>
        <w:t>nexa 12 „</w:t>
      </w:r>
      <w:r w:rsidR="009A1C6C" w:rsidRPr="0058710F">
        <w:rPr>
          <w:lang w:val="it-IT"/>
        </w:rPr>
        <w:t>Căutare și salvare</w:t>
      </w:r>
      <w:r w:rsidR="007D1B39" w:rsidRPr="0058710F">
        <w:rPr>
          <w:lang w:val="it-IT"/>
        </w:rPr>
        <w:t>” la Convenţi</w:t>
      </w:r>
      <w:r w:rsidR="00D513A3" w:rsidRPr="0058710F">
        <w:rPr>
          <w:lang w:val="it-IT"/>
        </w:rPr>
        <w:t>a de la Chicago</w:t>
      </w:r>
      <w:r w:rsidR="007D1B39" w:rsidRPr="0058710F">
        <w:rPr>
          <w:lang w:val="it-IT"/>
        </w:rPr>
        <w:t xml:space="preserve">. </w:t>
      </w:r>
    </w:p>
    <w:p w14:paraId="31AF2A95" w14:textId="43EF41B5" w:rsidR="00746EB6" w:rsidRPr="005C5988" w:rsidRDefault="00866171" w:rsidP="009A1C6C">
      <w:pPr>
        <w:spacing w:line="276" w:lineRule="auto"/>
        <w:ind w:firstLine="567"/>
        <w:jc w:val="both"/>
        <w:rPr>
          <w:rFonts w:eastAsia="Times New Roman"/>
          <w:lang w:val="ro-MD"/>
        </w:rPr>
      </w:pPr>
      <w:r w:rsidRPr="0058710F">
        <w:rPr>
          <w:lang w:val="it-IT"/>
        </w:rPr>
        <w:t xml:space="preserve">(5) </w:t>
      </w:r>
      <w:r w:rsidR="00C86E23" w:rsidRPr="0058710F">
        <w:rPr>
          <w:lang w:val="it-IT"/>
        </w:rPr>
        <w:t xml:space="preserve">În cazul producerii accidentului sau al existenţei probabilităţii de producere a acestuia pe teritoriul aerodromurilor din Republica Moldova sau pe teritoriile adiacente aerodromurilor, </w:t>
      </w:r>
      <w:r w:rsidR="005C5988" w:rsidRPr="0058710F">
        <w:rPr>
          <w:lang w:val="it-IT"/>
        </w:rPr>
        <w:t>operatorii</w:t>
      </w:r>
      <w:r w:rsidR="00C86E23" w:rsidRPr="0058710F">
        <w:rPr>
          <w:lang w:val="it-IT"/>
        </w:rPr>
        <w:t xml:space="preserve"> aerodromurilor asigură informarea cât mai urgentă a structurilor responsabile, precum şi realizarea şi coordonarea iniţială (până la </w:t>
      </w:r>
      <w:r w:rsidR="001A00F9" w:rsidRPr="0058710F">
        <w:rPr>
          <w:lang w:val="it-IT"/>
        </w:rPr>
        <w:t>preluarea de către structura menționată la alineatul (4)</w:t>
      </w:r>
      <w:r w:rsidR="00C86E23" w:rsidRPr="0058710F">
        <w:rPr>
          <w:lang w:val="it-IT"/>
        </w:rPr>
        <w:t xml:space="preserve">) a activităţilor de salvare a supravieţuitorilor unui accident </w:t>
      </w:r>
      <w:r w:rsidR="00B13148" w:rsidRPr="0058710F">
        <w:rPr>
          <w:lang w:val="it-IT"/>
        </w:rPr>
        <w:t xml:space="preserve">de aviație </w:t>
      </w:r>
      <w:r w:rsidR="00C86E23" w:rsidRPr="0058710F">
        <w:rPr>
          <w:lang w:val="it-IT"/>
        </w:rPr>
        <w:t>produs pe teritoriul aerodromurilor sau în vecinătatea acestora, în baza planurilor operaţi</w:t>
      </w:r>
      <w:r w:rsidR="003F52CD" w:rsidRPr="0058710F">
        <w:rPr>
          <w:lang w:val="it-IT"/>
        </w:rPr>
        <w:t xml:space="preserve">unilor </w:t>
      </w:r>
      <w:r w:rsidR="00C86E23" w:rsidRPr="0058710F">
        <w:rPr>
          <w:lang w:val="it-IT"/>
        </w:rPr>
        <w:t xml:space="preserve">de căutare-salvare elaborate de către </w:t>
      </w:r>
      <w:r w:rsidR="005C5988" w:rsidRPr="0058710F">
        <w:rPr>
          <w:lang w:val="it-IT"/>
        </w:rPr>
        <w:t>operatorii</w:t>
      </w:r>
      <w:r w:rsidR="00C86E23" w:rsidRPr="0058710F">
        <w:rPr>
          <w:lang w:val="it-IT"/>
        </w:rPr>
        <w:t xml:space="preserve"> aerodromurilor şi coordonate cu </w:t>
      </w:r>
      <w:r w:rsidR="001A00F9" w:rsidRPr="0058710F">
        <w:rPr>
          <w:lang w:val="it-IT"/>
        </w:rPr>
        <w:t>structura menționată la alineatul (4)</w:t>
      </w:r>
      <w:r w:rsidR="00C86E23" w:rsidRPr="0058710F">
        <w:rPr>
          <w:lang w:val="it-IT"/>
        </w:rPr>
        <w:t>.</w:t>
      </w:r>
    </w:p>
    <w:p w14:paraId="0BB1E16B" w14:textId="062320FA" w:rsidR="00C86E23" w:rsidRDefault="009A1C6C" w:rsidP="00223B8B">
      <w:pPr>
        <w:spacing w:line="276" w:lineRule="auto"/>
        <w:ind w:firstLine="567"/>
        <w:jc w:val="both"/>
        <w:rPr>
          <w:rFonts w:eastAsia="Times New Roman"/>
          <w:lang w:val="ro-MD"/>
        </w:rPr>
      </w:pPr>
      <w:r w:rsidRPr="005C5988">
        <w:rPr>
          <w:rFonts w:eastAsia="Times New Roman"/>
          <w:lang w:val="ro-MD"/>
        </w:rPr>
        <w:t xml:space="preserve">(6) </w:t>
      </w:r>
      <w:r w:rsidR="008D1D51" w:rsidRPr="0058710F">
        <w:rPr>
          <w:lang w:val="ro-MD"/>
        </w:rPr>
        <w:t>AAC</w:t>
      </w:r>
      <w:r w:rsidR="00C86E23" w:rsidRPr="0058710F">
        <w:rPr>
          <w:lang w:val="ro-MD"/>
        </w:rPr>
        <w:t xml:space="preserve"> aprobă acte cu caracter tehnic necesare pentru reglementarea activităţii </w:t>
      </w:r>
      <w:r w:rsidR="00C86E23" w:rsidRPr="009A1C6C">
        <w:rPr>
          <w:rFonts w:eastAsia="Times New Roman"/>
          <w:lang w:val="ro-MD"/>
        </w:rPr>
        <w:t>menționate la alineat</w:t>
      </w:r>
      <w:r w:rsidR="00C86E23">
        <w:rPr>
          <w:rFonts w:eastAsia="Times New Roman"/>
          <w:lang w:val="ro-MD"/>
        </w:rPr>
        <w:t>ele</w:t>
      </w:r>
      <w:r w:rsidR="00C86E23" w:rsidRPr="009A1C6C">
        <w:rPr>
          <w:rFonts w:eastAsia="Times New Roman"/>
          <w:lang w:val="ro-MD"/>
        </w:rPr>
        <w:t xml:space="preserve"> (4)</w:t>
      </w:r>
      <w:r w:rsidR="00C86E23">
        <w:rPr>
          <w:rFonts w:eastAsia="Times New Roman"/>
          <w:lang w:val="ro-MD"/>
        </w:rPr>
        <w:t>-(5)</w:t>
      </w:r>
      <w:r w:rsidR="00C86E23" w:rsidRPr="0058710F">
        <w:rPr>
          <w:lang w:val="ro-MD"/>
        </w:rPr>
        <w:t xml:space="preserve"> şi asigură supravegherea conformării cerințelor stabilite.</w:t>
      </w:r>
    </w:p>
    <w:p w14:paraId="2215CDE4" w14:textId="3887BDEA" w:rsidR="005E3153" w:rsidRDefault="00C86E23" w:rsidP="00223B8B">
      <w:pPr>
        <w:spacing w:line="276" w:lineRule="auto"/>
        <w:ind w:firstLine="567"/>
        <w:jc w:val="both"/>
        <w:rPr>
          <w:rFonts w:eastAsia="Times New Roman"/>
          <w:lang w:val="ro-MD"/>
        </w:rPr>
      </w:pPr>
      <w:r>
        <w:rPr>
          <w:rFonts w:eastAsia="Times New Roman"/>
          <w:lang w:val="ro-MD"/>
        </w:rPr>
        <w:t xml:space="preserve">(7) </w:t>
      </w:r>
      <w:r w:rsidR="005E3153" w:rsidRPr="00223B8B">
        <w:rPr>
          <w:rFonts w:eastAsia="Times New Roman"/>
          <w:lang w:val="ro-MD"/>
        </w:rPr>
        <w:t>Toate autorităţile publice, precum şi persoanele fizice şi juridice solicitate au obligaţia de a acorda asistentă în cazul operaţiunilor de căutare şi salvare, urmărindu-se prioritar salvarea vieţilor omeneşti, precum şi prevenirea amplificării daunelor şi conservarea dovezilor esenţiale pentru anchetarea adecvată a accidentelor.</w:t>
      </w:r>
    </w:p>
    <w:p w14:paraId="30753BE2" w14:textId="77777777" w:rsidR="006914FC" w:rsidRDefault="006914FC" w:rsidP="00223B8B">
      <w:pPr>
        <w:spacing w:line="276" w:lineRule="auto"/>
        <w:ind w:firstLine="567"/>
        <w:jc w:val="both"/>
        <w:rPr>
          <w:rFonts w:eastAsia="Times New Roman"/>
          <w:lang w:val="ro-MD"/>
        </w:rPr>
      </w:pPr>
    </w:p>
    <w:p w14:paraId="4155DCCE" w14:textId="30477194" w:rsidR="005E3153" w:rsidRPr="00262719" w:rsidRDefault="00EB31B6" w:rsidP="00223B8B">
      <w:pPr>
        <w:spacing w:line="276" w:lineRule="auto"/>
        <w:ind w:firstLine="567"/>
        <w:jc w:val="both"/>
        <w:rPr>
          <w:rFonts w:eastAsia="Times New Roman"/>
          <w:b/>
          <w:bCs/>
          <w:lang w:val="ro-MD"/>
        </w:rPr>
      </w:pPr>
      <w:bookmarkStart w:id="13" w:name="Articolul_46."/>
      <w:r w:rsidRPr="00152A3C">
        <w:rPr>
          <w:rFonts w:eastAsia="Times New Roman"/>
          <w:b/>
          <w:bCs/>
          <w:lang w:val="ro-MD"/>
        </w:rPr>
        <w:t>Articolul 8</w:t>
      </w:r>
      <w:r w:rsidR="00D85BDD" w:rsidRPr="00152A3C">
        <w:rPr>
          <w:rFonts w:eastAsia="Times New Roman"/>
          <w:b/>
          <w:bCs/>
          <w:lang w:val="ro-MD"/>
        </w:rPr>
        <w:t>5</w:t>
      </w:r>
      <w:r w:rsidR="005E3153" w:rsidRPr="00152A3C">
        <w:rPr>
          <w:rFonts w:eastAsia="Times New Roman"/>
          <w:b/>
          <w:bCs/>
          <w:lang w:val="ro-MD"/>
        </w:rPr>
        <w:t>.</w:t>
      </w:r>
      <w:bookmarkEnd w:id="13"/>
      <w:r w:rsidR="005E3153" w:rsidRPr="00152A3C">
        <w:rPr>
          <w:rFonts w:eastAsia="Times New Roman"/>
          <w:lang w:val="ro-MD"/>
        </w:rPr>
        <w:t xml:space="preserve"> </w:t>
      </w:r>
      <w:r w:rsidR="005E3153" w:rsidRPr="00152A3C">
        <w:rPr>
          <w:rFonts w:eastAsia="Times New Roman"/>
          <w:b/>
          <w:bCs/>
          <w:lang w:val="ro-MD"/>
        </w:rPr>
        <w:t>Prevederi generale privind investigaţia tehnică a accidentelor şi a incidentelor</w:t>
      </w:r>
    </w:p>
    <w:p w14:paraId="1604ADE5" w14:textId="2C264ED5" w:rsidR="005E3153" w:rsidRDefault="00F53DBA" w:rsidP="00223B8B">
      <w:pPr>
        <w:spacing w:line="276" w:lineRule="auto"/>
        <w:ind w:firstLine="567"/>
        <w:jc w:val="both"/>
        <w:rPr>
          <w:rFonts w:eastAsia="Times New Roman"/>
          <w:lang w:val="ro-MD"/>
        </w:rPr>
      </w:pPr>
      <w:r w:rsidRPr="00223B8B">
        <w:rPr>
          <w:rFonts w:eastAsia="Times New Roman"/>
          <w:lang w:val="ro-MD"/>
        </w:rPr>
        <w:t>(1) I</w:t>
      </w:r>
      <w:r w:rsidR="005E3153" w:rsidRPr="00223B8B">
        <w:rPr>
          <w:rFonts w:eastAsia="Times New Roman"/>
          <w:lang w:val="ro-MD"/>
        </w:rPr>
        <w:t>nvestig</w:t>
      </w:r>
      <w:r w:rsidRPr="00223B8B">
        <w:rPr>
          <w:rFonts w:eastAsia="Times New Roman"/>
          <w:lang w:val="ro-MD"/>
        </w:rPr>
        <w:t>area</w:t>
      </w:r>
      <w:r w:rsidR="005E3153" w:rsidRPr="00223B8B">
        <w:rPr>
          <w:rFonts w:eastAsia="Times New Roman"/>
          <w:lang w:val="ro-MD"/>
        </w:rPr>
        <w:t xml:space="preserve"> tehnic</w:t>
      </w:r>
      <w:r w:rsidRPr="00223B8B">
        <w:rPr>
          <w:rFonts w:eastAsia="Times New Roman"/>
          <w:lang w:val="ro-MD"/>
        </w:rPr>
        <w:t>ă</w:t>
      </w:r>
      <w:r w:rsidR="005E3153" w:rsidRPr="00223B8B">
        <w:rPr>
          <w:rFonts w:eastAsia="Times New Roman"/>
          <w:lang w:val="ro-MD"/>
        </w:rPr>
        <w:t xml:space="preserve"> a accidentelor şi a incidentelor din aviaţia civilă, precum şi organizarea sistemului de raportare obligatorie şi voluntară a evenimentelor de aviaţie</w:t>
      </w:r>
      <w:r w:rsidRPr="00223B8B">
        <w:rPr>
          <w:rFonts w:eastAsia="Times New Roman"/>
          <w:lang w:val="ro-MD"/>
        </w:rPr>
        <w:t>, se efectuează în conformitate cu Legea nr. 213/2021 cu privire la investigarea accidentelor și incidentelor în transporturi</w:t>
      </w:r>
      <w:r w:rsidR="005E3153" w:rsidRPr="00223B8B">
        <w:rPr>
          <w:rFonts w:eastAsia="Times New Roman"/>
          <w:lang w:val="ro-MD"/>
        </w:rPr>
        <w:t>.</w:t>
      </w:r>
    </w:p>
    <w:p w14:paraId="46F57242" w14:textId="02114A57" w:rsidR="005E3153" w:rsidRPr="00223B8B" w:rsidRDefault="005E3153" w:rsidP="00223B8B">
      <w:pPr>
        <w:spacing w:line="276" w:lineRule="auto"/>
        <w:ind w:firstLine="567"/>
        <w:jc w:val="both"/>
        <w:rPr>
          <w:rFonts w:eastAsia="Times New Roman"/>
          <w:lang w:val="ro-MD"/>
        </w:rPr>
      </w:pPr>
      <w:r w:rsidRPr="00223B8B">
        <w:rPr>
          <w:rFonts w:eastAsia="Times New Roman"/>
          <w:lang w:val="ro-MD"/>
        </w:rPr>
        <w:t>(</w:t>
      </w:r>
      <w:r w:rsidR="00DD253E">
        <w:rPr>
          <w:rFonts w:eastAsia="Times New Roman"/>
          <w:lang w:val="ro-MD"/>
        </w:rPr>
        <w:t>2</w:t>
      </w:r>
      <w:r w:rsidRPr="00223B8B">
        <w:rPr>
          <w:rFonts w:eastAsia="Times New Roman"/>
          <w:lang w:val="ro-MD"/>
        </w:rPr>
        <w:t xml:space="preserve">) </w:t>
      </w:r>
      <w:r w:rsidR="00F53DBA" w:rsidRPr="00223B8B">
        <w:rPr>
          <w:rFonts w:eastAsia="Times New Roman"/>
          <w:lang w:val="ro-MD"/>
        </w:rPr>
        <w:t>MIDR</w:t>
      </w:r>
      <w:r w:rsidRPr="00223B8B">
        <w:rPr>
          <w:rFonts w:eastAsia="Times New Roman"/>
          <w:lang w:val="ro-MD"/>
        </w:rPr>
        <w:t xml:space="preserve"> emite reglementări specifice </w:t>
      </w:r>
      <w:r w:rsidR="007C40C6" w:rsidRPr="00223B8B">
        <w:rPr>
          <w:rFonts w:eastAsia="Times New Roman"/>
          <w:lang w:val="ro-MD"/>
        </w:rPr>
        <w:t>privind</w:t>
      </w:r>
      <w:r w:rsidRPr="00223B8B">
        <w:rPr>
          <w:rFonts w:eastAsia="Times New Roman"/>
          <w:lang w:val="ro-MD"/>
        </w:rPr>
        <w:t xml:space="preserve"> raportarea, colectarea, prelucrarea şi arhivarea informaţiilor referitoare la evenimentele de aviaţie civilă, </w:t>
      </w:r>
      <w:r w:rsidR="007C40C6" w:rsidRPr="00223B8B">
        <w:rPr>
          <w:rFonts w:eastAsia="Times New Roman"/>
          <w:lang w:val="ro-MD"/>
        </w:rPr>
        <w:t xml:space="preserve">precum și </w:t>
      </w:r>
      <w:r w:rsidR="007C40C6" w:rsidRPr="0058710F">
        <w:rPr>
          <w:color w:val="30353A"/>
          <w:shd w:val="clear" w:color="auto" w:fill="FFFFFF"/>
          <w:lang w:val="it-IT"/>
        </w:rPr>
        <w:t>analiza și acțiunile subsecvente cu privire la evenimentele de aviație civilă,</w:t>
      </w:r>
      <w:r w:rsidR="007C40C6" w:rsidRPr="00223B8B">
        <w:rPr>
          <w:rFonts w:eastAsia="Times New Roman"/>
          <w:lang w:val="ro-MD"/>
        </w:rPr>
        <w:t xml:space="preserve"> </w:t>
      </w:r>
      <w:r w:rsidRPr="00223B8B">
        <w:rPr>
          <w:rFonts w:eastAsia="Times New Roman"/>
          <w:lang w:val="ro-MD"/>
        </w:rPr>
        <w:t>în conformitate cu cerinţele şi recomandările organizaţiilor internaţionale de aviaţie civilă.</w:t>
      </w:r>
      <w:r w:rsidR="00596D68">
        <w:rPr>
          <w:rFonts w:eastAsia="Times New Roman"/>
          <w:lang w:val="ro-MD"/>
        </w:rPr>
        <w:t xml:space="preserve"> </w:t>
      </w:r>
    </w:p>
    <w:p w14:paraId="3D512569" w14:textId="77777777" w:rsidR="005E3153" w:rsidRPr="00223B8B" w:rsidRDefault="005E3153" w:rsidP="00223B8B">
      <w:pPr>
        <w:shd w:val="clear" w:color="auto" w:fill="FFFFFF"/>
        <w:spacing w:after="150" w:line="276" w:lineRule="auto"/>
        <w:jc w:val="center"/>
        <w:rPr>
          <w:rFonts w:eastAsia="Times New Roman"/>
          <w:color w:val="000000"/>
          <w:lang w:val="ro-MD"/>
        </w:rPr>
      </w:pPr>
    </w:p>
    <w:p w14:paraId="536980A1" w14:textId="21F98811" w:rsidR="00D97B31" w:rsidRPr="00A6187F" w:rsidRDefault="00D97B31" w:rsidP="00223B8B">
      <w:pPr>
        <w:shd w:val="clear" w:color="auto" w:fill="FFFFFF"/>
        <w:spacing w:after="150" w:line="276" w:lineRule="auto"/>
        <w:jc w:val="center"/>
        <w:rPr>
          <w:rFonts w:eastAsia="Times New Roman"/>
          <w:b/>
          <w:bCs/>
          <w:color w:val="000000"/>
          <w:lang w:val="ro-MD"/>
        </w:rPr>
      </w:pPr>
      <w:r w:rsidRPr="00A6187F">
        <w:rPr>
          <w:rFonts w:eastAsia="Times New Roman"/>
          <w:b/>
          <w:bCs/>
          <w:color w:val="000000"/>
          <w:lang w:val="ro-MD"/>
        </w:rPr>
        <w:lastRenderedPageBreak/>
        <w:t>CAPITOLUL IV</w:t>
      </w:r>
    </w:p>
    <w:p w14:paraId="117876F5" w14:textId="7399E017" w:rsidR="00D97B31" w:rsidRPr="00223B8B" w:rsidRDefault="00821D51" w:rsidP="00223B8B">
      <w:pPr>
        <w:shd w:val="clear" w:color="auto" w:fill="FFFFFF"/>
        <w:spacing w:after="120" w:line="276" w:lineRule="auto"/>
        <w:jc w:val="center"/>
        <w:rPr>
          <w:rFonts w:eastAsia="Times New Roman"/>
          <w:b/>
          <w:bCs/>
          <w:color w:val="000000"/>
          <w:lang w:val="ro-MD"/>
        </w:rPr>
      </w:pPr>
      <w:r w:rsidRPr="00223B8B">
        <w:rPr>
          <w:rFonts w:eastAsia="Times New Roman"/>
          <w:b/>
          <w:bCs/>
          <w:color w:val="000000"/>
          <w:lang w:val="ro-MD"/>
        </w:rPr>
        <w:t xml:space="preserve">SISTEMUL </w:t>
      </w:r>
      <w:r w:rsidR="00D97B31" w:rsidRPr="00223B8B">
        <w:rPr>
          <w:rFonts w:eastAsia="Times New Roman"/>
          <w:b/>
          <w:bCs/>
          <w:color w:val="000000"/>
          <w:lang w:val="ro-MD"/>
        </w:rPr>
        <w:t>DE CERTIFICARE, DE SUPRAVEGHERE ȘI DE ASIGURARE A RESPECTĂRII LEGII</w:t>
      </w:r>
    </w:p>
    <w:p w14:paraId="0607FFC0" w14:textId="4AAF1890" w:rsidR="00D97B31" w:rsidRPr="00EB31B6" w:rsidRDefault="00D97B31" w:rsidP="00EB31B6">
      <w:pPr>
        <w:shd w:val="clear" w:color="auto" w:fill="FFFFFF"/>
        <w:spacing w:before="240" w:after="120" w:line="276" w:lineRule="auto"/>
        <w:ind w:firstLine="567"/>
        <w:jc w:val="both"/>
        <w:rPr>
          <w:rFonts w:eastAsia="Times New Roman"/>
          <w:b/>
          <w:bCs/>
          <w:color w:val="000000"/>
          <w:lang w:val="ro-MD"/>
        </w:rPr>
      </w:pPr>
      <w:r w:rsidRPr="00EB31B6">
        <w:rPr>
          <w:rFonts w:eastAsia="Times New Roman"/>
          <w:b/>
          <w:iCs/>
          <w:color w:val="000000"/>
          <w:lang w:val="ro-MD"/>
        </w:rPr>
        <w:t>Articolul</w:t>
      </w:r>
      <w:r w:rsidR="00EB31B6" w:rsidRPr="00EB31B6">
        <w:rPr>
          <w:rFonts w:eastAsia="Times New Roman"/>
          <w:b/>
          <w:iCs/>
          <w:color w:val="000000"/>
          <w:lang w:val="ro-MD"/>
        </w:rPr>
        <w:t xml:space="preserve"> 8</w:t>
      </w:r>
      <w:r w:rsidR="00A6187F">
        <w:rPr>
          <w:rFonts w:eastAsia="Times New Roman"/>
          <w:b/>
          <w:iCs/>
          <w:color w:val="000000"/>
          <w:lang w:val="ro-MD"/>
        </w:rPr>
        <w:t>6</w:t>
      </w:r>
      <w:r w:rsidR="00EB31B6" w:rsidRPr="00EB31B6">
        <w:rPr>
          <w:rFonts w:eastAsia="Times New Roman"/>
          <w:b/>
          <w:iCs/>
          <w:color w:val="000000"/>
          <w:lang w:val="ro-MD"/>
        </w:rPr>
        <w:t xml:space="preserve">. </w:t>
      </w:r>
      <w:r w:rsidR="006437CD" w:rsidRPr="00EB31B6">
        <w:rPr>
          <w:rFonts w:eastAsia="Times New Roman"/>
          <w:b/>
          <w:bCs/>
          <w:color w:val="000000"/>
          <w:lang w:val="ro-MD"/>
        </w:rPr>
        <w:t>Dispoziții generale privind c</w:t>
      </w:r>
      <w:r w:rsidRPr="00EB31B6">
        <w:rPr>
          <w:rFonts w:eastAsia="Times New Roman"/>
          <w:b/>
          <w:bCs/>
          <w:color w:val="000000"/>
          <w:lang w:val="ro-MD"/>
        </w:rPr>
        <w:t>ertificarea, supravegherea și asigurarea respectării legii</w:t>
      </w:r>
    </w:p>
    <w:p w14:paraId="07221DAD" w14:textId="130E6CEE" w:rsidR="00D97B31" w:rsidRPr="00223B8B" w:rsidRDefault="00D97B31" w:rsidP="00621645">
      <w:pPr>
        <w:pStyle w:val="ListParagraph"/>
        <w:numPr>
          <w:ilvl w:val="0"/>
          <w:numId w:val="70"/>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Pentru a asigura respectarea prezentului </w:t>
      </w:r>
      <w:r w:rsidR="00BE7BF9">
        <w:rPr>
          <w:rFonts w:ascii="Times New Roman" w:eastAsia="Times New Roman" w:hAnsi="Times New Roman" w:cs="Times New Roman"/>
          <w:color w:val="000000"/>
          <w:sz w:val="24"/>
          <w:szCs w:val="24"/>
          <w:lang w:val="ro-MD" w:eastAsia="en-GB"/>
        </w:rPr>
        <w:t>c</w:t>
      </w:r>
      <w:r w:rsidR="00821D51" w:rsidRPr="00223B8B">
        <w:rPr>
          <w:rFonts w:ascii="Times New Roman" w:eastAsia="Times New Roman" w:hAnsi="Times New Roman" w:cs="Times New Roman"/>
          <w:color w:val="000000"/>
          <w:sz w:val="24"/>
          <w:szCs w:val="24"/>
          <w:lang w:val="ro-MD" w:eastAsia="en-GB"/>
        </w:rPr>
        <w:t>od</w:t>
      </w:r>
      <w:r w:rsidRPr="00223B8B">
        <w:rPr>
          <w:rFonts w:ascii="Times New Roman" w:eastAsia="Times New Roman" w:hAnsi="Times New Roman" w:cs="Times New Roman"/>
          <w:color w:val="000000"/>
          <w:sz w:val="24"/>
          <w:szCs w:val="24"/>
          <w:lang w:val="ro-MD" w:eastAsia="en-GB"/>
        </w:rPr>
        <w:t xml:space="preserve"> și a actelor delegate și actelor de punere în aplicare adoptate în temeiul acestuia, </w:t>
      </w:r>
      <w:r w:rsidR="00545FD2" w:rsidRPr="00223B8B">
        <w:rPr>
          <w:rFonts w:ascii="Times New Roman" w:eastAsia="Times New Roman" w:hAnsi="Times New Roman" w:cs="Times New Roman"/>
          <w:color w:val="000000"/>
          <w:sz w:val="24"/>
          <w:szCs w:val="24"/>
          <w:lang w:val="ro-MD" w:eastAsia="en-GB"/>
        </w:rPr>
        <w:t>AAC</w:t>
      </w:r>
      <w:r w:rsidRPr="00223B8B">
        <w:rPr>
          <w:rFonts w:ascii="Times New Roman" w:eastAsia="Times New Roman" w:hAnsi="Times New Roman" w:cs="Times New Roman"/>
          <w:color w:val="000000"/>
          <w:sz w:val="24"/>
          <w:szCs w:val="24"/>
          <w:lang w:val="ro-MD" w:eastAsia="en-GB"/>
        </w:rPr>
        <w:t>:</w:t>
      </w:r>
    </w:p>
    <w:p w14:paraId="42D92221" w14:textId="00C119C4" w:rsidR="00D97B31" w:rsidRPr="00223B8B" w:rsidRDefault="00D97B31" w:rsidP="00621645">
      <w:pPr>
        <w:pStyle w:val="ListParagraph"/>
        <w:numPr>
          <w:ilvl w:val="0"/>
          <w:numId w:val="121"/>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prime</w:t>
      </w:r>
      <w:r w:rsidR="00545FD2" w:rsidRPr="00223B8B">
        <w:rPr>
          <w:rFonts w:ascii="Times New Roman" w:eastAsia="Times New Roman" w:hAnsi="Times New Roman" w:cs="Times New Roman"/>
          <w:color w:val="000000"/>
          <w:sz w:val="24"/>
          <w:szCs w:val="24"/>
          <w:lang w:val="ro-MD" w:eastAsia="en-GB"/>
        </w:rPr>
        <w:t>ște</w:t>
      </w:r>
      <w:r w:rsidRPr="00223B8B">
        <w:rPr>
          <w:rFonts w:ascii="Times New Roman" w:eastAsia="Times New Roman" w:hAnsi="Times New Roman" w:cs="Times New Roman"/>
          <w:color w:val="000000"/>
          <w:sz w:val="24"/>
          <w:szCs w:val="24"/>
          <w:lang w:val="ro-MD" w:eastAsia="en-GB"/>
        </w:rPr>
        <w:t xml:space="preserve"> și evaluează cererile care </w:t>
      </w:r>
      <w:r w:rsidR="00545FD2" w:rsidRPr="00223B8B">
        <w:rPr>
          <w:rFonts w:ascii="Times New Roman" w:eastAsia="Times New Roman" w:hAnsi="Times New Roman" w:cs="Times New Roman"/>
          <w:color w:val="000000"/>
          <w:sz w:val="24"/>
          <w:szCs w:val="24"/>
          <w:lang w:val="ro-MD" w:eastAsia="en-GB"/>
        </w:rPr>
        <w:t>îi</w:t>
      </w:r>
      <w:r w:rsidRPr="00223B8B">
        <w:rPr>
          <w:rFonts w:ascii="Times New Roman" w:eastAsia="Times New Roman" w:hAnsi="Times New Roman" w:cs="Times New Roman"/>
          <w:color w:val="000000"/>
          <w:sz w:val="24"/>
          <w:szCs w:val="24"/>
          <w:lang w:val="ro-MD" w:eastAsia="en-GB"/>
        </w:rPr>
        <w:t xml:space="preserve"> sunt adresate și, după caz, eliberează sau reînnoie</w:t>
      </w:r>
      <w:r w:rsidR="00545FD2" w:rsidRPr="00223B8B">
        <w:rPr>
          <w:rFonts w:ascii="Times New Roman" w:eastAsia="Times New Roman" w:hAnsi="Times New Roman" w:cs="Times New Roman"/>
          <w:color w:val="000000"/>
          <w:sz w:val="24"/>
          <w:szCs w:val="24"/>
          <w:lang w:val="ro-MD" w:eastAsia="en-GB"/>
        </w:rPr>
        <w:t>ște</w:t>
      </w:r>
      <w:r w:rsidRPr="00223B8B">
        <w:rPr>
          <w:rFonts w:ascii="Times New Roman" w:eastAsia="Times New Roman" w:hAnsi="Times New Roman" w:cs="Times New Roman"/>
          <w:color w:val="000000"/>
          <w:sz w:val="24"/>
          <w:szCs w:val="24"/>
          <w:lang w:val="ro-MD" w:eastAsia="en-GB"/>
        </w:rPr>
        <w:t xml:space="preserve"> certificatele</w:t>
      </w:r>
      <w:r w:rsidR="00702615" w:rsidRPr="00223B8B">
        <w:rPr>
          <w:rFonts w:ascii="Times New Roman" w:eastAsia="Times New Roman" w:hAnsi="Times New Roman" w:cs="Times New Roman"/>
          <w:color w:val="000000"/>
          <w:sz w:val="24"/>
          <w:szCs w:val="24"/>
          <w:lang w:val="ro-MD" w:eastAsia="en-GB"/>
        </w:rPr>
        <w:t>/autorizațiile/licențele</w:t>
      </w:r>
      <w:r w:rsidRPr="00223B8B">
        <w:rPr>
          <w:rFonts w:ascii="Times New Roman" w:eastAsia="Times New Roman" w:hAnsi="Times New Roman" w:cs="Times New Roman"/>
          <w:color w:val="000000"/>
          <w:sz w:val="24"/>
          <w:szCs w:val="24"/>
          <w:lang w:val="ro-MD" w:eastAsia="en-GB"/>
        </w:rPr>
        <w:t xml:space="preserve"> și prime</w:t>
      </w:r>
      <w:r w:rsidR="00545FD2" w:rsidRPr="00223B8B">
        <w:rPr>
          <w:rFonts w:ascii="Times New Roman" w:eastAsia="Times New Roman" w:hAnsi="Times New Roman" w:cs="Times New Roman"/>
          <w:color w:val="000000"/>
          <w:sz w:val="24"/>
          <w:szCs w:val="24"/>
          <w:lang w:val="ro-MD" w:eastAsia="en-GB"/>
        </w:rPr>
        <w:t>ște</w:t>
      </w:r>
      <w:r w:rsidRPr="00223B8B">
        <w:rPr>
          <w:rFonts w:ascii="Times New Roman" w:eastAsia="Times New Roman" w:hAnsi="Times New Roman" w:cs="Times New Roman"/>
          <w:color w:val="000000"/>
          <w:sz w:val="24"/>
          <w:szCs w:val="24"/>
          <w:lang w:val="ro-MD" w:eastAsia="en-GB"/>
        </w:rPr>
        <w:t xml:space="preserve"> declarațiile care </w:t>
      </w:r>
      <w:r w:rsidR="00545FD2" w:rsidRPr="00223B8B">
        <w:rPr>
          <w:rFonts w:ascii="Times New Roman" w:eastAsia="Times New Roman" w:hAnsi="Times New Roman" w:cs="Times New Roman"/>
          <w:color w:val="000000"/>
          <w:sz w:val="24"/>
          <w:szCs w:val="24"/>
          <w:lang w:val="ro-MD" w:eastAsia="en-GB"/>
        </w:rPr>
        <w:t>îi</w:t>
      </w:r>
      <w:r w:rsidRPr="00223B8B">
        <w:rPr>
          <w:rFonts w:ascii="Times New Roman" w:eastAsia="Times New Roman" w:hAnsi="Times New Roman" w:cs="Times New Roman"/>
          <w:color w:val="000000"/>
          <w:sz w:val="24"/>
          <w:szCs w:val="24"/>
          <w:lang w:val="ro-MD" w:eastAsia="en-GB"/>
        </w:rPr>
        <w:t xml:space="preserve"> sunt adresate, în conformitate cu capitolul III;</w:t>
      </w:r>
    </w:p>
    <w:p w14:paraId="1EFF333E" w14:textId="5CF51773" w:rsidR="00D97B31" w:rsidRPr="00375292" w:rsidRDefault="00D97B31" w:rsidP="00621645">
      <w:pPr>
        <w:pStyle w:val="ListParagraph"/>
        <w:numPr>
          <w:ilvl w:val="0"/>
          <w:numId w:val="121"/>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realizează supravegherea titularilor de certificate</w:t>
      </w:r>
      <w:r w:rsidR="00702615" w:rsidRPr="00223B8B">
        <w:rPr>
          <w:rFonts w:ascii="Times New Roman" w:eastAsia="Times New Roman" w:hAnsi="Times New Roman" w:cs="Times New Roman"/>
          <w:color w:val="000000"/>
          <w:sz w:val="24"/>
          <w:szCs w:val="24"/>
          <w:lang w:val="ro-MD" w:eastAsia="en-GB"/>
        </w:rPr>
        <w:t>/autorizații/licențe</w:t>
      </w:r>
      <w:r w:rsidRPr="00223B8B">
        <w:rPr>
          <w:rFonts w:ascii="Times New Roman" w:eastAsia="Times New Roman" w:hAnsi="Times New Roman" w:cs="Times New Roman"/>
          <w:color w:val="000000"/>
          <w:sz w:val="24"/>
          <w:szCs w:val="24"/>
          <w:lang w:val="ro-MD" w:eastAsia="en-GB"/>
        </w:rPr>
        <w:t xml:space="preserve">, a persoanelor fizice și juridice care au făcut declarații, precum și a produselor, pieselor, </w:t>
      </w:r>
      <w:r w:rsidRPr="00375292">
        <w:rPr>
          <w:rFonts w:ascii="Times New Roman" w:eastAsia="Times New Roman" w:hAnsi="Times New Roman" w:cs="Times New Roman"/>
          <w:color w:val="000000"/>
          <w:sz w:val="24"/>
          <w:szCs w:val="24"/>
          <w:lang w:val="ro-MD" w:eastAsia="en-GB"/>
        </w:rPr>
        <w:t xml:space="preserve">echipamentelor, sistemelor ATM/ANS și componentelor ATM/ANS, echipamentelor de pregătire sintetică pentru zbor și aerodromurilor cărora li se aplică prezentul </w:t>
      </w:r>
      <w:r w:rsidR="00BE7BF9" w:rsidRPr="00375292">
        <w:rPr>
          <w:rFonts w:ascii="Times New Roman" w:eastAsia="Times New Roman" w:hAnsi="Times New Roman" w:cs="Times New Roman"/>
          <w:color w:val="000000"/>
          <w:sz w:val="24"/>
          <w:szCs w:val="24"/>
          <w:lang w:val="ro-MD" w:eastAsia="en-GB"/>
        </w:rPr>
        <w:t>c</w:t>
      </w:r>
      <w:r w:rsidR="00545FD2" w:rsidRPr="00375292">
        <w:rPr>
          <w:rFonts w:ascii="Times New Roman" w:eastAsia="Times New Roman" w:hAnsi="Times New Roman" w:cs="Times New Roman"/>
          <w:color w:val="000000"/>
          <w:sz w:val="24"/>
          <w:szCs w:val="24"/>
          <w:lang w:val="ro-MD" w:eastAsia="en-GB"/>
        </w:rPr>
        <w:t>od</w:t>
      </w:r>
      <w:r w:rsidRPr="00375292">
        <w:rPr>
          <w:rFonts w:ascii="Times New Roman" w:eastAsia="Times New Roman" w:hAnsi="Times New Roman" w:cs="Times New Roman"/>
          <w:color w:val="000000"/>
          <w:sz w:val="24"/>
          <w:szCs w:val="24"/>
          <w:lang w:val="ro-MD" w:eastAsia="en-GB"/>
        </w:rPr>
        <w:t>;</w:t>
      </w:r>
    </w:p>
    <w:p w14:paraId="3F5D908A" w14:textId="060B5769" w:rsidR="00D97B31" w:rsidRPr="00375292" w:rsidRDefault="00D97B31" w:rsidP="00621645">
      <w:pPr>
        <w:pStyle w:val="ListParagraph"/>
        <w:numPr>
          <w:ilvl w:val="0"/>
          <w:numId w:val="121"/>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375292">
        <w:rPr>
          <w:rFonts w:ascii="Times New Roman" w:eastAsia="Times New Roman" w:hAnsi="Times New Roman" w:cs="Times New Roman"/>
          <w:color w:val="000000"/>
          <w:sz w:val="24"/>
          <w:szCs w:val="24"/>
          <w:lang w:val="ro-MD" w:eastAsia="en-GB"/>
        </w:rPr>
        <w:t xml:space="preserve">desfășoară investigații, inspecții, inclusiv inspecții la platformă, audituri și alte activități de monitorizare necesare pentru a identifica posibila încălcare a cerințelor prevăzute în prezentul </w:t>
      </w:r>
      <w:r w:rsidR="00BE7BF9" w:rsidRPr="00375292">
        <w:rPr>
          <w:rFonts w:ascii="Times New Roman" w:eastAsia="Times New Roman" w:hAnsi="Times New Roman" w:cs="Times New Roman"/>
          <w:color w:val="000000"/>
          <w:sz w:val="24"/>
          <w:szCs w:val="24"/>
          <w:lang w:val="ro-MD" w:eastAsia="en-GB"/>
        </w:rPr>
        <w:t>c</w:t>
      </w:r>
      <w:r w:rsidR="00545FD2" w:rsidRPr="00375292">
        <w:rPr>
          <w:rFonts w:ascii="Times New Roman" w:eastAsia="Times New Roman" w:hAnsi="Times New Roman" w:cs="Times New Roman"/>
          <w:color w:val="000000"/>
          <w:sz w:val="24"/>
          <w:szCs w:val="24"/>
          <w:lang w:val="ro-MD" w:eastAsia="en-GB"/>
        </w:rPr>
        <w:t>od</w:t>
      </w:r>
      <w:r w:rsidRPr="00375292">
        <w:rPr>
          <w:rFonts w:ascii="Times New Roman" w:eastAsia="Times New Roman" w:hAnsi="Times New Roman" w:cs="Times New Roman"/>
          <w:color w:val="000000"/>
          <w:sz w:val="24"/>
          <w:szCs w:val="24"/>
          <w:lang w:val="ro-MD" w:eastAsia="en-GB"/>
        </w:rPr>
        <w:t xml:space="preserve"> și în actele delegate și actele de punere în aplicare adoptate în temeiul său de către persoane fizice sau juridice cărora li se aplică prezentul </w:t>
      </w:r>
      <w:r w:rsidR="00BE7BF9" w:rsidRPr="00375292">
        <w:rPr>
          <w:rFonts w:ascii="Times New Roman" w:eastAsia="Times New Roman" w:hAnsi="Times New Roman" w:cs="Times New Roman"/>
          <w:color w:val="000000"/>
          <w:sz w:val="24"/>
          <w:szCs w:val="24"/>
          <w:lang w:val="ro-MD" w:eastAsia="en-GB"/>
        </w:rPr>
        <w:t>c</w:t>
      </w:r>
      <w:r w:rsidR="00545FD2" w:rsidRPr="00375292">
        <w:rPr>
          <w:rFonts w:ascii="Times New Roman" w:eastAsia="Times New Roman" w:hAnsi="Times New Roman" w:cs="Times New Roman"/>
          <w:color w:val="000000"/>
          <w:sz w:val="24"/>
          <w:szCs w:val="24"/>
          <w:lang w:val="ro-MD" w:eastAsia="en-GB"/>
        </w:rPr>
        <w:t>od</w:t>
      </w:r>
      <w:r w:rsidRPr="00375292">
        <w:rPr>
          <w:rFonts w:ascii="Times New Roman" w:eastAsia="Times New Roman" w:hAnsi="Times New Roman" w:cs="Times New Roman"/>
          <w:color w:val="000000"/>
          <w:sz w:val="24"/>
          <w:szCs w:val="24"/>
          <w:lang w:val="ro-MD" w:eastAsia="en-GB"/>
        </w:rPr>
        <w:t>;</w:t>
      </w:r>
    </w:p>
    <w:p w14:paraId="037ECEC2" w14:textId="69086491" w:rsidR="00D97B31" w:rsidRPr="00375292" w:rsidRDefault="00D97B31" w:rsidP="00621645">
      <w:pPr>
        <w:pStyle w:val="ListParagraph"/>
        <w:numPr>
          <w:ilvl w:val="0"/>
          <w:numId w:val="121"/>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ia toate măsurile necesare de asigurare a respectării legii, inclusiv modificarea, limitarea, suspendarea sau revocarea certificatelor</w:t>
      </w:r>
      <w:r w:rsidR="00702615" w:rsidRPr="00223B8B">
        <w:rPr>
          <w:rFonts w:ascii="Times New Roman" w:eastAsia="Times New Roman" w:hAnsi="Times New Roman" w:cs="Times New Roman"/>
          <w:color w:val="000000"/>
          <w:sz w:val="24"/>
          <w:szCs w:val="24"/>
          <w:lang w:val="ro-MD" w:eastAsia="en-GB"/>
        </w:rPr>
        <w:t>/autorizațiilor/licențelor</w:t>
      </w:r>
      <w:r w:rsidRPr="00223B8B">
        <w:rPr>
          <w:rFonts w:ascii="Times New Roman" w:eastAsia="Times New Roman" w:hAnsi="Times New Roman" w:cs="Times New Roman"/>
          <w:color w:val="000000"/>
          <w:sz w:val="24"/>
          <w:szCs w:val="24"/>
          <w:lang w:val="ro-MD" w:eastAsia="en-GB"/>
        </w:rPr>
        <w:t xml:space="preserve"> pe care le-a eliberat, reținerea la </w:t>
      </w:r>
      <w:r w:rsidRPr="00375292">
        <w:rPr>
          <w:rFonts w:ascii="Times New Roman" w:eastAsia="Times New Roman" w:hAnsi="Times New Roman" w:cs="Times New Roman"/>
          <w:color w:val="000000"/>
          <w:sz w:val="24"/>
          <w:szCs w:val="24"/>
          <w:lang w:val="ro-MD" w:eastAsia="en-GB"/>
        </w:rPr>
        <w:t>sol a aeronavelor și</w:t>
      </w:r>
      <w:r w:rsidR="00975FE1" w:rsidRPr="00375292">
        <w:rPr>
          <w:rFonts w:ascii="Times New Roman" w:eastAsia="Times New Roman" w:hAnsi="Times New Roman" w:cs="Times New Roman"/>
          <w:color w:val="000000"/>
          <w:sz w:val="24"/>
          <w:szCs w:val="24"/>
          <w:lang w:val="ro-MD" w:eastAsia="en-GB"/>
        </w:rPr>
        <w:t xml:space="preserve"> aplicarea sancțiunilor contravenționale</w:t>
      </w:r>
      <w:r w:rsidRPr="00375292">
        <w:rPr>
          <w:rFonts w:ascii="Times New Roman" w:eastAsia="Times New Roman" w:hAnsi="Times New Roman" w:cs="Times New Roman"/>
          <w:color w:val="000000"/>
          <w:sz w:val="24"/>
          <w:szCs w:val="24"/>
          <w:lang w:val="ro-MD" w:eastAsia="en-GB"/>
        </w:rPr>
        <w:t xml:space="preserve"> pentru a pune capăt încălcărilor identificate;</w:t>
      </w:r>
    </w:p>
    <w:p w14:paraId="32CEAD09" w14:textId="1D3FD5B1" w:rsidR="00D97B31" w:rsidRPr="00375292" w:rsidRDefault="00D97B31" w:rsidP="00621645">
      <w:pPr>
        <w:pStyle w:val="ListParagraph"/>
        <w:numPr>
          <w:ilvl w:val="0"/>
          <w:numId w:val="121"/>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375292">
        <w:rPr>
          <w:rFonts w:ascii="Times New Roman" w:eastAsia="Times New Roman" w:hAnsi="Times New Roman" w:cs="Times New Roman"/>
          <w:color w:val="000000"/>
          <w:sz w:val="24"/>
          <w:szCs w:val="24"/>
          <w:lang w:val="ro-MD" w:eastAsia="en-GB"/>
        </w:rPr>
        <w:t>interzic</w:t>
      </w:r>
      <w:r w:rsidR="00545FD2" w:rsidRPr="00375292">
        <w:rPr>
          <w:rFonts w:ascii="Times New Roman" w:eastAsia="Times New Roman" w:hAnsi="Times New Roman" w:cs="Times New Roman"/>
          <w:color w:val="000000"/>
          <w:sz w:val="24"/>
          <w:szCs w:val="24"/>
          <w:lang w:val="ro-MD" w:eastAsia="en-GB"/>
        </w:rPr>
        <w:t>e</w:t>
      </w:r>
      <w:r w:rsidRPr="00375292">
        <w:rPr>
          <w:rFonts w:ascii="Times New Roman" w:eastAsia="Times New Roman" w:hAnsi="Times New Roman" w:cs="Times New Roman"/>
          <w:color w:val="000000"/>
          <w:sz w:val="24"/>
          <w:szCs w:val="24"/>
          <w:lang w:val="ro-MD" w:eastAsia="en-GB"/>
        </w:rPr>
        <w:t>, limitează sau supun</w:t>
      </w:r>
      <w:r w:rsidR="00545FD2" w:rsidRPr="00375292">
        <w:rPr>
          <w:rFonts w:ascii="Times New Roman" w:eastAsia="Times New Roman" w:hAnsi="Times New Roman" w:cs="Times New Roman"/>
          <w:color w:val="000000"/>
          <w:sz w:val="24"/>
          <w:szCs w:val="24"/>
          <w:lang w:val="ro-MD" w:eastAsia="en-GB"/>
        </w:rPr>
        <w:t>e</w:t>
      </w:r>
      <w:r w:rsidRPr="00375292">
        <w:rPr>
          <w:rFonts w:ascii="Times New Roman" w:eastAsia="Times New Roman" w:hAnsi="Times New Roman" w:cs="Times New Roman"/>
          <w:color w:val="000000"/>
          <w:sz w:val="24"/>
          <w:szCs w:val="24"/>
          <w:lang w:val="ro-MD" w:eastAsia="en-GB"/>
        </w:rPr>
        <w:t xml:space="preserve"> anumitor condiții, în interesul siguranței, activitățile menționate în capitolul III;</w:t>
      </w:r>
    </w:p>
    <w:p w14:paraId="3DD113D4" w14:textId="4C8EBF94" w:rsidR="00D97B31" w:rsidRPr="00375292" w:rsidRDefault="00D97B31" w:rsidP="00621645">
      <w:pPr>
        <w:pStyle w:val="ListParagraph"/>
        <w:numPr>
          <w:ilvl w:val="0"/>
          <w:numId w:val="121"/>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375292">
        <w:rPr>
          <w:rFonts w:ascii="Times New Roman" w:eastAsia="Times New Roman" w:hAnsi="Times New Roman" w:cs="Times New Roman"/>
          <w:color w:val="000000"/>
          <w:sz w:val="24"/>
          <w:szCs w:val="24"/>
          <w:lang w:val="ro-MD" w:eastAsia="en-GB"/>
        </w:rPr>
        <w:t xml:space="preserve">asigură un nivel adecvat de </w:t>
      </w:r>
      <w:r w:rsidR="009718D1" w:rsidRPr="00375292">
        <w:rPr>
          <w:rFonts w:ascii="Times New Roman" w:eastAsia="Times New Roman" w:hAnsi="Times New Roman" w:cs="Times New Roman"/>
          <w:color w:val="000000"/>
          <w:sz w:val="24"/>
          <w:szCs w:val="24"/>
          <w:lang w:val="ro-MD" w:eastAsia="en-GB"/>
        </w:rPr>
        <w:t xml:space="preserve">remunerare și de </w:t>
      </w:r>
      <w:r w:rsidRPr="00375292">
        <w:rPr>
          <w:rFonts w:ascii="Times New Roman" w:eastAsia="Times New Roman" w:hAnsi="Times New Roman" w:cs="Times New Roman"/>
          <w:color w:val="000000"/>
          <w:sz w:val="24"/>
          <w:szCs w:val="24"/>
          <w:lang w:val="ro-MD" w:eastAsia="en-GB"/>
        </w:rPr>
        <w:t>calificare a personalului implicat în sarcinile de certificare</w:t>
      </w:r>
      <w:r w:rsidR="00702615" w:rsidRPr="00375292">
        <w:rPr>
          <w:rFonts w:ascii="Times New Roman" w:eastAsia="Times New Roman" w:hAnsi="Times New Roman" w:cs="Times New Roman"/>
          <w:color w:val="000000"/>
          <w:sz w:val="24"/>
          <w:szCs w:val="24"/>
          <w:lang w:val="ro-MD" w:eastAsia="en-GB"/>
        </w:rPr>
        <w:t>/autorizare/licențiere</w:t>
      </w:r>
      <w:r w:rsidRPr="00375292">
        <w:rPr>
          <w:rFonts w:ascii="Times New Roman" w:eastAsia="Times New Roman" w:hAnsi="Times New Roman" w:cs="Times New Roman"/>
          <w:color w:val="000000"/>
          <w:sz w:val="24"/>
          <w:szCs w:val="24"/>
          <w:lang w:val="ro-MD" w:eastAsia="en-GB"/>
        </w:rPr>
        <w:t>, de supraveghere și de asigurare a respectării legii, inclusiv prin furnizarea unei pregătiri adecvate.</w:t>
      </w:r>
    </w:p>
    <w:p w14:paraId="26FA0E84" w14:textId="5C3267A4" w:rsidR="001C353C" w:rsidRPr="00223B8B" w:rsidRDefault="002948D6" w:rsidP="00621645">
      <w:pPr>
        <w:pStyle w:val="ListParagraph"/>
        <w:numPr>
          <w:ilvl w:val="0"/>
          <w:numId w:val="70"/>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AAC</w:t>
      </w:r>
      <w:r w:rsidR="00D97B31" w:rsidRPr="00223B8B">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este</w:t>
      </w:r>
      <w:r w:rsidR="00D97B31" w:rsidRPr="00223B8B">
        <w:rPr>
          <w:rFonts w:ascii="Times New Roman" w:eastAsia="Times New Roman" w:hAnsi="Times New Roman" w:cs="Times New Roman"/>
          <w:color w:val="000000"/>
          <w:sz w:val="24"/>
          <w:szCs w:val="24"/>
          <w:lang w:val="ro-MD" w:eastAsia="en-GB"/>
        </w:rPr>
        <w:t xml:space="preserve"> independent</w:t>
      </w:r>
      <w:r w:rsidRPr="00223B8B">
        <w:rPr>
          <w:rFonts w:ascii="Times New Roman" w:eastAsia="Times New Roman" w:hAnsi="Times New Roman" w:cs="Times New Roman"/>
          <w:color w:val="000000"/>
          <w:sz w:val="24"/>
          <w:szCs w:val="24"/>
          <w:lang w:val="ro-MD" w:eastAsia="en-GB"/>
        </w:rPr>
        <w:t>ă</w:t>
      </w:r>
      <w:r w:rsidR="00D97B31" w:rsidRPr="00223B8B">
        <w:rPr>
          <w:rFonts w:ascii="Times New Roman" w:eastAsia="Times New Roman" w:hAnsi="Times New Roman" w:cs="Times New Roman"/>
          <w:color w:val="000000"/>
          <w:sz w:val="24"/>
          <w:szCs w:val="24"/>
          <w:lang w:val="ro-MD" w:eastAsia="en-GB"/>
        </w:rPr>
        <w:t xml:space="preserve"> atunci când ia decizii tehnice cu privire la certificare</w:t>
      </w:r>
      <w:r w:rsidR="00702615" w:rsidRPr="00223B8B">
        <w:rPr>
          <w:rFonts w:ascii="Times New Roman" w:eastAsia="Times New Roman" w:hAnsi="Times New Roman" w:cs="Times New Roman"/>
          <w:color w:val="000000"/>
          <w:sz w:val="24"/>
          <w:szCs w:val="24"/>
          <w:lang w:val="ro-MD" w:eastAsia="en-GB"/>
        </w:rPr>
        <w:t>/autorizare/licențiere</w:t>
      </w:r>
      <w:r w:rsidR="00D97B31" w:rsidRPr="00223B8B">
        <w:rPr>
          <w:rFonts w:ascii="Times New Roman" w:eastAsia="Times New Roman" w:hAnsi="Times New Roman" w:cs="Times New Roman"/>
          <w:color w:val="000000"/>
          <w:sz w:val="24"/>
          <w:szCs w:val="24"/>
          <w:lang w:val="ro-MD" w:eastAsia="en-GB"/>
        </w:rPr>
        <w:t>, supraveghere și asigurarea respectării legii și își exercită sarcinile în mod imparțial și transparent</w:t>
      </w:r>
      <w:r w:rsidR="001C353C" w:rsidRPr="00223B8B">
        <w:rPr>
          <w:rFonts w:ascii="Times New Roman" w:eastAsia="Times New Roman" w:hAnsi="Times New Roman" w:cs="Times New Roman"/>
          <w:color w:val="000000"/>
          <w:sz w:val="24"/>
          <w:szCs w:val="24"/>
          <w:lang w:val="ro-MD" w:eastAsia="en-GB"/>
        </w:rPr>
        <w:t>.</w:t>
      </w:r>
      <w:r w:rsidR="00D97B31" w:rsidRPr="00223B8B">
        <w:rPr>
          <w:rFonts w:ascii="Times New Roman" w:eastAsia="Times New Roman" w:hAnsi="Times New Roman" w:cs="Times New Roman"/>
          <w:color w:val="000000"/>
          <w:sz w:val="24"/>
          <w:szCs w:val="24"/>
          <w:lang w:val="ro-MD" w:eastAsia="en-GB"/>
        </w:rPr>
        <w:t xml:space="preserve"> </w:t>
      </w:r>
    </w:p>
    <w:p w14:paraId="4CA26311" w14:textId="08F9CFC3" w:rsidR="003663CC" w:rsidRPr="00223B8B" w:rsidRDefault="003663CC" w:rsidP="00621645">
      <w:pPr>
        <w:pStyle w:val="ListParagraph"/>
        <w:numPr>
          <w:ilvl w:val="0"/>
          <w:numId w:val="70"/>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AAC este</w:t>
      </w:r>
      <w:r w:rsidR="00D97B31" w:rsidRPr="00223B8B">
        <w:rPr>
          <w:rFonts w:ascii="Times New Roman" w:eastAsia="Times New Roman" w:hAnsi="Times New Roman" w:cs="Times New Roman"/>
          <w:color w:val="000000"/>
          <w:sz w:val="24"/>
          <w:szCs w:val="24"/>
          <w:lang w:val="ro-MD" w:eastAsia="en-GB"/>
        </w:rPr>
        <w:t xml:space="preserve"> organizat</w:t>
      </w:r>
      <w:r w:rsidRPr="00223B8B">
        <w:rPr>
          <w:rFonts w:ascii="Times New Roman" w:eastAsia="Times New Roman" w:hAnsi="Times New Roman" w:cs="Times New Roman"/>
          <w:color w:val="000000"/>
          <w:sz w:val="24"/>
          <w:szCs w:val="24"/>
          <w:lang w:val="ro-MD" w:eastAsia="en-GB"/>
        </w:rPr>
        <w:t>ă</w:t>
      </w:r>
      <w:r w:rsidR="00D97B31" w:rsidRPr="00223B8B">
        <w:rPr>
          <w:rFonts w:ascii="Times New Roman" w:eastAsia="Times New Roman" w:hAnsi="Times New Roman" w:cs="Times New Roman"/>
          <w:color w:val="000000"/>
          <w:sz w:val="24"/>
          <w:szCs w:val="24"/>
          <w:lang w:val="ro-MD" w:eastAsia="en-GB"/>
        </w:rPr>
        <w:t>, dotat</w:t>
      </w:r>
      <w:r w:rsidRPr="00223B8B">
        <w:rPr>
          <w:rFonts w:ascii="Times New Roman" w:eastAsia="Times New Roman" w:hAnsi="Times New Roman" w:cs="Times New Roman"/>
          <w:color w:val="000000"/>
          <w:sz w:val="24"/>
          <w:szCs w:val="24"/>
          <w:lang w:val="ro-MD" w:eastAsia="en-GB"/>
        </w:rPr>
        <w:t>ă</w:t>
      </w:r>
      <w:r w:rsidR="00D97B31" w:rsidRPr="00223B8B">
        <w:rPr>
          <w:rFonts w:ascii="Times New Roman" w:eastAsia="Times New Roman" w:hAnsi="Times New Roman" w:cs="Times New Roman"/>
          <w:color w:val="000000"/>
          <w:sz w:val="24"/>
          <w:szCs w:val="24"/>
          <w:lang w:val="ro-MD" w:eastAsia="en-GB"/>
        </w:rPr>
        <w:t xml:space="preserve"> cu </w:t>
      </w:r>
      <w:r w:rsidR="00D97B31" w:rsidRPr="00C27A56">
        <w:rPr>
          <w:rFonts w:ascii="Times New Roman" w:eastAsia="Times New Roman" w:hAnsi="Times New Roman" w:cs="Times New Roman"/>
          <w:color w:val="000000"/>
          <w:sz w:val="24"/>
          <w:szCs w:val="24"/>
          <w:lang w:val="ro-MD" w:eastAsia="en-GB"/>
        </w:rPr>
        <w:t>personal</w:t>
      </w:r>
      <w:r w:rsidR="00F9169D" w:rsidRPr="00C27A56">
        <w:rPr>
          <w:rFonts w:ascii="Times New Roman" w:eastAsia="Times New Roman" w:hAnsi="Times New Roman" w:cs="Times New Roman"/>
          <w:color w:val="000000"/>
          <w:sz w:val="24"/>
          <w:szCs w:val="24"/>
          <w:lang w:val="ro-MD" w:eastAsia="en-GB"/>
        </w:rPr>
        <w:t xml:space="preserve"> și facilități,</w:t>
      </w:r>
      <w:r w:rsidR="00D97B31" w:rsidRPr="00C27A56">
        <w:rPr>
          <w:rFonts w:ascii="Times New Roman" w:eastAsia="Times New Roman" w:hAnsi="Times New Roman" w:cs="Times New Roman"/>
          <w:color w:val="000000"/>
          <w:sz w:val="24"/>
          <w:szCs w:val="24"/>
          <w:lang w:val="ro-MD" w:eastAsia="en-GB"/>
        </w:rPr>
        <w:t xml:space="preserve"> și gestionat</w:t>
      </w:r>
      <w:r w:rsidRPr="00C27A56">
        <w:rPr>
          <w:rFonts w:ascii="Times New Roman" w:eastAsia="Times New Roman" w:hAnsi="Times New Roman" w:cs="Times New Roman"/>
          <w:color w:val="000000"/>
          <w:sz w:val="24"/>
          <w:szCs w:val="24"/>
          <w:lang w:val="ro-MD" w:eastAsia="en-GB"/>
        </w:rPr>
        <w:t>ă</w:t>
      </w:r>
      <w:r w:rsidR="00D97B31" w:rsidRPr="00C27A56">
        <w:rPr>
          <w:rFonts w:ascii="Times New Roman" w:eastAsia="Times New Roman" w:hAnsi="Times New Roman" w:cs="Times New Roman"/>
          <w:color w:val="000000"/>
          <w:sz w:val="24"/>
          <w:szCs w:val="24"/>
          <w:lang w:val="ro-MD" w:eastAsia="en-GB"/>
        </w:rPr>
        <w:t xml:space="preserve"> în</w:t>
      </w:r>
      <w:r w:rsidR="00D97B31" w:rsidRPr="00223B8B">
        <w:rPr>
          <w:rFonts w:ascii="Times New Roman" w:eastAsia="Times New Roman" w:hAnsi="Times New Roman" w:cs="Times New Roman"/>
          <w:color w:val="000000"/>
          <w:sz w:val="24"/>
          <w:szCs w:val="24"/>
          <w:lang w:val="ro-MD" w:eastAsia="en-GB"/>
        </w:rPr>
        <w:t xml:space="preserve"> mod corespunzător. </w:t>
      </w:r>
    </w:p>
    <w:p w14:paraId="18F27287" w14:textId="32467C42" w:rsidR="00D97B31" w:rsidRPr="00223B8B" w:rsidRDefault="003663CC" w:rsidP="00621645">
      <w:pPr>
        <w:pStyle w:val="ListParagraph"/>
        <w:numPr>
          <w:ilvl w:val="0"/>
          <w:numId w:val="70"/>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AAC</w:t>
      </w:r>
      <w:r w:rsidR="00D97B31" w:rsidRPr="00223B8B">
        <w:rPr>
          <w:rFonts w:ascii="Times New Roman" w:eastAsia="Times New Roman" w:hAnsi="Times New Roman" w:cs="Times New Roman"/>
          <w:color w:val="000000"/>
          <w:sz w:val="24"/>
          <w:szCs w:val="24"/>
          <w:lang w:val="ro-MD" w:eastAsia="en-GB"/>
        </w:rPr>
        <w:t xml:space="preserve"> dispun</w:t>
      </w:r>
      <w:r w:rsidRPr="00223B8B">
        <w:rPr>
          <w:rFonts w:ascii="Times New Roman" w:eastAsia="Times New Roman" w:hAnsi="Times New Roman" w:cs="Times New Roman"/>
          <w:color w:val="000000"/>
          <w:sz w:val="24"/>
          <w:szCs w:val="24"/>
          <w:lang w:val="ro-MD" w:eastAsia="en-GB"/>
        </w:rPr>
        <w:t>e</w:t>
      </w:r>
      <w:r w:rsidR="00D97B31" w:rsidRPr="00223B8B">
        <w:rPr>
          <w:rFonts w:ascii="Times New Roman" w:eastAsia="Times New Roman" w:hAnsi="Times New Roman" w:cs="Times New Roman"/>
          <w:color w:val="000000"/>
          <w:sz w:val="24"/>
          <w:szCs w:val="24"/>
          <w:lang w:val="ro-MD" w:eastAsia="en-GB"/>
        </w:rPr>
        <w:t xml:space="preserve"> de resursele și capacitățile necesare pentru îndeplinirea sarcinilor care </w:t>
      </w:r>
      <w:r w:rsidRPr="00223B8B">
        <w:rPr>
          <w:rFonts w:ascii="Times New Roman" w:eastAsia="Times New Roman" w:hAnsi="Times New Roman" w:cs="Times New Roman"/>
          <w:color w:val="000000"/>
          <w:sz w:val="24"/>
          <w:szCs w:val="24"/>
          <w:lang w:val="ro-MD" w:eastAsia="en-GB"/>
        </w:rPr>
        <w:t>îi</w:t>
      </w:r>
      <w:r w:rsidR="00D97B31" w:rsidRPr="00223B8B">
        <w:rPr>
          <w:rFonts w:ascii="Times New Roman" w:eastAsia="Times New Roman" w:hAnsi="Times New Roman" w:cs="Times New Roman"/>
          <w:color w:val="000000"/>
          <w:sz w:val="24"/>
          <w:szCs w:val="24"/>
          <w:lang w:val="ro-MD" w:eastAsia="en-GB"/>
        </w:rPr>
        <w:t xml:space="preserve"> sunt încredințate în temeiul prezentului </w:t>
      </w:r>
      <w:r w:rsidR="00BE7BF9">
        <w:rPr>
          <w:rFonts w:ascii="Times New Roman" w:eastAsia="Times New Roman" w:hAnsi="Times New Roman" w:cs="Times New Roman"/>
          <w:color w:val="000000"/>
          <w:sz w:val="24"/>
          <w:szCs w:val="24"/>
          <w:lang w:val="ro-MD" w:eastAsia="en-GB"/>
        </w:rPr>
        <w:t>c</w:t>
      </w:r>
      <w:r w:rsidRPr="00223B8B">
        <w:rPr>
          <w:rFonts w:ascii="Times New Roman" w:eastAsia="Times New Roman" w:hAnsi="Times New Roman" w:cs="Times New Roman"/>
          <w:color w:val="000000"/>
          <w:sz w:val="24"/>
          <w:szCs w:val="24"/>
          <w:lang w:val="ro-MD" w:eastAsia="en-GB"/>
        </w:rPr>
        <w:t>od</w:t>
      </w:r>
      <w:r w:rsidR="00D97B31" w:rsidRPr="00223B8B">
        <w:rPr>
          <w:rFonts w:ascii="Times New Roman" w:eastAsia="Times New Roman" w:hAnsi="Times New Roman" w:cs="Times New Roman"/>
          <w:color w:val="000000"/>
          <w:sz w:val="24"/>
          <w:szCs w:val="24"/>
          <w:lang w:val="ro-MD" w:eastAsia="en-GB"/>
        </w:rPr>
        <w:t xml:space="preserve"> în mod eficient și cu promptitudine.</w:t>
      </w:r>
    </w:p>
    <w:p w14:paraId="321C81FF" w14:textId="089C9450" w:rsidR="00E363B6" w:rsidRPr="00223B8B" w:rsidRDefault="00BE7BF9" w:rsidP="00C27A56">
      <w:pPr>
        <w:shd w:val="clear" w:color="auto" w:fill="FFFFFF"/>
        <w:tabs>
          <w:tab w:val="left" w:pos="993"/>
        </w:tabs>
        <w:spacing w:line="276" w:lineRule="auto"/>
        <w:ind w:firstLine="567"/>
        <w:jc w:val="both"/>
        <w:rPr>
          <w:rFonts w:eastAsia="Times New Roman"/>
          <w:color w:val="000000"/>
          <w:lang w:val="ro-MD"/>
        </w:rPr>
      </w:pPr>
      <w:r>
        <w:rPr>
          <w:rFonts w:eastAsia="Times New Roman"/>
          <w:color w:val="000000"/>
          <w:lang w:val="ro-MD"/>
        </w:rPr>
        <w:t>(5</w:t>
      </w:r>
      <w:r w:rsidR="00915290" w:rsidRPr="00223B8B">
        <w:rPr>
          <w:rFonts w:eastAsia="Times New Roman"/>
          <w:color w:val="000000"/>
          <w:lang w:val="ro-MD"/>
        </w:rPr>
        <w:t xml:space="preserve">) </w:t>
      </w:r>
      <w:r w:rsidR="004B167C" w:rsidRPr="00223B8B">
        <w:rPr>
          <w:rFonts w:eastAsia="Times New Roman"/>
          <w:color w:val="000000"/>
          <w:lang w:val="ro-MD"/>
        </w:rPr>
        <w:t>A</w:t>
      </w:r>
      <w:r w:rsidR="00D97B31" w:rsidRPr="00223B8B">
        <w:rPr>
          <w:rFonts w:eastAsia="Times New Roman"/>
          <w:color w:val="000000"/>
          <w:lang w:val="ro-MD"/>
        </w:rPr>
        <w:t xml:space="preserve">tunci când </w:t>
      </w:r>
      <w:r w:rsidR="00F80E9C" w:rsidRPr="00223B8B">
        <w:rPr>
          <w:rFonts w:eastAsia="Times New Roman"/>
          <w:color w:val="000000"/>
          <w:lang w:val="ro-MD"/>
        </w:rPr>
        <w:t>cerințel</w:t>
      </w:r>
      <w:r w:rsidR="00EB2555" w:rsidRPr="00223B8B">
        <w:rPr>
          <w:rFonts w:eastAsia="Times New Roman"/>
          <w:color w:val="000000"/>
          <w:lang w:val="ro-MD"/>
        </w:rPr>
        <w:t>e</w:t>
      </w:r>
      <w:r w:rsidR="00F80E9C" w:rsidRPr="00223B8B">
        <w:rPr>
          <w:rFonts w:eastAsia="Times New Roman"/>
          <w:color w:val="000000"/>
          <w:lang w:val="ro-MD"/>
        </w:rPr>
        <w:t xml:space="preserve"> cuprinse în prezentul </w:t>
      </w:r>
      <w:r>
        <w:rPr>
          <w:rFonts w:eastAsia="Times New Roman"/>
          <w:color w:val="000000"/>
          <w:lang w:val="ro-MD"/>
        </w:rPr>
        <w:t>c</w:t>
      </w:r>
      <w:r w:rsidR="00F80E9C" w:rsidRPr="00223B8B">
        <w:rPr>
          <w:rFonts w:eastAsia="Times New Roman"/>
          <w:color w:val="000000"/>
          <w:lang w:val="ro-MD"/>
        </w:rPr>
        <w:t>od și în actele delegate și actele de punere în aplicare adoptate în temeiul său</w:t>
      </w:r>
      <w:r w:rsidR="00D97B31" w:rsidRPr="00223B8B">
        <w:rPr>
          <w:rFonts w:eastAsia="Times New Roman"/>
          <w:color w:val="000000"/>
          <w:lang w:val="ro-MD"/>
        </w:rPr>
        <w:t xml:space="preserve"> prevăd astfel</w:t>
      </w:r>
      <w:r w:rsidR="00E363B6" w:rsidRPr="00223B8B">
        <w:rPr>
          <w:rFonts w:eastAsia="Times New Roman"/>
          <w:color w:val="000000"/>
          <w:lang w:val="ro-MD"/>
        </w:rPr>
        <w:t xml:space="preserve">, </w:t>
      </w:r>
      <w:r w:rsidR="00D97B31" w:rsidRPr="00223B8B">
        <w:rPr>
          <w:rFonts w:eastAsia="Times New Roman"/>
          <w:color w:val="000000"/>
          <w:lang w:val="ro-MD"/>
        </w:rPr>
        <w:t>examinatorii aeromedicali</w:t>
      </w:r>
      <w:r w:rsidR="00E363B6" w:rsidRPr="00223B8B">
        <w:rPr>
          <w:rFonts w:eastAsia="Times New Roman"/>
          <w:color w:val="000000"/>
          <w:lang w:val="ro-MD"/>
        </w:rPr>
        <w:t xml:space="preserve"> și</w:t>
      </w:r>
      <w:r w:rsidR="00D97B31" w:rsidRPr="00223B8B">
        <w:rPr>
          <w:rFonts w:eastAsia="Times New Roman"/>
          <w:color w:val="000000"/>
          <w:lang w:val="ro-MD"/>
        </w:rPr>
        <w:t xml:space="preserve"> centrele de medicină aeronautică sunt responsabili cu eliberarea certificatelor medicale </w:t>
      </w:r>
      <w:r w:rsidR="00E363B6" w:rsidRPr="00223B8B">
        <w:rPr>
          <w:rFonts w:eastAsia="Times New Roman"/>
          <w:color w:val="000000"/>
          <w:lang w:val="ro-MD"/>
        </w:rPr>
        <w:t xml:space="preserve">personalului aeronautic navigant și </w:t>
      </w:r>
      <w:r w:rsidR="00D97B31" w:rsidRPr="00223B8B">
        <w:rPr>
          <w:rFonts w:eastAsia="Times New Roman"/>
          <w:color w:val="000000"/>
          <w:lang w:val="ro-MD"/>
        </w:rPr>
        <w:t>pentru controlorii de trafic aerian</w:t>
      </w:r>
      <w:r w:rsidR="00E363B6" w:rsidRPr="00223B8B">
        <w:rPr>
          <w:rFonts w:eastAsia="Times New Roman"/>
          <w:color w:val="000000"/>
          <w:lang w:val="ro-MD"/>
        </w:rPr>
        <w:t>.</w:t>
      </w:r>
      <w:r w:rsidR="00D97B31" w:rsidRPr="00223B8B">
        <w:rPr>
          <w:rFonts w:eastAsia="Times New Roman"/>
          <w:color w:val="000000"/>
          <w:lang w:val="ro-MD"/>
        </w:rPr>
        <w:t xml:space="preserve"> </w:t>
      </w:r>
    </w:p>
    <w:p w14:paraId="5255A075" w14:textId="2A3D3587" w:rsidR="00D97B31" w:rsidRPr="00BE7BF9" w:rsidRDefault="00BE7BF9" w:rsidP="00C27A56">
      <w:pPr>
        <w:shd w:val="clear" w:color="auto" w:fill="FFFFFF"/>
        <w:tabs>
          <w:tab w:val="left" w:pos="993"/>
        </w:tabs>
        <w:spacing w:line="276" w:lineRule="auto"/>
        <w:ind w:firstLine="567"/>
        <w:jc w:val="both"/>
        <w:rPr>
          <w:rFonts w:eastAsia="Times New Roman"/>
          <w:color w:val="000000"/>
          <w:lang w:val="ro-MD"/>
        </w:rPr>
      </w:pPr>
      <w:r>
        <w:rPr>
          <w:rFonts w:eastAsia="Times New Roman"/>
          <w:color w:val="000000"/>
          <w:lang w:val="ro-MD"/>
        </w:rPr>
        <w:t xml:space="preserve">(6) </w:t>
      </w:r>
      <w:r w:rsidR="00D97B31" w:rsidRPr="00BE7BF9">
        <w:rPr>
          <w:rFonts w:eastAsia="Times New Roman"/>
          <w:color w:val="000000"/>
          <w:lang w:val="ro-MD"/>
        </w:rPr>
        <w:t xml:space="preserve">Supravegherea efectuată de </w:t>
      </w:r>
      <w:r w:rsidR="00D34007" w:rsidRPr="00BE7BF9">
        <w:rPr>
          <w:rFonts w:eastAsia="Times New Roman"/>
          <w:color w:val="000000"/>
          <w:lang w:val="ro-MD"/>
        </w:rPr>
        <w:t>AAC</w:t>
      </w:r>
      <w:r w:rsidR="00D97B31" w:rsidRPr="00BE7BF9">
        <w:rPr>
          <w:rFonts w:eastAsia="Times New Roman"/>
          <w:color w:val="000000"/>
          <w:lang w:val="ro-MD"/>
        </w:rPr>
        <w:t xml:space="preserve"> este continuă și se bazează pe prioritățile stabilite în funcție de riscurile la adresa aviației civile.</w:t>
      </w:r>
    </w:p>
    <w:p w14:paraId="7B25CF08" w14:textId="0BCFB742" w:rsidR="00D97B31" w:rsidRPr="00BE7BF9" w:rsidRDefault="00BE7BF9" w:rsidP="00C27A56">
      <w:pPr>
        <w:shd w:val="clear" w:color="auto" w:fill="FFFFFF"/>
        <w:tabs>
          <w:tab w:val="left" w:pos="993"/>
        </w:tabs>
        <w:spacing w:line="276" w:lineRule="auto"/>
        <w:ind w:firstLine="567"/>
        <w:jc w:val="both"/>
        <w:rPr>
          <w:rFonts w:eastAsia="Times New Roman"/>
          <w:strike/>
          <w:color w:val="000000"/>
          <w:lang w:val="ro-MD"/>
        </w:rPr>
      </w:pPr>
      <w:r>
        <w:rPr>
          <w:rFonts w:eastAsia="Times New Roman"/>
          <w:color w:val="000000"/>
          <w:lang w:val="ro-MD"/>
        </w:rPr>
        <w:lastRenderedPageBreak/>
        <w:t xml:space="preserve">(7) </w:t>
      </w:r>
      <w:r w:rsidR="00F80E9C" w:rsidRPr="00BE7BF9">
        <w:rPr>
          <w:rFonts w:eastAsia="Times New Roman"/>
          <w:color w:val="000000"/>
          <w:lang w:val="ro-MD"/>
        </w:rPr>
        <w:t>AAC</w:t>
      </w:r>
      <w:r w:rsidR="00D97B31" w:rsidRPr="00BE7BF9">
        <w:rPr>
          <w:rFonts w:eastAsia="Times New Roman"/>
          <w:color w:val="000000"/>
          <w:lang w:val="ro-MD"/>
        </w:rPr>
        <w:t xml:space="preserve"> promovează o înțelegere și aplicare comune ale cerințelor cuprinse în prezentul </w:t>
      </w:r>
      <w:r w:rsidR="00E94931">
        <w:rPr>
          <w:rFonts w:eastAsia="Times New Roman"/>
          <w:color w:val="000000"/>
          <w:lang w:val="ro-MD"/>
        </w:rPr>
        <w:t>c</w:t>
      </w:r>
      <w:r w:rsidR="00F80E9C" w:rsidRPr="00BE7BF9">
        <w:rPr>
          <w:rFonts w:eastAsia="Times New Roman"/>
          <w:color w:val="000000"/>
          <w:lang w:val="ro-MD"/>
        </w:rPr>
        <w:t>od</w:t>
      </w:r>
      <w:r w:rsidR="00D97B31" w:rsidRPr="00BE7BF9">
        <w:rPr>
          <w:rFonts w:eastAsia="Times New Roman"/>
          <w:color w:val="000000"/>
          <w:lang w:val="ro-MD"/>
        </w:rPr>
        <w:t xml:space="preserve"> și în actele delegate și actele de punere în aplicare adoptate în temeiul său, printre altele prin elaborarea </w:t>
      </w:r>
      <w:r w:rsidR="00F36822">
        <w:rPr>
          <w:rFonts w:eastAsia="Times New Roman"/>
          <w:color w:val="000000"/>
          <w:lang w:val="ro-MD"/>
        </w:rPr>
        <w:t xml:space="preserve">și emiterea procedurilor și instrucțiunilor aeronautice, </w:t>
      </w:r>
      <w:r w:rsidR="00D97B31" w:rsidRPr="00BE7BF9">
        <w:rPr>
          <w:rFonts w:eastAsia="Times New Roman"/>
          <w:color w:val="000000"/>
          <w:lang w:val="ro-MD"/>
        </w:rPr>
        <w:t>materialelor de îndrumare</w:t>
      </w:r>
      <w:r w:rsidR="00EB2555" w:rsidRPr="00BE7BF9">
        <w:rPr>
          <w:rFonts w:eastAsia="Times New Roman"/>
          <w:color w:val="000000"/>
          <w:lang w:val="ro-MD"/>
        </w:rPr>
        <w:t xml:space="preserve"> și a </w:t>
      </w:r>
      <w:r w:rsidR="00EB2555" w:rsidRPr="00BE7BF9">
        <w:rPr>
          <w:iCs/>
          <w:lang w:val="ro-RO"/>
        </w:rPr>
        <w:t>mijloacelor acceptabile de punere în conformitate</w:t>
      </w:r>
      <w:r w:rsidRPr="00BE7BF9">
        <w:rPr>
          <w:iCs/>
          <w:lang w:val="ro-RO"/>
        </w:rPr>
        <w:t>.</w:t>
      </w:r>
      <w:r w:rsidR="00D97B31" w:rsidRPr="00BE7BF9">
        <w:rPr>
          <w:rFonts w:eastAsia="Times New Roman"/>
          <w:color w:val="000000"/>
          <w:lang w:val="ro-MD"/>
        </w:rPr>
        <w:t xml:space="preserve"> </w:t>
      </w:r>
    </w:p>
    <w:p w14:paraId="74844F2D" w14:textId="11AE8C35" w:rsidR="00D97B31" w:rsidRPr="00BE7BF9" w:rsidRDefault="00BE7BF9" w:rsidP="00C27A56">
      <w:pPr>
        <w:shd w:val="clear" w:color="auto" w:fill="FFFFFF"/>
        <w:tabs>
          <w:tab w:val="left" w:pos="993"/>
        </w:tabs>
        <w:spacing w:line="276" w:lineRule="auto"/>
        <w:ind w:firstLine="567"/>
        <w:jc w:val="both"/>
        <w:rPr>
          <w:rFonts w:eastAsia="Times New Roman"/>
          <w:color w:val="000000"/>
          <w:lang w:val="ro-MD"/>
        </w:rPr>
      </w:pPr>
      <w:r>
        <w:rPr>
          <w:rFonts w:eastAsia="Times New Roman"/>
          <w:color w:val="000000"/>
          <w:lang w:val="ro-MD"/>
        </w:rPr>
        <w:t xml:space="preserve">(8) </w:t>
      </w:r>
      <w:r w:rsidR="00D40C22" w:rsidRPr="00BE7BF9">
        <w:rPr>
          <w:rFonts w:eastAsia="Times New Roman"/>
          <w:color w:val="000000"/>
          <w:lang w:val="ro-MD"/>
        </w:rPr>
        <w:t>AAC</w:t>
      </w:r>
      <w:r w:rsidR="00D97B31" w:rsidRPr="00BE7BF9">
        <w:rPr>
          <w:rFonts w:eastAsia="Times New Roman"/>
          <w:color w:val="000000"/>
          <w:lang w:val="ro-MD"/>
        </w:rPr>
        <w:t xml:space="preserve"> întreprind</w:t>
      </w:r>
      <w:r w:rsidR="00D40C22" w:rsidRPr="00BE7BF9">
        <w:rPr>
          <w:rFonts w:eastAsia="Times New Roman"/>
          <w:color w:val="000000"/>
          <w:lang w:val="ro-MD"/>
        </w:rPr>
        <w:t>e</w:t>
      </w:r>
      <w:r w:rsidR="00D97B31" w:rsidRPr="00BE7BF9">
        <w:rPr>
          <w:rFonts w:eastAsia="Times New Roman"/>
          <w:color w:val="000000"/>
          <w:lang w:val="ro-MD"/>
        </w:rPr>
        <w:t xml:space="preserve"> acțiunile necesare și eficace pentru a promova și spori conștientizarea siguranței aviației civile și difuzează informații relevante legate de siguranță în vederea prevenirii accidentelor și a incidentelor.</w:t>
      </w:r>
    </w:p>
    <w:p w14:paraId="12DE797F" w14:textId="5FB51C03" w:rsidR="00D97B31" w:rsidRPr="00BE7BF9" w:rsidRDefault="00BE7BF9" w:rsidP="00C27A56">
      <w:pPr>
        <w:shd w:val="clear" w:color="auto" w:fill="FFFFFF"/>
        <w:tabs>
          <w:tab w:val="left" w:pos="993"/>
        </w:tabs>
        <w:spacing w:line="276" w:lineRule="auto"/>
        <w:ind w:firstLine="567"/>
        <w:jc w:val="both"/>
        <w:rPr>
          <w:rFonts w:eastAsia="Times New Roman"/>
          <w:color w:val="000000"/>
          <w:lang w:val="ro-MD"/>
        </w:rPr>
      </w:pPr>
      <w:r>
        <w:rPr>
          <w:rFonts w:eastAsia="Times New Roman"/>
          <w:color w:val="000000"/>
          <w:lang w:val="ro-MD"/>
        </w:rPr>
        <w:t xml:space="preserve">(9) </w:t>
      </w:r>
      <w:r w:rsidR="00D97B31" w:rsidRPr="00BE7BF9">
        <w:rPr>
          <w:rFonts w:eastAsia="Times New Roman"/>
          <w:color w:val="000000"/>
          <w:lang w:val="ro-MD"/>
        </w:rPr>
        <w:t xml:space="preserve">În ceea ce privește sarcinile legate </w:t>
      </w:r>
      <w:r w:rsidR="00D97B31" w:rsidRPr="00F36822">
        <w:rPr>
          <w:rFonts w:eastAsia="Times New Roman"/>
          <w:color w:val="000000"/>
          <w:lang w:val="ro-MD"/>
        </w:rPr>
        <w:t>de certificare</w:t>
      </w:r>
      <w:r w:rsidR="00702615" w:rsidRPr="00F36822">
        <w:rPr>
          <w:rFonts w:eastAsia="Times New Roman"/>
          <w:color w:val="000000"/>
          <w:lang w:val="ro-MD"/>
        </w:rPr>
        <w:t>/autorizare/licențiere</w:t>
      </w:r>
      <w:r w:rsidR="00D97B31" w:rsidRPr="00F36822">
        <w:rPr>
          <w:rFonts w:eastAsia="Times New Roman"/>
          <w:color w:val="000000"/>
          <w:lang w:val="ro-MD"/>
        </w:rPr>
        <w:t xml:space="preserve">, de supraveghere și de asigurarea respectării legii în temeiul prezentului </w:t>
      </w:r>
      <w:r w:rsidRPr="00F36822">
        <w:rPr>
          <w:rFonts w:eastAsia="Times New Roman"/>
          <w:color w:val="000000"/>
          <w:lang w:val="ro-MD"/>
        </w:rPr>
        <w:t>c</w:t>
      </w:r>
      <w:r w:rsidR="00D40C22" w:rsidRPr="00F36822">
        <w:rPr>
          <w:rFonts w:eastAsia="Times New Roman"/>
          <w:color w:val="000000"/>
          <w:lang w:val="ro-MD"/>
        </w:rPr>
        <w:t>od</w:t>
      </w:r>
      <w:r w:rsidR="00D97B31" w:rsidRPr="00F36822">
        <w:rPr>
          <w:rFonts w:eastAsia="Times New Roman"/>
          <w:color w:val="000000"/>
          <w:lang w:val="ro-MD"/>
        </w:rPr>
        <w:t xml:space="preserve">, </w:t>
      </w:r>
      <w:r w:rsidR="00E04504" w:rsidRPr="00F36822">
        <w:rPr>
          <w:rFonts w:eastAsia="Times New Roman"/>
          <w:color w:val="000000"/>
          <w:lang w:val="ro-MD"/>
        </w:rPr>
        <w:t>Guvernul</w:t>
      </w:r>
      <w:r w:rsidR="001E50DA" w:rsidRPr="00F36822">
        <w:rPr>
          <w:rFonts w:eastAsia="Times New Roman"/>
          <w:color w:val="000000"/>
          <w:lang w:val="ro-MD"/>
        </w:rPr>
        <w:t xml:space="preserve"> </w:t>
      </w:r>
      <w:r w:rsidR="006F0F9B">
        <w:rPr>
          <w:rFonts w:eastAsia="Times New Roman"/>
          <w:color w:val="000000"/>
          <w:lang w:val="ro-MD"/>
        </w:rPr>
        <w:t xml:space="preserve">și MIDR sunt </w:t>
      </w:r>
      <w:r w:rsidR="00D97B31" w:rsidRPr="00F36822">
        <w:rPr>
          <w:rFonts w:eastAsia="Times New Roman"/>
          <w:color w:val="000000"/>
          <w:lang w:val="ro-MD"/>
        </w:rPr>
        <w:t>împuternici</w:t>
      </w:r>
      <w:r w:rsidR="006F0F9B">
        <w:rPr>
          <w:rFonts w:eastAsia="Times New Roman"/>
          <w:color w:val="000000"/>
          <w:lang w:val="ro-MD"/>
        </w:rPr>
        <w:t xml:space="preserve">ți </w:t>
      </w:r>
      <w:r w:rsidR="00D97B31" w:rsidRPr="00F36822">
        <w:rPr>
          <w:rFonts w:eastAsia="Times New Roman"/>
          <w:color w:val="000000"/>
          <w:lang w:val="ro-MD"/>
        </w:rPr>
        <w:t>să adopte</w:t>
      </w:r>
      <w:r w:rsidR="006F0F9B">
        <w:rPr>
          <w:rFonts w:eastAsia="Times New Roman"/>
          <w:color w:val="000000"/>
          <w:lang w:val="ro-MD"/>
        </w:rPr>
        <w:t xml:space="preserve">, conform competențelor </w:t>
      </w:r>
      <w:r w:rsidR="00EC06D6">
        <w:rPr>
          <w:rFonts w:eastAsia="Times New Roman"/>
          <w:color w:val="000000"/>
          <w:lang w:val="ro-MD"/>
        </w:rPr>
        <w:t xml:space="preserve">ce le revin în temeiul </w:t>
      </w:r>
      <w:r w:rsidR="006F0F9B">
        <w:rPr>
          <w:rFonts w:eastAsia="Times New Roman"/>
          <w:color w:val="000000"/>
          <w:lang w:val="ro-MD"/>
        </w:rPr>
        <w:t>prezentul</w:t>
      </w:r>
      <w:r w:rsidR="00EC06D6">
        <w:rPr>
          <w:rFonts w:eastAsia="Times New Roman"/>
          <w:color w:val="000000"/>
          <w:lang w:val="ro-MD"/>
        </w:rPr>
        <w:t>ui</w:t>
      </w:r>
      <w:r w:rsidR="006F0F9B">
        <w:rPr>
          <w:rFonts w:eastAsia="Times New Roman"/>
          <w:color w:val="000000"/>
          <w:lang w:val="ro-MD"/>
        </w:rPr>
        <w:t xml:space="preserve"> cod,</w:t>
      </w:r>
      <w:r w:rsidR="00D97B31" w:rsidRPr="00F36822">
        <w:rPr>
          <w:rFonts w:eastAsia="Times New Roman"/>
          <w:color w:val="000000"/>
          <w:lang w:val="ro-MD"/>
        </w:rPr>
        <w:t xml:space="preserve"> acte delegate care stabilesc norme </w:t>
      </w:r>
      <w:r w:rsidR="00F36822" w:rsidRPr="00F36822">
        <w:rPr>
          <w:rFonts w:eastAsia="Times New Roman"/>
          <w:color w:val="000000"/>
          <w:lang w:val="ro-MD"/>
        </w:rPr>
        <w:t>generale</w:t>
      </w:r>
      <w:r w:rsidR="00EC06D6">
        <w:rPr>
          <w:rFonts w:eastAsia="Times New Roman"/>
          <w:color w:val="000000"/>
          <w:lang w:val="ro-MD"/>
        </w:rPr>
        <w:t xml:space="preserve"> </w:t>
      </w:r>
      <w:r w:rsidR="00D97B31" w:rsidRPr="00F36822">
        <w:rPr>
          <w:rFonts w:eastAsia="Times New Roman"/>
          <w:color w:val="000000"/>
          <w:lang w:val="ro-MD"/>
        </w:rPr>
        <w:t>cu privire la:</w:t>
      </w:r>
    </w:p>
    <w:p w14:paraId="7BE7B242" w14:textId="0B329902" w:rsidR="00D97B31" w:rsidRPr="00223B8B" w:rsidRDefault="00D97B31" w:rsidP="00621645">
      <w:pPr>
        <w:pStyle w:val="ListParagraph"/>
        <w:numPr>
          <w:ilvl w:val="0"/>
          <w:numId w:val="122"/>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F36822">
        <w:rPr>
          <w:rFonts w:ascii="Times New Roman" w:eastAsia="Times New Roman" w:hAnsi="Times New Roman" w:cs="Times New Roman"/>
          <w:color w:val="000000"/>
          <w:sz w:val="24"/>
          <w:szCs w:val="24"/>
          <w:lang w:val="ro-MD" w:eastAsia="en-GB"/>
        </w:rPr>
        <w:t>condițiile de efectuare a certificării</w:t>
      </w:r>
      <w:r w:rsidR="003F6121" w:rsidRPr="00F36822">
        <w:rPr>
          <w:rFonts w:ascii="Times New Roman" w:eastAsia="Times New Roman" w:hAnsi="Times New Roman" w:cs="Times New Roman"/>
          <w:color w:val="000000"/>
          <w:sz w:val="24"/>
          <w:szCs w:val="24"/>
          <w:lang w:val="ro-MD" w:eastAsia="en-GB"/>
        </w:rPr>
        <w:t>/autorizării/licențierii</w:t>
      </w:r>
      <w:r w:rsidRPr="00F36822">
        <w:rPr>
          <w:rFonts w:ascii="Times New Roman" w:eastAsia="Times New Roman" w:hAnsi="Times New Roman" w:cs="Times New Roman"/>
          <w:color w:val="000000"/>
          <w:sz w:val="24"/>
          <w:szCs w:val="24"/>
          <w:lang w:val="ro-MD" w:eastAsia="en-GB"/>
        </w:rPr>
        <w:t xml:space="preserve"> și de desfășurare a investigațiilor, a inspecțiilor, a auditurilor și a altor activități de monitorizare necesare pentru a asigura</w:t>
      </w:r>
      <w:r w:rsidRPr="00223B8B">
        <w:rPr>
          <w:rFonts w:ascii="Times New Roman" w:eastAsia="Times New Roman" w:hAnsi="Times New Roman" w:cs="Times New Roman"/>
          <w:color w:val="000000"/>
          <w:sz w:val="24"/>
          <w:szCs w:val="24"/>
          <w:lang w:val="ro-MD" w:eastAsia="en-GB"/>
        </w:rPr>
        <w:t xml:space="preserve"> supravegherea eficace de către </w:t>
      </w:r>
      <w:r w:rsidR="001E50DA" w:rsidRPr="00223B8B">
        <w:rPr>
          <w:rFonts w:ascii="Times New Roman" w:eastAsia="Times New Roman" w:hAnsi="Times New Roman" w:cs="Times New Roman"/>
          <w:color w:val="000000"/>
          <w:sz w:val="24"/>
          <w:szCs w:val="24"/>
          <w:lang w:val="ro-MD" w:eastAsia="en-GB"/>
        </w:rPr>
        <w:t>AAC</w:t>
      </w:r>
      <w:r w:rsidRPr="00223B8B">
        <w:rPr>
          <w:rFonts w:ascii="Times New Roman" w:eastAsia="Times New Roman" w:hAnsi="Times New Roman" w:cs="Times New Roman"/>
          <w:color w:val="000000"/>
          <w:sz w:val="24"/>
          <w:szCs w:val="24"/>
          <w:lang w:val="ro-MD" w:eastAsia="en-GB"/>
        </w:rPr>
        <w:t xml:space="preserve"> a persoanelor fizice și juridice, a produselor, a pieselor, a echipamentelor, a sistemelor ATM/ANS și a componentelor ATM/ANS, a echipamentelor de pregătire sintetică pentru zbor și a aerodromurilor care fac obiectul prezentului </w:t>
      </w:r>
      <w:r w:rsidR="00BE7BF9">
        <w:rPr>
          <w:rFonts w:ascii="Times New Roman" w:eastAsia="Times New Roman" w:hAnsi="Times New Roman" w:cs="Times New Roman"/>
          <w:color w:val="000000"/>
          <w:sz w:val="24"/>
          <w:szCs w:val="24"/>
          <w:lang w:val="ro-MD" w:eastAsia="en-GB"/>
        </w:rPr>
        <w:t>c</w:t>
      </w:r>
      <w:r w:rsidR="001E50DA" w:rsidRPr="00223B8B">
        <w:rPr>
          <w:rFonts w:ascii="Times New Roman" w:eastAsia="Times New Roman" w:hAnsi="Times New Roman" w:cs="Times New Roman"/>
          <w:color w:val="000000"/>
          <w:sz w:val="24"/>
          <w:szCs w:val="24"/>
          <w:lang w:val="ro-MD" w:eastAsia="en-GB"/>
        </w:rPr>
        <w:t>od</w:t>
      </w:r>
      <w:r w:rsidRPr="00223B8B">
        <w:rPr>
          <w:rFonts w:ascii="Times New Roman" w:eastAsia="Times New Roman" w:hAnsi="Times New Roman" w:cs="Times New Roman"/>
          <w:color w:val="000000"/>
          <w:sz w:val="24"/>
          <w:szCs w:val="24"/>
          <w:lang w:val="ro-MD" w:eastAsia="en-GB"/>
        </w:rPr>
        <w:t>;</w:t>
      </w:r>
    </w:p>
    <w:p w14:paraId="02AE85DE" w14:textId="2A6872F6" w:rsidR="00D97B31" w:rsidRPr="00223B8B" w:rsidRDefault="00D97B31" w:rsidP="00621645">
      <w:pPr>
        <w:pStyle w:val="ListParagraph"/>
        <w:numPr>
          <w:ilvl w:val="0"/>
          <w:numId w:val="122"/>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condițiile de desfășurare de către </w:t>
      </w:r>
      <w:r w:rsidR="001E50DA" w:rsidRPr="00223B8B">
        <w:rPr>
          <w:rFonts w:ascii="Times New Roman" w:eastAsia="Times New Roman" w:hAnsi="Times New Roman" w:cs="Times New Roman"/>
          <w:color w:val="000000"/>
          <w:sz w:val="24"/>
          <w:szCs w:val="24"/>
          <w:lang w:val="ro-MD" w:eastAsia="en-GB"/>
        </w:rPr>
        <w:t>AAC</w:t>
      </w:r>
      <w:r w:rsidRPr="00223B8B">
        <w:rPr>
          <w:rFonts w:ascii="Times New Roman" w:eastAsia="Times New Roman" w:hAnsi="Times New Roman" w:cs="Times New Roman"/>
          <w:color w:val="000000"/>
          <w:sz w:val="24"/>
          <w:szCs w:val="24"/>
          <w:lang w:val="ro-MD" w:eastAsia="en-GB"/>
        </w:rPr>
        <w:t xml:space="preserve"> a inspecțiilor la platformă și de reținere a aeronavelor la sol în cazul în care aeronavele, operatorii lor sau personalul aeronautic navigant al acestora nu respectă cerințele din prezentul </w:t>
      </w:r>
      <w:r w:rsidR="00BE7BF9">
        <w:rPr>
          <w:rFonts w:ascii="Times New Roman" w:eastAsia="Times New Roman" w:hAnsi="Times New Roman" w:cs="Times New Roman"/>
          <w:color w:val="000000"/>
          <w:sz w:val="24"/>
          <w:szCs w:val="24"/>
          <w:lang w:val="ro-MD" w:eastAsia="en-GB"/>
        </w:rPr>
        <w:t>c</w:t>
      </w:r>
      <w:r w:rsidR="001E50DA" w:rsidRPr="00223B8B">
        <w:rPr>
          <w:rFonts w:ascii="Times New Roman" w:eastAsia="Times New Roman" w:hAnsi="Times New Roman" w:cs="Times New Roman"/>
          <w:color w:val="000000"/>
          <w:sz w:val="24"/>
          <w:szCs w:val="24"/>
          <w:lang w:val="ro-MD" w:eastAsia="en-GB"/>
        </w:rPr>
        <w:t>od</w:t>
      </w:r>
      <w:r w:rsidRPr="00223B8B">
        <w:rPr>
          <w:rFonts w:ascii="Times New Roman" w:eastAsia="Times New Roman" w:hAnsi="Times New Roman" w:cs="Times New Roman"/>
          <w:color w:val="000000"/>
          <w:sz w:val="24"/>
          <w:szCs w:val="24"/>
          <w:lang w:val="ro-MD" w:eastAsia="en-GB"/>
        </w:rPr>
        <w:t xml:space="preserve"> sau din actele delegate și actele de punere în aplicare adoptate în temeiul acestuia;</w:t>
      </w:r>
    </w:p>
    <w:p w14:paraId="7C523ABC" w14:textId="77777777" w:rsidR="00D97B31" w:rsidRPr="00223B8B" w:rsidRDefault="00D97B31" w:rsidP="00621645">
      <w:pPr>
        <w:pStyle w:val="ListParagraph"/>
        <w:numPr>
          <w:ilvl w:val="0"/>
          <w:numId w:val="122"/>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condițiile în conformitate cu care activitățile reglementate în capitolul III pot fi interzise, limitate sau supuse anumitor condiții din motive de siguranță;</w:t>
      </w:r>
    </w:p>
    <w:p w14:paraId="79A43B20" w14:textId="3D15538C" w:rsidR="00D97B31" w:rsidRPr="00223B8B" w:rsidRDefault="00D97B31" w:rsidP="00621645">
      <w:pPr>
        <w:pStyle w:val="ListParagraph"/>
        <w:numPr>
          <w:ilvl w:val="0"/>
          <w:numId w:val="122"/>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condițiile în care </w:t>
      </w:r>
      <w:r w:rsidR="001E50DA" w:rsidRPr="00223B8B">
        <w:rPr>
          <w:rFonts w:ascii="Times New Roman" w:eastAsia="Times New Roman" w:hAnsi="Times New Roman" w:cs="Times New Roman"/>
          <w:color w:val="000000"/>
          <w:sz w:val="24"/>
          <w:szCs w:val="24"/>
          <w:lang w:val="ro-MD" w:eastAsia="en-GB"/>
        </w:rPr>
        <w:t>AAC</w:t>
      </w:r>
      <w:r w:rsidRPr="00223B8B">
        <w:rPr>
          <w:rFonts w:ascii="Times New Roman" w:eastAsia="Times New Roman" w:hAnsi="Times New Roman" w:cs="Times New Roman"/>
          <w:color w:val="000000"/>
          <w:sz w:val="24"/>
          <w:szCs w:val="24"/>
          <w:lang w:val="ro-MD" w:eastAsia="en-GB"/>
        </w:rPr>
        <w:t xml:space="preserve"> emite și difuzează informații obligatorii și recomandări</w:t>
      </w:r>
      <w:r w:rsidR="001E50DA" w:rsidRPr="00223B8B">
        <w:rPr>
          <w:rFonts w:ascii="Times New Roman" w:eastAsia="Times New Roman" w:hAnsi="Times New Roman" w:cs="Times New Roman"/>
          <w:color w:val="000000"/>
          <w:sz w:val="24"/>
          <w:szCs w:val="24"/>
          <w:lang w:val="ro-MD" w:eastAsia="en-GB"/>
        </w:rPr>
        <w:t>,</w:t>
      </w:r>
      <w:r w:rsidRPr="00223B8B">
        <w:rPr>
          <w:rFonts w:ascii="Times New Roman" w:eastAsia="Times New Roman" w:hAnsi="Times New Roman" w:cs="Times New Roman"/>
          <w:color w:val="000000"/>
          <w:sz w:val="24"/>
          <w:szCs w:val="24"/>
          <w:lang w:val="ro-MD" w:eastAsia="en-GB"/>
        </w:rPr>
        <w:t xml:space="preserve"> pentru a asigura siguranța activităților reglementate de capitolul III;</w:t>
      </w:r>
    </w:p>
    <w:p w14:paraId="2C7D4312" w14:textId="76330117" w:rsidR="00D97B31" w:rsidRPr="00223B8B" w:rsidRDefault="00D97B31" w:rsidP="00621645">
      <w:pPr>
        <w:pStyle w:val="ListParagraph"/>
        <w:numPr>
          <w:ilvl w:val="0"/>
          <w:numId w:val="122"/>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condițiile în care </w:t>
      </w:r>
      <w:r w:rsidR="001E50DA" w:rsidRPr="00223B8B">
        <w:rPr>
          <w:rFonts w:ascii="Times New Roman" w:eastAsia="Times New Roman" w:hAnsi="Times New Roman" w:cs="Times New Roman"/>
          <w:color w:val="000000"/>
          <w:sz w:val="24"/>
          <w:szCs w:val="24"/>
          <w:lang w:val="ro-MD" w:eastAsia="en-GB"/>
        </w:rPr>
        <w:t>AAC</w:t>
      </w:r>
      <w:r w:rsidRPr="00223B8B">
        <w:rPr>
          <w:rFonts w:ascii="Times New Roman" w:eastAsia="Times New Roman" w:hAnsi="Times New Roman" w:cs="Times New Roman"/>
          <w:color w:val="000000"/>
          <w:sz w:val="24"/>
          <w:szCs w:val="24"/>
          <w:lang w:val="ro-MD" w:eastAsia="en-GB"/>
        </w:rPr>
        <w:t xml:space="preserve"> emite și difuzează informații obligatorii, pentru a se asigura continuitatea navigabilității și compatibilitatea cu mediul ale produselor, pieselor, echipamentelor neinstalate și echipamentelor pentru controlul de la distanță al aeronavelor, precum și condițiile de aprobare a mijloacelor alternative de conformare cu respectivele informații obligatorii;</w:t>
      </w:r>
    </w:p>
    <w:p w14:paraId="5C82DA89" w14:textId="768665AA" w:rsidR="00D97B31" w:rsidRPr="00BE7BF9" w:rsidRDefault="00D97B31" w:rsidP="00621645">
      <w:pPr>
        <w:pStyle w:val="ListParagraph"/>
        <w:numPr>
          <w:ilvl w:val="0"/>
          <w:numId w:val="122"/>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BE7BF9">
        <w:rPr>
          <w:rFonts w:ascii="Times New Roman" w:eastAsia="Times New Roman" w:hAnsi="Times New Roman" w:cs="Times New Roman"/>
          <w:color w:val="000000"/>
          <w:sz w:val="24"/>
          <w:szCs w:val="24"/>
          <w:lang w:val="ro-MD" w:eastAsia="en-GB"/>
        </w:rPr>
        <w:t xml:space="preserve">condițiile pe baza cărora </w:t>
      </w:r>
      <w:r w:rsidR="001E50DA" w:rsidRPr="00BE7BF9">
        <w:rPr>
          <w:rFonts w:ascii="Times New Roman" w:eastAsia="Times New Roman" w:hAnsi="Times New Roman" w:cs="Times New Roman"/>
          <w:color w:val="000000"/>
          <w:sz w:val="24"/>
          <w:szCs w:val="24"/>
          <w:lang w:val="ro-MD" w:eastAsia="en-GB"/>
        </w:rPr>
        <w:t>AAC</w:t>
      </w:r>
      <w:r w:rsidRPr="00BE7BF9">
        <w:rPr>
          <w:rFonts w:ascii="Times New Roman" w:eastAsia="Times New Roman" w:hAnsi="Times New Roman" w:cs="Times New Roman"/>
          <w:color w:val="000000"/>
          <w:sz w:val="24"/>
          <w:szCs w:val="24"/>
          <w:lang w:val="ro-MD" w:eastAsia="en-GB"/>
        </w:rPr>
        <w:t xml:space="preserve"> </w:t>
      </w:r>
      <w:r w:rsidRPr="006F0F9B">
        <w:rPr>
          <w:rFonts w:ascii="Times New Roman" w:eastAsia="Times New Roman" w:hAnsi="Times New Roman" w:cs="Times New Roman"/>
          <w:color w:val="000000"/>
          <w:sz w:val="24"/>
          <w:szCs w:val="24"/>
          <w:lang w:val="ro-MD" w:eastAsia="en-GB"/>
        </w:rPr>
        <w:t>acreditează</w:t>
      </w:r>
      <w:r w:rsidRPr="00BE7BF9">
        <w:rPr>
          <w:rFonts w:ascii="Times New Roman" w:eastAsia="Times New Roman" w:hAnsi="Times New Roman" w:cs="Times New Roman"/>
          <w:color w:val="000000"/>
          <w:sz w:val="24"/>
          <w:szCs w:val="24"/>
          <w:lang w:val="ro-MD" w:eastAsia="en-GB"/>
        </w:rPr>
        <w:t xml:space="preserve"> entitățile calificate în sensul articolului </w:t>
      </w:r>
      <w:r w:rsidR="00BE7BF9" w:rsidRPr="00BE7BF9">
        <w:rPr>
          <w:rFonts w:ascii="Times New Roman" w:eastAsia="Times New Roman" w:hAnsi="Times New Roman" w:cs="Times New Roman"/>
          <w:color w:val="000000"/>
          <w:sz w:val="24"/>
          <w:szCs w:val="24"/>
          <w:lang w:val="ro-MD" w:eastAsia="en-GB"/>
        </w:rPr>
        <w:t>9</w:t>
      </w:r>
      <w:r w:rsidR="004E4659">
        <w:rPr>
          <w:rFonts w:ascii="Times New Roman" w:eastAsia="Times New Roman" w:hAnsi="Times New Roman" w:cs="Times New Roman"/>
          <w:color w:val="000000"/>
          <w:sz w:val="24"/>
          <w:szCs w:val="24"/>
          <w:lang w:val="ro-MD" w:eastAsia="en-GB"/>
        </w:rPr>
        <w:t>7</w:t>
      </w:r>
      <w:r w:rsidRPr="00BE7BF9">
        <w:rPr>
          <w:rFonts w:ascii="Times New Roman" w:eastAsia="Times New Roman" w:hAnsi="Times New Roman" w:cs="Times New Roman"/>
          <w:color w:val="000000"/>
          <w:sz w:val="24"/>
          <w:szCs w:val="24"/>
          <w:lang w:val="ro-MD" w:eastAsia="en-GB"/>
        </w:rPr>
        <w:t>.</w:t>
      </w:r>
    </w:p>
    <w:p w14:paraId="2306A12C" w14:textId="6A90A43E" w:rsidR="00D97B31" w:rsidRPr="00BE7BF9" w:rsidRDefault="00BE7BF9" w:rsidP="00EC06D6">
      <w:pPr>
        <w:shd w:val="clear" w:color="auto" w:fill="FFFFFF"/>
        <w:spacing w:line="276" w:lineRule="auto"/>
        <w:ind w:firstLine="567"/>
        <w:jc w:val="both"/>
        <w:rPr>
          <w:rFonts w:eastAsia="Times New Roman"/>
          <w:color w:val="000000"/>
          <w:lang w:val="ro-MD"/>
        </w:rPr>
      </w:pPr>
      <w:r w:rsidRPr="00EC06D6">
        <w:rPr>
          <w:rFonts w:eastAsia="Times New Roman"/>
          <w:color w:val="000000"/>
          <w:lang w:val="ro-MD"/>
        </w:rPr>
        <w:t xml:space="preserve">(10) </w:t>
      </w:r>
      <w:r w:rsidR="00D97B31" w:rsidRPr="00EC06D6">
        <w:rPr>
          <w:rFonts w:eastAsia="Times New Roman"/>
          <w:color w:val="000000"/>
          <w:lang w:val="ro-MD"/>
        </w:rPr>
        <w:t>Pentru a se asigura punerea în aplicare uniformă și respectarea alineatelor (2)-(9), în ceea ce privește îndeplinirea sarcinilor legate de certificare</w:t>
      </w:r>
      <w:r w:rsidR="003F6121" w:rsidRPr="00EC06D6">
        <w:rPr>
          <w:rFonts w:eastAsia="Times New Roman"/>
          <w:color w:val="000000"/>
          <w:lang w:val="ro-MD"/>
        </w:rPr>
        <w:t>/autorizare/licențiere</w:t>
      </w:r>
      <w:r w:rsidR="00D97B31" w:rsidRPr="00EC06D6">
        <w:rPr>
          <w:rFonts w:eastAsia="Times New Roman"/>
          <w:color w:val="000000"/>
          <w:lang w:val="ro-MD"/>
        </w:rPr>
        <w:t xml:space="preserve">, de supraveghere și de asigurarea respectării legii în temeiul prezentului </w:t>
      </w:r>
      <w:r w:rsidRPr="00EC06D6">
        <w:rPr>
          <w:rFonts w:eastAsia="Times New Roman"/>
          <w:color w:val="000000"/>
          <w:lang w:val="ro-MD"/>
        </w:rPr>
        <w:t>c</w:t>
      </w:r>
      <w:r w:rsidR="001E50DA" w:rsidRPr="00EC06D6">
        <w:rPr>
          <w:rFonts w:eastAsia="Times New Roman"/>
          <w:color w:val="000000"/>
          <w:lang w:val="ro-MD"/>
        </w:rPr>
        <w:t>od</w:t>
      </w:r>
      <w:r w:rsidR="00D97B31" w:rsidRPr="00EC06D6">
        <w:rPr>
          <w:rFonts w:eastAsia="Times New Roman"/>
          <w:color w:val="000000"/>
          <w:lang w:val="ro-MD"/>
        </w:rPr>
        <w:t xml:space="preserve">, </w:t>
      </w:r>
      <w:r w:rsidR="001E50DA" w:rsidRPr="00EC06D6">
        <w:rPr>
          <w:rFonts w:eastAsia="Times New Roman"/>
          <w:color w:val="000000"/>
          <w:lang w:val="ro-MD"/>
        </w:rPr>
        <w:t>AAC</w:t>
      </w:r>
      <w:r w:rsidR="00D97B31" w:rsidRPr="00EC06D6">
        <w:rPr>
          <w:rFonts w:eastAsia="Times New Roman"/>
          <w:color w:val="000000"/>
          <w:lang w:val="ro-MD"/>
        </w:rPr>
        <w:t xml:space="preserve"> </w:t>
      </w:r>
      <w:r w:rsidR="00BC141E" w:rsidRPr="00EC06D6">
        <w:rPr>
          <w:rFonts w:eastAsia="Times New Roman"/>
          <w:color w:val="000000"/>
          <w:lang w:val="ro-MD"/>
        </w:rPr>
        <w:t>aprobă</w:t>
      </w:r>
      <w:r w:rsidR="00D97B31" w:rsidRPr="00EC06D6">
        <w:rPr>
          <w:rFonts w:eastAsia="Times New Roman"/>
          <w:color w:val="000000"/>
          <w:lang w:val="ro-MD"/>
        </w:rPr>
        <w:t>, pe baza principiilor prevăzute la articolul</w:t>
      </w:r>
      <w:r w:rsidRPr="00EC06D6">
        <w:rPr>
          <w:rFonts w:eastAsia="Times New Roman"/>
          <w:color w:val="000000"/>
          <w:lang w:val="ro-MD"/>
        </w:rPr>
        <w:t xml:space="preserve"> </w:t>
      </w:r>
      <w:r w:rsidR="00D97B31" w:rsidRPr="00EC06D6">
        <w:rPr>
          <w:rFonts w:eastAsia="Times New Roman"/>
          <w:color w:val="000000"/>
          <w:lang w:val="ro-MD"/>
        </w:rPr>
        <w:t>4 și în vederea îndeplinirii obiectivelor menționate la articolul</w:t>
      </w:r>
      <w:r w:rsidRPr="00EC06D6">
        <w:rPr>
          <w:rFonts w:eastAsia="Times New Roman"/>
          <w:color w:val="000000"/>
          <w:lang w:val="ro-MD"/>
        </w:rPr>
        <w:t xml:space="preserve"> </w:t>
      </w:r>
      <w:r w:rsidR="00D97B31" w:rsidRPr="00EC06D6">
        <w:rPr>
          <w:rFonts w:eastAsia="Times New Roman"/>
          <w:color w:val="000000"/>
          <w:lang w:val="ro-MD"/>
        </w:rPr>
        <w:t>1, acte de punere în aplicare care stabilesc dispoziții detaliate cu privire la:</w:t>
      </w:r>
    </w:p>
    <w:p w14:paraId="5061E1EF" w14:textId="2652FD55" w:rsidR="00D97B31" w:rsidRPr="00EC06D6" w:rsidRDefault="00D97B31" w:rsidP="00621645">
      <w:pPr>
        <w:pStyle w:val="ListParagraph"/>
        <w:numPr>
          <w:ilvl w:val="0"/>
          <w:numId w:val="123"/>
        </w:numPr>
        <w:shd w:val="clear" w:color="auto" w:fill="FFFFFF"/>
        <w:spacing w:after="0" w:line="276" w:lineRule="auto"/>
        <w:ind w:left="993" w:hanging="437"/>
        <w:jc w:val="both"/>
        <w:rPr>
          <w:rFonts w:ascii="Times New Roman" w:eastAsia="Times New Roman" w:hAnsi="Times New Roman" w:cs="Times New Roman"/>
          <w:color w:val="000000"/>
          <w:sz w:val="24"/>
          <w:szCs w:val="24"/>
          <w:lang w:val="ro-MD" w:eastAsia="en-GB"/>
        </w:rPr>
      </w:pPr>
      <w:r w:rsidRPr="00EC06D6">
        <w:rPr>
          <w:rFonts w:ascii="Times New Roman" w:eastAsia="Times New Roman" w:hAnsi="Times New Roman" w:cs="Times New Roman"/>
          <w:color w:val="000000"/>
          <w:sz w:val="24"/>
          <w:szCs w:val="24"/>
          <w:lang w:val="ro-MD" w:eastAsia="en-GB"/>
        </w:rPr>
        <w:t xml:space="preserve">normele și procedurile de efectuare a certificării și de desfășurare a investigațiilor, a inspecțiilor, a auditurilor și a altor activități de monitorizare necesare pentru a asigura supravegherea eficientă de către </w:t>
      </w:r>
      <w:r w:rsidR="00142136" w:rsidRPr="00EC06D6">
        <w:rPr>
          <w:rFonts w:ascii="Times New Roman" w:eastAsia="Times New Roman" w:hAnsi="Times New Roman" w:cs="Times New Roman"/>
          <w:color w:val="000000"/>
          <w:sz w:val="24"/>
          <w:szCs w:val="24"/>
          <w:lang w:val="ro-MD" w:eastAsia="en-GB"/>
        </w:rPr>
        <w:t>AAC</w:t>
      </w:r>
      <w:r w:rsidRPr="00EC06D6">
        <w:rPr>
          <w:rFonts w:ascii="Times New Roman" w:eastAsia="Times New Roman" w:hAnsi="Times New Roman" w:cs="Times New Roman"/>
          <w:color w:val="000000"/>
          <w:sz w:val="24"/>
          <w:szCs w:val="24"/>
          <w:lang w:val="ro-MD" w:eastAsia="en-GB"/>
        </w:rPr>
        <w:t xml:space="preserve"> a persoanelor fizice și juridice, a produselor, a pieselor, a echipamentelor, a sistemelor ATM/ANS și a componentelor ATM/ANS, a echipamentelor de pregătire sintetică pentru zbor și a aerodromurilor care fac obiectul prezentului </w:t>
      </w:r>
      <w:r w:rsidR="00BE7BF9" w:rsidRPr="00EC06D6">
        <w:rPr>
          <w:rFonts w:ascii="Times New Roman" w:eastAsia="Times New Roman" w:hAnsi="Times New Roman" w:cs="Times New Roman"/>
          <w:color w:val="000000"/>
          <w:sz w:val="24"/>
          <w:szCs w:val="24"/>
          <w:lang w:val="ro-MD" w:eastAsia="en-GB"/>
        </w:rPr>
        <w:t>c</w:t>
      </w:r>
      <w:r w:rsidR="00142136" w:rsidRPr="00EC06D6">
        <w:rPr>
          <w:rFonts w:ascii="Times New Roman" w:eastAsia="Times New Roman" w:hAnsi="Times New Roman" w:cs="Times New Roman"/>
          <w:color w:val="000000"/>
          <w:sz w:val="24"/>
          <w:szCs w:val="24"/>
          <w:lang w:val="ro-MD" w:eastAsia="en-GB"/>
        </w:rPr>
        <w:t>od</w:t>
      </w:r>
      <w:r w:rsidRPr="00EC06D6">
        <w:rPr>
          <w:rFonts w:ascii="Times New Roman" w:eastAsia="Times New Roman" w:hAnsi="Times New Roman" w:cs="Times New Roman"/>
          <w:color w:val="000000"/>
          <w:sz w:val="24"/>
          <w:szCs w:val="24"/>
          <w:lang w:val="ro-MD" w:eastAsia="en-GB"/>
        </w:rPr>
        <w:t>;</w:t>
      </w:r>
    </w:p>
    <w:p w14:paraId="56257C91" w14:textId="5B7EEBFC" w:rsidR="00D97B31" w:rsidRPr="00EC06D6" w:rsidRDefault="00D97B31" w:rsidP="00621645">
      <w:pPr>
        <w:pStyle w:val="ListParagraph"/>
        <w:numPr>
          <w:ilvl w:val="0"/>
          <w:numId w:val="123"/>
        </w:numPr>
        <w:shd w:val="clear" w:color="auto" w:fill="FFFFFF"/>
        <w:spacing w:after="0" w:line="276" w:lineRule="auto"/>
        <w:ind w:left="993" w:hanging="437"/>
        <w:jc w:val="both"/>
        <w:rPr>
          <w:rFonts w:ascii="Times New Roman" w:eastAsia="Times New Roman" w:hAnsi="Times New Roman" w:cs="Times New Roman"/>
          <w:color w:val="000000"/>
          <w:sz w:val="24"/>
          <w:szCs w:val="24"/>
          <w:lang w:val="ro-MD" w:eastAsia="en-GB"/>
        </w:rPr>
      </w:pPr>
      <w:r w:rsidRPr="00EC06D6">
        <w:rPr>
          <w:rFonts w:ascii="Times New Roman" w:eastAsia="Times New Roman" w:hAnsi="Times New Roman" w:cs="Times New Roman"/>
          <w:color w:val="000000"/>
          <w:sz w:val="24"/>
          <w:szCs w:val="24"/>
          <w:lang w:val="ro-MD" w:eastAsia="en-GB"/>
        </w:rPr>
        <w:lastRenderedPageBreak/>
        <w:t xml:space="preserve">normele și procedurile pentru desfășurarea de către </w:t>
      </w:r>
      <w:r w:rsidR="00142136" w:rsidRPr="00EC06D6">
        <w:rPr>
          <w:rFonts w:ascii="Times New Roman" w:eastAsia="Times New Roman" w:hAnsi="Times New Roman" w:cs="Times New Roman"/>
          <w:color w:val="000000"/>
          <w:sz w:val="24"/>
          <w:szCs w:val="24"/>
          <w:lang w:val="ro-MD" w:eastAsia="en-GB"/>
        </w:rPr>
        <w:t>AAC</w:t>
      </w:r>
      <w:r w:rsidRPr="00EC06D6">
        <w:rPr>
          <w:rFonts w:ascii="Times New Roman" w:eastAsia="Times New Roman" w:hAnsi="Times New Roman" w:cs="Times New Roman"/>
          <w:color w:val="000000"/>
          <w:sz w:val="24"/>
          <w:szCs w:val="24"/>
          <w:lang w:val="ro-MD" w:eastAsia="en-GB"/>
        </w:rPr>
        <w:t xml:space="preserve"> a inspecțiilor la platformă și pentru reținerea aeronavelor la sol în cazul în care aeronavele, operatorii lor sau personalul aeronautic navigant al acestora nu respectă cerințele din prezentul </w:t>
      </w:r>
      <w:r w:rsidR="00BE7BF9" w:rsidRPr="00EC06D6">
        <w:rPr>
          <w:rFonts w:ascii="Times New Roman" w:eastAsia="Times New Roman" w:hAnsi="Times New Roman" w:cs="Times New Roman"/>
          <w:color w:val="000000"/>
          <w:sz w:val="24"/>
          <w:szCs w:val="24"/>
          <w:lang w:val="ro-MD" w:eastAsia="en-GB"/>
        </w:rPr>
        <w:t>c</w:t>
      </w:r>
      <w:r w:rsidR="00142136" w:rsidRPr="00EC06D6">
        <w:rPr>
          <w:rFonts w:ascii="Times New Roman" w:eastAsia="Times New Roman" w:hAnsi="Times New Roman" w:cs="Times New Roman"/>
          <w:color w:val="000000"/>
          <w:sz w:val="24"/>
          <w:szCs w:val="24"/>
          <w:lang w:val="ro-MD" w:eastAsia="en-GB"/>
        </w:rPr>
        <w:t>od</w:t>
      </w:r>
      <w:r w:rsidRPr="00EC06D6">
        <w:rPr>
          <w:rFonts w:ascii="Times New Roman" w:eastAsia="Times New Roman" w:hAnsi="Times New Roman" w:cs="Times New Roman"/>
          <w:color w:val="000000"/>
          <w:sz w:val="24"/>
          <w:szCs w:val="24"/>
          <w:lang w:val="ro-MD" w:eastAsia="en-GB"/>
        </w:rPr>
        <w:t xml:space="preserve"> sau din actele delegate și actele de punere în aplicare adoptate în temeiul acestuia;</w:t>
      </w:r>
    </w:p>
    <w:p w14:paraId="7728B258" w14:textId="77777777" w:rsidR="00D97B31" w:rsidRPr="00EC06D6" w:rsidRDefault="00D97B31" w:rsidP="00621645">
      <w:pPr>
        <w:pStyle w:val="ListParagraph"/>
        <w:numPr>
          <w:ilvl w:val="0"/>
          <w:numId w:val="123"/>
        </w:numPr>
        <w:shd w:val="clear" w:color="auto" w:fill="FFFFFF"/>
        <w:spacing w:after="0" w:line="276" w:lineRule="auto"/>
        <w:ind w:left="993" w:hanging="437"/>
        <w:jc w:val="both"/>
        <w:rPr>
          <w:rFonts w:ascii="Times New Roman" w:eastAsia="Times New Roman" w:hAnsi="Times New Roman" w:cs="Times New Roman"/>
          <w:color w:val="000000"/>
          <w:sz w:val="24"/>
          <w:szCs w:val="24"/>
          <w:lang w:val="ro-MD" w:eastAsia="en-GB"/>
        </w:rPr>
      </w:pPr>
      <w:r w:rsidRPr="00EC06D6">
        <w:rPr>
          <w:rFonts w:ascii="Times New Roman" w:eastAsia="Times New Roman" w:hAnsi="Times New Roman" w:cs="Times New Roman"/>
          <w:color w:val="000000"/>
          <w:sz w:val="24"/>
          <w:szCs w:val="24"/>
          <w:lang w:val="ro-MD" w:eastAsia="en-GB"/>
        </w:rPr>
        <w:t>normele și procedurile în conformitate cu care activitățile reglementate în capitolul III pot fi interzise, limitate sau supuse anumitor condiții din motive de siguranță;</w:t>
      </w:r>
    </w:p>
    <w:p w14:paraId="3F2E7A7E" w14:textId="32C37F39" w:rsidR="00D97B31" w:rsidRPr="00EC06D6" w:rsidRDefault="00D97B31" w:rsidP="00621645">
      <w:pPr>
        <w:pStyle w:val="ListParagraph"/>
        <w:numPr>
          <w:ilvl w:val="0"/>
          <w:numId w:val="123"/>
        </w:numPr>
        <w:shd w:val="clear" w:color="auto" w:fill="FFFFFF"/>
        <w:spacing w:after="0" w:line="276" w:lineRule="auto"/>
        <w:ind w:left="993" w:hanging="437"/>
        <w:jc w:val="both"/>
        <w:rPr>
          <w:rFonts w:ascii="Times New Roman" w:eastAsia="Times New Roman" w:hAnsi="Times New Roman" w:cs="Times New Roman"/>
          <w:color w:val="000000"/>
          <w:sz w:val="24"/>
          <w:szCs w:val="24"/>
          <w:lang w:val="ro-MD" w:eastAsia="en-GB"/>
        </w:rPr>
      </w:pPr>
      <w:r w:rsidRPr="00EC06D6">
        <w:rPr>
          <w:rFonts w:ascii="Times New Roman" w:eastAsia="Times New Roman" w:hAnsi="Times New Roman" w:cs="Times New Roman"/>
          <w:color w:val="000000"/>
          <w:sz w:val="24"/>
          <w:szCs w:val="24"/>
          <w:lang w:val="ro-MD" w:eastAsia="en-GB"/>
        </w:rPr>
        <w:t xml:space="preserve">normele și procedurile pe baza cărora </w:t>
      </w:r>
      <w:r w:rsidR="00142136" w:rsidRPr="00EC06D6">
        <w:rPr>
          <w:rFonts w:ascii="Times New Roman" w:eastAsia="Times New Roman" w:hAnsi="Times New Roman" w:cs="Times New Roman"/>
          <w:color w:val="000000"/>
          <w:sz w:val="24"/>
          <w:szCs w:val="24"/>
          <w:lang w:val="ro-MD" w:eastAsia="en-GB"/>
        </w:rPr>
        <w:t>AAC</w:t>
      </w:r>
      <w:r w:rsidRPr="00EC06D6">
        <w:rPr>
          <w:rFonts w:ascii="Times New Roman" w:eastAsia="Times New Roman" w:hAnsi="Times New Roman" w:cs="Times New Roman"/>
          <w:color w:val="000000"/>
          <w:sz w:val="24"/>
          <w:szCs w:val="24"/>
          <w:lang w:val="ro-MD" w:eastAsia="en-GB"/>
        </w:rPr>
        <w:t xml:space="preserve"> acreditează entitățile calificate în sensul articolului </w:t>
      </w:r>
      <w:r w:rsidR="00BE7BF9" w:rsidRPr="00EC06D6">
        <w:rPr>
          <w:rFonts w:ascii="Times New Roman" w:eastAsia="Times New Roman" w:hAnsi="Times New Roman" w:cs="Times New Roman"/>
          <w:color w:val="000000"/>
          <w:sz w:val="24"/>
          <w:szCs w:val="24"/>
          <w:lang w:val="ro-MD" w:eastAsia="en-GB"/>
        </w:rPr>
        <w:t>9</w:t>
      </w:r>
      <w:r w:rsidR="004D010F" w:rsidRPr="00EC06D6">
        <w:rPr>
          <w:rFonts w:ascii="Times New Roman" w:eastAsia="Times New Roman" w:hAnsi="Times New Roman" w:cs="Times New Roman"/>
          <w:color w:val="000000"/>
          <w:sz w:val="24"/>
          <w:szCs w:val="24"/>
          <w:lang w:val="ro-MD" w:eastAsia="en-GB"/>
        </w:rPr>
        <w:t>7</w:t>
      </w:r>
      <w:r w:rsidRPr="00EC06D6">
        <w:rPr>
          <w:rFonts w:ascii="Times New Roman" w:eastAsia="Times New Roman" w:hAnsi="Times New Roman" w:cs="Times New Roman"/>
          <w:color w:val="000000"/>
          <w:sz w:val="24"/>
          <w:szCs w:val="24"/>
          <w:lang w:val="ro-MD" w:eastAsia="en-GB"/>
        </w:rPr>
        <w:t>.</w:t>
      </w:r>
    </w:p>
    <w:p w14:paraId="1D1F9028" w14:textId="61D25D04" w:rsidR="00D97B31" w:rsidRPr="00BE7BF9" w:rsidRDefault="00BE7BF9" w:rsidP="008E4B67">
      <w:pPr>
        <w:shd w:val="clear" w:color="auto" w:fill="FFFFFF"/>
        <w:spacing w:line="276" w:lineRule="auto"/>
        <w:ind w:firstLine="567"/>
        <w:jc w:val="both"/>
        <w:rPr>
          <w:rFonts w:eastAsia="Times New Roman"/>
          <w:color w:val="000000"/>
          <w:lang w:val="ro-MD"/>
        </w:rPr>
      </w:pPr>
      <w:r>
        <w:rPr>
          <w:rFonts w:eastAsia="Times New Roman"/>
          <w:color w:val="000000"/>
          <w:lang w:val="ro-MD"/>
        </w:rPr>
        <w:t xml:space="preserve">(11) </w:t>
      </w:r>
      <w:r w:rsidR="00D97B31" w:rsidRPr="00BE7BF9">
        <w:rPr>
          <w:rFonts w:eastAsia="Times New Roman"/>
          <w:color w:val="000000"/>
          <w:lang w:val="ro-MD"/>
        </w:rPr>
        <w:t xml:space="preserve">Pentru a se asigura punerea în aplicare uniformă și respectarea alineatelor (2)-(9), în ceea ce privește îndeplinirea de către </w:t>
      </w:r>
      <w:r w:rsidR="00934A5D" w:rsidRPr="00BE7BF9">
        <w:rPr>
          <w:rFonts w:eastAsia="Times New Roman"/>
          <w:color w:val="000000"/>
          <w:lang w:val="ro-MD"/>
        </w:rPr>
        <w:t>AAC</w:t>
      </w:r>
      <w:r w:rsidR="00D97B31" w:rsidRPr="00BE7BF9">
        <w:rPr>
          <w:rFonts w:eastAsia="Times New Roman"/>
          <w:color w:val="000000"/>
          <w:lang w:val="ro-MD"/>
        </w:rPr>
        <w:t xml:space="preserve"> a sarcinilor legate de certificare</w:t>
      </w:r>
      <w:r w:rsidR="003F6121" w:rsidRPr="00BE7BF9">
        <w:rPr>
          <w:rFonts w:eastAsia="Times New Roman"/>
          <w:color w:val="000000"/>
          <w:lang w:val="ro-MD"/>
        </w:rPr>
        <w:t>/</w:t>
      </w:r>
      <w:r w:rsidR="00560448">
        <w:rPr>
          <w:rFonts w:eastAsia="Times New Roman"/>
          <w:color w:val="000000"/>
          <w:lang w:val="ro-MD"/>
        </w:rPr>
        <w:t xml:space="preserve"> </w:t>
      </w:r>
      <w:r w:rsidR="003F6121" w:rsidRPr="00BE7BF9">
        <w:rPr>
          <w:rFonts w:eastAsia="Times New Roman"/>
          <w:color w:val="000000"/>
          <w:lang w:val="ro-MD"/>
        </w:rPr>
        <w:t>autorizare/</w:t>
      </w:r>
      <w:r w:rsidR="00560448">
        <w:rPr>
          <w:rFonts w:eastAsia="Times New Roman"/>
          <w:color w:val="000000"/>
          <w:lang w:val="ro-MD"/>
        </w:rPr>
        <w:t xml:space="preserve"> </w:t>
      </w:r>
      <w:r w:rsidR="003F6121" w:rsidRPr="00BE7BF9">
        <w:rPr>
          <w:rFonts w:eastAsia="Times New Roman"/>
          <w:color w:val="000000"/>
          <w:lang w:val="ro-MD"/>
        </w:rPr>
        <w:t>licențiere</w:t>
      </w:r>
      <w:r w:rsidR="00D97B31" w:rsidRPr="00BE7BF9">
        <w:rPr>
          <w:rFonts w:eastAsia="Times New Roman"/>
          <w:color w:val="000000"/>
          <w:lang w:val="ro-MD"/>
        </w:rPr>
        <w:t xml:space="preserve">, de supraveghere și de asigurarea respectării legii în temeiul prezentului </w:t>
      </w:r>
      <w:r w:rsidR="00560448">
        <w:rPr>
          <w:rFonts w:eastAsia="Times New Roman"/>
          <w:color w:val="000000"/>
          <w:lang w:val="ro-MD"/>
        </w:rPr>
        <w:t>cod</w:t>
      </w:r>
      <w:r w:rsidR="00D97B31" w:rsidRPr="00BE7BF9">
        <w:rPr>
          <w:rFonts w:eastAsia="Times New Roman"/>
          <w:color w:val="000000"/>
          <w:lang w:val="ro-MD"/>
        </w:rPr>
        <w:t>, pe baza principiilor prevăzute la articolul</w:t>
      </w:r>
      <w:r>
        <w:rPr>
          <w:rFonts w:eastAsia="Times New Roman"/>
          <w:color w:val="000000"/>
          <w:lang w:val="ro-MD"/>
        </w:rPr>
        <w:t xml:space="preserve"> </w:t>
      </w:r>
      <w:r w:rsidR="00D97B31" w:rsidRPr="00BE7BF9">
        <w:rPr>
          <w:rFonts w:eastAsia="Times New Roman"/>
          <w:color w:val="000000"/>
          <w:lang w:val="ro-MD"/>
        </w:rPr>
        <w:t>4 și în vederea îndeplinirii obiec</w:t>
      </w:r>
      <w:r>
        <w:rPr>
          <w:rFonts w:eastAsia="Times New Roman"/>
          <w:color w:val="000000"/>
          <w:lang w:val="ro-MD"/>
        </w:rPr>
        <w:t xml:space="preserve">tivelor menționate la articolul </w:t>
      </w:r>
      <w:r w:rsidR="00D97B31" w:rsidRPr="00BE7BF9">
        <w:rPr>
          <w:rFonts w:eastAsia="Times New Roman"/>
          <w:color w:val="000000"/>
          <w:lang w:val="ro-MD"/>
        </w:rPr>
        <w:t xml:space="preserve">1, </w:t>
      </w:r>
      <w:r w:rsidR="00C14961">
        <w:rPr>
          <w:rFonts w:eastAsia="Times New Roman"/>
          <w:color w:val="000000"/>
          <w:lang w:val="ro-MD"/>
        </w:rPr>
        <w:t xml:space="preserve">Guvernul adoptă </w:t>
      </w:r>
      <w:r w:rsidR="00D97B31" w:rsidRPr="00BE7BF9">
        <w:rPr>
          <w:rFonts w:eastAsia="Times New Roman"/>
          <w:color w:val="000000"/>
          <w:lang w:val="ro-MD"/>
        </w:rPr>
        <w:t xml:space="preserve">acte de punere în aplicare care stabilesc dispoziții </w:t>
      </w:r>
      <w:r w:rsidR="00C14961">
        <w:rPr>
          <w:rFonts w:eastAsia="Times New Roman"/>
          <w:color w:val="000000"/>
          <w:lang w:val="ro-MD"/>
        </w:rPr>
        <w:t>generale, iar AAC aprobă acte de punere în aplicare care stabilesc dispoziții detaliate</w:t>
      </w:r>
      <w:r w:rsidR="00D97B31" w:rsidRPr="00BE7BF9">
        <w:rPr>
          <w:rFonts w:eastAsia="Times New Roman"/>
          <w:color w:val="000000"/>
          <w:lang w:val="ro-MD"/>
        </w:rPr>
        <w:t xml:space="preserve"> cu privire la:</w:t>
      </w:r>
    </w:p>
    <w:p w14:paraId="5666A9D7" w14:textId="74E2372E" w:rsidR="00D97B31" w:rsidRPr="00560448" w:rsidRDefault="00D97B31" w:rsidP="00621645">
      <w:pPr>
        <w:pStyle w:val="ListParagraph"/>
        <w:numPr>
          <w:ilvl w:val="1"/>
          <w:numId w:val="124"/>
        </w:numPr>
        <w:shd w:val="clear" w:color="auto" w:fill="FFFFFF"/>
        <w:spacing w:after="0" w:line="276" w:lineRule="auto"/>
        <w:ind w:left="993" w:hanging="426"/>
        <w:jc w:val="both"/>
        <w:rPr>
          <w:rFonts w:ascii="Times New Roman" w:eastAsia="Times New Roman" w:hAnsi="Times New Roman" w:cs="Times New Roman"/>
          <w:sz w:val="24"/>
          <w:szCs w:val="24"/>
          <w:lang w:val="ro-MD" w:eastAsia="en-GB"/>
        </w:rPr>
      </w:pPr>
      <w:r w:rsidRPr="00560448">
        <w:rPr>
          <w:rFonts w:ascii="Times New Roman" w:eastAsia="Times New Roman" w:hAnsi="Times New Roman" w:cs="Times New Roman"/>
          <w:sz w:val="24"/>
          <w:szCs w:val="24"/>
          <w:lang w:val="ro-MD" w:eastAsia="en-GB"/>
        </w:rPr>
        <w:t xml:space="preserve">normele și procedurile aplicabile calificărilor personalului </w:t>
      </w:r>
      <w:r w:rsidR="00934A5D" w:rsidRPr="00560448">
        <w:rPr>
          <w:rFonts w:ascii="Times New Roman" w:eastAsia="Times New Roman" w:hAnsi="Times New Roman" w:cs="Times New Roman"/>
          <w:sz w:val="24"/>
          <w:szCs w:val="24"/>
          <w:lang w:val="ro-MD" w:eastAsia="en-GB"/>
        </w:rPr>
        <w:t>AAC</w:t>
      </w:r>
      <w:r w:rsidRPr="00560448">
        <w:rPr>
          <w:rFonts w:ascii="Times New Roman" w:eastAsia="Times New Roman" w:hAnsi="Times New Roman" w:cs="Times New Roman"/>
          <w:sz w:val="24"/>
          <w:szCs w:val="24"/>
          <w:lang w:val="ro-MD" w:eastAsia="en-GB"/>
        </w:rPr>
        <w:t xml:space="preserve"> implicat în sarcinile de certificare</w:t>
      </w:r>
      <w:r w:rsidR="003F6121" w:rsidRPr="00560448">
        <w:rPr>
          <w:rFonts w:ascii="Times New Roman" w:eastAsia="Times New Roman" w:hAnsi="Times New Roman" w:cs="Times New Roman"/>
          <w:sz w:val="24"/>
          <w:szCs w:val="24"/>
          <w:lang w:val="ro-MD" w:eastAsia="en-GB"/>
        </w:rPr>
        <w:t>/autorizare/licențiere</w:t>
      </w:r>
      <w:r w:rsidRPr="00560448">
        <w:rPr>
          <w:rFonts w:ascii="Times New Roman" w:eastAsia="Times New Roman" w:hAnsi="Times New Roman" w:cs="Times New Roman"/>
          <w:sz w:val="24"/>
          <w:szCs w:val="24"/>
          <w:lang w:val="ro-MD" w:eastAsia="en-GB"/>
        </w:rPr>
        <w:t>, de supraveghere și d</w:t>
      </w:r>
      <w:r w:rsidR="00752235" w:rsidRPr="00560448">
        <w:rPr>
          <w:rFonts w:ascii="Times New Roman" w:eastAsia="Times New Roman" w:hAnsi="Times New Roman" w:cs="Times New Roman"/>
          <w:sz w:val="24"/>
          <w:szCs w:val="24"/>
          <w:lang w:val="ro-MD" w:eastAsia="en-GB"/>
        </w:rPr>
        <w:t>e asigurare a respectării legii</w:t>
      </w:r>
      <w:r w:rsidRPr="00560448">
        <w:rPr>
          <w:rFonts w:ascii="Times New Roman" w:eastAsia="Times New Roman" w:hAnsi="Times New Roman" w:cs="Times New Roman"/>
          <w:sz w:val="24"/>
          <w:szCs w:val="24"/>
          <w:lang w:val="ro-MD" w:eastAsia="en-GB"/>
        </w:rPr>
        <w:t>;</w:t>
      </w:r>
    </w:p>
    <w:p w14:paraId="3B8E8315" w14:textId="443F3405" w:rsidR="00D97B31" w:rsidRPr="00560448" w:rsidRDefault="00D97B31" w:rsidP="00621645">
      <w:pPr>
        <w:pStyle w:val="ListParagraph"/>
        <w:numPr>
          <w:ilvl w:val="1"/>
          <w:numId w:val="124"/>
        </w:numPr>
        <w:shd w:val="clear" w:color="auto" w:fill="FFFFFF"/>
        <w:spacing w:after="0" w:line="276" w:lineRule="auto"/>
        <w:ind w:left="993" w:hanging="426"/>
        <w:jc w:val="both"/>
        <w:rPr>
          <w:rFonts w:ascii="Times New Roman" w:eastAsia="Times New Roman" w:hAnsi="Times New Roman" w:cs="Times New Roman"/>
          <w:sz w:val="24"/>
          <w:szCs w:val="24"/>
          <w:lang w:val="ro-MD" w:eastAsia="en-GB"/>
        </w:rPr>
      </w:pPr>
      <w:r w:rsidRPr="00560448">
        <w:rPr>
          <w:rFonts w:ascii="Times New Roman" w:eastAsia="Times New Roman" w:hAnsi="Times New Roman" w:cs="Times New Roman"/>
          <w:sz w:val="24"/>
          <w:szCs w:val="24"/>
          <w:lang w:val="ro-MD" w:eastAsia="en-GB"/>
        </w:rPr>
        <w:t xml:space="preserve">normele și procedurile aplicabile sistemelor de administrare și de management ale </w:t>
      </w:r>
      <w:r w:rsidR="00934A5D" w:rsidRPr="00560448">
        <w:rPr>
          <w:rFonts w:ascii="Times New Roman" w:eastAsia="Times New Roman" w:hAnsi="Times New Roman" w:cs="Times New Roman"/>
          <w:sz w:val="24"/>
          <w:szCs w:val="24"/>
          <w:lang w:val="ro-MD" w:eastAsia="en-GB"/>
        </w:rPr>
        <w:t>AAC</w:t>
      </w:r>
      <w:r w:rsidRPr="00560448">
        <w:rPr>
          <w:rFonts w:ascii="Times New Roman" w:eastAsia="Times New Roman" w:hAnsi="Times New Roman" w:cs="Times New Roman"/>
          <w:sz w:val="24"/>
          <w:szCs w:val="24"/>
          <w:lang w:val="ro-MD" w:eastAsia="en-GB"/>
        </w:rPr>
        <w:t xml:space="preserve"> legate de executarea sarcinilor de certificare</w:t>
      </w:r>
      <w:r w:rsidR="003F6121" w:rsidRPr="00560448">
        <w:rPr>
          <w:rFonts w:ascii="Times New Roman" w:eastAsia="Times New Roman" w:hAnsi="Times New Roman" w:cs="Times New Roman"/>
          <w:sz w:val="24"/>
          <w:szCs w:val="24"/>
          <w:lang w:val="ro-MD" w:eastAsia="en-GB"/>
        </w:rPr>
        <w:t>/autorizare/licențiere</w:t>
      </w:r>
      <w:r w:rsidRPr="00560448">
        <w:rPr>
          <w:rFonts w:ascii="Times New Roman" w:eastAsia="Times New Roman" w:hAnsi="Times New Roman" w:cs="Times New Roman"/>
          <w:sz w:val="24"/>
          <w:szCs w:val="24"/>
          <w:lang w:val="ro-MD" w:eastAsia="en-GB"/>
        </w:rPr>
        <w:t>, de supraveghere și de asigurare a aplicării legii;</w:t>
      </w:r>
    </w:p>
    <w:p w14:paraId="65479EA2" w14:textId="6779FEBA" w:rsidR="00D97B31" w:rsidRPr="00C14961" w:rsidRDefault="00D97B31" w:rsidP="00621645">
      <w:pPr>
        <w:pStyle w:val="ListParagraph"/>
        <w:numPr>
          <w:ilvl w:val="1"/>
          <w:numId w:val="124"/>
        </w:numPr>
        <w:shd w:val="clear" w:color="auto" w:fill="FFFFFF"/>
        <w:spacing w:after="0" w:line="276" w:lineRule="auto"/>
        <w:ind w:left="993" w:hanging="426"/>
        <w:jc w:val="both"/>
        <w:rPr>
          <w:rFonts w:ascii="Times New Roman" w:eastAsia="Times New Roman" w:hAnsi="Times New Roman" w:cs="Times New Roman"/>
          <w:color w:val="FF0000"/>
          <w:sz w:val="24"/>
          <w:szCs w:val="24"/>
          <w:lang w:val="ro-MD" w:eastAsia="en-GB"/>
        </w:rPr>
      </w:pPr>
      <w:r w:rsidRPr="00560448">
        <w:rPr>
          <w:rFonts w:ascii="Times New Roman" w:eastAsia="Times New Roman" w:hAnsi="Times New Roman" w:cs="Times New Roman"/>
          <w:sz w:val="24"/>
          <w:szCs w:val="24"/>
          <w:lang w:val="ro-MD" w:eastAsia="en-GB"/>
        </w:rPr>
        <w:t xml:space="preserve">în ceea ce privește </w:t>
      </w:r>
      <w:r w:rsidR="00BE7BF9" w:rsidRPr="00560448">
        <w:rPr>
          <w:rFonts w:ascii="Times New Roman" w:eastAsia="Times New Roman" w:hAnsi="Times New Roman" w:cs="Times New Roman"/>
          <w:sz w:val="24"/>
          <w:szCs w:val="24"/>
          <w:lang w:val="ro-MD" w:eastAsia="en-GB"/>
        </w:rPr>
        <w:t xml:space="preserve">alineatul </w:t>
      </w:r>
      <w:r w:rsidRPr="00560448">
        <w:rPr>
          <w:rFonts w:ascii="Times New Roman" w:eastAsia="Times New Roman" w:hAnsi="Times New Roman" w:cs="Times New Roman"/>
          <w:sz w:val="24"/>
          <w:szCs w:val="24"/>
          <w:lang w:val="ro-MD" w:eastAsia="en-GB"/>
        </w:rPr>
        <w:t xml:space="preserve">(4), normele și procedurile pentru alocarea de responsabilități examinatorilor aeromedicali și centrelor de medicină aeronautică în scopul eliberării certificatelor medicale pentru </w:t>
      </w:r>
      <w:r w:rsidR="008D36E8" w:rsidRPr="00560448">
        <w:rPr>
          <w:rFonts w:ascii="Times New Roman" w:eastAsia="Times New Roman" w:hAnsi="Times New Roman" w:cs="Times New Roman"/>
          <w:sz w:val="24"/>
          <w:szCs w:val="24"/>
          <w:lang w:val="ro-MD" w:eastAsia="en-GB"/>
        </w:rPr>
        <w:t>personalul aeronautic navigant</w:t>
      </w:r>
      <w:r w:rsidRPr="00560448">
        <w:rPr>
          <w:rFonts w:ascii="Times New Roman" w:eastAsia="Times New Roman" w:hAnsi="Times New Roman" w:cs="Times New Roman"/>
          <w:sz w:val="24"/>
          <w:szCs w:val="24"/>
          <w:lang w:val="ro-MD" w:eastAsia="en-GB"/>
        </w:rPr>
        <w:t xml:space="preserve"> și a certificatelor medicale pentru controlorii de trafic aerian</w:t>
      </w:r>
      <w:r w:rsidR="00B51453" w:rsidRPr="00560448">
        <w:rPr>
          <w:rFonts w:ascii="Times New Roman" w:eastAsia="Times New Roman" w:hAnsi="Times New Roman" w:cs="Times New Roman"/>
          <w:sz w:val="24"/>
          <w:szCs w:val="24"/>
          <w:lang w:val="ro-MD" w:eastAsia="en-GB"/>
        </w:rPr>
        <w:t>.</w:t>
      </w:r>
    </w:p>
    <w:p w14:paraId="181B19A9" w14:textId="77777777" w:rsidR="00414E95" w:rsidRPr="00223B8B" w:rsidRDefault="00414E95" w:rsidP="00223B8B">
      <w:pPr>
        <w:spacing w:line="276" w:lineRule="auto"/>
        <w:ind w:firstLine="567"/>
        <w:jc w:val="both"/>
        <w:rPr>
          <w:rFonts w:eastAsia="Times New Roman"/>
          <w:b/>
          <w:bCs/>
          <w:lang w:val="ro-MD"/>
        </w:rPr>
      </w:pPr>
      <w:bookmarkStart w:id="14" w:name="Articolul_9."/>
    </w:p>
    <w:p w14:paraId="1C5CCC74" w14:textId="49797F78" w:rsidR="00414E95" w:rsidRPr="00223B8B" w:rsidRDefault="00414E95" w:rsidP="00223B8B">
      <w:pPr>
        <w:spacing w:line="276" w:lineRule="auto"/>
        <w:ind w:firstLine="567"/>
        <w:jc w:val="both"/>
        <w:rPr>
          <w:rFonts w:eastAsia="Times New Roman"/>
          <w:lang w:val="ro-MD"/>
        </w:rPr>
      </w:pPr>
      <w:r w:rsidRPr="00223B8B">
        <w:rPr>
          <w:rFonts w:eastAsia="Times New Roman"/>
          <w:b/>
          <w:bCs/>
          <w:lang w:val="ro-MD"/>
        </w:rPr>
        <w:t xml:space="preserve">Articolul </w:t>
      </w:r>
      <w:r w:rsidR="00EB31B6">
        <w:rPr>
          <w:rFonts w:eastAsia="Times New Roman"/>
          <w:b/>
          <w:bCs/>
          <w:lang w:val="ro-MD"/>
        </w:rPr>
        <w:t>8</w:t>
      </w:r>
      <w:r w:rsidR="00A65AE8">
        <w:rPr>
          <w:rFonts w:eastAsia="Times New Roman"/>
          <w:b/>
          <w:bCs/>
          <w:lang w:val="ro-MD"/>
        </w:rPr>
        <w:t>7</w:t>
      </w:r>
      <w:r w:rsidRPr="00223B8B">
        <w:rPr>
          <w:rFonts w:eastAsia="Times New Roman"/>
          <w:b/>
          <w:bCs/>
          <w:lang w:val="ro-MD"/>
        </w:rPr>
        <w:t>.</w:t>
      </w:r>
      <w:bookmarkEnd w:id="14"/>
      <w:r w:rsidRPr="00223B8B">
        <w:rPr>
          <w:rFonts w:eastAsia="Times New Roman"/>
          <w:lang w:val="ro-MD"/>
        </w:rPr>
        <w:t xml:space="preserve"> </w:t>
      </w:r>
      <w:r w:rsidR="00373DBD" w:rsidRPr="007813A0">
        <w:rPr>
          <w:rFonts w:eastAsia="Times New Roman"/>
          <w:b/>
          <w:bCs/>
          <w:lang w:val="ro-MD"/>
        </w:rPr>
        <w:t>Certificare</w:t>
      </w:r>
      <w:r w:rsidR="00405931" w:rsidRPr="007813A0">
        <w:rPr>
          <w:rFonts w:eastAsia="Times New Roman"/>
          <w:b/>
          <w:bCs/>
          <w:lang w:val="ro-MD"/>
        </w:rPr>
        <w:t>/autorizare/licențiere</w:t>
      </w:r>
    </w:p>
    <w:p w14:paraId="2585D15F" w14:textId="2B61176F" w:rsidR="00414E95" w:rsidRPr="00223B8B" w:rsidRDefault="00414E95" w:rsidP="00223B8B">
      <w:pPr>
        <w:spacing w:line="276" w:lineRule="auto"/>
        <w:ind w:firstLine="567"/>
        <w:jc w:val="both"/>
        <w:rPr>
          <w:rFonts w:eastAsia="Times New Roman"/>
          <w:lang w:val="ro-MD"/>
        </w:rPr>
      </w:pPr>
      <w:r w:rsidRPr="00223B8B">
        <w:rPr>
          <w:rFonts w:eastAsia="Times New Roman"/>
          <w:lang w:val="ro-MD"/>
        </w:rPr>
        <w:t>(</w:t>
      </w:r>
      <w:r w:rsidR="00373DBD" w:rsidRPr="00223B8B">
        <w:rPr>
          <w:rFonts w:eastAsia="Times New Roman"/>
          <w:lang w:val="ro-MD"/>
        </w:rPr>
        <w:t>1</w:t>
      </w:r>
      <w:r w:rsidRPr="00223B8B">
        <w:rPr>
          <w:rFonts w:eastAsia="Times New Roman"/>
          <w:lang w:val="ro-MD"/>
        </w:rPr>
        <w:t xml:space="preserve">) Prin eliberarea de către </w:t>
      </w:r>
      <w:r w:rsidR="00373DBD" w:rsidRPr="00223B8B">
        <w:rPr>
          <w:rFonts w:eastAsia="Times New Roman"/>
          <w:lang w:val="ro-MD"/>
        </w:rPr>
        <w:t>AAC</w:t>
      </w:r>
      <w:r w:rsidRPr="00223B8B">
        <w:rPr>
          <w:rFonts w:eastAsia="Times New Roman"/>
          <w:lang w:val="ro-MD"/>
        </w:rPr>
        <w:t xml:space="preserve"> a unui certificat</w:t>
      </w:r>
      <w:r w:rsidR="00405931" w:rsidRPr="00223B8B">
        <w:rPr>
          <w:rFonts w:eastAsia="Times New Roman"/>
          <w:lang w:val="ro-MD"/>
        </w:rPr>
        <w:t>/autorizație/licență</w:t>
      </w:r>
      <w:r w:rsidR="00517053">
        <w:rPr>
          <w:rFonts w:eastAsia="Times New Roman"/>
          <w:lang w:val="ro-MD"/>
        </w:rPr>
        <w:t>,</w:t>
      </w:r>
      <w:r w:rsidRPr="00223B8B">
        <w:rPr>
          <w:rFonts w:eastAsia="Times New Roman"/>
          <w:lang w:val="ro-MD"/>
        </w:rPr>
        <w:t xml:space="preserve"> se atestă conformitatea solicitantului cu cerinţele şi condiţiile stabilite, specific</w:t>
      </w:r>
      <w:r w:rsidR="004A799F">
        <w:rPr>
          <w:rFonts w:eastAsia="Times New Roman"/>
          <w:lang w:val="ro-MD"/>
        </w:rPr>
        <w:t>â</w:t>
      </w:r>
      <w:r w:rsidRPr="00223B8B">
        <w:rPr>
          <w:rFonts w:eastAsia="Times New Roman"/>
          <w:lang w:val="ro-MD"/>
        </w:rPr>
        <w:t>ndu-se privilegiile acordate acestuia. Certificatul</w:t>
      </w:r>
      <w:r w:rsidR="00405931" w:rsidRPr="00223B8B">
        <w:rPr>
          <w:rFonts w:eastAsia="Times New Roman"/>
          <w:lang w:val="ro-MD"/>
        </w:rPr>
        <w:t>/autorizația/licența</w:t>
      </w:r>
      <w:r w:rsidRPr="00223B8B">
        <w:rPr>
          <w:rFonts w:eastAsia="Times New Roman"/>
          <w:lang w:val="ro-MD"/>
        </w:rPr>
        <w:t xml:space="preserve"> răm</w:t>
      </w:r>
      <w:r w:rsidR="009B3236">
        <w:rPr>
          <w:rFonts w:eastAsia="Times New Roman"/>
          <w:lang w:val="ro-MD"/>
        </w:rPr>
        <w:t>â</w:t>
      </w:r>
      <w:r w:rsidRPr="00223B8B">
        <w:rPr>
          <w:rFonts w:eastAsia="Times New Roman"/>
          <w:lang w:val="ro-MD"/>
        </w:rPr>
        <w:t>ne valabil</w:t>
      </w:r>
      <w:r w:rsidR="00405931" w:rsidRPr="00223B8B">
        <w:rPr>
          <w:rFonts w:eastAsia="Times New Roman"/>
          <w:lang w:val="ro-MD"/>
        </w:rPr>
        <w:t>(ă)</w:t>
      </w:r>
      <w:r w:rsidRPr="00223B8B">
        <w:rPr>
          <w:rFonts w:eastAsia="Times New Roman"/>
          <w:lang w:val="ro-MD"/>
        </w:rPr>
        <w:t xml:space="preserve"> at</w:t>
      </w:r>
      <w:r w:rsidR="009B3236">
        <w:rPr>
          <w:rFonts w:eastAsia="Times New Roman"/>
          <w:lang w:val="ro-MD"/>
        </w:rPr>
        <w:t>â</w:t>
      </w:r>
      <w:r w:rsidRPr="00223B8B">
        <w:rPr>
          <w:rFonts w:eastAsia="Times New Roman"/>
          <w:lang w:val="ro-MD"/>
        </w:rPr>
        <w:t>t timp c</w:t>
      </w:r>
      <w:r w:rsidR="009B3236">
        <w:rPr>
          <w:rFonts w:eastAsia="Times New Roman"/>
          <w:lang w:val="ro-MD"/>
        </w:rPr>
        <w:t>â</w:t>
      </w:r>
      <w:r w:rsidRPr="00223B8B">
        <w:rPr>
          <w:rFonts w:eastAsia="Times New Roman"/>
          <w:lang w:val="ro-MD"/>
        </w:rPr>
        <w:t xml:space="preserve">t </w:t>
      </w:r>
      <w:r w:rsidR="00373DBD" w:rsidRPr="00223B8B">
        <w:rPr>
          <w:rFonts w:eastAsia="Times New Roman"/>
          <w:lang w:val="ro-MD"/>
        </w:rPr>
        <w:t>titularul certificatului</w:t>
      </w:r>
      <w:r w:rsidR="00405931" w:rsidRPr="00223B8B">
        <w:rPr>
          <w:rFonts w:eastAsia="Times New Roman"/>
          <w:lang w:val="ro-MD"/>
        </w:rPr>
        <w:t>/autorizației/licenței</w:t>
      </w:r>
      <w:r w:rsidRPr="00223B8B">
        <w:rPr>
          <w:rFonts w:eastAsia="Times New Roman"/>
          <w:lang w:val="ro-MD"/>
        </w:rPr>
        <w:t xml:space="preserve"> demonstrează în cadrul supravegherii continue că îndeplineşte cerinţele şi condiţiile care au stat la baza certificării.</w:t>
      </w:r>
    </w:p>
    <w:p w14:paraId="19BDFA83" w14:textId="7735A86F" w:rsidR="00414E95" w:rsidRPr="00223B8B" w:rsidRDefault="00373DBD" w:rsidP="00223B8B">
      <w:pPr>
        <w:spacing w:line="276" w:lineRule="auto"/>
        <w:ind w:firstLine="567"/>
        <w:jc w:val="both"/>
        <w:rPr>
          <w:rFonts w:eastAsia="Times New Roman"/>
          <w:lang w:val="ro-MD"/>
        </w:rPr>
      </w:pPr>
      <w:r w:rsidRPr="00223B8B">
        <w:rPr>
          <w:rFonts w:eastAsia="Times New Roman"/>
          <w:lang w:val="ro-MD"/>
        </w:rPr>
        <w:t>(2</w:t>
      </w:r>
      <w:r w:rsidR="00414E95" w:rsidRPr="00223B8B">
        <w:rPr>
          <w:rFonts w:eastAsia="Times New Roman"/>
          <w:lang w:val="ro-MD"/>
        </w:rPr>
        <w:t>) În vederea realizării prevederilor alin</w:t>
      </w:r>
      <w:r w:rsidR="006331CD">
        <w:rPr>
          <w:rFonts w:eastAsia="Times New Roman"/>
          <w:lang w:val="ro-MD"/>
        </w:rPr>
        <w:t xml:space="preserve">eatului </w:t>
      </w:r>
      <w:r w:rsidR="00414E95" w:rsidRPr="00223B8B">
        <w:rPr>
          <w:rFonts w:eastAsia="Times New Roman"/>
          <w:lang w:val="ro-MD"/>
        </w:rPr>
        <w:t>(</w:t>
      </w:r>
      <w:r w:rsidRPr="00223B8B">
        <w:rPr>
          <w:rFonts w:eastAsia="Times New Roman"/>
          <w:lang w:val="ro-MD"/>
        </w:rPr>
        <w:t>1</w:t>
      </w:r>
      <w:r w:rsidR="00414E95" w:rsidRPr="00223B8B">
        <w:rPr>
          <w:rFonts w:eastAsia="Times New Roman"/>
          <w:lang w:val="ro-MD"/>
        </w:rPr>
        <w:t xml:space="preserve">), </w:t>
      </w:r>
      <w:r w:rsidR="004A3037" w:rsidRPr="00223B8B">
        <w:rPr>
          <w:rFonts w:eastAsia="Times New Roman"/>
          <w:lang w:val="ro-MD"/>
        </w:rPr>
        <w:t>AAC</w:t>
      </w:r>
      <w:r w:rsidR="00414E95" w:rsidRPr="00223B8B">
        <w:rPr>
          <w:rFonts w:eastAsia="Times New Roman"/>
          <w:lang w:val="ro-MD"/>
        </w:rPr>
        <w:t xml:space="preserve"> verifică:</w:t>
      </w:r>
    </w:p>
    <w:p w14:paraId="284034A1" w14:textId="46CCBAFD" w:rsidR="00414E95" w:rsidRPr="004776D2" w:rsidRDefault="00414E95" w:rsidP="00621645">
      <w:pPr>
        <w:pStyle w:val="ListParagraph"/>
        <w:numPr>
          <w:ilvl w:val="1"/>
          <w:numId w:val="64"/>
        </w:numPr>
        <w:spacing w:line="276" w:lineRule="auto"/>
        <w:ind w:left="993" w:hanging="426"/>
        <w:jc w:val="both"/>
        <w:rPr>
          <w:rFonts w:ascii="Times New Roman" w:eastAsia="Times New Roman" w:hAnsi="Times New Roman" w:cs="Times New Roman"/>
          <w:sz w:val="24"/>
          <w:szCs w:val="24"/>
          <w:lang w:val="ro-MD"/>
        </w:rPr>
      </w:pPr>
      <w:r w:rsidRPr="004776D2">
        <w:rPr>
          <w:rFonts w:ascii="Times New Roman" w:eastAsia="Times New Roman" w:hAnsi="Times New Roman" w:cs="Times New Roman"/>
          <w:sz w:val="24"/>
          <w:szCs w:val="24"/>
          <w:lang w:val="ro-MD"/>
        </w:rPr>
        <w:t>conformitatea cu cerinţele aplicabile a produselor, a pieselor, a echipamentelor, a persoanelor sau a organizaţiilor care fac obiectul certificării</w:t>
      </w:r>
      <w:r w:rsidR="00405931" w:rsidRPr="004776D2">
        <w:rPr>
          <w:rFonts w:ascii="Times New Roman" w:eastAsia="Times New Roman" w:hAnsi="Times New Roman" w:cs="Times New Roman"/>
          <w:sz w:val="24"/>
          <w:szCs w:val="24"/>
          <w:lang w:val="ro-MD"/>
        </w:rPr>
        <w:t>/autorizării/licențierii</w:t>
      </w:r>
      <w:r w:rsidRPr="004776D2">
        <w:rPr>
          <w:rFonts w:ascii="Times New Roman" w:eastAsia="Times New Roman" w:hAnsi="Times New Roman" w:cs="Times New Roman"/>
          <w:sz w:val="24"/>
          <w:szCs w:val="24"/>
          <w:lang w:val="ro-MD"/>
        </w:rPr>
        <w:t xml:space="preserve">, </w:t>
      </w:r>
      <w:r w:rsidR="00315CB7" w:rsidRPr="004776D2">
        <w:rPr>
          <w:rFonts w:ascii="Times New Roman" w:eastAsia="Times New Roman" w:hAnsi="Times New Roman" w:cs="Times New Roman"/>
          <w:sz w:val="24"/>
          <w:szCs w:val="24"/>
          <w:lang w:val="ro-MD"/>
        </w:rPr>
        <w:t xml:space="preserve">inclusiv </w:t>
      </w:r>
      <w:r w:rsidR="00315CB7" w:rsidRPr="004776D2">
        <w:rPr>
          <w:rFonts w:ascii="Times New Roman" w:hAnsi="Times New Roman" w:cs="Times New Roman"/>
          <w:sz w:val="24"/>
          <w:szCs w:val="24"/>
          <w:lang w:val="ro-MD"/>
        </w:rPr>
        <w:t>respectarea cerințelor economico-financiare</w:t>
      </w:r>
      <w:r w:rsidR="00C34CA8" w:rsidRPr="004776D2">
        <w:rPr>
          <w:rFonts w:ascii="Times New Roman" w:hAnsi="Times New Roman" w:cs="Times New Roman"/>
          <w:sz w:val="24"/>
          <w:szCs w:val="24"/>
          <w:lang w:val="ro-MD"/>
        </w:rPr>
        <w:t>,</w:t>
      </w:r>
      <w:r w:rsidR="00315CB7" w:rsidRPr="004776D2">
        <w:rPr>
          <w:rFonts w:ascii="Times New Roman" w:hAnsi="Times New Roman" w:cs="Times New Roman"/>
          <w:sz w:val="24"/>
          <w:szCs w:val="24"/>
          <w:lang w:val="ro-MD"/>
        </w:rPr>
        <w:t xml:space="preserve"> după caz, </w:t>
      </w:r>
      <w:r w:rsidRPr="004776D2">
        <w:rPr>
          <w:rFonts w:ascii="Times New Roman" w:eastAsia="Times New Roman" w:hAnsi="Times New Roman" w:cs="Times New Roman"/>
          <w:sz w:val="24"/>
          <w:szCs w:val="24"/>
          <w:lang w:val="ro-MD"/>
        </w:rPr>
        <w:t>înainte de a elibera un certificat</w:t>
      </w:r>
      <w:r w:rsidR="00405931" w:rsidRPr="004776D2">
        <w:rPr>
          <w:rFonts w:ascii="Times New Roman" w:eastAsia="Times New Roman" w:hAnsi="Times New Roman" w:cs="Times New Roman"/>
          <w:sz w:val="24"/>
          <w:szCs w:val="24"/>
          <w:lang w:val="ro-MD"/>
        </w:rPr>
        <w:t>/autorizație/licență</w:t>
      </w:r>
      <w:r w:rsidRPr="004776D2">
        <w:rPr>
          <w:rFonts w:ascii="Times New Roman" w:eastAsia="Times New Roman" w:hAnsi="Times New Roman" w:cs="Times New Roman"/>
          <w:sz w:val="24"/>
          <w:szCs w:val="24"/>
          <w:lang w:val="ro-MD"/>
        </w:rPr>
        <w:t>;</w:t>
      </w:r>
    </w:p>
    <w:p w14:paraId="422FD171" w14:textId="609D68E5" w:rsidR="00414E95" w:rsidRPr="004776D2" w:rsidRDefault="00414E95" w:rsidP="00621645">
      <w:pPr>
        <w:pStyle w:val="ListParagraph"/>
        <w:numPr>
          <w:ilvl w:val="1"/>
          <w:numId w:val="64"/>
        </w:numPr>
        <w:spacing w:line="276" w:lineRule="auto"/>
        <w:ind w:left="993" w:hanging="426"/>
        <w:jc w:val="both"/>
        <w:rPr>
          <w:rFonts w:ascii="Times New Roman" w:eastAsia="Times New Roman" w:hAnsi="Times New Roman" w:cs="Times New Roman"/>
          <w:sz w:val="24"/>
          <w:szCs w:val="24"/>
          <w:lang w:val="ro-MD"/>
        </w:rPr>
      </w:pPr>
      <w:r w:rsidRPr="004776D2">
        <w:rPr>
          <w:rFonts w:ascii="Times New Roman" w:eastAsia="Times New Roman" w:hAnsi="Times New Roman" w:cs="Times New Roman"/>
          <w:sz w:val="24"/>
          <w:szCs w:val="24"/>
          <w:lang w:val="ro-MD"/>
        </w:rPr>
        <w:t>menţinerea conformităţii cu cerinţele aplicabile a produselor, a pieselor, a echipamentelor, a persoanelor sau a organizaţiilor certificat</w:t>
      </w:r>
      <w:r w:rsidR="000F03BD" w:rsidRPr="004776D2">
        <w:rPr>
          <w:rFonts w:ascii="Times New Roman" w:eastAsia="Times New Roman" w:hAnsi="Times New Roman" w:cs="Times New Roman"/>
          <w:sz w:val="24"/>
          <w:szCs w:val="24"/>
          <w:lang w:val="ro-MD"/>
        </w:rPr>
        <w:t>e</w:t>
      </w:r>
      <w:r w:rsidR="00405931" w:rsidRPr="004776D2">
        <w:rPr>
          <w:rFonts w:ascii="Times New Roman" w:eastAsia="Times New Roman" w:hAnsi="Times New Roman" w:cs="Times New Roman"/>
          <w:sz w:val="24"/>
          <w:szCs w:val="24"/>
          <w:lang w:val="ro-MD"/>
        </w:rPr>
        <w:t>/autorizat</w:t>
      </w:r>
      <w:r w:rsidR="000F03BD" w:rsidRPr="004776D2">
        <w:rPr>
          <w:rFonts w:ascii="Times New Roman" w:eastAsia="Times New Roman" w:hAnsi="Times New Roman" w:cs="Times New Roman"/>
          <w:sz w:val="24"/>
          <w:szCs w:val="24"/>
          <w:lang w:val="ro-MD"/>
        </w:rPr>
        <w:t>e</w:t>
      </w:r>
      <w:r w:rsidR="00405931" w:rsidRPr="004776D2">
        <w:rPr>
          <w:rFonts w:ascii="Times New Roman" w:eastAsia="Times New Roman" w:hAnsi="Times New Roman" w:cs="Times New Roman"/>
          <w:sz w:val="24"/>
          <w:szCs w:val="24"/>
          <w:lang w:val="ro-MD"/>
        </w:rPr>
        <w:t>/licențiat</w:t>
      </w:r>
      <w:r w:rsidR="000F03BD" w:rsidRPr="004776D2">
        <w:rPr>
          <w:rFonts w:ascii="Times New Roman" w:eastAsia="Times New Roman" w:hAnsi="Times New Roman" w:cs="Times New Roman"/>
          <w:sz w:val="24"/>
          <w:szCs w:val="24"/>
          <w:lang w:val="ro-MD"/>
        </w:rPr>
        <w:t>e</w:t>
      </w:r>
      <w:r w:rsidRPr="004776D2">
        <w:rPr>
          <w:rFonts w:ascii="Times New Roman" w:eastAsia="Times New Roman" w:hAnsi="Times New Roman" w:cs="Times New Roman"/>
          <w:sz w:val="24"/>
          <w:szCs w:val="24"/>
          <w:lang w:val="ro-MD"/>
        </w:rPr>
        <w:t>;</w:t>
      </w:r>
    </w:p>
    <w:p w14:paraId="3F82A46F" w14:textId="4EE6E0AE" w:rsidR="00414E95" w:rsidRPr="004776D2" w:rsidRDefault="00414E95" w:rsidP="00621645">
      <w:pPr>
        <w:pStyle w:val="ListParagraph"/>
        <w:numPr>
          <w:ilvl w:val="1"/>
          <w:numId w:val="64"/>
        </w:numPr>
        <w:spacing w:line="276" w:lineRule="auto"/>
        <w:ind w:left="993" w:hanging="426"/>
        <w:jc w:val="both"/>
        <w:rPr>
          <w:rFonts w:eastAsia="Times New Roman"/>
          <w:lang w:val="ro-MD"/>
        </w:rPr>
      </w:pPr>
      <w:r w:rsidRPr="004776D2">
        <w:rPr>
          <w:rFonts w:ascii="Times New Roman" w:eastAsia="Times New Roman" w:hAnsi="Times New Roman" w:cs="Times New Roman"/>
          <w:sz w:val="24"/>
          <w:szCs w:val="24"/>
          <w:lang w:val="ro-MD"/>
        </w:rPr>
        <w:t>aplicarea acţiunilor corective pe care le-a aprobat ca urmare a analizei informaţiei relevante pe care a primit-o ce implică produse, piese, echipamente, persoane sau organizaţii care fac obiectul prezentului cod şi al normelor sale de aplicare, precum şi realizarea acestora în modul şi în termenele aprobate.</w:t>
      </w:r>
    </w:p>
    <w:p w14:paraId="11EAFBA3" w14:textId="1853E02F" w:rsidR="00414E95" w:rsidRPr="00223B8B" w:rsidRDefault="004A3037" w:rsidP="00223B8B">
      <w:pPr>
        <w:spacing w:line="276" w:lineRule="auto"/>
        <w:ind w:firstLine="567"/>
        <w:jc w:val="both"/>
        <w:rPr>
          <w:rFonts w:eastAsia="Times New Roman"/>
          <w:lang w:val="ro-MD"/>
        </w:rPr>
      </w:pPr>
      <w:r w:rsidRPr="00223B8B">
        <w:rPr>
          <w:rFonts w:eastAsia="Times New Roman"/>
          <w:lang w:val="ro-MD"/>
        </w:rPr>
        <w:t>(3</w:t>
      </w:r>
      <w:r w:rsidR="00414E95" w:rsidRPr="00223B8B">
        <w:rPr>
          <w:rFonts w:eastAsia="Times New Roman"/>
          <w:lang w:val="ro-MD"/>
        </w:rPr>
        <w:t>) V</w:t>
      </w:r>
      <w:r w:rsidRPr="00223B8B">
        <w:rPr>
          <w:rFonts w:eastAsia="Times New Roman"/>
          <w:lang w:val="ro-MD"/>
        </w:rPr>
        <w:t>erificările prevăzute la alin.(2</w:t>
      </w:r>
      <w:r w:rsidR="00414E95" w:rsidRPr="00223B8B">
        <w:rPr>
          <w:rFonts w:eastAsia="Times New Roman"/>
          <w:lang w:val="ro-MD"/>
        </w:rPr>
        <w:t xml:space="preserve">) se realizează în cadrul procesului de supraveghere continuă prin </w:t>
      </w:r>
      <w:r w:rsidR="00DC2D65" w:rsidRPr="00223B8B">
        <w:rPr>
          <w:rFonts w:eastAsia="Times New Roman"/>
          <w:color w:val="000000"/>
          <w:lang w:val="ro-MD"/>
        </w:rPr>
        <w:t>inspecții</w:t>
      </w:r>
      <w:r w:rsidRPr="00223B8B">
        <w:rPr>
          <w:rFonts w:eastAsia="Times New Roman"/>
          <w:color w:val="000000"/>
          <w:lang w:val="ro-MD"/>
        </w:rPr>
        <w:t xml:space="preserve"> aeronautice</w:t>
      </w:r>
      <w:r w:rsidR="00DC2D65" w:rsidRPr="00223B8B">
        <w:rPr>
          <w:rFonts w:eastAsia="Times New Roman"/>
          <w:color w:val="000000"/>
          <w:lang w:val="ro-MD"/>
        </w:rPr>
        <w:t>, inclusiv inspecții la platformă, audituri</w:t>
      </w:r>
      <w:r w:rsidRPr="00223B8B">
        <w:rPr>
          <w:rFonts w:eastAsia="Times New Roman"/>
          <w:color w:val="000000"/>
          <w:lang w:val="ro-MD"/>
        </w:rPr>
        <w:t xml:space="preserve">, </w:t>
      </w:r>
      <w:r w:rsidRPr="00223B8B">
        <w:rPr>
          <w:rFonts w:eastAsia="Times New Roman"/>
          <w:lang w:val="ro-MD"/>
        </w:rPr>
        <w:t xml:space="preserve">expertize şi </w:t>
      </w:r>
      <w:r w:rsidRPr="00223B8B">
        <w:rPr>
          <w:rFonts w:eastAsia="Times New Roman"/>
          <w:lang w:val="ro-MD"/>
        </w:rPr>
        <w:lastRenderedPageBreak/>
        <w:t>controale ale produselor, ale pieselor, ale echipamentelor, ale persoanelor, ale organizaţiilor şi ale activităţilor supuse certificării</w:t>
      </w:r>
      <w:r w:rsidR="00405931" w:rsidRPr="00223B8B">
        <w:rPr>
          <w:rFonts w:eastAsia="Times New Roman"/>
          <w:lang w:val="ro-MD"/>
        </w:rPr>
        <w:t>/autorizării/licențierii</w:t>
      </w:r>
      <w:r w:rsidRPr="00223B8B">
        <w:rPr>
          <w:rFonts w:eastAsia="Times New Roman"/>
          <w:lang w:val="ro-MD"/>
        </w:rPr>
        <w:t xml:space="preserve">, conform prevederilor prezentului cod şi normelor sale de aplicare. </w:t>
      </w:r>
    </w:p>
    <w:p w14:paraId="7EC4505D" w14:textId="372E688F" w:rsidR="00414E95" w:rsidRPr="00223B8B" w:rsidRDefault="004A3037" w:rsidP="00223B8B">
      <w:pPr>
        <w:spacing w:line="276" w:lineRule="auto"/>
        <w:ind w:firstLine="567"/>
        <w:jc w:val="both"/>
        <w:rPr>
          <w:rFonts w:eastAsia="Times New Roman"/>
          <w:lang w:val="ro-MD"/>
        </w:rPr>
      </w:pPr>
      <w:r w:rsidRPr="00223B8B">
        <w:rPr>
          <w:rFonts w:eastAsia="Times New Roman"/>
          <w:lang w:val="ro-MD"/>
        </w:rPr>
        <w:t>(4</w:t>
      </w:r>
      <w:r w:rsidR="00414E95" w:rsidRPr="00223B8B">
        <w:rPr>
          <w:rFonts w:eastAsia="Times New Roman"/>
          <w:lang w:val="ro-MD"/>
        </w:rPr>
        <w:t>) Persoanele fizice şi juridice care desfăşoară activităţi în domeniul aviaţiei civile pe teritoriul sau în afara teritoriului Republicii Moldova în baza certificatelor</w:t>
      </w:r>
      <w:r w:rsidR="00405931" w:rsidRPr="00223B8B">
        <w:rPr>
          <w:rFonts w:eastAsia="Times New Roman"/>
          <w:lang w:val="ro-MD"/>
        </w:rPr>
        <w:t>/</w:t>
      </w:r>
      <w:r w:rsidR="00FC6A0D">
        <w:rPr>
          <w:rFonts w:eastAsia="Times New Roman"/>
          <w:lang w:val="ro-MD"/>
        </w:rPr>
        <w:t xml:space="preserve"> </w:t>
      </w:r>
      <w:r w:rsidR="00405931" w:rsidRPr="00223B8B">
        <w:rPr>
          <w:rFonts w:eastAsia="Times New Roman"/>
          <w:lang w:val="ro-MD"/>
        </w:rPr>
        <w:t>autorizațiilor/</w:t>
      </w:r>
      <w:r w:rsidR="00FC6A0D">
        <w:rPr>
          <w:rFonts w:eastAsia="Times New Roman"/>
          <w:lang w:val="ro-MD"/>
        </w:rPr>
        <w:t xml:space="preserve"> </w:t>
      </w:r>
      <w:r w:rsidR="00405931" w:rsidRPr="00223B8B">
        <w:rPr>
          <w:rFonts w:eastAsia="Times New Roman"/>
          <w:lang w:val="ro-MD"/>
        </w:rPr>
        <w:t>licențelor</w:t>
      </w:r>
      <w:r w:rsidR="00414E95" w:rsidRPr="00223B8B">
        <w:rPr>
          <w:rFonts w:eastAsia="Times New Roman"/>
          <w:lang w:val="ro-MD"/>
        </w:rPr>
        <w:t xml:space="preserve"> emise de </w:t>
      </w:r>
      <w:r w:rsidRPr="00223B8B">
        <w:rPr>
          <w:rFonts w:eastAsia="Times New Roman"/>
          <w:lang w:val="ro-MD"/>
        </w:rPr>
        <w:t>AAC</w:t>
      </w:r>
      <w:r w:rsidR="0012491D">
        <w:rPr>
          <w:rFonts w:eastAsia="Times New Roman"/>
          <w:lang w:val="ro-MD"/>
        </w:rPr>
        <w:t xml:space="preserve">, </w:t>
      </w:r>
      <w:r w:rsidR="00414E95" w:rsidRPr="00223B8B">
        <w:rPr>
          <w:rFonts w:eastAsia="Times New Roman"/>
          <w:lang w:val="ro-MD"/>
        </w:rPr>
        <w:t>s</w:t>
      </w:r>
      <w:r w:rsidR="0012491D">
        <w:rPr>
          <w:rFonts w:eastAsia="Times New Roman"/>
          <w:lang w:val="ro-MD"/>
        </w:rPr>
        <w:t>u</w:t>
      </w:r>
      <w:r w:rsidR="00414E95" w:rsidRPr="00223B8B">
        <w:rPr>
          <w:rFonts w:eastAsia="Times New Roman"/>
          <w:lang w:val="ro-MD"/>
        </w:rPr>
        <w:t xml:space="preserve">nt obligate să prezinte </w:t>
      </w:r>
      <w:r w:rsidR="00C47E1A">
        <w:rPr>
          <w:rFonts w:eastAsia="Times New Roman"/>
          <w:lang w:val="ro-MD"/>
        </w:rPr>
        <w:t>AAC</w:t>
      </w:r>
      <w:r w:rsidR="00414E95" w:rsidRPr="00223B8B">
        <w:rPr>
          <w:rFonts w:eastAsia="Times New Roman"/>
          <w:lang w:val="ro-MD"/>
        </w:rPr>
        <w:t xml:space="preserve"> informaţiile şi documentele care confirmă respectarea continuă a condiţiilor de certificare</w:t>
      </w:r>
      <w:r w:rsidR="00405931" w:rsidRPr="00223B8B">
        <w:rPr>
          <w:rFonts w:eastAsia="Times New Roman"/>
          <w:lang w:val="ro-MD"/>
        </w:rPr>
        <w:t>/autorizare/licențiere</w:t>
      </w:r>
      <w:r w:rsidR="00414E95" w:rsidRPr="00223B8B">
        <w:rPr>
          <w:rFonts w:eastAsia="Times New Roman"/>
          <w:lang w:val="ro-MD"/>
        </w:rPr>
        <w:t xml:space="preserve"> în exercitarea activităţii şi să asigure accesul persoanelor împuternicite de </w:t>
      </w:r>
      <w:r w:rsidRPr="00223B8B">
        <w:rPr>
          <w:rFonts w:eastAsia="Times New Roman"/>
          <w:lang w:val="ro-MD"/>
        </w:rPr>
        <w:t>AAC</w:t>
      </w:r>
      <w:r w:rsidR="00414E95" w:rsidRPr="00223B8B">
        <w:rPr>
          <w:rFonts w:eastAsia="Times New Roman"/>
          <w:lang w:val="ro-MD"/>
        </w:rPr>
        <w:t xml:space="preserve"> la informaţiile, documentele, produsele, piesele şi la echipamentele care fac parte din condiţiile de certificare</w:t>
      </w:r>
      <w:r w:rsidR="001C47C8" w:rsidRPr="00223B8B">
        <w:rPr>
          <w:rFonts w:eastAsia="Times New Roman"/>
          <w:lang w:val="ro-MD"/>
        </w:rPr>
        <w:t>/autorizare/licențiere</w:t>
      </w:r>
      <w:r w:rsidR="00414E95" w:rsidRPr="00223B8B">
        <w:rPr>
          <w:rFonts w:eastAsia="Times New Roman"/>
          <w:lang w:val="ro-MD"/>
        </w:rPr>
        <w:t>, în locurile şi zonele aflate sub controlul sau jurisdicţia lor.</w:t>
      </w:r>
    </w:p>
    <w:p w14:paraId="175584F1" w14:textId="4C65931A" w:rsidR="00414E95" w:rsidRPr="00223B8B" w:rsidRDefault="004A3037" w:rsidP="00223B8B">
      <w:pPr>
        <w:spacing w:line="276" w:lineRule="auto"/>
        <w:ind w:firstLine="567"/>
        <w:jc w:val="both"/>
        <w:rPr>
          <w:rFonts w:eastAsia="Times New Roman"/>
          <w:lang w:val="ro-MD"/>
        </w:rPr>
      </w:pPr>
      <w:r w:rsidRPr="00223B8B">
        <w:rPr>
          <w:rFonts w:eastAsia="Times New Roman"/>
          <w:lang w:val="ro-MD"/>
        </w:rPr>
        <w:t>(5</w:t>
      </w:r>
      <w:r w:rsidR="00414E95" w:rsidRPr="00223B8B">
        <w:rPr>
          <w:rFonts w:eastAsia="Times New Roman"/>
          <w:lang w:val="ro-MD"/>
        </w:rPr>
        <w:t>) Certificatelor</w:t>
      </w:r>
      <w:r w:rsidR="001C47C8" w:rsidRPr="00223B8B">
        <w:rPr>
          <w:rFonts w:eastAsia="Times New Roman"/>
          <w:lang w:val="ro-MD"/>
        </w:rPr>
        <w:t>/autorizațiilor/licențelor</w:t>
      </w:r>
      <w:r w:rsidR="00414E95" w:rsidRPr="00223B8B">
        <w:rPr>
          <w:rFonts w:eastAsia="Times New Roman"/>
          <w:lang w:val="ro-MD"/>
        </w:rPr>
        <w:t xml:space="preserve"> prevăzute de prezentul cod nu li se aplică procedura aprobării tacite.</w:t>
      </w:r>
    </w:p>
    <w:p w14:paraId="63767135" w14:textId="77777777" w:rsidR="00405931" w:rsidRPr="00223B8B" w:rsidRDefault="00405931" w:rsidP="00223B8B">
      <w:pPr>
        <w:spacing w:line="276" w:lineRule="auto"/>
        <w:ind w:firstLine="567"/>
        <w:jc w:val="both"/>
        <w:rPr>
          <w:rFonts w:eastAsia="Times New Roman"/>
          <w:b/>
          <w:bCs/>
          <w:lang w:val="ro-MD"/>
        </w:rPr>
      </w:pPr>
      <w:bookmarkStart w:id="15" w:name="Articolul_10."/>
    </w:p>
    <w:p w14:paraId="2B37916A" w14:textId="40A3503B" w:rsidR="00414E95" w:rsidRPr="00223B8B" w:rsidRDefault="00414E95" w:rsidP="00223B8B">
      <w:pPr>
        <w:spacing w:line="276" w:lineRule="auto"/>
        <w:ind w:firstLine="567"/>
        <w:jc w:val="both"/>
        <w:rPr>
          <w:rFonts w:eastAsia="Times New Roman"/>
          <w:lang w:val="ro-MD"/>
        </w:rPr>
      </w:pPr>
      <w:r w:rsidRPr="00223B8B">
        <w:rPr>
          <w:rFonts w:eastAsia="Times New Roman"/>
          <w:b/>
          <w:bCs/>
          <w:lang w:val="ro-MD"/>
        </w:rPr>
        <w:t xml:space="preserve">Articolul </w:t>
      </w:r>
      <w:r w:rsidR="00EB31B6">
        <w:rPr>
          <w:rFonts w:eastAsia="Times New Roman"/>
          <w:b/>
          <w:bCs/>
          <w:lang w:val="ro-MD"/>
        </w:rPr>
        <w:t>8</w:t>
      </w:r>
      <w:r w:rsidR="00C47E1A">
        <w:rPr>
          <w:rFonts w:eastAsia="Times New Roman"/>
          <w:b/>
          <w:bCs/>
          <w:lang w:val="ro-MD"/>
        </w:rPr>
        <w:t>8</w:t>
      </w:r>
      <w:r w:rsidRPr="00223B8B">
        <w:rPr>
          <w:rFonts w:eastAsia="Times New Roman"/>
          <w:b/>
          <w:bCs/>
          <w:lang w:val="ro-MD"/>
        </w:rPr>
        <w:t>.</w:t>
      </w:r>
      <w:bookmarkEnd w:id="15"/>
      <w:r w:rsidRPr="00223B8B">
        <w:rPr>
          <w:rFonts w:eastAsia="Times New Roman"/>
          <w:lang w:val="ro-MD"/>
        </w:rPr>
        <w:t xml:space="preserve"> </w:t>
      </w:r>
      <w:r w:rsidR="004A3037" w:rsidRPr="009A3EC8">
        <w:rPr>
          <w:rFonts w:eastAsia="Times New Roman"/>
          <w:b/>
          <w:bCs/>
          <w:lang w:val="ro-MD"/>
        </w:rPr>
        <w:t>Programul de supraveghere continuă</w:t>
      </w:r>
    </w:p>
    <w:p w14:paraId="7DDDFCE3" w14:textId="16834B25" w:rsidR="004A3037" w:rsidRPr="00223B8B" w:rsidRDefault="00414E95" w:rsidP="00223B8B">
      <w:pPr>
        <w:spacing w:line="276" w:lineRule="auto"/>
        <w:ind w:firstLine="567"/>
        <w:jc w:val="both"/>
        <w:rPr>
          <w:rFonts w:eastAsia="Times New Roman"/>
          <w:lang w:val="ro-MD"/>
        </w:rPr>
      </w:pPr>
      <w:r w:rsidRPr="00223B8B">
        <w:rPr>
          <w:rFonts w:eastAsia="Times New Roman"/>
          <w:lang w:val="ro-MD"/>
        </w:rPr>
        <w:t xml:space="preserve">(1) </w:t>
      </w:r>
      <w:r w:rsidR="004A3037" w:rsidRPr="00223B8B">
        <w:rPr>
          <w:rFonts w:eastAsia="Times New Roman"/>
          <w:lang w:val="ro-MD"/>
        </w:rPr>
        <w:t xml:space="preserve">AAC instituie şi menţine un program de supraveghere continuă care să cuprindă toate activităţile supuse </w:t>
      </w:r>
      <w:r w:rsidR="004A3037" w:rsidRPr="00223B8B">
        <w:rPr>
          <w:rFonts w:eastAsia="Times New Roman"/>
          <w:color w:val="000000"/>
          <w:lang w:val="ro-MD"/>
        </w:rPr>
        <w:t>supravegherii ale titularilor de certificate</w:t>
      </w:r>
      <w:r w:rsidR="009D65EB" w:rsidRPr="00223B8B">
        <w:rPr>
          <w:rFonts w:eastAsia="Times New Roman"/>
          <w:color w:val="000000"/>
          <w:lang w:val="ro-MD"/>
        </w:rPr>
        <w:t>/autorizații/licențe</w:t>
      </w:r>
      <w:r w:rsidR="004A3037" w:rsidRPr="00223B8B">
        <w:rPr>
          <w:rFonts w:eastAsia="Times New Roman"/>
          <w:color w:val="000000"/>
          <w:lang w:val="ro-MD"/>
        </w:rPr>
        <w:t xml:space="preserve">, a persoanelor fizice și juridice care au făcut declarații, precum și a produselor, pieselor, echipamentelor, sistemelor ATM/ANS și componentelor ATM/ANS, echipamentelor de pregătire sintetică pentru zbor și aerodromurilor cărora li se aplică prezentul </w:t>
      </w:r>
      <w:r w:rsidR="00BE7BF9">
        <w:rPr>
          <w:rFonts w:eastAsia="Times New Roman"/>
          <w:color w:val="000000"/>
          <w:lang w:val="ro-MD"/>
        </w:rPr>
        <w:t>c</w:t>
      </w:r>
      <w:r w:rsidR="004A3037" w:rsidRPr="00223B8B">
        <w:rPr>
          <w:rFonts w:eastAsia="Times New Roman"/>
          <w:color w:val="000000"/>
          <w:lang w:val="ro-MD"/>
        </w:rPr>
        <w:t>od</w:t>
      </w:r>
    </w:p>
    <w:p w14:paraId="0DD2623B" w14:textId="3D44BCCA" w:rsidR="00414E95" w:rsidRPr="00223B8B" w:rsidRDefault="004A3037" w:rsidP="00223B8B">
      <w:pPr>
        <w:spacing w:line="276" w:lineRule="auto"/>
        <w:ind w:firstLine="567"/>
        <w:jc w:val="both"/>
        <w:rPr>
          <w:rFonts w:eastAsia="Times New Roman"/>
          <w:lang w:val="ro-MD"/>
        </w:rPr>
      </w:pPr>
      <w:r w:rsidRPr="00223B8B">
        <w:rPr>
          <w:rFonts w:eastAsia="Times New Roman"/>
          <w:lang w:val="ro-MD"/>
        </w:rPr>
        <w:t>(2) Programul de supraveghere continuă este elaborat ţin</w:t>
      </w:r>
      <w:r w:rsidR="00FD76A4">
        <w:rPr>
          <w:rFonts w:eastAsia="Times New Roman"/>
          <w:lang w:val="ro-MD"/>
        </w:rPr>
        <w:t>â</w:t>
      </w:r>
      <w:r w:rsidRPr="00223B8B">
        <w:rPr>
          <w:rFonts w:eastAsia="Times New Roman"/>
          <w:lang w:val="ro-MD"/>
        </w:rPr>
        <w:t xml:space="preserve">nd cont de </w:t>
      </w:r>
      <w:r w:rsidR="002316E2">
        <w:rPr>
          <w:rFonts w:eastAsia="Times New Roman"/>
          <w:lang w:val="ro-MD"/>
        </w:rPr>
        <w:t xml:space="preserve">cerințele actelor normative aplicabile, </w:t>
      </w:r>
      <w:r w:rsidRPr="00223B8B">
        <w:rPr>
          <w:rFonts w:eastAsia="Times New Roman"/>
          <w:lang w:val="ro-MD"/>
        </w:rPr>
        <w:t>natura specifică a agentului aeronautic, de complexitatea activităţilor sale, de rezultatele activităţilor anterioare de certificare</w:t>
      </w:r>
      <w:r w:rsidR="00CB0512" w:rsidRPr="00223B8B">
        <w:rPr>
          <w:rFonts w:eastAsia="Times New Roman"/>
          <w:lang w:val="ro-MD"/>
        </w:rPr>
        <w:t>/autorizare/licențiere</w:t>
      </w:r>
      <w:r w:rsidRPr="00223B8B">
        <w:rPr>
          <w:rFonts w:eastAsia="Times New Roman"/>
          <w:lang w:val="ro-MD"/>
        </w:rPr>
        <w:t xml:space="preserve"> şi/sau de supraveghere, de priorităţile în materie de siguranţă şi se bazează pe evaluarea riscurilor asociate. </w:t>
      </w:r>
    </w:p>
    <w:p w14:paraId="5B0F394A" w14:textId="3CAB5B35" w:rsidR="00414E95" w:rsidRPr="00223B8B" w:rsidRDefault="00414E95" w:rsidP="00223B8B">
      <w:pPr>
        <w:spacing w:line="276" w:lineRule="auto"/>
        <w:ind w:firstLine="567"/>
        <w:jc w:val="both"/>
        <w:rPr>
          <w:rFonts w:eastAsia="Times New Roman"/>
          <w:lang w:val="ro-MD"/>
        </w:rPr>
      </w:pPr>
      <w:r w:rsidRPr="00223B8B">
        <w:rPr>
          <w:rFonts w:eastAsia="Times New Roman"/>
          <w:lang w:val="ro-MD"/>
        </w:rPr>
        <w:t>(</w:t>
      </w:r>
      <w:r w:rsidR="00FA104B" w:rsidRPr="00223B8B">
        <w:rPr>
          <w:rFonts w:eastAsia="Times New Roman"/>
          <w:lang w:val="ro-MD"/>
        </w:rPr>
        <w:t>3</w:t>
      </w:r>
      <w:r w:rsidRPr="00223B8B">
        <w:rPr>
          <w:rFonts w:eastAsia="Times New Roman"/>
          <w:lang w:val="ro-MD"/>
        </w:rPr>
        <w:t xml:space="preserve">) </w:t>
      </w:r>
      <w:r w:rsidR="004A3037" w:rsidRPr="00223B8B">
        <w:rPr>
          <w:rFonts w:eastAsia="Times New Roman"/>
          <w:lang w:val="ro-MD"/>
        </w:rPr>
        <w:t>AAC</w:t>
      </w:r>
      <w:r w:rsidRPr="00223B8B">
        <w:rPr>
          <w:rFonts w:eastAsia="Times New Roman"/>
          <w:lang w:val="ro-MD"/>
        </w:rPr>
        <w:t xml:space="preserve"> colectează şi prelucrează orice informaţie considerată utilă în procesul de supraveghere continuă.</w:t>
      </w:r>
    </w:p>
    <w:p w14:paraId="63C7BD27" w14:textId="131789C5" w:rsidR="00414E95" w:rsidRPr="00223B8B" w:rsidRDefault="00414E95" w:rsidP="00223B8B">
      <w:pPr>
        <w:spacing w:line="276" w:lineRule="auto"/>
        <w:ind w:firstLine="567"/>
        <w:jc w:val="both"/>
        <w:rPr>
          <w:rFonts w:eastAsia="Times New Roman"/>
          <w:lang w:val="ro-MD"/>
        </w:rPr>
      </w:pPr>
      <w:r w:rsidRPr="00223B8B">
        <w:rPr>
          <w:rFonts w:eastAsia="Times New Roman"/>
          <w:lang w:val="ro-MD"/>
        </w:rPr>
        <w:t>(</w:t>
      </w:r>
      <w:r w:rsidR="00FA104B" w:rsidRPr="00223B8B">
        <w:rPr>
          <w:rFonts w:eastAsia="Times New Roman"/>
          <w:lang w:val="ro-MD"/>
        </w:rPr>
        <w:t>4</w:t>
      </w:r>
      <w:r w:rsidRPr="00223B8B">
        <w:rPr>
          <w:rFonts w:eastAsia="Times New Roman"/>
          <w:lang w:val="ro-MD"/>
        </w:rPr>
        <w:t>) Programul de supraveghere continuă include în cadrul fiecărui ciclu de planificare a supravegherii:</w:t>
      </w:r>
    </w:p>
    <w:p w14:paraId="00B06D38" w14:textId="5D0F90C9" w:rsidR="00414E95" w:rsidRPr="00FD76A4" w:rsidRDefault="00414E95" w:rsidP="00621645">
      <w:pPr>
        <w:pStyle w:val="ListParagraph"/>
        <w:numPr>
          <w:ilvl w:val="2"/>
          <w:numId w:val="68"/>
        </w:numPr>
        <w:spacing w:line="276" w:lineRule="auto"/>
        <w:ind w:left="993" w:hanging="426"/>
        <w:jc w:val="both"/>
        <w:rPr>
          <w:rFonts w:ascii="Times New Roman" w:eastAsia="Times New Roman" w:hAnsi="Times New Roman" w:cs="Times New Roman"/>
          <w:sz w:val="24"/>
          <w:szCs w:val="24"/>
          <w:lang w:val="ro-MD"/>
        </w:rPr>
      </w:pPr>
      <w:r w:rsidRPr="00FD76A4">
        <w:rPr>
          <w:rFonts w:ascii="Times New Roman" w:eastAsia="Times New Roman" w:hAnsi="Times New Roman" w:cs="Times New Roman"/>
          <w:sz w:val="24"/>
          <w:szCs w:val="24"/>
          <w:lang w:val="ro-MD"/>
        </w:rPr>
        <w:t>înt</w:t>
      </w:r>
      <w:r w:rsidR="00FD76A4" w:rsidRPr="00FD76A4">
        <w:rPr>
          <w:rFonts w:ascii="Times New Roman" w:eastAsia="Times New Roman" w:hAnsi="Times New Roman" w:cs="Times New Roman"/>
          <w:sz w:val="24"/>
          <w:szCs w:val="24"/>
          <w:lang w:val="ro-MD"/>
        </w:rPr>
        <w:t>â</w:t>
      </w:r>
      <w:r w:rsidRPr="00FD76A4">
        <w:rPr>
          <w:rFonts w:ascii="Times New Roman" w:eastAsia="Times New Roman" w:hAnsi="Times New Roman" w:cs="Times New Roman"/>
          <w:sz w:val="24"/>
          <w:szCs w:val="24"/>
          <w:lang w:val="ro-MD"/>
        </w:rPr>
        <w:t xml:space="preserve">lniri stabilite între conducătorii responsabili ai agentului aeronautic şi </w:t>
      </w:r>
      <w:r w:rsidR="00FA104B" w:rsidRPr="00FD76A4">
        <w:rPr>
          <w:rFonts w:ascii="Times New Roman" w:eastAsia="Times New Roman" w:hAnsi="Times New Roman" w:cs="Times New Roman"/>
          <w:sz w:val="24"/>
          <w:szCs w:val="24"/>
          <w:lang w:val="ro-MD"/>
        </w:rPr>
        <w:t>AAC</w:t>
      </w:r>
      <w:r w:rsidRPr="00FD76A4">
        <w:rPr>
          <w:rFonts w:ascii="Times New Roman" w:eastAsia="Times New Roman" w:hAnsi="Times New Roman" w:cs="Times New Roman"/>
          <w:sz w:val="24"/>
          <w:szCs w:val="24"/>
          <w:lang w:val="ro-MD"/>
        </w:rPr>
        <w:t>, pentru a se asigura că ambele părţi răm</w:t>
      </w:r>
      <w:r w:rsidR="00FD76A4" w:rsidRPr="00FD76A4">
        <w:rPr>
          <w:rFonts w:ascii="Times New Roman" w:eastAsia="Times New Roman" w:hAnsi="Times New Roman" w:cs="Times New Roman"/>
          <w:sz w:val="24"/>
          <w:szCs w:val="24"/>
          <w:lang w:val="ro-MD"/>
        </w:rPr>
        <w:t>â</w:t>
      </w:r>
      <w:r w:rsidRPr="00FD76A4">
        <w:rPr>
          <w:rFonts w:ascii="Times New Roman" w:eastAsia="Times New Roman" w:hAnsi="Times New Roman" w:cs="Times New Roman"/>
          <w:sz w:val="24"/>
          <w:szCs w:val="24"/>
          <w:lang w:val="ro-MD"/>
        </w:rPr>
        <w:t>n informate cu privire la aspectele importante;</w:t>
      </w:r>
    </w:p>
    <w:p w14:paraId="0B5AADFA" w14:textId="1CA7EEFC" w:rsidR="00414E95" w:rsidRPr="00FD76A4" w:rsidRDefault="00414E95" w:rsidP="00621645">
      <w:pPr>
        <w:pStyle w:val="ListParagraph"/>
        <w:numPr>
          <w:ilvl w:val="2"/>
          <w:numId w:val="68"/>
        </w:numPr>
        <w:spacing w:line="276" w:lineRule="auto"/>
        <w:ind w:left="993" w:hanging="426"/>
        <w:jc w:val="both"/>
        <w:rPr>
          <w:rFonts w:ascii="Times New Roman" w:eastAsia="Times New Roman" w:hAnsi="Times New Roman" w:cs="Times New Roman"/>
          <w:sz w:val="24"/>
          <w:szCs w:val="24"/>
          <w:lang w:val="ro-MD"/>
        </w:rPr>
      </w:pPr>
      <w:r w:rsidRPr="00FD76A4">
        <w:rPr>
          <w:rFonts w:ascii="Times New Roman" w:eastAsia="Times New Roman" w:hAnsi="Times New Roman" w:cs="Times New Roman"/>
          <w:sz w:val="24"/>
          <w:szCs w:val="24"/>
          <w:lang w:val="ro-MD"/>
        </w:rPr>
        <w:t>evaluarea capacităţii economico-financiare, expertize, controale, audituri şi inspecţii, inclusiv inspecţii la platformă şi inspecţii inopinate, după caz;</w:t>
      </w:r>
    </w:p>
    <w:p w14:paraId="30D0FEE1" w14:textId="38B530AC" w:rsidR="00414E95" w:rsidRPr="00FD76A4" w:rsidRDefault="00414E95" w:rsidP="00621645">
      <w:pPr>
        <w:pStyle w:val="ListParagraph"/>
        <w:numPr>
          <w:ilvl w:val="2"/>
          <w:numId w:val="68"/>
        </w:numPr>
        <w:spacing w:line="276" w:lineRule="auto"/>
        <w:ind w:left="993" w:hanging="426"/>
        <w:jc w:val="both"/>
        <w:rPr>
          <w:rFonts w:ascii="Times New Roman" w:eastAsia="Times New Roman" w:hAnsi="Times New Roman" w:cs="Times New Roman"/>
          <w:sz w:val="24"/>
          <w:szCs w:val="24"/>
          <w:lang w:val="ro-MD"/>
        </w:rPr>
      </w:pPr>
      <w:r w:rsidRPr="00FD76A4">
        <w:rPr>
          <w:rFonts w:ascii="Times New Roman" w:eastAsia="Times New Roman" w:hAnsi="Times New Roman" w:cs="Times New Roman"/>
          <w:sz w:val="24"/>
          <w:szCs w:val="24"/>
          <w:lang w:val="ro-MD"/>
        </w:rPr>
        <w:t>evidenţe ale datelor la care trebuie să aibă loc audituri, inspecţii şi înt</w:t>
      </w:r>
      <w:r w:rsidR="00FD76A4" w:rsidRPr="00FD76A4">
        <w:rPr>
          <w:rFonts w:ascii="Times New Roman" w:eastAsia="Times New Roman" w:hAnsi="Times New Roman" w:cs="Times New Roman"/>
          <w:sz w:val="24"/>
          <w:szCs w:val="24"/>
          <w:lang w:val="ro-MD"/>
        </w:rPr>
        <w:t>â</w:t>
      </w:r>
      <w:r w:rsidRPr="00FD76A4">
        <w:rPr>
          <w:rFonts w:ascii="Times New Roman" w:eastAsia="Times New Roman" w:hAnsi="Times New Roman" w:cs="Times New Roman"/>
          <w:sz w:val="24"/>
          <w:szCs w:val="24"/>
          <w:lang w:val="ro-MD"/>
        </w:rPr>
        <w:t>lniri şi ale datelor la care s-au derulat respectivele audituri, inspecţii şi înt</w:t>
      </w:r>
      <w:r w:rsidR="00FD76A4" w:rsidRPr="00FD76A4">
        <w:rPr>
          <w:rFonts w:ascii="Times New Roman" w:eastAsia="Times New Roman" w:hAnsi="Times New Roman" w:cs="Times New Roman"/>
          <w:sz w:val="24"/>
          <w:szCs w:val="24"/>
          <w:lang w:val="ro-MD"/>
        </w:rPr>
        <w:t>â</w:t>
      </w:r>
      <w:r w:rsidRPr="00FD76A4">
        <w:rPr>
          <w:rFonts w:ascii="Times New Roman" w:eastAsia="Times New Roman" w:hAnsi="Times New Roman" w:cs="Times New Roman"/>
          <w:sz w:val="24"/>
          <w:szCs w:val="24"/>
          <w:lang w:val="ro-MD"/>
        </w:rPr>
        <w:t>lniri.</w:t>
      </w:r>
    </w:p>
    <w:p w14:paraId="5CCEBF69" w14:textId="6A85BF5A" w:rsidR="00414E95" w:rsidRPr="00223B8B" w:rsidRDefault="00FA104B" w:rsidP="00223B8B">
      <w:pPr>
        <w:spacing w:line="276" w:lineRule="auto"/>
        <w:ind w:firstLine="567"/>
        <w:jc w:val="both"/>
        <w:rPr>
          <w:rFonts w:eastAsia="Times New Roman"/>
          <w:lang w:val="ro-MD"/>
        </w:rPr>
      </w:pPr>
      <w:r w:rsidRPr="00223B8B">
        <w:rPr>
          <w:rFonts w:eastAsia="Times New Roman"/>
          <w:lang w:val="ro-MD"/>
        </w:rPr>
        <w:t>(5</w:t>
      </w:r>
      <w:r w:rsidR="00414E95" w:rsidRPr="00223B8B">
        <w:rPr>
          <w:rFonts w:eastAsia="Times New Roman"/>
          <w:lang w:val="ro-MD"/>
        </w:rPr>
        <w:t xml:space="preserve">) </w:t>
      </w:r>
      <w:r w:rsidRPr="00223B8B">
        <w:rPr>
          <w:rFonts w:eastAsia="Times New Roman"/>
          <w:lang w:val="ro-MD"/>
        </w:rPr>
        <w:t>S</w:t>
      </w:r>
      <w:r w:rsidR="00414E95" w:rsidRPr="00223B8B">
        <w:rPr>
          <w:rFonts w:eastAsia="Times New Roman"/>
          <w:lang w:val="ro-MD"/>
        </w:rPr>
        <w:t>e aplică un ciclu de planificare a supravegherii de 12 luni, care poate fi redus dacă există dovezi că performanţa în materie de siguranţă a agentului aeronautic a scăzut sau poate fi extins după cum urmează:</w:t>
      </w:r>
    </w:p>
    <w:p w14:paraId="02921426" w14:textId="759E7291" w:rsidR="00414E95" w:rsidRPr="00223B8B" w:rsidRDefault="00414E95" w:rsidP="00223B8B">
      <w:pPr>
        <w:spacing w:line="276" w:lineRule="auto"/>
        <w:ind w:firstLine="567"/>
        <w:jc w:val="both"/>
        <w:rPr>
          <w:rFonts w:eastAsia="Times New Roman"/>
          <w:lang w:val="ro-MD"/>
        </w:rPr>
      </w:pPr>
      <w:r w:rsidRPr="00223B8B">
        <w:rPr>
          <w:rFonts w:eastAsia="Times New Roman"/>
          <w:lang w:val="ro-MD"/>
        </w:rPr>
        <w:t>1) p</w:t>
      </w:r>
      <w:r w:rsidR="00427733">
        <w:rPr>
          <w:rFonts w:eastAsia="Times New Roman"/>
          <w:lang w:val="ro-MD"/>
        </w:rPr>
        <w:t>â</w:t>
      </w:r>
      <w:r w:rsidRPr="00223B8B">
        <w:rPr>
          <w:rFonts w:eastAsia="Times New Roman"/>
          <w:lang w:val="ro-MD"/>
        </w:rPr>
        <w:t xml:space="preserve">nă la 24 de luni, dacă </w:t>
      </w:r>
      <w:r w:rsidR="00FA104B" w:rsidRPr="00223B8B">
        <w:rPr>
          <w:rFonts w:eastAsia="Times New Roman"/>
          <w:lang w:val="ro-MD"/>
        </w:rPr>
        <w:t>AAC</w:t>
      </w:r>
      <w:r w:rsidRPr="00223B8B">
        <w:rPr>
          <w:rFonts w:eastAsia="Times New Roman"/>
          <w:lang w:val="ro-MD"/>
        </w:rPr>
        <w:t xml:space="preserve"> a constatat că, în decursul celor 12 luni anterioare:</w:t>
      </w:r>
    </w:p>
    <w:p w14:paraId="391BAE4D" w14:textId="0DE520C8" w:rsidR="00414E95" w:rsidRPr="00427733" w:rsidRDefault="00414E95" w:rsidP="00621645">
      <w:pPr>
        <w:pStyle w:val="ListParagraph"/>
        <w:numPr>
          <w:ilvl w:val="1"/>
          <w:numId w:val="63"/>
        </w:numPr>
        <w:spacing w:line="276" w:lineRule="auto"/>
        <w:ind w:left="1276" w:hanging="425"/>
        <w:jc w:val="both"/>
        <w:rPr>
          <w:rFonts w:ascii="Times New Roman" w:eastAsia="Times New Roman" w:hAnsi="Times New Roman" w:cs="Times New Roman"/>
          <w:sz w:val="24"/>
          <w:szCs w:val="24"/>
          <w:lang w:val="ro-MD"/>
        </w:rPr>
      </w:pPr>
      <w:r w:rsidRPr="00427733">
        <w:rPr>
          <w:rFonts w:ascii="Times New Roman" w:eastAsia="Times New Roman" w:hAnsi="Times New Roman" w:cs="Times New Roman"/>
          <w:sz w:val="24"/>
          <w:szCs w:val="24"/>
          <w:lang w:val="ro-MD"/>
        </w:rPr>
        <w:t>agentul aeronautic a demonstrat o identificare eficientă a pericolelor în materie de siguranţă a aviaţiei şi un management eficace al riscurilor asociate;</w:t>
      </w:r>
    </w:p>
    <w:p w14:paraId="75FA982A" w14:textId="0479453D" w:rsidR="00414E95" w:rsidRPr="00427733" w:rsidRDefault="00414E95" w:rsidP="00621645">
      <w:pPr>
        <w:pStyle w:val="ListParagraph"/>
        <w:numPr>
          <w:ilvl w:val="1"/>
          <w:numId w:val="63"/>
        </w:numPr>
        <w:spacing w:line="276" w:lineRule="auto"/>
        <w:ind w:left="1276" w:hanging="425"/>
        <w:jc w:val="both"/>
        <w:rPr>
          <w:rFonts w:ascii="Times New Roman" w:eastAsia="Times New Roman" w:hAnsi="Times New Roman" w:cs="Times New Roman"/>
          <w:sz w:val="24"/>
          <w:szCs w:val="24"/>
          <w:lang w:val="ro-MD"/>
        </w:rPr>
      </w:pPr>
      <w:r w:rsidRPr="00427733">
        <w:rPr>
          <w:rFonts w:ascii="Times New Roman" w:eastAsia="Times New Roman" w:hAnsi="Times New Roman" w:cs="Times New Roman"/>
          <w:sz w:val="24"/>
          <w:szCs w:val="24"/>
          <w:lang w:val="ro-MD"/>
        </w:rPr>
        <w:t>agentul aeronautic a demonstrat continuu că ţine complet sub control toate schimbările;</w:t>
      </w:r>
    </w:p>
    <w:p w14:paraId="29AC6C16" w14:textId="37793896" w:rsidR="00414E95" w:rsidRPr="00427733" w:rsidRDefault="00414E95" w:rsidP="00621645">
      <w:pPr>
        <w:pStyle w:val="ListParagraph"/>
        <w:numPr>
          <w:ilvl w:val="1"/>
          <w:numId w:val="63"/>
        </w:numPr>
        <w:spacing w:line="276" w:lineRule="auto"/>
        <w:ind w:left="1276" w:hanging="425"/>
        <w:jc w:val="both"/>
        <w:rPr>
          <w:rFonts w:ascii="Times New Roman" w:eastAsia="Times New Roman" w:hAnsi="Times New Roman" w:cs="Times New Roman"/>
          <w:sz w:val="24"/>
          <w:szCs w:val="24"/>
          <w:lang w:val="ro-MD"/>
        </w:rPr>
      </w:pPr>
      <w:r w:rsidRPr="00427733">
        <w:rPr>
          <w:rFonts w:ascii="Times New Roman" w:eastAsia="Times New Roman" w:hAnsi="Times New Roman" w:cs="Times New Roman"/>
          <w:sz w:val="24"/>
          <w:szCs w:val="24"/>
          <w:lang w:val="ro-MD"/>
        </w:rPr>
        <w:lastRenderedPageBreak/>
        <w:t>nu s-au atestat neconformităţi de nivelul 1, prevăzute la art</w:t>
      </w:r>
      <w:r w:rsidR="00427733" w:rsidRPr="00427733">
        <w:rPr>
          <w:rFonts w:ascii="Times New Roman" w:eastAsia="Times New Roman" w:hAnsi="Times New Roman" w:cs="Times New Roman"/>
          <w:sz w:val="24"/>
          <w:szCs w:val="24"/>
          <w:lang w:val="ro-MD"/>
        </w:rPr>
        <w:t xml:space="preserve">icolul </w:t>
      </w:r>
      <w:r w:rsidR="00002CC2" w:rsidRPr="00427733">
        <w:rPr>
          <w:rFonts w:ascii="Times New Roman" w:eastAsia="Times New Roman" w:hAnsi="Times New Roman" w:cs="Times New Roman"/>
          <w:sz w:val="24"/>
          <w:szCs w:val="24"/>
          <w:lang w:val="ro-MD"/>
        </w:rPr>
        <w:t>89</w:t>
      </w:r>
      <w:r w:rsidRPr="00427733">
        <w:rPr>
          <w:rFonts w:ascii="Times New Roman" w:eastAsia="Times New Roman" w:hAnsi="Times New Roman" w:cs="Times New Roman"/>
          <w:sz w:val="24"/>
          <w:szCs w:val="24"/>
          <w:lang w:val="ro-MD"/>
        </w:rPr>
        <w:t xml:space="preserve"> alin</w:t>
      </w:r>
      <w:r w:rsidR="00427733" w:rsidRPr="00427733">
        <w:rPr>
          <w:rFonts w:ascii="Times New Roman" w:eastAsia="Times New Roman" w:hAnsi="Times New Roman" w:cs="Times New Roman"/>
          <w:sz w:val="24"/>
          <w:szCs w:val="24"/>
          <w:lang w:val="ro-MD"/>
        </w:rPr>
        <w:t xml:space="preserve">eatul </w:t>
      </w:r>
      <w:r w:rsidRPr="00427733">
        <w:rPr>
          <w:rFonts w:ascii="Times New Roman" w:eastAsia="Times New Roman" w:hAnsi="Times New Roman" w:cs="Times New Roman"/>
          <w:sz w:val="24"/>
          <w:szCs w:val="24"/>
          <w:lang w:val="ro-MD"/>
        </w:rPr>
        <w:t>(</w:t>
      </w:r>
      <w:r w:rsidR="001852C8">
        <w:rPr>
          <w:rFonts w:ascii="Times New Roman" w:eastAsia="Times New Roman" w:hAnsi="Times New Roman" w:cs="Times New Roman"/>
          <w:sz w:val="24"/>
          <w:szCs w:val="24"/>
          <w:lang w:val="ro-MD"/>
        </w:rPr>
        <w:t>2</w:t>
      </w:r>
      <w:r w:rsidRPr="00427733">
        <w:rPr>
          <w:rFonts w:ascii="Times New Roman" w:eastAsia="Times New Roman" w:hAnsi="Times New Roman" w:cs="Times New Roman"/>
          <w:sz w:val="24"/>
          <w:szCs w:val="24"/>
          <w:lang w:val="ro-MD"/>
        </w:rPr>
        <w:t>);</w:t>
      </w:r>
    </w:p>
    <w:p w14:paraId="56BB3FF6" w14:textId="33EF78FE" w:rsidR="00414E95" w:rsidRPr="00427733" w:rsidRDefault="00414E95" w:rsidP="00621645">
      <w:pPr>
        <w:pStyle w:val="ListParagraph"/>
        <w:numPr>
          <w:ilvl w:val="1"/>
          <w:numId w:val="63"/>
        </w:numPr>
        <w:spacing w:line="276" w:lineRule="auto"/>
        <w:ind w:left="1276" w:hanging="425"/>
        <w:jc w:val="both"/>
        <w:rPr>
          <w:rFonts w:ascii="Times New Roman" w:eastAsia="Times New Roman" w:hAnsi="Times New Roman" w:cs="Times New Roman"/>
          <w:sz w:val="24"/>
          <w:szCs w:val="24"/>
          <w:lang w:val="ro-MD"/>
        </w:rPr>
      </w:pPr>
      <w:r w:rsidRPr="00427733">
        <w:rPr>
          <w:rFonts w:ascii="Times New Roman" w:eastAsia="Times New Roman" w:hAnsi="Times New Roman" w:cs="Times New Roman"/>
          <w:sz w:val="24"/>
          <w:szCs w:val="24"/>
          <w:lang w:val="ro-MD"/>
        </w:rPr>
        <w:t xml:space="preserve">toate acţiunile corective au fost aplicate în termenul acceptat sau prelungit de </w:t>
      </w:r>
      <w:r w:rsidR="00FA104B" w:rsidRPr="00427733">
        <w:rPr>
          <w:rFonts w:ascii="Times New Roman" w:eastAsia="Times New Roman" w:hAnsi="Times New Roman" w:cs="Times New Roman"/>
          <w:sz w:val="24"/>
          <w:szCs w:val="24"/>
          <w:lang w:val="ro-MD"/>
        </w:rPr>
        <w:t>AAC</w:t>
      </w:r>
      <w:r w:rsidRPr="00427733">
        <w:rPr>
          <w:rFonts w:ascii="Times New Roman" w:eastAsia="Times New Roman" w:hAnsi="Times New Roman" w:cs="Times New Roman"/>
          <w:sz w:val="24"/>
          <w:szCs w:val="24"/>
          <w:lang w:val="ro-MD"/>
        </w:rPr>
        <w:t>;</w:t>
      </w:r>
    </w:p>
    <w:p w14:paraId="6891B481" w14:textId="4A93C40A" w:rsidR="00414E95" w:rsidRPr="00223B8B" w:rsidRDefault="00414E95" w:rsidP="00A74114">
      <w:pPr>
        <w:spacing w:line="276" w:lineRule="auto"/>
        <w:ind w:firstLine="567"/>
        <w:jc w:val="both"/>
        <w:rPr>
          <w:rFonts w:eastAsia="Times New Roman"/>
          <w:lang w:val="ro-MD"/>
        </w:rPr>
      </w:pPr>
      <w:r w:rsidRPr="00223B8B">
        <w:rPr>
          <w:rFonts w:eastAsia="Times New Roman"/>
          <w:lang w:val="ro-MD"/>
        </w:rPr>
        <w:t xml:space="preserve">2) </w:t>
      </w:r>
      <w:r w:rsidRPr="00223ADA">
        <w:rPr>
          <w:rFonts w:eastAsia="Times New Roman"/>
          <w:lang w:val="ro-MD"/>
        </w:rPr>
        <w:t>p</w:t>
      </w:r>
      <w:r w:rsidR="001F176B" w:rsidRPr="00223ADA">
        <w:rPr>
          <w:rFonts w:eastAsia="Times New Roman"/>
          <w:lang w:val="ro-MD"/>
        </w:rPr>
        <w:t>â</w:t>
      </w:r>
      <w:r w:rsidRPr="00223ADA">
        <w:rPr>
          <w:rFonts w:eastAsia="Times New Roman"/>
          <w:lang w:val="ro-MD"/>
        </w:rPr>
        <w:t xml:space="preserve">nă la </w:t>
      </w:r>
      <w:r w:rsidR="00FD63F9" w:rsidRPr="00223ADA">
        <w:rPr>
          <w:rFonts w:eastAsia="Times New Roman"/>
          <w:lang w:val="ro-MD"/>
        </w:rPr>
        <w:t>48</w:t>
      </w:r>
      <w:r w:rsidRPr="00223ADA">
        <w:rPr>
          <w:rFonts w:eastAsia="Times New Roman"/>
          <w:lang w:val="ro-MD"/>
        </w:rPr>
        <w:t xml:space="preserve"> de luni,</w:t>
      </w:r>
      <w:r w:rsidRPr="00223B8B">
        <w:rPr>
          <w:rFonts w:eastAsia="Times New Roman"/>
          <w:lang w:val="ro-MD"/>
        </w:rPr>
        <w:t xml:space="preserve"> dacă, pe l</w:t>
      </w:r>
      <w:r w:rsidR="001F176B">
        <w:rPr>
          <w:rFonts w:eastAsia="Times New Roman"/>
          <w:lang w:val="ro-MD"/>
        </w:rPr>
        <w:t>â</w:t>
      </w:r>
      <w:r w:rsidRPr="00223B8B">
        <w:rPr>
          <w:rFonts w:eastAsia="Times New Roman"/>
          <w:lang w:val="ro-MD"/>
        </w:rPr>
        <w:t xml:space="preserve">ngă condiţiile menţionate la pct.1), agentul aeronautic a instituit, iar </w:t>
      </w:r>
      <w:r w:rsidR="00FA104B" w:rsidRPr="00223B8B">
        <w:rPr>
          <w:rFonts w:eastAsia="Times New Roman"/>
          <w:lang w:val="ro-MD"/>
        </w:rPr>
        <w:t>AAC</w:t>
      </w:r>
      <w:r w:rsidRPr="00223B8B">
        <w:rPr>
          <w:rFonts w:eastAsia="Times New Roman"/>
          <w:lang w:val="ro-MD"/>
        </w:rPr>
        <w:t xml:space="preserve"> a aprobat un sistem eficace de raportare continuă către </w:t>
      </w:r>
      <w:r w:rsidR="00FA104B" w:rsidRPr="00223B8B">
        <w:rPr>
          <w:rFonts w:eastAsia="Times New Roman"/>
          <w:lang w:val="ro-MD"/>
        </w:rPr>
        <w:t>AAC</w:t>
      </w:r>
      <w:r w:rsidRPr="00223B8B">
        <w:rPr>
          <w:rFonts w:eastAsia="Times New Roman"/>
          <w:lang w:val="ro-MD"/>
        </w:rPr>
        <w:t xml:space="preserve"> cu privire la performanţa în materie de siguranţă şi la conformitatea cu reglementările a agentului aeronautic.</w:t>
      </w:r>
    </w:p>
    <w:p w14:paraId="52849430" w14:textId="77777777" w:rsidR="00E67FC9" w:rsidRPr="001E44D4" w:rsidRDefault="00FA104B" w:rsidP="00A74114">
      <w:pPr>
        <w:pStyle w:val="NormalWeb"/>
        <w:spacing w:line="276" w:lineRule="auto"/>
        <w:rPr>
          <w:rFonts w:eastAsia="Times New Roman"/>
          <w:lang w:val="ro-MD"/>
        </w:rPr>
      </w:pPr>
      <w:r w:rsidRPr="001F176B">
        <w:rPr>
          <w:rFonts w:eastAsia="Times New Roman"/>
          <w:lang w:val="ro-MD"/>
        </w:rPr>
        <w:t>(6</w:t>
      </w:r>
      <w:r w:rsidR="00414E95" w:rsidRPr="001F176B">
        <w:rPr>
          <w:rFonts w:eastAsia="Times New Roman"/>
          <w:lang w:val="ro-MD"/>
        </w:rPr>
        <w:t xml:space="preserve">) </w:t>
      </w:r>
      <w:r w:rsidR="00936515" w:rsidRPr="001F176B">
        <w:rPr>
          <w:rFonts w:eastAsia="Times New Roman"/>
          <w:lang w:val="ro-MD"/>
        </w:rPr>
        <w:t xml:space="preserve">AAC </w:t>
      </w:r>
      <w:r w:rsidR="00936515" w:rsidRPr="001F176B">
        <w:rPr>
          <w:lang w:val="ro-MD"/>
        </w:rPr>
        <w:t>supraveghează respectarea cerințelor economico-financiare în baza cărora a fost acordat certificatul</w:t>
      </w:r>
      <w:r w:rsidR="00315CB7" w:rsidRPr="001F176B">
        <w:rPr>
          <w:lang w:val="ro-MD"/>
        </w:rPr>
        <w:t xml:space="preserve">/autorizația/licența </w:t>
      </w:r>
      <w:r w:rsidR="00EB6FDB" w:rsidRPr="001F176B">
        <w:rPr>
          <w:lang w:val="ro-MD"/>
        </w:rPr>
        <w:t>agentului aeronautic</w:t>
      </w:r>
      <w:r w:rsidR="00936515" w:rsidRPr="001F176B">
        <w:rPr>
          <w:lang w:val="ro-MD"/>
        </w:rPr>
        <w:t xml:space="preserve">. </w:t>
      </w:r>
      <w:r w:rsidR="00E67FC9" w:rsidRPr="001F176B">
        <w:rPr>
          <w:rFonts w:eastAsia="Times New Roman"/>
          <w:lang w:val="ro-MD"/>
        </w:rPr>
        <w:t xml:space="preserve">Se aplică un ciclu de planificare a </w:t>
      </w:r>
      <w:r w:rsidR="00E67FC9" w:rsidRPr="001E44D4">
        <w:rPr>
          <w:rFonts w:eastAsia="Times New Roman"/>
          <w:lang w:val="ro-MD"/>
        </w:rPr>
        <w:t>supravegherii economice de 12 luni.</w:t>
      </w:r>
    </w:p>
    <w:p w14:paraId="20E16CBD" w14:textId="6B238F79" w:rsidR="00E67FC9" w:rsidRPr="001E44D4" w:rsidRDefault="00E67FC9" w:rsidP="00A74114">
      <w:pPr>
        <w:pStyle w:val="NormalWeb"/>
        <w:spacing w:line="276" w:lineRule="auto"/>
        <w:rPr>
          <w:lang w:val="ro-MD"/>
        </w:rPr>
      </w:pPr>
      <w:r w:rsidRPr="001E44D4">
        <w:rPr>
          <w:rFonts w:eastAsia="Times New Roman"/>
          <w:lang w:val="ro-MD"/>
        </w:rPr>
        <w:t>(7)</w:t>
      </w:r>
      <w:r w:rsidRPr="001E44D4">
        <w:rPr>
          <w:lang w:val="ro-MD"/>
        </w:rPr>
        <w:t xml:space="preserve"> </w:t>
      </w:r>
      <w:r w:rsidRPr="001E44D4">
        <w:rPr>
          <w:rFonts w:eastAsia="Times New Roman"/>
          <w:lang w:val="ro-MD"/>
        </w:rPr>
        <w:t>Pentru realizarea atribuţiilor de supraveghere economică</w:t>
      </w:r>
      <w:r w:rsidR="001E44D4" w:rsidRPr="001E44D4">
        <w:rPr>
          <w:rFonts w:eastAsia="Times New Roman"/>
          <w:lang w:val="ro-MD"/>
        </w:rPr>
        <w:t>,</w:t>
      </w:r>
      <w:r w:rsidR="001E44D4" w:rsidRPr="0058710F">
        <w:rPr>
          <w:lang w:val="it-IT"/>
        </w:rPr>
        <w:t xml:space="preserve"> în vederea evaluării capacității financiare permanente</w:t>
      </w:r>
      <w:r w:rsidRPr="001E44D4">
        <w:rPr>
          <w:rFonts w:eastAsia="Times New Roman"/>
          <w:lang w:val="ro-MD"/>
        </w:rPr>
        <w:t>, fiecare agent aeronautic prezintă AAC trimestrial, p</w:t>
      </w:r>
      <w:r w:rsidR="00EC479D" w:rsidRPr="001E44D4">
        <w:rPr>
          <w:rFonts w:eastAsia="Times New Roman"/>
          <w:lang w:val="ro-MD"/>
        </w:rPr>
        <w:t>â</w:t>
      </w:r>
      <w:r w:rsidRPr="001E44D4">
        <w:rPr>
          <w:rFonts w:eastAsia="Times New Roman"/>
          <w:lang w:val="ro-MD"/>
        </w:rPr>
        <w:t>nă la data de 30 a lunii următoare, și anual</w:t>
      </w:r>
      <w:r w:rsidR="00CC6422" w:rsidRPr="001E44D4">
        <w:rPr>
          <w:rFonts w:eastAsia="Times New Roman"/>
          <w:lang w:val="ro-MD"/>
        </w:rPr>
        <w:t>,</w:t>
      </w:r>
      <w:r w:rsidRPr="001E44D4">
        <w:rPr>
          <w:rFonts w:eastAsia="Times New Roman"/>
          <w:lang w:val="ro-MD"/>
        </w:rPr>
        <w:t xml:space="preserve"> </w:t>
      </w:r>
      <w:r w:rsidR="008A7CFC" w:rsidRPr="0058710F">
        <w:rPr>
          <w:rStyle w:val="cf01"/>
          <w:rFonts w:ascii="Times New Roman" w:hAnsi="Times New Roman" w:cs="Times New Roman"/>
          <w:sz w:val="24"/>
          <w:szCs w:val="24"/>
          <w:lang w:val="it-IT"/>
        </w:rPr>
        <w:t>în termen de 1</w:t>
      </w:r>
      <w:r w:rsidR="00CB10FF" w:rsidRPr="0058710F">
        <w:rPr>
          <w:rStyle w:val="cf01"/>
          <w:rFonts w:ascii="Times New Roman" w:hAnsi="Times New Roman" w:cs="Times New Roman"/>
          <w:sz w:val="24"/>
          <w:szCs w:val="24"/>
          <w:lang w:val="it-IT"/>
        </w:rPr>
        <w:t>6</w:t>
      </w:r>
      <w:r w:rsidR="008A7CFC" w:rsidRPr="0058710F">
        <w:rPr>
          <w:rStyle w:val="cf01"/>
          <w:rFonts w:ascii="Times New Roman" w:hAnsi="Times New Roman" w:cs="Times New Roman"/>
          <w:sz w:val="24"/>
          <w:szCs w:val="24"/>
          <w:lang w:val="it-IT"/>
        </w:rPr>
        <w:t>0 de zile de la ultima zi a perioadei de gestiune,</w:t>
      </w:r>
      <w:r w:rsidR="008A7CFC" w:rsidRPr="001E44D4">
        <w:rPr>
          <w:rFonts w:eastAsia="Times New Roman"/>
          <w:lang w:val="ro-MD"/>
        </w:rPr>
        <w:t xml:space="preserve"> </w:t>
      </w:r>
      <w:r w:rsidRPr="001E44D4">
        <w:rPr>
          <w:rFonts w:eastAsia="Times New Roman"/>
          <w:lang w:val="ro-MD"/>
        </w:rPr>
        <w:t xml:space="preserve">informaţia economico-financiară, care oferă o imagine reală a elementelor contabile ale entităţii (active, pasive, capital propriu, cheltuieli, venituri, rezultate financiare), conform cerinţelor de formă şi de conţinut </w:t>
      </w:r>
      <w:r w:rsidR="00945C34" w:rsidRPr="001E44D4">
        <w:rPr>
          <w:rFonts w:eastAsia="Times New Roman"/>
          <w:lang w:val="ro-MD"/>
        </w:rPr>
        <w:t>stabilite</w:t>
      </w:r>
      <w:r w:rsidRPr="001E44D4">
        <w:rPr>
          <w:rFonts w:eastAsia="Times New Roman"/>
          <w:lang w:val="ro-MD"/>
        </w:rPr>
        <w:t xml:space="preserve"> de AAC.</w:t>
      </w:r>
    </w:p>
    <w:p w14:paraId="4F9C2975" w14:textId="50BF5A2F" w:rsidR="00936515" w:rsidRPr="008A7CFC" w:rsidRDefault="00E67FC9" w:rsidP="00A20A29">
      <w:pPr>
        <w:pStyle w:val="NormalWeb"/>
        <w:spacing w:line="276" w:lineRule="auto"/>
        <w:rPr>
          <w:lang w:val="ro-MD"/>
        </w:rPr>
      </w:pPr>
      <w:r w:rsidRPr="008A7CFC">
        <w:rPr>
          <w:lang w:val="ro-MD"/>
        </w:rPr>
        <w:t xml:space="preserve">(8) </w:t>
      </w:r>
      <w:r w:rsidR="00A20A29" w:rsidRPr="008A7CFC">
        <w:rPr>
          <w:lang w:val="ro-MD"/>
        </w:rPr>
        <w:t>Prin excepție de la prevederile alineatului (</w:t>
      </w:r>
      <w:r w:rsidR="00877235">
        <w:rPr>
          <w:lang w:val="ro-MD"/>
        </w:rPr>
        <w:t>6</w:t>
      </w:r>
      <w:r w:rsidR="00A20A29" w:rsidRPr="008A7CFC">
        <w:rPr>
          <w:lang w:val="ro-MD"/>
        </w:rPr>
        <w:t xml:space="preserve">), în cazul titularilor licențelor de operare și/sau a </w:t>
      </w:r>
      <w:r w:rsidR="00223ADA">
        <w:rPr>
          <w:lang w:val="ro-MD"/>
        </w:rPr>
        <w:t>declarațiilor</w:t>
      </w:r>
      <w:r w:rsidR="00223ADA" w:rsidRPr="008A7CFC">
        <w:rPr>
          <w:lang w:val="ro-MD"/>
        </w:rPr>
        <w:t xml:space="preserve"> </w:t>
      </w:r>
      <w:r w:rsidR="00A20A29" w:rsidRPr="008A7CFC">
        <w:rPr>
          <w:lang w:val="ro-MD"/>
        </w:rPr>
        <w:t xml:space="preserve">pentru operațiuni comerciale specializate, AAC </w:t>
      </w:r>
      <w:r w:rsidR="00936515" w:rsidRPr="008A7CFC">
        <w:rPr>
          <w:lang w:val="ro-MD"/>
        </w:rPr>
        <w:t>revizuiește respectarea cerințe</w:t>
      </w:r>
      <w:r w:rsidR="00A20A29" w:rsidRPr="008A7CFC">
        <w:rPr>
          <w:lang w:val="ro-MD"/>
        </w:rPr>
        <w:t>lor economic</w:t>
      </w:r>
      <w:r w:rsidR="00691B28" w:rsidRPr="008A7CFC">
        <w:rPr>
          <w:lang w:val="ro-MD"/>
        </w:rPr>
        <w:t>o</w:t>
      </w:r>
      <w:r w:rsidR="00A20A29" w:rsidRPr="008A7CFC">
        <w:rPr>
          <w:lang w:val="ro-MD"/>
        </w:rPr>
        <w:t>-financiare</w:t>
      </w:r>
      <w:r w:rsidR="00936515" w:rsidRPr="008A7CFC">
        <w:rPr>
          <w:lang w:val="ro-MD"/>
        </w:rPr>
        <w:t xml:space="preserve"> în următoarele cazuri: </w:t>
      </w:r>
    </w:p>
    <w:p w14:paraId="34EF4AA4" w14:textId="3B037466" w:rsidR="00936515" w:rsidRPr="009C0FB9" w:rsidRDefault="00936515" w:rsidP="00621645">
      <w:pPr>
        <w:pStyle w:val="NormalWeb"/>
        <w:numPr>
          <w:ilvl w:val="1"/>
          <w:numId w:val="129"/>
        </w:numPr>
        <w:spacing w:line="276" w:lineRule="auto"/>
        <w:ind w:left="993" w:hanging="426"/>
        <w:rPr>
          <w:lang w:val="ro-MD"/>
        </w:rPr>
      </w:pPr>
      <w:r w:rsidRPr="008A7CFC">
        <w:rPr>
          <w:lang w:val="ro-MD"/>
        </w:rPr>
        <w:t xml:space="preserve">după 2 ani de la acordarea </w:t>
      </w:r>
      <w:r w:rsidR="00A20A29" w:rsidRPr="008A7CFC">
        <w:rPr>
          <w:lang w:val="ro-MD"/>
        </w:rPr>
        <w:t>licenței de operare</w:t>
      </w:r>
      <w:r w:rsidRPr="008A7CFC">
        <w:rPr>
          <w:lang w:val="ro-MD"/>
        </w:rPr>
        <w:t xml:space="preserve"> sau </w:t>
      </w:r>
      <w:r w:rsidR="00223ADA">
        <w:rPr>
          <w:lang w:val="ro-MD"/>
        </w:rPr>
        <w:t>depunerea declara</w:t>
      </w:r>
      <w:r w:rsidR="009C0FB9">
        <w:rPr>
          <w:lang w:val="ro-MD"/>
        </w:rPr>
        <w:t xml:space="preserve">ției </w:t>
      </w:r>
      <w:r w:rsidRPr="009C0FB9">
        <w:rPr>
          <w:lang w:val="ro-MD"/>
        </w:rPr>
        <w:t xml:space="preserve">pentru operațiuni comerciale specializate; </w:t>
      </w:r>
    </w:p>
    <w:p w14:paraId="5B0F46F3" w14:textId="219DF3F0" w:rsidR="00936515" w:rsidRPr="008A7CFC" w:rsidRDefault="00936515" w:rsidP="00621645">
      <w:pPr>
        <w:pStyle w:val="NormalWeb"/>
        <w:numPr>
          <w:ilvl w:val="1"/>
          <w:numId w:val="129"/>
        </w:numPr>
        <w:spacing w:line="276" w:lineRule="auto"/>
        <w:ind w:left="993" w:hanging="426"/>
        <w:rPr>
          <w:lang w:val="ro-MD"/>
        </w:rPr>
      </w:pPr>
      <w:r w:rsidRPr="008A7CFC">
        <w:rPr>
          <w:lang w:val="ro-MD"/>
        </w:rPr>
        <w:t xml:space="preserve">anual, după depășirea etapei </w:t>
      </w:r>
      <w:r w:rsidR="00691B28" w:rsidRPr="008A7CFC">
        <w:rPr>
          <w:lang w:val="ro-MD"/>
        </w:rPr>
        <w:t>prevăzute</w:t>
      </w:r>
      <w:r w:rsidRPr="008A7CFC">
        <w:rPr>
          <w:lang w:val="ro-MD"/>
        </w:rPr>
        <w:t xml:space="preserve"> </w:t>
      </w:r>
      <w:r w:rsidR="00A20A29" w:rsidRPr="008A7CFC">
        <w:rPr>
          <w:lang w:val="ro-MD"/>
        </w:rPr>
        <w:t>la lit. a)</w:t>
      </w:r>
      <w:r w:rsidRPr="008A7CFC">
        <w:rPr>
          <w:lang w:val="ro-MD"/>
        </w:rPr>
        <w:t>;</w:t>
      </w:r>
    </w:p>
    <w:p w14:paraId="7421BC27" w14:textId="00554C7D" w:rsidR="00936515" w:rsidRDefault="00691B28" w:rsidP="00621645">
      <w:pPr>
        <w:pStyle w:val="NormalWeb"/>
        <w:numPr>
          <w:ilvl w:val="1"/>
          <w:numId w:val="129"/>
        </w:numPr>
        <w:spacing w:line="276" w:lineRule="auto"/>
        <w:ind w:left="993" w:hanging="426"/>
        <w:rPr>
          <w:lang w:val="ro-MD"/>
        </w:rPr>
      </w:pPr>
      <w:r w:rsidRPr="008A7CFC">
        <w:rPr>
          <w:lang w:val="ro-MD"/>
        </w:rPr>
        <w:t>la depistarea</w:t>
      </w:r>
      <w:r w:rsidR="00936515" w:rsidRPr="008A7CFC">
        <w:rPr>
          <w:lang w:val="ro-MD"/>
        </w:rPr>
        <w:t xml:space="preserve"> unor probleme care ar putea afecta siguranța operațiunilor</w:t>
      </w:r>
      <w:r w:rsidR="002E6150" w:rsidRPr="008A7CFC">
        <w:rPr>
          <w:lang w:val="ro-MD"/>
        </w:rPr>
        <w:t xml:space="preserve"> și protecția drepturilor consumatorilor</w:t>
      </w:r>
      <w:r w:rsidR="00936515" w:rsidRPr="008A7CFC">
        <w:rPr>
          <w:lang w:val="ro-MD"/>
        </w:rPr>
        <w:t xml:space="preserve">. </w:t>
      </w:r>
    </w:p>
    <w:p w14:paraId="30E25231" w14:textId="30EDD8B5" w:rsidR="00FD63F9" w:rsidRPr="00223ADA" w:rsidRDefault="00877235" w:rsidP="00223ADA">
      <w:pPr>
        <w:pStyle w:val="NormalWeb"/>
        <w:numPr>
          <w:ilvl w:val="1"/>
          <w:numId w:val="66"/>
        </w:numPr>
        <w:tabs>
          <w:tab w:val="left" w:pos="993"/>
        </w:tabs>
        <w:spacing w:line="276" w:lineRule="auto"/>
        <w:ind w:left="0" w:firstLine="567"/>
        <w:rPr>
          <w:lang w:val="ro-MD"/>
        </w:rPr>
      </w:pPr>
      <w:r w:rsidRPr="00223ADA">
        <w:rPr>
          <w:rFonts w:eastAsia="Times New Roman"/>
          <w:lang w:val="ro-MD"/>
        </w:rPr>
        <w:t>Pentru realizarea atribuţiilor de supraveghere</w:t>
      </w:r>
      <w:r w:rsidR="00942212" w:rsidRPr="0058710F">
        <w:rPr>
          <w:lang w:val="ro-MD"/>
        </w:rPr>
        <w:t xml:space="preserve"> a corespunderii cerinţelor de asigurare, agenții aeronautici </w:t>
      </w:r>
      <w:r w:rsidR="008A268D" w:rsidRPr="0058710F">
        <w:rPr>
          <w:lang w:val="ro-MD"/>
        </w:rPr>
        <w:t>prezintă AAC trimestrial, până la data de 25 a lunii următoare, informația privind asigurările (de răspundere civilă față de parțile terțe, pasageri, bagaje, trimiteri poștale și mărfuri, după caz).</w:t>
      </w:r>
      <w:r w:rsidR="00B9179F" w:rsidRPr="0058710F">
        <w:rPr>
          <w:lang w:val="ro-MD"/>
        </w:rPr>
        <w:t xml:space="preserve"> </w:t>
      </w:r>
    </w:p>
    <w:p w14:paraId="1F4EC401" w14:textId="4D3C293D" w:rsidR="00936515" w:rsidRDefault="00936515" w:rsidP="00223B8B">
      <w:pPr>
        <w:spacing w:line="276" w:lineRule="auto"/>
        <w:ind w:firstLine="567"/>
        <w:jc w:val="both"/>
        <w:rPr>
          <w:rFonts w:eastAsia="Times New Roman"/>
          <w:lang w:val="ro-MD"/>
        </w:rPr>
      </w:pPr>
    </w:p>
    <w:p w14:paraId="3CCF9DCF" w14:textId="0F0B1F8E" w:rsidR="00414E95" w:rsidRPr="00CB10FF" w:rsidRDefault="00414E95" w:rsidP="00223B8B">
      <w:pPr>
        <w:spacing w:line="276" w:lineRule="auto"/>
        <w:ind w:firstLine="567"/>
        <w:jc w:val="both"/>
        <w:rPr>
          <w:rFonts w:eastAsia="Times New Roman"/>
          <w:b/>
          <w:bCs/>
          <w:lang w:val="ro-MD"/>
        </w:rPr>
      </w:pPr>
      <w:bookmarkStart w:id="16" w:name="Articolul_12."/>
      <w:r w:rsidRPr="00223B8B">
        <w:rPr>
          <w:rFonts w:eastAsia="Times New Roman"/>
          <w:b/>
          <w:bCs/>
          <w:lang w:val="ro-MD"/>
        </w:rPr>
        <w:t xml:space="preserve">Articolul </w:t>
      </w:r>
      <w:r w:rsidR="00F17A4D">
        <w:rPr>
          <w:rFonts w:eastAsia="Times New Roman"/>
          <w:b/>
          <w:bCs/>
          <w:lang w:val="ro-MD"/>
        </w:rPr>
        <w:t>89</w:t>
      </w:r>
      <w:r w:rsidRPr="00223B8B">
        <w:rPr>
          <w:rFonts w:eastAsia="Times New Roman"/>
          <w:b/>
          <w:bCs/>
          <w:lang w:val="ro-MD"/>
        </w:rPr>
        <w:t>.</w:t>
      </w:r>
      <w:bookmarkEnd w:id="16"/>
      <w:r w:rsidRPr="00223B8B">
        <w:rPr>
          <w:rFonts w:eastAsia="Times New Roman"/>
          <w:lang w:val="ro-MD"/>
        </w:rPr>
        <w:t xml:space="preserve"> </w:t>
      </w:r>
      <w:r w:rsidR="00CB10FF" w:rsidRPr="00CB10FF">
        <w:rPr>
          <w:rFonts w:eastAsia="Times New Roman"/>
          <w:b/>
          <w:bCs/>
          <w:lang w:val="ro-MD"/>
        </w:rPr>
        <w:t>Constatarea n</w:t>
      </w:r>
      <w:r w:rsidRPr="00CB10FF">
        <w:rPr>
          <w:rFonts w:eastAsia="Times New Roman"/>
          <w:b/>
          <w:bCs/>
          <w:lang w:val="ro-MD"/>
        </w:rPr>
        <w:t>econformităţi</w:t>
      </w:r>
      <w:r w:rsidR="00CB10FF" w:rsidRPr="00CB10FF">
        <w:rPr>
          <w:rFonts w:eastAsia="Times New Roman"/>
          <w:b/>
          <w:bCs/>
          <w:lang w:val="ro-MD"/>
        </w:rPr>
        <w:t>lor</w:t>
      </w:r>
      <w:r w:rsidRPr="00CB10FF">
        <w:rPr>
          <w:rFonts w:eastAsia="Times New Roman"/>
          <w:b/>
          <w:bCs/>
          <w:lang w:val="ro-MD"/>
        </w:rPr>
        <w:t xml:space="preserve"> cu cerinţele aplicabile</w:t>
      </w:r>
      <w:r w:rsidR="00CB10FF" w:rsidRPr="00CB10FF">
        <w:rPr>
          <w:rFonts w:eastAsia="Times New Roman"/>
          <w:b/>
          <w:bCs/>
          <w:lang w:val="ro-MD"/>
        </w:rPr>
        <w:t>, acțiuni corective și măsuri de executare</w:t>
      </w:r>
    </w:p>
    <w:p w14:paraId="3FD1AA5E" w14:textId="63C9BF73" w:rsidR="00A0341B" w:rsidRPr="0058710F" w:rsidRDefault="004127F5" w:rsidP="00621645">
      <w:pPr>
        <w:pStyle w:val="ListParagraph"/>
        <w:numPr>
          <w:ilvl w:val="1"/>
          <w:numId w:val="123"/>
        </w:numPr>
        <w:tabs>
          <w:tab w:val="left" w:pos="1134"/>
        </w:tabs>
        <w:spacing w:after="0" w:line="276" w:lineRule="auto"/>
        <w:ind w:left="0" w:firstLine="567"/>
        <w:jc w:val="both"/>
        <w:rPr>
          <w:rStyle w:val="cf01"/>
          <w:rFonts w:ascii="Times New Roman" w:hAnsi="Times New Roman" w:cs="Times New Roman"/>
          <w:sz w:val="24"/>
          <w:szCs w:val="24"/>
          <w:lang w:val="it-IT"/>
        </w:rPr>
      </w:pPr>
      <w:r w:rsidRPr="00A164A8">
        <w:rPr>
          <w:rFonts w:ascii="Times New Roman" w:eastAsia="Times New Roman" w:hAnsi="Times New Roman" w:cs="Times New Roman"/>
          <w:sz w:val="24"/>
          <w:szCs w:val="24"/>
          <w:lang w:val="ro-MD"/>
        </w:rPr>
        <w:t>AAC</w:t>
      </w:r>
      <w:r w:rsidR="00414E95" w:rsidRPr="00A164A8">
        <w:rPr>
          <w:rFonts w:ascii="Times New Roman" w:eastAsia="Times New Roman" w:hAnsi="Times New Roman" w:cs="Times New Roman"/>
          <w:sz w:val="24"/>
          <w:szCs w:val="24"/>
          <w:lang w:val="ro-MD"/>
        </w:rPr>
        <w:t xml:space="preserve"> dispune de un sistem de analiză a </w:t>
      </w:r>
      <w:r w:rsidR="00A60A6C" w:rsidRPr="00A164A8">
        <w:rPr>
          <w:rFonts w:ascii="Times New Roman" w:eastAsia="Times New Roman" w:hAnsi="Times New Roman" w:cs="Times New Roman"/>
          <w:sz w:val="24"/>
          <w:szCs w:val="24"/>
          <w:lang w:val="ro-MD"/>
        </w:rPr>
        <w:t>constatări</w:t>
      </w:r>
      <w:r w:rsidR="001F2308" w:rsidRPr="00A164A8">
        <w:rPr>
          <w:rFonts w:ascii="Times New Roman" w:eastAsia="Times New Roman" w:hAnsi="Times New Roman" w:cs="Times New Roman"/>
          <w:sz w:val="24"/>
          <w:szCs w:val="24"/>
          <w:lang w:val="ro-MD"/>
        </w:rPr>
        <w:t>i</w:t>
      </w:r>
      <w:r w:rsidR="00A60A6C" w:rsidRPr="00A164A8">
        <w:rPr>
          <w:rFonts w:ascii="Times New Roman" w:eastAsia="Times New Roman" w:hAnsi="Times New Roman" w:cs="Times New Roman"/>
          <w:sz w:val="24"/>
          <w:szCs w:val="24"/>
          <w:lang w:val="ro-MD"/>
        </w:rPr>
        <w:t xml:space="preserve"> </w:t>
      </w:r>
      <w:r w:rsidR="00414E95" w:rsidRPr="00A164A8">
        <w:rPr>
          <w:rFonts w:ascii="Times New Roman" w:eastAsia="Times New Roman" w:hAnsi="Times New Roman" w:cs="Times New Roman"/>
          <w:sz w:val="24"/>
          <w:szCs w:val="24"/>
          <w:lang w:val="ro-MD"/>
        </w:rPr>
        <w:t xml:space="preserve">neconformităţilor </w:t>
      </w:r>
      <w:r w:rsidR="00B36C0D">
        <w:rPr>
          <w:rFonts w:ascii="Times New Roman" w:eastAsia="Times New Roman" w:hAnsi="Times New Roman" w:cs="Times New Roman"/>
          <w:sz w:val="24"/>
          <w:szCs w:val="24"/>
          <w:lang w:val="ro-MD"/>
        </w:rPr>
        <w:t>sub raportul</w:t>
      </w:r>
      <w:r w:rsidR="001F2308" w:rsidRPr="0058710F">
        <w:rPr>
          <w:rStyle w:val="cf01"/>
          <w:rFonts w:ascii="Times New Roman" w:hAnsi="Times New Roman" w:cs="Times New Roman"/>
          <w:sz w:val="24"/>
          <w:szCs w:val="24"/>
          <w:lang w:val="it-IT"/>
        </w:rPr>
        <w:t xml:space="preserve"> </w:t>
      </w:r>
      <w:r w:rsidR="00414E95" w:rsidRPr="00A164A8">
        <w:rPr>
          <w:rFonts w:ascii="Times New Roman" w:eastAsia="Times New Roman" w:hAnsi="Times New Roman" w:cs="Times New Roman"/>
          <w:sz w:val="24"/>
          <w:szCs w:val="24"/>
          <w:lang w:val="ro-MD"/>
        </w:rPr>
        <w:t xml:space="preserve">semnificaţiei lor în materie de siguranţă, </w:t>
      </w:r>
      <w:r w:rsidR="00A0341B" w:rsidRPr="0058710F">
        <w:rPr>
          <w:rStyle w:val="cf01"/>
          <w:rFonts w:ascii="Times New Roman" w:hAnsi="Times New Roman" w:cs="Times New Roman"/>
          <w:sz w:val="24"/>
          <w:szCs w:val="24"/>
          <w:lang w:val="it-IT"/>
        </w:rPr>
        <w:t xml:space="preserve">şi decide asupra măsurilor de executare necesare </w:t>
      </w:r>
      <w:r w:rsidR="00B36C0D" w:rsidRPr="0058710F">
        <w:rPr>
          <w:rStyle w:val="cf01"/>
          <w:rFonts w:ascii="Times New Roman" w:hAnsi="Times New Roman" w:cs="Times New Roman"/>
          <w:sz w:val="24"/>
          <w:szCs w:val="24"/>
          <w:lang w:val="it-IT"/>
        </w:rPr>
        <w:t xml:space="preserve">din punctul de vedere al </w:t>
      </w:r>
      <w:r w:rsidR="00A0341B" w:rsidRPr="0058710F">
        <w:rPr>
          <w:rStyle w:val="cf01"/>
          <w:rFonts w:ascii="Times New Roman" w:hAnsi="Times New Roman" w:cs="Times New Roman"/>
          <w:sz w:val="24"/>
          <w:szCs w:val="24"/>
          <w:lang w:val="it-IT"/>
        </w:rPr>
        <w:t>riscului la adresa siguranţei prezentat de neconformitatea constatată.</w:t>
      </w:r>
    </w:p>
    <w:p w14:paraId="1872B0E9" w14:textId="4C3805DD" w:rsidR="00D96DB7" w:rsidRPr="00651F5A" w:rsidRDefault="00D96DB7" w:rsidP="00B36C0D">
      <w:pPr>
        <w:tabs>
          <w:tab w:val="left" w:pos="1134"/>
        </w:tabs>
        <w:spacing w:line="276" w:lineRule="auto"/>
        <w:ind w:firstLine="567"/>
        <w:jc w:val="both"/>
        <w:rPr>
          <w:rFonts w:eastAsia="Times New Roman"/>
          <w:lang w:val="ro-MD"/>
        </w:rPr>
      </w:pPr>
      <w:r w:rsidRPr="00651F5A">
        <w:rPr>
          <w:lang w:val="ro-MD"/>
        </w:rPr>
        <w:t>(</w:t>
      </w:r>
      <w:r w:rsidR="00B36C0D" w:rsidRPr="00651F5A">
        <w:rPr>
          <w:lang w:val="ro-MD"/>
        </w:rPr>
        <w:t>2</w:t>
      </w:r>
      <w:r w:rsidRPr="00651F5A">
        <w:rPr>
          <w:lang w:val="ro-MD"/>
        </w:rPr>
        <w:t>)</w:t>
      </w:r>
      <w:r w:rsidR="00414E95" w:rsidRPr="00651F5A">
        <w:rPr>
          <w:rFonts w:eastAsia="Times New Roman"/>
          <w:lang w:val="ro-MD"/>
        </w:rPr>
        <w:t xml:space="preserve"> </w:t>
      </w:r>
      <w:r w:rsidR="00C22EBF" w:rsidRPr="0058710F">
        <w:rPr>
          <w:lang w:val="it-IT"/>
        </w:rPr>
        <w:t xml:space="preserve">AAC emite o constatare </w:t>
      </w:r>
      <w:r w:rsidRPr="0058710F">
        <w:rPr>
          <w:lang w:val="it-IT"/>
        </w:rPr>
        <w:t xml:space="preserve">a neconformității </w:t>
      </w:r>
      <w:r w:rsidR="00C22EBF" w:rsidRPr="0058710F">
        <w:rPr>
          <w:lang w:val="it-IT"/>
        </w:rPr>
        <w:t xml:space="preserve">de nivelul 1 atunci când se constată orice neconformitate </w:t>
      </w:r>
      <w:r w:rsidRPr="00651F5A">
        <w:rPr>
          <w:rFonts w:eastAsia="Times New Roman"/>
          <w:lang w:val="ro-MD"/>
        </w:rPr>
        <w:t>semnificativă cu cerinţele prezentul</w:t>
      </w:r>
      <w:r w:rsidR="00651F5A" w:rsidRPr="00651F5A">
        <w:rPr>
          <w:rFonts w:eastAsia="Times New Roman"/>
          <w:lang w:val="ro-MD"/>
        </w:rPr>
        <w:t>ului</w:t>
      </w:r>
      <w:r w:rsidRPr="00651F5A">
        <w:rPr>
          <w:rFonts w:eastAsia="Times New Roman"/>
          <w:lang w:val="ro-MD"/>
        </w:rPr>
        <w:t xml:space="preserve"> cod şi normel</w:t>
      </w:r>
      <w:r w:rsidR="00D865A2">
        <w:rPr>
          <w:rFonts w:eastAsia="Times New Roman"/>
          <w:lang w:val="ro-MD"/>
        </w:rPr>
        <w:t>e</w:t>
      </w:r>
      <w:r w:rsidRPr="00651F5A">
        <w:rPr>
          <w:rFonts w:eastAsia="Times New Roman"/>
          <w:lang w:val="ro-MD"/>
        </w:rPr>
        <w:t xml:space="preserve"> sale de aplicare, </w:t>
      </w:r>
      <w:r w:rsidR="00651F5A" w:rsidRPr="00651F5A">
        <w:rPr>
          <w:rFonts w:eastAsia="Times New Roman"/>
          <w:lang w:val="ro-MD"/>
        </w:rPr>
        <w:t xml:space="preserve">sau </w:t>
      </w:r>
      <w:r w:rsidRPr="00651F5A">
        <w:rPr>
          <w:rFonts w:eastAsia="Times New Roman"/>
          <w:lang w:val="ro-MD"/>
        </w:rPr>
        <w:t>cu procedurile şi manualele agentului aeronautic</w:t>
      </w:r>
      <w:r w:rsidR="00651F5A" w:rsidRPr="00651F5A">
        <w:rPr>
          <w:rFonts w:eastAsia="Times New Roman"/>
          <w:lang w:val="ro-MD"/>
        </w:rPr>
        <w:t>,</w:t>
      </w:r>
      <w:r w:rsidRPr="00651F5A">
        <w:rPr>
          <w:rFonts w:eastAsia="Times New Roman"/>
          <w:lang w:val="ro-MD"/>
        </w:rPr>
        <w:t xml:space="preserve"> </w:t>
      </w:r>
      <w:r w:rsidR="00651F5A" w:rsidRPr="00651F5A">
        <w:rPr>
          <w:rFonts w:eastAsia="Times New Roman"/>
          <w:lang w:val="ro-MD"/>
        </w:rPr>
        <w:t xml:space="preserve">sau </w:t>
      </w:r>
      <w:r w:rsidRPr="00651F5A">
        <w:rPr>
          <w:rFonts w:eastAsia="Times New Roman"/>
          <w:lang w:val="ro-MD"/>
        </w:rPr>
        <w:t xml:space="preserve">cu condiţiile certificării, </w:t>
      </w:r>
      <w:r w:rsidR="00651F5A" w:rsidRPr="00651F5A">
        <w:rPr>
          <w:rFonts w:eastAsia="Times New Roman"/>
          <w:lang w:val="ro-MD"/>
        </w:rPr>
        <w:t xml:space="preserve">sau </w:t>
      </w:r>
      <w:r w:rsidR="005D2FE9" w:rsidRPr="0058710F">
        <w:rPr>
          <w:lang w:val="it-IT"/>
        </w:rPr>
        <w:t xml:space="preserve">cu actul de desemnare, dacă este cazul, sau cu conţinutul unei declaraţii, </w:t>
      </w:r>
      <w:r w:rsidRPr="00651F5A">
        <w:rPr>
          <w:rFonts w:eastAsia="Times New Roman"/>
          <w:lang w:val="ro-MD"/>
        </w:rPr>
        <w:t>care reduce nivelul de siguranţă sau prezintă un risc major pentru siguranţa zborului</w:t>
      </w:r>
      <w:r w:rsidR="005D2FE9" w:rsidRPr="00651F5A">
        <w:rPr>
          <w:rFonts w:eastAsia="Times New Roman"/>
          <w:lang w:val="ro-MD"/>
        </w:rPr>
        <w:t xml:space="preserve"> </w:t>
      </w:r>
      <w:r w:rsidR="005D2FE9" w:rsidRPr="0058710F">
        <w:rPr>
          <w:lang w:val="it-IT"/>
        </w:rPr>
        <w:t>sau pune sub semnul întrebării într-un alt mod capacitatea agentului aeronautic de a-şi continua activitatea</w:t>
      </w:r>
      <w:r w:rsidRPr="00651F5A">
        <w:rPr>
          <w:rFonts w:eastAsia="Times New Roman"/>
          <w:lang w:val="ro-MD"/>
        </w:rPr>
        <w:t xml:space="preserve">. Neconformităţile de nivelul 1 </w:t>
      </w:r>
      <w:r w:rsidR="005D2FE9" w:rsidRPr="00651F5A">
        <w:rPr>
          <w:rFonts w:eastAsia="Times New Roman"/>
          <w:lang w:val="ro-MD"/>
        </w:rPr>
        <w:t>cuprind</w:t>
      </w:r>
      <w:r w:rsidRPr="00651F5A">
        <w:rPr>
          <w:rFonts w:eastAsia="Times New Roman"/>
          <w:lang w:val="ro-MD"/>
        </w:rPr>
        <w:t>, dar nu se limitează la:</w:t>
      </w:r>
    </w:p>
    <w:p w14:paraId="5ECA71E1" w14:textId="7FC01643" w:rsidR="00B638BF" w:rsidRPr="00303D29" w:rsidRDefault="00B638BF" w:rsidP="00621645">
      <w:pPr>
        <w:pStyle w:val="ListParagraph"/>
        <w:numPr>
          <w:ilvl w:val="2"/>
          <w:numId w:val="66"/>
        </w:numPr>
        <w:spacing w:line="276" w:lineRule="auto"/>
        <w:ind w:left="993" w:hanging="426"/>
        <w:jc w:val="both"/>
        <w:rPr>
          <w:rFonts w:ascii="Times New Roman" w:eastAsia="Times New Roman" w:hAnsi="Times New Roman" w:cs="Times New Roman"/>
          <w:sz w:val="24"/>
          <w:szCs w:val="24"/>
          <w:lang w:val="ro-MD"/>
        </w:rPr>
      </w:pPr>
      <w:r w:rsidRPr="00303D29">
        <w:rPr>
          <w:rFonts w:ascii="Times New Roman" w:eastAsia="Times New Roman" w:hAnsi="Times New Roman" w:cs="Times New Roman"/>
          <w:sz w:val="24"/>
          <w:szCs w:val="24"/>
          <w:lang w:val="ro-MD"/>
        </w:rPr>
        <w:t>neacordarea accesului inspectorilor aeronautici la baza materială a agentului aeronautic în timpul programului normal de lucru şi după două solicitări scrise;</w:t>
      </w:r>
    </w:p>
    <w:p w14:paraId="177FAF70" w14:textId="6B76DF54" w:rsidR="00B638BF" w:rsidRPr="00303D29" w:rsidRDefault="00B638BF" w:rsidP="00621645">
      <w:pPr>
        <w:pStyle w:val="ListParagraph"/>
        <w:numPr>
          <w:ilvl w:val="2"/>
          <w:numId w:val="66"/>
        </w:numPr>
        <w:spacing w:line="276" w:lineRule="auto"/>
        <w:ind w:left="993" w:hanging="426"/>
        <w:jc w:val="both"/>
        <w:rPr>
          <w:rFonts w:ascii="Times New Roman" w:eastAsia="Times New Roman" w:hAnsi="Times New Roman" w:cs="Times New Roman"/>
          <w:sz w:val="24"/>
          <w:szCs w:val="24"/>
          <w:lang w:val="ro-MD"/>
        </w:rPr>
      </w:pPr>
      <w:r w:rsidRPr="0058710F">
        <w:rPr>
          <w:rFonts w:ascii="Times New Roman" w:eastAsia="Times New Roman" w:hAnsi="Times New Roman" w:cs="Times New Roman"/>
          <w:sz w:val="24"/>
          <w:szCs w:val="24"/>
          <w:lang w:val="it-IT"/>
        </w:rPr>
        <w:lastRenderedPageBreak/>
        <w:t>obţinerea sau menţinerea valabilităţii certificatului</w:t>
      </w:r>
      <w:r w:rsidR="00303D29" w:rsidRPr="0058710F">
        <w:rPr>
          <w:rFonts w:ascii="Times New Roman" w:eastAsia="Times New Roman" w:hAnsi="Times New Roman" w:cs="Times New Roman"/>
          <w:sz w:val="24"/>
          <w:szCs w:val="24"/>
          <w:lang w:val="it-IT"/>
        </w:rPr>
        <w:t>/autorizației/licenței</w:t>
      </w:r>
      <w:r w:rsidRPr="0058710F">
        <w:rPr>
          <w:rFonts w:ascii="Times New Roman" w:eastAsia="Times New Roman" w:hAnsi="Times New Roman" w:cs="Times New Roman"/>
          <w:sz w:val="24"/>
          <w:szCs w:val="24"/>
          <w:lang w:val="it-IT"/>
        </w:rPr>
        <w:t xml:space="preserve"> </w:t>
      </w:r>
      <w:r w:rsidR="00303D29" w:rsidRPr="0058710F">
        <w:rPr>
          <w:rFonts w:ascii="Times New Roman" w:eastAsia="Times New Roman" w:hAnsi="Times New Roman" w:cs="Times New Roman"/>
          <w:sz w:val="24"/>
          <w:szCs w:val="24"/>
          <w:lang w:val="it-IT"/>
        </w:rPr>
        <w:t>agentului aeronautic</w:t>
      </w:r>
      <w:r w:rsidRPr="0058710F">
        <w:rPr>
          <w:rFonts w:ascii="Times New Roman" w:eastAsia="Times New Roman" w:hAnsi="Times New Roman" w:cs="Times New Roman"/>
          <w:sz w:val="24"/>
          <w:szCs w:val="24"/>
          <w:lang w:val="it-IT"/>
        </w:rPr>
        <w:t xml:space="preserve"> prin falsificarea documentelor doveditoare depuse</w:t>
      </w:r>
      <w:r w:rsidRPr="00303D29">
        <w:rPr>
          <w:rFonts w:ascii="Times New Roman" w:eastAsia="Times New Roman" w:hAnsi="Times New Roman" w:cs="Times New Roman"/>
          <w:sz w:val="24"/>
          <w:szCs w:val="24"/>
          <w:lang w:val="ro-MD"/>
        </w:rPr>
        <w:t>;</w:t>
      </w:r>
    </w:p>
    <w:p w14:paraId="187A2858" w14:textId="6D753CE2" w:rsidR="00B638BF" w:rsidRPr="00303D29" w:rsidRDefault="00B638BF" w:rsidP="00621645">
      <w:pPr>
        <w:pStyle w:val="ListParagraph"/>
        <w:numPr>
          <w:ilvl w:val="2"/>
          <w:numId w:val="66"/>
        </w:numPr>
        <w:spacing w:line="276" w:lineRule="auto"/>
        <w:ind w:left="993" w:hanging="426"/>
        <w:jc w:val="both"/>
        <w:rPr>
          <w:rFonts w:ascii="Times New Roman" w:eastAsia="Times New Roman" w:hAnsi="Times New Roman" w:cs="Times New Roman"/>
          <w:sz w:val="24"/>
          <w:szCs w:val="24"/>
          <w:lang w:val="ro-MD"/>
        </w:rPr>
      </w:pPr>
      <w:r w:rsidRPr="00303D29">
        <w:rPr>
          <w:rFonts w:ascii="Times New Roman" w:eastAsia="Times New Roman" w:hAnsi="Times New Roman" w:cs="Times New Roman"/>
          <w:sz w:val="24"/>
          <w:szCs w:val="24"/>
          <w:lang w:val="ro-MD"/>
        </w:rPr>
        <w:t>dovada unor practici neregulamentare sau a utilizării frauduloase a certificatului</w:t>
      </w:r>
      <w:r w:rsidR="00303D29" w:rsidRPr="00303D29">
        <w:rPr>
          <w:rFonts w:ascii="Times New Roman" w:eastAsia="Times New Roman" w:hAnsi="Times New Roman" w:cs="Times New Roman"/>
          <w:sz w:val="24"/>
          <w:szCs w:val="24"/>
          <w:lang w:val="ro-MD"/>
        </w:rPr>
        <w:t xml:space="preserve">/autorizației/licenței </w:t>
      </w:r>
      <w:r w:rsidRPr="00303D29">
        <w:rPr>
          <w:rFonts w:ascii="Times New Roman" w:eastAsia="Times New Roman" w:hAnsi="Times New Roman" w:cs="Times New Roman"/>
          <w:sz w:val="24"/>
          <w:szCs w:val="24"/>
          <w:lang w:val="ro-MD"/>
        </w:rPr>
        <w:t>agent</w:t>
      </w:r>
      <w:r w:rsidR="00303D29" w:rsidRPr="00303D29">
        <w:rPr>
          <w:rFonts w:ascii="Times New Roman" w:eastAsia="Times New Roman" w:hAnsi="Times New Roman" w:cs="Times New Roman"/>
          <w:sz w:val="24"/>
          <w:szCs w:val="24"/>
          <w:lang w:val="ro-MD"/>
        </w:rPr>
        <w:t>ului</w:t>
      </w:r>
      <w:r w:rsidRPr="00303D29">
        <w:rPr>
          <w:rFonts w:ascii="Times New Roman" w:eastAsia="Times New Roman" w:hAnsi="Times New Roman" w:cs="Times New Roman"/>
          <w:sz w:val="24"/>
          <w:szCs w:val="24"/>
          <w:lang w:val="ro-MD"/>
        </w:rPr>
        <w:t xml:space="preserve"> aeronautic;</w:t>
      </w:r>
    </w:p>
    <w:p w14:paraId="216A647A" w14:textId="72E3C27F" w:rsidR="00B638BF" w:rsidRPr="00303D29" w:rsidRDefault="00B638BF" w:rsidP="00621645">
      <w:pPr>
        <w:pStyle w:val="ListParagraph"/>
        <w:numPr>
          <w:ilvl w:val="2"/>
          <w:numId w:val="66"/>
        </w:numPr>
        <w:spacing w:line="276" w:lineRule="auto"/>
        <w:ind w:left="993" w:hanging="426"/>
        <w:jc w:val="both"/>
        <w:rPr>
          <w:rFonts w:ascii="Times New Roman" w:eastAsia="Times New Roman" w:hAnsi="Times New Roman" w:cs="Times New Roman"/>
          <w:sz w:val="24"/>
          <w:szCs w:val="24"/>
          <w:lang w:val="ro-MD"/>
        </w:rPr>
      </w:pPr>
      <w:r w:rsidRPr="00303D29">
        <w:rPr>
          <w:rFonts w:ascii="Times New Roman" w:eastAsia="Times New Roman" w:hAnsi="Times New Roman" w:cs="Times New Roman"/>
          <w:sz w:val="24"/>
          <w:szCs w:val="24"/>
          <w:lang w:val="ro-MD"/>
        </w:rPr>
        <w:t>prestaţia nesatisfăcătoare a conducătorilor responsabili ai agentului aeronautic, în conformitate cu cerinţele stabilite de actele normative;</w:t>
      </w:r>
    </w:p>
    <w:p w14:paraId="099D721E" w14:textId="70AE62F7" w:rsidR="00B638BF" w:rsidRPr="00303D29" w:rsidRDefault="00B638BF" w:rsidP="00621645">
      <w:pPr>
        <w:pStyle w:val="ListParagraph"/>
        <w:numPr>
          <w:ilvl w:val="2"/>
          <w:numId w:val="66"/>
        </w:numPr>
        <w:spacing w:line="276" w:lineRule="auto"/>
        <w:ind w:left="993" w:hanging="426"/>
        <w:jc w:val="both"/>
        <w:rPr>
          <w:rFonts w:ascii="Times New Roman" w:eastAsia="Times New Roman" w:hAnsi="Times New Roman" w:cs="Times New Roman"/>
          <w:sz w:val="24"/>
          <w:szCs w:val="24"/>
          <w:lang w:val="ro-MD"/>
        </w:rPr>
      </w:pPr>
      <w:r w:rsidRPr="00303D29">
        <w:rPr>
          <w:rFonts w:ascii="Times New Roman" w:eastAsia="Times New Roman" w:hAnsi="Times New Roman" w:cs="Times New Roman"/>
          <w:sz w:val="24"/>
          <w:szCs w:val="24"/>
          <w:lang w:val="ro-MD"/>
        </w:rPr>
        <w:t>efectuarea unor schimbări care necesită aprobare prealabilă fără a fi primit aprobarea respectivă din partea AAC</w:t>
      </w:r>
      <w:r w:rsidR="00303D29">
        <w:rPr>
          <w:rFonts w:ascii="Times New Roman" w:eastAsia="Times New Roman" w:hAnsi="Times New Roman" w:cs="Times New Roman"/>
          <w:sz w:val="24"/>
          <w:szCs w:val="24"/>
          <w:lang w:val="ro-MD"/>
        </w:rPr>
        <w:t>.</w:t>
      </w:r>
    </w:p>
    <w:p w14:paraId="058FEAEA" w14:textId="152AC9D3" w:rsidR="006745D3" w:rsidRPr="0058710F" w:rsidRDefault="00851503" w:rsidP="00D865A2">
      <w:pPr>
        <w:pStyle w:val="pf0"/>
        <w:spacing w:after="0" w:afterAutospacing="0" w:line="276" w:lineRule="auto"/>
        <w:ind w:firstLine="567"/>
        <w:jc w:val="both"/>
        <w:rPr>
          <w:lang w:val="ro-MD"/>
        </w:rPr>
      </w:pPr>
      <w:r w:rsidRPr="0058710F">
        <w:rPr>
          <w:rStyle w:val="cf01"/>
          <w:rFonts w:ascii="Times New Roman" w:hAnsi="Times New Roman" w:cs="Times New Roman"/>
          <w:sz w:val="24"/>
          <w:szCs w:val="24"/>
          <w:lang w:val="ro-MD"/>
        </w:rPr>
        <w:t>(</w:t>
      </w:r>
      <w:r w:rsidR="00D865A2" w:rsidRPr="0058710F">
        <w:rPr>
          <w:rStyle w:val="cf01"/>
          <w:rFonts w:ascii="Times New Roman" w:hAnsi="Times New Roman" w:cs="Times New Roman"/>
          <w:sz w:val="24"/>
          <w:szCs w:val="24"/>
          <w:lang w:val="ro-MD"/>
        </w:rPr>
        <w:t>3</w:t>
      </w:r>
      <w:r w:rsidRPr="0058710F">
        <w:rPr>
          <w:rStyle w:val="cf01"/>
          <w:rFonts w:ascii="Times New Roman" w:hAnsi="Times New Roman" w:cs="Times New Roman"/>
          <w:sz w:val="24"/>
          <w:szCs w:val="24"/>
          <w:lang w:val="ro-MD"/>
        </w:rPr>
        <w:t xml:space="preserve">) </w:t>
      </w:r>
      <w:r w:rsidR="00C22EBF" w:rsidRPr="0058710F">
        <w:rPr>
          <w:rStyle w:val="cf01"/>
          <w:rFonts w:ascii="Times New Roman" w:hAnsi="Times New Roman" w:cs="Times New Roman"/>
          <w:sz w:val="24"/>
          <w:szCs w:val="24"/>
          <w:lang w:val="ro-MD"/>
        </w:rPr>
        <w:t xml:space="preserve">AAC emite o constatare </w:t>
      </w:r>
      <w:r w:rsidR="00A1355C" w:rsidRPr="0058710F">
        <w:rPr>
          <w:rStyle w:val="cf01"/>
          <w:rFonts w:ascii="Times New Roman" w:hAnsi="Times New Roman" w:cs="Times New Roman"/>
          <w:sz w:val="24"/>
          <w:szCs w:val="24"/>
          <w:lang w:val="ro-MD"/>
        </w:rPr>
        <w:t xml:space="preserve">a neconformității </w:t>
      </w:r>
      <w:r w:rsidR="00C22EBF" w:rsidRPr="0058710F">
        <w:rPr>
          <w:rStyle w:val="cf01"/>
          <w:rFonts w:ascii="Times New Roman" w:hAnsi="Times New Roman" w:cs="Times New Roman"/>
          <w:sz w:val="24"/>
          <w:szCs w:val="24"/>
          <w:lang w:val="ro-MD"/>
        </w:rPr>
        <w:t xml:space="preserve">de nivelul 2 atunci când se constată orice neconformitate </w:t>
      </w:r>
      <w:r w:rsidRPr="00D865A2">
        <w:rPr>
          <w:lang w:val="ro-MD"/>
        </w:rPr>
        <w:t>cu cerinţele prezentul</w:t>
      </w:r>
      <w:r w:rsidR="00D865A2" w:rsidRPr="00D865A2">
        <w:rPr>
          <w:lang w:val="ro-MD"/>
        </w:rPr>
        <w:t>ui</w:t>
      </w:r>
      <w:r w:rsidRPr="00D865A2">
        <w:rPr>
          <w:lang w:val="ro-MD"/>
        </w:rPr>
        <w:t xml:space="preserve"> cod şi normel</w:t>
      </w:r>
      <w:r w:rsidR="00D865A2" w:rsidRPr="00D865A2">
        <w:rPr>
          <w:lang w:val="ro-MD"/>
        </w:rPr>
        <w:t>e</w:t>
      </w:r>
      <w:r w:rsidRPr="00D865A2">
        <w:rPr>
          <w:lang w:val="ro-MD"/>
        </w:rPr>
        <w:t xml:space="preserve"> sale de aplicare, cu procedurile şi manualele agentului aeronautic sau cu condiţiile certificării</w:t>
      </w:r>
      <w:r w:rsidR="00A1355C" w:rsidRPr="00D865A2">
        <w:rPr>
          <w:lang w:val="ro-MD"/>
        </w:rPr>
        <w:t xml:space="preserve"> </w:t>
      </w:r>
      <w:r w:rsidR="00A1355C" w:rsidRPr="0058710F">
        <w:rPr>
          <w:rStyle w:val="cf01"/>
          <w:rFonts w:ascii="Times New Roman" w:hAnsi="Times New Roman" w:cs="Times New Roman"/>
          <w:sz w:val="24"/>
          <w:szCs w:val="24"/>
          <w:lang w:val="ro-MD"/>
        </w:rPr>
        <w:t>sau cu conţinutul unei declaraţii</w:t>
      </w:r>
      <w:r w:rsidRPr="00D865A2">
        <w:rPr>
          <w:lang w:val="ro-MD"/>
        </w:rPr>
        <w:t>, care ar putea reduce nivelul de siguranţă sau ar putea periclita siguranţa zborului.</w:t>
      </w:r>
    </w:p>
    <w:p w14:paraId="4EAD696A" w14:textId="6669CA00" w:rsidR="006745D3" w:rsidRPr="00B56722" w:rsidRDefault="006745D3" w:rsidP="00D865A2">
      <w:pPr>
        <w:spacing w:line="276" w:lineRule="auto"/>
        <w:ind w:firstLine="567"/>
        <w:jc w:val="both"/>
        <w:rPr>
          <w:rFonts w:eastAsia="Times New Roman"/>
          <w:lang w:val="ro-MD"/>
        </w:rPr>
      </w:pPr>
      <w:r w:rsidRPr="0058710F">
        <w:rPr>
          <w:rStyle w:val="cf01"/>
          <w:rFonts w:ascii="Times New Roman" w:hAnsi="Times New Roman" w:cs="Times New Roman"/>
          <w:sz w:val="24"/>
          <w:szCs w:val="24"/>
          <w:lang w:val="it-IT"/>
        </w:rPr>
        <w:t>(</w:t>
      </w:r>
      <w:r w:rsidR="00D865A2" w:rsidRPr="0058710F">
        <w:rPr>
          <w:rStyle w:val="cf01"/>
          <w:rFonts w:ascii="Times New Roman" w:hAnsi="Times New Roman" w:cs="Times New Roman"/>
          <w:sz w:val="24"/>
          <w:szCs w:val="24"/>
          <w:lang w:val="it-IT"/>
        </w:rPr>
        <w:t>4</w:t>
      </w:r>
      <w:r w:rsidRPr="0058710F">
        <w:rPr>
          <w:rStyle w:val="cf01"/>
          <w:rFonts w:ascii="Times New Roman" w:hAnsi="Times New Roman" w:cs="Times New Roman"/>
          <w:sz w:val="24"/>
          <w:szCs w:val="24"/>
          <w:lang w:val="it-IT"/>
        </w:rPr>
        <w:t xml:space="preserve">) </w:t>
      </w:r>
      <w:r w:rsidRPr="00B56722">
        <w:rPr>
          <w:rFonts w:eastAsia="Times New Roman"/>
          <w:lang w:val="ro-MD"/>
        </w:rPr>
        <w:t>Clasificarea neconformităţilor constatate în cadrul inspecţiilor la platformă a aeronavelor operate de operatorii aerieni din alte state este stabilită de AAC.</w:t>
      </w:r>
    </w:p>
    <w:p w14:paraId="6DB1DAAD" w14:textId="120E43F5" w:rsidR="006745D3" w:rsidRPr="00E124D5" w:rsidRDefault="006745D3" w:rsidP="00E124D5">
      <w:pPr>
        <w:spacing w:line="276" w:lineRule="auto"/>
        <w:ind w:firstLine="567"/>
        <w:jc w:val="both"/>
        <w:rPr>
          <w:rFonts w:eastAsia="Times New Roman"/>
          <w:lang w:val="ro-MD"/>
        </w:rPr>
      </w:pPr>
      <w:r w:rsidRPr="00B56722">
        <w:rPr>
          <w:rFonts w:eastAsia="Times New Roman"/>
          <w:lang w:val="ro-MD"/>
        </w:rPr>
        <w:t>(</w:t>
      </w:r>
      <w:r w:rsidR="00D865A2" w:rsidRPr="00B56722">
        <w:rPr>
          <w:rFonts w:eastAsia="Times New Roman"/>
          <w:lang w:val="ro-MD"/>
        </w:rPr>
        <w:t>5</w:t>
      </w:r>
      <w:r w:rsidRPr="00B56722">
        <w:rPr>
          <w:rFonts w:eastAsia="Times New Roman"/>
          <w:lang w:val="ro-MD"/>
        </w:rPr>
        <w:t>) Clasificarea neconformităţilor constatate în cadrul procesului de emitere a autorizației pentru curse regulate și în cursul supravegherii continue</w:t>
      </w:r>
      <w:r w:rsidRPr="0058710F">
        <w:rPr>
          <w:lang w:val="it-IT"/>
        </w:rPr>
        <w:t xml:space="preserve">, precum și acțiunile subsecvente </w:t>
      </w:r>
      <w:r w:rsidRPr="00B56722">
        <w:rPr>
          <w:rFonts w:eastAsia="Times New Roman"/>
          <w:lang w:val="ro-MD"/>
        </w:rPr>
        <w:t xml:space="preserve">în </w:t>
      </w:r>
      <w:r w:rsidRPr="00E124D5">
        <w:rPr>
          <w:rFonts w:eastAsia="Times New Roman"/>
          <w:lang w:val="ro-MD"/>
        </w:rPr>
        <w:t>funcţie de amploarea neconformităţii se stabilesc de AAC.</w:t>
      </w:r>
    </w:p>
    <w:p w14:paraId="5B1F1083" w14:textId="0774CF73" w:rsidR="006745D3" w:rsidRPr="00E124D5" w:rsidRDefault="006745D3" w:rsidP="00E124D5">
      <w:pPr>
        <w:spacing w:line="276" w:lineRule="auto"/>
        <w:ind w:firstLine="567"/>
        <w:jc w:val="both"/>
        <w:rPr>
          <w:rFonts w:eastAsia="Times New Roman"/>
          <w:lang w:val="ro-MD"/>
        </w:rPr>
      </w:pPr>
      <w:r w:rsidRPr="00E124D5">
        <w:rPr>
          <w:rFonts w:eastAsia="Times New Roman"/>
          <w:lang w:val="ro-MD"/>
        </w:rPr>
        <w:t>(</w:t>
      </w:r>
      <w:r w:rsidR="00D865A2" w:rsidRPr="00E124D5">
        <w:rPr>
          <w:rFonts w:eastAsia="Times New Roman"/>
          <w:lang w:val="ro-MD"/>
        </w:rPr>
        <w:t>6</w:t>
      </w:r>
      <w:r w:rsidRPr="00E124D5">
        <w:rPr>
          <w:rFonts w:eastAsia="Times New Roman"/>
          <w:lang w:val="ro-MD"/>
        </w:rPr>
        <w:t>) Clasificarea neconformităţilor constatate în cadrul controalelor în domeniul protecției drepturilor consumatorilor</w:t>
      </w:r>
      <w:r w:rsidRPr="0058710F">
        <w:rPr>
          <w:lang w:val="it-IT"/>
        </w:rPr>
        <w:t xml:space="preserve">, precum și acțiunile subsecvente </w:t>
      </w:r>
      <w:r w:rsidRPr="00E124D5">
        <w:rPr>
          <w:rFonts w:eastAsia="Times New Roman"/>
          <w:lang w:val="ro-MD"/>
        </w:rPr>
        <w:t>în funcţie de amploarea neconformităţii se stabilesc de AAC.</w:t>
      </w:r>
    </w:p>
    <w:p w14:paraId="1D15215B" w14:textId="39C49A45" w:rsidR="006745D3" w:rsidRPr="006745D3" w:rsidRDefault="006745D3" w:rsidP="00E124D5">
      <w:pPr>
        <w:pStyle w:val="pf0"/>
        <w:spacing w:before="0" w:beforeAutospacing="0" w:after="0" w:afterAutospacing="0" w:line="276" w:lineRule="auto"/>
        <w:ind w:firstLine="567"/>
        <w:jc w:val="both"/>
        <w:rPr>
          <w:rStyle w:val="cf01"/>
          <w:lang w:val="ro-MD"/>
        </w:rPr>
      </w:pPr>
      <w:r w:rsidRPr="00E124D5">
        <w:rPr>
          <w:lang w:val="ro-MD"/>
        </w:rPr>
        <w:t>(</w:t>
      </w:r>
      <w:r w:rsidR="00B56722" w:rsidRPr="00E124D5">
        <w:rPr>
          <w:lang w:val="ro-MD"/>
        </w:rPr>
        <w:t>7</w:t>
      </w:r>
      <w:r w:rsidRPr="00E124D5">
        <w:rPr>
          <w:lang w:val="ro-MD"/>
        </w:rPr>
        <w:t>) Clasificarea neconformităţilor constatate în cadrul procesului de emitere a licenței de operare și în cursul supravegherii continue</w:t>
      </w:r>
      <w:r w:rsidRPr="0058710F">
        <w:rPr>
          <w:lang w:val="it-IT"/>
        </w:rPr>
        <w:t xml:space="preserve">, precum și acțiunile subsecvente </w:t>
      </w:r>
      <w:r w:rsidRPr="00E124D5">
        <w:rPr>
          <w:lang w:val="ro-MD"/>
        </w:rPr>
        <w:t>în funcţie de amploarea neconformităţii se stabilesc de AAC.</w:t>
      </w:r>
    </w:p>
    <w:p w14:paraId="2F43E49C" w14:textId="43F3588E" w:rsidR="006745D3" w:rsidRPr="008C4118" w:rsidRDefault="008C4118" w:rsidP="00451330">
      <w:pPr>
        <w:spacing w:line="276" w:lineRule="auto"/>
        <w:ind w:firstLine="567"/>
        <w:jc w:val="both"/>
        <w:rPr>
          <w:rFonts w:eastAsia="Times New Roman"/>
          <w:lang w:val="ro-MD"/>
        </w:rPr>
      </w:pPr>
      <w:r w:rsidRPr="0058710F">
        <w:rPr>
          <w:rStyle w:val="cf01"/>
          <w:rFonts w:ascii="Times New Roman" w:hAnsi="Times New Roman" w:cs="Times New Roman"/>
          <w:sz w:val="24"/>
          <w:szCs w:val="24"/>
          <w:lang w:val="it-IT"/>
        </w:rPr>
        <w:t>(</w:t>
      </w:r>
      <w:r w:rsidR="00E124D5" w:rsidRPr="0058710F">
        <w:rPr>
          <w:rStyle w:val="cf01"/>
          <w:rFonts w:ascii="Times New Roman" w:hAnsi="Times New Roman" w:cs="Times New Roman"/>
          <w:sz w:val="24"/>
          <w:szCs w:val="24"/>
          <w:lang w:val="it-IT"/>
        </w:rPr>
        <w:t>8</w:t>
      </w:r>
      <w:r w:rsidRPr="0058710F">
        <w:rPr>
          <w:rStyle w:val="cf01"/>
          <w:rFonts w:ascii="Times New Roman" w:hAnsi="Times New Roman" w:cs="Times New Roman"/>
          <w:sz w:val="24"/>
          <w:szCs w:val="24"/>
          <w:lang w:val="it-IT"/>
        </w:rPr>
        <w:t xml:space="preserve">) </w:t>
      </w:r>
      <w:r w:rsidR="00C22EBF" w:rsidRPr="0058710F">
        <w:rPr>
          <w:rStyle w:val="cf01"/>
          <w:rFonts w:ascii="Times New Roman" w:hAnsi="Times New Roman" w:cs="Times New Roman"/>
          <w:sz w:val="24"/>
          <w:szCs w:val="24"/>
          <w:lang w:val="it-IT"/>
        </w:rPr>
        <w:t>Atunci când se face o constatare</w:t>
      </w:r>
      <w:r w:rsidRPr="0058710F">
        <w:rPr>
          <w:rStyle w:val="cf01"/>
          <w:rFonts w:ascii="Times New Roman" w:hAnsi="Times New Roman" w:cs="Times New Roman"/>
          <w:sz w:val="24"/>
          <w:szCs w:val="24"/>
          <w:lang w:val="it-IT"/>
        </w:rPr>
        <w:t xml:space="preserve"> a neconformității</w:t>
      </w:r>
      <w:r w:rsidR="00C22EBF" w:rsidRPr="0058710F">
        <w:rPr>
          <w:rStyle w:val="cf01"/>
          <w:rFonts w:ascii="Times New Roman" w:hAnsi="Times New Roman" w:cs="Times New Roman"/>
          <w:sz w:val="24"/>
          <w:szCs w:val="24"/>
          <w:lang w:val="it-IT"/>
        </w:rPr>
        <w:t xml:space="preserve">, în cursul supravegherii </w:t>
      </w:r>
      <w:r w:rsidRPr="0058710F">
        <w:rPr>
          <w:rStyle w:val="cf01"/>
          <w:rFonts w:ascii="Times New Roman" w:hAnsi="Times New Roman" w:cs="Times New Roman"/>
          <w:sz w:val="24"/>
          <w:szCs w:val="24"/>
          <w:lang w:val="it-IT"/>
        </w:rPr>
        <w:t xml:space="preserve">continue </w:t>
      </w:r>
      <w:r w:rsidR="00C22EBF" w:rsidRPr="0058710F">
        <w:rPr>
          <w:rStyle w:val="cf01"/>
          <w:rFonts w:ascii="Times New Roman" w:hAnsi="Times New Roman" w:cs="Times New Roman"/>
          <w:sz w:val="24"/>
          <w:szCs w:val="24"/>
          <w:lang w:val="it-IT"/>
        </w:rPr>
        <w:t>sau prin orice alte mijloace, AAC, fără a aduce atingere niciunei măsuri impuse de normele de punere în aplicare, comunic</w:t>
      </w:r>
      <w:r w:rsidRPr="0058710F">
        <w:rPr>
          <w:rStyle w:val="cf01"/>
          <w:rFonts w:ascii="Times New Roman" w:hAnsi="Times New Roman" w:cs="Times New Roman"/>
          <w:sz w:val="24"/>
          <w:szCs w:val="24"/>
          <w:lang w:val="it-IT"/>
        </w:rPr>
        <w:t>ă</w:t>
      </w:r>
      <w:r w:rsidR="00C22EBF" w:rsidRPr="0058710F">
        <w:rPr>
          <w:rStyle w:val="cf01"/>
          <w:rFonts w:ascii="Times New Roman" w:hAnsi="Times New Roman" w:cs="Times New Roman"/>
          <w:sz w:val="24"/>
          <w:szCs w:val="24"/>
          <w:lang w:val="it-IT"/>
        </w:rPr>
        <w:t xml:space="preserve"> respectiva constatare în scris </w:t>
      </w:r>
      <w:r w:rsidRPr="0058710F">
        <w:rPr>
          <w:rStyle w:val="cf01"/>
          <w:rFonts w:ascii="Times New Roman" w:hAnsi="Times New Roman" w:cs="Times New Roman"/>
          <w:sz w:val="24"/>
          <w:szCs w:val="24"/>
          <w:lang w:val="it-IT"/>
        </w:rPr>
        <w:t>agentului aeronautic</w:t>
      </w:r>
      <w:r w:rsidR="00C22EBF" w:rsidRPr="0058710F">
        <w:rPr>
          <w:rStyle w:val="cf01"/>
          <w:rFonts w:ascii="Times New Roman" w:hAnsi="Times New Roman" w:cs="Times New Roman"/>
          <w:sz w:val="24"/>
          <w:szCs w:val="24"/>
          <w:lang w:val="it-IT"/>
        </w:rPr>
        <w:t xml:space="preserve"> şi solicit</w:t>
      </w:r>
      <w:r w:rsidRPr="0058710F">
        <w:rPr>
          <w:rStyle w:val="cf01"/>
          <w:rFonts w:ascii="Times New Roman" w:hAnsi="Times New Roman" w:cs="Times New Roman"/>
          <w:sz w:val="24"/>
          <w:szCs w:val="24"/>
          <w:lang w:val="it-IT"/>
        </w:rPr>
        <w:t>ă</w:t>
      </w:r>
      <w:r w:rsidR="00C22EBF" w:rsidRPr="0058710F">
        <w:rPr>
          <w:rStyle w:val="cf01"/>
          <w:rFonts w:ascii="Times New Roman" w:hAnsi="Times New Roman" w:cs="Times New Roman"/>
          <w:sz w:val="24"/>
          <w:szCs w:val="24"/>
          <w:lang w:val="it-IT"/>
        </w:rPr>
        <w:t xml:space="preserve"> acţiuni corective pentru soluţionarea neconformităţii (neconformităţilor) identificate.</w:t>
      </w:r>
      <w:r w:rsidR="006745D3" w:rsidRPr="0058710F">
        <w:rPr>
          <w:rStyle w:val="cf01"/>
          <w:rFonts w:ascii="Times New Roman" w:hAnsi="Times New Roman" w:cs="Times New Roman"/>
          <w:sz w:val="24"/>
          <w:szCs w:val="24"/>
          <w:lang w:val="it-IT"/>
        </w:rPr>
        <w:t xml:space="preserve"> </w:t>
      </w:r>
      <w:r w:rsidR="006745D3" w:rsidRPr="008C4118">
        <w:rPr>
          <w:rFonts w:eastAsia="Times New Roman"/>
          <w:lang w:val="ro-MD"/>
        </w:rPr>
        <w:t>În cazul aeronavelor străine sau a operatorilor aerieni străini, AAC informează statul în care este înmatriculată aeronava sau statul operatorului aerian, în cazurile prevăzute de</w:t>
      </w:r>
      <w:r w:rsidRPr="008C4118">
        <w:rPr>
          <w:rFonts w:eastAsia="Times New Roman"/>
          <w:lang w:val="ro-MD"/>
        </w:rPr>
        <w:t xml:space="preserve"> c</w:t>
      </w:r>
      <w:r w:rsidR="006745D3" w:rsidRPr="0058710F">
        <w:rPr>
          <w:rStyle w:val="cf01"/>
          <w:rFonts w:ascii="Times New Roman" w:hAnsi="Times New Roman" w:cs="Times New Roman"/>
          <w:sz w:val="24"/>
          <w:szCs w:val="24"/>
          <w:lang w:val="it-IT"/>
        </w:rPr>
        <w:t>onvențiile și acordurile internaționale, standardele și practica recomandată internaționale</w:t>
      </w:r>
      <w:r w:rsidR="006745D3" w:rsidRPr="008C4118">
        <w:rPr>
          <w:rFonts w:eastAsia="Times New Roman"/>
          <w:lang w:val="ro-MD"/>
        </w:rPr>
        <w:t>.</w:t>
      </w:r>
    </w:p>
    <w:p w14:paraId="1ACD0264" w14:textId="06258B40" w:rsidR="008C4118" w:rsidRPr="00860A80" w:rsidRDefault="008C4118" w:rsidP="00213503">
      <w:pPr>
        <w:spacing w:line="276" w:lineRule="auto"/>
        <w:ind w:firstLine="567"/>
        <w:jc w:val="both"/>
        <w:rPr>
          <w:rFonts w:eastAsia="Times New Roman"/>
          <w:lang w:val="ro-MD"/>
        </w:rPr>
      </w:pPr>
      <w:r w:rsidRPr="00451330">
        <w:rPr>
          <w:lang w:val="ro-MD"/>
        </w:rPr>
        <w:t>(</w:t>
      </w:r>
      <w:r w:rsidR="00451330" w:rsidRPr="00451330">
        <w:rPr>
          <w:lang w:val="ro-MD"/>
        </w:rPr>
        <w:t>9</w:t>
      </w:r>
      <w:r w:rsidRPr="00451330">
        <w:rPr>
          <w:lang w:val="ro-MD"/>
        </w:rPr>
        <w:t xml:space="preserve">) </w:t>
      </w:r>
      <w:r w:rsidRPr="00451330">
        <w:rPr>
          <w:rFonts w:eastAsia="Times New Roman"/>
          <w:lang w:val="ro-MD"/>
        </w:rPr>
        <w:t xml:space="preserve">În cazul constatării unei neconformităţi de nivelul 1, AAC ia măsuri imediate şi adecvate </w:t>
      </w:r>
      <w:r w:rsidR="00AB7A99" w:rsidRPr="00D96DB7">
        <w:rPr>
          <w:rFonts w:eastAsia="Times New Roman"/>
          <w:lang w:val="ro-MD"/>
        </w:rPr>
        <w:t xml:space="preserve">şi, dacă este cazul, </w:t>
      </w:r>
      <w:r w:rsidR="00AB7A99" w:rsidRPr="00451330">
        <w:rPr>
          <w:rFonts w:eastAsia="Times New Roman"/>
          <w:lang w:val="ro-MD"/>
        </w:rPr>
        <w:t xml:space="preserve">interzice sau </w:t>
      </w:r>
      <w:r w:rsidR="00AB7A99" w:rsidRPr="00D96DB7">
        <w:rPr>
          <w:rFonts w:eastAsia="Times New Roman"/>
          <w:lang w:val="ro-MD"/>
        </w:rPr>
        <w:t>limit</w:t>
      </w:r>
      <w:r w:rsidR="00451330" w:rsidRPr="00451330">
        <w:rPr>
          <w:rFonts w:eastAsia="Times New Roman"/>
          <w:lang w:val="ro-MD"/>
        </w:rPr>
        <w:t>ează</w:t>
      </w:r>
      <w:r w:rsidR="00AB7A99" w:rsidRPr="00451330">
        <w:rPr>
          <w:rFonts w:eastAsia="Times New Roman"/>
          <w:lang w:val="ro-MD"/>
        </w:rPr>
        <w:t xml:space="preserve"> activitatea</w:t>
      </w:r>
      <w:r w:rsidR="00AB7A99" w:rsidRPr="00D96DB7">
        <w:rPr>
          <w:rFonts w:eastAsia="Times New Roman"/>
          <w:lang w:val="ro-MD"/>
        </w:rPr>
        <w:t>,</w:t>
      </w:r>
      <w:r w:rsidR="00AB7A99" w:rsidRPr="00451330">
        <w:rPr>
          <w:rFonts w:eastAsia="Times New Roman"/>
          <w:lang w:val="ro-MD"/>
        </w:rPr>
        <w:t xml:space="preserve"> sau </w:t>
      </w:r>
      <w:r w:rsidR="00542300" w:rsidRPr="00451330">
        <w:rPr>
          <w:rFonts w:eastAsia="Times New Roman"/>
          <w:lang w:val="ro-MD"/>
        </w:rPr>
        <w:t>revocă certificatul/autorizația sau ia măsuri în vederea suspendării totale sau parţiale a certificatului</w:t>
      </w:r>
      <w:r w:rsidR="00467608" w:rsidRPr="00451330">
        <w:rPr>
          <w:rFonts w:eastAsia="Times New Roman"/>
          <w:lang w:val="ro-MD"/>
        </w:rPr>
        <w:t>/autorizației</w:t>
      </w:r>
      <w:r w:rsidR="00AD12D7" w:rsidRPr="00451330">
        <w:rPr>
          <w:rFonts w:eastAsia="Times New Roman"/>
          <w:lang w:val="ro-MD"/>
        </w:rPr>
        <w:t xml:space="preserve">. </w:t>
      </w:r>
      <w:r w:rsidR="00AD12D7" w:rsidRPr="00D96DB7">
        <w:rPr>
          <w:rFonts w:eastAsia="Times New Roman"/>
        </w:rPr>
        <w:t xml:space="preserve">Măsurile adoptate depind de amploarea </w:t>
      </w:r>
      <w:r w:rsidR="00AD12D7" w:rsidRPr="00451330">
        <w:rPr>
          <w:rFonts w:eastAsia="Times New Roman"/>
        </w:rPr>
        <w:t>neconformității</w:t>
      </w:r>
      <w:r w:rsidR="00AD12D7" w:rsidRPr="00D96DB7">
        <w:rPr>
          <w:rFonts w:eastAsia="Times New Roman"/>
        </w:rPr>
        <w:t xml:space="preserve"> şi </w:t>
      </w:r>
      <w:r w:rsidR="00451330" w:rsidRPr="00451330">
        <w:rPr>
          <w:rFonts w:eastAsia="Times New Roman"/>
        </w:rPr>
        <w:t>sunt</w:t>
      </w:r>
      <w:r w:rsidR="00AD12D7" w:rsidRPr="00D96DB7">
        <w:rPr>
          <w:rFonts w:eastAsia="Times New Roman"/>
        </w:rPr>
        <w:t xml:space="preserve"> menţinute până când </w:t>
      </w:r>
      <w:r w:rsidR="00AD12D7" w:rsidRPr="00451330">
        <w:rPr>
          <w:rFonts w:eastAsia="Times New Roman"/>
        </w:rPr>
        <w:t>agentul aeronautic</w:t>
      </w:r>
      <w:r w:rsidR="00AD12D7" w:rsidRPr="00D96DB7">
        <w:rPr>
          <w:rFonts w:eastAsia="Times New Roman"/>
        </w:rPr>
        <w:t xml:space="preserve"> a întreprins cu succes acţiunile corective necesare</w:t>
      </w:r>
      <w:r w:rsidR="00AD12D7" w:rsidRPr="00451330">
        <w:rPr>
          <w:rFonts w:eastAsia="Times New Roman"/>
        </w:rPr>
        <w:t>.</w:t>
      </w:r>
      <w:r w:rsidR="00AD12D7" w:rsidRPr="00451330">
        <w:rPr>
          <w:rFonts w:eastAsia="Times New Roman"/>
          <w:lang w:val="ro-MD"/>
        </w:rPr>
        <w:t xml:space="preserve"> </w:t>
      </w:r>
      <w:r w:rsidR="00542300" w:rsidRPr="00451330">
        <w:rPr>
          <w:rFonts w:eastAsia="Times New Roman"/>
          <w:lang w:val="ro-MD"/>
        </w:rPr>
        <w:t>Î</w:t>
      </w:r>
      <w:r w:rsidR="00BA3D61">
        <w:rPr>
          <w:rFonts w:eastAsia="Times New Roman"/>
          <w:lang w:val="ro-MD"/>
        </w:rPr>
        <w:t xml:space="preserve">n cazul licenței de operare AAC aplică </w:t>
      </w:r>
      <w:r w:rsidR="00AD12D7" w:rsidRPr="00451330">
        <w:rPr>
          <w:rFonts w:eastAsia="Times New Roman"/>
          <w:lang w:val="ro-MD"/>
        </w:rPr>
        <w:t>măsurile imediate și adecvate corespunzătoare</w:t>
      </w:r>
      <w:r w:rsidR="004C18F9" w:rsidRPr="00451330">
        <w:rPr>
          <w:rFonts w:eastAsia="Times New Roman"/>
          <w:lang w:val="ro-MD"/>
        </w:rPr>
        <w:t xml:space="preserve">, </w:t>
      </w:r>
      <w:r w:rsidR="004C18F9" w:rsidRPr="00860A80">
        <w:rPr>
          <w:rFonts w:eastAsia="Times New Roman"/>
          <w:lang w:val="ro-MD"/>
        </w:rPr>
        <w:t xml:space="preserve">inclusiv </w:t>
      </w:r>
      <w:r w:rsidR="00542300" w:rsidRPr="00860A80">
        <w:rPr>
          <w:rFonts w:eastAsia="Times New Roman"/>
          <w:lang w:val="ro-MD"/>
        </w:rPr>
        <w:t xml:space="preserve">revocarea sau suspendarea totală sau parțială a </w:t>
      </w:r>
      <w:r w:rsidR="004C18F9" w:rsidRPr="00860A80">
        <w:rPr>
          <w:rFonts w:eastAsia="Times New Roman"/>
          <w:lang w:val="ro-MD"/>
        </w:rPr>
        <w:t>licenței de operare.</w:t>
      </w:r>
      <w:r w:rsidR="00542300" w:rsidRPr="00860A80">
        <w:rPr>
          <w:rFonts w:eastAsia="Times New Roman"/>
          <w:lang w:val="ro-MD"/>
        </w:rPr>
        <w:t xml:space="preserve"> </w:t>
      </w:r>
    </w:p>
    <w:p w14:paraId="29271F20" w14:textId="0659B954" w:rsidR="00412869" w:rsidRPr="00860A80" w:rsidRDefault="004C18F9" w:rsidP="00213503">
      <w:pPr>
        <w:spacing w:line="276" w:lineRule="auto"/>
        <w:ind w:firstLine="567"/>
        <w:rPr>
          <w:rFonts w:eastAsia="Times New Roman"/>
          <w:lang w:val="ro-MD"/>
        </w:rPr>
      </w:pPr>
      <w:r w:rsidRPr="0058710F">
        <w:rPr>
          <w:rFonts w:eastAsia="Times New Roman"/>
          <w:lang w:val="it-IT"/>
        </w:rPr>
        <w:t>(1</w:t>
      </w:r>
      <w:r w:rsidR="00451330" w:rsidRPr="0058710F">
        <w:rPr>
          <w:rFonts w:eastAsia="Times New Roman"/>
          <w:lang w:val="it-IT"/>
        </w:rPr>
        <w:t>0</w:t>
      </w:r>
      <w:r w:rsidRPr="0058710F">
        <w:rPr>
          <w:rFonts w:eastAsia="Times New Roman"/>
          <w:lang w:val="it-IT"/>
        </w:rPr>
        <w:t xml:space="preserve">) </w:t>
      </w:r>
      <w:r w:rsidR="00412869" w:rsidRPr="00860A80">
        <w:rPr>
          <w:rFonts w:eastAsia="Times New Roman"/>
          <w:lang w:val="ro-MD"/>
        </w:rPr>
        <w:t>În cazul constatării unei neconformităţi de nivelul 2, AAC:</w:t>
      </w:r>
    </w:p>
    <w:p w14:paraId="5CE1CBEA" w14:textId="4B29A146" w:rsidR="00412869" w:rsidRPr="006E4C68" w:rsidRDefault="00412869" w:rsidP="00621645">
      <w:pPr>
        <w:pStyle w:val="ListParagraph"/>
        <w:numPr>
          <w:ilvl w:val="2"/>
          <w:numId w:val="136"/>
        </w:numPr>
        <w:spacing w:line="276" w:lineRule="auto"/>
        <w:ind w:left="993" w:hanging="426"/>
        <w:jc w:val="both"/>
        <w:rPr>
          <w:rFonts w:ascii="Times New Roman" w:eastAsia="Times New Roman" w:hAnsi="Times New Roman" w:cs="Times New Roman"/>
          <w:sz w:val="24"/>
          <w:szCs w:val="24"/>
          <w:lang w:val="ro-MD"/>
        </w:rPr>
      </w:pPr>
      <w:r w:rsidRPr="006E4C68">
        <w:rPr>
          <w:rFonts w:ascii="Times New Roman" w:eastAsia="Times New Roman" w:hAnsi="Times New Roman" w:cs="Times New Roman"/>
          <w:sz w:val="24"/>
          <w:szCs w:val="24"/>
          <w:lang w:val="ro-MD"/>
        </w:rPr>
        <w:t>acordă agentului aeronautic un termen pentru prezentarea unui plan de acţiuni corective corespunzătoare naturii neconformităţii; şi</w:t>
      </w:r>
    </w:p>
    <w:p w14:paraId="5D58C02D" w14:textId="3F76D1BE" w:rsidR="00412869" w:rsidRPr="006E4C68" w:rsidRDefault="00412869" w:rsidP="00621645">
      <w:pPr>
        <w:pStyle w:val="ListParagraph"/>
        <w:numPr>
          <w:ilvl w:val="2"/>
          <w:numId w:val="136"/>
        </w:numPr>
        <w:spacing w:after="0" w:line="276" w:lineRule="auto"/>
        <w:ind w:left="993" w:hanging="426"/>
        <w:jc w:val="both"/>
        <w:rPr>
          <w:rFonts w:ascii="Times New Roman" w:eastAsia="Times New Roman" w:hAnsi="Times New Roman" w:cs="Times New Roman"/>
          <w:sz w:val="24"/>
          <w:szCs w:val="24"/>
          <w:lang w:val="ro-MD"/>
        </w:rPr>
      </w:pPr>
      <w:r w:rsidRPr="006E4C68">
        <w:rPr>
          <w:rFonts w:ascii="Times New Roman" w:eastAsia="Times New Roman" w:hAnsi="Times New Roman" w:cs="Times New Roman"/>
          <w:sz w:val="24"/>
          <w:szCs w:val="24"/>
          <w:lang w:val="ro-MD"/>
        </w:rPr>
        <w:t>evaluează acţiunile corective şi planul de implementare propus de agentul aeronautic şi, dacă constată că acestea s</w:t>
      </w:r>
      <w:r w:rsidR="001526F3" w:rsidRPr="006E4C68">
        <w:rPr>
          <w:rFonts w:ascii="Times New Roman" w:eastAsia="Times New Roman" w:hAnsi="Times New Roman" w:cs="Times New Roman"/>
          <w:sz w:val="24"/>
          <w:szCs w:val="24"/>
          <w:lang w:val="ro-MD"/>
        </w:rPr>
        <w:t>u</w:t>
      </w:r>
      <w:r w:rsidRPr="006E4C68">
        <w:rPr>
          <w:rFonts w:ascii="Times New Roman" w:eastAsia="Times New Roman" w:hAnsi="Times New Roman" w:cs="Times New Roman"/>
          <w:sz w:val="24"/>
          <w:szCs w:val="24"/>
          <w:lang w:val="ro-MD"/>
        </w:rPr>
        <w:t>nt suficiente pentru a soluţiona neconformitatea, le acceptă.</w:t>
      </w:r>
    </w:p>
    <w:p w14:paraId="608D55F2" w14:textId="101A8D78" w:rsidR="00412869" w:rsidRDefault="006E4C68" w:rsidP="00B82DCC">
      <w:pPr>
        <w:spacing w:line="276" w:lineRule="auto"/>
        <w:ind w:firstLine="567"/>
        <w:jc w:val="both"/>
        <w:rPr>
          <w:rFonts w:eastAsia="Times New Roman"/>
          <w:lang w:val="ro-MD"/>
        </w:rPr>
      </w:pPr>
      <w:r>
        <w:rPr>
          <w:rFonts w:eastAsia="Times New Roman"/>
          <w:lang w:val="ro-MD"/>
        </w:rPr>
        <w:lastRenderedPageBreak/>
        <w:t xml:space="preserve">(11) </w:t>
      </w:r>
      <w:r w:rsidR="00C60326">
        <w:rPr>
          <w:rFonts w:eastAsia="Times New Roman"/>
          <w:lang w:val="ro-MD"/>
        </w:rPr>
        <w:t>T</w:t>
      </w:r>
      <w:r w:rsidR="00213503" w:rsidRPr="00860A80">
        <w:rPr>
          <w:rFonts w:eastAsia="Times New Roman"/>
          <w:lang w:val="ro-MD"/>
        </w:rPr>
        <w:t>ermen</w:t>
      </w:r>
      <w:r w:rsidR="00C60326">
        <w:rPr>
          <w:rFonts w:eastAsia="Times New Roman"/>
          <w:lang w:val="ro-MD"/>
        </w:rPr>
        <w:t>ul</w:t>
      </w:r>
      <w:r w:rsidR="00213503" w:rsidRPr="00860A80">
        <w:rPr>
          <w:rFonts w:eastAsia="Times New Roman"/>
          <w:lang w:val="ro-MD"/>
        </w:rPr>
        <w:t xml:space="preserve"> de implementare </w:t>
      </w:r>
      <w:r w:rsidR="00C60326">
        <w:rPr>
          <w:rFonts w:eastAsia="Times New Roman"/>
          <w:lang w:val="ro-MD"/>
        </w:rPr>
        <w:t xml:space="preserve">a acțiunilor corective </w:t>
      </w:r>
      <w:r w:rsidR="007E47C7">
        <w:rPr>
          <w:rFonts w:eastAsia="Times New Roman"/>
          <w:lang w:val="ro-MD"/>
        </w:rPr>
        <w:t>incluse în planul de acțiuni corective, propus de agentul aeronautic conform alineatului (10),</w:t>
      </w:r>
      <w:r w:rsidR="00C60326">
        <w:rPr>
          <w:rFonts w:eastAsia="Times New Roman"/>
          <w:lang w:val="ro-MD"/>
        </w:rPr>
        <w:t xml:space="preserve"> </w:t>
      </w:r>
      <w:r w:rsidR="00213503" w:rsidRPr="00860A80">
        <w:rPr>
          <w:rFonts w:eastAsia="Times New Roman"/>
          <w:lang w:val="ro-MD"/>
        </w:rPr>
        <w:t>nu poate depăşi 3 luni şi care începe să curgă din data acceptării de către AAC a planului respectiv. La finalul acestei perioade, în funcţie de natura neconformităţii, termenul de 3 luni poate fi prelungit dacă există un nou plan de acţiuni corective, acceptat de AAC</w:t>
      </w:r>
      <w:r w:rsidR="00C60326">
        <w:rPr>
          <w:rFonts w:eastAsia="Times New Roman"/>
          <w:lang w:val="ro-MD"/>
        </w:rPr>
        <w:t>.</w:t>
      </w:r>
    </w:p>
    <w:p w14:paraId="2B02749E" w14:textId="70873CF4" w:rsidR="00D96DB7" w:rsidRPr="007900A9" w:rsidRDefault="00427CEF" w:rsidP="008936F7">
      <w:pPr>
        <w:spacing w:line="276" w:lineRule="auto"/>
        <w:ind w:firstLine="567"/>
        <w:jc w:val="both"/>
        <w:rPr>
          <w:rFonts w:eastAsia="Times New Roman"/>
          <w:lang w:val="ro-MD"/>
        </w:rPr>
      </w:pPr>
      <w:r w:rsidRPr="00427CEF">
        <w:rPr>
          <w:rFonts w:eastAsia="Times New Roman"/>
          <w:lang w:val="ro-MD"/>
        </w:rPr>
        <w:t xml:space="preserve">(12) </w:t>
      </w:r>
      <w:r w:rsidR="00D96DB7" w:rsidRPr="007900A9">
        <w:rPr>
          <w:rFonts w:eastAsia="Times New Roman"/>
          <w:lang w:val="ro-MD"/>
        </w:rPr>
        <w:t>În cazul constatări</w:t>
      </w:r>
      <w:r w:rsidR="001526F3" w:rsidRPr="007900A9">
        <w:rPr>
          <w:rFonts w:eastAsia="Times New Roman"/>
          <w:lang w:val="ro-MD"/>
        </w:rPr>
        <w:t>ii neconformității</w:t>
      </w:r>
      <w:r w:rsidR="00D96DB7" w:rsidRPr="007900A9">
        <w:rPr>
          <w:rFonts w:eastAsia="Times New Roman"/>
          <w:lang w:val="ro-MD"/>
        </w:rPr>
        <w:t xml:space="preserve"> de nivelul 2, dacă </w:t>
      </w:r>
      <w:r w:rsidR="001526F3" w:rsidRPr="007900A9">
        <w:rPr>
          <w:rFonts w:eastAsia="Times New Roman"/>
          <w:lang w:val="ro-MD"/>
        </w:rPr>
        <w:t>agentul aeronautic</w:t>
      </w:r>
      <w:r w:rsidR="00D96DB7" w:rsidRPr="007900A9">
        <w:rPr>
          <w:rFonts w:eastAsia="Times New Roman"/>
          <w:lang w:val="ro-MD"/>
        </w:rPr>
        <w:t xml:space="preserve"> nu depune un plan de acţiuni corective acceptabil pentru AAC având în vedere </w:t>
      </w:r>
      <w:r w:rsidRPr="007900A9">
        <w:rPr>
          <w:rFonts w:eastAsia="Times New Roman"/>
          <w:lang w:val="ro-MD"/>
        </w:rPr>
        <w:t>neconformitatea constatată</w:t>
      </w:r>
      <w:r w:rsidR="00A3607F" w:rsidRPr="007900A9">
        <w:rPr>
          <w:rFonts w:eastAsia="Times New Roman"/>
          <w:lang w:val="ro-MD"/>
        </w:rPr>
        <w:t>,</w:t>
      </w:r>
      <w:r w:rsidR="00D96DB7" w:rsidRPr="007900A9">
        <w:rPr>
          <w:rFonts w:eastAsia="Times New Roman"/>
          <w:lang w:val="ro-MD"/>
        </w:rPr>
        <w:t xml:space="preserve"> sau dacă </w:t>
      </w:r>
      <w:r w:rsidR="001526F3" w:rsidRPr="007900A9">
        <w:rPr>
          <w:rFonts w:eastAsia="Times New Roman"/>
          <w:lang w:val="ro-MD"/>
        </w:rPr>
        <w:t>ag</w:t>
      </w:r>
      <w:r w:rsidR="00237BB4" w:rsidRPr="007900A9">
        <w:rPr>
          <w:rFonts w:eastAsia="Times New Roman"/>
          <w:lang w:val="ro-MD"/>
        </w:rPr>
        <w:t>e</w:t>
      </w:r>
      <w:r w:rsidR="001526F3" w:rsidRPr="007900A9">
        <w:rPr>
          <w:rFonts w:eastAsia="Times New Roman"/>
          <w:lang w:val="ro-MD"/>
        </w:rPr>
        <w:t>ntul aeronautic</w:t>
      </w:r>
      <w:r w:rsidR="00D96DB7" w:rsidRPr="007900A9">
        <w:rPr>
          <w:rFonts w:eastAsia="Times New Roman"/>
          <w:lang w:val="ro-MD"/>
        </w:rPr>
        <w:t xml:space="preserve"> nu execută acţiunile corective în termenul acceptat sau prelungit de AAC, </w:t>
      </w:r>
      <w:r w:rsidR="003D082D" w:rsidRPr="00427CEF">
        <w:rPr>
          <w:rFonts w:eastAsia="Times New Roman"/>
          <w:lang w:val="ro-MD"/>
        </w:rPr>
        <w:t>neconformitatea de nivelul 2 devine neconformitate de nivelul 1 şi se iau măsurile prevăzute la alin.(</w:t>
      </w:r>
      <w:r w:rsidRPr="00427CEF">
        <w:rPr>
          <w:rFonts w:eastAsia="Times New Roman"/>
          <w:lang w:val="ro-MD"/>
        </w:rPr>
        <w:t>9</w:t>
      </w:r>
      <w:r w:rsidR="003D082D" w:rsidRPr="00427CEF">
        <w:rPr>
          <w:rFonts w:eastAsia="Times New Roman"/>
          <w:lang w:val="ro-MD"/>
        </w:rPr>
        <w:t>).</w:t>
      </w:r>
    </w:p>
    <w:p w14:paraId="1840A04D" w14:textId="774C77B9" w:rsidR="00D96DB7" w:rsidRPr="007900A9" w:rsidRDefault="00D96DB7" w:rsidP="008936F7">
      <w:pPr>
        <w:spacing w:line="276" w:lineRule="auto"/>
        <w:ind w:firstLine="567"/>
        <w:jc w:val="both"/>
        <w:rPr>
          <w:rFonts w:eastAsia="Times New Roman"/>
          <w:lang w:val="ro-MD"/>
        </w:rPr>
      </w:pPr>
      <w:r w:rsidRPr="007900A9">
        <w:rPr>
          <w:rFonts w:eastAsia="Times New Roman"/>
          <w:lang w:val="ro-MD"/>
        </w:rPr>
        <w:t>(</w:t>
      </w:r>
      <w:r w:rsidR="002E240A" w:rsidRPr="007900A9">
        <w:rPr>
          <w:rFonts w:eastAsia="Times New Roman"/>
          <w:lang w:val="ro-MD"/>
        </w:rPr>
        <w:t>13</w:t>
      </w:r>
      <w:r w:rsidRPr="007900A9">
        <w:rPr>
          <w:rFonts w:eastAsia="Times New Roman"/>
          <w:lang w:val="ro-MD"/>
        </w:rPr>
        <w:t xml:space="preserve">) Pentru acele cazuri care nu necesită constatări </w:t>
      </w:r>
      <w:r w:rsidR="003D082D" w:rsidRPr="007900A9">
        <w:rPr>
          <w:rFonts w:eastAsia="Times New Roman"/>
          <w:lang w:val="ro-MD"/>
        </w:rPr>
        <w:t xml:space="preserve">a neconformității </w:t>
      </w:r>
      <w:r w:rsidRPr="007900A9">
        <w:rPr>
          <w:rFonts w:eastAsia="Times New Roman"/>
          <w:lang w:val="ro-MD"/>
        </w:rPr>
        <w:t xml:space="preserve">de nivelul 1 şi de nivelul 2, </w:t>
      </w:r>
      <w:r w:rsidR="00190F7F" w:rsidRPr="007900A9">
        <w:rPr>
          <w:rFonts w:eastAsia="Times New Roman"/>
          <w:lang w:val="ro-MD"/>
        </w:rPr>
        <w:t>î</w:t>
      </w:r>
      <w:r w:rsidRPr="007900A9">
        <w:rPr>
          <w:rStyle w:val="cf01"/>
          <w:rFonts w:ascii="Times New Roman" w:hAnsi="Times New Roman" w:cs="Times New Roman"/>
          <w:sz w:val="24"/>
          <w:szCs w:val="24"/>
          <w:lang w:val="ro-MD"/>
        </w:rPr>
        <w:t xml:space="preserve">n situaţiile în care riscul suplimentar la adresa siguranţei ar fi inexistent sau foarte mic cu ajutorul unor măsuri adecvate imediate de reducere a acestuia, AAC </w:t>
      </w:r>
      <w:r w:rsidR="00190F7F" w:rsidRPr="007900A9">
        <w:rPr>
          <w:rFonts w:eastAsia="Times New Roman"/>
          <w:lang w:val="ro-MD"/>
        </w:rPr>
        <w:t>poate emite observaţii</w:t>
      </w:r>
      <w:r w:rsidRPr="007900A9">
        <w:rPr>
          <w:rStyle w:val="cf01"/>
          <w:rFonts w:ascii="Times New Roman" w:hAnsi="Times New Roman" w:cs="Times New Roman"/>
          <w:sz w:val="24"/>
          <w:szCs w:val="24"/>
          <w:lang w:val="ro-MD"/>
        </w:rPr>
        <w:t>.</w:t>
      </w:r>
    </w:p>
    <w:p w14:paraId="4754CA9A" w14:textId="553C678E" w:rsidR="00414E95" w:rsidRPr="002E240A" w:rsidRDefault="0057244C" w:rsidP="002E240A">
      <w:pPr>
        <w:spacing w:line="276" w:lineRule="auto"/>
        <w:ind w:firstLine="567"/>
        <w:jc w:val="both"/>
        <w:rPr>
          <w:rFonts w:eastAsia="Times New Roman"/>
          <w:lang w:val="ro-MD"/>
        </w:rPr>
      </w:pPr>
      <w:r w:rsidRPr="002E240A">
        <w:rPr>
          <w:rFonts w:eastAsia="Times New Roman"/>
          <w:lang w:val="ro-MD"/>
        </w:rPr>
        <w:t>(</w:t>
      </w:r>
      <w:r w:rsidR="007C3C0E" w:rsidRPr="002E240A">
        <w:rPr>
          <w:rFonts w:eastAsia="Times New Roman"/>
          <w:lang w:val="ro-MD"/>
        </w:rPr>
        <w:t>1</w:t>
      </w:r>
      <w:r w:rsidR="002E240A" w:rsidRPr="002E240A">
        <w:rPr>
          <w:rFonts w:eastAsia="Times New Roman"/>
          <w:lang w:val="ro-MD"/>
        </w:rPr>
        <w:t>4</w:t>
      </w:r>
      <w:r w:rsidR="00414E95" w:rsidRPr="002E240A">
        <w:rPr>
          <w:rFonts w:eastAsia="Times New Roman"/>
          <w:lang w:val="ro-MD"/>
        </w:rPr>
        <w:t xml:space="preserve">) Dacă, în cursul supravegherii continue sau prin alte mijloace, </w:t>
      </w:r>
      <w:r w:rsidR="006840E3" w:rsidRPr="002E240A">
        <w:rPr>
          <w:rFonts w:eastAsia="Times New Roman"/>
          <w:lang w:val="ro-MD"/>
        </w:rPr>
        <w:t>AAC</w:t>
      </w:r>
      <w:r w:rsidR="00414E95" w:rsidRPr="002E240A">
        <w:rPr>
          <w:rFonts w:eastAsia="Times New Roman"/>
          <w:lang w:val="ro-MD"/>
        </w:rPr>
        <w:t xml:space="preserve"> găseşte dovezi care indică o neconformitate cu cerinţele aplicabile din partea unei persoane </w:t>
      </w:r>
      <w:r w:rsidR="00360476" w:rsidRPr="002E240A">
        <w:rPr>
          <w:rFonts w:eastAsia="Times New Roman"/>
          <w:lang w:val="ro-MD"/>
        </w:rPr>
        <w:t xml:space="preserve">fizice </w:t>
      </w:r>
      <w:r w:rsidR="00414E95" w:rsidRPr="002E240A">
        <w:rPr>
          <w:rFonts w:eastAsia="Times New Roman"/>
          <w:lang w:val="ro-MD"/>
        </w:rPr>
        <w:t xml:space="preserve">care deţine </w:t>
      </w:r>
      <w:r w:rsidR="00360476" w:rsidRPr="002E240A">
        <w:rPr>
          <w:rFonts w:eastAsia="Times New Roman"/>
          <w:lang w:val="ro-MD"/>
        </w:rPr>
        <w:t>un atestat/</w:t>
      </w:r>
      <w:r w:rsidRPr="002E240A">
        <w:rPr>
          <w:rFonts w:eastAsia="Times New Roman"/>
          <w:lang w:val="ro-MD"/>
        </w:rPr>
        <w:t>licență</w:t>
      </w:r>
      <w:r w:rsidR="00414E95" w:rsidRPr="002E240A">
        <w:rPr>
          <w:rFonts w:eastAsia="Times New Roman"/>
          <w:lang w:val="ro-MD"/>
        </w:rPr>
        <w:t xml:space="preserve"> eliberat</w:t>
      </w:r>
      <w:r w:rsidRPr="002E240A">
        <w:rPr>
          <w:rFonts w:eastAsia="Times New Roman"/>
          <w:lang w:val="ro-MD"/>
        </w:rPr>
        <w:t>(ă)</w:t>
      </w:r>
      <w:r w:rsidR="00414E95" w:rsidRPr="002E240A">
        <w:rPr>
          <w:rFonts w:eastAsia="Times New Roman"/>
          <w:lang w:val="ro-MD"/>
        </w:rPr>
        <w:t xml:space="preserve"> în conformitate cu prezentul cod şi normele sale de aplicare, </w:t>
      </w:r>
      <w:r w:rsidR="006840E3" w:rsidRPr="002E240A">
        <w:rPr>
          <w:rFonts w:eastAsia="Times New Roman"/>
          <w:lang w:val="ro-MD"/>
        </w:rPr>
        <w:t>AAC</w:t>
      </w:r>
      <w:r w:rsidR="00414E95" w:rsidRPr="002E240A">
        <w:rPr>
          <w:rFonts w:eastAsia="Times New Roman"/>
          <w:lang w:val="ro-MD"/>
        </w:rPr>
        <w:t xml:space="preserve"> acţionează în modul următor:</w:t>
      </w:r>
    </w:p>
    <w:p w14:paraId="1AED63A5" w14:textId="48C5A778" w:rsidR="00414E95" w:rsidRPr="002E240A" w:rsidRDefault="00414E95" w:rsidP="00223B8B">
      <w:pPr>
        <w:spacing w:line="276" w:lineRule="auto"/>
        <w:ind w:firstLine="567"/>
        <w:jc w:val="both"/>
        <w:rPr>
          <w:rFonts w:eastAsia="Times New Roman"/>
          <w:lang w:val="ro-MD"/>
        </w:rPr>
      </w:pPr>
      <w:r w:rsidRPr="002E240A">
        <w:rPr>
          <w:rFonts w:eastAsia="Times New Roman"/>
          <w:lang w:val="ro-MD"/>
        </w:rPr>
        <w:t xml:space="preserve">1) semnalează neconformitatea, o înregistrează, o comunică în scris titularului </w:t>
      </w:r>
      <w:r w:rsidR="00F81A59" w:rsidRPr="002E240A">
        <w:rPr>
          <w:rFonts w:eastAsia="Times New Roman"/>
          <w:lang w:val="ro-MD"/>
        </w:rPr>
        <w:t>certificatului medical/</w:t>
      </w:r>
      <w:r w:rsidR="00190F7F" w:rsidRPr="002E240A">
        <w:rPr>
          <w:rFonts w:eastAsia="Times New Roman"/>
          <w:lang w:val="ro-MD"/>
        </w:rPr>
        <w:t>atestatului</w:t>
      </w:r>
      <w:r w:rsidR="0057244C" w:rsidRPr="002E240A">
        <w:rPr>
          <w:rFonts w:eastAsia="Times New Roman"/>
          <w:lang w:val="ro-MD"/>
        </w:rPr>
        <w:t>/licenței</w:t>
      </w:r>
      <w:r w:rsidRPr="002E240A">
        <w:rPr>
          <w:rFonts w:eastAsia="Times New Roman"/>
          <w:lang w:val="ro-MD"/>
        </w:rPr>
        <w:t xml:space="preserve"> şi efectuează o investigaţie;</w:t>
      </w:r>
    </w:p>
    <w:p w14:paraId="2014616C" w14:textId="77777777" w:rsidR="00414E95" w:rsidRPr="002E240A" w:rsidRDefault="00414E95" w:rsidP="00223B8B">
      <w:pPr>
        <w:spacing w:line="276" w:lineRule="auto"/>
        <w:ind w:firstLine="567"/>
        <w:jc w:val="both"/>
        <w:rPr>
          <w:rFonts w:eastAsia="Times New Roman"/>
          <w:lang w:val="ro-MD"/>
        </w:rPr>
      </w:pPr>
      <w:r w:rsidRPr="002E240A">
        <w:rPr>
          <w:rFonts w:eastAsia="Times New Roman"/>
          <w:lang w:val="ro-MD"/>
        </w:rPr>
        <w:t>2) în cazul în care neconformitatea este confirmată:</w:t>
      </w:r>
    </w:p>
    <w:p w14:paraId="48EA33B7" w14:textId="0342E021" w:rsidR="00414E95" w:rsidRPr="002E240A" w:rsidRDefault="00414E95" w:rsidP="00621645">
      <w:pPr>
        <w:pStyle w:val="ListParagraph"/>
        <w:numPr>
          <w:ilvl w:val="2"/>
          <w:numId w:val="62"/>
        </w:numPr>
        <w:spacing w:line="276" w:lineRule="auto"/>
        <w:ind w:left="1276" w:hanging="425"/>
        <w:jc w:val="both"/>
        <w:rPr>
          <w:rFonts w:ascii="Times New Roman" w:eastAsia="Times New Roman" w:hAnsi="Times New Roman" w:cs="Times New Roman"/>
          <w:sz w:val="24"/>
          <w:szCs w:val="24"/>
          <w:lang w:val="ro-MD"/>
        </w:rPr>
      </w:pPr>
      <w:r w:rsidRPr="002E240A">
        <w:rPr>
          <w:rFonts w:ascii="Times New Roman" w:eastAsia="Times New Roman" w:hAnsi="Times New Roman" w:cs="Times New Roman"/>
          <w:sz w:val="24"/>
          <w:szCs w:val="24"/>
          <w:lang w:val="ro-MD"/>
        </w:rPr>
        <w:t xml:space="preserve">suspendă total sau parţial ori revocă </w:t>
      </w:r>
      <w:r w:rsidR="00F81A59" w:rsidRPr="002E240A">
        <w:rPr>
          <w:rFonts w:ascii="Times New Roman" w:eastAsia="Times New Roman" w:hAnsi="Times New Roman" w:cs="Times New Roman"/>
          <w:sz w:val="24"/>
          <w:szCs w:val="24"/>
          <w:lang w:val="ro-MD"/>
        </w:rPr>
        <w:t>certificatul medical/atestatul/licența</w:t>
      </w:r>
      <w:r w:rsidRPr="002E240A">
        <w:rPr>
          <w:rFonts w:ascii="Times New Roman" w:eastAsia="Times New Roman" w:hAnsi="Times New Roman" w:cs="Times New Roman"/>
          <w:sz w:val="24"/>
          <w:szCs w:val="24"/>
          <w:lang w:val="ro-MD"/>
        </w:rPr>
        <w:t>, dacă s-a identificat o problemă de siguranţă; şi</w:t>
      </w:r>
      <w:r w:rsidR="0057244C" w:rsidRPr="002E240A">
        <w:rPr>
          <w:rFonts w:ascii="Times New Roman" w:eastAsia="Times New Roman" w:hAnsi="Times New Roman" w:cs="Times New Roman"/>
          <w:sz w:val="24"/>
          <w:szCs w:val="24"/>
          <w:lang w:val="ro-MD"/>
        </w:rPr>
        <w:t>/sau</w:t>
      </w:r>
    </w:p>
    <w:p w14:paraId="5BCED842" w14:textId="15142890" w:rsidR="00414E95" w:rsidRPr="002E240A" w:rsidRDefault="00414E95" w:rsidP="00621645">
      <w:pPr>
        <w:pStyle w:val="ListParagraph"/>
        <w:numPr>
          <w:ilvl w:val="2"/>
          <w:numId w:val="62"/>
        </w:numPr>
        <w:spacing w:after="0" w:line="276" w:lineRule="auto"/>
        <w:ind w:left="1276" w:hanging="425"/>
        <w:jc w:val="both"/>
        <w:rPr>
          <w:rFonts w:ascii="Times New Roman" w:eastAsia="Times New Roman" w:hAnsi="Times New Roman" w:cs="Times New Roman"/>
          <w:sz w:val="24"/>
          <w:szCs w:val="24"/>
          <w:lang w:val="ro-MD"/>
        </w:rPr>
      </w:pPr>
      <w:r w:rsidRPr="002E240A">
        <w:rPr>
          <w:rFonts w:ascii="Times New Roman" w:eastAsia="Times New Roman" w:hAnsi="Times New Roman" w:cs="Times New Roman"/>
          <w:sz w:val="24"/>
          <w:szCs w:val="24"/>
          <w:lang w:val="ro-MD"/>
        </w:rPr>
        <w:t>ia orice alte măsuri necesare pentru a preveni menţinerea neconformităţii;</w:t>
      </w:r>
    </w:p>
    <w:p w14:paraId="294B4195" w14:textId="1EEC3D32" w:rsidR="00414E95" w:rsidRPr="002E240A" w:rsidRDefault="00414E95" w:rsidP="00C65C3A">
      <w:pPr>
        <w:spacing w:line="276" w:lineRule="auto"/>
        <w:ind w:firstLine="567"/>
        <w:jc w:val="both"/>
        <w:rPr>
          <w:rFonts w:eastAsia="Times New Roman"/>
          <w:lang w:val="ro-MD"/>
        </w:rPr>
      </w:pPr>
      <w:r w:rsidRPr="002E240A">
        <w:rPr>
          <w:rFonts w:eastAsia="Times New Roman"/>
          <w:lang w:val="ro-MD"/>
        </w:rPr>
        <w:t>3) informează persoana sau organizaţia care a eliberat certificatul</w:t>
      </w:r>
      <w:r w:rsidR="00F81A59" w:rsidRPr="002E240A">
        <w:rPr>
          <w:rFonts w:eastAsia="Times New Roman"/>
          <w:lang w:val="ro-MD"/>
        </w:rPr>
        <w:t xml:space="preserve"> medical/</w:t>
      </w:r>
      <w:r w:rsidR="002F65A2" w:rsidRPr="002E240A">
        <w:rPr>
          <w:rFonts w:eastAsia="Times New Roman"/>
          <w:lang w:val="ro-MD"/>
        </w:rPr>
        <w:t xml:space="preserve"> </w:t>
      </w:r>
      <w:r w:rsidR="00F81A59" w:rsidRPr="002E240A">
        <w:rPr>
          <w:rFonts w:eastAsia="Times New Roman"/>
          <w:lang w:val="ro-MD"/>
        </w:rPr>
        <w:t>atestatul/</w:t>
      </w:r>
      <w:r w:rsidR="002F65A2" w:rsidRPr="002E240A">
        <w:rPr>
          <w:rFonts w:eastAsia="Times New Roman"/>
          <w:lang w:val="ro-MD"/>
        </w:rPr>
        <w:t xml:space="preserve"> </w:t>
      </w:r>
      <w:r w:rsidR="00F81A59" w:rsidRPr="002E240A">
        <w:rPr>
          <w:rFonts w:eastAsia="Times New Roman"/>
          <w:lang w:val="ro-MD"/>
        </w:rPr>
        <w:t>licența</w:t>
      </w:r>
      <w:r w:rsidRPr="002E240A">
        <w:rPr>
          <w:rFonts w:eastAsia="Times New Roman"/>
          <w:lang w:val="ro-MD"/>
        </w:rPr>
        <w:t>, dacă este cazul.</w:t>
      </w:r>
    </w:p>
    <w:p w14:paraId="471FB04B" w14:textId="7C61A7FE" w:rsidR="00414E95" w:rsidRPr="00223B8B" w:rsidRDefault="0057244C" w:rsidP="00223B8B">
      <w:pPr>
        <w:spacing w:line="276" w:lineRule="auto"/>
        <w:ind w:firstLine="567"/>
        <w:jc w:val="both"/>
        <w:rPr>
          <w:rFonts w:eastAsia="Times New Roman"/>
          <w:lang w:val="ro-MD"/>
        </w:rPr>
      </w:pPr>
      <w:r w:rsidRPr="002E240A">
        <w:rPr>
          <w:rFonts w:eastAsia="Times New Roman"/>
          <w:lang w:val="ro-MD"/>
        </w:rPr>
        <w:t>(1</w:t>
      </w:r>
      <w:r w:rsidR="002E240A">
        <w:rPr>
          <w:rFonts w:eastAsia="Times New Roman"/>
          <w:lang w:val="ro-MD"/>
        </w:rPr>
        <w:t>5</w:t>
      </w:r>
      <w:r w:rsidR="00414E95" w:rsidRPr="002E240A">
        <w:rPr>
          <w:rFonts w:eastAsia="Times New Roman"/>
          <w:lang w:val="ro-MD"/>
        </w:rPr>
        <w:t xml:space="preserve">) Dacă, în cursul supravegherii continue </w:t>
      </w:r>
      <w:r w:rsidR="00414E95" w:rsidRPr="00223B8B">
        <w:rPr>
          <w:rFonts w:eastAsia="Times New Roman"/>
          <w:lang w:val="ro-MD"/>
        </w:rPr>
        <w:t>sau prin alte mijloace, se găsesc dovezi care indică o neconformitate cu cerinţele aplicabile din partea unei persoane care face obiectul cerinţelor prevăzute de prezentul cod şi de normele sale de aplicare şi care nu deţine un certificat</w:t>
      </w:r>
      <w:r w:rsidRPr="00223B8B">
        <w:rPr>
          <w:rFonts w:eastAsia="Times New Roman"/>
          <w:lang w:val="ro-MD"/>
        </w:rPr>
        <w:t>/autorizație/licență</w:t>
      </w:r>
      <w:r w:rsidR="00414E95" w:rsidRPr="00223B8B">
        <w:rPr>
          <w:rFonts w:eastAsia="Times New Roman"/>
          <w:lang w:val="ro-MD"/>
        </w:rPr>
        <w:t xml:space="preserve"> eliberat</w:t>
      </w:r>
      <w:r w:rsidRPr="00223B8B">
        <w:rPr>
          <w:rFonts w:eastAsia="Times New Roman"/>
          <w:lang w:val="ro-MD"/>
        </w:rPr>
        <w:t>(ă)</w:t>
      </w:r>
      <w:r w:rsidR="00414E95" w:rsidRPr="00223B8B">
        <w:rPr>
          <w:rFonts w:eastAsia="Times New Roman"/>
          <w:lang w:val="ro-MD"/>
        </w:rPr>
        <w:t xml:space="preserve"> în conformitate cu prezentul cod şi cu normele sale de aplicare, </w:t>
      </w:r>
      <w:r w:rsidR="006840E3" w:rsidRPr="00223B8B">
        <w:rPr>
          <w:rFonts w:eastAsia="Times New Roman"/>
          <w:lang w:val="ro-MD"/>
        </w:rPr>
        <w:t>AAC</w:t>
      </w:r>
      <w:r w:rsidR="00414E95" w:rsidRPr="00223B8B">
        <w:rPr>
          <w:rFonts w:eastAsia="Times New Roman"/>
          <w:lang w:val="ro-MD"/>
        </w:rPr>
        <w:t xml:space="preserve"> ia toate măsurile executorii necesare pentru a preveni menţinerea neconformităţii.</w:t>
      </w:r>
    </w:p>
    <w:p w14:paraId="25BB0BCF" w14:textId="6ADF263B" w:rsidR="00414E95" w:rsidRPr="00223B8B" w:rsidRDefault="00414E95" w:rsidP="00223B8B">
      <w:pPr>
        <w:spacing w:line="276" w:lineRule="auto"/>
        <w:ind w:firstLine="567"/>
        <w:jc w:val="both"/>
        <w:rPr>
          <w:rFonts w:eastAsia="Times New Roman"/>
          <w:lang w:val="ro-MD"/>
        </w:rPr>
      </w:pPr>
      <w:r w:rsidRPr="00223B8B">
        <w:rPr>
          <w:rFonts w:eastAsia="Times New Roman"/>
          <w:lang w:val="ro-MD"/>
        </w:rPr>
        <w:t>(</w:t>
      </w:r>
      <w:r w:rsidR="0057244C" w:rsidRPr="00223B8B">
        <w:rPr>
          <w:rFonts w:eastAsia="Times New Roman"/>
          <w:lang w:val="ro-MD"/>
        </w:rPr>
        <w:t>1</w:t>
      </w:r>
      <w:r w:rsidR="00AF05BB">
        <w:rPr>
          <w:rFonts w:eastAsia="Times New Roman"/>
          <w:lang w:val="ro-MD"/>
        </w:rPr>
        <w:t>6</w:t>
      </w:r>
      <w:r w:rsidRPr="00223B8B">
        <w:rPr>
          <w:rFonts w:eastAsia="Times New Roman"/>
          <w:lang w:val="ro-MD"/>
        </w:rPr>
        <w:t xml:space="preserve">) </w:t>
      </w:r>
      <w:r w:rsidR="006840E3" w:rsidRPr="00223B8B">
        <w:rPr>
          <w:rFonts w:eastAsia="Times New Roman"/>
          <w:lang w:val="ro-MD"/>
        </w:rPr>
        <w:t>AAC</w:t>
      </w:r>
      <w:r w:rsidRPr="00223B8B">
        <w:rPr>
          <w:rFonts w:eastAsia="Times New Roman"/>
          <w:lang w:val="ro-MD"/>
        </w:rPr>
        <w:t xml:space="preserve"> ţine evidenţa tuturor neconformităţilor pe care le-a </w:t>
      </w:r>
      <w:r w:rsidR="00B868EA">
        <w:rPr>
          <w:rFonts w:eastAsia="Times New Roman"/>
          <w:lang w:val="ro-MD"/>
        </w:rPr>
        <w:t>atestat</w:t>
      </w:r>
      <w:r w:rsidRPr="00223B8B">
        <w:rPr>
          <w:rFonts w:eastAsia="Times New Roman"/>
          <w:lang w:val="ro-MD"/>
        </w:rPr>
        <w:t xml:space="preserve"> sau care i-au fost comunicate şi, după caz, a măsurilor executorii pe care le-a aplicat, precum şi a tuturor acţiunilor corective întreprinse în legătură cu neconformităţile şi a datelor încheierii acestora.</w:t>
      </w:r>
    </w:p>
    <w:p w14:paraId="13C0C085" w14:textId="16F397E8" w:rsidR="00414E95" w:rsidRPr="00223B8B" w:rsidRDefault="00414E95" w:rsidP="00223B8B">
      <w:pPr>
        <w:spacing w:line="276" w:lineRule="auto"/>
        <w:ind w:firstLine="567"/>
        <w:jc w:val="both"/>
        <w:rPr>
          <w:rFonts w:eastAsia="Times New Roman"/>
          <w:lang w:val="ro-MD"/>
        </w:rPr>
      </w:pPr>
      <w:r w:rsidRPr="00223B8B">
        <w:rPr>
          <w:rFonts w:eastAsia="Times New Roman"/>
          <w:lang w:val="ro-MD"/>
        </w:rPr>
        <w:t xml:space="preserve"> </w:t>
      </w:r>
    </w:p>
    <w:p w14:paraId="64A66A42" w14:textId="3C953EB0" w:rsidR="00414E95" w:rsidRPr="00223B8B" w:rsidRDefault="00414E95" w:rsidP="00223B8B">
      <w:pPr>
        <w:spacing w:line="276" w:lineRule="auto"/>
        <w:ind w:firstLine="567"/>
        <w:jc w:val="both"/>
        <w:rPr>
          <w:rFonts w:eastAsia="Times New Roman"/>
          <w:lang w:val="ro-MD"/>
        </w:rPr>
      </w:pPr>
      <w:bookmarkStart w:id="17" w:name="Articolul_13."/>
      <w:r w:rsidRPr="00223B8B">
        <w:rPr>
          <w:rFonts w:eastAsia="Times New Roman"/>
          <w:b/>
          <w:bCs/>
          <w:lang w:val="ro-MD"/>
        </w:rPr>
        <w:t xml:space="preserve">Articolul </w:t>
      </w:r>
      <w:r w:rsidR="00EB31B6">
        <w:rPr>
          <w:rFonts w:eastAsia="Times New Roman"/>
          <w:b/>
          <w:bCs/>
          <w:lang w:val="ro-MD"/>
        </w:rPr>
        <w:t>9</w:t>
      </w:r>
      <w:r w:rsidR="009B1C12">
        <w:rPr>
          <w:rFonts w:eastAsia="Times New Roman"/>
          <w:b/>
          <w:bCs/>
          <w:lang w:val="ro-MD"/>
        </w:rPr>
        <w:t>0</w:t>
      </w:r>
      <w:r w:rsidRPr="00223B8B">
        <w:rPr>
          <w:rFonts w:eastAsia="Times New Roman"/>
          <w:b/>
          <w:bCs/>
          <w:lang w:val="ro-MD"/>
        </w:rPr>
        <w:t>.</w:t>
      </w:r>
      <w:bookmarkEnd w:id="17"/>
      <w:r w:rsidRPr="00223B8B">
        <w:rPr>
          <w:rFonts w:eastAsia="Times New Roman"/>
          <w:lang w:val="ro-MD"/>
        </w:rPr>
        <w:t xml:space="preserve"> </w:t>
      </w:r>
      <w:r w:rsidRPr="00E442F7">
        <w:rPr>
          <w:rFonts w:eastAsia="Times New Roman"/>
          <w:b/>
          <w:bCs/>
          <w:lang w:val="ro-MD"/>
        </w:rPr>
        <w:t>Inspectorii aeronautici</w:t>
      </w:r>
    </w:p>
    <w:p w14:paraId="5F474BCD" w14:textId="089535BF" w:rsidR="00414E95" w:rsidRPr="00223B8B" w:rsidRDefault="00414E95" w:rsidP="00223B8B">
      <w:pPr>
        <w:spacing w:line="276" w:lineRule="auto"/>
        <w:ind w:firstLine="567"/>
        <w:jc w:val="both"/>
        <w:rPr>
          <w:rFonts w:eastAsia="Times New Roman"/>
          <w:lang w:val="ro-MD"/>
        </w:rPr>
      </w:pPr>
      <w:r w:rsidRPr="00223B8B">
        <w:rPr>
          <w:rFonts w:eastAsia="Times New Roman"/>
          <w:lang w:val="ro-MD"/>
        </w:rPr>
        <w:t>(1) Inspectorii aeronautici s</w:t>
      </w:r>
      <w:r w:rsidR="00DB4287">
        <w:rPr>
          <w:rFonts w:eastAsia="Times New Roman"/>
          <w:lang w:val="ro-MD"/>
        </w:rPr>
        <w:t>u</w:t>
      </w:r>
      <w:r w:rsidRPr="00223B8B">
        <w:rPr>
          <w:rFonts w:eastAsia="Times New Roman"/>
          <w:lang w:val="ro-MD"/>
        </w:rPr>
        <w:t>nt independenţi în exercitarea activităţii de inspecţie (</w:t>
      </w:r>
      <w:r w:rsidR="00DB4287">
        <w:rPr>
          <w:rFonts w:eastAsia="Times New Roman"/>
          <w:lang w:val="ro-MD"/>
        </w:rPr>
        <w:t xml:space="preserve">investigație, </w:t>
      </w:r>
      <w:r w:rsidRPr="00223B8B">
        <w:rPr>
          <w:rFonts w:eastAsia="Times New Roman"/>
          <w:lang w:val="ro-MD"/>
        </w:rPr>
        <w:t>audit, expertiză, control) faţă de orice persoană fizică sau juridică, inclusiv în emiterea prescripţiilor inspectoriale aeronautice.</w:t>
      </w:r>
    </w:p>
    <w:p w14:paraId="4D33F1E8" w14:textId="77777777" w:rsidR="00414E95" w:rsidRPr="00120799" w:rsidRDefault="00414E95" w:rsidP="00223B8B">
      <w:pPr>
        <w:spacing w:line="276" w:lineRule="auto"/>
        <w:ind w:firstLine="567"/>
        <w:jc w:val="both"/>
        <w:rPr>
          <w:rFonts w:eastAsia="Times New Roman"/>
          <w:lang w:val="ro-MD"/>
        </w:rPr>
      </w:pPr>
      <w:r w:rsidRPr="00120799">
        <w:rPr>
          <w:rFonts w:eastAsia="Times New Roman"/>
          <w:lang w:val="ro-MD"/>
        </w:rPr>
        <w:t>(2) În exercitarea atribuţiilor de serviciu, inspectorii aeronautici au dreptul:</w:t>
      </w:r>
    </w:p>
    <w:p w14:paraId="5CD4237A" w14:textId="35E5BE1F" w:rsidR="00414E95" w:rsidRPr="00AA6ECD" w:rsidRDefault="00414E95" w:rsidP="00621645">
      <w:pPr>
        <w:pStyle w:val="ListParagraph"/>
        <w:numPr>
          <w:ilvl w:val="2"/>
          <w:numId w:val="137"/>
        </w:numPr>
        <w:spacing w:line="276" w:lineRule="auto"/>
        <w:ind w:left="993" w:hanging="426"/>
        <w:jc w:val="both"/>
        <w:rPr>
          <w:rFonts w:ascii="Times New Roman" w:eastAsia="Times New Roman" w:hAnsi="Times New Roman" w:cs="Times New Roman"/>
          <w:sz w:val="24"/>
          <w:szCs w:val="24"/>
          <w:lang w:val="ro-MD"/>
        </w:rPr>
      </w:pPr>
      <w:r w:rsidRPr="00AA6ECD">
        <w:rPr>
          <w:rFonts w:ascii="Times New Roman" w:eastAsia="Times New Roman" w:hAnsi="Times New Roman" w:cs="Times New Roman"/>
          <w:sz w:val="24"/>
          <w:szCs w:val="24"/>
          <w:lang w:val="ro-MD"/>
        </w:rPr>
        <w:t xml:space="preserve">să aibă acces nelimitat, necondiţionat şi fără formalităţi adiţionale pe teritoriul şi la obiectele care aparţin sau se află sub controlul agenţilor aeronautici, situate pe teritoriul sau în afara </w:t>
      </w:r>
      <w:r w:rsidR="009B1C12" w:rsidRPr="00AA6ECD">
        <w:rPr>
          <w:rFonts w:ascii="Times New Roman" w:eastAsia="Times New Roman" w:hAnsi="Times New Roman" w:cs="Times New Roman"/>
          <w:sz w:val="24"/>
          <w:szCs w:val="24"/>
          <w:lang w:val="ro-MD"/>
        </w:rPr>
        <w:t xml:space="preserve">teritoriului </w:t>
      </w:r>
      <w:r w:rsidRPr="00AA6ECD">
        <w:rPr>
          <w:rFonts w:ascii="Times New Roman" w:eastAsia="Times New Roman" w:hAnsi="Times New Roman" w:cs="Times New Roman"/>
          <w:sz w:val="24"/>
          <w:szCs w:val="24"/>
          <w:lang w:val="ro-MD"/>
        </w:rPr>
        <w:t xml:space="preserve">Republicii Moldova, precum şi la bordul </w:t>
      </w:r>
      <w:r w:rsidRPr="00AA6ECD">
        <w:rPr>
          <w:rFonts w:ascii="Times New Roman" w:eastAsia="Times New Roman" w:hAnsi="Times New Roman" w:cs="Times New Roman"/>
          <w:sz w:val="24"/>
          <w:szCs w:val="24"/>
          <w:lang w:val="ro-MD"/>
        </w:rPr>
        <w:lastRenderedPageBreak/>
        <w:t xml:space="preserve">aeronavelor (inclusiv în cabina piloţilor, cu permisiunea comandantului) înmatriculate în Republica Moldova şi/sau operate de operatorii aerieni ai Republicii Moldova, </w:t>
      </w:r>
      <w:r w:rsidR="00BA4E2A" w:rsidRPr="00AA6ECD">
        <w:rPr>
          <w:rFonts w:ascii="Times New Roman" w:eastAsia="Times New Roman" w:hAnsi="Times New Roman" w:cs="Times New Roman"/>
          <w:sz w:val="24"/>
          <w:szCs w:val="24"/>
          <w:lang w:val="ro-MD"/>
        </w:rPr>
        <w:t xml:space="preserve">inlcuisv </w:t>
      </w:r>
      <w:r w:rsidRPr="00AA6ECD">
        <w:rPr>
          <w:rFonts w:ascii="Times New Roman" w:eastAsia="Times New Roman" w:hAnsi="Times New Roman" w:cs="Times New Roman"/>
          <w:sz w:val="24"/>
          <w:szCs w:val="24"/>
          <w:lang w:val="ro-MD"/>
        </w:rPr>
        <w:t>pe durata zborului;</w:t>
      </w:r>
    </w:p>
    <w:p w14:paraId="10491FA9" w14:textId="77777777" w:rsidR="00774410" w:rsidRDefault="00414E95" w:rsidP="00621645">
      <w:pPr>
        <w:pStyle w:val="ListParagraph"/>
        <w:numPr>
          <w:ilvl w:val="2"/>
          <w:numId w:val="137"/>
        </w:numPr>
        <w:spacing w:line="276" w:lineRule="auto"/>
        <w:ind w:left="993" w:hanging="426"/>
        <w:jc w:val="both"/>
        <w:rPr>
          <w:rFonts w:ascii="Times New Roman" w:eastAsia="Times New Roman" w:hAnsi="Times New Roman" w:cs="Times New Roman"/>
          <w:sz w:val="24"/>
          <w:szCs w:val="24"/>
          <w:lang w:val="ro-MD"/>
        </w:rPr>
      </w:pPr>
      <w:r w:rsidRPr="00AA6ECD">
        <w:rPr>
          <w:rFonts w:ascii="Times New Roman" w:eastAsia="Times New Roman" w:hAnsi="Times New Roman" w:cs="Times New Roman"/>
          <w:sz w:val="24"/>
          <w:szCs w:val="24"/>
          <w:lang w:val="ro-MD"/>
        </w:rPr>
        <w:t>să aplice măsuri prevăzute de prezentul cod, de alte acte normative, menite să asigure un nivel corespunzător de siguranţă</w:t>
      </w:r>
      <w:r w:rsidR="005943FE" w:rsidRPr="00AA6ECD">
        <w:rPr>
          <w:rFonts w:ascii="Times New Roman" w:eastAsia="Times New Roman" w:hAnsi="Times New Roman" w:cs="Times New Roman"/>
          <w:sz w:val="24"/>
          <w:szCs w:val="24"/>
          <w:lang w:val="ro-MD"/>
        </w:rPr>
        <w:t xml:space="preserve">/ </w:t>
      </w:r>
      <w:r w:rsidR="00AA6ECD">
        <w:rPr>
          <w:rFonts w:ascii="Times New Roman" w:eastAsia="Times New Roman" w:hAnsi="Times New Roman" w:cs="Times New Roman"/>
          <w:sz w:val="24"/>
          <w:szCs w:val="24"/>
          <w:lang w:val="ro-MD"/>
        </w:rPr>
        <w:t>securitate/</w:t>
      </w:r>
      <w:r w:rsidR="005943FE" w:rsidRPr="00AA6ECD">
        <w:rPr>
          <w:rFonts w:ascii="Times New Roman" w:eastAsia="Times New Roman" w:hAnsi="Times New Roman" w:cs="Times New Roman"/>
          <w:sz w:val="24"/>
          <w:szCs w:val="24"/>
          <w:lang w:val="ro-MD"/>
        </w:rPr>
        <w:t xml:space="preserve"> protecție a drepturilor consumatorilor</w:t>
      </w:r>
      <w:r w:rsidR="00774410">
        <w:rPr>
          <w:rFonts w:ascii="Times New Roman" w:eastAsia="Times New Roman" w:hAnsi="Times New Roman" w:cs="Times New Roman"/>
          <w:sz w:val="24"/>
          <w:szCs w:val="24"/>
          <w:lang w:val="ro-MD"/>
        </w:rPr>
        <w:t>;</w:t>
      </w:r>
    </w:p>
    <w:p w14:paraId="5161E320" w14:textId="3F1C03D3" w:rsidR="00414E95" w:rsidRPr="00AA6ECD" w:rsidRDefault="00774410" w:rsidP="00621645">
      <w:pPr>
        <w:pStyle w:val="ListParagraph"/>
        <w:numPr>
          <w:ilvl w:val="2"/>
          <w:numId w:val="137"/>
        </w:numPr>
        <w:spacing w:line="276" w:lineRule="auto"/>
        <w:ind w:left="993" w:hanging="426"/>
        <w:jc w:val="both"/>
        <w:rPr>
          <w:rFonts w:ascii="Times New Roman" w:eastAsia="Times New Roman" w:hAnsi="Times New Roman" w:cs="Times New Roman"/>
          <w:sz w:val="24"/>
          <w:szCs w:val="24"/>
          <w:lang w:val="ro-MD"/>
        </w:rPr>
      </w:pPr>
      <w:r w:rsidRPr="00AA6ECD">
        <w:rPr>
          <w:rFonts w:ascii="Times New Roman" w:eastAsia="Times New Roman" w:hAnsi="Times New Roman" w:cs="Times New Roman"/>
          <w:sz w:val="24"/>
          <w:szCs w:val="24"/>
          <w:lang w:val="ro-MD"/>
        </w:rPr>
        <w:t xml:space="preserve">să aplice măsuri prevăzute de prezentul cod, de alte acte normative, </w:t>
      </w:r>
      <w:r w:rsidR="00414E95" w:rsidRPr="00AA6ECD">
        <w:rPr>
          <w:rFonts w:ascii="Times New Roman" w:eastAsia="Times New Roman" w:hAnsi="Times New Roman" w:cs="Times New Roman"/>
          <w:sz w:val="24"/>
          <w:szCs w:val="24"/>
          <w:lang w:val="ro-MD"/>
        </w:rPr>
        <w:t>în cazul în care există un pericol iminent pentru siguranţa zborului care nu poate fi înlăturat imediat;</w:t>
      </w:r>
    </w:p>
    <w:p w14:paraId="33531A5E" w14:textId="18EF7DF9" w:rsidR="00414E95" w:rsidRPr="00AA6ECD" w:rsidRDefault="00414E95" w:rsidP="00621645">
      <w:pPr>
        <w:pStyle w:val="ListParagraph"/>
        <w:numPr>
          <w:ilvl w:val="2"/>
          <w:numId w:val="137"/>
        </w:numPr>
        <w:spacing w:line="276" w:lineRule="auto"/>
        <w:ind w:left="993" w:hanging="426"/>
        <w:jc w:val="both"/>
        <w:rPr>
          <w:rFonts w:ascii="Times New Roman" w:eastAsia="Times New Roman" w:hAnsi="Times New Roman" w:cs="Times New Roman"/>
          <w:sz w:val="24"/>
          <w:szCs w:val="24"/>
          <w:lang w:val="ro-MD"/>
        </w:rPr>
      </w:pPr>
      <w:r w:rsidRPr="00AA6ECD">
        <w:rPr>
          <w:rFonts w:ascii="Times New Roman" w:eastAsia="Times New Roman" w:hAnsi="Times New Roman" w:cs="Times New Roman"/>
          <w:sz w:val="24"/>
          <w:szCs w:val="24"/>
          <w:lang w:val="ro-MD"/>
        </w:rPr>
        <w:t>să suspende neînt</w:t>
      </w:r>
      <w:r w:rsidR="00AA6ECD">
        <w:rPr>
          <w:rFonts w:ascii="Times New Roman" w:eastAsia="Times New Roman" w:hAnsi="Times New Roman" w:cs="Times New Roman"/>
          <w:sz w:val="24"/>
          <w:szCs w:val="24"/>
          <w:lang w:val="ro-MD"/>
        </w:rPr>
        <w:t>â</w:t>
      </w:r>
      <w:r w:rsidRPr="00AA6ECD">
        <w:rPr>
          <w:rFonts w:ascii="Times New Roman" w:eastAsia="Times New Roman" w:hAnsi="Times New Roman" w:cs="Times New Roman"/>
          <w:sz w:val="24"/>
          <w:szCs w:val="24"/>
          <w:lang w:val="ro-MD"/>
        </w:rPr>
        <w:t>rziat operaţiunea specifică a agentului/personalului aeronautic inspectat, care prezintă pericol pentru siguranţa aeronautică, p</w:t>
      </w:r>
      <w:r w:rsidR="00AA6ECD">
        <w:rPr>
          <w:rFonts w:ascii="Times New Roman" w:eastAsia="Times New Roman" w:hAnsi="Times New Roman" w:cs="Times New Roman"/>
          <w:sz w:val="24"/>
          <w:szCs w:val="24"/>
          <w:lang w:val="ro-MD"/>
        </w:rPr>
        <w:t>â</w:t>
      </w:r>
      <w:r w:rsidRPr="00AA6ECD">
        <w:rPr>
          <w:rFonts w:ascii="Times New Roman" w:eastAsia="Times New Roman" w:hAnsi="Times New Roman" w:cs="Times New Roman"/>
          <w:sz w:val="24"/>
          <w:szCs w:val="24"/>
          <w:lang w:val="ro-MD"/>
        </w:rPr>
        <w:t>nă la remedierea deficienţelor constatate;</w:t>
      </w:r>
    </w:p>
    <w:p w14:paraId="16275687" w14:textId="0A10A02F" w:rsidR="00414E95" w:rsidRPr="00AA6ECD" w:rsidRDefault="00414E95" w:rsidP="00621645">
      <w:pPr>
        <w:pStyle w:val="ListParagraph"/>
        <w:numPr>
          <w:ilvl w:val="2"/>
          <w:numId w:val="137"/>
        </w:numPr>
        <w:spacing w:after="0" w:line="276" w:lineRule="auto"/>
        <w:ind w:left="993" w:hanging="426"/>
        <w:jc w:val="both"/>
        <w:rPr>
          <w:rFonts w:ascii="Times New Roman" w:eastAsia="Times New Roman" w:hAnsi="Times New Roman" w:cs="Times New Roman"/>
          <w:sz w:val="24"/>
          <w:szCs w:val="24"/>
          <w:lang w:val="ro-MD"/>
        </w:rPr>
      </w:pPr>
      <w:r w:rsidRPr="00AA6ECD">
        <w:rPr>
          <w:rFonts w:ascii="Times New Roman" w:eastAsia="Times New Roman" w:hAnsi="Times New Roman" w:cs="Times New Roman"/>
          <w:sz w:val="24"/>
          <w:szCs w:val="24"/>
          <w:lang w:val="ro-MD"/>
        </w:rPr>
        <w:t>să oprească operarea aeronavei în cazul în care s</w:t>
      </w:r>
      <w:r w:rsidR="00774410">
        <w:rPr>
          <w:rFonts w:ascii="Times New Roman" w:eastAsia="Times New Roman" w:hAnsi="Times New Roman" w:cs="Times New Roman"/>
          <w:sz w:val="24"/>
          <w:szCs w:val="24"/>
          <w:lang w:val="ro-MD"/>
        </w:rPr>
        <w:t>u</w:t>
      </w:r>
      <w:r w:rsidRPr="00AA6ECD">
        <w:rPr>
          <w:rFonts w:ascii="Times New Roman" w:eastAsia="Times New Roman" w:hAnsi="Times New Roman" w:cs="Times New Roman"/>
          <w:sz w:val="24"/>
          <w:szCs w:val="24"/>
          <w:lang w:val="ro-MD"/>
        </w:rPr>
        <w:t>nt depistate încălcări care pot pune în pericol viaţa sau sănătatea oamenilor ori pot conduce la pagube materiale.</w:t>
      </w:r>
    </w:p>
    <w:p w14:paraId="7E2F2C5E" w14:textId="19003FC6" w:rsidR="00414E95" w:rsidRPr="00223B8B" w:rsidRDefault="00414E95" w:rsidP="00774410">
      <w:pPr>
        <w:spacing w:line="276" w:lineRule="auto"/>
        <w:ind w:firstLine="567"/>
        <w:jc w:val="both"/>
        <w:rPr>
          <w:rFonts w:eastAsia="Times New Roman"/>
          <w:lang w:val="ro-MD"/>
        </w:rPr>
      </w:pPr>
      <w:r w:rsidRPr="00223B8B">
        <w:rPr>
          <w:rFonts w:eastAsia="Times New Roman"/>
          <w:lang w:val="ro-MD"/>
        </w:rPr>
        <w:t>(3) Prescripţiile inspectoriale aeronautice s</w:t>
      </w:r>
      <w:r w:rsidR="00774410">
        <w:rPr>
          <w:rFonts w:eastAsia="Times New Roman"/>
          <w:lang w:val="ro-MD"/>
        </w:rPr>
        <w:t>u</w:t>
      </w:r>
      <w:r w:rsidRPr="00223B8B">
        <w:rPr>
          <w:rFonts w:eastAsia="Times New Roman"/>
          <w:lang w:val="ro-MD"/>
        </w:rPr>
        <w:t>nt executorii pentru persoanele fizice şi juridice care activează în domeniul aviaţiei civile. În cazul unei neconformităţi de nivelul 2, neîndeplinirea în termenul stabilit a prescripţiei inspectoriale aeronautice face ca neconformitatea respectivă să devină de nivelul 1 şi serveşte drept temei pentru suspendarea sau revocarea certificatului</w:t>
      </w:r>
      <w:r w:rsidR="005943FE">
        <w:rPr>
          <w:rFonts w:eastAsia="Times New Roman"/>
          <w:lang w:val="ro-MD"/>
        </w:rPr>
        <w:t>/autorizației/licenței</w:t>
      </w:r>
      <w:r w:rsidRPr="00223B8B">
        <w:rPr>
          <w:rFonts w:eastAsia="Times New Roman"/>
          <w:lang w:val="ro-MD"/>
        </w:rPr>
        <w:t>.</w:t>
      </w:r>
      <w:r w:rsidR="00C61D43">
        <w:rPr>
          <w:rFonts w:eastAsia="Times New Roman"/>
          <w:lang w:val="ro-MD"/>
        </w:rPr>
        <w:t xml:space="preserve"> </w:t>
      </w:r>
    </w:p>
    <w:p w14:paraId="72C5FC3E" w14:textId="19DC3915" w:rsidR="00414E95" w:rsidRPr="00223B8B" w:rsidRDefault="00414E95" w:rsidP="00223B8B">
      <w:pPr>
        <w:spacing w:line="276" w:lineRule="auto"/>
        <w:ind w:firstLine="567"/>
        <w:jc w:val="both"/>
        <w:rPr>
          <w:rFonts w:eastAsia="Times New Roman"/>
          <w:lang w:val="ro-MD"/>
        </w:rPr>
      </w:pPr>
      <w:r w:rsidRPr="00223B8B">
        <w:rPr>
          <w:rFonts w:eastAsia="Times New Roman"/>
          <w:lang w:val="ro-MD"/>
        </w:rPr>
        <w:t xml:space="preserve">(4) În situaţia în care agentul aeronautic, obiectele, facilităţile pasibile inspectării sau certificării de către </w:t>
      </w:r>
      <w:r w:rsidR="008414A4" w:rsidRPr="00223B8B">
        <w:rPr>
          <w:rFonts w:eastAsia="Times New Roman"/>
          <w:lang w:val="ro-MD"/>
        </w:rPr>
        <w:t>AAC</w:t>
      </w:r>
      <w:r w:rsidRPr="00223B8B">
        <w:rPr>
          <w:rFonts w:eastAsia="Times New Roman"/>
          <w:lang w:val="ro-MD"/>
        </w:rPr>
        <w:t xml:space="preserve"> se află pe teritoriul unui aerodrom/aeroport/heliport certificat, operatorul de aerodrom este obligat să asigure accesul inspectorilor spre acestea fără formalităţi suplimentare.</w:t>
      </w:r>
    </w:p>
    <w:p w14:paraId="4D609A52" w14:textId="2196DB5C" w:rsidR="008414A4" w:rsidRPr="00223B8B" w:rsidRDefault="00414E95" w:rsidP="00223B8B">
      <w:pPr>
        <w:spacing w:line="276" w:lineRule="auto"/>
        <w:ind w:firstLine="567"/>
        <w:jc w:val="both"/>
        <w:rPr>
          <w:rFonts w:eastAsia="Times New Roman"/>
          <w:lang w:val="ro-MD"/>
        </w:rPr>
      </w:pPr>
      <w:r w:rsidRPr="00223B8B">
        <w:rPr>
          <w:rFonts w:eastAsia="Times New Roman"/>
          <w:lang w:val="ro-MD"/>
        </w:rPr>
        <w:t xml:space="preserve">(5) </w:t>
      </w:r>
      <w:r w:rsidR="008414A4" w:rsidRPr="00223B8B">
        <w:rPr>
          <w:rFonts w:eastAsia="Times New Roman"/>
          <w:lang w:val="ro-MD"/>
        </w:rPr>
        <w:t>AAC</w:t>
      </w:r>
      <w:r w:rsidRPr="00223B8B">
        <w:rPr>
          <w:rFonts w:eastAsia="Times New Roman"/>
          <w:lang w:val="ro-MD"/>
        </w:rPr>
        <w:t xml:space="preserve"> solicită de la agenţii aeronautici, pentru menţinerea calificării inspectorilor săi, admiterea acestora la îndeplinirea atribuţiilor funcţionale determinate de </w:t>
      </w:r>
      <w:r w:rsidR="009E562B">
        <w:rPr>
          <w:rFonts w:eastAsia="Times New Roman"/>
          <w:lang w:val="ro-MD"/>
        </w:rPr>
        <w:t>licența/atestatul</w:t>
      </w:r>
      <w:r w:rsidRPr="00223B8B">
        <w:rPr>
          <w:rFonts w:eastAsia="Times New Roman"/>
          <w:lang w:val="ro-MD"/>
        </w:rPr>
        <w:t xml:space="preserve"> personalului aeronautic pe care îl deţine inspectorul, fără remunerare din </w:t>
      </w:r>
      <w:r w:rsidR="008414A4" w:rsidRPr="00223B8B">
        <w:rPr>
          <w:rFonts w:eastAsia="Times New Roman"/>
          <w:lang w:val="ro-MD"/>
        </w:rPr>
        <w:t>partea agenţilor aeronautici.</w:t>
      </w:r>
    </w:p>
    <w:p w14:paraId="6BDE976D" w14:textId="3F050CBC" w:rsidR="00306BF9" w:rsidRPr="00223B8B" w:rsidRDefault="008414A4" w:rsidP="00223B8B">
      <w:pPr>
        <w:spacing w:line="276" w:lineRule="auto"/>
        <w:ind w:firstLine="567"/>
        <w:jc w:val="both"/>
        <w:rPr>
          <w:rFonts w:eastAsia="Times New Roman"/>
          <w:lang w:val="ro-MD"/>
        </w:rPr>
      </w:pPr>
      <w:r w:rsidRPr="00223B8B">
        <w:rPr>
          <w:rFonts w:eastAsia="Times New Roman"/>
          <w:lang w:val="ro-MD"/>
        </w:rPr>
        <w:t xml:space="preserve">(6) În cazul în care inspectorul AAC </w:t>
      </w:r>
      <w:r w:rsidR="00306BF9" w:rsidRPr="00223B8B">
        <w:rPr>
          <w:rFonts w:eastAsia="Times New Roman"/>
          <w:lang w:val="ro-MD"/>
        </w:rPr>
        <w:t>se</w:t>
      </w:r>
      <w:r w:rsidRPr="00223B8B">
        <w:rPr>
          <w:rFonts w:eastAsia="Times New Roman"/>
          <w:lang w:val="ro-MD"/>
        </w:rPr>
        <w:t xml:space="preserve"> inlcu</w:t>
      </w:r>
      <w:r w:rsidR="00306BF9" w:rsidRPr="00223B8B">
        <w:rPr>
          <w:rFonts w:eastAsia="Times New Roman"/>
          <w:lang w:val="ro-MD"/>
        </w:rPr>
        <w:t>de</w:t>
      </w:r>
      <w:r w:rsidRPr="00223B8B">
        <w:rPr>
          <w:rFonts w:eastAsia="Times New Roman"/>
          <w:lang w:val="ro-MD"/>
        </w:rPr>
        <w:t xml:space="preserve"> în misiunea de zbor </w:t>
      </w:r>
      <w:r w:rsidR="00306BF9" w:rsidRPr="00223B8B">
        <w:rPr>
          <w:rFonts w:eastAsia="Times New Roman"/>
          <w:lang w:val="ro-MD"/>
        </w:rPr>
        <w:t>pentru îndeplinirea atribuţiilor funcţionale în conformitate cu cerința de la alineatul (5), AAC:</w:t>
      </w:r>
    </w:p>
    <w:p w14:paraId="0BDCFDEA" w14:textId="6A112CD3" w:rsidR="00306BF9" w:rsidRPr="00146529" w:rsidRDefault="00306BF9" w:rsidP="00621645">
      <w:pPr>
        <w:pStyle w:val="ListParagraph"/>
        <w:numPr>
          <w:ilvl w:val="2"/>
          <w:numId w:val="138"/>
        </w:numPr>
        <w:spacing w:after="0" w:line="276" w:lineRule="auto"/>
        <w:ind w:left="993" w:hanging="426"/>
        <w:jc w:val="both"/>
        <w:rPr>
          <w:rFonts w:ascii="Times New Roman" w:eastAsia="Times New Roman" w:hAnsi="Times New Roman" w:cs="Times New Roman"/>
          <w:sz w:val="24"/>
          <w:szCs w:val="24"/>
          <w:lang w:val="ro-MD"/>
        </w:rPr>
      </w:pPr>
      <w:r w:rsidRPr="00146529">
        <w:rPr>
          <w:rFonts w:ascii="Times New Roman" w:eastAsia="Times New Roman" w:hAnsi="Times New Roman" w:cs="Times New Roman"/>
          <w:sz w:val="24"/>
          <w:szCs w:val="24"/>
          <w:lang w:val="ro-MD"/>
        </w:rPr>
        <w:t>achită inspectorului AAC un spor la salariu pentru actvitatea de zbor;</w:t>
      </w:r>
    </w:p>
    <w:p w14:paraId="763B6C32" w14:textId="55F99DE3" w:rsidR="00D01271" w:rsidRPr="007900A9" w:rsidRDefault="00306BF9" w:rsidP="00621645">
      <w:pPr>
        <w:pStyle w:val="ListParagraph"/>
        <w:numPr>
          <w:ilvl w:val="2"/>
          <w:numId w:val="138"/>
        </w:numPr>
        <w:spacing w:after="0" w:line="276" w:lineRule="auto"/>
        <w:ind w:left="993" w:hanging="426"/>
        <w:jc w:val="both"/>
        <w:rPr>
          <w:rFonts w:ascii="Times New Roman" w:hAnsi="Times New Roman" w:cs="Times New Roman"/>
          <w:sz w:val="24"/>
          <w:szCs w:val="24"/>
          <w:shd w:val="clear" w:color="auto" w:fill="FFFFFF"/>
          <w:lang w:val="it-IT"/>
        </w:rPr>
      </w:pPr>
      <w:r w:rsidRPr="00146529">
        <w:rPr>
          <w:rFonts w:ascii="Times New Roman" w:eastAsia="Times New Roman" w:hAnsi="Times New Roman" w:cs="Times New Roman"/>
          <w:sz w:val="24"/>
          <w:szCs w:val="24"/>
          <w:lang w:val="ro-MD"/>
        </w:rPr>
        <w:t>încheie un contract de asigurare a răspunderii civile</w:t>
      </w:r>
      <w:r w:rsidR="008414A4" w:rsidRPr="00146529">
        <w:rPr>
          <w:rFonts w:ascii="Times New Roman" w:eastAsia="Times New Roman" w:hAnsi="Times New Roman" w:cs="Times New Roman"/>
          <w:sz w:val="24"/>
          <w:szCs w:val="24"/>
          <w:lang w:val="ro-MD"/>
        </w:rPr>
        <w:t xml:space="preserve"> </w:t>
      </w:r>
      <w:r w:rsidR="008414A4" w:rsidRPr="00146529">
        <w:rPr>
          <w:rFonts w:ascii="Times New Roman" w:hAnsi="Times New Roman" w:cs="Times New Roman"/>
          <w:sz w:val="24"/>
          <w:szCs w:val="24"/>
          <w:shd w:val="clear" w:color="auto" w:fill="FFFFFF"/>
          <w:lang w:val="ro-MD"/>
        </w:rPr>
        <w:t xml:space="preserve">în cazul decesului sau al vătămării corporale ca urmare a accidentului </w:t>
      </w:r>
      <w:r w:rsidR="0053189B">
        <w:rPr>
          <w:rFonts w:ascii="Times New Roman" w:hAnsi="Times New Roman" w:cs="Times New Roman"/>
          <w:sz w:val="24"/>
          <w:szCs w:val="24"/>
          <w:shd w:val="clear" w:color="auto" w:fill="FFFFFF"/>
          <w:lang w:val="ro-MD"/>
        </w:rPr>
        <w:t xml:space="preserve">de aviație. </w:t>
      </w:r>
      <w:r w:rsidR="008414A4" w:rsidRPr="007900A9">
        <w:rPr>
          <w:rFonts w:ascii="Times New Roman" w:hAnsi="Times New Roman" w:cs="Times New Roman"/>
          <w:sz w:val="24"/>
          <w:szCs w:val="24"/>
          <w:shd w:val="clear" w:color="auto" w:fill="FFFFFF"/>
          <w:lang w:val="it-IT"/>
        </w:rPr>
        <w:t xml:space="preserve">Cuantumul minim al asigurării de răspundere civilă față de </w:t>
      </w:r>
      <w:r w:rsidRPr="007900A9">
        <w:rPr>
          <w:rFonts w:ascii="Times New Roman" w:hAnsi="Times New Roman" w:cs="Times New Roman"/>
          <w:sz w:val="24"/>
          <w:szCs w:val="24"/>
          <w:shd w:val="clear" w:color="auto" w:fill="FFFFFF"/>
          <w:lang w:val="it-IT"/>
        </w:rPr>
        <w:t xml:space="preserve">inspectorul AAC este cel stabilit față de </w:t>
      </w:r>
      <w:r w:rsidR="008414A4" w:rsidRPr="007900A9">
        <w:rPr>
          <w:rFonts w:ascii="Times New Roman" w:hAnsi="Times New Roman" w:cs="Times New Roman"/>
          <w:sz w:val="24"/>
          <w:szCs w:val="24"/>
          <w:shd w:val="clear" w:color="auto" w:fill="FFFFFF"/>
          <w:lang w:val="it-IT"/>
        </w:rPr>
        <w:t>pasageri</w:t>
      </w:r>
      <w:r w:rsidRPr="007900A9">
        <w:rPr>
          <w:rFonts w:ascii="Times New Roman" w:hAnsi="Times New Roman" w:cs="Times New Roman"/>
          <w:sz w:val="24"/>
          <w:szCs w:val="24"/>
          <w:shd w:val="clear" w:color="auto" w:fill="FFFFFF"/>
          <w:lang w:val="it-IT"/>
        </w:rPr>
        <w:t xml:space="preserve"> în Legea </w:t>
      </w:r>
      <w:r w:rsidR="00723432" w:rsidRPr="007900A9">
        <w:rPr>
          <w:rFonts w:ascii="Times New Roman" w:hAnsi="Times New Roman" w:cs="Times New Roman"/>
          <w:sz w:val="24"/>
          <w:szCs w:val="24"/>
          <w:shd w:val="clear" w:color="auto" w:fill="FFFFFF"/>
          <w:lang w:val="it-IT"/>
        </w:rPr>
        <w:t>nr. 118/2020 privind răspunderea civilă și cerințele de asigurare a operatorilor aerieni și a operatorilor de aeronave</w:t>
      </w:r>
      <w:r w:rsidR="00D01271" w:rsidRPr="007900A9">
        <w:rPr>
          <w:rFonts w:ascii="Times New Roman" w:hAnsi="Times New Roman" w:cs="Times New Roman"/>
          <w:sz w:val="24"/>
          <w:szCs w:val="24"/>
          <w:shd w:val="clear" w:color="auto" w:fill="FFFFFF"/>
          <w:lang w:val="it-IT"/>
        </w:rPr>
        <w:t>;</w:t>
      </w:r>
    </w:p>
    <w:p w14:paraId="306ADE85" w14:textId="348D1560" w:rsidR="00414E95" w:rsidRPr="00146529" w:rsidRDefault="00D01271" w:rsidP="00621645">
      <w:pPr>
        <w:pStyle w:val="ListParagraph"/>
        <w:numPr>
          <w:ilvl w:val="2"/>
          <w:numId w:val="138"/>
        </w:numPr>
        <w:spacing w:after="0" w:line="276" w:lineRule="auto"/>
        <w:ind w:left="993" w:hanging="426"/>
        <w:jc w:val="both"/>
        <w:rPr>
          <w:rFonts w:ascii="Times New Roman" w:eastAsia="Times New Roman" w:hAnsi="Times New Roman" w:cs="Times New Roman"/>
          <w:sz w:val="24"/>
          <w:szCs w:val="24"/>
          <w:lang w:val="ro-MD"/>
        </w:rPr>
      </w:pPr>
      <w:r w:rsidRPr="007900A9">
        <w:rPr>
          <w:rFonts w:ascii="Times New Roman" w:hAnsi="Times New Roman" w:cs="Times New Roman"/>
          <w:sz w:val="24"/>
          <w:szCs w:val="24"/>
          <w:shd w:val="clear" w:color="auto" w:fill="FFFFFF"/>
          <w:lang w:val="it-IT"/>
        </w:rPr>
        <w:t>achită asigurări</w:t>
      </w:r>
      <w:r w:rsidR="009E562B" w:rsidRPr="007900A9">
        <w:rPr>
          <w:rFonts w:ascii="Times New Roman" w:hAnsi="Times New Roman" w:cs="Times New Roman"/>
          <w:sz w:val="24"/>
          <w:szCs w:val="24"/>
          <w:shd w:val="clear" w:color="auto" w:fill="FFFFFF"/>
          <w:lang w:val="it-IT"/>
        </w:rPr>
        <w:t>le</w:t>
      </w:r>
      <w:r w:rsidRPr="007900A9">
        <w:rPr>
          <w:rFonts w:ascii="Times New Roman" w:hAnsi="Times New Roman" w:cs="Times New Roman"/>
          <w:sz w:val="24"/>
          <w:szCs w:val="24"/>
          <w:shd w:val="clear" w:color="auto" w:fill="FFFFFF"/>
          <w:lang w:val="it-IT"/>
        </w:rPr>
        <w:t xml:space="preserve"> sociale </w:t>
      </w:r>
      <w:r w:rsidR="009E562B" w:rsidRPr="007900A9">
        <w:rPr>
          <w:rFonts w:ascii="Times New Roman" w:hAnsi="Times New Roman" w:cs="Times New Roman"/>
          <w:sz w:val="24"/>
          <w:szCs w:val="24"/>
          <w:shd w:val="clear" w:color="auto" w:fill="FFFFFF"/>
          <w:lang w:val="it-IT"/>
        </w:rPr>
        <w:t xml:space="preserve">în cuantumul stabilit </w:t>
      </w:r>
      <w:r w:rsidRPr="007900A9">
        <w:rPr>
          <w:rFonts w:ascii="Times New Roman" w:hAnsi="Times New Roman" w:cs="Times New Roman"/>
          <w:sz w:val="24"/>
          <w:szCs w:val="24"/>
          <w:shd w:val="clear" w:color="auto" w:fill="FFFFFF"/>
          <w:lang w:val="it-IT"/>
        </w:rPr>
        <w:t>pentru condiții speciale de muncă</w:t>
      </w:r>
      <w:r w:rsidR="00146529" w:rsidRPr="007900A9">
        <w:rPr>
          <w:rFonts w:ascii="Times New Roman" w:hAnsi="Times New Roman" w:cs="Times New Roman"/>
          <w:sz w:val="24"/>
          <w:szCs w:val="24"/>
          <w:shd w:val="clear" w:color="auto" w:fill="FFFFFF"/>
          <w:lang w:val="it-IT"/>
        </w:rPr>
        <w:t>.</w:t>
      </w:r>
      <w:r w:rsidR="00B868EA" w:rsidRPr="007900A9">
        <w:rPr>
          <w:rFonts w:ascii="Times New Roman" w:hAnsi="Times New Roman" w:cs="Times New Roman"/>
          <w:sz w:val="24"/>
          <w:szCs w:val="24"/>
          <w:shd w:val="clear" w:color="auto" w:fill="FFFFFF"/>
          <w:lang w:val="it-IT"/>
        </w:rPr>
        <w:t xml:space="preserve"> </w:t>
      </w:r>
    </w:p>
    <w:p w14:paraId="0EE761DF" w14:textId="28F84894" w:rsidR="00414E95" w:rsidRPr="00223B8B" w:rsidRDefault="00C67779" w:rsidP="00223B8B">
      <w:pPr>
        <w:spacing w:line="276" w:lineRule="auto"/>
        <w:ind w:firstLine="567"/>
        <w:jc w:val="both"/>
        <w:rPr>
          <w:rFonts w:eastAsia="Times New Roman"/>
          <w:lang w:val="ro-MD"/>
        </w:rPr>
      </w:pPr>
      <w:r w:rsidRPr="00223B8B">
        <w:rPr>
          <w:rFonts w:eastAsia="Times New Roman"/>
          <w:lang w:val="ro-MD"/>
        </w:rPr>
        <w:t>(7</w:t>
      </w:r>
      <w:r w:rsidR="00414E95" w:rsidRPr="00223B8B">
        <w:rPr>
          <w:rFonts w:eastAsia="Times New Roman"/>
          <w:lang w:val="ro-MD"/>
        </w:rPr>
        <w:t xml:space="preserve">) Inspectorii aeronautici contractaţi ad-hoc de către </w:t>
      </w:r>
      <w:r w:rsidRPr="00223B8B">
        <w:rPr>
          <w:rFonts w:eastAsia="Times New Roman"/>
          <w:lang w:val="ro-MD"/>
        </w:rPr>
        <w:t>AAC</w:t>
      </w:r>
      <w:r w:rsidR="00414E95" w:rsidRPr="00223B8B">
        <w:rPr>
          <w:rFonts w:eastAsia="Times New Roman"/>
          <w:lang w:val="ro-MD"/>
        </w:rPr>
        <w:t xml:space="preserve"> nu pot efectua inspecţii aeronautice în privinţa agenţilor aeronautici cu care se află în raporturi de muncă, altele decît cele prevăzute la alin.(5).</w:t>
      </w:r>
    </w:p>
    <w:p w14:paraId="5DA25B69" w14:textId="5CEFAFDD" w:rsidR="00414E95" w:rsidRPr="00223B8B" w:rsidRDefault="00414E95" w:rsidP="00223B8B">
      <w:pPr>
        <w:spacing w:line="276" w:lineRule="auto"/>
        <w:ind w:firstLine="567"/>
        <w:jc w:val="both"/>
        <w:rPr>
          <w:rFonts w:eastAsia="Times New Roman"/>
          <w:lang w:val="ro-MD"/>
        </w:rPr>
      </w:pPr>
      <w:r w:rsidRPr="00223B8B">
        <w:rPr>
          <w:rFonts w:eastAsia="Times New Roman"/>
          <w:lang w:val="ro-MD"/>
        </w:rPr>
        <w:t xml:space="preserve"> </w:t>
      </w:r>
    </w:p>
    <w:p w14:paraId="3899BC36" w14:textId="2515F775" w:rsidR="00414E95" w:rsidRPr="00223B8B" w:rsidRDefault="00414E95" w:rsidP="00223B8B">
      <w:pPr>
        <w:spacing w:line="276" w:lineRule="auto"/>
        <w:ind w:firstLine="567"/>
        <w:jc w:val="both"/>
        <w:rPr>
          <w:rFonts w:eastAsia="Times New Roman"/>
          <w:lang w:val="ro-MD"/>
        </w:rPr>
      </w:pPr>
      <w:bookmarkStart w:id="18" w:name="Articolul_14."/>
      <w:r w:rsidRPr="00223B8B">
        <w:rPr>
          <w:rFonts w:eastAsia="Times New Roman"/>
          <w:b/>
          <w:bCs/>
          <w:lang w:val="ro-MD"/>
        </w:rPr>
        <w:t xml:space="preserve">Articolul </w:t>
      </w:r>
      <w:r w:rsidR="00EB31B6">
        <w:rPr>
          <w:rFonts w:eastAsia="Times New Roman"/>
          <w:b/>
          <w:bCs/>
          <w:lang w:val="ro-MD"/>
        </w:rPr>
        <w:t>9</w:t>
      </w:r>
      <w:r w:rsidR="00EC681A">
        <w:rPr>
          <w:rFonts w:eastAsia="Times New Roman"/>
          <w:b/>
          <w:bCs/>
          <w:lang w:val="ro-MD"/>
        </w:rPr>
        <w:t>1</w:t>
      </w:r>
      <w:r w:rsidRPr="00223B8B">
        <w:rPr>
          <w:rFonts w:eastAsia="Times New Roman"/>
          <w:b/>
          <w:bCs/>
          <w:lang w:val="ro-MD"/>
        </w:rPr>
        <w:t>.</w:t>
      </w:r>
      <w:bookmarkEnd w:id="18"/>
      <w:r w:rsidRPr="00223B8B">
        <w:rPr>
          <w:rFonts w:eastAsia="Times New Roman"/>
          <w:b/>
          <w:bCs/>
          <w:lang w:val="ro-MD"/>
        </w:rPr>
        <w:t xml:space="preserve"> </w:t>
      </w:r>
      <w:r w:rsidRPr="00E442F7">
        <w:rPr>
          <w:rFonts w:eastAsia="Times New Roman"/>
          <w:b/>
          <w:bCs/>
          <w:lang w:val="ro-MD"/>
        </w:rPr>
        <w:t xml:space="preserve">Suspendarea </w:t>
      </w:r>
      <w:r w:rsidR="00C50528" w:rsidRPr="00E442F7">
        <w:rPr>
          <w:rFonts w:eastAsia="Times New Roman"/>
          <w:b/>
          <w:bCs/>
          <w:lang w:val="ro-MD"/>
        </w:rPr>
        <w:t xml:space="preserve">și reluarea valabilității </w:t>
      </w:r>
      <w:r w:rsidRPr="00E442F7">
        <w:rPr>
          <w:rFonts w:eastAsia="Times New Roman"/>
          <w:b/>
          <w:bCs/>
          <w:lang w:val="ro-MD"/>
        </w:rPr>
        <w:t>certificatelor</w:t>
      </w:r>
      <w:r w:rsidR="001747B8">
        <w:rPr>
          <w:rFonts w:eastAsia="Times New Roman"/>
          <w:b/>
          <w:bCs/>
          <w:lang w:val="ro-MD"/>
        </w:rPr>
        <w:t>/ autorizațiilor/ licențelor</w:t>
      </w:r>
    </w:p>
    <w:p w14:paraId="7CD64120" w14:textId="56D02932" w:rsidR="00414E95" w:rsidRPr="00120799" w:rsidRDefault="00414E95" w:rsidP="00223B8B">
      <w:pPr>
        <w:spacing w:line="276" w:lineRule="auto"/>
        <w:ind w:firstLine="567"/>
        <w:jc w:val="both"/>
        <w:rPr>
          <w:rFonts w:eastAsia="Times New Roman"/>
          <w:lang w:val="ro-MD"/>
        </w:rPr>
      </w:pPr>
      <w:r w:rsidRPr="00223B8B">
        <w:rPr>
          <w:rFonts w:eastAsia="Times New Roman"/>
          <w:lang w:val="ro-MD"/>
        </w:rPr>
        <w:t>(1) Suspendarea certificatului</w:t>
      </w:r>
      <w:r w:rsidR="0077061C">
        <w:rPr>
          <w:rFonts w:eastAsia="Times New Roman"/>
          <w:lang w:val="ro-MD"/>
        </w:rPr>
        <w:t>/autorizației/licenței</w:t>
      </w:r>
      <w:r w:rsidRPr="00223B8B">
        <w:rPr>
          <w:rFonts w:eastAsia="Times New Roman"/>
          <w:lang w:val="ro-MD"/>
        </w:rPr>
        <w:t xml:space="preserve"> are ca efect suspendarea (sistarea) unor genuri de activitate, a </w:t>
      </w:r>
      <w:r w:rsidRPr="00120799">
        <w:rPr>
          <w:rFonts w:eastAsia="Times New Roman"/>
          <w:lang w:val="ro-MD"/>
        </w:rPr>
        <w:t>unor lucrări concrete, a altor acţiuni necesare activităţii aeronautice civile.</w:t>
      </w:r>
    </w:p>
    <w:p w14:paraId="428D5CD7" w14:textId="6823735F" w:rsidR="00414E95" w:rsidRPr="00120799" w:rsidRDefault="00414E95" w:rsidP="00223B8B">
      <w:pPr>
        <w:spacing w:line="276" w:lineRule="auto"/>
        <w:ind w:firstLine="567"/>
        <w:jc w:val="both"/>
        <w:rPr>
          <w:rFonts w:eastAsia="Times New Roman"/>
          <w:lang w:val="ro-MD"/>
        </w:rPr>
      </w:pPr>
      <w:r w:rsidRPr="00120799">
        <w:rPr>
          <w:rFonts w:eastAsia="Times New Roman"/>
          <w:lang w:val="ro-MD"/>
        </w:rPr>
        <w:lastRenderedPageBreak/>
        <w:t xml:space="preserve">(2) </w:t>
      </w:r>
      <w:r w:rsidR="00754662" w:rsidRPr="00120799">
        <w:rPr>
          <w:rFonts w:eastAsia="Times New Roman"/>
          <w:lang w:val="ro-MD"/>
        </w:rPr>
        <w:t>AAC</w:t>
      </w:r>
      <w:r w:rsidRPr="00120799">
        <w:rPr>
          <w:rFonts w:eastAsia="Times New Roman"/>
          <w:lang w:val="ro-MD"/>
        </w:rPr>
        <w:t xml:space="preserve"> suspendă certificatul</w:t>
      </w:r>
      <w:r w:rsidR="0077061C">
        <w:rPr>
          <w:rFonts w:eastAsia="Times New Roman"/>
          <w:lang w:val="ro-MD"/>
        </w:rPr>
        <w:t>/autorizația/licența</w:t>
      </w:r>
      <w:r w:rsidR="00533B7C">
        <w:rPr>
          <w:rFonts w:eastAsia="Times New Roman"/>
          <w:lang w:val="ro-MD"/>
        </w:rPr>
        <w:t xml:space="preserve">, </w:t>
      </w:r>
      <w:r w:rsidRPr="00120799">
        <w:rPr>
          <w:rFonts w:eastAsia="Times New Roman"/>
          <w:lang w:val="ro-MD"/>
        </w:rPr>
        <w:t xml:space="preserve">dacă, în urma investigaţiei, controlului, </w:t>
      </w:r>
      <w:r w:rsidR="007314F1">
        <w:rPr>
          <w:rFonts w:eastAsia="Times New Roman"/>
          <w:lang w:val="ro-MD"/>
        </w:rPr>
        <w:t xml:space="preserve">expertizei, auditului, </w:t>
      </w:r>
      <w:r w:rsidRPr="00120799">
        <w:rPr>
          <w:rFonts w:eastAsia="Times New Roman"/>
          <w:lang w:val="ro-MD"/>
        </w:rPr>
        <w:t>inspecţiei</w:t>
      </w:r>
      <w:r w:rsidR="007314F1">
        <w:rPr>
          <w:rFonts w:eastAsia="Times New Roman"/>
          <w:lang w:val="ro-MD"/>
        </w:rPr>
        <w:t xml:space="preserve">, inclusiv inspecției inopinate, </w:t>
      </w:r>
      <w:r w:rsidR="00B23F99">
        <w:rPr>
          <w:rFonts w:eastAsia="Times New Roman"/>
          <w:lang w:val="ro-MD"/>
        </w:rPr>
        <w:t xml:space="preserve">desfășurate </w:t>
      </w:r>
      <w:r w:rsidR="00B23F99" w:rsidRPr="00B51453">
        <w:rPr>
          <w:rFonts w:eastAsia="Times New Roman"/>
          <w:lang w:val="ro-MD"/>
        </w:rPr>
        <w:t xml:space="preserve">în cursul supravegherii continue </w:t>
      </w:r>
      <w:r w:rsidRPr="00120799">
        <w:rPr>
          <w:rFonts w:eastAsia="Times New Roman"/>
          <w:lang w:val="ro-MD"/>
        </w:rPr>
        <w:t xml:space="preserve">privind activitatea </w:t>
      </w:r>
      <w:r w:rsidR="00754662" w:rsidRPr="00120799">
        <w:rPr>
          <w:rFonts w:eastAsia="Times New Roman"/>
          <w:lang w:val="ro-MD"/>
        </w:rPr>
        <w:t xml:space="preserve">titularului </w:t>
      </w:r>
      <w:r w:rsidRPr="00120799">
        <w:rPr>
          <w:rFonts w:eastAsia="Times New Roman"/>
          <w:lang w:val="ro-MD"/>
        </w:rPr>
        <w:t>de certificat</w:t>
      </w:r>
      <w:r w:rsidR="0077061C">
        <w:rPr>
          <w:rFonts w:eastAsia="Times New Roman"/>
          <w:lang w:val="ro-MD"/>
        </w:rPr>
        <w:t>/autorizație/licență</w:t>
      </w:r>
      <w:r w:rsidRPr="00120799">
        <w:rPr>
          <w:rFonts w:eastAsia="Times New Roman"/>
          <w:lang w:val="ro-MD"/>
        </w:rPr>
        <w:t xml:space="preserve">, </w:t>
      </w:r>
      <w:r w:rsidR="00B23F99" w:rsidRPr="00B51453">
        <w:rPr>
          <w:rFonts w:eastAsia="Times New Roman"/>
          <w:lang w:val="ro-MD"/>
        </w:rPr>
        <w:t>sau prin orice alte mijloace</w:t>
      </w:r>
      <w:r w:rsidR="00B23F99">
        <w:rPr>
          <w:rFonts w:eastAsia="Times New Roman"/>
          <w:lang w:val="ro-MD"/>
        </w:rPr>
        <w:t>,</w:t>
      </w:r>
      <w:r w:rsidR="00B23F99" w:rsidRPr="00120799">
        <w:rPr>
          <w:rFonts w:eastAsia="Times New Roman"/>
          <w:lang w:val="ro-MD"/>
        </w:rPr>
        <w:t xml:space="preserve"> </w:t>
      </w:r>
      <w:r w:rsidRPr="00120799">
        <w:rPr>
          <w:rFonts w:eastAsia="Times New Roman"/>
          <w:lang w:val="ro-MD"/>
        </w:rPr>
        <w:t>constată că:</w:t>
      </w:r>
    </w:p>
    <w:p w14:paraId="442F7374" w14:textId="178A3697" w:rsidR="00414E95" w:rsidRPr="004F0420" w:rsidRDefault="00414E95" w:rsidP="00621645">
      <w:pPr>
        <w:pStyle w:val="ListParagraph"/>
        <w:numPr>
          <w:ilvl w:val="2"/>
          <w:numId w:val="139"/>
        </w:numPr>
        <w:spacing w:line="276" w:lineRule="auto"/>
        <w:ind w:left="993" w:hanging="426"/>
        <w:jc w:val="both"/>
        <w:rPr>
          <w:rFonts w:ascii="Times New Roman" w:eastAsia="Times New Roman" w:hAnsi="Times New Roman" w:cs="Times New Roman"/>
          <w:sz w:val="24"/>
          <w:szCs w:val="24"/>
          <w:lang w:val="ro-MD"/>
        </w:rPr>
      </w:pPr>
      <w:r w:rsidRPr="004F0420">
        <w:rPr>
          <w:rFonts w:ascii="Times New Roman" w:eastAsia="Times New Roman" w:hAnsi="Times New Roman" w:cs="Times New Roman"/>
          <w:sz w:val="24"/>
          <w:szCs w:val="24"/>
          <w:lang w:val="ro-MD"/>
        </w:rPr>
        <w:t>nu s</w:t>
      </w:r>
      <w:r w:rsidR="001747B8" w:rsidRPr="004F0420">
        <w:rPr>
          <w:rFonts w:ascii="Times New Roman" w:eastAsia="Times New Roman" w:hAnsi="Times New Roman" w:cs="Times New Roman"/>
          <w:sz w:val="24"/>
          <w:szCs w:val="24"/>
          <w:lang w:val="ro-MD"/>
        </w:rPr>
        <w:t>u</w:t>
      </w:r>
      <w:r w:rsidRPr="004F0420">
        <w:rPr>
          <w:rFonts w:ascii="Times New Roman" w:eastAsia="Times New Roman" w:hAnsi="Times New Roman" w:cs="Times New Roman"/>
          <w:sz w:val="24"/>
          <w:szCs w:val="24"/>
          <w:lang w:val="ro-MD"/>
        </w:rPr>
        <w:t>nt respectate prevederile cadrului normativ, iar personalul/agentul aeronautic nu înlătură neconformităţile atestate, conform art</w:t>
      </w:r>
      <w:r w:rsidR="001747B8" w:rsidRPr="004F0420">
        <w:rPr>
          <w:rFonts w:ascii="Times New Roman" w:eastAsia="Times New Roman" w:hAnsi="Times New Roman" w:cs="Times New Roman"/>
          <w:sz w:val="24"/>
          <w:szCs w:val="24"/>
          <w:lang w:val="ro-MD"/>
        </w:rPr>
        <w:t xml:space="preserve">icolului </w:t>
      </w:r>
      <w:r w:rsidR="00A35C2E" w:rsidRPr="004F0420">
        <w:rPr>
          <w:rFonts w:ascii="Times New Roman" w:eastAsia="Times New Roman" w:hAnsi="Times New Roman" w:cs="Times New Roman"/>
          <w:sz w:val="24"/>
          <w:szCs w:val="24"/>
          <w:lang w:val="ro-MD"/>
        </w:rPr>
        <w:t>89</w:t>
      </w:r>
      <w:r w:rsidRPr="004F0420">
        <w:rPr>
          <w:rFonts w:ascii="Times New Roman" w:eastAsia="Times New Roman" w:hAnsi="Times New Roman" w:cs="Times New Roman"/>
          <w:sz w:val="24"/>
          <w:szCs w:val="24"/>
          <w:lang w:val="ro-MD"/>
        </w:rPr>
        <w:t>;</w:t>
      </w:r>
    </w:p>
    <w:p w14:paraId="6B6D10B0" w14:textId="0748F3AC" w:rsidR="00414E95" w:rsidRPr="004F0420" w:rsidRDefault="00414E95" w:rsidP="00621645">
      <w:pPr>
        <w:pStyle w:val="ListParagraph"/>
        <w:numPr>
          <w:ilvl w:val="2"/>
          <w:numId w:val="139"/>
        </w:numPr>
        <w:spacing w:line="276" w:lineRule="auto"/>
        <w:ind w:left="993" w:hanging="426"/>
        <w:jc w:val="both"/>
        <w:rPr>
          <w:rFonts w:ascii="Times New Roman" w:eastAsia="Times New Roman" w:hAnsi="Times New Roman" w:cs="Times New Roman"/>
          <w:sz w:val="24"/>
          <w:szCs w:val="24"/>
          <w:lang w:val="ro-MD"/>
        </w:rPr>
      </w:pPr>
      <w:r w:rsidRPr="004F0420">
        <w:rPr>
          <w:rFonts w:ascii="Times New Roman" w:eastAsia="Times New Roman" w:hAnsi="Times New Roman" w:cs="Times New Roman"/>
          <w:sz w:val="24"/>
          <w:szCs w:val="24"/>
          <w:lang w:val="ro-MD"/>
        </w:rPr>
        <w:t>nu s</w:t>
      </w:r>
      <w:r w:rsidR="001747B8" w:rsidRPr="004F0420">
        <w:rPr>
          <w:rFonts w:ascii="Times New Roman" w:eastAsia="Times New Roman" w:hAnsi="Times New Roman" w:cs="Times New Roman"/>
          <w:sz w:val="24"/>
          <w:szCs w:val="24"/>
          <w:lang w:val="ro-MD"/>
        </w:rPr>
        <w:t>u</w:t>
      </w:r>
      <w:r w:rsidRPr="004F0420">
        <w:rPr>
          <w:rFonts w:ascii="Times New Roman" w:eastAsia="Times New Roman" w:hAnsi="Times New Roman" w:cs="Times New Roman"/>
          <w:sz w:val="24"/>
          <w:szCs w:val="24"/>
          <w:lang w:val="ro-MD"/>
        </w:rPr>
        <w:t>nt respectate cerinţele în baza cărora a fost acordat certificatul</w:t>
      </w:r>
      <w:r w:rsidR="0077061C" w:rsidRPr="004F0420">
        <w:rPr>
          <w:rFonts w:ascii="Times New Roman" w:eastAsia="Times New Roman" w:hAnsi="Times New Roman" w:cs="Times New Roman"/>
          <w:sz w:val="24"/>
          <w:szCs w:val="24"/>
          <w:lang w:val="ro-MD"/>
        </w:rPr>
        <w:t>/autorizația/</w:t>
      </w:r>
      <w:r w:rsidR="004F0420" w:rsidRPr="004F0420">
        <w:rPr>
          <w:rFonts w:ascii="Times New Roman" w:eastAsia="Times New Roman" w:hAnsi="Times New Roman" w:cs="Times New Roman"/>
          <w:sz w:val="24"/>
          <w:szCs w:val="24"/>
          <w:lang w:val="ro-MD"/>
        </w:rPr>
        <w:t>licența</w:t>
      </w:r>
      <w:r w:rsidRPr="004F0420">
        <w:rPr>
          <w:rFonts w:ascii="Times New Roman" w:eastAsia="Times New Roman" w:hAnsi="Times New Roman" w:cs="Times New Roman"/>
          <w:sz w:val="24"/>
          <w:szCs w:val="24"/>
          <w:lang w:val="ro-MD"/>
        </w:rPr>
        <w:t>;</w:t>
      </w:r>
    </w:p>
    <w:p w14:paraId="52263130" w14:textId="4DCF29F6" w:rsidR="00414E95" w:rsidRPr="00D73623" w:rsidRDefault="00414E95" w:rsidP="00621645">
      <w:pPr>
        <w:pStyle w:val="ListParagraph"/>
        <w:numPr>
          <w:ilvl w:val="2"/>
          <w:numId w:val="139"/>
        </w:numPr>
        <w:spacing w:line="276" w:lineRule="auto"/>
        <w:ind w:left="993" w:hanging="426"/>
        <w:jc w:val="both"/>
        <w:rPr>
          <w:rFonts w:ascii="Times New Roman" w:eastAsia="Times New Roman" w:hAnsi="Times New Roman" w:cs="Times New Roman"/>
          <w:sz w:val="24"/>
          <w:szCs w:val="24"/>
          <w:lang w:val="ro-MD"/>
        </w:rPr>
      </w:pPr>
      <w:r w:rsidRPr="00D73623">
        <w:rPr>
          <w:rFonts w:ascii="Times New Roman" w:eastAsia="Times New Roman" w:hAnsi="Times New Roman" w:cs="Times New Roman"/>
          <w:sz w:val="24"/>
          <w:szCs w:val="24"/>
          <w:lang w:val="ro-MD"/>
        </w:rPr>
        <w:t>nu s</w:t>
      </w:r>
      <w:r w:rsidR="004F0420" w:rsidRPr="00D73623">
        <w:rPr>
          <w:rFonts w:ascii="Times New Roman" w:eastAsia="Times New Roman" w:hAnsi="Times New Roman" w:cs="Times New Roman"/>
          <w:sz w:val="24"/>
          <w:szCs w:val="24"/>
          <w:lang w:val="ro-MD"/>
        </w:rPr>
        <w:t>u</w:t>
      </w:r>
      <w:r w:rsidRPr="00D73623">
        <w:rPr>
          <w:rFonts w:ascii="Times New Roman" w:eastAsia="Times New Roman" w:hAnsi="Times New Roman" w:cs="Times New Roman"/>
          <w:sz w:val="24"/>
          <w:szCs w:val="24"/>
          <w:lang w:val="ro-MD"/>
        </w:rPr>
        <w:t>nt înlăturate deficienţele depistate în cadrul inspecţiilor şi al supravegherii continue;</w:t>
      </w:r>
    </w:p>
    <w:p w14:paraId="5FA6A022" w14:textId="49B596FE" w:rsidR="006D3624" w:rsidRPr="00D73623" w:rsidRDefault="00360413" w:rsidP="00621645">
      <w:pPr>
        <w:pStyle w:val="ListParagraph"/>
        <w:numPr>
          <w:ilvl w:val="2"/>
          <w:numId w:val="139"/>
        </w:numPr>
        <w:spacing w:line="276" w:lineRule="auto"/>
        <w:ind w:left="993" w:hanging="426"/>
        <w:jc w:val="both"/>
        <w:rPr>
          <w:rFonts w:ascii="Times New Roman" w:eastAsia="Times New Roman" w:hAnsi="Times New Roman" w:cs="Times New Roman"/>
          <w:sz w:val="24"/>
          <w:szCs w:val="24"/>
          <w:lang w:val="ro-MD"/>
        </w:rPr>
      </w:pPr>
      <w:r w:rsidRPr="00D73623">
        <w:rPr>
          <w:rFonts w:ascii="Times New Roman" w:eastAsia="Times New Roman" w:hAnsi="Times New Roman" w:cs="Times New Roman"/>
          <w:sz w:val="24"/>
          <w:szCs w:val="24"/>
          <w:lang w:val="ro-MD"/>
        </w:rPr>
        <w:t xml:space="preserve">au survenit cazurile care constituie temei pentru suspendare stabilite de prezentul </w:t>
      </w:r>
      <w:r w:rsidR="00DE303A">
        <w:rPr>
          <w:rFonts w:ascii="Times New Roman" w:eastAsia="Times New Roman" w:hAnsi="Times New Roman" w:cs="Times New Roman"/>
          <w:sz w:val="24"/>
          <w:szCs w:val="24"/>
          <w:lang w:val="ro-MD"/>
        </w:rPr>
        <w:t>c</w:t>
      </w:r>
      <w:r w:rsidRPr="00D73623">
        <w:rPr>
          <w:rFonts w:ascii="Times New Roman" w:eastAsia="Times New Roman" w:hAnsi="Times New Roman" w:cs="Times New Roman"/>
          <w:sz w:val="24"/>
          <w:szCs w:val="24"/>
          <w:lang w:val="ro-MD"/>
        </w:rPr>
        <w:t xml:space="preserve">od, </w:t>
      </w:r>
      <w:r w:rsidR="00D73623" w:rsidRPr="00D73623">
        <w:rPr>
          <w:rFonts w:ascii="Times New Roman" w:eastAsia="Times New Roman" w:hAnsi="Times New Roman" w:cs="Times New Roman"/>
          <w:sz w:val="24"/>
          <w:szCs w:val="24"/>
          <w:lang w:val="ro-MD"/>
        </w:rPr>
        <w:t xml:space="preserve">de </w:t>
      </w:r>
      <w:r w:rsidRPr="00D73623">
        <w:rPr>
          <w:rFonts w:ascii="Times New Roman" w:eastAsia="Times New Roman" w:hAnsi="Times New Roman" w:cs="Times New Roman"/>
          <w:sz w:val="24"/>
          <w:szCs w:val="24"/>
          <w:lang w:val="ro-MD"/>
        </w:rPr>
        <w:t>actele de punere în aplicare și actele delegate, adoptate în temeiul acestuia, pe domenii specifice</w:t>
      </w:r>
      <w:r w:rsidR="00D73623" w:rsidRPr="00D73623">
        <w:rPr>
          <w:rFonts w:ascii="Times New Roman" w:eastAsia="Times New Roman" w:hAnsi="Times New Roman" w:cs="Times New Roman"/>
          <w:sz w:val="24"/>
          <w:szCs w:val="24"/>
          <w:lang w:val="ro-MD"/>
        </w:rPr>
        <w:t>;</w:t>
      </w:r>
    </w:p>
    <w:p w14:paraId="1E39E504" w14:textId="0683906D" w:rsidR="00414E95" w:rsidRPr="004F0420" w:rsidRDefault="00414E95" w:rsidP="00621645">
      <w:pPr>
        <w:pStyle w:val="ListParagraph"/>
        <w:numPr>
          <w:ilvl w:val="2"/>
          <w:numId w:val="139"/>
        </w:numPr>
        <w:spacing w:after="0" w:line="276" w:lineRule="auto"/>
        <w:ind w:left="993" w:hanging="426"/>
        <w:jc w:val="both"/>
        <w:rPr>
          <w:rFonts w:ascii="Times New Roman" w:eastAsia="Times New Roman" w:hAnsi="Times New Roman" w:cs="Times New Roman"/>
          <w:color w:val="FF0000"/>
          <w:sz w:val="24"/>
          <w:szCs w:val="24"/>
          <w:lang w:val="ro-MD"/>
        </w:rPr>
      </w:pPr>
      <w:r w:rsidRPr="00D73623">
        <w:rPr>
          <w:rFonts w:ascii="Times New Roman" w:eastAsia="Times New Roman" w:hAnsi="Times New Roman" w:cs="Times New Roman"/>
          <w:sz w:val="24"/>
          <w:szCs w:val="24"/>
          <w:lang w:val="ro-MD"/>
        </w:rPr>
        <w:t>nu s</w:t>
      </w:r>
      <w:r w:rsidR="004F0420" w:rsidRPr="00D73623">
        <w:rPr>
          <w:rFonts w:ascii="Times New Roman" w:eastAsia="Times New Roman" w:hAnsi="Times New Roman" w:cs="Times New Roman"/>
          <w:sz w:val="24"/>
          <w:szCs w:val="24"/>
          <w:lang w:val="ro-MD"/>
        </w:rPr>
        <w:t>u</w:t>
      </w:r>
      <w:r w:rsidRPr="00D73623">
        <w:rPr>
          <w:rFonts w:ascii="Times New Roman" w:eastAsia="Times New Roman" w:hAnsi="Times New Roman" w:cs="Times New Roman"/>
          <w:sz w:val="24"/>
          <w:szCs w:val="24"/>
          <w:lang w:val="ro-MD"/>
        </w:rPr>
        <w:t>nt achitate plăţile de supraveghere cel puţin 2 luni consecu</w:t>
      </w:r>
      <w:r w:rsidRPr="004F0420">
        <w:rPr>
          <w:rFonts w:ascii="Times New Roman" w:eastAsia="Times New Roman" w:hAnsi="Times New Roman" w:cs="Times New Roman"/>
          <w:sz w:val="24"/>
          <w:szCs w:val="24"/>
          <w:lang w:val="ro-MD"/>
        </w:rPr>
        <w:t>tive.</w:t>
      </w:r>
    </w:p>
    <w:p w14:paraId="2091F765" w14:textId="10E80C89" w:rsidR="006D3624" w:rsidRPr="00120799" w:rsidRDefault="00414E95" w:rsidP="006D3624">
      <w:pPr>
        <w:spacing w:line="276" w:lineRule="auto"/>
        <w:ind w:firstLine="567"/>
        <w:jc w:val="both"/>
        <w:rPr>
          <w:rFonts w:eastAsia="Times New Roman"/>
          <w:lang w:val="ro-MD"/>
        </w:rPr>
      </w:pPr>
      <w:r w:rsidRPr="002002AB">
        <w:rPr>
          <w:rFonts w:eastAsia="Times New Roman"/>
          <w:lang w:val="ro-MD"/>
        </w:rPr>
        <w:t>(</w:t>
      </w:r>
      <w:r w:rsidR="00D73623">
        <w:rPr>
          <w:rFonts w:eastAsia="Times New Roman"/>
          <w:lang w:val="ro-MD"/>
        </w:rPr>
        <w:t>3</w:t>
      </w:r>
      <w:r w:rsidRPr="002002AB">
        <w:rPr>
          <w:rFonts w:eastAsia="Times New Roman"/>
          <w:lang w:val="ro-MD"/>
        </w:rPr>
        <w:t xml:space="preserve">) </w:t>
      </w:r>
      <w:r w:rsidR="006D3624" w:rsidRPr="00120799">
        <w:rPr>
          <w:rFonts w:eastAsia="Times New Roman"/>
          <w:lang w:val="ro-MD"/>
        </w:rPr>
        <w:t>Pe l</w:t>
      </w:r>
      <w:r w:rsidR="006D3624">
        <w:rPr>
          <w:rFonts w:eastAsia="Times New Roman"/>
          <w:lang w:val="ro-MD"/>
        </w:rPr>
        <w:t>â</w:t>
      </w:r>
      <w:r w:rsidR="006D3624" w:rsidRPr="00120799">
        <w:rPr>
          <w:rFonts w:eastAsia="Times New Roman"/>
          <w:lang w:val="ro-MD"/>
        </w:rPr>
        <w:t>ngă cazurile prevăzute la alin</w:t>
      </w:r>
      <w:r w:rsidR="006D3624">
        <w:rPr>
          <w:rFonts w:eastAsia="Times New Roman"/>
          <w:lang w:val="ro-MD"/>
        </w:rPr>
        <w:t>eat</w:t>
      </w:r>
      <w:r w:rsidR="00D73623">
        <w:rPr>
          <w:rFonts w:eastAsia="Times New Roman"/>
          <w:lang w:val="ro-MD"/>
        </w:rPr>
        <w:t>ul</w:t>
      </w:r>
      <w:r w:rsidR="006D3624">
        <w:rPr>
          <w:rFonts w:eastAsia="Times New Roman"/>
          <w:lang w:val="ro-MD"/>
        </w:rPr>
        <w:t xml:space="preserve"> </w:t>
      </w:r>
      <w:r w:rsidR="006D3624" w:rsidRPr="00120799">
        <w:rPr>
          <w:rFonts w:eastAsia="Times New Roman"/>
          <w:lang w:val="ro-MD"/>
        </w:rPr>
        <w:t xml:space="preserve">(2), </w:t>
      </w:r>
      <w:r w:rsidR="006D3624">
        <w:rPr>
          <w:rFonts w:eastAsia="Times New Roman"/>
          <w:lang w:val="ro-MD"/>
        </w:rPr>
        <w:t xml:space="preserve">AAC suspendă </w:t>
      </w:r>
      <w:r w:rsidR="006D3624" w:rsidRPr="00120799">
        <w:rPr>
          <w:rFonts w:eastAsia="Times New Roman"/>
          <w:lang w:val="ro-MD"/>
        </w:rPr>
        <w:t>certificatul</w:t>
      </w:r>
      <w:r w:rsidR="006D3624">
        <w:rPr>
          <w:rFonts w:eastAsia="Times New Roman"/>
          <w:lang w:val="ro-MD"/>
        </w:rPr>
        <w:t>/</w:t>
      </w:r>
      <w:r w:rsidR="00D73623">
        <w:rPr>
          <w:rFonts w:eastAsia="Times New Roman"/>
          <w:lang w:val="ro-MD"/>
        </w:rPr>
        <w:t xml:space="preserve"> </w:t>
      </w:r>
      <w:r w:rsidR="006D3624">
        <w:rPr>
          <w:rFonts w:eastAsia="Times New Roman"/>
          <w:lang w:val="ro-MD"/>
        </w:rPr>
        <w:t>autorizația/</w:t>
      </w:r>
      <w:r w:rsidR="00D73623">
        <w:rPr>
          <w:rFonts w:eastAsia="Times New Roman"/>
          <w:lang w:val="ro-MD"/>
        </w:rPr>
        <w:t xml:space="preserve"> </w:t>
      </w:r>
      <w:r w:rsidR="001174E9">
        <w:rPr>
          <w:rFonts w:eastAsia="Times New Roman"/>
          <w:lang w:val="ro-MD"/>
        </w:rPr>
        <w:t>licența</w:t>
      </w:r>
      <w:r w:rsidR="006D3624">
        <w:rPr>
          <w:rFonts w:eastAsia="Times New Roman"/>
          <w:lang w:val="ro-MD"/>
        </w:rPr>
        <w:t>,</w:t>
      </w:r>
      <w:r w:rsidR="006D3624" w:rsidRPr="00120799">
        <w:rPr>
          <w:rFonts w:eastAsia="Times New Roman"/>
          <w:lang w:val="ro-MD"/>
        </w:rPr>
        <w:t xml:space="preserve"> la solicitarea titularului acestuia</w:t>
      </w:r>
      <w:r w:rsidR="006D3624">
        <w:rPr>
          <w:rFonts w:eastAsia="Times New Roman"/>
          <w:lang w:val="ro-MD"/>
        </w:rPr>
        <w:t>/acesteia, fără adresarea în instanța de judecată</w:t>
      </w:r>
      <w:r w:rsidR="006D3624" w:rsidRPr="00120799">
        <w:rPr>
          <w:rFonts w:eastAsia="Times New Roman"/>
          <w:lang w:val="ro-MD"/>
        </w:rPr>
        <w:t>.</w:t>
      </w:r>
    </w:p>
    <w:p w14:paraId="0D1E5713" w14:textId="5D8334F2" w:rsidR="00626F1A" w:rsidRDefault="00351C6F" w:rsidP="00223B8B">
      <w:pPr>
        <w:spacing w:line="276" w:lineRule="auto"/>
        <w:ind w:firstLine="567"/>
        <w:jc w:val="both"/>
        <w:rPr>
          <w:rFonts w:eastAsia="Times New Roman"/>
          <w:lang w:val="ro-MD"/>
        </w:rPr>
      </w:pPr>
      <w:r>
        <w:rPr>
          <w:rFonts w:eastAsia="Times New Roman"/>
          <w:lang w:val="ro-MD"/>
        </w:rPr>
        <w:t>(</w:t>
      </w:r>
      <w:r w:rsidR="00D73623">
        <w:rPr>
          <w:rFonts w:eastAsia="Times New Roman"/>
          <w:lang w:val="ro-MD"/>
        </w:rPr>
        <w:t>4</w:t>
      </w:r>
      <w:r>
        <w:rPr>
          <w:rFonts w:eastAsia="Times New Roman"/>
          <w:lang w:val="ro-MD"/>
        </w:rPr>
        <w:t xml:space="preserve">) </w:t>
      </w:r>
      <w:r w:rsidR="00414E95" w:rsidRPr="00120799">
        <w:rPr>
          <w:rFonts w:eastAsia="Times New Roman"/>
          <w:lang w:val="ro-MD"/>
        </w:rPr>
        <w:t>Decizia şi motivele suspendării în cazurile stabilite</w:t>
      </w:r>
      <w:r w:rsidR="00414E95" w:rsidRPr="00223B8B">
        <w:rPr>
          <w:rFonts w:eastAsia="Times New Roman"/>
          <w:lang w:val="ro-MD"/>
        </w:rPr>
        <w:t xml:space="preserve"> la alin</w:t>
      </w:r>
      <w:r w:rsidR="00465BEF">
        <w:rPr>
          <w:rFonts w:eastAsia="Times New Roman"/>
          <w:lang w:val="ro-MD"/>
        </w:rPr>
        <w:t>eat</w:t>
      </w:r>
      <w:r w:rsidR="00D73623">
        <w:rPr>
          <w:rFonts w:eastAsia="Times New Roman"/>
          <w:lang w:val="ro-MD"/>
        </w:rPr>
        <w:t>ul</w:t>
      </w:r>
      <w:r w:rsidR="00465BEF">
        <w:rPr>
          <w:rFonts w:eastAsia="Times New Roman"/>
          <w:lang w:val="ro-MD"/>
        </w:rPr>
        <w:t xml:space="preserve"> </w:t>
      </w:r>
      <w:r w:rsidR="00414E95" w:rsidRPr="00223B8B">
        <w:rPr>
          <w:rFonts w:eastAsia="Times New Roman"/>
          <w:lang w:val="ro-MD"/>
        </w:rPr>
        <w:t xml:space="preserve">(2) se comunică în scris </w:t>
      </w:r>
      <w:r w:rsidR="00C63FE2" w:rsidRPr="00223B8B">
        <w:rPr>
          <w:rFonts w:eastAsia="Times New Roman"/>
          <w:lang w:val="ro-MD"/>
        </w:rPr>
        <w:t>titularului</w:t>
      </w:r>
      <w:r w:rsidR="00414E95" w:rsidRPr="00223B8B">
        <w:rPr>
          <w:rFonts w:eastAsia="Times New Roman"/>
          <w:lang w:val="ro-MD"/>
        </w:rPr>
        <w:t xml:space="preserve"> de certificat</w:t>
      </w:r>
      <w:r w:rsidR="00465BEF">
        <w:rPr>
          <w:rFonts w:eastAsia="Times New Roman"/>
          <w:lang w:val="ro-MD"/>
        </w:rPr>
        <w:t>/autorizație/licență</w:t>
      </w:r>
      <w:r w:rsidR="001725F2">
        <w:rPr>
          <w:rFonts w:eastAsia="Times New Roman"/>
          <w:lang w:val="ro-MD"/>
        </w:rPr>
        <w:t xml:space="preserve">. </w:t>
      </w:r>
    </w:p>
    <w:p w14:paraId="40A71908" w14:textId="16C6497D" w:rsidR="00414E95" w:rsidRPr="00223B8B" w:rsidRDefault="00626F1A" w:rsidP="00223B8B">
      <w:pPr>
        <w:spacing w:line="276" w:lineRule="auto"/>
        <w:ind w:firstLine="567"/>
        <w:jc w:val="both"/>
        <w:rPr>
          <w:rFonts w:eastAsia="Times New Roman"/>
          <w:lang w:val="ro-MD"/>
        </w:rPr>
      </w:pPr>
      <w:r>
        <w:rPr>
          <w:rFonts w:eastAsia="Times New Roman"/>
          <w:lang w:val="ro-MD"/>
        </w:rPr>
        <w:t>(</w:t>
      </w:r>
      <w:r w:rsidR="00D73623">
        <w:rPr>
          <w:rFonts w:eastAsia="Times New Roman"/>
          <w:lang w:val="ro-MD"/>
        </w:rPr>
        <w:t>5</w:t>
      </w:r>
      <w:r>
        <w:rPr>
          <w:rFonts w:eastAsia="Times New Roman"/>
          <w:lang w:val="ro-MD"/>
        </w:rPr>
        <w:t xml:space="preserve">) </w:t>
      </w:r>
      <w:r w:rsidR="00041585">
        <w:rPr>
          <w:rFonts w:eastAsia="Times New Roman"/>
          <w:lang w:val="ro-MD"/>
        </w:rPr>
        <w:t>Dacă</w:t>
      </w:r>
      <w:r w:rsidR="001725F2">
        <w:rPr>
          <w:rFonts w:eastAsia="Times New Roman"/>
          <w:lang w:val="ro-MD"/>
        </w:rPr>
        <w:t xml:space="preserve"> certificatul/autorizația/licența este un act permisiv</w:t>
      </w:r>
      <w:r w:rsidR="00414E95" w:rsidRPr="00223B8B">
        <w:rPr>
          <w:rFonts w:eastAsia="Times New Roman"/>
          <w:lang w:val="ro-MD"/>
        </w:rPr>
        <w:t>,</w:t>
      </w:r>
      <w:r w:rsidR="00041585">
        <w:rPr>
          <w:rFonts w:eastAsia="Times New Roman"/>
          <w:lang w:val="ro-MD"/>
        </w:rPr>
        <w:t xml:space="preserve"> </w:t>
      </w:r>
      <w:r w:rsidR="00041585" w:rsidRPr="00120799">
        <w:rPr>
          <w:rFonts w:eastAsia="Times New Roman"/>
          <w:lang w:val="ro-MD"/>
        </w:rPr>
        <w:t>în cazurile stabilite</w:t>
      </w:r>
      <w:r w:rsidR="00041585" w:rsidRPr="00223B8B">
        <w:rPr>
          <w:rFonts w:eastAsia="Times New Roman"/>
          <w:lang w:val="ro-MD"/>
        </w:rPr>
        <w:t xml:space="preserve"> la alin</w:t>
      </w:r>
      <w:r w:rsidR="00041585">
        <w:rPr>
          <w:rFonts w:eastAsia="Times New Roman"/>
          <w:lang w:val="ro-MD"/>
        </w:rPr>
        <w:t>eat</w:t>
      </w:r>
      <w:r w:rsidR="00D73623">
        <w:rPr>
          <w:rFonts w:eastAsia="Times New Roman"/>
          <w:lang w:val="ro-MD"/>
        </w:rPr>
        <w:t>ul (</w:t>
      </w:r>
      <w:r w:rsidR="00041585" w:rsidRPr="00223B8B">
        <w:rPr>
          <w:rFonts w:eastAsia="Times New Roman"/>
          <w:lang w:val="ro-MD"/>
        </w:rPr>
        <w:t>2)</w:t>
      </w:r>
      <w:r w:rsidR="00041585">
        <w:rPr>
          <w:rFonts w:eastAsia="Times New Roman"/>
          <w:lang w:val="ro-MD"/>
        </w:rPr>
        <w:t>,</w:t>
      </w:r>
      <w:r w:rsidR="00414E95" w:rsidRPr="00223B8B">
        <w:rPr>
          <w:rFonts w:eastAsia="Times New Roman"/>
          <w:lang w:val="ro-MD"/>
        </w:rPr>
        <w:t xml:space="preserve"> în termen de 3 zile lucrătoare de la comunicare</w:t>
      </w:r>
      <w:r>
        <w:rPr>
          <w:rFonts w:eastAsia="Times New Roman"/>
          <w:lang w:val="ro-MD"/>
        </w:rPr>
        <w:t>a scrisă titularului privind decizia și motivele suspendării</w:t>
      </w:r>
      <w:r w:rsidR="00041585">
        <w:rPr>
          <w:rFonts w:eastAsia="Times New Roman"/>
          <w:lang w:val="ro-MD"/>
        </w:rPr>
        <w:t xml:space="preserve"> certificatului/autorizației/licenței</w:t>
      </w:r>
      <w:r w:rsidR="00414E95" w:rsidRPr="00223B8B">
        <w:rPr>
          <w:rFonts w:eastAsia="Times New Roman"/>
          <w:lang w:val="ro-MD"/>
        </w:rPr>
        <w:t xml:space="preserve">, </w:t>
      </w:r>
      <w:r w:rsidR="00754662" w:rsidRPr="00223B8B">
        <w:rPr>
          <w:rFonts w:eastAsia="Times New Roman"/>
          <w:lang w:val="ro-MD"/>
        </w:rPr>
        <w:t>AAC</w:t>
      </w:r>
      <w:r w:rsidR="001174E9">
        <w:rPr>
          <w:rFonts w:eastAsia="Times New Roman"/>
          <w:lang w:val="ro-MD"/>
        </w:rPr>
        <w:t xml:space="preserve"> </w:t>
      </w:r>
      <w:r w:rsidR="00414E95" w:rsidRPr="00223B8B">
        <w:rPr>
          <w:rFonts w:eastAsia="Times New Roman"/>
          <w:lang w:val="ro-MD"/>
        </w:rPr>
        <w:t>se adrese</w:t>
      </w:r>
      <w:r w:rsidR="00427B10">
        <w:rPr>
          <w:rFonts w:eastAsia="Times New Roman"/>
          <w:lang w:val="ro-MD"/>
        </w:rPr>
        <w:t>a</w:t>
      </w:r>
      <w:r w:rsidR="00414E95" w:rsidRPr="00223B8B">
        <w:rPr>
          <w:rFonts w:eastAsia="Times New Roman"/>
          <w:lang w:val="ro-MD"/>
        </w:rPr>
        <w:t>z</w:t>
      </w:r>
      <w:r w:rsidR="00427B10">
        <w:rPr>
          <w:rFonts w:eastAsia="Times New Roman"/>
          <w:lang w:val="ro-MD"/>
        </w:rPr>
        <w:t>ă</w:t>
      </w:r>
      <w:r w:rsidR="00414E95" w:rsidRPr="00223B8B">
        <w:rPr>
          <w:rFonts w:eastAsia="Times New Roman"/>
          <w:lang w:val="ro-MD"/>
        </w:rPr>
        <w:t xml:space="preserve"> în instanţa de judecată. În caz de nerespectare a termenului stabilit</w:t>
      </w:r>
      <w:r>
        <w:rPr>
          <w:rFonts w:eastAsia="Times New Roman"/>
          <w:lang w:val="ro-MD"/>
        </w:rPr>
        <w:t xml:space="preserve"> pentru adresarea în instanța de judecată</w:t>
      </w:r>
      <w:r w:rsidR="00414E95" w:rsidRPr="00223B8B">
        <w:rPr>
          <w:rFonts w:eastAsia="Times New Roman"/>
          <w:lang w:val="ro-MD"/>
        </w:rPr>
        <w:t xml:space="preserve">, suspendarea se anulează. Decizia </w:t>
      </w:r>
      <w:r w:rsidR="00754662" w:rsidRPr="00223B8B">
        <w:rPr>
          <w:rFonts w:eastAsia="Times New Roman"/>
          <w:lang w:val="ro-MD"/>
        </w:rPr>
        <w:t>AAC</w:t>
      </w:r>
      <w:r w:rsidR="001174E9">
        <w:rPr>
          <w:rFonts w:eastAsia="Times New Roman"/>
          <w:lang w:val="ro-MD"/>
        </w:rPr>
        <w:t xml:space="preserve"> </w:t>
      </w:r>
      <w:r w:rsidR="00414E95" w:rsidRPr="00223B8B">
        <w:rPr>
          <w:rFonts w:eastAsia="Times New Roman"/>
          <w:lang w:val="ro-MD"/>
        </w:rPr>
        <w:t>privind suspendarea certificatului</w:t>
      </w:r>
      <w:r w:rsidR="00327D8C">
        <w:rPr>
          <w:rFonts w:eastAsia="Times New Roman"/>
          <w:lang w:val="ro-MD"/>
        </w:rPr>
        <w:t>/autorizației/licenței</w:t>
      </w:r>
      <w:r w:rsidR="00414E95" w:rsidRPr="00223B8B">
        <w:rPr>
          <w:rFonts w:eastAsia="Times New Roman"/>
          <w:lang w:val="ro-MD"/>
        </w:rPr>
        <w:t xml:space="preserve"> se aplică p</w:t>
      </w:r>
      <w:r w:rsidR="00F10793">
        <w:rPr>
          <w:rFonts w:eastAsia="Times New Roman"/>
          <w:lang w:val="ro-MD"/>
        </w:rPr>
        <w:t>â</w:t>
      </w:r>
      <w:r w:rsidR="00414E95" w:rsidRPr="00223B8B">
        <w:rPr>
          <w:rFonts w:eastAsia="Times New Roman"/>
          <w:lang w:val="ro-MD"/>
        </w:rPr>
        <w:t>nă la răm</w:t>
      </w:r>
      <w:r w:rsidR="00F10793">
        <w:rPr>
          <w:rFonts w:eastAsia="Times New Roman"/>
          <w:lang w:val="ro-MD"/>
        </w:rPr>
        <w:t>â</w:t>
      </w:r>
      <w:r w:rsidR="00414E95" w:rsidRPr="00223B8B">
        <w:rPr>
          <w:rFonts w:eastAsia="Times New Roman"/>
          <w:lang w:val="ro-MD"/>
        </w:rPr>
        <w:t>nerea definitivă şi irevocabilă a hotăr</w:t>
      </w:r>
      <w:r w:rsidR="00F10793">
        <w:rPr>
          <w:rFonts w:eastAsia="Times New Roman"/>
          <w:lang w:val="ro-MD"/>
        </w:rPr>
        <w:t>â</w:t>
      </w:r>
      <w:r w:rsidR="00414E95" w:rsidRPr="00223B8B">
        <w:rPr>
          <w:rFonts w:eastAsia="Times New Roman"/>
          <w:lang w:val="ro-MD"/>
        </w:rPr>
        <w:t>rii judecătoreşti.</w:t>
      </w:r>
    </w:p>
    <w:p w14:paraId="65782F75" w14:textId="48072245" w:rsidR="00414E95" w:rsidRPr="00223B8B" w:rsidRDefault="00414E95" w:rsidP="00223B8B">
      <w:pPr>
        <w:spacing w:line="276" w:lineRule="auto"/>
        <w:ind w:firstLine="567"/>
        <w:jc w:val="both"/>
        <w:rPr>
          <w:rFonts w:eastAsia="Times New Roman"/>
          <w:lang w:val="ro-MD"/>
        </w:rPr>
      </w:pPr>
      <w:r w:rsidRPr="00223B8B">
        <w:rPr>
          <w:rFonts w:eastAsia="Times New Roman"/>
          <w:lang w:val="ro-MD"/>
        </w:rPr>
        <w:t>(</w:t>
      </w:r>
      <w:r w:rsidR="00EE4C1F">
        <w:rPr>
          <w:rFonts w:eastAsia="Times New Roman"/>
          <w:lang w:val="ro-MD"/>
        </w:rPr>
        <w:t>7</w:t>
      </w:r>
      <w:r w:rsidRPr="00223B8B">
        <w:rPr>
          <w:rFonts w:eastAsia="Times New Roman"/>
          <w:lang w:val="ro-MD"/>
        </w:rPr>
        <w:t>) Termenul de suspendare a certificatului</w:t>
      </w:r>
      <w:r w:rsidR="00F10793">
        <w:rPr>
          <w:rFonts w:eastAsia="Times New Roman"/>
          <w:lang w:val="ro-MD"/>
        </w:rPr>
        <w:t>/autorizației/licenței</w:t>
      </w:r>
      <w:r w:rsidRPr="00223B8B">
        <w:rPr>
          <w:rFonts w:eastAsia="Times New Roman"/>
          <w:lang w:val="ro-MD"/>
        </w:rPr>
        <w:t xml:space="preserve"> este de 6 luni.</w:t>
      </w:r>
    </w:p>
    <w:p w14:paraId="4EC17664" w14:textId="10B50CF4" w:rsidR="00414E95" w:rsidRDefault="00414E95" w:rsidP="00223B8B">
      <w:pPr>
        <w:spacing w:line="276" w:lineRule="auto"/>
        <w:ind w:firstLine="567"/>
        <w:jc w:val="both"/>
        <w:rPr>
          <w:rFonts w:eastAsia="Times New Roman"/>
          <w:lang w:val="ro-MD"/>
        </w:rPr>
      </w:pPr>
      <w:r w:rsidRPr="00223B8B">
        <w:rPr>
          <w:rFonts w:eastAsia="Times New Roman"/>
          <w:lang w:val="ro-MD"/>
        </w:rPr>
        <w:t>(</w:t>
      </w:r>
      <w:r w:rsidR="00EE4C1F">
        <w:rPr>
          <w:rFonts w:eastAsia="Times New Roman"/>
          <w:lang w:val="ro-MD"/>
        </w:rPr>
        <w:t>8</w:t>
      </w:r>
      <w:r w:rsidRPr="00223B8B">
        <w:rPr>
          <w:rFonts w:eastAsia="Times New Roman"/>
          <w:lang w:val="ro-MD"/>
        </w:rPr>
        <w:t xml:space="preserve">) Decizia privind suspendarea </w:t>
      </w:r>
      <w:r w:rsidR="00F10793" w:rsidRPr="00223B8B">
        <w:rPr>
          <w:rFonts w:eastAsia="Times New Roman"/>
          <w:lang w:val="ro-MD"/>
        </w:rPr>
        <w:t>certificatului</w:t>
      </w:r>
      <w:r w:rsidR="00F10793">
        <w:rPr>
          <w:rFonts w:eastAsia="Times New Roman"/>
          <w:lang w:val="ro-MD"/>
        </w:rPr>
        <w:t>/autorizației/licenței</w:t>
      </w:r>
      <w:r w:rsidRPr="00223B8B">
        <w:rPr>
          <w:rFonts w:eastAsia="Times New Roman"/>
          <w:lang w:val="ro-MD"/>
        </w:rPr>
        <w:t>, în cazurile prevăzute la alin</w:t>
      </w:r>
      <w:r w:rsidR="00F10793">
        <w:rPr>
          <w:rFonts w:eastAsia="Times New Roman"/>
          <w:lang w:val="ro-MD"/>
        </w:rPr>
        <w:t>eat</w:t>
      </w:r>
      <w:r w:rsidR="00CC3C09">
        <w:rPr>
          <w:rFonts w:eastAsia="Times New Roman"/>
          <w:lang w:val="ro-MD"/>
        </w:rPr>
        <w:t>ul</w:t>
      </w:r>
      <w:r w:rsidR="00F10793">
        <w:rPr>
          <w:rFonts w:eastAsia="Times New Roman"/>
          <w:lang w:val="ro-MD"/>
        </w:rPr>
        <w:t xml:space="preserve"> </w:t>
      </w:r>
      <w:r w:rsidRPr="00223B8B">
        <w:rPr>
          <w:rFonts w:eastAsia="Times New Roman"/>
          <w:lang w:val="ro-MD"/>
        </w:rPr>
        <w:t xml:space="preserve">(2), îşi încetează acţiunea după constatarea de către </w:t>
      </w:r>
      <w:r w:rsidR="00754662" w:rsidRPr="00223B8B">
        <w:rPr>
          <w:rFonts w:eastAsia="Times New Roman"/>
          <w:lang w:val="ro-MD"/>
        </w:rPr>
        <w:t>AAC</w:t>
      </w:r>
      <w:r w:rsidRPr="00223B8B">
        <w:rPr>
          <w:rFonts w:eastAsia="Times New Roman"/>
          <w:lang w:val="ro-MD"/>
        </w:rPr>
        <w:t xml:space="preserve"> a lichidării încălcării pentru care a fost aplicată suspendarea sau, în cazul prevăzut la alin</w:t>
      </w:r>
      <w:r w:rsidR="00F10793">
        <w:rPr>
          <w:rFonts w:eastAsia="Times New Roman"/>
          <w:lang w:val="ro-MD"/>
        </w:rPr>
        <w:t xml:space="preserve">eatul </w:t>
      </w:r>
      <w:r w:rsidRPr="00223B8B">
        <w:rPr>
          <w:rFonts w:eastAsia="Times New Roman"/>
          <w:lang w:val="ro-MD"/>
        </w:rPr>
        <w:t>(3), după expirarea termenului de suspendare.</w:t>
      </w:r>
    </w:p>
    <w:p w14:paraId="50DA56D0" w14:textId="027B5888" w:rsidR="00C50528" w:rsidRPr="00223B8B" w:rsidRDefault="00C50528" w:rsidP="00223B8B">
      <w:pPr>
        <w:spacing w:line="276" w:lineRule="auto"/>
        <w:ind w:firstLine="567"/>
        <w:jc w:val="both"/>
        <w:rPr>
          <w:rFonts w:eastAsia="Times New Roman"/>
          <w:lang w:val="ro-MD"/>
        </w:rPr>
      </w:pPr>
      <w:r>
        <w:rPr>
          <w:rFonts w:eastAsia="Times New Roman"/>
          <w:lang w:val="ro-MD"/>
        </w:rPr>
        <w:t>(</w:t>
      </w:r>
      <w:r w:rsidR="00EE4C1F">
        <w:rPr>
          <w:rFonts w:eastAsia="Times New Roman"/>
          <w:lang w:val="ro-MD"/>
        </w:rPr>
        <w:t>9</w:t>
      </w:r>
      <w:r>
        <w:rPr>
          <w:rFonts w:eastAsia="Times New Roman"/>
          <w:lang w:val="ro-MD"/>
        </w:rPr>
        <w:t xml:space="preserve">) </w:t>
      </w:r>
      <w:r w:rsidRPr="007900A9">
        <w:rPr>
          <w:lang w:val="it-IT"/>
        </w:rPr>
        <w:t>Termenul de valabilitate a certificatului</w:t>
      </w:r>
      <w:r w:rsidR="00F10793" w:rsidRPr="007900A9">
        <w:rPr>
          <w:lang w:val="it-IT"/>
        </w:rPr>
        <w:t xml:space="preserve">/autorizației/licenței, </w:t>
      </w:r>
      <w:r w:rsidR="00A8176D" w:rsidRPr="007900A9">
        <w:rPr>
          <w:lang w:val="it-IT"/>
        </w:rPr>
        <w:t>în cazul în care</w:t>
      </w:r>
      <w:r w:rsidR="00F10793" w:rsidRPr="007900A9">
        <w:rPr>
          <w:lang w:val="it-IT"/>
        </w:rPr>
        <w:t xml:space="preserve"> este </w:t>
      </w:r>
      <w:r w:rsidR="00A8176D" w:rsidRPr="007900A9">
        <w:rPr>
          <w:lang w:val="it-IT"/>
        </w:rPr>
        <w:t>stabilit</w:t>
      </w:r>
      <w:r w:rsidR="00A8176D">
        <w:rPr>
          <w:lang w:val="ro-MD"/>
        </w:rPr>
        <w:t xml:space="preserve"> un astfel de termen</w:t>
      </w:r>
      <w:r w:rsidR="00F10793" w:rsidRPr="007900A9">
        <w:rPr>
          <w:lang w:val="it-IT"/>
        </w:rPr>
        <w:t xml:space="preserve">, </w:t>
      </w:r>
      <w:r w:rsidRPr="007900A9">
        <w:rPr>
          <w:lang w:val="it-IT"/>
        </w:rPr>
        <w:t>nu se prelungeşte pe perioada de suspendare a valabilităţii lui.</w:t>
      </w:r>
    </w:p>
    <w:p w14:paraId="6644B55F" w14:textId="63AE2FF9" w:rsidR="00BF1637" w:rsidRPr="007900A9" w:rsidRDefault="00BF1637" w:rsidP="00BF1637">
      <w:pPr>
        <w:pStyle w:val="NormalWeb"/>
        <w:rPr>
          <w:lang w:val="it-IT"/>
        </w:rPr>
      </w:pPr>
    </w:p>
    <w:p w14:paraId="4BDD7170" w14:textId="15CB5A98" w:rsidR="00414E95" w:rsidRPr="00223B8B" w:rsidRDefault="00414E95" w:rsidP="00223B8B">
      <w:pPr>
        <w:spacing w:line="276" w:lineRule="auto"/>
        <w:ind w:firstLine="567"/>
        <w:jc w:val="both"/>
        <w:rPr>
          <w:rFonts w:eastAsia="Times New Roman"/>
          <w:lang w:val="ro-MD"/>
        </w:rPr>
      </w:pPr>
      <w:bookmarkStart w:id="19" w:name="Articolul_15."/>
      <w:r w:rsidRPr="00223B8B">
        <w:rPr>
          <w:rFonts w:eastAsia="Times New Roman"/>
          <w:b/>
          <w:bCs/>
          <w:lang w:val="ro-MD"/>
        </w:rPr>
        <w:t xml:space="preserve">Articolul </w:t>
      </w:r>
      <w:r w:rsidR="00EB31B6">
        <w:rPr>
          <w:rFonts w:eastAsia="Times New Roman"/>
          <w:b/>
          <w:bCs/>
          <w:lang w:val="ro-MD"/>
        </w:rPr>
        <w:t>9</w:t>
      </w:r>
      <w:r w:rsidR="00A35C2E">
        <w:rPr>
          <w:rFonts w:eastAsia="Times New Roman"/>
          <w:b/>
          <w:bCs/>
          <w:lang w:val="ro-MD"/>
        </w:rPr>
        <w:t>2</w:t>
      </w:r>
      <w:r w:rsidRPr="00223B8B">
        <w:rPr>
          <w:rFonts w:eastAsia="Times New Roman"/>
          <w:b/>
          <w:bCs/>
          <w:lang w:val="ro-MD"/>
        </w:rPr>
        <w:t>.</w:t>
      </w:r>
      <w:bookmarkEnd w:id="19"/>
      <w:r w:rsidRPr="00223B8B">
        <w:rPr>
          <w:rFonts w:eastAsia="Times New Roman"/>
          <w:lang w:val="ro-MD"/>
        </w:rPr>
        <w:t xml:space="preserve"> </w:t>
      </w:r>
      <w:r w:rsidRPr="00533B7C">
        <w:rPr>
          <w:rFonts w:eastAsia="Times New Roman"/>
          <w:b/>
          <w:bCs/>
          <w:lang w:val="ro-MD"/>
        </w:rPr>
        <w:t>Revocarea certificatelor</w:t>
      </w:r>
      <w:r w:rsidR="00573B74">
        <w:rPr>
          <w:rFonts w:eastAsia="Times New Roman"/>
          <w:b/>
          <w:bCs/>
          <w:lang w:val="ro-MD"/>
        </w:rPr>
        <w:t>/autorizațiilor/licențelor</w:t>
      </w:r>
    </w:p>
    <w:p w14:paraId="0955A93C" w14:textId="74EC42F4" w:rsidR="00414E95" w:rsidRPr="00223B8B" w:rsidRDefault="00414E95" w:rsidP="00223B8B">
      <w:pPr>
        <w:spacing w:line="276" w:lineRule="auto"/>
        <w:ind w:firstLine="567"/>
        <w:jc w:val="both"/>
        <w:rPr>
          <w:rFonts w:eastAsia="Times New Roman"/>
          <w:lang w:val="ro-MD"/>
        </w:rPr>
      </w:pPr>
      <w:r w:rsidRPr="00223B8B">
        <w:rPr>
          <w:rFonts w:eastAsia="Times New Roman"/>
          <w:lang w:val="ro-MD"/>
        </w:rPr>
        <w:t xml:space="preserve">(1) </w:t>
      </w:r>
      <w:r w:rsidR="00754662" w:rsidRPr="00223B8B">
        <w:rPr>
          <w:rFonts w:eastAsia="Times New Roman"/>
          <w:lang w:val="ro-MD"/>
        </w:rPr>
        <w:t>AAC</w:t>
      </w:r>
      <w:r w:rsidRPr="00223B8B">
        <w:rPr>
          <w:rFonts w:eastAsia="Times New Roman"/>
          <w:lang w:val="ro-MD"/>
        </w:rPr>
        <w:t xml:space="preserve"> revocă certificatul</w:t>
      </w:r>
      <w:r w:rsidR="001D6276">
        <w:rPr>
          <w:rFonts w:eastAsia="Times New Roman"/>
          <w:lang w:val="ro-MD"/>
        </w:rPr>
        <w:t>/autorizația/lic</w:t>
      </w:r>
      <w:r w:rsidR="001174E9">
        <w:rPr>
          <w:rFonts w:eastAsia="Times New Roman"/>
          <w:lang w:val="ro-MD"/>
        </w:rPr>
        <w:t xml:space="preserve">ența </w:t>
      </w:r>
      <w:r w:rsidRPr="00223B8B">
        <w:rPr>
          <w:rFonts w:eastAsia="Times New Roman"/>
          <w:lang w:val="ro-MD"/>
        </w:rPr>
        <w:t>în cazul în care:</w:t>
      </w:r>
    </w:p>
    <w:p w14:paraId="364A2A94" w14:textId="773A6F8E" w:rsidR="00414E95" w:rsidRPr="003602D6" w:rsidRDefault="00414E95" w:rsidP="00621645">
      <w:pPr>
        <w:pStyle w:val="ListParagraph"/>
        <w:numPr>
          <w:ilvl w:val="2"/>
          <w:numId w:val="140"/>
        </w:numPr>
        <w:spacing w:line="276" w:lineRule="auto"/>
        <w:ind w:left="993" w:hanging="426"/>
        <w:jc w:val="both"/>
        <w:rPr>
          <w:rFonts w:ascii="Times New Roman" w:eastAsia="Times New Roman" w:hAnsi="Times New Roman" w:cs="Times New Roman"/>
          <w:sz w:val="24"/>
          <w:szCs w:val="24"/>
          <w:lang w:val="ro-MD"/>
        </w:rPr>
      </w:pPr>
      <w:r w:rsidRPr="003602D6">
        <w:rPr>
          <w:rFonts w:ascii="Times New Roman" w:eastAsia="Times New Roman" w:hAnsi="Times New Roman" w:cs="Times New Roman"/>
          <w:sz w:val="24"/>
          <w:szCs w:val="24"/>
          <w:lang w:val="ro-MD"/>
        </w:rPr>
        <w:t>se depistează date neautentice în documentele care i-au fost prezentate;</w:t>
      </w:r>
    </w:p>
    <w:p w14:paraId="56504A0E" w14:textId="39B07A56" w:rsidR="00414E95" w:rsidRPr="003602D6" w:rsidRDefault="00C63FE2" w:rsidP="00621645">
      <w:pPr>
        <w:pStyle w:val="ListParagraph"/>
        <w:numPr>
          <w:ilvl w:val="2"/>
          <w:numId w:val="140"/>
        </w:numPr>
        <w:spacing w:line="276" w:lineRule="auto"/>
        <w:ind w:left="993" w:hanging="426"/>
        <w:jc w:val="both"/>
        <w:rPr>
          <w:rFonts w:ascii="Times New Roman" w:eastAsia="Times New Roman" w:hAnsi="Times New Roman" w:cs="Times New Roman"/>
          <w:sz w:val="24"/>
          <w:szCs w:val="24"/>
          <w:lang w:val="ro-MD"/>
        </w:rPr>
      </w:pPr>
      <w:r w:rsidRPr="003602D6">
        <w:rPr>
          <w:rFonts w:ascii="Times New Roman" w:eastAsia="Times New Roman" w:hAnsi="Times New Roman" w:cs="Times New Roman"/>
          <w:sz w:val="24"/>
          <w:szCs w:val="24"/>
          <w:lang w:val="ro-MD"/>
        </w:rPr>
        <w:t>titularul</w:t>
      </w:r>
      <w:r w:rsidR="00414E95" w:rsidRPr="003602D6">
        <w:rPr>
          <w:rFonts w:ascii="Times New Roman" w:eastAsia="Times New Roman" w:hAnsi="Times New Roman" w:cs="Times New Roman"/>
          <w:sz w:val="24"/>
          <w:szCs w:val="24"/>
          <w:lang w:val="ro-MD"/>
        </w:rPr>
        <w:t xml:space="preserve"> certificatului</w:t>
      </w:r>
      <w:r w:rsidR="001D6276" w:rsidRPr="003602D6">
        <w:rPr>
          <w:rFonts w:ascii="Times New Roman" w:eastAsia="Times New Roman" w:hAnsi="Times New Roman" w:cs="Times New Roman"/>
          <w:sz w:val="24"/>
          <w:szCs w:val="24"/>
          <w:lang w:val="ro-MD"/>
        </w:rPr>
        <w:t>/autorizației/licenței</w:t>
      </w:r>
      <w:r w:rsidR="00414E95" w:rsidRPr="003602D6">
        <w:rPr>
          <w:rFonts w:ascii="Times New Roman" w:eastAsia="Times New Roman" w:hAnsi="Times New Roman" w:cs="Times New Roman"/>
          <w:sz w:val="24"/>
          <w:szCs w:val="24"/>
          <w:lang w:val="ro-MD"/>
        </w:rPr>
        <w:t xml:space="preserve"> a fost radiat din Registrul de stat al persoanelor juridice sau Registrul de stat al întreprinzătorilor individuali;</w:t>
      </w:r>
    </w:p>
    <w:p w14:paraId="6135D034" w14:textId="19C17204" w:rsidR="00414E95" w:rsidRPr="003602D6" w:rsidRDefault="00414E95" w:rsidP="00621645">
      <w:pPr>
        <w:pStyle w:val="ListParagraph"/>
        <w:numPr>
          <w:ilvl w:val="2"/>
          <w:numId w:val="140"/>
        </w:numPr>
        <w:spacing w:line="276" w:lineRule="auto"/>
        <w:ind w:left="993" w:hanging="426"/>
        <w:jc w:val="both"/>
        <w:rPr>
          <w:rFonts w:ascii="Times New Roman" w:eastAsia="Times New Roman" w:hAnsi="Times New Roman" w:cs="Times New Roman"/>
          <w:sz w:val="24"/>
          <w:szCs w:val="24"/>
          <w:lang w:val="ro-MD"/>
        </w:rPr>
      </w:pPr>
      <w:r w:rsidRPr="003602D6">
        <w:rPr>
          <w:rFonts w:ascii="Times New Roman" w:eastAsia="Times New Roman" w:hAnsi="Times New Roman" w:cs="Times New Roman"/>
          <w:sz w:val="24"/>
          <w:szCs w:val="24"/>
          <w:lang w:val="ro-MD"/>
        </w:rPr>
        <w:t>se atestă nerespectarea a doua oară consecutiv a prescripţiilor inspectoriale aeronautice privind lichidarea încălcărilor ce ţin de condiţiile care au stat la baza eliberării certificatului</w:t>
      </w:r>
      <w:r w:rsidR="001D6276" w:rsidRPr="003602D6">
        <w:rPr>
          <w:rFonts w:ascii="Times New Roman" w:eastAsia="Times New Roman" w:hAnsi="Times New Roman" w:cs="Times New Roman"/>
          <w:sz w:val="24"/>
          <w:szCs w:val="24"/>
          <w:lang w:val="ro-MD"/>
        </w:rPr>
        <w:t>/autorizației/licenței</w:t>
      </w:r>
      <w:r w:rsidRPr="003602D6">
        <w:rPr>
          <w:rFonts w:ascii="Times New Roman" w:eastAsia="Times New Roman" w:hAnsi="Times New Roman" w:cs="Times New Roman"/>
          <w:sz w:val="24"/>
          <w:szCs w:val="24"/>
          <w:lang w:val="ro-MD"/>
        </w:rPr>
        <w:t>;</w:t>
      </w:r>
    </w:p>
    <w:p w14:paraId="688141EA" w14:textId="16BD0081" w:rsidR="00414E95" w:rsidRPr="003602D6" w:rsidRDefault="00414E95" w:rsidP="00621645">
      <w:pPr>
        <w:pStyle w:val="ListParagraph"/>
        <w:numPr>
          <w:ilvl w:val="2"/>
          <w:numId w:val="140"/>
        </w:numPr>
        <w:spacing w:line="276" w:lineRule="auto"/>
        <w:ind w:left="993" w:hanging="426"/>
        <w:jc w:val="both"/>
        <w:rPr>
          <w:rFonts w:ascii="Times New Roman" w:eastAsia="Times New Roman" w:hAnsi="Times New Roman" w:cs="Times New Roman"/>
          <w:sz w:val="24"/>
          <w:szCs w:val="24"/>
          <w:lang w:val="ro-MD"/>
        </w:rPr>
      </w:pPr>
      <w:r w:rsidRPr="003602D6">
        <w:rPr>
          <w:rFonts w:ascii="Times New Roman" w:eastAsia="Times New Roman" w:hAnsi="Times New Roman" w:cs="Times New Roman"/>
          <w:sz w:val="24"/>
          <w:szCs w:val="24"/>
          <w:lang w:val="ro-MD"/>
        </w:rPr>
        <w:t>nu s</w:t>
      </w:r>
      <w:r w:rsidR="003602D6" w:rsidRPr="003602D6">
        <w:rPr>
          <w:rFonts w:ascii="Times New Roman" w:eastAsia="Times New Roman" w:hAnsi="Times New Roman" w:cs="Times New Roman"/>
          <w:sz w:val="24"/>
          <w:szCs w:val="24"/>
          <w:lang w:val="ro-MD"/>
        </w:rPr>
        <w:t>u</w:t>
      </w:r>
      <w:r w:rsidRPr="003602D6">
        <w:rPr>
          <w:rFonts w:ascii="Times New Roman" w:eastAsia="Times New Roman" w:hAnsi="Times New Roman" w:cs="Times New Roman"/>
          <w:sz w:val="24"/>
          <w:szCs w:val="24"/>
          <w:lang w:val="ro-MD"/>
        </w:rPr>
        <w:t>nt achitate plăţile de supraveghere mai mult de 6 luni;</w:t>
      </w:r>
    </w:p>
    <w:p w14:paraId="41CAA4D8" w14:textId="44B85E65" w:rsidR="00414E95" w:rsidRPr="003602D6" w:rsidRDefault="00414E95" w:rsidP="00621645">
      <w:pPr>
        <w:pStyle w:val="ListParagraph"/>
        <w:numPr>
          <w:ilvl w:val="2"/>
          <w:numId w:val="140"/>
        </w:numPr>
        <w:spacing w:line="276" w:lineRule="auto"/>
        <w:ind w:left="993" w:hanging="426"/>
        <w:jc w:val="both"/>
        <w:rPr>
          <w:rFonts w:ascii="Times New Roman" w:eastAsia="Times New Roman" w:hAnsi="Times New Roman" w:cs="Times New Roman"/>
          <w:sz w:val="24"/>
          <w:szCs w:val="24"/>
          <w:lang w:val="ro-MD"/>
        </w:rPr>
      </w:pPr>
      <w:r w:rsidRPr="003602D6">
        <w:rPr>
          <w:rFonts w:ascii="Times New Roman" w:eastAsia="Times New Roman" w:hAnsi="Times New Roman" w:cs="Times New Roman"/>
          <w:sz w:val="24"/>
          <w:szCs w:val="24"/>
          <w:lang w:val="ro-MD"/>
        </w:rPr>
        <w:t>nu s</w:t>
      </w:r>
      <w:r w:rsidR="001D6276" w:rsidRPr="003602D6">
        <w:rPr>
          <w:rFonts w:ascii="Times New Roman" w:eastAsia="Times New Roman" w:hAnsi="Times New Roman" w:cs="Times New Roman"/>
          <w:sz w:val="24"/>
          <w:szCs w:val="24"/>
          <w:lang w:val="ro-MD"/>
        </w:rPr>
        <w:t>u</w:t>
      </w:r>
      <w:r w:rsidRPr="003602D6">
        <w:rPr>
          <w:rFonts w:ascii="Times New Roman" w:eastAsia="Times New Roman" w:hAnsi="Times New Roman" w:cs="Times New Roman"/>
          <w:sz w:val="24"/>
          <w:szCs w:val="24"/>
          <w:lang w:val="ro-MD"/>
        </w:rPr>
        <w:t>nt înlăturate, în termenul stabilit, care nu poate depăşi 6 luni, circumstanţele care au dus la suspendarea certificatului</w:t>
      </w:r>
      <w:r w:rsidR="001D6276" w:rsidRPr="003602D6">
        <w:rPr>
          <w:rFonts w:ascii="Times New Roman" w:eastAsia="Times New Roman" w:hAnsi="Times New Roman" w:cs="Times New Roman"/>
          <w:sz w:val="24"/>
          <w:szCs w:val="24"/>
          <w:lang w:val="ro-MD"/>
        </w:rPr>
        <w:t>/autorizației/licenței</w:t>
      </w:r>
      <w:r w:rsidRPr="003602D6">
        <w:rPr>
          <w:rFonts w:ascii="Times New Roman" w:eastAsia="Times New Roman" w:hAnsi="Times New Roman" w:cs="Times New Roman"/>
          <w:sz w:val="24"/>
          <w:szCs w:val="24"/>
          <w:lang w:val="ro-MD"/>
        </w:rPr>
        <w:t>;</w:t>
      </w:r>
    </w:p>
    <w:p w14:paraId="3B0FC44F" w14:textId="7DDDBD42" w:rsidR="00670DF6" w:rsidRPr="003602D6" w:rsidRDefault="00414E95" w:rsidP="00621645">
      <w:pPr>
        <w:pStyle w:val="ListParagraph"/>
        <w:numPr>
          <w:ilvl w:val="2"/>
          <w:numId w:val="140"/>
        </w:numPr>
        <w:spacing w:line="276" w:lineRule="auto"/>
        <w:ind w:left="993" w:hanging="426"/>
        <w:jc w:val="both"/>
        <w:rPr>
          <w:rFonts w:ascii="Times New Roman" w:eastAsia="Times New Roman" w:hAnsi="Times New Roman" w:cs="Times New Roman"/>
          <w:sz w:val="24"/>
          <w:szCs w:val="24"/>
          <w:lang w:val="ro-MD"/>
        </w:rPr>
      </w:pPr>
      <w:r w:rsidRPr="003602D6">
        <w:rPr>
          <w:rFonts w:ascii="Times New Roman" w:eastAsia="Times New Roman" w:hAnsi="Times New Roman" w:cs="Times New Roman"/>
          <w:sz w:val="24"/>
          <w:szCs w:val="24"/>
          <w:lang w:val="ro-MD"/>
        </w:rPr>
        <w:lastRenderedPageBreak/>
        <w:t>se depistează efectuarea activităţilor la care dă dreptul certificatul</w:t>
      </w:r>
      <w:r w:rsidR="001D6276" w:rsidRPr="003602D6">
        <w:rPr>
          <w:rFonts w:ascii="Times New Roman" w:eastAsia="Times New Roman" w:hAnsi="Times New Roman" w:cs="Times New Roman"/>
          <w:sz w:val="24"/>
          <w:szCs w:val="24"/>
          <w:lang w:val="ro-MD"/>
        </w:rPr>
        <w:t>/autorizația/licența</w:t>
      </w:r>
      <w:r w:rsidRPr="003602D6">
        <w:rPr>
          <w:rFonts w:ascii="Times New Roman" w:eastAsia="Times New Roman" w:hAnsi="Times New Roman" w:cs="Times New Roman"/>
          <w:sz w:val="24"/>
          <w:szCs w:val="24"/>
          <w:lang w:val="ro-MD"/>
        </w:rPr>
        <w:t xml:space="preserve"> în timpul suspendării acestuia</w:t>
      </w:r>
      <w:r w:rsidR="00670DF6" w:rsidRPr="003602D6">
        <w:rPr>
          <w:rFonts w:ascii="Times New Roman" w:eastAsia="Times New Roman" w:hAnsi="Times New Roman" w:cs="Times New Roman"/>
          <w:sz w:val="24"/>
          <w:szCs w:val="24"/>
          <w:lang w:val="ro-MD"/>
        </w:rPr>
        <w:t>;</w:t>
      </w:r>
    </w:p>
    <w:p w14:paraId="2099B91C" w14:textId="73ADE5B6" w:rsidR="001D6276" w:rsidRPr="003602D6" w:rsidRDefault="005E109D" w:rsidP="00621645">
      <w:pPr>
        <w:pStyle w:val="ListParagraph"/>
        <w:numPr>
          <w:ilvl w:val="2"/>
          <w:numId w:val="140"/>
        </w:numPr>
        <w:spacing w:line="276" w:lineRule="auto"/>
        <w:ind w:left="993" w:hanging="426"/>
        <w:jc w:val="both"/>
        <w:rPr>
          <w:rFonts w:ascii="Times New Roman" w:eastAsia="Times New Roman" w:hAnsi="Times New Roman" w:cs="Times New Roman"/>
          <w:sz w:val="24"/>
          <w:szCs w:val="24"/>
          <w:lang w:val="ro-MD"/>
        </w:rPr>
      </w:pPr>
      <w:r w:rsidRPr="003602D6">
        <w:rPr>
          <w:rFonts w:ascii="Times New Roman" w:eastAsia="Times New Roman" w:hAnsi="Times New Roman" w:cs="Times New Roman"/>
          <w:sz w:val="24"/>
          <w:szCs w:val="24"/>
          <w:lang w:val="ro-MD"/>
        </w:rPr>
        <w:t xml:space="preserve">au survenit cazurile care constituie temei pentru revocare stabilite de prezentul </w:t>
      </w:r>
      <w:r w:rsidR="00DE303A">
        <w:rPr>
          <w:rFonts w:ascii="Times New Roman" w:eastAsia="Times New Roman" w:hAnsi="Times New Roman" w:cs="Times New Roman"/>
          <w:sz w:val="24"/>
          <w:szCs w:val="24"/>
          <w:lang w:val="ro-MD"/>
        </w:rPr>
        <w:t>c</w:t>
      </w:r>
      <w:r w:rsidRPr="003602D6">
        <w:rPr>
          <w:rFonts w:ascii="Times New Roman" w:eastAsia="Times New Roman" w:hAnsi="Times New Roman" w:cs="Times New Roman"/>
          <w:sz w:val="24"/>
          <w:szCs w:val="24"/>
          <w:lang w:val="ro-MD"/>
        </w:rPr>
        <w:t>od, de actele de punere în aplicare și actele delegate, adoptate în temeiul acestuia, pe domenii specifice;</w:t>
      </w:r>
    </w:p>
    <w:p w14:paraId="1622CF75" w14:textId="6063F16F" w:rsidR="00414E95" w:rsidRPr="003602D6" w:rsidRDefault="00670DF6" w:rsidP="00621645">
      <w:pPr>
        <w:pStyle w:val="ListParagraph"/>
        <w:numPr>
          <w:ilvl w:val="2"/>
          <w:numId w:val="140"/>
        </w:numPr>
        <w:spacing w:line="276" w:lineRule="auto"/>
        <w:ind w:left="993" w:hanging="426"/>
        <w:jc w:val="both"/>
        <w:rPr>
          <w:rFonts w:ascii="Times New Roman" w:eastAsia="Times New Roman" w:hAnsi="Times New Roman" w:cs="Times New Roman"/>
          <w:sz w:val="24"/>
          <w:szCs w:val="24"/>
          <w:lang w:val="ro-MD"/>
        </w:rPr>
      </w:pPr>
      <w:r w:rsidRPr="003602D6">
        <w:rPr>
          <w:rFonts w:ascii="Times New Roman" w:eastAsia="Times New Roman" w:hAnsi="Times New Roman" w:cs="Times New Roman"/>
          <w:sz w:val="24"/>
          <w:szCs w:val="24"/>
          <w:lang w:val="ro-MD"/>
        </w:rPr>
        <w:t>titularul certificatul</w:t>
      </w:r>
      <w:r w:rsidR="001D6276" w:rsidRPr="003602D6">
        <w:rPr>
          <w:rFonts w:ascii="Times New Roman" w:eastAsia="Times New Roman" w:hAnsi="Times New Roman" w:cs="Times New Roman"/>
          <w:sz w:val="24"/>
          <w:szCs w:val="24"/>
          <w:lang w:val="ro-MD"/>
        </w:rPr>
        <w:t>ui/</w:t>
      </w:r>
      <w:r w:rsidR="005E109D" w:rsidRPr="003602D6">
        <w:rPr>
          <w:rFonts w:ascii="Times New Roman" w:eastAsia="Times New Roman" w:hAnsi="Times New Roman" w:cs="Times New Roman"/>
          <w:sz w:val="24"/>
          <w:szCs w:val="24"/>
          <w:lang w:val="ro-MD"/>
        </w:rPr>
        <w:t>autorizației/licenței</w:t>
      </w:r>
      <w:r w:rsidRPr="003602D6">
        <w:rPr>
          <w:rFonts w:ascii="Times New Roman" w:eastAsia="Times New Roman" w:hAnsi="Times New Roman" w:cs="Times New Roman"/>
          <w:sz w:val="24"/>
          <w:szCs w:val="24"/>
          <w:lang w:val="ro-MD"/>
        </w:rPr>
        <w:t xml:space="preserve"> solicită revocarea acestuia</w:t>
      </w:r>
      <w:r w:rsidR="00414E95" w:rsidRPr="003602D6">
        <w:rPr>
          <w:rFonts w:ascii="Times New Roman" w:eastAsia="Times New Roman" w:hAnsi="Times New Roman" w:cs="Times New Roman"/>
          <w:sz w:val="24"/>
          <w:szCs w:val="24"/>
          <w:lang w:val="ro-MD"/>
        </w:rPr>
        <w:t>.</w:t>
      </w:r>
    </w:p>
    <w:p w14:paraId="06557848" w14:textId="6F1DCEC3" w:rsidR="00414E95" w:rsidRDefault="008E2E00" w:rsidP="00A163A2">
      <w:pPr>
        <w:shd w:val="clear" w:color="auto" w:fill="FFFFFF"/>
        <w:spacing w:after="120" w:line="276" w:lineRule="auto"/>
        <w:ind w:firstLine="567"/>
        <w:jc w:val="both"/>
        <w:rPr>
          <w:rFonts w:eastAsia="Times New Roman"/>
          <w:lang w:val="ro-MD"/>
        </w:rPr>
      </w:pPr>
      <w:r>
        <w:rPr>
          <w:rFonts w:eastAsia="Times New Roman"/>
          <w:lang w:val="ro-MD"/>
        </w:rPr>
        <w:t>(</w:t>
      </w:r>
      <w:r w:rsidR="00A72AAA">
        <w:rPr>
          <w:rFonts w:eastAsia="Times New Roman"/>
          <w:lang w:val="ro-MD"/>
        </w:rPr>
        <w:t>2</w:t>
      </w:r>
      <w:r>
        <w:rPr>
          <w:rFonts w:eastAsia="Times New Roman"/>
          <w:lang w:val="ro-MD"/>
        </w:rPr>
        <w:t xml:space="preserve">) </w:t>
      </w:r>
      <w:r w:rsidR="00414E95" w:rsidRPr="00223B8B">
        <w:rPr>
          <w:rFonts w:eastAsia="Times New Roman"/>
          <w:lang w:val="ro-MD"/>
        </w:rPr>
        <w:t>Titularul certificatului</w:t>
      </w:r>
      <w:r w:rsidR="00CF4D1D">
        <w:rPr>
          <w:rFonts w:eastAsia="Times New Roman"/>
          <w:lang w:val="ro-MD"/>
        </w:rPr>
        <w:t>/autorizației/licenței</w:t>
      </w:r>
      <w:r w:rsidR="00414E95" w:rsidRPr="00223B8B">
        <w:rPr>
          <w:rFonts w:eastAsia="Times New Roman"/>
          <w:lang w:val="ro-MD"/>
        </w:rPr>
        <w:t xml:space="preserve"> este obligat, în decurs de </w:t>
      </w:r>
      <w:r w:rsidR="008656AF">
        <w:rPr>
          <w:rFonts w:eastAsia="Times New Roman"/>
          <w:lang w:val="ro-MD"/>
        </w:rPr>
        <w:t>10</w:t>
      </w:r>
      <w:r w:rsidR="00414E95" w:rsidRPr="00223B8B">
        <w:rPr>
          <w:rFonts w:eastAsia="Times New Roman"/>
          <w:lang w:val="ro-MD"/>
        </w:rPr>
        <w:t xml:space="preserve"> zile lucrătoare de la data </w:t>
      </w:r>
      <w:r w:rsidR="00CE4B79">
        <w:rPr>
          <w:rFonts w:eastAsia="Times New Roman"/>
          <w:lang w:val="ro-MD"/>
        </w:rPr>
        <w:t>comunicării</w:t>
      </w:r>
      <w:r w:rsidR="00414E95" w:rsidRPr="00223B8B">
        <w:rPr>
          <w:rFonts w:eastAsia="Times New Roman"/>
          <w:lang w:val="ro-MD"/>
        </w:rPr>
        <w:t xml:space="preserve"> deciziei de revocare a certificatului</w:t>
      </w:r>
      <w:r w:rsidR="00CF4D1D">
        <w:rPr>
          <w:rFonts w:eastAsia="Times New Roman"/>
          <w:lang w:val="ro-MD"/>
        </w:rPr>
        <w:t>/autorizației/licenței</w:t>
      </w:r>
      <w:r w:rsidR="00414E95" w:rsidRPr="00223B8B">
        <w:rPr>
          <w:rFonts w:eastAsia="Times New Roman"/>
          <w:lang w:val="ro-MD"/>
        </w:rPr>
        <w:t xml:space="preserve">, să depună la </w:t>
      </w:r>
      <w:r w:rsidR="00754662" w:rsidRPr="00223B8B">
        <w:rPr>
          <w:rFonts w:eastAsia="Times New Roman"/>
          <w:lang w:val="ro-MD"/>
        </w:rPr>
        <w:t>AAC</w:t>
      </w:r>
      <w:r w:rsidR="00BA3D61">
        <w:rPr>
          <w:rFonts w:eastAsia="Times New Roman"/>
          <w:lang w:val="ro-MD"/>
        </w:rPr>
        <w:t xml:space="preserve"> </w:t>
      </w:r>
      <w:r w:rsidR="00414E95" w:rsidRPr="00223B8B">
        <w:rPr>
          <w:rFonts w:eastAsia="Times New Roman"/>
          <w:lang w:val="ro-MD"/>
        </w:rPr>
        <w:t>originalul acestuia</w:t>
      </w:r>
      <w:r w:rsidR="006E5674">
        <w:rPr>
          <w:rFonts w:eastAsia="Times New Roman"/>
          <w:lang w:val="ro-MD"/>
        </w:rPr>
        <w:t>/acesteia</w:t>
      </w:r>
      <w:r w:rsidR="00414E95" w:rsidRPr="00223B8B">
        <w:rPr>
          <w:rFonts w:eastAsia="Times New Roman"/>
          <w:lang w:val="ro-MD"/>
        </w:rPr>
        <w:t>.</w:t>
      </w:r>
    </w:p>
    <w:p w14:paraId="263CEDFD" w14:textId="4FEEA322" w:rsidR="00C63FE2" w:rsidRPr="00B51453" w:rsidRDefault="00C63FE2" w:rsidP="000559D1">
      <w:pPr>
        <w:shd w:val="clear" w:color="auto" w:fill="FFFFFF"/>
        <w:spacing w:line="276" w:lineRule="auto"/>
        <w:ind w:firstLine="567"/>
        <w:jc w:val="both"/>
        <w:rPr>
          <w:rFonts w:eastAsia="Times New Roman"/>
          <w:b/>
          <w:lang w:val="ro-MD"/>
        </w:rPr>
      </w:pPr>
      <w:r w:rsidRPr="00B51453">
        <w:rPr>
          <w:rFonts w:eastAsia="Times New Roman"/>
          <w:b/>
          <w:lang w:val="ro-MD"/>
        </w:rPr>
        <w:t xml:space="preserve">Articolul </w:t>
      </w:r>
      <w:r w:rsidR="00EB31B6" w:rsidRPr="00B51453">
        <w:rPr>
          <w:rFonts w:eastAsia="Times New Roman"/>
          <w:b/>
          <w:lang w:val="ro-MD"/>
        </w:rPr>
        <w:t>9</w:t>
      </w:r>
      <w:r w:rsidR="00A163A2">
        <w:rPr>
          <w:rFonts w:eastAsia="Times New Roman"/>
          <w:b/>
          <w:lang w:val="ro-MD"/>
        </w:rPr>
        <w:t>3</w:t>
      </w:r>
      <w:r w:rsidR="00EB31B6" w:rsidRPr="00B51453">
        <w:rPr>
          <w:rFonts w:eastAsia="Times New Roman"/>
          <w:b/>
          <w:lang w:val="ro-MD"/>
        </w:rPr>
        <w:t xml:space="preserve">. </w:t>
      </w:r>
      <w:r w:rsidRPr="00B51453">
        <w:rPr>
          <w:rFonts w:eastAsia="Times New Roman"/>
          <w:b/>
          <w:lang w:val="ro-MD"/>
        </w:rPr>
        <w:t>Acțiuni în justiție</w:t>
      </w:r>
    </w:p>
    <w:p w14:paraId="7B121A21" w14:textId="32C2DAF0" w:rsidR="00C63FE2" w:rsidRDefault="00767BD7" w:rsidP="000559D1">
      <w:pPr>
        <w:shd w:val="clear" w:color="auto" w:fill="FFFFFF"/>
        <w:spacing w:line="276" w:lineRule="auto"/>
        <w:ind w:firstLine="567"/>
        <w:jc w:val="both"/>
        <w:rPr>
          <w:lang w:val="ro-MD"/>
        </w:rPr>
      </w:pPr>
      <w:r>
        <w:rPr>
          <w:rFonts w:eastAsia="Times New Roman"/>
          <w:lang w:val="ro-MD"/>
        </w:rPr>
        <w:t xml:space="preserve">(1) </w:t>
      </w:r>
      <w:r w:rsidR="00C63FE2" w:rsidRPr="00B51453">
        <w:rPr>
          <w:rFonts w:eastAsia="Times New Roman"/>
          <w:lang w:val="ro-MD"/>
        </w:rPr>
        <w:t xml:space="preserve">Realizarea de către AAC a acțiunilor </w:t>
      </w:r>
      <w:r w:rsidR="000756BD" w:rsidRPr="00B51453">
        <w:rPr>
          <w:rFonts w:eastAsia="Times New Roman"/>
          <w:lang w:val="ro-MD"/>
        </w:rPr>
        <w:t>stabilite</w:t>
      </w:r>
      <w:r w:rsidR="00C63FE2" w:rsidRPr="00B51453">
        <w:rPr>
          <w:rFonts w:eastAsia="Times New Roman"/>
          <w:lang w:val="ro-MD"/>
        </w:rPr>
        <w:t xml:space="preserve"> la art</w:t>
      </w:r>
      <w:r w:rsidR="006E5674">
        <w:rPr>
          <w:rFonts w:eastAsia="Times New Roman"/>
          <w:lang w:val="ro-MD"/>
        </w:rPr>
        <w:t>icolele</w:t>
      </w:r>
      <w:r w:rsidR="00C63FE2" w:rsidRPr="00B51453">
        <w:rPr>
          <w:rFonts w:eastAsia="Times New Roman"/>
          <w:lang w:val="ro-MD"/>
        </w:rPr>
        <w:t xml:space="preserve"> </w:t>
      </w:r>
      <w:r w:rsidR="000812BC">
        <w:rPr>
          <w:rFonts w:eastAsia="Times New Roman"/>
          <w:lang w:val="ro-MD"/>
        </w:rPr>
        <w:t>89</w:t>
      </w:r>
      <w:r w:rsidR="00120799" w:rsidRPr="00B51453">
        <w:rPr>
          <w:rFonts w:eastAsia="Times New Roman"/>
          <w:lang w:val="ro-MD"/>
        </w:rPr>
        <w:t>, 9</w:t>
      </w:r>
      <w:r w:rsidR="000812BC">
        <w:rPr>
          <w:rFonts w:eastAsia="Times New Roman"/>
          <w:lang w:val="ro-MD"/>
        </w:rPr>
        <w:t>1</w:t>
      </w:r>
      <w:r w:rsidR="00120799" w:rsidRPr="00B51453">
        <w:rPr>
          <w:rFonts w:eastAsia="Times New Roman"/>
          <w:lang w:val="ro-MD"/>
        </w:rPr>
        <w:t>-9</w:t>
      </w:r>
      <w:r w:rsidR="000812BC">
        <w:rPr>
          <w:rFonts w:eastAsia="Times New Roman"/>
          <w:lang w:val="ro-MD"/>
        </w:rPr>
        <w:t>2</w:t>
      </w:r>
      <w:r w:rsidR="00C63FE2" w:rsidRPr="00B51453">
        <w:rPr>
          <w:rFonts w:eastAsia="Times New Roman"/>
          <w:lang w:val="ro-MD"/>
        </w:rPr>
        <w:t xml:space="preserve"> </w:t>
      </w:r>
      <w:r w:rsidR="000756BD" w:rsidRPr="00B51453">
        <w:rPr>
          <w:rFonts w:eastAsia="Times New Roman"/>
          <w:lang w:val="ro-MD"/>
        </w:rPr>
        <w:t>ca urmare a constatării neconformităților cu cerințele aplicabile</w:t>
      </w:r>
      <w:r w:rsidR="00EF2910" w:rsidRPr="00B51453">
        <w:rPr>
          <w:rFonts w:eastAsia="Times New Roman"/>
          <w:lang w:val="ro-MD"/>
        </w:rPr>
        <w:t>,</w:t>
      </w:r>
      <w:r w:rsidR="000756BD" w:rsidRPr="00B51453">
        <w:rPr>
          <w:rFonts w:eastAsia="Times New Roman"/>
          <w:lang w:val="ro-MD"/>
        </w:rPr>
        <w:t xml:space="preserve"> </w:t>
      </w:r>
      <w:r w:rsidR="00C63FE2" w:rsidRPr="00B51453">
        <w:rPr>
          <w:rFonts w:eastAsia="Times New Roman"/>
          <w:lang w:val="ro-MD"/>
        </w:rPr>
        <w:t xml:space="preserve">nu înlătură </w:t>
      </w:r>
      <w:r w:rsidR="00196DA9" w:rsidRPr="00B51453">
        <w:rPr>
          <w:rFonts w:eastAsia="Times New Roman"/>
          <w:lang w:val="ro-MD"/>
        </w:rPr>
        <w:t xml:space="preserve">răspunderea contravențională </w:t>
      </w:r>
      <w:r w:rsidR="00EF2910" w:rsidRPr="00B51453">
        <w:rPr>
          <w:rFonts w:eastAsia="Times New Roman"/>
          <w:lang w:val="ro-MD"/>
        </w:rPr>
        <w:t>dacă acțiunea făptuitorului c</w:t>
      </w:r>
      <w:r w:rsidR="00EF2910" w:rsidRPr="00B51453">
        <w:rPr>
          <w:lang w:val="ro-MD"/>
        </w:rPr>
        <w:t>onstituie contravenţie prevăzută de Codul contravențional nr. 218/2008, dacă nu a fost săvârşit</w:t>
      </w:r>
      <w:r w:rsidR="00196DA9" w:rsidRPr="00B51453">
        <w:rPr>
          <w:lang w:val="ro-MD"/>
        </w:rPr>
        <w:t>ă</w:t>
      </w:r>
      <w:r w:rsidR="00EF2910" w:rsidRPr="00B51453">
        <w:rPr>
          <w:lang w:val="ro-MD"/>
        </w:rPr>
        <w:t xml:space="preserve"> în astfel de condiţii încât, potrivit legii, să constituie infracţiuni</w:t>
      </w:r>
      <w:r w:rsidR="00196DA9" w:rsidRPr="00B51453">
        <w:rPr>
          <w:lang w:val="ro-MD"/>
        </w:rPr>
        <w:t>e.</w:t>
      </w:r>
      <w:r w:rsidR="00EF2910" w:rsidRPr="00B51453">
        <w:rPr>
          <w:lang w:val="ro-MD"/>
        </w:rPr>
        <w:t xml:space="preserve"> </w:t>
      </w:r>
    </w:p>
    <w:p w14:paraId="10358FD0" w14:textId="616A82AD" w:rsidR="00767BD7" w:rsidRPr="00070221" w:rsidRDefault="00767BD7" w:rsidP="00767BD7">
      <w:pPr>
        <w:tabs>
          <w:tab w:val="left" w:pos="993"/>
        </w:tabs>
        <w:spacing w:line="276" w:lineRule="auto"/>
        <w:ind w:firstLine="567"/>
        <w:jc w:val="both"/>
        <w:rPr>
          <w:rFonts w:eastAsia="Times New Roman"/>
          <w:lang w:val="ro-MD"/>
        </w:rPr>
      </w:pPr>
      <w:r w:rsidRPr="00070221">
        <w:rPr>
          <w:rFonts w:eastAsia="Times New Roman"/>
          <w:color w:val="000000"/>
          <w:lang w:val="ro-MD"/>
        </w:rPr>
        <w:t>(</w:t>
      </w:r>
      <w:r>
        <w:rPr>
          <w:rFonts w:eastAsia="Times New Roman"/>
          <w:color w:val="000000"/>
          <w:lang w:val="ro-MD"/>
        </w:rPr>
        <w:t>2</w:t>
      </w:r>
      <w:r w:rsidRPr="00070221">
        <w:rPr>
          <w:rFonts w:eastAsia="Times New Roman"/>
          <w:color w:val="000000"/>
          <w:lang w:val="ro-MD"/>
        </w:rPr>
        <w:t xml:space="preserve">) AAC aplică sancțiuni contravenționale care trebuie să fie eficiente, proporționale și cu efect de descurajare. Acestea se stabilesc ținând seama de gravitatea cazului, în special de măsura în care a fost compromisă siguranța, securitatea, protecția mediului sau drepturile consumatorului, de activitatea cu privire la care a avut loc încălcarea, precum și de capacitatea economică a persoanei fizice sau juridice în cauză. </w:t>
      </w:r>
    </w:p>
    <w:p w14:paraId="64C8036B" w14:textId="11C95FDF" w:rsidR="0056779B" w:rsidRPr="00223B8B" w:rsidRDefault="0056779B" w:rsidP="00DF5C93">
      <w:pPr>
        <w:spacing w:before="240" w:line="276" w:lineRule="auto"/>
        <w:ind w:firstLine="567"/>
        <w:jc w:val="both"/>
        <w:rPr>
          <w:rFonts w:eastAsia="Times New Roman"/>
          <w:lang w:val="ro-MD"/>
        </w:rPr>
      </w:pPr>
      <w:bookmarkStart w:id="20" w:name="Articolul_17."/>
      <w:r w:rsidRPr="00B51453">
        <w:rPr>
          <w:rFonts w:eastAsia="Times New Roman"/>
          <w:b/>
          <w:bCs/>
          <w:lang w:val="ro-MD"/>
        </w:rPr>
        <w:t xml:space="preserve">Articolul </w:t>
      </w:r>
      <w:r w:rsidR="00EB31B6" w:rsidRPr="00B51453">
        <w:rPr>
          <w:rFonts w:eastAsia="Times New Roman"/>
          <w:b/>
          <w:bCs/>
          <w:lang w:val="ro-MD"/>
        </w:rPr>
        <w:t>9</w:t>
      </w:r>
      <w:r w:rsidR="000812BC">
        <w:rPr>
          <w:rFonts w:eastAsia="Times New Roman"/>
          <w:b/>
          <w:bCs/>
          <w:lang w:val="ro-MD"/>
        </w:rPr>
        <w:t>4</w:t>
      </w:r>
      <w:r w:rsidRPr="00B51453">
        <w:rPr>
          <w:rFonts w:eastAsia="Times New Roman"/>
          <w:b/>
          <w:bCs/>
          <w:lang w:val="ro-MD"/>
        </w:rPr>
        <w:t>.</w:t>
      </w:r>
      <w:bookmarkEnd w:id="20"/>
      <w:r w:rsidRPr="00B51453">
        <w:rPr>
          <w:rFonts w:eastAsia="Times New Roman"/>
          <w:lang w:val="ro-MD"/>
        </w:rPr>
        <w:t xml:space="preserve"> </w:t>
      </w:r>
      <w:r w:rsidRPr="00E86316">
        <w:rPr>
          <w:rFonts w:eastAsia="Times New Roman"/>
          <w:b/>
          <w:lang w:val="ro-MD"/>
        </w:rPr>
        <w:t>Transferul responsabilităţilor de supraveghere continuă</w:t>
      </w:r>
    </w:p>
    <w:p w14:paraId="68380E74" w14:textId="7BBE1089" w:rsidR="0056779B" w:rsidRPr="00223B8B" w:rsidRDefault="0056779B" w:rsidP="00223B8B">
      <w:pPr>
        <w:spacing w:line="276" w:lineRule="auto"/>
        <w:ind w:firstLine="567"/>
        <w:jc w:val="both"/>
        <w:rPr>
          <w:rFonts w:eastAsia="Times New Roman"/>
          <w:lang w:val="ro-MD"/>
        </w:rPr>
      </w:pPr>
      <w:r w:rsidRPr="00223B8B">
        <w:rPr>
          <w:rFonts w:eastAsia="Times New Roman"/>
          <w:lang w:val="ro-MD"/>
        </w:rPr>
        <w:t>(1) În cazul unei aeronave înmatriculate într-un alt stat şi operate de un operator aerian din Republica Moldova, AAC poate încheia, conform art.</w:t>
      </w:r>
      <w:r w:rsidRPr="00817606">
        <w:rPr>
          <w:rFonts w:eastAsia="Times New Roman"/>
          <w:lang w:val="ro-MD"/>
        </w:rPr>
        <w:t>83</w:t>
      </w:r>
      <w:r w:rsidRPr="00817606">
        <w:rPr>
          <w:rFonts w:eastAsia="Times New Roman"/>
          <w:i/>
          <w:iCs/>
          <w:lang w:val="ro-MD"/>
        </w:rPr>
        <w:t>bis</w:t>
      </w:r>
      <w:r w:rsidRPr="00223B8B">
        <w:rPr>
          <w:rFonts w:eastAsia="Times New Roman"/>
          <w:lang w:val="ro-MD"/>
        </w:rPr>
        <w:t xml:space="preserve"> din Convenţia de la Chicago şi potrivit atribuţiilor ce îi revin prin prezentul cod, un acord bilateral cu autorităţile aeronautice din acel stat, prin care se preiau, în totalitate sau în parte, funcţiile şi obligaţiile ce</w:t>
      </w:r>
      <w:r w:rsidR="00E361E6">
        <w:rPr>
          <w:rFonts w:eastAsia="Times New Roman"/>
          <w:lang w:val="ro-MD"/>
        </w:rPr>
        <w:t>-i</w:t>
      </w:r>
      <w:r w:rsidRPr="00223B8B">
        <w:rPr>
          <w:rFonts w:eastAsia="Times New Roman"/>
          <w:lang w:val="ro-MD"/>
        </w:rPr>
        <w:t xml:space="preserve"> revin statului de înmatriculare a aeronavei.</w:t>
      </w:r>
    </w:p>
    <w:p w14:paraId="498F6CF4" w14:textId="5A74BD34" w:rsidR="0056779B" w:rsidRPr="00223B8B" w:rsidRDefault="0056779B" w:rsidP="00223B8B">
      <w:pPr>
        <w:spacing w:line="276" w:lineRule="auto"/>
        <w:ind w:firstLine="567"/>
        <w:jc w:val="both"/>
        <w:rPr>
          <w:rFonts w:eastAsia="Times New Roman"/>
          <w:lang w:val="ro-MD"/>
        </w:rPr>
      </w:pPr>
      <w:r w:rsidRPr="00223B8B">
        <w:rPr>
          <w:rFonts w:eastAsia="Times New Roman"/>
          <w:lang w:val="ro-MD"/>
        </w:rPr>
        <w:t>(2) În cazul unei aeronave înmatriculate în Registrul aerian al Republicii Moldova şi operate de un operator aerian dintr-un alt stat, AAC poate încheia, conform art.</w:t>
      </w:r>
      <w:r w:rsidRPr="00817606">
        <w:rPr>
          <w:rFonts w:eastAsia="Times New Roman"/>
          <w:lang w:val="ro-MD"/>
        </w:rPr>
        <w:t>83</w:t>
      </w:r>
      <w:r w:rsidRPr="00817606">
        <w:rPr>
          <w:rFonts w:eastAsia="Times New Roman"/>
          <w:i/>
          <w:iCs/>
          <w:lang w:val="ro-MD"/>
        </w:rPr>
        <w:t>bis</w:t>
      </w:r>
      <w:r w:rsidRPr="00223B8B">
        <w:rPr>
          <w:rFonts w:eastAsia="Times New Roman"/>
          <w:lang w:val="ro-MD"/>
        </w:rPr>
        <w:t xml:space="preserve"> din Convenţia de la Chicago şi potrivit atribuţiilor ce îi revin prin prezentul cod, un acord bilateral cu autorităţile aeronautice din acel stat, prin care se transferă, în totalitate sau în parte, funcţiile şi obligaţiile ce</w:t>
      </w:r>
      <w:r w:rsidR="00E361E6">
        <w:rPr>
          <w:rFonts w:eastAsia="Times New Roman"/>
          <w:lang w:val="ro-MD"/>
        </w:rPr>
        <w:t>-i</w:t>
      </w:r>
      <w:r w:rsidRPr="00223B8B">
        <w:rPr>
          <w:rFonts w:eastAsia="Times New Roman"/>
          <w:lang w:val="ro-MD"/>
        </w:rPr>
        <w:t xml:space="preserve"> revin Republicii Moldova.</w:t>
      </w:r>
    </w:p>
    <w:p w14:paraId="1E53AD4D" w14:textId="1D74836D" w:rsidR="0056779B" w:rsidRPr="00223B8B" w:rsidRDefault="0056779B" w:rsidP="00223B8B">
      <w:pPr>
        <w:spacing w:line="276" w:lineRule="auto"/>
        <w:ind w:firstLine="567"/>
        <w:jc w:val="both"/>
        <w:rPr>
          <w:rFonts w:eastAsia="Times New Roman"/>
          <w:lang w:val="ro-MD"/>
        </w:rPr>
      </w:pPr>
      <w:r w:rsidRPr="00223B8B">
        <w:rPr>
          <w:rFonts w:eastAsia="Times New Roman"/>
          <w:lang w:val="ro-MD"/>
        </w:rPr>
        <w:t>(3) Acordurile de transfer de responsabilitate încheiate între statele parte la Convenţia de la Chicago în baza art.</w:t>
      </w:r>
      <w:r w:rsidRPr="00817606">
        <w:rPr>
          <w:rFonts w:eastAsia="Times New Roman"/>
          <w:lang w:val="ro-MD"/>
        </w:rPr>
        <w:t>83</w:t>
      </w:r>
      <w:r w:rsidRPr="00817606">
        <w:rPr>
          <w:rFonts w:eastAsia="Times New Roman"/>
          <w:i/>
          <w:iCs/>
          <w:lang w:val="ro-MD"/>
        </w:rPr>
        <w:t>bis</w:t>
      </w:r>
      <w:r w:rsidRPr="00223B8B">
        <w:rPr>
          <w:rFonts w:eastAsia="Times New Roman"/>
          <w:lang w:val="ro-MD"/>
        </w:rPr>
        <w:t xml:space="preserve"> din Convenţie se recunosc de Republica Moldova.</w:t>
      </w:r>
    </w:p>
    <w:p w14:paraId="6ED2517F" w14:textId="05DA23C4" w:rsidR="00D97B31" w:rsidRPr="00523563" w:rsidRDefault="00D97B31" w:rsidP="00523563">
      <w:pPr>
        <w:shd w:val="clear" w:color="auto" w:fill="FFFFFF"/>
        <w:spacing w:before="240" w:after="120" w:line="276" w:lineRule="auto"/>
        <w:ind w:firstLine="567"/>
        <w:jc w:val="both"/>
        <w:rPr>
          <w:rFonts w:eastAsia="Times New Roman"/>
          <w:b/>
          <w:bCs/>
          <w:color w:val="000000"/>
          <w:lang w:val="ro-MD"/>
        </w:rPr>
      </w:pPr>
      <w:r w:rsidRPr="00523563">
        <w:rPr>
          <w:rFonts w:eastAsia="Times New Roman"/>
          <w:b/>
          <w:iCs/>
          <w:color w:val="000000"/>
          <w:lang w:val="ro-MD"/>
        </w:rPr>
        <w:t>Articolul</w:t>
      </w:r>
      <w:r w:rsidR="00523563" w:rsidRPr="00523563">
        <w:rPr>
          <w:rFonts w:eastAsia="Times New Roman"/>
          <w:b/>
          <w:iCs/>
          <w:color w:val="000000"/>
          <w:lang w:val="ro-MD"/>
        </w:rPr>
        <w:t xml:space="preserve"> 9</w:t>
      </w:r>
      <w:r w:rsidR="007E0B3F">
        <w:rPr>
          <w:rFonts w:eastAsia="Times New Roman"/>
          <w:b/>
          <w:iCs/>
          <w:color w:val="000000"/>
          <w:lang w:val="ro-MD"/>
        </w:rPr>
        <w:t>5</w:t>
      </w:r>
      <w:r w:rsidR="00523563" w:rsidRPr="00523563">
        <w:rPr>
          <w:rFonts w:eastAsia="Times New Roman"/>
          <w:b/>
          <w:iCs/>
          <w:color w:val="000000"/>
          <w:lang w:val="ro-MD"/>
        </w:rPr>
        <w:t xml:space="preserve">. </w:t>
      </w:r>
      <w:r w:rsidRPr="00523563">
        <w:rPr>
          <w:rFonts w:eastAsia="Times New Roman"/>
          <w:b/>
          <w:bCs/>
          <w:color w:val="000000"/>
          <w:lang w:val="ro-MD"/>
        </w:rPr>
        <w:t>Valabilitatea și recunoașterea certificatelor și a declarațiilor</w:t>
      </w:r>
      <w:r w:rsidR="00585235">
        <w:rPr>
          <w:rFonts w:eastAsia="Times New Roman"/>
          <w:b/>
          <w:bCs/>
          <w:color w:val="000000"/>
          <w:lang w:val="ro-MD"/>
        </w:rPr>
        <w:t xml:space="preserve"> </w:t>
      </w:r>
    </w:p>
    <w:p w14:paraId="158D61B6" w14:textId="33F615D6" w:rsidR="00D97B31" w:rsidRPr="00E75ED0" w:rsidRDefault="00FE49FA" w:rsidP="00E75ED0">
      <w:pPr>
        <w:shd w:val="clear" w:color="auto" w:fill="FFFFFF"/>
        <w:spacing w:line="276" w:lineRule="auto"/>
        <w:ind w:firstLine="567"/>
        <w:jc w:val="both"/>
        <w:rPr>
          <w:rFonts w:eastAsia="Times New Roman"/>
          <w:color w:val="000000"/>
          <w:lang w:val="ro-MD"/>
        </w:rPr>
      </w:pPr>
      <w:r w:rsidRPr="00E75ED0">
        <w:rPr>
          <w:rFonts w:eastAsia="Times New Roman"/>
          <w:color w:val="000000"/>
          <w:lang w:val="ro-MD"/>
        </w:rPr>
        <w:t>AAC</w:t>
      </w:r>
      <w:r w:rsidR="001D5B11" w:rsidRPr="00E75ED0">
        <w:rPr>
          <w:rFonts w:eastAsia="Times New Roman"/>
          <w:color w:val="000000"/>
          <w:lang w:val="ro-MD"/>
        </w:rPr>
        <w:t xml:space="preserve"> </w:t>
      </w:r>
      <w:r w:rsidR="001D5B11" w:rsidRPr="00E75ED0">
        <w:rPr>
          <w:rFonts w:eastAsia="Times New Roman"/>
          <w:lang w:val="ro-MD"/>
        </w:rPr>
        <w:t>recunoaşte, fără cerinţe suplimentare, certificatel</w:t>
      </w:r>
      <w:r w:rsidRPr="00E75ED0">
        <w:rPr>
          <w:rFonts w:eastAsia="Times New Roman"/>
          <w:lang w:val="ro-MD"/>
        </w:rPr>
        <w:t>e</w:t>
      </w:r>
      <w:r w:rsidR="001D5B11" w:rsidRPr="00E75ED0">
        <w:rPr>
          <w:rFonts w:eastAsia="Times New Roman"/>
          <w:lang w:val="ro-MD"/>
        </w:rPr>
        <w:t>, licenţel</w:t>
      </w:r>
      <w:r w:rsidRPr="00E75ED0">
        <w:rPr>
          <w:rFonts w:eastAsia="Times New Roman"/>
          <w:lang w:val="ro-MD"/>
        </w:rPr>
        <w:t>e</w:t>
      </w:r>
      <w:r w:rsidR="001D5B11" w:rsidRPr="00E75ED0">
        <w:rPr>
          <w:rFonts w:eastAsia="Times New Roman"/>
          <w:lang w:val="ro-MD"/>
        </w:rPr>
        <w:t xml:space="preserve">, </w:t>
      </w:r>
      <w:r w:rsidRPr="00E75ED0">
        <w:rPr>
          <w:rFonts w:eastAsia="Times New Roman"/>
          <w:lang w:val="ro-MD"/>
        </w:rPr>
        <w:t xml:space="preserve">declarațiile, </w:t>
      </w:r>
      <w:r w:rsidR="001D5B11" w:rsidRPr="00E75ED0">
        <w:rPr>
          <w:rFonts w:eastAsia="Times New Roman"/>
          <w:lang w:val="ro-MD"/>
        </w:rPr>
        <w:t>aprobăril</w:t>
      </w:r>
      <w:r w:rsidRPr="00E75ED0">
        <w:rPr>
          <w:rFonts w:eastAsia="Times New Roman"/>
          <w:lang w:val="ro-MD"/>
        </w:rPr>
        <w:t>e</w:t>
      </w:r>
      <w:r w:rsidR="001D5B11" w:rsidRPr="00E75ED0">
        <w:rPr>
          <w:rFonts w:eastAsia="Times New Roman"/>
          <w:lang w:val="ro-MD"/>
        </w:rPr>
        <w:t xml:space="preserve"> sau alt</w:t>
      </w:r>
      <w:r w:rsidRPr="00E75ED0">
        <w:rPr>
          <w:rFonts w:eastAsia="Times New Roman"/>
          <w:lang w:val="ro-MD"/>
        </w:rPr>
        <w:t>e</w:t>
      </w:r>
      <w:r w:rsidR="001D5B11" w:rsidRPr="00E75ED0">
        <w:rPr>
          <w:rFonts w:eastAsia="Times New Roman"/>
          <w:lang w:val="ro-MD"/>
        </w:rPr>
        <w:t xml:space="preserve"> documente emise pentru produse, personal sau organizaţii de către EASA, de autorităţile aeronautice ale altor state membre ale Uniunii Europene sau de alte organizaţii internaţionale din domeniul aviaţiei civile, dacă astfel este prevăzut de tratatele internaţionale</w:t>
      </w:r>
      <w:r w:rsidRPr="00E75ED0">
        <w:rPr>
          <w:rFonts w:eastAsia="Times New Roman"/>
          <w:lang w:val="ro-MD"/>
        </w:rPr>
        <w:t>.</w:t>
      </w:r>
    </w:p>
    <w:p w14:paraId="094A6CD9" w14:textId="4C7D2D58" w:rsidR="00D97B31" w:rsidRPr="00523563" w:rsidRDefault="00D97B31" w:rsidP="00523563">
      <w:pPr>
        <w:shd w:val="clear" w:color="auto" w:fill="FFFFFF"/>
        <w:spacing w:before="240" w:after="120" w:line="276" w:lineRule="auto"/>
        <w:ind w:firstLine="567"/>
        <w:jc w:val="both"/>
        <w:rPr>
          <w:rFonts w:eastAsia="Times New Roman"/>
          <w:b/>
          <w:bCs/>
          <w:color w:val="000000"/>
          <w:lang w:val="ro-MD"/>
        </w:rPr>
      </w:pPr>
      <w:r w:rsidRPr="00523563">
        <w:rPr>
          <w:rFonts w:eastAsia="Times New Roman"/>
          <w:b/>
          <w:iCs/>
          <w:color w:val="000000"/>
          <w:lang w:val="ro-MD"/>
        </w:rPr>
        <w:t>Articolul</w:t>
      </w:r>
      <w:r w:rsidR="00523563" w:rsidRPr="00523563">
        <w:rPr>
          <w:rFonts w:eastAsia="Times New Roman"/>
          <w:b/>
          <w:iCs/>
          <w:color w:val="000000"/>
          <w:lang w:val="ro-MD"/>
        </w:rPr>
        <w:t xml:space="preserve"> 9</w:t>
      </w:r>
      <w:r w:rsidR="008E63C2">
        <w:rPr>
          <w:rFonts w:eastAsia="Times New Roman"/>
          <w:b/>
          <w:iCs/>
          <w:color w:val="000000"/>
          <w:lang w:val="ro-MD"/>
        </w:rPr>
        <w:t>6</w:t>
      </w:r>
      <w:r w:rsidR="00523563" w:rsidRPr="00523563">
        <w:rPr>
          <w:rFonts w:eastAsia="Times New Roman"/>
          <w:b/>
          <w:iCs/>
          <w:color w:val="000000"/>
          <w:lang w:val="ro-MD"/>
        </w:rPr>
        <w:t xml:space="preserve">. </w:t>
      </w:r>
      <w:r w:rsidRPr="00523563">
        <w:rPr>
          <w:rFonts w:eastAsia="Times New Roman"/>
          <w:b/>
          <w:bCs/>
          <w:color w:val="000000"/>
          <w:lang w:val="ro-MD"/>
        </w:rPr>
        <w:t>Acceptarea certificării efectuate de țări</w:t>
      </w:r>
      <w:r w:rsidR="002A01BF" w:rsidRPr="00523563">
        <w:rPr>
          <w:rFonts w:eastAsia="Times New Roman"/>
          <w:b/>
          <w:bCs/>
          <w:color w:val="000000"/>
          <w:lang w:val="ro-MD"/>
        </w:rPr>
        <w:t>le membre OACI</w:t>
      </w:r>
      <w:r w:rsidRPr="00523563">
        <w:rPr>
          <w:rFonts w:eastAsia="Times New Roman"/>
          <w:b/>
          <w:bCs/>
          <w:color w:val="000000"/>
          <w:lang w:val="ro-MD"/>
        </w:rPr>
        <w:t xml:space="preserve"> </w:t>
      </w:r>
    </w:p>
    <w:p w14:paraId="073E7609" w14:textId="33038E03" w:rsidR="00D97B31" w:rsidRPr="00223B8B" w:rsidRDefault="001D5B11" w:rsidP="00621645">
      <w:pPr>
        <w:pStyle w:val="ListParagraph"/>
        <w:numPr>
          <w:ilvl w:val="1"/>
          <w:numId w:val="71"/>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lastRenderedPageBreak/>
        <w:t>AAC</w:t>
      </w:r>
      <w:r w:rsidR="00D97B31" w:rsidRPr="00223B8B">
        <w:rPr>
          <w:rFonts w:ascii="Times New Roman" w:eastAsia="Times New Roman" w:hAnsi="Times New Roman" w:cs="Times New Roman"/>
          <w:color w:val="000000"/>
          <w:sz w:val="24"/>
          <w:szCs w:val="24"/>
          <w:lang w:val="ro-MD" w:eastAsia="en-GB"/>
        </w:rPr>
        <w:t xml:space="preserve"> po</w:t>
      </w:r>
      <w:r w:rsidRPr="00223B8B">
        <w:rPr>
          <w:rFonts w:ascii="Times New Roman" w:eastAsia="Times New Roman" w:hAnsi="Times New Roman" w:cs="Times New Roman"/>
          <w:color w:val="000000"/>
          <w:sz w:val="24"/>
          <w:szCs w:val="24"/>
          <w:lang w:val="ro-MD" w:eastAsia="en-GB"/>
        </w:rPr>
        <w:t>a</w:t>
      </w:r>
      <w:r w:rsidR="00D97B31" w:rsidRPr="00223B8B">
        <w:rPr>
          <w:rFonts w:ascii="Times New Roman" w:eastAsia="Times New Roman" w:hAnsi="Times New Roman" w:cs="Times New Roman"/>
          <w:color w:val="000000"/>
          <w:sz w:val="24"/>
          <w:szCs w:val="24"/>
          <w:lang w:val="ro-MD" w:eastAsia="en-GB"/>
        </w:rPr>
        <w:t>t</w:t>
      </w:r>
      <w:r w:rsidRPr="00223B8B">
        <w:rPr>
          <w:rFonts w:ascii="Times New Roman" w:eastAsia="Times New Roman" w:hAnsi="Times New Roman" w:cs="Times New Roman"/>
          <w:color w:val="000000"/>
          <w:sz w:val="24"/>
          <w:szCs w:val="24"/>
          <w:lang w:val="ro-MD" w:eastAsia="en-GB"/>
        </w:rPr>
        <w:t>e</w:t>
      </w:r>
      <w:r w:rsidR="00D97B31" w:rsidRPr="00223B8B">
        <w:rPr>
          <w:rFonts w:ascii="Times New Roman" w:eastAsia="Times New Roman" w:hAnsi="Times New Roman" w:cs="Times New Roman"/>
          <w:color w:val="000000"/>
          <w:sz w:val="24"/>
          <w:szCs w:val="24"/>
          <w:lang w:val="ro-MD" w:eastAsia="en-GB"/>
        </w:rPr>
        <w:t xml:space="preserve"> fie să elibereze certificatele</w:t>
      </w:r>
      <w:r w:rsidR="00E218E8">
        <w:rPr>
          <w:rFonts w:ascii="Times New Roman" w:eastAsia="Times New Roman" w:hAnsi="Times New Roman" w:cs="Times New Roman"/>
          <w:color w:val="000000"/>
          <w:sz w:val="24"/>
          <w:szCs w:val="24"/>
          <w:lang w:val="ro-MD" w:eastAsia="en-GB"/>
        </w:rPr>
        <w:t>,</w:t>
      </w:r>
      <w:r w:rsidR="00D97B31" w:rsidRPr="00223B8B">
        <w:rPr>
          <w:rFonts w:ascii="Times New Roman" w:eastAsia="Times New Roman" w:hAnsi="Times New Roman" w:cs="Times New Roman"/>
          <w:color w:val="000000"/>
          <w:sz w:val="24"/>
          <w:szCs w:val="24"/>
          <w:lang w:val="ro-MD" w:eastAsia="en-GB"/>
        </w:rPr>
        <w:t xml:space="preserve"> prevăzute în prezentul </w:t>
      </w:r>
      <w:r w:rsidR="00044F98">
        <w:rPr>
          <w:rFonts w:ascii="Times New Roman" w:eastAsia="Times New Roman" w:hAnsi="Times New Roman" w:cs="Times New Roman"/>
          <w:color w:val="000000"/>
          <w:sz w:val="24"/>
          <w:szCs w:val="24"/>
          <w:lang w:val="ro-MD" w:eastAsia="en-GB"/>
        </w:rPr>
        <w:t>c</w:t>
      </w:r>
      <w:r w:rsidRPr="00223B8B">
        <w:rPr>
          <w:rFonts w:ascii="Times New Roman" w:eastAsia="Times New Roman" w:hAnsi="Times New Roman" w:cs="Times New Roman"/>
          <w:color w:val="000000"/>
          <w:sz w:val="24"/>
          <w:szCs w:val="24"/>
          <w:lang w:val="ro-MD" w:eastAsia="en-GB"/>
        </w:rPr>
        <w:t>od</w:t>
      </w:r>
      <w:r w:rsidR="00D97B31" w:rsidRPr="00223B8B">
        <w:rPr>
          <w:rFonts w:ascii="Times New Roman" w:eastAsia="Times New Roman" w:hAnsi="Times New Roman" w:cs="Times New Roman"/>
          <w:color w:val="000000"/>
          <w:sz w:val="24"/>
          <w:szCs w:val="24"/>
          <w:lang w:val="ro-MD" w:eastAsia="en-GB"/>
        </w:rPr>
        <w:t xml:space="preserve"> și în actele delegate și actele de punere în aplicare adoptate în temeiul acestuia</w:t>
      </w:r>
      <w:r w:rsidR="00E218E8">
        <w:rPr>
          <w:rFonts w:ascii="Times New Roman" w:eastAsia="Times New Roman" w:hAnsi="Times New Roman" w:cs="Times New Roman"/>
          <w:color w:val="000000"/>
          <w:sz w:val="24"/>
          <w:szCs w:val="24"/>
          <w:lang w:val="ro-MD" w:eastAsia="en-GB"/>
        </w:rPr>
        <w:t>,</w:t>
      </w:r>
      <w:r w:rsidR="00D97B31" w:rsidRPr="00223B8B">
        <w:rPr>
          <w:rFonts w:ascii="Times New Roman" w:eastAsia="Times New Roman" w:hAnsi="Times New Roman" w:cs="Times New Roman"/>
          <w:color w:val="000000"/>
          <w:sz w:val="24"/>
          <w:szCs w:val="24"/>
          <w:lang w:val="ro-MD" w:eastAsia="en-GB"/>
        </w:rPr>
        <w:t xml:space="preserve"> pe baza certificatelor eliberate în conformitate cu legile unei </w:t>
      </w:r>
      <w:r w:rsidRPr="00223B8B">
        <w:rPr>
          <w:rFonts w:ascii="Times New Roman" w:eastAsia="Times New Roman" w:hAnsi="Times New Roman" w:cs="Times New Roman"/>
          <w:color w:val="000000"/>
          <w:sz w:val="24"/>
          <w:szCs w:val="24"/>
          <w:lang w:val="ro-MD" w:eastAsia="en-GB"/>
        </w:rPr>
        <w:t xml:space="preserve">alte </w:t>
      </w:r>
      <w:r w:rsidR="00D97B31" w:rsidRPr="00223B8B">
        <w:rPr>
          <w:rFonts w:ascii="Times New Roman" w:eastAsia="Times New Roman" w:hAnsi="Times New Roman" w:cs="Times New Roman"/>
          <w:color w:val="000000"/>
          <w:sz w:val="24"/>
          <w:szCs w:val="24"/>
          <w:lang w:val="ro-MD" w:eastAsia="en-GB"/>
        </w:rPr>
        <w:t>țări, fie să accepte</w:t>
      </w:r>
      <w:r w:rsidR="00EC5C51">
        <w:rPr>
          <w:rFonts w:ascii="Times New Roman" w:eastAsia="Times New Roman" w:hAnsi="Times New Roman" w:cs="Times New Roman"/>
          <w:color w:val="000000"/>
          <w:sz w:val="24"/>
          <w:szCs w:val="24"/>
          <w:lang w:val="ro-MD" w:eastAsia="en-GB"/>
        </w:rPr>
        <w:t>/recunoască/valideze</w:t>
      </w:r>
      <w:r w:rsidR="00D97B31" w:rsidRPr="00223B8B">
        <w:rPr>
          <w:rFonts w:ascii="Times New Roman" w:eastAsia="Times New Roman" w:hAnsi="Times New Roman" w:cs="Times New Roman"/>
          <w:color w:val="000000"/>
          <w:sz w:val="24"/>
          <w:szCs w:val="24"/>
          <w:lang w:val="ro-MD" w:eastAsia="en-GB"/>
        </w:rPr>
        <w:t xml:space="preserve"> certificatele și alte documente relevante care atestă respectarea normelor din domeniul aviației civile și care au fost eliberate în conformitate cu legislația unei </w:t>
      </w:r>
      <w:r w:rsidRPr="00223B8B">
        <w:rPr>
          <w:rFonts w:ascii="Times New Roman" w:eastAsia="Times New Roman" w:hAnsi="Times New Roman" w:cs="Times New Roman"/>
          <w:color w:val="000000"/>
          <w:sz w:val="24"/>
          <w:szCs w:val="24"/>
          <w:lang w:val="ro-MD" w:eastAsia="en-GB"/>
        </w:rPr>
        <w:t xml:space="preserve">alte </w:t>
      </w:r>
      <w:r w:rsidR="00D97B31" w:rsidRPr="00223B8B">
        <w:rPr>
          <w:rFonts w:ascii="Times New Roman" w:eastAsia="Times New Roman" w:hAnsi="Times New Roman" w:cs="Times New Roman"/>
          <w:color w:val="000000"/>
          <w:sz w:val="24"/>
          <w:szCs w:val="24"/>
          <w:lang w:val="ro-MD" w:eastAsia="en-GB"/>
        </w:rPr>
        <w:t>țări, în cazul în care această posibilitate este prevăzută de:</w:t>
      </w:r>
    </w:p>
    <w:p w14:paraId="0242E967" w14:textId="1C45FE64" w:rsidR="00D97B31" w:rsidRPr="00223B8B" w:rsidRDefault="00D97B31" w:rsidP="00621645">
      <w:pPr>
        <w:pStyle w:val="ListParagraph"/>
        <w:numPr>
          <w:ilvl w:val="0"/>
          <w:numId w:val="125"/>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acordurile internaționale privind recunoașterea certificatelor încheiate între </w:t>
      </w:r>
      <w:r w:rsidR="001D5B11" w:rsidRPr="00223B8B">
        <w:rPr>
          <w:rFonts w:ascii="Times New Roman" w:eastAsia="Times New Roman" w:hAnsi="Times New Roman" w:cs="Times New Roman"/>
          <w:color w:val="000000"/>
          <w:sz w:val="24"/>
          <w:szCs w:val="24"/>
          <w:lang w:val="ro-MD" w:eastAsia="en-GB"/>
        </w:rPr>
        <w:t>Republica Moldova</w:t>
      </w:r>
      <w:r w:rsidRPr="00223B8B">
        <w:rPr>
          <w:rFonts w:ascii="Times New Roman" w:eastAsia="Times New Roman" w:hAnsi="Times New Roman" w:cs="Times New Roman"/>
          <w:color w:val="000000"/>
          <w:sz w:val="24"/>
          <w:szCs w:val="24"/>
          <w:lang w:val="ro-MD" w:eastAsia="en-GB"/>
        </w:rPr>
        <w:t xml:space="preserve"> și </w:t>
      </w:r>
      <w:r w:rsidR="001D5B11" w:rsidRPr="00223B8B">
        <w:rPr>
          <w:rFonts w:ascii="Times New Roman" w:eastAsia="Times New Roman" w:hAnsi="Times New Roman" w:cs="Times New Roman"/>
          <w:color w:val="000000"/>
          <w:sz w:val="24"/>
          <w:szCs w:val="24"/>
          <w:lang w:val="ro-MD" w:eastAsia="en-GB"/>
        </w:rPr>
        <w:t>țara respectivă</w:t>
      </w:r>
      <w:r w:rsidRPr="00223B8B">
        <w:rPr>
          <w:rFonts w:ascii="Times New Roman" w:eastAsia="Times New Roman" w:hAnsi="Times New Roman" w:cs="Times New Roman"/>
          <w:color w:val="000000"/>
          <w:sz w:val="24"/>
          <w:szCs w:val="24"/>
          <w:lang w:val="ro-MD" w:eastAsia="en-GB"/>
        </w:rPr>
        <w:t>; sau</w:t>
      </w:r>
    </w:p>
    <w:p w14:paraId="008FD8B2" w14:textId="0335E096" w:rsidR="00E75ED0" w:rsidRDefault="00D97B31" w:rsidP="00621645">
      <w:pPr>
        <w:pStyle w:val="ListParagraph"/>
        <w:numPr>
          <w:ilvl w:val="0"/>
          <w:numId w:val="125"/>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actele delegate adoptate în temeiul alineatului </w:t>
      </w:r>
      <w:r w:rsidRPr="00E75ED0">
        <w:rPr>
          <w:rFonts w:ascii="Times New Roman" w:eastAsia="Times New Roman" w:hAnsi="Times New Roman" w:cs="Times New Roman"/>
          <w:color w:val="000000"/>
          <w:sz w:val="24"/>
          <w:szCs w:val="24"/>
          <w:lang w:val="ro-MD" w:eastAsia="en-GB"/>
        </w:rPr>
        <w:t>(</w:t>
      </w:r>
      <w:r w:rsidR="00FE6E3E" w:rsidRPr="00E75ED0">
        <w:rPr>
          <w:rFonts w:ascii="Times New Roman" w:eastAsia="Times New Roman" w:hAnsi="Times New Roman" w:cs="Times New Roman"/>
          <w:color w:val="000000"/>
          <w:sz w:val="24"/>
          <w:szCs w:val="24"/>
          <w:lang w:val="ro-MD" w:eastAsia="en-GB"/>
        </w:rPr>
        <w:t>2</w:t>
      </w:r>
      <w:r w:rsidRPr="00E75ED0">
        <w:rPr>
          <w:rFonts w:ascii="Times New Roman" w:eastAsia="Times New Roman" w:hAnsi="Times New Roman" w:cs="Times New Roman"/>
          <w:color w:val="000000"/>
          <w:sz w:val="24"/>
          <w:szCs w:val="24"/>
          <w:lang w:val="ro-MD" w:eastAsia="en-GB"/>
        </w:rPr>
        <w:t>)</w:t>
      </w:r>
      <w:r w:rsidR="00E75ED0">
        <w:rPr>
          <w:rFonts w:ascii="Times New Roman" w:eastAsia="Times New Roman" w:hAnsi="Times New Roman" w:cs="Times New Roman"/>
          <w:color w:val="000000"/>
          <w:sz w:val="24"/>
          <w:szCs w:val="24"/>
          <w:lang w:val="ro-MD" w:eastAsia="en-GB"/>
        </w:rPr>
        <w:t>.</w:t>
      </w:r>
      <w:r w:rsidRPr="00223B8B">
        <w:rPr>
          <w:rFonts w:ascii="Times New Roman" w:eastAsia="Times New Roman" w:hAnsi="Times New Roman" w:cs="Times New Roman"/>
          <w:color w:val="000000"/>
          <w:sz w:val="24"/>
          <w:szCs w:val="24"/>
          <w:lang w:val="ro-MD" w:eastAsia="en-GB"/>
        </w:rPr>
        <w:t xml:space="preserve"> </w:t>
      </w:r>
    </w:p>
    <w:p w14:paraId="10EC214A" w14:textId="28AC3CE7" w:rsidR="00D97B31" w:rsidRPr="00E75ED0" w:rsidRDefault="00E75ED0" w:rsidP="00E75ED0">
      <w:pPr>
        <w:shd w:val="clear" w:color="auto" w:fill="FFFFFF"/>
        <w:spacing w:line="276" w:lineRule="auto"/>
        <w:ind w:firstLine="567"/>
        <w:jc w:val="both"/>
        <w:rPr>
          <w:rFonts w:eastAsia="Times New Roman"/>
          <w:color w:val="000000"/>
          <w:lang w:val="ro-MD"/>
        </w:rPr>
      </w:pPr>
      <w:r>
        <w:rPr>
          <w:rFonts w:eastAsia="Times New Roman"/>
          <w:color w:val="000000"/>
          <w:lang w:val="ro-MD"/>
        </w:rPr>
        <w:t xml:space="preserve">(2) </w:t>
      </w:r>
      <w:r w:rsidR="00FE6E3E" w:rsidRPr="00E75ED0">
        <w:rPr>
          <w:rFonts w:eastAsia="Times New Roman"/>
          <w:color w:val="000000"/>
          <w:lang w:val="ro-MD"/>
        </w:rPr>
        <w:t>AAC</w:t>
      </w:r>
      <w:r w:rsidR="00D97B31" w:rsidRPr="00E75ED0">
        <w:rPr>
          <w:rFonts w:eastAsia="Times New Roman"/>
          <w:color w:val="000000"/>
          <w:lang w:val="ro-MD"/>
        </w:rPr>
        <w:t xml:space="preserve"> este împuternicită să adopte acte delegate care stabilesc norme detaliate cu privire la acceptarea</w:t>
      </w:r>
      <w:r w:rsidR="004F6DA1">
        <w:rPr>
          <w:rFonts w:eastAsia="Times New Roman"/>
          <w:color w:val="000000"/>
          <w:lang w:val="ro-MD"/>
        </w:rPr>
        <w:t>/recunoașterea/validarea</w:t>
      </w:r>
      <w:r w:rsidR="00D97B31" w:rsidRPr="00E75ED0">
        <w:rPr>
          <w:rFonts w:eastAsia="Times New Roman"/>
          <w:color w:val="000000"/>
          <w:lang w:val="ro-MD"/>
        </w:rPr>
        <w:t xml:space="preserve"> certificatelor și a altor documente care atestă respectarea normelor de aviație civilă, eliberate în conformitate cu legile unei </w:t>
      </w:r>
      <w:r w:rsidR="00FE6E3E" w:rsidRPr="00E75ED0">
        <w:rPr>
          <w:rFonts w:eastAsia="Times New Roman"/>
          <w:color w:val="000000"/>
          <w:lang w:val="ro-MD"/>
        </w:rPr>
        <w:t xml:space="preserve">alte </w:t>
      </w:r>
      <w:r w:rsidR="00D97B31" w:rsidRPr="00E75ED0">
        <w:rPr>
          <w:rFonts w:eastAsia="Times New Roman"/>
          <w:color w:val="000000"/>
          <w:lang w:val="ro-MD"/>
        </w:rPr>
        <w:t xml:space="preserve">țări și care asigură un nivel al siguranței echivalent cu cel prevăzut </w:t>
      </w:r>
      <w:r w:rsidR="00E218E8">
        <w:rPr>
          <w:rFonts w:eastAsia="Times New Roman"/>
          <w:color w:val="000000"/>
          <w:lang w:val="ro-MD"/>
        </w:rPr>
        <w:t>de</w:t>
      </w:r>
      <w:r w:rsidR="00D97B31" w:rsidRPr="00E75ED0">
        <w:rPr>
          <w:rFonts w:eastAsia="Times New Roman"/>
          <w:color w:val="000000"/>
          <w:lang w:val="ro-MD"/>
        </w:rPr>
        <w:t xml:space="preserve"> prezentul </w:t>
      </w:r>
      <w:r w:rsidR="00120799" w:rsidRPr="00E75ED0">
        <w:rPr>
          <w:rFonts w:eastAsia="Times New Roman"/>
          <w:color w:val="000000"/>
          <w:lang w:val="ro-MD"/>
        </w:rPr>
        <w:t>c</w:t>
      </w:r>
      <w:r w:rsidR="00FE6E3E" w:rsidRPr="00E75ED0">
        <w:rPr>
          <w:rFonts w:eastAsia="Times New Roman"/>
          <w:color w:val="000000"/>
          <w:lang w:val="ro-MD"/>
        </w:rPr>
        <w:t>od</w:t>
      </w:r>
      <w:r w:rsidR="004F6DA1">
        <w:rPr>
          <w:rFonts w:eastAsia="Times New Roman"/>
          <w:color w:val="000000"/>
          <w:lang w:val="ro-MD"/>
        </w:rPr>
        <w:t>.</w:t>
      </w:r>
      <w:r w:rsidR="00D97B31" w:rsidRPr="00E75ED0">
        <w:rPr>
          <w:rFonts w:eastAsia="Times New Roman"/>
          <w:color w:val="000000"/>
          <w:lang w:val="ro-MD"/>
        </w:rPr>
        <w:t xml:space="preserve"> </w:t>
      </w:r>
    </w:p>
    <w:p w14:paraId="3960D05E" w14:textId="5ED415B6" w:rsidR="00D97B31" w:rsidRPr="00523563" w:rsidRDefault="00D97B31" w:rsidP="00523563">
      <w:pPr>
        <w:shd w:val="clear" w:color="auto" w:fill="FFFFFF"/>
        <w:spacing w:before="240" w:after="120" w:line="276" w:lineRule="auto"/>
        <w:ind w:firstLine="567"/>
        <w:jc w:val="both"/>
        <w:rPr>
          <w:rFonts w:eastAsia="Times New Roman"/>
          <w:b/>
          <w:bCs/>
          <w:color w:val="000000"/>
          <w:lang w:val="ro-MD"/>
        </w:rPr>
      </w:pPr>
      <w:r w:rsidRPr="00523563">
        <w:rPr>
          <w:rFonts w:eastAsia="Times New Roman"/>
          <w:b/>
          <w:iCs/>
          <w:color w:val="000000"/>
          <w:lang w:val="ro-MD"/>
        </w:rPr>
        <w:t>Articolul</w:t>
      </w:r>
      <w:r w:rsidR="00523563" w:rsidRPr="00523563">
        <w:rPr>
          <w:rFonts w:eastAsia="Times New Roman"/>
          <w:b/>
          <w:iCs/>
          <w:color w:val="000000"/>
          <w:lang w:val="ro-MD"/>
        </w:rPr>
        <w:t xml:space="preserve"> 9</w:t>
      </w:r>
      <w:r w:rsidR="008E63C2">
        <w:rPr>
          <w:rFonts w:eastAsia="Times New Roman"/>
          <w:b/>
          <w:iCs/>
          <w:color w:val="000000"/>
          <w:lang w:val="ro-MD"/>
        </w:rPr>
        <w:t>7</w:t>
      </w:r>
      <w:r w:rsidR="00523563" w:rsidRPr="00523563">
        <w:rPr>
          <w:rFonts w:eastAsia="Times New Roman"/>
          <w:b/>
          <w:iCs/>
          <w:color w:val="000000"/>
          <w:lang w:val="ro-MD"/>
        </w:rPr>
        <w:t xml:space="preserve">. </w:t>
      </w:r>
      <w:r w:rsidRPr="00523563">
        <w:rPr>
          <w:rFonts w:eastAsia="Times New Roman"/>
          <w:b/>
          <w:bCs/>
          <w:color w:val="000000"/>
          <w:lang w:val="ro-MD"/>
        </w:rPr>
        <w:t>Entități calificate</w:t>
      </w:r>
    </w:p>
    <w:p w14:paraId="52267DBD" w14:textId="21339980" w:rsidR="00D97B31" w:rsidRPr="00044F98" w:rsidRDefault="0050061E" w:rsidP="00621645">
      <w:pPr>
        <w:pStyle w:val="ListParagraph"/>
        <w:numPr>
          <w:ilvl w:val="1"/>
          <w:numId w:val="72"/>
        </w:numPr>
        <w:shd w:val="clear" w:color="auto" w:fill="FFFFFF"/>
        <w:tabs>
          <w:tab w:val="left" w:pos="993"/>
        </w:tabs>
        <w:spacing w:after="0" w:line="276" w:lineRule="auto"/>
        <w:ind w:left="0" w:firstLine="567"/>
        <w:jc w:val="both"/>
        <w:rPr>
          <w:rFonts w:ascii="Times New Roman" w:eastAsia="Times New Roman" w:hAnsi="Times New Roman" w:cs="Times New Roman"/>
          <w:sz w:val="24"/>
          <w:szCs w:val="24"/>
          <w:lang w:val="ro-MD" w:eastAsia="en-GB"/>
        </w:rPr>
      </w:pPr>
      <w:r w:rsidRPr="00044F98">
        <w:rPr>
          <w:rFonts w:ascii="Times New Roman" w:eastAsia="Times New Roman" w:hAnsi="Times New Roman" w:cs="Times New Roman"/>
          <w:sz w:val="24"/>
          <w:szCs w:val="24"/>
          <w:lang w:val="ro-MD" w:eastAsia="en-GB"/>
        </w:rPr>
        <w:t>AAC</w:t>
      </w:r>
      <w:r w:rsidR="00D97B31" w:rsidRPr="00044F98">
        <w:rPr>
          <w:rFonts w:ascii="Times New Roman" w:eastAsia="Times New Roman" w:hAnsi="Times New Roman" w:cs="Times New Roman"/>
          <w:sz w:val="24"/>
          <w:szCs w:val="24"/>
          <w:lang w:val="ro-MD" w:eastAsia="en-GB"/>
        </w:rPr>
        <w:t xml:space="preserve"> po</w:t>
      </w:r>
      <w:r w:rsidRPr="00044F98">
        <w:rPr>
          <w:rFonts w:ascii="Times New Roman" w:eastAsia="Times New Roman" w:hAnsi="Times New Roman" w:cs="Times New Roman"/>
          <w:sz w:val="24"/>
          <w:szCs w:val="24"/>
          <w:lang w:val="ro-MD" w:eastAsia="en-GB"/>
        </w:rPr>
        <w:t>a</w:t>
      </w:r>
      <w:r w:rsidR="00D97B31" w:rsidRPr="00044F98">
        <w:rPr>
          <w:rFonts w:ascii="Times New Roman" w:eastAsia="Times New Roman" w:hAnsi="Times New Roman" w:cs="Times New Roman"/>
          <w:sz w:val="24"/>
          <w:szCs w:val="24"/>
          <w:lang w:val="ro-MD" w:eastAsia="en-GB"/>
        </w:rPr>
        <w:t>t</w:t>
      </w:r>
      <w:r w:rsidRPr="00044F98">
        <w:rPr>
          <w:rFonts w:ascii="Times New Roman" w:eastAsia="Times New Roman" w:hAnsi="Times New Roman" w:cs="Times New Roman"/>
          <w:sz w:val="24"/>
          <w:szCs w:val="24"/>
          <w:lang w:val="ro-MD" w:eastAsia="en-GB"/>
        </w:rPr>
        <w:t>e</w:t>
      </w:r>
      <w:r w:rsidR="00D97B31" w:rsidRPr="00044F98">
        <w:rPr>
          <w:rFonts w:ascii="Times New Roman" w:eastAsia="Times New Roman" w:hAnsi="Times New Roman" w:cs="Times New Roman"/>
          <w:sz w:val="24"/>
          <w:szCs w:val="24"/>
          <w:lang w:val="ro-MD" w:eastAsia="en-GB"/>
        </w:rPr>
        <w:t xml:space="preserve"> să aloce sarcinile legate de certificare și</w:t>
      </w:r>
      <w:r w:rsidR="00D01271" w:rsidRPr="00044F98">
        <w:rPr>
          <w:rFonts w:ascii="Times New Roman" w:eastAsia="Times New Roman" w:hAnsi="Times New Roman" w:cs="Times New Roman"/>
          <w:sz w:val="24"/>
          <w:szCs w:val="24"/>
          <w:lang w:val="ro-MD" w:eastAsia="en-GB"/>
        </w:rPr>
        <w:t>/sau</w:t>
      </w:r>
      <w:r w:rsidR="00D97B31" w:rsidRPr="00044F98">
        <w:rPr>
          <w:rFonts w:ascii="Times New Roman" w:eastAsia="Times New Roman" w:hAnsi="Times New Roman" w:cs="Times New Roman"/>
          <w:sz w:val="24"/>
          <w:szCs w:val="24"/>
          <w:lang w:val="ro-MD" w:eastAsia="en-GB"/>
        </w:rPr>
        <w:t xml:space="preserve"> de supraveghere în temeiul prezentului </w:t>
      </w:r>
      <w:r w:rsidR="00120799" w:rsidRPr="00044F98">
        <w:rPr>
          <w:rFonts w:ascii="Times New Roman" w:eastAsia="Times New Roman" w:hAnsi="Times New Roman" w:cs="Times New Roman"/>
          <w:sz w:val="24"/>
          <w:szCs w:val="24"/>
          <w:lang w:val="ro-MD" w:eastAsia="en-GB"/>
        </w:rPr>
        <w:t>c</w:t>
      </w:r>
      <w:r w:rsidRPr="00044F98">
        <w:rPr>
          <w:rFonts w:ascii="Times New Roman" w:eastAsia="Times New Roman" w:hAnsi="Times New Roman" w:cs="Times New Roman"/>
          <w:sz w:val="24"/>
          <w:szCs w:val="24"/>
          <w:lang w:val="ro-MD" w:eastAsia="en-GB"/>
        </w:rPr>
        <w:t>od</w:t>
      </w:r>
      <w:r w:rsidR="00D97B31" w:rsidRPr="00044F98">
        <w:rPr>
          <w:rFonts w:ascii="Times New Roman" w:eastAsia="Times New Roman" w:hAnsi="Times New Roman" w:cs="Times New Roman"/>
          <w:sz w:val="24"/>
          <w:szCs w:val="24"/>
          <w:lang w:val="ro-MD" w:eastAsia="en-GB"/>
        </w:rPr>
        <w:t xml:space="preserve"> unor entități calificate care au fost acreditate în conformitate </w:t>
      </w:r>
      <w:r w:rsidR="004E680C" w:rsidRPr="00044F98">
        <w:rPr>
          <w:rFonts w:ascii="Times New Roman" w:eastAsia="Times New Roman" w:hAnsi="Times New Roman" w:cs="Times New Roman"/>
          <w:sz w:val="24"/>
          <w:szCs w:val="24"/>
          <w:lang w:val="ro-MD" w:eastAsia="en-GB"/>
        </w:rPr>
        <w:t xml:space="preserve">cu </w:t>
      </w:r>
      <w:r w:rsidR="00D97B31" w:rsidRPr="00044F98">
        <w:rPr>
          <w:rFonts w:ascii="Times New Roman" w:eastAsia="Times New Roman" w:hAnsi="Times New Roman" w:cs="Times New Roman"/>
          <w:sz w:val="24"/>
          <w:szCs w:val="24"/>
          <w:lang w:val="ro-MD" w:eastAsia="en-GB"/>
        </w:rPr>
        <w:t xml:space="preserve">actele delegate sau cu actele de punere în aplicare ca îndeplinind criteriile stabilite în anexa </w:t>
      </w:r>
      <w:r w:rsidR="00120799" w:rsidRPr="00044F98">
        <w:rPr>
          <w:rFonts w:ascii="Times New Roman" w:eastAsia="Times New Roman" w:hAnsi="Times New Roman" w:cs="Times New Roman"/>
          <w:sz w:val="24"/>
          <w:szCs w:val="24"/>
          <w:lang w:val="ro-MD" w:eastAsia="en-GB"/>
        </w:rPr>
        <w:t>nr. 6</w:t>
      </w:r>
      <w:r w:rsidR="00D97B31" w:rsidRPr="00044F98">
        <w:rPr>
          <w:rFonts w:ascii="Times New Roman" w:eastAsia="Times New Roman" w:hAnsi="Times New Roman" w:cs="Times New Roman"/>
          <w:sz w:val="24"/>
          <w:szCs w:val="24"/>
          <w:lang w:val="ro-MD" w:eastAsia="en-GB"/>
        </w:rPr>
        <w:t>.</w:t>
      </w:r>
    </w:p>
    <w:p w14:paraId="29B2A277" w14:textId="56912EE8" w:rsidR="00D97B31" w:rsidRPr="00044F98" w:rsidRDefault="008F023B" w:rsidP="00044F98">
      <w:pPr>
        <w:shd w:val="clear" w:color="auto" w:fill="FFFFFF"/>
        <w:tabs>
          <w:tab w:val="left" w:pos="993"/>
        </w:tabs>
        <w:spacing w:before="120" w:line="276" w:lineRule="auto"/>
        <w:ind w:firstLine="567"/>
        <w:jc w:val="both"/>
        <w:rPr>
          <w:rFonts w:eastAsia="Times New Roman"/>
          <w:lang w:val="ro-MD"/>
        </w:rPr>
      </w:pPr>
      <w:r w:rsidRPr="00044F98">
        <w:rPr>
          <w:rFonts w:eastAsia="Times New Roman"/>
          <w:lang w:val="ro-MD"/>
        </w:rPr>
        <w:t xml:space="preserve">(2) AAC, în cazul în care </w:t>
      </w:r>
      <w:r w:rsidR="00D97B31" w:rsidRPr="00044F98">
        <w:rPr>
          <w:rFonts w:eastAsia="Times New Roman"/>
          <w:lang w:val="ro-MD"/>
        </w:rPr>
        <w:t>fac</w:t>
      </w:r>
      <w:r w:rsidRPr="00044F98">
        <w:rPr>
          <w:rFonts w:eastAsia="Times New Roman"/>
          <w:lang w:val="ro-MD"/>
        </w:rPr>
        <w:t>e</w:t>
      </w:r>
      <w:r w:rsidR="00D97B31" w:rsidRPr="00044F98">
        <w:rPr>
          <w:rFonts w:eastAsia="Times New Roman"/>
          <w:lang w:val="ro-MD"/>
        </w:rPr>
        <w:t xml:space="preserve"> uz de entitățile calificate</w:t>
      </w:r>
      <w:r w:rsidRPr="00044F98">
        <w:rPr>
          <w:rFonts w:eastAsia="Times New Roman"/>
          <w:lang w:val="ro-MD"/>
        </w:rPr>
        <w:t>,</w:t>
      </w:r>
      <w:r w:rsidR="00D97B31" w:rsidRPr="00044F98">
        <w:rPr>
          <w:rFonts w:eastAsia="Times New Roman"/>
          <w:lang w:val="ro-MD"/>
        </w:rPr>
        <w:t xml:space="preserve"> instituie un sistem de acreditare și de evaluare a îndeplinirii de către entitățile calificate a criteriilor menționate, atât în momentul acreditării, cât și în mod continuu după aceea.</w:t>
      </w:r>
      <w:r w:rsidRPr="00044F98">
        <w:rPr>
          <w:rFonts w:eastAsia="Times New Roman"/>
          <w:lang w:val="ro-MD"/>
        </w:rPr>
        <w:t xml:space="preserve"> </w:t>
      </w:r>
    </w:p>
    <w:p w14:paraId="7B80FD75" w14:textId="44503BCB" w:rsidR="00D97B31" w:rsidRPr="00044F98" w:rsidRDefault="008F023B" w:rsidP="00044F98">
      <w:pPr>
        <w:shd w:val="clear" w:color="auto" w:fill="FFFFFF"/>
        <w:tabs>
          <w:tab w:val="left" w:pos="993"/>
        </w:tabs>
        <w:spacing w:before="120" w:line="276" w:lineRule="auto"/>
        <w:ind w:firstLine="567"/>
        <w:jc w:val="both"/>
        <w:rPr>
          <w:rFonts w:eastAsia="Times New Roman"/>
          <w:lang w:val="ro-MD"/>
        </w:rPr>
      </w:pPr>
      <w:r w:rsidRPr="00044F98">
        <w:rPr>
          <w:rFonts w:eastAsia="Times New Roman"/>
          <w:lang w:val="ro-MD"/>
        </w:rPr>
        <w:t xml:space="preserve">(3) </w:t>
      </w:r>
      <w:r w:rsidR="00D97B31" w:rsidRPr="00044F98">
        <w:rPr>
          <w:rFonts w:eastAsia="Times New Roman"/>
          <w:lang w:val="ro-MD"/>
        </w:rPr>
        <w:t xml:space="preserve">O entitate calificată este acreditată în mod individual de către </w:t>
      </w:r>
      <w:r w:rsidRPr="00044F98">
        <w:rPr>
          <w:rFonts w:eastAsia="Times New Roman"/>
          <w:lang w:val="ro-MD"/>
        </w:rPr>
        <w:t>AAC</w:t>
      </w:r>
      <w:r w:rsidR="00D97B31" w:rsidRPr="00044F98">
        <w:rPr>
          <w:rFonts w:eastAsia="Times New Roman"/>
          <w:lang w:val="ro-MD"/>
        </w:rPr>
        <w:t>.</w:t>
      </w:r>
      <w:r w:rsidRPr="00044F98">
        <w:rPr>
          <w:rFonts w:eastAsia="Times New Roman"/>
          <w:lang w:val="ro-MD"/>
        </w:rPr>
        <w:t xml:space="preserve"> AAC</w:t>
      </w:r>
      <w:r w:rsidR="00D97B31" w:rsidRPr="00044F98">
        <w:rPr>
          <w:rFonts w:eastAsia="Times New Roman"/>
          <w:lang w:val="ro-MD"/>
        </w:rPr>
        <w:t xml:space="preserve"> modifică, limitează, suspendă sau retrag</w:t>
      </w:r>
      <w:r w:rsidR="00B75DA7" w:rsidRPr="00044F98">
        <w:rPr>
          <w:rFonts w:eastAsia="Times New Roman"/>
          <w:lang w:val="ro-MD"/>
        </w:rPr>
        <w:t>e</w:t>
      </w:r>
      <w:r w:rsidR="00D97B31" w:rsidRPr="00044F98">
        <w:rPr>
          <w:rFonts w:eastAsia="Times New Roman"/>
          <w:lang w:val="ro-MD"/>
        </w:rPr>
        <w:t xml:space="preserve"> acreditarea pe care a acordat-o unei entități calificate, în cazul în care entitatea respectivă nu mai îndeplinește criteriile stabilite în anexa </w:t>
      </w:r>
      <w:r w:rsidR="00120799" w:rsidRPr="00044F98">
        <w:rPr>
          <w:rFonts w:eastAsia="Times New Roman"/>
          <w:lang w:val="ro-MD"/>
        </w:rPr>
        <w:t>nr. 6</w:t>
      </w:r>
      <w:r w:rsidR="00D97B31" w:rsidRPr="00044F98">
        <w:rPr>
          <w:rFonts w:eastAsia="Times New Roman"/>
          <w:lang w:val="ro-MD"/>
        </w:rPr>
        <w:t>.</w:t>
      </w:r>
    </w:p>
    <w:p w14:paraId="1E885A2E" w14:textId="0AE717EC" w:rsidR="00D97B31" w:rsidRPr="00044F98" w:rsidRDefault="008F023B" w:rsidP="00044F98">
      <w:pPr>
        <w:shd w:val="clear" w:color="auto" w:fill="FFFFFF"/>
        <w:tabs>
          <w:tab w:val="left" w:pos="993"/>
        </w:tabs>
        <w:spacing w:line="276" w:lineRule="auto"/>
        <w:ind w:firstLine="567"/>
        <w:jc w:val="both"/>
        <w:rPr>
          <w:rFonts w:eastAsia="Times New Roman"/>
          <w:lang w:val="ro-MD"/>
        </w:rPr>
      </w:pPr>
      <w:r w:rsidRPr="00044F98">
        <w:rPr>
          <w:rFonts w:eastAsia="Times New Roman"/>
          <w:lang w:val="ro-MD"/>
        </w:rPr>
        <w:t xml:space="preserve">(4) </w:t>
      </w:r>
      <w:r w:rsidR="00850806">
        <w:rPr>
          <w:rFonts w:eastAsia="Times New Roman"/>
          <w:lang w:val="ro-MD"/>
        </w:rPr>
        <w:t>Da</w:t>
      </w:r>
      <w:r w:rsidR="009C0FB9">
        <w:rPr>
          <w:rFonts w:eastAsia="Times New Roman"/>
          <w:lang w:val="ro-MD"/>
        </w:rPr>
        <w:t>c</w:t>
      </w:r>
      <w:r w:rsidR="00850806">
        <w:rPr>
          <w:rFonts w:eastAsia="Times New Roman"/>
          <w:lang w:val="ro-MD"/>
        </w:rPr>
        <w:t>ă</w:t>
      </w:r>
      <w:r w:rsidR="00D97B31" w:rsidRPr="00044F98">
        <w:rPr>
          <w:rFonts w:eastAsia="Times New Roman"/>
          <w:lang w:val="ro-MD"/>
        </w:rPr>
        <w:t xml:space="preserve"> acreditează o entitate calificată</w:t>
      </w:r>
      <w:r w:rsidR="00043C76">
        <w:rPr>
          <w:rFonts w:eastAsia="Times New Roman"/>
          <w:lang w:val="ro-MD"/>
        </w:rPr>
        <w:t>, AAC</w:t>
      </w:r>
      <w:r w:rsidR="00D97B31" w:rsidRPr="00044F98">
        <w:rPr>
          <w:rFonts w:eastAsia="Times New Roman"/>
          <w:lang w:val="ro-MD"/>
        </w:rPr>
        <w:t xml:space="preserve"> po</w:t>
      </w:r>
      <w:r w:rsidRPr="00044F98">
        <w:rPr>
          <w:rFonts w:eastAsia="Times New Roman"/>
          <w:lang w:val="ro-MD"/>
        </w:rPr>
        <w:t>a</w:t>
      </w:r>
      <w:r w:rsidR="00D97B31" w:rsidRPr="00044F98">
        <w:rPr>
          <w:rFonts w:eastAsia="Times New Roman"/>
          <w:lang w:val="ro-MD"/>
        </w:rPr>
        <w:t>t</w:t>
      </w:r>
      <w:r w:rsidRPr="00044F98">
        <w:rPr>
          <w:rFonts w:eastAsia="Times New Roman"/>
          <w:lang w:val="ro-MD"/>
        </w:rPr>
        <w:t>e</w:t>
      </w:r>
      <w:r w:rsidR="00D97B31" w:rsidRPr="00044F98">
        <w:rPr>
          <w:rFonts w:eastAsia="Times New Roman"/>
          <w:lang w:val="ro-MD"/>
        </w:rPr>
        <w:t xml:space="preserve"> să îi acorde acesteia privilegiul de a elibera, de a reînnoi, de a modifica, de a limita, de a suspenda sau de a revoca certificate sau de a primi declarații în numele </w:t>
      </w:r>
      <w:r w:rsidRPr="00044F98">
        <w:rPr>
          <w:rFonts w:eastAsia="Times New Roman"/>
          <w:lang w:val="ro-MD"/>
        </w:rPr>
        <w:t>AAC</w:t>
      </w:r>
      <w:r w:rsidR="00D97B31" w:rsidRPr="00044F98">
        <w:rPr>
          <w:rFonts w:eastAsia="Times New Roman"/>
          <w:lang w:val="ro-MD"/>
        </w:rPr>
        <w:t>. Respectivul privilegiu se include în domeniul de acoperire al acreditării.</w:t>
      </w:r>
    </w:p>
    <w:p w14:paraId="4C66EC51" w14:textId="4019E419" w:rsidR="00D97B31" w:rsidRPr="00644E83" w:rsidRDefault="00D97B31" w:rsidP="00644E83">
      <w:pPr>
        <w:shd w:val="clear" w:color="auto" w:fill="FFFFFF"/>
        <w:spacing w:before="240" w:after="120" w:line="276" w:lineRule="auto"/>
        <w:ind w:firstLine="567"/>
        <w:jc w:val="both"/>
        <w:rPr>
          <w:rFonts w:eastAsia="Times New Roman"/>
          <w:b/>
          <w:bCs/>
          <w:color w:val="000000"/>
          <w:lang w:val="ro-MD"/>
        </w:rPr>
      </w:pPr>
      <w:r w:rsidRPr="00644E83">
        <w:rPr>
          <w:rFonts w:eastAsia="Times New Roman"/>
          <w:b/>
          <w:iCs/>
          <w:color w:val="000000"/>
          <w:lang w:val="ro-MD"/>
        </w:rPr>
        <w:t>Articolul</w:t>
      </w:r>
      <w:r w:rsidR="00644E83" w:rsidRPr="00644E83">
        <w:rPr>
          <w:rFonts w:eastAsia="Times New Roman"/>
          <w:b/>
          <w:iCs/>
          <w:color w:val="000000"/>
          <w:lang w:val="ro-MD"/>
        </w:rPr>
        <w:t xml:space="preserve"> 9</w:t>
      </w:r>
      <w:r w:rsidR="00B75DA7">
        <w:rPr>
          <w:rFonts w:eastAsia="Times New Roman"/>
          <w:b/>
          <w:iCs/>
          <w:color w:val="000000"/>
          <w:lang w:val="ro-MD"/>
        </w:rPr>
        <w:t>8</w:t>
      </w:r>
      <w:r w:rsidR="00644E83" w:rsidRPr="00644E83">
        <w:rPr>
          <w:rFonts w:eastAsia="Times New Roman"/>
          <w:b/>
          <w:iCs/>
          <w:color w:val="000000"/>
          <w:lang w:val="ro-MD"/>
        </w:rPr>
        <w:t xml:space="preserve">. </w:t>
      </w:r>
      <w:r w:rsidRPr="00644E83">
        <w:rPr>
          <w:rFonts w:eastAsia="Times New Roman"/>
          <w:b/>
          <w:bCs/>
          <w:color w:val="000000"/>
          <w:lang w:val="ro-MD"/>
        </w:rPr>
        <w:t>Dispoziții de salvgardare</w:t>
      </w:r>
    </w:p>
    <w:p w14:paraId="2384C555" w14:textId="01D114F4" w:rsidR="00D97B31" w:rsidRPr="00223B8B" w:rsidRDefault="00D97B31" w:rsidP="00621645">
      <w:pPr>
        <w:pStyle w:val="ListParagraph"/>
        <w:numPr>
          <w:ilvl w:val="0"/>
          <w:numId w:val="73"/>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Prezentul </w:t>
      </w:r>
      <w:r w:rsidR="00120799">
        <w:rPr>
          <w:rFonts w:ascii="Times New Roman" w:eastAsia="Times New Roman" w:hAnsi="Times New Roman" w:cs="Times New Roman"/>
          <w:color w:val="000000"/>
          <w:sz w:val="24"/>
          <w:szCs w:val="24"/>
          <w:lang w:val="ro-MD" w:eastAsia="en-GB"/>
        </w:rPr>
        <w:t>c</w:t>
      </w:r>
      <w:r w:rsidR="00A03EDC" w:rsidRPr="00223B8B">
        <w:rPr>
          <w:rFonts w:ascii="Times New Roman" w:eastAsia="Times New Roman" w:hAnsi="Times New Roman" w:cs="Times New Roman"/>
          <w:color w:val="000000"/>
          <w:sz w:val="24"/>
          <w:szCs w:val="24"/>
          <w:lang w:val="ro-MD" w:eastAsia="en-GB"/>
        </w:rPr>
        <w:t>od</w:t>
      </w:r>
      <w:r w:rsidRPr="00223B8B">
        <w:rPr>
          <w:rFonts w:ascii="Times New Roman" w:eastAsia="Times New Roman" w:hAnsi="Times New Roman" w:cs="Times New Roman"/>
          <w:color w:val="000000"/>
          <w:sz w:val="24"/>
          <w:szCs w:val="24"/>
          <w:lang w:val="ro-MD" w:eastAsia="en-GB"/>
        </w:rPr>
        <w:t xml:space="preserve"> și actele delegate și actele de punere în aplicare adoptate în temeiul său nu împiedică </w:t>
      </w:r>
      <w:r w:rsidR="00A03EDC" w:rsidRPr="00223B8B">
        <w:rPr>
          <w:rFonts w:ascii="Times New Roman" w:eastAsia="Times New Roman" w:hAnsi="Times New Roman" w:cs="Times New Roman"/>
          <w:color w:val="000000"/>
          <w:sz w:val="24"/>
          <w:szCs w:val="24"/>
          <w:lang w:val="ro-MD" w:eastAsia="en-GB"/>
        </w:rPr>
        <w:t>AAC</w:t>
      </w:r>
      <w:r w:rsidRPr="00223B8B">
        <w:rPr>
          <w:rFonts w:ascii="Times New Roman" w:eastAsia="Times New Roman" w:hAnsi="Times New Roman" w:cs="Times New Roman"/>
          <w:color w:val="000000"/>
          <w:sz w:val="24"/>
          <w:szCs w:val="24"/>
          <w:lang w:val="ro-MD" w:eastAsia="en-GB"/>
        </w:rPr>
        <w:t xml:space="preserve"> să reacționeze imediat la o problemă legată de siguranța aviației civile, în cazul în care se îndeplinesc cumulativ condițiile de mai jos:</w:t>
      </w:r>
    </w:p>
    <w:p w14:paraId="3793028E" w14:textId="40AF0708" w:rsidR="00D97B31" w:rsidRPr="00223B8B" w:rsidRDefault="00D97B31" w:rsidP="00621645">
      <w:pPr>
        <w:pStyle w:val="ListParagraph"/>
        <w:numPr>
          <w:ilvl w:val="1"/>
          <w:numId w:val="126"/>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problema implică un risc grav pentru siguranța aviației, iar </w:t>
      </w:r>
      <w:r w:rsidR="005C34F9" w:rsidRPr="00223B8B">
        <w:rPr>
          <w:rFonts w:ascii="Times New Roman" w:eastAsia="Times New Roman" w:hAnsi="Times New Roman" w:cs="Times New Roman"/>
          <w:color w:val="000000"/>
          <w:sz w:val="24"/>
          <w:szCs w:val="24"/>
          <w:lang w:val="ro-MD" w:eastAsia="en-GB"/>
        </w:rPr>
        <w:t>AAC</w:t>
      </w:r>
      <w:r w:rsidRPr="00223B8B">
        <w:rPr>
          <w:rFonts w:ascii="Times New Roman" w:eastAsia="Times New Roman" w:hAnsi="Times New Roman" w:cs="Times New Roman"/>
          <w:color w:val="000000"/>
          <w:sz w:val="24"/>
          <w:szCs w:val="24"/>
          <w:lang w:val="ro-MD" w:eastAsia="en-GB"/>
        </w:rPr>
        <w:t xml:space="preserve"> trebuie să ia imediat măsuri pentru a o soluționa;</w:t>
      </w:r>
    </w:p>
    <w:p w14:paraId="1DD5CFAA" w14:textId="01A550F2" w:rsidR="00D97B31" w:rsidRPr="00223B8B" w:rsidRDefault="005C34F9" w:rsidP="00621645">
      <w:pPr>
        <w:pStyle w:val="ListParagraph"/>
        <w:numPr>
          <w:ilvl w:val="1"/>
          <w:numId w:val="126"/>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AAC</w:t>
      </w:r>
      <w:r w:rsidR="00D97B31" w:rsidRPr="00223B8B">
        <w:rPr>
          <w:rFonts w:ascii="Times New Roman" w:eastAsia="Times New Roman" w:hAnsi="Times New Roman" w:cs="Times New Roman"/>
          <w:color w:val="000000"/>
          <w:sz w:val="24"/>
          <w:szCs w:val="24"/>
          <w:lang w:val="ro-MD" w:eastAsia="en-GB"/>
        </w:rPr>
        <w:t xml:space="preserve"> nu poate să soluționeze în mod adecvat problema cu respectarea prezentului </w:t>
      </w:r>
      <w:r w:rsidR="00120799">
        <w:rPr>
          <w:rFonts w:ascii="Times New Roman" w:eastAsia="Times New Roman" w:hAnsi="Times New Roman" w:cs="Times New Roman"/>
          <w:color w:val="000000"/>
          <w:sz w:val="24"/>
          <w:szCs w:val="24"/>
          <w:lang w:val="ro-MD" w:eastAsia="en-GB"/>
        </w:rPr>
        <w:t>c</w:t>
      </w:r>
      <w:r w:rsidRPr="00223B8B">
        <w:rPr>
          <w:rFonts w:ascii="Times New Roman" w:eastAsia="Times New Roman" w:hAnsi="Times New Roman" w:cs="Times New Roman"/>
          <w:color w:val="000000"/>
          <w:sz w:val="24"/>
          <w:szCs w:val="24"/>
          <w:lang w:val="ro-MD" w:eastAsia="en-GB"/>
        </w:rPr>
        <w:t>od</w:t>
      </w:r>
      <w:r w:rsidR="00D97B31" w:rsidRPr="00223B8B">
        <w:rPr>
          <w:rFonts w:ascii="Times New Roman" w:eastAsia="Times New Roman" w:hAnsi="Times New Roman" w:cs="Times New Roman"/>
          <w:color w:val="000000"/>
          <w:sz w:val="24"/>
          <w:szCs w:val="24"/>
          <w:lang w:val="ro-MD" w:eastAsia="en-GB"/>
        </w:rPr>
        <w:t xml:space="preserve"> și a actelor delegate și actelor de punere în aplicare adoptate în temeiul acestuia;</w:t>
      </w:r>
    </w:p>
    <w:p w14:paraId="2E8C6A93" w14:textId="6F9ADEAF" w:rsidR="00D97B31" w:rsidRPr="00223B8B" w:rsidRDefault="00D97B31" w:rsidP="00621645">
      <w:pPr>
        <w:pStyle w:val="ListParagraph"/>
        <w:numPr>
          <w:ilvl w:val="1"/>
          <w:numId w:val="126"/>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măsurile luate sunt proporționale cu gravitatea problemei.</w:t>
      </w:r>
    </w:p>
    <w:p w14:paraId="52B138C1" w14:textId="5E092452" w:rsidR="00D97B31" w:rsidRPr="00223B8B" w:rsidRDefault="00317252" w:rsidP="00A93E84">
      <w:pPr>
        <w:shd w:val="clear" w:color="auto" w:fill="FFFFFF"/>
        <w:spacing w:before="120" w:line="276" w:lineRule="auto"/>
        <w:ind w:firstLine="567"/>
        <w:jc w:val="both"/>
        <w:rPr>
          <w:rFonts w:eastAsia="Times New Roman"/>
          <w:color w:val="000000"/>
          <w:lang w:val="ro-MD"/>
        </w:rPr>
      </w:pPr>
      <w:r>
        <w:rPr>
          <w:rFonts w:eastAsia="Times New Roman"/>
          <w:color w:val="000000"/>
          <w:lang w:val="ro-MD"/>
        </w:rPr>
        <w:t xml:space="preserve">(2) </w:t>
      </w:r>
      <w:r w:rsidR="00D97B31" w:rsidRPr="00223B8B">
        <w:rPr>
          <w:rFonts w:eastAsia="Times New Roman"/>
          <w:color w:val="000000"/>
          <w:lang w:val="ro-MD"/>
        </w:rPr>
        <w:t>În cazul în care consideră că problema nu poate fi soluționată în mod</w:t>
      </w:r>
      <w:r>
        <w:rPr>
          <w:rFonts w:eastAsia="Times New Roman"/>
          <w:color w:val="000000"/>
          <w:lang w:val="ro-MD"/>
        </w:rPr>
        <w:t>ul prevăzut la alin</w:t>
      </w:r>
      <w:r w:rsidR="00B45B0F">
        <w:rPr>
          <w:rFonts w:eastAsia="Times New Roman"/>
          <w:color w:val="000000"/>
          <w:lang w:val="ro-MD"/>
        </w:rPr>
        <w:t>eatul</w:t>
      </w:r>
      <w:r>
        <w:rPr>
          <w:rFonts w:eastAsia="Times New Roman"/>
          <w:color w:val="000000"/>
          <w:lang w:val="ro-MD"/>
        </w:rPr>
        <w:t xml:space="preserve"> (1)</w:t>
      </w:r>
      <w:r w:rsidR="00D97B31" w:rsidRPr="00223B8B">
        <w:rPr>
          <w:rFonts w:eastAsia="Times New Roman"/>
          <w:color w:val="000000"/>
          <w:lang w:val="ro-MD"/>
        </w:rPr>
        <w:t xml:space="preserve">, </w:t>
      </w:r>
      <w:r w:rsidR="00D90AA3">
        <w:rPr>
          <w:rFonts w:eastAsia="Times New Roman"/>
          <w:color w:val="000000"/>
          <w:lang w:val="ro-MD"/>
        </w:rPr>
        <w:t>AAC</w:t>
      </w:r>
      <w:r w:rsidR="00D97B31" w:rsidRPr="00223B8B">
        <w:rPr>
          <w:rFonts w:eastAsia="Times New Roman"/>
          <w:color w:val="000000"/>
          <w:lang w:val="ro-MD"/>
        </w:rPr>
        <w:t xml:space="preserve"> modific</w:t>
      </w:r>
      <w:r w:rsidR="00D90AA3">
        <w:rPr>
          <w:rFonts w:eastAsia="Times New Roman"/>
          <w:color w:val="000000"/>
          <w:lang w:val="ro-MD"/>
        </w:rPr>
        <w:t>ă</w:t>
      </w:r>
      <w:r w:rsidR="00D97B31" w:rsidRPr="00223B8B">
        <w:rPr>
          <w:rFonts w:eastAsia="Times New Roman"/>
          <w:color w:val="000000"/>
          <w:lang w:val="ro-MD"/>
        </w:rPr>
        <w:t xml:space="preserve"> eventualele acte delegate sau de punere în aplicare adoptate în temeiul prezentului </w:t>
      </w:r>
      <w:r w:rsidR="00D90AA3">
        <w:rPr>
          <w:rFonts w:eastAsia="Times New Roman"/>
          <w:color w:val="000000"/>
          <w:lang w:val="ro-MD"/>
        </w:rPr>
        <w:t>cod</w:t>
      </w:r>
      <w:r w:rsidR="00D97B31" w:rsidRPr="00223B8B">
        <w:rPr>
          <w:rFonts w:eastAsia="Times New Roman"/>
          <w:color w:val="000000"/>
          <w:lang w:val="ro-MD"/>
        </w:rPr>
        <w:t xml:space="preserve"> de maniera pe care o consideră necesară din perspectiva aplicării alineatului</w:t>
      </w:r>
      <w:r w:rsidR="00D90AA3">
        <w:rPr>
          <w:rFonts w:eastAsia="Times New Roman"/>
          <w:color w:val="000000"/>
          <w:lang w:val="ro-MD"/>
        </w:rPr>
        <w:t xml:space="preserve"> </w:t>
      </w:r>
      <w:r w:rsidR="00D97B31" w:rsidRPr="00223B8B">
        <w:rPr>
          <w:rFonts w:eastAsia="Times New Roman"/>
          <w:color w:val="000000"/>
          <w:lang w:val="ro-MD"/>
        </w:rPr>
        <w:t>(1).</w:t>
      </w:r>
    </w:p>
    <w:p w14:paraId="594251CC" w14:textId="455CDBB7" w:rsidR="00D97B31" w:rsidRPr="00644E83" w:rsidRDefault="00D97B31" w:rsidP="00644E83">
      <w:pPr>
        <w:shd w:val="clear" w:color="auto" w:fill="FFFFFF"/>
        <w:spacing w:before="240" w:after="120" w:line="276" w:lineRule="auto"/>
        <w:ind w:firstLine="567"/>
        <w:jc w:val="both"/>
        <w:rPr>
          <w:rFonts w:eastAsia="Times New Roman"/>
          <w:b/>
          <w:bCs/>
          <w:color w:val="000000"/>
          <w:lang w:val="ro-MD"/>
        </w:rPr>
      </w:pPr>
      <w:r w:rsidRPr="00644E83">
        <w:rPr>
          <w:rFonts w:eastAsia="Times New Roman"/>
          <w:b/>
          <w:iCs/>
          <w:color w:val="000000"/>
          <w:lang w:val="ro-MD"/>
        </w:rPr>
        <w:lastRenderedPageBreak/>
        <w:t>Articolul</w:t>
      </w:r>
      <w:r w:rsidR="00644E83" w:rsidRPr="00644E83">
        <w:rPr>
          <w:rFonts w:eastAsia="Times New Roman"/>
          <w:b/>
          <w:iCs/>
          <w:color w:val="000000"/>
          <w:lang w:val="ro-MD"/>
        </w:rPr>
        <w:t xml:space="preserve"> </w:t>
      </w:r>
      <w:r w:rsidR="00317252">
        <w:rPr>
          <w:rFonts w:eastAsia="Times New Roman"/>
          <w:b/>
          <w:iCs/>
          <w:color w:val="000000"/>
          <w:lang w:val="ro-MD"/>
        </w:rPr>
        <w:t>99</w:t>
      </w:r>
      <w:r w:rsidR="00644E83" w:rsidRPr="00644E83">
        <w:rPr>
          <w:rFonts w:eastAsia="Times New Roman"/>
          <w:b/>
          <w:iCs/>
          <w:color w:val="000000"/>
          <w:lang w:val="ro-MD"/>
        </w:rPr>
        <w:t xml:space="preserve">. </w:t>
      </w:r>
      <w:r w:rsidRPr="00644E83">
        <w:rPr>
          <w:rFonts w:eastAsia="Times New Roman"/>
          <w:b/>
          <w:bCs/>
          <w:color w:val="000000"/>
          <w:lang w:val="ro-MD"/>
        </w:rPr>
        <w:t>Dispoziții privind flexibilitatea</w:t>
      </w:r>
    </w:p>
    <w:p w14:paraId="6048E157" w14:textId="592DF977" w:rsidR="00D97B31" w:rsidRPr="00223B8B" w:rsidRDefault="005C34F9" w:rsidP="00621645">
      <w:pPr>
        <w:pStyle w:val="ListParagraph"/>
        <w:numPr>
          <w:ilvl w:val="1"/>
          <w:numId w:val="69"/>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AAC</w:t>
      </w:r>
      <w:r w:rsidR="00D97B31" w:rsidRPr="00223B8B">
        <w:rPr>
          <w:rFonts w:ascii="Times New Roman" w:eastAsia="Times New Roman" w:hAnsi="Times New Roman" w:cs="Times New Roman"/>
          <w:color w:val="000000"/>
          <w:sz w:val="24"/>
          <w:szCs w:val="24"/>
          <w:lang w:val="ro-MD" w:eastAsia="en-GB"/>
        </w:rPr>
        <w:t xml:space="preserve"> po</w:t>
      </w:r>
      <w:r w:rsidRPr="00223B8B">
        <w:rPr>
          <w:rFonts w:ascii="Times New Roman" w:eastAsia="Times New Roman" w:hAnsi="Times New Roman" w:cs="Times New Roman"/>
          <w:color w:val="000000"/>
          <w:sz w:val="24"/>
          <w:szCs w:val="24"/>
          <w:lang w:val="ro-MD" w:eastAsia="en-GB"/>
        </w:rPr>
        <w:t>a</w:t>
      </w:r>
      <w:r w:rsidR="00D97B31" w:rsidRPr="00223B8B">
        <w:rPr>
          <w:rFonts w:ascii="Times New Roman" w:eastAsia="Times New Roman" w:hAnsi="Times New Roman" w:cs="Times New Roman"/>
          <w:color w:val="000000"/>
          <w:sz w:val="24"/>
          <w:szCs w:val="24"/>
          <w:lang w:val="ro-MD" w:eastAsia="en-GB"/>
        </w:rPr>
        <w:t>t</w:t>
      </w:r>
      <w:r w:rsidRPr="00223B8B">
        <w:rPr>
          <w:rFonts w:ascii="Times New Roman" w:eastAsia="Times New Roman" w:hAnsi="Times New Roman" w:cs="Times New Roman"/>
          <w:color w:val="000000"/>
          <w:sz w:val="24"/>
          <w:szCs w:val="24"/>
          <w:lang w:val="ro-MD" w:eastAsia="en-GB"/>
        </w:rPr>
        <w:t>e</w:t>
      </w:r>
      <w:r w:rsidR="00D97B31" w:rsidRPr="00223B8B">
        <w:rPr>
          <w:rFonts w:ascii="Times New Roman" w:eastAsia="Times New Roman" w:hAnsi="Times New Roman" w:cs="Times New Roman"/>
          <w:color w:val="000000"/>
          <w:sz w:val="24"/>
          <w:szCs w:val="24"/>
          <w:lang w:val="ro-MD" w:eastAsia="en-GB"/>
        </w:rPr>
        <w:t xml:space="preserve"> acorda oricărei persoane fizice sau juridice care face obiectul prezentului </w:t>
      </w:r>
      <w:r w:rsidR="00D90AA3">
        <w:rPr>
          <w:rFonts w:ascii="Times New Roman" w:eastAsia="Times New Roman" w:hAnsi="Times New Roman" w:cs="Times New Roman"/>
          <w:color w:val="000000"/>
          <w:sz w:val="24"/>
          <w:szCs w:val="24"/>
          <w:lang w:val="ro-MD" w:eastAsia="en-GB"/>
        </w:rPr>
        <w:t>c</w:t>
      </w:r>
      <w:r w:rsidR="00716290" w:rsidRPr="00223B8B">
        <w:rPr>
          <w:rFonts w:ascii="Times New Roman" w:eastAsia="Times New Roman" w:hAnsi="Times New Roman" w:cs="Times New Roman"/>
          <w:color w:val="000000"/>
          <w:sz w:val="24"/>
          <w:szCs w:val="24"/>
          <w:lang w:val="ro-MD" w:eastAsia="en-GB"/>
        </w:rPr>
        <w:t>od</w:t>
      </w:r>
      <w:r w:rsidR="00D97B31" w:rsidRPr="00223B8B">
        <w:rPr>
          <w:rFonts w:ascii="Times New Roman" w:eastAsia="Times New Roman" w:hAnsi="Times New Roman" w:cs="Times New Roman"/>
          <w:color w:val="000000"/>
          <w:sz w:val="24"/>
          <w:szCs w:val="24"/>
          <w:lang w:val="ro-MD" w:eastAsia="en-GB"/>
        </w:rPr>
        <w:t xml:space="preserve"> scutiri </w:t>
      </w:r>
      <w:r w:rsidR="00716290" w:rsidRPr="00223B8B">
        <w:rPr>
          <w:rFonts w:ascii="Times New Roman" w:eastAsia="Times New Roman" w:hAnsi="Times New Roman" w:cs="Times New Roman"/>
          <w:color w:val="000000"/>
          <w:sz w:val="24"/>
          <w:szCs w:val="24"/>
          <w:lang w:val="ro-MD" w:eastAsia="en-GB"/>
        </w:rPr>
        <w:t xml:space="preserve">(exceptări sau derogări) </w:t>
      </w:r>
      <w:r w:rsidR="00D97B31" w:rsidRPr="00223B8B">
        <w:rPr>
          <w:rFonts w:ascii="Times New Roman" w:eastAsia="Times New Roman" w:hAnsi="Times New Roman" w:cs="Times New Roman"/>
          <w:color w:val="000000"/>
          <w:sz w:val="24"/>
          <w:szCs w:val="24"/>
          <w:lang w:val="ro-MD" w:eastAsia="en-GB"/>
        </w:rPr>
        <w:t>de la cerințele aplicabile persoane</w:t>
      </w:r>
      <w:r w:rsidR="006462B6">
        <w:rPr>
          <w:rFonts w:ascii="Times New Roman" w:eastAsia="Times New Roman" w:hAnsi="Times New Roman" w:cs="Times New Roman"/>
          <w:color w:val="000000"/>
          <w:sz w:val="24"/>
          <w:szCs w:val="24"/>
          <w:lang w:val="ro-MD" w:eastAsia="en-GB"/>
        </w:rPr>
        <w:t>i în cauză</w:t>
      </w:r>
      <w:r w:rsidR="00D97B31" w:rsidRPr="00223B8B">
        <w:rPr>
          <w:rFonts w:ascii="Times New Roman" w:eastAsia="Times New Roman" w:hAnsi="Times New Roman" w:cs="Times New Roman"/>
          <w:color w:val="000000"/>
          <w:sz w:val="24"/>
          <w:szCs w:val="24"/>
          <w:lang w:val="ro-MD" w:eastAsia="en-GB"/>
        </w:rPr>
        <w:t xml:space="preserve"> în temeiul capitolului III, altele decât cerințele esențiale prevăzute la respectivul capitol, sau în temeiul actelor delegate sau de punere în aplicare adoptate pe baza </w:t>
      </w:r>
      <w:r w:rsidR="006462B6">
        <w:rPr>
          <w:rFonts w:ascii="Times New Roman" w:eastAsia="Times New Roman" w:hAnsi="Times New Roman" w:cs="Times New Roman"/>
          <w:color w:val="000000"/>
          <w:sz w:val="24"/>
          <w:szCs w:val="24"/>
          <w:lang w:val="ro-MD" w:eastAsia="en-GB"/>
        </w:rPr>
        <w:t>acestui</w:t>
      </w:r>
      <w:r w:rsidR="00D97B31" w:rsidRPr="00223B8B">
        <w:rPr>
          <w:rFonts w:ascii="Times New Roman" w:eastAsia="Times New Roman" w:hAnsi="Times New Roman" w:cs="Times New Roman"/>
          <w:color w:val="000000"/>
          <w:sz w:val="24"/>
          <w:szCs w:val="24"/>
          <w:lang w:val="ro-MD" w:eastAsia="en-GB"/>
        </w:rPr>
        <w:t xml:space="preserve"> capitol, în caz de circumstanțe neprevăzute urgente care afectează persoan</w:t>
      </w:r>
      <w:r w:rsidR="006462B6">
        <w:rPr>
          <w:rFonts w:ascii="Times New Roman" w:eastAsia="Times New Roman" w:hAnsi="Times New Roman" w:cs="Times New Roman"/>
          <w:color w:val="000000"/>
          <w:sz w:val="24"/>
          <w:szCs w:val="24"/>
          <w:lang w:val="ro-MD" w:eastAsia="en-GB"/>
        </w:rPr>
        <w:t>a în cauză</w:t>
      </w:r>
      <w:r w:rsidR="00D97B31" w:rsidRPr="00223B8B">
        <w:rPr>
          <w:rFonts w:ascii="Times New Roman" w:eastAsia="Times New Roman" w:hAnsi="Times New Roman" w:cs="Times New Roman"/>
          <w:color w:val="000000"/>
          <w:sz w:val="24"/>
          <w:szCs w:val="24"/>
          <w:lang w:val="ro-MD" w:eastAsia="en-GB"/>
        </w:rPr>
        <w:t xml:space="preserve"> sau în caz de necesități operaționale urgente ale acesteia, dacă se îndeplinesc cumulativ condițiile de mai jos:</w:t>
      </w:r>
    </w:p>
    <w:p w14:paraId="66F9A576" w14:textId="3ECEBB99" w:rsidR="00D97B31" w:rsidRPr="00223B8B" w:rsidRDefault="00D97B31" w:rsidP="00621645">
      <w:pPr>
        <w:pStyle w:val="ListParagraph"/>
        <w:numPr>
          <w:ilvl w:val="1"/>
          <w:numId w:val="127"/>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nu este posibil să se răspundă în mod adecvat respectivelor circumstanțe sau necesități cu respectarea cerințelor aplicabile;</w:t>
      </w:r>
    </w:p>
    <w:p w14:paraId="1BFFC2B6" w14:textId="4107A963" w:rsidR="004D6979" w:rsidRPr="00223B8B" w:rsidRDefault="004D6979" w:rsidP="00621645">
      <w:pPr>
        <w:pStyle w:val="ListParagraph"/>
        <w:numPr>
          <w:ilvl w:val="1"/>
          <w:numId w:val="127"/>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sz w:val="24"/>
          <w:szCs w:val="24"/>
          <w:lang w:val="ro-MD" w:eastAsia="en-GB"/>
        </w:rPr>
        <w:t>nu este afectată siguranţa zborurilor, securitatea aeronautică sau interesul public;</w:t>
      </w:r>
    </w:p>
    <w:p w14:paraId="124D9E6D" w14:textId="13C5F3BF" w:rsidR="00D97B31" w:rsidRPr="006F60AD" w:rsidRDefault="00D97B31" w:rsidP="00621645">
      <w:pPr>
        <w:pStyle w:val="ListParagraph"/>
        <w:numPr>
          <w:ilvl w:val="1"/>
          <w:numId w:val="127"/>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siguranța, protecția mediului și respectarea cerințelor </w:t>
      </w:r>
      <w:r w:rsidRPr="006F60AD">
        <w:rPr>
          <w:rFonts w:ascii="Times New Roman" w:eastAsia="Times New Roman" w:hAnsi="Times New Roman" w:cs="Times New Roman"/>
          <w:color w:val="000000"/>
          <w:sz w:val="24"/>
          <w:szCs w:val="24"/>
          <w:lang w:val="ro-MD" w:eastAsia="en-GB"/>
        </w:rPr>
        <w:t>esențiale</w:t>
      </w:r>
      <w:r w:rsidR="00E935CB" w:rsidRPr="006F60AD">
        <w:rPr>
          <w:rFonts w:ascii="Times New Roman" w:eastAsia="Times New Roman" w:hAnsi="Times New Roman" w:cs="Times New Roman"/>
          <w:color w:val="000000"/>
          <w:sz w:val="24"/>
          <w:szCs w:val="24"/>
          <w:lang w:val="ro-MD" w:eastAsia="en-GB"/>
        </w:rPr>
        <w:t>, protecția drepturilor consumatorilor,</w:t>
      </w:r>
      <w:r w:rsidRPr="006F60AD">
        <w:rPr>
          <w:rFonts w:ascii="Times New Roman" w:eastAsia="Times New Roman" w:hAnsi="Times New Roman" w:cs="Times New Roman"/>
          <w:color w:val="000000"/>
          <w:sz w:val="24"/>
          <w:szCs w:val="24"/>
          <w:lang w:val="ro-MD" w:eastAsia="en-GB"/>
        </w:rPr>
        <w:t xml:space="preserve"> sunt asigurate, dacă este necesar prin aplicarea unor măsuri de contracarare;</w:t>
      </w:r>
    </w:p>
    <w:p w14:paraId="46C3670E" w14:textId="1C9597BF" w:rsidR="00D97B31" w:rsidRPr="00223B8B" w:rsidRDefault="004D6979" w:rsidP="00621645">
      <w:pPr>
        <w:pStyle w:val="ListParagraph"/>
        <w:numPr>
          <w:ilvl w:val="1"/>
          <w:numId w:val="127"/>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respectiva persoană </w:t>
      </w:r>
      <w:r w:rsidR="00D97B31" w:rsidRPr="00223B8B">
        <w:rPr>
          <w:rFonts w:ascii="Times New Roman" w:eastAsia="Times New Roman" w:hAnsi="Times New Roman" w:cs="Times New Roman"/>
          <w:color w:val="000000"/>
          <w:sz w:val="24"/>
          <w:szCs w:val="24"/>
          <w:lang w:val="ro-MD" w:eastAsia="en-GB"/>
        </w:rPr>
        <w:t>a atenuat, în măsura posibilului, orice eventuală denaturare a condițiilor de piață ca urmare a acordării scutirii; și</w:t>
      </w:r>
    </w:p>
    <w:p w14:paraId="51556B69" w14:textId="7BD9C4E9" w:rsidR="00D97B31" w:rsidRPr="00223B8B" w:rsidRDefault="00D97B31" w:rsidP="00621645">
      <w:pPr>
        <w:pStyle w:val="ListParagraph"/>
        <w:numPr>
          <w:ilvl w:val="1"/>
          <w:numId w:val="127"/>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scutirea este limitată ca domeniu de aplicare și ca durată la ceea ce este strict necesar și se </w:t>
      </w:r>
      <w:r w:rsidR="00D65ABC" w:rsidRPr="00223B8B">
        <w:rPr>
          <w:rFonts w:ascii="Times New Roman" w:eastAsia="Times New Roman" w:hAnsi="Times New Roman" w:cs="Times New Roman"/>
          <w:color w:val="000000"/>
          <w:sz w:val="24"/>
          <w:szCs w:val="24"/>
          <w:lang w:val="ro-MD" w:eastAsia="en-GB"/>
        </w:rPr>
        <w:t>aplică în mod nediscriminatoriu.</w:t>
      </w:r>
    </w:p>
    <w:p w14:paraId="69AD7783" w14:textId="7631F7C2" w:rsidR="004D6979" w:rsidRPr="00223B8B" w:rsidRDefault="00D65ABC" w:rsidP="00941A34">
      <w:pPr>
        <w:pStyle w:val="ListParagraph"/>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(2)</w:t>
      </w:r>
      <w:r w:rsidRPr="00223B8B">
        <w:rPr>
          <w:rFonts w:ascii="Times New Roman" w:eastAsia="Times New Roman" w:hAnsi="Times New Roman" w:cs="Times New Roman"/>
          <w:color w:val="000000"/>
          <w:sz w:val="24"/>
          <w:szCs w:val="24"/>
          <w:lang w:val="ro-MD" w:eastAsia="en-GB"/>
        </w:rPr>
        <w:tab/>
      </w:r>
      <w:r w:rsidRPr="00223B8B">
        <w:rPr>
          <w:rFonts w:ascii="Times New Roman" w:eastAsia="Times New Roman" w:hAnsi="Times New Roman" w:cs="Times New Roman"/>
          <w:sz w:val="24"/>
          <w:szCs w:val="24"/>
          <w:lang w:val="ro-MD" w:eastAsia="en-GB"/>
        </w:rPr>
        <w:t>Acordarea scutirilor (exceptărilor şi derogărilor) se efectuează în baza analizei riscurilor asociate. Procedura de acordare a exceptărilor şi derogărilor este aprobată de AAC.</w:t>
      </w:r>
    </w:p>
    <w:p w14:paraId="0AD39DA4" w14:textId="0B44908D" w:rsidR="004D6979" w:rsidRPr="00223B8B" w:rsidRDefault="00C30363" w:rsidP="00941A34">
      <w:pPr>
        <w:shd w:val="clear" w:color="auto" w:fill="FFFFFF"/>
        <w:tabs>
          <w:tab w:val="left" w:pos="993"/>
        </w:tabs>
        <w:spacing w:line="276" w:lineRule="auto"/>
        <w:ind w:firstLine="567"/>
        <w:jc w:val="both"/>
        <w:rPr>
          <w:rFonts w:eastAsia="Times New Roman"/>
          <w:color w:val="000000"/>
          <w:lang w:val="ro-MD"/>
        </w:rPr>
      </w:pPr>
      <w:r w:rsidRPr="00223B8B">
        <w:rPr>
          <w:rFonts w:eastAsia="Times New Roman"/>
          <w:color w:val="000000"/>
          <w:lang w:val="ro-MD"/>
        </w:rPr>
        <w:t>(3</w:t>
      </w:r>
      <w:r w:rsidR="00716290" w:rsidRPr="00223B8B">
        <w:rPr>
          <w:rFonts w:eastAsia="Times New Roman"/>
          <w:color w:val="000000"/>
          <w:lang w:val="ro-MD"/>
        </w:rPr>
        <w:t xml:space="preserve">) </w:t>
      </w:r>
      <w:r w:rsidRPr="00223B8B">
        <w:rPr>
          <w:rFonts w:eastAsia="Times New Roman"/>
          <w:color w:val="000000"/>
          <w:lang w:val="ro-MD"/>
        </w:rPr>
        <w:t xml:space="preserve">Scutirile se acordă pentru o durată ce nu depășește opt luni consecutive sau în cazul în care AAC a acordat aceeași scutire în mod repetat, durata totală a acesteia </w:t>
      </w:r>
      <w:r w:rsidR="003C6ADF" w:rsidRPr="00223B8B">
        <w:rPr>
          <w:rFonts w:eastAsia="Times New Roman"/>
          <w:color w:val="000000"/>
          <w:lang w:val="ro-MD"/>
        </w:rPr>
        <w:t xml:space="preserve">nu trebuie să </w:t>
      </w:r>
      <w:r w:rsidRPr="00223B8B">
        <w:rPr>
          <w:rFonts w:eastAsia="Times New Roman"/>
          <w:color w:val="000000"/>
          <w:lang w:val="ro-MD"/>
        </w:rPr>
        <w:t>depășe</w:t>
      </w:r>
      <w:r w:rsidR="003C6ADF" w:rsidRPr="00223B8B">
        <w:rPr>
          <w:rFonts w:eastAsia="Times New Roman"/>
          <w:color w:val="000000"/>
          <w:lang w:val="ro-MD"/>
        </w:rPr>
        <w:t>ască</w:t>
      </w:r>
      <w:r w:rsidRPr="00223B8B">
        <w:rPr>
          <w:rFonts w:eastAsia="Times New Roman"/>
          <w:color w:val="000000"/>
          <w:lang w:val="ro-MD"/>
        </w:rPr>
        <w:t xml:space="preserve"> opt luni</w:t>
      </w:r>
      <w:r w:rsidR="003C6ADF" w:rsidRPr="00223B8B">
        <w:rPr>
          <w:rFonts w:eastAsia="Times New Roman"/>
          <w:color w:val="000000"/>
          <w:lang w:val="ro-MD"/>
        </w:rPr>
        <w:t>.</w:t>
      </w:r>
    </w:p>
    <w:p w14:paraId="606A25AC" w14:textId="740564FD" w:rsidR="003C6ADF" w:rsidRPr="00223B8B" w:rsidRDefault="003C6ADF" w:rsidP="00941A34">
      <w:pPr>
        <w:shd w:val="clear" w:color="auto" w:fill="FFFFFF"/>
        <w:tabs>
          <w:tab w:val="left" w:pos="993"/>
        </w:tabs>
        <w:spacing w:line="276" w:lineRule="auto"/>
        <w:ind w:firstLine="567"/>
        <w:jc w:val="both"/>
        <w:rPr>
          <w:rFonts w:eastAsia="Times New Roman"/>
          <w:color w:val="000000"/>
          <w:lang w:val="ro-MD"/>
        </w:rPr>
      </w:pPr>
      <w:r w:rsidRPr="00223B8B">
        <w:rPr>
          <w:rFonts w:eastAsia="Times New Roman"/>
          <w:color w:val="000000"/>
          <w:lang w:val="ro-MD"/>
        </w:rPr>
        <w:t>(4) AAC publică pe pagina sa web oficială informații cu privire la scutirea acordată, durata acesteia, motivele pentru care s-a acordat și, după caz, măsurile de atenuare necesare care au fost aplicate.</w:t>
      </w:r>
    </w:p>
    <w:p w14:paraId="67639CF8" w14:textId="1BEAE6DD" w:rsidR="00F41D54" w:rsidRPr="00D90AA3" w:rsidRDefault="00D97B31" w:rsidP="00621645">
      <w:pPr>
        <w:pStyle w:val="ListParagraph"/>
        <w:numPr>
          <w:ilvl w:val="0"/>
          <w:numId w:val="70"/>
        </w:numPr>
        <w:shd w:val="clear" w:color="auto" w:fill="FFFFFF"/>
        <w:tabs>
          <w:tab w:val="left" w:pos="993"/>
        </w:tabs>
        <w:spacing w:line="276" w:lineRule="auto"/>
        <w:ind w:left="0" w:firstLine="567"/>
        <w:jc w:val="both"/>
        <w:rPr>
          <w:rFonts w:ascii="Times New Roman" w:eastAsia="Times New Roman" w:hAnsi="Times New Roman" w:cs="Times New Roman"/>
          <w:color w:val="000000"/>
          <w:sz w:val="24"/>
          <w:szCs w:val="24"/>
          <w:lang w:val="ro-MD"/>
        </w:rPr>
      </w:pPr>
      <w:r w:rsidRPr="00D90AA3">
        <w:rPr>
          <w:rFonts w:ascii="Times New Roman" w:eastAsia="Times New Roman" w:hAnsi="Times New Roman" w:cs="Times New Roman"/>
          <w:color w:val="000000"/>
          <w:sz w:val="24"/>
          <w:szCs w:val="24"/>
          <w:lang w:val="ro-MD"/>
        </w:rPr>
        <w:t xml:space="preserve">În cazul în care </w:t>
      </w:r>
      <w:r w:rsidR="004D0187" w:rsidRPr="00D90AA3">
        <w:rPr>
          <w:rFonts w:ascii="Times New Roman" w:eastAsia="Times New Roman" w:hAnsi="Times New Roman" w:cs="Times New Roman"/>
          <w:color w:val="000000"/>
          <w:sz w:val="24"/>
          <w:szCs w:val="24"/>
          <w:lang w:val="ro-MD"/>
        </w:rPr>
        <w:t>AAC</w:t>
      </w:r>
      <w:r w:rsidRPr="00D90AA3">
        <w:rPr>
          <w:rFonts w:ascii="Times New Roman" w:eastAsia="Times New Roman" w:hAnsi="Times New Roman" w:cs="Times New Roman"/>
          <w:color w:val="000000"/>
          <w:sz w:val="24"/>
          <w:szCs w:val="24"/>
          <w:lang w:val="ro-MD"/>
        </w:rPr>
        <w:t xml:space="preserve"> consideră că respectarea cerințelor esențiale prevăzute în anexe se poate demonstra prin alte mijloace decât cele prevăzute în actele delegate și actele de punere în aplicare</w:t>
      </w:r>
      <w:r w:rsidR="00270AAE">
        <w:rPr>
          <w:rFonts w:ascii="Times New Roman" w:eastAsia="Times New Roman" w:hAnsi="Times New Roman" w:cs="Times New Roman"/>
          <w:color w:val="000000"/>
          <w:sz w:val="24"/>
          <w:szCs w:val="24"/>
          <w:lang w:val="ro-MD"/>
        </w:rPr>
        <w:t>,</w:t>
      </w:r>
      <w:r w:rsidRPr="00D90AA3">
        <w:rPr>
          <w:rFonts w:ascii="Times New Roman" w:eastAsia="Times New Roman" w:hAnsi="Times New Roman" w:cs="Times New Roman"/>
          <w:color w:val="000000"/>
          <w:sz w:val="24"/>
          <w:szCs w:val="24"/>
          <w:lang w:val="ro-MD"/>
        </w:rPr>
        <w:t xml:space="preserve"> adoptate în temeiul prezentului </w:t>
      </w:r>
      <w:r w:rsidR="00D90AA3">
        <w:rPr>
          <w:rFonts w:ascii="Times New Roman" w:eastAsia="Times New Roman" w:hAnsi="Times New Roman" w:cs="Times New Roman"/>
          <w:color w:val="000000"/>
          <w:sz w:val="24"/>
          <w:szCs w:val="24"/>
          <w:lang w:val="ro-MD"/>
        </w:rPr>
        <w:t>c</w:t>
      </w:r>
      <w:r w:rsidR="004D0187" w:rsidRPr="00D90AA3">
        <w:rPr>
          <w:rFonts w:ascii="Times New Roman" w:eastAsia="Times New Roman" w:hAnsi="Times New Roman" w:cs="Times New Roman"/>
          <w:color w:val="000000"/>
          <w:sz w:val="24"/>
          <w:szCs w:val="24"/>
          <w:lang w:val="ro-MD"/>
        </w:rPr>
        <w:t>od</w:t>
      </w:r>
      <w:r w:rsidR="00270AAE">
        <w:rPr>
          <w:rFonts w:ascii="Times New Roman" w:eastAsia="Times New Roman" w:hAnsi="Times New Roman" w:cs="Times New Roman"/>
          <w:color w:val="000000"/>
          <w:sz w:val="24"/>
          <w:szCs w:val="24"/>
          <w:lang w:val="ro-MD"/>
        </w:rPr>
        <w:t>,</w:t>
      </w:r>
      <w:r w:rsidRPr="00D90AA3">
        <w:rPr>
          <w:rFonts w:ascii="Times New Roman" w:eastAsia="Times New Roman" w:hAnsi="Times New Roman" w:cs="Times New Roman"/>
          <w:color w:val="000000"/>
          <w:sz w:val="24"/>
          <w:szCs w:val="24"/>
          <w:lang w:val="ro-MD"/>
        </w:rPr>
        <w:t xml:space="preserve"> </w:t>
      </w:r>
      <w:r w:rsidR="004D0187" w:rsidRPr="00D90AA3">
        <w:rPr>
          <w:rFonts w:ascii="Times New Roman" w:eastAsia="Times New Roman" w:hAnsi="Times New Roman" w:cs="Times New Roman"/>
          <w:color w:val="000000"/>
          <w:sz w:val="24"/>
          <w:szCs w:val="24"/>
          <w:lang w:val="ro-MD"/>
        </w:rPr>
        <w:t>sau</w:t>
      </w:r>
      <w:r w:rsidRPr="00D90AA3">
        <w:rPr>
          <w:rFonts w:ascii="Times New Roman" w:eastAsia="Times New Roman" w:hAnsi="Times New Roman" w:cs="Times New Roman"/>
          <w:color w:val="000000"/>
          <w:sz w:val="24"/>
          <w:szCs w:val="24"/>
          <w:lang w:val="ro-MD"/>
        </w:rPr>
        <w:t xml:space="preserve"> că respectivele mijloace prezintă avantaje semnificative în materie de siguranță a aviației civile </w:t>
      </w:r>
      <w:r w:rsidR="00E32864" w:rsidRPr="00D90AA3">
        <w:rPr>
          <w:rFonts w:ascii="Times New Roman" w:eastAsia="Times New Roman" w:hAnsi="Times New Roman" w:cs="Times New Roman"/>
          <w:color w:val="000000"/>
          <w:sz w:val="24"/>
          <w:szCs w:val="24"/>
          <w:lang w:val="ro-MD"/>
        </w:rPr>
        <w:t>și</w:t>
      </w:r>
      <w:r w:rsidRPr="00D90AA3">
        <w:rPr>
          <w:rFonts w:ascii="Times New Roman" w:eastAsia="Times New Roman" w:hAnsi="Times New Roman" w:cs="Times New Roman"/>
          <w:color w:val="000000"/>
          <w:sz w:val="24"/>
          <w:szCs w:val="24"/>
          <w:lang w:val="ro-MD"/>
        </w:rPr>
        <w:t xml:space="preserve"> de eficiență pentru persoanele cărora li se aplică prezentul </w:t>
      </w:r>
      <w:r w:rsidR="00D90AA3">
        <w:rPr>
          <w:rFonts w:ascii="Times New Roman" w:eastAsia="Times New Roman" w:hAnsi="Times New Roman" w:cs="Times New Roman"/>
          <w:color w:val="000000"/>
          <w:sz w:val="24"/>
          <w:szCs w:val="24"/>
          <w:lang w:val="ro-MD"/>
        </w:rPr>
        <w:t>c</w:t>
      </w:r>
      <w:r w:rsidR="004D0187" w:rsidRPr="00D90AA3">
        <w:rPr>
          <w:rFonts w:ascii="Times New Roman" w:eastAsia="Times New Roman" w:hAnsi="Times New Roman" w:cs="Times New Roman"/>
          <w:color w:val="000000"/>
          <w:sz w:val="24"/>
          <w:szCs w:val="24"/>
          <w:lang w:val="ro-MD"/>
        </w:rPr>
        <w:t>od</w:t>
      </w:r>
      <w:r w:rsidR="00E32864" w:rsidRPr="00D90AA3">
        <w:rPr>
          <w:rFonts w:ascii="Times New Roman" w:eastAsia="Times New Roman" w:hAnsi="Times New Roman" w:cs="Times New Roman"/>
          <w:color w:val="000000"/>
          <w:sz w:val="24"/>
          <w:szCs w:val="24"/>
          <w:lang w:val="ro-MD"/>
        </w:rPr>
        <w:t>,</w:t>
      </w:r>
      <w:r w:rsidRPr="00D90AA3">
        <w:rPr>
          <w:rFonts w:ascii="Times New Roman" w:eastAsia="Times New Roman" w:hAnsi="Times New Roman" w:cs="Times New Roman"/>
          <w:color w:val="000000"/>
          <w:sz w:val="24"/>
          <w:szCs w:val="24"/>
          <w:lang w:val="ro-MD"/>
        </w:rPr>
        <w:t xml:space="preserve"> </w:t>
      </w:r>
      <w:r w:rsidR="00E32864" w:rsidRPr="00D90AA3">
        <w:rPr>
          <w:rFonts w:ascii="Times New Roman" w:eastAsia="Times New Roman" w:hAnsi="Times New Roman" w:cs="Times New Roman"/>
          <w:color w:val="000000"/>
          <w:sz w:val="24"/>
          <w:szCs w:val="24"/>
          <w:lang w:val="ro-MD"/>
        </w:rPr>
        <w:t xml:space="preserve">AAC </w:t>
      </w:r>
      <w:r w:rsidR="00F41D54" w:rsidRPr="00D90AA3">
        <w:rPr>
          <w:rFonts w:ascii="Times New Roman" w:eastAsia="Times New Roman" w:hAnsi="Times New Roman" w:cs="Times New Roman"/>
          <w:color w:val="000000"/>
          <w:sz w:val="24"/>
          <w:szCs w:val="24"/>
          <w:lang w:val="ro-MD"/>
        </w:rPr>
        <w:t xml:space="preserve">emite </w:t>
      </w:r>
      <w:r w:rsidR="00F41D54" w:rsidRPr="00D90AA3">
        <w:rPr>
          <w:rFonts w:ascii="Times New Roman" w:eastAsia="Times New Roman" w:hAnsi="Times New Roman" w:cs="Times New Roman"/>
          <w:iCs/>
          <w:sz w:val="24"/>
          <w:szCs w:val="24"/>
          <w:lang w:val="ro-MD"/>
        </w:rPr>
        <w:t>mijloace alternative de punere în conformitate</w:t>
      </w:r>
      <w:r w:rsidR="00F41D54" w:rsidRPr="00D90AA3">
        <w:rPr>
          <w:rFonts w:ascii="Times New Roman" w:eastAsia="Times New Roman" w:hAnsi="Times New Roman" w:cs="Times New Roman"/>
          <w:color w:val="000000"/>
          <w:sz w:val="24"/>
          <w:szCs w:val="24"/>
          <w:lang w:val="ro-MD"/>
        </w:rPr>
        <w:t>.</w:t>
      </w:r>
    </w:p>
    <w:p w14:paraId="09441C2E" w14:textId="0775CA5F" w:rsidR="00D97B31" w:rsidRPr="00E3663F" w:rsidRDefault="003C6ADF" w:rsidP="00E3663F">
      <w:pPr>
        <w:shd w:val="clear" w:color="auto" w:fill="FFFFFF"/>
        <w:spacing w:before="240" w:after="120" w:line="276" w:lineRule="auto"/>
        <w:ind w:firstLine="567"/>
        <w:jc w:val="both"/>
        <w:rPr>
          <w:rFonts w:eastAsia="Times New Roman"/>
          <w:b/>
          <w:bCs/>
          <w:color w:val="000000"/>
          <w:lang w:val="ro-MD"/>
        </w:rPr>
      </w:pPr>
      <w:r w:rsidRPr="00E3663F">
        <w:rPr>
          <w:rFonts w:eastAsia="Times New Roman"/>
          <w:b/>
          <w:iCs/>
          <w:color w:val="000000"/>
          <w:lang w:val="ro-MD"/>
        </w:rPr>
        <w:t>A</w:t>
      </w:r>
      <w:r w:rsidR="00D97B31" w:rsidRPr="00E3663F">
        <w:rPr>
          <w:rFonts w:eastAsia="Times New Roman"/>
          <w:b/>
          <w:iCs/>
          <w:color w:val="000000"/>
          <w:lang w:val="ro-MD"/>
        </w:rPr>
        <w:t>rticolul</w:t>
      </w:r>
      <w:r w:rsidR="00E3663F" w:rsidRPr="00E3663F">
        <w:rPr>
          <w:rFonts w:eastAsia="Times New Roman"/>
          <w:b/>
          <w:iCs/>
          <w:color w:val="000000"/>
          <w:lang w:val="ro-MD"/>
        </w:rPr>
        <w:t xml:space="preserve"> 10</w:t>
      </w:r>
      <w:r w:rsidR="00BF19DC">
        <w:rPr>
          <w:rFonts w:eastAsia="Times New Roman"/>
          <w:b/>
          <w:iCs/>
          <w:color w:val="000000"/>
          <w:lang w:val="ro-MD"/>
        </w:rPr>
        <w:t>0</w:t>
      </w:r>
      <w:r w:rsidR="00E3663F" w:rsidRPr="00E3663F">
        <w:rPr>
          <w:rFonts w:eastAsia="Times New Roman"/>
          <w:b/>
          <w:iCs/>
          <w:color w:val="000000"/>
          <w:lang w:val="ro-MD"/>
        </w:rPr>
        <w:t xml:space="preserve">. </w:t>
      </w:r>
      <w:r w:rsidR="00D97B31" w:rsidRPr="00E3663F">
        <w:rPr>
          <w:rFonts w:eastAsia="Times New Roman"/>
          <w:b/>
          <w:bCs/>
          <w:color w:val="000000"/>
          <w:lang w:val="ro-MD"/>
        </w:rPr>
        <w:t>Colectarea, schimbul și analiza informațiilor</w:t>
      </w:r>
    </w:p>
    <w:p w14:paraId="1F1E908D" w14:textId="37349746" w:rsidR="005801CC" w:rsidRDefault="000150CB" w:rsidP="00621645">
      <w:pPr>
        <w:pStyle w:val="ListParagraph"/>
        <w:numPr>
          <w:ilvl w:val="0"/>
          <w:numId w:val="74"/>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AAC</w:t>
      </w:r>
      <w:r w:rsidR="00D97B31" w:rsidRPr="00223B8B">
        <w:rPr>
          <w:rFonts w:ascii="Times New Roman" w:eastAsia="Times New Roman" w:hAnsi="Times New Roman" w:cs="Times New Roman"/>
          <w:color w:val="000000"/>
          <w:sz w:val="24"/>
          <w:szCs w:val="24"/>
          <w:lang w:val="ro-MD" w:eastAsia="en-GB"/>
        </w:rPr>
        <w:t xml:space="preserve"> fac</w:t>
      </w:r>
      <w:r w:rsidRPr="00223B8B">
        <w:rPr>
          <w:rFonts w:ascii="Times New Roman" w:eastAsia="Times New Roman" w:hAnsi="Times New Roman" w:cs="Times New Roman"/>
          <w:color w:val="000000"/>
          <w:sz w:val="24"/>
          <w:szCs w:val="24"/>
          <w:lang w:val="ro-MD" w:eastAsia="en-GB"/>
        </w:rPr>
        <w:t>e</w:t>
      </w:r>
      <w:r w:rsidR="00D97B31" w:rsidRPr="00223B8B">
        <w:rPr>
          <w:rFonts w:ascii="Times New Roman" w:eastAsia="Times New Roman" w:hAnsi="Times New Roman" w:cs="Times New Roman"/>
          <w:color w:val="000000"/>
          <w:sz w:val="24"/>
          <w:szCs w:val="24"/>
          <w:lang w:val="ro-MD" w:eastAsia="en-GB"/>
        </w:rPr>
        <w:t xml:space="preserve"> schimb de orice informații de care dispun</w:t>
      </w:r>
      <w:r w:rsidRPr="00223B8B">
        <w:rPr>
          <w:rFonts w:ascii="Times New Roman" w:eastAsia="Times New Roman" w:hAnsi="Times New Roman" w:cs="Times New Roman"/>
          <w:color w:val="000000"/>
          <w:sz w:val="24"/>
          <w:szCs w:val="24"/>
          <w:lang w:val="ro-MD" w:eastAsia="en-GB"/>
        </w:rPr>
        <w:t>e</w:t>
      </w:r>
      <w:r w:rsidR="00D97B31" w:rsidRPr="00223B8B">
        <w:rPr>
          <w:rFonts w:ascii="Times New Roman" w:eastAsia="Times New Roman" w:hAnsi="Times New Roman" w:cs="Times New Roman"/>
          <w:color w:val="000000"/>
          <w:sz w:val="24"/>
          <w:szCs w:val="24"/>
          <w:lang w:val="ro-MD" w:eastAsia="en-GB"/>
        </w:rPr>
        <w:t xml:space="preserve"> în contextul aplicării prezentului </w:t>
      </w:r>
      <w:r w:rsidR="00D90AA3">
        <w:rPr>
          <w:rFonts w:ascii="Times New Roman" w:eastAsia="Times New Roman" w:hAnsi="Times New Roman" w:cs="Times New Roman"/>
          <w:color w:val="000000"/>
          <w:sz w:val="24"/>
          <w:szCs w:val="24"/>
          <w:lang w:val="ro-MD" w:eastAsia="en-GB"/>
        </w:rPr>
        <w:t>c</w:t>
      </w:r>
      <w:r w:rsidRPr="00223B8B">
        <w:rPr>
          <w:rFonts w:ascii="Times New Roman" w:eastAsia="Times New Roman" w:hAnsi="Times New Roman" w:cs="Times New Roman"/>
          <w:color w:val="000000"/>
          <w:sz w:val="24"/>
          <w:szCs w:val="24"/>
          <w:lang w:val="ro-MD" w:eastAsia="en-GB"/>
        </w:rPr>
        <w:t>od</w:t>
      </w:r>
      <w:r w:rsidR="00D97B31" w:rsidRPr="00223B8B">
        <w:rPr>
          <w:rFonts w:ascii="Times New Roman" w:eastAsia="Times New Roman" w:hAnsi="Times New Roman" w:cs="Times New Roman"/>
          <w:color w:val="000000"/>
          <w:sz w:val="24"/>
          <w:szCs w:val="24"/>
          <w:lang w:val="ro-MD" w:eastAsia="en-GB"/>
        </w:rPr>
        <w:t xml:space="preserve"> și a actelor delegate și actel</w:t>
      </w:r>
      <w:r w:rsidR="00BF19DC">
        <w:rPr>
          <w:rFonts w:ascii="Times New Roman" w:eastAsia="Times New Roman" w:hAnsi="Times New Roman" w:cs="Times New Roman"/>
          <w:color w:val="000000"/>
          <w:sz w:val="24"/>
          <w:szCs w:val="24"/>
          <w:lang w:val="ro-MD" w:eastAsia="en-GB"/>
        </w:rPr>
        <w:t>or</w:t>
      </w:r>
      <w:r w:rsidR="00D97B31" w:rsidRPr="00223B8B">
        <w:rPr>
          <w:rFonts w:ascii="Times New Roman" w:eastAsia="Times New Roman" w:hAnsi="Times New Roman" w:cs="Times New Roman"/>
          <w:color w:val="000000"/>
          <w:sz w:val="24"/>
          <w:szCs w:val="24"/>
          <w:lang w:val="ro-MD" w:eastAsia="en-GB"/>
        </w:rPr>
        <w:t xml:space="preserve"> de punere în aplicare adoptate în temeiul său</w:t>
      </w:r>
      <w:r w:rsidR="00BF19DC">
        <w:rPr>
          <w:rFonts w:ascii="Times New Roman" w:eastAsia="Times New Roman" w:hAnsi="Times New Roman" w:cs="Times New Roman"/>
          <w:color w:val="000000"/>
          <w:sz w:val="24"/>
          <w:szCs w:val="24"/>
          <w:lang w:val="ro-MD" w:eastAsia="en-GB"/>
        </w:rPr>
        <w:t>,</w:t>
      </w:r>
      <w:r w:rsidR="00D97B31" w:rsidRPr="00223B8B">
        <w:rPr>
          <w:rFonts w:ascii="Times New Roman" w:eastAsia="Times New Roman" w:hAnsi="Times New Roman" w:cs="Times New Roman"/>
          <w:color w:val="000000"/>
          <w:sz w:val="24"/>
          <w:szCs w:val="24"/>
          <w:lang w:val="ro-MD" w:eastAsia="en-GB"/>
        </w:rPr>
        <w:t xml:space="preserve"> și care sunt relevante pentru alte părți în scopul îndeplinirii sarcinilor lor în temeiul prezentului </w:t>
      </w:r>
      <w:r w:rsidR="00D90AA3">
        <w:rPr>
          <w:rFonts w:ascii="Times New Roman" w:eastAsia="Times New Roman" w:hAnsi="Times New Roman" w:cs="Times New Roman"/>
          <w:color w:val="000000"/>
          <w:sz w:val="24"/>
          <w:szCs w:val="24"/>
          <w:lang w:val="ro-MD" w:eastAsia="en-GB"/>
        </w:rPr>
        <w:t>c</w:t>
      </w:r>
      <w:r w:rsidRPr="00223B8B">
        <w:rPr>
          <w:rFonts w:ascii="Times New Roman" w:eastAsia="Times New Roman" w:hAnsi="Times New Roman" w:cs="Times New Roman"/>
          <w:color w:val="000000"/>
          <w:sz w:val="24"/>
          <w:szCs w:val="24"/>
          <w:lang w:val="ro-MD" w:eastAsia="en-GB"/>
        </w:rPr>
        <w:t>od</w:t>
      </w:r>
      <w:r w:rsidR="00D97B31" w:rsidRPr="00223B8B">
        <w:rPr>
          <w:rFonts w:ascii="Times New Roman" w:eastAsia="Times New Roman" w:hAnsi="Times New Roman" w:cs="Times New Roman"/>
          <w:color w:val="000000"/>
          <w:sz w:val="24"/>
          <w:szCs w:val="24"/>
          <w:lang w:val="ro-MD" w:eastAsia="en-GB"/>
        </w:rPr>
        <w:t xml:space="preserve">. </w:t>
      </w:r>
      <w:r w:rsidR="00CB5C44" w:rsidRPr="00223B8B">
        <w:rPr>
          <w:rFonts w:ascii="Times New Roman" w:eastAsia="Times New Roman" w:hAnsi="Times New Roman" w:cs="Times New Roman"/>
          <w:color w:val="000000"/>
          <w:sz w:val="24"/>
          <w:szCs w:val="24"/>
          <w:lang w:val="ro-MD" w:eastAsia="en-GB"/>
        </w:rPr>
        <w:t>Informațiile respective pot fi, de asemenea, distribuite părților interesate în conformitate cu actele de punere în aplicare adoptate de AAC.</w:t>
      </w:r>
    </w:p>
    <w:p w14:paraId="14F9D69F" w14:textId="35DF407E" w:rsidR="00D97B31" w:rsidRPr="00223B8B" w:rsidRDefault="000150CB" w:rsidP="00621645">
      <w:pPr>
        <w:pStyle w:val="ListParagraph"/>
        <w:numPr>
          <w:ilvl w:val="0"/>
          <w:numId w:val="74"/>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7900A9">
        <w:rPr>
          <w:rFonts w:ascii="Times New Roman" w:hAnsi="Times New Roman" w:cs="Times New Roman"/>
          <w:sz w:val="24"/>
          <w:szCs w:val="24"/>
          <w:lang w:val="it-IT"/>
        </w:rPr>
        <w:t>Biroul de Investigare a Accidentelor şi Incidentelor în Transporturi</w:t>
      </w:r>
      <w:r w:rsidRPr="00223B8B">
        <w:rPr>
          <w:rFonts w:ascii="Times New Roman" w:eastAsia="Times New Roman" w:hAnsi="Times New Roman" w:cs="Times New Roman"/>
          <w:color w:val="000000"/>
          <w:sz w:val="24"/>
          <w:szCs w:val="24"/>
          <w:lang w:val="ro-MD" w:eastAsia="en-GB"/>
        </w:rPr>
        <w:t xml:space="preserve"> </w:t>
      </w:r>
      <w:r w:rsidR="00372EB1">
        <w:rPr>
          <w:rFonts w:ascii="Times New Roman" w:eastAsia="Times New Roman" w:hAnsi="Times New Roman" w:cs="Times New Roman"/>
          <w:color w:val="000000"/>
          <w:sz w:val="24"/>
          <w:szCs w:val="24"/>
          <w:lang w:val="ro-MD" w:eastAsia="en-GB"/>
        </w:rPr>
        <w:t xml:space="preserve">responsabil de </w:t>
      </w:r>
      <w:r w:rsidR="00D97B31" w:rsidRPr="00223B8B">
        <w:rPr>
          <w:rFonts w:ascii="Times New Roman" w:eastAsia="Times New Roman" w:hAnsi="Times New Roman" w:cs="Times New Roman"/>
          <w:color w:val="000000"/>
          <w:sz w:val="24"/>
          <w:szCs w:val="24"/>
          <w:lang w:val="ro-MD" w:eastAsia="en-GB"/>
        </w:rPr>
        <w:t xml:space="preserve">investigarea accidentelor și a incidentelor din aviația civilă </w:t>
      </w:r>
      <w:r w:rsidRPr="00223B8B">
        <w:rPr>
          <w:rFonts w:ascii="Times New Roman" w:eastAsia="Times New Roman" w:hAnsi="Times New Roman" w:cs="Times New Roman"/>
          <w:color w:val="000000"/>
          <w:sz w:val="24"/>
          <w:szCs w:val="24"/>
          <w:lang w:val="ro-MD" w:eastAsia="en-GB"/>
        </w:rPr>
        <w:t>are</w:t>
      </w:r>
      <w:r w:rsidR="00D97B31" w:rsidRPr="00223B8B">
        <w:rPr>
          <w:rFonts w:ascii="Times New Roman" w:eastAsia="Times New Roman" w:hAnsi="Times New Roman" w:cs="Times New Roman"/>
          <w:color w:val="000000"/>
          <w:sz w:val="24"/>
          <w:szCs w:val="24"/>
          <w:lang w:val="ro-MD" w:eastAsia="en-GB"/>
        </w:rPr>
        <w:t xml:space="preserve"> drept de acces la informațiile </w:t>
      </w:r>
      <w:r w:rsidR="005801CC">
        <w:rPr>
          <w:rFonts w:ascii="Times New Roman" w:eastAsia="Times New Roman" w:hAnsi="Times New Roman" w:cs="Times New Roman"/>
          <w:color w:val="000000"/>
          <w:sz w:val="24"/>
          <w:szCs w:val="24"/>
          <w:lang w:val="ro-MD" w:eastAsia="en-GB"/>
        </w:rPr>
        <w:t>corespunzătoare</w:t>
      </w:r>
      <w:r w:rsidR="00D97B31" w:rsidRPr="00223B8B">
        <w:rPr>
          <w:rFonts w:ascii="Times New Roman" w:eastAsia="Times New Roman" w:hAnsi="Times New Roman" w:cs="Times New Roman"/>
          <w:color w:val="000000"/>
          <w:sz w:val="24"/>
          <w:szCs w:val="24"/>
          <w:lang w:val="ro-MD" w:eastAsia="en-GB"/>
        </w:rPr>
        <w:t xml:space="preserve"> pentru îndeplinirea sarcinilor </w:t>
      </w:r>
      <w:r w:rsidRPr="00223B8B">
        <w:rPr>
          <w:rFonts w:ascii="Times New Roman" w:eastAsia="Times New Roman" w:hAnsi="Times New Roman" w:cs="Times New Roman"/>
          <w:color w:val="000000"/>
          <w:sz w:val="24"/>
          <w:szCs w:val="24"/>
          <w:lang w:val="ro-MD" w:eastAsia="en-GB"/>
        </w:rPr>
        <w:t>sale</w:t>
      </w:r>
      <w:r w:rsidR="00D97B31" w:rsidRPr="00223B8B">
        <w:rPr>
          <w:rFonts w:ascii="Times New Roman" w:eastAsia="Times New Roman" w:hAnsi="Times New Roman" w:cs="Times New Roman"/>
          <w:color w:val="000000"/>
          <w:sz w:val="24"/>
          <w:szCs w:val="24"/>
          <w:lang w:val="ro-MD" w:eastAsia="en-GB"/>
        </w:rPr>
        <w:t xml:space="preserve">. </w:t>
      </w:r>
    </w:p>
    <w:p w14:paraId="7F38A26A" w14:textId="2169C0D6" w:rsidR="00D97B31" w:rsidRPr="00223B8B" w:rsidRDefault="00A64C3A" w:rsidP="00621645">
      <w:pPr>
        <w:pStyle w:val="ListParagraph"/>
        <w:numPr>
          <w:ilvl w:val="0"/>
          <w:numId w:val="74"/>
        </w:numPr>
        <w:shd w:val="clear" w:color="auto" w:fill="FFFFFF"/>
        <w:tabs>
          <w:tab w:val="left" w:pos="993"/>
        </w:tabs>
        <w:spacing w:after="0" w:line="276" w:lineRule="auto"/>
        <w:ind w:left="0" w:firstLine="567"/>
        <w:jc w:val="both"/>
        <w:rPr>
          <w:rFonts w:ascii="Times New Roman" w:eastAsia="Times New Roman" w:hAnsi="Times New Roman" w:cs="Times New Roman"/>
          <w:strike/>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AAC efectuează</w:t>
      </w:r>
      <w:r w:rsidR="00D97B31" w:rsidRPr="00223B8B">
        <w:rPr>
          <w:rFonts w:ascii="Times New Roman" w:eastAsia="Times New Roman" w:hAnsi="Times New Roman" w:cs="Times New Roman"/>
          <w:color w:val="000000"/>
          <w:sz w:val="24"/>
          <w:szCs w:val="24"/>
          <w:lang w:val="ro-MD" w:eastAsia="en-GB"/>
        </w:rPr>
        <w:t xml:space="preserve"> colectarea, schimbul și analiza informațiilor referitoare la aspectele care intră sub incidența prezentului </w:t>
      </w:r>
      <w:r w:rsidR="00D90AA3">
        <w:rPr>
          <w:rFonts w:ascii="Times New Roman" w:eastAsia="Times New Roman" w:hAnsi="Times New Roman" w:cs="Times New Roman"/>
          <w:color w:val="000000"/>
          <w:sz w:val="24"/>
          <w:szCs w:val="24"/>
          <w:lang w:val="ro-MD" w:eastAsia="en-GB"/>
        </w:rPr>
        <w:t>c</w:t>
      </w:r>
      <w:r w:rsidRPr="00223B8B">
        <w:rPr>
          <w:rFonts w:ascii="Times New Roman" w:eastAsia="Times New Roman" w:hAnsi="Times New Roman" w:cs="Times New Roman"/>
          <w:color w:val="000000"/>
          <w:sz w:val="24"/>
          <w:szCs w:val="24"/>
          <w:lang w:val="ro-MD" w:eastAsia="en-GB"/>
        </w:rPr>
        <w:t>od.</w:t>
      </w:r>
      <w:r w:rsidR="00D97B31" w:rsidRPr="00223B8B">
        <w:rPr>
          <w:rFonts w:ascii="Times New Roman" w:eastAsia="Times New Roman" w:hAnsi="Times New Roman" w:cs="Times New Roman"/>
          <w:color w:val="000000"/>
          <w:sz w:val="24"/>
          <w:szCs w:val="24"/>
          <w:lang w:val="ro-MD" w:eastAsia="en-GB"/>
        </w:rPr>
        <w:t xml:space="preserve"> În acest scop, </w:t>
      </w:r>
      <w:r w:rsidR="0042147B" w:rsidRPr="00223B8B">
        <w:rPr>
          <w:rFonts w:ascii="Times New Roman" w:eastAsia="Times New Roman" w:hAnsi="Times New Roman" w:cs="Times New Roman"/>
          <w:color w:val="000000"/>
          <w:sz w:val="24"/>
          <w:szCs w:val="24"/>
          <w:lang w:val="ro-MD" w:eastAsia="en-GB"/>
        </w:rPr>
        <w:t>AAC</w:t>
      </w:r>
      <w:r w:rsidR="00D97B31" w:rsidRPr="00223B8B">
        <w:rPr>
          <w:rFonts w:ascii="Times New Roman" w:eastAsia="Times New Roman" w:hAnsi="Times New Roman" w:cs="Times New Roman"/>
          <w:color w:val="000000"/>
          <w:sz w:val="24"/>
          <w:szCs w:val="24"/>
          <w:lang w:val="ro-MD" w:eastAsia="en-GB"/>
        </w:rPr>
        <w:t xml:space="preserve"> poate încheia acorduri privind colectarea, schimbul și analiza informațiilor</w:t>
      </w:r>
      <w:r w:rsidR="0042147B" w:rsidRPr="00223B8B">
        <w:rPr>
          <w:rFonts w:ascii="Times New Roman" w:eastAsia="Times New Roman" w:hAnsi="Times New Roman" w:cs="Times New Roman"/>
          <w:color w:val="000000"/>
          <w:sz w:val="24"/>
          <w:szCs w:val="24"/>
          <w:lang w:val="ro-MD" w:eastAsia="en-GB"/>
        </w:rPr>
        <w:t>.</w:t>
      </w:r>
      <w:r w:rsidR="00D97B31" w:rsidRPr="00223B8B">
        <w:rPr>
          <w:rFonts w:ascii="Times New Roman" w:eastAsia="Times New Roman" w:hAnsi="Times New Roman" w:cs="Times New Roman"/>
          <w:color w:val="000000"/>
          <w:sz w:val="24"/>
          <w:szCs w:val="24"/>
          <w:lang w:val="ro-MD" w:eastAsia="en-GB"/>
        </w:rPr>
        <w:t xml:space="preserve"> </w:t>
      </w:r>
    </w:p>
    <w:p w14:paraId="4F93E03E" w14:textId="097C1E87" w:rsidR="00D97B31" w:rsidRPr="005C1342" w:rsidRDefault="006F3702" w:rsidP="00621645">
      <w:pPr>
        <w:pStyle w:val="ListParagraph"/>
        <w:numPr>
          <w:ilvl w:val="0"/>
          <w:numId w:val="74"/>
        </w:numPr>
        <w:shd w:val="clear" w:color="auto" w:fill="FFFFFF"/>
        <w:tabs>
          <w:tab w:val="left" w:pos="993"/>
        </w:tabs>
        <w:spacing w:before="120" w:after="0" w:line="276" w:lineRule="auto"/>
        <w:ind w:left="0" w:firstLine="567"/>
        <w:jc w:val="both"/>
        <w:rPr>
          <w:rFonts w:ascii="Times New Roman" w:eastAsia="Times New Roman" w:hAnsi="Times New Roman" w:cs="Times New Roman"/>
          <w:color w:val="000000"/>
          <w:sz w:val="24"/>
          <w:szCs w:val="24"/>
          <w:lang w:val="ro-MD"/>
        </w:rPr>
      </w:pPr>
      <w:r w:rsidRPr="005C1342">
        <w:rPr>
          <w:rFonts w:ascii="Times New Roman" w:eastAsia="Times New Roman" w:hAnsi="Times New Roman" w:cs="Times New Roman"/>
          <w:color w:val="000000"/>
          <w:sz w:val="24"/>
          <w:szCs w:val="24"/>
          <w:lang w:val="ro-MD" w:eastAsia="en-GB"/>
        </w:rPr>
        <w:lastRenderedPageBreak/>
        <w:t>AAC</w:t>
      </w:r>
      <w:r w:rsidR="00D97B31" w:rsidRPr="005C1342">
        <w:rPr>
          <w:rFonts w:ascii="Times New Roman" w:eastAsia="Times New Roman" w:hAnsi="Times New Roman" w:cs="Times New Roman"/>
          <w:color w:val="000000"/>
          <w:sz w:val="24"/>
          <w:szCs w:val="24"/>
          <w:lang w:val="ro-MD" w:eastAsia="en-GB"/>
        </w:rPr>
        <w:t xml:space="preserve"> adoptă acte de punere în aplicare care stabilesc norme detaliate cu privire la schimbul de informații menționat la alineatul</w:t>
      </w:r>
      <w:r w:rsidR="00D90AA3" w:rsidRPr="005C1342">
        <w:rPr>
          <w:rFonts w:ascii="Times New Roman" w:eastAsia="Times New Roman" w:hAnsi="Times New Roman" w:cs="Times New Roman"/>
          <w:color w:val="000000"/>
          <w:sz w:val="24"/>
          <w:szCs w:val="24"/>
          <w:lang w:val="ro-MD" w:eastAsia="en-GB"/>
        </w:rPr>
        <w:t xml:space="preserve"> </w:t>
      </w:r>
      <w:r w:rsidR="00D97B31" w:rsidRPr="005C1342">
        <w:rPr>
          <w:rFonts w:ascii="Times New Roman" w:eastAsia="Times New Roman" w:hAnsi="Times New Roman" w:cs="Times New Roman"/>
          <w:color w:val="000000"/>
          <w:sz w:val="24"/>
          <w:szCs w:val="24"/>
          <w:lang w:val="ro-MD" w:eastAsia="en-GB"/>
        </w:rPr>
        <w:t>(1</w:t>
      </w:r>
      <w:r w:rsidR="005F5FEA" w:rsidRPr="005C1342">
        <w:rPr>
          <w:rFonts w:ascii="Times New Roman" w:eastAsia="Times New Roman" w:hAnsi="Times New Roman" w:cs="Times New Roman"/>
          <w:color w:val="000000"/>
          <w:sz w:val="24"/>
          <w:szCs w:val="24"/>
          <w:lang w:val="ro-MD" w:eastAsia="en-GB"/>
        </w:rPr>
        <w:t xml:space="preserve">) </w:t>
      </w:r>
      <w:r w:rsidR="005C1342" w:rsidRPr="005C1342">
        <w:rPr>
          <w:rFonts w:ascii="Times New Roman" w:eastAsia="Times New Roman" w:hAnsi="Times New Roman"/>
          <w:color w:val="000000"/>
          <w:sz w:val="24"/>
          <w:szCs w:val="24"/>
          <w:lang w:val="ro-MD" w:eastAsia="en-GB"/>
        </w:rPr>
        <w:t>și de difuzare a unor astfel de informații către părțile interesate,</w:t>
      </w:r>
      <w:r w:rsidR="005C1342" w:rsidRPr="005C1342">
        <w:rPr>
          <w:rFonts w:ascii="Times New Roman" w:eastAsia="Times New Roman" w:hAnsi="Times New Roman" w:cs="Times New Roman"/>
          <w:color w:val="000000"/>
          <w:sz w:val="24"/>
          <w:szCs w:val="24"/>
          <w:lang w:val="ro-MD"/>
        </w:rPr>
        <w:t xml:space="preserve"> </w:t>
      </w:r>
      <w:r w:rsidRPr="005C1342">
        <w:rPr>
          <w:rFonts w:ascii="Times New Roman" w:eastAsia="Times New Roman" w:hAnsi="Times New Roman" w:cs="Times New Roman"/>
          <w:color w:val="000000"/>
          <w:sz w:val="24"/>
          <w:szCs w:val="24"/>
          <w:lang w:val="ro-MD"/>
        </w:rPr>
        <w:t>care</w:t>
      </w:r>
      <w:r w:rsidR="00CB5C44" w:rsidRPr="005C1342">
        <w:rPr>
          <w:rFonts w:ascii="Times New Roman" w:eastAsia="Times New Roman" w:hAnsi="Times New Roman" w:cs="Times New Roman"/>
          <w:color w:val="000000"/>
          <w:sz w:val="24"/>
          <w:szCs w:val="24"/>
          <w:lang w:val="ro-MD"/>
        </w:rPr>
        <w:t xml:space="preserve"> </w:t>
      </w:r>
      <w:r w:rsidR="00D97B31" w:rsidRPr="005C1342">
        <w:rPr>
          <w:rFonts w:ascii="Times New Roman" w:eastAsia="Times New Roman" w:hAnsi="Times New Roman" w:cs="Times New Roman"/>
          <w:color w:val="000000"/>
          <w:sz w:val="24"/>
          <w:szCs w:val="24"/>
          <w:lang w:val="ro-MD"/>
        </w:rPr>
        <w:t>țin seama de necesitatea de a:</w:t>
      </w:r>
    </w:p>
    <w:p w14:paraId="770E8A94" w14:textId="0B845549" w:rsidR="00D97B31" w:rsidRPr="00223B8B" w:rsidRDefault="00D97B31" w:rsidP="00621645">
      <w:pPr>
        <w:pStyle w:val="ListParagraph"/>
        <w:numPr>
          <w:ilvl w:val="0"/>
          <w:numId w:val="141"/>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D90AA3">
        <w:rPr>
          <w:rFonts w:ascii="Times New Roman" w:eastAsia="Times New Roman" w:hAnsi="Times New Roman" w:cs="Times New Roman"/>
          <w:color w:val="000000"/>
          <w:sz w:val="24"/>
          <w:szCs w:val="24"/>
          <w:lang w:val="ro-MD" w:eastAsia="en-GB"/>
        </w:rPr>
        <w:t>oferi persoanelor fizice și juridice care intră sub incidența prezentului</w:t>
      </w:r>
      <w:r w:rsidRPr="00223B8B">
        <w:rPr>
          <w:rFonts w:ascii="Times New Roman" w:eastAsia="Times New Roman" w:hAnsi="Times New Roman" w:cs="Times New Roman"/>
          <w:color w:val="000000"/>
          <w:sz w:val="24"/>
          <w:szCs w:val="24"/>
          <w:lang w:val="ro-MD" w:eastAsia="en-GB"/>
        </w:rPr>
        <w:t xml:space="preserve"> </w:t>
      </w:r>
      <w:r w:rsidR="00836A89">
        <w:rPr>
          <w:rFonts w:ascii="Times New Roman" w:eastAsia="Times New Roman" w:hAnsi="Times New Roman" w:cs="Times New Roman"/>
          <w:color w:val="000000"/>
          <w:sz w:val="24"/>
          <w:szCs w:val="24"/>
          <w:lang w:val="ro-MD" w:eastAsia="en-GB"/>
        </w:rPr>
        <w:t>cod</w:t>
      </w:r>
      <w:r w:rsidRPr="00223B8B">
        <w:rPr>
          <w:rFonts w:ascii="Times New Roman" w:eastAsia="Times New Roman" w:hAnsi="Times New Roman" w:cs="Times New Roman"/>
          <w:color w:val="000000"/>
          <w:sz w:val="24"/>
          <w:szCs w:val="24"/>
          <w:lang w:val="ro-MD" w:eastAsia="en-GB"/>
        </w:rPr>
        <w:t xml:space="preserve"> informațiile de care au nevoie pentru a asigura respectarea și promovarea obiectivelor prevăzute la articolul</w:t>
      </w:r>
      <w:r w:rsidR="00D90AA3">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w:t>
      </w:r>
    </w:p>
    <w:p w14:paraId="03E74ABA" w14:textId="5588232C" w:rsidR="00D97B31" w:rsidRPr="00223B8B" w:rsidRDefault="00D97B31" w:rsidP="00621645">
      <w:pPr>
        <w:pStyle w:val="ListParagraph"/>
        <w:numPr>
          <w:ilvl w:val="0"/>
          <w:numId w:val="141"/>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limita difuzarea și utilizarea informațiilor la ceea ce este strict necesar pentru realizarea obiectivelor prevăzute la articolul</w:t>
      </w:r>
      <w:r w:rsidR="00D90AA3">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w:t>
      </w:r>
    </w:p>
    <w:p w14:paraId="5B2A77E4" w14:textId="62BA2C0B" w:rsidR="00D97B31" w:rsidRPr="00223B8B" w:rsidRDefault="00D97B31" w:rsidP="00621645">
      <w:pPr>
        <w:pStyle w:val="ListParagraph"/>
        <w:numPr>
          <w:ilvl w:val="0"/>
          <w:numId w:val="141"/>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preveni punerea la dispoziție a informațiilor sau utilizarea informațiilor în scopul stabilirii culpei sau a răspunderii, fără a aduce atingere dreptului penal aplicabil.</w:t>
      </w:r>
    </w:p>
    <w:p w14:paraId="07465A1F" w14:textId="27C3A12B" w:rsidR="00D97B31" w:rsidRPr="00223B8B" w:rsidRDefault="006F3702" w:rsidP="00621645">
      <w:pPr>
        <w:pStyle w:val="ListParagraph"/>
        <w:numPr>
          <w:ilvl w:val="0"/>
          <w:numId w:val="74"/>
        </w:numPr>
        <w:shd w:val="clear" w:color="auto" w:fill="FFFFFF"/>
        <w:tabs>
          <w:tab w:val="left" w:pos="993"/>
        </w:tabs>
        <w:spacing w:after="0" w:line="276" w:lineRule="auto"/>
        <w:ind w:left="0" w:firstLine="567"/>
        <w:jc w:val="both"/>
        <w:rPr>
          <w:rFonts w:ascii="Times New Roman" w:eastAsia="Times New Roman" w:hAnsi="Times New Roman" w:cs="Times New Roman"/>
          <w:strike/>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AAC</w:t>
      </w:r>
      <w:r w:rsidR="00D97B31" w:rsidRPr="00223B8B">
        <w:rPr>
          <w:rFonts w:ascii="Times New Roman" w:eastAsia="Times New Roman" w:hAnsi="Times New Roman" w:cs="Times New Roman"/>
          <w:color w:val="000000"/>
          <w:sz w:val="24"/>
          <w:szCs w:val="24"/>
          <w:lang w:val="ro-MD" w:eastAsia="en-GB"/>
        </w:rPr>
        <w:t xml:space="preserve"> și </w:t>
      </w:r>
      <w:r w:rsidRPr="00223B8B">
        <w:rPr>
          <w:rFonts w:ascii="Times New Roman" w:eastAsia="Times New Roman" w:hAnsi="Times New Roman" w:cs="Times New Roman"/>
          <w:color w:val="000000"/>
          <w:sz w:val="24"/>
          <w:szCs w:val="24"/>
          <w:lang w:val="ro-MD" w:eastAsia="en-GB"/>
        </w:rPr>
        <w:t xml:space="preserve">alte </w:t>
      </w:r>
      <w:r w:rsidR="00D97B31" w:rsidRPr="00223B8B">
        <w:rPr>
          <w:rFonts w:ascii="Times New Roman" w:eastAsia="Times New Roman" w:hAnsi="Times New Roman" w:cs="Times New Roman"/>
          <w:color w:val="000000"/>
          <w:sz w:val="24"/>
          <w:szCs w:val="24"/>
          <w:lang w:val="ro-MD" w:eastAsia="en-GB"/>
        </w:rPr>
        <w:t xml:space="preserve">autorități naționale competente, precum și persoanele fizice și juridice și asociațiile acestor persoane menționate </w:t>
      </w:r>
      <w:r w:rsidRPr="00223B8B">
        <w:rPr>
          <w:rFonts w:ascii="Times New Roman" w:eastAsia="Times New Roman" w:hAnsi="Times New Roman" w:cs="Times New Roman"/>
          <w:color w:val="000000"/>
          <w:sz w:val="24"/>
          <w:szCs w:val="24"/>
          <w:lang w:val="ro-MD" w:eastAsia="en-GB"/>
        </w:rPr>
        <w:t>în</w:t>
      </w:r>
      <w:r w:rsidR="00D97B31" w:rsidRPr="00223B8B">
        <w:rPr>
          <w:rFonts w:ascii="Times New Roman" w:eastAsia="Times New Roman" w:hAnsi="Times New Roman" w:cs="Times New Roman"/>
          <w:color w:val="000000"/>
          <w:sz w:val="24"/>
          <w:szCs w:val="24"/>
          <w:lang w:val="ro-MD" w:eastAsia="en-GB"/>
        </w:rPr>
        <w:t xml:space="preserve"> prezentul articol iau, în conformitate cu dreptul </w:t>
      </w:r>
      <w:r w:rsidRPr="00223B8B">
        <w:rPr>
          <w:rFonts w:ascii="Times New Roman" w:eastAsia="Times New Roman" w:hAnsi="Times New Roman" w:cs="Times New Roman"/>
          <w:color w:val="000000"/>
          <w:sz w:val="24"/>
          <w:szCs w:val="24"/>
          <w:lang w:val="ro-MD" w:eastAsia="en-GB"/>
        </w:rPr>
        <w:t>Republicii Moldova</w:t>
      </w:r>
      <w:r w:rsidR="00D97B31" w:rsidRPr="00223B8B">
        <w:rPr>
          <w:rFonts w:ascii="Times New Roman" w:eastAsia="Times New Roman" w:hAnsi="Times New Roman" w:cs="Times New Roman"/>
          <w:color w:val="000000"/>
          <w:sz w:val="24"/>
          <w:szCs w:val="24"/>
          <w:lang w:val="ro-MD" w:eastAsia="en-GB"/>
        </w:rPr>
        <w:t xml:space="preserve">, măsurile necesare pentru a asigura confidențialitatea adecvată a informațiilor pe care le primesc în temeiul prezentului articol. </w:t>
      </w:r>
    </w:p>
    <w:p w14:paraId="30FC0724" w14:textId="7693CAA4" w:rsidR="00D97B31" w:rsidRPr="00223B8B" w:rsidRDefault="00D97B31" w:rsidP="00621645">
      <w:pPr>
        <w:pStyle w:val="ListParagraph"/>
        <w:numPr>
          <w:ilvl w:val="0"/>
          <w:numId w:val="74"/>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Pentru a informa publicul larg cu privire la nivelul global de siguranță a aviației civile din </w:t>
      </w:r>
      <w:r w:rsidR="006F3702" w:rsidRPr="00223B8B">
        <w:rPr>
          <w:rFonts w:ascii="Times New Roman" w:eastAsia="Times New Roman" w:hAnsi="Times New Roman" w:cs="Times New Roman"/>
          <w:color w:val="000000"/>
          <w:sz w:val="24"/>
          <w:szCs w:val="24"/>
          <w:lang w:val="ro-MD" w:eastAsia="en-GB"/>
        </w:rPr>
        <w:t>Republica Moldova</w:t>
      </w:r>
      <w:r w:rsidRPr="00223B8B">
        <w:rPr>
          <w:rFonts w:ascii="Times New Roman" w:eastAsia="Times New Roman" w:hAnsi="Times New Roman" w:cs="Times New Roman"/>
          <w:color w:val="000000"/>
          <w:sz w:val="24"/>
          <w:szCs w:val="24"/>
          <w:lang w:val="ro-MD" w:eastAsia="en-GB"/>
        </w:rPr>
        <w:t xml:space="preserve">, </w:t>
      </w:r>
      <w:r w:rsidR="006F3702" w:rsidRPr="00223B8B">
        <w:rPr>
          <w:rFonts w:ascii="Times New Roman" w:eastAsia="Times New Roman" w:hAnsi="Times New Roman" w:cs="Times New Roman"/>
          <w:color w:val="000000"/>
          <w:sz w:val="24"/>
          <w:szCs w:val="24"/>
          <w:lang w:val="ro-MD" w:eastAsia="en-GB"/>
        </w:rPr>
        <w:t>AAC</w:t>
      </w:r>
      <w:r w:rsidRPr="00223B8B">
        <w:rPr>
          <w:rFonts w:ascii="Times New Roman" w:eastAsia="Times New Roman" w:hAnsi="Times New Roman" w:cs="Times New Roman"/>
          <w:color w:val="000000"/>
          <w:sz w:val="24"/>
          <w:szCs w:val="24"/>
          <w:lang w:val="ro-MD" w:eastAsia="en-GB"/>
        </w:rPr>
        <w:t xml:space="preserve"> publică anual, precum și în circumstanțe deosebite, un raport de evaluare a siguranței. Raportul de evaluare conține o analiză a situației generale a siguranței, formulată simplu și ușor de înțeles, și indică dacă există riscuri sporite în materie de siguranță.</w:t>
      </w:r>
    </w:p>
    <w:p w14:paraId="6675A984" w14:textId="16146C47" w:rsidR="00D97B31" w:rsidRPr="00E3663F" w:rsidRDefault="00D97B31" w:rsidP="00E3663F">
      <w:pPr>
        <w:shd w:val="clear" w:color="auto" w:fill="FFFFFF"/>
        <w:spacing w:before="240" w:after="120" w:line="276" w:lineRule="auto"/>
        <w:ind w:firstLine="567"/>
        <w:jc w:val="both"/>
        <w:rPr>
          <w:rFonts w:eastAsia="Times New Roman"/>
          <w:b/>
          <w:bCs/>
          <w:color w:val="000000"/>
          <w:lang w:val="ro-MD"/>
        </w:rPr>
      </w:pPr>
      <w:r w:rsidRPr="00E3663F">
        <w:rPr>
          <w:rFonts w:eastAsia="Times New Roman"/>
          <w:b/>
          <w:iCs/>
          <w:color w:val="000000"/>
          <w:lang w:val="ro-MD"/>
        </w:rPr>
        <w:t>Articolul</w:t>
      </w:r>
      <w:r w:rsidR="00E3663F" w:rsidRPr="00E3663F">
        <w:rPr>
          <w:rFonts w:eastAsia="Times New Roman"/>
          <w:b/>
          <w:iCs/>
          <w:color w:val="000000"/>
          <w:lang w:val="ro-MD"/>
        </w:rPr>
        <w:t xml:space="preserve"> 10</w:t>
      </w:r>
      <w:r w:rsidR="0039047E">
        <w:rPr>
          <w:rFonts w:eastAsia="Times New Roman"/>
          <w:b/>
          <w:iCs/>
          <w:color w:val="000000"/>
          <w:lang w:val="ro-MD"/>
        </w:rPr>
        <w:t>1</w:t>
      </w:r>
      <w:r w:rsidR="00E3663F" w:rsidRPr="00E3663F">
        <w:rPr>
          <w:rFonts w:eastAsia="Times New Roman"/>
          <w:b/>
          <w:iCs/>
          <w:color w:val="000000"/>
          <w:lang w:val="ro-MD"/>
        </w:rPr>
        <w:t xml:space="preserve">. </w:t>
      </w:r>
      <w:r w:rsidRPr="00E3663F">
        <w:rPr>
          <w:rFonts w:eastAsia="Times New Roman"/>
          <w:b/>
          <w:bCs/>
          <w:color w:val="000000"/>
          <w:lang w:val="ro-MD"/>
        </w:rPr>
        <w:t>Protecția surselor de informații</w:t>
      </w:r>
    </w:p>
    <w:p w14:paraId="4AF50F8F" w14:textId="236F7A9B" w:rsidR="00D97B31" w:rsidRPr="00223B8B" w:rsidRDefault="00D97B31" w:rsidP="00621645">
      <w:pPr>
        <w:pStyle w:val="ListParagraph"/>
        <w:numPr>
          <w:ilvl w:val="0"/>
          <w:numId w:val="75"/>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Atunci când unei autorități naționale competente i se furnizează informațiile menționate la articolul</w:t>
      </w:r>
      <w:r w:rsidR="00D90AA3">
        <w:rPr>
          <w:rFonts w:ascii="Times New Roman" w:eastAsia="Times New Roman" w:hAnsi="Times New Roman" w:cs="Times New Roman"/>
          <w:color w:val="000000"/>
          <w:sz w:val="24"/>
          <w:szCs w:val="24"/>
          <w:lang w:val="ro-MD" w:eastAsia="en-GB"/>
        </w:rPr>
        <w:t xml:space="preserve"> 10</w:t>
      </w:r>
      <w:r w:rsidR="00F04552">
        <w:rPr>
          <w:rFonts w:ascii="Times New Roman" w:eastAsia="Times New Roman" w:hAnsi="Times New Roman" w:cs="Times New Roman"/>
          <w:color w:val="000000"/>
          <w:sz w:val="24"/>
          <w:szCs w:val="24"/>
          <w:lang w:val="ro-MD" w:eastAsia="en-GB"/>
        </w:rPr>
        <w:t>0</w:t>
      </w:r>
      <w:r w:rsidRPr="00223B8B">
        <w:rPr>
          <w:rFonts w:ascii="Times New Roman" w:eastAsia="Times New Roman" w:hAnsi="Times New Roman" w:cs="Times New Roman"/>
          <w:color w:val="000000"/>
          <w:sz w:val="24"/>
          <w:szCs w:val="24"/>
          <w:lang w:val="ro-MD" w:eastAsia="en-GB"/>
        </w:rPr>
        <w:t>, sursa informațiilor este protejată</w:t>
      </w:r>
      <w:r w:rsidR="00EF7D66" w:rsidRPr="00223B8B">
        <w:rPr>
          <w:rFonts w:ascii="Times New Roman" w:eastAsia="Times New Roman" w:hAnsi="Times New Roman" w:cs="Times New Roman"/>
          <w:color w:val="000000"/>
          <w:sz w:val="24"/>
          <w:szCs w:val="24"/>
          <w:lang w:val="ro-MD" w:eastAsia="en-GB"/>
        </w:rPr>
        <w:t>.</w:t>
      </w:r>
      <w:r w:rsidRPr="00223B8B">
        <w:rPr>
          <w:rFonts w:ascii="Times New Roman" w:eastAsia="Times New Roman" w:hAnsi="Times New Roman" w:cs="Times New Roman"/>
          <w:color w:val="000000"/>
          <w:sz w:val="24"/>
          <w:szCs w:val="24"/>
          <w:lang w:val="ro-MD" w:eastAsia="en-GB"/>
        </w:rPr>
        <w:t xml:space="preserve"> În cazul în care respectivele informații sunt furnizate de o persoană fizică, sursa informațiilor nu este dezvăluită, iar datele personale ale acesteia nu se înregistrează împreună cu informațiile furnizate.</w:t>
      </w:r>
    </w:p>
    <w:p w14:paraId="3662BC4A" w14:textId="74023EEB" w:rsidR="00D97B31" w:rsidRPr="00223B8B" w:rsidRDefault="00EF7D66" w:rsidP="00621645">
      <w:pPr>
        <w:pStyle w:val="ListParagraph"/>
        <w:numPr>
          <w:ilvl w:val="0"/>
          <w:numId w:val="75"/>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Autoritățile competente</w:t>
      </w:r>
      <w:r w:rsidR="00D97B31" w:rsidRPr="00223B8B">
        <w:rPr>
          <w:rFonts w:ascii="Times New Roman" w:eastAsia="Times New Roman" w:hAnsi="Times New Roman" w:cs="Times New Roman"/>
          <w:color w:val="000000"/>
          <w:sz w:val="24"/>
          <w:szCs w:val="24"/>
          <w:lang w:val="ro-MD" w:eastAsia="en-GB"/>
        </w:rPr>
        <w:t xml:space="preserve"> nu introduc acțiuni în justiție pentru încălcări ale legii săvârșite nepremeditat sau fără intenție, despre care au cunoștință doar pentru că informațiile cu privire la respectivele încălcări au fost furnizate în conformitate cu prezentul </w:t>
      </w:r>
      <w:r w:rsidR="00D90AA3">
        <w:rPr>
          <w:rFonts w:ascii="Times New Roman" w:eastAsia="Times New Roman" w:hAnsi="Times New Roman" w:cs="Times New Roman"/>
          <w:color w:val="000000"/>
          <w:sz w:val="24"/>
          <w:szCs w:val="24"/>
          <w:lang w:val="ro-MD" w:eastAsia="en-GB"/>
        </w:rPr>
        <w:t>c</w:t>
      </w:r>
      <w:r w:rsidRPr="00223B8B">
        <w:rPr>
          <w:rFonts w:ascii="Times New Roman" w:eastAsia="Times New Roman" w:hAnsi="Times New Roman" w:cs="Times New Roman"/>
          <w:color w:val="000000"/>
          <w:sz w:val="24"/>
          <w:szCs w:val="24"/>
          <w:lang w:val="ro-MD" w:eastAsia="en-GB"/>
        </w:rPr>
        <w:t>od</w:t>
      </w:r>
      <w:r w:rsidR="00D97B31" w:rsidRPr="00223B8B">
        <w:rPr>
          <w:rFonts w:ascii="Times New Roman" w:eastAsia="Times New Roman" w:hAnsi="Times New Roman" w:cs="Times New Roman"/>
          <w:color w:val="000000"/>
          <w:sz w:val="24"/>
          <w:szCs w:val="24"/>
          <w:lang w:val="ro-MD" w:eastAsia="en-GB"/>
        </w:rPr>
        <w:t xml:space="preserve"> și cu actele delegate sau actele de punere în aplicare adoptate în temeiul acestuia.</w:t>
      </w:r>
    </w:p>
    <w:p w14:paraId="04DE2679" w14:textId="22B725CA" w:rsidR="00D97B31" w:rsidRPr="00223B8B" w:rsidRDefault="00EF7D66" w:rsidP="00621645">
      <w:pPr>
        <w:pStyle w:val="ListParagraph"/>
        <w:numPr>
          <w:ilvl w:val="0"/>
          <w:numId w:val="75"/>
        </w:numPr>
        <w:shd w:val="clear" w:color="auto" w:fill="FFFFFF"/>
        <w:tabs>
          <w:tab w:val="left" w:pos="993"/>
        </w:tabs>
        <w:spacing w:before="120" w:line="276" w:lineRule="auto"/>
        <w:ind w:left="0" w:firstLine="567"/>
        <w:jc w:val="both"/>
        <w:rPr>
          <w:rFonts w:ascii="Times New Roman" w:eastAsia="Times New Roman" w:hAnsi="Times New Roman" w:cs="Times New Roman"/>
          <w:color w:val="000000"/>
          <w:sz w:val="24"/>
          <w:szCs w:val="24"/>
          <w:lang w:val="ro-MD"/>
        </w:rPr>
      </w:pPr>
      <w:r w:rsidRPr="00223B8B">
        <w:rPr>
          <w:rFonts w:ascii="Times New Roman" w:eastAsia="Times New Roman" w:hAnsi="Times New Roman" w:cs="Times New Roman"/>
          <w:color w:val="000000"/>
          <w:sz w:val="24"/>
          <w:szCs w:val="24"/>
          <w:lang w:val="ro-MD"/>
        </w:rPr>
        <w:t>Prevederile alineatului (2)</w:t>
      </w:r>
      <w:r w:rsidR="00D97B31" w:rsidRPr="00223B8B">
        <w:rPr>
          <w:rFonts w:ascii="Times New Roman" w:eastAsia="Times New Roman" w:hAnsi="Times New Roman" w:cs="Times New Roman"/>
          <w:color w:val="000000"/>
          <w:sz w:val="24"/>
          <w:szCs w:val="24"/>
          <w:lang w:val="ro-MD"/>
        </w:rPr>
        <w:t xml:space="preserve"> nu se aplică în cazul abaterilor săvârșite cu intenție sau atunci când a existat o ignorare clară, gravă și serioasă a unui risc evident și o neîndeplinire gravă a răspunderii profesionale de a lua măsurile care erau necesare în mod evident în circumstanțele respective, provocând daune previzibile unei persoane sau unor bunuri sau compromițând grav nivelul de siguranță a aviației civile.</w:t>
      </w:r>
    </w:p>
    <w:p w14:paraId="367CF59A" w14:textId="7471777F" w:rsidR="00D97B31" w:rsidRPr="00223B8B" w:rsidRDefault="00D97B31" w:rsidP="00621645">
      <w:pPr>
        <w:pStyle w:val="ListParagraph"/>
        <w:numPr>
          <w:ilvl w:val="0"/>
          <w:numId w:val="75"/>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Angajații și personalul contractat care furnizează informații în vederea aplicării prezentului </w:t>
      </w:r>
      <w:r w:rsidR="00D90AA3">
        <w:rPr>
          <w:rFonts w:ascii="Times New Roman" w:eastAsia="Times New Roman" w:hAnsi="Times New Roman" w:cs="Times New Roman"/>
          <w:color w:val="000000"/>
          <w:sz w:val="24"/>
          <w:szCs w:val="24"/>
          <w:lang w:val="ro-MD" w:eastAsia="en-GB"/>
        </w:rPr>
        <w:t>c</w:t>
      </w:r>
      <w:r w:rsidR="00EF7D66" w:rsidRPr="00223B8B">
        <w:rPr>
          <w:rFonts w:ascii="Times New Roman" w:eastAsia="Times New Roman" w:hAnsi="Times New Roman" w:cs="Times New Roman"/>
          <w:color w:val="000000"/>
          <w:sz w:val="24"/>
          <w:szCs w:val="24"/>
          <w:lang w:val="ro-MD" w:eastAsia="en-GB"/>
        </w:rPr>
        <w:t>od</w:t>
      </w:r>
      <w:r w:rsidRPr="00223B8B">
        <w:rPr>
          <w:rFonts w:ascii="Times New Roman" w:eastAsia="Times New Roman" w:hAnsi="Times New Roman" w:cs="Times New Roman"/>
          <w:color w:val="000000"/>
          <w:sz w:val="24"/>
          <w:szCs w:val="24"/>
          <w:lang w:val="ro-MD" w:eastAsia="en-GB"/>
        </w:rPr>
        <w:t xml:space="preserve"> și a actelor delegate sau actelor de punere în aplicare</w:t>
      </w:r>
      <w:r w:rsidR="00F04552">
        <w:rPr>
          <w:rFonts w:ascii="Times New Roman" w:eastAsia="Times New Roman" w:hAnsi="Times New Roman" w:cs="Times New Roman"/>
          <w:color w:val="000000"/>
          <w:sz w:val="24"/>
          <w:szCs w:val="24"/>
          <w:lang w:val="ro-MD" w:eastAsia="en-GB"/>
        </w:rPr>
        <w:t>,</w:t>
      </w:r>
      <w:r w:rsidRPr="00223B8B">
        <w:rPr>
          <w:rFonts w:ascii="Times New Roman" w:eastAsia="Times New Roman" w:hAnsi="Times New Roman" w:cs="Times New Roman"/>
          <w:color w:val="000000"/>
          <w:sz w:val="24"/>
          <w:szCs w:val="24"/>
          <w:lang w:val="ro-MD" w:eastAsia="en-GB"/>
        </w:rPr>
        <w:t xml:space="preserve"> adoptate în temeiul său</w:t>
      </w:r>
      <w:r w:rsidR="00F04552">
        <w:rPr>
          <w:rFonts w:ascii="Times New Roman" w:eastAsia="Times New Roman" w:hAnsi="Times New Roman" w:cs="Times New Roman"/>
          <w:color w:val="000000"/>
          <w:sz w:val="24"/>
          <w:szCs w:val="24"/>
          <w:lang w:val="ro-MD" w:eastAsia="en-GB"/>
        </w:rPr>
        <w:t>,</w:t>
      </w:r>
      <w:r w:rsidRPr="00223B8B">
        <w:rPr>
          <w:rFonts w:ascii="Times New Roman" w:eastAsia="Times New Roman" w:hAnsi="Times New Roman" w:cs="Times New Roman"/>
          <w:color w:val="000000"/>
          <w:sz w:val="24"/>
          <w:szCs w:val="24"/>
          <w:lang w:val="ro-MD" w:eastAsia="en-GB"/>
        </w:rPr>
        <w:t xml:space="preserve"> nu suferă niciun prejudiciu, din partea angajatorului lor sau a organizației pentru care prestează servicii, pe baza informațiilor furnizate.</w:t>
      </w:r>
    </w:p>
    <w:p w14:paraId="72E6E6FD" w14:textId="6625AD98" w:rsidR="00D97B31" w:rsidRDefault="00EF7D66" w:rsidP="00863887">
      <w:pPr>
        <w:shd w:val="clear" w:color="auto" w:fill="FFFFFF"/>
        <w:tabs>
          <w:tab w:val="left" w:pos="993"/>
        </w:tabs>
        <w:spacing w:line="276" w:lineRule="auto"/>
        <w:ind w:firstLine="567"/>
        <w:jc w:val="both"/>
        <w:rPr>
          <w:rFonts w:eastAsia="Times New Roman"/>
          <w:color w:val="000000"/>
          <w:lang w:val="ro-MD"/>
        </w:rPr>
      </w:pPr>
      <w:r w:rsidRPr="00223B8B">
        <w:rPr>
          <w:rFonts w:eastAsia="Times New Roman"/>
          <w:color w:val="000000"/>
          <w:lang w:val="ro-MD"/>
        </w:rPr>
        <w:t xml:space="preserve">(5) Prevederile alineatului (4) </w:t>
      </w:r>
      <w:r w:rsidR="00D97B31" w:rsidRPr="00223B8B">
        <w:rPr>
          <w:rFonts w:eastAsia="Times New Roman"/>
          <w:color w:val="000000"/>
          <w:lang w:val="ro-MD"/>
        </w:rPr>
        <w:t>nu se aplică în cazul abaterilor săvârșite cu intenție sau atunci când a existat o ignorare clară, gravă și serioasă a unui risc evident și o neîndeplinire gravă a răspunderii profesionale de a lua măsurile care erau necesare în mod evident în circumstanțele respective, provocând daune previzibile unei persoane sau unor bunuri sau compromițând grav siguranța aviației.</w:t>
      </w:r>
    </w:p>
    <w:p w14:paraId="29C0A99A" w14:textId="448633DE" w:rsidR="00263CC8" w:rsidRPr="007900A9" w:rsidRDefault="00263CC8" w:rsidP="00863887">
      <w:pPr>
        <w:shd w:val="clear" w:color="auto" w:fill="FFFFFF"/>
        <w:tabs>
          <w:tab w:val="left" w:pos="993"/>
        </w:tabs>
        <w:spacing w:line="276" w:lineRule="auto"/>
        <w:ind w:firstLine="567"/>
        <w:jc w:val="both"/>
        <w:rPr>
          <w:rFonts w:eastAsia="Times New Roman"/>
          <w:color w:val="000000"/>
          <w:sz w:val="22"/>
          <w:szCs w:val="22"/>
          <w:lang w:val="ro-MD"/>
        </w:rPr>
      </w:pPr>
      <w:r w:rsidRPr="007900A9">
        <w:rPr>
          <w:rFonts w:eastAsia="Times New Roman"/>
          <w:color w:val="000000"/>
          <w:lang w:val="ro-MD"/>
        </w:rPr>
        <w:lastRenderedPageBreak/>
        <w:t xml:space="preserve">(6) </w:t>
      </w:r>
      <w:r w:rsidRPr="007900A9">
        <w:rPr>
          <w:rFonts w:eastAsia="Times New Roman"/>
          <w:color w:val="000000"/>
          <w:sz w:val="22"/>
          <w:szCs w:val="22"/>
          <w:lang w:val="ro-MD"/>
        </w:rPr>
        <w:t xml:space="preserve">Prezentul articol nu împiedică </w:t>
      </w:r>
      <w:r w:rsidR="000D5B32" w:rsidRPr="007900A9">
        <w:rPr>
          <w:rFonts w:eastAsia="Times New Roman"/>
          <w:color w:val="000000"/>
          <w:sz w:val="22"/>
          <w:szCs w:val="22"/>
          <w:lang w:val="ro-MD"/>
        </w:rPr>
        <w:t>Guvernul sau</w:t>
      </w:r>
      <w:r w:rsidRPr="007900A9">
        <w:rPr>
          <w:rFonts w:eastAsia="Times New Roman"/>
          <w:color w:val="000000"/>
          <w:sz w:val="22"/>
          <w:szCs w:val="22"/>
          <w:lang w:val="ro-MD"/>
        </w:rPr>
        <w:t xml:space="preserve"> </w:t>
      </w:r>
      <w:r w:rsidR="000D5B32" w:rsidRPr="007900A9">
        <w:rPr>
          <w:rFonts w:eastAsia="Times New Roman"/>
          <w:color w:val="000000"/>
          <w:sz w:val="22"/>
          <w:szCs w:val="22"/>
          <w:lang w:val="ro-MD"/>
        </w:rPr>
        <w:t>AAC</w:t>
      </w:r>
      <w:r w:rsidRPr="007900A9">
        <w:rPr>
          <w:rFonts w:eastAsia="Times New Roman"/>
          <w:color w:val="000000"/>
          <w:sz w:val="22"/>
          <w:szCs w:val="22"/>
          <w:lang w:val="ro-MD"/>
        </w:rPr>
        <w:t>, să ia măsurile necesare în vederea menținerii sau a îmbunătățirii siguranței aviației civile.</w:t>
      </w:r>
    </w:p>
    <w:p w14:paraId="79E3F19C" w14:textId="677006D2" w:rsidR="00263CC8" w:rsidRPr="00223B8B" w:rsidRDefault="00263CC8" w:rsidP="00520A4D">
      <w:pPr>
        <w:shd w:val="clear" w:color="auto" w:fill="FFFFFF"/>
        <w:tabs>
          <w:tab w:val="left" w:pos="993"/>
        </w:tabs>
        <w:spacing w:line="276" w:lineRule="auto"/>
        <w:ind w:firstLine="567"/>
        <w:jc w:val="both"/>
        <w:rPr>
          <w:rFonts w:eastAsia="Times New Roman"/>
          <w:color w:val="000000"/>
          <w:lang w:val="ro-MD"/>
        </w:rPr>
      </w:pPr>
      <w:r w:rsidRPr="007900A9">
        <w:rPr>
          <w:rFonts w:eastAsia="Times New Roman"/>
          <w:color w:val="000000"/>
          <w:sz w:val="22"/>
          <w:szCs w:val="22"/>
          <w:lang w:val="ro-MD"/>
        </w:rPr>
        <w:t xml:space="preserve">(7) </w:t>
      </w:r>
      <w:r w:rsidR="00C159C9" w:rsidRPr="007900A9">
        <w:rPr>
          <w:rFonts w:eastAsia="Times New Roman"/>
          <w:color w:val="000000"/>
          <w:sz w:val="22"/>
          <w:szCs w:val="22"/>
          <w:lang w:val="ro-MD"/>
        </w:rPr>
        <w:t xml:space="preserve">În ceea ce privește prelucrarea datelor cu caracter personal în cadrul prezentului </w:t>
      </w:r>
      <w:r w:rsidR="00986E1C" w:rsidRPr="007900A9">
        <w:rPr>
          <w:rFonts w:eastAsia="Times New Roman"/>
          <w:color w:val="000000"/>
          <w:sz w:val="22"/>
          <w:szCs w:val="22"/>
          <w:lang w:val="ro-MD"/>
        </w:rPr>
        <w:t>cod</w:t>
      </w:r>
      <w:r w:rsidR="00C159C9" w:rsidRPr="007900A9">
        <w:rPr>
          <w:rFonts w:eastAsia="Times New Roman"/>
          <w:color w:val="000000"/>
          <w:sz w:val="22"/>
          <w:szCs w:val="22"/>
          <w:lang w:val="ro-MD"/>
        </w:rPr>
        <w:t xml:space="preserve">, </w:t>
      </w:r>
      <w:r w:rsidR="00986E1C" w:rsidRPr="007900A9">
        <w:rPr>
          <w:rFonts w:eastAsia="Times New Roman"/>
          <w:color w:val="000000"/>
          <w:sz w:val="22"/>
          <w:szCs w:val="22"/>
          <w:lang w:val="ro-MD"/>
        </w:rPr>
        <w:t>se aplică Legea nr. 133/2011 privind protecția datelor cu caracter personal</w:t>
      </w:r>
      <w:r w:rsidR="00C159C9" w:rsidRPr="007900A9">
        <w:rPr>
          <w:rFonts w:eastAsia="Times New Roman"/>
          <w:color w:val="000000"/>
          <w:sz w:val="22"/>
          <w:szCs w:val="22"/>
          <w:lang w:val="ro-MD"/>
        </w:rPr>
        <w:t>.</w:t>
      </w:r>
    </w:p>
    <w:p w14:paraId="70A413E5" w14:textId="77777777" w:rsidR="00D90AA3" w:rsidRDefault="00D90AA3" w:rsidP="00223B8B">
      <w:pPr>
        <w:shd w:val="clear" w:color="auto" w:fill="FFFFFF"/>
        <w:spacing w:after="150" w:line="276" w:lineRule="auto"/>
        <w:jc w:val="center"/>
        <w:rPr>
          <w:rFonts w:eastAsia="Times New Roman"/>
          <w:color w:val="000000"/>
          <w:lang w:val="ro-MD"/>
        </w:rPr>
      </w:pPr>
    </w:p>
    <w:p w14:paraId="06D1B281" w14:textId="22CEBFE2" w:rsidR="00D97B31" w:rsidRPr="00F54163" w:rsidRDefault="00D97B31" w:rsidP="00223B8B">
      <w:pPr>
        <w:shd w:val="clear" w:color="auto" w:fill="FFFFFF"/>
        <w:spacing w:after="150" w:line="276" w:lineRule="auto"/>
        <w:jc w:val="center"/>
        <w:rPr>
          <w:rFonts w:eastAsia="Times New Roman"/>
          <w:b/>
          <w:bCs/>
          <w:color w:val="000000"/>
          <w:lang w:val="ro-MD"/>
        </w:rPr>
      </w:pPr>
      <w:r w:rsidRPr="00F54163">
        <w:rPr>
          <w:rFonts w:eastAsia="Times New Roman"/>
          <w:b/>
          <w:bCs/>
          <w:color w:val="000000"/>
          <w:lang w:val="ro-MD"/>
        </w:rPr>
        <w:t>CAPITOLUL V</w:t>
      </w:r>
    </w:p>
    <w:p w14:paraId="2635DE55" w14:textId="77777777" w:rsidR="001158AF" w:rsidRPr="00223B8B" w:rsidRDefault="001158AF" w:rsidP="00223B8B">
      <w:pPr>
        <w:spacing w:line="276" w:lineRule="auto"/>
        <w:jc w:val="center"/>
        <w:rPr>
          <w:rFonts w:eastAsia="Times New Roman"/>
          <w:b/>
          <w:bCs/>
          <w:lang w:val="ro-MD"/>
        </w:rPr>
      </w:pPr>
      <w:r w:rsidRPr="00223B8B">
        <w:rPr>
          <w:rFonts w:eastAsia="Times New Roman"/>
          <w:b/>
          <w:bCs/>
          <w:lang w:val="ro-MD"/>
        </w:rPr>
        <w:t>ADMINISTRAREA PUBLICĂ ÎN DOMENIUL AVIAŢIEI CIVILE</w:t>
      </w:r>
    </w:p>
    <w:p w14:paraId="336C5122" w14:textId="77777777" w:rsidR="003260EF" w:rsidRPr="00223B8B" w:rsidRDefault="003260EF" w:rsidP="00223B8B">
      <w:pPr>
        <w:shd w:val="clear" w:color="auto" w:fill="FFFFFF"/>
        <w:spacing w:after="150" w:line="276" w:lineRule="auto"/>
        <w:jc w:val="center"/>
        <w:rPr>
          <w:rFonts w:eastAsia="Times New Roman"/>
          <w:color w:val="000000"/>
          <w:lang w:val="ro-MD"/>
        </w:rPr>
      </w:pPr>
    </w:p>
    <w:p w14:paraId="1D5EF14D" w14:textId="3A5ED3F8" w:rsidR="003260EF" w:rsidRPr="00223B8B" w:rsidRDefault="003260EF" w:rsidP="00223B8B">
      <w:pPr>
        <w:spacing w:line="276" w:lineRule="auto"/>
        <w:ind w:firstLine="567"/>
        <w:jc w:val="both"/>
        <w:rPr>
          <w:rFonts w:eastAsia="Times New Roman"/>
          <w:lang w:val="ro-MD"/>
        </w:rPr>
      </w:pPr>
      <w:bookmarkStart w:id="21" w:name="Articolul_6."/>
      <w:r w:rsidRPr="00223B8B">
        <w:rPr>
          <w:rFonts w:eastAsia="Times New Roman"/>
          <w:b/>
          <w:bCs/>
          <w:lang w:val="ro-MD"/>
        </w:rPr>
        <w:t xml:space="preserve">Articolul </w:t>
      </w:r>
      <w:r w:rsidR="00E3663F">
        <w:rPr>
          <w:rFonts w:eastAsia="Times New Roman"/>
          <w:b/>
          <w:bCs/>
          <w:lang w:val="ro-MD"/>
        </w:rPr>
        <w:t>10</w:t>
      </w:r>
      <w:r w:rsidR="00F54163">
        <w:rPr>
          <w:rFonts w:eastAsia="Times New Roman"/>
          <w:b/>
          <w:bCs/>
          <w:lang w:val="ro-MD"/>
        </w:rPr>
        <w:t>2</w:t>
      </w:r>
      <w:r w:rsidRPr="00223B8B">
        <w:rPr>
          <w:rFonts w:eastAsia="Times New Roman"/>
          <w:b/>
          <w:bCs/>
          <w:lang w:val="ro-MD"/>
        </w:rPr>
        <w:t>.</w:t>
      </w:r>
      <w:bookmarkEnd w:id="21"/>
      <w:r w:rsidRPr="00223B8B">
        <w:rPr>
          <w:rFonts w:eastAsia="Times New Roman"/>
          <w:lang w:val="ro-MD"/>
        </w:rPr>
        <w:t xml:space="preserve"> Misiunea, funcţiile de bază şi atribuţiile principale ale </w:t>
      </w:r>
      <w:r w:rsidR="005F5600">
        <w:rPr>
          <w:rFonts w:eastAsia="Times New Roman"/>
          <w:lang w:val="ro-MD"/>
        </w:rPr>
        <w:t>MIDR</w:t>
      </w:r>
    </w:p>
    <w:p w14:paraId="5E5BE8CB" w14:textId="44B2BA94" w:rsidR="003260EF" w:rsidRPr="00223B8B" w:rsidRDefault="003260EF" w:rsidP="00223B8B">
      <w:pPr>
        <w:spacing w:line="276" w:lineRule="auto"/>
        <w:ind w:firstLine="567"/>
        <w:jc w:val="both"/>
        <w:rPr>
          <w:rFonts w:eastAsia="Times New Roman"/>
          <w:lang w:val="ro-MD"/>
        </w:rPr>
      </w:pPr>
      <w:r w:rsidRPr="00223B8B">
        <w:rPr>
          <w:rFonts w:eastAsia="Times New Roman"/>
          <w:lang w:val="ro-MD"/>
        </w:rPr>
        <w:t xml:space="preserve">(1) Misiunea </w:t>
      </w:r>
      <w:r w:rsidR="005F5600">
        <w:rPr>
          <w:rFonts w:eastAsia="Times New Roman"/>
          <w:lang w:val="ro-MD"/>
        </w:rPr>
        <w:t>MIDR</w:t>
      </w:r>
      <w:r w:rsidRPr="00223B8B">
        <w:rPr>
          <w:rFonts w:eastAsia="Times New Roman"/>
          <w:lang w:val="ro-MD"/>
        </w:rPr>
        <w:t xml:space="preserve"> constă în elaborarea şi promovarea politicii de stat în domeniul aviaţiei civile.</w:t>
      </w:r>
    </w:p>
    <w:p w14:paraId="06FE9B13" w14:textId="35158FCF" w:rsidR="003260EF" w:rsidRPr="00223B8B" w:rsidRDefault="003260EF" w:rsidP="00223B8B">
      <w:pPr>
        <w:spacing w:line="276" w:lineRule="auto"/>
        <w:ind w:firstLine="567"/>
        <w:jc w:val="both"/>
        <w:rPr>
          <w:rFonts w:eastAsia="Times New Roman"/>
          <w:lang w:val="ro-MD"/>
        </w:rPr>
      </w:pPr>
      <w:r w:rsidRPr="00223B8B">
        <w:rPr>
          <w:rFonts w:eastAsia="Times New Roman"/>
          <w:lang w:val="ro-MD"/>
        </w:rPr>
        <w:t xml:space="preserve">(2) Funcţiile de bază ale </w:t>
      </w:r>
      <w:r w:rsidR="005F5600">
        <w:rPr>
          <w:rFonts w:eastAsia="Times New Roman"/>
          <w:lang w:val="ro-MD"/>
        </w:rPr>
        <w:t>MIDR</w:t>
      </w:r>
      <w:r w:rsidRPr="00223B8B">
        <w:rPr>
          <w:rFonts w:eastAsia="Times New Roman"/>
          <w:lang w:val="ro-MD"/>
        </w:rPr>
        <w:t xml:space="preserve"> s</w:t>
      </w:r>
      <w:r w:rsidR="00C95DFB">
        <w:rPr>
          <w:rFonts w:eastAsia="Times New Roman"/>
          <w:lang w:val="ro-MD"/>
        </w:rPr>
        <w:t>u</w:t>
      </w:r>
      <w:r w:rsidRPr="00223B8B">
        <w:rPr>
          <w:rFonts w:eastAsia="Times New Roman"/>
          <w:lang w:val="ro-MD"/>
        </w:rPr>
        <w:t>nt elaborarea, asigurarea implementării, monitorizarea, evaluarea şi raportarea asupra realizării politicii de stat pentru dezvoltarea durabilă a ramurii aviaţiei civile în condiţiile siguranţei zborurilor, ale securităţii aeronautice şi ale calităţii serviciilor prestate.</w:t>
      </w:r>
    </w:p>
    <w:p w14:paraId="708FEDE2" w14:textId="03200D09" w:rsidR="003260EF" w:rsidRPr="00223B8B" w:rsidRDefault="003260EF" w:rsidP="00223B8B">
      <w:pPr>
        <w:spacing w:line="276" w:lineRule="auto"/>
        <w:ind w:firstLine="567"/>
        <w:jc w:val="both"/>
        <w:rPr>
          <w:rFonts w:eastAsia="Times New Roman"/>
          <w:lang w:val="ro-MD"/>
        </w:rPr>
      </w:pPr>
      <w:r w:rsidRPr="00223B8B">
        <w:rPr>
          <w:rFonts w:eastAsia="Times New Roman"/>
          <w:lang w:val="ro-MD"/>
        </w:rPr>
        <w:t xml:space="preserve">(3) În vederea realizării misiunii şi a funcţiilor de bază, </w:t>
      </w:r>
      <w:r w:rsidR="005F5600">
        <w:rPr>
          <w:rFonts w:eastAsia="Times New Roman"/>
          <w:lang w:val="ro-MD"/>
        </w:rPr>
        <w:t>MIDR</w:t>
      </w:r>
      <w:r w:rsidRPr="00223B8B">
        <w:rPr>
          <w:rFonts w:eastAsia="Times New Roman"/>
          <w:lang w:val="ro-MD"/>
        </w:rPr>
        <w:t xml:space="preserve"> are următoarele atribuţii principale:</w:t>
      </w:r>
    </w:p>
    <w:p w14:paraId="5CA5E9F7" w14:textId="0A2926CE" w:rsidR="003260EF" w:rsidRPr="001A6D64" w:rsidRDefault="003260EF" w:rsidP="00621645">
      <w:pPr>
        <w:pStyle w:val="ListParagraph"/>
        <w:numPr>
          <w:ilvl w:val="2"/>
          <w:numId w:val="61"/>
        </w:numPr>
        <w:spacing w:line="276" w:lineRule="auto"/>
        <w:ind w:left="993" w:hanging="426"/>
        <w:jc w:val="both"/>
        <w:rPr>
          <w:rFonts w:ascii="Times New Roman" w:eastAsia="Times New Roman" w:hAnsi="Times New Roman" w:cs="Times New Roman"/>
          <w:sz w:val="24"/>
          <w:szCs w:val="24"/>
          <w:lang w:val="ro-MD"/>
        </w:rPr>
      </w:pPr>
      <w:r w:rsidRPr="001A6D64">
        <w:rPr>
          <w:rFonts w:ascii="Times New Roman" w:eastAsia="Times New Roman" w:hAnsi="Times New Roman" w:cs="Times New Roman"/>
          <w:sz w:val="24"/>
          <w:szCs w:val="24"/>
          <w:lang w:val="ro-MD"/>
        </w:rPr>
        <w:t>elaborează şi prezintă Guvernului pentru aprobare documente de politici care să conţină vectorii de dezvoltare a aviaţiei civile, precum şi proiecte de legi şi de alte acte normative de implementare a acestora;</w:t>
      </w:r>
    </w:p>
    <w:p w14:paraId="3A985A9D" w14:textId="7629EA75" w:rsidR="00291E0C" w:rsidRPr="001A6D64" w:rsidRDefault="00291E0C" w:rsidP="00621645">
      <w:pPr>
        <w:pStyle w:val="ListParagraph"/>
        <w:numPr>
          <w:ilvl w:val="2"/>
          <w:numId w:val="61"/>
        </w:numPr>
        <w:spacing w:line="276" w:lineRule="auto"/>
        <w:ind w:left="993" w:hanging="426"/>
        <w:jc w:val="both"/>
        <w:rPr>
          <w:rFonts w:ascii="Times New Roman" w:eastAsia="Times New Roman" w:hAnsi="Times New Roman" w:cs="Times New Roman"/>
          <w:sz w:val="24"/>
          <w:szCs w:val="24"/>
          <w:lang w:val="ro-MD"/>
        </w:rPr>
      </w:pPr>
      <w:r w:rsidRPr="001A6D64">
        <w:rPr>
          <w:rFonts w:ascii="Times New Roman" w:eastAsia="Times New Roman" w:hAnsi="Times New Roman" w:cs="Times New Roman"/>
          <w:sz w:val="24"/>
          <w:szCs w:val="24"/>
          <w:lang w:val="ro-MD"/>
        </w:rPr>
        <w:t xml:space="preserve">la propunerea AAC </w:t>
      </w:r>
      <w:r w:rsidR="003260EF" w:rsidRPr="001A6D64">
        <w:rPr>
          <w:rFonts w:ascii="Times New Roman" w:eastAsia="Times New Roman" w:hAnsi="Times New Roman" w:cs="Times New Roman"/>
          <w:sz w:val="24"/>
          <w:szCs w:val="24"/>
          <w:lang w:val="ro-MD"/>
        </w:rPr>
        <w:t>prezintă Guvernului pentru aprobare</w:t>
      </w:r>
      <w:r w:rsidRPr="001A6D64">
        <w:rPr>
          <w:rFonts w:ascii="Times New Roman" w:eastAsia="Times New Roman" w:hAnsi="Times New Roman" w:cs="Times New Roman"/>
          <w:sz w:val="24"/>
          <w:szCs w:val="24"/>
          <w:lang w:val="ro-MD"/>
        </w:rPr>
        <w:t xml:space="preserve"> proiectele de acte delegate, acte de punere în aplicare și alte acte normative, atribuite în competența Guvernului conform prezentului </w:t>
      </w:r>
      <w:r w:rsidR="00C95DFB" w:rsidRPr="001A6D64">
        <w:rPr>
          <w:rFonts w:ascii="Times New Roman" w:eastAsia="Times New Roman" w:hAnsi="Times New Roman" w:cs="Times New Roman"/>
          <w:sz w:val="24"/>
          <w:szCs w:val="24"/>
          <w:lang w:val="ro-MD"/>
        </w:rPr>
        <w:t>c</w:t>
      </w:r>
      <w:r w:rsidRPr="001A6D64">
        <w:rPr>
          <w:rFonts w:ascii="Times New Roman" w:eastAsia="Times New Roman" w:hAnsi="Times New Roman" w:cs="Times New Roman"/>
          <w:sz w:val="24"/>
          <w:szCs w:val="24"/>
          <w:lang w:val="ro-MD"/>
        </w:rPr>
        <w:t>od;</w:t>
      </w:r>
    </w:p>
    <w:p w14:paraId="640D941A" w14:textId="0394BF7A" w:rsidR="003260EF" w:rsidRPr="001A6D64" w:rsidRDefault="00C10413" w:rsidP="00621645">
      <w:pPr>
        <w:pStyle w:val="ListParagraph"/>
        <w:numPr>
          <w:ilvl w:val="2"/>
          <w:numId w:val="61"/>
        </w:numPr>
        <w:spacing w:line="276" w:lineRule="auto"/>
        <w:ind w:left="993" w:hanging="426"/>
        <w:jc w:val="both"/>
        <w:rPr>
          <w:rFonts w:ascii="Times New Roman" w:eastAsia="Times New Roman" w:hAnsi="Times New Roman" w:cs="Times New Roman"/>
          <w:sz w:val="24"/>
          <w:szCs w:val="24"/>
          <w:lang w:val="ro-MD"/>
        </w:rPr>
      </w:pPr>
      <w:r w:rsidRPr="001A6D64">
        <w:rPr>
          <w:rFonts w:ascii="Times New Roman" w:eastAsia="Times New Roman" w:hAnsi="Times New Roman" w:cs="Times New Roman"/>
          <w:sz w:val="24"/>
          <w:szCs w:val="24"/>
          <w:lang w:val="ro-MD"/>
        </w:rPr>
        <w:t xml:space="preserve">emite reglementări aeronautice civile și alte acte normative atribuite în competența ministerului prin prezentul </w:t>
      </w:r>
      <w:r w:rsidR="00C95DFB" w:rsidRPr="001A6D64">
        <w:rPr>
          <w:rFonts w:ascii="Times New Roman" w:eastAsia="Times New Roman" w:hAnsi="Times New Roman" w:cs="Times New Roman"/>
          <w:sz w:val="24"/>
          <w:szCs w:val="24"/>
          <w:lang w:val="ro-MD"/>
        </w:rPr>
        <w:t>c</w:t>
      </w:r>
      <w:r w:rsidRPr="001A6D64">
        <w:rPr>
          <w:rFonts w:ascii="Times New Roman" w:eastAsia="Times New Roman" w:hAnsi="Times New Roman" w:cs="Times New Roman"/>
          <w:sz w:val="24"/>
          <w:szCs w:val="24"/>
          <w:lang w:val="ro-MD"/>
        </w:rPr>
        <w:t>od</w:t>
      </w:r>
      <w:r w:rsidR="00404730" w:rsidRPr="001A6D64">
        <w:rPr>
          <w:rFonts w:ascii="Times New Roman" w:eastAsia="Times New Roman" w:hAnsi="Times New Roman" w:cs="Times New Roman"/>
          <w:sz w:val="24"/>
          <w:szCs w:val="24"/>
          <w:lang w:val="ro-MD"/>
        </w:rPr>
        <w:t xml:space="preserve"> și</w:t>
      </w:r>
      <w:r w:rsidRPr="001A6D64">
        <w:rPr>
          <w:rFonts w:ascii="Times New Roman" w:eastAsia="Times New Roman" w:hAnsi="Times New Roman" w:cs="Times New Roman"/>
          <w:sz w:val="24"/>
          <w:szCs w:val="24"/>
          <w:lang w:val="ro-MD"/>
        </w:rPr>
        <w:t xml:space="preserve"> </w:t>
      </w:r>
      <w:r w:rsidR="007F6E2E" w:rsidRPr="001A6D64">
        <w:rPr>
          <w:rFonts w:ascii="Times New Roman" w:eastAsia="Times New Roman" w:hAnsi="Times New Roman" w:cs="Times New Roman"/>
          <w:sz w:val="24"/>
          <w:szCs w:val="24"/>
          <w:lang w:val="ro-MD"/>
        </w:rPr>
        <w:t>alte acte legislative</w:t>
      </w:r>
      <w:r w:rsidR="00AF62D0" w:rsidRPr="001A6D64">
        <w:rPr>
          <w:rFonts w:ascii="Times New Roman" w:eastAsia="Times New Roman" w:hAnsi="Times New Roman" w:cs="Times New Roman"/>
          <w:sz w:val="24"/>
          <w:szCs w:val="24"/>
          <w:lang w:val="ro-MD"/>
        </w:rPr>
        <w:t xml:space="preserve"> conexe</w:t>
      </w:r>
      <w:r w:rsidR="007F6E2E" w:rsidRPr="001A6D64">
        <w:rPr>
          <w:rFonts w:ascii="Times New Roman" w:eastAsia="Times New Roman" w:hAnsi="Times New Roman" w:cs="Times New Roman"/>
          <w:sz w:val="24"/>
          <w:szCs w:val="24"/>
          <w:lang w:val="ro-MD"/>
        </w:rPr>
        <w:t xml:space="preserve">, </w:t>
      </w:r>
      <w:r w:rsidR="00C229AA" w:rsidRPr="001A6D64">
        <w:rPr>
          <w:rFonts w:ascii="Times New Roman" w:eastAsia="Times New Roman" w:hAnsi="Times New Roman" w:cs="Times New Roman"/>
          <w:sz w:val="24"/>
          <w:szCs w:val="24"/>
          <w:lang w:val="ro-MD"/>
        </w:rPr>
        <w:t xml:space="preserve">prin </w:t>
      </w:r>
      <w:r w:rsidRPr="001A6D64">
        <w:rPr>
          <w:rFonts w:ascii="Times New Roman" w:eastAsia="Times New Roman" w:hAnsi="Times New Roman" w:cs="Times New Roman"/>
          <w:sz w:val="24"/>
          <w:szCs w:val="24"/>
          <w:lang w:val="ro-MD"/>
        </w:rPr>
        <w:t>acte delegate</w:t>
      </w:r>
      <w:r w:rsidR="007F6E2E" w:rsidRPr="001A6D64">
        <w:rPr>
          <w:rFonts w:ascii="Times New Roman" w:eastAsia="Times New Roman" w:hAnsi="Times New Roman" w:cs="Times New Roman"/>
          <w:sz w:val="24"/>
          <w:szCs w:val="24"/>
          <w:lang w:val="ro-MD"/>
        </w:rPr>
        <w:t>,</w:t>
      </w:r>
      <w:r w:rsidRPr="001A6D64">
        <w:rPr>
          <w:rFonts w:ascii="Times New Roman" w:eastAsia="Times New Roman" w:hAnsi="Times New Roman" w:cs="Times New Roman"/>
          <w:sz w:val="24"/>
          <w:szCs w:val="24"/>
          <w:lang w:val="ro-MD"/>
        </w:rPr>
        <w:t xml:space="preserve"> acte de punere în aplicare</w:t>
      </w:r>
      <w:r w:rsidR="007F6E2E" w:rsidRPr="001A6D64">
        <w:rPr>
          <w:rFonts w:ascii="Times New Roman" w:eastAsia="Times New Roman" w:hAnsi="Times New Roman" w:cs="Times New Roman"/>
          <w:sz w:val="24"/>
          <w:szCs w:val="24"/>
          <w:lang w:val="ro-MD"/>
        </w:rPr>
        <w:t xml:space="preserve"> și alte acte normative</w:t>
      </w:r>
      <w:r w:rsidR="00404730" w:rsidRPr="001A6D64">
        <w:rPr>
          <w:rFonts w:ascii="Times New Roman" w:eastAsia="Times New Roman" w:hAnsi="Times New Roman" w:cs="Times New Roman"/>
          <w:sz w:val="24"/>
          <w:szCs w:val="24"/>
          <w:lang w:val="ro-MD"/>
        </w:rPr>
        <w:t>,</w:t>
      </w:r>
      <w:r w:rsidR="007F6E2E" w:rsidRPr="001A6D64">
        <w:rPr>
          <w:rFonts w:ascii="Times New Roman" w:eastAsia="Times New Roman" w:hAnsi="Times New Roman" w:cs="Times New Roman"/>
          <w:sz w:val="24"/>
          <w:szCs w:val="24"/>
          <w:lang w:val="ro-MD"/>
        </w:rPr>
        <w:t xml:space="preserve"> a</w:t>
      </w:r>
      <w:r w:rsidR="00404730" w:rsidRPr="001A6D64">
        <w:rPr>
          <w:rFonts w:ascii="Times New Roman" w:eastAsia="Times New Roman" w:hAnsi="Times New Roman" w:cs="Times New Roman"/>
          <w:sz w:val="24"/>
          <w:szCs w:val="24"/>
          <w:lang w:val="ro-MD"/>
        </w:rPr>
        <w:t>doptate</w:t>
      </w:r>
      <w:r w:rsidR="007F6E2E" w:rsidRPr="001A6D64">
        <w:rPr>
          <w:rFonts w:ascii="Times New Roman" w:eastAsia="Times New Roman" w:hAnsi="Times New Roman" w:cs="Times New Roman"/>
          <w:sz w:val="24"/>
          <w:szCs w:val="24"/>
          <w:lang w:val="ro-MD"/>
        </w:rPr>
        <w:t xml:space="preserve"> de Guvern</w:t>
      </w:r>
      <w:r w:rsidR="003260EF" w:rsidRPr="001A6D64">
        <w:rPr>
          <w:rFonts w:ascii="Times New Roman" w:eastAsia="Times New Roman" w:hAnsi="Times New Roman" w:cs="Times New Roman"/>
          <w:sz w:val="24"/>
          <w:szCs w:val="24"/>
          <w:lang w:val="ro-MD"/>
        </w:rPr>
        <w:t xml:space="preserve"> </w:t>
      </w:r>
      <w:r w:rsidR="00AF62D0" w:rsidRPr="001A6D64">
        <w:rPr>
          <w:rFonts w:ascii="Times New Roman" w:eastAsia="Times New Roman" w:hAnsi="Times New Roman" w:cs="Times New Roman"/>
          <w:sz w:val="24"/>
          <w:szCs w:val="24"/>
          <w:lang w:val="ro-MD"/>
        </w:rPr>
        <w:t xml:space="preserve">întru implementarea prezentului </w:t>
      </w:r>
      <w:r w:rsidR="00C95DFB" w:rsidRPr="001A6D64">
        <w:rPr>
          <w:rFonts w:ascii="Times New Roman" w:eastAsia="Times New Roman" w:hAnsi="Times New Roman" w:cs="Times New Roman"/>
          <w:sz w:val="24"/>
          <w:szCs w:val="24"/>
          <w:lang w:val="ro-MD"/>
        </w:rPr>
        <w:t>c</w:t>
      </w:r>
      <w:r w:rsidR="00AF62D0" w:rsidRPr="001A6D64">
        <w:rPr>
          <w:rFonts w:ascii="Times New Roman" w:eastAsia="Times New Roman" w:hAnsi="Times New Roman" w:cs="Times New Roman"/>
          <w:sz w:val="24"/>
          <w:szCs w:val="24"/>
          <w:lang w:val="ro-MD"/>
        </w:rPr>
        <w:t>od</w:t>
      </w:r>
      <w:r w:rsidR="00AF62D0" w:rsidRPr="001A6D64">
        <w:rPr>
          <w:rFonts w:ascii="Times New Roman" w:eastAsia="Times New Roman" w:hAnsi="Times New Roman" w:cs="Times New Roman"/>
          <w:color w:val="000000"/>
          <w:sz w:val="24"/>
          <w:szCs w:val="24"/>
          <w:lang w:val="ro-MD"/>
        </w:rPr>
        <w:t>;</w:t>
      </w:r>
      <w:r w:rsidR="00404730" w:rsidRPr="001A6D64">
        <w:rPr>
          <w:rFonts w:ascii="Times New Roman" w:eastAsia="Times New Roman" w:hAnsi="Times New Roman" w:cs="Times New Roman"/>
          <w:color w:val="000000"/>
          <w:sz w:val="24"/>
          <w:szCs w:val="24"/>
          <w:lang w:val="ro-MD"/>
        </w:rPr>
        <w:t xml:space="preserve"> </w:t>
      </w:r>
    </w:p>
    <w:p w14:paraId="6F20A5EB" w14:textId="48E104CF" w:rsidR="003260EF" w:rsidRPr="001A6D64" w:rsidRDefault="003260EF" w:rsidP="00621645">
      <w:pPr>
        <w:pStyle w:val="ListParagraph"/>
        <w:numPr>
          <w:ilvl w:val="2"/>
          <w:numId w:val="61"/>
        </w:numPr>
        <w:spacing w:line="276" w:lineRule="auto"/>
        <w:ind w:left="993" w:hanging="426"/>
        <w:jc w:val="both"/>
        <w:rPr>
          <w:rFonts w:ascii="Times New Roman" w:eastAsia="Times New Roman" w:hAnsi="Times New Roman" w:cs="Times New Roman"/>
          <w:sz w:val="24"/>
          <w:szCs w:val="24"/>
          <w:lang w:val="ro-MD"/>
        </w:rPr>
      </w:pPr>
      <w:r w:rsidRPr="001A6D64">
        <w:rPr>
          <w:rFonts w:ascii="Times New Roman" w:eastAsia="Times New Roman" w:hAnsi="Times New Roman" w:cs="Times New Roman"/>
          <w:sz w:val="24"/>
          <w:szCs w:val="24"/>
          <w:lang w:val="ro-MD"/>
        </w:rPr>
        <w:t xml:space="preserve">înaintează spre aprobare Guvernului proiectele tratatelor internaţionale în domeniul aviaţiei civile, conform </w:t>
      </w:r>
      <w:r w:rsidR="0094774C" w:rsidRPr="001A6D64">
        <w:rPr>
          <w:rFonts w:ascii="Times New Roman" w:eastAsia="Times New Roman" w:hAnsi="Times New Roman" w:cs="Times New Roman"/>
          <w:color w:val="0000FF"/>
          <w:sz w:val="24"/>
          <w:szCs w:val="24"/>
          <w:u w:val="single"/>
          <w:lang w:val="ro-MD"/>
        </w:rPr>
        <w:t>Legii nr.595/1999 privind tratatele internaţionale ale Republicii Moldova</w:t>
      </w:r>
      <w:r w:rsidRPr="001A6D64">
        <w:rPr>
          <w:rFonts w:ascii="Times New Roman" w:eastAsia="Times New Roman" w:hAnsi="Times New Roman" w:cs="Times New Roman"/>
          <w:sz w:val="24"/>
          <w:szCs w:val="24"/>
          <w:lang w:val="ro-MD"/>
        </w:rPr>
        <w:t>;</w:t>
      </w:r>
    </w:p>
    <w:p w14:paraId="528A27F9" w14:textId="1BBE68C2" w:rsidR="003260EF" w:rsidRPr="001A6D64" w:rsidRDefault="003260EF" w:rsidP="00621645">
      <w:pPr>
        <w:pStyle w:val="ListParagraph"/>
        <w:numPr>
          <w:ilvl w:val="2"/>
          <w:numId w:val="61"/>
        </w:numPr>
        <w:spacing w:line="276" w:lineRule="auto"/>
        <w:ind w:left="993" w:hanging="426"/>
        <w:jc w:val="both"/>
        <w:rPr>
          <w:rFonts w:ascii="Times New Roman" w:eastAsia="Times New Roman" w:hAnsi="Times New Roman" w:cs="Times New Roman"/>
          <w:sz w:val="24"/>
          <w:szCs w:val="24"/>
          <w:lang w:val="ro-MD"/>
        </w:rPr>
      </w:pPr>
      <w:r w:rsidRPr="001A6D64">
        <w:rPr>
          <w:rFonts w:ascii="Times New Roman" w:eastAsia="Times New Roman" w:hAnsi="Times New Roman" w:cs="Times New Roman"/>
          <w:sz w:val="24"/>
          <w:szCs w:val="24"/>
          <w:lang w:val="ro-MD"/>
        </w:rPr>
        <w:t>reprezintă Republica Moldova în relaţiile cu organismele internaţionale ale aviaţiei civile şi cu autorităţile similare din alte state pe sarcinile ce ţin de elaborarea şi promovarea politicii în domeniul aviaţiei civile</w:t>
      </w:r>
      <w:r w:rsidR="00C229AA" w:rsidRPr="001A6D64">
        <w:rPr>
          <w:rFonts w:ascii="Times New Roman" w:eastAsia="Times New Roman" w:hAnsi="Times New Roman" w:cs="Times New Roman"/>
          <w:sz w:val="24"/>
          <w:szCs w:val="24"/>
          <w:lang w:val="ro-MD"/>
        </w:rPr>
        <w:t>;</w:t>
      </w:r>
      <w:r w:rsidRPr="001A6D64">
        <w:rPr>
          <w:rFonts w:ascii="Times New Roman" w:eastAsia="Times New Roman" w:hAnsi="Times New Roman" w:cs="Times New Roman"/>
          <w:sz w:val="24"/>
          <w:szCs w:val="24"/>
          <w:lang w:val="ro-MD"/>
        </w:rPr>
        <w:t xml:space="preserve"> </w:t>
      </w:r>
    </w:p>
    <w:p w14:paraId="56BF8009" w14:textId="3ABC510B" w:rsidR="003260EF" w:rsidRPr="001A6D64" w:rsidRDefault="003260EF" w:rsidP="00621645">
      <w:pPr>
        <w:pStyle w:val="ListParagraph"/>
        <w:numPr>
          <w:ilvl w:val="2"/>
          <w:numId w:val="61"/>
        </w:numPr>
        <w:spacing w:line="276" w:lineRule="auto"/>
        <w:ind w:left="993" w:hanging="426"/>
        <w:jc w:val="both"/>
        <w:rPr>
          <w:rFonts w:ascii="Times New Roman" w:eastAsia="Times New Roman" w:hAnsi="Times New Roman" w:cs="Times New Roman"/>
          <w:sz w:val="24"/>
          <w:szCs w:val="24"/>
          <w:lang w:val="ro-MD"/>
        </w:rPr>
      </w:pPr>
      <w:r w:rsidRPr="001A6D64">
        <w:rPr>
          <w:rFonts w:ascii="Times New Roman" w:eastAsia="Times New Roman" w:hAnsi="Times New Roman" w:cs="Times New Roman"/>
          <w:sz w:val="24"/>
          <w:szCs w:val="24"/>
          <w:lang w:val="ro-MD"/>
        </w:rPr>
        <w:t>prezintă Guvernului pentru aprobare metodologia de calcul a tarifelor pentru serviciile aeroportuare şi de navigaţie aeriană;</w:t>
      </w:r>
    </w:p>
    <w:p w14:paraId="59ABCE8E" w14:textId="79408E52" w:rsidR="00E44ECF" w:rsidRPr="001A6D64" w:rsidRDefault="00E44ECF" w:rsidP="00621645">
      <w:pPr>
        <w:pStyle w:val="ListParagraph"/>
        <w:numPr>
          <w:ilvl w:val="2"/>
          <w:numId w:val="61"/>
        </w:numPr>
        <w:spacing w:line="276" w:lineRule="auto"/>
        <w:ind w:left="993" w:hanging="426"/>
        <w:jc w:val="both"/>
        <w:rPr>
          <w:rFonts w:ascii="Times New Roman" w:eastAsia="Times New Roman" w:hAnsi="Times New Roman" w:cs="Times New Roman"/>
          <w:sz w:val="24"/>
          <w:szCs w:val="24"/>
          <w:lang w:val="ro-MD"/>
        </w:rPr>
      </w:pPr>
      <w:r w:rsidRPr="001A6D64">
        <w:rPr>
          <w:rFonts w:ascii="Times New Roman" w:eastAsia="Times New Roman" w:hAnsi="Times New Roman" w:cs="Times New Roman"/>
          <w:sz w:val="24"/>
          <w:szCs w:val="24"/>
          <w:lang w:val="ro-MD"/>
        </w:rPr>
        <w:t>prezintă Guvernului pentru aprobare regulamentul de organizare şi funcţionare, structura şi efectivul-limită ale AAC;</w:t>
      </w:r>
    </w:p>
    <w:p w14:paraId="417FA9E5" w14:textId="28AF1944" w:rsidR="00A17515" w:rsidRPr="001A6D64" w:rsidRDefault="00A17515" w:rsidP="00621645">
      <w:pPr>
        <w:pStyle w:val="ListParagraph"/>
        <w:numPr>
          <w:ilvl w:val="2"/>
          <w:numId w:val="61"/>
        </w:numPr>
        <w:spacing w:line="276" w:lineRule="auto"/>
        <w:ind w:left="993" w:hanging="426"/>
        <w:jc w:val="both"/>
        <w:rPr>
          <w:rFonts w:ascii="Times New Roman" w:eastAsia="Times New Roman" w:hAnsi="Times New Roman" w:cs="Times New Roman"/>
          <w:sz w:val="24"/>
          <w:szCs w:val="24"/>
          <w:lang w:val="ro-MD"/>
        </w:rPr>
      </w:pPr>
      <w:r w:rsidRPr="007900A9">
        <w:rPr>
          <w:rFonts w:ascii="Times New Roman" w:eastAsia="Times New Roman" w:hAnsi="Times New Roman" w:cs="Times New Roman"/>
          <w:color w:val="333333"/>
          <w:sz w:val="24"/>
          <w:szCs w:val="24"/>
          <w:lang w:val="it-IT" w:eastAsia="ru-RU"/>
        </w:rPr>
        <w:t>aprobă, la propunerea AAC, în conformitate cu metodologia aprobată de Guvern, mărimile tarifelor pentru serviciile aeroportuare şi de navigaţie aeriană;</w:t>
      </w:r>
    </w:p>
    <w:p w14:paraId="232A8059" w14:textId="218ACC5B" w:rsidR="00AB547A" w:rsidRPr="001A6D64" w:rsidRDefault="00E44ECF" w:rsidP="00621645">
      <w:pPr>
        <w:pStyle w:val="ListParagraph"/>
        <w:numPr>
          <w:ilvl w:val="2"/>
          <w:numId w:val="61"/>
        </w:numPr>
        <w:ind w:left="993" w:hanging="426"/>
        <w:jc w:val="both"/>
        <w:rPr>
          <w:rFonts w:eastAsia="Times New Roman"/>
          <w:lang w:val="ro-MD"/>
        </w:rPr>
      </w:pPr>
      <w:r w:rsidRPr="001A6D64">
        <w:rPr>
          <w:rFonts w:ascii="Times New Roman" w:eastAsia="Times New Roman" w:hAnsi="Times New Roman" w:cs="Times New Roman"/>
          <w:sz w:val="24"/>
          <w:szCs w:val="24"/>
          <w:lang w:val="ro-MD"/>
        </w:rPr>
        <w:t xml:space="preserve">exercită funcțiile autorității de reglementare pentru asigurarea accesului </w:t>
      </w:r>
      <w:r w:rsidR="0097243B" w:rsidRPr="001A6D64">
        <w:rPr>
          <w:rFonts w:ascii="Times New Roman" w:eastAsia="Times New Roman" w:hAnsi="Times New Roman" w:cs="Times New Roman"/>
          <w:sz w:val="24"/>
          <w:szCs w:val="24"/>
          <w:lang w:val="ro-MD"/>
        </w:rPr>
        <w:t xml:space="preserve">liber </w:t>
      </w:r>
      <w:r w:rsidRPr="001A6D64">
        <w:rPr>
          <w:rFonts w:ascii="Times New Roman" w:eastAsia="Times New Roman" w:hAnsi="Times New Roman" w:cs="Times New Roman"/>
          <w:sz w:val="24"/>
          <w:szCs w:val="24"/>
          <w:lang w:val="ro-MD"/>
        </w:rPr>
        <w:t>la piața serviciilor specifice</w:t>
      </w:r>
      <w:r w:rsidR="00FC3450" w:rsidRPr="001A6D64">
        <w:rPr>
          <w:rFonts w:ascii="Times New Roman" w:eastAsia="Times New Roman" w:hAnsi="Times New Roman" w:cs="Times New Roman"/>
          <w:sz w:val="24"/>
          <w:szCs w:val="24"/>
          <w:lang w:val="ro-MD"/>
        </w:rPr>
        <w:t xml:space="preserve"> în domeniul aeronautic</w:t>
      </w:r>
      <w:r w:rsidR="00802BEC" w:rsidRPr="001A6D64">
        <w:rPr>
          <w:rFonts w:ascii="Times New Roman" w:eastAsia="Times New Roman" w:hAnsi="Times New Roman" w:cs="Times New Roman"/>
          <w:sz w:val="24"/>
          <w:szCs w:val="24"/>
          <w:lang w:val="ro-MD"/>
        </w:rPr>
        <w:t>.</w:t>
      </w:r>
    </w:p>
    <w:p w14:paraId="67683936" w14:textId="3D2A5B15" w:rsidR="003260EF" w:rsidRPr="001A6D64" w:rsidRDefault="003260EF" w:rsidP="00223B8B">
      <w:pPr>
        <w:spacing w:line="276" w:lineRule="auto"/>
        <w:ind w:firstLine="567"/>
        <w:jc w:val="both"/>
        <w:rPr>
          <w:rFonts w:eastAsia="Times New Roman"/>
          <w:lang w:val="ro-MD"/>
        </w:rPr>
      </w:pPr>
      <w:r w:rsidRPr="001A6D64">
        <w:rPr>
          <w:rFonts w:eastAsia="Times New Roman"/>
          <w:lang w:val="ro-MD"/>
        </w:rPr>
        <w:lastRenderedPageBreak/>
        <w:t xml:space="preserve">(4) </w:t>
      </w:r>
      <w:r w:rsidR="00A17515" w:rsidRPr="001A6D64">
        <w:rPr>
          <w:rFonts w:eastAsia="Times New Roman"/>
          <w:lang w:val="ro-MD"/>
        </w:rPr>
        <w:t>MIDR</w:t>
      </w:r>
      <w:r w:rsidRPr="001A6D64">
        <w:rPr>
          <w:rFonts w:eastAsia="Times New Roman"/>
          <w:lang w:val="ro-MD"/>
        </w:rPr>
        <w:t xml:space="preserve"> poate delega unele dintre funcţiile sau atribuţiile sale către autorităţile administrative din subordine, precum şi către organismele tehnice specializate.</w:t>
      </w:r>
    </w:p>
    <w:p w14:paraId="2467B046" w14:textId="02825E72" w:rsidR="003260EF" w:rsidRPr="00223B8B" w:rsidRDefault="003260EF" w:rsidP="00223B8B">
      <w:pPr>
        <w:spacing w:line="276" w:lineRule="auto"/>
        <w:ind w:firstLine="567"/>
        <w:jc w:val="both"/>
        <w:rPr>
          <w:rFonts w:eastAsia="Times New Roman"/>
          <w:lang w:val="ro-MD"/>
        </w:rPr>
      </w:pPr>
      <w:r w:rsidRPr="001A6D64">
        <w:rPr>
          <w:rFonts w:eastAsia="Times New Roman"/>
          <w:lang w:val="ro-MD"/>
        </w:rPr>
        <w:t xml:space="preserve">(5) </w:t>
      </w:r>
      <w:r w:rsidR="00A17515" w:rsidRPr="001A6D64">
        <w:rPr>
          <w:rFonts w:eastAsia="Times New Roman"/>
          <w:lang w:val="ro-MD"/>
        </w:rPr>
        <w:t>MIDR</w:t>
      </w:r>
      <w:r w:rsidRPr="001A6D64">
        <w:rPr>
          <w:rFonts w:eastAsia="Times New Roman"/>
          <w:lang w:val="ro-MD"/>
        </w:rPr>
        <w:t xml:space="preserve"> dispune de subdiviziune specializată pentru realizarea competenţelor stabilite de prezentul cod, dotată cu personal de calificare corespunzătoare.</w:t>
      </w:r>
    </w:p>
    <w:p w14:paraId="677DF39A" w14:textId="77777777" w:rsidR="0070705C" w:rsidRDefault="0070705C" w:rsidP="00223B8B">
      <w:pPr>
        <w:spacing w:line="276" w:lineRule="auto"/>
        <w:ind w:firstLine="567"/>
        <w:jc w:val="both"/>
        <w:rPr>
          <w:rFonts w:eastAsia="Times New Roman"/>
          <w:b/>
          <w:bCs/>
          <w:lang w:val="ro-MD"/>
        </w:rPr>
      </w:pPr>
      <w:bookmarkStart w:id="22" w:name="Articolul_7."/>
    </w:p>
    <w:p w14:paraId="64BAEE72" w14:textId="0CE6B4F6" w:rsidR="003260EF" w:rsidRPr="00830E5D" w:rsidRDefault="003260EF" w:rsidP="00223B8B">
      <w:pPr>
        <w:spacing w:line="276" w:lineRule="auto"/>
        <w:ind w:firstLine="567"/>
        <w:jc w:val="both"/>
        <w:rPr>
          <w:rFonts w:eastAsia="Times New Roman"/>
          <w:lang w:val="ro-MD"/>
        </w:rPr>
      </w:pPr>
      <w:r w:rsidRPr="00830E5D">
        <w:rPr>
          <w:rFonts w:eastAsia="Times New Roman"/>
          <w:b/>
          <w:bCs/>
          <w:lang w:val="ro-MD"/>
        </w:rPr>
        <w:t xml:space="preserve">Articolul </w:t>
      </w:r>
      <w:r w:rsidR="00E3663F" w:rsidRPr="00830E5D">
        <w:rPr>
          <w:rFonts w:eastAsia="Times New Roman"/>
          <w:b/>
          <w:bCs/>
          <w:lang w:val="ro-MD"/>
        </w:rPr>
        <w:t>10</w:t>
      </w:r>
      <w:r w:rsidR="00A83F99" w:rsidRPr="00830E5D">
        <w:rPr>
          <w:rFonts w:eastAsia="Times New Roman"/>
          <w:b/>
          <w:bCs/>
          <w:lang w:val="ro-MD"/>
        </w:rPr>
        <w:t>3</w:t>
      </w:r>
      <w:r w:rsidRPr="00830E5D">
        <w:rPr>
          <w:rFonts w:eastAsia="Times New Roman"/>
          <w:b/>
          <w:bCs/>
          <w:lang w:val="ro-MD"/>
        </w:rPr>
        <w:t>.</w:t>
      </w:r>
      <w:bookmarkEnd w:id="22"/>
      <w:r w:rsidRPr="00830E5D">
        <w:rPr>
          <w:rFonts w:eastAsia="Times New Roman"/>
          <w:lang w:val="ro-MD"/>
        </w:rPr>
        <w:t xml:space="preserve"> Misiunea, funcţiile de bază şi atribuţiile principale ale </w:t>
      </w:r>
      <w:r w:rsidR="004B7A66" w:rsidRPr="00830E5D">
        <w:rPr>
          <w:rFonts w:eastAsia="Times New Roman"/>
          <w:lang w:val="ro-MD"/>
        </w:rPr>
        <w:t>AAC</w:t>
      </w:r>
    </w:p>
    <w:p w14:paraId="725A7C8E" w14:textId="1F28E2F3" w:rsidR="003260EF" w:rsidRPr="00223B8B" w:rsidRDefault="003260EF" w:rsidP="00223B8B">
      <w:pPr>
        <w:spacing w:line="276" w:lineRule="auto"/>
        <w:ind w:firstLine="567"/>
        <w:jc w:val="both"/>
        <w:rPr>
          <w:rFonts w:eastAsia="Times New Roman"/>
          <w:lang w:val="ro-MD"/>
        </w:rPr>
      </w:pPr>
      <w:r w:rsidRPr="00830E5D">
        <w:rPr>
          <w:rFonts w:eastAsia="Times New Roman"/>
          <w:lang w:val="ro-MD"/>
        </w:rPr>
        <w:t xml:space="preserve">(1) Misiunea </w:t>
      </w:r>
      <w:r w:rsidR="004B7A66" w:rsidRPr="00830E5D">
        <w:rPr>
          <w:rFonts w:eastAsia="Times New Roman"/>
          <w:lang w:val="ro-MD"/>
        </w:rPr>
        <w:t>AAC</w:t>
      </w:r>
      <w:r w:rsidRPr="00830E5D">
        <w:rPr>
          <w:rFonts w:eastAsia="Times New Roman"/>
          <w:lang w:val="ro-MD"/>
        </w:rPr>
        <w:t xml:space="preserve"> constă în implementarea politicilor în domeniul aviaţiei civile şi în supravegherea respectării de către persoanele fizice şi juridice a cadrului normativ în acest domeniu, pentru a asigura siguranţa zborurilor</w:t>
      </w:r>
      <w:r w:rsidR="004B7A66" w:rsidRPr="00830E5D">
        <w:rPr>
          <w:rFonts w:eastAsia="Times New Roman"/>
          <w:lang w:val="ro-MD"/>
        </w:rPr>
        <w:t>,</w:t>
      </w:r>
      <w:r w:rsidRPr="00830E5D">
        <w:rPr>
          <w:rFonts w:eastAsia="Times New Roman"/>
          <w:lang w:val="ro-MD"/>
        </w:rPr>
        <w:t xml:space="preserve"> securitatea aeronautică</w:t>
      </w:r>
      <w:r w:rsidR="004B7A66" w:rsidRPr="00830E5D">
        <w:rPr>
          <w:rFonts w:eastAsia="Times New Roman"/>
          <w:lang w:val="ro-MD"/>
        </w:rPr>
        <w:t xml:space="preserve"> și protecția drepturilor consumatorilor</w:t>
      </w:r>
      <w:r w:rsidRPr="00830E5D">
        <w:rPr>
          <w:rFonts w:eastAsia="Times New Roman"/>
          <w:lang w:val="ro-MD"/>
        </w:rPr>
        <w:t>.</w:t>
      </w:r>
    </w:p>
    <w:p w14:paraId="14693811" w14:textId="061B857A" w:rsidR="003260EF" w:rsidRPr="00223B8B" w:rsidRDefault="003260EF" w:rsidP="00223B8B">
      <w:pPr>
        <w:spacing w:line="276" w:lineRule="auto"/>
        <w:ind w:firstLine="567"/>
        <w:jc w:val="both"/>
        <w:rPr>
          <w:rFonts w:eastAsia="Times New Roman"/>
          <w:lang w:val="ro-MD"/>
        </w:rPr>
      </w:pPr>
      <w:r w:rsidRPr="00223B8B">
        <w:rPr>
          <w:rFonts w:eastAsia="Times New Roman"/>
          <w:lang w:val="ro-MD"/>
        </w:rPr>
        <w:t xml:space="preserve">(2) Funcţiile de bază ale </w:t>
      </w:r>
      <w:r w:rsidR="004B7A66">
        <w:rPr>
          <w:rFonts w:eastAsia="Times New Roman"/>
          <w:lang w:val="ro-MD"/>
        </w:rPr>
        <w:t>AAC</w:t>
      </w:r>
      <w:r w:rsidRPr="00223B8B">
        <w:rPr>
          <w:rFonts w:eastAsia="Times New Roman"/>
          <w:lang w:val="ro-MD"/>
        </w:rPr>
        <w:t xml:space="preserve"> s</w:t>
      </w:r>
      <w:r w:rsidR="00830E5D">
        <w:rPr>
          <w:rFonts w:eastAsia="Times New Roman"/>
          <w:lang w:val="ro-MD"/>
        </w:rPr>
        <w:t>u</w:t>
      </w:r>
      <w:r w:rsidRPr="00223B8B">
        <w:rPr>
          <w:rFonts w:eastAsia="Times New Roman"/>
          <w:lang w:val="ro-MD"/>
        </w:rPr>
        <w:t>nt:</w:t>
      </w:r>
    </w:p>
    <w:p w14:paraId="2398ADFB" w14:textId="2E24E8C5" w:rsidR="003260EF" w:rsidRPr="00BE5B17" w:rsidRDefault="003260EF" w:rsidP="00621645">
      <w:pPr>
        <w:pStyle w:val="ListParagraph"/>
        <w:numPr>
          <w:ilvl w:val="1"/>
          <w:numId w:val="142"/>
        </w:numPr>
        <w:spacing w:line="276" w:lineRule="auto"/>
        <w:ind w:left="993" w:hanging="426"/>
        <w:jc w:val="both"/>
        <w:rPr>
          <w:rFonts w:ascii="Times New Roman" w:eastAsia="Times New Roman" w:hAnsi="Times New Roman" w:cs="Times New Roman"/>
          <w:sz w:val="24"/>
          <w:szCs w:val="24"/>
          <w:lang w:val="ro-MD"/>
        </w:rPr>
      </w:pPr>
      <w:r w:rsidRPr="00BE5B17">
        <w:rPr>
          <w:rFonts w:ascii="Times New Roman" w:eastAsia="Times New Roman" w:hAnsi="Times New Roman" w:cs="Times New Roman"/>
          <w:sz w:val="24"/>
          <w:szCs w:val="24"/>
          <w:lang w:val="ro-MD"/>
        </w:rPr>
        <w:t>realizarea politicii de stat în domeniul aviaţiei civile;</w:t>
      </w:r>
    </w:p>
    <w:p w14:paraId="33574CCD" w14:textId="47DA8AED" w:rsidR="003260EF" w:rsidRPr="00BE5B17" w:rsidRDefault="003260EF" w:rsidP="00621645">
      <w:pPr>
        <w:pStyle w:val="ListParagraph"/>
        <w:numPr>
          <w:ilvl w:val="1"/>
          <w:numId w:val="142"/>
        </w:numPr>
        <w:spacing w:line="276" w:lineRule="auto"/>
        <w:ind w:left="993" w:hanging="426"/>
        <w:jc w:val="both"/>
        <w:rPr>
          <w:rFonts w:ascii="Times New Roman" w:eastAsia="Times New Roman" w:hAnsi="Times New Roman" w:cs="Times New Roman"/>
          <w:sz w:val="24"/>
          <w:szCs w:val="24"/>
          <w:lang w:val="ro-MD"/>
        </w:rPr>
      </w:pPr>
      <w:r w:rsidRPr="00BE5B17">
        <w:rPr>
          <w:rFonts w:ascii="Times New Roman" w:eastAsia="Times New Roman" w:hAnsi="Times New Roman" w:cs="Times New Roman"/>
          <w:sz w:val="24"/>
          <w:szCs w:val="24"/>
          <w:lang w:val="ro-MD"/>
        </w:rPr>
        <w:t xml:space="preserve">asigurarea executării obligaţiilor şi realizării drepturilor Republicii Moldova care rezultă din prevederile tratatelor internaţionale în domeniu şi urmărirea executării acestora, în special a cerinţelor, a standardelor şi a recomandărilor </w:t>
      </w:r>
      <w:r w:rsidR="004B7A66" w:rsidRPr="00BE5B17">
        <w:rPr>
          <w:rFonts w:ascii="Times New Roman" w:eastAsia="Times New Roman" w:hAnsi="Times New Roman" w:cs="Times New Roman"/>
          <w:sz w:val="24"/>
          <w:szCs w:val="24"/>
          <w:lang w:val="ro-MD"/>
        </w:rPr>
        <w:t>OACI</w:t>
      </w:r>
      <w:r w:rsidRPr="00BE5B17">
        <w:rPr>
          <w:rFonts w:ascii="Times New Roman" w:eastAsia="Times New Roman" w:hAnsi="Times New Roman" w:cs="Times New Roman"/>
          <w:sz w:val="24"/>
          <w:szCs w:val="24"/>
          <w:lang w:val="ro-MD"/>
        </w:rPr>
        <w:t>;</w:t>
      </w:r>
    </w:p>
    <w:p w14:paraId="372A2D6A" w14:textId="61847B38" w:rsidR="003260EF" w:rsidRPr="00BE5B17" w:rsidRDefault="003260EF" w:rsidP="00621645">
      <w:pPr>
        <w:pStyle w:val="ListParagraph"/>
        <w:numPr>
          <w:ilvl w:val="1"/>
          <w:numId w:val="142"/>
        </w:numPr>
        <w:spacing w:after="0" w:line="276" w:lineRule="auto"/>
        <w:ind w:left="993" w:hanging="426"/>
        <w:jc w:val="both"/>
        <w:rPr>
          <w:rFonts w:ascii="Times New Roman" w:eastAsia="Times New Roman" w:hAnsi="Times New Roman" w:cs="Times New Roman"/>
          <w:sz w:val="24"/>
          <w:szCs w:val="24"/>
          <w:lang w:val="ro-MD"/>
        </w:rPr>
      </w:pPr>
      <w:r w:rsidRPr="00BE5B17">
        <w:rPr>
          <w:rFonts w:ascii="Times New Roman" w:eastAsia="Times New Roman" w:hAnsi="Times New Roman" w:cs="Times New Roman"/>
          <w:sz w:val="24"/>
          <w:szCs w:val="24"/>
          <w:lang w:val="ro-MD"/>
        </w:rPr>
        <w:t>asigurarea aplicării cadrului normativ prin activitatea de certificare</w:t>
      </w:r>
      <w:r w:rsidR="00986D9C" w:rsidRPr="00BE5B17">
        <w:rPr>
          <w:rFonts w:ascii="Times New Roman" w:eastAsia="Times New Roman" w:hAnsi="Times New Roman" w:cs="Times New Roman"/>
          <w:sz w:val="24"/>
          <w:szCs w:val="24"/>
          <w:lang w:val="ro-MD"/>
        </w:rPr>
        <w:t>/</w:t>
      </w:r>
      <w:r w:rsidR="00BE5B17">
        <w:rPr>
          <w:rFonts w:ascii="Times New Roman" w:eastAsia="Times New Roman" w:hAnsi="Times New Roman" w:cs="Times New Roman"/>
          <w:sz w:val="24"/>
          <w:szCs w:val="24"/>
          <w:lang w:val="ro-MD"/>
        </w:rPr>
        <w:t xml:space="preserve"> </w:t>
      </w:r>
      <w:r w:rsidR="00986D9C" w:rsidRPr="00BE5B17">
        <w:rPr>
          <w:rFonts w:ascii="Times New Roman" w:eastAsia="Times New Roman" w:hAnsi="Times New Roman" w:cs="Times New Roman"/>
          <w:sz w:val="24"/>
          <w:szCs w:val="24"/>
          <w:lang w:val="ro-MD"/>
        </w:rPr>
        <w:t>autorizare/</w:t>
      </w:r>
      <w:r w:rsidR="00BE5B17">
        <w:rPr>
          <w:rFonts w:ascii="Times New Roman" w:eastAsia="Times New Roman" w:hAnsi="Times New Roman" w:cs="Times New Roman"/>
          <w:sz w:val="24"/>
          <w:szCs w:val="24"/>
          <w:lang w:val="ro-MD"/>
        </w:rPr>
        <w:t xml:space="preserve"> </w:t>
      </w:r>
      <w:r w:rsidR="00986D9C" w:rsidRPr="00BE5B17">
        <w:rPr>
          <w:rFonts w:ascii="Times New Roman" w:eastAsia="Times New Roman" w:hAnsi="Times New Roman" w:cs="Times New Roman"/>
          <w:sz w:val="24"/>
          <w:szCs w:val="24"/>
          <w:lang w:val="ro-MD"/>
        </w:rPr>
        <w:t>licențiere</w:t>
      </w:r>
      <w:r w:rsidRPr="00BE5B17">
        <w:rPr>
          <w:rFonts w:ascii="Times New Roman" w:eastAsia="Times New Roman" w:hAnsi="Times New Roman" w:cs="Times New Roman"/>
          <w:sz w:val="24"/>
          <w:szCs w:val="24"/>
          <w:lang w:val="ro-MD"/>
        </w:rPr>
        <w:t>, supraveghere continuă şi control în domeniu.</w:t>
      </w:r>
    </w:p>
    <w:p w14:paraId="681D0649" w14:textId="06DCCC3F" w:rsidR="003260EF" w:rsidRPr="00223B8B" w:rsidRDefault="003260EF" w:rsidP="007C7462">
      <w:pPr>
        <w:spacing w:line="276" w:lineRule="auto"/>
        <w:ind w:firstLine="567"/>
        <w:jc w:val="both"/>
        <w:rPr>
          <w:rFonts w:eastAsia="Times New Roman"/>
          <w:lang w:val="ro-MD"/>
        </w:rPr>
      </w:pPr>
      <w:r w:rsidRPr="00223B8B">
        <w:rPr>
          <w:rFonts w:eastAsia="Times New Roman"/>
          <w:lang w:val="ro-MD"/>
        </w:rPr>
        <w:t xml:space="preserve">(3) În vederea realizării misiunii şi a funcţiilor de bază, </w:t>
      </w:r>
      <w:r w:rsidR="00986D9C">
        <w:rPr>
          <w:rFonts w:eastAsia="Times New Roman"/>
          <w:lang w:val="ro-MD"/>
        </w:rPr>
        <w:t>AAC</w:t>
      </w:r>
      <w:r w:rsidRPr="00223B8B">
        <w:rPr>
          <w:rFonts w:eastAsia="Times New Roman"/>
          <w:lang w:val="ro-MD"/>
        </w:rPr>
        <w:t xml:space="preserve"> are următoarele atribuţii principale:</w:t>
      </w:r>
    </w:p>
    <w:p w14:paraId="3C870300" w14:textId="77777777" w:rsidR="003260EF" w:rsidRPr="00223B8B" w:rsidRDefault="003260EF" w:rsidP="00223B8B">
      <w:pPr>
        <w:spacing w:line="276" w:lineRule="auto"/>
        <w:ind w:firstLine="567"/>
        <w:jc w:val="both"/>
        <w:rPr>
          <w:rFonts w:eastAsia="Times New Roman"/>
          <w:lang w:val="ro-MD"/>
        </w:rPr>
      </w:pPr>
      <w:r w:rsidRPr="00223B8B">
        <w:rPr>
          <w:rFonts w:eastAsia="Times New Roman"/>
          <w:lang w:val="ro-MD"/>
        </w:rPr>
        <w:t>1) de reglementare normativ-juridică:</w:t>
      </w:r>
    </w:p>
    <w:p w14:paraId="228AE0BB" w14:textId="6DEC5D8A" w:rsidR="003260EF" w:rsidRPr="00AD19C1" w:rsidRDefault="003260EF" w:rsidP="00621645">
      <w:pPr>
        <w:pStyle w:val="ListParagraph"/>
        <w:numPr>
          <w:ilvl w:val="0"/>
          <w:numId w:val="143"/>
        </w:numPr>
        <w:spacing w:line="276" w:lineRule="auto"/>
        <w:ind w:left="993" w:hanging="426"/>
        <w:jc w:val="both"/>
        <w:rPr>
          <w:rFonts w:ascii="Times New Roman" w:eastAsia="Times New Roman" w:hAnsi="Times New Roman" w:cs="Times New Roman"/>
          <w:sz w:val="24"/>
          <w:szCs w:val="24"/>
          <w:lang w:val="ro-MD"/>
        </w:rPr>
      </w:pPr>
      <w:r w:rsidRPr="00AD19C1">
        <w:rPr>
          <w:rFonts w:ascii="Times New Roman" w:eastAsia="Times New Roman" w:hAnsi="Times New Roman" w:cs="Times New Roman"/>
          <w:sz w:val="24"/>
          <w:szCs w:val="24"/>
          <w:lang w:val="ro-MD"/>
        </w:rPr>
        <w:t xml:space="preserve">prezintă </w:t>
      </w:r>
      <w:r w:rsidR="00986D9C" w:rsidRPr="00AD19C1">
        <w:rPr>
          <w:rFonts w:ascii="Times New Roman" w:eastAsia="Times New Roman" w:hAnsi="Times New Roman" w:cs="Times New Roman"/>
          <w:sz w:val="24"/>
          <w:szCs w:val="24"/>
          <w:lang w:val="ro-MD"/>
        </w:rPr>
        <w:t>MIDR</w:t>
      </w:r>
      <w:r w:rsidRPr="00AD19C1">
        <w:rPr>
          <w:rFonts w:ascii="Times New Roman" w:eastAsia="Times New Roman" w:hAnsi="Times New Roman" w:cs="Times New Roman"/>
          <w:sz w:val="24"/>
          <w:szCs w:val="24"/>
          <w:lang w:val="ro-MD"/>
        </w:rPr>
        <w:t xml:space="preserve"> pentru promovare şi/sau aprobare proiecte de legi şi de alte acte normative în domeniul aviaţiei civile;</w:t>
      </w:r>
    </w:p>
    <w:p w14:paraId="1B308970" w14:textId="5CC08651" w:rsidR="00BE3578" w:rsidRPr="00AD19C1" w:rsidRDefault="00BE3578" w:rsidP="00621645">
      <w:pPr>
        <w:pStyle w:val="ListParagraph"/>
        <w:numPr>
          <w:ilvl w:val="0"/>
          <w:numId w:val="143"/>
        </w:numPr>
        <w:spacing w:line="276" w:lineRule="auto"/>
        <w:ind w:left="993" w:hanging="426"/>
        <w:jc w:val="both"/>
        <w:rPr>
          <w:rFonts w:ascii="Times New Roman" w:eastAsia="Times New Roman" w:hAnsi="Times New Roman" w:cs="Times New Roman"/>
          <w:sz w:val="24"/>
          <w:szCs w:val="24"/>
          <w:lang w:val="ro-MD"/>
        </w:rPr>
      </w:pPr>
      <w:r w:rsidRPr="00AD19C1">
        <w:rPr>
          <w:rFonts w:ascii="Times New Roman" w:eastAsia="Times New Roman" w:hAnsi="Times New Roman" w:cs="Times New Roman"/>
          <w:sz w:val="24"/>
          <w:szCs w:val="24"/>
          <w:lang w:val="ro-MD"/>
        </w:rPr>
        <w:t xml:space="preserve">aprobă acte delegate, acte de punere în aplicare și alte acte normative, atribuite în competența AAC conform prezentului </w:t>
      </w:r>
      <w:r w:rsidR="004375EF" w:rsidRPr="00AD19C1">
        <w:rPr>
          <w:rFonts w:ascii="Times New Roman" w:eastAsia="Times New Roman" w:hAnsi="Times New Roman" w:cs="Times New Roman"/>
          <w:sz w:val="24"/>
          <w:szCs w:val="24"/>
          <w:lang w:val="ro-MD"/>
        </w:rPr>
        <w:t>c</w:t>
      </w:r>
      <w:r w:rsidRPr="00AD19C1">
        <w:rPr>
          <w:rFonts w:ascii="Times New Roman" w:eastAsia="Times New Roman" w:hAnsi="Times New Roman" w:cs="Times New Roman"/>
          <w:sz w:val="24"/>
          <w:szCs w:val="24"/>
          <w:lang w:val="ro-MD"/>
        </w:rPr>
        <w:t>od;</w:t>
      </w:r>
    </w:p>
    <w:p w14:paraId="06AA6071" w14:textId="61B952D5" w:rsidR="005C6CD7" w:rsidRPr="00AD19C1" w:rsidRDefault="003260EF" w:rsidP="00621645">
      <w:pPr>
        <w:pStyle w:val="ListParagraph"/>
        <w:numPr>
          <w:ilvl w:val="0"/>
          <w:numId w:val="143"/>
        </w:numPr>
        <w:spacing w:line="276" w:lineRule="auto"/>
        <w:ind w:left="993" w:hanging="426"/>
        <w:jc w:val="both"/>
        <w:rPr>
          <w:rFonts w:ascii="Times New Roman" w:eastAsia="Times New Roman" w:hAnsi="Times New Roman" w:cs="Times New Roman"/>
          <w:sz w:val="24"/>
          <w:szCs w:val="24"/>
          <w:lang w:val="ro-MD"/>
        </w:rPr>
      </w:pPr>
      <w:r w:rsidRPr="00AD19C1">
        <w:rPr>
          <w:rFonts w:ascii="Times New Roman" w:eastAsia="Times New Roman" w:hAnsi="Times New Roman" w:cs="Times New Roman"/>
          <w:sz w:val="24"/>
          <w:szCs w:val="24"/>
          <w:lang w:val="ro-MD"/>
        </w:rPr>
        <w:t>aprobă</w:t>
      </w:r>
      <w:r w:rsidR="006307C3" w:rsidRPr="00AD19C1">
        <w:rPr>
          <w:rFonts w:ascii="Times New Roman" w:eastAsia="Times New Roman" w:hAnsi="Times New Roman" w:cs="Times New Roman"/>
          <w:sz w:val="24"/>
          <w:szCs w:val="24"/>
          <w:lang w:val="ro-MD"/>
        </w:rPr>
        <w:t xml:space="preserve"> acte normative</w:t>
      </w:r>
      <w:r w:rsidRPr="00AD19C1">
        <w:rPr>
          <w:rFonts w:ascii="Times New Roman" w:eastAsia="Times New Roman" w:hAnsi="Times New Roman" w:cs="Times New Roman"/>
          <w:sz w:val="24"/>
          <w:szCs w:val="24"/>
          <w:lang w:val="ro-MD"/>
        </w:rPr>
        <w:t xml:space="preserve">, </w:t>
      </w:r>
      <w:r w:rsidR="002831AA" w:rsidRPr="00AD19C1">
        <w:rPr>
          <w:rFonts w:ascii="Times New Roman" w:eastAsia="Times New Roman" w:hAnsi="Times New Roman" w:cs="Times New Roman"/>
          <w:sz w:val="24"/>
          <w:szCs w:val="24"/>
          <w:lang w:val="ro-MD"/>
        </w:rPr>
        <w:t xml:space="preserve">atribuite (delegate) în competența AAC </w:t>
      </w:r>
      <w:r w:rsidR="00BE3578" w:rsidRPr="00AD19C1">
        <w:rPr>
          <w:rFonts w:ascii="Times New Roman" w:eastAsia="Times New Roman" w:hAnsi="Times New Roman" w:cs="Times New Roman"/>
          <w:sz w:val="24"/>
          <w:szCs w:val="24"/>
          <w:lang w:val="ro-MD"/>
        </w:rPr>
        <w:t xml:space="preserve">prin acte legislative conexe, prin acte delegate, acte de punere în aplicare și alte acte normative, adoptate de Guvern </w:t>
      </w:r>
      <w:r w:rsidR="002831AA" w:rsidRPr="00AD19C1">
        <w:rPr>
          <w:rFonts w:ascii="Times New Roman" w:eastAsia="Times New Roman" w:hAnsi="Times New Roman" w:cs="Times New Roman"/>
          <w:sz w:val="24"/>
          <w:szCs w:val="24"/>
          <w:lang w:val="ro-MD"/>
        </w:rPr>
        <w:t xml:space="preserve">sau MIDR, </w:t>
      </w:r>
      <w:r w:rsidR="00BE3578" w:rsidRPr="00AD19C1">
        <w:rPr>
          <w:rFonts w:ascii="Times New Roman" w:eastAsia="Times New Roman" w:hAnsi="Times New Roman" w:cs="Times New Roman"/>
          <w:sz w:val="24"/>
          <w:szCs w:val="24"/>
          <w:lang w:val="ro-MD"/>
        </w:rPr>
        <w:t xml:space="preserve">întru implementarea </w:t>
      </w:r>
      <w:r w:rsidR="005C6CD7" w:rsidRPr="00AD19C1">
        <w:rPr>
          <w:rFonts w:ascii="Times New Roman" w:eastAsia="Times New Roman" w:hAnsi="Times New Roman" w:cs="Times New Roman"/>
          <w:sz w:val="24"/>
          <w:szCs w:val="24"/>
          <w:lang w:val="ro-MD"/>
        </w:rPr>
        <w:t xml:space="preserve">prevederilor </w:t>
      </w:r>
      <w:r w:rsidR="00BE3578" w:rsidRPr="00AD19C1">
        <w:rPr>
          <w:rFonts w:ascii="Times New Roman" w:eastAsia="Times New Roman" w:hAnsi="Times New Roman" w:cs="Times New Roman"/>
          <w:sz w:val="24"/>
          <w:szCs w:val="24"/>
          <w:lang w:val="ro-MD"/>
        </w:rPr>
        <w:t xml:space="preserve">prezentului </w:t>
      </w:r>
      <w:r w:rsidR="00D1577D">
        <w:rPr>
          <w:rFonts w:ascii="Times New Roman" w:eastAsia="Times New Roman" w:hAnsi="Times New Roman" w:cs="Times New Roman"/>
          <w:sz w:val="24"/>
          <w:szCs w:val="24"/>
          <w:lang w:val="ro-MD"/>
        </w:rPr>
        <w:t>c</w:t>
      </w:r>
      <w:r w:rsidR="00BE3578" w:rsidRPr="00AD19C1">
        <w:rPr>
          <w:rFonts w:ascii="Times New Roman" w:eastAsia="Times New Roman" w:hAnsi="Times New Roman" w:cs="Times New Roman"/>
          <w:sz w:val="24"/>
          <w:szCs w:val="24"/>
          <w:lang w:val="ro-MD"/>
        </w:rPr>
        <w:t xml:space="preserve">od și </w:t>
      </w:r>
      <w:r w:rsidR="00BE3578" w:rsidRPr="00AD19C1">
        <w:rPr>
          <w:rFonts w:ascii="Times New Roman" w:eastAsia="Times New Roman" w:hAnsi="Times New Roman" w:cs="Times New Roman"/>
          <w:color w:val="000000"/>
          <w:sz w:val="24"/>
          <w:szCs w:val="24"/>
          <w:lang w:val="ro-MD"/>
        </w:rPr>
        <w:t xml:space="preserve">pe baza principiilor prevăzute la articolul 4, în vederea îndeplinirii obiectivelor prevăzute la articolul 1 din prezentul </w:t>
      </w:r>
      <w:r w:rsidR="00D1577D">
        <w:rPr>
          <w:rFonts w:ascii="Times New Roman" w:eastAsia="Times New Roman" w:hAnsi="Times New Roman" w:cs="Times New Roman"/>
          <w:color w:val="000000"/>
          <w:sz w:val="24"/>
          <w:szCs w:val="24"/>
          <w:lang w:val="ro-MD"/>
        </w:rPr>
        <w:t>c</w:t>
      </w:r>
      <w:r w:rsidR="00BE3578" w:rsidRPr="00AD19C1">
        <w:rPr>
          <w:rFonts w:ascii="Times New Roman" w:eastAsia="Times New Roman" w:hAnsi="Times New Roman" w:cs="Times New Roman"/>
          <w:color w:val="000000"/>
          <w:sz w:val="24"/>
          <w:szCs w:val="24"/>
          <w:lang w:val="ro-MD"/>
        </w:rPr>
        <w:t>od</w:t>
      </w:r>
      <w:r w:rsidR="005C6CD7" w:rsidRPr="00AD19C1">
        <w:rPr>
          <w:rFonts w:ascii="Times New Roman" w:eastAsia="Times New Roman" w:hAnsi="Times New Roman" w:cs="Times New Roman"/>
          <w:sz w:val="24"/>
          <w:szCs w:val="24"/>
          <w:lang w:val="ro-MD"/>
        </w:rPr>
        <w:t>;</w:t>
      </w:r>
      <w:r w:rsidR="00D1577D">
        <w:rPr>
          <w:rFonts w:ascii="Times New Roman" w:eastAsia="Times New Roman" w:hAnsi="Times New Roman" w:cs="Times New Roman"/>
          <w:sz w:val="24"/>
          <w:szCs w:val="24"/>
          <w:lang w:val="ro-MD"/>
        </w:rPr>
        <w:t xml:space="preserve"> </w:t>
      </w:r>
    </w:p>
    <w:p w14:paraId="44DC3595" w14:textId="5C362139" w:rsidR="003260EF" w:rsidRPr="00AD19C1" w:rsidRDefault="005C6CD7" w:rsidP="00621645">
      <w:pPr>
        <w:pStyle w:val="ListParagraph"/>
        <w:numPr>
          <w:ilvl w:val="0"/>
          <w:numId w:val="143"/>
        </w:numPr>
        <w:spacing w:line="276" w:lineRule="auto"/>
        <w:ind w:left="993" w:hanging="426"/>
        <w:jc w:val="both"/>
        <w:rPr>
          <w:rFonts w:ascii="Times New Roman" w:eastAsia="Times New Roman" w:hAnsi="Times New Roman" w:cs="Times New Roman"/>
          <w:sz w:val="24"/>
          <w:szCs w:val="24"/>
          <w:lang w:val="ro-MD"/>
        </w:rPr>
      </w:pPr>
      <w:r w:rsidRPr="00AD19C1">
        <w:rPr>
          <w:rFonts w:ascii="Times New Roman" w:eastAsia="Times New Roman" w:hAnsi="Times New Roman" w:cs="Times New Roman"/>
          <w:sz w:val="24"/>
          <w:szCs w:val="24"/>
          <w:lang w:val="ro-MD"/>
        </w:rPr>
        <w:t>aprobă</w:t>
      </w:r>
      <w:r w:rsidR="003260EF" w:rsidRPr="00AD19C1">
        <w:rPr>
          <w:rFonts w:ascii="Times New Roman" w:eastAsia="Times New Roman" w:hAnsi="Times New Roman" w:cs="Times New Roman"/>
          <w:sz w:val="24"/>
          <w:szCs w:val="24"/>
          <w:lang w:val="ro-MD"/>
        </w:rPr>
        <w:t xml:space="preserve"> cerinţe tehnice şi standarde de certificare, specificaţii de certificare, </w:t>
      </w:r>
      <w:r w:rsidR="00B45B03" w:rsidRPr="00AD19C1">
        <w:rPr>
          <w:rFonts w:ascii="Times New Roman" w:eastAsia="Times New Roman" w:hAnsi="Times New Roman" w:cs="Times New Roman"/>
          <w:sz w:val="24"/>
          <w:szCs w:val="24"/>
          <w:lang w:val="ro-MD"/>
        </w:rPr>
        <w:t xml:space="preserve">proceduri și instrucțiuni aeronautice, </w:t>
      </w:r>
      <w:r w:rsidR="003260EF" w:rsidRPr="00AD19C1">
        <w:rPr>
          <w:rFonts w:ascii="Times New Roman" w:eastAsia="Times New Roman" w:hAnsi="Times New Roman" w:cs="Times New Roman"/>
          <w:sz w:val="24"/>
          <w:szCs w:val="24"/>
          <w:lang w:val="ro-MD"/>
        </w:rPr>
        <w:t xml:space="preserve">alte acte normative cu caracter tehnic conforme cu reglementările, standardele, practicile recomandate şi cu procedurile elaborate de </w:t>
      </w:r>
      <w:r w:rsidR="00986D9C" w:rsidRPr="00AD19C1">
        <w:rPr>
          <w:rFonts w:ascii="Times New Roman" w:eastAsia="Times New Roman" w:hAnsi="Times New Roman" w:cs="Times New Roman"/>
          <w:sz w:val="24"/>
          <w:szCs w:val="24"/>
          <w:lang w:val="ro-MD"/>
        </w:rPr>
        <w:t>OACI</w:t>
      </w:r>
      <w:r w:rsidR="003260EF" w:rsidRPr="00AD19C1">
        <w:rPr>
          <w:rFonts w:ascii="Times New Roman" w:eastAsia="Times New Roman" w:hAnsi="Times New Roman" w:cs="Times New Roman"/>
          <w:sz w:val="24"/>
          <w:szCs w:val="24"/>
          <w:lang w:val="ro-MD"/>
        </w:rPr>
        <w:t xml:space="preserve"> şi de alte organisme internaţionale de aviaţie civilă la care Republica Moldova este parte;</w:t>
      </w:r>
    </w:p>
    <w:p w14:paraId="4F007230" w14:textId="255866B2" w:rsidR="003260EF" w:rsidRPr="00AD19C1" w:rsidRDefault="003260EF" w:rsidP="00621645">
      <w:pPr>
        <w:pStyle w:val="ListParagraph"/>
        <w:numPr>
          <w:ilvl w:val="0"/>
          <w:numId w:val="143"/>
        </w:numPr>
        <w:spacing w:line="276" w:lineRule="auto"/>
        <w:ind w:left="993" w:hanging="426"/>
        <w:jc w:val="both"/>
        <w:rPr>
          <w:rFonts w:ascii="Times New Roman" w:eastAsia="Times New Roman" w:hAnsi="Times New Roman" w:cs="Times New Roman"/>
          <w:sz w:val="24"/>
          <w:szCs w:val="24"/>
          <w:lang w:val="ro-MD"/>
        </w:rPr>
      </w:pPr>
      <w:r w:rsidRPr="00AD19C1">
        <w:rPr>
          <w:rFonts w:ascii="Times New Roman" w:eastAsia="Times New Roman" w:hAnsi="Times New Roman" w:cs="Times New Roman"/>
          <w:sz w:val="24"/>
          <w:szCs w:val="24"/>
          <w:lang w:val="ro-MD"/>
        </w:rPr>
        <w:t>emite, în limitele competenţelor, directive de siguranţă aeronautică, directive operaţionale şi directive de navigabilitate</w:t>
      </w:r>
      <w:r w:rsidR="00A123AF" w:rsidRPr="00AD19C1">
        <w:rPr>
          <w:rFonts w:ascii="Times New Roman" w:eastAsia="Times New Roman" w:hAnsi="Times New Roman" w:cs="Times New Roman"/>
          <w:sz w:val="24"/>
          <w:szCs w:val="24"/>
          <w:lang w:val="ro-MD"/>
        </w:rPr>
        <w:t>, măsuri imediate necesare pentru protecţia drepturilor consumatorilor în domeniul aviaţiei civile</w:t>
      </w:r>
      <w:r w:rsidRPr="00AD19C1">
        <w:rPr>
          <w:rFonts w:ascii="Times New Roman" w:eastAsia="Times New Roman" w:hAnsi="Times New Roman" w:cs="Times New Roman"/>
          <w:sz w:val="24"/>
          <w:szCs w:val="24"/>
          <w:lang w:val="ro-MD"/>
        </w:rPr>
        <w:t>;</w:t>
      </w:r>
    </w:p>
    <w:p w14:paraId="5F298C34" w14:textId="2D026FCE" w:rsidR="003260EF" w:rsidRPr="00A205F8" w:rsidRDefault="003260EF" w:rsidP="00621645">
      <w:pPr>
        <w:pStyle w:val="ListParagraph"/>
        <w:numPr>
          <w:ilvl w:val="0"/>
          <w:numId w:val="143"/>
        </w:numPr>
        <w:spacing w:after="0" w:line="276" w:lineRule="auto"/>
        <w:ind w:left="993" w:hanging="426"/>
        <w:jc w:val="both"/>
        <w:rPr>
          <w:rFonts w:ascii="Times New Roman" w:eastAsia="Times New Roman" w:hAnsi="Times New Roman" w:cs="Times New Roman"/>
          <w:sz w:val="24"/>
          <w:szCs w:val="24"/>
          <w:lang w:val="ro-MD"/>
        </w:rPr>
      </w:pPr>
      <w:r w:rsidRPr="00AD19C1">
        <w:rPr>
          <w:rFonts w:ascii="Times New Roman" w:eastAsia="Times New Roman" w:hAnsi="Times New Roman" w:cs="Times New Roman"/>
          <w:sz w:val="24"/>
          <w:szCs w:val="24"/>
          <w:lang w:val="ro-MD"/>
        </w:rPr>
        <w:t xml:space="preserve">emite acte administrative, mijloace acceptabile de punere în conformitate şi </w:t>
      </w:r>
      <w:r w:rsidRPr="00A205F8">
        <w:rPr>
          <w:rFonts w:ascii="Times New Roman" w:eastAsia="Times New Roman" w:hAnsi="Times New Roman" w:cs="Times New Roman"/>
          <w:sz w:val="24"/>
          <w:szCs w:val="24"/>
          <w:lang w:val="ro-MD"/>
        </w:rPr>
        <w:t>materiale de îndrumare, a căror implementare conferă prezumţia de conformitate, decizii privind acceptarea sau revocarea acceptării conducătorilor responsabili nominalizaţi ai agenţilor aeronautici, executorii pentru persoanele fizice şi juridice care activează în domeniul aviaţiei civile;</w:t>
      </w:r>
    </w:p>
    <w:p w14:paraId="5024FA54" w14:textId="59A8E1B5" w:rsidR="00A205F8" w:rsidRPr="00A205F8" w:rsidRDefault="00A205F8" w:rsidP="00621645">
      <w:pPr>
        <w:pStyle w:val="ListParagraph"/>
        <w:numPr>
          <w:ilvl w:val="0"/>
          <w:numId w:val="143"/>
        </w:numPr>
        <w:spacing w:after="0" w:line="276" w:lineRule="auto"/>
        <w:ind w:left="993" w:hanging="426"/>
        <w:jc w:val="both"/>
        <w:rPr>
          <w:rFonts w:ascii="Times New Roman" w:eastAsia="Times New Roman" w:hAnsi="Times New Roman" w:cs="Times New Roman"/>
          <w:sz w:val="24"/>
          <w:szCs w:val="24"/>
          <w:lang w:val="ro-MD"/>
        </w:rPr>
      </w:pPr>
      <w:r w:rsidRPr="00A205F8">
        <w:rPr>
          <w:rFonts w:ascii="Times New Roman" w:hAnsi="Times New Roman" w:cs="Times New Roman"/>
          <w:color w:val="000000"/>
          <w:sz w:val="24"/>
          <w:szCs w:val="24"/>
          <w:shd w:val="clear" w:color="auto" w:fill="FFFFFF"/>
          <w:lang w:val="ro-RO"/>
        </w:rPr>
        <w:t>a</w:t>
      </w:r>
      <w:r w:rsidRPr="00A205F8">
        <w:rPr>
          <w:rFonts w:ascii="Times New Roman" w:hAnsi="Times New Roman" w:cs="Times New Roman"/>
          <w:sz w:val="24"/>
          <w:szCs w:val="24"/>
          <w:lang w:val="ro-RO"/>
        </w:rPr>
        <w:t>doptă decizii obligatorii de asigure a respectării drepturilor minime ale consumatorilor în transport aerian;</w:t>
      </w:r>
    </w:p>
    <w:p w14:paraId="57F48EE4" w14:textId="77777777" w:rsidR="003260EF" w:rsidRPr="00B73126" w:rsidRDefault="003260EF" w:rsidP="009B69BD">
      <w:pPr>
        <w:spacing w:line="276" w:lineRule="auto"/>
        <w:ind w:firstLine="567"/>
        <w:jc w:val="both"/>
        <w:rPr>
          <w:rFonts w:eastAsia="Times New Roman"/>
          <w:lang w:val="ro-MD"/>
        </w:rPr>
      </w:pPr>
      <w:r w:rsidRPr="00223B8B">
        <w:rPr>
          <w:rFonts w:eastAsia="Times New Roman"/>
          <w:lang w:val="ro-MD"/>
        </w:rPr>
        <w:lastRenderedPageBreak/>
        <w:t xml:space="preserve">2) de </w:t>
      </w:r>
      <w:r w:rsidRPr="00B73126">
        <w:rPr>
          <w:rFonts w:eastAsia="Times New Roman"/>
          <w:lang w:val="ro-MD"/>
        </w:rPr>
        <w:t>organizare şi supraveghere a utilizării spaţiului aerian:</w:t>
      </w:r>
    </w:p>
    <w:p w14:paraId="5C1A9F29" w14:textId="50C18038" w:rsidR="003260EF" w:rsidRPr="009B69BD" w:rsidRDefault="003260EF" w:rsidP="00621645">
      <w:pPr>
        <w:pStyle w:val="ListParagraph"/>
        <w:numPr>
          <w:ilvl w:val="1"/>
          <w:numId w:val="74"/>
        </w:numPr>
        <w:spacing w:line="276" w:lineRule="auto"/>
        <w:ind w:left="993" w:hanging="426"/>
        <w:jc w:val="both"/>
        <w:rPr>
          <w:rFonts w:ascii="Times New Roman" w:eastAsia="Times New Roman" w:hAnsi="Times New Roman" w:cs="Times New Roman"/>
          <w:sz w:val="24"/>
          <w:szCs w:val="24"/>
          <w:lang w:val="ro-MD"/>
        </w:rPr>
      </w:pPr>
      <w:r w:rsidRPr="009B69BD">
        <w:rPr>
          <w:rFonts w:ascii="Times New Roman" w:eastAsia="Times New Roman" w:hAnsi="Times New Roman" w:cs="Times New Roman"/>
          <w:sz w:val="24"/>
          <w:szCs w:val="24"/>
          <w:lang w:val="ro-MD"/>
        </w:rPr>
        <w:t>stabileşte zonele interzise, zonele cu restricţii, zonele periculoase şi zonele rezervate, precum şi alte aspecte de organizare a spaţiului aerian naţional;</w:t>
      </w:r>
    </w:p>
    <w:p w14:paraId="0458DC0A" w14:textId="77F1934A" w:rsidR="003260EF" w:rsidRPr="009B69BD" w:rsidRDefault="003260EF" w:rsidP="00621645">
      <w:pPr>
        <w:pStyle w:val="ListParagraph"/>
        <w:numPr>
          <w:ilvl w:val="1"/>
          <w:numId w:val="74"/>
        </w:numPr>
        <w:spacing w:line="276" w:lineRule="auto"/>
        <w:ind w:left="993" w:hanging="426"/>
        <w:jc w:val="both"/>
        <w:rPr>
          <w:rFonts w:ascii="Times New Roman" w:eastAsia="Times New Roman" w:hAnsi="Times New Roman" w:cs="Times New Roman"/>
          <w:sz w:val="24"/>
          <w:szCs w:val="24"/>
          <w:lang w:val="ro-MD"/>
        </w:rPr>
      </w:pPr>
      <w:r w:rsidRPr="009B69BD">
        <w:rPr>
          <w:rFonts w:ascii="Times New Roman" w:eastAsia="Times New Roman" w:hAnsi="Times New Roman" w:cs="Times New Roman"/>
          <w:sz w:val="24"/>
          <w:szCs w:val="24"/>
          <w:lang w:val="ro-MD"/>
        </w:rPr>
        <w:t>aprobă căile aeriene şi regulile de zbor în spaţiul aerian naţional;</w:t>
      </w:r>
    </w:p>
    <w:p w14:paraId="5FFE0D93" w14:textId="22F42E65" w:rsidR="003260EF" w:rsidRPr="009B69BD" w:rsidRDefault="003260EF" w:rsidP="00621645">
      <w:pPr>
        <w:pStyle w:val="ListParagraph"/>
        <w:numPr>
          <w:ilvl w:val="1"/>
          <w:numId w:val="74"/>
        </w:numPr>
        <w:spacing w:line="276" w:lineRule="auto"/>
        <w:ind w:left="993" w:hanging="426"/>
        <w:jc w:val="both"/>
        <w:rPr>
          <w:rFonts w:ascii="Times New Roman" w:eastAsia="Times New Roman" w:hAnsi="Times New Roman" w:cs="Times New Roman"/>
          <w:sz w:val="24"/>
          <w:szCs w:val="24"/>
          <w:lang w:val="ro-MD"/>
        </w:rPr>
      </w:pPr>
      <w:r w:rsidRPr="009B69BD">
        <w:rPr>
          <w:rFonts w:ascii="Times New Roman" w:eastAsia="Times New Roman" w:hAnsi="Times New Roman" w:cs="Times New Roman"/>
          <w:sz w:val="24"/>
          <w:szCs w:val="24"/>
          <w:lang w:val="ro-MD"/>
        </w:rPr>
        <w:t>stabileşte, în comun cu organul central de specialitate în domeniul apărării, modul de coordonare a zborurilor civile şi militare în spaţiul aerian naţional;</w:t>
      </w:r>
    </w:p>
    <w:p w14:paraId="305BA51B" w14:textId="63A1956A" w:rsidR="003260EF" w:rsidRPr="009B69BD" w:rsidRDefault="003260EF" w:rsidP="00621645">
      <w:pPr>
        <w:pStyle w:val="ListParagraph"/>
        <w:numPr>
          <w:ilvl w:val="1"/>
          <w:numId w:val="74"/>
        </w:numPr>
        <w:spacing w:line="276" w:lineRule="auto"/>
        <w:ind w:left="993" w:hanging="426"/>
        <w:jc w:val="both"/>
        <w:rPr>
          <w:rFonts w:ascii="Times New Roman" w:eastAsia="Times New Roman" w:hAnsi="Times New Roman" w:cs="Times New Roman"/>
          <w:sz w:val="24"/>
          <w:szCs w:val="24"/>
          <w:lang w:val="ro-MD"/>
        </w:rPr>
      </w:pPr>
      <w:r w:rsidRPr="009B69BD">
        <w:rPr>
          <w:rFonts w:ascii="Times New Roman" w:eastAsia="Times New Roman" w:hAnsi="Times New Roman" w:cs="Times New Roman"/>
          <w:sz w:val="24"/>
          <w:szCs w:val="24"/>
          <w:lang w:val="ro-MD"/>
        </w:rPr>
        <w:t xml:space="preserve">eliberează </w:t>
      </w:r>
      <w:r w:rsidR="00B73126" w:rsidRPr="009B69BD">
        <w:rPr>
          <w:rFonts w:ascii="Times New Roman" w:eastAsia="Times New Roman" w:hAnsi="Times New Roman" w:cs="Times New Roman"/>
          <w:sz w:val="24"/>
          <w:szCs w:val="24"/>
          <w:lang w:val="ro-MD"/>
        </w:rPr>
        <w:t xml:space="preserve">autorizaţii de operare </w:t>
      </w:r>
      <w:r w:rsidRPr="009B69BD">
        <w:rPr>
          <w:rFonts w:ascii="Times New Roman" w:eastAsia="Times New Roman" w:hAnsi="Times New Roman" w:cs="Times New Roman"/>
          <w:sz w:val="24"/>
          <w:szCs w:val="24"/>
          <w:lang w:val="ro-MD"/>
        </w:rPr>
        <w:t>pentru zboruri internaţionale neregulate, autorizaţii de operare pentru zboruri internaţionale regulate, precum şi supraveghează efectuarea zborurilor regulate şi neregulate;</w:t>
      </w:r>
    </w:p>
    <w:p w14:paraId="46D9DB71" w14:textId="49E265D3" w:rsidR="003260EF" w:rsidRPr="009B69BD" w:rsidRDefault="003260EF" w:rsidP="00621645">
      <w:pPr>
        <w:pStyle w:val="ListParagraph"/>
        <w:numPr>
          <w:ilvl w:val="1"/>
          <w:numId w:val="74"/>
        </w:numPr>
        <w:spacing w:after="0" w:line="276" w:lineRule="auto"/>
        <w:ind w:left="993" w:hanging="426"/>
        <w:jc w:val="both"/>
        <w:rPr>
          <w:rFonts w:ascii="Times New Roman" w:eastAsia="Times New Roman" w:hAnsi="Times New Roman" w:cs="Times New Roman"/>
          <w:sz w:val="24"/>
          <w:szCs w:val="24"/>
          <w:lang w:val="ro-MD"/>
        </w:rPr>
      </w:pPr>
      <w:r w:rsidRPr="009B69BD">
        <w:rPr>
          <w:rFonts w:ascii="Times New Roman" w:eastAsia="Times New Roman" w:hAnsi="Times New Roman" w:cs="Times New Roman"/>
          <w:sz w:val="24"/>
          <w:szCs w:val="24"/>
          <w:lang w:val="ro-MD"/>
        </w:rPr>
        <w:t>supraveghează respectarea regulilor de utilizare a spaţiului aerian naţional la efectuarea zborurilor de către aeronavele civile şi alte aparate de zbor;</w:t>
      </w:r>
    </w:p>
    <w:p w14:paraId="3FCB1C36" w14:textId="24DDCAF0" w:rsidR="003260EF" w:rsidRPr="00223B8B" w:rsidRDefault="003260EF" w:rsidP="002F5FFB">
      <w:pPr>
        <w:spacing w:line="276" w:lineRule="auto"/>
        <w:ind w:firstLine="567"/>
        <w:jc w:val="both"/>
        <w:rPr>
          <w:rFonts w:eastAsia="Times New Roman"/>
          <w:lang w:val="ro-MD"/>
        </w:rPr>
      </w:pPr>
      <w:r w:rsidRPr="00223B8B">
        <w:rPr>
          <w:rFonts w:eastAsia="Times New Roman"/>
          <w:lang w:val="ro-MD"/>
        </w:rPr>
        <w:t>3) de exercitare a activităţilor de registru în aviaţia civilă</w:t>
      </w:r>
      <w:r w:rsidR="002E2005">
        <w:rPr>
          <w:rFonts w:eastAsia="Times New Roman"/>
          <w:lang w:val="ro-MD"/>
        </w:rPr>
        <w:t>, prin</w:t>
      </w:r>
      <w:r w:rsidR="00551150">
        <w:rPr>
          <w:rFonts w:eastAsia="Times New Roman"/>
          <w:lang w:val="ro-MD"/>
        </w:rPr>
        <w:t xml:space="preserve"> </w:t>
      </w:r>
      <w:r w:rsidRPr="00223B8B">
        <w:rPr>
          <w:rFonts w:eastAsia="Times New Roman"/>
          <w:lang w:val="ro-MD"/>
        </w:rPr>
        <w:t>ţine</w:t>
      </w:r>
      <w:r w:rsidR="002E2005">
        <w:rPr>
          <w:rFonts w:eastAsia="Times New Roman"/>
          <w:lang w:val="ro-MD"/>
        </w:rPr>
        <w:t>rea</w:t>
      </w:r>
      <w:r w:rsidRPr="00223B8B">
        <w:rPr>
          <w:rFonts w:eastAsia="Times New Roman"/>
          <w:lang w:val="ro-MD"/>
        </w:rPr>
        <w:t xml:space="preserve"> Registrul</w:t>
      </w:r>
      <w:r w:rsidR="002E2005">
        <w:rPr>
          <w:rFonts w:eastAsia="Times New Roman"/>
          <w:lang w:val="ro-MD"/>
        </w:rPr>
        <w:t>ui</w:t>
      </w:r>
      <w:r w:rsidRPr="00223B8B">
        <w:rPr>
          <w:rFonts w:eastAsia="Times New Roman"/>
          <w:lang w:val="ro-MD"/>
        </w:rPr>
        <w:t xml:space="preserve"> aerian al Republicii Moldova;</w:t>
      </w:r>
    </w:p>
    <w:p w14:paraId="7D7F2DD5" w14:textId="77777777" w:rsidR="003260EF" w:rsidRPr="00223B8B" w:rsidRDefault="003260EF" w:rsidP="00223B8B">
      <w:pPr>
        <w:spacing w:line="276" w:lineRule="auto"/>
        <w:ind w:firstLine="567"/>
        <w:jc w:val="both"/>
        <w:rPr>
          <w:rFonts w:eastAsia="Times New Roman"/>
          <w:lang w:val="ro-MD"/>
        </w:rPr>
      </w:pPr>
      <w:r w:rsidRPr="00223B8B">
        <w:rPr>
          <w:rFonts w:eastAsia="Times New Roman"/>
          <w:lang w:val="ro-MD"/>
        </w:rPr>
        <w:t>4) de reprezentare şi cooperare internaţională:</w:t>
      </w:r>
    </w:p>
    <w:p w14:paraId="130E4EC6" w14:textId="30147FAA" w:rsidR="003260EF" w:rsidRPr="009344D8" w:rsidRDefault="003260EF" w:rsidP="00621645">
      <w:pPr>
        <w:pStyle w:val="ListParagraph"/>
        <w:numPr>
          <w:ilvl w:val="2"/>
          <w:numId w:val="144"/>
        </w:numPr>
        <w:spacing w:line="276" w:lineRule="auto"/>
        <w:ind w:left="993" w:hanging="426"/>
        <w:jc w:val="both"/>
        <w:rPr>
          <w:rFonts w:ascii="Times New Roman" w:eastAsia="Times New Roman" w:hAnsi="Times New Roman" w:cs="Times New Roman"/>
          <w:sz w:val="24"/>
          <w:szCs w:val="24"/>
          <w:lang w:val="ro-MD"/>
        </w:rPr>
      </w:pPr>
      <w:r w:rsidRPr="009344D8">
        <w:rPr>
          <w:rFonts w:ascii="Times New Roman" w:eastAsia="Times New Roman" w:hAnsi="Times New Roman" w:cs="Times New Roman"/>
          <w:sz w:val="24"/>
          <w:szCs w:val="24"/>
          <w:lang w:val="ro-MD"/>
        </w:rPr>
        <w:t xml:space="preserve">reprezintă Republica Moldova în organizaţiile internaţionale în domeniul aviaţiei civile, inclusiv </w:t>
      </w:r>
      <w:r w:rsidR="00986D9C" w:rsidRPr="009344D8">
        <w:rPr>
          <w:rFonts w:ascii="Times New Roman" w:eastAsia="Times New Roman" w:hAnsi="Times New Roman" w:cs="Times New Roman"/>
          <w:sz w:val="24"/>
          <w:szCs w:val="24"/>
          <w:lang w:val="ro-MD"/>
        </w:rPr>
        <w:t>OACI</w:t>
      </w:r>
      <w:r w:rsidRPr="009344D8">
        <w:rPr>
          <w:rFonts w:ascii="Times New Roman" w:eastAsia="Times New Roman" w:hAnsi="Times New Roman" w:cs="Times New Roman"/>
          <w:sz w:val="24"/>
          <w:szCs w:val="24"/>
          <w:lang w:val="ro-MD"/>
        </w:rPr>
        <w:t xml:space="preserve">, </w:t>
      </w:r>
      <w:r w:rsidR="00986D9C" w:rsidRPr="009344D8">
        <w:rPr>
          <w:rFonts w:ascii="Times New Roman" w:eastAsia="Times New Roman" w:hAnsi="Times New Roman" w:cs="Times New Roman"/>
          <w:sz w:val="24"/>
          <w:szCs w:val="24"/>
          <w:lang w:val="ro-MD"/>
        </w:rPr>
        <w:t>EASA</w:t>
      </w:r>
      <w:r w:rsidRPr="009344D8">
        <w:rPr>
          <w:rFonts w:ascii="Times New Roman" w:eastAsia="Times New Roman" w:hAnsi="Times New Roman" w:cs="Times New Roman"/>
          <w:sz w:val="24"/>
          <w:szCs w:val="24"/>
          <w:lang w:val="ro-MD"/>
        </w:rPr>
        <w:t xml:space="preserve">, </w:t>
      </w:r>
      <w:r w:rsidR="00A00B93" w:rsidRPr="009344D8">
        <w:rPr>
          <w:rFonts w:ascii="Times New Roman" w:eastAsia="Times New Roman" w:hAnsi="Times New Roman" w:cs="Times New Roman"/>
          <w:sz w:val="24"/>
          <w:szCs w:val="24"/>
          <w:lang w:val="ro-MD"/>
        </w:rPr>
        <w:t>CEAC</w:t>
      </w:r>
      <w:r w:rsidRPr="009344D8">
        <w:rPr>
          <w:rFonts w:ascii="Times New Roman" w:eastAsia="Times New Roman" w:hAnsi="Times New Roman" w:cs="Times New Roman"/>
          <w:sz w:val="24"/>
          <w:szCs w:val="24"/>
          <w:lang w:val="ro-MD"/>
        </w:rPr>
        <w:t xml:space="preserve"> şi Eurocontrol, precum şi în raport cu autorităţile similare din alte state, cu excepţia domeniilor care se află în responsabilitatea </w:t>
      </w:r>
      <w:r w:rsidR="00182D0F" w:rsidRPr="009344D8">
        <w:rPr>
          <w:rFonts w:ascii="Times New Roman" w:eastAsia="Times New Roman" w:hAnsi="Times New Roman" w:cs="Times New Roman"/>
          <w:sz w:val="24"/>
          <w:szCs w:val="24"/>
          <w:lang w:val="ro-MD"/>
        </w:rPr>
        <w:t>MIDR</w:t>
      </w:r>
      <w:r w:rsidRPr="009344D8">
        <w:rPr>
          <w:rFonts w:ascii="Times New Roman" w:eastAsia="Times New Roman" w:hAnsi="Times New Roman" w:cs="Times New Roman"/>
          <w:sz w:val="24"/>
          <w:szCs w:val="24"/>
          <w:lang w:val="ro-MD"/>
        </w:rPr>
        <w:t>;</w:t>
      </w:r>
    </w:p>
    <w:p w14:paraId="26F0C84A" w14:textId="039D708E" w:rsidR="003260EF" w:rsidRPr="009344D8" w:rsidRDefault="003260EF" w:rsidP="00621645">
      <w:pPr>
        <w:pStyle w:val="ListParagraph"/>
        <w:numPr>
          <w:ilvl w:val="2"/>
          <w:numId w:val="144"/>
        </w:numPr>
        <w:spacing w:line="276" w:lineRule="auto"/>
        <w:ind w:left="993" w:hanging="426"/>
        <w:jc w:val="both"/>
        <w:rPr>
          <w:rFonts w:ascii="Times New Roman" w:eastAsia="Times New Roman" w:hAnsi="Times New Roman" w:cs="Times New Roman"/>
          <w:sz w:val="24"/>
          <w:szCs w:val="24"/>
          <w:lang w:val="ro-MD"/>
        </w:rPr>
      </w:pPr>
      <w:r w:rsidRPr="009344D8">
        <w:rPr>
          <w:rFonts w:ascii="Times New Roman" w:eastAsia="Times New Roman" w:hAnsi="Times New Roman" w:cs="Times New Roman"/>
          <w:sz w:val="24"/>
          <w:szCs w:val="24"/>
          <w:lang w:val="ro-MD"/>
        </w:rPr>
        <w:t>menţine relaţii de colaborare cu organismele internaţionale specializate şi cu autorităţile similare din alte state;</w:t>
      </w:r>
    </w:p>
    <w:p w14:paraId="7E4087DC" w14:textId="325DA9B8" w:rsidR="003260EF" w:rsidRPr="00607CAD" w:rsidRDefault="003260EF" w:rsidP="00621645">
      <w:pPr>
        <w:pStyle w:val="ListParagraph"/>
        <w:numPr>
          <w:ilvl w:val="2"/>
          <w:numId w:val="144"/>
        </w:numPr>
        <w:spacing w:line="276" w:lineRule="auto"/>
        <w:ind w:left="993" w:hanging="426"/>
        <w:jc w:val="both"/>
        <w:rPr>
          <w:rFonts w:ascii="Times New Roman" w:eastAsia="Times New Roman" w:hAnsi="Times New Roman" w:cs="Times New Roman"/>
          <w:sz w:val="24"/>
          <w:szCs w:val="24"/>
          <w:lang w:val="ro-MD"/>
        </w:rPr>
      </w:pPr>
      <w:r w:rsidRPr="009344D8">
        <w:rPr>
          <w:rFonts w:ascii="Times New Roman" w:eastAsia="Times New Roman" w:hAnsi="Times New Roman" w:cs="Times New Roman"/>
          <w:sz w:val="24"/>
          <w:szCs w:val="24"/>
          <w:lang w:val="ro-MD"/>
        </w:rPr>
        <w:t xml:space="preserve">elaborează şi prezintă </w:t>
      </w:r>
      <w:r w:rsidR="00182D0F" w:rsidRPr="009344D8">
        <w:rPr>
          <w:rFonts w:ascii="Times New Roman" w:eastAsia="Times New Roman" w:hAnsi="Times New Roman" w:cs="Times New Roman"/>
          <w:sz w:val="24"/>
          <w:szCs w:val="24"/>
          <w:lang w:val="ro-MD"/>
        </w:rPr>
        <w:t>MIDR</w:t>
      </w:r>
      <w:r w:rsidRPr="009344D8">
        <w:rPr>
          <w:rFonts w:ascii="Times New Roman" w:eastAsia="Times New Roman" w:hAnsi="Times New Roman" w:cs="Times New Roman"/>
          <w:sz w:val="24"/>
          <w:szCs w:val="24"/>
          <w:lang w:val="ro-MD"/>
        </w:rPr>
        <w:t xml:space="preserve"> pentru promovare proiectele tratatelor internaţionale, precum şi propuneri de aderare a Republicii Moldova la tratatele internaţionale în domeniul aviaţiei civile;</w:t>
      </w:r>
    </w:p>
    <w:p w14:paraId="0CA8FFFB" w14:textId="24FF3515" w:rsidR="003260EF" w:rsidRPr="00607CAD" w:rsidRDefault="003260EF" w:rsidP="00621645">
      <w:pPr>
        <w:pStyle w:val="ListParagraph"/>
        <w:numPr>
          <w:ilvl w:val="2"/>
          <w:numId w:val="144"/>
        </w:numPr>
        <w:spacing w:line="276" w:lineRule="auto"/>
        <w:ind w:left="993" w:hanging="426"/>
        <w:jc w:val="both"/>
        <w:rPr>
          <w:rFonts w:ascii="Times New Roman" w:eastAsia="Times New Roman" w:hAnsi="Times New Roman" w:cs="Times New Roman"/>
          <w:sz w:val="24"/>
          <w:szCs w:val="24"/>
          <w:lang w:val="ro-MD"/>
        </w:rPr>
      </w:pPr>
      <w:r w:rsidRPr="00607CAD">
        <w:rPr>
          <w:rFonts w:ascii="Times New Roman" w:eastAsia="Times New Roman" w:hAnsi="Times New Roman" w:cs="Times New Roman"/>
          <w:sz w:val="24"/>
          <w:szCs w:val="24"/>
          <w:lang w:val="ro-MD"/>
        </w:rPr>
        <w:t xml:space="preserve">încheie acorduri de colaborare, schimb de experienţă şi informaţie de specialitate cu organismele internaţionale specializate şi autorităţile similare din alte state, în condiţiile </w:t>
      </w:r>
      <w:hyperlink r:id="rId6" w:history="1">
        <w:r w:rsidRPr="00607CAD">
          <w:rPr>
            <w:rFonts w:ascii="Times New Roman" w:eastAsia="Times New Roman" w:hAnsi="Times New Roman" w:cs="Times New Roman"/>
            <w:sz w:val="24"/>
            <w:szCs w:val="24"/>
            <w:lang w:val="ro-MD"/>
          </w:rPr>
          <w:t>Legii nr.595/1999 privind tratatele internaţionale ale Republicii Moldova</w:t>
        </w:r>
      </w:hyperlink>
      <w:r w:rsidRPr="00607CAD">
        <w:rPr>
          <w:rFonts w:ascii="Times New Roman" w:eastAsia="Times New Roman" w:hAnsi="Times New Roman" w:cs="Times New Roman"/>
          <w:sz w:val="24"/>
          <w:szCs w:val="24"/>
          <w:lang w:val="ro-MD"/>
        </w:rPr>
        <w:t>;</w:t>
      </w:r>
    </w:p>
    <w:p w14:paraId="4A70F9CE" w14:textId="4AD07C39" w:rsidR="003260EF" w:rsidRPr="009344D8" w:rsidRDefault="003260EF" w:rsidP="00621645">
      <w:pPr>
        <w:pStyle w:val="ListParagraph"/>
        <w:numPr>
          <w:ilvl w:val="2"/>
          <w:numId w:val="144"/>
        </w:numPr>
        <w:spacing w:line="276" w:lineRule="auto"/>
        <w:ind w:left="993" w:hanging="426"/>
        <w:jc w:val="both"/>
        <w:rPr>
          <w:rFonts w:ascii="Times New Roman" w:eastAsia="Times New Roman" w:hAnsi="Times New Roman" w:cs="Times New Roman"/>
          <w:sz w:val="24"/>
          <w:szCs w:val="24"/>
          <w:lang w:val="ro-MD"/>
        </w:rPr>
      </w:pPr>
      <w:r w:rsidRPr="00607CAD">
        <w:rPr>
          <w:rFonts w:ascii="Times New Roman" w:eastAsia="Times New Roman" w:hAnsi="Times New Roman" w:cs="Times New Roman"/>
          <w:sz w:val="24"/>
          <w:szCs w:val="24"/>
          <w:lang w:val="ro-MD"/>
        </w:rPr>
        <w:t xml:space="preserve">încheie acorduri privind transferul de competenţe cu autorităţile aeronautice ale altor </w:t>
      </w:r>
      <w:r w:rsidRPr="009344D8">
        <w:rPr>
          <w:rFonts w:ascii="Times New Roman" w:eastAsia="Times New Roman" w:hAnsi="Times New Roman" w:cs="Times New Roman"/>
          <w:sz w:val="24"/>
          <w:szCs w:val="24"/>
          <w:lang w:val="ro-MD"/>
        </w:rPr>
        <w:t xml:space="preserve">state în baza articolului </w:t>
      </w:r>
      <w:r w:rsidRPr="00CC7D20">
        <w:rPr>
          <w:rFonts w:ascii="Times New Roman" w:eastAsia="Times New Roman" w:hAnsi="Times New Roman" w:cs="Times New Roman"/>
          <w:i/>
          <w:iCs/>
          <w:sz w:val="24"/>
          <w:szCs w:val="24"/>
          <w:lang w:val="ro-MD"/>
        </w:rPr>
        <w:t>83bis</w:t>
      </w:r>
      <w:r w:rsidRPr="009344D8">
        <w:rPr>
          <w:rFonts w:ascii="Times New Roman" w:eastAsia="Times New Roman" w:hAnsi="Times New Roman" w:cs="Times New Roman"/>
          <w:sz w:val="24"/>
          <w:szCs w:val="24"/>
          <w:lang w:val="ro-MD"/>
        </w:rPr>
        <w:t xml:space="preserve"> din Convenţia de la Chicago;</w:t>
      </w:r>
    </w:p>
    <w:p w14:paraId="6B2C2176" w14:textId="3EB9C858" w:rsidR="003260EF" w:rsidRDefault="003260EF" w:rsidP="00621645">
      <w:pPr>
        <w:pStyle w:val="ListParagraph"/>
        <w:numPr>
          <w:ilvl w:val="2"/>
          <w:numId w:val="144"/>
        </w:numPr>
        <w:spacing w:after="0" w:line="276" w:lineRule="auto"/>
        <w:ind w:left="993" w:hanging="426"/>
        <w:jc w:val="both"/>
        <w:rPr>
          <w:rFonts w:ascii="Times New Roman" w:eastAsia="Times New Roman" w:hAnsi="Times New Roman" w:cs="Times New Roman"/>
          <w:sz w:val="24"/>
          <w:szCs w:val="24"/>
          <w:lang w:val="ro-MD"/>
        </w:rPr>
      </w:pPr>
      <w:r w:rsidRPr="009344D8">
        <w:rPr>
          <w:rFonts w:ascii="Times New Roman" w:eastAsia="Times New Roman" w:hAnsi="Times New Roman" w:cs="Times New Roman"/>
          <w:sz w:val="24"/>
          <w:szCs w:val="24"/>
          <w:lang w:val="ro-MD"/>
        </w:rPr>
        <w:t>desemnează companiile aeriene, conform acordurilor bilaterale, în condiţiile stabilite de către Guvern;</w:t>
      </w:r>
    </w:p>
    <w:p w14:paraId="2E0BF192" w14:textId="4932C901" w:rsidR="00CC7D20" w:rsidRPr="00E34B5A" w:rsidRDefault="00227B84" w:rsidP="00621645">
      <w:pPr>
        <w:pStyle w:val="ListParagraph"/>
        <w:numPr>
          <w:ilvl w:val="2"/>
          <w:numId w:val="144"/>
        </w:numPr>
        <w:spacing w:after="0" w:line="276" w:lineRule="auto"/>
        <w:ind w:left="993" w:hanging="426"/>
        <w:jc w:val="both"/>
        <w:rPr>
          <w:rFonts w:ascii="Times New Roman" w:eastAsia="Times New Roman" w:hAnsi="Times New Roman" w:cs="Times New Roman"/>
          <w:sz w:val="24"/>
          <w:szCs w:val="24"/>
          <w:lang w:val="ro-MD"/>
        </w:rPr>
      </w:pPr>
      <w:r w:rsidRPr="00E34B5A">
        <w:rPr>
          <w:rFonts w:ascii="Times New Roman" w:eastAsia="Times New Roman" w:hAnsi="Times New Roman"/>
          <w:color w:val="000000"/>
          <w:sz w:val="24"/>
          <w:szCs w:val="24"/>
          <w:lang w:val="ro-MD" w:eastAsia="en-GB"/>
        </w:rPr>
        <w:t xml:space="preserve">încheie acorduri de lucru </w:t>
      </w:r>
      <w:r w:rsidR="00CC7D20" w:rsidRPr="00E34B5A">
        <w:rPr>
          <w:rFonts w:ascii="Times New Roman" w:eastAsia="Times New Roman" w:hAnsi="Times New Roman"/>
          <w:color w:val="000000"/>
          <w:sz w:val="24"/>
          <w:szCs w:val="24"/>
          <w:lang w:val="ro-MD" w:eastAsia="en-GB"/>
        </w:rPr>
        <w:t xml:space="preserve">cu autoritățile competente din </w:t>
      </w:r>
      <w:r w:rsidRPr="00E34B5A">
        <w:rPr>
          <w:rFonts w:ascii="Times New Roman" w:eastAsia="Times New Roman" w:hAnsi="Times New Roman"/>
          <w:color w:val="000000"/>
          <w:sz w:val="24"/>
          <w:szCs w:val="24"/>
          <w:lang w:val="ro-MD" w:eastAsia="en-GB"/>
        </w:rPr>
        <w:t>alte state</w:t>
      </w:r>
      <w:r w:rsidR="00CC7D20" w:rsidRPr="00E34B5A">
        <w:rPr>
          <w:rFonts w:ascii="Times New Roman" w:eastAsia="Times New Roman" w:hAnsi="Times New Roman"/>
          <w:color w:val="000000"/>
          <w:sz w:val="24"/>
          <w:szCs w:val="24"/>
          <w:lang w:val="ro-MD" w:eastAsia="en-GB"/>
        </w:rPr>
        <w:t xml:space="preserve"> și cu organizațiile internaționale competente în aspectele reglementate de prezentul </w:t>
      </w:r>
      <w:r w:rsidRPr="00E34B5A">
        <w:rPr>
          <w:rFonts w:ascii="Times New Roman" w:eastAsia="Times New Roman" w:hAnsi="Times New Roman"/>
          <w:color w:val="000000"/>
          <w:sz w:val="24"/>
          <w:szCs w:val="24"/>
          <w:lang w:val="ro-MD" w:eastAsia="en-GB"/>
        </w:rPr>
        <w:t>cod,</w:t>
      </w:r>
      <w:r w:rsidR="00CC7D20" w:rsidRPr="00E34B5A">
        <w:rPr>
          <w:rFonts w:ascii="Times New Roman" w:eastAsia="Times New Roman" w:hAnsi="Times New Roman"/>
          <w:color w:val="000000"/>
          <w:sz w:val="24"/>
          <w:szCs w:val="24"/>
          <w:lang w:val="ro-MD" w:eastAsia="en-GB"/>
        </w:rPr>
        <w:t xml:space="preserve"> </w:t>
      </w:r>
      <w:r w:rsidRPr="00E34B5A">
        <w:rPr>
          <w:rFonts w:ascii="Times New Roman" w:eastAsia="Times New Roman" w:hAnsi="Times New Roman"/>
          <w:color w:val="000000"/>
          <w:sz w:val="24"/>
          <w:szCs w:val="24"/>
          <w:lang w:val="ro-MD" w:eastAsia="en-GB"/>
        </w:rPr>
        <w:t>care</w:t>
      </w:r>
      <w:r w:rsidR="00CC7D20" w:rsidRPr="00E34B5A">
        <w:rPr>
          <w:rFonts w:ascii="Times New Roman" w:eastAsia="Times New Roman" w:hAnsi="Times New Roman"/>
          <w:color w:val="000000"/>
          <w:sz w:val="24"/>
          <w:szCs w:val="24"/>
          <w:lang w:val="ro-MD" w:eastAsia="en-GB"/>
        </w:rPr>
        <w:t xml:space="preserve"> nu creează obligații legale pentru </w:t>
      </w:r>
      <w:r w:rsidRPr="00E34B5A">
        <w:rPr>
          <w:rFonts w:ascii="Times New Roman" w:eastAsia="Times New Roman" w:hAnsi="Times New Roman"/>
          <w:color w:val="000000"/>
          <w:sz w:val="24"/>
          <w:szCs w:val="24"/>
          <w:lang w:val="ro-MD" w:eastAsia="en-GB"/>
        </w:rPr>
        <w:t>Republica Moldova</w:t>
      </w:r>
      <w:r w:rsidR="00CC7D20" w:rsidRPr="00E34B5A">
        <w:rPr>
          <w:rFonts w:ascii="Times New Roman" w:eastAsia="Times New Roman" w:hAnsi="Times New Roman"/>
          <w:color w:val="000000"/>
          <w:sz w:val="24"/>
          <w:szCs w:val="24"/>
          <w:lang w:val="ro-MD" w:eastAsia="en-GB"/>
        </w:rPr>
        <w:t>;</w:t>
      </w:r>
    </w:p>
    <w:p w14:paraId="1158F4CA" w14:textId="3AAFAACB" w:rsidR="00CC7D20" w:rsidRPr="00E34B5A" w:rsidRDefault="00CC7D20" w:rsidP="00621645">
      <w:pPr>
        <w:pStyle w:val="ListParagraph"/>
        <w:numPr>
          <w:ilvl w:val="2"/>
          <w:numId w:val="144"/>
        </w:numPr>
        <w:spacing w:after="0" w:line="276" w:lineRule="auto"/>
        <w:ind w:left="993" w:hanging="426"/>
        <w:jc w:val="both"/>
        <w:rPr>
          <w:rFonts w:ascii="Times New Roman" w:eastAsia="Times New Roman" w:hAnsi="Times New Roman" w:cs="Times New Roman"/>
          <w:sz w:val="24"/>
          <w:szCs w:val="24"/>
          <w:lang w:val="ro-MD"/>
        </w:rPr>
      </w:pPr>
      <w:r w:rsidRPr="00E34B5A">
        <w:rPr>
          <w:rFonts w:ascii="Times New Roman" w:eastAsia="Times New Roman" w:hAnsi="Times New Roman"/>
          <w:color w:val="000000"/>
          <w:sz w:val="24"/>
          <w:szCs w:val="24"/>
          <w:lang w:val="ro-MD" w:eastAsia="en-GB"/>
        </w:rPr>
        <w:t>particip</w:t>
      </w:r>
      <w:r w:rsidR="00227B84" w:rsidRPr="00E34B5A">
        <w:rPr>
          <w:rFonts w:ascii="Times New Roman" w:eastAsia="Times New Roman" w:hAnsi="Times New Roman"/>
          <w:color w:val="000000"/>
          <w:sz w:val="24"/>
          <w:szCs w:val="24"/>
          <w:lang w:val="ro-MD" w:eastAsia="en-GB"/>
        </w:rPr>
        <w:t>ă</w:t>
      </w:r>
      <w:r w:rsidRPr="00E34B5A">
        <w:rPr>
          <w:rFonts w:ascii="Times New Roman" w:eastAsia="Times New Roman" w:hAnsi="Times New Roman"/>
          <w:color w:val="000000"/>
          <w:sz w:val="24"/>
          <w:szCs w:val="24"/>
          <w:lang w:val="ro-MD" w:eastAsia="en-GB"/>
        </w:rPr>
        <w:t xml:space="preserve"> la cooperarea tehnică ad hoc cu </w:t>
      </w:r>
      <w:r w:rsidR="00227B84" w:rsidRPr="00E34B5A">
        <w:rPr>
          <w:rFonts w:ascii="Times New Roman" w:eastAsia="Times New Roman" w:hAnsi="Times New Roman"/>
          <w:color w:val="000000"/>
          <w:sz w:val="24"/>
          <w:szCs w:val="24"/>
          <w:lang w:val="ro-MD" w:eastAsia="en-GB"/>
        </w:rPr>
        <w:t>alte state</w:t>
      </w:r>
      <w:r w:rsidRPr="00E34B5A">
        <w:rPr>
          <w:rFonts w:ascii="Times New Roman" w:eastAsia="Times New Roman" w:hAnsi="Times New Roman"/>
          <w:color w:val="000000"/>
          <w:sz w:val="24"/>
          <w:szCs w:val="24"/>
          <w:lang w:val="ro-MD" w:eastAsia="en-GB"/>
        </w:rPr>
        <w:t xml:space="preserve"> și cu organizațiile internaționale, precum și la proiectele de cercetare și de asistență derulate de acestea, cu condiția ca respectivele activități să fie compatibile cu </w:t>
      </w:r>
      <w:r w:rsidR="00E34B5A" w:rsidRPr="00E34B5A">
        <w:rPr>
          <w:rFonts w:ascii="Times New Roman" w:eastAsia="Times New Roman" w:hAnsi="Times New Roman"/>
          <w:color w:val="000000"/>
          <w:sz w:val="24"/>
          <w:szCs w:val="24"/>
          <w:lang w:val="ro-MD" w:eastAsia="en-GB"/>
        </w:rPr>
        <w:t xml:space="preserve">funcțiile </w:t>
      </w:r>
      <w:r w:rsidR="00E34B5A">
        <w:rPr>
          <w:rFonts w:ascii="Times New Roman" w:eastAsia="Times New Roman" w:hAnsi="Times New Roman"/>
          <w:color w:val="000000"/>
          <w:sz w:val="24"/>
          <w:szCs w:val="24"/>
          <w:lang w:val="ro-MD" w:eastAsia="en-GB"/>
        </w:rPr>
        <w:t xml:space="preserve">de bază ale </w:t>
      </w:r>
      <w:r w:rsidR="00E34B5A" w:rsidRPr="00E34B5A">
        <w:rPr>
          <w:rFonts w:ascii="Times New Roman" w:eastAsia="Times New Roman" w:hAnsi="Times New Roman"/>
          <w:color w:val="000000"/>
          <w:sz w:val="24"/>
          <w:szCs w:val="24"/>
          <w:lang w:val="ro-MD" w:eastAsia="en-GB"/>
        </w:rPr>
        <w:t>AAC</w:t>
      </w:r>
      <w:r w:rsidRPr="00E34B5A">
        <w:rPr>
          <w:rFonts w:ascii="Times New Roman" w:eastAsia="Times New Roman" w:hAnsi="Times New Roman"/>
          <w:color w:val="000000"/>
          <w:sz w:val="24"/>
          <w:szCs w:val="24"/>
          <w:lang w:val="ro-MD" w:eastAsia="en-GB"/>
        </w:rPr>
        <w:t xml:space="preserve"> și cu obiectivele prevăzute la articolul 1</w:t>
      </w:r>
    </w:p>
    <w:p w14:paraId="170C8C9A" w14:textId="080BD52F" w:rsidR="003260EF" w:rsidRPr="00223B8B" w:rsidRDefault="003260EF" w:rsidP="00901AA6">
      <w:pPr>
        <w:spacing w:line="276" w:lineRule="auto"/>
        <w:ind w:firstLine="567"/>
        <w:jc w:val="both"/>
        <w:rPr>
          <w:rFonts w:eastAsia="Times New Roman"/>
          <w:lang w:val="ro-MD"/>
        </w:rPr>
      </w:pPr>
      <w:r w:rsidRPr="00223B8B">
        <w:rPr>
          <w:rFonts w:eastAsia="Times New Roman"/>
          <w:lang w:val="ro-MD"/>
        </w:rPr>
        <w:t>5) de certificare</w:t>
      </w:r>
      <w:r w:rsidR="00182D0F">
        <w:rPr>
          <w:rFonts w:eastAsia="Times New Roman"/>
          <w:lang w:val="ro-MD"/>
        </w:rPr>
        <w:t>/licențiere</w:t>
      </w:r>
      <w:r w:rsidRPr="00223B8B">
        <w:rPr>
          <w:rFonts w:eastAsia="Times New Roman"/>
          <w:lang w:val="ro-MD"/>
        </w:rPr>
        <w:t>, supraveghere continuă şi control:</w:t>
      </w:r>
    </w:p>
    <w:p w14:paraId="577AB69A" w14:textId="70A3DD69" w:rsidR="003260EF" w:rsidRPr="00182D0F" w:rsidRDefault="003260EF" w:rsidP="00621645">
      <w:pPr>
        <w:pStyle w:val="ListParagraph"/>
        <w:numPr>
          <w:ilvl w:val="1"/>
          <w:numId w:val="87"/>
        </w:numPr>
        <w:spacing w:after="0" w:line="276" w:lineRule="auto"/>
        <w:ind w:left="993" w:hanging="426"/>
        <w:jc w:val="both"/>
        <w:rPr>
          <w:rFonts w:ascii="Times New Roman" w:eastAsia="Times New Roman" w:hAnsi="Times New Roman" w:cs="Times New Roman"/>
          <w:sz w:val="24"/>
          <w:szCs w:val="24"/>
          <w:lang w:val="ro-MD"/>
        </w:rPr>
      </w:pPr>
      <w:r w:rsidRPr="00182D0F">
        <w:rPr>
          <w:rFonts w:ascii="Times New Roman" w:eastAsia="Times New Roman" w:hAnsi="Times New Roman" w:cs="Times New Roman"/>
          <w:sz w:val="24"/>
          <w:szCs w:val="24"/>
          <w:lang w:val="ro-MD"/>
        </w:rPr>
        <w:t>supraveghează asigurarea siguranţei zborurilor aeronavelor civile şi securităţii aeronautice de către operatorii aerieni, operatorii de aerodromuri/aeroporturi/heliporturi, furnizorii serviciilor de navigaţie aeriană, alte persoane fizice şi juridice care activează în domeniul aviaţiei civile;</w:t>
      </w:r>
    </w:p>
    <w:p w14:paraId="19BC16CD" w14:textId="126114E2" w:rsidR="003260EF" w:rsidRPr="00182D0F" w:rsidRDefault="003260EF" w:rsidP="00621645">
      <w:pPr>
        <w:pStyle w:val="ListParagraph"/>
        <w:numPr>
          <w:ilvl w:val="1"/>
          <w:numId w:val="87"/>
        </w:numPr>
        <w:spacing w:line="276" w:lineRule="auto"/>
        <w:ind w:left="993" w:hanging="426"/>
        <w:jc w:val="both"/>
        <w:rPr>
          <w:rFonts w:ascii="Times New Roman" w:eastAsia="Times New Roman" w:hAnsi="Times New Roman" w:cs="Times New Roman"/>
          <w:sz w:val="24"/>
          <w:szCs w:val="24"/>
          <w:lang w:val="ro-MD"/>
        </w:rPr>
      </w:pPr>
      <w:r w:rsidRPr="00182D0F">
        <w:rPr>
          <w:rFonts w:ascii="Times New Roman" w:eastAsia="Times New Roman" w:hAnsi="Times New Roman" w:cs="Times New Roman"/>
          <w:sz w:val="24"/>
          <w:szCs w:val="24"/>
          <w:lang w:val="ro-MD"/>
        </w:rPr>
        <w:t>supraveghează implementarea sistemelor de management al siguranţei zborurilor de către agenţii aeronautici;</w:t>
      </w:r>
    </w:p>
    <w:p w14:paraId="5FC37CAE" w14:textId="15BED806" w:rsidR="003260EF" w:rsidRPr="0012609F" w:rsidRDefault="003260EF" w:rsidP="00621645">
      <w:pPr>
        <w:pStyle w:val="ListParagraph"/>
        <w:numPr>
          <w:ilvl w:val="1"/>
          <w:numId w:val="87"/>
        </w:numPr>
        <w:spacing w:line="276" w:lineRule="auto"/>
        <w:ind w:left="993" w:hanging="426"/>
        <w:jc w:val="both"/>
        <w:rPr>
          <w:rFonts w:ascii="Times New Roman" w:eastAsia="Times New Roman" w:hAnsi="Times New Roman" w:cs="Times New Roman"/>
          <w:sz w:val="24"/>
          <w:szCs w:val="24"/>
          <w:lang w:val="ro-MD"/>
        </w:rPr>
      </w:pPr>
      <w:r w:rsidRPr="0012609F">
        <w:rPr>
          <w:rFonts w:ascii="Times New Roman" w:eastAsia="Times New Roman" w:hAnsi="Times New Roman" w:cs="Times New Roman"/>
          <w:sz w:val="24"/>
          <w:szCs w:val="24"/>
          <w:lang w:val="ro-MD"/>
        </w:rPr>
        <w:lastRenderedPageBreak/>
        <w:t>certifică şi supraveghează exercitarea activităţilor aeronautice civile, inclusiv a activităţilor aeronautice civile conexe;</w:t>
      </w:r>
    </w:p>
    <w:p w14:paraId="55722D61" w14:textId="75B23C03" w:rsidR="00EE30AD" w:rsidRPr="0012609F" w:rsidRDefault="00EE30AD" w:rsidP="00621645">
      <w:pPr>
        <w:pStyle w:val="ListParagraph"/>
        <w:numPr>
          <w:ilvl w:val="1"/>
          <w:numId w:val="87"/>
        </w:numPr>
        <w:spacing w:line="276" w:lineRule="auto"/>
        <w:ind w:left="993" w:hanging="426"/>
        <w:jc w:val="both"/>
        <w:rPr>
          <w:rFonts w:ascii="Times New Roman" w:eastAsia="Times New Roman" w:hAnsi="Times New Roman" w:cs="Times New Roman"/>
          <w:sz w:val="24"/>
          <w:szCs w:val="24"/>
          <w:lang w:val="ro-MD"/>
        </w:rPr>
      </w:pPr>
      <w:r w:rsidRPr="0012609F">
        <w:rPr>
          <w:rFonts w:ascii="Times New Roman" w:eastAsia="Times New Roman" w:hAnsi="Times New Roman" w:cs="Times New Roman"/>
          <w:iCs/>
          <w:color w:val="000000"/>
          <w:sz w:val="24"/>
          <w:szCs w:val="24"/>
          <w:lang w:val="ro-MD"/>
        </w:rPr>
        <w:t>acord</w:t>
      </w:r>
      <w:r w:rsidR="001174E9">
        <w:rPr>
          <w:rFonts w:ascii="Times New Roman" w:eastAsia="Times New Roman" w:hAnsi="Times New Roman" w:cs="Times New Roman"/>
          <w:iCs/>
          <w:color w:val="000000"/>
          <w:sz w:val="24"/>
          <w:szCs w:val="24"/>
          <w:lang w:val="ro-MD"/>
        </w:rPr>
        <w:t>ă</w:t>
      </w:r>
      <w:r w:rsidRPr="0012609F">
        <w:rPr>
          <w:rFonts w:ascii="Times New Roman" w:eastAsia="Times New Roman" w:hAnsi="Times New Roman" w:cs="Times New Roman"/>
          <w:iCs/>
          <w:color w:val="000000"/>
          <w:sz w:val="24"/>
          <w:szCs w:val="24"/>
          <w:lang w:val="ro-MD"/>
        </w:rPr>
        <w:t xml:space="preserve"> licențe de operare</w:t>
      </w:r>
      <w:r w:rsidRPr="0012609F">
        <w:rPr>
          <w:rFonts w:ascii="Times New Roman" w:eastAsia="Times New Roman" w:hAnsi="Times New Roman" w:cs="Times New Roman"/>
          <w:color w:val="000000"/>
          <w:sz w:val="24"/>
          <w:szCs w:val="24"/>
          <w:lang w:val="ro-MD"/>
        </w:rPr>
        <w:t xml:space="preserve"> operatorilor aerieni și supraveghează respectarea cerințelor care au stat la baza licențierii; </w:t>
      </w:r>
    </w:p>
    <w:p w14:paraId="6993009E" w14:textId="0F71C8B3" w:rsidR="003260EF" w:rsidRPr="00182D0F" w:rsidRDefault="003260EF" w:rsidP="00621645">
      <w:pPr>
        <w:pStyle w:val="ListParagraph"/>
        <w:numPr>
          <w:ilvl w:val="1"/>
          <w:numId w:val="87"/>
        </w:numPr>
        <w:spacing w:line="276" w:lineRule="auto"/>
        <w:ind w:left="993" w:hanging="426"/>
        <w:jc w:val="both"/>
        <w:rPr>
          <w:rFonts w:ascii="Times New Roman" w:eastAsia="Times New Roman" w:hAnsi="Times New Roman" w:cs="Times New Roman"/>
          <w:sz w:val="24"/>
          <w:szCs w:val="24"/>
          <w:lang w:val="ro-MD"/>
        </w:rPr>
      </w:pPr>
      <w:r w:rsidRPr="00182D0F">
        <w:rPr>
          <w:rFonts w:ascii="Times New Roman" w:eastAsia="Times New Roman" w:hAnsi="Times New Roman" w:cs="Times New Roman"/>
          <w:sz w:val="24"/>
          <w:szCs w:val="24"/>
          <w:lang w:val="ro-MD"/>
        </w:rPr>
        <w:t>supraveghează respectarea normelor de navigabilitate de către operatorii aerieni şi întreprinderile care execută lucrări de reparaţie şi întreţinere a aeronavelor/componentelor şi a tehnicii aeronautice;</w:t>
      </w:r>
    </w:p>
    <w:p w14:paraId="478B8C55" w14:textId="0FA85DA6" w:rsidR="003260EF" w:rsidRPr="00182D0F" w:rsidRDefault="003260EF" w:rsidP="00621645">
      <w:pPr>
        <w:pStyle w:val="ListParagraph"/>
        <w:numPr>
          <w:ilvl w:val="1"/>
          <w:numId w:val="87"/>
        </w:numPr>
        <w:spacing w:line="276" w:lineRule="auto"/>
        <w:ind w:left="993" w:hanging="426"/>
        <w:jc w:val="both"/>
        <w:rPr>
          <w:rFonts w:ascii="Times New Roman" w:eastAsia="Times New Roman" w:hAnsi="Times New Roman" w:cs="Times New Roman"/>
          <w:sz w:val="24"/>
          <w:szCs w:val="24"/>
          <w:lang w:val="ro-MD"/>
        </w:rPr>
      </w:pPr>
      <w:r w:rsidRPr="00182D0F">
        <w:rPr>
          <w:rFonts w:ascii="Times New Roman" w:eastAsia="Times New Roman" w:hAnsi="Times New Roman" w:cs="Times New Roman"/>
          <w:sz w:val="24"/>
          <w:szCs w:val="24"/>
          <w:lang w:val="ro-MD"/>
        </w:rPr>
        <w:t>verifică, eliberează, validează, suspendă şi revocă certificatele de navigabilitate;</w:t>
      </w:r>
    </w:p>
    <w:p w14:paraId="4F93780A" w14:textId="6D4DA65F" w:rsidR="003260EF" w:rsidRPr="00182D0F" w:rsidRDefault="003260EF" w:rsidP="00621645">
      <w:pPr>
        <w:pStyle w:val="ListParagraph"/>
        <w:numPr>
          <w:ilvl w:val="1"/>
          <w:numId w:val="87"/>
        </w:numPr>
        <w:spacing w:line="276" w:lineRule="auto"/>
        <w:ind w:left="993" w:hanging="426"/>
        <w:jc w:val="both"/>
        <w:rPr>
          <w:rFonts w:ascii="Times New Roman" w:eastAsia="Times New Roman" w:hAnsi="Times New Roman" w:cs="Times New Roman"/>
          <w:sz w:val="24"/>
          <w:szCs w:val="24"/>
          <w:lang w:val="ro-MD"/>
        </w:rPr>
      </w:pPr>
      <w:r w:rsidRPr="00182D0F">
        <w:rPr>
          <w:rFonts w:ascii="Times New Roman" w:eastAsia="Times New Roman" w:hAnsi="Times New Roman" w:cs="Times New Roman"/>
          <w:sz w:val="24"/>
          <w:szCs w:val="24"/>
          <w:lang w:val="ro-MD"/>
        </w:rPr>
        <w:t>certifică, exercită supravegherea continuă şi desemnează organele responsabile pentru serviciile de trafic aerian, de informare aeronautică, de proiectare a procedurilor de zbor, de telecomunicaţii aeronautice, meteorologie aeronautică, securitate aeronautică, precum şi instituţiile medicale care efectuează examenul medical al personalului aeronautic;</w:t>
      </w:r>
    </w:p>
    <w:p w14:paraId="6770E555" w14:textId="4819E19D" w:rsidR="003260EF" w:rsidRPr="00182D0F" w:rsidRDefault="003260EF" w:rsidP="00621645">
      <w:pPr>
        <w:pStyle w:val="ListParagraph"/>
        <w:numPr>
          <w:ilvl w:val="1"/>
          <w:numId w:val="87"/>
        </w:numPr>
        <w:spacing w:line="276" w:lineRule="auto"/>
        <w:ind w:left="993" w:hanging="426"/>
        <w:jc w:val="both"/>
        <w:rPr>
          <w:rFonts w:ascii="Times New Roman" w:eastAsia="Times New Roman" w:hAnsi="Times New Roman" w:cs="Times New Roman"/>
          <w:sz w:val="24"/>
          <w:szCs w:val="24"/>
          <w:lang w:val="ro-MD"/>
        </w:rPr>
      </w:pPr>
      <w:r w:rsidRPr="00182D0F">
        <w:rPr>
          <w:rFonts w:ascii="Times New Roman" w:eastAsia="Times New Roman" w:hAnsi="Times New Roman" w:cs="Times New Roman"/>
          <w:sz w:val="24"/>
          <w:szCs w:val="24"/>
          <w:lang w:val="ro-MD"/>
        </w:rPr>
        <w:t xml:space="preserve">acordă, prelungeşte valabilitatea, validează, acceptă, modifică, suspendă şi revocă </w:t>
      </w:r>
      <w:r w:rsidR="00D501D4">
        <w:rPr>
          <w:rFonts w:ascii="Times New Roman" w:eastAsia="Times New Roman" w:hAnsi="Times New Roman" w:cs="Times New Roman"/>
          <w:sz w:val="24"/>
          <w:szCs w:val="24"/>
          <w:lang w:val="ro-MD"/>
        </w:rPr>
        <w:t>licențele/atestatele</w:t>
      </w:r>
      <w:r w:rsidRPr="00182D0F">
        <w:rPr>
          <w:rFonts w:ascii="Times New Roman" w:eastAsia="Times New Roman" w:hAnsi="Times New Roman" w:cs="Times New Roman"/>
          <w:sz w:val="24"/>
          <w:szCs w:val="24"/>
          <w:lang w:val="ro-MD"/>
        </w:rPr>
        <w:t xml:space="preserve"> personalului aeronautic;</w:t>
      </w:r>
    </w:p>
    <w:p w14:paraId="711AD594" w14:textId="550BD86C" w:rsidR="003260EF" w:rsidRPr="00182D0F" w:rsidRDefault="003260EF" w:rsidP="00621645">
      <w:pPr>
        <w:pStyle w:val="ListParagraph"/>
        <w:numPr>
          <w:ilvl w:val="1"/>
          <w:numId w:val="87"/>
        </w:numPr>
        <w:spacing w:line="276" w:lineRule="auto"/>
        <w:ind w:left="993" w:hanging="426"/>
        <w:jc w:val="both"/>
        <w:rPr>
          <w:rFonts w:ascii="Times New Roman" w:eastAsia="Times New Roman" w:hAnsi="Times New Roman" w:cs="Times New Roman"/>
          <w:sz w:val="24"/>
          <w:szCs w:val="24"/>
          <w:lang w:val="ro-MD"/>
        </w:rPr>
      </w:pPr>
      <w:r w:rsidRPr="00182D0F">
        <w:rPr>
          <w:rFonts w:ascii="Times New Roman" w:eastAsia="Times New Roman" w:hAnsi="Times New Roman" w:cs="Times New Roman"/>
          <w:sz w:val="24"/>
          <w:szCs w:val="24"/>
          <w:lang w:val="ro-MD"/>
        </w:rPr>
        <w:t>certifică şi supraveghează exploatarea aerodromurilor/aeroporturilor/heliporturilor şi alte servicii de deservire la sol;</w:t>
      </w:r>
    </w:p>
    <w:p w14:paraId="2D807797" w14:textId="616AFD45" w:rsidR="003260EF" w:rsidRDefault="003260EF" w:rsidP="00621645">
      <w:pPr>
        <w:pStyle w:val="ListParagraph"/>
        <w:numPr>
          <w:ilvl w:val="1"/>
          <w:numId w:val="87"/>
        </w:numPr>
        <w:spacing w:line="276" w:lineRule="auto"/>
        <w:ind w:left="993" w:hanging="426"/>
        <w:jc w:val="both"/>
        <w:rPr>
          <w:rFonts w:ascii="Times New Roman" w:eastAsia="Times New Roman" w:hAnsi="Times New Roman" w:cs="Times New Roman"/>
          <w:sz w:val="24"/>
          <w:szCs w:val="24"/>
          <w:lang w:val="ro-MD"/>
        </w:rPr>
      </w:pPr>
      <w:r w:rsidRPr="00182D0F">
        <w:rPr>
          <w:rFonts w:ascii="Times New Roman" w:eastAsia="Times New Roman" w:hAnsi="Times New Roman" w:cs="Times New Roman"/>
          <w:sz w:val="24"/>
          <w:szCs w:val="24"/>
          <w:lang w:val="ro-MD"/>
        </w:rPr>
        <w:t>eliberează, validează, acceptă, recunoaşte, suspendă şi revocă documentele de certificare a produselor, a dispozitivelor şi a mijloacelor tehnice utilizate în aviaţia civilă;</w:t>
      </w:r>
    </w:p>
    <w:p w14:paraId="10E5585F" w14:textId="70F10BD4" w:rsidR="00EB2199" w:rsidRPr="00901AA6" w:rsidRDefault="00EB2199" w:rsidP="00621645">
      <w:pPr>
        <w:pStyle w:val="ListParagraph"/>
        <w:numPr>
          <w:ilvl w:val="1"/>
          <w:numId w:val="87"/>
        </w:numPr>
        <w:spacing w:line="276" w:lineRule="auto"/>
        <w:ind w:left="993" w:hanging="426"/>
        <w:jc w:val="both"/>
        <w:rPr>
          <w:rFonts w:ascii="Times New Roman" w:eastAsia="Times New Roman" w:hAnsi="Times New Roman" w:cs="Times New Roman"/>
          <w:sz w:val="24"/>
          <w:szCs w:val="24"/>
          <w:lang w:val="ro-MD"/>
        </w:rPr>
      </w:pPr>
      <w:r w:rsidRPr="00901AA6">
        <w:rPr>
          <w:rFonts w:ascii="Times New Roman" w:eastAsia="Times New Roman" w:hAnsi="Times New Roman" w:cs="Times New Roman"/>
          <w:color w:val="000000"/>
          <w:sz w:val="24"/>
          <w:szCs w:val="24"/>
          <w:lang w:val="ro-MD" w:eastAsia="en-GB"/>
        </w:rPr>
        <w:t>exercită funcțiile legate de certificare, de supraveghere și de asigurare</w:t>
      </w:r>
      <w:r w:rsidR="00E42022">
        <w:rPr>
          <w:rFonts w:ascii="Times New Roman" w:eastAsia="Times New Roman" w:hAnsi="Times New Roman" w:cs="Times New Roman"/>
          <w:color w:val="000000"/>
          <w:sz w:val="24"/>
          <w:szCs w:val="24"/>
          <w:lang w:val="ro-MD" w:eastAsia="en-GB"/>
        </w:rPr>
        <w:t xml:space="preserve"> </w:t>
      </w:r>
      <w:r w:rsidRPr="00901AA6">
        <w:rPr>
          <w:rFonts w:ascii="Times New Roman" w:eastAsia="Times New Roman" w:hAnsi="Times New Roman" w:cs="Times New Roman"/>
          <w:color w:val="000000"/>
          <w:sz w:val="24"/>
          <w:szCs w:val="24"/>
          <w:lang w:val="ro-MD" w:eastAsia="en-GB"/>
        </w:rPr>
        <w:t>a respectării legii în ceea ce privește aprobările și declarațiile întocmite în temeiul prezentul</w:t>
      </w:r>
      <w:r w:rsidR="00FC4982" w:rsidRPr="00901AA6">
        <w:rPr>
          <w:rFonts w:ascii="Times New Roman" w:eastAsia="Times New Roman" w:hAnsi="Times New Roman" w:cs="Times New Roman"/>
          <w:color w:val="000000"/>
          <w:sz w:val="24"/>
          <w:szCs w:val="24"/>
          <w:lang w:val="ro-MD" w:eastAsia="en-GB"/>
        </w:rPr>
        <w:t>ui</w:t>
      </w:r>
      <w:r w:rsidRPr="00901AA6">
        <w:rPr>
          <w:rFonts w:ascii="Times New Roman" w:eastAsia="Times New Roman" w:hAnsi="Times New Roman" w:cs="Times New Roman"/>
          <w:color w:val="000000"/>
          <w:sz w:val="24"/>
          <w:szCs w:val="24"/>
          <w:lang w:val="ro-MD" w:eastAsia="en-GB"/>
        </w:rPr>
        <w:t xml:space="preserve"> </w:t>
      </w:r>
      <w:r w:rsidR="00192397">
        <w:rPr>
          <w:rFonts w:ascii="Times New Roman" w:eastAsia="Times New Roman" w:hAnsi="Times New Roman" w:cs="Times New Roman"/>
          <w:color w:val="000000"/>
          <w:sz w:val="24"/>
          <w:szCs w:val="24"/>
          <w:lang w:val="ro-MD" w:eastAsia="en-GB"/>
        </w:rPr>
        <w:t>c</w:t>
      </w:r>
      <w:r w:rsidRPr="00901AA6">
        <w:rPr>
          <w:rFonts w:ascii="Times New Roman" w:eastAsia="Times New Roman" w:hAnsi="Times New Roman" w:cs="Times New Roman"/>
          <w:color w:val="000000"/>
          <w:sz w:val="24"/>
          <w:szCs w:val="24"/>
          <w:lang w:val="ro-MD" w:eastAsia="en-GB"/>
        </w:rPr>
        <w:t>o</w:t>
      </w:r>
      <w:r w:rsidR="00192397">
        <w:rPr>
          <w:rFonts w:ascii="Times New Roman" w:eastAsia="Times New Roman" w:hAnsi="Times New Roman" w:cs="Times New Roman"/>
          <w:color w:val="000000"/>
          <w:sz w:val="24"/>
          <w:szCs w:val="24"/>
          <w:lang w:val="ro-MD" w:eastAsia="en-GB"/>
        </w:rPr>
        <w:t>d</w:t>
      </w:r>
      <w:r w:rsidR="00FC4982" w:rsidRPr="00901AA6">
        <w:rPr>
          <w:rFonts w:ascii="Times New Roman" w:eastAsia="Times New Roman" w:hAnsi="Times New Roman" w:cs="Times New Roman"/>
          <w:color w:val="000000"/>
          <w:sz w:val="24"/>
          <w:szCs w:val="24"/>
          <w:lang w:val="ro-MD" w:eastAsia="en-GB"/>
        </w:rPr>
        <w:t>;</w:t>
      </w:r>
    </w:p>
    <w:p w14:paraId="3478BA31" w14:textId="4B9CDAEE" w:rsidR="003260EF" w:rsidRPr="00182D0F" w:rsidRDefault="003260EF" w:rsidP="00621645">
      <w:pPr>
        <w:pStyle w:val="ListParagraph"/>
        <w:numPr>
          <w:ilvl w:val="1"/>
          <w:numId w:val="87"/>
        </w:numPr>
        <w:spacing w:line="276" w:lineRule="auto"/>
        <w:ind w:left="993" w:hanging="426"/>
        <w:jc w:val="both"/>
        <w:rPr>
          <w:rFonts w:ascii="Times New Roman" w:eastAsia="Times New Roman" w:hAnsi="Times New Roman" w:cs="Times New Roman"/>
          <w:sz w:val="24"/>
          <w:szCs w:val="24"/>
          <w:lang w:val="ro-MD"/>
        </w:rPr>
      </w:pPr>
      <w:r w:rsidRPr="00182D0F">
        <w:rPr>
          <w:rFonts w:ascii="Times New Roman" w:eastAsia="Times New Roman" w:hAnsi="Times New Roman" w:cs="Times New Roman"/>
          <w:sz w:val="24"/>
          <w:szCs w:val="24"/>
          <w:lang w:val="ro-MD"/>
        </w:rPr>
        <w:t>autorizează şi supraveghează transportul bunurilor periculoase la bordul aeronavelor;</w:t>
      </w:r>
    </w:p>
    <w:p w14:paraId="168BB794" w14:textId="6244A9ED" w:rsidR="003260EF" w:rsidRPr="00182D0F" w:rsidRDefault="003260EF" w:rsidP="00621645">
      <w:pPr>
        <w:pStyle w:val="ListParagraph"/>
        <w:numPr>
          <w:ilvl w:val="1"/>
          <w:numId w:val="87"/>
        </w:numPr>
        <w:spacing w:line="276" w:lineRule="auto"/>
        <w:ind w:left="993" w:hanging="426"/>
        <w:jc w:val="both"/>
        <w:rPr>
          <w:rFonts w:ascii="Times New Roman" w:eastAsia="Times New Roman" w:hAnsi="Times New Roman" w:cs="Times New Roman"/>
          <w:sz w:val="24"/>
          <w:szCs w:val="24"/>
          <w:lang w:val="ro-MD"/>
        </w:rPr>
      </w:pPr>
      <w:r w:rsidRPr="00182D0F">
        <w:rPr>
          <w:rFonts w:ascii="Times New Roman" w:eastAsia="Times New Roman" w:hAnsi="Times New Roman" w:cs="Times New Roman"/>
          <w:sz w:val="24"/>
          <w:szCs w:val="24"/>
          <w:lang w:val="ro-MD"/>
        </w:rPr>
        <w:t>asigură managementul frecvenţelor de telecomunicaţii alocate aviaţiei civile, autorizează exploatarea radioemiţătoarelor în benzile de frecvenţe acordate aviaţiei civile, supraveghează utilizarea acestora şi ţine baza de date naţională pentru radioemiţătoarele din domeniul aviaţiei civile;</w:t>
      </w:r>
    </w:p>
    <w:p w14:paraId="090E7113" w14:textId="3DF901F4" w:rsidR="003260EF" w:rsidRPr="00182D0F" w:rsidRDefault="003260EF" w:rsidP="00621645">
      <w:pPr>
        <w:pStyle w:val="ListParagraph"/>
        <w:numPr>
          <w:ilvl w:val="1"/>
          <w:numId w:val="87"/>
        </w:numPr>
        <w:spacing w:line="276" w:lineRule="auto"/>
        <w:ind w:left="993" w:hanging="426"/>
        <w:jc w:val="both"/>
        <w:rPr>
          <w:rFonts w:ascii="Times New Roman" w:eastAsia="Times New Roman" w:hAnsi="Times New Roman" w:cs="Times New Roman"/>
          <w:sz w:val="24"/>
          <w:szCs w:val="24"/>
          <w:lang w:val="ro-MD"/>
        </w:rPr>
      </w:pPr>
      <w:r w:rsidRPr="00182D0F">
        <w:rPr>
          <w:rFonts w:ascii="Times New Roman" w:eastAsia="Times New Roman" w:hAnsi="Times New Roman" w:cs="Times New Roman"/>
          <w:sz w:val="24"/>
          <w:szCs w:val="24"/>
          <w:lang w:val="ro-MD"/>
        </w:rPr>
        <w:t xml:space="preserve">autorizează </w:t>
      </w:r>
      <w:r w:rsidR="006B0938">
        <w:rPr>
          <w:rFonts w:ascii="Times New Roman" w:eastAsia="Times New Roman" w:hAnsi="Times New Roman" w:cs="Times New Roman"/>
          <w:sz w:val="24"/>
          <w:szCs w:val="24"/>
          <w:lang w:val="ro-MD"/>
        </w:rPr>
        <w:t>exploatarea</w:t>
      </w:r>
      <w:r w:rsidRPr="00182D0F">
        <w:rPr>
          <w:rFonts w:ascii="Times New Roman" w:eastAsia="Times New Roman" w:hAnsi="Times New Roman" w:cs="Times New Roman"/>
          <w:sz w:val="24"/>
          <w:szCs w:val="24"/>
          <w:lang w:val="ro-MD"/>
        </w:rPr>
        <w:t xml:space="preserve"> echipamentului de radiocomunicaţii la bordul aeronavelor civile înmatriculate în Republica Moldova şi supraveghează utilizarea acestuia;</w:t>
      </w:r>
    </w:p>
    <w:p w14:paraId="0A14A43F" w14:textId="6C739FE7" w:rsidR="003260EF" w:rsidRPr="00182D0F" w:rsidRDefault="003260EF" w:rsidP="00621645">
      <w:pPr>
        <w:pStyle w:val="ListParagraph"/>
        <w:numPr>
          <w:ilvl w:val="1"/>
          <w:numId w:val="87"/>
        </w:numPr>
        <w:spacing w:line="276" w:lineRule="auto"/>
        <w:ind w:left="993" w:hanging="426"/>
        <w:jc w:val="both"/>
        <w:rPr>
          <w:rFonts w:ascii="Times New Roman" w:eastAsia="Times New Roman" w:hAnsi="Times New Roman" w:cs="Times New Roman"/>
          <w:sz w:val="24"/>
          <w:szCs w:val="24"/>
          <w:lang w:val="ro-MD"/>
        </w:rPr>
      </w:pPr>
      <w:r w:rsidRPr="00182D0F">
        <w:rPr>
          <w:rFonts w:ascii="Times New Roman" w:eastAsia="Times New Roman" w:hAnsi="Times New Roman" w:cs="Times New Roman"/>
          <w:sz w:val="24"/>
          <w:szCs w:val="24"/>
          <w:lang w:val="ro-MD"/>
        </w:rPr>
        <w:t>supraveghează respectarea reglementărilor speciale de simplificare a formalităţilor legate de transporturile aeriene internaţionale;</w:t>
      </w:r>
    </w:p>
    <w:p w14:paraId="54EDBD28" w14:textId="32C305D1" w:rsidR="003260EF" w:rsidRPr="00182D0F" w:rsidRDefault="003260EF" w:rsidP="00621645">
      <w:pPr>
        <w:pStyle w:val="ListParagraph"/>
        <w:numPr>
          <w:ilvl w:val="1"/>
          <w:numId w:val="87"/>
        </w:numPr>
        <w:spacing w:line="276" w:lineRule="auto"/>
        <w:ind w:left="993" w:hanging="426"/>
        <w:jc w:val="both"/>
        <w:rPr>
          <w:rFonts w:ascii="Times New Roman" w:eastAsia="Times New Roman" w:hAnsi="Times New Roman" w:cs="Times New Roman"/>
          <w:sz w:val="24"/>
          <w:szCs w:val="24"/>
          <w:lang w:val="ro-MD"/>
        </w:rPr>
      </w:pPr>
      <w:r w:rsidRPr="00182D0F">
        <w:rPr>
          <w:rFonts w:ascii="Times New Roman" w:eastAsia="Times New Roman" w:hAnsi="Times New Roman" w:cs="Times New Roman"/>
          <w:sz w:val="24"/>
          <w:szCs w:val="24"/>
          <w:lang w:val="ro-MD"/>
        </w:rPr>
        <w:t>supraveghează exploatarea aeronavelor civile;</w:t>
      </w:r>
    </w:p>
    <w:p w14:paraId="3F7E912E" w14:textId="174D2E5A" w:rsidR="003260EF" w:rsidRPr="00182D0F" w:rsidRDefault="003260EF" w:rsidP="00621645">
      <w:pPr>
        <w:pStyle w:val="ListParagraph"/>
        <w:numPr>
          <w:ilvl w:val="1"/>
          <w:numId w:val="87"/>
        </w:numPr>
        <w:spacing w:line="276" w:lineRule="auto"/>
        <w:ind w:left="993" w:hanging="426"/>
        <w:jc w:val="both"/>
        <w:rPr>
          <w:rFonts w:ascii="Times New Roman" w:eastAsia="Times New Roman" w:hAnsi="Times New Roman" w:cs="Times New Roman"/>
          <w:sz w:val="24"/>
          <w:szCs w:val="24"/>
          <w:lang w:val="ro-MD"/>
        </w:rPr>
      </w:pPr>
      <w:r w:rsidRPr="00182D0F">
        <w:rPr>
          <w:rFonts w:ascii="Times New Roman" w:eastAsia="Times New Roman" w:hAnsi="Times New Roman" w:cs="Times New Roman"/>
          <w:sz w:val="24"/>
          <w:szCs w:val="24"/>
          <w:lang w:val="ro-MD"/>
        </w:rPr>
        <w:t>supraveghează asigurarea metrologică în aviaţia civilă;</w:t>
      </w:r>
    </w:p>
    <w:p w14:paraId="75946FE5" w14:textId="6DAE7045" w:rsidR="003260EF" w:rsidRPr="0019507E" w:rsidRDefault="003260EF" w:rsidP="00621645">
      <w:pPr>
        <w:pStyle w:val="ListParagraph"/>
        <w:numPr>
          <w:ilvl w:val="1"/>
          <w:numId w:val="87"/>
        </w:numPr>
        <w:spacing w:line="276" w:lineRule="auto"/>
        <w:ind w:left="993" w:hanging="426"/>
        <w:jc w:val="both"/>
        <w:rPr>
          <w:rFonts w:ascii="Times New Roman" w:eastAsia="Times New Roman" w:hAnsi="Times New Roman" w:cs="Times New Roman"/>
          <w:sz w:val="24"/>
          <w:szCs w:val="24"/>
          <w:lang w:val="ro-MD"/>
        </w:rPr>
      </w:pPr>
      <w:r w:rsidRPr="00182D0F">
        <w:rPr>
          <w:rFonts w:ascii="Times New Roman" w:eastAsia="Times New Roman" w:hAnsi="Times New Roman" w:cs="Times New Roman"/>
          <w:sz w:val="24"/>
          <w:szCs w:val="24"/>
          <w:lang w:val="ro-MD"/>
        </w:rPr>
        <w:t xml:space="preserve">supraveghează </w:t>
      </w:r>
      <w:r w:rsidRPr="0019507E">
        <w:rPr>
          <w:rFonts w:ascii="Times New Roman" w:eastAsia="Times New Roman" w:hAnsi="Times New Roman" w:cs="Times New Roman"/>
          <w:sz w:val="24"/>
          <w:szCs w:val="24"/>
          <w:lang w:val="ro-MD"/>
        </w:rPr>
        <w:t xml:space="preserve">respectarea cerinţelor în domeniul securităţii aeronautice </w:t>
      </w:r>
      <w:r w:rsidR="00D501D4" w:rsidRPr="0019507E">
        <w:rPr>
          <w:rFonts w:ascii="Times New Roman" w:eastAsia="Times New Roman" w:hAnsi="Times New Roman" w:cs="Times New Roman"/>
          <w:sz w:val="24"/>
          <w:szCs w:val="24"/>
          <w:lang w:val="ro-MD"/>
        </w:rPr>
        <w:t xml:space="preserve">și a transportului bunurilor periculoase </w:t>
      </w:r>
      <w:r w:rsidRPr="0019507E">
        <w:rPr>
          <w:rFonts w:ascii="Times New Roman" w:eastAsia="Times New Roman" w:hAnsi="Times New Roman" w:cs="Times New Roman"/>
          <w:sz w:val="24"/>
          <w:szCs w:val="24"/>
          <w:lang w:val="ro-MD"/>
        </w:rPr>
        <w:t xml:space="preserve">de către </w:t>
      </w:r>
      <w:r w:rsidR="0052648D">
        <w:rPr>
          <w:rFonts w:ascii="Times New Roman" w:eastAsia="Times New Roman" w:hAnsi="Times New Roman" w:cs="Times New Roman"/>
          <w:sz w:val="24"/>
          <w:szCs w:val="24"/>
          <w:lang w:val="ro-MD"/>
        </w:rPr>
        <w:t>organizațiile</w:t>
      </w:r>
      <w:r w:rsidRPr="0019507E">
        <w:rPr>
          <w:rFonts w:ascii="Times New Roman" w:eastAsia="Times New Roman" w:hAnsi="Times New Roman" w:cs="Times New Roman"/>
          <w:sz w:val="24"/>
          <w:szCs w:val="24"/>
          <w:lang w:val="ro-MD"/>
        </w:rPr>
        <w:t xml:space="preserve"> care desfăşoară activitate de întreprinzător în zon</w:t>
      </w:r>
      <w:r w:rsidR="006B0938" w:rsidRPr="0019507E">
        <w:rPr>
          <w:rFonts w:ascii="Times New Roman" w:eastAsia="Times New Roman" w:hAnsi="Times New Roman" w:cs="Times New Roman"/>
          <w:sz w:val="24"/>
          <w:szCs w:val="24"/>
          <w:lang w:val="ro-MD"/>
        </w:rPr>
        <w:t>ele</w:t>
      </w:r>
      <w:r w:rsidRPr="0019507E">
        <w:rPr>
          <w:rFonts w:ascii="Times New Roman" w:eastAsia="Times New Roman" w:hAnsi="Times New Roman" w:cs="Times New Roman"/>
          <w:sz w:val="24"/>
          <w:szCs w:val="24"/>
          <w:lang w:val="ro-MD"/>
        </w:rPr>
        <w:t xml:space="preserve"> de securitate cu acces </w:t>
      </w:r>
      <w:r w:rsidR="00D501D4" w:rsidRPr="0019507E">
        <w:rPr>
          <w:rFonts w:ascii="Times New Roman" w:eastAsia="Times New Roman" w:hAnsi="Times New Roman" w:cs="Times New Roman"/>
          <w:sz w:val="24"/>
          <w:szCs w:val="24"/>
          <w:lang w:val="ro-MD"/>
        </w:rPr>
        <w:t>restricționat</w:t>
      </w:r>
      <w:r w:rsidRPr="0019507E">
        <w:rPr>
          <w:rFonts w:ascii="Times New Roman" w:eastAsia="Times New Roman" w:hAnsi="Times New Roman" w:cs="Times New Roman"/>
          <w:sz w:val="24"/>
          <w:szCs w:val="24"/>
          <w:lang w:val="ro-MD"/>
        </w:rPr>
        <w:t xml:space="preserve"> a</w:t>
      </w:r>
      <w:r w:rsidR="009A06AE" w:rsidRPr="0019507E">
        <w:rPr>
          <w:rFonts w:ascii="Times New Roman" w:eastAsia="Times New Roman" w:hAnsi="Times New Roman" w:cs="Times New Roman"/>
          <w:sz w:val="24"/>
          <w:szCs w:val="24"/>
          <w:lang w:val="ro-MD"/>
        </w:rPr>
        <w:t>le</w:t>
      </w:r>
      <w:r w:rsidRPr="0019507E">
        <w:rPr>
          <w:rFonts w:ascii="Times New Roman" w:eastAsia="Times New Roman" w:hAnsi="Times New Roman" w:cs="Times New Roman"/>
          <w:sz w:val="24"/>
          <w:szCs w:val="24"/>
          <w:lang w:val="ro-MD"/>
        </w:rPr>
        <w:t xml:space="preserve"> aeroporturilor;</w:t>
      </w:r>
    </w:p>
    <w:p w14:paraId="12BC9874" w14:textId="6733E51C" w:rsidR="009A06AE" w:rsidRPr="0019507E" w:rsidRDefault="0019507E" w:rsidP="00621645">
      <w:pPr>
        <w:pStyle w:val="ListParagraph"/>
        <w:numPr>
          <w:ilvl w:val="1"/>
          <w:numId w:val="87"/>
        </w:numPr>
        <w:spacing w:line="276" w:lineRule="auto"/>
        <w:ind w:left="993" w:hanging="426"/>
        <w:jc w:val="both"/>
        <w:rPr>
          <w:rFonts w:ascii="Times New Roman" w:eastAsia="Times New Roman" w:hAnsi="Times New Roman" w:cs="Times New Roman"/>
          <w:sz w:val="24"/>
          <w:szCs w:val="24"/>
          <w:lang w:val="ro-MD"/>
        </w:rPr>
      </w:pPr>
      <w:r w:rsidRPr="0019507E">
        <w:rPr>
          <w:rFonts w:ascii="Times New Roman" w:hAnsi="Times New Roman" w:cs="Times New Roman"/>
          <w:color w:val="000000"/>
          <w:sz w:val="24"/>
          <w:szCs w:val="24"/>
          <w:lang w:val="ro-RO"/>
        </w:rPr>
        <w:t>efectuează supravegherea continuă și controlul respectării prevederilor cadrului normativ în</w:t>
      </w:r>
      <w:r w:rsidRPr="0019507E">
        <w:rPr>
          <w:rFonts w:ascii="Times New Roman" w:hAnsi="Times New Roman" w:cs="Times New Roman"/>
          <w:color w:val="000000"/>
          <w:sz w:val="24"/>
          <w:szCs w:val="24"/>
          <w:shd w:val="clear" w:color="auto" w:fill="FFFFFF"/>
          <w:lang w:val="ro-RO"/>
        </w:rPr>
        <w:t xml:space="preserve"> domeniul protecţiei drepturilor consumatorilor în transport aerian</w:t>
      </w:r>
      <w:r w:rsidR="0052648D">
        <w:rPr>
          <w:rFonts w:ascii="Times New Roman" w:hAnsi="Times New Roman" w:cs="Times New Roman"/>
          <w:color w:val="000000"/>
          <w:sz w:val="24"/>
          <w:szCs w:val="24"/>
          <w:shd w:val="clear" w:color="auto" w:fill="FFFFFF"/>
          <w:lang w:val="ro-RO"/>
        </w:rPr>
        <w:t>;</w:t>
      </w:r>
    </w:p>
    <w:p w14:paraId="5A958A64" w14:textId="27B2D83E" w:rsidR="003260EF" w:rsidRPr="00607CAD" w:rsidRDefault="003260EF" w:rsidP="00621645">
      <w:pPr>
        <w:pStyle w:val="ListParagraph"/>
        <w:numPr>
          <w:ilvl w:val="1"/>
          <w:numId w:val="87"/>
        </w:numPr>
        <w:spacing w:after="0" w:line="276" w:lineRule="auto"/>
        <w:ind w:left="993" w:hanging="426"/>
        <w:jc w:val="both"/>
        <w:rPr>
          <w:rFonts w:ascii="Times New Roman" w:eastAsia="Times New Roman" w:hAnsi="Times New Roman" w:cs="Times New Roman"/>
          <w:sz w:val="24"/>
          <w:szCs w:val="24"/>
          <w:lang w:val="ro-MD"/>
        </w:rPr>
      </w:pPr>
      <w:r w:rsidRPr="00182D0F">
        <w:rPr>
          <w:rFonts w:ascii="Times New Roman" w:eastAsia="Times New Roman" w:hAnsi="Times New Roman" w:cs="Times New Roman"/>
          <w:sz w:val="24"/>
          <w:szCs w:val="24"/>
          <w:lang w:val="ro-MD"/>
        </w:rPr>
        <w:t xml:space="preserve">constată şi examinează contravenţiile în domeniul aviaţiei civile, precum şi aplică sancţiuni contravenţionale în </w:t>
      </w:r>
      <w:r w:rsidRPr="00607CAD">
        <w:rPr>
          <w:rFonts w:ascii="Times New Roman" w:eastAsia="Times New Roman" w:hAnsi="Times New Roman" w:cs="Times New Roman"/>
          <w:sz w:val="24"/>
          <w:szCs w:val="24"/>
          <w:lang w:val="ro-MD"/>
        </w:rPr>
        <w:t xml:space="preserve">conformitate cu prevederile </w:t>
      </w:r>
      <w:hyperlink r:id="rId7" w:history="1">
        <w:r w:rsidRPr="00607CAD">
          <w:rPr>
            <w:rFonts w:ascii="Times New Roman" w:eastAsia="Times New Roman" w:hAnsi="Times New Roman" w:cs="Times New Roman"/>
            <w:sz w:val="24"/>
            <w:szCs w:val="24"/>
            <w:lang w:val="ro-MD"/>
          </w:rPr>
          <w:t>Codului contravenţional</w:t>
        </w:r>
      </w:hyperlink>
      <w:r w:rsidR="00607CAD">
        <w:rPr>
          <w:rFonts w:ascii="Times New Roman" w:eastAsia="Times New Roman" w:hAnsi="Times New Roman" w:cs="Times New Roman"/>
          <w:sz w:val="24"/>
          <w:szCs w:val="24"/>
          <w:lang w:val="ro-MD"/>
        </w:rPr>
        <w:t xml:space="preserve"> nr. 218/2008</w:t>
      </w:r>
      <w:r w:rsidRPr="00607CAD">
        <w:rPr>
          <w:rFonts w:ascii="Times New Roman" w:eastAsia="Times New Roman" w:hAnsi="Times New Roman" w:cs="Times New Roman"/>
          <w:sz w:val="24"/>
          <w:szCs w:val="24"/>
          <w:lang w:val="ro-MD"/>
        </w:rPr>
        <w:t>;</w:t>
      </w:r>
    </w:p>
    <w:p w14:paraId="35EB153E" w14:textId="77777777" w:rsidR="003260EF" w:rsidRPr="001102C8" w:rsidRDefault="003260EF" w:rsidP="001102C8">
      <w:pPr>
        <w:spacing w:line="276" w:lineRule="auto"/>
        <w:ind w:firstLine="567"/>
        <w:jc w:val="both"/>
        <w:rPr>
          <w:rFonts w:eastAsia="Times New Roman"/>
          <w:lang w:val="ro-MD"/>
        </w:rPr>
      </w:pPr>
      <w:r w:rsidRPr="00223B8B">
        <w:rPr>
          <w:rFonts w:eastAsia="Times New Roman"/>
          <w:lang w:val="ro-MD"/>
        </w:rPr>
        <w:t>6</w:t>
      </w:r>
      <w:r w:rsidRPr="001102C8">
        <w:rPr>
          <w:rFonts w:eastAsia="Times New Roman"/>
          <w:lang w:val="ro-MD"/>
        </w:rPr>
        <w:t>) de exercitare a altor activităţi în domeniul aviaţiei civile:</w:t>
      </w:r>
    </w:p>
    <w:p w14:paraId="169AA91E" w14:textId="77777777" w:rsidR="003260EF" w:rsidRPr="001102C8" w:rsidRDefault="003260EF" w:rsidP="00223B8B">
      <w:pPr>
        <w:spacing w:line="276" w:lineRule="auto"/>
        <w:ind w:firstLine="567"/>
        <w:jc w:val="both"/>
        <w:rPr>
          <w:rFonts w:eastAsia="Times New Roman"/>
          <w:lang w:val="ro-MD"/>
        </w:rPr>
      </w:pPr>
      <w:r w:rsidRPr="001102C8">
        <w:rPr>
          <w:rFonts w:eastAsia="Times New Roman"/>
          <w:lang w:val="ro-MD"/>
        </w:rPr>
        <w:lastRenderedPageBreak/>
        <w:t>a) asigură realizarea activităţilor de informare aeronautică;</w:t>
      </w:r>
    </w:p>
    <w:p w14:paraId="4656A336" w14:textId="0BF7F7A3" w:rsidR="003260EF" w:rsidRPr="001102C8" w:rsidRDefault="003260EF" w:rsidP="00223B8B">
      <w:pPr>
        <w:spacing w:line="276" w:lineRule="auto"/>
        <w:ind w:firstLine="567"/>
        <w:jc w:val="both"/>
        <w:rPr>
          <w:rFonts w:eastAsia="Times New Roman"/>
          <w:lang w:val="ro-MD"/>
        </w:rPr>
      </w:pPr>
      <w:r w:rsidRPr="001102C8">
        <w:rPr>
          <w:rFonts w:eastAsia="Times New Roman"/>
          <w:lang w:val="ro-MD"/>
        </w:rPr>
        <w:t xml:space="preserve">b) aprobă programele de </w:t>
      </w:r>
      <w:r w:rsidR="005F4617" w:rsidRPr="001102C8">
        <w:rPr>
          <w:rFonts w:eastAsia="Times New Roman"/>
          <w:lang w:val="ro-MD"/>
        </w:rPr>
        <w:t>pregătire</w:t>
      </w:r>
      <w:r w:rsidRPr="001102C8">
        <w:rPr>
          <w:rFonts w:eastAsia="Times New Roman"/>
          <w:lang w:val="ro-MD"/>
        </w:rPr>
        <w:t xml:space="preserve"> a personalului aeronautic;</w:t>
      </w:r>
    </w:p>
    <w:p w14:paraId="04C03B1E" w14:textId="259CB64C" w:rsidR="003260EF" w:rsidRPr="001102C8" w:rsidRDefault="003260EF" w:rsidP="00223B8B">
      <w:pPr>
        <w:spacing w:line="276" w:lineRule="auto"/>
        <w:ind w:firstLine="567"/>
        <w:jc w:val="both"/>
        <w:rPr>
          <w:rFonts w:eastAsia="Times New Roman"/>
          <w:lang w:val="ro-MD"/>
        </w:rPr>
      </w:pPr>
      <w:r w:rsidRPr="001102C8">
        <w:rPr>
          <w:rFonts w:eastAsia="Times New Roman"/>
          <w:lang w:val="ro-MD"/>
        </w:rPr>
        <w:t>c) asigură colectarea de la persoanele fizice şi juridice care efectuează activităţi în domeniul aviaţiei civile a datelor statistice,</w:t>
      </w:r>
      <w:r w:rsidR="008D2700">
        <w:rPr>
          <w:rFonts w:eastAsia="Times New Roman"/>
          <w:lang w:val="ro-MD"/>
        </w:rPr>
        <w:t xml:space="preserve"> a datelor aferente</w:t>
      </w:r>
      <w:r w:rsidR="00DC7FCA">
        <w:rPr>
          <w:rFonts w:eastAsia="Times New Roman"/>
          <w:lang w:val="ro-MD"/>
        </w:rPr>
        <w:t xml:space="preserve"> CORSIA,</w:t>
      </w:r>
      <w:r w:rsidRPr="001102C8">
        <w:rPr>
          <w:rFonts w:eastAsia="Times New Roman"/>
          <w:lang w:val="ro-MD"/>
        </w:rPr>
        <w:t xml:space="preserve"> a altor date necesare pentru analiza activităţii în domeniu, precum şi transmite aceste date organismelor internaţionale în domeniu, conform cerinţelor de formă şi de conţinut indicate de acestea;</w:t>
      </w:r>
    </w:p>
    <w:p w14:paraId="5DA8A1F9" w14:textId="77777777" w:rsidR="003260EF" w:rsidRPr="001102C8" w:rsidRDefault="003260EF" w:rsidP="00223B8B">
      <w:pPr>
        <w:spacing w:line="276" w:lineRule="auto"/>
        <w:ind w:firstLine="567"/>
        <w:jc w:val="both"/>
        <w:rPr>
          <w:rFonts w:eastAsia="Times New Roman"/>
          <w:lang w:val="ro-MD"/>
        </w:rPr>
      </w:pPr>
      <w:r w:rsidRPr="001102C8">
        <w:rPr>
          <w:rFonts w:eastAsia="Times New Roman"/>
          <w:lang w:val="ro-MD"/>
        </w:rPr>
        <w:t>d) verifică corectitudinea formării tarifelor pentru serviciile aeroportuare şi de navigaţie aeriană;</w:t>
      </w:r>
    </w:p>
    <w:p w14:paraId="295AB084" w14:textId="77777777" w:rsidR="003260EF" w:rsidRPr="001102C8" w:rsidRDefault="003260EF" w:rsidP="00223B8B">
      <w:pPr>
        <w:spacing w:line="276" w:lineRule="auto"/>
        <w:ind w:firstLine="567"/>
        <w:jc w:val="both"/>
        <w:rPr>
          <w:rFonts w:eastAsia="Times New Roman"/>
          <w:lang w:val="ro-MD"/>
        </w:rPr>
      </w:pPr>
      <w:r w:rsidRPr="001102C8">
        <w:rPr>
          <w:rFonts w:eastAsia="Times New Roman"/>
          <w:lang w:val="ro-MD"/>
        </w:rPr>
        <w:t>e) avizează construcţia şi reconstrucţia aerodromurilor/aeroporturilor/heliporturilor civile şi a obiectelor speciale;</w:t>
      </w:r>
    </w:p>
    <w:p w14:paraId="17327060" w14:textId="77777777" w:rsidR="003260EF" w:rsidRPr="001102C8" w:rsidRDefault="003260EF" w:rsidP="00223B8B">
      <w:pPr>
        <w:spacing w:line="276" w:lineRule="auto"/>
        <w:ind w:firstLine="567"/>
        <w:jc w:val="both"/>
        <w:rPr>
          <w:rFonts w:eastAsia="Times New Roman"/>
          <w:lang w:val="ro-MD"/>
        </w:rPr>
      </w:pPr>
      <w:r w:rsidRPr="001102C8">
        <w:rPr>
          <w:rFonts w:eastAsia="Times New Roman"/>
          <w:lang w:val="ro-MD"/>
        </w:rPr>
        <w:t>f) avizează amplasarea construcţiilor, a instalaţiilor şi a echipamentelor în zonele supuse servituţilor aeronautice;</w:t>
      </w:r>
    </w:p>
    <w:p w14:paraId="050DE41A" w14:textId="38987C2F" w:rsidR="003260EF" w:rsidRPr="00223B8B" w:rsidRDefault="003260EF" w:rsidP="00223B8B">
      <w:pPr>
        <w:spacing w:line="276" w:lineRule="auto"/>
        <w:ind w:firstLine="567"/>
        <w:jc w:val="both"/>
        <w:rPr>
          <w:rFonts w:eastAsia="Times New Roman"/>
          <w:lang w:val="ro-MD"/>
        </w:rPr>
      </w:pPr>
      <w:r w:rsidRPr="001102C8">
        <w:rPr>
          <w:rFonts w:eastAsia="Times New Roman"/>
          <w:lang w:val="ro-MD"/>
        </w:rPr>
        <w:t>g) exercită funcţiile şi atribuţiile de asigurare a securităţii aeronautice stabilite de cadrul normativ în domeniul securităţii aeronautice</w:t>
      </w:r>
      <w:r w:rsidR="005F4617" w:rsidRPr="001102C8">
        <w:rPr>
          <w:rFonts w:eastAsia="Times New Roman"/>
          <w:lang w:val="ro-MD"/>
        </w:rPr>
        <w:t>.</w:t>
      </w:r>
    </w:p>
    <w:p w14:paraId="7B0F7D20" w14:textId="10077293" w:rsidR="003260EF" w:rsidRPr="001102C8" w:rsidRDefault="003260EF" w:rsidP="00223B8B">
      <w:pPr>
        <w:spacing w:line="276" w:lineRule="auto"/>
        <w:ind w:firstLine="567"/>
        <w:jc w:val="both"/>
        <w:rPr>
          <w:rFonts w:eastAsia="Times New Roman"/>
          <w:lang w:val="ro-MD"/>
        </w:rPr>
      </w:pPr>
      <w:r w:rsidRPr="00223B8B">
        <w:rPr>
          <w:rFonts w:eastAsia="Times New Roman"/>
          <w:lang w:val="ro-MD"/>
        </w:rPr>
        <w:t xml:space="preserve">(4) În cazul în care nu dispune de capacităţi necesare pentru certificări specifice, </w:t>
      </w:r>
      <w:r w:rsidR="005F4617">
        <w:rPr>
          <w:rFonts w:eastAsia="Times New Roman"/>
          <w:lang w:val="ro-MD"/>
        </w:rPr>
        <w:t>AAC</w:t>
      </w:r>
      <w:r w:rsidRPr="00223B8B">
        <w:rPr>
          <w:rFonts w:eastAsia="Times New Roman"/>
          <w:lang w:val="ro-MD"/>
        </w:rPr>
        <w:t xml:space="preserve"> poate, cu acordul solicitantului, să contracteze o entitate internaţională calificată în certificările respective. </w:t>
      </w:r>
      <w:r w:rsidRPr="001102C8">
        <w:rPr>
          <w:rFonts w:eastAsia="Times New Roman"/>
          <w:lang w:val="ro-MD"/>
        </w:rPr>
        <w:t>Această prevedere nu limitează dreptul solicitanţilor rezidenţi de a contracta direct servicii de certificare de la entităţile internaţionale calificate.</w:t>
      </w:r>
    </w:p>
    <w:p w14:paraId="034B402E" w14:textId="023F8333" w:rsidR="004E680C" w:rsidRPr="00223B8B" w:rsidRDefault="004E680C" w:rsidP="00223B8B">
      <w:pPr>
        <w:spacing w:line="276" w:lineRule="auto"/>
        <w:ind w:firstLine="567"/>
        <w:jc w:val="both"/>
        <w:rPr>
          <w:rFonts w:eastAsia="Times New Roman"/>
          <w:lang w:val="ro-MD"/>
        </w:rPr>
      </w:pPr>
      <w:r w:rsidRPr="001102C8">
        <w:rPr>
          <w:rFonts w:eastAsia="Times New Roman"/>
          <w:lang w:val="ro-MD"/>
        </w:rPr>
        <w:t xml:space="preserve">(5) </w:t>
      </w:r>
      <w:r w:rsidRPr="001102C8">
        <w:rPr>
          <w:rFonts w:eastAsia="Times New Roman"/>
          <w:color w:val="000000"/>
          <w:lang w:val="ro-MD"/>
        </w:rPr>
        <w:t xml:space="preserve">AAC poate să aloce sarcinile legate de certificare și/sau de supraveghere în temeiul prezentului cod unor entități calificate care au fost </w:t>
      </w:r>
      <w:r w:rsidRPr="001102C8">
        <w:rPr>
          <w:rFonts w:eastAsia="Times New Roman"/>
          <w:lang w:val="ro-MD"/>
        </w:rPr>
        <w:t>acreditate</w:t>
      </w:r>
      <w:r w:rsidRPr="001102C8">
        <w:rPr>
          <w:rFonts w:eastAsia="Times New Roman"/>
          <w:color w:val="FF0000"/>
          <w:lang w:val="ro-MD"/>
        </w:rPr>
        <w:t xml:space="preserve"> </w:t>
      </w:r>
      <w:r w:rsidRPr="001102C8">
        <w:rPr>
          <w:rFonts w:eastAsia="Times New Roman"/>
          <w:color w:val="000000"/>
          <w:lang w:val="ro-MD"/>
        </w:rPr>
        <w:t>în conformitate cu art. 97.</w:t>
      </w:r>
    </w:p>
    <w:p w14:paraId="4A92121E" w14:textId="18FA441B" w:rsidR="006B5FBC" w:rsidRPr="00E3663F" w:rsidRDefault="006B5FBC" w:rsidP="00E3663F">
      <w:pPr>
        <w:shd w:val="clear" w:color="auto" w:fill="FFFFFF"/>
        <w:spacing w:before="240" w:after="120" w:line="276" w:lineRule="auto"/>
        <w:ind w:firstLine="567"/>
        <w:jc w:val="both"/>
        <w:rPr>
          <w:rFonts w:eastAsia="Times New Roman"/>
          <w:b/>
          <w:bCs/>
          <w:color w:val="000000"/>
          <w:lang w:val="ro-MD"/>
        </w:rPr>
      </w:pPr>
      <w:r w:rsidRPr="00D1054C">
        <w:rPr>
          <w:rFonts w:eastAsia="Times New Roman"/>
          <w:b/>
          <w:iCs/>
          <w:color w:val="000000"/>
          <w:lang w:val="ro-MD"/>
        </w:rPr>
        <w:t>Articolul</w:t>
      </w:r>
      <w:r w:rsidR="00E3663F" w:rsidRPr="00D1054C">
        <w:rPr>
          <w:rFonts w:eastAsia="Times New Roman"/>
          <w:b/>
          <w:iCs/>
          <w:color w:val="000000"/>
          <w:lang w:val="ro-MD"/>
        </w:rPr>
        <w:t xml:space="preserve"> 10</w:t>
      </w:r>
      <w:r w:rsidR="00A83F99">
        <w:rPr>
          <w:rFonts w:eastAsia="Times New Roman"/>
          <w:b/>
          <w:iCs/>
          <w:color w:val="000000"/>
          <w:lang w:val="ro-MD"/>
        </w:rPr>
        <w:t>4</w:t>
      </w:r>
      <w:r w:rsidR="00E3663F" w:rsidRPr="00D1054C">
        <w:rPr>
          <w:rFonts w:eastAsia="Times New Roman"/>
          <w:b/>
          <w:iCs/>
          <w:color w:val="000000"/>
          <w:lang w:val="ro-MD"/>
        </w:rPr>
        <w:t xml:space="preserve">. </w:t>
      </w:r>
      <w:r w:rsidRPr="00D1054C">
        <w:rPr>
          <w:rFonts w:eastAsia="Times New Roman"/>
          <w:b/>
          <w:bCs/>
          <w:color w:val="000000"/>
          <w:lang w:val="ro-MD"/>
        </w:rPr>
        <w:t>Certificarea în materie de navigabilitate și de mediu</w:t>
      </w:r>
    </w:p>
    <w:p w14:paraId="60CDE1FD" w14:textId="1159B7EC" w:rsidR="006B5FBC" w:rsidRPr="00223B8B" w:rsidRDefault="006B5FBC" w:rsidP="00621645">
      <w:pPr>
        <w:pStyle w:val="ListParagraph"/>
        <w:numPr>
          <w:ilvl w:val="1"/>
          <w:numId w:val="76"/>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În </w:t>
      </w:r>
      <w:r w:rsidRPr="00EE7516">
        <w:rPr>
          <w:rFonts w:ascii="Times New Roman" w:eastAsia="Times New Roman" w:hAnsi="Times New Roman" w:cs="Times New Roman"/>
          <w:color w:val="000000"/>
          <w:sz w:val="24"/>
          <w:szCs w:val="24"/>
          <w:lang w:val="ro-MD" w:eastAsia="en-GB"/>
        </w:rPr>
        <w:t>privința produselor, pieselor, echipamentelor neinstalate și a echipamentelor pentru controlul de la distanță al aeronavelor fără pilot la bord, menționate la articolul</w:t>
      </w:r>
      <w:r w:rsidR="00B67297" w:rsidRPr="00EE7516">
        <w:rPr>
          <w:rFonts w:ascii="Times New Roman" w:eastAsia="Times New Roman" w:hAnsi="Times New Roman" w:cs="Times New Roman"/>
          <w:color w:val="000000"/>
          <w:sz w:val="24"/>
          <w:szCs w:val="24"/>
          <w:lang w:val="ro-MD" w:eastAsia="en-GB"/>
        </w:rPr>
        <w:t xml:space="preserve"> </w:t>
      </w:r>
      <w:r w:rsidRPr="00EE7516">
        <w:rPr>
          <w:rFonts w:ascii="Times New Roman" w:eastAsia="Times New Roman" w:hAnsi="Times New Roman" w:cs="Times New Roman"/>
          <w:color w:val="000000"/>
          <w:sz w:val="24"/>
          <w:szCs w:val="24"/>
          <w:lang w:val="ro-MD" w:eastAsia="en-GB"/>
        </w:rPr>
        <w:t>2 alineatul</w:t>
      </w:r>
      <w:r w:rsidR="00B67297" w:rsidRPr="00EE7516">
        <w:rPr>
          <w:rFonts w:ascii="Times New Roman" w:eastAsia="Times New Roman" w:hAnsi="Times New Roman" w:cs="Times New Roman"/>
          <w:color w:val="000000"/>
          <w:sz w:val="24"/>
          <w:szCs w:val="24"/>
          <w:lang w:val="ro-MD" w:eastAsia="en-GB"/>
        </w:rPr>
        <w:t xml:space="preserve"> </w:t>
      </w:r>
      <w:r w:rsidRPr="00EE7516">
        <w:rPr>
          <w:rFonts w:ascii="Times New Roman" w:eastAsia="Times New Roman" w:hAnsi="Times New Roman" w:cs="Times New Roman"/>
          <w:color w:val="000000"/>
          <w:sz w:val="24"/>
          <w:szCs w:val="24"/>
          <w:lang w:val="ro-MD" w:eastAsia="en-GB"/>
        </w:rPr>
        <w:t xml:space="preserve">(1) </w:t>
      </w:r>
      <w:r w:rsidR="00EE7516" w:rsidRPr="00EE7516">
        <w:rPr>
          <w:rFonts w:ascii="Times New Roman" w:eastAsia="Times New Roman" w:hAnsi="Times New Roman" w:cs="Times New Roman"/>
          <w:color w:val="000000"/>
          <w:sz w:val="24"/>
          <w:szCs w:val="24"/>
          <w:lang w:val="ro-MD" w:eastAsia="en-GB"/>
        </w:rPr>
        <w:t>pct. 1)</w:t>
      </w:r>
      <w:r w:rsidRPr="00EE7516">
        <w:rPr>
          <w:rFonts w:ascii="Times New Roman" w:eastAsia="Times New Roman" w:hAnsi="Times New Roman" w:cs="Times New Roman"/>
          <w:color w:val="000000"/>
          <w:sz w:val="24"/>
          <w:szCs w:val="24"/>
          <w:lang w:val="ro-MD" w:eastAsia="en-GB"/>
        </w:rPr>
        <w:t xml:space="preserve"> și la articolul</w:t>
      </w:r>
      <w:r w:rsidR="00B67297" w:rsidRPr="00EE7516">
        <w:rPr>
          <w:rFonts w:ascii="Times New Roman" w:eastAsia="Times New Roman" w:hAnsi="Times New Roman" w:cs="Times New Roman"/>
          <w:color w:val="000000"/>
          <w:sz w:val="24"/>
          <w:szCs w:val="24"/>
          <w:lang w:val="ro-MD" w:eastAsia="en-GB"/>
        </w:rPr>
        <w:t xml:space="preserve"> </w:t>
      </w:r>
      <w:r w:rsidRPr="00EE7516">
        <w:rPr>
          <w:rFonts w:ascii="Times New Roman" w:eastAsia="Times New Roman" w:hAnsi="Times New Roman" w:cs="Times New Roman"/>
          <w:color w:val="000000"/>
          <w:sz w:val="24"/>
          <w:szCs w:val="24"/>
          <w:lang w:val="ro-MD" w:eastAsia="en-GB"/>
        </w:rPr>
        <w:t>2 alineatul</w:t>
      </w:r>
      <w:r w:rsidR="00B67297" w:rsidRPr="00EE7516">
        <w:rPr>
          <w:rFonts w:ascii="Times New Roman" w:eastAsia="Times New Roman" w:hAnsi="Times New Roman" w:cs="Times New Roman"/>
          <w:color w:val="000000"/>
          <w:sz w:val="24"/>
          <w:szCs w:val="24"/>
          <w:lang w:val="ro-MD" w:eastAsia="en-GB"/>
        </w:rPr>
        <w:t xml:space="preserve"> </w:t>
      </w:r>
      <w:r w:rsidRPr="00EE7516">
        <w:rPr>
          <w:rFonts w:ascii="Times New Roman" w:eastAsia="Times New Roman" w:hAnsi="Times New Roman" w:cs="Times New Roman"/>
          <w:color w:val="000000"/>
          <w:sz w:val="24"/>
          <w:szCs w:val="24"/>
          <w:lang w:val="ro-MD" w:eastAsia="en-GB"/>
        </w:rPr>
        <w:t xml:space="preserve">(1) </w:t>
      </w:r>
      <w:r w:rsidR="00EE7516" w:rsidRPr="00EE7516">
        <w:rPr>
          <w:rFonts w:ascii="Times New Roman" w:eastAsia="Times New Roman" w:hAnsi="Times New Roman" w:cs="Times New Roman"/>
          <w:color w:val="000000"/>
          <w:sz w:val="24"/>
          <w:szCs w:val="24"/>
          <w:lang w:val="ro-MD" w:eastAsia="en-GB"/>
        </w:rPr>
        <w:t>pct. 2</w:t>
      </w:r>
      <w:r w:rsidRPr="00EE7516">
        <w:rPr>
          <w:rFonts w:ascii="Times New Roman" w:eastAsia="Times New Roman" w:hAnsi="Times New Roman" w:cs="Times New Roman"/>
          <w:color w:val="000000"/>
          <w:sz w:val="24"/>
          <w:szCs w:val="24"/>
          <w:lang w:val="ro-MD" w:eastAsia="en-GB"/>
        </w:rPr>
        <w:t xml:space="preserve">) </w:t>
      </w:r>
      <w:r w:rsidR="00EE7516" w:rsidRPr="00EE7516">
        <w:rPr>
          <w:rFonts w:ascii="Times New Roman" w:eastAsia="Times New Roman" w:hAnsi="Times New Roman" w:cs="Times New Roman"/>
          <w:color w:val="000000"/>
          <w:sz w:val="24"/>
          <w:szCs w:val="24"/>
          <w:lang w:val="ro-MD" w:eastAsia="en-GB"/>
        </w:rPr>
        <w:t>lit.a</w:t>
      </w:r>
      <w:r w:rsidRPr="00EE7516">
        <w:rPr>
          <w:rFonts w:ascii="Times New Roman" w:eastAsia="Times New Roman" w:hAnsi="Times New Roman" w:cs="Times New Roman"/>
          <w:color w:val="000000"/>
          <w:sz w:val="24"/>
          <w:szCs w:val="24"/>
          <w:lang w:val="ro-MD" w:eastAsia="en-GB"/>
        </w:rPr>
        <w:t xml:space="preserve">), </w:t>
      </w:r>
      <w:r w:rsidR="00BF75AE" w:rsidRPr="00EE7516">
        <w:rPr>
          <w:rFonts w:ascii="Times New Roman" w:eastAsia="Times New Roman" w:hAnsi="Times New Roman" w:cs="Times New Roman"/>
          <w:color w:val="000000"/>
          <w:sz w:val="24"/>
          <w:szCs w:val="24"/>
          <w:lang w:val="ro-MD" w:eastAsia="en-GB"/>
        </w:rPr>
        <w:t>AAC</w:t>
      </w:r>
      <w:r w:rsidRPr="00EE7516">
        <w:rPr>
          <w:rFonts w:ascii="Times New Roman" w:eastAsia="Times New Roman" w:hAnsi="Times New Roman" w:cs="Times New Roman"/>
          <w:color w:val="000000"/>
          <w:sz w:val="24"/>
          <w:szCs w:val="24"/>
          <w:lang w:val="ro-MD" w:eastAsia="en-GB"/>
        </w:rPr>
        <w:t xml:space="preserve"> îndeplinește în numele </w:t>
      </w:r>
      <w:r w:rsidR="00BF75AE" w:rsidRPr="00EE7516">
        <w:rPr>
          <w:rFonts w:ascii="Times New Roman" w:eastAsia="Times New Roman" w:hAnsi="Times New Roman" w:cs="Times New Roman"/>
          <w:color w:val="000000"/>
          <w:sz w:val="24"/>
          <w:szCs w:val="24"/>
          <w:lang w:val="ro-MD" w:eastAsia="en-GB"/>
        </w:rPr>
        <w:t>Republicii Moldova</w:t>
      </w:r>
      <w:r w:rsidRPr="00EE7516">
        <w:rPr>
          <w:rFonts w:ascii="Times New Roman" w:eastAsia="Times New Roman" w:hAnsi="Times New Roman" w:cs="Times New Roman"/>
          <w:color w:val="000000"/>
          <w:sz w:val="24"/>
          <w:szCs w:val="24"/>
          <w:lang w:val="ro-MD" w:eastAsia="en-GB"/>
        </w:rPr>
        <w:t>, după caz și astfel cum se specifică în Convenția de</w:t>
      </w:r>
      <w:r w:rsidRPr="00223B8B">
        <w:rPr>
          <w:rFonts w:ascii="Times New Roman" w:eastAsia="Times New Roman" w:hAnsi="Times New Roman" w:cs="Times New Roman"/>
          <w:color w:val="000000"/>
          <w:sz w:val="24"/>
          <w:szCs w:val="24"/>
          <w:lang w:val="ro-MD" w:eastAsia="en-GB"/>
        </w:rPr>
        <w:t xml:space="preserve"> la Chicago sau în anexele la aceasta, funcțiile și sarcinile statului de proiectare, de producție sau de înmatriculare, atunci când respectivele funcții și sarcini sunt legate de certificarea proiectelor și de informațiile obligatorii privind continuitatea navigabilității. În acest scop, </w:t>
      </w:r>
      <w:r w:rsidR="00BF75AE">
        <w:rPr>
          <w:rFonts w:ascii="Times New Roman" w:eastAsia="Times New Roman" w:hAnsi="Times New Roman" w:cs="Times New Roman"/>
          <w:color w:val="000000"/>
          <w:sz w:val="24"/>
          <w:szCs w:val="24"/>
          <w:lang w:val="ro-MD" w:eastAsia="en-GB"/>
        </w:rPr>
        <w:t>AAC</w:t>
      </w:r>
      <w:r w:rsidRPr="00223B8B">
        <w:rPr>
          <w:rFonts w:ascii="Times New Roman" w:eastAsia="Times New Roman" w:hAnsi="Times New Roman" w:cs="Times New Roman"/>
          <w:color w:val="000000"/>
          <w:sz w:val="24"/>
          <w:szCs w:val="24"/>
          <w:lang w:val="ro-MD" w:eastAsia="en-GB"/>
        </w:rPr>
        <w:t>, în special:</w:t>
      </w:r>
    </w:p>
    <w:p w14:paraId="55637FA0" w14:textId="3074D9CC" w:rsidR="006B5FBC" w:rsidRPr="00223B8B" w:rsidRDefault="006B5FBC" w:rsidP="00621645">
      <w:pPr>
        <w:pStyle w:val="ListParagraph"/>
        <w:numPr>
          <w:ilvl w:val="0"/>
          <w:numId w:val="77"/>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pentru fiecare proiect de produs și de echipament pentru controlul de la distanță al aeronavelor fără pilot la bord pentru care s-a solicitat, în conformitate cu articolul</w:t>
      </w:r>
      <w:r w:rsidR="00913B55">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w:t>
      </w:r>
      <w:r w:rsidR="00D175E2">
        <w:rPr>
          <w:rFonts w:ascii="Times New Roman" w:eastAsia="Times New Roman" w:hAnsi="Times New Roman" w:cs="Times New Roman"/>
          <w:color w:val="000000"/>
          <w:sz w:val="24"/>
          <w:szCs w:val="24"/>
          <w:lang w:val="ro-MD" w:eastAsia="en-GB"/>
        </w:rPr>
        <w:t>3</w:t>
      </w:r>
      <w:r w:rsidRPr="00223B8B">
        <w:rPr>
          <w:rFonts w:ascii="Times New Roman" w:eastAsia="Times New Roman" w:hAnsi="Times New Roman" w:cs="Times New Roman"/>
          <w:color w:val="000000"/>
          <w:sz w:val="24"/>
          <w:szCs w:val="24"/>
          <w:lang w:val="ro-MD" w:eastAsia="en-GB"/>
        </w:rPr>
        <w:t xml:space="preserve"> sau cu articolul</w:t>
      </w:r>
      <w:r w:rsidR="00913B55">
        <w:rPr>
          <w:rFonts w:ascii="Times New Roman" w:eastAsia="Times New Roman" w:hAnsi="Times New Roman" w:cs="Times New Roman"/>
          <w:color w:val="000000"/>
          <w:sz w:val="24"/>
          <w:szCs w:val="24"/>
          <w:lang w:val="ro-MD" w:eastAsia="en-GB"/>
        </w:rPr>
        <w:t xml:space="preserve"> </w:t>
      </w:r>
      <w:r w:rsidR="00D175E2">
        <w:rPr>
          <w:rFonts w:ascii="Times New Roman" w:eastAsia="Times New Roman" w:hAnsi="Times New Roman" w:cs="Times New Roman"/>
          <w:color w:val="000000"/>
          <w:sz w:val="24"/>
          <w:szCs w:val="24"/>
          <w:lang w:val="ro-MD" w:eastAsia="en-GB"/>
        </w:rPr>
        <w:t>7</w:t>
      </w:r>
      <w:r w:rsidR="00FE614F">
        <w:rPr>
          <w:rFonts w:ascii="Times New Roman" w:eastAsia="Times New Roman" w:hAnsi="Times New Roman" w:cs="Times New Roman"/>
          <w:color w:val="000000"/>
          <w:sz w:val="24"/>
          <w:szCs w:val="24"/>
          <w:lang w:val="ro-MD" w:eastAsia="en-GB"/>
        </w:rPr>
        <w:t>6</w:t>
      </w:r>
      <w:r w:rsidRPr="00223B8B">
        <w:rPr>
          <w:rFonts w:ascii="Times New Roman" w:eastAsia="Times New Roman" w:hAnsi="Times New Roman" w:cs="Times New Roman"/>
          <w:color w:val="000000"/>
          <w:sz w:val="24"/>
          <w:szCs w:val="24"/>
          <w:lang w:val="ro-MD" w:eastAsia="en-GB"/>
        </w:rPr>
        <w:t xml:space="preserve"> alineatul</w:t>
      </w:r>
      <w:r w:rsidR="00913B55">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 un certificat de tip, un certificat de tip restrictiv, o modificare a unui certificat de tip sau a unui certificat de tip restrictiv, inclusiv un certificat de tip suplimentar, o aprobare de proiect de reparație sau o aprobare a datelor privind conformitatea operațională, stabilește și notifică solicitantului baza de certificare;</w:t>
      </w:r>
    </w:p>
    <w:p w14:paraId="6523F95C" w14:textId="22006522" w:rsidR="006B5FBC" w:rsidRPr="00223B8B" w:rsidRDefault="006B5FBC" w:rsidP="00621645">
      <w:pPr>
        <w:pStyle w:val="ListParagraph"/>
        <w:numPr>
          <w:ilvl w:val="0"/>
          <w:numId w:val="77"/>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pentru fiecare proiect al unei piese sau al unui echipament neinstalat pentru care s-a solicitat un certificat în conformitate cu articolul</w:t>
      </w:r>
      <w:r w:rsidR="00D175E2">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w:t>
      </w:r>
      <w:r w:rsidR="00D175E2">
        <w:rPr>
          <w:rFonts w:ascii="Times New Roman" w:eastAsia="Times New Roman" w:hAnsi="Times New Roman" w:cs="Times New Roman"/>
          <w:color w:val="000000"/>
          <w:sz w:val="24"/>
          <w:szCs w:val="24"/>
          <w:lang w:val="ro-MD" w:eastAsia="en-GB"/>
        </w:rPr>
        <w:t>4</w:t>
      </w:r>
      <w:r w:rsidRPr="00223B8B">
        <w:rPr>
          <w:rFonts w:ascii="Times New Roman" w:eastAsia="Times New Roman" w:hAnsi="Times New Roman" w:cs="Times New Roman"/>
          <w:color w:val="000000"/>
          <w:sz w:val="24"/>
          <w:szCs w:val="24"/>
          <w:lang w:val="ro-MD" w:eastAsia="en-GB"/>
        </w:rPr>
        <w:t>, cu articolul</w:t>
      </w:r>
      <w:r w:rsidR="00D175E2">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w:t>
      </w:r>
      <w:r w:rsidR="00D175E2">
        <w:rPr>
          <w:rFonts w:ascii="Times New Roman" w:eastAsia="Times New Roman" w:hAnsi="Times New Roman" w:cs="Times New Roman"/>
          <w:color w:val="000000"/>
          <w:sz w:val="24"/>
          <w:szCs w:val="24"/>
          <w:lang w:val="ro-MD" w:eastAsia="en-GB"/>
        </w:rPr>
        <w:t>5</w:t>
      </w:r>
      <w:r w:rsidRPr="00223B8B">
        <w:rPr>
          <w:rFonts w:ascii="Times New Roman" w:eastAsia="Times New Roman" w:hAnsi="Times New Roman" w:cs="Times New Roman"/>
          <w:color w:val="000000"/>
          <w:sz w:val="24"/>
          <w:szCs w:val="24"/>
          <w:lang w:val="ro-MD" w:eastAsia="en-GB"/>
        </w:rPr>
        <w:t xml:space="preserve"> sau cu articolul</w:t>
      </w:r>
      <w:r w:rsidR="00D175E2">
        <w:rPr>
          <w:rFonts w:ascii="Times New Roman" w:eastAsia="Times New Roman" w:hAnsi="Times New Roman" w:cs="Times New Roman"/>
          <w:color w:val="000000"/>
          <w:sz w:val="24"/>
          <w:szCs w:val="24"/>
          <w:lang w:val="ro-MD" w:eastAsia="en-GB"/>
        </w:rPr>
        <w:t xml:space="preserve"> 7</w:t>
      </w:r>
      <w:r w:rsidR="00FE614F">
        <w:rPr>
          <w:rFonts w:ascii="Times New Roman" w:eastAsia="Times New Roman" w:hAnsi="Times New Roman" w:cs="Times New Roman"/>
          <w:color w:val="000000"/>
          <w:sz w:val="24"/>
          <w:szCs w:val="24"/>
          <w:lang w:val="ro-MD" w:eastAsia="en-GB"/>
        </w:rPr>
        <w:t>6</w:t>
      </w:r>
      <w:r w:rsidRPr="00223B8B">
        <w:rPr>
          <w:rFonts w:ascii="Times New Roman" w:eastAsia="Times New Roman" w:hAnsi="Times New Roman" w:cs="Times New Roman"/>
          <w:color w:val="000000"/>
          <w:sz w:val="24"/>
          <w:szCs w:val="24"/>
          <w:lang w:val="ro-MD" w:eastAsia="en-GB"/>
        </w:rPr>
        <w:t xml:space="preserve"> alineatul</w:t>
      </w:r>
      <w:r w:rsidR="00D175E2">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 stabilește și notifică solicitantului baza de certificare;</w:t>
      </w:r>
    </w:p>
    <w:p w14:paraId="30222F44" w14:textId="702F19F2" w:rsidR="006B5FBC" w:rsidRPr="00223B8B" w:rsidRDefault="006B5FBC" w:rsidP="00621645">
      <w:pPr>
        <w:pStyle w:val="ListParagraph"/>
        <w:numPr>
          <w:ilvl w:val="0"/>
          <w:numId w:val="77"/>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pentru </w:t>
      </w:r>
      <w:r w:rsidRPr="001C3B09">
        <w:rPr>
          <w:rFonts w:ascii="Times New Roman" w:eastAsia="Times New Roman" w:hAnsi="Times New Roman" w:cs="Times New Roman"/>
          <w:color w:val="000000"/>
          <w:sz w:val="24"/>
          <w:szCs w:val="24"/>
          <w:lang w:val="ro-MD" w:eastAsia="en-GB"/>
        </w:rPr>
        <w:t xml:space="preserve">aeronavele pentru care s-a solicitat </w:t>
      </w:r>
      <w:r w:rsidR="00D175E2" w:rsidRPr="001C3B09">
        <w:rPr>
          <w:rFonts w:ascii="Times New Roman" w:eastAsia="Times New Roman" w:hAnsi="Times New Roman" w:cs="Times New Roman"/>
          <w:color w:val="000000"/>
          <w:sz w:val="24"/>
          <w:szCs w:val="24"/>
          <w:lang w:val="ro-MD" w:eastAsia="en-GB"/>
        </w:rPr>
        <w:t>un permis</w:t>
      </w:r>
      <w:r w:rsidRPr="001C3B09">
        <w:rPr>
          <w:rFonts w:ascii="Times New Roman" w:eastAsia="Times New Roman" w:hAnsi="Times New Roman" w:cs="Times New Roman"/>
          <w:color w:val="000000"/>
          <w:sz w:val="24"/>
          <w:szCs w:val="24"/>
          <w:lang w:val="ro-MD" w:eastAsia="en-GB"/>
        </w:rPr>
        <w:t xml:space="preserve"> de zbor în conformitate cu articolul</w:t>
      </w:r>
      <w:r w:rsidR="00D175E2" w:rsidRPr="001C3B09">
        <w:rPr>
          <w:rFonts w:ascii="Times New Roman" w:eastAsia="Times New Roman" w:hAnsi="Times New Roman" w:cs="Times New Roman"/>
          <w:color w:val="000000"/>
          <w:sz w:val="24"/>
          <w:szCs w:val="24"/>
          <w:lang w:val="ro-MD" w:eastAsia="en-GB"/>
        </w:rPr>
        <w:t xml:space="preserve"> </w:t>
      </w:r>
      <w:r w:rsidR="001C3B09" w:rsidRPr="001C3B09">
        <w:rPr>
          <w:rFonts w:ascii="Times New Roman" w:eastAsia="Times New Roman" w:hAnsi="Times New Roman" w:cs="Times New Roman"/>
          <w:color w:val="000000"/>
          <w:sz w:val="24"/>
          <w:szCs w:val="24"/>
          <w:lang w:val="ro-MD" w:eastAsia="en-GB"/>
        </w:rPr>
        <w:t>20</w:t>
      </w:r>
      <w:r w:rsidRPr="001C3B09">
        <w:rPr>
          <w:rFonts w:ascii="Times New Roman" w:eastAsia="Times New Roman" w:hAnsi="Times New Roman" w:cs="Times New Roman"/>
          <w:color w:val="000000"/>
          <w:sz w:val="24"/>
          <w:szCs w:val="24"/>
          <w:lang w:val="ro-MD" w:eastAsia="en-GB"/>
        </w:rPr>
        <w:t xml:space="preserve"> alineatul</w:t>
      </w:r>
      <w:r w:rsidR="00D175E2" w:rsidRPr="001C3B09">
        <w:rPr>
          <w:rFonts w:ascii="Times New Roman" w:eastAsia="Times New Roman" w:hAnsi="Times New Roman" w:cs="Times New Roman"/>
          <w:color w:val="000000"/>
          <w:sz w:val="24"/>
          <w:szCs w:val="24"/>
          <w:lang w:val="ro-MD" w:eastAsia="en-GB"/>
        </w:rPr>
        <w:t xml:space="preserve"> </w:t>
      </w:r>
      <w:r w:rsidRPr="001C3B09">
        <w:rPr>
          <w:rFonts w:ascii="Times New Roman" w:eastAsia="Times New Roman" w:hAnsi="Times New Roman" w:cs="Times New Roman"/>
          <w:color w:val="000000"/>
          <w:sz w:val="24"/>
          <w:szCs w:val="24"/>
          <w:lang w:val="ro-MD" w:eastAsia="en-GB"/>
        </w:rPr>
        <w:t>(2) litera</w:t>
      </w:r>
      <w:r w:rsidR="00D175E2" w:rsidRPr="001C3B09">
        <w:rPr>
          <w:rFonts w:ascii="Times New Roman" w:eastAsia="Times New Roman" w:hAnsi="Times New Roman" w:cs="Times New Roman"/>
          <w:color w:val="000000"/>
          <w:sz w:val="24"/>
          <w:szCs w:val="24"/>
          <w:lang w:val="ro-MD" w:eastAsia="en-GB"/>
        </w:rPr>
        <w:t xml:space="preserve"> </w:t>
      </w:r>
      <w:r w:rsidRPr="001C3B09">
        <w:rPr>
          <w:rFonts w:ascii="Times New Roman" w:eastAsia="Times New Roman" w:hAnsi="Times New Roman" w:cs="Times New Roman"/>
          <w:color w:val="000000"/>
          <w:sz w:val="24"/>
          <w:szCs w:val="24"/>
          <w:lang w:val="ro-MD" w:eastAsia="en-GB"/>
        </w:rPr>
        <w:t>b)</w:t>
      </w:r>
      <w:r w:rsidRPr="00223B8B">
        <w:rPr>
          <w:rFonts w:ascii="Times New Roman" w:eastAsia="Times New Roman" w:hAnsi="Times New Roman" w:cs="Times New Roman"/>
          <w:color w:val="000000"/>
          <w:sz w:val="24"/>
          <w:szCs w:val="24"/>
          <w:lang w:val="ro-MD" w:eastAsia="en-GB"/>
        </w:rPr>
        <w:t xml:space="preserve"> sau cu articolul</w:t>
      </w:r>
      <w:r w:rsidR="00D175E2">
        <w:rPr>
          <w:rFonts w:ascii="Times New Roman" w:eastAsia="Times New Roman" w:hAnsi="Times New Roman" w:cs="Times New Roman"/>
          <w:color w:val="000000"/>
          <w:sz w:val="24"/>
          <w:szCs w:val="24"/>
          <w:lang w:val="ro-MD" w:eastAsia="en-GB"/>
        </w:rPr>
        <w:t xml:space="preserve"> </w:t>
      </w:r>
      <w:r w:rsidR="001C3B09">
        <w:rPr>
          <w:rFonts w:ascii="Times New Roman" w:eastAsia="Times New Roman" w:hAnsi="Times New Roman" w:cs="Times New Roman"/>
          <w:color w:val="000000"/>
          <w:sz w:val="24"/>
          <w:szCs w:val="24"/>
          <w:lang w:val="ro-MD" w:eastAsia="en-GB"/>
        </w:rPr>
        <w:t>10</w:t>
      </w:r>
      <w:r w:rsidR="00FE614F">
        <w:rPr>
          <w:rFonts w:ascii="Times New Roman" w:eastAsia="Times New Roman" w:hAnsi="Times New Roman" w:cs="Times New Roman"/>
          <w:color w:val="000000"/>
          <w:sz w:val="24"/>
          <w:szCs w:val="24"/>
          <w:lang w:val="ro-MD" w:eastAsia="en-GB"/>
        </w:rPr>
        <w:t>4</w:t>
      </w:r>
      <w:r w:rsidRPr="00223B8B">
        <w:rPr>
          <w:rFonts w:ascii="Times New Roman" w:eastAsia="Times New Roman" w:hAnsi="Times New Roman" w:cs="Times New Roman"/>
          <w:color w:val="000000"/>
          <w:sz w:val="24"/>
          <w:szCs w:val="24"/>
          <w:lang w:val="ro-MD" w:eastAsia="en-GB"/>
        </w:rPr>
        <w:t xml:space="preserve"> alineatul</w:t>
      </w:r>
      <w:r w:rsidR="00D175E2">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 eliberează aprobarea condițiilor de zbor asociate aferente proiectului;</w:t>
      </w:r>
    </w:p>
    <w:p w14:paraId="2A7C0C4F" w14:textId="4E5BFB9D" w:rsidR="006B5FBC" w:rsidRPr="00223B8B" w:rsidRDefault="006B5FBC" w:rsidP="00621645">
      <w:pPr>
        <w:pStyle w:val="ListParagraph"/>
        <w:numPr>
          <w:ilvl w:val="0"/>
          <w:numId w:val="77"/>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lastRenderedPageBreak/>
        <w:t>stabilește și pune la dispoziție specificațiile de navigabilitate și de compatibilitate cu mediul aplicabile proiectelor de produse, de piese, de echipamente neinstalate și de echipamente pentru controlul de la distanță al aeronavelor fără pilot la bord care fac obiectul unei declarații în conformitate cu articolul</w:t>
      </w:r>
      <w:r w:rsidR="001C3B09">
        <w:rPr>
          <w:rFonts w:ascii="Times New Roman" w:eastAsia="Times New Roman" w:hAnsi="Times New Roman" w:cs="Times New Roman"/>
          <w:color w:val="000000"/>
          <w:sz w:val="24"/>
          <w:szCs w:val="24"/>
          <w:lang w:val="ro-MD" w:eastAsia="en-GB"/>
        </w:rPr>
        <w:t xml:space="preserve"> 20</w:t>
      </w:r>
      <w:r w:rsidRPr="00223B8B">
        <w:rPr>
          <w:rFonts w:ascii="Times New Roman" w:eastAsia="Times New Roman" w:hAnsi="Times New Roman" w:cs="Times New Roman"/>
          <w:color w:val="000000"/>
          <w:sz w:val="24"/>
          <w:szCs w:val="24"/>
          <w:lang w:val="ro-MD" w:eastAsia="en-GB"/>
        </w:rPr>
        <w:t xml:space="preserve"> alineatul</w:t>
      </w:r>
      <w:r w:rsidR="001C3B09">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 litera</w:t>
      </w:r>
      <w:r w:rsidR="001C3B09">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a) sau cu articolul</w:t>
      </w:r>
      <w:r w:rsidR="00AF1A07">
        <w:rPr>
          <w:rFonts w:ascii="Times New Roman" w:eastAsia="Times New Roman" w:hAnsi="Times New Roman" w:cs="Times New Roman"/>
          <w:color w:val="000000"/>
          <w:sz w:val="24"/>
          <w:szCs w:val="24"/>
          <w:lang w:val="ro-MD" w:eastAsia="en-GB"/>
        </w:rPr>
        <w:t xml:space="preserve"> 7</w:t>
      </w:r>
      <w:r w:rsidR="00FE614F">
        <w:rPr>
          <w:rFonts w:ascii="Times New Roman" w:eastAsia="Times New Roman" w:hAnsi="Times New Roman" w:cs="Times New Roman"/>
          <w:color w:val="000000"/>
          <w:sz w:val="24"/>
          <w:szCs w:val="24"/>
          <w:lang w:val="ro-MD" w:eastAsia="en-GB"/>
        </w:rPr>
        <w:t>6</w:t>
      </w:r>
      <w:r w:rsidRPr="00223B8B">
        <w:rPr>
          <w:rFonts w:ascii="Times New Roman" w:eastAsia="Times New Roman" w:hAnsi="Times New Roman" w:cs="Times New Roman"/>
          <w:color w:val="000000"/>
          <w:sz w:val="24"/>
          <w:szCs w:val="24"/>
          <w:lang w:val="ro-MD" w:eastAsia="en-GB"/>
        </w:rPr>
        <w:t xml:space="preserve"> alineatul</w:t>
      </w:r>
      <w:r w:rsidR="00AF1A07">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(5);</w:t>
      </w:r>
    </w:p>
    <w:p w14:paraId="73F10CE9" w14:textId="1F0D9D94" w:rsidR="006B5FBC" w:rsidRPr="00223B8B" w:rsidRDefault="006B5FBC" w:rsidP="00621645">
      <w:pPr>
        <w:pStyle w:val="ListParagraph"/>
        <w:numPr>
          <w:ilvl w:val="0"/>
          <w:numId w:val="77"/>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este responsabilă pentru sarcinile legate de certificare, de supraveghere și de asigurarea respectării legii în conformitate cu articolul</w:t>
      </w:r>
      <w:r w:rsidR="00826CB1">
        <w:rPr>
          <w:rFonts w:ascii="Times New Roman" w:eastAsia="Times New Roman" w:hAnsi="Times New Roman" w:cs="Times New Roman"/>
          <w:color w:val="000000"/>
          <w:sz w:val="24"/>
          <w:szCs w:val="24"/>
          <w:lang w:val="ro-MD" w:eastAsia="en-GB"/>
        </w:rPr>
        <w:t xml:space="preserve"> 8</w:t>
      </w:r>
      <w:r w:rsidR="00FE614F">
        <w:rPr>
          <w:rFonts w:ascii="Times New Roman" w:eastAsia="Times New Roman" w:hAnsi="Times New Roman" w:cs="Times New Roman"/>
          <w:color w:val="000000"/>
          <w:sz w:val="24"/>
          <w:szCs w:val="24"/>
          <w:lang w:val="ro-MD" w:eastAsia="en-GB"/>
        </w:rPr>
        <w:t>6</w:t>
      </w:r>
      <w:r w:rsidRPr="00223B8B">
        <w:rPr>
          <w:rFonts w:ascii="Times New Roman" w:eastAsia="Times New Roman" w:hAnsi="Times New Roman" w:cs="Times New Roman"/>
          <w:color w:val="000000"/>
          <w:sz w:val="24"/>
          <w:szCs w:val="24"/>
          <w:lang w:val="ro-MD" w:eastAsia="en-GB"/>
        </w:rPr>
        <w:t xml:space="preserve"> alineatul</w:t>
      </w:r>
      <w:r w:rsidR="00826CB1">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(2) în ceea ce privește certificatele de tip, certificatele de tip restrictiv, certificatele de modificări, inclusiv certificatele de tip suplimentare, aprobările proiectelor de reparație și aprobările datelor privind conformitatea operațională pentru proiectarea de produse în conformitate cu articolul</w:t>
      </w:r>
      <w:r w:rsidR="00826CB1">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w:t>
      </w:r>
      <w:r w:rsidR="00826CB1">
        <w:rPr>
          <w:rFonts w:ascii="Times New Roman" w:eastAsia="Times New Roman" w:hAnsi="Times New Roman" w:cs="Times New Roman"/>
          <w:color w:val="000000"/>
          <w:sz w:val="24"/>
          <w:szCs w:val="24"/>
          <w:lang w:val="ro-MD" w:eastAsia="en-GB"/>
        </w:rPr>
        <w:t>3</w:t>
      </w:r>
      <w:r w:rsidRPr="00223B8B">
        <w:rPr>
          <w:rFonts w:ascii="Times New Roman" w:eastAsia="Times New Roman" w:hAnsi="Times New Roman" w:cs="Times New Roman"/>
          <w:color w:val="000000"/>
          <w:sz w:val="24"/>
          <w:szCs w:val="24"/>
          <w:lang w:val="ro-MD" w:eastAsia="en-GB"/>
        </w:rPr>
        <w:t>, cu articolul</w:t>
      </w:r>
      <w:r w:rsidR="00826CB1">
        <w:rPr>
          <w:rFonts w:ascii="Times New Roman" w:eastAsia="Times New Roman" w:hAnsi="Times New Roman" w:cs="Times New Roman"/>
          <w:color w:val="000000"/>
          <w:sz w:val="24"/>
          <w:szCs w:val="24"/>
          <w:lang w:val="ro-MD" w:eastAsia="en-GB"/>
        </w:rPr>
        <w:t xml:space="preserve"> 20</w:t>
      </w:r>
      <w:r w:rsidRPr="00223B8B">
        <w:rPr>
          <w:rFonts w:ascii="Times New Roman" w:eastAsia="Times New Roman" w:hAnsi="Times New Roman" w:cs="Times New Roman"/>
          <w:color w:val="000000"/>
          <w:sz w:val="24"/>
          <w:szCs w:val="24"/>
          <w:lang w:val="ro-MD" w:eastAsia="en-GB"/>
        </w:rPr>
        <w:t xml:space="preserve"> alineatul</w:t>
      </w:r>
      <w:r w:rsidR="00826CB1">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 litera</w:t>
      </w:r>
      <w:r w:rsidR="00826CB1">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b) sau cu articolul</w:t>
      </w:r>
      <w:r w:rsidR="001C3B09">
        <w:rPr>
          <w:rFonts w:ascii="Times New Roman" w:eastAsia="Times New Roman" w:hAnsi="Times New Roman" w:cs="Times New Roman"/>
          <w:color w:val="000000"/>
          <w:sz w:val="24"/>
          <w:szCs w:val="24"/>
          <w:lang w:val="ro-MD" w:eastAsia="en-GB"/>
        </w:rPr>
        <w:t xml:space="preserve"> 7</w:t>
      </w:r>
      <w:r w:rsidR="00FE614F">
        <w:rPr>
          <w:rFonts w:ascii="Times New Roman" w:eastAsia="Times New Roman" w:hAnsi="Times New Roman" w:cs="Times New Roman"/>
          <w:color w:val="000000"/>
          <w:sz w:val="24"/>
          <w:szCs w:val="24"/>
          <w:lang w:val="ro-MD" w:eastAsia="en-GB"/>
        </w:rPr>
        <w:t>6</w:t>
      </w:r>
      <w:r w:rsidRPr="00223B8B">
        <w:rPr>
          <w:rFonts w:ascii="Times New Roman" w:eastAsia="Times New Roman" w:hAnsi="Times New Roman" w:cs="Times New Roman"/>
          <w:color w:val="000000"/>
          <w:sz w:val="24"/>
          <w:szCs w:val="24"/>
          <w:lang w:val="ro-MD" w:eastAsia="en-GB"/>
        </w:rPr>
        <w:t xml:space="preserve"> alineatul (1);</w:t>
      </w:r>
    </w:p>
    <w:p w14:paraId="01893B2A" w14:textId="43DD7922" w:rsidR="006B5FBC" w:rsidRPr="00223B8B" w:rsidRDefault="006B5FBC" w:rsidP="00621645">
      <w:pPr>
        <w:pStyle w:val="ListParagraph"/>
        <w:numPr>
          <w:ilvl w:val="0"/>
          <w:numId w:val="77"/>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este responsabilă pentru sarcinile legate de certificare, de supraveghere și asigurare a aplicării legii în conformitate cu articolul</w:t>
      </w:r>
      <w:r w:rsidR="00224433">
        <w:rPr>
          <w:rFonts w:ascii="Times New Roman" w:eastAsia="Times New Roman" w:hAnsi="Times New Roman" w:cs="Times New Roman"/>
          <w:color w:val="000000"/>
          <w:sz w:val="24"/>
          <w:szCs w:val="24"/>
          <w:lang w:val="ro-MD" w:eastAsia="en-GB"/>
        </w:rPr>
        <w:t xml:space="preserve"> 8</w:t>
      </w:r>
      <w:r w:rsidR="00FE614F">
        <w:rPr>
          <w:rFonts w:ascii="Times New Roman" w:eastAsia="Times New Roman" w:hAnsi="Times New Roman" w:cs="Times New Roman"/>
          <w:color w:val="000000"/>
          <w:sz w:val="24"/>
          <w:szCs w:val="24"/>
          <w:lang w:val="ro-MD" w:eastAsia="en-GB"/>
        </w:rPr>
        <w:t>6</w:t>
      </w:r>
      <w:r w:rsidRPr="00223B8B">
        <w:rPr>
          <w:rFonts w:ascii="Times New Roman" w:eastAsia="Times New Roman" w:hAnsi="Times New Roman" w:cs="Times New Roman"/>
          <w:color w:val="000000"/>
          <w:sz w:val="24"/>
          <w:szCs w:val="24"/>
          <w:lang w:val="ro-MD" w:eastAsia="en-GB"/>
        </w:rPr>
        <w:t xml:space="preserve"> alineatul</w:t>
      </w:r>
      <w:r w:rsidR="00224433">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w:t>
      </w:r>
      <w:r w:rsidR="00224433">
        <w:rPr>
          <w:rFonts w:ascii="Times New Roman" w:eastAsia="Times New Roman" w:hAnsi="Times New Roman" w:cs="Times New Roman"/>
          <w:color w:val="000000"/>
          <w:sz w:val="24"/>
          <w:szCs w:val="24"/>
          <w:lang w:val="ro-MD" w:eastAsia="en-GB"/>
        </w:rPr>
        <w:t>1</w:t>
      </w:r>
      <w:r w:rsidRPr="00223B8B">
        <w:rPr>
          <w:rFonts w:ascii="Times New Roman" w:eastAsia="Times New Roman" w:hAnsi="Times New Roman" w:cs="Times New Roman"/>
          <w:color w:val="000000"/>
          <w:sz w:val="24"/>
          <w:szCs w:val="24"/>
          <w:lang w:val="ro-MD" w:eastAsia="en-GB"/>
        </w:rPr>
        <w:t>) în ceea ce privește certificatele pentru proiectarea de piese, pentru echipamente neinstalate și echipamente pentru controlul de la distanță al aeronavelor fără pilot la bord în conformitate cu articolul</w:t>
      </w:r>
      <w:r w:rsidR="00224433">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w:t>
      </w:r>
      <w:r w:rsidR="00224433">
        <w:rPr>
          <w:rFonts w:ascii="Times New Roman" w:eastAsia="Times New Roman" w:hAnsi="Times New Roman" w:cs="Times New Roman"/>
          <w:color w:val="000000"/>
          <w:sz w:val="24"/>
          <w:szCs w:val="24"/>
          <w:lang w:val="ro-MD" w:eastAsia="en-GB"/>
        </w:rPr>
        <w:t>4</w:t>
      </w:r>
      <w:r w:rsidRPr="00223B8B">
        <w:rPr>
          <w:rFonts w:ascii="Times New Roman" w:eastAsia="Times New Roman" w:hAnsi="Times New Roman" w:cs="Times New Roman"/>
          <w:color w:val="000000"/>
          <w:sz w:val="24"/>
          <w:szCs w:val="24"/>
          <w:lang w:val="ro-MD" w:eastAsia="en-GB"/>
        </w:rPr>
        <w:t>, articolul</w:t>
      </w:r>
      <w:r w:rsidR="00224433">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w:t>
      </w:r>
      <w:r w:rsidR="00224433">
        <w:rPr>
          <w:rFonts w:ascii="Times New Roman" w:eastAsia="Times New Roman" w:hAnsi="Times New Roman" w:cs="Times New Roman"/>
          <w:color w:val="000000"/>
          <w:sz w:val="24"/>
          <w:szCs w:val="24"/>
          <w:lang w:val="ro-MD" w:eastAsia="en-GB"/>
        </w:rPr>
        <w:t>5</w:t>
      </w:r>
      <w:r w:rsidRPr="00223B8B">
        <w:rPr>
          <w:rFonts w:ascii="Times New Roman" w:eastAsia="Times New Roman" w:hAnsi="Times New Roman" w:cs="Times New Roman"/>
          <w:color w:val="000000"/>
          <w:sz w:val="24"/>
          <w:szCs w:val="24"/>
          <w:lang w:val="ro-MD" w:eastAsia="en-GB"/>
        </w:rPr>
        <w:t xml:space="preserve"> și articolul</w:t>
      </w:r>
      <w:r w:rsidR="00645186">
        <w:rPr>
          <w:rFonts w:ascii="Times New Roman" w:eastAsia="Times New Roman" w:hAnsi="Times New Roman" w:cs="Times New Roman"/>
          <w:color w:val="000000"/>
          <w:sz w:val="24"/>
          <w:szCs w:val="24"/>
          <w:lang w:val="ro-MD" w:eastAsia="en-GB"/>
        </w:rPr>
        <w:t xml:space="preserve"> </w:t>
      </w:r>
      <w:r w:rsidR="008760D5">
        <w:rPr>
          <w:rFonts w:ascii="Times New Roman" w:eastAsia="Times New Roman" w:hAnsi="Times New Roman" w:cs="Times New Roman"/>
          <w:color w:val="000000"/>
          <w:sz w:val="24"/>
          <w:szCs w:val="24"/>
          <w:lang w:val="ro-MD" w:eastAsia="en-GB"/>
        </w:rPr>
        <w:t>10</w:t>
      </w:r>
      <w:r w:rsidR="00FE614F">
        <w:rPr>
          <w:rFonts w:ascii="Times New Roman" w:eastAsia="Times New Roman" w:hAnsi="Times New Roman" w:cs="Times New Roman"/>
          <w:color w:val="000000"/>
          <w:sz w:val="24"/>
          <w:szCs w:val="24"/>
          <w:lang w:val="ro-MD" w:eastAsia="en-GB"/>
        </w:rPr>
        <w:t>4</w:t>
      </w:r>
      <w:r w:rsidRPr="00223B8B">
        <w:rPr>
          <w:rFonts w:ascii="Times New Roman" w:eastAsia="Times New Roman" w:hAnsi="Times New Roman" w:cs="Times New Roman"/>
          <w:color w:val="000000"/>
          <w:sz w:val="24"/>
          <w:szCs w:val="24"/>
          <w:lang w:val="ro-MD" w:eastAsia="en-GB"/>
        </w:rPr>
        <w:t xml:space="preserve"> alineatul</w:t>
      </w:r>
      <w:r w:rsidR="00645186">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w:t>
      </w:r>
    </w:p>
    <w:p w14:paraId="08AF58C2" w14:textId="2DE90706" w:rsidR="006B5FBC" w:rsidRPr="00223B8B" w:rsidRDefault="006B5FBC" w:rsidP="00621645">
      <w:pPr>
        <w:pStyle w:val="ListParagraph"/>
        <w:numPr>
          <w:ilvl w:val="0"/>
          <w:numId w:val="77"/>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eliberează fișele cu date de mediu corespunzătoare referitoare la proiectarea produselor pe care le certifică în conformitate cu articolul</w:t>
      </w:r>
      <w:r w:rsidR="00A955BB">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w:t>
      </w:r>
      <w:r w:rsidR="00A955BB">
        <w:rPr>
          <w:rFonts w:ascii="Times New Roman" w:eastAsia="Times New Roman" w:hAnsi="Times New Roman" w:cs="Times New Roman"/>
          <w:color w:val="000000"/>
          <w:sz w:val="24"/>
          <w:szCs w:val="24"/>
          <w:lang w:val="ro-MD" w:eastAsia="en-GB"/>
        </w:rPr>
        <w:t>3</w:t>
      </w:r>
      <w:r w:rsidRPr="00223B8B">
        <w:rPr>
          <w:rFonts w:ascii="Times New Roman" w:eastAsia="Times New Roman" w:hAnsi="Times New Roman" w:cs="Times New Roman"/>
          <w:color w:val="000000"/>
          <w:sz w:val="24"/>
          <w:szCs w:val="24"/>
          <w:lang w:val="ro-MD" w:eastAsia="en-GB"/>
        </w:rPr>
        <w:t xml:space="preserve"> și cu articolul</w:t>
      </w:r>
      <w:r w:rsidR="00A955BB">
        <w:rPr>
          <w:rFonts w:ascii="Times New Roman" w:eastAsia="Times New Roman" w:hAnsi="Times New Roman" w:cs="Times New Roman"/>
          <w:color w:val="000000"/>
          <w:sz w:val="24"/>
          <w:szCs w:val="24"/>
          <w:lang w:val="ro-MD" w:eastAsia="en-GB"/>
        </w:rPr>
        <w:t xml:space="preserve"> 7</w:t>
      </w:r>
      <w:r w:rsidR="00FE614F">
        <w:rPr>
          <w:rFonts w:ascii="Times New Roman" w:eastAsia="Times New Roman" w:hAnsi="Times New Roman" w:cs="Times New Roman"/>
          <w:color w:val="000000"/>
          <w:sz w:val="24"/>
          <w:szCs w:val="24"/>
          <w:lang w:val="ro-MD" w:eastAsia="en-GB"/>
        </w:rPr>
        <w:t>6</w:t>
      </w:r>
      <w:r w:rsidRPr="00223B8B">
        <w:rPr>
          <w:rFonts w:ascii="Times New Roman" w:eastAsia="Times New Roman" w:hAnsi="Times New Roman" w:cs="Times New Roman"/>
          <w:color w:val="000000"/>
          <w:sz w:val="24"/>
          <w:szCs w:val="24"/>
          <w:lang w:val="ro-MD" w:eastAsia="en-GB"/>
        </w:rPr>
        <w:t xml:space="preserve"> alineatul</w:t>
      </w:r>
      <w:r w:rsidR="00A955BB">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(1);</w:t>
      </w:r>
    </w:p>
    <w:p w14:paraId="49ECBB2E" w14:textId="77777777" w:rsidR="006B5FBC" w:rsidRPr="004E3690" w:rsidRDefault="006B5FBC" w:rsidP="00621645">
      <w:pPr>
        <w:pStyle w:val="ListParagraph"/>
        <w:numPr>
          <w:ilvl w:val="0"/>
          <w:numId w:val="77"/>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asigură funcțiile de continuitate a navigabilității asociate proiectării produselor, proiectării pieselor, a echipamentelor neinstalate și a echipamentelor pentru controlul de la distanță al aeronavelor fără pilot la bord pe care le-a certificat și în legătură cu care desfășoară activități de supraveghere, inclusiv reacția fără </w:t>
      </w:r>
      <w:r w:rsidRPr="004E3690">
        <w:rPr>
          <w:rFonts w:ascii="Times New Roman" w:eastAsia="Times New Roman" w:hAnsi="Times New Roman" w:cs="Times New Roman"/>
          <w:color w:val="000000"/>
          <w:sz w:val="24"/>
          <w:szCs w:val="24"/>
          <w:lang w:val="ro-MD" w:eastAsia="en-GB"/>
        </w:rPr>
        <w:t>întârzieri nejustificate la o problemă de siguranță sau de securitate și emiterea și difuzarea informațiilor obligatorii aplicabile.</w:t>
      </w:r>
    </w:p>
    <w:p w14:paraId="19D5BB9A" w14:textId="479F9CA5" w:rsidR="006B5FBC" w:rsidRPr="004E3690" w:rsidRDefault="004E3690" w:rsidP="00621645">
      <w:pPr>
        <w:pStyle w:val="ListParagraph"/>
        <w:numPr>
          <w:ilvl w:val="1"/>
          <w:numId w:val="76"/>
        </w:numPr>
        <w:shd w:val="clear" w:color="auto" w:fill="FFFFFF"/>
        <w:tabs>
          <w:tab w:val="left" w:pos="1134"/>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4E3690">
        <w:rPr>
          <w:rFonts w:ascii="Times New Roman" w:eastAsia="Times New Roman" w:hAnsi="Times New Roman" w:cs="Times New Roman"/>
          <w:color w:val="000000"/>
          <w:sz w:val="24"/>
          <w:szCs w:val="24"/>
          <w:lang w:val="ro-MD" w:eastAsia="en-GB"/>
        </w:rPr>
        <w:t>AAC</w:t>
      </w:r>
      <w:r w:rsidR="006B5FBC" w:rsidRPr="004E3690">
        <w:rPr>
          <w:rFonts w:ascii="Times New Roman" w:eastAsia="Times New Roman" w:hAnsi="Times New Roman" w:cs="Times New Roman"/>
          <w:color w:val="000000"/>
          <w:sz w:val="24"/>
          <w:szCs w:val="24"/>
          <w:lang w:val="ro-MD" w:eastAsia="en-GB"/>
        </w:rPr>
        <w:t xml:space="preserve"> este responsabilă pentru sarcinile legate de certificare, de supraveghere și de asigurarea respectării legii în conformitate cu articolul</w:t>
      </w:r>
      <w:r>
        <w:rPr>
          <w:rFonts w:ascii="Times New Roman" w:eastAsia="Times New Roman" w:hAnsi="Times New Roman" w:cs="Times New Roman"/>
          <w:color w:val="000000"/>
          <w:sz w:val="24"/>
          <w:szCs w:val="24"/>
          <w:lang w:val="ro-MD" w:eastAsia="en-GB"/>
        </w:rPr>
        <w:t xml:space="preserve"> 8</w:t>
      </w:r>
      <w:r w:rsidR="00FE614F">
        <w:rPr>
          <w:rFonts w:ascii="Times New Roman" w:eastAsia="Times New Roman" w:hAnsi="Times New Roman" w:cs="Times New Roman"/>
          <w:color w:val="000000"/>
          <w:sz w:val="24"/>
          <w:szCs w:val="24"/>
          <w:lang w:val="ro-MD" w:eastAsia="en-GB"/>
        </w:rPr>
        <w:t>6</w:t>
      </w:r>
      <w:r w:rsidR="006B5FBC" w:rsidRPr="004E3690">
        <w:rPr>
          <w:rFonts w:ascii="Times New Roman" w:eastAsia="Times New Roman" w:hAnsi="Times New Roman" w:cs="Times New Roman"/>
          <w:color w:val="000000"/>
          <w:sz w:val="24"/>
          <w:szCs w:val="24"/>
          <w:lang w:val="ro-MD" w:eastAsia="en-GB"/>
        </w:rPr>
        <w:t xml:space="preserve"> alineatul</w:t>
      </w:r>
      <w:r>
        <w:rPr>
          <w:rFonts w:ascii="Times New Roman" w:eastAsia="Times New Roman" w:hAnsi="Times New Roman" w:cs="Times New Roman"/>
          <w:color w:val="000000"/>
          <w:sz w:val="24"/>
          <w:szCs w:val="24"/>
          <w:lang w:val="ro-MD" w:eastAsia="en-GB"/>
        </w:rPr>
        <w:t xml:space="preserve"> </w:t>
      </w:r>
      <w:r w:rsidR="006B5FBC" w:rsidRPr="004E3690">
        <w:rPr>
          <w:rFonts w:ascii="Times New Roman" w:eastAsia="Times New Roman" w:hAnsi="Times New Roman" w:cs="Times New Roman"/>
          <w:color w:val="000000"/>
          <w:sz w:val="24"/>
          <w:szCs w:val="24"/>
          <w:lang w:val="ro-MD" w:eastAsia="en-GB"/>
        </w:rPr>
        <w:t>(</w:t>
      </w:r>
      <w:r>
        <w:rPr>
          <w:rFonts w:ascii="Times New Roman" w:eastAsia="Times New Roman" w:hAnsi="Times New Roman" w:cs="Times New Roman"/>
          <w:color w:val="000000"/>
          <w:sz w:val="24"/>
          <w:szCs w:val="24"/>
          <w:lang w:val="ro-MD" w:eastAsia="en-GB"/>
        </w:rPr>
        <w:t>1</w:t>
      </w:r>
      <w:r w:rsidR="006B5FBC" w:rsidRPr="004E3690">
        <w:rPr>
          <w:rFonts w:ascii="Times New Roman" w:eastAsia="Times New Roman" w:hAnsi="Times New Roman" w:cs="Times New Roman"/>
          <w:color w:val="000000"/>
          <w:sz w:val="24"/>
          <w:szCs w:val="24"/>
          <w:lang w:val="ro-MD" w:eastAsia="en-GB"/>
        </w:rPr>
        <w:t>) în ceea ce privește:</w:t>
      </w:r>
    </w:p>
    <w:p w14:paraId="378AC3AF" w14:textId="029F27A4" w:rsidR="006B5FBC" w:rsidRPr="000762FB" w:rsidRDefault="006B5FBC" w:rsidP="00621645">
      <w:pPr>
        <w:pStyle w:val="ListParagraph"/>
        <w:numPr>
          <w:ilvl w:val="0"/>
          <w:numId w:val="145"/>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0762FB">
        <w:rPr>
          <w:rFonts w:ascii="Times New Roman" w:eastAsia="Times New Roman" w:hAnsi="Times New Roman" w:cs="Times New Roman"/>
          <w:color w:val="000000"/>
          <w:sz w:val="24"/>
          <w:szCs w:val="24"/>
          <w:lang w:val="ro-MD" w:eastAsia="en-GB"/>
        </w:rPr>
        <w:t xml:space="preserve">aprobările și declarațiile întocmite de organizațiile responsabile cu proiectarea produselor, a pieselor, a echipamentelor neinstalate și a echipamentelor pentru controlul de la distanță al aeronavelor fără pilot la bord, </w:t>
      </w:r>
      <w:r w:rsidR="004B5372" w:rsidRPr="000762FB">
        <w:rPr>
          <w:rFonts w:ascii="Times New Roman" w:eastAsia="Times New Roman" w:hAnsi="Times New Roman" w:cs="Times New Roman"/>
          <w:color w:val="000000"/>
          <w:sz w:val="24"/>
          <w:szCs w:val="24"/>
          <w:lang w:val="ro-MD" w:eastAsia="en-GB"/>
        </w:rPr>
        <w:t xml:space="preserve">în cazul în care respectivele organizații își au sediul principal </w:t>
      </w:r>
      <w:r w:rsidR="004E3690" w:rsidRPr="000762FB">
        <w:rPr>
          <w:rFonts w:ascii="Times New Roman" w:eastAsia="Times New Roman" w:hAnsi="Times New Roman" w:cs="Times New Roman"/>
          <w:color w:val="000000"/>
          <w:sz w:val="24"/>
          <w:szCs w:val="24"/>
          <w:lang w:val="ro-MD" w:eastAsia="en-GB"/>
        </w:rPr>
        <w:t>pe teritoriul Republicii Moldova</w:t>
      </w:r>
      <w:r w:rsidR="00886FF3" w:rsidRPr="000762FB">
        <w:rPr>
          <w:rFonts w:ascii="Times New Roman" w:eastAsia="Times New Roman" w:hAnsi="Times New Roman" w:cs="Times New Roman"/>
          <w:color w:val="000000"/>
          <w:sz w:val="24"/>
          <w:szCs w:val="24"/>
          <w:lang w:val="ro-MD" w:eastAsia="en-GB"/>
        </w:rPr>
        <w:t xml:space="preserve">, </w:t>
      </w:r>
      <w:r w:rsidRPr="000762FB">
        <w:rPr>
          <w:rFonts w:ascii="Times New Roman" w:eastAsia="Times New Roman" w:hAnsi="Times New Roman" w:cs="Times New Roman"/>
          <w:color w:val="000000"/>
          <w:sz w:val="24"/>
          <w:szCs w:val="24"/>
          <w:lang w:val="ro-MD" w:eastAsia="en-GB"/>
        </w:rPr>
        <w:t>în conformitate cu articolul</w:t>
      </w:r>
      <w:r w:rsidR="00886FF3" w:rsidRPr="000762FB">
        <w:rPr>
          <w:rFonts w:ascii="Times New Roman" w:eastAsia="Times New Roman" w:hAnsi="Times New Roman" w:cs="Times New Roman"/>
          <w:color w:val="000000"/>
          <w:sz w:val="24"/>
          <w:szCs w:val="24"/>
          <w:lang w:val="ro-MD" w:eastAsia="en-GB"/>
        </w:rPr>
        <w:t xml:space="preserve"> </w:t>
      </w:r>
      <w:r w:rsidRPr="000762FB">
        <w:rPr>
          <w:rFonts w:ascii="Times New Roman" w:eastAsia="Times New Roman" w:hAnsi="Times New Roman" w:cs="Times New Roman"/>
          <w:color w:val="000000"/>
          <w:sz w:val="24"/>
          <w:szCs w:val="24"/>
          <w:lang w:val="ro-MD" w:eastAsia="en-GB"/>
        </w:rPr>
        <w:t>1</w:t>
      </w:r>
      <w:r w:rsidR="00774693" w:rsidRPr="000762FB">
        <w:rPr>
          <w:rFonts w:ascii="Times New Roman" w:eastAsia="Times New Roman" w:hAnsi="Times New Roman" w:cs="Times New Roman"/>
          <w:color w:val="000000"/>
          <w:sz w:val="24"/>
          <w:szCs w:val="24"/>
          <w:lang w:val="ro-MD" w:eastAsia="en-GB"/>
        </w:rPr>
        <w:t>7</w:t>
      </w:r>
      <w:r w:rsidRPr="000762FB">
        <w:rPr>
          <w:rFonts w:ascii="Times New Roman" w:eastAsia="Times New Roman" w:hAnsi="Times New Roman" w:cs="Times New Roman"/>
          <w:color w:val="000000"/>
          <w:sz w:val="24"/>
          <w:szCs w:val="24"/>
          <w:lang w:val="ro-MD" w:eastAsia="en-GB"/>
        </w:rPr>
        <w:t xml:space="preserve"> alineatul (1), cu articolul</w:t>
      </w:r>
      <w:r w:rsidR="00774693" w:rsidRPr="000762FB">
        <w:rPr>
          <w:rFonts w:ascii="Times New Roman" w:eastAsia="Times New Roman" w:hAnsi="Times New Roman" w:cs="Times New Roman"/>
          <w:color w:val="000000"/>
          <w:sz w:val="24"/>
          <w:szCs w:val="24"/>
          <w:lang w:val="ro-MD" w:eastAsia="en-GB"/>
        </w:rPr>
        <w:t xml:space="preserve"> 21</w:t>
      </w:r>
      <w:r w:rsidRPr="000762FB">
        <w:rPr>
          <w:rFonts w:ascii="Times New Roman" w:eastAsia="Times New Roman" w:hAnsi="Times New Roman" w:cs="Times New Roman"/>
          <w:color w:val="000000"/>
          <w:sz w:val="24"/>
          <w:szCs w:val="24"/>
          <w:lang w:val="ro-MD" w:eastAsia="en-GB"/>
        </w:rPr>
        <w:t xml:space="preserve"> alineatul</w:t>
      </w:r>
      <w:r w:rsidR="00774693" w:rsidRPr="000762FB">
        <w:rPr>
          <w:rFonts w:ascii="Times New Roman" w:eastAsia="Times New Roman" w:hAnsi="Times New Roman" w:cs="Times New Roman"/>
          <w:color w:val="000000"/>
          <w:sz w:val="24"/>
          <w:szCs w:val="24"/>
          <w:lang w:val="ro-MD" w:eastAsia="en-GB"/>
        </w:rPr>
        <w:t xml:space="preserve"> </w:t>
      </w:r>
      <w:r w:rsidRPr="000762FB">
        <w:rPr>
          <w:rFonts w:ascii="Times New Roman" w:eastAsia="Times New Roman" w:hAnsi="Times New Roman" w:cs="Times New Roman"/>
          <w:color w:val="000000"/>
          <w:sz w:val="24"/>
          <w:szCs w:val="24"/>
          <w:lang w:val="ro-MD" w:eastAsia="en-GB"/>
        </w:rPr>
        <w:t xml:space="preserve">(1) </w:t>
      </w:r>
      <w:r w:rsidR="00774693" w:rsidRPr="000762FB">
        <w:rPr>
          <w:rFonts w:ascii="Times New Roman" w:eastAsia="Times New Roman" w:hAnsi="Times New Roman" w:cs="Times New Roman"/>
          <w:color w:val="000000"/>
          <w:sz w:val="24"/>
          <w:szCs w:val="24"/>
          <w:lang w:val="ro-MD" w:eastAsia="en-GB"/>
        </w:rPr>
        <w:t>pct. 8</w:t>
      </w:r>
      <w:r w:rsidRPr="000762FB">
        <w:rPr>
          <w:rFonts w:ascii="Times New Roman" w:eastAsia="Times New Roman" w:hAnsi="Times New Roman" w:cs="Times New Roman"/>
          <w:color w:val="000000"/>
          <w:sz w:val="24"/>
          <w:szCs w:val="24"/>
          <w:lang w:val="ro-MD" w:eastAsia="en-GB"/>
        </w:rPr>
        <w:t>) și cu articolul</w:t>
      </w:r>
      <w:r w:rsidR="00886FF3" w:rsidRPr="000762FB">
        <w:rPr>
          <w:rFonts w:ascii="Times New Roman" w:eastAsia="Times New Roman" w:hAnsi="Times New Roman" w:cs="Times New Roman"/>
          <w:color w:val="000000"/>
          <w:sz w:val="24"/>
          <w:szCs w:val="24"/>
          <w:lang w:val="ro-MD" w:eastAsia="en-GB"/>
        </w:rPr>
        <w:t xml:space="preserve"> 7</w:t>
      </w:r>
      <w:r w:rsidR="00FE614F" w:rsidRPr="000762FB">
        <w:rPr>
          <w:rFonts w:ascii="Times New Roman" w:eastAsia="Times New Roman" w:hAnsi="Times New Roman" w:cs="Times New Roman"/>
          <w:color w:val="000000"/>
          <w:sz w:val="24"/>
          <w:szCs w:val="24"/>
          <w:lang w:val="ro-MD" w:eastAsia="en-GB"/>
        </w:rPr>
        <w:t>6</w:t>
      </w:r>
      <w:r w:rsidRPr="000762FB">
        <w:rPr>
          <w:rFonts w:ascii="Times New Roman" w:eastAsia="Times New Roman" w:hAnsi="Times New Roman" w:cs="Times New Roman"/>
          <w:color w:val="000000"/>
          <w:sz w:val="24"/>
          <w:szCs w:val="24"/>
          <w:lang w:val="ro-MD" w:eastAsia="en-GB"/>
        </w:rPr>
        <w:t xml:space="preserve"> alineatele (1) și (5);</w:t>
      </w:r>
    </w:p>
    <w:p w14:paraId="6181E804" w14:textId="2965836F" w:rsidR="006B5FBC" w:rsidRPr="000762FB" w:rsidRDefault="006B5FBC" w:rsidP="00621645">
      <w:pPr>
        <w:pStyle w:val="ListParagraph"/>
        <w:numPr>
          <w:ilvl w:val="0"/>
          <w:numId w:val="145"/>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0762FB">
        <w:rPr>
          <w:rFonts w:ascii="Times New Roman" w:eastAsia="Times New Roman" w:hAnsi="Times New Roman" w:cs="Times New Roman"/>
          <w:color w:val="000000"/>
          <w:sz w:val="24"/>
          <w:szCs w:val="24"/>
          <w:lang w:val="ro-MD" w:eastAsia="en-GB"/>
        </w:rPr>
        <w:t>aprobările și declarațiile întocmite de organizațiile responsabile cu producția, întreținerea și managementul continuității navigabilității produselor, pieselor, echipamentelor neinstalate și ale echipamentelor pentru controlul de la distanță al aeronavelor fără pilot la bord și de organizațiile implicate în pregătirea personalului responsabil cu punerea în serviciu a unui produs, a unei piese, a unui echipament neinstalat sau a unui echipament pentru controlul de la distanță al aeronavelor fără pilot la bord după întreținere în conformitate cu articolul</w:t>
      </w:r>
      <w:r w:rsidR="00982413" w:rsidRPr="000762FB">
        <w:rPr>
          <w:rFonts w:ascii="Times New Roman" w:eastAsia="Times New Roman" w:hAnsi="Times New Roman" w:cs="Times New Roman"/>
          <w:color w:val="000000"/>
          <w:sz w:val="24"/>
          <w:szCs w:val="24"/>
          <w:lang w:val="ro-MD" w:eastAsia="en-GB"/>
        </w:rPr>
        <w:t xml:space="preserve"> </w:t>
      </w:r>
      <w:r w:rsidRPr="000762FB">
        <w:rPr>
          <w:rFonts w:ascii="Times New Roman" w:eastAsia="Times New Roman" w:hAnsi="Times New Roman" w:cs="Times New Roman"/>
          <w:color w:val="000000"/>
          <w:sz w:val="24"/>
          <w:szCs w:val="24"/>
          <w:lang w:val="ro-MD" w:eastAsia="en-GB"/>
        </w:rPr>
        <w:t>1</w:t>
      </w:r>
      <w:r w:rsidR="00982413" w:rsidRPr="000762FB">
        <w:rPr>
          <w:rFonts w:ascii="Times New Roman" w:eastAsia="Times New Roman" w:hAnsi="Times New Roman" w:cs="Times New Roman"/>
          <w:color w:val="000000"/>
          <w:sz w:val="24"/>
          <w:szCs w:val="24"/>
          <w:lang w:val="ro-MD" w:eastAsia="en-GB"/>
        </w:rPr>
        <w:t>7</w:t>
      </w:r>
      <w:r w:rsidRPr="000762FB">
        <w:rPr>
          <w:rFonts w:ascii="Times New Roman" w:eastAsia="Times New Roman" w:hAnsi="Times New Roman" w:cs="Times New Roman"/>
          <w:color w:val="000000"/>
          <w:sz w:val="24"/>
          <w:szCs w:val="24"/>
          <w:lang w:val="ro-MD" w:eastAsia="en-GB"/>
        </w:rPr>
        <w:t>, cu articolul</w:t>
      </w:r>
      <w:r w:rsidR="00982413" w:rsidRPr="000762FB">
        <w:rPr>
          <w:rFonts w:ascii="Times New Roman" w:eastAsia="Times New Roman" w:hAnsi="Times New Roman" w:cs="Times New Roman"/>
          <w:color w:val="000000"/>
          <w:sz w:val="24"/>
          <w:szCs w:val="24"/>
          <w:lang w:val="ro-MD" w:eastAsia="en-GB"/>
        </w:rPr>
        <w:t xml:space="preserve"> 21</w:t>
      </w:r>
      <w:r w:rsidRPr="000762FB">
        <w:rPr>
          <w:rFonts w:ascii="Times New Roman" w:eastAsia="Times New Roman" w:hAnsi="Times New Roman" w:cs="Times New Roman"/>
          <w:color w:val="000000"/>
          <w:sz w:val="24"/>
          <w:szCs w:val="24"/>
          <w:lang w:val="ro-MD" w:eastAsia="en-GB"/>
        </w:rPr>
        <w:t xml:space="preserve"> alineatul</w:t>
      </w:r>
      <w:r w:rsidR="002B3A3D" w:rsidRPr="000762FB">
        <w:rPr>
          <w:rFonts w:ascii="Times New Roman" w:eastAsia="Times New Roman" w:hAnsi="Times New Roman" w:cs="Times New Roman"/>
          <w:color w:val="000000"/>
          <w:sz w:val="24"/>
          <w:szCs w:val="24"/>
          <w:lang w:val="ro-MD" w:eastAsia="en-GB"/>
        </w:rPr>
        <w:t xml:space="preserve"> </w:t>
      </w:r>
      <w:r w:rsidRPr="000762FB">
        <w:rPr>
          <w:rFonts w:ascii="Times New Roman" w:eastAsia="Times New Roman" w:hAnsi="Times New Roman" w:cs="Times New Roman"/>
          <w:color w:val="000000"/>
          <w:sz w:val="24"/>
          <w:szCs w:val="24"/>
          <w:lang w:val="ro-MD" w:eastAsia="en-GB"/>
        </w:rPr>
        <w:t xml:space="preserve">(1) </w:t>
      </w:r>
      <w:r w:rsidR="002B3A3D" w:rsidRPr="000762FB">
        <w:rPr>
          <w:rFonts w:ascii="Times New Roman" w:eastAsia="Times New Roman" w:hAnsi="Times New Roman" w:cs="Times New Roman"/>
          <w:color w:val="000000"/>
          <w:sz w:val="24"/>
          <w:szCs w:val="24"/>
          <w:lang w:val="ro-MD" w:eastAsia="en-GB"/>
        </w:rPr>
        <w:t>pct. 7</w:t>
      </w:r>
      <w:r w:rsidRPr="000762FB">
        <w:rPr>
          <w:rFonts w:ascii="Times New Roman" w:eastAsia="Times New Roman" w:hAnsi="Times New Roman" w:cs="Times New Roman"/>
          <w:color w:val="000000"/>
          <w:sz w:val="24"/>
          <w:szCs w:val="24"/>
          <w:lang w:val="ro-MD" w:eastAsia="en-GB"/>
        </w:rPr>
        <w:t>) și cu articolul</w:t>
      </w:r>
      <w:r w:rsidR="002B3A3D" w:rsidRPr="000762FB">
        <w:rPr>
          <w:rFonts w:ascii="Times New Roman" w:eastAsia="Times New Roman" w:hAnsi="Times New Roman" w:cs="Times New Roman"/>
          <w:color w:val="000000"/>
          <w:sz w:val="24"/>
          <w:szCs w:val="24"/>
          <w:lang w:val="ro-MD" w:eastAsia="en-GB"/>
        </w:rPr>
        <w:t xml:space="preserve"> 7</w:t>
      </w:r>
      <w:r w:rsidR="00FE614F" w:rsidRPr="000762FB">
        <w:rPr>
          <w:rFonts w:ascii="Times New Roman" w:eastAsia="Times New Roman" w:hAnsi="Times New Roman" w:cs="Times New Roman"/>
          <w:color w:val="000000"/>
          <w:sz w:val="24"/>
          <w:szCs w:val="24"/>
          <w:lang w:val="ro-MD" w:eastAsia="en-GB"/>
        </w:rPr>
        <w:t>6</w:t>
      </w:r>
      <w:r w:rsidRPr="000762FB">
        <w:rPr>
          <w:rFonts w:ascii="Times New Roman" w:eastAsia="Times New Roman" w:hAnsi="Times New Roman" w:cs="Times New Roman"/>
          <w:color w:val="000000"/>
          <w:sz w:val="24"/>
          <w:szCs w:val="24"/>
          <w:lang w:val="ro-MD" w:eastAsia="en-GB"/>
        </w:rPr>
        <w:t xml:space="preserve"> alineatele (1) și (5), în cazul în care respectivele organizații își au sediul principal </w:t>
      </w:r>
      <w:r w:rsidR="004B5372" w:rsidRPr="000762FB">
        <w:rPr>
          <w:rFonts w:ascii="Times New Roman" w:eastAsia="Times New Roman" w:hAnsi="Times New Roman" w:cs="Times New Roman"/>
          <w:color w:val="000000"/>
          <w:sz w:val="24"/>
          <w:szCs w:val="24"/>
          <w:lang w:val="ro-MD" w:eastAsia="en-GB"/>
        </w:rPr>
        <w:t xml:space="preserve">pe </w:t>
      </w:r>
      <w:r w:rsidRPr="000762FB">
        <w:rPr>
          <w:rFonts w:ascii="Times New Roman" w:eastAsia="Times New Roman" w:hAnsi="Times New Roman" w:cs="Times New Roman"/>
          <w:color w:val="000000"/>
          <w:sz w:val="24"/>
          <w:szCs w:val="24"/>
          <w:lang w:val="ro-MD" w:eastAsia="en-GB"/>
        </w:rPr>
        <w:t>teritori</w:t>
      </w:r>
      <w:r w:rsidR="004B5372" w:rsidRPr="000762FB">
        <w:rPr>
          <w:rFonts w:ascii="Times New Roman" w:eastAsia="Times New Roman" w:hAnsi="Times New Roman" w:cs="Times New Roman"/>
          <w:color w:val="000000"/>
          <w:sz w:val="24"/>
          <w:szCs w:val="24"/>
          <w:lang w:val="ro-MD" w:eastAsia="en-GB"/>
        </w:rPr>
        <w:t xml:space="preserve">ul Republicii Moldova sau </w:t>
      </w:r>
      <w:r w:rsidRPr="000762FB">
        <w:rPr>
          <w:rFonts w:ascii="Times New Roman" w:eastAsia="Times New Roman" w:hAnsi="Times New Roman" w:cs="Times New Roman"/>
          <w:color w:val="000000"/>
          <w:sz w:val="24"/>
          <w:szCs w:val="24"/>
          <w:lang w:val="ro-MD" w:eastAsia="en-GB"/>
        </w:rPr>
        <w:lastRenderedPageBreak/>
        <w:t xml:space="preserve">pentru care </w:t>
      </w:r>
      <w:r w:rsidR="004B5372" w:rsidRPr="000762FB">
        <w:rPr>
          <w:rFonts w:ascii="Times New Roman" w:eastAsia="Times New Roman" w:hAnsi="Times New Roman" w:cs="Times New Roman"/>
          <w:color w:val="000000"/>
          <w:sz w:val="24"/>
          <w:szCs w:val="24"/>
          <w:lang w:val="ro-MD" w:eastAsia="en-GB"/>
        </w:rPr>
        <w:t>Republica Moldova este</w:t>
      </w:r>
      <w:r w:rsidRPr="000762FB">
        <w:rPr>
          <w:rFonts w:ascii="Times New Roman" w:eastAsia="Times New Roman" w:hAnsi="Times New Roman" w:cs="Times New Roman"/>
          <w:color w:val="000000"/>
          <w:sz w:val="24"/>
          <w:szCs w:val="24"/>
          <w:lang w:val="ro-MD" w:eastAsia="en-GB"/>
        </w:rPr>
        <w:t xml:space="preserve"> responsabil</w:t>
      </w:r>
      <w:r w:rsidR="004B5372" w:rsidRPr="000762FB">
        <w:rPr>
          <w:rFonts w:ascii="Times New Roman" w:eastAsia="Times New Roman" w:hAnsi="Times New Roman" w:cs="Times New Roman"/>
          <w:color w:val="000000"/>
          <w:sz w:val="24"/>
          <w:szCs w:val="24"/>
          <w:lang w:val="ro-MD" w:eastAsia="en-GB"/>
        </w:rPr>
        <w:t>ă</w:t>
      </w:r>
      <w:r w:rsidRPr="000762FB">
        <w:rPr>
          <w:rFonts w:ascii="Times New Roman" w:eastAsia="Times New Roman" w:hAnsi="Times New Roman" w:cs="Times New Roman"/>
          <w:color w:val="000000"/>
          <w:sz w:val="24"/>
          <w:szCs w:val="24"/>
          <w:lang w:val="ro-MD" w:eastAsia="en-GB"/>
        </w:rPr>
        <w:t xml:space="preserve"> în temeiul Convenției de la Chicago.</w:t>
      </w:r>
    </w:p>
    <w:p w14:paraId="4FAEBA51" w14:textId="66D707AD" w:rsidR="006B5FBC" w:rsidRDefault="00B040CA" w:rsidP="00621645">
      <w:pPr>
        <w:pStyle w:val="ListParagraph"/>
        <w:numPr>
          <w:ilvl w:val="1"/>
          <w:numId w:val="76"/>
        </w:numPr>
        <w:shd w:val="clear" w:color="auto" w:fill="FFFFFF"/>
        <w:tabs>
          <w:tab w:val="left" w:pos="1134"/>
        </w:tabs>
        <w:spacing w:after="0" w:line="276" w:lineRule="auto"/>
        <w:ind w:left="142" w:firstLine="425"/>
        <w:jc w:val="both"/>
        <w:rPr>
          <w:rFonts w:ascii="Times New Roman" w:eastAsia="Times New Roman" w:hAnsi="Times New Roman" w:cs="Times New Roman"/>
          <w:color w:val="000000"/>
          <w:sz w:val="24"/>
          <w:szCs w:val="24"/>
          <w:lang w:val="ro-MD" w:eastAsia="en-GB"/>
        </w:rPr>
      </w:pPr>
      <w:r>
        <w:rPr>
          <w:rFonts w:ascii="Times New Roman" w:eastAsia="Times New Roman" w:hAnsi="Times New Roman" w:cs="Times New Roman"/>
          <w:color w:val="000000"/>
          <w:sz w:val="24"/>
          <w:szCs w:val="24"/>
          <w:lang w:val="ro-MD" w:eastAsia="en-GB"/>
        </w:rPr>
        <w:t>AAC</w:t>
      </w:r>
      <w:r w:rsidR="006B5FBC" w:rsidRPr="00223B8B">
        <w:rPr>
          <w:rFonts w:ascii="Times New Roman" w:eastAsia="Times New Roman" w:hAnsi="Times New Roman" w:cs="Times New Roman"/>
          <w:color w:val="000000"/>
          <w:sz w:val="24"/>
          <w:szCs w:val="24"/>
          <w:lang w:val="ro-MD" w:eastAsia="en-GB"/>
        </w:rPr>
        <w:t xml:space="preserve"> este responsabilă pentru sarcinile legate de supraveghere și de asigurarea respectării legii în conformitate cu articolul</w:t>
      </w:r>
      <w:r w:rsidR="007E1176">
        <w:rPr>
          <w:rFonts w:ascii="Times New Roman" w:eastAsia="Times New Roman" w:hAnsi="Times New Roman" w:cs="Times New Roman"/>
          <w:color w:val="000000"/>
          <w:sz w:val="24"/>
          <w:szCs w:val="24"/>
          <w:lang w:val="ro-MD" w:eastAsia="en-GB"/>
        </w:rPr>
        <w:t xml:space="preserve"> 8</w:t>
      </w:r>
      <w:r w:rsidR="00FE614F">
        <w:rPr>
          <w:rFonts w:ascii="Times New Roman" w:eastAsia="Times New Roman" w:hAnsi="Times New Roman" w:cs="Times New Roman"/>
          <w:color w:val="000000"/>
          <w:sz w:val="24"/>
          <w:szCs w:val="24"/>
          <w:lang w:val="ro-MD" w:eastAsia="en-GB"/>
        </w:rPr>
        <w:t>6</w:t>
      </w:r>
      <w:r w:rsidR="006B5FBC" w:rsidRPr="00223B8B">
        <w:rPr>
          <w:rFonts w:ascii="Times New Roman" w:eastAsia="Times New Roman" w:hAnsi="Times New Roman" w:cs="Times New Roman"/>
          <w:color w:val="000000"/>
          <w:sz w:val="24"/>
          <w:szCs w:val="24"/>
          <w:lang w:val="ro-MD" w:eastAsia="en-GB"/>
        </w:rPr>
        <w:t xml:space="preserve"> alineatul</w:t>
      </w:r>
      <w:r w:rsidR="007E1176">
        <w:rPr>
          <w:rFonts w:ascii="Times New Roman" w:eastAsia="Times New Roman" w:hAnsi="Times New Roman" w:cs="Times New Roman"/>
          <w:color w:val="000000"/>
          <w:sz w:val="24"/>
          <w:szCs w:val="24"/>
          <w:lang w:val="ro-MD" w:eastAsia="en-GB"/>
        </w:rPr>
        <w:t xml:space="preserve"> </w:t>
      </w:r>
      <w:r w:rsidR="006B5FBC" w:rsidRPr="00223B8B">
        <w:rPr>
          <w:rFonts w:ascii="Times New Roman" w:eastAsia="Times New Roman" w:hAnsi="Times New Roman" w:cs="Times New Roman"/>
          <w:color w:val="000000"/>
          <w:sz w:val="24"/>
          <w:szCs w:val="24"/>
          <w:lang w:val="ro-MD" w:eastAsia="en-GB"/>
        </w:rPr>
        <w:t>(</w:t>
      </w:r>
      <w:r w:rsidR="007E1176">
        <w:rPr>
          <w:rFonts w:ascii="Times New Roman" w:eastAsia="Times New Roman" w:hAnsi="Times New Roman" w:cs="Times New Roman"/>
          <w:color w:val="000000"/>
          <w:sz w:val="24"/>
          <w:szCs w:val="24"/>
          <w:lang w:val="ro-MD" w:eastAsia="en-GB"/>
        </w:rPr>
        <w:t>1</w:t>
      </w:r>
      <w:r w:rsidR="006B5FBC" w:rsidRPr="00223B8B">
        <w:rPr>
          <w:rFonts w:ascii="Times New Roman" w:eastAsia="Times New Roman" w:hAnsi="Times New Roman" w:cs="Times New Roman"/>
          <w:color w:val="000000"/>
          <w:sz w:val="24"/>
          <w:szCs w:val="24"/>
          <w:lang w:val="ro-MD" w:eastAsia="en-GB"/>
        </w:rPr>
        <w:t>) în ceea ce privește declarațiile întocmite de organizații, în conformitate cu articolul</w:t>
      </w:r>
      <w:r w:rsidR="007E1176">
        <w:rPr>
          <w:rFonts w:ascii="Times New Roman" w:eastAsia="Times New Roman" w:hAnsi="Times New Roman" w:cs="Times New Roman"/>
          <w:color w:val="000000"/>
          <w:sz w:val="24"/>
          <w:szCs w:val="24"/>
          <w:lang w:val="ro-MD" w:eastAsia="en-GB"/>
        </w:rPr>
        <w:t xml:space="preserve"> 20</w:t>
      </w:r>
      <w:r w:rsidR="006B5FBC" w:rsidRPr="00223B8B">
        <w:rPr>
          <w:rFonts w:ascii="Times New Roman" w:eastAsia="Times New Roman" w:hAnsi="Times New Roman" w:cs="Times New Roman"/>
          <w:color w:val="000000"/>
          <w:sz w:val="24"/>
          <w:szCs w:val="24"/>
          <w:lang w:val="ro-MD" w:eastAsia="en-GB"/>
        </w:rPr>
        <w:t xml:space="preserve"> alineatul</w:t>
      </w:r>
      <w:r w:rsidR="007E1176">
        <w:rPr>
          <w:rFonts w:ascii="Times New Roman" w:eastAsia="Times New Roman" w:hAnsi="Times New Roman" w:cs="Times New Roman"/>
          <w:color w:val="000000"/>
          <w:sz w:val="24"/>
          <w:szCs w:val="24"/>
          <w:lang w:val="ro-MD" w:eastAsia="en-GB"/>
        </w:rPr>
        <w:t xml:space="preserve"> </w:t>
      </w:r>
      <w:r w:rsidR="006B5FBC" w:rsidRPr="00223B8B">
        <w:rPr>
          <w:rFonts w:ascii="Times New Roman" w:eastAsia="Times New Roman" w:hAnsi="Times New Roman" w:cs="Times New Roman"/>
          <w:color w:val="000000"/>
          <w:sz w:val="24"/>
          <w:szCs w:val="24"/>
          <w:lang w:val="ro-MD" w:eastAsia="en-GB"/>
        </w:rPr>
        <w:t>(1) litera a) și cu articolul</w:t>
      </w:r>
      <w:r w:rsidR="007E1176">
        <w:rPr>
          <w:rFonts w:ascii="Times New Roman" w:eastAsia="Times New Roman" w:hAnsi="Times New Roman" w:cs="Times New Roman"/>
          <w:color w:val="000000"/>
          <w:sz w:val="24"/>
          <w:szCs w:val="24"/>
          <w:lang w:val="ro-MD" w:eastAsia="en-GB"/>
        </w:rPr>
        <w:t xml:space="preserve"> 7</w:t>
      </w:r>
      <w:r w:rsidR="00FE614F">
        <w:rPr>
          <w:rFonts w:ascii="Times New Roman" w:eastAsia="Times New Roman" w:hAnsi="Times New Roman" w:cs="Times New Roman"/>
          <w:color w:val="000000"/>
          <w:sz w:val="24"/>
          <w:szCs w:val="24"/>
          <w:lang w:val="ro-MD" w:eastAsia="en-GB"/>
        </w:rPr>
        <w:t>6</w:t>
      </w:r>
      <w:r w:rsidR="006B5FBC" w:rsidRPr="00223B8B">
        <w:rPr>
          <w:rFonts w:ascii="Times New Roman" w:eastAsia="Times New Roman" w:hAnsi="Times New Roman" w:cs="Times New Roman"/>
          <w:color w:val="000000"/>
          <w:sz w:val="24"/>
          <w:szCs w:val="24"/>
          <w:lang w:val="ro-MD" w:eastAsia="en-GB"/>
        </w:rPr>
        <w:t xml:space="preserve"> alineatul</w:t>
      </w:r>
      <w:r w:rsidR="007E1176">
        <w:rPr>
          <w:rFonts w:ascii="Times New Roman" w:eastAsia="Times New Roman" w:hAnsi="Times New Roman" w:cs="Times New Roman"/>
          <w:color w:val="000000"/>
          <w:sz w:val="24"/>
          <w:szCs w:val="24"/>
          <w:lang w:val="ro-MD" w:eastAsia="en-GB"/>
        </w:rPr>
        <w:t xml:space="preserve"> </w:t>
      </w:r>
      <w:r w:rsidR="006B5FBC" w:rsidRPr="00223B8B">
        <w:rPr>
          <w:rFonts w:ascii="Times New Roman" w:eastAsia="Times New Roman" w:hAnsi="Times New Roman" w:cs="Times New Roman"/>
          <w:color w:val="000000"/>
          <w:sz w:val="24"/>
          <w:szCs w:val="24"/>
          <w:lang w:val="ro-MD" w:eastAsia="en-GB"/>
        </w:rPr>
        <w:t>(5) și în ceea ce privește conformitatea unui proiect al unui produs, al unei piese, al unui echipament neinstalat sau al unui echipament pentru controlul de la distanță al aeronavelor fără pilot la bord cu specificații tehnice detaliate.</w:t>
      </w:r>
    </w:p>
    <w:p w14:paraId="000082AF" w14:textId="4DC7E033" w:rsidR="00442C29" w:rsidRPr="00E6601F" w:rsidRDefault="00442C29" w:rsidP="00621645">
      <w:pPr>
        <w:pStyle w:val="ListParagraph"/>
        <w:numPr>
          <w:ilvl w:val="1"/>
          <w:numId w:val="76"/>
        </w:numPr>
        <w:shd w:val="clear" w:color="auto" w:fill="FFFFFF"/>
        <w:tabs>
          <w:tab w:val="left" w:pos="1134"/>
        </w:tabs>
        <w:spacing w:after="0" w:line="276" w:lineRule="auto"/>
        <w:ind w:left="142" w:firstLine="425"/>
        <w:jc w:val="both"/>
        <w:rPr>
          <w:rFonts w:ascii="Times New Roman" w:eastAsia="Times New Roman" w:hAnsi="Times New Roman" w:cs="Times New Roman"/>
          <w:color w:val="000000"/>
          <w:sz w:val="24"/>
          <w:szCs w:val="24"/>
          <w:lang w:val="ro-MD" w:eastAsia="en-GB"/>
        </w:rPr>
      </w:pPr>
      <w:r w:rsidRPr="007900A9">
        <w:rPr>
          <w:rFonts w:ascii="Times New Roman" w:hAnsi="Times New Roman" w:cs="Times New Roman"/>
          <w:sz w:val="24"/>
          <w:szCs w:val="24"/>
          <w:lang w:val="it-IT"/>
        </w:rPr>
        <w:t xml:space="preserve">În cazul în care nu dispune de capacităţi necesare pentru certificări </w:t>
      </w:r>
      <w:r w:rsidR="0014526C" w:rsidRPr="007900A9">
        <w:rPr>
          <w:rFonts w:ascii="Times New Roman" w:hAnsi="Times New Roman" w:cs="Times New Roman"/>
          <w:sz w:val="24"/>
          <w:szCs w:val="24"/>
          <w:lang w:val="it-IT"/>
        </w:rPr>
        <w:t>specific</w:t>
      </w:r>
      <w:r w:rsidR="000711F0" w:rsidRPr="007900A9">
        <w:rPr>
          <w:rFonts w:ascii="Times New Roman" w:hAnsi="Times New Roman" w:cs="Times New Roman"/>
          <w:sz w:val="24"/>
          <w:szCs w:val="24"/>
          <w:lang w:val="it-IT"/>
        </w:rPr>
        <w:t>e</w:t>
      </w:r>
      <w:r w:rsidR="0014526C" w:rsidRPr="007900A9">
        <w:rPr>
          <w:rFonts w:ascii="Times New Roman" w:hAnsi="Times New Roman" w:cs="Times New Roman"/>
          <w:sz w:val="24"/>
          <w:szCs w:val="24"/>
          <w:lang w:val="it-IT"/>
        </w:rPr>
        <w:t xml:space="preserve"> în materie de navigabilitate și mediu</w:t>
      </w:r>
      <w:r w:rsidRPr="007900A9">
        <w:rPr>
          <w:rFonts w:ascii="Times New Roman" w:hAnsi="Times New Roman" w:cs="Times New Roman"/>
          <w:sz w:val="24"/>
          <w:szCs w:val="24"/>
          <w:lang w:val="it-IT"/>
        </w:rPr>
        <w:t>, AAC poate, cu acordul solicitantului, să contracteze o entitate internaţională calificată în certificările respective. Această prevedere nu limitează dreptul solicitanţilor rezidenţi de a contracta direct servicii de certificare de la entităţile internaţionale calificate</w:t>
      </w:r>
      <w:r w:rsidR="004F2D30" w:rsidRPr="007900A9">
        <w:rPr>
          <w:rFonts w:ascii="Times New Roman" w:hAnsi="Times New Roman" w:cs="Times New Roman"/>
          <w:sz w:val="24"/>
          <w:szCs w:val="24"/>
          <w:lang w:val="it-IT"/>
        </w:rPr>
        <w:t>, cu condiția că aceste entități și certificări să fie acceptabile pentru AAC</w:t>
      </w:r>
      <w:r w:rsidRPr="007900A9">
        <w:rPr>
          <w:rFonts w:ascii="Times New Roman" w:hAnsi="Times New Roman" w:cs="Times New Roman"/>
          <w:sz w:val="24"/>
          <w:szCs w:val="24"/>
          <w:lang w:val="it-IT"/>
        </w:rPr>
        <w:t xml:space="preserve">. </w:t>
      </w:r>
      <w:r w:rsidR="000509F2" w:rsidRPr="007900A9">
        <w:rPr>
          <w:rFonts w:ascii="Times New Roman" w:hAnsi="Times New Roman" w:cs="Times New Roman"/>
          <w:sz w:val="24"/>
          <w:szCs w:val="24"/>
          <w:lang w:val="it-IT"/>
        </w:rPr>
        <w:t xml:space="preserve">La fel, </w:t>
      </w:r>
      <w:r w:rsidR="004F2D30" w:rsidRPr="007900A9">
        <w:rPr>
          <w:rFonts w:ascii="Times New Roman" w:hAnsi="Times New Roman" w:cs="Times New Roman"/>
          <w:sz w:val="24"/>
          <w:szCs w:val="24"/>
          <w:lang w:val="it-IT"/>
        </w:rPr>
        <w:t xml:space="preserve">AAC poate delega </w:t>
      </w:r>
      <w:r w:rsidR="00015C88" w:rsidRPr="007900A9">
        <w:rPr>
          <w:rFonts w:ascii="Times New Roman" w:hAnsi="Times New Roman" w:cs="Times New Roman"/>
          <w:sz w:val="24"/>
          <w:szCs w:val="24"/>
          <w:lang w:val="it-IT"/>
        </w:rPr>
        <w:t xml:space="preserve">una sau mai multe </w:t>
      </w:r>
      <w:r w:rsidR="004F2D30" w:rsidRPr="007900A9">
        <w:rPr>
          <w:rFonts w:ascii="Times New Roman" w:hAnsi="Times New Roman" w:cs="Times New Roman"/>
          <w:sz w:val="24"/>
          <w:szCs w:val="24"/>
          <w:lang w:val="it-IT"/>
        </w:rPr>
        <w:t>atribuții</w:t>
      </w:r>
      <w:r w:rsidR="00015C88" w:rsidRPr="007900A9">
        <w:rPr>
          <w:rFonts w:ascii="Times New Roman" w:hAnsi="Times New Roman" w:cs="Times New Roman"/>
          <w:sz w:val="24"/>
          <w:szCs w:val="24"/>
          <w:lang w:val="it-IT"/>
        </w:rPr>
        <w:t xml:space="preserve"> a</w:t>
      </w:r>
      <w:r w:rsidR="004F2D30" w:rsidRPr="007900A9">
        <w:rPr>
          <w:rFonts w:ascii="Times New Roman" w:hAnsi="Times New Roman" w:cs="Times New Roman"/>
          <w:sz w:val="24"/>
          <w:szCs w:val="24"/>
          <w:lang w:val="it-IT"/>
        </w:rPr>
        <w:t>le sale de certificare</w:t>
      </w:r>
      <w:r w:rsidR="00AA69FC" w:rsidRPr="007900A9">
        <w:rPr>
          <w:rFonts w:ascii="Times New Roman" w:hAnsi="Times New Roman" w:cs="Times New Roman"/>
          <w:sz w:val="24"/>
          <w:szCs w:val="24"/>
          <w:lang w:val="it-IT"/>
        </w:rPr>
        <w:t>,</w:t>
      </w:r>
      <w:r w:rsidR="004F2D30" w:rsidRPr="007900A9">
        <w:rPr>
          <w:rFonts w:ascii="Times New Roman" w:hAnsi="Times New Roman" w:cs="Times New Roman"/>
          <w:sz w:val="24"/>
          <w:szCs w:val="24"/>
          <w:lang w:val="it-IT"/>
        </w:rPr>
        <w:t xml:space="preserve"> </w:t>
      </w:r>
      <w:r w:rsidR="00015C88" w:rsidRPr="007900A9">
        <w:rPr>
          <w:rFonts w:ascii="Times New Roman" w:hAnsi="Times New Roman" w:cs="Times New Roman"/>
          <w:sz w:val="24"/>
          <w:szCs w:val="24"/>
          <w:lang w:val="it-IT"/>
        </w:rPr>
        <w:t>prevăzute de prezentul articol</w:t>
      </w:r>
      <w:r w:rsidR="00AA69FC" w:rsidRPr="007900A9">
        <w:rPr>
          <w:rFonts w:ascii="Times New Roman" w:hAnsi="Times New Roman" w:cs="Times New Roman"/>
          <w:sz w:val="24"/>
          <w:szCs w:val="24"/>
          <w:lang w:val="it-IT"/>
        </w:rPr>
        <w:t>,</w:t>
      </w:r>
      <w:r w:rsidR="00015C88" w:rsidRPr="007900A9">
        <w:rPr>
          <w:rFonts w:ascii="Times New Roman" w:hAnsi="Times New Roman" w:cs="Times New Roman"/>
          <w:sz w:val="24"/>
          <w:szCs w:val="24"/>
          <w:lang w:val="it-IT"/>
        </w:rPr>
        <w:t xml:space="preserve"> </w:t>
      </w:r>
      <w:r w:rsidR="004F2D30" w:rsidRPr="007900A9">
        <w:rPr>
          <w:rFonts w:ascii="Times New Roman" w:hAnsi="Times New Roman" w:cs="Times New Roman"/>
          <w:sz w:val="24"/>
          <w:szCs w:val="24"/>
          <w:lang w:val="it-IT"/>
        </w:rPr>
        <w:t xml:space="preserve">către </w:t>
      </w:r>
      <w:r w:rsidR="00015C88" w:rsidRPr="007900A9">
        <w:rPr>
          <w:rFonts w:ascii="Times New Roman" w:hAnsi="Times New Roman" w:cs="Times New Roman"/>
          <w:sz w:val="24"/>
          <w:szCs w:val="24"/>
          <w:lang w:val="it-IT"/>
        </w:rPr>
        <w:t xml:space="preserve">o entitate internaţională calificată dacă astfel este prevăzut de un tratat internațional </w:t>
      </w:r>
      <w:r w:rsidR="00E06F6A" w:rsidRPr="007900A9">
        <w:rPr>
          <w:rFonts w:ascii="Times New Roman" w:hAnsi="Times New Roman" w:cs="Times New Roman"/>
          <w:sz w:val="24"/>
          <w:szCs w:val="24"/>
          <w:lang w:val="it-IT"/>
        </w:rPr>
        <w:t>și/</w:t>
      </w:r>
      <w:r w:rsidR="00015C88" w:rsidRPr="007900A9">
        <w:rPr>
          <w:rFonts w:ascii="Times New Roman" w:hAnsi="Times New Roman" w:cs="Times New Roman"/>
          <w:sz w:val="24"/>
          <w:szCs w:val="24"/>
          <w:lang w:val="it-IT"/>
        </w:rPr>
        <w:t xml:space="preserve">sau </w:t>
      </w:r>
      <w:r w:rsidR="00E06F6A" w:rsidRPr="007900A9">
        <w:rPr>
          <w:rFonts w:ascii="Times New Roman" w:hAnsi="Times New Roman" w:cs="Times New Roman"/>
          <w:sz w:val="24"/>
          <w:szCs w:val="24"/>
          <w:lang w:val="it-IT"/>
        </w:rPr>
        <w:t>de un acord încheiat de AAC și entitatea respectivă</w:t>
      </w:r>
      <w:r w:rsidRPr="007900A9">
        <w:rPr>
          <w:rFonts w:ascii="Times New Roman" w:hAnsi="Times New Roman" w:cs="Times New Roman"/>
          <w:sz w:val="24"/>
          <w:szCs w:val="24"/>
          <w:lang w:val="it-IT"/>
        </w:rPr>
        <w:t>.</w:t>
      </w:r>
      <w:r w:rsidR="00E06F6A" w:rsidRPr="007900A9">
        <w:rPr>
          <w:rFonts w:ascii="Times New Roman" w:hAnsi="Times New Roman" w:cs="Times New Roman"/>
          <w:sz w:val="24"/>
          <w:szCs w:val="24"/>
          <w:lang w:val="it-IT"/>
        </w:rPr>
        <w:t xml:space="preserve"> </w:t>
      </w:r>
    </w:p>
    <w:p w14:paraId="23570D04" w14:textId="4725CD65" w:rsidR="00AA69FC" w:rsidRPr="00A2374F" w:rsidRDefault="00E6601F" w:rsidP="00621645">
      <w:pPr>
        <w:pStyle w:val="ListParagraph"/>
        <w:numPr>
          <w:ilvl w:val="1"/>
          <w:numId w:val="76"/>
        </w:numPr>
        <w:shd w:val="clear" w:color="auto" w:fill="FFFFFF"/>
        <w:tabs>
          <w:tab w:val="left" w:pos="1134"/>
        </w:tabs>
        <w:spacing w:after="0" w:line="276" w:lineRule="auto"/>
        <w:ind w:left="142" w:firstLine="425"/>
        <w:jc w:val="both"/>
        <w:rPr>
          <w:rFonts w:ascii="Times New Roman" w:eastAsia="Times New Roman" w:hAnsi="Times New Roman" w:cs="Times New Roman"/>
          <w:color w:val="000000"/>
          <w:sz w:val="24"/>
          <w:szCs w:val="24"/>
          <w:lang w:val="ro-MD" w:eastAsia="en-GB"/>
        </w:rPr>
      </w:pPr>
      <w:r w:rsidRPr="007900A9">
        <w:rPr>
          <w:rFonts w:ascii="Times New Roman" w:hAnsi="Times New Roman" w:cs="Times New Roman"/>
          <w:sz w:val="24"/>
          <w:szCs w:val="24"/>
          <w:lang w:val="it-IT"/>
        </w:rPr>
        <w:t xml:space="preserve">În cazurile prevăzute la alineatul (4) </w:t>
      </w:r>
      <w:r w:rsidR="00AA69FC" w:rsidRPr="007900A9">
        <w:rPr>
          <w:rFonts w:ascii="Times New Roman" w:hAnsi="Times New Roman" w:cs="Times New Roman"/>
          <w:sz w:val="24"/>
          <w:szCs w:val="24"/>
          <w:lang w:val="it-IT"/>
        </w:rPr>
        <w:t>solicitant</w:t>
      </w:r>
      <w:r w:rsidRPr="007900A9">
        <w:rPr>
          <w:rFonts w:ascii="Times New Roman" w:hAnsi="Times New Roman" w:cs="Times New Roman"/>
          <w:sz w:val="24"/>
          <w:szCs w:val="24"/>
          <w:lang w:val="it-IT"/>
        </w:rPr>
        <w:t>ul rezident</w:t>
      </w:r>
      <w:r w:rsidR="00AA69FC" w:rsidRPr="007900A9">
        <w:rPr>
          <w:rFonts w:ascii="Times New Roman" w:hAnsi="Times New Roman" w:cs="Times New Roman"/>
          <w:sz w:val="24"/>
          <w:szCs w:val="24"/>
          <w:lang w:val="it-IT"/>
        </w:rPr>
        <w:t xml:space="preserve"> achită onorariil</w:t>
      </w:r>
      <w:r w:rsidRPr="007900A9">
        <w:rPr>
          <w:rFonts w:ascii="Times New Roman" w:hAnsi="Times New Roman" w:cs="Times New Roman"/>
          <w:sz w:val="24"/>
          <w:szCs w:val="24"/>
          <w:lang w:val="it-IT"/>
        </w:rPr>
        <w:t>e</w:t>
      </w:r>
      <w:r w:rsidR="00AA69FC" w:rsidRPr="007900A9">
        <w:rPr>
          <w:rFonts w:ascii="Times New Roman" w:hAnsi="Times New Roman" w:cs="Times New Roman"/>
          <w:sz w:val="24"/>
          <w:szCs w:val="24"/>
          <w:lang w:val="it-IT"/>
        </w:rPr>
        <w:t xml:space="preserve"> regulamentare ale entităţilor internaţionale care au fost contractate şi/sau cărora le-a fost delegată atribuţia de certificare</w:t>
      </w:r>
      <w:r w:rsidRPr="007900A9">
        <w:rPr>
          <w:rFonts w:ascii="Times New Roman" w:hAnsi="Times New Roman" w:cs="Times New Roman"/>
          <w:sz w:val="24"/>
          <w:szCs w:val="24"/>
          <w:lang w:val="it-IT"/>
        </w:rPr>
        <w:t>.</w:t>
      </w:r>
    </w:p>
    <w:p w14:paraId="46C423AA" w14:textId="260B0A03" w:rsidR="00A2374F" w:rsidRPr="00A2374F" w:rsidRDefault="00A2374F" w:rsidP="00621645">
      <w:pPr>
        <w:pStyle w:val="ListParagraph"/>
        <w:numPr>
          <w:ilvl w:val="1"/>
          <w:numId w:val="76"/>
        </w:numPr>
        <w:shd w:val="clear" w:color="auto" w:fill="FFFFFF"/>
        <w:tabs>
          <w:tab w:val="left" w:pos="1134"/>
        </w:tabs>
        <w:spacing w:after="0" w:line="276" w:lineRule="auto"/>
        <w:ind w:left="142" w:firstLine="425"/>
        <w:jc w:val="both"/>
        <w:rPr>
          <w:rFonts w:ascii="Times New Roman" w:eastAsia="Times New Roman" w:hAnsi="Times New Roman" w:cs="Times New Roman"/>
          <w:color w:val="000000"/>
          <w:sz w:val="24"/>
          <w:szCs w:val="24"/>
          <w:lang w:val="ro-MD" w:eastAsia="en-GB"/>
        </w:rPr>
      </w:pPr>
      <w:r w:rsidRPr="007900A9">
        <w:rPr>
          <w:rFonts w:ascii="Times New Roman" w:hAnsi="Times New Roman" w:cs="Times New Roman"/>
          <w:sz w:val="24"/>
          <w:szCs w:val="24"/>
          <w:lang w:val="it-IT"/>
        </w:rPr>
        <w:t xml:space="preserve">Sunt valabile </w:t>
      </w:r>
      <w:r w:rsidRPr="00A2374F">
        <w:rPr>
          <w:rFonts w:ascii="Times New Roman" w:eastAsia="Times New Roman" w:hAnsi="Times New Roman" w:cs="Times New Roman"/>
          <w:color w:val="000000"/>
          <w:sz w:val="24"/>
          <w:szCs w:val="24"/>
          <w:lang w:val="ro-MD"/>
        </w:rPr>
        <w:t>și recunoscute în Republica Moldova, fără cerințe suplimentare</w:t>
      </w:r>
      <w:r w:rsidR="000762FB">
        <w:rPr>
          <w:rFonts w:ascii="Times New Roman" w:eastAsia="Times New Roman" w:hAnsi="Times New Roman" w:cs="Times New Roman"/>
          <w:color w:val="000000"/>
          <w:sz w:val="24"/>
          <w:szCs w:val="24"/>
          <w:lang w:val="ro-MD"/>
        </w:rPr>
        <w:t>,</w:t>
      </w:r>
      <w:r w:rsidRPr="00A2374F">
        <w:rPr>
          <w:rFonts w:ascii="Times New Roman" w:eastAsia="Times New Roman" w:hAnsi="Times New Roman" w:cs="Times New Roman"/>
          <w:color w:val="000000"/>
          <w:sz w:val="24"/>
          <w:szCs w:val="24"/>
          <w:lang w:val="ro-MD"/>
        </w:rPr>
        <w:t xml:space="preserve"> declarațiile, certificatele, licențele, aprobările sau alte documente </w:t>
      </w:r>
      <w:r w:rsidR="00CB6F29">
        <w:rPr>
          <w:rFonts w:ascii="Times New Roman" w:eastAsia="Times New Roman" w:hAnsi="Times New Roman" w:cs="Times New Roman"/>
          <w:color w:val="000000"/>
          <w:sz w:val="24"/>
          <w:szCs w:val="24"/>
          <w:lang w:val="ro-MD"/>
        </w:rPr>
        <w:t xml:space="preserve">de certificare </w:t>
      </w:r>
      <w:r w:rsidR="0014526C">
        <w:rPr>
          <w:rFonts w:ascii="Times New Roman" w:eastAsia="Times New Roman" w:hAnsi="Times New Roman" w:cs="Times New Roman"/>
          <w:color w:val="000000"/>
          <w:sz w:val="24"/>
          <w:szCs w:val="24"/>
          <w:lang w:val="ro-MD"/>
        </w:rPr>
        <w:t xml:space="preserve">în materie de navigabilitate și mediu </w:t>
      </w:r>
      <w:r w:rsidRPr="00A2374F">
        <w:rPr>
          <w:rFonts w:ascii="Times New Roman" w:eastAsia="Times New Roman" w:hAnsi="Times New Roman" w:cs="Times New Roman"/>
          <w:color w:val="000000"/>
          <w:sz w:val="24"/>
          <w:szCs w:val="24"/>
          <w:lang w:val="ro-MD"/>
        </w:rPr>
        <w:t xml:space="preserve">eliberate </w:t>
      </w:r>
      <w:r w:rsidRPr="00A2374F">
        <w:rPr>
          <w:rFonts w:ascii="Times New Roman" w:hAnsi="Times New Roman" w:cs="Times New Roman"/>
          <w:sz w:val="24"/>
          <w:szCs w:val="24"/>
          <w:lang w:val="ro-RO"/>
        </w:rPr>
        <w:t>pentru produse, personal sau organizații de către EASA.</w:t>
      </w:r>
    </w:p>
    <w:p w14:paraId="0B9BBB8B" w14:textId="4094A978" w:rsidR="0061600E" w:rsidRDefault="00A2374F" w:rsidP="00621645">
      <w:pPr>
        <w:pStyle w:val="ListParagraph"/>
        <w:numPr>
          <w:ilvl w:val="1"/>
          <w:numId w:val="76"/>
        </w:numPr>
        <w:shd w:val="clear" w:color="auto" w:fill="FFFFFF"/>
        <w:tabs>
          <w:tab w:val="left" w:pos="1134"/>
        </w:tabs>
        <w:spacing w:line="276" w:lineRule="auto"/>
        <w:ind w:left="142" w:firstLine="425"/>
        <w:jc w:val="both"/>
        <w:rPr>
          <w:rFonts w:ascii="Times New Roman" w:hAnsi="Times New Roman" w:cs="Times New Roman"/>
          <w:sz w:val="24"/>
          <w:szCs w:val="24"/>
          <w:lang w:val="ro-RO"/>
        </w:rPr>
      </w:pPr>
      <w:r w:rsidRPr="00A2374F">
        <w:rPr>
          <w:rFonts w:ascii="Times New Roman" w:eastAsia="Times New Roman" w:hAnsi="Times New Roman" w:cs="Times New Roman"/>
          <w:color w:val="000000"/>
          <w:sz w:val="24"/>
          <w:szCs w:val="24"/>
          <w:lang w:val="ro-MD"/>
        </w:rPr>
        <w:t xml:space="preserve">Declarațiile, certificatele, licențele, aprobările sau alte documente </w:t>
      </w:r>
      <w:r w:rsidR="00CB6F29">
        <w:rPr>
          <w:rFonts w:ascii="Times New Roman" w:eastAsia="Times New Roman" w:hAnsi="Times New Roman" w:cs="Times New Roman"/>
          <w:color w:val="000000"/>
          <w:sz w:val="24"/>
          <w:szCs w:val="24"/>
          <w:lang w:val="ro-MD"/>
        </w:rPr>
        <w:t xml:space="preserve">de certificare în materie de navigabilitate și mediu </w:t>
      </w:r>
      <w:r w:rsidR="00CB6F29" w:rsidRPr="00A2374F">
        <w:rPr>
          <w:rFonts w:ascii="Times New Roman" w:eastAsia="Times New Roman" w:hAnsi="Times New Roman" w:cs="Times New Roman"/>
          <w:color w:val="000000"/>
          <w:sz w:val="24"/>
          <w:szCs w:val="24"/>
          <w:lang w:val="ro-MD"/>
        </w:rPr>
        <w:t xml:space="preserve">eliberate </w:t>
      </w:r>
      <w:r w:rsidR="00CB6F29" w:rsidRPr="00A2374F">
        <w:rPr>
          <w:rFonts w:ascii="Times New Roman" w:hAnsi="Times New Roman" w:cs="Times New Roman"/>
          <w:sz w:val="24"/>
          <w:szCs w:val="24"/>
          <w:lang w:val="ro-RO"/>
        </w:rPr>
        <w:t>pentru produse, personal sau organizații</w:t>
      </w:r>
      <w:r w:rsidR="00CB6F29">
        <w:rPr>
          <w:rFonts w:ascii="Times New Roman" w:hAnsi="Times New Roman" w:cs="Times New Roman"/>
          <w:sz w:val="24"/>
          <w:szCs w:val="24"/>
          <w:lang w:val="ro-RO"/>
        </w:rPr>
        <w:t>,</w:t>
      </w:r>
      <w:r w:rsidR="00CB6F29" w:rsidRPr="00A2374F">
        <w:rPr>
          <w:rFonts w:ascii="Times New Roman" w:hAnsi="Times New Roman" w:cs="Times New Roman"/>
          <w:sz w:val="24"/>
          <w:szCs w:val="24"/>
          <w:lang w:val="ro-RO"/>
        </w:rPr>
        <w:t xml:space="preserve"> </w:t>
      </w:r>
      <w:r w:rsidRPr="00A2374F">
        <w:rPr>
          <w:rFonts w:ascii="Times New Roman" w:hAnsi="Times New Roman" w:cs="Times New Roman"/>
          <w:sz w:val="24"/>
          <w:szCs w:val="24"/>
          <w:lang w:val="ro-RO"/>
        </w:rPr>
        <w:t>de autoritățile aeronautice ale altor state, inclusiv ale statelor membre ale Uniunii Europene, sau de alte organi</w:t>
      </w:r>
      <w:r w:rsidR="00CB6F29">
        <w:rPr>
          <w:rFonts w:ascii="Times New Roman" w:hAnsi="Times New Roman" w:cs="Times New Roman"/>
          <w:sz w:val="24"/>
          <w:szCs w:val="24"/>
          <w:lang w:val="ro-RO"/>
        </w:rPr>
        <w:t>sme specializate</w:t>
      </w:r>
      <w:r w:rsidR="00C026AD">
        <w:rPr>
          <w:rFonts w:ascii="Times New Roman" w:hAnsi="Times New Roman" w:cs="Times New Roman"/>
          <w:sz w:val="24"/>
          <w:szCs w:val="24"/>
          <w:lang w:val="ro-RO"/>
        </w:rPr>
        <w:t xml:space="preserve"> din alte state</w:t>
      </w:r>
      <w:r w:rsidRPr="00A2374F">
        <w:rPr>
          <w:rFonts w:ascii="Times New Roman" w:hAnsi="Times New Roman" w:cs="Times New Roman"/>
          <w:sz w:val="24"/>
          <w:szCs w:val="24"/>
          <w:lang w:val="ro-RO"/>
        </w:rPr>
        <w:t xml:space="preserve">, </w:t>
      </w:r>
      <w:r w:rsidRPr="00A2374F">
        <w:rPr>
          <w:rFonts w:ascii="Times New Roman" w:eastAsia="Times New Roman" w:hAnsi="Times New Roman" w:cs="Times New Roman"/>
          <w:color w:val="000000"/>
          <w:sz w:val="24"/>
          <w:szCs w:val="24"/>
          <w:lang w:val="ro-MD"/>
        </w:rPr>
        <w:t>sunt valabile și recunoscute în Republica Moldova fără cerințe suplimentare,</w:t>
      </w:r>
      <w:r w:rsidRPr="00A2374F">
        <w:rPr>
          <w:rFonts w:ascii="Times New Roman" w:hAnsi="Times New Roman" w:cs="Times New Roman"/>
          <w:sz w:val="24"/>
          <w:szCs w:val="24"/>
          <w:lang w:val="ro-RO"/>
        </w:rPr>
        <w:t xml:space="preserve"> dacă astfel este prevăzut de tratatele internaționale</w:t>
      </w:r>
      <w:r>
        <w:rPr>
          <w:rFonts w:ascii="Times New Roman" w:hAnsi="Times New Roman" w:cs="Times New Roman"/>
          <w:sz w:val="24"/>
          <w:szCs w:val="24"/>
          <w:lang w:val="ro-RO"/>
        </w:rPr>
        <w:t>.</w:t>
      </w:r>
    </w:p>
    <w:p w14:paraId="6F8CF3ED" w14:textId="67CB7B79" w:rsidR="00A2374F" w:rsidRPr="00F11F13" w:rsidRDefault="008930AE" w:rsidP="00621645">
      <w:pPr>
        <w:pStyle w:val="ListParagraph"/>
        <w:numPr>
          <w:ilvl w:val="1"/>
          <w:numId w:val="76"/>
        </w:numPr>
        <w:shd w:val="clear" w:color="auto" w:fill="FFFFFF"/>
        <w:tabs>
          <w:tab w:val="left" w:pos="1134"/>
        </w:tabs>
        <w:spacing w:line="276" w:lineRule="auto"/>
        <w:ind w:left="142" w:firstLine="425"/>
        <w:jc w:val="both"/>
        <w:rPr>
          <w:rFonts w:ascii="Times New Roman" w:hAnsi="Times New Roman" w:cs="Times New Roman"/>
          <w:sz w:val="24"/>
          <w:szCs w:val="24"/>
          <w:lang w:val="ro-RO"/>
        </w:rPr>
      </w:pPr>
      <w:r>
        <w:rPr>
          <w:rFonts w:ascii="Times New Roman" w:hAnsi="Times New Roman" w:cs="Times New Roman"/>
          <w:sz w:val="24"/>
          <w:szCs w:val="24"/>
          <w:lang w:val="ro-RO"/>
        </w:rPr>
        <w:t>Dacă tratatele internaționale multilaterale și/sau bilaterale nu prevăd recunoașterea fără cerințe suplimentare</w:t>
      </w:r>
      <w:r w:rsidR="00D86710">
        <w:rPr>
          <w:rFonts w:ascii="Times New Roman" w:hAnsi="Times New Roman" w:cs="Times New Roman"/>
          <w:sz w:val="24"/>
          <w:szCs w:val="24"/>
          <w:lang w:val="ro-RO"/>
        </w:rPr>
        <w:t>,</w:t>
      </w:r>
      <w:r w:rsidR="00C026AD">
        <w:rPr>
          <w:rFonts w:ascii="Times New Roman" w:hAnsi="Times New Roman" w:cs="Times New Roman"/>
          <w:sz w:val="24"/>
          <w:szCs w:val="24"/>
          <w:lang w:val="ro-RO"/>
        </w:rPr>
        <w:t xml:space="preserve"> d</w:t>
      </w:r>
      <w:r w:rsidR="00C026AD" w:rsidRPr="00A2374F">
        <w:rPr>
          <w:rFonts w:ascii="Times New Roman" w:eastAsia="Times New Roman" w:hAnsi="Times New Roman" w:cs="Times New Roman"/>
          <w:color w:val="000000"/>
          <w:sz w:val="24"/>
          <w:szCs w:val="24"/>
          <w:lang w:val="ro-MD"/>
        </w:rPr>
        <w:t>eclarațiil</w:t>
      </w:r>
      <w:r w:rsidR="00D86710">
        <w:rPr>
          <w:rFonts w:ascii="Times New Roman" w:eastAsia="Times New Roman" w:hAnsi="Times New Roman" w:cs="Times New Roman"/>
          <w:color w:val="000000"/>
          <w:sz w:val="24"/>
          <w:szCs w:val="24"/>
          <w:lang w:val="ro-MD"/>
        </w:rPr>
        <w:t>e</w:t>
      </w:r>
      <w:r w:rsidR="00C026AD" w:rsidRPr="00A2374F">
        <w:rPr>
          <w:rFonts w:ascii="Times New Roman" w:eastAsia="Times New Roman" w:hAnsi="Times New Roman" w:cs="Times New Roman"/>
          <w:color w:val="000000"/>
          <w:sz w:val="24"/>
          <w:szCs w:val="24"/>
          <w:lang w:val="ro-MD"/>
        </w:rPr>
        <w:t>, certificatel</w:t>
      </w:r>
      <w:r w:rsidR="00D86710">
        <w:rPr>
          <w:rFonts w:ascii="Times New Roman" w:eastAsia="Times New Roman" w:hAnsi="Times New Roman" w:cs="Times New Roman"/>
          <w:color w:val="000000"/>
          <w:sz w:val="24"/>
          <w:szCs w:val="24"/>
          <w:lang w:val="ro-MD"/>
        </w:rPr>
        <w:t>e</w:t>
      </w:r>
      <w:r w:rsidR="00C026AD" w:rsidRPr="00A2374F">
        <w:rPr>
          <w:rFonts w:ascii="Times New Roman" w:eastAsia="Times New Roman" w:hAnsi="Times New Roman" w:cs="Times New Roman"/>
          <w:color w:val="000000"/>
          <w:sz w:val="24"/>
          <w:szCs w:val="24"/>
          <w:lang w:val="ro-MD"/>
        </w:rPr>
        <w:t>, licențel</w:t>
      </w:r>
      <w:r w:rsidR="00D86710">
        <w:rPr>
          <w:rFonts w:ascii="Times New Roman" w:eastAsia="Times New Roman" w:hAnsi="Times New Roman" w:cs="Times New Roman"/>
          <w:color w:val="000000"/>
          <w:sz w:val="24"/>
          <w:szCs w:val="24"/>
          <w:lang w:val="ro-MD"/>
        </w:rPr>
        <w:t>e</w:t>
      </w:r>
      <w:r w:rsidR="00C026AD" w:rsidRPr="00A2374F">
        <w:rPr>
          <w:rFonts w:ascii="Times New Roman" w:eastAsia="Times New Roman" w:hAnsi="Times New Roman" w:cs="Times New Roman"/>
          <w:color w:val="000000"/>
          <w:sz w:val="24"/>
          <w:szCs w:val="24"/>
          <w:lang w:val="ro-MD"/>
        </w:rPr>
        <w:t>, aprobăril</w:t>
      </w:r>
      <w:r w:rsidR="00D86710">
        <w:rPr>
          <w:rFonts w:ascii="Times New Roman" w:eastAsia="Times New Roman" w:hAnsi="Times New Roman" w:cs="Times New Roman"/>
          <w:color w:val="000000"/>
          <w:sz w:val="24"/>
          <w:szCs w:val="24"/>
          <w:lang w:val="ro-MD"/>
        </w:rPr>
        <w:t>e</w:t>
      </w:r>
      <w:r w:rsidR="00C026AD" w:rsidRPr="00A2374F">
        <w:rPr>
          <w:rFonts w:ascii="Times New Roman" w:eastAsia="Times New Roman" w:hAnsi="Times New Roman" w:cs="Times New Roman"/>
          <w:color w:val="000000"/>
          <w:sz w:val="24"/>
          <w:szCs w:val="24"/>
          <w:lang w:val="ro-MD"/>
        </w:rPr>
        <w:t xml:space="preserve"> sau alt</w:t>
      </w:r>
      <w:r w:rsidR="00D86710">
        <w:rPr>
          <w:rFonts w:ascii="Times New Roman" w:eastAsia="Times New Roman" w:hAnsi="Times New Roman" w:cs="Times New Roman"/>
          <w:color w:val="000000"/>
          <w:sz w:val="24"/>
          <w:szCs w:val="24"/>
          <w:lang w:val="ro-MD"/>
        </w:rPr>
        <w:t>e</w:t>
      </w:r>
      <w:r w:rsidR="00C026AD" w:rsidRPr="00A2374F">
        <w:rPr>
          <w:rFonts w:ascii="Times New Roman" w:eastAsia="Times New Roman" w:hAnsi="Times New Roman" w:cs="Times New Roman"/>
          <w:color w:val="000000"/>
          <w:sz w:val="24"/>
          <w:szCs w:val="24"/>
          <w:lang w:val="ro-MD"/>
        </w:rPr>
        <w:t xml:space="preserve"> documente </w:t>
      </w:r>
      <w:r w:rsidR="00C026AD">
        <w:rPr>
          <w:rFonts w:ascii="Times New Roman" w:eastAsia="Times New Roman" w:hAnsi="Times New Roman" w:cs="Times New Roman"/>
          <w:color w:val="000000"/>
          <w:sz w:val="24"/>
          <w:szCs w:val="24"/>
          <w:lang w:val="ro-MD"/>
        </w:rPr>
        <w:t>de certificare în materie de navigabilitate și mediu</w:t>
      </w:r>
      <w:r w:rsidR="009558B7">
        <w:rPr>
          <w:rFonts w:ascii="Times New Roman" w:eastAsia="Times New Roman" w:hAnsi="Times New Roman" w:cs="Times New Roman"/>
          <w:color w:val="000000"/>
          <w:sz w:val="24"/>
          <w:szCs w:val="24"/>
          <w:lang w:val="ro-MD"/>
        </w:rPr>
        <w:t>,</w:t>
      </w:r>
      <w:r w:rsidR="00C026AD">
        <w:rPr>
          <w:rFonts w:ascii="Times New Roman" w:eastAsia="Times New Roman" w:hAnsi="Times New Roman" w:cs="Times New Roman"/>
          <w:color w:val="000000"/>
          <w:sz w:val="24"/>
          <w:szCs w:val="24"/>
          <w:lang w:val="ro-MD"/>
        </w:rPr>
        <w:t xml:space="preserve"> </w:t>
      </w:r>
      <w:r w:rsidR="00C026AD" w:rsidRPr="00A2374F">
        <w:rPr>
          <w:rFonts w:ascii="Times New Roman" w:eastAsia="Times New Roman" w:hAnsi="Times New Roman" w:cs="Times New Roman"/>
          <w:color w:val="000000"/>
          <w:sz w:val="24"/>
          <w:szCs w:val="24"/>
          <w:lang w:val="ro-MD"/>
        </w:rPr>
        <w:t xml:space="preserve">eliberate </w:t>
      </w:r>
      <w:r w:rsidR="00C026AD" w:rsidRPr="00A2374F">
        <w:rPr>
          <w:rFonts w:ascii="Times New Roman" w:hAnsi="Times New Roman" w:cs="Times New Roman"/>
          <w:sz w:val="24"/>
          <w:szCs w:val="24"/>
          <w:lang w:val="ro-RO"/>
        </w:rPr>
        <w:t>pentru produse</w:t>
      </w:r>
      <w:r w:rsidR="009558B7">
        <w:rPr>
          <w:rFonts w:ascii="Times New Roman" w:hAnsi="Times New Roman" w:cs="Times New Roman"/>
          <w:sz w:val="24"/>
          <w:szCs w:val="24"/>
          <w:lang w:val="ro-RO"/>
        </w:rPr>
        <w:t>,</w:t>
      </w:r>
      <w:r w:rsidR="00C026AD" w:rsidRPr="00A2374F">
        <w:rPr>
          <w:rFonts w:ascii="Times New Roman" w:hAnsi="Times New Roman" w:cs="Times New Roman"/>
          <w:sz w:val="24"/>
          <w:szCs w:val="24"/>
          <w:lang w:val="ro-RO"/>
        </w:rPr>
        <w:t xml:space="preserve"> personal sau organizații de autoritățile aeronautice ale altor state sau de alte organi</w:t>
      </w:r>
      <w:r w:rsidR="00C026AD">
        <w:rPr>
          <w:rFonts w:ascii="Times New Roman" w:hAnsi="Times New Roman" w:cs="Times New Roman"/>
          <w:sz w:val="24"/>
          <w:szCs w:val="24"/>
          <w:lang w:val="ro-RO"/>
        </w:rPr>
        <w:t>sme specializate</w:t>
      </w:r>
      <w:r w:rsidR="00D86710">
        <w:rPr>
          <w:rFonts w:ascii="Times New Roman" w:hAnsi="Times New Roman" w:cs="Times New Roman"/>
          <w:sz w:val="24"/>
          <w:szCs w:val="24"/>
          <w:lang w:val="ro-RO"/>
        </w:rPr>
        <w:t xml:space="preserve"> din alte state, </w:t>
      </w:r>
      <w:r w:rsidR="009558B7" w:rsidRPr="00F11F13">
        <w:rPr>
          <w:rFonts w:ascii="Times New Roman" w:hAnsi="Times New Roman" w:cs="Times New Roman"/>
          <w:sz w:val="24"/>
          <w:szCs w:val="24"/>
          <w:lang w:val="ro-RO"/>
        </w:rPr>
        <w:t>sunt acceptate/recunoscute/validate de AAC</w:t>
      </w:r>
      <w:r w:rsidR="001B17EA" w:rsidRPr="00F11F13">
        <w:rPr>
          <w:rFonts w:ascii="Times New Roman" w:hAnsi="Times New Roman" w:cs="Times New Roman"/>
          <w:sz w:val="24"/>
          <w:szCs w:val="24"/>
          <w:lang w:val="ro-RO"/>
        </w:rPr>
        <w:t xml:space="preserve"> cu condiția </w:t>
      </w:r>
      <w:r w:rsidR="001B17EA" w:rsidRPr="00F11F13">
        <w:rPr>
          <w:rFonts w:ascii="Times New Roman" w:eastAsia="Times New Roman" w:hAnsi="Times New Roman" w:cs="Times New Roman"/>
          <w:color w:val="000000"/>
          <w:sz w:val="24"/>
          <w:szCs w:val="24"/>
          <w:lang w:val="ro-MD" w:eastAsia="en-GB"/>
        </w:rPr>
        <w:t xml:space="preserve">asigurării unui nivel al siguranței </w:t>
      </w:r>
      <w:r w:rsidR="00523751" w:rsidRPr="00F11F13">
        <w:rPr>
          <w:rFonts w:ascii="Times New Roman" w:eastAsia="Times New Roman" w:hAnsi="Times New Roman" w:cs="Times New Roman"/>
          <w:color w:val="000000"/>
          <w:sz w:val="24"/>
          <w:szCs w:val="24"/>
          <w:lang w:val="ro-MD" w:eastAsia="en-GB"/>
        </w:rPr>
        <w:t xml:space="preserve">și protecției mediului </w:t>
      </w:r>
      <w:r w:rsidR="001B17EA" w:rsidRPr="00F11F13">
        <w:rPr>
          <w:rFonts w:ascii="Times New Roman" w:eastAsia="Times New Roman" w:hAnsi="Times New Roman" w:cs="Times New Roman"/>
          <w:color w:val="000000"/>
          <w:sz w:val="24"/>
          <w:szCs w:val="24"/>
          <w:lang w:val="ro-MD" w:eastAsia="en-GB"/>
        </w:rPr>
        <w:t>echivalent cu cel prevăzut în prezentul cod</w:t>
      </w:r>
      <w:r w:rsidR="0039290C" w:rsidRPr="00F11F13">
        <w:rPr>
          <w:rFonts w:ascii="Times New Roman" w:eastAsia="Times New Roman" w:hAnsi="Times New Roman" w:cs="Times New Roman"/>
          <w:color w:val="000000"/>
          <w:sz w:val="24"/>
          <w:szCs w:val="24"/>
          <w:lang w:val="ro-MD" w:eastAsia="en-GB"/>
        </w:rPr>
        <w:t xml:space="preserve"> și</w:t>
      </w:r>
      <w:r w:rsidR="001B17EA" w:rsidRPr="00F11F13">
        <w:rPr>
          <w:rFonts w:ascii="Times New Roman" w:eastAsia="Times New Roman" w:hAnsi="Times New Roman" w:cs="Times New Roman"/>
          <w:color w:val="000000"/>
          <w:sz w:val="24"/>
          <w:szCs w:val="24"/>
          <w:lang w:val="ro-MD" w:eastAsia="en-GB"/>
        </w:rPr>
        <w:t xml:space="preserve"> în actele de punere în aplicare și actele delegate adoptate în temeiul acestuia.</w:t>
      </w:r>
    </w:p>
    <w:p w14:paraId="079E2230" w14:textId="0D119CF7" w:rsidR="00723FB2" w:rsidRPr="00E3663F" w:rsidRDefault="00723FB2" w:rsidP="00E3663F">
      <w:pPr>
        <w:shd w:val="clear" w:color="auto" w:fill="FFFFFF"/>
        <w:spacing w:before="240" w:after="120" w:line="276" w:lineRule="auto"/>
        <w:ind w:firstLine="567"/>
        <w:jc w:val="both"/>
        <w:rPr>
          <w:rFonts w:eastAsia="Times New Roman"/>
          <w:b/>
          <w:bCs/>
          <w:color w:val="000000"/>
          <w:lang w:val="ro-MD"/>
        </w:rPr>
      </w:pPr>
      <w:bookmarkStart w:id="23" w:name="_Hlk150346078"/>
      <w:r w:rsidRPr="00E3663F">
        <w:rPr>
          <w:rFonts w:eastAsia="Times New Roman"/>
          <w:b/>
          <w:iCs/>
          <w:color w:val="000000"/>
          <w:lang w:val="ro-MD"/>
        </w:rPr>
        <w:t>Articolul</w:t>
      </w:r>
      <w:r w:rsidR="00E3663F" w:rsidRPr="00E3663F">
        <w:rPr>
          <w:rFonts w:eastAsia="Times New Roman"/>
          <w:b/>
          <w:iCs/>
          <w:color w:val="000000"/>
          <w:lang w:val="ro-MD"/>
        </w:rPr>
        <w:t xml:space="preserve"> 10</w:t>
      </w:r>
      <w:r w:rsidR="00A83F99">
        <w:rPr>
          <w:rFonts w:eastAsia="Times New Roman"/>
          <w:b/>
          <w:iCs/>
          <w:color w:val="000000"/>
          <w:lang w:val="ro-MD"/>
        </w:rPr>
        <w:t>5</w:t>
      </w:r>
      <w:r w:rsidR="00E3663F" w:rsidRPr="00E3663F">
        <w:rPr>
          <w:rFonts w:eastAsia="Times New Roman"/>
          <w:b/>
          <w:iCs/>
          <w:color w:val="000000"/>
          <w:lang w:val="ro-MD"/>
        </w:rPr>
        <w:t xml:space="preserve">. </w:t>
      </w:r>
      <w:r w:rsidRPr="00E3663F">
        <w:rPr>
          <w:rFonts w:eastAsia="Times New Roman"/>
          <w:b/>
          <w:bCs/>
          <w:color w:val="000000"/>
          <w:lang w:val="ro-MD"/>
        </w:rPr>
        <w:t>Protecția mediului</w:t>
      </w:r>
    </w:p>
    <w:p w14:paraId="07FD0CD2" w14:textId="5EC578E6" w:rsidR="00F11F13" w:rsidRPr="0072171C" w:rsidRDefault="00040BD4" w:rsidP="00040BD4">
      <w:pPr>
        <w:shd w:val="clear" w:color="auto" w:fill="FFFFFF"/>
        <w:tabs>
          <w:tab w:val="left" w:pos="1134"/>
        </w:tabs>
        <w:spacing w:line="276" w:lineRule="auto"/>
        <w:ind w:firstLine="567"/>
        <w:jc w:val="both"/>
        <w:rPr>
          <w:rFonts w:eastAsia="Times New Roman"/>
          <w:lang w:val="ro-MD"/>
        </w:rPr>
      </w:pPr>
      <w:r w:rsidRPr="0072171C">
        <w:rPr>
          <w:rFonts w:eastAsia="Times New Roman"/>
          <w:lang w:val="ro-MD"/>
        </w:rPr>
        <w:t xml:space="preserve">(1) </w:t>
      </w:r>
      <w:r w:rsidR="004469AC" w:rsidRPr="0072171C">
        <w:rPr>
          <w:rFonts w:eastAsia="Times New Roman"/>
          <w:lang w:val="ro-MD"/>
        </w:rPr>
        <w:t>În sensul prezentului cod, protecţia mediului reuneşte toate activităţile ce au ca scop reducerea impactului aviaţiei civile asupra mediului, datorat zgomotului produs de aeronavele civile, emisiilor motoarelor de aviaţie, substanţelor folosite în cadrul activităţilor aeronautice civile şi reziduurilor rezultate în urma desfăşurării acestor activităţi.</w:t>
      </w:r>
      <w:r w:rsidR="00835D8F" w:rsidRPr="0072171C">
        <w:rPr>
          <w:rFonts w:eastAsia="Times New Roman"/>
          <w:lang w:val="ro-MD"/>
        </w:rPr>
        <w:t xml:space="preserve"> </w:t>
      </w:r>
    </w:p>
    <w:p w14:paraId="54912907" w14:textId="401B8318" w:rsidR="0072171C" w:rsidRPr="0072171C" w:rsidRDefault="0072171C" w:rsidP="00040BD4">
      <w:pPr>
        <w:shd w:val="clear" w:color="auto" w:fill="FFFFFF"/>
        <w:tabs>
          <w:tab w:val="left" w:pos="1134"/>
        </w:tabs>
        <w:spacing w:line="276" w:lineRule="auto"/>
        <w:ind w:firstLine="567"/>
        <w:jc w:val="both"/>
        <w:rPr>
          <w:rFonts w:eastAsia="Times New Roman"/>
          <w:lang w:val="ro-MD"/>
        </w:rPr>
      </w:pPr>
      <w:r w:rsidRPr="0072171C">
        <w:rPr>
          <w:rFonts w:eastAsia="Times New Roman"/>
          <w:lang w:val="ro-MD"/>
        </w:rPr>
        <w:t xml:space="preserve">(2) </w:t>
      </w:r>
      <w:r w:rsidRPr="0072171C">
        <w:rPr>
          <w:rFonts w:eastAsia="Times New Roman"/>
          <w:color w:val="000000"/>
          <w:lang w:val="ro-MD"/>
        </w:rPr>
        <w:t xml:space="preserve">Măsurile luate de </w:t>
      </w:r>
      <w:r>
        <w:rPr>
          <w:rFonts w:eastAsia="Times New Roman"/>
          <w:color w:val="000000"/>
          <w:lang w:val="ro-MD"/>
        </w:rPr>
        <w:t>AAC</w:t>
      </w:r>
      <w:r w:rsidRPr="0072171C">
        <w:rPr>
          <w:rFonts w:eastAsia="Times New Roman"/>
          <w:color w:val="000000"/>
          <w:lang w:val="ro-MD"/>
        </w:rPr>
        <w:t xml:space="preserve"> în ceea ce privește emisiile și zgomotul, în scopul certificării proiectelor de produse în conformitate cu articolul</w:t>
      </w:r>
      <w:r>
        <w:rPr>
          <w:rFonts w:eastAsia="Times New Roman"/>
          <w:color w:val="000000"/>
          <w:lang w:val="ro-MD"/>
        </w:rPr>
        <w:t xml:space="preserve"> </w:t>
      </w:r>
      <w:r w:rsidRPr="0072171C">
        <w:rPr>
          <w:rFonts w:eastAsia="Times New Roman"/>
          <w:color w:val="000000"/>
          <w:lang w:val="ro-MD"/>
        </w:rPr>
        <w:t>1</w:t>
      </w:r>
      <w:r>
        <w:rPr>
          <w:rFonts w:eastAsia="Times New Roman"/>
          <w:color w:val="000000"/>
          <w:lang w:val="ro-MD"/>
        </w:rPr>
        <w:t>3</w:t>
      </w:r>
      <w:r w:rsidRPr="0072171C">
        <w:rPr>
          <w:rFonts w:eastAsia="Times New Roman"/>
          <w:color w:val="000000"/>
          <w:lang w:val="ro-MD"/>
        </w:rPr>
        <w:t xml:space="preserve">, urmăresc prevenirea efectelor dăunătoare semnificative asupra climei, a mediului și a sănătății umane cauzate de produsele </w:t>
      </w:r>
      <w:r w:rsidRPr="0072171C">
        <w:rPr>
          <w:rFonts w:eastAsia="Times New Roman"/>
          <w:color w:val="000000"/>
          <w:lang w:val="ro-MD"/>
        </w:rPr>
        <w:lastRenderedPageBreak/>
        <w:t>din domeniul aviației civile în cauză, ținând seama în mod corespunzător de standardele internaționale și practicile recomandate, de beneficiile ecologice, de fezabilitatea tehnologică și de impactul economic.</w:t>
      </w:r>
      <w:r w:rsidR="00AD2FD3">
        <w:rPr>
          <w:rFonts w:eastAsia="Times New Roman"/>
          <w:color w:val="000000"/>
          <w:lang w:val="ro-MD"/>
        </w:rPr>
        <w:t xml:space="preserve"> </w:t>
      </w:r>
    </w:p>
    <w:p w14:paraId="7583143A" w14:textId="620821E5" w:rsidR="00DE4106" w:rsidRDefault="0072171C" w:rsidP="0072171C">
      <w:pPr>
        <w:shd w:val="clear" w:color="auto" w:fill="FFFFFF"/>
        <w:spacing w:line="276" w:lineRule="auto"/>
        <w:ind w:firstLine="567"/>
        <w:jc w:val="both"/>
        <w:rPr>
          <w:rFonts w:eastAsia="Times New Roman"/>
          <w:color w:val="000000"/>
          <w:lang w:val="ro-MD"/>
        </w:rPr>
      </w:pPr>
      <w:r>
        <w:rPr>
          <w:rFonts w:eastAsia="Times New Roman"/>
          <w:color w:val="000000"/>
          <w:lang w:val="ro-MD"/>
        </w:rPr>
        <w:t xml:space="preserve">(3) </w:t>
      </w:r>
      <w:r w:rsidR="00DE4106" w:rsidRPr="007900A9">
        <w:rPr>
          <w:lang w:val="it-IT"/>
        </w:rPr>
        <w:t xml:space="preserve">Autoritatea publică centrală pentru protecţia mediului, prin autorităţile publice din subordine, este autoritatea competentă responsabilă cu monitorizarea implementării la nivelul unităţilor de aviaţie civilă a dispoziţiilor actelor normative din domeniul protecţiei mediului, inclusiv a reglementărilor referitoare la evaluarea şi gestionarea zgomotului ambiant pentru aerodromurile civile certificate din Republica Moldova și </w:t>
      </w:r>
      <w:r w:rsidR="002B67A7" w:rsidRPr="007900A9">
        <w:rPr>
          <w:lang w:val="it-IT"/>
        </w:rPr>
        <w:t>la reducerea emisiilor de gaze cu efect de seră (reducerea emisiilor de carbon)</w:t>
      </w:r>
      <w:r w:rsidR="00DE4106" w:rsidRPr="007900A9">
        <w:rPr>
          <w:lang w:val="it-IT"/>
        </w:rPr>
        <w:t>.</w:t>
      </w:r>
      <w:r w:rsidR="00180718" w:rsidRPr="007900A9">
        <w:rPr>
          <w:lang w:val="it-IT"/>
        </w:rPr>
        <w:tab/>
      </w:r>
    </w:p>
    <w:p w14:paraId="13C390B9" w14:textId="66864B58" w:rsidR="00F11F13" w:rsidRPr="0072171C" w:rsidRDefault="00DE4106" w:rsidP="0072171C">
      <w:pPr>
        <w:shd w:val="clear" w:color="auto" w:fill="FFFFFF"/>
        <w:spacing w:line="276" w:lineRule="auto"/>
        <w:ind w:firstLine="567"/>
        <w:jc w:val="both"/>
        <w:rPr>
          <w:rFonts w:eastAsia="Times New Roman"/>
          <w:color w:val="000000"/>
          <w:lang w:val="ro-MD"/>
        </w:rPr>
      </w:pPr>
      <w:r>
        <w:rPr>
          <w:rFonts w:eastAsia="Times New Roman"/>
          <w:color w:val="000000"/>
          <w:lang w:val="ro-MD"/>
        </w:rPr>
        <w:t xml:space="preserve">(4) </w:t>
      </w:r>
      <w:r w:rsidR="00F11F13" w:rsidRPr="0072171C">
        <w:rPr>
          <w:rFonts w:eastAsia="Times New Roman"/>
          <w:color w:val="000000"/>
          <w:lang w:val="ro-MD"/>
        </w:rPr>
        <w:t>În limitele domeniilor lor de competență, toate autoritățile, persoanele și entitățile competente (instituțiile, părțile interesate și organizațiile relevante)</w:t>
      </w:r>
      <w:r w:rsidR="00FD22AA" w:rsidRPr="0072171C">
        <w:rPr>
          <w:rFonts w:eastAsia="Times New Roman"/>
          <w:color w:val="000000"/>
          <w:lang w:val="ro-MD"/>
        </w:rPr>
        <w:t xml:space="preserve"> cooperează în privința proble</w:t>
      </w:r>
      <w:r w:rsidR="0072171C" w:rsidRPr="0072171C">
        <w:rPr>
          <w:rFonts w:eastAsia="Times New Roman"/>
          <w:color w:val="000000"/>
          <w:lang w:val="ro-MD"/>
        </w:rPr>
        <w:t>melor de mediu</w:t>
      </w:r>
      <w:r w:rsidR="00F11F13" w:rsidRPr="0072171C">
        <w:rPr>
          <w:rFonts w:eastAsia="Times New Roman"/>
          <w:color w:val="000000"/>
          <w:lang w:val="ro-MD"/>
        </w:rPr>
        <w:t>, cu scopul de a se asigura că se iau în considerare relațiile de interdependență dintre climă și protecția mediului, sănătatea umană și alte domenii tehnice ale aviației civile, ținând seama în mod corespunzător de standardele internaționale și practicile recomandate, de beneficiile ecologice, de fezabilitatea tehnologică și de impactul economic.</w:t>
      </w:r>
    </w:p>
    <w:p w14:paraId="70BF70B0" w14:textId="6E7C22AB" w:rsidR="005173D2" w:rsidRDefault="0072171C" w:rsidP="00AA1819">
      <w:pPr>
        <w:shd w:val="clear" w:color="auto" w:fill="FFFFFF"/>
        <w:spacing w:line="276" w:lineRule="auto"/>
        <w:ind w:firstLine="567"/>
        <w:jc w:val="both"/>
        <w:rPr>
          <w:rFonts w:eastAsia="Times New Roman"/>
          <w:color w:val="000000"/>
          <w:lang w:val="ro-MD"/>
        </w:rPr>
      </w:pPr>
      <w:r w:rsidRPr="00104FED">
        <w:rPr>
          <w:rFonts w:eastAsia="Times New Roman"/>
          <w:color w:val="000000"/>
          <w:lang w:val="ro-MD"/>
        </w:rPr>
        <w:t>(</w:t>
      </w:r>
      <w:r w:rsidR="00DE4106" w:rsidRPr="00104FED">
        <w:rPr>
          <w:rFonts w:eastAsia="Times New Roman"/>
          <w:color w:val="000000"/>
          <w:lang w:val="ro-MD"/>
        </w:rPr>
        <w:t>5</w:t>
      </w:r>
      <w:r w:rsidRPr="00104FED">
        <w:rPr>
          <w:rFonts w:eastAsia="Times New Roman"/>
          <w:color w:val="000000"/>
          <w:lang w:val="ro-MD"/>
        </w:rPr>
        <w:t xml:space="preserve">) </w:t>
      </w:r>
      <w:r w:rsidR="00B6039A" w:rsidRPr="00104FED">
        <w:rPr>
          <w:lang w:val="ro-MD"/>
        </w:rPr>
        <w:t>Autoritatea publică centrală pentru protecţia mediului</w:t>
      </w:r>
      <w:r w:rsidR="00B6039A" w:rsidRPr="00104FED">
        <w:rPr>
          <w:rFonts w:eastAsia="Times New Roman"/>
          <w:color w:val="000000"/>
          <w:lang w:val="ro-MD"/>
        </w:rPr>
        <w:t xml:space="preserve"> în comun cu </w:t>
      </w:r>
      <w:r w:rsidR="005173D2" w:rsidRPr="00104FED">
        <w:rPr>
          <w:rFonts w:eastAsia="Times New Roman"/>
          <w:color w:val="000000"/>
          <w:lang w:val="ro-MD"/>
        </w:rPr>
        <w:t xml:space="preserve">MIDR </w:t>
      </w:r>
      <w:r w:rsidR="0053501C" w:rsidRPr="00104FED">
        <w:rPr>
          <w:rFonts w:eastAsia="Times New Roman"/>
          <w:color w:val="000000"/>
          <w:lang w:val="ro-MD"/>
        </w:rPr>
        <w:t>elaborează și prezintă Guvernului pentru aprobare proiecte</w:t>
      </w:r>
      <w:r w:rsidR="005F139F" w:rsidRPr="00104FED">
        <w:rPr>
          <w:rFonts w:eastAsia="Times New Roman"/>
          <w:color w:val="000000"/>
          <w:lang w:val="ro-MD"/>
        </w:rPr>
        <w:t>le</w:t>
      </w:r>
      <w:r w:rsidR="0053501C" w:rsidRPr="00104FED">
        <w:rPr>
          <w:rFonts w:eastAsia="Times New Roman"/>
          <w:lang w:val="ro-MD"/>
        </w:rPr>
        <w:t xml:space="preserve"> </w:t>
      </w:r>
      <w:r w:rsidR="005F139F" w:rsidRPr="00104FED">
        <w:rPr>
          <w:rFonts w:eastAsia="Times New Roman"/>
          <w:lang w:val="ro-MD"/>
        </w:rPr>
        <w:t xml:space="preserve">documentelor de </w:t>
      </w:r>
      <w:r w:rsidR="005173D2" w:rsidRPr="00104FED">
        <w:rPr>
          <w:rFonts w:eastAsia="Times New Roman"/>
          <w:lang w:val="ro-MD"/>
        </w:rPr>
        <w:t>politici şi reglementări specifice în domeniul protecţiei mediului</w:t>
      </w:r>
      <w:r w:rsidR="005F139F" w:rsidRPr="00104FED">
        <w:rPr>
          <w:rFonts w:eastAsia="Times New Roman"/>
          <w:lang w:val="ro-MD"/>
        </w:rPr>
        <w:t>, precum și aprobă a</w:t>
      </w:r>
      <w:r w:rsidR="00F300AA" w:rsidRPr="00104FED">
        <w:rPr>
          <w:rFonts w:eastAsia="Times New Roman"/>
          <w:lang w:val="ro-MD"/>
        </w:rPr>
        <w:t>cţiuni de protecţie a mediului</w:t>
      </w:r>
      <w:r w:rsidR="005F139F" w:rsidRPr="00104FED">
        <w:rPr>
          <w:rFonts w:eastAsia="Times New Roman"/>
          <w:lang w:val="ro-MD"/>
        </w:rPr>
        <w:t xml:space="preserve"> </w:t>
      </w:r>
      <w:r w:rsidR="005F139F" w:rsidRPr="00104FED">
        <w:rPr>
          <w:rFonts w:eastAsia="Times New Roman"/>
          <w:color w:val="000000"/>
          <w:lang w:val="ro-MD"/>
        </w:rPr>
        <w:t>din aviația civilă</w:t>
      </w:r>
      <w:r w:rsidR="00F300AA" w:rsidRPr="00104FED">
        <w:rPr>
          <w:rFonts w:eastAsia="Times New Roman"/>
          <w:lang w:val="ro-MD"/>
        </w:rPr>
        <w:t>.</w:t>
      </w:r>
    </w:p>
    <w:p w14:paraId="6F6109FB" w14:textId="2AC00D59" w:rsidR="00F11F13" w:rsidRPr="00262740" w:rsidRDefault="005173D2" w:rsidP="00AA1819">
      <w:pPr>
        <w:shd w:val="clear" w:color="auto" w:fill="FFFFFF"/>
        <w:spacing w:line="276" w:lineRule="auto"/>
        <w:ind w:firstLine="567"/>
        <w:jc w:val="both"/>
        <w:rPr>
          <w:rFonts w:eastAsia="Times New Roman"/>
          <w:color w:val="000000"/>
          <w:lang w:val="ro-MD"/>
        </w:rPr>
      </w:pPr>
      <w:r>
        <w:rPr>
          <w:rFonts w:eastAsia="Times New Roman"/>
          <w:color w:val="000000"/>
          <w:lang w:val="ro-MD"/>
        </w:rPr>
        <w:t>(</w:t>
      </w:r>
      <w:r w:rsidR="00DE4106">
        <w:rPr>
          <w:rFonts w:eastAsia="Times New Roman"/>
          <w:color w:val="000000"/>
          <w:lang w:val="ro-MD"/>
        </w:rPr>
        <w:t>6</w:t>
      </w:r>
      <w:r>
        <w:rPr>
          <w:rFonts w:eastAsia="Times New Roman"/>
          <w:color w:val="000000"/>
          <w:lang w:val="ro-MD"/>
        </w:rPr>
        <w:t xml:space="preserve">) </w:t>
      </w:r>
      <w:r w:rsidR="00F11F13" w:rsidRPr="0072171C">
        <w:rPr>
          <w:rFonts w:eastAsia="Times New Roman"/>
          <w:color w:val="000000"/>
          <w:lang w:val="ro-MD"/>
        </w:rPr>
        <w:t xml:space="preserve">În situațiile în care dispune de expertiza relevantă, AAC acordă asistență MIDR la definirea și coordonarea politicilor și acțiunilor de protecție a mediului din aviația civilă, îndeosebi prin realizarea de studii și simulări și prin oferirea de consiliere tehnică, ținând seama de </w:t>
      </w:r>
      <w:r w:rsidR="00F11F13" w:rsidRPr="00262740">
        <w:rPr>
          <w:rFonts w:eastAsia="Times New Roman"/>
          <w:color w:val="000000"/>
          <w:lang w:val="ro-MD"/>
        </w:rPr>
        <w:t>relațiile de interdependență dintre climă și protecția mediului, sănătatea umană și aspecte</w:t>
      </w:r>
      <w:r w:rsidR="00C04050">
        <w:rPr>
          <w:rFonts w:eastAsia="Times New Roman"/>
          <w:color w:val="000000"/>
          <w:lang w:val="ro-MD"/>
        </w:rPr>
        <w:t>le</w:t>
      </w:r>
      <w:r w:rsidR="00F11F13" w:rsidRPr="00262740">
        <w:rPr>
          <w:rFonts w:eastAsia="Times New Roman"/>
          <w:color w:val="000000"/>
          <w:lang w:val="ro-MD"/>
        </w:rPr>
        <w:t xml:space="preserve"> tehnice ale aviației civile.</w:t>
      </w:r>
    </w:p>
    <w:p w14:paraId="6220023B" w14:textId="4779FBE9" w:rsidR="00F11F13" w:rsidRPr="00262740" w:rsidRDefault="00C55CD4" w:rsidP="00AA1819">
      <w:pPr>
        <w:pStyle w:val="ListParagraph"/>
        <w:shd w:val="clear" w:color="auto" w:fill="FFFFFF"/>
        <w:spacing w:after="0" w:line="276" w:lineRule="auto"/>
        <w:ind w:left="0" w:firstLine="567"/>
        <w:jc w:val="both"/>
        <w:rPr>
          <w:rFonts w:ascii="Times New Roman" w:eastAsia="Times New Roman" w:hAnsi="Times New Roman" w:cs="Times New Roman"/>
          <w:sz w:val="24"/>
          <w:szCs w:val="24"/>
          <w:lang w:val="ro-MD"/>
        </w:rPr>
      </w:pPr>
      <w:r w:rsidRPr="00262740">
        <w:rPr>
          <w:rFonts w:ascii="Times New Roman" w:eastAsia="Times New Roman" w:hAnsi="Times New Roman" w:cs="Times New Roman"/>
          <w:sz w:val="24"/>
          <w:szCs w:val="24"/>
          <w:lang w:val="ro-MD"/>
        </w:rPr>
        <w:t>(</w:t>
      </w:r>
      <w:r w:rsidR="00DE4106">
        <w:rPr>
          <w:rFonts w:ascii="Times New Roman" w:eastAsia="Times New Roman" w:hAnsi="Times New Roman" w:cs="Times New Roman"/>
          <w:sz w:val="24"/>
          <w:szCs w:val="24"/>
          <w:lang w:val="ro-MD"/>
        </w:rPr>
        <w:t>7</w:t>
      </w:r>
      <w:r w:rsidRPr="00262740">
        <w:rPr>
          <w:rFonts w:ascii="Times New Roman" w:eastAsia="Times New Roman" w:hAnsi="Times New Roman" w:cs="Times New Roman"/>
          <w:sz w:val="24"/>
          <w:szCs w:val="24"/>
          <w:lang w:val="ro-MD"/>
        </w:rPr>
        <w:t xml:space="preserve">) </w:t>
      </w:r>
      <w:r w:rsidRPr="00262740">
        <w:rPr>
          <w:rFonts w:ascii="Times New Roman" w:eastAsia="Times New Roman" w:hAnsi="Times New Roman" w:cs="Times New Roman"/>
          <w:color w:val="000000"/>
          <w:sz w:val="24"/>
          <w:szCs w:val="24"/>
          <w:lang w:val="ro-MD" w:eastAsia="en-GB"/>
        </w:rPr>
        <w:t xml:space="preserve">Pentru a informa părțile interesate și </w:t>
      </w:r>
      <w:r w:rsidRPr="0063148E">
        <w:rPr>
          <w:rFonts w:ascii="Times New Roman" w:eastAsia="Times New Roman" w:hAnsi="Times New Roman" w:cs="Times New Roman"/>
          <w:color w:val="000000"/>
          <w:sz w:val="24"/>
          <w:szCs w:val="24"/>
          <w:lang w:val="ro-MD" w:eastAsia="en-GB"/>
        </w:rPr>
        <w:t>publicul</w:t>
      </w:r>
      <w:r w:rsidRPr="00262740">
        <w:rPr>
          <w:rFonts w:ascii="Times New Roman" w:eastAsia="Times New Roman" w:hAnsi="Times New Roman" w:cs="Times New Roman"/>
          <w:color w:val="000000"/>
          <w:sz w:val="24"/>
          <w:szCs w:val="24"/>
          <w:lang w:val="ro-MD" w:eastAsia="en-GB"/>
        </w:rPr>
        <w:t xml:space="preserve"> larg, </w:t>
      </w:r>
      <w:r w:rsidR="00DE4106" w:rsidRPr="00DE4106">
        <w:rPr>
          <w:rFonts w:ascii="Times New Roman" w:eastAsia="Times New Roman" w:hAnsi="Times New Roman" w:cs="Times New Roman"/>
          <w:color w:val="000000"/>
          <w:sz w:val="24"/>
          <w:szCs w:val="24"/>
          <w:lang w:val="ro-MD" w:eastAsia="en-GB"/>
        </w:rPr>
        <w:t>a</w:t>
      </w:r>
      <w:r w:rsidR="00DE4106" w:rsidRPr="007900A9">
        <w:rPr>
          <w:rFonts w:ascii="Times New Roman" w:hAnsi="Times New Roman" w:cs="Times New Roman"/>
          <w:sz w:val="24"/>
          <w:szCs w:val="24"/>
          <w:lang w:val="it-IT"/>
        </w:rPr>
        <w:t>utoritatea publică centrală pentru protecţia mediului</w:t>
      </w:r>
      <w:r w:rsidR="00DE4106" w:rsidRPr="00DE4106">
        <w:rPr>
          <w:rFonts w:ascii="Times New Roman" w:eastAsia="Times New Roman" w:hAnsi="Times New Roman" w:cs="Times New Roman"/>
          <w:color w:val="000000"/>
          <w:sz w:val="24"/>
          <w:szCs w:val="24"/>
          <w:lang w:val="ro-MD" w:eastAsia="en-GB"/>
        </w:rPr>
        <w:t xml:space="preserve"> </w:t>
      </w:r>
      <w:r w:rsidRPr="0063148E">
        <w:rPr>
          <w:rFonts w:ascii="Times New Roman" w:eastAsia="Times New Roman" w:hAnsi="Times New Roman" w:cs="Times New Roman"/>
          <w:color w:val="000000"/>
          <w:sz w:val="24"/>
          <w:szCs w:val="24"/>
          <w:lang w:val="ro-MD" w:eastAsia="en-GB"/>
        </w:rPr>
        <w:t>publică</w:t>
      </w:r>
      <w:r w:rsidRPr="00262740">
        <w:rPr>
          <w:rFonts w:ascii="Times New Roman" w:eastAsia="Times New Roman" w:hAnsi="Times New Roman" w:cs="Times New Roman"/>
          <w:color w:val="000000"/>
          <w:sz w:val="24"/>
          <w:szCs w:val="24"/>
          <w:lang w:val="ro-MD" w:eastAsia="en-GB"/>
        </w:rPr>
        <w:t xml:space="preserve">, cel puțin o dată la trei ani, un raport de evaluare de mediu, care să ofere o prezentare obiectivă a stadiului protecției mediului în Republica Moldova în ceea ce privește domeniul aviației civile. La pregătirea acestei evaluări, </w:t>
      </w:r>
      <w:r w:rsidR="00DE4106" w:rsidRPr="00DE4106">
        <w:rPr>
          <w:rFonts w:ascii="Times New Roman" w:eastAsia="Times New Roman" w:hAnsi="Times New Roman" w:cs="Times New Roman"/>
          <w:color w:val="000000"/>
          <w:sz w:val="24"/>
          <w:szCs w:val="24"/>
          <w:lang w:val="ro-MD" w:eastAsia="en-GB"/>
        </w:rPr>
        <w:t>a</w:t>
      </w:r>
      <w:r w:rsidR="00DE4106" w:rsidRPr="00DE4106">
        <w:rPr>
          <w:rFonts w:ascii="Times New Roman" w:hAnsi="Times New Roman" w:cs="Times New Roman"/>
          <w:sz w:val="24"/>
          <w:szCs w:val="24"/>
          <w:lang w:val="ro-MD"/>
        </w:rPr>
        <w:t>utoritatea publică centrală pentru protecţia mediului</w:t>
      </w:r>
      <w:r w:rsidR="00DE4106" w:rsidRPr="00DE4106">
        <w:rPr>
          <w:rFonts w:ascii="Times New Roman" w:eastAsia="Times New Roman" w:hAnsi="Times New Roman" w:cs="Times New Roman"/>
          <w:color w:val="000000"/>
          <w:sz w:val="24"/>
          <w:szCs w:val="24"/>
          <w:lang w:val="ro-MD" w:eastAsia="en-GB"/>
        </w:rPr>
        <w:t xml:space="preserve"> </w:t>
      </w:r>
      <w:r w:rsidRPr="00262740">
        <w:rPr>
          <w:rFonts w:ascii="Times New Roman" w:eastAsia="Times New Roman" w:hAnsi="Times New Roman" w:cs="Times New Roman"/>
          <w:color w:val="000000"/>
          <w:sz w:val="24"/>
          <w:szCs w:val="24"/>
          <w:lang w:val="ro-MD" w:eastAsia="en-GB"/>
        </w:rPr>
        <w:t xml:space="preserve">se bazează în primul rând pe informații aflate deja la dispoziția </w:t>
      </w:r>
      <w:r w:rsidR="00DE4106" w:rsidRPr="00262740">
        <w:rPr>
          <w:rFonts w:ascii="Times New Roman" w:eastAsia="Times New Roman" w:hAnsi="Times New Roman" w:cs="Times New Roman"/>
          <w:color w:val="000000"/>
          <w:sz w:val="24"/>
          <w:szCs w:val="24"/>
          <w:lang w:val="ro-MD" w:eastAsia="en-GB"/>
        </w:rPr>
        <w:t>MIDR</w:t>
      </w:r>
      <w:r w:rsidRPr="00262740">
        <w:rPr>
          <w:rFonts w:ascii="Times New Roman" w:eastAsia="Times New Roman" w:hAnsi="Times New Roman" w:cs="Times New Roman"/>
          <w:color w:val="000000"/>
          <w:sz w:val="24"/>
          <w:szCs w:val="24"/>
          <w:lang w:val="ro-MD" w:eastAsia="en-GB"/>
        </w:rPr>
        <w:t xml:space="preserve">, </w:t>
      </w:r>
      <w:r w:rsidR="00262740" w:rsidRPr="00262740">
        <w:rPr>
          <w:rFonts w:ascii="Times New Roman" w:eastAsia="Times New Roman" w:hAnsi="Times New Roman" w:cs="Times New Roman"/>
          <w:color w:val="000000"/>
          <w:sz w:val="24"/>
          <w:szCs w:val="24"/>
          <w:lang w:val="ro-MD" w:eastAsia="en-GB"/>
        </w:rPr>
        <w:t xml:space="preserve">AAC, </w:t>
      </w:r>
      <w:r w:rsidRPr="00262740">
        <w:rPr>
          <w:rFonts w:ascii="Times New Roman" w:eastAsia="Times New Roman" w:hAnsi="Times New Roman" w:cs="Times New Roman"/>
          <w:color w:val="000000"/>
          <w:sz w:val="24"/>
          <w:szCs w:val="24"/>
          <w:lang w:val="ro-MD" w:eastAsia="en-GB"/>
        </w:rPr>
        <w:t xml:space="preserve">altor instituții și organe </w:t>
      </w:r>
      <w:r w:rsidR="00262740" w:rsidRPr="00262740">
        <w:rPr>
          <w:rFonts w:ascii="Times New Roman" w:eastAsia="Times New Roman" w:hAnsi="Times New Roman" w:cs="Times New Roman"/>
          <w:color w:val="000000"/>
          <w:sz w:val="24"/>
          <w:szCs w:val="24"/>
          <w:lang w:val="ro-MD" w:eastAsia="en-GB"/>
        </w:rPr>
        <w:t>implicate</w:t>
      </w:r>
      <w:r w:rsidRPr="00262740">
        <w:rPr>
          <w:rFonts w:ascii="Times New Roman" w:eastAsia="Times New Roman" w:hAnsi="Times New Roman" w:cs="Times New Roman"/>
          <w:color w:val="000000"/>
          <w:sz w:val="24"/>
          <w:szCs w:val="24"/>
          <w:lang w:val="ro-MD" w:eastAsia="en-GB"/>
        </w:rPr>
        <w:t xml:space="preserve"> al</w:t>
      </w:r>
      <w:r w:rsidR="00262740" w:rsidRPr="00262740">
        <w:rPr>
          <w:rFonts w:ascii="Times New Roman" w:eastAsia="Times New Roman" w:hAnsi="Times New Roman" w:cs="Times New Roman"/>
          <w:color w:val="000000"/>
          <w:sz w:val="24"/>
          <w:szCs w:val="24"/>
          <w:lang w:val="ro-MD" w:eastAsia="en-GB"/>
        </w:rPr>
        <w:t>e</w:t>
      </w:r>
      <w:r w:rsidRPr="00262740">
        <w:rPr>
          <w:rFonts w:ascii="Times New Roman" w:eastAsia="Times New Roman" w:hAnsi="Times New Roman" w:cs="Times New Roman"/>
          <w:color w:val="000000"/>
          <w:sz w:val="24"/>
          <w:szCs w:val="24"/>
          <w:lang w:val="ro-MD" w:eastAsia="en-GB"/>
        </w:rPr>
        <w:t xml:space="preserve"> Republicii Moldova, precum și pe informații disponibile în mod public. </w:t>
      </w:r>
      <w:r w:rsidR="00F300AA">
        <w:rPr>
          <w:rFonts w:ascii="Times New Roman" w:eastAsia="Times New Roman" w:hAnsi="Times New Roman" w:cs="Times New Roman"/>
          <w:color w:val="000000"/>
          <w:sz w:val="24"/>
          <w:szCs w:val="24"/>
          <w:lang w:val="ro-MD" w:eastAsia="en-GB"/>
        </w:rPr>
        <w:t>A</w:t>
      </w:r>
      <w:r w:rsidR="00F300AA" w:rsidRPr="007900A9">
        <w:rPr>
          <w:rFonts w:ascii="Times New Roman" w:hAnsi="Times New Roman" w:cs="Times New Roman"/>
          <w:sz w:val="24"/>
          <w:szCs w:val="24"/>
          <w:lang w:val="it-IT"/>
        </w:rPr>
        <w:t>utoritatea publică centrală pentru protecţia mediului</w:t>
      </w:r>
      <w:r w:rsidR="00F300AA" w:rsidRPr="00DE4106">
        <w:rPr>
          <w:rFonts w:ascii="Times New Roman" w:eastAsia="Times New Roman" w:hAnsi="Times New Roman" w:cs="Times New Roman"/>
          <w:color w:val="000000"/>
          <w:sz w:val="24"/>
          <w:szCs w:val="24"/>
          <w:lang w:val="ro-MD" w:eastAsia="en-GB"/>
        </w:rPr>
        <w:t xml:space="preserve"> </w:t>
      </w:r>
      <w:r w:rsidRPr="00262740">
        <w:rPr>
          <w:rFonts w:ascii="Times New Roman" w:eastAsia="Times New Roman" w:hAnsi="Times New Roman" w:cs="Times New Roman"/>
          <w:color w:val="000000"/>
          <w:sz w:val="24"/>
          <w:szCs w:val="24"/>
          <w:lang w:val="ro-MD" w:eastAsia="en-GB"/>
        </w:rPr>
        <w:t xml:space="preserve">consultă părțile interesate și organizațiile relevante </w:t>
      </w:r>
      <w:r w:rsidR="00C04050">
        <w:rPr>
          <w:rFonts w:ascii="Times New Roman" w:eastAsia="Times New Roman" w:hAnsi="Times New Roman" w:cs="Times New Roman"/>
          <w:color w:val="000000"/>
          <w:sz w:val="24"/>
          <w:szCs w:val="24"/>
          <w:lang w:val="ro-MD" w:eastAsia="en-GB"/>
        </w:rPr>
        <w:t>la</w:t>
      </w:r>
      <w:r w:rsidRPr="00262740">
        <w:rPr>
          <w:rFonts w:ascii="Times New Roman" w:eastAsia="Times New Roman" w:hAnsi="Times New Roman" w:cs="Times New Roman"/>
          <w:color w:val="000000"/>
          <w:sz w:val="24"/>
          <w:szCs w:val="24"/>
          <w:lang w:val="ro-MD" w:eastAsia="en-GB"/>
        </w:rPr>
        <w:t xml:space="preserve"> elaborarea acestei evaluări. Această evaluare conține, de asemenea, recomandări vizând îmbunătățirea nivelului de protecție a mediului în domeniul aviației civile în </w:t>
      </w:r>
      <w:r w:rsidR="00262740" w:rsidRPr="00262740">
        <w:rPr>
          <w:rFonts w:ascii="Times New Roman" w:eastAsia="Times New Roman" w:hAnsi="Times New Roman" w:cs="Times New Roman"/>
          <w:color w:val="000000"/>
          <w:sz w:val="24"/>
          <w:szCs w:val="24"/>
          <w:lang w:val="ro-MD" w:eastAsia="en-GB"/>
        </w:rPr>
        <w:t>Republica Moldova.</w:t>
      </w:r>
    </w:p>
    <w:p w14:paraId="7B464789" w14:textId="6F34EFBA" w:rsidR="00B17D60" w:rsidRPr="00607CAD" w:rsidRDefault="0090463D" w:rsidP="00AA1819">
      <w:pPr>
        <w:spacing w:line="276" w:lineRule="auto"/>
        <w:ind w:firstLine="567"/>
        <w:jc w:val="both"/>
        <w:rPr>
          <w:rFonts w:eastAsia="Times New Roman"/>
          <w:lang w:val="ro-MD"/>
        </w:rPr>
      </w:pPr>
      <w:r>
        <w:rPr>
          <w:rFonts w:eastAsia="Times New Roman"/>
          <w:lang w:val="ro-MD"/>
        </w:rPr>
        <w:t xml:space="preserve">(8) </w:t>
      </w:r>
      <w:r w:rsidRPr="007900A9">
        <w:rPr>
          <w:lang w:val="ro-MD"/>
        </w:rPr>
        <w:t xml:space="preserve">Autoritatea publică centrală pentru protecţia mediului </w:t>
      </w:r>
      <w:r w:rsidR="00C52B30" w:rsidRPr="007900A9">
        <w:rPr>
          <w:lang w:val="ro-MD"/>
        </w:rPr>
        <w:t xml:space="preserve">în comun cu MIDR </w:t>
      </w:r>
      <w:r w:rsidR="00B17D60" w:rsidRPr="00607CAD">
        <w:rPr>
          <w:rFonts w:eastAsia="Times New Roman"/>
          <w:lang w:val="ro-MD"/>
        </w:rPr>
        <w:t xml:space="preserve">asigură procedura de evaluare a impactului asupra mediului al activităţilor planificate în domeniul  </w:t>
      </w:r>
      <w:r w:rsidR="0063148E">
        <w:rPr>
          <w:rFonts w:eastAsia="Times New Roman"/>
          <w:lang w:val="ro-MD"/>
        </w:rPr>
        <w:t xml:space="preserve">aviației </w:t>
      </w:r>
      <w:r w:rsidR="00B17D60" w:rsidRPr="00607CAD">
        <w:rPr>
          <w:rFonts w:eastAsia="Times New Roman"/>
          <w:lang w:val="ro-MD"/>
        </w:rPr>
        <w:t xml:space="preserve">civile şi domenii conexe, în conformitate cu </w:t>
      </w:r>
      <w:hyperlink r:id="rId8" w:history="1">
        <w:r w:rsidR="00B17D60" w:rsidRPr="00607CAD">
          <w:rPr>
            <w:rFonts w:eastAsia="Times New Roman"/>
            <w:lang w:val="ro-MD"/>
          </w:rPr>
          <w:t>Legea nr.86/2014 cu privire la evaluarea impactului asupra mediului</w:t>
        </w:r>
      </w:hyperlink>
      <w:r w:rsidR="00B17D60" w:rsidRPr="00607CAD">
        <w:rPr>
          <w:rFonts w:eastAsia="Times New Roman"/>
          <w:lang w:val="ro-MD"/>
        </w:rPr>
        <w:t>.</w:t>
      </w:r>
    </w:p>
    <w:p w14:paraId="1B10EB67" w14:textId="706E7C02" w:rsidR="004469AC" w:rsidRDefault="004469AC" w:rsidP="00AA1819">
      <w:pPr>
        <w:spacing w:line="276" w:lineRule="auto"/>
        <w:ind w:firstLine="567"/>
        <w:jc w:val="both"/>
        <w:rPr>
          <w:rFonts w:eastAsia="Times New Roman"/>
          <w:lang w:val="ro-MD"/>
        </w:rPr>
      </w:pPr>
      <w:r w:rsidRPr="004469AC">
        <w:rPr>
          <w:rFonts w:eastAsia="Times New Roman"/>
          <w:lang w:val="ro-MD"/>
        </w:rPr>
        <w:t>(</w:t>
      </w:r>
      <w:r w:rsidR="00C52B30">
        <w:rPr>
          <w:rFonts w:eastAsia="Times New Roman"/>
          <w:lang w:val="ro-MD"/>
        </w:rPr>
        <w:t>9</w:t>
      </w:r>
      <w:r w:rsidRPr="004469AC">
        <w:rPr>
          <w:rFonts w:eastAsia="Times New Roman"/>
          <w:lang w:val="ro-MD"/>
        </w:rPr>
        <w:t xml:space="preserve">) În scopul protecţiei mediului, </w:t>
      </w:r>
      <w:r w:rsidR="00C52B30">
        <w:rPr>
          <w:rFonts w:eastAsia="Times New Roman"/>
          <w:lang w:val="ro-MD"/>
        </w:rPr>
        <w:t>AAC</w:t>
      </w:r>
      <w:r w:rsidRPr="004469AC">
        <w:rPr>
          <w:rFonts w:eastAsia="Times New Roman"/>
          <w:lang w:val="ro-MD"/>
        </w:rPr>
        <w:t xml:space="preserve"> poate restricţiona operare</w:t>
      </w:r>
      <w:r w:rsidR="00C52B30">
        <w:rPr>
          <w:rFonts w:eastAsia="Times New Roman"/>
          <w:lang w:val="ro-MD"/>
        </w:rPr>
        <w:t xml:space="preserve">a </w:t>
      </w:r>
      <w:r w:rsidR="00C52B30" w:rsidRPr="007900A9">
        <w:rPr>
          <w:lang w:val="it-IT"/>
        </w:rPr>
        <w:t xml:space="preserve">unor categorii de aeronave civile </w:t>
      </w:r>
      <w:r w:rsidRPr="004469AC">
        <w:rPr>
          <w:rFonts w:eastAsia="Times New Roman"/>
          <w:lang w:val="ro-MD"/>
        </w:rPr>
        <w:t xml:space="preserve">pe </w:t>
      </w:r>
      <w:r w:rsidR="00C52B30">
        <w:rPr>
          <w:rFonts w:eastAsia="Times New Roman"/>
          <w:lang w:val="ro-MD"/>
        </w:rPr>
        <w:t>aerodromurile civile certificate</w:t>
      </w:r>
      <w:r w:rsidRPr="004469AC">
        <w:rPr>
          <w:rFonts w:eastAsia="Times New Roman"/>
          <w:lang w:val="ro-MD"/>
        </w:rPr>
        <w:t xml:space="preserve"> din Republica Moldova sau în spaţiul aerian naţional, în conformitate cu normele şi procedurile aprobate de Guvern.</w:t>
      </w:r>
    </w:p>
    <w:p w14:paraId="2652F29D" w14:textId="16016215" w:rsidR="00B17D60" w:rsidRPr="004469AC" w:rsidRDefault="00B17D60" w:rsidP="00AA1819">
      <w:pPr>
        <w:spacing w:line="276" w:lineRule="auto"/>
        <w:ind w:firstLine="567"/>
        <w:jc w:val="both"/>
        <w:rPr>
          <w:rFonts w:eastAsia="Times New Roman"/>
          <w:lang w:val="ro-MD"/>
        </w:rPr>
      </w:pPr>
      <w:r w:rsidRPr="004469AC">
        <w:rPr>
          <w:rFonts w:eastAsia="Times New Roman"/>
          <w:lang w:val="ro-MD"/>
        </w:rPr>
        <w:t>(</w:t>
      </w:r>
      <w:r w:rsidR="004E2BF0">
        <w:rPr>
          <w:rFonts w:eastAsia="Times New Roman"/>
          <w:lang w:val="ro-MD"/>
        </w:rPr>
        <w:t>10</w:t>
      </w:r>
      <w:r w:rsidRPr="004469AC">
        <w:rPr>
          <w:rFonts w:eastAsia="Times New Roman"/>
          <w:lang w:val="ro-MD"/>
        </w:rPr>
        <w:t>) Prevederile alin</w:t>
      </w:r>
      <w:r w:rsidR="0010736F">
        <w:rPr>
          <w:rFonts w:eastAsia="Times New Roman"/>
          <w:lang w:val="ro-MD"/>
        </w:rPr>
        <w:t xml:space="preserve">eatului </w:t>
      </w:r>
      <w:r w:rsidRPr="004469AC">
        <w:rPr>
          <w:rFonts w:eastAsia="Times New Roman"/>
          <w:lang w:val="ro-MD"/>
        </w:rPr>
        <w:t>(</w:t>
      </w:r>
      <w:r w:rsidR="000C16DE">
        <w:rPr>
          <w:rFonts w:eastAsia="Times New Roman"/>
          <w:lang w:val="ro-MD"/>
        </w:rPr>
        <w:t>9</w:t>
      </w:r>
      <w:r w:rsidRPr="004469AC">
        <w:rPr>
          <w:rFonts w:eastAsia="Times New Roman"/>
          <w:lang w:val="ro-MD"/>
        </w:rPr>
        <w:t xml:space="preserve">) nu se aplică </w:t>
      </w:r>
      <w:r w:rsidRPr="0063148E">
        <w:rPr>
          <w:rFonts w:eastAsia="Times New Roman"/>
          <w:lang w:val="ro-MD"/>
        </w:rPr>
        <w:t>următoarelor categorii de aeronave</w:t>
      </w:r>
      <w:r w:rsidRPr="004469AC">
        <w:rPr>
          <w:rFonts w:eastAsia="Times New Roman"/>
          <w:lang w:val="ro-MD"/>
        </w:rPr>
        <w:t>:</w:t>
      </w:r>
    </w:p>
    <w:p w14:paraId="573232E5" w14:textId="4BCB6F75" w:rsidR="00B17D60" w:rsidRPr="0010736F" w:rsidRDefault="00B17D60" w:rsidP="00621645">
      <w:pPr>
        <w:pStyle w:val="ListParagraph"/>
        <w:numPr>
          <w:ilvl w:val="2"/>
          <w:numId w:val="70"/>
        </w:numPr>
        <w:spacing w:line="276" w:lineRule="auto"/>
        <w:ind w:left="993" w:hanging="426"/>
        <w:jc w:val="both"/>
        <w:rPr>
          <w:rFonts w:ascii="Times New Roman" w:eastAsia="Times New Roman" w:hAnsi="Times New Roman" w:cs="Times New Roman"/>
          <w:sz w:val="24"/>
          <w:szCs w:val="24"/>
          <w:lang w:val="ro-MD"/>
        </w:rPr>
      </w:pPr>
      <w:r w:rsidRPr="0010736F">
        <w:rPr>
          <w:rFonts w:ascii="Times New Roman" w:eastAsia="Times New Roman" w:hAnsi="Times New Roman" w:cs="Times New Roman"/>
          <w:sz w:val="24"/>
          <w:szCs w:val="24"/>
          <w:lang w:val="ro-MD"/>
        </w:rPr>
        <w:t>aeronavelor de stat;</w:t>
      </w:r>
    </w:p>
    <w:p w14:paraId="3BD76E6F" w14:textId="79173DAB" w:rsidR="00B17D60" w:rsidRPr="0010736F" w:rsidRDefault="00B17D60" w:rsidP="00621645">
      <w:pPr>
        <w:pStyle w:val="ListParagraph"/>
        <w:numPr>
          <w:ilvl w:val="2"/>
          <w:numId w:val="70"/>
        </w:numPr>
        <w:spacing w:line="276" w:lineRule="auto"/>
        <w:ind w:left="993" w:hanging="426"/>
        <w:jc w:val="both"/>
        <w:rPr>
          <w:rFonts w:ascii="Times New Roman" w:eastAsia="Times New Roman" w:hAnsi="Times New Roman" w:cs="Times New Roman"/>
          <w:sz w:val="24"/>
          <w:szCs w:val="24"/>
          <w:lang w:val="ro-MD"/>
        </w:rPr>
      </w:pPr>
      <w:r w:rsidRPr="0010736F">
        <w:rPr>
          <w:rFonts w:ascii="Times New Roman" w:eastAsia="Times New Roman" w:hAnsi="Times New Roman" w:cs="Times New Roman"/>
          <w:sz w:val="24"/>
          <w:szCs w:val="24"/>
          <w:lang w:val="ro-MD"/>
        </w:rPr>
        <w:lastRenderedPageBreak/>
        <w:t>aeronavelor Republicii Moldova care execută misiuni oficiale, prezidenţiale sau guvernamentale, precum şi aeronavelor străine care execută misiuni similare, pe bază de reciprocitate;</w:t>
      </w:r>
    </w:p>
    <w:p w14:paraId="52B459BC" w14:textId="089B7F74" w:rsidR="00B17D60" w:rsidRPr="0010736F" w:rsidRDefault="00B17D60" w:rsidP="00621645">
      <w:pPr>
        <w:pStyle w:val="ListParagraph"/>
        <w:numPr>
          <w:ilvl w:val="2"/>
          <w:numId w:val="70"/>
        </w:numPr>
        <w:spacing w:line="276" w:lineRule="auto"/>
        <w:ind w:left="993" w:hanging="426"/>
        <w:jc w:val="both"/>
        <w:rPr>
          <w:rFonts w:ascii="Times New Roman" w:eastAsia="Times New Roman" w:hAnsi="Times New Roman" w:cs="Times New Roman"/>
          <w:sz w:val="24"/>
          <w:szCs w:val="24"/>
          <w:lang w:val="ro-MD"/>
        </w:rPr>
      </w:pPr>
      <w:r w:rsidRPr="0010736F">
        <w:rPr>
          <w:rFonts w:ascii="Times New Roman" w:eastAsia="Times New Roman" w:hAnsi="Times New Roman" w:cs="Times New Roman"/>
          <w:sz w:val="24"/>
          <w:szCs w:val="24"/>
          <w:lang w:val="ro-MD"/>
        </w:rPr>
        <w:t>aeronavelor care operează în folosul Organizaţiei Naţiunilor Unite, Crucii Roşii şi Semilunii Roşii;</w:t>
      </w:r>
    </w:p>
    <w:p w14:paraId="6BE37116" w14:textId="7A2524D6" w:rsidR="00B17D60" w:rsidRPr="0010736F" w:rsidRDefault="00B17D60" w:rsidP="00621645">
      <w:pPr>
        <w:pStyle w:val="ListParagraph"/>
        <w:numPr>
          <w:ilvl w:val="2"/>
          <w:numId w:val="70"/>
        </w:numPr>
        <w:spacing w:line="276" w:lineRule="auto"/>
        <w:ind w:left="993" w:hanging="426"/>
        <w:jc w:val="both"/>
        <w:rPr>
          <w:rFonts w:ascii="Times New Roman" w:eastAsia="Times New Roman" w:hAnsi="Times New Roman" w:cs="Times New Roman"/>
          <w:sz w:val="24"/>
          <w:szCs w:val="24"/>
          <w:lang w:val="ro-MD"/>
        </w:rPr>
      </w:pPr>
      <w:r w:rsidRPr="0010736F">
        <w:rPr>
          <w:rFonts w:ascii="Times New Roman" w:eastAsia="Times New Roman" w:hAnsi="Times New Roman" w:cs="Times New Roman"/>
          <w:sz w:val="24"/>
          <w:szCs w:val="24"/>
          <w:lang w:val="ro-MD"/>
        </w:rPr>
        <w:t>aeronavelor civile care efectuează misiuni de căutare şi de salvare ori care transportă personal sau materiale în cadrul acestor misiuni;</w:t>
      </w:r>
    </w:p>
    <w:p w14:paraId="0F76597F" w14:textId="200CB33C" w:rsidR="00B17D60" w:rsidRPr="0010736F" w:rsidRDefault="00B17D60" w:rsidP="00621645">
      <w:pPr>
        <w:pStyle w:val="ListParagraph"/>
        <w:numPr>
          <w:ilvl w:val="2"/>
          <w:numId w:val="70"/>
        </w:numPr>
        <w:spacing w:line="276" w:lineRule="auto"/>
        <w:ind w:left="993" w:hanging="426"/>
        <w:jc w:val="both"/>
        <w:rPr>
          <w:rFonts w:ascii="Times New Roman" w:eastAsia="Times New Roman" w:hAnsi="Times New Roman" w:cs="Times New Roman"/>
          <w:sz w:val="24"/>
          <w:szCs w:val="24"/>
          <w:lang w:val="ro-MD"/>
        </w:rPr>
      </w:pPr>
      <w:r w:rsidRPr="0010736F">
        <w:rPr>
          <w:rFonts w:ascii="Times New Roman" w:eastAsia="Times New Roman" w:hAnsi="Times New Roman" w:cs="Times New Roman"/>
          <w:sz w:val="24"/>
          <w:szCs w:val="24"/>
          <w:lang w:val="ro-MD"/>
        </w:rPr>
        <w:t>aeronavelor care efectuează misiuni umanitare şi de ajutorare urgentă;</w:t>
      </w:r>
    </w:p>
    <w:p w14:paraId="4A542465" w14:textId="012F7360" w:rsidR="00B17D60" w:rsidRPr="0010736F" w:rsidRDefault="00B17D60" w:rsidP="00621645">
      <w:pPr>
        <w:pStyle w:val="ListParagraph"/>
        <w:numPr>
          <w:ilvl w:val="2"/>
          <w:numId w:val="70"/>
        </w:numPr>
        <w:spacing w:line="276" w:lineRule="auto"/>
        <w:ind w:left="993" w:hanging="426"/>
        <w:jc w:val="both"/>
        <w:rPr>
          <w:rFonts w:ascii="Times New Roman" w:eastAsia="Times New Roman" w:hAnsi="Times New Roman" w:cs="Times New Roman"/>
          <w:sz w:val="24"/>
          <w:szCs w:val="24"/>
          <w:lang w:val="ro-MD"/>
        </w:rPr>
      </w:pPr>
      <w:r w:rsidRPr="0010736F">
        <w:rPr>
          <w:rFonts w:ascii="Times New Roman" w:eastAsia="Times New Roman" w:hAnsi="Times New Roman" w:cs="Times New Roman"/>
          <w:sz w:val="24"/>
          <w:szCs w:val="24"/>
          <w:lang w:val="ro-MD"/>
        </w:rPr>
        <w:t>aeronavelor care s</w:t>
      </w:r>
      <w:r w:rsidR="0010736F">
        <w:rPr>
          <w:rFonts w:ascii="Times New Roman" w:eastAsia="Times New Roman" w:hAnsi="Times New Roman" w:cs="Times New Roman"/>
          <w:sz w:val="24"/>
          <w:szCs w:val="24"/>
          <w:lang w:val="ro-MD"/>
        </w:rPr>
        <w:t>u</w:t>
      </w:r>
      <w:r w:rsidRPr="0010736F">
        <w:rPr>
          <w:rFonts w:ascii="Times New Roman" w:eastAsia="Times New Roman" w:hAnsi="Times New Roman" w:cs="Times New Roman"/>
          <w:sz w:val="24"/>
          <w:szCs w:val="24"/>
          <w:lang w:val="ro-MD"/>
        </w:rPr>
        <w:t>nt nevoite să aterizeze din cauze tehnice, din cauza condiţiilor meteorologice nefavorabile sau a unor situaţii de forţă majora;</w:t>
      </w:r>
    </w:p>
    <w:p w14:paraId="19050691" w14:textId="7014169D" w:rsidR="00B17D60" w:rsidRPr="0010736F" w:rsidRDefault="00B17D60" w:rsidP="00621645">
      <w:pPr>
        <w:pStyle w:val="ListParagraph"/>
        <w:numPr>
          <w:ilvl w:val="2"/>
          <w:numId w:val="70"/>
        </w:numPr>
        <w:spacing w:after="0" w:line="276" w:lineRule="auto"/>
        <w:ind w:left="993" w:hanging="426"/>
        <w:jc w:val="both"/>
        <w:rPr>
          <w:rFonts w:ascii="Times New Roman" w:eastAsia="Times New Roman" w:hAnsi="Times New Roman" w:cs="Times New Roman"/>
          <w:sz w:val="24"/>
          <w:szCs w:val="24"/>
          <w:lang w:val="ro-MD"/>
        </w:rPr>
      </w:pPr>
      <w:r w:rsidRPr="0010736F">
        <w:rPr>
          <w:rFonts w:ascii="Times New Roman" w:eastAsia="Times New Roman" w:hAnsi="Times New Roman" w:cs="Times New Roman"/>
          <w:sz w:val="24"/>
          <w:szCs w:val="24"/>
          <w:lang w:val="ro-MD"/>
        </w:rPr>
        <w:t xml:space="preserve">aeronavelor care aterizează din dispoziţia </w:t>
      </w:r>
      <w:r w:rsidR="004E2BF0" w:rsidRPr="0010736F">
        <w:rPr>
          <w:rFonts w:ascii="Times New Roman" w:eastAsia="Times New Roman" w:hAnsi="Times New Roman" w:cs="Times New Roman"/>
          <w:sz w:val="24"/>
          <w:szCs w:val="24"/>
          <w:lang w:val="ro-MD"/>
        </w:rPr>
        <w:t>AAC</w:t>
      </w:r>
      <w:r w:rsidRPr="0010736F">
        <w:rPr>
          <w:rFonts w:ascii="Times New Roman" w:eastAsia="Times New Roman" w:hAnsi="Times New Roman" w:cs="Times New Roman"/>
          <w:sz w:val="24"/>
          <w:szCs w:val="24"/>
          <w:lang w:val="ro-MD"/>
        </w:rPr>
        <w:t xml:space="preserve"> şi/sau a organului central de specialitate în domeniul apărării.</w:t>
      </w:r>
    </w:p>
    <w:p w14:paraId="3248BFF7" w14:textId="4D200070" w:rsidR="004469AC" w:rsidRDefault="004469AC" w:rsidP="00AA1819">
      <w:pPr>
        <w:spacing w:line="276" w:lineRule="auto"/>
        <w:ind w:firstLine="567"/>
        <w:jc w:val="both"/>
        <w:rPr>
          <w:rFonts w:eastAsia="Times New Roman"/>
          <w:lang w:val="ro-MD"/>
        </w:rPr>
      </w:pPr>
      <w:r w:rsidRPr="004469AC">
        <w:rPr>
          <w:rFonts w:eastAsia="Times New Roman"/>
          <w:lang w:val="ro-MD"/>
        </w:rPr>
        <w:t>(</w:t>
      </w:r>
      <w:r w:rsidR="004E2BF0">
        <w:rPr>
          <w:rFonts w:eastAsia="Times New Roman"/>
          <w:lang w:val="ro-MD"/>
        </w:rPr>
        <w:t>11</w:t>
      </w:r>
      <w:r w:rsidRPr="004469AC">
        <w:rPr>
          <w:rFonts w:eastAsia="Times New Roman"/>
          <w:lang w:val="ro-MD"/>
        </w:rPr>
        <w:t xml:space="preserve">) </w:t>
      </w:r>
      <w:r w:rsidR="004E2BF0">
        <w:rPr>
          <w:rFonts w:eastAsia="Times New Roman"/>
          <w:lang w:val="ro-MD"/>
        </w:rPr>
        <w:t>AAC</w:t>
      </w:r>
      <w:r w:rsidRPr="004469AC">
        <w:rPr>
          <w:rFonts w:eastAsia="Times New Roman"/>
          <w:lang w:val="ro-MD"/>
        </w:rPr>
        <w:t>, la solicitarea operatorului aero</w:t>
      </w:r>
      <w:r w:rsidR="002E44AE">
        <w:rPr>
          <w:rFonts w:eastAsia="Times New Roman"/>
          <w:lang w:val="ro-MD"/>
        </w:rPr>
        <w:t>dromului</w:t>
      </w:r>
      <w:r w:rsidRPr="004469AC">
        <w:rPr>
          <w:rFonts w:eastAsia="Times New Roman"/>
          <w:lang w:val="ro-MD"/>
        </w:rPr>
        <w:t>, poate aproba măsuri temporare şi derogări ce permit operarea aeronavelor civile care au impact semnificativ asupra mediului.</w:t>
      </w:r>
    </w:p>
    <w:p w14:paraId="185A65D9" w14:textId="4A3E3258" w:rsidR="004469AC" w:rsidRPr="004469AC" w:rsidRDefault="004469AC" w:rsidP="00AA1819">
      <w:pPr>
        <w:spacing w:line="276" w:lineRule="auto"/>
        <w:ind w:firstLine="567"/>
        <w:jc w:val="both"/>
        <w:rPr>
          <w:rFonts w:eastAsia="Times New Roman"/>
          <w:lang w:val="ro-MD"/>
        </w:rPr>
      </w:pPr>
      <w:r w:rsidRPr="004469AC">
        <w:rPr>
          <w:rFonts w:eastAsia="Times New Roman"/>
          <w:lang w:val="ro-MD"/>
        </w:rPr>
        <w:t>(</w:t>
      </w:r>
      <w:r w:rsidR="004E2BF0">
        <w:rPr>
          <w:rFonts w:eastAsia="Times New Roman"/>
          <w:lang w:val="ro-MD"/>
        </w:rPr>
        <w:t>12</w:t>
      </w:r>
      <w:r w:rsidRPr="004469AC">
        <w:rPr>
          <w:rFonts w:eastAsia="Times New Roman"/>
          <w:lang w:val="ro-MD"/>
        </w:rPr>
        <w:t xml:space="preserve">) În cazul apariţiei necesităţii de a minimiza efectele nocive asupra sănătăţii umane şi pentru menţinerea calităţii zgomotului ambiental, </w:t>
      </w:r>
      <w:r w:rsidR="006A7D80">
        <w:rPr>
          <w:rFonts w:eastAsia="Times New Roman"/>
          <w:lang w:val="ro-MD"/>
        </w:rPr>
        <w:t xml:space="preserve">precum și </w:t>
      </w:r>
      <w:r w:rsidR="006A7D80" w:rsidRPr="006A7D80">
        <w:rPr>
          <w:lang w:val="ro-MD"/>
        </w:rPr>
        <w:t>în vederea previzionării impactului activităţilor existente şi viitoare de pe un aerodrom asupra vecinătăţilor acestuia</w:t>
      </w:r>
      <w:r w:rsidR="006A7D80">
        <w:rPr>
          <w:lang w:val="ro-MD"/>
        </w:rPr>
        <w:t>,</w:t>
      </w:r>
      <w:r w:rsidR="006A7D80" w:rsidRPr="004469AC">
        <w:rPr>
          <w:rFonts w:eastAsia="Times New Roman"/>
          <w:lang w:val="ro-MD"/>
        </w:rPr>
        <w:t xml:space="preserve"> </w:t>
      </w:r>
      <w:r w:rsidRPr="004469AC">
        <w:rPr>
          <w:rFonts w:eastAsia="Times New Roman"/>
          <w:lang w:val="ro-MD"/>
        </w:rPr>
        <w:t xml:space="preserve">operatorii aerodromurilor asigură efectuarea cartografierii acustice a zonei în care se află aerodromul, în baza cerinţelor aprobate de Guvern şi a actelor normative aprobate </w:t>
      </w:r>
      <w:r w:rsidR="004E2BF0" w:rsidRPr="004469AC">
        <w:rPr>
          <w:rFonts w:eastAsia="Times New Roman"/>
          <w:lang w:val="ro-MD"/>
        </w:rPr>
        <w:t xml:space="preserve">de </w:t>
      </w:r>
      <w:r w:rsidR="00984336">
        <w:rPr>
          <w:rFonts w:eastAsia="Times New Roman"/>
          <w:lang w:val="ro-MD"/>
        </w:rPr>
        <w:t>a</w:t>
      </w:r>
      <w:r w:rsidR="00984336" w:rsidRPr="006A7D80">
        <w:rPr>
          <w:lang w:val="ro-MD"/>
        </w:rPr>
        <w:t>utoritatea publică centrală pentru protecţia mediului</w:t>
      </w:r>
      <w:r w:rsidRPr="004469AC">
        <w:rPr>
          <w:rFonts w:eastAsia="Times New Roman"/>
          <w:lang w:val="ro-MD"/>
        </w:rPr>
        <w:t>. Pentru acoperirea costurilor suportate de operatorii aerodromurilor</w:t>
      </w:r>
      <w:r w:rsidR="00801D22">
        <w:rPr>
          <w:rFonts w:eastAsia="Times New Roman"/>
          <w:lang w:val="ro-MD"/>
        </w:rPr>
        <w:t xml:space="preserve"> certificate</w:t>
      </w:r>
      <w:r w:rsidRPr="004469AC">
        <w:rPr>
          <w:rFonts w:eastAsia="Times New Roman"/>
          <w:lang w:val="ro-MD"/>
        </w:rPr>
        <w:t xml:space="preserve"> pentru asigurarea măsurilor de atenuare sau prevenire a nivelului sporit de zgomot ambiental se aplică tariful pe zgomot ambiental aeroportuar, în conformitate cu Metodologia privind baza de calcul şi aprobarea tarifelor pentru serviciile aeroportuare şi de navigaţie aeriană</w:t>
      </w:r>
      <w:r w:rsidR="00984336">
        <w:rPr>
          <w:rFonts w:eastAsia="Times New Roman"/>
          <w:lang w:val="ro-MD"/>
        </w:rPr>
        <w:t>,</w:t>
      </w:r>
      <w:r w:rsidRPr="004469AC">
        <w:rPr>
          <w:rFonts w:eastAsia="Times New Roman"/>
          <w:lang w:val="ro-MD"/>
        </w:rPr>
        <w:t xml:space="preserve"> aprobată de Guvern.</w:t>
      </w:r>
    </w:p>
    <w:p w14:paraId="66B0F542" w14:textId="70193197" w:rsidR="004469AC" w:rsidRPr="00E22CA2" w:rsidRDefault="004469AC" w:rsidP="00AA1819">
      <w:pPr>
        <w:spacing w:line="276" w:lineRule="auto"/>
        <w:ind w:firstLine="567"/>
        <w:jc w:val="both"/>
        <w:rPr>
          <w:rFonts w:eastAsia="Times New Roman"/>
          <w:lang w:val="ro-MD"/>
        </w:rPr>
      </w:pPr>
      <w:r w:rsidRPr="004469AC">
        <w:rPr>
          <w:rFonts w:eastAsia="Times New Roman"/>
          <w:lang w:val="ro-MD"/>
        </w:rPr>
        <w:t>(</w:t>
      </w:r>
      <w:r w:rsidR="004E2BF0">
        <w:rPr>
          <w:rFonts w:eastAsia="Times New Roman"/>
          <w:lang w:val="ro-MD"/>
        </w:rPr>
        <w:t>13</w:t>
      </w:r>
      <w:r w:rsidRPr="004469AC">
        <w:rPr>
          <w:rFonts w:eastAsia="Times New Roman"/>
          <w:lang w:val="ro-MD"/>
        </w:rPr>
        <w:t xml:space="preserve">) În baza rezultatelor obţinute prin cartografierea acustică, operatorii aerodromurilor </w:t>
      </w:r>
      <w:r w:rsidR="00801D78">
        <w:rPr>
          <w:rFonts w:eastAsia="Times New Roman"/>
          <w:lang w:val="ro-MD"/>
        </w:rPr>
        <w:t xml:space="preserve">certificate </w:t>
      </w:r>
      <w:r w:rsidRPr="004469AC">
        <w:rPr>
          <w:rFonts w:eastAsia="Times New Roman"/>
          <w:lang w:val="ro-MD"/>
        </w:rPr>
        <w:t>elaborează hărţi acustice şi planuri de acţiuni de diminuare a zgomotului şi întreprind măsurile necesare de planificare acustică.</w:t>
      </w:r>
      <w:r w:rsidR="00227044">
        <w:rPr>
          <w:rFonts w:eastAsia="Times New Roman"/>
          <w:lang w:val="ro-MD"/>
        </w:rPr>
        <w:t xml:space="preserve"> </w:t>
      </w:r>
      <w:r w:rsidRPr="00E22CA2">
        <w:rPr>
          <w:rFonts w:eastAsia="Times New Roman"/>
          <w:lang w:val="ro-MD"/>
        </w:rPr>
        <w:t>Hărţile acustice, precum şi planurile de acţiuni de diminuare a zgomotului s</w:t>
      </w:r>
      <w:r w:rsidR="0010736F">
        <w:rPr>
          <w:rFonts w:eastAsia="Times New Roman"/>
          <w:lang w:val="ro-MD"/>
        </w:rPr>
        <w:t>u</w:t>
      </w:r>
      <w:r w:rsidRPr="00E22CA2">
        <w:rPr>
          <w:rFonts w:eastAsia="Times New Roman"/>
          <w:lang w:val="ro-MD"/>
        </w:rPr>
        <w:t xml:space="preserve">nt aprobate de </w:t>
      </w:r>
      <w:r w:rsidR="00984336">
        <w:rPr>
          <w:rFonts w:eastAsia="Times New Roman"/>
          <w:lang w:val="ro-MD"/>
        </w:rPr>
        <w:t>a</w:t>
      </w:r>
      <w:r w:rsidR="00984336" w:rsidRPr="007900A9">
        <w:rPr>
          <w:lang w:val="it-IT"/>
        </w:rPr>
        <w:t xml:space="preserve">utoritatea publică centrală pentru protecţia mediului </w:t>
      </w:r>
      <w:r w:rsidRPr="00E22CA2">
        <w:rPr>
          <w:rFonts w:eastAsia="Times New Roman"/>
          <w:lang w:val="ro-MD"/>
        </w:rPr>
        <w:t>şi s</w:t>
      </w:r>
      <w:r w:rsidR="0010736F">
        <w:rPr>
          <w:rFonts w:eastAsia="Times New Roman"/>
          <w:lang w:val="ro-MD"/>
        </w:rPr>
        <w:t>u</w:t>
      </w:r>
      <w:r w:rsidRPr="00E22CA2">
        <w:rPr>
          <w:rFonts w:eastAsia="Times New Roman"/>
          <w:lang w:val="ro-MD"/>
        </w:rPr>
        <w:t>nt puse la dispoziţia publicului, inclusiv prin intermediul tehnologiilor informaţionale disponibile.</w:t>
      </w:r>
    </w:p>
    <w:p w14:paraId="6C3F10F3" w14:textId="685FFB52" w:rsidR="00BC407F" w:rsidRPr="007900A9" w:rsidRDefault="00BC407F" w:rsidP="00AA1819">
      <w:pPr>
        <w:shd w:val="clear" w:color="auto" w:fill="FFFFFF"/>
        <w:spacing w:line="276" w:lineRule="auto"/>
        <w:ind w:firstLine="567"/>
        <w:jc w:val="both"/>
        <w:rPr>
          <w:lang w:val="ro-MD"/>
        </w:rPr>
      </w:pPr>
      <w:r w:rsidRPr="007900A9">
        <w:rPr>
          <w:lang w:val="ro-MD"/>
        </w:rPr>
        <w:t>(</w:t>
      </w:r>
      <w:r w:rsidR="006A7D80" w:rsidRPr="007900A9">
        <w:rPr>
          <w:lang w:val="ro-MD"/>
        </w:rPr>
        <w:t>14</w:t>
      </w:r>
      <w:r w:rsidRPr="007900A9">
        <w:rPr>
          <w:lang w:val="ro-MD"/>
        </w:rPr>
        <w:t xml:space="preserve">) </w:t>
      </w:r>
      <w:r w:rsidR="006A7D80" w:rsidRPr="007900A9">
        <w:rPr>
          <w:lang w:val="ro-MD"/>
        </w:rPr>
        <w:t>Operatorii</w:t>
      </w:r>
      <w:r w:rsidRPr="007900A9">
        <w:rPr>
          <w:lang w:val="ro-MD"/>
        </w:rPr>
        <w:t xml:space="preserve"> aerodromurilor civile certificate au obligaţia ca, atunci când elaborează programe de dezvoltare a infrastructurii de aerodrom, să utilizeze </w:t>
      </w:r>
      <w:r w:rsidR="006A7D80" w:rsidRPr="007900A9">
        <w:rPr>
          <w:lang w:val="ro-MD"/>
        </w:rPr>
        <w:t>cartografierea acustică</w:t>
      </w:r>
      <w:r w:rsidRPr="007900A9">
        <w:rPr>
          <w:lang w:val="ro-MD"/>
        </w:rPr>
        <w:t xml:space="preserve"> în vederea previzionării impactului activităţilor viitoare asupra vecinătăţilor aerodromurilor. </w:t>
      </w:r>
    </w:p>
    <w:p w14:paraId="4A7A1AB6" w14:textId="2EB55DF1" w:rsidR="00BC407F" w:rsidRPr="007900A9" w:rsidRDefault="00BC407F" w:rsidP="00AA1819">
      <w:pPr>
        <w:shd w:val="clear" w:color="auto" w:fill="FFFFFF"/>
        <w:spacing w:line="276" w:lineRule="auto"/>
        <w:ind w:firstLine="567"/>
        <w:jc w:val="both"/>
        <w:rPr>
          <w:lang w:val="it-IT"/>
        </w:rPr>
      </w:pPr>
      <w:r w:rsidRPr="007900A9">
        <w:rPr>
          <w:lang w:val="it-IT"/>
        </w:rPr>
        <w:t>(</w:t>
      </w:r>
      <w:r w:rsidR="006A7D80" w:rsidRPr="007900A9">
        <w:rPr>
          <w:lang w:val="it-IT"/>
        </w:rPr>
        <w:t>15</w:t>
      </w:r>
      <w:r w:rsidRPr="007900A9">
        <w:rPr>
          <w:lang w:val="it-IT"/>
        </w:rPr>
        <w:t xml:space="preserve">) Autorităţile administraţiei publice locale au obligaţia integrării în documentaţiile de urbanism şi de amenajare a teritoriului a hărţilor </w:t>
      </w:r>
      <w:r w:rsidR="00B8713E" w:rsidRPr="007900A9">
        <w:rPr>
          <w:lang w:val="it-IT"/>
        </w:rPr>
        <w:t>acustice</w:t>
      </w:r>
      <w:r w:rsidRPr="007900A9">
        <w:rPr>
          <w:lang w:val="it-IT"/>
        </w:rPr>
        <w:t xml:space="preserve"> prevăzute la alin. (1</w:t>
      </w:r>
      <w:r w:rsidR="00B8713E" w:rsidRPr="007900A9">
        <w:rPr>
          <w:lang w:val="it-IT"/>
        </w:rPr>
        <w:t>3</w:t>
      </w:r>
      <w:r w:rsidRPr="007900A9">
        <w:rPr>
          <w:lang w:val="it-IT"/>
        </w:rPr>
        <w:t>), precum şi a programelor de dezvoltare specificate la alin. (</w:t>
      </w:r>
      <w:r w:rsidR="00B8713E" w:rsidRPr="007900A9">
        <w:rPr>
          <w:lang w:val="it-IT"/>
        </w:rPr>
        <w:t>14</w:t>
      </w:r>
      <w:r w:rsidRPr="007900A9">
        <w:rPr>
          <w:lang w:val="it-IT"/>
        </w:rPr>
        <w:t xml:space="preserve">), împreună cu rezultatele </w:t>
      </w:r>
      <w:r w:rsidR="00B8713E" w:rsidRPr="004469AC">
        <w:rPr>
          <w:rFonts w:eastAsia="Times New Roman"/>
          <w:lang w:val="ro-MD"/>
        </w:rPr>
        <w:t>cartografier</w:t>
      </w:r>
      <w:r w:rsidR="00B8713E">
        <w:rPr>
          <w:rFonts w:eastAsia="Times New Roman"/>
          <w:lang w:val="ro-MD"/>
        </w:rPr>
        <w:t>ii</w:t>
      </w:r>
      <w:r w:rsidR="00B8713E" w:rsidRPr="004469AC">
        <w:rPr>
          <w:rFonts w:eastAsia="Times New Roman"/>
          <w:lang w:val="ro-MD"/>
        </w:rPr>
        <w:t xml:space="preserve"> acustic</w:t>
      </w:r>
      <w:r w:rsidR="00B8713E">
        <w:rPr>
          <w:rFonts w:eastAsia="Times New Roman"/>
          <w:lang w:val="ro-MD"/>
        </w:rPr>
        <w:t>e</w:t>
      </w:r>
      <w:r w:rsidR="004B780C">
        <w:rPr>
          <w:rFonts w:eastAsia="Times New Roman"/>
          <w:lang w:val="ro-MD"/>
        </w:rPr>
        <w:t xml:space="preserve"> și restricțiile asociate</w:t>
      </w:r>
      <w:r w:rsidRPr="007900A9">
        <w:rPr>
          <w:lang w:val="it-IT"/>
        </w:rPr>
        <w:t xml:space="preserve">. </w:t>
      </w:r>
    </w:p>
    <w:p w14:paraId="4DF3F112" w14:textId="4370D1C7" w:rsidR="00AA17FC" w:rsidRPr="007900A9" w:rsidRDefault="00AA17FC" w:rsidP="00AA1819">
      <w:pPr>
        <w:shd w:val="clear" w:color="auto" w:fill="FFFFFF"/>
        <w:spacing w:line="276" w:lineRule="auto"/>
        <w:ind w:firstLine="567"/>
        <w:jc w:val="both"/>
        <w:rPr>
          <w:lang w:val="it-IT"/>
        </w:rPr>
      </w:pPr>
      <w:r w:rsidRPr="007900A9">
        <w:rPr>
          <w:lang w:val="it-IT"/>
        </w:rPr>
        <w:t>(1</w:t>
      </w:r>
      <w:r w:rsidR="00C72D96" w:rsidRPr="007900A9">
        <w:rPr>
          <w:lang w:val="it-IT"/>
        </w:rPr>
        <w:t>6</w:t>
      </w:r>
      <w:r w:rsidRPr="007900A9">
        <w:rPr>
          <w:lang w:val="it-IT"/>
        </w:rPr>
        <w:t xml:space="preserve">) Autorităţile administraţiei publice locale care administrează teritoriile aflate în vecinătatea aerodromurilor </w:t>
      </w:r>
      <w:r w:rsidR="00A03CA2" w:rsidRPr="007900A9">
        <w:rPr>
          <w:lang w:val="it-IT"/>
        </w:rPr>
        <w:t xml:space="preserve">certificate </w:t>
      </w:r>
      <w:r w:rsidRPr="007900A9">
        <w:rPr>
          <w:lang w:val="it-IT"/>
        </w:rPr>
        <w:t xml:space="preserve">au obligaţia realizării unei zonări acustice a vecinătăţilor aerodromurilor civile </w:t>
      </w:r>
      <w:r w:rsidR="00C72D96" w:rsidRPr="004469AC">
        <w:rPr>
          <w:rFonts w:eastAsia="Times New Roman"/>
          <w:lang w:val="ro-MD"/>
        </w:rPr>
        <w:t xml:space="preserve">în </w:t>
      </w:r>
      <w:r w:rsidR="00C72D96">
        <w:rPr>
          <w:rFonts w:eastAsia="Times New Roman"/>
          <w:lang w:val="ro-MD"/>
        </w:rPr>
        <w:t>conformitate cu</w:t>
      </w:r>
      <w:r w:rsidR="00C72D96" w:rsidRPr="004469AC">
        <w:rPr>
          <w:rFonts w:eastAsia="Times New Roman"/>
          <w:lang w:val="ro-MD"/>
        </w:rPr>
        <w:t xml:space="preserve"> cerinţel</w:t>
      </w:r>
      <w:r w:rsidR="00C72D96">
        <w:rPr>
          <w:rFonts w:eastAsia="Times New Roman"/>
          <w:lang w:val="ro-MD"/>
        </w:rPr>
        <w:t>e</w:t>
      </w:r>
      <w:r w:rsidR="00C72D96" w:rsidRPr="004469AC">
        <w:rPr>
          <w:rFonts w:eastAsia="Times New Roman"/>
          <w:lang w:val="ro-MD"/>
        </w:rPr>
        <w:t xml:space="preserve"> aprobate de Guvern şi a actelor normative aprobate de </w:t>
      </w:r>
      <w:r w:rsidR="00C72D96">
        <w:rPr>
          <w:rFonts w:eastAsia="Times New Roman"/>
          <w:lang w:val="ro-MD"/>
        </w:rPr>
        <w:t>a</w:t>
      </w:r>
      <w:r w:rsidR="00C72D96" w:rsidRPr="006A7D80">
        <w:rPr>
          <w:lang w:val="ro-MD"/>
        </w:rPr>
        <w:t>utoritatea publică centrală pentru protecţia mediului</w:t>
      </w:r>
      <w:r w:rsidRPr="007900A9">
        <w:rPr>
          <w:lang w:val="it-IT"/>
        </w:rPr>
        <w:t xml:space="preserve">. </w:t>
      </w:r>
    </w:p>
    <w:p w14:paraId="5924253F" w14:textId="54800159" w:rsidR="00AA17FC" w:rsidRPr="007900A9" w:rsidRDefault="00AA17FC" w:rsidP="00AA1819">
      <w:pPr>
        <w:shd w:val="clear" w:color="auto" w:fill="FFFFFF"/>
        <w:spacing w:line="276" w:lineRule="auto"/>
        <w:ind w:firstLine="567"/>
        <w:jc w:val="both"/>
        <w:rPr>
          <w:lang w:val="it-IT"/>
        </w:rPr>
      </w:pPr>
      <w:r w:rsidRPr="007900A9">
        <w:rPr>
          <w:lang w:val="it-IT"/>
        </w:rPr>
        <w:t>(</w:t>
      </w:r>
      <w:r w:rsidR="004B780C" w:rsidRPr="007900A9">
        <w:rPr>
          <w:lang w:val="it-IT"/>
        </w:rPr>
        <w:t>17</w:t>
      </w:r>
      <w:r w:rsidRPr="007900A9">
        <w:rPr>
          <w:lang w:val="it-IT"/>
        </w:rPr>
        <w:t xml:space="preserve">) Autorităţile administraţiei publice locale au obligaţia realizării unor politici de dezvoltare şi amenajare a teritoriilor aflate în vecinătatea aerodromurilor civile certificate din </w:t>
      </w:r>
      <w:r w:rsidR="004B780C" w:rsidRPr="007900A9">
        <w:rPr>
          <w:lang w:val="it-IT"/>
        </w:rPr>
        <w:t>Republica Moldova</w:t>
      </w:r>
      <w:r w:rsidRPr="007900A9">
        <w:rPr>
          <w:lang w:val="it-IT"/>
        </w:rPr>
        <w:t xml:space="preserve">, luând în considerare restricţiile asociate zonelor de protecţie acustică. </w:t>
      </w:r>
    </w:p>
    <w:p w14:paraId="20706F84" w14:textId="5DF345B6" w:rsidR="004469AC" w:rsidRPr="007900A9" w:rsidRDefault="00C04187" w:rsidP="00AA1819">
      <w:pPr>
        <w:shd w:val="clear" w:color="auto" w:fill="FFFFFF"/>
        <w:spacing w:line="276" w:lineRule="auto"/>
        <w:ind w:firstLine="567"/>
        <w:jc w:val="both"/>
        <w:rPr>
          <w:rFonts w:eastAsia="Times New Roman"/>
          <w:color w:val="000000"/>
          <w:lang w:val="it-IT"/>
        </w:rPr>
      </w:pPr>
      <w:r w:rsidRPr="007900A9">
        <w:rPr>
          <w:rFonts w:eastAsia="Times New Roman"/>
          <w:color w:val="000000"/>
          <w:lang w:val="it-IT"/>
        </w:rPr>
        <w:lastRenderedPageBreak/>
        <w:t xml:space="preserve">(18) Operatorul </w:t>
      </w:r>
      <w:r w:rsidRPr="007900A9">
        <w:rPr>
          <w:lang w:val="it-IT"/>
        </w:rPr>
        <w:t>unui aerodrom civil certificat are obligaţia înlăturării, cu respectarea reglementărilor şi procedurilor aplicabile, a contaminărilor rezultate în perimetrul aerodromului ca urmare a unor evenimente de aviaţie civilă în care sunt implicate substanţe periculoase transportate sau care urmează să fie transportate aerian. În funcţie de amploarea contaminării, autorităţile competente în domeniul protecţiei mediului şi al sănătăţii publice, precum şi Agenția Naţională de Reglementare a Activităților Nucleare și Radiologice, în cazul transportului de materiale radioactive, au obligaţia acordării asistenţei şi sprijinului necesar pentru înlăturarea contaminării.</w:t>
      </w:r>
    </w:p>
    <w:p w14:paraId="3BA23C08" w14:textId="0A94C769" w:rsidR="006F2A60" w:rsidRPr="007900A9" w:rsidRDefault="006F2A60" w:rsidP="00AA1819">
      <w:pPr>
        <w:shd w:val="clear" w:color="auto" w:fill="FFFFFF"/>
        <w:spacing w:line="276" w:lineRule="auto"/>
        <w:ind w:firstLine="567"/>
        <w:jc w:val="both"/>
        <w:rPr>
          <w:lang w:val="it-IT"/>
        </w:rPr>
      </w:pPr>
      <w:r w:rsidRPr="007900A9">
        <w:rPr>
          <w:lang w:val="it-IT"/>
        </w:rPr>
        <w:t>(</w:t>
      </w:r>
      <w:r w:rsidR="00C04187" w:rsidRPr="007900A9">
        <w:rPr>
          <w:lang w:val="it-IT"/>
        </w:rPr>
        <w:t>19</w:t>
      </w:r>
      <w:r w:rsidRPr="007900A9">
        <w:rPr>
          <w:lang w:val="it-IT"/>
        </w:rPr>
        <w:t xml:space="preserve">) În cazul în care operaţiunile aeriene se desfăşoară pe un </w:t>
      </w:r>
      <w:r w:rsidR="00C04187" w:rsidRPr="007900A9">
        <w:rPr>
          <w:lang w:val="it-IT"/>
        </w:rPr>
        <w:t xml:space="preserve">aerodrom necertificat sau un </w:t>
      </w:r>
      <w:r w:rsidRPr="007900A9">
        <w:rPr>
          <w:lang w:val="it-IT"/>
        </w:rPr>
        <w:t xml:space="preserve">teren </w:t>
      </w:r>
      <w:r w:rsidR="00C04187" w:rsidRPr="007900A9">
        <w:rPr>
          <w:lang w:val="it-IT"/>
        </w:rPr>
        <w:t>de zbor</w:t>
      </w:r>
      <w:r w:rsidRPr="007900A9">
        <w:rPr>
          <w:lang w:val="it-IT"/>
        </w:rPr>
        <w:t xml:space="preserve">, operatorul aeronavei are obligaţia înlăturării, cu respectarea reglementărilor şi procedurilor aplicabile, a oricărei contaminări rezultate pe terenul respectiv ca urmare a unor evenimente de aviaţie civilă în care sunt implicate substanţe periculoase transportate sau care urmează să fie transportate aerian, cu suportarea integrală a costurilor aferente, conform principiului "poluatorul plăteşte". </w:t>
      </w:r>
    </w:p>
    <w:p w14:paraId="0A738CEF" w14:textId="29B25E42" w:rsidR="0062025B" w:rsidRPr="007900A9" w:rsidRDefault="00DC14B4" w:rsidP="00AA1819">
      <w:pPr>
        <w:shd w:val="clear" w:color="auto" w:fill="FFFFFF"/>
        <w:spacing w:line="276" w:lineRule="auto"/>
        <w:ind w:firstLine="567"/>
        <w:jc w:val="both"/>
        <w:rPr>
          <w:lang w:val="it-IT"/>
        </w:rPr>
      </w:pPr>
      <w:r w:rsidRPr="007900A9">
        <w:rPr>
          <w:lang w:val="it-IT"/>
        </w:rPr>
        <w:t xml:space="preserve">(20) </w:t>
      </w:r>
      <w:r w:rsidR="00A5296F" w:rsidRPr="007900A9">
        <w:rPr>
          <w:lang w:val="it-IT"/>
        </w:rPr>
        <w:t>Autoritatea publică centrală pentru protecţia mediului împreună cu MIDR</w:t>
      </w:r>
      <w:r w:rsidR="0062025B" w:rsidRPr="007900A9">
        <w:rPr>
          <w:lang w:val="it-IT"/>
        </w:rPr>
        <w:t xml:space="preserve"> elaborează şi actualizează planul naţional de acţiune pentru reducerea emisiilor de gaze cu efect de seră rezultate ca urmare a activităţilor specifice aviaţiei civile, care se aprobă </w:t>
      </w:r>
      <w:r w:rsidR="00A5296F" w:rsidRPr="007900A9">
        <w:rPr>
          <w:lang w:val="it-IT"/>
        </w:rPr>
        <w:t>de Guvern</w:t>
      </w:r>
      <w:r w:rsidR="0062025B" w:rsidRPr="007900A9">
        <w:rPr>
          <w:lang w:val="it-IT"/>
        </w:rPr>
        <w:t>.</w:t>
      </w:r>
    </w:p>
    <w:p w14:paraId="6DBB1744" w14:textId="2261EB54" w:rsidR="00FB302A" w:rsidRPr="007900A9" w:rsidRDefault="00A5296F" w:rsidP="00AA1819">
      <w:pPr>
        <w:shd w:val="clear" w:color="auto" w:fill="FFFFFF"/>
        <w:spacing w:line="276" w:lineRule="auto"/>
        <w:ind w:firstLine="567"/>
        <w:jc w:val="both"/>
        <w:rPr>
          <w:lang w:val="it-IT"/>
        </w:rPr>
      </w:pPr>
      <w:r w:rsidRPr="007900A9">
        <w:rPr>
          <w:lang w:val="it-IT"/>
        </w:rPr>
        <w:t xml:space="preserve">(21) </w:t>
      </w:r>
      <w:r w:rsidR="00ED5640" w:rsidRPr="007900A9">
        <w:rPr>
          <w:lang w:val="it-IT"/>
        </w:rPr>
        <w:t>În</w:t>
      </w:r>
      <w:r w:rsidR="00CB3AF1" w:rsidRPr="007900A9">
        <w:rPr>
          <w:lang w:val="it-IT"/>
        </w:rPr>
        <w:t xml:space="preserve">tru asigurarea </w:t>
      </w:r>
      <w:r w:rsidR="00ED5640" w:rsidRPr="007900A9">
        <w:rPr>
          <w:lang w:val="it-IT"/>
        </w:rPr>
        <w:t>realizării standardelor și practicii recomandate din Anexa 16 volumul IV la Convenția de la Chicago</w:t>
      </w:r>
      <w:r w:rsidR="00CB3AF1" w:rsidRPr="007900A9">
        <w:rPr>
          <w:lang w:val="it-IT"/>
        </w:rPr>
        <w:t xml:space="preserve"> și aplicării măsurilor economice cu scop de decarbonizare a aviației civile internaționale și încurajarea utilizării tehnologiilor mai puțin poluante și a surselor regenerabile</w:t>
      </w:r>
      <w:r w:rsidR="00ED5640" w:rsidRPr="007900A9">
        <w:rPr>
          <w:lang w:val="it-IT"/>
        </w:rPr>
        <w:t>, a</w:t>
      </w:r>
      <w:r w:rsidR="006823F5" w:rsidRPr="007900A9">
        <w:rPr>
          <w:lang w:val="it-IT"/>
        </w:rPr>
        <w:t>utoritatea publică centrală pentru protecţia mediului</w:t>
      </w:r>
      <w:r w:rsidR="00CB3AF1" w:rsidRPr="007900A9">
        <w:rPr>
          <w:lang w:val="it-IT"/>
        </w:rPr>
        <w:t>,</w:t>
      </w:r>
      <w:r w:rsidR="00ED5640" w:rsidRPr="007900A9">
        <w:rPr>
          <w:lang w:val="it-IT"/>
        </w:rPr>
        <w:t xml:space="preserve"> împreună cu MIDR elaborează și propune Guvernului pentru aprobare</w:t>
      </w:r>
      <w:r w:rsidR="00802B9A" w:rsidRPr="007900A9">
        <w:rPr>
          <w:lang w:val="it-IT"/>
        </w:rPr>
        <w:t xml:space="preserve"> </w:t>
      </w:r>
      <w:r w:rsidR="00CB3AF1" w:rsidRPr="007900A9">
        <w:rPr>
          <w:lang w:val="it-IT"/>
        </w:rPr>
        <w:t xml:space="preserve">Regulamentul privind funcționarea </w:t>
      </w:r>
      <w:r w:rsidR="00802B9A" w:rsidRPr="007900A9">
        <w:rPr>
          <w:lang w:val="it-IT"/>
        </w:rPr>
        <w:t>Schem</w:t>
      </w:r>
      <w:r w:rsidR="00CB3AF1" w:rsidRPr="007900A9">
        <w:rPr>
          <w:lang w:val="it-IT"/>
        </w:rPr>
        <w:t>ei</w:t>
      </w:r>
      <w:r w:rsidR="00802B9A" w:rsidRPr="007900A9">
        <w:rPr>
          <w:lang w:val="it-IT"/>
        </w:rPr>
        <w:t xml:space="preserve"> de compensare și de reducere a emisiilor de carbon pentru aviația internațională</w:t>
      </w:r>
      <w:r w:rsidR="00ED5640" w:rsidRPr="007900A9">
        <w:rPr>
          <w:lang w:val="it-IT"/>
        </w:rPr>
        <w:t xml:space="preserve"> (CORSIA). </w:t>
      </w:r>
      <w:r w:rsidR="00346E47" w:rsidRPr="007900A9">
        <w:rPr>
          <w:lang w:val="it-IT"/>
        </w:rPr>
        <w:t>Regulamentul va include măsuri de asigurare a realizării obligațiunilor și angajamente</w:t>
      </w:r>
      <w:r w:rsidR="007B3021" w:rsidRPr="007900A9">
        <w:rPr>
          <w:lang w:val="it-IT"/>
        </w:rPr>
        <w:t>lor</w:t>
      </w:r>
      <w:r w:rsidR="00346E47" w:rsidRPr="007900A9">
        <w:rPr>
          <w:lang w:val="it-IT"/>
        </w:rPr>
        <w:t xml:space="preserve"> stabilite de CORSIA.</w:t>
      </w:r>
    </w:p>
    <w:p w14:paraId="1FF6B492" w14:textId="12B6600E" w:rsidR="00B30EA7" w:rsidRPr="007900A9" w:rsidRDefault="00CB3AF1" w:rsidP="00AA1819">
      <w:pPr>
        <w:shd w:val="clear" w:color="auto" w:fill="FFFFFF"/>
        <w:spacing w:line="276" w:lineRule="auto"/>
        <w:ind w:firstLine="567"/>
        <w:jc w:val="both"/>
        <w:rPr>
          <w:lang w:val="it-IT"/>
        </w:rPr>
      </w:pPr>
      <w:r w:rsidRPr="007900A9">
        <w:rPr>
          <w:lang w:val="it-IT"/>
        </w:rPr>
        <w:t xml:space="preserve">(22) </w:t>
      </w:r>
      <w:r w:rsidR="00FB302A" w:rsidRPr="007900A9">
        <w:rPr>
          <w:lang w:val="it-IT"/>
        </w:rPr>
        <w:t xml:space="preserve">CORSIA cuprinde, ca părți integrante, următoarele două sisteme: </w:t>
      </w:r>
    </w:p>
    <w:p w14:paraId="20623013" w14:textId="5BD1D11E" w:rsidR="00B30EA7" w:rsidRPr="007900A9" w:rsidRDefault="00FB302A" w:rsidP="00621645">
      <w:pPr>
        <w:pStyle w:val="ListParagraph"/>
        <w:numPr>
          <w:ilvl w:val="2"/>
          <w:numId w:val="128"/>
        </w:numPr>
        <w:shd w:val="clear" w:color="auto" w:fill="FFFFFF"/>
        <w:spacing w:line="276" w:lineRule="auto"/>
        <w:ind w:left="993" w:hanging="426"/>
        <w:jc w:val="both"/>
        <w:rPr>
          <w:rFonts w:ascii="Times New Roman" w:hAnsi="Times New Roman" w:cs="Times New Roman"/>
          <w:sz w:val="24"/>
          <w:szCs w:val="24"/>
          <w:lang w:val="it-IT"/>
        </w:rPr>
      </w:pPr>
      <w:r w:rsidRPr="007900A9">
        <w:rPr>
          <w:rFonts w:ascii="Times New Roman" w:hAnsi="Times New Roman" w:cs="Times New Roman"/>
          <w:sz w:val="24"/>
          <w:szCs w:val="24"/>
          <w:lang w:val="it-IT"/>
        </w:rPr>
        <w:t xml:space="preserve">Sistemul de monitorizare, raportare și verificare a emisiilor de carbon provenite din aviația internațională, care asigură cadrul instituțional, juridic și procedural pentru ca monitorizarea, raportarea emisiilor de CO2 și verificarea acestora să fie completă, coerentă, transparentă și precisă pentru buna funcționare a Schemei CORSIA. </w:t>
      </w:r>
    </w:p>
    <w:p w14:paraId="7CD57A33" w14:textId="1B506463" w:rsidR="00366EA3" w:rsidRPr="007900A9" w:rsidRDefault="00FB302A" w:rsidP="00621645">
      <w:pPr>
        <w:pStyle w:val="ListParagraph"/>
        <w:numPr>
          <w:ilvl w:val="2"/>
          <w:numId w:val="128"/>
        </w:numPr>
        <w:shd w:val="clear" w:color="auto" w:fill="FFFFFF"/>
        <w:spacing w:after="0" w:line="276" w:lineRule="auto"/>
        <w:ind w:left="993" w:hanging="426"/>
        <w:jc w:val="both"/>
        <w:rPr>
          <w:rFonts w:ascii="Times New Roman" w:hAnsi="Times New Roman" w:cs="Times New Roman"/>
          <w:sz w:val="24"/>
          <w:szCs w:val="24"/>
          <w:lang w:val="it-IT"/>
        </w:rPr>
      </w:pPr>
      <w:r w:rsidRPr="007900A9">
        <w:rPr>
          <w:rFonts w:ascii="Times New Roman" w:hAnsi="Times New Roman" w:cs="Times New Roman"/>
          <w:sz w:val="24"/>
          <w:szCs w:val="24"/>
          <w:lang w:val="it-IT"/>
        </w:rPr>
        <w:t xml:space="preserve">Sistemul de compensare a emisiilor de carbon provenite din aviația internațională care asigură cadrul instituțional, juridic și procedural pentru determinarea obligațiunilor de compensare, stingerea unităților de emisii, precum și raportarea și verificarea unităților de emisii stinse pentru buna funcționare a Schemei CORSIA. </w:t>
      </w:r>
    </w:p>
    <w:p w14:paraId="40ABE9B9" w14:textId="2E127A4A" w:rsidR="008F23D3" w:rsidRPr="007900A9" w:rsidRDefault="00E33CB7" w:rsidP="002C4A38">
      <w:pPr>
        <w:shd w:val="clear" w:color="auto" w:fill="FFFFFF"/>
        <w:spacing w:line="276" w:lineRule="auto"/>
        <w:ind w:firstLine="567"/>
        <w:jc w:val="both"/>
        <w:rPr>
          <w:lang w:val="it-IT"/>
        </w:rPr>
      </w:pPr>
      <w:r w:rsidRPr="007900A9">
        <w:rPr>
          <w:lang w:val="it-IT"/>
        </w:rPr>
        <w:t>(23) Sub incidența Schemei CORSIA se află</w:t>
      </w:r>
      <w:r w:rsidR="008F23D3" w:rsidRPr="007900A9">
        <w:rPr>
          <w:lang w:val="it-IT"/>
        </w:rPr>
        <w:t xml:space="preserve"> operatori</w:t>
      </w:r>
      <w:r w:rsidRPr="007900A9">
        <w:rPr>
          <w:lang w:val="it-IT"/>
        </w:rPr>
        <w:t>i</w:t>
      </w:r>
      <w:r w:rsidR="008F23D3" w:rsidRPr="007900A9">
        <w:rPr>
          <w:lang w:val="it-IT"/>
        </w:rPr>
        <w:t xml:space="preserve"> aerieni care îndeplinesc simultan următoarele condiții: </w:t>
      </w:r>
    </w:p>
    <w:p w14:paraId="06AB80E6" w14:textId="73B61FB8" w:rsidR="008F23D3" w:rsidRPr="007900A9" w:rsidRDefault="00DF4253" w:rsidP="00AA1819">
      <w:pPr>
        <w:shd w:val="clear" w:color="auto" w:fill="FFFFFF"/>
        <w:spacing w:line="276" w:lineRule="auto"/>
        <w:ind w:left="993" w:hanging="426"/>
        <w:jc w:val="both"/>
        <w:rPr>
          <w:lang w:val="it-IT"/>
        </w:rPr>
      </w:pPr>
      <w:r w:rsidRPr="007900A9">
        <w:rPr>
          <w:lang w:val="it-IT"/>
        </w:rPr>
        <w:t>a</w:t>
      </w:r>
      <w:r w:rsidR="008F23D3" w:rsidRPr="007900A9">
        <w:rPr>
          <w:lang w:val="it-IT"/>
        </w:rPr>
        <w:t xml:space="preserve">) dețin un certificat de operator aerian eliberat de </w:t>
      </w:r>
      <w:r w:rsidR="00E33CB7" w:rsidRPr="007900A9">
        <w:rPr>
          <w:lang w:val="it-IT"/>
        </w:rPr>
        <w:t>AAC</w:t>
      </w:r>
      <w:r w:rsidR="008F23D3" w:rsidRPr="007900A9">
        <w:rPr>
          <w:lang w:val="it-IT"/>
        </w:rPr>
        <w:t xml:space="preserve">; </w:t>
      </w:r>
    </w:p>
    <w:p w14:paraId="552C3103" w14:textId="5F2D1D75" w:rsidR="008F23D3" w:rsidRPr="007900A9" w:rsidRDefault="00DF4253" w:rsidP="00AA1819">
      <w:pPr>
        <w:shd w:val="clear" w:color="auto" w:fill="FFFFFF"/>
        <w:spacing w:line="276" w:lineRule="auto"/>
        <w:ind w:left="993" w:hanging="426"/>
        <w:jc w:val="both"/>
        <w:rPr>
          <w:lang w:val="it-IT"/>
        </w:rPr>
      </w:pPr>
      <w:r w:rsidRPr="007900A9">
        <w:rPr>
          <w:lang w:val="it-IT"/>
        </w:rPr>
        <w:t>b</w:t>
      </w:r>
      <w:r w:rsidR="008F23D3" w:rsidRPr="007900A9">
        <w:rPr>
          <w:lang w:val="it-IT"/>
        </w:rPr>
        <w:t xml:space="preserve">) produc emisii anuale de CO2 mai mari de 10 mii tone, care provin din utilizarea de avioane cu o masă maximă la decolare </w:t>
      </w:r>
      <w:r w:rsidR="00AA1819" w:rsidRPr="007900A9">
        <w:rPr>
          <w:lang w:val="it-IT"/>
        </w:rPr>
        <w:t xml:space="preserve">(MTOM) </w:t>
      </w:r>
      <w:r w:rsidR="008F23D3" w:rsidRPr="007900A9">
        <w:rPr>
          <w:lang w:val="it-IT"/>
        </w:rPr>
        <w:t>mai mare de 5</w:t>
      </w:r>
      <w:r w:rsidR="007321FD" w:rsidRPr="007900A9">
        <w:rPr>
          <w:lang w:val="it-IT"/>
        </w:rPr>
        <w:t xml:space="preserve"> </w:t>
      </w:r>
      <w:r w:rsidR="008F23D3" w:rsidRPr="007900A9">
        <w:rPr>
          <w:lang w:val="it-IT"/>
        </w:rPr>
        <w:t>700 kg, care efectuează zboruri între aerodromurile situate în două state diferite sau teritorii ale acestora</w:t>
      </w:r>
      <w:r w:rsidR="00E33CB7" w:rsidRPr="007900A9">
        <w:rPr>
          <w:lang w:val="it-IT"/>
        </w:rPr>
        <w:t>.</w:t>
      </w:r>
    </w:p>
    <w:p w14:paraId="19B41795" w14:textId="49271477" w:rsidR="00346E47" w:rsidRPr="007900A9" w:rsidRDefault="00346E47" w:rsidP="00AA1819">
      <w:pPr>
        <w:shd w:val="clear" w:color="auto" w:fill="FFFFFF"/>
        <w:spacing w:line="276" w:lineRule="auto"/>
        <w:ind w:firstLine="567"/>
        <w:jc w:val="both"/>
        <w:rPr>
          <w:lang w:val="it-IT"/>
        </w:rPr>
      </w:pPr>
      <w:r w:rsidRPr="007900A9">
        <w:rPr>
          <w:lang w:val="it-IT"/>
        </w:rPr>
        <w:t xml:space="preserve">(24) </w:t>
      </w:r>
      <w:r w:rsidR="00B8794C" w:rsidRPr="007900A9">
        <w:rPr>
          <w:lang w:val="it-IT"/>
        </w:rPr>
        <w:t>În scopul reducerii emisiilor de carbon, precum și de reducere a obligațiilor de compensare a acestora de către operatorii aerieni naționali, Guvernul stabil</w:t>
      </w:r>
      <w:r w:rsidR="002C5284" w:rsidRPr="007900A9">
        <w:rPr>
          <w:lang w:val="it-IT"/>
        </w:rPr>
        <w:t>ește</w:t>
      </w:r>
      <w:r w:rsidR="00B8794C" w:rsidRPr="007900A9">
        <w:rPr>
          <w:lang w:val="it-IT"/>
        </w:rPr>
        <w:t xml:space="preserve"> regulile cu privire la utilizarea în aviați</w:t>
      </w:r>
      <w:r w:rsidR="002C5284" w:rsidRPr="007900A9">
        <w:rPr>
          <w:lang w:val="it-IT"/>
        </w:rPr>
        <w:t>a</w:t>
      </w:r>
      <w:r w:rsidR="00B8794C" w:rsidRPr="007900A9">
        <w:rPr>
          <w:lang w:val="it-IT"/>
        </w:rPr>
        <w:t xml:space="preserve"> civil</w:t>
      </w:r>
      <w:r w:rsidR="002C5284" w:rsidRPr="007900A9">
        <w:rPr>
          <w:lang w:val="it-IT"/>
        </w:rPr>
        <w:t>ă</w:t>
      </w:r>
      <w:r w:rsidR="00B8794C" w:rsidRPr="007900A9">
        <w:rPr>
          <w:lang w:val="it-IT"/>
        </w:rPr>
        <w:t xml:space="preserve"> a combustibililor sustenabile.</w:t>
      </w:r>
    </w:p>
    <w:bookmarkEnd w:id="23"/>
    <w:p w14:paraId="56141824" w14:textId="152DB6ED" w:rsidR="00F01F95" w:rsidRPr="00E3663F" w:rsidRDefault="00F01F95" w:rsidP="00F01F95">
      <w:pPr>
        <w:shd w:val="clear" w:color="auto" w:fill="FFFFFF"/>
        <w:spacing w:before="240" w:after="120" w:line="276" w:lineRule="auto"/>
        <w:ind w:firstLine="567"/>
        <w:jc w:val="both"/>
        <w:rPr>
          <w:rFonts w:eastAsia="Times New Roman"/>
          <w:b/>
          <w:bCs/>
          <w:color w:val="000000"/>
          <w:lang w:val="ro-MD"/>
        </w:rPr>
      </w:pPr>
      <w:r w:rsidRPr="00E3663F">
        <w:rPr>
          <w:rFonts w:eastAsia="Times New Roman"/>
          <w:b/>
          <w:iCs/>
          <w:color w:val="000000"/>
          <w:lang w:val="ro-MD"/>
        </w:rPr>
        <w:lastRenderedPageBreak/>
        <w:t>Articolul 10</w:t>
      </w:r>
      <w:r w:rsidR="00E0781D">
        <w:rPr>
          <w:rFonts w:eastAsia="Times New Roman"/>
          <w:b/>
          <w:iCs/>
          <w:color w:val="000000"/>
          <w:lang w:val="ro-MD"/>
        </w:rPr>
        <w:t>6</w:t>
      </w:r>
      <w:r w:rsidRPr="00E3663F">
        <w:rPr>
          <w:rFonts w:eastAsia="Times New Roman"/>
          <w:b/>
          <w:iCs/>
          <w:color w:val="000000"/>
          <w:lang w:val="ro-MD"/>
        </w:rPr>
        <w:t xml:space="preserve">. </w:t>
      </w:r>
      <w:r w:rsidRPr="0054247C">
        <w:rPr>
          <w:rFonts w:eastAsia="Times New Roman"/>
          <w:b/>
          <w:bCs/>
          <w:color w:val="000000"/>
          <w:lang w:val="ro-MD"/>
        </w:rPr>
        <w:t>Investigațiile</w:t>
      </w:r>
      <w:r w:rsidRPr="00E3663F">
        <w:rPr>
          <w:rFonts w:eastAsia="Times New Roman"/>
          <w:b/>
          <w:bCs/>
          <w:color w:val="000000"/>
          <w:lang w:val="ro-MD"/>
        </w:rPr>
        <w:t xml:space="preserve"> efectuate de AAC</w:t>
      </w:r>
    </w:p>
    <w:p w14:paraId="5BEF0347" w14:textId="0A63A78C" w:rsidR="00F01F95" w:rsidRPr="000B0B35" w:rsidRDefault="00F01F95" w:rsidP="00621645">
      <w:pPr>
        <w:pStyle w:val="ListParagraph"/>
        <w:numPr>
          <w:ilvl w:val="0"/>
          <w:numId w:val="78"/>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AAC efectuează în mod direct sau prin intermediul entităților </w:t>
      </w:r>
      <w:r w:rsidRPr="0070705C">
        <w:rPr>
          <w:rFonts w:ascii="Times New Roman" w:eastAsia="Times New Roman" w:hAnsi="Times New Roman" w:cs="Times New Roman"/>
          <w:color w:val="000000"/>
          <w:sz w:val="24"/>
          <w:szCs w:val="24"/>
          <w:lang w:val="ro-MD" w:eastAsia="en-GB"/>
        </w:rPr>
        <w:t xml:space="preserve">calificate, investigațiile necesare pentru îndeplinirea sarcinilor sale legate de certificare/autorizare/licențiere, de supraveghere și de asigurarea respectării legii în conformitate cu </w:t>
      </w:r>
      <w:r w:rsidRPr="000B0B35">
        <w:rPr>
          <w:rFonts w:ascii="Times New Roman" w:eastAsia="Times New Roman" w:hAnsi="Times New Roman" w:cs="Times New Roman"/>
          <w:color w:val="000000"/>
          <w:sz w:val="24"/>
          <w:szCs w:val="24"/>
          <w:lang w:val="ro-MD" w:eastAsia="en-GB"/>
        </w:rPr>
        <w:t>articolul 8</w:t>
      </w:r>
      <w:r w:rsidR="00C969EA" w:rsidRPr="000B0B35">
        <w:rPr>
          <w:rFonts w:ascii="Times New Roman" w:eastAsia="Times New Roman" w:hAnsi="Times New Roman" w:cs="Times New Roman"/>
          <w:color w:val="000000"/>
          <w:sz w:val="24"/>
          <w:szCs w:val="24"/>
          <w:lang w:val="ro-MD" w:eastAsia="en-GB"/>
        </w:rPr>
        <w:t>6</w:t>
      </w:r>
      <w:r w:rsidRPr="000B0B35">
        <w:rPr>
          <w:rFonts w:ascii="Times New Roman" w:eastAsia="Times New Roman" w:hAnsi="Times New Roman" w:cs="Times New Roman"/>
          <w:color w:val="000000"/>
          <w:sz w:val="24"/>
          <w:szCs w:val="24"/>
          <w:lang w:val="ro-MD" w:eastAsia="en-GB"/>
        </w:rPr>
        <w:t xml:space="preserve"> alineatul (1). </w:t>
      </w:r>
    </w:p>
    <w:p w14:paraId="7B5DB1B3" w14:textId="77777777" w:rsidR="00F01F95" w:rsidRPr="0070705C" w:rsidRDefault="00F01F95" w:rsidP="00621645">
      <w:pPr>
        <w:pStyle w:val="ListParagraph"/>
        <w:numPr>
          <w:ilvl w:val="0"/>
          <w:numId w:val="78"/>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70705C">
        <w:rPr>
          <w:rFonts w:ascii="Times New Roman" w:eastAsia="Times New Roman" w:hAnsi="Times New Roman" w:cs="Times New Roman"/>
          <w:color w:val="000000"/>
          <w:sz w:val="24"/>
          <w:szCs w:val="24"/>
          <w:lang w:val="ro-MD" w:eastAsia="en-GB"/>
        </w:rPr>
        <w:t>În scopul efectuării investigațiilor menționate la alineatul</w:t>
      </w:r>
      <w:r>
        <w:rPr>
          <w:rFonts w:ascii="Times New Roman" w:eastAsia="Times New Roman" w:hAnsi="Times New Roman" w:cs="Times New Roman"/>
          <w:color w:val="000000"/>
          <w:sz w:val="24"/>
          <w:szCs w:val="24"/>
          <w:lang w:val="ro-MD" w:eastAsia="en-GB"/>
        </w:rPr>
        <w:t xml:space="preserve"> </w:t>
      </w:r>
      <w:r w:rsidRPr="0070705C">
        <w:rPr>
          <w:rFonts w:ascii="Times New Roman" w:eastAsia="Times New Roman" w:hAnsi="Times New Roman" w:cs="Times New Roman"/>
          <w:color w:val="000000"/>
          <w:sz w:val="24"/>
          <w:szCs w:val="24"/>
          <w:lang w:val="ro-MD" w:eastAsia="en-GB"/>
        </w:rPr>
        <w:t>(1), AAC este împuternicită:</w:t>
      </w:r>
    </w:p>
    <w:p w14:paraId="54772A58" w14:textId="0F273913" w:rsidR="00F01F95" w:rsidRPr="0070705C" w:rsidRDefault="00F01F95" w:rsidP="00621645">
      <w:pPr>
        <w:pStyle w:val="ListParagraph"/>
        <w:numPr>
          <w:ilvl w:val="1"/>
          <w:numId w:val="146"/>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70705C">
        <w:rPr>
          <w:rFonts w:ascii="Times New Roman" w:eastAsia="Times New Roman" w:hAnsi="Times New Roman" w:cs="Times New Roman"/>
          <w:color w:val="000000"/>
          <w:sz w:val="24"/>
          <w:szCs w:val="24"/>
          <w:lang w:val="ro-MD" w:eastAsia="en-GB"/>
        </w:rPr>
        <w:t>să impună persoanelor fizice sau juridice cărora l</w:t>
      </w:r>
      <w:r w:rsidR="00D14345">
        <w:rPr>
          <w:rFonts w:ascii="Times New Roman" w:eastAsia="Times New Roman" w:hAnsi="Times New Roman" w:cs="Times New Roman"/>
          <w:color w:val="000000"/>
          <w:sz w:val="24"/>
          <w:szCs w:val="24"/>
          <w:lang w:val="ro-MD" w:eastAsia="en-GB"/>
        </w:rPr>
        <w:t>i s-a</w:t>
      </w:r>
      <w:r w:rsidRPr="0070705C">
        <w:rPr>
          <w:rFonts w:ascii="Times New Roman" w:eastAsia="Times New Roman" w:hAnsi="Times New Roman" w:cs="Times New Roman"/>
          <w:color w:val="000000"/>
          <w:sz w:val="24"/>
          <w:szCs w:val="24"/>
          <w:lang w:val="ro-MD" w:eastAsia="en-GB"/>
        </w:rPr>
        <w:t xml:space="preserve"> eliberat un certificat</w:t>
      </w:r>
      <w:r w:rsidR="00D14345">
        <w:rPr>
          <w:rFonts w:ascii="Times New Roman" w:eastAsia="Times New Roman" w:hAnsi="Times New Roman" w:cs="Times New Roman"/>
          <w:color w:val="000000"/>
          <w:sz w:val="24"/>
          <w:szCs w:val="24"/>
          <w:lang w:val="ro-MD" w:eastAsia="en-GB"/>
        </w:rPr>
        <w:t>/autorizație/licență</w:t>
      </w:r>
      <w:r w:rsidRPr="0070705C">
        <w:rPr>
          <w:rFonts w:ascii="Times New Roman" w:eastAsia="Times New Roman" w:hAnsi="Times New Roman" w:cs="Times New Roman"/>
          <w:color w:val="000000"/>
          <w:sz w:val="24"/>
          <w:szCs w:val="24"/>
          <w:lang w:val="ro-MD" w:eastAsia="en-GB"/>
        </w:rPr>
        <w:t xml:space="preserve"> sau care au prezentat o declarație să îi ofere toate informațiile necesare;</w:t>
      </w:r>
    </w:p>
    <w:p w14:paraId="7AA057CB" w14:textId="5D5DD869" w:rsidR="00F01F95" w:rsidRPr="00223B8B" w:rsidRDefault="00F01F95" w:rsidP="00621645">
      <w:pPr>
        <w:pStyle w:val="ListParagraph"/>
        <w:numPr>
          <w:ilvl w:val="1"/>
          <w:numId w:val="146"/>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să le impună respectivelor persoane să ofere explicații verbale referitoare la orice fapt, document, obiect, procedură sau referitoare la alte subiecte relevante pentru a determina dacă persoana în cauză respectă prezentul </w:t>
      </w:r>
      <w:r w:rsidR="00934E1A">
        <w:rPr>
          <w:rFonts w:ascii="Times New Roman" w:eastAsia="Times New Roman" w:hAnsi="Times New Roman" w:cs="Times New Roman"/>
          <w:color w:val="000000"/>
          <w:sz w:val="24"/>
          <w:szCs w:val="24"/>
          <w:lang w:val="ro-MD" w:eastAsia="en-GB"/>
        </w:rPr>
        <w:t>c</w:t>
      </w:r>
      <w:r w:rsidRPr="00223B8B">
        <w:rPr>
          <w:rFonts w:ascii="Times New Roman" w:eastAsia="Times New Roman" w:hAnsi="Times New Roman" w:cs="Times New Roman"/>
          <w:color w:val="000000"/>
          <w:sz w:val="24"/>
          <w:szCs w:val="24"/>
          <w:lang w:val="ro-MD" w:eastAsia="en-GB"/>
        </w:rPr>
        <w:t>od și actele delegate și actele de punere în aplicare adoptate în temeiul acestuia;</w:t>
      </w:r>
    </w:p>
    <w:p w14:paraId="7455012D" w14:textId="77777777" w:rsidR="00F01F95" w:rsidRPr="00223B8B" w:rsidRDefault="00F01F95" w:rsidP="00621645">
      <w:pPr>
        <w:pStyle w:val="ListParagraph"/>
        <w:numPr>
          <w:ilvl w:val="1"/>
          <w:numId w:val="146"/>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să pătrundă în incintele, pe terenurile și în mijloacele de transport relevante ale respectivelor persoane;</w:t>
      </w:r>
    </w:p>
    <w:p w14:paraId="7C1B140E" w14:textId="00705BBA" w:rsidR="00F01F95" w:rsidRPr="00223B8B" w:rsidRDefault="00F01F95" w:rsidP="00621645">
      <w:pPr>
        <w:pStyle w:val="ListParagraph"/>
        <w:numPr>
          <w:ilvl w:val="1"/>
          <w:numId w:val="146"/>
        </w:numPr>
        <w:shd w:val="clear" w:color="auto" w:fill="FFFFFF"/>
        <w:spacing w:after="0" w:line="276" w:lineRule="auto"/>
        <w:ind w:left="993" w:hanging="426"/>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să examineze, să realizeze copii sau să facă extrase din orice document, înregistrare sau date relevante deținute de respectivele persoane sau accesibile acestora, indiferent de suportul pe care sunt stocate informațiile în cauză.</w:t>
      </w:r>
    </w:p>
    <w:p w14:paraId="35DD4EE7" w14:textId="41514A6F" w:rsidR="00F01F95" w:rsidRPr="00C3062C" w:rsidRDefault="00F01F95" w:rsidP="00621645">
      <w:pPr>
        <w:pStyle w:val="ListParagraph"/>
        <w:numPr>
          <w:ilvl w:val="0"/>
          <w:numId w:val="78"/>
        </w:numPr>
        <w:shd w:val="clear" w:color="auto" w:fill="FFFFFF"/>
        <w:tabs>
          <w:tab w:val="left" w:pos="993"/>
        </w:tabs>
        <w:spacing w:before="120" w:line="276" w:lineRule="auto"/>
        <w:ind w:left="0" w:firstLine="567"/>
        <w:jc w:val="both"/>
        <w:rPr>
          <w:rFonts w:ascii="Times New Roman" w:eastAsia="Times New Roman" w:hAnsi="Times New Roman" w:cs="Times New Roman"/>
          <w:color w:val="000000"/>
          <w:sz w:val="24"/>
          <w:szCs w:val="24"/>
          <w:lang w:val="ro-MD"/>
        </w:rPr>
      </w:pPr>
      <w:r w:rsidRPr="00C3062C">
        <w:rPr>
          <w:rFonts w:ascii="Times New Roman" w:eastAsia="Times New Roman" w:hAnsi="Times New Roman" w:cs="Times New Roman"/>
          <w:color w:val="000000"/>
          <w:sz w:val="24"/>
          <w:szCs w:val="24"/>
          <w:lang w:val="ro-MD"/>
        </w:rPr>
        <w:t>În cazul în care este necesar pentru a determina dacă o persoană căreia i</w:t>
      </w:r>
      <w:r w:rsidR="00934E1A" w:rsidRPr="00C3062C">
        <w:rPr>
          <w:rFonts w:ascii="Times New Roman" w:eastAsia="Times New Roman" w:hAnsi="Times New Roman" w:cs="Times New Roman"/>
          <w:color w:val="000000"/>
          <w:sz w:val="24"/>
          <w:szCs w:val="24"/>
          <w:lang w:val="ro-MD"/>
        </w:rPr>
        <w:t xml:space="preserve"> s</w:t>
      </w:r>
      <w:r w:rsidRPr="00C3062C">
        <w:rPr>
          <w:rFonts w:ascii="Times New Roman" w:eastAsia="Times New Roman" w:hAnsi="Times New Roman" w:cs="Times New Roman"/>
          <w:color w:val="000000"/>
          <w:sz w:val="24"/>
          <w:szCs w:val="24"/>
          <w:lang w:val="ro-MD"/>
        </w:rPr>
        <w:t>-a eliberat un certificat</w:t>
      </w:r>
      <w:r w:rsidR="00C3062C" w:rsidRPr="00C3062C">
        <w:rPr>
          <w:rFonts w:ascii="Times New Roman" w:eastAsia="Times New Roman" w:hAnsi="Times New Roman" w:cs="Times New Roman"/>
          <w:color w:val="000000"/>
          <w:sz w:val="24"/>
          <w:szCs w:val="24"/>
          <w:lang w:val="ro-MD" w:eastAsia="en-GB"/>
        </w:rPr>
        <w:t>/autorizație/licență</w:t>
      </w:r>
      <w:r w:rsidRPr="00C3062C">
        <w:rPr>
          <w:rFonts w:ascii="Times New Roman" w:eastAsia="Times New Roman" w:hAnsi="Times New Roman" w:cs="Times New Roman"/>
          <w:color w:val="000000"/>
          <w:sz w:val="24"/>
          <w:szCs w:val="24"/>
          <w:lang w:val="ro-MD"/>
        </w:rPr>
        <w:t xml:space="preserve"> sau care i-a prezentat o declarație respectă prezentul </w:t>
      </w:r>
      <w:r w:rsidR="00934E1A" w:rsidRPr="00C3062C">
        <w:rPr>
          <w:rFonts w:ascii="Times New Roman" w:eastAsia="Times New Roman" w:hAnsi="Times New Roman" w:cs="Times New Roman"/>
          <w:color w:val="000000"/>
          <w:sz w:val="24"/>
          <w:szCs w:val="24"/>
          <w:lang w:val="ro-MD"/>
        </w:rPr>
        <w:t>c</w:t>
      </w:r>
      <w:r w:rsidRPr="00C3062C">
        <w:rPr>
          <w:rFonts w:ascii="Times New Roman" w:eastAsia="Times New Roman" w:hAnsi="Times New Roman" w:cs="Times New Roman"/>
          <w:color w:val="000000"/>
          <w:sz w:val="24"/>
          <w:szCs w:val="24"/>
          <w:lang w:val="ro-MD"/>
        </w:rPr>
        <w:t>od și actele delegate și actele de punere în aplicare adoptate în temeiul acestuia, AAC este împuternicită să facă uz de competențele prevăzute la alineatul (2) în ceea ce privește orice altă persoană juridică sau fizică despre care se poate presupune, în mod rezonabil, că deține sau că are acces la informațiile relevante în aceste scopuri. Competențele prevăzute la prezentul alineat se exercită</w:t>
      </w:r>
      <w:r w:rsidRPr="00C3062C">
        <w:rPr>
          <w:rFonts w:ascii="Times New Roman" w:eastAsia="Times New Roman" w:hAnsi="Times New Roman" w:cs="Times New Roman"/>
          <w:strike/>
          <w:color w:val="000000"/>
          <w:sz w:val="24"/>
          <w:szCs w:val="24"/>
          <w:lang w:val="ro-MD"/>
        </w:rPr>
        <w:t>,</w:t>
      </w:r>
      <w:r w:rsidRPr="00C3062C">
        <w:rPr>
          <w:rFonts w:ascii="Times New Roman" w:eastAsia="Times New Roman" w:hAnsi="Times New Roman" w:cs="Times New Roman"/>
          <w:color w:val="000000"/>
          <w:sz w:val="24"/>
          <w:szCs w:val="24"/>
          <w:lang w:val="ro-MD"/>
        </w:rPr>
        <w:t xml:space="preserve"> ținând seama în mod corespunzător de drepturile și de interesele legitime ale persoanelor vizate și cu respectarea principiului proporționalității.</w:t>
      </w:r>
    </w:p>
    <w:p w14:paraId="0628CA77" w14:textId="77777777" w:rsidR="00F01F95" w:rsidRPr="0070705C" w:rsidRDefault="00F01F95" w:rsidP="00621645">
      <w:pPr>
        <w:pStyle w:val="ListParagraph"/>
        <w:numPr>
          <w:ilvl w:val="0"/>
          <w:numId w:val="78"/>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70705C">
        <w:rPr>
          <w:rFonts w:ascii="Times New Roman" w:eastAsia="Times New Roman" w:hAnsi="Times New Roman" w:cs="Times New Roman"/>
          <w:color w:val="000000"/>
          <w:sz w:val="24"/>
          <w:szCs w:val="24"/>
          <w:lang w:val="ro-MD" w:eastAsia="en-GB"/>
        </w:rPr>
        <w:t>AAC se asigură că membrii personalului său și, dacă este cazul, orice alt expert care participă la investigație sunt suficient de calificați, instruiți în mod adecvat și autorizați în mod corespunzător. Persoanele respective își pot exercita competențele pe baza prezentării legitimației de inspector AAC și a delegației de inspecție scrise.</w:t>
      </w:r>
    </w:p>
    <w:p w14:paraId="56D7C780" w14:textId="77777777" w:rsidR="002C4A38" w:rsidRDefault="002C4A38" w:rsidP="00223B8B">
      <w:pPr>
        <w:spacing w:line="276" w:lineRule="auto"/>
        <w:ind w:firstLine="567"/>
        <w:jc w:val="both"/>
        <w:rPr>
          <w:rFonts w:eastAsia="Times New Roman"/>
          <w:lang w:val="ro-MD"/>
        </w:rPr>
      </w:pPr>
    </w:p>
    <w:p w14:paraId="7B325248" w14:textId="626C6BB7" w:rsidR="003260EF" w:rsidRPr="00223B8B" w:rsidRDefault="003260EF" w:rsidP="00223B8B">
      <w:pPr>
        <w:spacing w:line="276" w:lineRule="auto"/>
        <w:ind w:firstLine="567"/>
        <w:jc w:val="both"/>
        <w:rPr>
          <w:rFonts w:eastAsia="Times New Roman"/>
          <w:lang w:val="ro-MD"/>
        </w:rPr>
      </w:pPr>
      <w:bookmarkStart w:id="24" w:name="Articolul_8."/>
      <w:r w:rsidRPr="00223B8B">
        <w:rPr>
          <w:rFonts w:eastAsia="Times New Roman"/>
          <w:b/>
          <w:bCs/>
          <w:lang w:val="ro-MD"/>
        </w:rPr>
        <w:t xml:space="preserve">Articolul </w:t>
      </w:r>
      <w:r w:rsidR="00E3663F">
        <w:rPr>
          <w:rFonts w:eastAsia="Times New Roman"/>
          <w:b/>
          <w:bCs/>
          <w:lang w:val="ro-MD"/>
        </w:rPr>
        <w:t>10</w:t>
      </w:r>
      <w:r w:rsidR="00142FC3">
        <w:rPr>
          <w:rFonts w:eastAsia="Times New Roman"/>
          <w:b/>
          <w:bCs/>
          <w:lang w:val="ro-MD"/>
        </w:rPr>
        <w:t>7</w:t>
      </w:r>
      <w:r w:rsidRPr="00223B8B">
        <w:rPr>
          <w:rFonts w:eastAsia="Times New Roman"/>
          <w:b/>
          <w:bCs/>
          <w:lang w:val="ro-MD"/>
        </w:rPr>
        <w:t>.</w:t>
      </w:r>
      <w:bookmarkEnd w:id="24"/>
      <w:r w:rsidRPr="00223B8B">
        <w:rPr>
          <w:rFonts w:eastAsia="Times New Roman"/>
          <w:lang w:val="ro-MD"/>
        </w:rPr>
        <w:t xml:space="preserve"> </w:t>
      </w:r>
      <w:r w:rsidRPr="00607CAD">
        <w:rPr>
          <w:rFonts w:eastAsia="Times New Roman"/>
          <w:b/>
          <w:bCs/>
          <w:lang w:val="ro-MD"/>
        </w:rPr>
        <w:t xml:space="preserve">Organizarea activităţii </w:t>
      </w:r>
      <w:r w:rsidR="00725ABA" w:rsidRPr="00607CAD">
        <w:rPr>
          <w:rFonts w:eastAsia="Times New Roman"/>
          <w:b/>
          <w:bCs/>
          <w:lang w:val="ro-MD"/>
        </w:rPr>
        <w:t>AAC</w:t>
      </w:r>
    </w:p>
    <w:p w14:paraId="548B8838" w14:textId="0228A38C" w:rsidR="003260EF" w:rsidRPr="00911ABA" w:rsidRDefault="003260EF" w:rsidP="00223B8B">
      <w:pPr>
        <w:spacing w:line="276" w:lineRule="auto"/>
        <w:ind w:firstLine="567"/>
        <w:jc w:val="both"/>
        <w:rPr>
          <w:rFonts w:eastAsia="Times New Roman"/>
          <w:lang w:val="ro-MD"/>
        </w:rPr>
      </w:pPr>
      <w:r w:rsidRPr="00911ABA">
        <w:rPr>
          <w:rFonts w:eastAsia="Times New Roman"/>
          <w:lang w:val="ro-MD"/>
        </w:rPr>
        <w:t xml:space="preserve">(1) </w:t>
      </w:r>
      <w:r w:rsidR="00725ABA" w:rsidRPr="007900A9">
        <w:rPr>
          <w:rFonts w:eastAsia="Times New Roman"/>
          <w:lang w:val="ro-MD" w:eastAsia="ru-RU"/>
        </w:rPr>
        <w:t xml:space="preserve">AAC este o autoritate </w:t>
      </w:r>
      <w:r w:rsidR="006C01A8">
        <w:rPr>
          <w:rFonts w:eastAsia="Times New Roman"/>
          <w:lang w:val="ro-MD" w:eastAsia="ru-RU"/>
        </w:rPr>
        <w:t>administrativă</w:t>
      </w:r>
      <w:r w:rsidR="00725ABA" w:rsidRPr="007900A9">
        <w:rPr>
          <w:rFonts w:eastAsia="Times New Roman"/>
          <w:lang w:val="ro-MD" w:eastAsia="ru-RU"/>
        </w:rPr>
        <w:t xml:space="preserve"> de certificare, supraveghere şi control în domeniul aviaţiei civile, care are statut de persoană juridică de drept public, subordonată MIDR</w:t>
      </w:r>
      <w:r w:rsidR="00725ABA" w:rsidRPr="007900A9">
        <w:rPr>
          <w:rFonts w:eastAsia="Times New Roman"/>
          <w:lang w:val="it-IT" w:eastAsia="ru-RU"/>
        </w:rPr>
        <w:t>.</w:t>
      </w:r>
    </w:p>
    <w:p w14:paraId="07F5B420" w14:textId="722C0688" w:rsidR="003260EF" w:rsidRPr="00911ABA" w:rsidRDefault="003260EF" w:rsidP="00223B8B">
      <w:pPr>
        <w:spacing w:line="276" w:lineRule="auto"/>
        <w:ind w:firstLine="567"/>
        <w:jc w:val="both"/>
        <w:rPr>
          <w:rFonts w:eastAsia="Times New Roman"/>
          <w:lang w:val="ro-MD"/>
        </w:rPr>
      </w:pPr>
      <w:r w:rsidRPr="00911ABA">
        <w:rPr>
          <w:rFonts w:eastAsia="Times New Roman"/>
          <w:lang w:val="ro-MD"/>
        </w:rPr>
        <w:t xml:space="preserve">(2) </w:t>
      </w:r>
      <w:r w:rsidR="00725ABA" w:rsidRPr="00911ABA">
        <w:rPr>
          <w:rFonts w:eastAsia="Times New Roman"/>
          <w:lang w:val="ro-MD"/>
        </w:rPr>
        <w:t>AAC</w:t>
      </w:r>
      <w:r w:rsidRPr="00911ABA">
        <w:rPr>
          <w:rFonts w:eastAsia="Times New Roman"/>
          <w:lang w:val="ro-MD"/>
        </w:rPr>
        <w:t xml:space="preserve"> îşi exercită funcţiile şi atribuţiile în baza unui regulament aprobat de Guvern.</w:t>
      </w:r>
    </w:p>
    <w:p w14:paraId="00C956FF" w14:textId="77777777" w:rsidR="009C4BBD" w:rsidRDefault="003260EF" w:rsidP="009C4BBD">
      <w:pPr>
        <w:spacing w:line="276" w:lineRule="auto"/>
        <w:ind w:firstLine="567"/>
        <w:jc w:val="both"/>
        <w:rPr>
          <w:color w:val="333333"/>
          <w:lang w:val="ro-MD"/>
        </w:rPr>
      </w:pPr>
      <w:r w:rsidRPr="00911ABA">
        <w:rPr>
          <w:rFonts w:eastAsia="Times New Roman"/>
          <w:lang w:val="ro-MD"/>
        </w:rPr>
        <w:t xml:space="preserve">(3) </w:t>
      </w:r>
      <w:r w:rsidR="00BE7E70" w:rsidRPr="00BE7E70">
        <w:rPr>
          <w:color w:val="333333"/>
        </w:rPr>
        <w:t xml:space="preserve">Directorul şi directorii adjuncţi ai </w:t>
      </w:r>
      <w:r w:rsidR="00BE7E70">
        <w:rPr>
          <w:color w:val="333333"/>
        </w:rPr>
        <w:t>AAC</w:t>
      </w:r>
      <w:r w:rsidR="00BE7E70" w:rsidRPr="00BE7E70">
        <w:rPr>
          <w:color w:val="333333"/>
        </w:rPr>
        <w:t xml:space="preserve"> sunt numiţi în funcţie şi eliberaţi sau destituiţi din funcţie în condiţiile legii</w:t>
      </w:r>
      <w:r w:rsidR="00957FAE">
        <w:rPr>
          <w:color w:val="333333"/>
          <w:lang w:val="ro-MD"/>
        </w:rPr>
        <w:t>.</w:t>
      </w:r>
    </w:p>
    <w:p w14:paraId="3EE0F2B3" w14:textId="721DEAE5" w:rsidR="008C2470" w:rsidRPr="007900A9" w:rsidRDefault="003260EF" w:rsidP="009C4BBD">
      <w:pPr>
        <w:spacing w:line="276" w:lineRule="auto"/>
        <w:ind w:firstLine="567"/>
        <w:jc w:val="both"/>
        <w:rPr>
          <w:rFonts w:eastAsia="Times New Roman"/>
          <w:color w:val="000000"/>
          <w:lang w:val="ro-MD"/>
        </w:rPr>
      </w:pPr>
      <w:r w:rsidRPr="00911ABA">
        <w:rPr>
          <w:rFonts w:eastAsia="Times New Roman"/>
          <w:lang w:val="ro-MD"/>
        </w:rPr>
        <w:t xml:space="preserve">(4) </w:t>
      </w:r>
      <w:r w:rsidR="0039206C" w:rsidRPr="0039206C">
        <w:rPr>
          <w:rFonts w:eastAsia="Times New Roman"/>
          <w:color w:val="000000"/>
        </w:rPr>
        <w:t xml:space="preserve">În cadrul </w:t>
      </w:r>
      <w:r w:rsidR="00F6466D">
        <w:rPr>
          <w:rFonts w:eastAsia="Times New Roman"/>
          <w:color w:val="000000"/>
        </w:rPr>
        <w:t>AAC</w:t>
      </w:r>
      <w:r w:rsidR="0039206C" w:rsidRPr="0039206C">
        <w:rPr>
          <w:rFonts w:eastAsia="Times New Roman"/>
          <w:color w:val="000000"/>
        </w:rPr>
        <w:t xml:space="preserve"> activează funcţionari publici, în condiţiile </w:t>
      </w:r>
      <w:hyperlink r:id="rId9" w:history="1">
        <w:r w:rsidR="0039206C" w:rsidRPr="0039206C">
          <w:rPr>
            <w:rStyle w:val="Hyperlink"/>
            <w:rFonts w:eastAsia="Times New Roman"/>
          </w:rPr>
          <w:t>Legii nr.158/2008</w:t>
        </w:r>
      </w:hyperlink>
      <w:r w:rsidR="0039206C" w:rsidRPr="0039206C">
        <w:rPr>
          <w:rFonts w:eastAsia="Times New Roman"/>
          <w:color w:val="000000"/>
        </w:rPr>
        <w:t xml:space="preserve"> cu privire la funcţia publică şi statutul funcţionarului public, şi alte categorii de personal, a căror activitate este reglementată de cadrul normativ în domeniul muncii.</w:t>
      </w:r>
    </w:p>
    <w:p w14:paraId="32EAA988" w14:textId="47AD4A0B" w:rsidR="003260EF" w:rsidRPr="00223B8B" w:rsidRDefault="003260EF" w:rsidP="00223B8B">
      <w:pPr>
        <w:spacing w:line="276" w:lineRule="auto"/>
        <w:ind w:firstLine="567"/>
        <w:jc w:val="both"/>
        <w:rPr>
          <w:rFonts w:eastAsia="Times New Roman"/>
          <w:lang w:val="ro-MD"/>
        </w:rPr>
      </w:pPr>
      <w:r w:rsidRPr="00223B8B">
        <w:rPr>
          <w:rFonts w:eastAsia="Times New Roman"/>
          <w:lang w:val="ro-MD"/>
        </w:rPr>
        <w:lastRenderedPageBreak/>
        <w:t>(</w:t>
      </w:r>
      <w:r w:rsidR="009C4BBD">
        <w:rPr>
          <w:rFonts w:eastAsia="Times New Roman"/>
          <w:lang w:val="ro-MD"/>
        </w:rPr>
        <w:t>5</w:t>
      </w:r>
      <w:r w:rsidRPr="00223B8B">
        <w:rPr>
          <w:rFonts w:eastAsia="Times New Roman"/>
          <w:lang w:val="ro-MD"/>
        </w:rPr>
        <w:t xml:space="preserve">) </w:t>
      </w:r>
      <w:r w:rsidR="00F6466D" w:rsidRPr="00F6466D">
        <w:rPr>
          <w:rFonts w:eastAsia="Times New Roman"/>
          <w:color w:val="333333"/>
          <w:lang w:eastAsia="ru-RU"/>
        </w:rPr>
        <w:t xml:space="preserve">Bugetul </w:t>
      </w:r>
      <w:r w:rsidR="00F6466D">
        <w:rPr>
          <w:rFonts w:eastAsia="Times New Roman"/>
          <w:color w:val="333333"/>
          <w:lang w:eastAsia="ru-RU"/>
        </w:rPr>
        <w:t>AAC</w:t>
      </w:r>
      <w:r w:rsidR="00F6466D" w:rsidRPr="00F6466D">
        <w:rPr>
          <w:rFonts w:eastAsia="Times New Roman"/>
          <w:color w:val="333333"/>
          <w:lang w:eastAsia="ru-RU"/>
        </w:rPr>
        <w:t xml:space="preserve"> se elaborează, se aprobă şi se administrează în conformitate cu principiile, regulile şi procedurile stabilite de </w:t>
      </w:r>
      <w:hyperlink r:id="rId10" w:history="1">
        <w:r w:rsidR="00F6466D" w:rsidRPr="00F6466D">
          <w:rPr>
            <w:rStyle w:val="Hyperlink"/>
            <w:rFonts w:eastAsia="Times New Roman"/>
            <w:lang w:eastAsia="ru-RU"/>
          </w:rPr>
          <w:t>Legea finanţelor publice şi responsabilităţii bugetar-fiscale nr.181/2014</w:t>
        </w:r>
      </w:hyperlink>
      <w:r w:rsidR="00F6466D" w:rsidRPr="00F6466D">
        <w:rPr>
          <w:rFonts w:eastAsia="Times New Roman"/>
          <w:color w:val="333333"/>
          <w:lang w:eastAsia="ru-RU"/>
        </w:rPr>
        <w:t>.</w:t>
      </w:r>
    </w:p>
    <w:p w14:paraId="25194D09" w14:textId="2ABAC2E4" w:rsidR="003260EF" w:rsidRPr="00862AAF" w:rsidRDefault="003260EF" w:rsidP="00223B8B">
      <w:pPr>
        <w:spacing w:line="276" w:lineRule="auto"/>
        <w:ind w:firstLine="567"/>
        <w:jc w:val="both"/>
        <w:rPr>
          <w:rFonts w:eastAsia="Times New Roman"/>
          <w:lang w:val="ro-MD"/>
        </w:rPr>
      </w:pPr>
      <w:r w:rsidRPr="00862AAF">
        <w:rPr>
          <w:rFonts w:eastAsia="Times New Roman"/>
          <w:lang w:val="ro-MD"/>
        </w:rPr>
        <w:t>(</w:t>
      </w:r>
      <w:r w:rsidR="00D57E94">
        <w:rPr>
          <w:rFonts w:eastAsia="Times New Roman"/>
          <w:lang w:val="ro-MD"/>
        </w:rPr>
        <w:t>6</w:t>
      </w:r>
      <w:r w:rsidRPr="00862AAF">
        <w:rPr>
          <w:rFonts w:eastAsia="Times New Roman"/>
          <w:lang w:val="ro-MD"/>
        </w:rPr>
        <w:t xml:space="preserve">) </w:t>
      </w:r>
      <w:r w:rsidR="00F6466D" w:rsidRPr="00F6466D">
        <w:rPr>
          <w:rFonts w:eastAsia="Times New Roman"/>
          <w:color w:val="000000"/>
        </w:rPr>
        <w:t xml:space="preserve">Plăţile de supraveghere a menţinerii condiţiilor de certificare a serviciilor de navigaţie aeriană, plăţile de supraveghere a menţinerii condiţiilor de certificare a aerodromurilor în funcţie de codul atribuit, plăţile de supraveghere a menţinerii condiţiilor de certificare a operatorilor aerieni care activează în afara teritoriului Republicii Moldova constituie venituri colectate de către </w:t>
      </w:r>
      <w:r w:rsidR="00F6466D">
        <w:rPr>
          <w:rFonts w:eastAsia="Times New Roman"/>
          <w:color w:val="000000"/>
        </w:rPr>
        <w:t>AAC</w:t>
      </w:r>
      <w:r w:rsidR="00F6466D" w:rsidRPr="00F6466D">
        <w:rPr>
          <w:rFonts w:eastAsia="Times New Roman"/>
          <w:color w:val="000000"/>
        </w:rPr>
        <w:t xml:space="preserve"> şi se utilizează la finanţarea activităţii acesteia.</w:t>
      </w:r>
      <w:r w:rsidR="007440E5" w:rsidRPr="00862AAF">
        <w:rPr>
          <w:rFonts w:eastAsia="Times New Roman"/>
          <w:lang w:val="ro-MD"/>
        </w:rPr>
        <w:t>.</w:t>
      </w:r>
    </w:p>
    <w:p w14:paraId="0603D4A3" w14:textId="627E64B9" w:rsidR="00D57E94" w:rsidRDefault="0030119E" w:rsidP="00223B8B">
      <w:pPr>
        <w:spacing w:line="276" w:lineRule="auto"/>
        <w:ind w:firstLine="567"/>
        <w:jc w:val="both"/>
        <w:rPr>
          <w:rFonts w:eastAsia="Times New Roman"/>
          <w:color w:val="333333"/>
          <w:lang w:eastAsia="ru-RU"/>
        </w:rPr>
      </w:pPr>
      <w:r>
        <w:rPr>
          <w:rFonts w:eastAsia="Times New Roman"/>
          <w:lang w:val="ro-MD"/>
        </w:rPr>
        <w:t>(</w:t>
      </w:r>
      <w:r w:rsidR="00D57E94">
        <w:rPr>
          <w:rFonts w:eastAsia="Times New Roman"/>
          <w:lang w:val="ro-MD"/>
        </w:rPr>
        <w:t>7</w:t>
      </w:r>
      <w:r>
        <w:rPr>
          <w:rFonts w:eastAsia="Times New Roman"/>
          <w:lang w:val="ro-MD"/>
        </w:rPr>
        <w:t xml:space="preserve">) </w:t>
      </w:r>
      <w:r w:rsidR="00D57E94" w:rsidRPr="00D57E94">
        <w:rPr>
          <w:rFonts w:eastAsia="Times New Roman"/>
          <w:color w:val="333333"/>
          <w:lang w:eastAsia="ru-RU"/>
        </w:rPr>
        <w:t>Cuantumul plăţilor de supraveghere a menţinerii condiţiilor de certificare a serviciilor de navigaţie aeriană este stabilit de Guvern în mărime de pînă la 1 euro/tonă MTOM la fiecare decolare/aterizare. Cuantumul plăţilor de supraveghere a menţinerii condiţiilor de certificare a aerodromurilor este stabilit de Guvern în mărime de: pînă la 0</w:t>
      </w:r>
      <w:proofErr w:type="gramStart"/>
      <w:r w:rsidR="00D57E94" w:rsidRPr="00D57E94">
        <w:rPr>
          <w:rFonts w:eastAsia="Times New Roman"/>
          <w:color w:val="333333"/>
          <w:lang w:eastAsia="ru-RU"/>
        </w:rPr>
        <w:t>,5</w:t>
      </w:r>
      <w:proofErr w:type="gramEnd"/>
      <w:r w:rsidR="00D57E94" w:rsidRPr="00D57E94">
        <w:rPr>
          <w:rFonts w:eastAsia="Times New Roman"/>
          <w:color w:val="333333"/>
          <w:lang w:eastAsia="ru-RU"/>
        </w:rPr>
        <w:t xml:space="preserve"> euro/pasager la plecare şi la sosire – pentru aerodromurile cu cifra de cod 2; pînă la 2 euro/pasager la plecare şi la sosire – pentru aerodromurile cu cifra de cod 3 şi 4. Cuantumul plăţilor de supraveghere a menţinerii condiţiilor de certificare </w:t>
      </w:r>
      <w:proofErr w:type="gramStart"/>
      <w:r w:rsidR="00D57E94" w:rsidRPr="00D57E94">
        <w:rPr>
          <w:rFonts w:eastAsia="Times New Roman"/>
          <w:color w:val="333333"/>
          <w:lang w:eastAsia="ru-RU"/>
        </w:rPr>
        <w:t>a</w:t>
      </w:r>
      <w:proofErr w:type="gramEnd"/>
      <w:r w:rsidR="00D57E94" w:rsidRPr="00D57E94">
        <w:rPr>
          <w:rFonts w:eastAsia="Times New Roman"/>
          <w:color w:val="333333"/>
          <w:lang w:eastAsia="ru-RU"/>
        </w:rPr>
        <w:t xml:space="preserve"> operatorilor aerieni care activează în afara teritoriului Republicii Moldova este stabilit de Guvern în mărime de pînă la 1 euro/ tonă MTOM la fiecare decolare</w:t>
      </w:r>
      <w:r w:rsidR="00D57E94">
        <w:rPr>
          <w:rFonts w:eastAsia="Times New Roman"/>
          <w:color w:val="333333"/>
          <w:lang w:eastAsia="ru-RU"/>
        </w:rPr>
        <w:t xml:space="preserve">. </w:t>
      </w:r>
    </w:p>
    <w:p w14:paraId="56AD19D3" w14:textId="553B2C5C" w:rsidR="003260EF" w:rsidRPr="00223B8B" w:rsidRDefault="0030119E" w:rsidP="00223B8B">
      <w:pPr>
        <w:spacing w:line="276" w:lineRule="auto"/>
        <w:ind w:firstLine="567"/>
        <w:jc w:val="both"/>
        <w:rPr>
          <w:rFonts w:eastAsia="Times New Roman"/>
          <w:lang w:val="ro-MD"/>
        </w:rPr>
      </w:pPr>
      <w:r>
        <w:rPr>
          <w:rFonts w:eastAsia="Times New Roman"/>
          <w:lang w:val="ro-MD"/>
        </w:rPr>
        <w:t>(</w:t>
      </w:r>
      <w:r w:rsidR="00081881">
        <w:rPr>
          <w:rFonts w:eastAsia="Times New Roman"/>
          <w:lang w:val="ro-MD"/>
        </w:rPr>
        <w:t>8</w:t>
      </w:r>
      <w:r w:rsidR="003260EF" w:rsidRPr="00223B8B">
        <w:rPr>
          <w:rFonts w:eastAsia="Times New Roman"/>
          <w:lang w:val="ro-MD"/>
        </w:rPr>
        <w:t xml:space="preserve">) </w:t>
      </w:r>
      <w:r w:rsidR="00D57E94" w:rsidRPr="00D57E94">
        <w:rPr>
          <w:rFonts w:eastAsia="Times New Roman"/>
          <w:color w:val="333333"/>
          <w:lang w:eastAsia="ru-RU"/>
        </w:rPr>
        <w:t>Plăţile de supraveghere a menţinerii condiţiilor de certificare se transferă în bugetul de stat lunar, pînă la data de 25 a lunii imediat următoare, de către agenţii economici certificaţi, conform modului stabilit de Ministerul Finanţelor.</w:t>
      </w:r>
    </w:p>
    <w:p w14:paraId="49C49F66" w14:textId="0A924F43" w:rsidR="003260EF" w:rsidRPr="00223B8B" w:rsidRDefault="003260EF" w:rsidP="00223B8B">
      <w:pPr>
        <w:spacing w:line="276" w:lineRule="auto"/>
        <w:ind w:firstLine="567"/>
        <w:jc w:val="both"/>
        <w:rPr>
          <w:rFonts w:eastAsia="Times New Roman"/>
          <w:lang w:val="ro-MD"/>
        </w:rPr>
      </w:pPr>
      <w:r w:rsidRPr="00223B8B">
        <w:rPr>
          <w:rFonts w:eastAsia="Times New Roman"/>
          <w:lang w:val="ro-MD"/>
        </w:rPr>
        <w:t>(</w:t>
      </w:r>
      <w:r w:rsidR="001D3AB5">
        <w:rPr>
          <w:rFonts w:eastAsia="Times New Roman"/>
          <w:lang w:val="ro-MD"/>
        </w:rPr>
        <w:t>9</w:t>
      </w:r>
      <w:r w:rsidRPr="00223B8B">
        <w:rPr>
          <w:rFonts w:eastAsia="Times New Roman"/>
          <w:lang w:val="ro-MD"/>
        </w:rPr>
        <w:t xml:space="preserve">) </w:t>
      </w:r>
      <w:r w:rsidR="001D3AB5" w:rsidRPr="001D3AB5">
        <w:rPr>
          <w:rFonts w:eastAsia="Times New Roman"/>
          <w:color w:val="333333"/>
          <w:lang w:eastAsia="ru-RU"/>
        </w:rPr>
        <w:t xml:space="preserve">Un transfer incomplet sau întîrziat la bugetul de stat al plăţilor de supraveghere a menţinerii condiţiilor de certificare atrage după sine o penalitate în mărime stabilită de Guvern. Neachitarea, în termen de 60 de zile calendaristice de la scadenţă, a plăţilor de supraveghere a menţinerii condiţiilor de certificare serveşte temei pentru suspendarea, pînă la achitarea datoriei, a certificatului emis de </w:t>
      </w:r>
      <w:r w:rsidR="001D3AB5">
        <w:rPr>
          <w:rFonts w:eastAsia="Times New Roman"/>
          <w:color w:val="333333"/>
          <w:lang w:eastAsia="ru-RU"/>
        </w:rPr>
        <w:t>AAC</w:t>
      </w:r>
      <w:r w:rsidR="001D3AB5" w:rsidRPr="001D3AB5">
        <w:rPr>
          <w:rFonts w:eastAsia="Times New Roman"/>
          <w:color w:val="333333"/>
          <w:lang w:eastAsia="ru-RU"/>
        </w:rPr>
        <w:t>.</w:t>
      </w:r>
    </w:p>
    <w:p w14:paraId="1CB167A4" w14:textId="77777777" w:rsidR="00DA071C" w:rsidRDefault="003260EF" w:rsidP="00DA071C">
      <w:pPr>
        <w:shd w:val="clear" w:color="auto" w:fill="FFFFFF"/>
        <w:spacing w:before="240" w:after="120" w:line="276" w:lineRule="auto"/>
        <w:ind w:firstLine="720"/>
        <w:jc w:val="both"/>
        <w:rPr>
          <w:rFonts w:eastAsia="Times New Roman"/>
          <w:b/>
          <w:iCs/>
          <w:color w:val="000000"/>
          <w:lang w:val="ro-MD"/>
        </w:rPr>
      </w:pPr>
      <w:r w:rsidRPr="00223B8B">
        <w:rPr>
          <w:rFonts w:eastAsia="Times New Roman"/>
          <w:lang w:val="ro-MD"/>
        </w:rPr>
        <w:t>(1</w:t>
      </w:r>
      <w:r w:rsidR="001D3AB5">
        <w:rPr>
          <w:rFonts w:eastAsia="Times New Roman"/>
          <w:lang w:val="ro-MD"/>
        </w:rPr>
        <w:t>0</w:t>
      </w:r>
      <w:r w:rsidRPr="00223B8B">
        <w:rPr>
          <w:rFonts w:eastAsia="Times New Roman"/>
          <w:lang w:val="ro-MD"/>
        </w:rPr>
        <w:t xml:space="preserve">) </w:t>
      </w:r>
      <w:r w:rsidR="001D3AB5" w:rsidRPr="001D3AB5">
        <w:rPr>
          <w:rFonts w:eastAsia="Times New Roman"/>
        </w:rPr>
        <w:t>Excepţie de la prevederile prezentului articol constituie mijloacele financiare încasate de la solicitant exclusiv în mărimile şi în scopul achitării onorariilor regulamentare ale entităţilor internaţionale care au fost contractate şi/sau cărora le-a fost delegată atribuţia de certificare.</w:t>
      </w:r>
      <w:r w:rsidR="00DA071C" w:rsidRPr="00DA071C">
        <w:rPr>
          <w:rFonts w:eastAsia="Times New Roman"/>
          <w:b/>
          <w:iCs/>
          <w:color w:val="000000"/>
          <w:lang w:val="ro-MD"/>
        </w:rPr>
        <w:t xml:space="preserve"> </w:t>
      </w:r>
    </w:p>
    <w:p w14:paraId="27167683" w14:textId="77777777" w:rsidR="00DA071C" w:rsidRDefault="00DA071C" w:rsidP="00DA071C">
      <w:pPr>
        <w:spacing w:line="276" w:lineRule="auto"/>
        <w:ind w:firstLine="567"/>
        <w:jc w:val="both"/>
        <w:rPr>
          <w:rFonts w:eastAsia="Times New Roman"/>
          <w:b/>
          <w:bCs/>
          <w:color w:val="000000"/>
          <w:lang w:val="ro-MD"/>
        </w:rPr>
      </w:pPr>
      <w:r w:rsidRPr="00307629">
        <w:rPr>
          <w:rFonts w:eastAsia="Times New Roman"/>
          <w:b/>
          <w:iCs/>
          <w:color w:val="000000"/>
          <w:lang w:val="ro-MD"/>
        </w:rPr>
        <w:t>Articolul 10</w:t>
      </w:r>
      <w:r>
        <w:rPr>
          <w:rFonts w:eastAsia="Times New Roman"/>
          <w:b/>
          <w:iCs/>
          <w:color w:val="000000"/>
          <w:lang w:val="ro-MD"/>
        </w:rPr>
        <w:t>8</w:t>
      </w:r>
      <w:r w:rsidRPr="00307629">
        <w:rPr>
          <w:rFonts w:eastAsia="Times New Roman"/>
          <w:b/>
          <w:iCs/>
          <w:color w:val="000000"/>
          <w:lang w:val="ro-MD"/>
        </w:rPr>
        <w:t xml:space="preserve">. </w:t>
      </w:r>
      <w:r>
        <w:rPr>
          <w:rFonts w:eastAsia="Times New Roman"/>
          <w:b/>
          <w:bCs/>
          <w:color w:val="000000"/>
          <w:lang w:val="ro-MD"/>
        </w:rPr>
        <w:t>Răspunderea</w:t>
      </w:r>
    </w:p>
    <w:p w14:paraId="20154CB7" w14:textId="23CD4520" w:rsidR="00DA071C" w:rsidRPr="00814A66" w:rsidRDefault="00DA071C" w:rsidP="00DA071C">
      <w:pPr>
        <w:spacing w:line="276" w:lineRule="auto"/>
        <w:ind w:firstLine="567"/>
        <w:jc w:val="both"/>
        <w:rPr>
          <w:rFonts w:eastAsia="Times New Roman"/>
          <w:lang w:val="ro-MD"/>
        </w:rPr>
      </w:pPr>
      <w:r w:rsidRPr="00814A66">
        <w:rPr>
          <w:rFonts w:eastAsia="Times New Roman"/>
          <w:lang w:val="ro-MD"/>
        </w:rPr>
        <w:t>(1) Încălcarea prevederilor prezentului cod şi a normelor sale de aplicare atrage, după caz, răspunderea disciplinară, civilă, contravenţională sau penală a persoanelor fizice sau juridice vinovate.</w:t>
      </w:r>
    </w:p>
    <w:p w14:paraId="6C2CDC9F" w14:textId="77777777" w:rsidR="00DA071C" w:rsidRPr="00814A66" w:rsidRDefault="00DA071C" w:rsidP="00DA071C">
      <w:pPr>
        <w:spacing w:line="276" w:lineRule="auto"/>
        <w:ind w:firstLine="567"/>
        <w:jc w:val="both"/>
        <w:rPr>
          <w:rFonts w:eastAsia="Times New Roman"/>
          <w:lang w:val="ro-MD"/>
        </w:rPr>
      </w:pPr>
      <w:r w:rsidRPr="00B239DD">
        <w:rPr>
          <w:rFonts w:eastAsia="Times New Roman"/>
          <w:lang w:val="ro-MD"/>
        </w:rPr>
        <w:t>(2) Survenirea răspunderii menţionate la alin.(1) nu degrevează de obligaţia lichidării încălcărilor depistate. Acestea urmează să fie lichidate în termen de o lună din data depistării, dacă AAC nu a acceptat un alt termen în conformitate cu prevederile art. 89 alin. (11), cu notificarea obligatorie a AAC despre lichidarea încălcării.</w:t>
      </w:r>
    </w:p>
    <w:p w14:paraId="1018BF4B" w14:textId="77777777" w:rsidR="00DA071C" w:rsidRPr="00814A66" w:rsidRDefault="00DA071C" w:rsidP="00DA071C">
      <w:pPr>
        <w:spacing w:line="276" w:lineRule="auto"/>
        <w:ind w:firstLine="567"/>
        <w:jc w:val="both"/>
        <w:rPr>
          <w:rFonts w:eastAsia="Times New Roman"/>
          <w:lang w:val="ro-MD"/>
        </w:rPr>
      </w:pPr>
      <w:r w:rsidRPr="00814A66">
        <w:rPr>
          <w:rFonts w:eastAsia="Times New Roman"/>
          <w:lang w:val="ro-MD"/>
        </w:rPr>
        <w:t>(3) Răspunderea pentru comiterea actelor de intervenţie ilicită împotriva aviaţiei civile se stabileşte conform legislaţiei</w:t>
      </w:r>
      <w:r>
        <w:rPr>
          <w:rFonts w:eastAsia="Times New Roman"/>
          <w:lang w:val="ro-MD"/>
        </w:rPr>
        <w:t xml:space="preserve"> aplicabile.</w:t>
      </w:r>
    </w:p>
    <w:p w14:paraId="206F59B8" w14:textId="77777777" w:rsidR="00DA071C" w:rsidRPr="00814A66" w:rsidRDefault="00DA071C" w:rsidP="00DA071C">
      <w:pPr>
        <w:spacing w:line="276" w:lineRule="auto"/>
        <w:ind w:firstLine="567"/>
        <w:jc w:val="both"/>
        <w:rPr>
          <w:rFonts w:eastAsia="Times New Roman"/>
          <w:lang w:val="ro-MD"/>
        </w:rPr>
      </w:pPr>
      <w:r w:rsidRPr="00814A66">
        <w:rPr>
          <w:rFonts w:eastAsia="Times New Roman"/>
          <w:lang w:val="ro-MD"/>
        </w:rPr>
        <w:t xml:space="preserve">(4) Răspunderea pentru daunele provocate în cazul transporturilor aeriene în spaţiul aerian naţional se stabileşte conform tratatelor internaţionale la care Republica Moldova este parte, precum şi conform legislaţiei </w:t>
      </w:r>
      <w:r>
        <w:rPr>
          <w:rFonts w:eastAsia="Times New Roman"/>
          <w:lang w:val="ro-MD"/>
        </w:rPr>
        <w:t>naționale</w:t>
      </w:r>
      <w:r w:rsidRPr="00814A66">
        <w:rPr>
          <w:rFonts w:eastAsia="Times New Roman"/>
          <w:lang w:val="ro-MD"/>
        </w:rPr>
        <w:t>.</w:t>
      </w:r>
    </w:p>
    <w:p w14:paraId="6AD1A788" w14:textId="77777777" w:rsidR="00DA071C" w:rsidRDefault="00DA071C" w:rsidP="00DA071C">
      <w:pPr>
        <w:spacing w:line="276" w:lineRule="auto"/>
        <w:ind w:firstLine="567"/>
        <w:jc w:val="both"/>
        <w:rPr>
          <w:rFonts w:eastAsia="Times New Roman"/>
          <w:lang w:val="ro-MD"/>
        </w:rPr>
      </w:pPr>
      <w:r w:rsidRPr="00814A66">
        <w:rPr>
          <w:rFonts w:eastAsia="Times New Roman"/>
          <w:lang w:val="ro-MD"/>
        </w:rPr>
        <w:lastRenderedPageBreak/>
        <w:t>(5) Persoanele fizice şi juridice a căror activitate este legată de utilizarea spaţiului aerian naţional, de proiectarea, fabricaţia, reparaţia şi exploatarea tehnicii aeronautice şi a aerodromurilor/aeroporturilor/ heliporturilor, de furnizarea serviciilor de trafic aerian, de asigurarea siguranţei zborurilor şi securităţii aeronautice, de efectuarea altor activităţi în domeniul aviaţiei civile pe teritoriul Republicii Moldova, precum şi de administrarea şi supravegherea acestora, poartă răspundere pentru încălcarea prevederilor prezentului cod conform legislaţiei.</w:t>
      </w:r>
    </w:p>
    <w:p w14:paraId="2A8565CC" w14:textId="14E1A5AF" w:rsidR="001D3AB5" w:rsidRDefault="00DA071C" w:rsidP="00DA071C">
      <w:pPr>
        <w:spacing w:line="276" w:lineRule="auto"/>
        <w:ind w:firstLine="567"/>
        <w:jc w:val="both"/>
        <w:rPr>
          <w:rFonts w:eastAsia="Times New Roman"/>
          <w:lang w:val="ro-MD"/>
        </w:rPr>
      </w:pPr>
      <w:r>
        <w:rPr>
          <w:rFonts w:eastAsia="Times New Roman"/>
          <w:lang w:val="ro-MD"/>
        </w:rPr>
        <w:t xml:space="preserve">(6) </w:t>
      </w:r>
      <w:r w:rsidRPr="00DA071C">
        <w:rPr>
          <w:rFonts w:eastAsia="Times New Roman"/>
          <w:lang w:val="ro-MD"/>
        </w:rPr>
        <w:t>Sancțiunile, care se aplică în cazul nerespectării prezentului cod și a actelor delegate și actelor de punere în aplicare adoptate în temeiul acestuia, trebuie să fie eficace, proporționale și cu efect de descurajare. AAC ia toate măsurile necesare pentru a asigura aplicarea sancțiunilor stabilite pentru nerespectarea prezentului cod și a actelor delegate și actelor de punere în aplicare adoptate în temeiul acestuia.</w:t>
      </w:r>
    </w:p>
    <w:p w14:paraId="2F9DE1DF" w14:textId="77777777" w:rsidR="00DA071C" w:rsidRPr="00DA071C" w:rsidRDefault="00DA071C" w:rsidP="00DA071C">
      <w:pPr>
        <w:spacing w:line="276" w:lineRule="auto"/>
        <w:ind w:firstLine="567"/>
        <w:jc w:val="both"/>
        <w:rPr>
          <w:rFonts w:eastAsia="Times New Roman"/>
          <w:lang w:val="ro-MD"/>
        </w:rPr>
      </w:pPr>
    </w:p>
    <w:p w14:paraId="4DC95D1A" w14:textId="45500966" w:rsidR="00D97B31" w:rsidRPr="00A60089" w:rsidRDefault="00D97B31" w:rsidP="00A60089">
      <w:pPr>
        <w:shd w:val="clear" w:color="auto" w:fill="FFFFFF"/>
        <w:spacing w:before="240" w:after="120" w:line="276" w:lineRule="auto"/>
        <w:jc w:val="center"/>
        <w:rPr>
          <w:rFonts w:eastAsia="Times New Roman"/>
          <w:b/>
          <w:bCs/>
          <w:color w:val="000000"/>
          <w:lang w:val="ro-MD"/>
        </w:rPr>
      </w:pPr>
      <w:r w:rsidRPr="00A60089">
        <w:rPr>
          <w:rFonts w:eastAsia="Times New Roman"/>
          <w:b/>
          <w:bCs/>
          <w:color w:val="000000"/>
          <w:lang w:val="ro-MD"/>
        </w:rPr>
        <w:t>CAPITOLUL VI</w:t>
      </w:r>
    </w:p>
    <w:p w14:paraId="41059D6A" w14:textId="1BBD4869" w:rsidR="00D97B31" w:rsidRPr="00223B8B" w:rsidRDefault="00D97B31" w:rsidP="00223B8B">
      <w:pPr>
        <w:shd w:val="clear" w:color="auto" w:fill="FFFFFF"/>
        <w:spacing w:after="120" w:line="276" w:lineRule="auto"/>
        <w:jc w:val="center"/>
        <w:rPr>
          <w:rFonts w:eastAsia="Times New Roman"/>
          <w:b/>
          <w:bCs/>
          <w:color w:val="000000"/>
          <w:lang w:val="ro-MD"/>
        </w:rPr>
      </w:pPr>
      <w:r w:rsidRPr="00223B8B">
        <w:rPr>
          <w:rFonts w:eastAsia="Times New Roman"/>
          <w:b/>
          <w:bCs/>
          <w:color w:val="000000"/>
          <w:lang w:val="ro-MD"/>
        </w:rPr>
        <w:t>DISPOZIȚII FINALE</w:t>
      </w:r>
      <w:r w:rsidR="00DA071C">
        <w:rPr>
          <w:rFonts w:eastAsia="Times New Roman"/>
          <w:b/>
          <w:bCs/>
          <w:color w:val="000000"/>
          <w:lang w:val="ro-MD"/>
        </w:rPr>
        <w:t xml:space="preserve"> ȘI TRANZITORII</w:t>
      </w:r>
      <w:r w:rsidR="00AD0B55">
        <w:rPr>
          <w:rFonts w:eastAsia="Times New Roman"/>
          <w:b/>
          <w:bCs/>
          <w:color w:val="000000"/>
          <w:lang w:val="ro-MD"/>
        </w:rPr>
        <w:t xml:space="preserve"> </w:t>
      </w:r>
    </w:p>
    <w:p w14:paraId="0AB04A9D" w14:textId="77777777" w:rsidR="00E13815" w:rsidRDefault="00E13815" w:rsidP="00C10662">
      <w:pPr>
        <w:ind w:firstLine="567"/>
        <w:jc w:val="both"/>
        <w:rPr>
          <w:rFonts w:eastAsia="Times New Roman"/>
          <w:b/>
          <w:bCs/>
          <w:lang w:val="ro-MD"/>
        </w:rPr>
      </w:pPr>
      <w:bookmarkStart w:id="25" w:name="Articolul_47."/>
    </w:p>
    <w:p w14:paraId="0546661B" w14:textId="62A7B431" w:rsidR="00D97B31" w:rsidRPr="00DA071C" w:rsidRDefault="00C10662" w:rsidP="00DA071C">
      <w:pPr>
        <w:spacing w:line="276" w:lineRule="auto"/>
        <w:ind w:firstLine="567"/>
        <w:jc w:val="both"/>
        <w:rPr>
          <w:rFonts w:eastAsia="Times New Roman"/>
          <w:lang w:val="ro-MD"/>
        </w:rPr>
      </w:pPr>
      <w:r w:rsidRPr="00814A66">
        <w:rPr>
          <w:rFonts w:eastAsia="Times New Roman"/>
          <w:b/>
          <w:bCs/>
          <w:lang w:val="ro-MD"/>
        </w:rPr>
        <w:t xml:space="preserve">Articolul </w:t>
      </w:r>
      <w:r w:rsidR="00415FAD">
        <w:rPr>
          <w:rFonts w:eastAsia="Times New Roman"/>
          <w:b/>
          <w:bCs/>
          <w:lang w:val="ro-MD"/>
        </w:rPr>
        <w:t>109</w:t>
      </w:r>
      <w:r w:rsidRPr="00814A66">
        <w:rPr>
          <w:rFonts w:eastAsia="Times New Roman"/>
          <w:b/>
          <w:bCs/>
          <w:lang w:val="ro-MD"/>
        </w:rPr>
        <w:t>.</w:t>
      </w:r>
      <w:bookmarkEnd w:id="25"/>
      <w:r w:rsidRPr="00814A66">
        <w:rPr>
          <w:rFonts w:eastAsia="Times New Roman"/>
          <w:lang w:val="ro-MD"/>
        </w:rPr>
        <w:t xml:space="preserve"> </w:t>
      </w:r>
      <w:r w:rsidR="00D97B31" w:rsidRPr="00223B8B">
        <w:rPr>
          <w:rFonts w:eastAsia="Times New Roman"/>
          <w:b/>
          <w:bCs/>
          <w:color w:val="000000"/>
          <w:lang w:val="ro-MD"/>
        </w:rPr>
        <w:t>Dispoziții tranzitorii</w:t>
      </w:r>
    </w:p>
    <w:p w14:paraId="78C7CDBB" w14:textId="319B55A9" w:rsidR="00D97B31" w:rsidRPr="00527FEB" w:rsidRDefault="00D97B31" w:rsidP="00621645">
      <w:pPr>
        <w:pStyle w:val="ListParagraph"/>
        <w:numPr>
          <w:ilvl w:val="0"/>
          <w:numId w:val="79"/>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503D6D">
        <w:rPr>
          <w:rFonts w:ascii="Times New Roman" w:eastAsia="Times New Roman" w:hAnsi="Times New Roman" w:cs="Times New Roman"/>
          <w:color w:val="000000"/>
          <w:sz w:val="24"/>
          <w:szCs w:val="24"/>
          <w:lang w:val="ro-MD" w:eastAsia="en-GB"/>
        </w:rPr>
        <w:t>Certificatele</w:t>
      </w:r>
      <w:r w:rsidR="00503D6D">
        <w:rPr>
          <w:rFonts w:ascii="Times New Roman" w:eastAsia="Times New Roman" w:hAnsi="Times New Roman" w:cs="Times New Roman"/>
          <w:color w:val="000000"/>
          <w:sz w:val="24"/>
          <w:szCs w:val="24"/>
          <w:lang w:val="ro-MD" w:eastAsia="en-GB"/>
        </w:rPr>
        <w:t>/autorizațiile/aprobările</w:t>
      </w:r>
      <w:r w:rsidRPr="00223B8B">
        <w:rPr>
          <w:rFonts w:ascii="Times New Roman" w:eastAsia="Times New Roman" w:hAnsi="Times New Roman" w:cs="Times New Roman"/>
          <w:color w:val="000000"/>
          <w:sz w:val="24"/>
          <w:szCs w:val="24"/>
          <w:lang w:val="ro-MD" w:eastAsia="en-GB"/>
        </w:rPr>
        <w:t xml:space="preserve"> și specificațiile de navigabilitate specifice eliberate sau recunoscute și declarațiile întocmite sau recunoscute în conformitate cu </w:t>
      </w:r>
      <w:r w:rsidR="00E5769A" w:rsidRPr="00223B8B">
        <w:rPr>
          <w:rFonts w:ascii="Times New Roman" w:eastAsia="Times New Roman" w:hAnsi="Times New Roman" w:cs="Times New Roman"/>
          <w:color w:val="000000"/>
          <w:sz w:val="24"/>
          <w:szCs w:val="24"/>
          <w:lang w:val="ro-MD" w:eastAsia="en-GB"/>
        </w:rPr>
        <w:t>Codul aerian nr. 301/2017</w:t>
      </w:r>
      <w:r w:rsidRPr="00223B8B">
        <w:rPr>
          <w:rFonts w:ascii="Times New Roman" w:eastAsia="Times New Roman" w:hAnsi="Times New Roman" w:cs="Times New Roman"/>
          <w:color w:val="000000"/>
          <w:sz w:val="24"/>
          <w:szCs w:val="24"/>
          <w:lang w:val="ro-MD" w:eastAsia="en-GB"/>
        </w:rPr>
        <w:t xml:space="preserve"> și cu normele de punere în aplicare ale acestuia rămân valabile și sunt considerate a fi fost </w:t>
      </w:r>
      <w:r w:rsidRPr="00527FEB">
        <w:rPr>
          <w:rFonts w:ascii="Times New Roman" w:eastAsia="Times New Roman" w:hAnsi="Times New Roman" w:cs="Times New Roman"/>
          <w:color w:val="000000"/>
          <w:sz w:val="24"/>
          <w:szCs w:val="24"/>
          <w:lang w:val="ro-MD" w:eastAsia="en-GB"/>
        </w:rPr>
        <w:t xml:space="preserve">eliberate, prezentate și recunoscute în conformitate cu dispozițiile corespunzătoare din prezentul </w:t>
      </w:r>
      <w:r w:rsidR="00E86316" w:rsidRPr="00527FEB">
        <w:rPr>
          <w:rFonts w:ascii="Times New Roman" w:eastAsia="Times New Roman" w:hAnsi="Times New Roman" w:cs="Times New Roman"/>
          <w:color w:val="000000"/>
          <w:sz w:val="24"/>
          <w:szCs w:val="24"/>
          <w:lang w:val="ro-MD" w:eastAsia="en-GB"/>
        </w:rPr>
        <w:t>c</w:t>
      </w:r>
      <w:r w:rsidR="00E5769A" w:rsidRPr="00527FEB">
        <w:rPr>
          <w:rFonts w:ascii="Times New Roman" w:eastAsia="Times New Roman" w:hAnsi="Times New Roman" w:cs="Times New Roman"/>
          <w:color w:val="000000"/>
          <w:sz w:val="24"/>
          <w:szCs w:val="24"/>
          <w:lang w:val="ro-MD" w:eastAsia="en-GB"/>
        </w:rPr>
        <w:t>od</w:t>
      </w:r>
      <w:r w:rsidRPr="00527FEB">
        <w:rPr>
          <w:rFonts w:ascii="Times New Roman" w:eastAsia="Times New Roman" w:hAnsi="Times New Roman" w:cs="Times New Roman"/>
          <w:color w:val="000000"/>
          <w:sz w:val="24"/>
          <w:szCs w:val="24"/>
          <w:lang w:val="ro-MD" w:eastAsia="en-GB"/>
        </w:rPr>
        <w:t>.</w:t>
      </w:r>
    </w:p>
    <w:p w14:paraId="038DC540" w14:textId="45447999" w:rsidR="00D97B31" w:rsidRPr="00527FEB" w:rsidRDefault="00D97B31" w:rsidP="00621645">
      <w:pPr>
        <w:pStyle w:val="ListParagraph"/>
        <w:numPr>
          <w:ilvl w:val="0"/>
          <w:numId w:val="79"/>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4"/>
          <w:szCs w:val="24"/>
          <w:lang w:val="ro-MD" w:eastAsia="en-GB"/>
        </w:rPr>
      </w:pPr>
      <w:r w:rsidRPr="00527FEB">
        <w:rPr>
          <w:rFonts w:ascii="Times New Roman" w:eastAsia="Times New Roman" w:hAnsi="Times New Roman" w:cs="Times New Roman"/>
          <w:color w:val="000000"/>
          <w:sz w:val="24"/>
          <w:szCs w:val="24"/>
          <w:lang w:val="ro-MD" w:eastAsia="en-GB"/>
        </w:rPr>
        <w:t xml:space="preserve">Până la data de </w:t>
      </w:r>
      <w:r w:rsidR="00195986" w:rsidRPr="00527FEB">
        <w:rPr>
          <w:rFonts w:ascii="Times New Roman" w:eastAsia="Times New Roman" w:hAnsi="Times New Roman" w:cs="Times New Roman"/>
          <w:color w:val="000000"/>
          <w:sz w:val="24"/>
          <w:szCs w:val="24"/>
          <w:lang w:val="ro-MD" w:eastAsia="en-GB"/>
        </w:rPr>
        <w:t>1 ianuarie 202</w:t>
      </w:r>
      <w:r w:rsidR="00313348" w:rsidRPr="00527FEB">
        <w:rPr>
          <w:rFonts w:ascii="Times New Roman" w:eastAsia="Times New Roman" w:hAnsi="Times New Roman" w:cs="Times New Roman"/>
          <w:color w:val="000000"/>
          <w:sz w:val="24"/>
          <w:szCs w:val="24"/>
          <w:lang w:val="ro-MD" w:eastAsia="en-GB"/>
        </w:rPr>
        <w:t>6</w:t>
      </w:r>
      <w:r w:rsidRPr="00527FEB">
        <w:rPr>
          <w:rFonts w:ascii="Times New Roman" w:eastAsia="Times New Roman" w:hAnsi="Times New Roman" w:cs="Times New Roman"/>
          <w:color w:val="000000"/>
          <w:sz w:val="24"/>
          <w:szCs w:val="24"/>
          <w:lang w:val="ro-MD" w:eastAsia="en-GB"/>
        </w:rPr>
        <w:t xml:space="preserve">, </w:t>
      </w:r>
      <w:r w:rsidR="00E5769A" w:rsidRPr="00527FEB">
        <w:rPr>
          <w:rFonts w:ascii="Times New Roman" w:eastAsia="Times New Roman" w:hAnsi="Times New Roman" w:cs="Times New Roman"/>
          <w:color w:val="000000"/>
          <w:sz w:val="24"/>
          <w:szCs w:val="24"/>
          <w:lang w:val="ro-MD" w:eastAsia="en-GB"/>
        </w:rPr>
        <w:t>AAC</w:t>
      </w:r>
      <w:r w:rsidRPr="00527FEB">
        <w:rPr>
          <w:rFonts w:ascii="Times New Roman" w:eastAsia="Times New Roman" w:hAnsi="Times New Roman" w:cs="Times New Roman"/>
          <w:color w:val="000000"/>
          <w:sz w:val="24"/>
          <w:szCs w:val="24"/>
          <w:lang w:val="ro-MD" w:eastAsia="en-GB"/>
        </w:rPr>
        <w:t xml:space="preserve"> emite materiale de îndrumare pentru utilizarea voluntară de către </w:t>
      </w:r>
      <w:r w:rsidR="00E5769A" w:rsidRPr="00527FEB">
        <w:rPr>
          <w:rFonts w:ascii="Times New Roman" w:eastAsia="Times New Roman" w:hAnsi="Times New Roman" w:cs="Times New Roman"/>
          <w:color w:val="000000"/>
          <w:sz w:val="24"/>
          <w:szCs w:val="24"/>
          <w:lang w:val="ro-MD" w:eastAsia="en-GB"/>
        </w:rPr>
        <w:t>părțile interesate</w:t>
      </w:r>
      <w:r w:rsidRPr="00527FEB">
        <w:rPr>
          <w:rFonts w:ascii="Times New Roman" w:eastAsia="Times New Roman" w:hAnsi="Times New Roman" w:cs="Times New Roman"/>
          <w:color w:val="000000"/>
          <w:sz w:val="24"/>
          <w:szCs w:val="24"/>
          <w:lang w:val="ro-MD" w:eastAsia="en-GB"/>
        </w:rPr>
        <w:t>, elabor</w:t>
      </w:r>
      <w:r w:rsidR="00E5769A" w:rsidRPr="00527FEB">
        <w:rPr>
          <w:rFonts w:ascii="Times New Roman" w:eastAsia="Times New Roman" w:hAnsi="Times New Roman" w:cs="Times New Roman"/>
          <w:color w:val="000000"/>
          <w:sz w:val="24"/>
          <w:szCs w:val="24"/>
          <w:lang w:val="ro-MD" w:eastAsia="en-GB"/>
        </w:rPr>
        <w:t>ează</w:t>
      </w:r>
      <w:r w:rsidRPr="00527FEB">
        <w:rPr>
          <w:rFonts w:ascii="Times New Roman" w:eastAsia="Times New Roman" w:hAnsi="Times New Roman" w:cs="Times New Roman"/>
          <w:color w:val="000000"/>
          <w:sz w:val="24"/>
          <w:szCs w:val="24"/>
          <w:lang w:val="ro-MD" w:eastAsia="en-GB"/>
        </w:rPr>
        <w:t xml:space="preserve"> norme proporționale privind proiectarea, producția, întreținerea și operarea aeronavelor enumerate în anexa </w:t>
      </w:r>
      <w:r w:rsidR="00E86316" w:rsidRPr="00527FEB">
        <w:rPr>
          <w:rFonts w:ascii="Times New Roman" w:eastAsia="Times New Roman" w:hAnsi="Times New Roman" w:cs="Times New Roman"/>
          <w:color w:val="000000"/>
          <w:sz w:val="24"/>
          <w:szCs w:val="24"/>
          <w:lang w:val="ro-MD" w:eastAsia="en-GB"/>
        </w:rPr>
        <w:t>nr. 1</w:t>
      </w:r>
      <w:r w:rsidR="00E5769A" w:rsidRPr="00527FEB">
        <w:rPr>
          <w:rFonts w:ascii="Times New Roman" w:eastAsia="Times New Roman" w:hAnsi="Times New Roman" w:cs="Times New Roman"/>
          <w:color w:val="000000"/>
          <w:sz w:val="24"/>
          <w:szCs w:val="24"/>
          <w:lang w:val="ro-MD" w:eastAsia="en-GB"/>
        </w:rPr>
        <w:t xml:space="preserve"> și</w:t>
      </w:r>
      <w:r w:rsidR="00892E55" w:rsidRPr="00527FEB">
        <w:rPr>
          <w:rFonts w:ascii="Times New Roman" w:eastAsia="Times New Roman" w:hAnsi="Times New Roman" w:cs="Times New Roman"/>
          <w:color w:val="000000"/>
          <w:sz w:val="24"/>
          <w:szCs w:val="24"/>
          <w:lang w:val="ro-MD" w:eastAsia="en-GB"/>
        </w:rPr>
        <w:t xml:space="preserve"> </w:t>
      </w:r>
      <w:r w:rsidR="00E86316" w:rsidRPr="00527FEB">
        <w:rPr>
          <w:rFonts w:ascii="Times New Roman" w:eastAsia="Times New Roman" w:hAnsi="Times New Roman" w:cs="Times New Roman"/>
          <w:color w:val="000000"/>
          <w:sz w:val="24"/>
          <w:szCs w:val="24"/>
          <w:lang w:val="ro-MD" w:eastAsia="en-GB"/>
        </w:rPr>
        <w:t>art. 2 alin. (1</w:t>
      </w:r>
      <w:r w:rsidR="00527FEB" w:rsidRPr="00527FEB">
        <w:rPr>
          <w:rFonts w:ascii="Times New Roman" w:eastAsia="Times New Roman" w:hAnsi="Times New Roman" w:cs="Times New Roman"/>
          <w:color w:val="000000"/>
          <w:sz w:val="24"/>
          <w:szCs w:val="24"/>
          <w:lang w:val="ro-MD" w:eastAsia="en-GB"/>
        </w:rPr>
        <w:t>5</w:t>
      </w:r>
      <w:r w:rsidR="00E86316" w:rsidRPr="00527FEB">
        <w:rPr>
          <w:rFonts w:ascii="Times New Roman" w:eastAsia="Times New Roman" w:hAnsi="Times New Roman" w:cs="Times New Roman"/>
          <w:color w:val="000000"/>
          <w:sz w:val="24"/>
          <w:szCs w:val="24"/>
          <w:lang w:val="ro-MD" w:eastAsia="en-GB"/>
        </w:rPr>
        <w:t>).</w:t>
      </w:r>
    </w:p>
    <w:p w14:paraId="17110497" w14:textId="77777777" w:rsidR="001D3AB5" w:rsidRDefault="001D3AB5" w:rsidP="00B807C9">
      <w:pPr>
        <w:spacing w:line="276" w:lineRule="auto"/>
        <w:jc w:val="both"/>
        <w:rPr>
          <w:rFonts w:eastAsia="Times New Roman"/>
          <w:b/>
          <w:bCs/>
          <w:lang w:val="ro-MD"/>
        </w:rPr>
      </w:pPr>
      <w:bookmarkStart w:id="26" w:name="Articolul_48."/>
    </w:p>
    <w:bookmarkEnd w:id="26"/>
    <w:p w14:paraId="009FD948" w14:textId="77777777" w:rsidR="00B807C9" w:rsidRPr="00AC648C" w:rsidRDefault="00B807C9" w:rsidP="00B807C9">
      <w:pPr>
        <w:spacing w:line="276" w:lineRule="auto"/>
        <w:ind w:firstLine="567"/>
        <w:jc w:val="both"/>
        <w:rPr>
          <w:rFonts w:eastAsia="Times New Roman"/>
          <w:color w:val="000000" w:themeColor="text1"/>
          <w:lang w:val="ro-MD"/>
        </w:rPr>
      </w:pPr>
      <w:r w:rsidRPr="00AC648C">
        <w:rPr>
          <w:rFonts w:eastAsia="Times New Roman"/>
          <w:b/>
          <w:bCs/>
          <w:color w:val="000000" w:themeColor="text1"/>
          <w:lang w:val="ro-MD"/>
        </w:rPr>
        <w:t>Articolul 110.</w:t>
      </w:r>
      <w:r w:rsidRPr="00AC648C">
        <w:rPr>
          <w:rFonts w:eastAsia="Times New Roman"/>
          <w:color w:val="000000" w:themeColor="text1"/>
          <w:lang w:val="ro-MD"/>
        </w:rPr>
        <w:t xml:space="preserve"> </w:t>
      </w:r>
      <w:r w:rsidRPr="00AC648C">
        <w:rPr>
          <w:rFonts w:eastAsia="Times New Roman"/>
          <w:b/>
          <w:bCs/>
          <w:color w:val="000000" w:themeColor="text1"/>
          <w:lang w:val="ro-MD"/>
        </w:rPr>
        <w:t>Intrarea în vigoare</w:t>
      </w:r>
    </w:p>
    <w:p w14:paraId="0F5F53D6" w14:textId="77777777" w:rsidR="00B807C9" w:rsidRPr="00AC648C" w:rsidRDefault="00B807C9" w:rsidP="00B807C9">
      <w:pPr>
        <w:pStyle w:val="ListParagraph"/>
        <w:numPr>
          <w:ilvl w:val="1"/>
          <w:numId w:val="145"/>
        </w:numPr>
        <w:tabs>
          <w:tab w:val="left" w:pos="1080"/>
        </w:tabs>
        <w:spacing w:line="276" w:lineRule="auto"/>
        <w:ind w:left="0" w:firstLine="630"/>
        <w:jc w:val="both"/>
        <w:rPr>
          <w:rFonts w:ascii="Times New Roman" w:eastAsia="Times New Roman" w:hAnsi="Times New Roman" w:cs="Times New Roman"/>
          <w:color w:val="000000" w:themeColor="text1"/>
          <w:sz w:val="24"/>
          <w:szCs w:val="24"/>
          <w:lang w:val="ro-MD"/>
        </w:rPr>
      </w:pPr>
      <w:r w:rsidRPr="00AC648C">
        <w:rPr>
          <w:rFonts w:ascii="Times New Roman" w:eastAsia="Times New Roman" w:hAnsi="Times New Roman" w:cs="Times New Roman"/>
          <w:color w:val="000000" w:themeColor="text1"/>
          <w:sz w:val="24"/>
          <w:szCs w:val="24"/>
          <w:lang w:val="ro-MD"/>
        </w:rPr>
        <w:t>Prezentul cod intră în vigoare la 12 luni de la data publicării în Monitorul Oficial al Republicii Moldova.</w:t>
      </w:r>
    </w:p>
    <w:p w14:paraId="571FE074" w14:textId="77777777" w:rsidR="00B807C9" w:rsidRPr="00AC648C" w:rsidRDefault="00B807C9" w:rsidP="00B807C9">
      <w:pPr>
        <w:pStyle w:val="ListParagraph"/>
        <w:numPr>
          <w:ilvl w:val="1"/>
          <w:numId w:val="145"/>
        </w:numPr>
        <w:tabs>
          <w:tab w:val="left" w:pos="990"/>
          <w:tab w:val="left" w:pos="1080"/>
          <w:tab w:val="left" w:pos="1260"/>
        </w:tabs>
        <w:spacing w:line="276" w:lineRule="auto"/>
        <w:ind w:left="0" w:firstLine="810"/>
        <w:jc w:val="both"/>
        <w:rPr>
          <w:rFonts w:ascii="Times New Roman" w:eastAsia="Times New Roman" w:hAnsi="Times New Roman" w:cs="Times New Roman"/>
          <w:color w:val="000000" w:themeColor="text1"/>
          <w:sz w:val="24"/>
          <w:szCs w:val="24"/>
          <w:lang w:val="ro-MD"/>
        </w:rPr>
      </w:pPr>
      <w:r w:rsidRPr="00AC648C">
        <w:rPr>
          <w:rFonts w:ascii="Times New Roman" w:eastAsia="Times New Roman" w:hAnsi="Times New Roman" w:cs="Times New Roman"/>
          <w:color w:val="000000" w:themeColor="text1"/>
          <w:sz w:val="24"/>
          <w:szCs w:val="24"/>
          <w:lang w:val="ro-MD"/>
        </w:rPr>
        <w:t>La data intrării în vigoare a prezentului cod se abrogă Codul aerian nr. 301/2017 (publicat în Monitorul Oficial al Republicii Moldova, 2018, nr.95–104, art.189), cu modificările şi completările ulterioare.</w:t>
      </w:r>
    </w:p>
    <w:p w14:paraId="7CF2B1D1" w14:textId="77777777" w:rsidR="00B807C9" w:rsidRPr="00AC648C" w:rsidRDefault="00B807C9" w:rsidP="00B807C9">
      <w:pPr>
        <w:pStyle w:val="ListParagraph"/>
        <w:numPr>
          <w:ilvl w:val="1"/>
          <w:numId w:val="145"/>
        </w:numPr>
        <w:tabs>
          <w:tab w:val="left" w:pos="990"/>
          <w:tab w:val="left" w:pos="1080"/>
          <w:tab w:val="left" w:pos="1260"/>
        </w:tabs>
        <w:spacing w:line="276" w:lineRule="auto"/>
        <w:ind w:left="0" w:firstLine="810"/>
        <w:jc w:val="both"/>
        <w:rPr>
          <w:rFonts w:ascii="Times New Roman" w:eastAsia="Times New Roman" w:hAnsi="Times New Roman" w:cs="Times New Roman"/>
          <w:color w:val="000000" w:themeColor="text1"/>
          <w:sz w:val="24"/>
          <w:szCs w:val="24"/>
          <w:lang w:val="ro-MD"/>
        </w:rPr>
      </w:pPr>
      <w:r w:rsidRPr="00AC648C">
        <w:rPr>
          <w:rFonts w:ascii="Times New Roman" w:hAnsi="Times New Roman" w:cs="Times New Roman"/>
          <w:color w:val="000000" w:themeColor="text1"/>
          <w:sz w:val="24"/>
          <w:szCs w:val="24"/>
          <w:shd w:val="clear" w:color="auto" w:fill="FFFFFF"/>
        </w:rPr>
        <w:t>Guvernul, în termen de 12 luni de la data intrării în vigoare a prezentului cod:</w:t>
      </w:r>
    </w:p>
    <w:p w14:paraId="059CA833" w14:textId="77777777" w:rsidR="00B807C9" w:rsidRPr="00AC648C" w:rsidRDefault="00B807C9" w:rsidP="00B807C9">
      <w:pPr>
        <w:pStyle w:val="ListParagraph"/>
        <w:tabs>
          <w:tab w:val="left" w:pos="900"/>
          <w:tab w:val="left" w:pos="990"/>
          <w:tab w:val="left" w:pos="1080"/>
          <w:tab w:val="left" w:pos="1260"/>
        </w:tabs>
        <w:spacing w:after="0" w:line="276" w:lineRule="auto"/>
        <w:ind w:left="90" w:firstLine="900"/>
        <w:jc w:val="both"/>
        <w:rPr>
          <w:rFonts w:ascii="Times New Roman" w:eastAsia="Times New Roman" w:hAnsi="Times New Roman" w:cs="Times New Roman"/>
          <w:color w:val="000000" w:themeColor="text1"/>
          <w:sz w:val="24"/>
          <w:szCs w:val="24"/>
          <w:lang w:val="ro-MD"/>
        </w:rPr>
      </w:pPr>
      <w:r w:rsidRPr="00AC648C">
        <w:rPr>
          <w:rFonts w:ascii="Times New Roman" w:eastAsia="Times New Roman" w:hAnsi="Times New Roman" w:cs="Times New Roman"/>
          <w:color w:val="000000" w:themeColor="text1"/>
          <w:sz w:val="24"/>
          <w:szCs w:val="24"/>
          <w:lang w:val="en-US"/>
        </w:rPr>
        <w:t xml:space="preserve">a) </w:t>
      </w:r>
      <w:proofErr w:type="gramStart"/>
      <w:r w:rsidRPr="00AC648C">
        <w:rPr>
          <w:rFonts w:ascii="Times New Roman" w:eastAsia="Times New Roman" w:hAnsi="Times New Roman" w:cs="Times New Roman"/>
          <w:color w:val="000000" w:themeColor="text1"/>
          <w:sz w:val="24"/>
          <w:szCs w:val="24"/>
          <w:lang w:val="en-US"/>
        </w:rPr>
        <w:t>va</w:t>
      </w:r>
      <w:proofErr w:type="gramEnd"/>
      <w:r w:rsidRPr="00AC648C">
        <w:rPr>
          <w:rFonts w:ascii="Times New Roman" w:eastAsia="Times New Roman" w:hAnsi="Times New Roman" w:cs="Times New Roman"/>
          <w:color w:val="000000" w:themeColor="text1"/>
          <w:sz w:val="24"/>
          <w:szCs w:val="24"/>
          <w:lang w:val="en-US"/>
        </w:rPr>
        <w:t xml:space="preserve"> elabora și va prezenta Parlamentului propuneri privind aducerea legislației în vigoare în concordanță cu prezentul cod;</w:t>
      </w:r>
    </w:p>
    <w:p w14:paraId="65ED5702" w14:textId="77777777" w:rsidR="00B807C9" w:rsidRPr="00AC648C" w:rsidRDefault="00B807C9" w:rsidP="00B807C9">
      <w:pPr>
        <w:tabs>
          <w:tab w:val="left" w:pos="900"/>
        </w:tabs>
        <w:spacing w:line="276" w:lineRule="auto"/>
        <w:ind w:left="90" w:firstLine="900"/>
        <w:jc w:val="both"/>
        <w:rPr>
          <w:rFonts w:eastAsia="Times New Roman"/>
          <w:color w:val="000000" w:themeColor="text1"/>
          <w:lang w:val="en-US"/>
        </w:rPr>
      </w:pPr>
      <w:r w:rsidRPr="00AC648C">
        <w:rPr>
          <w:rFonts w:eastAsia="Times New Roman"/>
          <w:color w:val="000000" w:themeColor="text1"/>
          <w:lang w:val="en-US"/>
        </w:rPr>
        <w:t xml:space="preserve">b) </w:t>
      </w:r>
      <w:proofErr w:type="gramStart"/>
      <w:r w:rsidRPr="00AC648C">
        <w:rPr>
          <w:rFonts w:eastAsia="Times New Roman"/>
          <w:color w:val="000000" w:themeColor="text1"/>
          <w:lang w:val="en-US"/>
        </w:rPr>
        <w:t>va</w:t>
      </w:r>
      <w:proofErr w:type="gramEnd"/>
      <w:r w:rsidRPr="00AC648C">
        <w:rPr>
          <w:rFonts w:eastAsia="Times New Roman"/>
          <w:color w:val="000000" w:themeColor="text1"/>
          <w:lang w:val="en-US"/>
        </w:rPr>
        <w:t xml:space="preserve"> asigura aducerea actelor normative ale Guvernului și ale altor autorități ale administrației publice în concordanță cu prezentul cod;</w:t>
      </w:r>
    </w:p>
    <w:p w14:paraId="5D2FE78E" w14:textId="77777777" w:rsidR="00B807C9" w:rsidRPr="00AC648C" w:rsidRDefault="00B807C9" w:rsidP="00B807C9">
      <w:pPr>
        <w:tabs>
          <w:tab w:val="left" w:pos="900"/>
        </w:tabs>
        <w:spacing w:line="276" w:lineRule="auto"/>
        <w:ind w:left="90" w:firstLine="900"/>
        <w:jc w:val="both"/>
        <w:rPr>
          <w:rFonts w:eastAsia="Times New Roman"/>
          <w:color w:val="000000" w:themeColor="text1"/>
          <w:lang w:val="en-US"/>
        </w:rPr>
      </w:pPr>
      <w:r w:rsidRPr="00AC648C">
        <w:rPr>
          <w:rFonts w:eastAsia="Times New Roman"/>
          <w:color w:val="000000" w:themeColor="text1"/>
          <w:lang w:val="en-US"/>
        </w:rPr>
        <w:t xml:space="preserve">c) </w:t>
      </w:r>
      <w:proofErr w:type="gramStart"/>
      <w:r w:rsidRPr="00AC648C">
        <w:rPr>
          <w:rFonts w:eastAsia="Times New Roman"/>
          <w:color w:val="000000" w:themeColor="text1"/>
          <w:lang w:val="en-US"/>
        </w:rPr>
        <w:t>va</w:t>
      </w:r>
      <w:proofErr w:type="gramEnd"/>
      <w:r w:rsidRPr="00AC648C">
        <w:rPr>
          <w:rFonts w:eastAsia="Times New Roman"/>
          <w:color w:val="000000" w:themeColor="text1"/>
          <w:lang w:val="en-US"/>
        </w:rPr>
        <w:t xml:space="preserve"> asigura elaborarea actelor normative necesare pentru punerea în aplicare a prevederilor prezentului cod.</w:t>
      </w:r>
    </w:p>
    <w:p w14:paraId="03D205CB" w14:textId="77777777" w:rsidR="00497089" w:rsidRPr="00B807C9" w:rsidRDefault="00497089" w:rsidP="00223B8B">
      <w:pPr>
        <w:shd w:val="clear" w:color="auto" w:fill="FFFFFF"/>
        <w:spacing w:after="120" w:line="276" w:lineRule="auto"/>
        <w:jc w:val="center"/>
        <w:rPr>
          <w:rFonts w:eastAsia="Times New Roman"/>
          <w:color w:val="000000"/>
          <w:lang w:val="en-US"/>
        </w:rPr>
      </w:pPr>
    </w:p>
    <w:p w14:paraId="11D307C8" w14:textId="77777777" w:rsidR="00B807C9" w:rsidRDefault="00B807C9" w:rsidP="00B807C9">
      <w:pPr>
        <w:shd w:val="clear" w:color="auto" w:fill="FFFFFF"/>
        <w:spacing w:after="120" w:line="276" w:lineRule="auto"/>
        <w:jc w:val="right"/>
        <w:rPr>
          <w:rFonts w:eastAsia="Times New Roman"/>
          <w:b/>
          <w:bCs/>
          <w:iCs/>
          <w:color w:val="000000"/>
          <w:lang w:val="ro-MD"/>
        </w:rPr>
      </w:pPr>
    </w:p>
    <w:p w14:paraId="67DE4B49" w14:textId="77777777" w:rsidR="00B807C9" w:rsidRDefault="00B807C9" w:rsidP="00B807C9">
      <w:pPr>
        <w:shd w:val="clear" w:color="auto" w:fill="FFFFFF"/>
        <w:spacing w:after="120" w:line="276" w:lineRule="auto"/>
        <w:jc w:val="right"/>
        <w:rPr>
          <w:rFonts w:eastAsia="Times New Roman"/>
          <w:b/>
          <w:bCs/>
          <w:iCs/>
          <w:color w:val="000000"/>
          <w:lang w:val="ro-MD"/>
        </w:rPr>
      </w:pPr>
    </w:p>
    <w:p w14:paraId="55FB223C" w14:textId="77777777" w:rsidR="00B807C9" w:rsidRDefault="00B807C9" w:rsidP="00B807C9">
      <w:pPr>
        <w:shd w:val="clear" w:color="auto" w:fill="FFFFFF"/>
        <w:spacing w:after="120" w:line="276" w:lineRule="auto"/>
        <w:jc w:val="right"/>
        <w:rPr>
          <w:rFonts w:eastAsia="Times New Roman"/>
          <w:b/>
          <w:bCs/>
          <w:iCs/>
          <w:color w:val="000000"/>
          <w:lang w:val="ro-MD"/>
        </w:rPr>
      </w:pPr>
    </w:p>
    <w:p w14:paraId="1E5D3529" w14:textId="77777777" w:rsidR="00B807C9" w:rsidRDefault="00B807C9" w:rsidP="00B807C9">
      <w:pPr>
        <w:shd w:val="clear" w:color="auto" w:fill="FFFFFF"/>
        <w:spacing w:after="120" w:line="276" w:lineRule="auto"/>
        <w:jc w:val="right"/>
        <w:rPr>
          <w:rFonts w:eastAsia="Times New Roman"/>
          <w:b/>
          <w:bCs/>
          <w:iCs/>
          <w:color w:val="000000"/>
          <w:lang w:val="ro-MD"/>
        </w:rPr>
      </w:pPr>
    </w:p>
    <w:p w14:paraId="78CD25CE" w14:textId="77777777" w:rsidR="00B807C9" w:rsidRDefault="00B807C9" w:rsidP="00B807C9">
      <w:pPr>
        <w:shd w:val="clear" w:color="auto" w:fill="FFFFFF"/>
        <w:spacing w:after="120" w:line="276" w:lineRule="auto"/>
        <w:jc w:val="right"/>
        <w:rPr>
          <w:rFonts w:eastAsia="Times New Roman"/>
          <w:b/>
          <w:bCs/>
          <w:iCs/>
          <w:color w:val="000000"/>
          <w:lang w:val="ro-MD"/>
        </w:rPr>
      </w:pPr>
    </w:p>
    <w:p w14:paraId="71304DB6" w14:textId="77777777" w:rsidR="00B807C9" w:rsidRDefault="00B807C9" w:rsidP="00B807C9">
      <w:pPr>
        <w:shd w:val="clear" w:color="auto" w:fill="FFFFFF"/>
        <w:spacing w:after="120" w:line="276" w:lineRule="auto"/>
        <w:jc w:val="right"/>
        <w:rPr>
          <w:rFonts w:eastAsia="Times New Roman"/>
          <w:b/>
          <w:bCs/>
          <w:iCs/>
          <w:color w:val="000000"/>
          <w:lang w:val="ro-MD"/>
        </w:rPr>
      </w:pPr>
    </w:p>
    <w:p w14:paraId="65224550" w14:textId="77777777" w:rsidR="00B807C9" w:rsidRDefault="00B807C9" w:rsidP="00B807C9">
      <w:pPr>
        <w:shd w:val="clear" w:color="auto" w:fill="FFFFFF"/>
        <w:spacing w:after="120" w:line="276" w:lineRule="auto"/>
        <w:jc w:val="right"/>
        <w:rPr>
          <w:rFonts w:eastAsia="Times New Roman"/>
          <w:b/>
          <w:bCs/>
          <w:iCs/>
          <w:color w:val="000000"/>
          <w:lang w:val="ro-MD"/>
        </w:rPr>
      </w:pPr>
    </w:p>
    <w:p w14:paraId="6EC9F430" w14:textId="77777777" w:rsidR="00B807C9" w:rsidRDefault="00B807C9" w:rsidP="00B807C9">
      <w:pPr>
        <w:shd w:val="clear" w:color="auto" w:fill="FFFFFF"/>
        <w:spacing w:after="120" w:line="276" w:lineRule="auto"/>
        <w:jc w:val="right"/>
        <w:rPr>
          <w:rFonts w:eastAsia="Times New Roman"/>
          <w:b/>
          <w:bCs/>
          <w:iCs/>
          <w:color w:val="000000"/>
          <w:lang w:val="ro-MD"/>
        </w:rPr>
      </w:pPr>
    </w:p>
    <w:p w14:paraId="54A9C561" w14:textId="77777777" w:rsidR="00B807C9" w:rsidRDefault="00B807C9" w:rsidP="00B807C9">
      <w:pPr>
        <w:shd w:val="clear" w:color="auto" w:fill="FFFFFF"/>
        <w:spacing w:after="120" w:line="276" w:lineRule="auto"/>
        <w:jc w:val="right"/>
        <w:rPr>
          <w:rFonts w:eastAsia="Times New Roman"/>
          <w:b/>
          <w:bCs/>
          <w:iCs/>
          <w:color w:val="000000"/>
          <w:lang w:val="ro-MD"/>
        </w:rPr>
      </w:pPr>
    </w:p>
    <w:p w14:paraId="10060277" w14:textId="77777777" w:rsidR="00B807C9" w:rsidRDefault="00B807C9" w:rsidP="00B807C9">
      <w:pPr>
        <w:shd w:val="clear" w:color="auto" w:fill="FFFFFF"/>
        <w:spacing w:after="120" w:line="276" w:lineRule="auto"/>
        <w:jc w:val="right"/>
        <w:rPr>
          <w:rFonts w:eastAsia="Times New Roman"/>
          <w:b/>
          <w:bCs/>
          <w:iCs/>
          <w:color w:val="000000"/>
          <w:lang w:val="ro-MD"/>
        </w:rPr>
      </w:pPr>
    </w:p>
    <w:p w14:paraId="51995C1B" w14:textId="77777777" w:rsidR="00B807C9" w:rsidRDefault="00B807C9" w:rsidP="00B807C9">
      <w:pPr>
        <w:shd w:val="clear" w:color="auto" w:fill="FFFFFF"/>
        <w:spacing w:after="120" w:line="276" w:lineRule="auto"/>
        <w:jc w:val="right"/>
        <w:rPr>
          <w:rFonts w:eastAsia="Times New Roman"/>
          <w:b/>
          <w:bCs/>
          <w:iCs/>
          <w:color w:val="000000"/>
          <w:lang w:val="ro-MD"/>
        </w:rPr>
      </w:pPr>
    </w:p>
    <w:p w14:paraId="036F5F97" w14:textId="77777777" w:rsidR="00B807C9" w:rsidRDefault="00B807C9" w:rsidP="00B807C9">
      <w:pPr>
        <w:shd w:val="clear" w:color="auto" w:fill="FFFFFF"/>
        <w:spacing w:after="120" w:line="276" w:lineRule="auto"/>
        <w:jc w:val="right"/>
        <w:rPr>
          <w:rFonts w:eastAsia="Times New Roman"/>
          <w:b/>
          <w:bCs/>
          <w:iCs/>
          <w:color w:val="000000"/>
          <w:lang w:val="ro-MD"/>
        </w:rPr>
      </w:pPr>
    </w:p>
    <w:p w14:paraId="62B2C6EC" w14:textId="77777777" w:rsidR="00B807C9" w:rsidRDefault="00B807C9" w:rsidP="00B807C9">
      <w:pPr>
        <w:shd w:val="clear" w:color="auto" w:fill="FFFFFF"/>
        <w:spacing w:after="120" w:line="276" w:lineRule="auto"/>
        <w:jc w:val="right"/>
        <w:rPr>
          <w:rFonts w:eastAsia="Times New Roman"/>
          <w:b/>
          <w:bCs/>
          <w:iCs/>
          <w:color w:val="000000"/>
          <w:lang w:val="ro-MD"/>
        </w:rPr>
      </w:pPr>
    </w:p>
    <w:p w14:paraId="7F8625DF" w14:textId="77777777" w:rsidR="00B807C9" w:rsidRDefault="00B807C9" w:rsidP="00B807C9">
      <w:pPr>
        <w:shd w:val="clear" w:color="auto" w:fill="FFFFFF"/>
        <w:spacing w:after="120" w:line="276" w:lineRule="auto"/>
        <w:jc w:val="right"/>
        <w:rPr>
          <w:rFonts w:eastAsia="Times New Roman"/>
          <w:b/>
          <w:bCs/>
          <w:iCs/>
          <w:color w:val="000000"/>
          <w:lang w:val="ro-MD"/>
        </w:rPr>
      </w:pPr>
    </w:p>
    <w:p w14:paraId="5867C98E" w14:textId="77777777" w:rsidR="00B807C9" w:rsidRDefault="00B807C9" w:rsidP="00B807C9">
      <w:pPr>
        <w:shd w:val="clear" w:color="auto" w:fill="FFFFFF"/>
        <w:spacing w:after="120" w:line="276" w:lineRule="auto"/>
        <w:jc w:val="right"/>
        <w:rPr>
          <w:rFonts w:eastAsia="Times New Roman"/>
          <w:b/>
          <w:bCs/>
          <w:iCs/>
          <w:color w:val="000000"/>
          <w:lang w:val="ro-MD"/>
        </w:rPr>
      </w:pPr>
    </w:p>
    <w:p w14:paraId="20AC3C02" w14:textId="77777777" w:rsidR="00B807C9" w:rsidRDefault="00B807C9" w:rsidP="00B807C9">
      <w:pPr>
        <w:shd w:val="clear" w:color="auto" w:fill="FFFFFF"/>
        <w:spacing w:after="120" w:line="276" w:lineRule="auto"/>
        <w:jc w:val="right"/>
        <w:rPr>
          <w:rFonts w:eastAsia="Times New Roman"/>
          <w:b/>
          <w:bCs/>
          <w:iCs/>
          <w:color w:val="000000"/>
          <w:lang w:val="ro-MD"/>
        </w:rPr>
      </w:pPr>
    </w:p>
    <w:p w14:paraId="0A86D007" w14:textId="77777777" w:rsidR="00B807C9" w:rsidRDefault="00B807C9" w:rsidP="00B807C9">
      <w:pPr>
        <w:shd w:val="clear" w:color="auto" w:fill="FFFFFF"/>
        <w:spacing w:after="120" w:line="276" w:lineRule="auto"/>
        <w:jc w:val="right"/>
        <w:rPr>
          <w:rFonts w:eastAsia="Times New Roman"/>
          <w:b/>
          <w:bCs/>
          <w:iCs/>
          <w:color w:val="000000"/>
          <w:lang w:val="ro-MD"/>
        </w:rPr>
      </w:pPr>
    </w:p>
    <w:p w14:paraId="70E751F7" w14:textId="77777777" w:rsidR="00B807C9" w:rsidRDefault="00B807C9" w:rsidP="00B807C9">
      <w:pPr>
        <w:shd w:val="clear" w:color="auto" w:fill="FFFFFF"/>
        <w:spacing w:after="120" w:line="276" w:lineRule="auto"/>
        <w:jc w:val="right"/>
        <w:rPr>
          <w:rFonts w:eastAsia="Times New Roman"/>
          <w:b/>
          <w:bCs/>
          <w:iCs/>
          <w:color w:val="000000"/>
          <w:lang w:val="ro-MD"/>
        </w:rPr>
      </w:pPr>
    </w:p>
    <w:p w14:paraId="75405E1F" w14:textId="77777777" w:rsidR="00B807C9" w:rsidRDefault="00B807C9" w:rsidP="00B807C9">
      <w:pPr>
        <w:shd w:val="clear" w:color="auto" w:fill="FFFFFF"/>
        <w:spacing w:after="120" w:line="276" w:lineRule="auto"/>
        <w:jc w:val="right"/>
        <w:rPr>
          <w:rFonts w:eastAsia="Times New Roman"/>
          <w:b/>
          <w:bCs/>
          <w:iCs/>
          <w:color w:val="000000"/>
          <w:lang w:val="ro-MD"/>
        </w:rPr>
      </w:pPr>
    </w:p>
    <w:p w14:paraId="4167D2F5" w14:textId="77777777" w:rsidR="00B807C9" w:rsidRDefault="00B807C9" w:rsidP="00B807C9">
      <w:pPr>
        <w:shd w:val="clear" w:color="auto" w:fill="FFFFFF"/>
        <w:spacing w:after="120" w:line="276" w:lineRule="auto"/>
        <w:jc w:val="right"/>
        <w:rPr>
          <w:rFonts w:eastAsia="Times New Roman"/>
          <w:b/>
          <w:bCs/>
          <w:iCs/>
          <w:color w:val="000000"/>
          <w:lang w:val="ro-MD"/>
        </w:rPr>
      </w:pPr>
    </w:p>
    <w:p w14:paraId="4714D90B" w14:textId="77777777" w:rsidR="00B807C9" w:rsidRDefault="00B807C9" w:rsidP="00B807C9">
      <w:pPr>
        <w:shd w:val="clear" w:color="auto" w:fill="FFFFFF"/>
        <w:spacing w:after="120" w:line="276" w:lineRule="auto"/>
        <w:jc w:val="right"/>
        <w:rPr>
          <w:rFonts w:eastAsia="Times New Roman"/>
          <w:b/>
          <w:bCs/>
          <w:iCs/>
          <w:color w:val="000000"/>
          <w:lang w:val="ro-MD"/>
        </w:rPr>
      </w:pPr>
    </w:p>
    <w:p w14:paraId="05D76540" w14:textId="77777777" w:rsidR="00B807C9" w:rsidRDefault="00B807C9" w:rsidP="00B807C9">
      <w:pPr>
        <w:shd w:val="clear" w:color="auto" w:fill="FFFFFF"/>
        <w:spacing w:after="120" w:line="276" w:lineRule="auto"/>
        <w:jc w:val="right"/>
        <w:rPr>
          <w:rFonts w:eastAsia="Times New Roman"/>
          <w:b/>
          <w:bCs/>
          <w:iCs/>
          <w:color w:val="000000"/>
          <w:lang w:val="ro-MD"/>
        </w:rPr>
      </w:pPr>
    </w:p>
    <w:p w14:paraId="3353EB18" w14:textId="77777777" w:rsidR="00B807C9" w:rsidRDefault="00B807C9" w:rsidP="00B807C9">
      <w:pPr>
        <w:shd w:val="clear" w:color="auto" w:fill="FFFFFF"/>
        <w:spacing w:after="120" w:line="276" w:lineRule="auto"/>
        <w:jc w:val="right"/>
        <w:rPr>
          <w:rFonts w:eastAsia="Times New Roman"/>
          <w:b/>
          <w:bCs/>
          <w:iCs/>
          <w:color w:val="000000"/>
          <w:lang w:val="ro-MD"/>
        </w:rPr>
      </w:pPr>
    </w:p>
    <w:p w14:paraId="499AE938" w14:textId="77777777" w:rsidR="00B807C9" w:rsidRDefault="00B807C9" w:rsidP="00B807C9">
      <w:pPr>
        <w:shd w:val="clear" w:color="auto" w:fill="FFFFFF"/>
        <w:spacing w:after="120" w:line="276" w:lineRule="auto"/>
        <w:jc w:val="right"/>
        <w:rPr>
          <w:rFonts w:eastAsia="Times New Roman"/>
          <w:b/>
          <w:bCs/>
          <w:iCs/>
          <w:color w:val="000000"/>
          <w:lang w:val="ro-MD"/>
        </w:rPr>
      </w:pPr>
    </w:p>
    <w:p w14:paraId="5716CBBF" w14:textId="77777777" w:rsidR="0088091B" w:rsidRDefault="0088091B" w:rsidP="00B807C9">
      <w:pPr>
        <w:shd w:val="clear" w:color="auto" w:fill="FFFFFF"/>
        <w:spacing w:after="120" w:line="276" w:lineRule="auto"/>
        <w:jc w:val="right"/>
        <w:rPr>
          <w:rFonts w:eastAsia="Times New Roman"/>
          <w:b/>
          <w:bCs/>
          <w:iCs/>
          <w:color w:val="000000"/>
          <w:lang w:val="ro-MD"/>
        </w:rPr>
      </w:pPr>
    </w:p>
    <w:p w14:paraId="2093529A" w14:textId="77777777" w:rsidR="0088091B" w:rsidRDefault="0088091B" w:rsidP="00B807C9">
      <w:pPr>
        <w:shd w:val="clear" w:color="auto" w:fill="FFFFFF"/>
        <w:spacing w:after="120" w:line="276" w:lineRule="auto"/>
        <w:jc w:val="right"/>
        <w:rPr>
          <w:rFonts w:eastAsia="Times New Roman"/>
          <w:b/>
          <w:bCs/>
          <w:iCs/>
          <w:color w:val="000000"/>
          <w:lang w:val="ro-MD"/>
        </w:rPr>
      </w:pPr>
    </w:p>
    <w:p w14:paraId="4ED4AD38" w14:textId="77777777" w:rsidR="0088091B" w:rsidRDefault="0088091B" w:rsidP="00B807C9">
      <w:pPr>
        <w:shd w:val="clear" w:color="auto" w:fill="FFFFFF"/>
        <w:spacing w:after="120" w:line="276" w:lineRule="auto"/>
        <w:jc w:val="right"/>
        <w:rPr>
          <w:rFonts w:eastAsia="Times New Roman"/>
          <w:b/>
          <w:bCs/>
          <w:iCs/>
          <w:color w:val="000000"/>
          <w:lang w:val="ro-MD"/>
        </w:rPr>
      </w:pPr>
    </w:p>
    <w:p w14:paraId="50061DED" w14:textId="77777777" w:rsidR="0088091B" w:rsidRDefault="0088091B" w:rsidP="00B807C9">
      <w:pPr>
        <w:shd w:val="clear" w:color="auto" w:fill="FFFFFF"/>
        <w:spacing w:after="120" w:line="276" w:lineRule="auto"/>
        <w:jc w:val="right"/>
        <w:rPr>
          <w:rFonts w:eastAsia="Times New Roman"/>
          <w:b/>
          <w:bCs/>
          <w:iCs/>
          <w:color w:val="000000"/>
          <w:lang w:val="ro-MD"/>
        </w:rPr>
      </w:pPr>
    </w:p>
    <w:p w14:paraId="15B6EC1C" w14:textId="77777777" w:rsidR="0088091B" w:rsidRDefault="0088091B" w:rsidP="00B807C9">
      <w:pPr>
        <w:shd w:val="clear" w:color="auto" w:fill="FFFFFF"/>
        <w:spacing w:after="120" w:line="276" w:lineRule="auto"/>
        <w:jc w:val="right"/>
        <w:rPr>
          <w:rFonts w:eastAsia="Times New Roman"/>
          <w:b/>
          <w:bCs/>
          <w:iCs/>
          <w:color w:val="000000"/>
          <w:lang w:val="ro-MD"/>
        </w:rPr>
      </w:pPr>
    </w:p>
    <w:p w14:paraId="258CADF0" w14:textId="77777777" w:rsidR="0088091B" w:rsidRDefault="0088091B" w:rsidP="00B807C9">
      <w:pPr>
        <w:shd w:val="clear" w:color="auto" w:fill="FFFFFF"/>
        <w:spacing w:after="120" w:line="276" w:lineRule="auto"/>
        <w:jc w:val="right"/>
        <w:rPr>
          <w:rFonts w:eastAsia="Times New Roman"/>
          <w:b/>
          <w:bCs/>
          <w:iCs/>
          <w:color w:val="000000"/>
          <w:lang w:val="ro-MD"/>
        </w:rPr>
      </w:pPr>
    </w:p>
    <w:p w14:paraId="20F999C5" w14:textId="77777777" w:rsidR="0088091B" w:rsidRDefault="0088091B" w:rsidP="00B807C9">
      <w:pPr>
        <w:shd w:val="clear" w:color="auto" w:fill="FFFFFF"/>
        <w:spacing w:after="120" w:line="276" w:lineRule="auto"/>
        <w:jc w:val="right"/>
        <w:rPr>
          <w:rFonts w:eastAsia="Times New Roman"/>
          <w:b/>
          <w:bCs/>
          <w:iCs/>
          <w:color w:val="000000"/>
          <w:lang w:val="ro-MD"/>
        </w:rPr>
      </w:pPr>
    </w:p>
    <w:p w14:paraId="228CDC48" w14:textId="77777777" w:rsidR="0088091B" w:rsidRDefault="0088091B" w:rsidP="00B807C9">
      <w:pPr>
        <w:shd w:val="clear" w:color="auto" w:fill="FFFFFF"/>
        <w:spacing w:after="120" w:line="276" w:lineRule="auto"/>
        <w:jc w:val="right"/>
        <w:rPr>
          <w:rFonts w:eastAsia="Times New Roman"/>
          <w:b/>
          <w:bCs/>
          <w:iCs/>
          <w:color w:val="000000"/>
          <w:lang w:val="ro-MD"/>
        </w:rPr>
      </w:pPr>
    </w:p>
    <w:p w14:paraId="10EB7519" w14:textId="77777777" w:rsidR="0088091B" w:rsidRDefault="0088091B" w:rsidP="00B807C9">
      <w:pPr>
        <w:shd w:val="clear" w:color="auto" w:fill="FFFFFF"/>
        <w:spacing w:after="120" w:line="276" w:lineRule="auto"/>
        <w:jc w:val="right"/>
        <w:rPr>
          <w:rFonts w:eastAsia="Times New Roman"/>
          <w:b/>
          <w:bCs/>
          <w:iCs/>
          <w:color w:val="000000"/>
          <w:lang w:val="ro-MD"/>
        </w:rPr>
      </w:pPr>
    </w:p>
    <w:p w14:paraId="0130D984" w14:textId="1EB43E98" w:rsidR="00D97B31" w:rsidRPr="003D1A36" w:rsidRDefault="00D97B31" w:rsidP="00B807C9">
      <w:pPr>
        <w:shd w:val="clear" w:color="auto" w:fill="FFFFFF"/>
        <w:spacing w:after="120" w:line="276" w:lineRule="auto"/>
        <w:jc w:val="right"/>
        <w:rPr>
          <w:rFonts w:eastAsia="Times New Roman"/>
          <w:b/>
          <w:bCs/>
          <w:iCs/>
          <w:color w:val="000000"/>
          <w:lang w:val="ro-MD"/>
        </w:rPr>
      </w:pPr>
      <w:bookmarkStart w:id="27" w:name="_GoBack"/>
      <w:bookmarkEnd w:id="27"/>
      <w:r w:rsidRPr="003D1A36">
        <w:rPr>
          <w:rFonts w:eastAsia="Times New Roman"/>
          <w:b/>
          <w:bCs/>
          <w:iCs/>
          <w:color w:val="000000"/>
          <w:lang w:val="ro-MD"/>
        </w:rPr>
        <w:lastRenderedPageBreak/>
        <w:t xml:space="preserve">ANEXA </w:t>
      </w:r>
      <w:r w:rsidR="00307629" w:rsidRPr="003D1A36">
        <w:rPr>
          <w:rFonts w:eastAsia="Times New Roman"/>
          <w:b/>
          <w:bCs/>
          <w:iCs/>
          <w:color w:val="000000"/>
          <w:lang w:val="ro-MD"/>
        </w:rPr>
        <w:t>nr. 1</w:t>
      </w:r>
    </w:p>
    <w:p w14:paraId="4A153EF8" w14:textId="77777777" w:rsidR="00D97B31" w:rsidRPr="00223B8B" w:rsidRDefault="00D97B31" w:rsidP="00223B8B">
      <w:pPr>
        <w:shd w:val="clear" w:color="auto" w:fill="FFFFFF"/>
        <w:spacing w:before="120" w:after="120" w:line="276" w:lineRule="auto"/>
        <w:jc w:val="center"/>
        <w:rPr>
          <w:rFonts w:eastAsia="Times New Roman"/>
          <w:b/>
          <w:bCs/>
          <w:color w:val="000000"/>
          <w:lang w:val="ro-MD"/>
        </w:rPr>
      </w:pPr>
      <w:r w:rsidRPr="00223B8B">
        <w:rPr>
          <w:rFonts w:eastAsia="Times New Roman"/>
          <w:b/>
          <w:bCs/>
          <w:color w:val="000000"/>
          <w:lang w:val="ro-MD"/>
        </w:rPr>
        <w:t>Aeronavele menționate la articolul 2 alineatul (5) litera d)</w:t>
      </w:r>
    </w:p>
    <w:p w14:paraId="2C1D9BC5" w14:textId="356FA122" w:rsidR="00D97B31" w:rsidRPr="00223B8B" w:rsidRDefault="00D97B31" w:rsidP="00223B8B">
      <w:pPr>
        <w:shd w:val="clear" w:color="auto" w:fill="FFFFFF"/>
        <w:spacing w:before="120" w:line="276" w:lineRule="auto"/>
        <w:ind w:left="567" w:hanging="567"/>
        <w:jc w:val="both"/>
        <w:rPr>
          <w:rFonts w:eastAsia="Times New Roman"/>
          <w:color w:val="000000"/>
          <w:lang w:val="ro-MD"/>
        </w:rPr>
      </w:pPr>
      <w:r w:rsidRPr="00223B8B">
        <w:rPr>
          <w:rFonts w:eastAsia="Times New Roman"/>
          <w:color w:val="000000"/>
          <w:lang w:val="ro-MD"/>
        </w:rPr>
        <w:t>1.</w:t>
      </w:r>
      <w:r w:rsidRPr="00223B8B">
        <w:rPr>
          <w:rFonts w:eastAsia="Times New Roman"/>
          <w:color w:val="000000"/>
          <w:lang w:val="ro-MD"/>
        </w:rPr>
        <w:tab/>
        <w:t xml:space="preserve">Categorii de aeronave cu pilot la bord cărora nu li se aplică </w:t>
      </w:r>
      <w:r w:rsidR="008047BE">
        <w:rPr>
          <w:rFonts w:eastAsia="Times New Roman"/>
          <w:color w:val="000000"/>
          <w:lang w:val="ro-MD"/>
        </w:rPr>
        <w:t xml:space="preserve">cerințele esențiale din </w:t>
      </w:r>
      <w:r w:rsidRPr="00223B8B">
        <w:rPr>
          <w:rFonts w:eastAsia="Times New Roman"/>
          <w:color w:val="000000"/>
          <w:lang w:val="ro-MD"/>
        </w:rPr>
        <w:t xml:space="preserve">prezentul </w:t>
      </w:r>
      <w:r w:rsidR="00026E56">
        <w:rPr>
          <w:rFonts w:eastAsia="Times New Roman"/>
          <w:color w:val="000000"/>
          <w:lang w:val="ro-MD"/>
        </w:rPr>
        <w:t>c</w:t>
      </w:r>
      <w:r w:rsidRPr="00223B8B">
        <w:rPr>
          <w:rFonts w:eastAsia="Times New Roman"/>
          <w:color w:val="000000"/>
          <w:lang w:val="ro-MD"/>
        </w:rPr>
        <w:t>od:</w:t>
      </w:r>
    </w:p>
    <w:p w14:paraId="06ED942F" w14:textId="77777777" w:rsidR="00D97B31" w:rsidRPr="00223B8B" w:rsidRDefault="00D97B31" w:rsidP="00621645">
      <w:pPr>
        <w:pStyle w:val="ListParagraph"/>
        <w:numPr>
          <w:ilvl w:val="0"/>
          <w:numId w:val="81"/>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aeronavele istorice care îndeplinesc următoarele criterii:</w:t>
      </w:r>
    </w:p>
    <w:p w14:paraId="635A8AB7" w14:textId="19AAFA82" w:rsidR="00D97B31" w:rsidRPr="00223B8B" w:rsidRDefault="00D97B31" w:rsidP="00223B8B">
      <w:pPr>
        <w:shd w:val="clear" w:color="auto" w:fill="FFFFFF"/>
        <w:spacing w:line="276" w:lineRule="auto"/>
        <w:ind w:firstLine="1134"/>
        <w:jc w:val="both"/>
        <w:rPr>
          <w:rFonts w:eastAsia="Times New Roman"/>
          <w:color w:val="000000"/>
          <w:lang w:val="ro-MD"/>
        </w:rPr>
      </w:pPr>
      <w:r w:rsidRPr="00223B8B">
        <w:rPr>
          <w:rFonts w:eastAsia="Times New Roman"/>
          <w:color w:val="000000"/>
          <w:lang w:val="ro-MD"/>
        </w:rPr>
        <w:t>(i)</w:t>
      </w:r>
      <w:r w:rsidR="006B33CD">
        <w:rPr>
          <w:rFonts w:eastAsia="Times New Roman"/>
          <w:color w:val="000000"/>
          <w:lang w:val="ro-MD"/>
        </w:rPr>
        <w:t xml:space="preserve"> </w:t>
      </w:r>
      <w:r w:rsidRPr="00223B8B">
        <w:rPr>
          <w:rFonts w:eastAsia="Times New Roman"/>
          <w:color w:val="000000"/>
          <w:lang w:val="ro-MD"/>
        </w:rPr>
        <w:t>aeronave:</w:t>
      </w:r>
    </w:p>
    <w:p w14:paraId="23887ECD" w14:textId="44BD6C0D" w:rsidR="00D97B31" w:rsidRPr="00223B8B" w:rsidRDefault="00D97B31" w:rsidP="00223B8B">
      <w:pPr>
        <w:shd w:val="clear" w:color="auto" w:fill="FFFFFF"/>
        <w:spacing w:line="276" w:lineRule="auto"/>
        <w:ind w:left="1418"/>
        <w:jc w:val="both"/>
        <w:rPr>
          <w:rFonts w:eastAsia="Times New Roman"/>
          <w:color w:val="000000"/>
          <w:lang w:val="ro-MD"/>
        </w:rPr>
      </w:pPr>
      <w:r w:rsidRPr="00223B8B">
        <w:rPr>
          <w:rFonts w:eastAsia="Times New Roman"/>
          <w:color w:val="000000"/>
          <w:lang w:val="ro-MD"/>
        </w:rPr>
        <w:t>—</w:t>
      </w:r>
      <w:r w:rsidR="006B33CD">
        <w:rPr>
          <w:rFonts w:eastAsia="Times New Roman"/>
          <w:color w:val="000000"/>
          <w:lang w:val="ro-MD"/>
        </w:rPr>
        <w:t xml:space="preserve"> </w:t>
      </w:r>
      <w:r w:rsidRPr="00223B8B">
        <w:rPr>
          <w:rFonts w:eastAsia="Times New Roman"/>
          <w:color w:val="000000"/>
          <w:lang w:val="ro-MD"/>
        </w:rPr>
        <w:t>al căror proiect inițial a fost realizat înainte de 1</w:t>
      </w:r>
      <w:r w:rsidR="006B33CD">
        <w:rPr>
          <w:rFonts w:eastAsia="Times New Roman"/>
          <w:color w:val="000000"/>
          <w:lang w:val="ro-MD"/>
        </w:rPr>
        <w:t xml:space="preserve"> </w:t>
      </w:r>
      <w:r w:rsidRPr="00223B8B">
        <w:rPr>
          <w:rFonts w:eastAsia="Times New Roman"/>
          <w:color w:val="000000"/>
          <w:lang w:val="ro-MD"/>
        </w:rPr>
        <w:t>ianuarie 1955 și</w:t>
      </w:r>
    </w:p>
    <w:p w14:paraId="46753CAA" w14:textId="2F8DE334" w:rsidR="00D97B31" w:rsidRPr="00223B8B" w:rsidRDefault="00D97B31" w:rsidP="00223B8B">
      <w:pPr>
        <w:shd w:val="clear" w:color="auto" w:fill="FFFFFF"/>
        <w:spacing w:line="276" w:lineRule="auto"/>
        <w:ind w:left="1418"/>
        <w:jc w:val="both"/>
        <w:rPr>
          <w:rFonts w:eastAsia="Times New Roman"/>
          <w:color w:val="000000"/>
          <w:lang w:val="ro-MD"/>
        </w:rPr>
      </w:pPr>
      <w:r w:rsidRPr="00223B8B">
        <w:rPr>
          <w:rFonts w:eastAsia="Times New Roman"/>
          <w:color w:val="000000"/>
          <w:lang w:val="ro-MD"/>
        </w:rPr>
        <w:t>—</w:t>
      </w:r>
      <w:r w:rsidR="006B33CD">
        <w:rPr>
          <w:rFonts w:eastAsia="Times New Roman"/>
          <w:color w:val="000000"/>
          <w:lang w:val="ro-MD"/>
        </w:rPr>
        <w:t xml:space="preserve"> </w:t>
      </w:r>
      <w:r w:rsidRPr="00223B8B">
        <w:rPr>
          <w:rFonts w:eastAsia="Times New Roman"/>
          <w:color w:val="000000"/>
          <w:lang w:val="ro-MD"/>
        </w:rPr>
        <w:t>a căror producție a încetat înainte de 1</w:t>
      </w:r>
      <w:r w:rsidR="006B33CD">
        <w:rPr>
          <w:rFonts w:eastAsia="Times New Roman"/>
          <w:color w:val="000000"/>
          <w:lang w:val="ro-MD"/>
        </w:rPr>
        <w:t xml:space="preserve"> </w:t>
      </w:r>
      <w:r w:rsidRPr="00223B8B">
        <w:rPr>
          <w:rFonts w:eastAsia="Times New Roman"/>
          <w:color w:val="000000"/>
          <w:lang w:val="ro-MD"/>
        </w:rPr>
        <w:t>ianuarie 1975;</w:t>
      </w:r>
    </w:p>
    <w:p w14:paraId="1AA51675" w14:textId="77777777" w:rsidR="00D97B31" w:rsidRPr="00223B8B" w:rsidRDefault="00D97B31" w:rsidP="00223B8B">
      <w:pPr>
        <w:shd w:val="clear" w:color="auto" w:fill="FFFFFF"/>
        <w:spacing w:before="120" w:after="150" w:line="276" w:lineRule="auto"/>
        <w:ind w:left="567"/>
        <w:jc w:val="both"/>
        <w:rPr>
          <w:rFonts w:eastAsia="Times New Roman"/>
          <w:color w:val="000000"/>
          <w:lang w:val="ro-MD"/>
        </w:rPr>
      </w:pPr>
      <w:r w:rsidRPr="00223B8B">
        <w:rPr>
          <w:rFonts w:eastAsia="Times New Roman"/>
          <w:color w:val="000000"/>
          <w:lang w:val="ro-MD"/>
        </w:rPr>
        <w:t>sau</w:t>
      </w:r>
    </w:p>
    <w:p w14:paraId="4A5B5208" w14:textId="76C21DCF" w:rsidR="00D97B31" w:rsidRPr="00223B8B" w:rsidRDefault="00D97B31" w:rsidP="00223B8B">
      <w:pPr>
        <w:shd w:val="clear" w:color="auto" w:fill="FFFFFF"/>
        <w:spacing w:line="276" w:lineRule="auto"/>
        <w:ind w:left="1134"/>
        <w:jc w:val="both"/>
        <w:rPr>
          <w:rFonts w:eastAsia="Times New Roman"/>
          <w:color w:val="000000"/>
          <w:lang w:val="ro-MD"/>
        </w:rPr>
      </w:pPr>
      <w:r w:rsidRPr="00223B8B">
        <w:rPr>
          <w:rFonts w:eastAsia="Times New Roman"/>
          <w:color w:val="000000"/>
          <w:lang w:val="ro-MD"/>
        </w:rPr>
        <w:t>(ii)</w:t>
      </w:r>
      <w:r w:rsidR="006B33CD">
        <w:rPr>
          <w:rFonts w:eastAsia="Times New Roman"/>
          <w:color w:val="000000"/>
          <w:lang w:val="ro-MD"/>
        </w:rPr>
        <w:t xml:space="preserve"> </w:t>
      </w:r>
      <w:r w:rsidRPr="00223B8B">
        <w:rPr>
          <w:rFonts w:eastAsia="Times New Roman"/>
          <w:color w:val="000000"/>
          <w:lang w:val="ro-MD"/>
        </w:rPr>
        <w:t>aeronavele care au o importanță istorică evidentă, din următoarele motive:</w:t>
      </w:r>
    </w:p>
    <w:p w14:paraId="2C66DA58" w14:textId="31DDEBDC" w:rsidR="00D97B31" w:rsidRPr="00223B8B" w:rsidRDefault="00D97B31" w:rsidP="00223B8B">
      <w:pPr>
        <w:shd w:val="clear" w:color="auto" w:fill="FFFFFF"/>
        <w:spacing w:line="276" w:lineRule="auto"/>
        <w:ind w:left="1418"/>
        <w:jc w:val="both"/>
        <w:rPr>
          <w:rFonts w:eastAsia="Times New Roman"/>
          <w:color w:val="000000"/>
          <w:lang w:val="ro-MD"/>
        </w:rPr>
      </w:pPr>
      <w:r w:rsidRPr="00223B8B">
        <w:rPr>
          <w:rFonts w:eastAsia="Times New Roman"/>
          <w:color w:val="000000"/>
          <w:lang w:val="ro-MD"/>
        </w:rPr>
        <w:t>—</w:t>
      </w:r>
      <w:r w:rsidR="006B33CD">
        <w:rPr>
          <w:rFonts w:eastAsia="Times New Roman"/>
          <w:color w:val="000000"/>
          <w:lang w:val="ro-MD"/>
        </w:rPr>
        <w:t xml:space="preserve"> </w:t>
      </w:r>
      <w:r w:rsidRPr="00223B8B">
        <w:rPr>
          <w:rFonts w:eastAsia="Times New Roman"/>
          <w:color w:val="000000"/>
          <w:lang w:val="ro-MD"/>
        </w:rPr>
        <w:t>au participat la un eveniment istoric marcant;</w:t>
      </w:r>
    </w:p>
    <w:p w14:paraId="00D328DB" w14:textId="446015B5" w:rsidR="00D97B31" w:rsidRPr="00223B8B" w:rsidRDefault="00D97B31" w:rsidP="00223B8B">
      <w:pPr>
        <w:shd w:val="clear" w:color="auto" w:fill="FFFFFF"/>
        <w:spacing w:line="276" w:lineRule="auto"/>
        <w:ind w:left="1418"/>
        <w:jc w:val="both"/>
        <w:rPr>
          <w:rFonts w:eastAsia="Times New Roman"/>
          <w:color w:val="000000"/>
          <w:lang w:val="ro-MD"/>
        </w:rPr>
      </w:pPr>
      <w:r w:rsidRPr="00223B8B">
        <w:rPr>
          <w:rFonts w:eastAsia="Times New Roman"/>
          <w:color w:val="000000"/>
          <w:lang w:val="ro-MD"/>
        </w:rPr>
        <w:t>—</w:t>
      </w:r>
      <w:r w:rsidR="006B33CD">
        <w:rPr>
          <w:rFonts w:eastAsia="Times New Roman"/>
          <w:color w:val="000000"/>
          <w:lang w:val="ro-MD"/>
        </w:rPr>
        <w:t xml:space="preserve"> </w:t>
      </w:r>
      <w:r w:rsidRPr="00223B8B">
        <w:rPr>
          <w:rFonts w:eastAsia="Times New Roman"/>
          <w:color w:val="000000"/>
          <w:lang w:val="ro-MD"/>
        </w:rPr>
        <w:t>au marcat o etapă importantă în dezvoltarea aviației sau</w:t>
      </w:r>
    </w:p>
    <w:p w14:paraId="3FD30697" w14:textId="277A07E6" w:rsidR="00D97B31" w:rsidRPr="00223B8B" w:rsidRDefault="00D97B31" w:rsidP="00223B8B">
      <w:pPr>
        <w:shd w:val="clear" w:color="auto" w:fill="FFFFFF"/>
        <w:spacing w:line="276" w:lineRule="auto"/>
        <w:ind w:left="1418"/>
        <w:jc w:val="both"/>
        <w:rPr>
          <w:rFonts w:eastAsia="Times New Roman"/>
          <w:color w:val="000000"/>
          <w:lang w:val="ro-MD"/>
        </w:rPr>
      </w:pPr>
      <w:r w:rsidRPr="00223B8B">
        <w:rPr>
          <w:rFonts w:eastAsia="Times New Roman"/>
          <w:color w:val="000000"/>
          <w:lang w:val="ro-MD"/>
        </w:rPr>
        <w:t>—</w:t>
      </w:r>
      <w:r w:rsidR="006B33CD">
        <w:rPr>
          <w:rFonts w:eastAsia="Times New Roman"/>
          <w:color w:val="000000"/>
          <w:lang w:val="ro-MD"/>
        </w:rPr>
        <w:t xml:space="preserve"> </w:t>
      </w:r>
      <w:r w:rsidRPr="00223B8B">
        <w:rPr>
          <w:rFonts w:eastAsia="Times New Roman"/>
          <w:color w:val="000000"/>
          <w:lang w:val="ro-MD"/>
        </w:rPr>
        <w:t>au jucat un rol important în forțele armate ale unui stat;</w:t>
      </w:r>
    </w:p>
    <w:p w14:paraId="1DB0AF11" w14:textId="77777777" w:rsidR="00D97B31" w:rsidRPr="00223B8B" w:rsidRDefault="00D97B31" w:rsidP="00223B8B">
      <w:pPr>
        <w:shd w:val="clear" w:color="auto" w:fill="FFFFFF"/>
        <w:spacing w:before="120" w:after="150" w:line="276" w:lineRule="auto"/>
        <w:ind w:left="567"/>
        <w:jc w:val="both"/>
        <w:rPr>
          <w:rFonts w:eastAsia="Times New Roman"/>
          <w:color w:val="000000"/>
          <w:lang w:val="ro-MD"/>
        </w:rPr>
      </w:pPr>
      <w:r w:rsidRPr="00223B8B">
        <w:rPr>
          <w:rFonts w:eastAsia="Times New Roman"/>
          <w:color w:val="000000"/>
          <w:lang w:val="ro-MD"/>
        </w:rPr>
        <w:t>sau</w:t>
      </w:r>
    </w:p>
    <w:p w14:paraId="1E38E6CF" w14:textId="77777777" w:rsidR="00D97B31" w:rsidRPr="00223B8B" w:rsidRDefault="00D97B31" w:rsidP="00621645">
      <w:pPr>
        <w:pStyle w:val="ListParagraph"/>
        <w:numPr>
          <w:ilvl w:val="0"/>
          <w:numId w:val="80"/>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aeronavele special proiectate sau modificate în scopuri experimentale, științifice sau de cercetare, care sunt produse cel mai probabil în număr foarte limitat;</w:t>
      </w:r>
    </w:p>
    <w:p w14:paraId="07FB5F8E" w14:textId="77777777" w:rsidR="00D97B31" w:rsidRPr="00527FEB" w:rsidRDefault="00D97B31" w:rsidP="00621645">
      <w:pPr>
        <w:pStyle w:val="ListParagraph"/>
        <w:numPr>
          <w:ilvl w:val="0"/>
          <w:numId w:val="80"/>
        </w:numPr>
        <w:shd w:val="clear" w:color="auto" w:fill="FFFFFF"/>
        <w:spacing w:after="0" w:line="276" w:lineRule="auto"/>
        <w:ind w:left="1134" w:hanging="567"/>
        <w:jc w:val="both"/>
        <w:rPr>
          <w:rFonts w:ascii="Times New Roman" w:eastAsia="Times New Roman" w:hAnsi="Times New Roman" w:cs="Times New Roman"/>
          <w:sz w:val="24"/>
          <w:szCs w:val="24"/>
          <w:lang w:val="ro-MD" w:eastAsia="en-GB"/>
        </w:rPr>
      </w:pPr>
      <w:r w:rsidRPr="00223B8B">
        <w:rPr>
          <w:rFonts w:ascii="Times New Roman" w:eastAsia="Times New Roman" w:hAnsi="Times New Roman" w:cs="Times New Roman"/>
          <w:color w:val="000000"/>
          <w:sz w:val="24"/>
          <w:szCs w:val="24"/>
          <w:lang w:val="ro-MD" w:eastAsia="en-GB"/>
        </w:rPr>
        <w:t xml:space="preserve">aeronavele, inclusiv cele furnizate sub formă de set de asamblat, pentru care sarcinile de fabricare și asamblare sunt efectuate în proporție de cel puțin 51 % de un amator sau de o asociație de amatori fără scop lucrativ, pentru folosință proprie și fără scopuri </w:t>
      </w:r>
      <w:r w:rsidRPr="00527FEB">
        <w:rPr>
          <w:rFonts w:ascii="Times New Roman" w:eastAsia="Times New Roman" w:hAnsi="Times New Roman" w:cs="Times New Roman"/>
          <w:sz w:val="24"/>
          <w:szCs w:val="24"/>
          <w:lang w:val="ro-MD" w:eastAsia="en-GB"/>
        </w:rPr>
        <w:t>comerciale;</w:t>
      </w:r>
    </w:p>
    <w:p w14:paraId="518D8195" w14:textId="6CBF4E0B" w:rsidR="00D97B31" w:rsidRPr="00527FEB" w:rsidRDefault="00D97B31" w:rsidP="00621645">
      <w:pPr>
        <w:pStyle w:val="ListParagraph"/>
        <w:numPr>
          <w:ilvl w:val="0"/>
          <w:numId w:val="80"/>
        </w:numPr>
        <w:shd w:val="clear" w:color="auto" w:fill="FFFFFF"/>
        <w:spacing w:after="0" w:line="276" w:lineRule="auto"/>
        <w:ind w:left="1134" w:hanging="567"/>
        <w:jc w:val="both"/>
        <w:rPr>
          <w:rFonts w:ascii="Times New Roman" w:eastAsia="Times New Roman" w:hAnsi="Times New Roman" w:cs="Times New Roman"/>
          <w:sz w:val="24"/>
          <w:szCs w:val="24"/>
          <w:lang w:val="ro-MD" w:eastAsia="en-GB"/>
        </w:rPr>
      </w:pPr>
      <w:r w:rsidRPr="00527FEB">
        <w:rPr>
          <w:rFonts w:ascii="Times New Roman" w:eastAsia="Times New Roman" w:hAnsi="Times New Roman" w:cs="Times New Roman"/>
          <w:sz w:val="24"/>
          <w:szCs w:val="24"/>
          <w:lang w:val="ro-MD" w:eastAsia="en-GB"/>
        </w:rPr>
        <w:t xml:space="preserve">aeronavele care s-au aflat în serviciul forțelor militare, cu excepția cazului în care aparțin unui tip de aeronave pentru care EASA </w:t>
      </w:r>
      <w:r w:rsidR="00E06FE1" w:rsidRPr="00527FEB">
        <w:rPr>
          <w:rFonts w:ascii="Times New Roman" w:eastAsia="Times New Roman" w:hAnsi="Times New Roman" w:cs="Times New Roman"/>
          <w:sz w:val="24"/>
          <w:szCs w:val="24"/>
          <w:lang w:val="ro-MD" w:eastAsia="en-GB"/>
        </w:rPr>
        <w:t xml:space="preserve">sau </w:t>
      </w:r>
      <w:r w:rsidRPr="00527FEB">
        <w:rPr>
          <w:rFonts w:ascii="Times New Roman" w:eastAsia="Times New Roman" w:hAnsi="Times New Roman" w:cs="Times New Roman"/>
          <w:sz w:val="24"/>
          <w:szCs w:val="24"/>
          <w:lang w:val="ro-MD" w:eastAsia="en-GB"/>
        </w:rPr>
        <w:t>AAC a adoptat un standard de proiectare;</w:t>
      </w:r>
    </w:p>
    <w:p w14:paraId="3CB11768" w14:textId="77777777" w:rsidR="00D97B31" w:rsidRPr="00223B8B" w:rsidRDefault="00D97B31" w:rsidP="00621645">
      <w:pPr>
        <w:pStyle w:val="ListParagraph"/>
        <w:numPr>
          <w:ilvl w:val="0"/>
          <w:numId w:val="80"/>
        </w:numPr>
        <w:shd w:val="clear" w:color="auto" w:fill="FFFFFF"/>
        <w:spacing w:after="150" w:line="276" w:lineRule="auto"/>
        <w:ind w:left="1134" w:hanging="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avioanele a căror viteză de sustentație măsurabilă sau viteză minimă în zbor stabilizat în configurație de aterizare nu depășește o viteză calibrată (CAS) de 35 de noduri, precum și elicopterele, motoparașutele, planoarele și planoarele motorizate care au cel mult două locuri și o masă maximă la decolare (MTOM) de cel mult:</w:t>
      </w:r>
    </w:p>
    <w:tbl>
      <w:tblPr>
        <w:tblpPr w:leftFromText="180" w:rightFromText="180" w:vertAnchor="text" w:horzAnchor="margin" w:tblpY="329"/>
        <w:tblW w:w="9631"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85"/>
        <w:gridCol w:w="3460"/>
        <w:gridCol w:w="1134"/>
        <w:gridCol w:w="2268"/>
        <w:gridCol w:w="1984"/>
      </w:tblGrid>
      <w:tr w:rsidR="00D97B31" w:rsidRPr="00372EB1" w14:paraId="5DA3945A" w14:textId="77777777" w:rsidTr="004047CC">
        <w:tc>
          <w:tcPr>
            <w:tcW w:w="7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DBC84B" w14:textId="77777777" w:rsidR="00D97B31" w:rsidRPr="00E06FE1" w:rsidRDefault="00D97B31" w:rsidP="00223B8B">
            <w:pPr>
              <w:spacing w:before="120" w:line="276" w:lineRule="auto"/>
              <w:jc w:val="both"/>
              <w:rPr>
                <w:rFonts w:eastAsia="Times New Roman"/>
                <w:b/>
                <w:bCs/>
                <w:sz w:val="20"/>
                <w:szCs w:val="20"/>
                <w:lang w:val="ro-MD"/>
              </w:rPr>
            </w:pPr>
            <w:r w:rsidRPr="00E06FE1">
              <w:rPr>
                <w:rFonts w:eastAsia="Times New Roman"/>
                <w:b/>
                <w:bCs/>
                <w:sz w:val="20"/>
                <w:szCs w:val="20"/>
                <w:lang w:val="ro-MD"/>
              </w:rPr>
              <w:t> </w:t>
            </w:r>
          </w:p>
        </w:tc>
        <w:tc>
          <w:tcPr>
            <w:tcW w:w="34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9FEB71" w14:textId="77777777" w:rsidR="00D97B31" w:rsidRPr="00E06FE1" w:rsidRDefault="00D97B31" w:rsidP="00223B8B">
            <w:pPr>
              <w:spacing w:before="60" w:after="60" w:line="276" w:lineRule="auto"/>
              <w:ind w:left="198" w:right="140"/>
              <w:jc w:val="both"/>
              <w:rPr>
                <w:rFonts w:eastAsia="Times New Roman"/>
                <w:b/>
                <w:bCs/>
                <w:sz w:val="20"/>
                <w:szCs w:val="20"/>
                <w:lang w:val="ro-MD"/>
              </w:rPr>
            </w:pPr>
            <w:r w:rsidRPr="00E06FE1">
              <w:rPr>
                <w:rFonts w:eastAsia="Times New Roman"/>
                <w:b/>
                <w:bCs/>
                <w:sz w:val="20"/>
                <w:szCs w:val="20"/>
                <w:lang w:val="ro-MD"/>
              </w:rPr>
              <w:t>Avioane/Elicoptere/Motoparașute/</w:t>
            </w:r>
          </w:p>
          <w:p w14:paraId="2418342E" w14:textId="77777777" w:rsidR="00D97B31" w:rsidRPr="00E06FE1" w:rsidRDefault="00D97B31" w:rsidP="00223B8B">
            <w:pPr>
              <w:spacing w:before="60" w:after="60" w:line="276" w:lineRule="auto"/>
              <w:ind w:left="198" w:right="140"/>
              <w:jc w:val="both"/>
              <w:rPr>
                <w:rFonts w:eastAsia="Times New Roman"/>
                <w:b/>
                <w:bCs/>
                <w:sz w:val="20"/>
                <w:szCs w:val="20"/>
                <w:lang w:val="ro-MD"/>
              </w:rPr>
            </w:pPr>
            <w:r w:rsidRPr="00E06FE1">
              <w:rPr>
                <w:rFonts w:eastAsia="Times New Roman"/>
                <w:b/>
                <w:bCs/>
                <w:sz w:val="20"/>
                <w:szCs w:val="20"/>
                <w:lang w:val="ro-MD"/>
              </w:rPr>
              <w:t>Planoare motorizate</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96924A" w14:textId="77777777" w:rsidR="00D97B31" w:rsidRPr="00E06FE1" w:rsidRDefault="00D97B31" w:rsidP="00223B8B">
            <w:pPr>
              <w:spacing w:before="60" w:after="60" w:line="276" w:lineRule="auto"/>
              <w:ind w:left="144" w:right="135"/>
              <w:jc w:val="both"/>
              <w:rPr>
                <w:rFonts w:eastAsia="Times New Roman"/>
                <w:b/>
                <w:bCs/>
                <w:sz w:val="20"/>
                <w:szCs w:val="20"/>
                <w:lang w:val="ro-MD"/>
              </w:rPr>
            </w:pPr>
            <w:r w:rsidRPr="00E06FE1">
              <w:rPr>
                <w:rFonts w:eastAsia="Times New Roman"/>
                <w:b/>
                <w:bCs/>
                <w:sz w:val="20"/>
                <w:szCs w:val="20"/>
                <w:lang w:val="ro-MD"/>
              </w:rPr>
              <w:t>Planoare</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7708F5" w14:textId="77777777" w:rsidR="00D97B31" w:rsidRPr="00E06FE1" w:rsidRDefault="00D97B31" w:rsidP="00E06FE1">
            <w:pPr>
              <w:spacing w:before="60" w:after="60" w:line="276" w:lineRule="auto"/>
              <w:ind w:left="137"/>
              <w:jc w:val="both"/>
              <w:rPr>
                <w:rFonts w:eastAsia="Times New Roman"/>
                <w:b/>
                <w:bCs/>
                <w:sz w:val="20"/>
                <w:szCs w:val="20"/>
                <w:lang w:val="ro-MD"/>
              </w:rPr>
            </w:pPr>
            <w:r w:rsidRPr="00E06FE1">
              <w:rPr>
                <w:rFonts w:eastAsia="Times New Roman"/>
                <w:b/>
                <w:bCs/>
                <w:sz w:val="20"/>
                <w:szCs w:val="20"/>
                <w:lang w:val="ro-MD"/>
              </w:rPr>
              <w:t>Avioane amfibie sau hidroavioane/elicoptere</w:t>
            </w: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9F844F" w14:textId="77777777" w:rsidR="00D97B31" w:rsidRPr="00E06FE1" w:rsidRDefault="00D97B31" w:rsidP="00223B8B">
            <w:pPr>
              <w:spacing w:before="60" w:after="60" w:line="276" w:lineRule="auto"/>
              <w:ind w:left="148" w:right="134"/>
              <w:jc w:val="both"/>
              <w:rPr>
                <w:rFonts w:eastAsia="Times New Roman"/>
                <w:b/>
                <w:bCs/>
                <w:sz w:val="20"/>
                <w:szCs w:val="20"/>
                <w:lang w:val="ro-MD"/>
              </w:rPr>
            </w:pPr>
            <w:r w:rsidRPr="00E06FE1">
              <w:rPr>
                <w:rFonts w:eastAsia="Times New Roman"/>
                <w:b/>
                <w:bCs/>
                <w:sz w:val="20"/>
                <w:szCs w:val="20"/>
                <w:lang w:val="ro-MD"/>
              </w:rPr>
              <w:t>Sisteme de recuperare totală cu parașută, montate în structură</w:t>
            </w:r>
          </w:p>
        </w:tc>
      </w:tr>
      <w:tr w:rsidR="00D97B31" w:rsidRPr="00E06FE1" w14:paraId="60AE185C" w14:textId="77777777" w:rsidTr="004047CC">
        <w:tc>
          <w:tcPr>
            <w:tcW w:w="7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7F2FBD" w14:textId="77777777" w:rsidR="00D97B31" w:rsidRPr="00E06FE1" w:rsidRDefault="00D97B31" w:rsidP="00223B8B">
            <w:pPr>
              <w:spacing w:before="60" w:after="60" w:line="276" w:lineRule="auto"/>
              <w:jc w:val="both"/>
              <w:rPr>
                <w:rFonts w:eastAsia="Times New Roman"/>
                <w:b/>
                <w:bCs/>
                <w:sz w:val="20"/>
                <w:szCs w:val="20"/>
                <w:lang w:val="ro-MD"/>
              </w:rPr>
            </w:pPr>
            <w:r w:rsidRPr="00E06FE1">
              <w:rPr>
                <w:rFonts w:eastAsia="Times New Roman"/>
                <w:b/>
                <w:bCs/>
                <w:sz w:val="20"/>
                <w:szCs w:val="20"/>
                <w:lang w:val="ro-MD"/>
              </w:rPr>
              <w:t>Monoloc</w:t>
            </w:r>
          </w:p>
        </w:tc>
        <w:tc>
          <w:tcPr>
            <w:tcW w:w="34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5746D8" w14:textId="77777777" w:rsidR="00D97B31" w:rsidRPr="00E06FE1" w:rsidRDefault="00D97B31" w:rsidP="00223B8B">
            <w:pPr>
              <w:spacing w:before="60" w:after="60" w:line="276" w:lineRule="auto"/>
              <w:ind w:left="198" w:right="140"/>
              <w:jc w:val="both"/>
              <w:rPr>
                <w:rFonts w:eastAsia="Times New Roman"/>
                <w:sz w:val="20"/>
                <w:szCs w:val="20"/>
                <w:lang w:val="ro-MD"/>
              </w:rPr>
            </w:pPr>
            <w:r w:rsidRPr="00E06FE1">
              <w:rPr>
                <w:rFonts w:eastAsia="Times New Roman"/>
                <w:sz w:val="20"/>
                <w:szCs w:val="20"/>
                <w:lang w:val="ro-MD"/>
              </w:rPr>
              <w:t>300 kg MTOM</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45967F" w14:textId="77777777" w:rsidR="00D97B31" w:rsidRPr="00E06FE1" w:rsidRDefault="00D97B31" w:rsidP="00223B8B">
            <w:pPr>
              <w:spacing w:before="60" w:after="60" w:line="276" w:lineRule="auto"/>
              <w:ind w:left="144" w:right="135"/>
              <w:jc w:val="both"/>
              <w:rPr>
                <w:rFonts w:eastAsia="Times New Roman"/>
                <w:sz w:val="20"/>
                <w:szCs w:val="20"/>
                <w:lang w:val="ro-MD"/>
              </w:rPr>
            </w:pPr>
            <w:r w:rsidRPr="00E06FE1">
              <w:rPr>
                <w:rFonts w:eastAsia="Times New Roman"/>
                <w:sz w:val="20"/>
                <w:szCs w:val="20"/>
                <w:lang w:val="ro-MD"/>
              </w:rPr>
              <w:t>250 kg MTOM</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AB71A9" w14:textId="77777777" w:rsidR="00D97B31" w:rsidRPr="00E06FE1" w:rsidRDefault="00D97B31" w:rsidP="00223B8B">
            <w:pPr>
              <w:spacing w:before="60" w:after="60" w:line="276" w:lineRule="auto"/>
              <w:ind w:left="137" w:right="136"/>
              <w:jc w:val="both"/>
              <w:rPr>
                <w:rFonts w:eastAsia="Times New Roman"/>
                <w:sz w:val="20"/>
                <w:szCs w:val="20"/>
                <w:lang w:val="ro-MD"/>
              </w:rPr>
            </w:pPr>
            <w:r w:rsidRPr="00E06FE1">
              <w:rPr>
                <w:rFonts w:eastAsia="Times New Roman"/>
                <w:sz w:val="20"/>
                <w:szCs w:val="20"/>
                <w:lang w:val="ro-MD"/>
              </w:rPr>
              <w:t>30 kg suplimentare MTOM</w:t>
            </w: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342CFA" w14:textId="77777777" w:rsidR="00D97B31" w:rsidRPr="00E06FE1" w:rsidRDefault="00D97B31" w:rsidP="00223B8B">
            <w:pPr>
              <w:spacing w:before="60" w:after="60" w:line="276" w:lineRule="auto"/>
              <w:ind w:left="148" w:right="134"/>
              <w:jc w:val="both"/>
              <w:rPr>
                <w:rFonts w:eastAsia="Times New Roman"/>
                <w:sz w:val="20"/>
                <w:szCs w:val="20"/>
                <w:lang w:val="ro-MD"/>
              </w:rPr>
            </w:pPr>
            <w:r w:rsidRPr="00E06FE1">
              <w:rPr>
                <w:rFonts w:eastAsia="Times New Roman"/>
                <w:sz w:val="20"/>
                <w:szCs w:val="20"/>
                <w:lang w:val="ro-MD"/>
              </w:rPr>
              <w:t>15 kg suplimentare MTOM</w:t>
            </w:r>
          </w:p>
        </w:tc>
      </w:tr>
      <w:tr w:rsidR="00D97B31" w:rsidRPr="00E06FE1" w14:paraId="245AFFF2" w14:textId="77777777" w:rsidTr="004047CC">
        <w:tc>
          <w:tcPr>
            <w:tcW w:w="7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E95B57" w14:textId="77777777" w:rsidR="00D97B31" w:rsidRPr="00E06FE1" w:rsidRDefault="00D97B31" w:rsidP="00223B8B">
            <w:pPr>
              <w:spacing w:before="60" w:after="60" w:line="276" w:lineRule="auto"/>
              <w:jc w:val="both"/>
              <w:rPr>
                <w:rFonts w:eastAsia="Times New Roman"/>
                <w:b/>
                <w:bCs/>
                <w:sz w:val="20"/>
                <w:szCs w:val="20"/>
                <w:lang w:val="ro-MD"/>
              </w:rPr>
            </w:pPr>
            <w:r w:rsidRPr="00E06FE1">
              <w:rPr>
                <w:rFonts w:eastAsia="Times New Roman"/>
                <w:b/>
                <w:bCs/>
                <w:sz w:val="20"/>
                <w:szCs w:val="20"/>
                <w:lang w:val="ro-MD"/>
              </w:rPr>
              <w:t>Biloc</w:t>
            </w:r>
          </w:p>
        </w:tc>
        <w:tc>
          <w:tcPr>
            <w:tcW w:w="34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61CAE2" w14:textId="77777777" w:rsidR="00D97B31" w:rsidRPr="00E06FE1" w:rsidRDefault="00D97B31" w:rsidP="00223B8B">
            <w:pPr>
              <w:spacing w:before="60" w:after="60" w:line="276" w:lineRule="auto"/>
              <w:ind w:left="198" w:right="140"/>
              <w:jc w:val="both"/>
              <w:rPr>
                <w:rFonts w:eastAsia="Times New Roman"/>
                <w:sz w:val="20"/>
                <w:szCs w:val="20"/>
                <w:lang w:val="ro-MD"/>
              </w:rPr>
            </w:pPr>
            <w:r w:rsidRPr="00E06FE1">
              <w:rPr>
                <w:rFonts w:eastAsia="Times New Roman"/>
                <w:sz w:val="20"/>
                <w:szCs w:val="20"/>
                <w:lang w:val="ro-MD"/>
              </w:rPr>
              <w:t>450 kg MTOM</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B11560" w14:textId="77777777" w:rsidR="00D97B31" w:rsidRPr="00E06FE1" w:rsidRDefault="00D97B31" w:rsidP="00223B8B">
            <w:pPr>
              <w:spacing w:before="60" w:after="60" w:line="276" w:lineRule="auto"/>
              <w:ind w:left="144" w:right="135"/>
              <w:jc w:val="both"/>
              <w:rPr>
                <w:rFonts w:eastAsia="Times New Roman"/>
                <w:sz w:val="20"/>
                <w:szCs w:val="20"/>
                <w:lang w:val="ro-MD"/>
              </w:rPr>
            </w:pPr>
            <w:r w:rsidRPr="00E06FE1">
              <w:rPr>
                <w:rFonts w:eastAsia="Times New Roman"/>
                <w:sz w:val="20"/>
                <w:szCs w:val="20"/>
                <w:lang w:val="ro-MD"/>
              </w:rPr>
              <w:t>400 kg MTOM</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8DAC1C" w14:textId="77777777" w:rsidR="00D97B31" w:rsidRPr="00E06FE1" w:rsidRDefault="00D97B31" w:rsidP="00223B8B">
            <w:pPr>
              <w:spacing w:before="60" w:after="60" w:line="276" w:lineRule="auto"/>
              <w:ind w:left="137" w:right="136"/>
              <w:jc w:val="both"/>
              <w:rPr>
                <w:rFonts w:eastAsia="Times New Roman"/>
                <w:sz w:val="20"/>
                <w:szCs w:val="20"/>
                <w:lang w:val="ro-MD"/>
              </w:rPr>
            </w:pPr>
            <w:r w:rsidRPr="00E06FE1">
              <w:rPr>
                <w:rFonts w:eastAsia="Times New Roman"/>
                <w:sz w:val="20"/>
                <w:szCs w:val="20"/>
                <w:lang w:val="ro-MD"/>
              </w:rPr>
              <w:t>45 kg suplimentare MTOM</w:t>
            </w: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109CC4" w14:textId="77777777" w:rsidR="00D97B31" w:rsidRPr="00E06FE1" w:rsidRDefault="00D97B31" w:rsidP="00223B8B">
            <w:pPr>
              <w:spacing w:before="60" w:after="60" w:line="276" w:lineRule="auto"/>
              <w:ind w:left="148" w:right="134"/>
              <w:jc w:val="both"/>
              <w:rPr>
                <w:rFonts w:eastAsia="Times New Roman"/>
                <w:sz w:val="20"/>
                <w:szCs w:val="20"/>
                <w:lang w:val="ro-MD"/>
              </w:rPr>
            </w:pPr>
            <w:r w:rsidRPr="00E06FE1">
              <w:rPr>
                <w:rFonts w:eastAsia="Times New Roman"/>
                <w:sz w:val="20"/>
                <w:szCs w:val="20"/>
                <w:lang w:val="ro-MD"/>
              </w:rPr>
              <w:t>25 kg suplimentare MTOM</w:t>
            </w:r>
          </w:p>
        </w:tc>
      </w:tr>
      <w:tr w:rsidR="00D97B31" w:rsidRPr="00E06FE1" w14:paraId="3B44C000" w14:textId="77777777" w:rsidTr="004047CC">
        <w:tc>
          <w:tcPr>
            <w:tcW w:w="9631" w:type="dxa"/>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199A64" w14:textId="77777777" w:rsidR="00D97B31" w:rsidRPr="00E06FE1" w:rsidRDefault="00D97B31" w:rsidP="00223B8B">
            <w:pPr>
              <w:spacing w:before="60" w:after="60" w:line="276" w:lineRule="auto"/>
              <w:jc w:val="both"/>
              <w:rPr>
                <w:rFonts w:eastAsia="Times New Roman"/>
                <w:sz w:val="20"/>
                <w:szCs w:val="20"/>
                <w:lang w:val="ro-MD"/>
              </w:rPr>
            </w:pPr>
            <w:r w:rsidRPr="00E06FE1">
              <w:rPr>
                <w:rFonts w:eastAsia="Times New Roman"/>
                <w:sz w:val="20"/>
                <w:szCs w:val="20"/>
                <w:lang w:val="ro-MD"/>
              </w:rPr>
              <w:t>Atunci când un avion amfibie sau un hidroavion/elicopter operează atât ca hidroavion/elicopter, cât și ca avion terestru/elicopter, acesta trebuie să se încadreze în limita MTOM aplicabilă.</w:t>
            </w:r>
          </w:p>
        </w:tc>
      </w:tr>
    </w:tbl>
    <w:p w14:paraId="57869963" w14:textId="77777777" w:rsidR="00D97B31" w:rsidRPr="00223B8B" w:rsidRDefault="00D97B31" w:rsidP="00223B8B">
      <w:pPr>
        <w:shd w:val="clear" w:color="auto" w:fill="FFFFFF"/>
        <w:spacing w:after="150" w:line="276" w:lineRule="auto"/>
        <w:jc w:val="center"/>
        <w:rPr>
          <w:rFonts w:eastAsia="Times New Roman"/>
          <w:color w:val="000000"/>
          <w:lang w:val="ro-MD"/>
        </w:rPr>
      </w:pPr>
    </w:p>
    <w:p w14:paraId="61B75F8D" w14:textId="77777777" w:rsidR="00D97B31" w:rsidRPr="00223B8B" w:rsidRDefault="00D97B31" w:rsidP="00223B8B">
      <w:pPr>
        <w:shd w:val="clear" w:color="auto" w:fill="FFFFFF"/>
        <w:spacing w:line="276" w:lineRule="auto"/>
        <w:jc w:val="both"/>
        <w:rPr>
          <w:rFonts w:eastAsia="Times New Roman"/>
          <w:color w:val="000000"/>
          <w:lang w:val="ro-MD"/>
        </w:rPr>
      </w:pPr>
    </w:p>
    <w:p w14:paraId="52D99656" w14:textId="77777777" w:rsidR="00D97B31" w:rsidRPr="00223B8B" w:rsidRDefault="00D97B31" w:rsidP="00621645">
      <w:pPr>
        <w:pStyle w:val="ListParagraph"/>
        <w:numPr>
          <w:ilvl w:val="0"/>
          <w:numId w:val="80"/>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lastRenderedPageBreak/>
        <w:t>autogirele monoloc și biloc cu o MTOM de maximum 600 kg;</w:t>
      </w:r>
    </w:p>
    <w:p w14:paraId="00695396" w14:textId="77777777" w:rsidR="00D97B31" w:rsidRPr="00223B8B" w:rsidRDefault="00D97B31" w:rsidP="00621645">
      <w:pPr>
        <w:pStyle w:val="ListParagraph"/>
        <w:numPr>
          <w:ilvl w:val="0"/>
          <w:numId w:val="80"/>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replicile de aeronave care îndeplinesc criteriile de la litera (a) sau (d), al căror proiect structural este similar cu cel al aeronavei originale;</w:t>
      </w:r>
    </w:p>
    <w:p w14:paraId="63B85C02" w14:textId="74263D1F" w:rsidR="00D97B31" w:rsidRPr="00223B8B" w:rsidRDefault="00D97B31" w:rsidP="00621645">
      <w:pPr>
        <w:pStyle w:val="ListParagraph"/>
        <w:numPr>
          <w:ilvl w:val="0"/>
          <w:numId w:val="80"/>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baloanele și dirijabilele care au o capacitate de una sau două persoane și un volum maxim proiectat de cel mult 1</w:t>
      </w:r>
      <w:r w:rsidR="006B33CD">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200 m</w:t>
      </w:r>
      <w:r w:rsidRPr="00223B8B">
        <w:rPr>
          <w:rFonts w:ascii="Times New Roman" w:eastAsia="Times New Roman" w:hAnsi="Times New Roman" w:cs="Times New Roman"/>
          <w:color w:val="000000"/>
          <w:sz w:val="24"/>
          <w:szCs w:val="24"/>
          <w:vertAlign w:val="superscript"/>
          <w:lang w:val="ro-MD" w:eastAsia="en-GB"/>
        </w:rPr>
        <w:t>3</w:t>
      </w:r>
      <w:r w:rsidR="006B33CD">
        <w:rPr>
          <w:rFonts w:ascii="Times New Roman" w:eastAsia="Times New Roman" w:hAnsi="Times New Roman" w:cs="Times New Roman"/>
          <w:color w:val="000000"/>
          <w:sz w:val="24"/>
          <w:szCs w:val="24"/>
          <w:lang w:val="ro-MD" w:eastAsia="en-GB"/>
        </w:rPr>
        <w:t xml:space="preserve"> </w:t>
      </w:r>
      <w:r w:rsidRPr="00223B8B">
        <w:rPr>
          <w:rFonts w:ascii="Times New Roman" w:eastAsia="Times New Roman" w:hAnsi="Times New Roman" w:cs="Times New Roman"/>
          <w:color w:val="000000"/>
          <w:sz w:val="24"/>
          <w:szCs w:val="24"/>
          <w:lang w:val="ro-MD" w:eastAsia="en-GB"/>
        </w:rPr>
        <w:t>în cazul aerului cald și de cel mult 400 m</w:t>
      </w:r>
      <w:r w:rsidRPr="00223B8B">
        <w:rPr>
          <w:rFonts w:ascii="Times New Roman" w:eastAsia="Times New Roman" w:hAnsi="Times New Roman" w:cs="Times New Roman"/>
          <w:color w:val="000000"/>
          <w:sz w:val="24"/>
          <w:szCs w:val="24"/>
          <w:vertAlign w:val="superscript"/>
          <w:lang w:val="ro-MD" w:eastAsia="en-GB"/>
        </w:rPr>
        <w:t>3</w:t>
      </w:r>
      <w:r w:rsidR="006B33CD">
        <w:rPr>
          <w:rFonts w:ascii="Times New Roman" w:eastAsia="Times New Roman" w:hAnsi="Times New Roman" w:cs="Times New Roman"/>
          <w:color w:val="000000"/>
          <w:sz w:val="24"/>
          <w:szCs w:val="24"/>
          <w:vertAlign w:val="superscript"/>
          <w:lang w:val="ro-MD" w:eastAsia="en-GB"/>
        </w:rPr>
        <w:t xml:space="preserve"> </w:t>
      </w:r>
      <w:r w:rsidRPr="00223B8B">
        <w:rPr>
          <w:rFonts w:ascii="Times New Roman" w:eastAsia="Times New Roman" w:hAnsi="Times New Roman" w:cs="Times New Roman"/>
          <w:color w:val="000000"/>
          <w:sz w:val="24"/>
          <w:szCs w:val="24"/>
          <w:lang w:val="ro-MD" w:eastAsia="en-GB"/>
        </w:rPr>
        <w:t>în cazul altor tipuri de gaz portant;</w:t>
      </w:r>
    </w:p>
    <w:p w14:paraId="32AEB39D" w14:textId="77777777" w:rsidR="00D97B31" w:rsidRPr="00223B8B" w:rsidRDefault="00D97B31" w:rsidP="00621645">
      <w:pPr>
        <w:pStyle w:val="ListParagraph"/>
        <w:numPr>
          <w:ilvl w:val="0"/>
          <w:numId w:val="80"/>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orice altă aeronavă cu pilot la bord a cărei masă maximă gol, inclusiv combustibilul, nu depășește 70 kg.</w:t>
      </w:r>
    </w:p>
    <w:p w14:paraId="732D4BB3" w14:textId="3A941BAF" w:rsidR="00D97B31" w:rsidRPr="00223B8B" w:rsidRDefault="00D97B31" w:rsidP="00223B8B">
      <w:pPr>
        <w:shd w:val="clear" w:color="auto" w:fill="FFFFFF"/>
        <w:spacing w:before="120" w:line="276" w:lineRule="auto"/>
        <w:ind w:left="567" w:hanging="567"/>
        <w:jc w:val="both"/>
        <w:rPr>
          <w:rFonts w:eastAsia="Times New Roman"/>
          <w:color w:val="000000"/>
          <w:lang w:val="ro-MD"/>
        </w:rPr>
      </w:pPr>
      <w:r w:rsidRPr="00223B8B">
        <w:rPr>
          <w:rFonts w:eastAsia="Times New Roman"/>
          <w:color w:val="000000"/>
          <w:lang w:val="ro-MD"/>
        </w:rPr>
        <w:t>2.</w:t>
      </w:r>
      <w:r w:rsidRPr="00223B8B">
        <w:rPr>
          <w:rFonts w:eastAsia="Times New Roman"/>
          <w:color w:val="000000"/>
          <w:lang w:val="ro-MD"/>
        </w:rPr>
        <w:tab/>
        <w:t xml:space="preserve">În plus, </w:t>
      </w:r>
      <w:r w:rsidR="00333EA0">
        <w:rPr>
          <w:rFonts w:eastAsia="Times New Roman"/>
          <w:color w:val="000000"/>
          <w:lang w:val="ro-MD"/>
        </w:rPr>
        <w:t xml:space="preserve">cerințele esențiale din </w:t>
      </w:r>
      <w:r w:rsidRPr="00223B8B">
        <w:rPr>
          <w:rFonts w:eastAsia="Times New Roman"/>
          <w:color w:val="000000"/>
          <w:lang w:val="ro-MD"/>
        </w:rPr>
        <w:t xml:space="preserve">prezentul </w:t>
      </w:r>
      <w:r w:rsidR="00026E56">
        <w:rPr>
          <w:rFonts w:eastAsia="Times New Roman"/>
          <w:color w:val="000000"/>
          <w:lang w:val="ro-MD"/>
        </w:rPr>
        <w:t>c</w:t>
      </w:r>
      <w:r w:rsidRPr="00223B8B">
        <w:rPr>
          <w:rFonts w:eastAsia="Times New Roman"/>
          <w:color w:val="000000"/>
          <w:lang w:val="ro-MD"/>
        </w:rPr>
        <w:t>od nu se aplică:</w:t>
      </w:r>
    </w:p>
    <w:p w14:paraId="2BBDFEAD" w14:textId="77777777" w:rsidR="00D97B31" w:rsidRPr="00223B8B" w:rsidRDefault="00D97B31" w:rsidP="00621645">
      <w:pPr>
        <w:pStyle w:val="ListParagraph"/>
        <w:numPr>
          <w:ilvl w:val="0"/>
          <w:numId w:val="82"/>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aeronavelor captive care nu au sistem de propulsie, în cazul în care lungimea maximă a sistemului de ancorare este de 50 m și:</w:t>
      </w:r>
    </w:p>
    <w:p w14:paraId="32DFF503" w14:textId="7B180ACF" w:rsidR="00D97B31" w:rsidRPr="00223B8B" w:rsidRDefault="00D97B31" w:rsidP="00223B8B">
      <w:pPr>
        <w:shd w:val="clear" w:color="auto" w:fill="FFFFFF"/>
        <w:spacing w:line="276" w:lineRule="auto"/>
        <w:ind w:left="1701" w:hanging="567"/>
        <w:jc w:val="both"/>
        <w:rPr>
          <w:rFonts w:eastAsia="Times New Roman"/>
          <w:color w:val="000000"/>
          <w:lang w:val="ro-MD"/>
        </w:rPr>
      </w:pPr>
      <w:r w:rsidRPr="00223B8B">
        <w:rPr>
          <w:rFonts w:eastAsia="Times New Roman"/>
          <w:color w:val="000000"/>
          <w:lang w:val="ro-MD"/>
        </w:rPr>
        <w:t>(i)</w:t>
      </w:r>
      <w:r w:rsidR="00D053DC">
        <w:rPr>
          <w:rFonts w:eastAsia="Times New Roman"/>
          <w:color w:val="000000"/>
          <w:lang w:val="ro-MD"/>
        </w:rPr>
        <w:t xml:space="preserve"> </w:t>
      </w:r>
      <w:r w:rsidRPr="00223B8B">
        <w:rPr>
          <w:rFonts w:eastAsia="Times New Roman"/>
          <w:color w:val="000000"/>
          <w:lang w:val="ro-MD"/>
        </w:rPr>
        <w:tab/>
        <w:t>MTOM a aeronavei, inclusiv sarcina utilă, este mai mică de 25 kg; sau</w:t>
      </w:r>
    </w:p>
    <w:p w14:paraId="54C7367A" w14:textId="2963729B" w:rsidR="00D97B31" w:rsidRPr="00223B8B" w:rsidRDefault="00D97B31" w:rsidP="00223B8B">
      <w:pPr>
        <w:shd w:val="clear" w:color="auto" w:fill="FFFFFF"/>
        <w:spacing w:line="276" w:lineRule="auto"/>
        <w:ind w:left="1701" w:hanging="567"/>
        <w:jc w:val="both"/>
        <w:rPr>
          <w:rFonts w:eastAsia="Times New Roman"/>
          <w:color w:val="000000"/>
          <w:lang w:val="ro-MD"/>
        </w:rPr>
      </w:pPr>
      <w:r w:rsidRPr="00223B8B">
        <w:rPr>
          <w:rFonts w:eastAsia="Times New Roman"/>
          <w:color w:val="000000"/>
          <w:lang w:val="ro-MD"/>
        </w:rPr>
        <w:t>(ii)</w:t>
      </w:r>
      <w:r w:rsidRPr="00223B8B">
        <w:rPr>
          <w:rFonts w:eastAsia="Times New Roman"/>
          <w:color w:val="000000"/>
          <w:lang w:val="ro-MD"/>
        </w:rPr>
        <w:tab/>
        <w:t>în cazul unei aeronave mai ușoare decât aerul, volumul maxim proiectat al acestuia este mai mic de 40 m</w:t>
      </w:r>
      <w:r w:rsidRPr="00223B8B">
        <w:rPr>
          <w:rFonts w:eastAsia="Times New Roman"/>
          <w:color w:val="000000"/>
          <w:vertAlign w:val="superscript"/>
          <w:lang w:val="ro-MD"/>
        </w:rPr>
        <w:t>3</w:t>
      </w:r>
      <w:r w:rsidRPr="00223B8B">
        <w:rPr>
          <w:rFonts w:eastAsia="Times New Roman"/>
          <w:color w:val="000000"/>
          <w:lang w:val="ro-MD"/>
        </w:rPr>
        <w:t>;</w:t>
      </w:r>
    </w:p>
    <w:p w14:paraId="7981BD9C" w14:textId="77777777" w:rsidR="00D97B31" w:rsidRDefault="00D97B31" w:rsidP="00621645">
      <w:pPr>
        <w:pStyle w:val="ListParagraph"/>
        <w:numPr>
          <w:ilvl w:val="0"/>
          <w:numId w:val="81"/>
        </w:numPr>
        <w:shd w:val="clear" w:color="auto" w:fill="FFFFFF"/>
        <w:spacing w:after="0" w:line="276" w:lineRule="auto"/>
        <w:ind w:left="1134" w:hanging="567"/>
        <w:jc w:val="both"/>
        <w:rPr>
          <w:rFonts w:ascii="Times New Roman" w:eastAsia="Times New Roman" w:hAnsi="Times New Roman" w:cs="Times New Roman"/>
          <w:color w:val="000000"/>
          <w:sz w:val="24"/>
          <w:szCs w:val="24"/>
          <w:lang w:val="ro-MD" w:eastAsia="en-GB"/>
        </w:rPr>
      </w:pPr>
      <w:r w:rsidRPr="00223B8B">
        <w:rPr>
          <w:rFonts w:ascii="Times New Roman" w:eastAsia="Times New Roman" w:hAnsi="Times New Roman" w:cs="Times New Roman"/>
          <w:color w:val="000000"/>
          <w:sz w:val="24"/>
          <w:szCs w:val="24"/>
          <w:lang w:val="ro-MD" w:eastAsia="en-GB"/>
        </w:rPr>
        <w:t>aeronavelor captive cu MTOM de cel mult 1 kg.</w:t>
      </w:r>
    </w:p>
    <w:p w14:paraId="56F1E3C8" w14:textId="77777777" w:rsidR="00B807C9" w:rsidRDefault="00B807C9" w:rsidP="00B807C9">
      <w:pPr>
        <w:shd w:val="clear" w:color="auto" w:fill="FFFFFF"/>
        <w:spacing w:line="276" w:lineRule="auto"/>
        <w:jc w:val="both"/>
        <w:rPr>
          <w:rFonts w:eastAsia="Times New Roman"/>
          <w:color w:val="000000"/>
          <w:lang w:val="ro-MD"/>
        </w:rPr>
      </w:pPr>
    </w:p>
    <w:p w14:paraId="06196913" w14:textId="77777777" w:rsidR="00B807C9" w:rsidRDefault="00B807C9" w:rsidP="00B807C9">
      <w:pPr>
        <w:shd w:val="clear" w:color="auto" w:fill="FFFFFF"/>
        <w:spacing w:line="276" w:lineRule="auto"/>
        <w:jc w:val="both"/>
        <w:rPr>
          <w:rFonts w:eastAsia="Times New Roman"/>
          <w:color w:val="000000"/>
          <w:lang w:val="ro-MD"/>
        </w:rPr>
      </w:pPr>
    </w:p>
    <w:p w14:paraId="17E0B8A6" w14:textId="77777777" w:rsidR="00B807C9" w:rsidRDefault="00B807C9" w:rsidP="00B807C9">
      <w:pPr>
        <w:shd w:val="clear" w:color="auto" w:fill="FFFFFF"/>
        <w:spacing w:line="276" w:lineRule="auto"/>
        <w:jc w:val="both"/>
        <w:rPr>
          <w:rFonts w:eastAsia="Times New Roman"/>
          <w:color w:val="000000"/>
          <w:lang w:val="ro-MD"/>
        </w:rPr>
      </w:pPr>
    </w:p>
    <w:p w14:paraId="23187B5E" w14:textId="77777777" w:rsidR="00B807C9" w:rsidRDefault="00B807C9" w:rsidP="00B807C9">
      <w:pPr>
        <w:shd w:val="clear" w:color="auto" w:fill="FFFFFF"/>
        <w:spacing w:line="276" w:lineRule="auto"/>
        <w:jc w:val="both"/>
        <w:rPr>
          <w:rFonts w:eastAsia="Times New Roman"/>
          <w:color w:val="000000"/>
          <w:lang w:val="ro-MD"/>
        </w:rPr>
      </w:pPr>
    </w:p>
    <w:p w14:paraId="7D418E6D" w14:textId="77777777" w:rsidR="00B807C9" w:rsidRDefault="00B807C9" w:rsidP="00B807C9">
      <w:pPr>
        <w:shd w:val="clear" w:color="auto" w:fill="FFFFFF"/>
        <w:spacing w:line="276" w:lineRule="auto"/>
        <w:jc w:val="both"/>
        <w:rPr>
          <w:rFonts w:eastAsia="Times New Roman"/>
          <w:color w:val="000000"/>
          <w:lang w:val="ro-MD"/>
        </w:rPr>
      </w:pPr>
    </w:p>
    <w:p w14:paraId="5701DE29" w14:textId="77777777" w:rsidR="00B807C9" w:rsidRDefault="00B807C9" w:rsidP="00B807C9">
      <w:pPr>
        <w:shd w:val="clear" w:color="auto" w:fill="FFFFFF"/>
        <w:spacing w:line="276" w:lineRule="auto"/>
        <w:jc w:val="both"/>
        <w:rPr>
          <w:rFonts w:eastAsia="Times New Roman"/>
          <w:color w:val="000000"/>
          <w:lang w:val="ro-MD"/>
        </w:rPr>
      </w:pPr>
    </w:p>
    <w:p w14:paraId="7DB4C0C1" w14:textId="77777777" w:rsidR="00B807C9" w:rsidRDefault="00B807C9" w:rsidP="00B807C9">
      <w:pPr>
        <w:shd w:val="clear" w:color="auto" w:fill="FFFFFF"/>
        <w:spacing w:line="276" w:lineRule="auto"/>
        <w:jc w:val="both"/>
        <w:rPr>
          <w:rFonts w:eastAsia="Times New Roman"/>
          <w:color w:val="000000"/>
          <w:lang w:val="ro-MD"/>
        </w:rPr>
      </w:pPr>
    </w:p>
    <w:p w14:paraId="1A53A19A" w14:textId="77777777" w:rsidR="00B807C9" w:rsidRDefault="00B807C9" w:rsidP="00B807C9">
      <w:pPr>
        <w:shd w:val="clear" w:color="auto" w:fill="FFFFFF"/>
        <w:spacing w:line="276" w:lineRule="auto"/>
        <w:jc w:val="both"/>
        <w:rPr>
          <w:rFonts w:eastAsia="Times New Roman"/>
          <w:color w:val="000000"/>
          <w:lang w:val="ro-MD"/>
        </w:rPr>
      </w:pPr>
    </w:p>
    <w:p w14:paraId="156B6398" w14:textId="77777777" w:rsidR="00B807C9" w:rsidRDefault="00B807C9" w:rsidP="00B807C9">
      <w:pPr>
        <w:shd w:val="clear" w:color="auto" w:fill="FFFFFF"/>
        <w:spacing w:line="276" w:lineRule="auto"/>
        <w:jc w:val="both"/>
        <w:rPr>
          <w:rFonts w:eastAsia="Times New Roman"/>
          <w:color w:val="000000"/>
          <w:lang w:val="ro-MD"/>
        </w:rPr>
      </w:pPr>
    </w:p>
    <w:p w14:paraId="53D87F1B" w14:textId="77777777" w:rsidR="00B807C9" w:rsidRDefault="00B807C9" w:rsidP="00B807C9">
      <w:pPr>
        <w:shd w:val="clear" w:color="auto" w:fill="FFFFFF"/>
        <w:spacing w:line="276" w:lineRule="auto"/>
        <w:jc w:val="both"/>
        <w:rPr>
          <w:rFonts w:eastAsia="Times New Roman"/>
          <w:color w:val="000000"/>
          <w:lang w:val="ro-MD"/>
        </w:rPr>
      </w:pPr>
    </w:p>
    <w:p w14:paraId="33911430" w14:textId="77777777" w:rsidR="00B807C9" w:rsidRDefault="00B807C9" w:rsidP="00B807C9">
      <w:pPr>
        <w:shd w:val="clear" w:color="auto" w:fill="FFFFFF"/>
        <w:spacing w:line="276" w:lineRule="auto"/>
        <w:jc w:val="both"/>
        <w:rPr>
          <w:rFonts w:eastAsia="Times New Roman"/>
          <w:color w:val="000000"/>
          <w:lang w:val="ro-MD"/>
        </w:rPr>
      </w:pPr>
    </w:p>
    <w:p w14:paraId="5FC0460F" w14:textId="77777777" w:rsidR="00B807C9" w:rsidRDefault="00B807C9" w:rsidP="00B807C9">
      <w:pPr>
        <w:shd w:val="clear" w:color="auto" w:fill="FFFFFF"/>
        <w:spacing w:line="276" w:lineRule="auto"/>
        <w:jc w:val="both"/>
        <w:rPr>
          <w:rFonts w:eastAsia="Times New Roman"/>
          <w:color w:val="000000"/>
          <w:lang w:val="ro-MD"/>
        </w:rPr>
      </w:pPr>
    </w:p>
    <w:p w14:paraId="6E4C985F" w14:textId="77777777" w:rsidR="00B807C9" w:rsidRDefault="00B807C9" w:rsidP="00B807C9">
      <w:pPr>
        <w:shd w:val="clear" w:color="auto" w:fill="FFFFFF"/>
        <w:spacing w:line="276" w:lineRule="auto"/>
        <w:jc w:val="both"/>
        <w:rPr>
          <w:rFonts w:eastAsia="Times New Roman"/>
          <w:color w:val="000000"/>
          <w:lang w:val="ro-MD"/>
        </w:rPr>
      </w:pPr>
    </w:p>
    <w:p w14:paraId="0B7E5612" w14:textId="77777777" w:rsidR="00B807C9" w:rsidRDefault="00B807C9" w:rsidP="00B807C9">
      <w:pPr>
        <w:shd w:val="clear" w:color="auto" w:fill="FFFFFF"/>
        <w:spacing w:line="276" w:lineRule="auto"/>
        <w:jc w:val="both"/>
        <w:rPr>
          <w:rFonts w:eastAsia="Times New Roman"/>
          <w:color w:val="000000"/>
          <w:lang w:val="ro-MD"/>
        </w:rPr>
      </w:pPr>
    </w:p>
    <w:p w14:paraId="08B8B733" w14:textId="77777777" w:rsidR="00B807C9" w:rsidRDefault="00B807C9" w:rsidP="00B807C9">
      <w:pPr>
        <w:shd w:val="clear" w:color="auto" w:fill="FFFFFF"/>
        <w:spacing w:line="276" w:lineRule="auto"/>
        <w:jc w:val="both"/>
        <w:rPr>
          <w:rFonts w:eastAsia="Times New Roman"/>
          <w:color w:val="000000"/>
          <w:lang w:val="ro-MD"/>
        </w:rPr>
      </w:pPr>
    </w:p>
    <w:p w14:paraId="3158DE05" w14:textId="77777777" w:rsidR="00B807C9" w:rsidRDefault="00B807C9" w:rsidP="00B807C9">
      <w:pPr>
        <w:shd w:val="clear" w:color="auto" w:fill="FFFFFF"/>
        <w:spacing w:line="276" w:lineRule="auto"/>
        <w:jc w:val="both"/>
        <w:rPr>
          <w:rFonts w:eastAsia="Times New Roman"/>
          <w:color w:val="000000"/>
          <w:lang w:val="ro-MD"/>
        </w:rPr>
      </w:pPr>
    </w:p>
    <w:p w14:paraId="394A2C06" w14:textId="77777777" w:rsidR="00B807C9" w:rsidRDefault="00B807C9" w:rsidP="00B807C9">
      <w:pPr>
        <w:shd w:val="clear" w:color="auto" w:fill="FFFFFF"/>
        <w:spacing w:line="276" w:lineRule="auto"/>
        <w:jc w:val="both"/>
        <w:rPr>
          <w:rFonts w:eastAsia="Times New Roman"/>
          <w:color w:val="000000"/>
          <w:lang w:val="ro-MD"/>
        </w:rPr>
      </w:pPr>
    </w:p>
    <w:p w14:paraId="6D87C396" w14:textId="77777777" w:rsidR="00B807C9" w:rsidRDefault="00B807C9" w:rsidP="00B807C9">
      <w:pPr>
        <w:shd w:val="clear" w:color="auto" w:fill="FFFFFF"/>
        <w:spacing w:line="276" w:lineRule="auto"/>
        <w:jc w:val="both"/>
        <w:rPr>
          <w:rFonts w:eastAsia="Times New Roman"/>
          <w:color w:val="000000"/>
          <w:lang w:val="ro-MD"/>
        </w:rPr>
      </w:pPr>
    </w:p>
    <w:p w14:paraId="0C67306E" w14:textId="77777777" w:rsidR="00B807C9" w:rsidRDefault="00B807C9" w:rsidP="00B807C9">
      <w:pPr>
        <w:shd w:val="clear" w:color="auto" w:fill="FFFFFF"/>
        <w:spacing w:line="276" w:lineRule="auto"/>
        <w:jc w:val="both"/>
        <w:rPr>
          <w:rFonts w:eastAsia="Times New Roman"/>
          <w:color w:val="000000"/>
          <w:lang w:val="ro-MD"/>
        </w:rPr>
      </w:pPr>
    </w:p>
    <w:p w14:paraId="6DB9A4D4" w14:textId="77777777" w:rsidR="00B807C9" w:rsidRDefault="00B807C9" w:rsidP="00B807C9">
      <w:pPr>
        <w:shd w:val="clear" w:color="auto" w:fill="FFFFFF"/>
        <w:spacing w:line="276" w:lineRule="auto"/>
        <w:jc w:val="both"/>
        <w:rPr>
          <w:rFonts w:eastAsia="Times New Roman"/>
          <w:color w:val="000000"/>
          <w:lang w:val="ro-MD"/>
        </w:rPr>
      </w:pPr>
    </w:p>
    <w:p w14:paraId="05F5540D" w14:textId="77777777" w:rsidR="00B807C9" w:rsidRDefault="00B807C9" w:rsidP="00B807C9">
      <w:pPr>
        <w:shd w:val="clear" w:color="auto" w:fill="FFFFFF"/>
        <w:spacing w:line="276" w:lineRule="auto"/>
        <w:jc w:val="both"/>
        <w:rPr>
          <w:rFonts w:eastAsia="Times New Roman"/>
          <w:color w:val="000000"/>
          <w:lang w:val="ro-MD"/>
        </w:rPr>
      </w:pPr>
    </w:p>
    <w:p w14:paraId="2FA63417" w14:textId="77777777" w:rsidR="00B807C9" w:rsidRDefault="00B807C9" w:rsidP="00B807C9">
      <w:pPr>
        <w:shd w:val="clear" w:color="auto" w:fill="FFFFFF"/>
        <w:spacing w:line="276" w:lineRule="auto"/>
        <w:jc w:val="both"/>
        <w:rPr>
          <w:rFonts w:eastAsia="Times New Roman"/>
          <w:color w:val="000000"/>
          <w:lang w:val="ro-MD"/>
        </w:rPr>
      </w:pPr>
    </w:p>
    <w:p w14:paraId="16292722" w14:textId="77777777" w:rsidR="00B807C9" w:rsidRDefault="00B807C9" w:rsidP="00B807C9">
      <w:pPr>
        <w:shd w:val="clear" w:color="auto" w:fill="FFFFFF"/>
        <w:spacing w:line="276" w:lineRule="auto"/>
        <w:jc w:val="both"/>
        <w:rPr>
          <w:rFonts w:eastAsia="Times New Roman"/>
          <w:color w:val="000000"/>
          <w:lang w:val="ro-MD"/>
        </w:rPr>
      </w:pPr>
    </w:p>
    <w:p w14:paraId="43CEEF7C" w14:textId="77777777" w:rsidR="00B807C9" w:rsidRDefault="00B807C9" w:rsidP="00B807C9">
      <w:pPr>
        <w:shd w:val="clear" w:color="auto" w:fill="FFFFFF"/>
        <w:spacing w:line="276" w:lineRule="auto"/>
        <w:jc w:val="both"/>
        <w:rPr>
          <w:rFonts w:eastAsia="Times New Roman"/>
          <w:color w:val="000000"/>
          <w:lang w:val="ro-MD"/>
        </w:rPr>
      </w:pPr>
    </w:p>
    <w:p w14:paraId="74C6415C" w14:textId="77777777" w:rsidR="00B807C9" w:rsidRDefault="00B807C9" w:rsidP="00B807C9">
      <w:pPr>
        <w:shd w:val="clear" w:color="auto" w:fill="FFFFFF"/>
        <w:spacing w:line="276" w:lineRule="auto"/>
        <w:jc w:val="both"/>
        <w:rPr>
          <w:rFonts w:eastAsia="Times New Roman"/>
          <w:color w:val="000000"/>
          <w:lang w:val="ro-MD"/>
        </w:rPr>
      </w:pPr>
    </w:p>
    <w:p w14:paraId="74C6540A" w14:textId="77777777" w:rsidR="00B807C9" w:rsidRDefault="00B807C9" w:rsidP="00B807C9">
      <w:pPr>
        <w:shd w:val="clear" w:color="auto" w:fill="FFFFFF"/>
        <w:spacing w:line="276" w:lineRule="auto"/>
        <w:jc w:val="both"/>
        <w:rPr>
          <w:rFonts w:eastAsia="Times New Roman"/>
          <w:color w:val="000000"/>
          <w:lang w:val="ro-MD"/>
        </w:rPr>
      </w:pPr>
    </w:p>
    <w:p w14:paraId="7792F9F1" w14:textId="77777777" w:rsidR="00B807C9" w:rsidRPr="00B807C9" w:rsidRDefault="00B807C9" w:rsidP="00B807C9">
      <w:pPr>
        <w:shd w:val="clear" w:color="auto" w:fill="FFFFFF"/>
        <w:spacing w:line="276" w:lineRule="auto"/>
        <w:jc w:val="both"/>
        <w:rPr>
          <w:rFonts w:eastAsia="Times New Roman"/>
          <w:color w:val="000000"/>
          <w:lang w:val="ro-MD"/>
        </w:rPr>
      </w:pPr>
    </w:p>
    <w:p w14:paraId="1C418496" w14:textId="77777777" w:rsidR="009F1C11" w:rsidRPr="00223B8B" w:rsidRDefault="009F1C11" w:rsidP="00223B8B">
      <w:pPr>
        <w:shd w:val="clear" w:color="auto" w:fill="FFFFFF"/>
        <w:spacing w:after="120" w:line="276" w:lineRule="auto"/>
        <w:jc w:val="center"/>
        <w:rPr>
          <w:rFonts w:eastAsia="Times New Roman"/>
          <w:iCs/>
          <w:color w:val="000000"/>
          <w:lang w:val="ro-MD"/>
        </w:rPr>
      </w:pPr>
    </w:p>
    <w:p w14:paraId="0DCFA1C9" w14:textId="7CDB459F" w:rsidR="00D97B31" w:rsidRPr="003D1A36" w:rsidRDefault="00D97B31" w:rsidP="00B807C9">
      <w:pPr>
        <w:shd w:val="clear" w:color="auto" w:fill="FFFFFF"/>
        <w:spacing w:after="120" w:line="276" w:lineRule="auto"/>
        <w:jc w:val="right"/>
        <w:rPr>
          <w:rFonts w:eastAsia="Times New Roman"/>
          <w:b/>
          <w:bCs/>
          <w:iCs/>
          <w:color w:val="000000"/>
          <w:lang w:val="ro-MD"/>
        </w:rPr>
      </w:pPr>
      <w:r w:rsidRPr="003D1A36">
        <w:rPr>
          <w:rFonts w:eastAsia="Times New Roman"/>
          <w:b/>
          <w:bCs/>
          <w:iCs/>
          <w:color w:val="000000"/>
          <w:lang w:val="ro-MD"/>
        </w:rPr>
        <w:lastRenderedPageBreak/>
        <w:t xml:space="preserve">ANEXA </w:t>
      </w:r>
      <w:r w:rsidR="00307629" w:rsidRPr="003D1A36">
        <w:rPr>
          <w:rFonts w:eastAsia="Times New Roman"/>
          <w:b/>
          <w:bCs/>
          <w:iCs/>
          <w:color w:val="000000"/>
          <w:lang w:val="ro-MD"/>
        </w:rPr>
        <w:t>nr. 2</w:t>
      </w:r>
    </w:p>
    <w:p w14:paraId="717E5D81" w14:textId="77777777" w:rsidR="00D97B31" w:rsidRPr="00223B8B" w:rsidRDefault="00D97B31" w:rsidP="00223B8B">
      <w:pPr>
        <w:shd w:val="clear" w:color="auto" w:fill="FFFFFF"/>
        <w:spacing w:before="120" w:after="120" w:line="276" w:lineRule="auto"/>
        <w:jc w:val="center"/>
        <w:rPr>
          <w:rFonts w:eastAsia="Times New Roman"/>
          <w:b/>
          <w:bCs/>
          <w:color w:val="000000"/>
          <w:lang w:val="ro-MD"/>
        </w:rPr>
      </w:pPr>
      <w:r w:rsidRPr="00223B8B">
        <w:rPr>
          <w:rFonts w:eastAsia="Times New Roman"/>
          <w:b/>
          <w:bCs/>
          <w:color w:val="000000"/>
          <w:lang w:val="ro-MD"/>
        </w:rPr>
        <w:t>Cerințe esențiale privind navigabilitatea</w:t>
      </w:r>
    </w:p>
    <w:p w14:paraId="17D62021" w14:textId="2DBA80E3" w:rsidR="00D97B31" w:rsidRPr="00223B8B" w:rsidRDefault="00D97B31" w:rsidP="00223B8B">
      <w:pPr>
        <w:shd w:val="clear" w:color="auto" w:fill="FFFFFF"/>
        <w:spacing w:before="120" w:after="120" w:line="276" w:lineRule="auto"/>
        <w:jc w:val="center"/>
        <w:rPr>
          <w:rFonts w:eastAsia="Times New Roman"/>
          <w:iCs/>
          <w:color w:val="000000"/>
          <w:lang w:val="ro-MD"/>
        </w:rPr>
      </w:pPr>
      <w:r w:rsidRPr="00223B8B">
        <w:rPr>
          <w:rFonts w:eastAsia="Times New Roman"/>
          <w:b/>
          <w:iCs/>
          <w:color w:val="000000"/>
          <w:lang w:val="ro-MD"/>
        </w:rPr>
        <w:t>1.</w:t>
      </w:r>
      <w:r w:rsidR="003D1A36">
        <w:rPr>
          <w:rFonts w:eastAsia="Times New Roman"/>
          <w:iCs/>
          <w:color w:val="000000"/>
          <w:lang w:val="ro-MD"/>
        </w:rPr>
        <w:t xml:space="preserve"> </w:t>
      </w:r>
      <w:r w:rsidRPr="00223B8B">
        <w:rPr>
          <w:rFonts w:eastAsia="Times New Roman"/>
          <w:b/>
          <w:bCs/>
          <w:iCs/>
          <w:color w:val="000000"/>
          <w:lang w:val="ro-MD"/>
        </w:rPr>
        <w:t>Integritatea produsului</w:t>
      </w:r>
    </w:p>
    <w:p w14:paraId="0C9B5068"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Integritatea produsului, inclusiv protecția împotriva amenințărilor la adresa securității informațiilor, trebuie asigurată pentru toate condițiile de zbor anticipate pe durata de viață operațională a aeronavei. Îndeplinirea tuturor cerințelor trebuie demonstrată prin evaluări sau analize, susținute, dacă este cazul, de teste.</w:t>
      </w:r>
    </w:p>
    <w:p w14:paraId="3D686505" w14:textId="77777777" w:rsidR="00D97B31" w:rsidRPr="00223B8B" w:rsidRDefault="00D97B31" w:rsidP="00621645">
      <w:pPr>
        <w:pStyle w:val="ListParagraph"/>
        <w:numPr>
          <w:ilvl w:val="1"/>
          <w:numId w:val="83"/>
        </w:numPr>
        <w:shd w:val="clear" w:color="auto" w:fill="FFFFFF"/>
        <w:spacing w:before="120" w:after="120" w:line="276" w:lineRule="auto"/>
        <w:rPr>
          <w:rFonts w:ascii="Times New Roman" w:eastAsia="Times New Roman" w:hAnsi="Times New Roman" w:cs="Times New Roman"/>
          <w:b/>
          <w:bCs/>
          <w:color w:val="000000"/>
          <w:sz w:val="24"/>
          <w:szCs w:val="24"/>
          <w:lang w:val="ro-MD"/>
        </w:rPr>
      </w:pPr>
      <w:r w:rsidRPr="00223B8B">
        <w:rPr>
          <w:rFonts w:ascii="Times New Roman" w:eastAsia="Times New Roman" w:hAnsi="Times New Roman" w:cs="Times New Roman"/>
          <w:b/>
          <w:bCs/>
          <w:color w:val="000000"/>
          <w:sz w:val="24"/>
          <w:szCs w:val="24"/>
          <w:lang w:val="ro-MD"/>
        </w:rPr>
        <w:t>Structuri și materiale</w:t>
      </w:r>
    </w:p>
    <w:tbl>
      <w:tblPr>
        <w:tblW w:w="5000" w:type="pct"/>
        <w:tblCellMar>
          <w:left w:w="0" w:type="dxa"/>
          <w:right w:w="0" w:type="dxa"/>
        </w:tblCellMar>
        <w:tblLook w:val="04A0" w:firstRow="1" w:lastRow="0" w:firstColumn="1" w:lastColumn="0" w:noHBand="0" w:noVBand="1"/>
      </w:tblPr>
      <w:tblGrid>
        <w:gridCol w:w="540"/>
        <w:gridCol w:w="8486"/>
      </w:tblGrid>
      <w:tr w:rsidR="00D97B31" w:rsidRPr="0088091B" w14:paraId="3E25B9B9" w14:textId="77777777" w:rsidTr="004047CC">
        <w:tc>
          <w:tcPr>
            <w:tcW w:w="0" w:type="auto"/>
            <w:shd w:val="clear" w:color="auto" w:fill="auto"/>
            <w:hideMark/>
          </w:tcPr>
          <w:p w14:paraId="68F85658"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1.1.1.</w:t>
            </w:r>
          </w:p>
        </w:tc>
        <w:tc>
          <w:tcPr>
            <w:tcW w:w="0" w:type="auto"/>
            <w:shd w:val="clear" w:color="auto" w:fill="auto"/>
            <w:hideMark/>
          </w:tcPr>
          <w:p w14:paraId="1A154C88"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Integritatea structurii trebuie asigurată în cadrul întregii anvelope operaționale a aeronavei și suficient în afara acesteia, inclusiv în sistemul său de propulsie, și trebuie menținută pe întreaga durată de viață operațională a aeronavei.</w:t>
            </w:r>
          </w:p>
        </w:tc>
      </w:tr>
      <w:tr w:rsidR="00D97B31" w:rsidRPr="00372EB1" w14:paraId="1633808B" w14:textId="77777777" w:rsidTr="004047CC">
        <w:tc>
          <w:tcPr>
            <w:tcW w:w="0" w:type="auto"/>
            <w:shd w:val="clear" w:color="auto" w:fill="auto"/>
            <w:hideMark/>
          </w:tcPr>
          <w:p w14:paraId="4852D083"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1.1.2.</w:t>
            </w:r>
          </w:p>
        </w:tc>
        <w:tc>
          <w:tcPr>
            <w:tcW w:w="0" w:type="auto"/>
            <w:shd w:val="clear" w:color="auto" w:fill="auto"/>
            <w:hideMark/>
          </w:tcPr>
          <w:p w14:paraId="2C16176B"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Toate piesele aeronavei a căror cedare ar putea reduce integritatea structurală trebuie să îndeplinească următoarele condiții, fără deformări periculoase sau cedare. Acestea cuprind toate elementele de masă semnificativă și mijloacele de fixare a acestora.</w:t>
            </w:r>
          </w:p>
          <w:p w14:paraId="668D37F0" w14:textId="0A2C14C7" w:rsidR="00D97B31" w:rsidRPr="00223B8B" w:rsidRDefault="00D97B31" w:rsidP="00223B8B">
            <w:pPr>
              <w:spacing w:before="120" w:line="276" w:lineRule="auto"/>
              <w:jc w:val="both"/>
              <w:rPr>
                <w:rFonts w:eastAsia="Times New Roman"/>
                <w:lang w:val="ro-MD"/>
              </w:rPr>
            </w:pPr>
            <w:r w:rsidRPr="00223B8B">
              <w:rPr>
                <w:rFonts w:eastAsia="Times New Roman"/>
                <w:lang w:val="ro-MD"/>
              </w:rPr>
              <w:t>(a)</w:t>
            </w:r>
            <w:r w:rsidR="003D1A36">
              <w:rPr>
                <w:rFonts w:eastAsia="Times New Roman"/>
                <w:lang w:val="ro-MD"/>
              </w:rPr>
              <w:t xml:space="preserve"> </w:t>
            </w:r>
            <w:r w:rsidRPr="00223B8B">
              <w:rPr>
                <w:rFonts w:eastAsia="Times New Roman"/>
                <w:lang w:val="ro-MD"/>
              </w:rPr>
              <w:t>Trebuie avute în vedere toate combinațiile de sarcini care pot apărea în mod obișnuit în limitele greutăților, ale centrului de greutate, ale anvelopei operaționale și ale duratei de viață operațională a aeronavei, precum și suficient în afara acestor limite. Aceasta include sarcinile datorate rafalelor, manevrelor, presurizării, suprafețelor mobile și sistemelor de comandă și de propulsie, atât în zbor, cât și la sol.</w:t>
            </w:r>
          </w:p>
          <w:p w14:paraId="52A7EABF" w14:textId="3E8087CE" w:rsidR="00D97B31" w:rsidRPr="00223B8B" w:rsidRDefault="00D97B31" w:rsidP="00223B8B">
            <w:pPr>
              <w:spacing w:before="120" w:line="276" w:lineRule="auto"/>
              <w:jc w:val="both"/>
              <w:rPr>
                <w:rFonts w:eastAsia="Times New Roman"/>
                <w:lang w:val="ro-MD"/>
              </w:rPr>
            </w:pPr>
            <w:r w:rsidRPr="00223B8B">
              <w:rPr>
                <w:rFonts w:eastAsia="Times New Roman"/>
                <w:lang w:val="ro-MD"/>
              </w:rPr>
              <w:t>(b)</w:t>
            </w:r>
            <w:r w:rsidR="003D1A36">
              <w:rPr>
                <w:rFonts w:eastAsia="Times New Roman"/>
                <w:lang w:val="ro-MD"/>
              </w:rPr>
              <w:t xml:space="preserve"> </w:t>
            </w:r>
            <w:r w:rsidRPr="00223B8B">
              <w:rPr>
                <w:rFonts w:eastAsia="Times New Roman"/>
                <w:lang w:val="ro-MD"/>
              </w:rPr>
              <w:t>Trebuie să se țină seama și de sarcinile și de cedările posibile provocate de aterizările sau amerizările de urgență.</w:t>
            </w:r>
          </w:p>
          <w:p w14:paraId="0EE58532" w14:textId="2704947D" w:rsidR="00D97B31" w:rsidRPr="00223B8B" w:rsidRDefault="00D97B31" w:rsidP="00223B8B">
            <w:pPr>
              <w:spacing w:before="120" w:line="276" w:lineRule="auto"/>
              <w:jc w:val="both"/>
              <w:rPr>
                <w:rFonts w:eastAsia="Times New Roman"/>
                <w:lang w:val="ro-MD"/>
              </w:rPr>
            </w:pPr>
            <w:r w:rsidRPr="00223B8B">
              <w:rPr>
                <w:rFonts w:eastAsia="Times New Roman"/>
                <w:lang w:val="ro-MD"/>
              </w:rPr>
              <w:t>(c)</w:t>
            </w:r>
            <w:r w:rsidR="003D1A36">
              <w:rPr>
                <w:rFonts w:eastAsia="Times New Roman"/>
                <w:lang w:val="ro-MD"/>
              </w:rPr>
              <w:t xml:space="preserve"> </w:t>
            </w:r>
            <w:r w:rsidRPr="00223B8B">
              <w:rPr>
                <w:rFonts w:eastAsia="Times New Roman"/>
                <w:lang w:val="ro-MD"/>
              </w:rPr>
              <w:t>În concordanță cu tipul de operațiune, efectele dinamice trebuie să fie acoperite de răspunsul structural la respectivele sarcini, ținând seama de dimensiunea și de configurația aeronavei.</w:t>
            </w:r>
          </w:p>
        </w:tc>
      </w:tr>
    </w:tbl>
    <w:p w14:paraId="50D722DF"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65"/>
        <w:gridCol w:w="8461"/>
      </w:tblGrid>
      <w:tr w:rsidR="00D97B31" w:rsidRPr="00372EB1" w14:paraId="46DA6442" w14:textId="77777777" w:rsidTr="004047CC">
        <w:tc>
          <w:tcPr>
            <w:tcW w:w="0" w:type="auto"/>
            <w:shd w:val="clear" w:color="auto" w:fill="auto"/>
            <w:hideMark/>
          </w:tcPr>
          <w:p w14:paraId="68619EB3"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1.1.3.</w:t>
            </w:r>
          </w:p>
        </w:tc>
        <w:tc>
          <w:tcPr>
            <w:tcW w:w="0" w:type="auto"/>
            <w:shd w:val="clear" w:color="auto" w:fill="auto"/>
            <w:hideMark/>
          </w:tcPr>
          <w:p w14:paraId="04122321"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Aeronava trebuie să nu prezinte nicio instabilitate aeroelastică sau vibrație excesivă.</w:t>
            </w:r>
          </w:p>
        </w:tc>
      </w:tr>
    </w:tbl>
    <w:p w14:paraId="43450574"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223B8B" w14:paraId="77852B39" w14:textId="77777777" w:rsidTr="004047CC">
        <w:tc>
          <w:tcPr>
            <w:tcW w:w="0" w:type="auto"/>
            <w:shd w:val="clear" w:color="auto" w:fill="auto"/>
            <w:hideMark/>
          </w:tcPr>
          <w:p w14:paraId="49EF05F0"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1.1.4.</w:t>
            </w:r>
          </w:p>
        </w:tc>
        <w:tc>
          <w:tcPr>
            <w:tcW w:w="0" w:type="auto"/>
            <w:shd w:val="clear" w:color="auto" w:fill="auto"/>
            <w:hideMark/>
          </w:tcPr>
          <w:p w14:paraId="71C39702"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Procesele de producție și materialele utilizate la construirea aeronavei trebuie să aibă ca rezultat proprietăți structurale cunoscute și reproductibile. Orice modificări ale performanțelor materialelor legate de mediul operațional trebuie justificate.</w:t>
            </w:r>
          </w:p>
        </w:tc>
      </w:tr>
    </w:tbl>
    <w:p w14:paraId="4AD82184"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21126855" w14:textId="77777777" w:rsidTr="004047CC">
        <w:tc>
          <w:tcPr>
            <w:tcW w:w="0" w:type="auto"/>
            <w:shd w:val="clear" w:color="auto" w:fill="auto"/>
            <w:hideMark/>
          </w:tcPr>
          <w:p w14:paraId="608AAFE0"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1.1.5.</w:t>
            </w:r>
          </w:p>
        </w:tc>
        <w:tc>
          <w:tcPr>
            <w:tcW w:w="0" w:type="auto"/>
            <w:shd w:val="clear" w:color="auto" w:fill="auto"/>
            <w:hideMark/>
          </w:tcPr>
          <w:p w14:paraId="438A05EF"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Trebuie să se asigure, în măsura posibilului, că efectele încărcării ciclice, ale degradării sub influența mediului și ale daunelor accidentale sau care au o sursă discretă nu reduc integritatea structurală sub un nivel acceptabil de rezistență reziduală. Trebuie emise toate instrucțiunile necesare pentru asigurarea continuității navigabilității în această privință.</w:t>
            </w:r>
          </w:p>
        </w:tc>
      </w:tr>
    </w:tbl>
    <w:p w14:paraId="5A395BCB" w14:textId="7FF29BEA"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1.2.</w:t>
      </w:r>
      <w:r w:rsidR="00DF263D">
        <w:rPr>
          <w:rFonts w:eastAsia="Times New Roman"/>
          <w:b/>
          <w:bCs/>
          <w:color w:val="000000"/>
          <w:lang w:val="ro-MD"/>
        </w:rPr>
        <w:t xml:space="preserve"> </w:t>
      </w:r>
      <w:r w:rsidRPr="00223B8B">
        <w:rPr>
          <w:rFonts w:eastAsia="Times New Roman"/>
          <w:b/>
          <w:bCs/>
          <w:color w:val="000000"/>
          <w:lang w:val="ro-MD"/>
        </w:rPr>
        <w:t>Propulsia</w:t>
      </w: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1C539D4A" w14:textId="77777777" w:rsidTr="004047CC">
        <w:tc>
          <w:tcPr>
            <w:tcW w:w="0" w:type="auto"/>
            <w:shd w:val="clear" w:color="auto" w:fill="auto"/>
            <w:hideMark/>
          </w:tcPr>
          <w:p w14:paraId="65836F8F"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1.2.1.</w:t>
            </w:r>
          </w:p>
        </w:tc>
        <w:tc>
          <w:tcPr>
            <w:tcW w:w="0" w:type="auto"/>
            <w:shd w:val="clear" w:color="auto" w:fill="auto"/>
            <w:hideMark/>
          </w:tcPr>
          <w:p w14:paraId="7E5BA19A"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 xml:space="preserve">Integritatea sistemului de propulsie (și anume motorul și, după caz, elicea) trebuie demonstrată în cadrul întregii anvelope operaționale a sistemului de propulsie și suficient în afara acesteia și trebuie menținută pe întreaga durată de viață operațională a sistemului </w:t>
            </w:r>
            <w:r w:rsidRPr="00223B8B">
              <w:rPr>
                <w:rFonts w:eastAsia="Times New Roman"/>
                <w:lang w:val="ro-MD"/>
              </w:rPr>
              <w:lastRenderedPageBreak/>
              <w:t>de propulsie, ținând seama de rolul sistemului de propulsie în conceptul global de siguranță al aeronavei.</w:t>
            </w:r>
          </w:p>
        </w:tc>
      </w:tr>
    </w:tbl>
    <w:p w14:paraId="4EC5DB9A"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5CC8B2B3" w14:textId="77777777" w:rsidTr="004047CC">
        <w:tc>
          <w:tcPr>
            <w:tcW w:w="0" w:type="auto"/>
            <w:shd w:val="clear" w:color="auto" w:fill="auto"/>
            <w:hideMark/>
          </w:tcPr>
          <w:p w14:paraId="178673DF"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1.2.2.</w:t>
            </w:r>
          </w:p>
        </w:tc>
        <w:tc>
          <w:tcPr>
            <w:tcW w:w="0" w:type="auto"/>
            <w:shd w:val="clear" w:color="auto" w:fill="auto"/>
            <w:hideMark/>
          </w:tcPr>
          <w:p w14:paraId="1C17EC15"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Sistemul de propulsie trebuie să producă, în limitele declarate, tracțiunea sau puterea solicitată în toate condițiile de zbor necesare, luându-se în considerare efectele și condițiile de mediu.</w:t>
            </w:r>
          </w:p>
        </w:tc>
      </w:tr>
    </w:tbl>
    <w:p w14:paraId="1A7C6B66"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223B8B" w14:paraId="0720357F" w14:textId="77777777" w:rsidTr="004047CC">
        <w:tc>
          <w:tcPr>
            <w:tcW w:w="0" w:type="auto"/>
            <w:shd w:val="clear" w:color="auto" w:fill="auto"/>
            <w:hideMark/>
          </w:tcPr>
          <w:p w14:paraId="3230F0E3"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1.2.3.</w:t>
            </w:r>
          </w:p>
        </w:tc>
        <w:tc>
          <w:tcPr>
            <w:tcW w:w="0" w:type="auto"/>
            <w:shd w:val="clear" w:color="auto" w:fill="auto"/>
            <w:hideMark/>
          </w:tcPr>
          <w:p w14:paraId="1A95FD39"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Procesul de producție și materialele utilizate la construirea sistemului de propulsie trebuie să aibă ca rezultat un comportament structural cunoscut și reproductibil. Orice modificări ale performanțelor materialelor legate de mediul operațional trebuie justificate.</w:t>
            </w:r>
          </w:p>
        </w:tc>
      </w:tr>
    </w:tbl>
    <w:p w14:paraId="79B10F0B"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38B8E48C" w14:textId="77777777" w:rsidTr="004047CC">
        <w:tc>
          <w:tcPr>
            <w:tcW w:w="0" w:type="auto"/>
            <w:shd w:val="clear" w:color="auto" w:fill="auto"/>
            <w:hideMark/>
          </w:tcPr>
          <w:p w14:paraId="189B04E5"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1.2.4.</w:t>
            </w:r>
          </w:p>
        </w:tc>
        <w:tc>
          <w:tcPr>
            <w:tcW w:w="0" w:type="auto"/>
            <w:shd w:val="clear" w:color="auto" w:fill="auto"/>
            <w:hideMark/>
          </w:tcPr>
          <w:p w14:paraId="0E178E40"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Efectele încărcării ciclice, ale degradării sub influența mediului și ale degradării operaționale, precum și ale posibilelor cedări ulterioare ale unor piese nu trebuie să reducă integritatea sistemului de propulsie sub nivelurile admisibile. Trebuie emise toate instrucțiunile necesare pentru asigurarea continuității navigabilității în această privință.</w:t>
            </w:r>
          </w:p>
        </w:tc>
      </w:tr>
    </w:tbl>
    <w:p w14:paraId="2824AAA6"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07F9845F" w14:textId="77777777" w:rsidTr="004047CC">
        <w:tc>
          <w:tcPr>
            <w:tcW w:w="0" w:type="auto"/>
            <w:shd w:val="clear" w:color="auto" w:fill="auto"/>
            <w:hideMark/>
          </w:tcPr>
          <w:p w14:paraId="21B36957"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1.2.5.</w:t>
            </w:r>
          </w:p>
        </w:tc>
        <w:tc>
          <w:tcPr>
            <w:tcW w:w="0" w:type="auto"/>
            <w:shd w:val="clear" w:color="auto" w:fill="auto"/>
            <w:hideMark/>
          </w:tcPr>
          <w:p w14:paraId="7ADCE992"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Trebuie emise toate instrucțiunile, informațiile și cerințele necesare pentru ca interfața dintre sistemul de propulsie și aeronavă să fie sigură și corectă.</w:t>
            </w:r>
          </w:p>
        </w:tc>
      </w:tr>
    </w:tbl>
    <w:p w14:paraId="0A57ED95" w14:textId="3E4A2824"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1.3.</w:t>
      </w:r>
      <w:r w:rsidR="00DF263D">
        <w:rPr>
          <w:rFonts w:eastAsia="Times New Roman"/>
          <w:b/>
          <w:bCs/>
          <w:color w:val="000000"/>
          <w:lang w:val="ro-MD"/>
        </w:rPr>
        <w:t xml:space="preserve"> </w:t>
      </w:r>
      <w:r w:rsidRPr="00223B8B">
        <w:rPr>
          <w:rFonts w:eastAsia="Times New Roman"/>
          <w:b/>
          <w:bCs/>
          <w:color w:val="000000"/>
          <w:lang w:val="ro-MD"/>
        </w:rPr>
        <w:t>Sisteme și echipamente (altele decât echipamentele neinstalate)</w:t>
      </w: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1FB1717F" w14:textId="77777777" w:rsidTr="004047CC">
        <w:tc>
          <w:tcPr>
            <w:tcW w:w="0" w:type="auto"/>
            <w:shd w:val="clear" w:color="auto" w:fill="auto"/>
            <w:hideMark/>
          </w:tcPr>
          <w:p w14:paraId="6A422207"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1.3.1.</w:t>
            </w:r>
          </w:p>
        </w:tc>
        <w:tc>
          <w:tcPr>
            <w:tcW w:w="0" w:type="auto"/>
            <w:shd w:val="clear" w:color="auto" w:fill="auto"/>
            <w:hideMark/>
          </w:tcPr>
          <w:p w14:paraId="06204987"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Aeronava trebuie să nu prezinte caracteristici sau detalii de proiectare pe care experiența le-a demonstrat a fi periculoase.</w:t>
            </w:r>
          </w:p>
        </w:tc>
      </w:tr>
    </w:tbl>
    <w:p w14:paraId="755BEA7A"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5DDD2A0F" w14:textId="77777777" w:rsidTr="004047CC">
        <w:tc>
          <w:tcPr>
            <w:tcW w:w="0" w:type="auto"/>
            <w:shd w:val="clear" w:color="auto" w:fill="auto"/>
            <w:hideMark/>
          </w:tcPr>
          <w:p w14:paraId="623F4640"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1.3.2.</w:t>
            </w:r>
          </w:p>
        </w:tc>
        <w:tc>
          <w:tcPr>
            <w:tcW w:w="0" w:type="auto"/>
            <w:shd w:val="clear" w:color="auto" w:fill="auto"/>
            <w:hideMark/>
          </w:tcPr>
          <w:p w14:paraId="3076EFE0"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Aeronava, inclusiv sistemele și echipamentele necesare pentru evaluarea proiectului de tip sau impuse de regulile de operare, trebuie să funcționeze conform specificațiilor în orice condiții de operare previzibile, în cadrul întregii anvelope operaționale a aeronavei și suficient în afara acesteia, ținându-se seama în mod corespunzător de mediul operațional al sistemului sau al echipamentelor. Alte sisteme sau echipamente care nu sunt necesare pentru certificarea de tip sau nu sunt impuse de regulile de operare, indiferent dacă funcționează în mod corespunzător sau necorespunzător, trebuie să nu diminueze siguranța și să nu compromită funcționarea corespunzătoare a oricărui alt sistem sau echipament. Sistemele și echipamentele trebuie să fie operabile fără ca acest lucru să necesite o îndemânare sau o forță excepționale.</w:t>
            </w:r>
          </w:p>
        </w:tc>
      </w:tr>
    </w:tbl>
    <w:p w14:paraId="08A35872"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5959EC6A" w14:textId="77777777" w:rsidTr="004047CC">
        <w:tc>
          <w:tcPr>
            <w:tcW w:w="0" w:type="auto"/>
            <w:shd w:val="clear" w:color="auto" w:fill="auto"/>
            <w:hideMark/>
          </w:tcPr>
          <w:p w14:paraId="7D84BC77"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1.3.3.</w:t>
            </w:r>
          </w:p>
        </w:tc>
        <w:tc>
          <w:tcPr>
            <w:tcW w:w="0" w:type="auto"/>
            <w:shd w:val="clear" w:color="auto" w:fill="auto"/>
            <w:hideMark/>
          </w:tcPr>
          <w:p w14:paraId="683F2421"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Sistemele și echipamentele aeronavei, luate atât separat, cât și în relație unele cu altele, trebuie proiectate în așa fel încât să nu se ajungă la o situație dezastruoasă de defectare din cauza unei unice defecțiuni, nedemonstrată ca fiind extrem de improbabilă, și trebuie să existe o relație de inversă proporționalitate între probabilitatea unei situații de defectare și gravitatea efectului său asupra aeronavei și a ocupanților acesteia. Referitor la criteriul de unică defecțiune de mai sus, se admite că trebuie să se țină cont în mod corespunzător de dimensiunea și de configurația globală a aeronavei și că aceasta ar putea face ca criteriul de defecțiune unică să nu fie îndeplinit de anumite piese și sisteme ale elicopterelor și avioanelor mici.</w:t>
            </w:r>
          </w:p>
        </w:tc>
      </w:tr>
    </w:tbl>
    <w:p w14:paraId="69CF83F5"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59CFACC4" w14:textId="77777777" w:rsidTr="004047CC">
        <w:tc>
          <w:tcPr>
            <w:tcW w:w="0" w:type="auto"/>
            <w:shd w:val="clear" w:color="auto" w:fill="auto"/>
            <w:hideMark/>
          </w:tcPr>
          <w:p w14:paraId="59064BF5"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1.3.4.</w:t>
            </w:r>
          </w:p>
        </w:tc>
        <w:tc>
          <w:tcPr>
            <w:tcW w:w="0" w:type="auto"/>
            <w:shd w:val="clear" w:color="auto" w:fill="auto"/>
            <w:hideMark/>
          </w:tcPr>
          <w:p w14:paraId="619CDCCE"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 xml:space="preserve">Informațiile necesare pentru efectuarea în siguranță a zborului și informațiile referitoare la condițiile de nesiguranță trebuie puse la dispoziția echipajului sau, după caz, a personalului de întreținere, într-un mod clar, consecvent și lipsit de ambiguități. Sistemele, echipamentele și comenzile, inclusiv semnalizările și anunțurile, trebuie </w:t>
            </w:r>
            <w:r w:rsidRPr="00223B8B">
              <w:rPr>
                <w:rFonts w:eastAsia="Times New Roman"/>
                <w:lang w:val="ro-MD"/>
              </w:rPr>
              <w:lastRenderedPageBreak/>
              <w:t>proiectate și amplasate în așa fel încât să reducă la minimum erorile care ar putea contribui la apariția unor pericole.</w:t>
            </w:r>
          </w:p>
        </w:tc>
      </w:tr>
    </w:tbl>
    <w:p w14:paraId="0F23C48E"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6E1636C9" w14:textId="77777777" w:rsidTr="004047CC">
        <w:tc>
          <w:tcPr>
            <w:tcW w:w="0" w:type="auto"/>
            <w:shd w:val="clear" w:color="auto" w:fill="auto"/>
            <w:hideMark/>
          </w:tcPr>
          <w:p w14:paraId="6A383DE5"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1.3.5.</w:t>
            </w:r>
          </w:p>
        </w:tc>
        <w:tc>
          <w:tcPr>
            <w:tcW w:w="0" w:type="auto"/>
            <w:shd w:val="clear" w:color="auto" w:fill="auto"/>
            <w:hideMark/>
          </w:tcPr>
          <w:p w14:paraId="0AAB70E2"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Trebuie luate măsuri de precauție în faza de proiectare pentru a reduce la minimum pericolele la adresa aeronavei și a ocupanților acesteia, prezentate de amenințări în mod obișnuit previzibile, inclusiv de amenințări la adresa securității informațiilor, atât în interiorul, cât și în exteriorul aeronavei, printre care protecția împotriva posibilității unei defecțiuni semnificative sau a unei întreruperi a funcționării oricărui echipament neinstalat.</w:t>
            </w:r>
          </w:p>
        </w:tc>
      </w:tr>
    </w:tbl>
    <w:p w14:paraId="6540AF0F" w14:textId="31F6F960"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1.4.</w:t>
      </w:r>
      <w:r w:rsidR="00112EE3">
        <w:rPr>
          <w:rFonts w:eastAsia="Times New Roman"/>
          <w:b/>
          <w:bCs/>
          <w:color w:val="000000"/>
          <w:lang w:val="ro-MD"/>
        </w:rPr>
        <w:t xml:space="preserve"> </w:t>
      </w:r>
      <w:r w:rsidRPr="00223B8B">
        <w:rPr>
          <w:rFonts w:eastAsia="Times New Roman"/>
          <w:b/>
          <w:bCs/>
          <w:color w:val="000000"/>
          <w:lang w:val="ro-MD"/>
        </w:rPr>
        <w:t>Echipamente neinstalate</w:t>
      </w:r>
    </w:p>
    <w:tbl>
      <w:tblPr>
        <w:tblW w:w="5000" w:type="pct"/>
        <w:tblCellMar>
          <w:left w:w="0" w:type="dxa"/>
          <w:right w:w="0" w:type="dxa"/>
        </w:tblCellMar>
        <w:tblLook w:val="04A0" w:firstRow="1" w:lastRow="0" w:firstColumn="1" w:lastColumn="0" w:noHBand="0" w:noVBand="1"/>
      </w:tblPr>
      <w:tblGrid>
        <w:gridCol w:w="540"/>
        <w:gridCol w:w="8486"/>
      </w:tblGrid>
      <w:tr w:rsidR="00D97B31" w:rsidRPr="0088091B" w14:paraId="73761352" w14:textId="77777777" w:rsidTr="004047CC">
        <w:tc>
          <w:tcPr>
            <w:tcW w:w="0" w:type="auto"/>
            <w:shd w:val="clear" w:color="auto" w:fill="auto"/>
            <w:hideMark/>
          </w:tcPr>
          <w:p w14:paraId="7D88BDF8"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1.4.1.</w:t>
            </w:r>
          </w:p>
        </w:tc>
        <w:tc>
          <w:tcPr>
            <w:tcW w:w="0" w:type="auto"/>
            <w:shd w:val="clear" w:color="auto" w:fill="auto"/>
            <w:hideMark/>
          </w:tcPr>
          <w:p w14:paraId="01ECC60A"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Echipamentele neinstalate trebuie să își îndeplinească funcția de siguranță sau funcția relevantă pentru siguranță conform specificațiilor în orice condiții de operare previzibile, cu excepția cazului în care respectiva funcție poate fi îndeplinită și prin alte mijloace.</w:t>
            </w:r>
          </w:p>
        </w:tc>
      </w:tr>
    </w:tbl>
    <w:p w14:paraId="13D018A5"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25B434FD" w14:textId="77777777" w:rsidTr="004047CC">
        <w:tc>
          <w:tcPr>
            <w:tcW w:w="0" w:type="auto"/>
            <w:shd w:val="clear" w:color="auto" w:fill="auto"/>
            <w:hideMark/>
          </w:tcPr>
          <w:p w14:paraId="314E330E"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1.4.2.</w:t>
            </w:r>
          </w:p>
        </w:tc>
        <w:tc>
          <w:tcPr>
            <w:tcW w:w="0" w:type="auto"/>
            <w:shd w:val="clear" w:color="auto" w:fill="auto"/>
            <w:hideMark/>
          </w:tcPr>
          <w:p w14:paraId="20097402"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Echipamentele neinstalate trebuie să fie operabile fără ca acest lucru să necesite o îndemânare sau o forță excepționale.</w:t>
            </w:r>
          </w:p>
        </w:tc>
      </w:tr>
    </w:tbl>
    <w:p w14:paraId="0D619399"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30333BCF" w14:textId="77777777" w:rsidTr="004047CC">
        <w:tc>
          <w:tcPr>
            <w:tcW w:w="0" w:type="auto"/>
            <w:shd w:val="clear" w:color="auto" w:fill="auto"/>
            <w:hideMark/>
          </w:tcPr>
          <w:p w14:paraId="73680535"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1.4.3.</w:t>
            </w:r>
          </w:p>
        </w:tc>
        <w:tc>
          <w:tcPr>
            <w:tcW w:w="0" w:type="auto"/>
            <w:shd w:val="clear" w:color="auto" w:fill="auto"/>
            <w:hideMark/>
          </w:tcPr>
          <w:p w14:paraId="789CBE08"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Echipamentele neinstalate, indiferent dacă funcționează în mod corespunzător sau necorespunzător, trebuie să nu diminueze siguranța și să nu compromită funcționarea corespunzătoare a niciunui alt echipament, sistem sau dispozitiv.</w:t>
            </w:r>
          </w:p>
        </w:tc>
      </w:tr>
    </w:tbl>
    <w:p w14:paraId="388A3444" w14:textId="30815942"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1.5.</w:t>
      </w:r>
      <w:r w:rsidR="005F7AB0">
        <w:rPr>
          <w:rFonts w:eastAsia="Times New Roman"/>
          <w:b/>
          <w:bCs/>
          <w:color w:val="000000"/>
          <w:lang w:val="ro-MD"/>
        </w:rPr>
        <w:t xml:space="preserve"> </w:t>
      </w:r>
      <w:r w:rsidRPr="00223B8B">
        <w:rPr>
          <w:rFonts w:eastAsia="Times New Roman"/>
          <w:b/>
          <w:bCs/>
          <w:color w:val="000000"/>
          <w:lang w:val="ro-MD"/>
        </w:rPr>
        <w:t>Continuitatea navigabilității</w:t>
      </w: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598ACC0B" w14:textId="77777777" w:rsidTr="004047CC">
        <w:tc>
          <w:tcPr>
            <w:tcW w:w="0" w:type="auto"/>
            <w:shd w:val="clear" w:color="auto" w:fill="auto"/>
            <w:hideMark/>
          </w:tcPr>
          <w:p w14:paraId="2903D3CB"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1.5.1.</w:t>
            </w:r>
          </w:p>
        </w:tc>
        <w:tc>
          <w:tcPr>
            <w:tcW w:w="0" w:type="auto"/>
            <w:shd w:val="clear" w:color="auto" w:fill="auto"/>
            <w:hideMark/>
          </w:tcPr>
          <w:p w14:paraId="12E0EA57"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Trebuie întocmite și puse la dispoziție toate documentele necesare care să cuprindă instrucțiuni referitoare la continuitatea navigabilității, pentru a se asigura că standardul de navigabilitate legat de tipul de aeronavă și de orice piesă asociată este menținut pe întreaga durată de viață operațională a aeronavei.</w:t>
            </w:r>
          </w:p>
        </w:tc>
      </w:tr>
    </w:tbl>
    <w:p w14:paraId="3CC2A3EE"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6D4D4CAD" w14:textId="77777777" w:rsidTr="004047CC">
        <w:tc>
          <w:tcPr>
            <w:tcW w:w="0" w:type="auto"/>
            <w:shd w:val="clear" w:color="auto" w:fill="auto"/>
            <w:hideMark/>
          </w:tcPr>
          <w:p w14:paraId="1217A473"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1.5.2.</w:t>
            </w:r>
          </w:p>
        </w:tc>
        <w:tc>
          <w:tcPr>
            <w:tcW w:w="0" w:type="auto"/>
            <w:shd w:val="clear" w:color="auto" w:fill="auto"/>
            <w:hideMark/>
          </w:tcPr>
          <w:p w14:paraId="300C9217"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Trebuie prevăzute mijloace care să permită inspecția, reglarea, lubrifierea, îndepărtarea sau înlocuirea de piese și de echipamente neinstalate, în măsura în care este necesar pentru continuitatea navigabilității.</w:t>
            </w:r>
          </w:p>
        </w:tc>
      </w:tr>
    </w:tbl>
    <w:p w14:paraId="49837E43"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2DE15D8C" w14:textId="77777777" w:rsidTr="004047CC">
        <w:tc>
          <w:tcPr>
            <w:tcW w:w="0" w:type="auto"/>
            <w:shd w:val="clear" w:color="auto" w:fill="auto"/>
            <w:hideMark/>
          </w:tcPr>
          <w:p w14:paraId="548F9C17"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1.5.3.</w:t>
            </w:r>
          </w:p>
        </w:tc>
        <w:tc>
          <w:tcPr>
            <w:tcW w:w="0" w:type="auto"/>
            <w:shd w:val="clear" w:color="auto" w:fill="auto"/>
            <w:hideMark/>
          </w:tcPr>
          <w:p w14:paraId="246410B3"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Instrucțiunile referitoare la continuitatea navigabilității trebuie să se prezinte sub forma unui manual sau a mai multor manuale, după caz, în concordanță cu volumul informațiilor care trebuie furnizate. Manualele trebuie să conțină instrucțiuni de întreținere și de reparație, informații privind asistența tehnică, procedurile de depanare și de inspecție, într-o formă care să fie ușor de utilizat.</w:t>
            </w:r>
          </w:p>
        </w:tc>
      </w:tr>
    </w:tbl>
    <w:p w14:paraId="39CE9861"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56C8E9B3" w14:textId="77777777" w:rsidTr="004047CC">
        <w:tc>
          <w:tcPr>
            <w:tcW w:w="0" w:type="auto"/>
            <w:shd w:val="clear" w:color="auto" w:fill="auto"/>
            <w:hideMark/>
          </w:tcPr>
          <w:p w14:paraId="45B896E2"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1.5.4.</w:t>
            </w:r>
          </w:p>
        </w:tc>
        <w:tc>
          <w:tcPr>
            <w:tcW w:w="0" w:type="auto"/>
            <w:shd w:val="clear" w:color="auto" w:fill="auto"/>
            <w:hideMark/>
          </w:tcPr>
          <w:p w14:paraId="5581272E"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Instrucțiunile referitoare la continuitatea navigabilității trebuie să conțină limitările de navigabilitate care precizează toate termenele de înlocuire obligatorii, intervalele de inspecție obligatorii și procedurile de inspecție obligatorii aferente.</w:t>
            </w:r>
          </w:p>
        </w:tc>
      </w:tr>
    </w:tbl>
    <w:p w14:paraId="74BA57A2" w14:textId="469103B6" w:rsidR="00D97B31" w:rsidRPr="00223B8B" w:rsidRDefault="00D97B31" w:rsidP="00223B8B">
      <w:pPr>
        <w:shd w:val="clear" w:color="auto" w:fill="FFFFFF"/>
        <w:spacing w:before="120" w:after="120" w:line="276" w:lineRule="auto"/>
        <w:jc w:val="center"/>
        <w:rPr>
          <w:rFonts w:eastAsia="Times New Roman"/>
          <w:iCs/>
          <w:color w:val="000000"/>
          <w:lang w:val="ro-MD"/>
        </w:rPr>
      </w:pPr>
      <w:r w:rsidRPr="00223B8B">
        <w:rPr>
          <w:rFonts w:eastAsia="Times New Roman"/>
          <w:b/>
          <w:iCs/>
          <w:color w:val="000000"/>
          <w:lang w:val="ro-MD"/>
        </w:rPr>
        <w:t>2.</w:t>
      </w:r>
      <w:r w:rsidR="005F7AB0">
        <w:rPr>
          <w:rFonts w:eastAsia="Times New Roman"/>
          <w:iCs/>
          <w:color w:val="000000"/>
          <w:lang w:val="ro-MD"/>
        </w:rPr>
        <w:t xml:space="preserve"> </w:t>
      </w:r>
      <w:r w:rsidRPr="00223B8B">
        <w:rPr>
          <w:rFonts w:eastAsia="Times New Roman"/>
          <w:b/>
          <w:bCs/>
          <w:iCs/>
          <w:color w:val="000000"/>
          <w:lang w:val="ro-MD"/>
        </w:rPr>
        <w:t>Aspecte de navigabilitate legate de operarea produsului</w:t>
      </w: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25F017F2" w14:textId="77777777" w:rsidTr="004047CC">
        <w:tc>
          <w:tcPr>
            <w:tcW w:w="0" w:type="auto"/>
            <w:shd w:val="clear" w:color="auto" w:fill="auto"/>
            <w:hideMark/>
          </w:tcPr>
          <w:p w14:paraId="2BC0D95D"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2.1.</w:t>
            </w:r>
          </w:p>
        </w:tc>
        <w:tc>
          <w:tcPr>
            <w:tcW w:w="0" w:type="auto"/>
            <w:shd w:val="clear" w:color="auto" w:fill="auto"/>
            <w:hideMark/>
          </w:tcPr>
          <w:p w14:paraId="205F93D6"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Trebuie să se demonstreze că au fost abordate următoarele elemente pentru a se asigura siguranța persoanelor aflate la bordul aeronavei sau la sol în timpul operării produsului:</w:t>
            </w:r>
          </w:p>
          <w:p w14:paraId="0DB7446C" w14:textId="1FCD798F" w:rsidR="00D97B31" w:rsidRPr="00223B8B" w:rsidRDefault="00D97B31" w:rsidP="00223B8B">
            <w:pPr>
              <w:spacing w:line="276" w:lineRule="auto"/>
              <w:jc w:val="both"/>
              <w:rPr>
                <w:rFonts w:eastAsia="Times New Roman"/>
                <w:lang w:val="ro-MD"/>
              </w:rPr>
            </w:pPr>
            <w:r w:rsidRPr="00223B8B">
              <w:rPr>
                <w:rFonts w:eastAsia="Times New Roman"/>
                <w:lang w:val="ro-MD"/>
              </w:rPr>
              <w:lastRenderedPageBreak/>
              <w:t>(a)</w:t>
            </w:r>
            <w:r w:rsidR="005F7AB0">
              <w:rPr>
                <w:rFonts w:eastAsia="Times New Roman"/>
                <w:lang w:val="ro-MD"/>
              </w:rPr>
              <w:t xml:space="preserve"> </w:t>
            </w:r>
            <w:r w:rsidRPr="00223B8B">
              <w:rPr>
                <w:rFonts w:eastAsia="Times New Roman"/>
                <w:lang w:val="ro-MD"/>
              </w:rPr>
              <w:t>Trebuie stabilite tipurile de operare pentru care este aprobată aeronava, precum și limitările și informațiile necesare pentru a se asigura operarea în siguranță, inclusiv limitările de mediu și performanța.</w:t>
            </w:r>
          </w:p>
          <w:p w14:paraId="4AC8A83E" w14:textId="7CEEF8C7" w:rsidR="00D97B31" w:rsidRPr="00223B8B" w:rsidRDefault="00D97B31" w:rsidP="00223B8B">
            <w:pPr>
              <w:spacing w:line="276" w:lineRule="auto"/>
              <w:jc w:val="both"/>
              <w:rPr>
                <w:rFonts w:eastAsia="Times New Roman"/>
                <w:lang w:val="ro-MD"/>
              </w:rPr>
            </w:pPr>
            <w:r w:rsidRPr="00223B8B">
              <w:rPr>
                <w:rFonts w:eastAsia="Times New Roman"/>
                <w:lang w:val="ro-MD"/>
              </w:rPr>
              <w:t>(b)</w:t>
            </w:r>
            <w:r w:rsidR="005F7AB0">
              <w:rPr>
                <w:rFonts w:eastAsia="Times New Roman"/>
                <w:lang w:val="ro-MD"/>
              </w:rPr>
              <w:t xml:space="preserve"> </w:t>
            </w:r>
            <w:r w:rsidRPr="00223B8B">
              <w:rPr>
                <w:rFonts w:eastAsia="Times New Roman"/>
                <w:lang w:val="ro-MD"/>
              </w:rPr>
              <w:t>Aeronava trebuie să fie controlabilă și manevrabilă în siguranță în toate condițiile de operare anticipate, inclusiv ca urmare a defectării unuia sau, dacă este cazul, a mai multor sisteme de propulsie, ținând seama de dimensiunea și de configurația aeronavei. Trebuie să se țină seama în mod corespunzător de forța pilotului, de mediul din carlingă, de volumul de muncă al pilotului și de alte considerente legate de factorii umani, precum și de faza de zbor și de durata sa.</w:t>
            </w:r>
          </w:p>
          <w:p w14:paraId="0EEB3788" w14:textId="61C6998E" w:rsidR="00D97B31" w:rsidRPr="00223B8B" w:rsidRDefault="00D97B31" w:rsidP="00223B8B">
            <w:pPr>
              <w:spacing w:line="276" w:lineRule="auto"/>
              <w:jc w:val="both"/>
              <w:rPr>
                <w:rFonts w:eastAsia="Times New Roman"/>
                <w:lang w:val="ro-MD"/>
              </w:rPr>
            </w:pPr>
            <w:r w:rsidRPr="00223B8B">
              <w:rPr>
                <w:rFonts w:eastAsia="Times New Roman"/>
                <w:lang w:val="ro-MD"/>
              </w:rPr>
              <w:t>(c)</w:t>
            </w:r>
            <w:r w:rsidR="005F7AB0">
              <w:rPr>
                <w:rFonts w:eastAsia="Times New Roman"/>
                <w:lang w:val="ro-MD"/>
              </w:rPr>
              <w:t xml:space="preserve"> </w:t>
            </w:r>
            <w:r w:rsidRPr="00223B8B">
              <w:rPr>
                <w:rFonts w:eastAsia="Times New Roman"/>
                <w:lang w:val="ro-MD"/>
              </w:rPr>
              <w:t>Trebuie să existe posibilitatea unei tranziții ușoare de la o fază de zbor la alta fără a fi nevoie, în materie de pilotaj, de o îndemânare, vigilență, forță sau volum de muncă excepționale în orice condiție de operare probabilă.</w:t>
            </w:r>
          </w:p>
          <w:p w14:paraId="70BE0A2F" w14:textId="13AAF57F" w:rsidR="00D97B31" w:rsidRPr="00223B8B" w:rsidRDefault="00D97B31" w:rsidP="00223B8B">
            <w:pPr>
              <w:spacing w:line="276" w:lineRule="auto"/>
              <w:jc w:val="both"/>
              <w:rPr>
                <w:rFonts w:eastAsia="Times New Roman"/>
                <w:lang w:val="ro-MD"/>
              </w:rPr>
            </w:pPr>
            <w:r w:rsidRPr="00223B8B">
              <w:rPr>
                <w:rFonts w:eastAsia="Times New Roman"/>
                <w:lang w:val="ro-MD"/>
              </w:rPr>
              <w:t>(d)</w:t>
            </w:r>
            <w:r w:rsidR="005F7AB0">
              <w:rPr>
                <w:rFonts w:eastAsia="Times New Roman"/>
                <w:lang w:val="ro-MD"/>
              </w:rPr>
              <w:t xml:space="preserve"> </w:t>
            </w:r>
            <w:r w:rsidRPr="00223B8B">
              <w:rPr>
                <w:rFonts w:eastAsia="Times New Roman"/>
                <w:lang w:val="ro-MD"/>
              </w:rPr>
              <w:t>Aeronava trebuie să prezinte gradul de stabilitate necesar pentru ca solicitările impuse pilotului să nu fie excesive, luând în considerare faza de zbor și durata sa.</w:t>
            </w:r>
          </w:p>
          <w:p w14:paraId="4599AC9A" w14:textId="1DDC2C78" w:rsidR="00D97B31" w:rsidRPr="00223B8B" w:rsidRDefault="00D97B31" w:rsidP="00223B8B">
            <w:pPr>
              <w:spacing w:line="276" w:lineRule="auto"/>
              <w:jc w:val="both"/>
              <w:rPr>
                <w:rFonts w:eastAsia="Times New Roman"/>
                <w:lang w:val="ro-MD"/>
              </w:rPr>
            </w:pPr>
            <w:r w:rsidRPr="00223B8B">
              <w:rPr>
                <w:rFonts w:eastAsia="Times New Roman"/>
                <w:lang w:val="ro-MD"/>
              </w:rPr>
              <w:t>(e)</w:t>
            </w:r>
            <w:r w:rsidR="005F7AB0">
              <w:rPr>
                <w:rFonts w:eastAsia="Times New Roman"/>
                <w:lang w:val="ro-MD"/>
              </w:rPr>
              <w:t xml:space="preserve"> </w:t>
            </w:r>
            <w:r w:rsidRPr="00223B8B">
              <w:rPr>
                <w:rFonts w:eastAsia="Times New Roman"/>
                <w:lang w:val="ro-MD"/>
              </w:rPr>
              <w:t>Trebuie stabilite proceduri pentru condițiile de operare normală, de defecțiune și de urgență.</w:t>
            </w:r>
          </w:p>
          <w:p w14:paraId="337F6FC8" w14:textId="66AAB8CF" w:rsidR="00D97B31" w:rsidRPr="00223B8B" w:rsidRDefault="00D97B31" w:rsidP="00223B8B">
            <w:pPr>
              <w:spacing w:line="276" w:lineRule="auto"/>
              <w:jc w:val="both"/>
              <w:rPr>
                <w:rFonts w:eastAsia="Times New Roman"/>
                <w:lang w:val="ro-MD"/>
              </w:rPr>
            </w:pPr>
            <w:r w:rsidRPr="00223B8B">
              <w:rPr>
                <w:rFonts w:eastAsia="Times New Roman"/>
                <w:lang w:val="ro-MD"/>
              </w:rPr>
              <w:t>(f)</w:t>
            </w:r>
            <w:r w:rsidR="00B0047F">
              <w:rPr>
                <w:rFonts w:eastAsia="Times New Roman"/>
                <w:lang w:val="ro-MD"/>
              </w:rPr>
              <w:t xml:space="preserve"> </w:t>
            </w:r>
            <w:r w:rsidRPr="00223B8B">
              <w:rPr>
                <w:rFonts w:eastAsia="Times New Roman"/>
                <w:lang w:val="ro-MD"/>
              </w:rPr>
              <w:t>Trebuie asigurate elementele de avertizare sau alte elemente de prevenire care să împiedice depășirea anvelopei normale de zbor, în concordanță cu tipul de aeronavă.</w:t>
            </w:r>
          </w:p>
          <w:p w14:paraId="3AF00B59" w14:textId="6EFFDE01" w:rsidR="00D97B31" w:rsidRPr="00223B8B" w:rsidRDefault="00D97B31" w:rsidP="00223B8B">
            <w:pPr>
              <w:spacing w:line="276" w:lineRule="auto"/>
              <w:jc w:val="both"/>
              <w:rPr>
                <w:rFonts w:eastAsia="Times New Roman"/>
                <w:lang w:val="ro-MD"/>
              </w:rPr>
            </w:pPr>
            <w:r w:rsidRPr="00223B8B">
              <w:rPr>
                <w:rFonts w:eastAsia="Times New Roman"/>
                <w:lang w:val="ro-MD"/>
              </w:rPr>
              <w:t>(g)</w:t>
            </w:r>
            <w:r w:rsidR="00B0047F">
              <w:rPr>
                <w:rFonts w:eastAsia="Times New Roman"/>
                <w:lang w:val="ro-MD"/>
              </w:rPr>
              <w:t xml:space="preserve"> </w:t>
            </w:r>
            <w:r w:rsidRPr="00223B8B">
              <w:rPr>
                <w:rFonts w:eastAsia="Times New Roman"/>
                <w:lang w:val="ro-MD"/>
              </w:rPr>
              <w:t>Caracteristicile aeronavei și ale sistemelor sale trebuie să permită o revenire în siguranță de la extremele anvelopei de zbor atunci când această situație are loc.</w:t>
            </w:r>
          </w:p>
        </w:tc>
      </w:tr>
    </w:tbl>
    <w:p w14:paraId="06D364C0"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5120B961" w14:textId="77777777" w:rsidTr="004047CC">
        <w:tc>
          <w:tcPr>
            <w:tcW w:w="0" w:type="auto"/>
            <w:shd w:val="clear" w:color="auto" w:fill="auto"/>
            <w:hideMark/>
          </w:tcPr>
          <w:p w14:paraId="76CCD850"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2.2.</w:t>
            </w:r>
          </w:p>
        </w:tc>
        <w:tc>
          <w:tcPr>
            <w:tcW w:w="0" w:type="auto"/>
            <w:shd w:val="clear" w:color="auto" w:fill="auto"/>
            <w:hideMark/>
          </w:tcPr>
          <w:p w14:paraId="2B93689A"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Limitările de operare și alte informații necesare operării în condiții de siguranță trebuie puse la dispoziția membrilor echipajului.</w:t>
            </w:r>
          </w:p>
        </w:tc>
      </w:tr>
    </w:tbl>
    <w:p w14:paraId="6F74AB7B"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48C96192" w14:textId="77777777" w:rsidTr="004047CC">
        <w:tc>
          <w:tcPr>
            <w:tcW w:w="0" w:type="auto"/>
            <w:shd w:val="clear" w:color="auto" w:fill="auto"/>
            <w:hideMark/>
          </w:tcPr>
          <w:p w14:paraId="69E38771"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2.3.</w:t>
            </w:r>
          </w:p>
        </w:tc>
        <w:tc>
          <w:tcPr>
            <w:tcW w:w="0" w:type="auto"/>
            <w:shd w:val="clear" w:color="auto" w:fill="auto"/>
            <w:hideMark/>
          </w:tcPr>
          <w:p w14:paraId="58CFDA55"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Operarea produselor trebuie protejată de pericolele cauzate de condițiile externe și interne adverse, inclusiv de condițiile de mediu.</w:t>
            </w:r>
          </w:p>
          <w:p w14:paraId="38F7D861" w14:textId="0FA6C777" w:rsidR="00D97B31" w:rsidRPr="00223B8B" w:rsidRDefault="00D97B31" w:rsidP="00223B8B">
            <w:pPr>
              <w:spacing w:line="276" w:lineRule="auto"/>
              <w:jc w:val="both"/>
              <w:rPr>
                <w:rFonts w:eastAsia="Times New Roman"/>
                <w:lang w:val="ro-MD"/>
              </w:rPr>
            </w:pPr>
            <w:r w:rsidRPr="00223B8B">
              <w:rPr>
                <w:rFonts w:eastAsia="Times New Roman"/>
                <w:lang w:val="ro-MD"/>
              </w:rPr>
              <w:t>(a)</w:t>
            </w:r>
            <w:r w:rsidR="00B0047F">
              <w:rPr>
                <w:rFonts w:eastAsia="Times New Roman"/>
                <w:lang w:val="ro-MD"/>
              </w:rPr>
              <w:t xml:space="preserve"> </w:t>
            </w:r>
            <w:r w:rsidRPr="00223B8B">
              <w:rPr>
                <w:rFonts w:eastAsia="Times New Roman"/>
                <w:lang w:val="ro-MD"/>
              </w:rPr>
              <w:t>În special, în concordanță cu tipul de operațiune, nu trebuie să apară nicio situație de nesiguranță ca urmare a expunerii la fenomene precum, printre altele, condițiile meteorologice nefavorabile, fulgerele, impactul cu păsări, câmpurile de radiații de înaltă frecvență, ozonul etc., a căror apariție este în mod obișnuit previzibilă în timpul operării produsului, ținând seama de dimensiunea și de configurația aeronavei.</w:t>
            </w:r>
          </w:p>
          <w:p w14:paraId="1734D17D" w14:textId="6104BBA8" w:rsidR="00D97B31" w:rsidRPr="00223B8B" w:rsidRDefault="00D97B31" w:rsidP="00223B8B">
            <w:pPr>
              <w:spacing w:line="276" w:lineRule="auto"/>
              <w:jc w:val="both"/>
              <w:rPr>
                <w:rFonts w:eastAsia="Times New Roman"/>
                <w:lang w:val="ro-MD"/>
              </w:rPr>
            </w:pPr>
            <w:r w:rsidRPr="00223B8B">
              <w:rPr>
                <w:rFonts w:eastAsia="Times New Roman"/>
                <w:lang w:val="ro-MD"/>
              </w:rPr>
              <w:t>(b)</w:t>
            </w:r>
            <w:r w:rsidR="00B0047F">
              <w:rPr>
                <w:rFonts w:eastAsia="Times New Roman"/>
                <w:lang w:val="ro-MD"/>
              </w:rPr>
              <w:t xml:space="preserve"> </w:t>
            </w:r>
            <w:r w:rsidRPr="00223B8B">
              <w:rPr>
                <w:rFonts w:eastAsia="Times New Roman"/>
                <w:lang w:val="ro-MD"/>
              </w:rPr>
              <w:t>În concordanță cu tipul de operațiuni, compartimentele cabinei trebuie să asigure pasagerilor condiții de transport corespunzătoare și protecție adecvată împotriva tuturor pericolelor previzibile care ar putea apărea în timpul operațiunilor de zbor sau care duc la situații de urgență, printre care se numără incendiile, emanațiile de fum, gazele toxice sau pericolul de depresurizare rapidă, ținând seama de dimensiunea și de configurația aeronavei. Trebuie luate măsuri pentru a asigura ocupanților toate șansele rezonabile de evitare a rănirilor grave și de evacuare rapidă a aeronavei și pentru a-i proteja de efectul forțelor de decelerație în caz de aterizare sau amerizare de urgență. Trebuie prevăzute, după caz, semnalizări sau anunțuri clare și lipsite de ambiguitate pentru instruirea ocupanților cu privire la comportamentul corespunzător din punct de vedere al siguranței și la amplasamentul și utilizarea corectă a echipamentului de siguranță. Echipamentul de siguranță necesar trebuie să fie ușor accesibil.</w:t>
            </w:r>
          </w:p>
          <w:p w14:paraId="6055707D" w14:textId="5087F111" w:rsidR="00D97B31" w:rsidRPr="00223B8B" w:rsidRDefault="00D97B31" w:rsidP="00223B8B">
            <w:pPr>
              <w:spacing w:line="276" w:lineRule="auto"/>
              <w:jc w:val="both"/>
              <w:rPr>
                <w:rFonts w:eastAsia="Times New Roman"/>
                <w:lang w:val="ro-MD"/>
              </w:rPr>
            </w:pPr>
            <w:r w:rsidRPr="00223B8B">
              <w:rPr>
                <w:rFonts w:eastAsia="Times New Roman"/>
                <w:lang w:val="ro-MD"/>
              </w:rPr>
              <w:t>(c)</w:t>
            </w:r>
            <w:r w:rsidR="00B0047F">
              <w:rPr>
                <w:rFonts w:eastAsia="Times New Roman"/>
                <w:lang w:val="ro-MD"/>
              </w:rPr>
              <w:t xml:space="preserve"> </w:t>
            </w:r>
            <w:r w:rsidRPr="00223B8B">
              <w:rPr>
                <w:rFonts w:eastAsia="Times New Roman"/>
                <w:lang w:val="ro-MD"/>
              </w:rPr>
              <w:t xml:space="preserve">În concordanță cu tipul de operațiuni, compartimentele echipajului trebuie să fie amenajate astfel încât să faciliteze operațiunile de zbor, incluzând mijloace care permit </w:t>
            </w:r>
            <w:r w:rsidRPr="00223B8B">
              <w:rPr>
                <w:rFonts w:eastAsia="Times New Roman"/>
                <w:lang w:val="ro-MD"/>
              </w:rPr>
              <w:lastRenderedPageBreak/>
              <w:t>conștientizarea diferitor situații, precum și gestionarea oricărei situații previzibile și a cazurilor de urgență. Mediul din compartimentele echipajului nu trebuie să pericliteze capacitatea acestuia de a-și îndeplini atribuțiile și trebuie conceput astfel încât să asigure evitarea interferențelor în timpul zborului, precum și evitarea manevrării incorecte a comenzilor.</w:t>
            </w:r>
          </w:p>
        </w:tc>
      </w:tr>
    </w:tbl>
    <w:p w14:paraId="70B10909" w14:textId="4D21D00A" w:rsidR="00D97B31" w:rsidRPr="00223B8B" w:rsidRDefault="00D97B31" w:rsidP="00223B8B">
      <w:pPr>
        <w:shd w:val="clear" w:color="auto" w:fill="FFFFFF"/>
        <w:spacing w:before="120" w:after="120" w:line="276" w:lineRule="auto"/>
        <w:jc w:val="center"/>
        <w:rPr>
          <w:rFonts w:eastAsia="Times New Roman"/>
          <w:b/>
          <w:iCs/>
          <w:color w:val="000000"/>
          <w:lang w:val="ro-MD"/>
        </w:rPr>
      </w:pPr>
      <w:r w:rsidRPr="00223B8B">
        <w:rPr>
          <w:rFonts w:eastAsia="Times New Roman"/>
          <w:b/>
          <w:iCs/>
          <w:color w:val="000000"/>
          <w:lang w:val="ro-MD"/>
        </w:rPr>
        <w:lastRenderedPageBreak/>
        <w:t>3.</w:t>
      </w:r>
      <w:r w:rsidRPr="00223B8B">
        <w:rPr>
          <w:rFonts w:eastAsia="Times New Roman"/>
          <w:b/>
          <w:bCs/>
          <w:iCs/>
          <w:color w:val="000000"/>
          <w:lang w:val="ro-MD"/>
        </w:rPr>
        <w:t xml:space="preserve"> Organizații (inclusiv persoane fizice angajate în activități de proiectare, de producție sau de întreține</w:t>
      </w:r>
      <w:r w:rsidR="0040033C">
        <w:rPr>
          <w:rFonts w:eastAsia="Times New Roman"/>
          <w:b/>
          <w:bCs/>
          <w:iCs/>
          <w:color w:val="000000"/>
          <w:lang w:val="ro-MD"/>
        </w:rPr>
        <w:t>r</w:t>
      </w:r>
      <w:r w:rsidRPr="00223B8B">
        <w:rPr>
          <w:rFonts w:eastAsia="Times New Roman"/>
          <w:b/>
          <w:bCs/>
          <w:iCs/>
          <w:color w:val="000000"/>
          <w:lang w:val="ro-MD"/>
        </w:rPr>
        <w:t>e ori în managementul continuității navigabilității)</w:t>
      </w: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22778491" w14:textId="77777777" w:rsidTr="004047CC">
        <w:tc>
          <w:tcPr>
            <w:tcW w:w="0" w:type="auto"/>
            <w:shd w:val="clear" w:color="auto" w:fill="auto"/>
            <w:hideMark/>
          </w:tcPr>
          <w:p w14:paraId="52B486CB"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3.1.</w:t>
            </w:r>
          </w:p>
        </w:tc>
        <w:tc>
          <w:tcPr>
            <w:tcW w:w="0" w:type="auto"/>
            <w:shd w:val="clear" w:color="auto" w:fill="auto"/>
            <w:hideMark/>
          </w:tcPr>
          <w:p w14:paraId="72A40291"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În concordanță cu tipul de activitate, aprobările pentru organizații se eliberează după ce sunt îndeplinite următoarele condiții:</w:t>
            </w:r>
          </w:p>
          <w:p w14:paraId="1903794D" w14:textId="462C1531" w:rsidR="00D97B31" w:rsidRPr="00223B8B" w:rsidRDefault="00D97B31" w:rsidP="00223B8B">
            <w:pPr>
              <w:spacing w:line="276" w:lineRule="auto"/>
              <w:jc w:val="both"/>
              <w:rPr>
                <w:rFonts w:eastAsia="Times New Roman"/>
                <w:lang w:val="ro-MD"/>
              </w:rPr>
            </w:pPr>
            <w:r w:rsidRPr="00223B8B">
              <w:rPr>
                <w:rFonts w:eastAsia="Times New Roman"/>
                <w:lang w:val="ro-MD"/>
              </w:rPr>
              <w:t>(a)</w:t>
            </w:r>
            <w:r w:rsidR="0040033C">
              <w:rPr>
                <w:rFonts w:eastAsia="Times New Roman"/>
                <w:lang w:val="ro-MD"/>
              </w:rPr>
              <w:t xml:space="preserve"> </w:t>
            </w:r>
            <w:r w:rsidRPr="00223B8B">
              <w:rPr>
                <w:rFonts w:eastAsia="Times New Roman"/>
                <w:lang w:val="ro-MD"/>
              </w:rPr>
              <w:t>organizația trebuie să dispună de toate mijloacele necesare pentru realizarea activităților din domeniul său de activitate. Respectivele mijloace includ, dar nu se limitează la: facilități, personal, echipamente, instrumente și materiale, documentarea sarcinilor, a responsabilităților și a procedurilor, accesul la datele relevante și evidența documentelor;</w:t>
            </w:r>
          </w:p>
          <w:p w14:paraId="355145EE" w14:textId="4200D6AE" w:rsidR="00D97B31" w:rsidRPr="00223B8B" w:rsidRDefault="00D97B31" w:rsidP="00223B8B">
            <w:pPr>
              <w:spacing w:line="276" w:lineRule="auto"/>
              <w:jc w:val="both"/>
              <w:rPr>
                <w:rFonts w:eastAsia="Times New Roman"/>
                <w:lang w:val="ro-MD"/>
              </w:rPr>
            </w:pPr>
            <w:r w:rsidRPr="00223B8B">
              <w:rPr>
                <w:rFonts w:eastAsia="Times New Roman"/>
                <w:lang w:val="ro-MD"/>
              </w:rPr>
              <w:t>(b)</w:t>
            </w:r>
            <w:r w:rsidR="0040033C">
              <w:rPr>
                <w:rFonts w:eastAsia="Times New Roman"/>
                <w:lang w:val="ro-MD"/>
              </w:rPr>
              <w:t xml:space="preserve"> </w:t>
            </w:r>
            <w:r w:rsidRPr="00223B8B">
              <w:rPr>
                <w:rFonts w:eastAsia="Times New Roman"/>
                <w:lang w:val="ro-MD"/>
              </w:rPr>
              <w:t>în concordanță cu tipul de activitate desfășurată și cu dimensiunea organizației, organizația trebuie să instituie și să mențină un sistem de management care să asigure respectarea cerințelor esențiale prevăzute în prezenta anexă, să gestioneze riscurile în materie de siguranță și să urmărească îmbunătățirea continuă a acestui sistem;</w:t>
            </w:r>
          </w:p>
          <w:p w14:paraId="09F495D4" w14:textId="5799FF54" w:rsidR="00D97B31" w:rsidRPr="00223B8B" w:rsidRDefault="00D97B31" w:rsidP="00223B8B">
            <w:pPr>
              <w:spacing w:line="276" w:lineRule="auto"/>
              <w:jc w:val="both"/>
              <w:rPr>
                <w:rFonts w:eastAsia="Times New Roman"/>
                <w:lang w:val="ro-MD"/>
              </w:rPr>
            </w:pPr>
            <w:r w:rsidRPr="00223B8B">
              <w:rPr>
                <w:rFonts w:eastAsia="Times New Roman"/>
                <w:lang w:val="ro-MD"/>
              </w:rPr>
              <w:t>(c)</w:t>
            </w:r>
            <w:r w:rsidR="0040033C">
              <w:rPr>
                <w:rFonts w:eastAsia="Times New Roman"/>
                <w:lang w:val="ro-MD"/>
              </w:rPr>
              <w:t xml:space="preserve"> </w:t>
            </w:r>
            <w:r w:rsidRPr="00223B8B">
              <w:rPr>
                <w:rFonts w:eastAsia="Times New Roman"/>
                <w:lang w:val="ro-MD"/>
              </w:rPr>
              <w:t>organizația încheie acorduri cu alte organizații relevante, după caz, în scopul de a asigura respectarea neîntreruptă a respectivelor cerințe esențiale privind navigabilitatea prevăzute în prezenta anexă;</w:t>
            </w:r>
          </w:p>
          <w:p w14:paraId="07249BBE" w14:textId="753E0F0E" w:rsidR="00D97B31" w:rsidRPr="00223B8B" w:rsidRDefault="00D97B31" w:rsidP="00223B8B">
            <w:pPr>
              <w:spacing w:line="276" w:lineRule="auto"/>
              <w:jc w:val="both"/>
              <w:rPr>
                <w:rFonts w:eastAsia="Times New Roman"/>
                <w:lang w:val="ro-MD"/>
              </w:rPr>
            </w:pPr>
            <w:r w:rsidRPr="00223B8B">
              <w:rPr>
                <w:rFonts w:eastAsia="Times New Roman"/>
                <w:lang w:val="ro-MD"/>
              </w:rPr>
              <w:t>(d)</w:t>
            </w:r>
            <w:r w:rsidR="0040033C">
              <w:rPr>
                <w:rFonts w:eastAsia="Times New Roman"/>
                <w:lang w:val="ro-MD"/>
              </w:rPr>
              <w:t xml:space="preserve"> </w:t>
            </w:r>
            <w:r w:rsidRPr="00223B8B">
              <w:rPr>
                <w:rFonts w:eastAsia="Times New Roman"/>
                <w:lang w:val="ro-MD"/>
              </w:rPr>
              <w:t>organizația instituie un sistem de raportare a evenimentelor în cadrul sistemului de management menționat la litera (b) și în cadrul acordurilor menționate la litera (c), pentru a contribui la atingerea obiectivului de îmbunătățire continuă a siguranței. Sistemul de raportare a evenimentelor respectă dreptul aplicabil al Republicii Moldova.</w:t>
            </w:r>
          </w:p>
        </w:tc>
      </w:tr>
    </w:tbl>
    <w:p w14:paraId="5E257F86"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28966DD9" w14:textId="77777777" w:rsidTr="004047CC">
        <w:tc>
          <w:tcPr>
            <w:tcW w:w="0" w:type="auto"/>
            <w:shd w:val="clear" w:color="auto" w:fill="auto"/>
            <w:hideMark/>
          </w:tcPr>
          <w:p w14:paraId="5F9A1124"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3.2.</w:t>
            </w:r>
          </w:p>
        </w:tc>
        <w:tc>
          <w:tcPr>
            <w:tcW w:w="0" w:type="auto"/>
            <w:shd w:val="clear" w:color="auto" w:fill="auto"/>
            <w:hideMark/>
          </w:tcPr>
          <w:p w14:paraId="34908DA3"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Condițiile menționate la punctul 3.1 literele (c) și (d) nu se aplică în cazul organizațiilor de pregătire în domeniul întreținerii.</w:t>
            </w:r>
          </w:p>
        </w:tc>
      </w:tr>
    </w:tbl>
    <w:p w14:paraId="2E00EA2F"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5ECC0D89" w14:textId="77777777" w:rsidTr="004047CC">
        <w:tc>
          <w:tcPr>
            <w:tcW w:w="0" w:type="auto"/>
            <w:shd w:val="clear" w:color="auto" w:fill="auto"/>
            <w:hideMark/>
          </w:tcPr>
          <w:p w14:paraId="7424EA6F"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3.3.</w:t>
            </w:r>
          </w:p>
        </w:tc>
        <w:tc>
          <w:tcPr>
            <w:tcW w:w="0" w:type="auto"/>
            <w:shd w:val="clear" w:color="auto" w:fill="auto"/>
            <w:hideMark/>
          </w:tcPr>
          <w:p w14:paraId="47428A9A"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Persoanele fizice angajate în activitatea de întreținere trebuie să dobândească și să mențină un nivel de cunoștințe teoretice, abilități practice și experiență corespunzător tipului de activitate.</w:t>
            </w:r>
          </w:p>
        </w:tc>
      </w:tr>
      <w:tr w:rsidR="003A15AE" w:rsidRPr="00372EB1" w14:paraId="0CCD39C4" w14:textId="77777777" w:rsidTr="004047CC">
        <w:tc>
          <w:tcPr>
            <w:tcW w:w="0" w:type="auto"/>
            <w:shd w:val="clear" w:color="auto" w:fill="auto"/>
          </w:tcPr>
          <w:p w14:paraId="601470A1" w14:textId="373F85E4" w:rsidR="003A15AE" w:rsidRPr="00BF1D97" w:rsidRDefault="003A15AE" w:rsidP="00223B8B">
            <w:pPr>
              <w:spacing w:before="120" w:line="276" w:lineRule="auto"/>
              <w:jc w:val="both"/>
              <w:rPr>
                <w:rFonts w:eastAsia="Times New Roman"/>
                <w:lang w:val="ro-MD"/>
              </w:rPr>
            </w:pPr>
            <w:r w:rsidRPr="00BF1D97">
              <w:rPr>
                <w:rFonts w:eastAsia="Times New Roman"/>
                <w:lang w:val="ro-MD"/>
              </w:rPr>
              <w:t>3.4.</w:t>
            </w:r>
          </w:p>
        </w:tc>
        <w:tc>
          <w:tcPr>
            <w:tcW w:w="0" w:type="auto"/>
            <w:shd w:val="clear" w:color="auto" w:fill="auto"/>
          </w:tcPr>
          <w:p w14:paraId="0B31B3D9" w14:textId="673744C4" w:rsidR="003A15AE" w:rsidRPr="00BF1D97" w:rsidRDefault="003A15AE" w:rsidP="00223B8B">
            <w:pPr>
              <w:spacing w:before="120" w:line="276" w:lineRule="auto"/>
              <w:jc w:val="both"/>
              <w:rPr>
                <w:rFonts w:eastAsia="Times New Roman"/>
                <w:lang w:val="ro-MD"/>
              </w:rPr>
            </w:pPr>
            <w:r w:rsidRPr="00BF1D97">
              <w:rPr>
                <w:rFonts w:eastAsia="Times New Roman"/>
                <w:lang w:val="ro-MD"/>
              </w:rPr>
              <w:t>Trebuie să existe o programă analitică aprobată de AAC pentru fiecare tip de curs de pregătire a persoanelor fizice angajate în activitatea de întreținere.</w:t>
            </w:r>
          </w:p>
        </w:tc>
      </w:tr>
    </w:tbl>
    <w:p w14:paraId="18B0C593" w14:textId="77777777" w:rsidR="00BF1D97" w:rsidRDefault="00BF1D97" w:rsidP="00223B8B">
      <w:pPr>
        <w:shd w:val="clear" w:color="auto" w:fill="FFFFFF"/>
        <w:spacing w:after="120" w:line="276" w:lineRule="auto"/>
        <w:jc w:val="center"/>
        <w:rPr>
          <w:rFonts w:eastAsia="Times New Roman"/>
          <w:b/>
          <w:bCs/>
          <w:iCs/>
          <w:color w:val="000000"/>
          <w:lang w:val="ro-MD"/>
        </w:rPr>
      </w:pPr>
    </w:p>
    <w:p w14:paraId="5C8B8B8F" w14:textId="77777777" w:rsidR="00B807C9" w:rsidRDefault="00B807C9" w:rsidP="00B807C9">
      <w:pPr>
        <w:shd w:val="clear" w:color="auto" w:fill="FFFFFF"/>
        <w:spacing w:after="120" w:line="276" w:lineRule="auto"/>
        <w:jc w:val="right"/>
        <w:rPr>
          <w:rFonts w:eastAsia="Times New Roman"/>
          <w:b/>
          <w:bCs/>
          <w:iCs/>
          <w:color w:val="000000"/>
          <w:lang w:val="ro-MD"/>
        </w:rPr>
      </w:pPr>
    </w:p>
    <w:p w14:paraId="7075D446" w14:textId="77777777" w:rsidR="00B807C9" w:rsidRDefault="00B807C9" w:rsidP="00B807C9">
      <w:pPr>
        <w:shd w:val="clear" w:color="auto" w:fill="FFFFFF"/>
        <w:spacing w:after="120" w:line="276" w:lineRule="auto"/>
        <w:jc w:val="right"/>
        <w:rPr>
          <w:rFonts w:eastAsia="Times New Roman"/>
          <w:b/>
          <w:bCs/>
          <w:iCs/>
          <w:color w:val="000000"/>
          <w:lang w:val="ro-MD"/>
        </w:rPr>
      </w:pPr>
    </w:p>
    <w:p w14:paraId="735D6DC6" w14:textId="77777777" w:rsidR="00B807C9" w:rsidRDefault="00B807C9" w:rsidP="00B807C9">
      <w:pPr>
        <w:shd w:val="clear" w:color="auto" w:fill="FFFFFF"/>
        <w:spacing w:after="120" w:line="276" w:lineRule="auto"/>
        <w:jc w:val="right"/>
        <w:rPr>
          <w:rFonts w:eastAsia="Times New Roman"/>
          <w:b/>
          <w:bCs/>
          <w:iCs/>
          <w:color w:val="000000"/>
          <w:lang w:val="ro-MD"/>
        </w:rPr>
      </w:pPr>
    </w:p>
    <w:p w14:paraId="624937F1" w14:textId="77777777" w:rsidR="00B807C9" w:rsidRDefault="00B807C9" w:rsidP="00B807C9">
      <w:pPr>
        <w:shd w:val="clear" w:color="auto" w:fill="FFFFFF"/>
        <w:spacing w:after="120" w:line="276" w:lineRule="auto"/>
        <w:jc w:val="right"/>
        <w:rPr>
          <w:rFonts w:eastAsia="Times New Roman"/>
          <w:b/>
          <w:bCs/>
          <w:iCs/>
          <w:color w:val="000000"/>
          <w:lang w:val="ro-MD"/>
        </w:rPr>
      </w:pPr>
    </w:p>
    <w:p w14:paraId="2DF411DC" w14:textId="77777777" w:rsidR="00B807C9" w:rsidRDefault="00B807C9" w:rsidP="00B807C9">
      <w:pPr>
        <w:shd w:val="clear" w:color="auto" w:fill="FFFFFF"/>
        <w:spacing w:after="120" w:line="276" w:lineRule="auto"/>
        <w:jc w:val="right"/>
        <w:rPr>
          <w:rFonts w:eastAsia="Times New Roman"/>
          <w:b/>
          <w:bCs/>
          <w:iCs/>
          <w:color w:val="000000"/>
          <w:lang w:val="ro-MD"/>
        </w:rPr>
      </w:pPr>
    </w:p>
    <w:p w14:paraId="075E01B0" w14:textId="77777777" w:rsidR="00B807C9" w:rsidRDefault="00B807C9" w:rsidP="00B807C9">
      <w:pPr>
        <w:shd w:val="clear" w:color="auto" w:fill="FFFFFF"/>
        <w:spacing w:after="120" w:line="276" w:lineRule="auto"/>
        <w:jc w:val="right"/>
        <w:rPr>
          <w:rFonts w:eastAsia="Times New Roman"/>
          <w:b/>
          <w:bCs/>
          <w:iCs/>
          <w:color w:val="000000"/>
          <w:lang w:val="ro-MD"/>
        </w:rPr>
      </w:pPr>
    </w:p>
    <w:p w14:paraId="3C736B78" w14:textId="77777777" w:rsidR="00B807C9" w:rsidRDefault="00B807C9" w:rsidP="00B807C9">
      <w:pPr>
        <w:shd w:val="clear" w:color="auto" w:fill="FFFFFF"/>
        <w:spacing w:after="120" w:line="276" w:lineRule="auto"/>
        <w:jc w:val="right"/>
        <w:rPr>
          <w:rFonts w:eastAsia="Times New Roman"/>
          <w:b/>
          <w:bCs/>
          <w:iCs/>
          <w:color w:val="000000"/>
          <w:lang w:val="ro-MD"/>
        </w:rPr>
      </w:pPr>
    </w:p>
    <w:p w14:paraId="336AEDF9" w14:textId="715D05B4" w:rsidR="00D97B31" w:rsidRPr="0040033C" w:rsidRDefault="00D97B31" w:rsidP="00B807C9">
      <w:pPr>
        <w:shd w:val="clear" w:color="auto" w:fill="FFFFFF"/>
        <w:spacing w:after="120" w:line="276" w:lineRule="auto"/>
        <w:jc w:val="right"/>
        <w:rPr>
          <w:rFonts w:eastAsia="Times New Roman"/>
          <w:b/>
          <w:bCs/>
          <w:iCs/>
          <w:color w:val="000000"/>
          <w:lang w:val="ro-MD"/>
        </w:rPr>
      </w:pPr>
      <w:r w:rsidRPr="0040033C">
        <w:rPr>
          <w:rFonts w:eastAsia="Times New Roman"/>
          <w:b/>
          <w:bCs/>
          <w:iCs/>
          <w:color w:val="000000"/>
          <w:lang w:val="ro-MD"/>
        </w:rPr>
        <w:lastRenderedPageBreak/>
        <w:t xml:space="preserve">ANEXA </w:t>
      </w:r>
      <w:r w:rsidR="00307629" w:rsidRPr="0040033C">
        <w:rPr>
          <w:rFonts w:eastAsia="Times New Roman"/>
          <w:b/>
          <w:bCs/>
          <w:iCs/>
          <w:color w:val="000000"/>
          <w:lang w:val="ro-MD"/>
        </w:rPr>
        <w:t>nr. 3</w:t>
      </w:r>
    </w:p>
    <w:p w14:paraId="28382C72" w14:textId="77777777" w:rsidR="00D97B31" w:rsidRPr="00223B8B" w:rsidRDefault="00D97B31" w:rsidP="00223B8B">
      <w:pPr>
        <w:shd w:val="clear" w:color="auto" w:fill="FFFFFF"/>
        <w:spacing w:before="120" w:after="120" w:line="276" w:lineRule="auto"/>
        <w:jc w:val="center"/>
        <w:rPr>
          <w:rFonts w:eastAsia="Times New Roman"/>
          <w:b/>
          <w:bCs/>
          <w:color w:val="000000"/>
          <w:lang w:val="ro-MD"/>
        </w:rPr>
      </w:pPr>
      <w:r w:rsidRPr="00223B8B">
        <w:rPr>
          <w:rFonts w:eastAsia="Times New Roman"/>
          <w:b/>
          <w:bCs/>
          <w:color w:val="000000"/>
          <w:lang w:val="ro-MD"/>
        </w:rPr>
        <w:t>Cerințe esențiale privind compatibilitatea cu mediul referitoare la produse</w:t>
      </w:r>
    </w:p>
    <w:p w14:paraId="0E0DD3BB" w14:textId="39FD6853" w:rsidR="00D97B31" w:rsidRPr="00223B8B" w:rsidRDefault="00D97B31" w:rsidP="004C5362">
      <w:pPr>
        <w:shd w:val="clear" w:color="auto" w:fill="FFFFFF"/>
        <w:spacing w:before="120" w:line="276" w:lineRule="auto"/>
        <w:ind w:left="284" w:hanging="284"/>
        <w:jc w:val="both"/>
        <w:rPr>
          <w:rFonts w:eastAsia="Times New Roman"/>
          <w:color w:val="000000"/>
          <w:lang w:val="ro-MD"/>
        </w:rPr>
      </w:pPr>
      <w:r w:rsidRPr="00223B8B">
        <w:rPr>
          <w:rFonts w:eastAsia="Times New Roman"/>
          <w:color w:val="000000"/>
          <w:lang w:val="ro-MD"/>
        </w:rPr>
        <w:t>1.</w:t>
      </w:r>
      <w:r w:rsidR="0040033C">
        <w:rPr>
          <w:rFonts w:eastAsia="Times New Roman"/>
          <w:color w:val="000000"/>
          <w:lang w:val="ro-MD"/>
        </w:rPr>
        <w:t xml:space="preserve"> </w:t>
      </w:r>
      <w:r w:rsidRPr="00223B8B">
        <w:rPr>
          <w:rFonts w:eastAsia="Times New Roman"/>
          <w:color w:val="000000"/>
          <w:lang w:val="ro-MD"/>
        </w:rPr>
        <w:t>Produsele trebuie să fie proiectate astfel încât zgomotul să fie cât mai redus posibil, ținându-se seama de punctul 4.</w:t>
      </w:r>
    </w:p>
    <w:p w14:paraId="438056E5" w14:textId="68EBBAF8" w:rsidR="00D97B31" w:rsidRPr="00223B8B" w:rsidRDefault="00D97B31" w:rsidP="004C5362">
      <w:pPr>
        <w:shd w:val="clear" w:color="auto" w:fill="FFFFFF"/>
        <w:spacing w:before="120" w:line="276" w:lineRule="auto"/>
        <w:ind w:left="284" w:hanging="284"/>
        <w:jc w:val="both"/>
        <w:rPr>
          <w:rFonts w:eastAsia="Times New Roman"/>
          <w:color w:val="000000"/>
          <w:lang w:val="ro-MD"/>
        </w:rPr>
      </w:pPr>
      <w:r w:rsidRPr="00223B8B">
        <w:rPr>
          <w:rFonts w:eastAsia="Times New Roman"/>
          <w:color w:val="000000"/>
          <w:lang w:val="ro-MD"/>
        </w:rPr>
        <w:t>2.</w:t>
      </w:r>
      <w:r w:rsidR="0040033C">
        <w:rPr>
          <w:rFonts w:eastAsia="Times New Roman"/>
          <w:color w:val="000000"/>
          <w:lang w:val="ro-MD"/>
        </w:rPr>
        <w:t xml:space="preserve"> </w:t>
      </w:r>
      <w:r w:rsidRPr="00223B8B">
        <w:rPr>
          <w:rFonts w:eastAsia="Times New Roman"/>
          <w:color w:val="000000"/>
          <w:lang w:val="ro-MD"/>
        </w:rPr>
        <w:t>Produsele trebuie să fie proiectate astfel încât emisiile să se reducă cât de mult posibil, ținându-se seama de punctul 4.</w:t>
      </w:r>
    </w:p>
    <w:p w14:paraId="2D925E3E" w14:textId="1DD4E2B5" w:rsidR="00D97B31" w:rsidRPr="00223B8B" w:rsidRDefault="00D97B31" w:rsidP="004C5362">
      <w:pPr>
        <w:shd w:val="clear" w:color="auto" w:fill="FFFFFF"/>
        <w:spacing w:before="120" w:line="276" w:lineRule="auto"/>
        <w:ind w:left="284" w:hanging="284"/>
        <w:jc w:val="both"/>
        <w:rPr>
          <w:rFonts w:eastAsia="Times New Roman"/>
          <w:color w:val="000000"/>
          <w:lang w:val="ro-MD"/>
        </w:rPr>
      </w:pPr>
      <w:r w:rsidRPr="00223B8B">
        <w:rPr>
          <w:rFonts w:eastAsia="Times New Roman"/>
          <w:color w:val="000000"/>
          <w:lang w:val="ro-MD"/>
        </w:rPr>
        <w:t>3.</w:t>
      </w:r>
      <w:r w:rsidR="0040033C">
        <w:rPr>
          <w:rFonts w:eastAsia="Times New Roman"/>
          <w:color w:val="000000"/>
          <w:lang w:val="ro-MD"/>
        </w:rPr>
        <w:t xml:space="preserve"> </w:t>
      </w:r>
      <w:r w:rsidRPr="00223B8B">
        <w:rPr>
          <w:rFonts w:eastAsia="Times New Roman"/>
          <w:color w:val="000000"/>
          <w:lang w:val="ro-MD"/>
        </w:rPr>
        <w:t>Produsele trebuie să fie proiectate astfel încât să se reducă la minimum emisiile provenite din evaporarea sau evacuarea de fluide, ținându-se seama de punctul 4.</w:t>
      </w:r>
    </w:p>
    <w:p w14:paraId="63363C33" w14:textId="17D8D6DB" w:rsidR="00D97B31" w:rsidRPr="00223B8B" w:rsidRDefault="00D97B31" w:rsidP="004C5362">
      <w:pPr>
        <w:shd w:val="clear" w:color="auto" w:fill="FFFFFF"/>
        <w:spacing w:before="120" w:line="276" w:lineRule="auto"/>
        <w:ind w:left="284" w:hanging="284"/>
        <w:jc w:val="both"/>
        <w:rPr>
          <w:rFonts w:eastAsia="Times New Roman"/>
          <w:color w:val="000000"/>
          <w:lang w:val="ro-MD"/>
        </w:rPr>
      </w:pPr>
      <w:r w:rsidRPr="00223B8B">
        <w:rPr>
          <w:rFonts w:eastAsia="Times New Roman"/>
          <w:color w:val="000000"/>
          <w:lang w:val="ro-MD"/>
        </w:rPr>
        <w:t>4.</w:t>
      </w:r>
      <w:r w:rsidR="0040033C">
        <w:rPr>
          <w:rFonts w:eastAsia="Times New Roman"/>
          <w:color w:val="000000"/>
          <w:lang w:val="ro-MD"/>
        </w:rPr>
        <w:t xml:space="preserve"> </w:t>
      </w:r>
      <w:r w:rsidRPr="00223B8B">
        <w:rPr>
          <w:rFonts w:eastAsia="Times New Roman"/>
          <w:color w:val="000000"/>
          <w:lang w:val="ro-MD"/>
        </w:rPr>
        <w:t>Trebuie să se țină seama de orice compromisuri între măsurile de proiectare destinate să reducă la minimum zgomotul, diferitele tipuri de emisii și evacuarea de fluide.</w:t>
      </w:r>
    </w:p>
    <w:p w14:paraId="32B05BE7" w14:textId="39453765" w:rsidR="00D97B31" w:rsidRPr="00223B8B" w:rsidRDefault="00D97B31" w:rsidP="004C5362">
      <w:pPr>
        <w:shd w:val="clear" w:color="auto" w:fill="FFFFFF"/>
        <w:spacing w:before="120" w:line="276" w:lineRule="auto"/>
        <w:ind w:left="284" w:hanging="284"/>
        <w:jc w:val="both"/>
        <w:rPr>
          <w:rFonts w:eastAsia="Times New Roman"/>
          <w:color w:val="000000"/>
          <w:lang w:val="ro-MD"/>
        </w:rPr>
      </w:pPr>
      <w:r w:rsidRPr="00223B8B">
        <w:rPr>
          <w:rFonts w:eastAsia="Times New Roman"/>
          <w:color w:val="000000"/>
          <w:lang w:val="ro-MD"/>
        </w:rPr>
        <w:t>5.</w:t>
      </w:r>
      <w:r w:rsidR="0040033C">
        <w:rPr>
          <w:rFonts w:eastAsia="Times New Roman"/>
          <w:color w:val="000000"/>
          <w:lang w:val="ro-MD"/>
        </w:rPr>
        <w:t xml:space="preserve"> </w:t>
      </w:r>
      <w:r w:rsidRPr="00223B8B">
        <w:rPr>
          <w:rFonts w:eastAsia="Times New Roman"/>
          <w:color w:val="000000"/>
          <w:lang w:val="ro-MD"/>
        </w:rPr>
        <w:t>La reducerea la minimum a zgomotului și a emisiilor se ține seama de întreaga varietate a condițiilor normale de operare și de zonele geografice în care emisiile și zgomotul sunt problematice.</w:t>
      </w:r>
    </w:p>
    <w:p w14:paraId="32C26B8F" w14:textId="0513DD68" w:rsidR="00D97B31" w:rsidRPr="00223B8B" w:rsidRDefault="00D97B31" w:rsidP="004C5362">
      <w:pPr>
        <w:shd w:val="clear" w:color="auto" w:fill="FFFFFF"/>
        <w:spacing w:before="120" w:line="276" w:lineRule="auto"/>
        <w:ind w:left="284" w:hanging="284"/>
        <w:jc w:val="both"/>
        <w:rPr>
          <w:rFonts w:eastAsia="Times New Roman"/>
          <w:color w:val="000000"/>
          <w:lang w:val="ro-MD"/>
        </w:rPr>
      </w:pPr>
      <w:r w:rsidRPr="00223B8B">
        <w:rPr>
          <w:rFonts w:eastAsia="Times New Roman"/>
          <w:color w:val="000000"/>
          <w:lang w:val="ro-MD"/>
        </w:rPr>
        <w:t>6.</w:t>
      </w:r>
      <w:r w:rsidR="00282FB3">
        <w:rPr>
          <w:rFonts w:eastAsia="Times New Roman"/>
          <w:color w:val="000000"/>
          <w:lang w:val="ro-MD"/>
        </w:rPr>
        <w:t xml:space="preserve"> </w:t>
      </w:r>
      <w:r w:rsidRPr="00223B8B">
        <w:rPr>
          <w:rFonts w:eastAsia="Times New Roman"/>
          <w:color w:val="000000"/>
          <w:lang w:val="ro-MD"/>
        </w:rPr>
        <w:t>Sistemele și echipamentele aeronavei necesare din motive de protecție a mediului trebuie să fie proiectate, produse și întreținute astfel încât să funcționeze conform specificațiilor în toate condițiile de operare previzibile. Fiabilitatea lor trebuie să fie adecvată în raport cu efectul lor prevăzut asupra compatibilității cu mediul a produsului.</w:t>
      </w:r>
    </w:p>
    <w:p w14:paraId="67A52117" w14:textId="329E2C82" w:rsidR="00D97B31" w:rsidRPr="00223B8B" w:rsidRDefault="00D97B31" w:rsidP="004C5362">
      <w:pPr>
        <w:shd w:val="clear" w:color="auto" w:fill="FFFFFF"/>
        <w:spacing w:before="120" w:line="276" w:lineRule="auto"/>
        <w:ind w:left="284" w:hanging="284"/>
        <w:jc w:val="both"/>
        <w:rPr>
          <w:rFonts w:eastAsia="Times New Roman"/>
          <w:color w:val="000000"/>
          <w:lang w:val="ro-MD"/>
        </w:rPr>
      </w:pPr>
      <w:r w:rsidRPr="00223B8B">
        <w:rPr>
          <w:rFonts w:eastAsia="Times New Roman"/>
          <w:color w:val="000000"/>
          <w:lang w:val="ro-MD"/>
        </w:rPr>
        <w:t>7.</w:t>
      </w:r>
      <w:r w:rsidR="00282FB3">
        <w:rPr>
          <w:rFonts w:eastAsia="Times New Roman"/>
          <w:color w:val="000000"/>
          <w:lang w:val="ro-MD"/>
        </w:rPr>
        <w:t xml:space="preserve"> </w:t>
      </w:r>
      <w:r w:rsidRPr="00223B8B">
        <w:rPr>
          <w:rFonts w:eastAsia="Times New Roman"/>
          <w:color w:val="000000"/>
          <w:lang w:val="ro-MD"/>
        </w:rPr>
        <w:t>Toate instrucțiunile, procedurile, mijloacele, manualele, limitările și inspecțiile necesare pentru a asigura respectarea neîntreruptă a unui produs aeronautic a cerințelor esențiale prevăzute în prezenta anexă trebuie în mod clar stabilite și puse la dispoziția utilizatorilor cărora le sunt destinate.</w:t>
      </w:r>
    </w:p>
    <w:p w14:paraId="44F36EE2" w14:textId="1B9D04E7" w:rsidR="00D97B31" w:rsidRPr="00223B8B" w:rsidRDefault="00D97B31" w:rsidP="004C5362">
      <w:pPr>
        <w:shd w:val="clear" w:color="auto" w:fill="FFFFFF"/>
        <w:spacing w:before="120" w:line="276" w:lineRule="auto"/>
        <w:ind w:left="284" w:hanging="284"/>
        <w:jc w:val="both"/>
        <w:rPr>
          <w:rFonts w:eastAsia="Times New Roman"/>
          <w:color w:val="000000"/>
          <w:lang w:val="ro-MD"/>
        </w:rPr>
      </w:pPr>
      <w:r w:rsidRPr="00223B8B">
        <w:rPr>
          <w:rFonts w:eastAsia="Times New Roman"/>
          <w:color w:val="000000"/>
          <w:lang w:val="ro-MD"/>
        </w:rPr>
        <w:t>8.</w:t>
      </w:r>
      <w:r w:rsidR="00282FB3">
        <w:rPr>
          <w:rFonts w:eastAsia="Times New Roman"/>
          <w:color w:val="000000"/>
          <w:lang w:val="ro-MD"/>
        </w:rPr>
        <w:t xml:space="preserve"> </w:t>
      </w:r>
      <w:r w:rsidRPr="00223B8B">
        <w:rPr>
          <w:rFonts w:eastAsia="Times New Roman"/>
          <w:color w:val="000000"/>
          <w:lang w:val="ro-MD"/>
        </w:rPr>
        <w:t>Organizațiile implicate în proiectarea, producția și întreținerea produselor aeronautice trebuie:</w:t>
      </w:r>
    </w:p>
    <w:p w14:paraId="49F1B3C9" w14:textId="17D38243" w:rsidR="00D97B31" w:rsidRPr="00223B8B" w:rsidRDefault="00D97B31" w:rsidP="004C5362">
      <w:pPr>
        <w:shd w:val="clear" w:color="auto" w:fill="FFFFFF"/>
        <w:spacing w:line="276" w:lineRule="auto"/>
        <w:ind w:left="284" w:hanging="284"/>
        <w:jc w:val="both"/>
        <w:rPr>
          <w:rFonts w:eastAsia="Times New Roman"/>
          <w:color w:val="000000"/>
          <w:lang w:val="ro-MD"/>
        </w:rPr>
      </w:pPr>
      <w:r w:rsidRPr="00223B8B">
        <w:rPr>
          <w:rFonts w:eastAsia="Times New Roman"/>
          <w:color w:val="000000"/>
          <w:lang w:val="ro-MD"/>
        </w:rPr>
        <w:t>(a)</w:t>
      </w:r>
      <w:r w:rsidR="00282FB3">
        <w:rPr>
          <w:rFonts w:eastAsia="Times New Roman"/>
          <w:color w:val="000000"/>
          <w:lang w:val="ro-MD"/>
        </w:rPr>
        <w:t xml:space="preserve"> </w:t>
      </w:r>
      <w:r w:rsidRPr="00223B8B">
        <w:rPr>
          <w:rFonts w:eastAsia="Times New Roman"/>
          <w:color w:val="000000"/>
          <w:lang w:val="ro-MD"/>
        </w:rPr>
        <w:t>să dispună de toate mijloacele necesare pentru a asigura respectarea de către produsul aeronautic a cerințelor esențiale prevăzute în prezenta anexă; și</w:t>
      </w:r>
    </w:p>
    <w:p w14:paraId="588AFE22" w14:textId="2EE9432F" w:rsidR="00D97B31" w:rsidRPr="00223B8B" w:rsidRDefault="00D97B31" w:rsidP="004C5362">
      <w:pPr>
        <w:shd w:val="clear" w:color="auto" w:fill="FFFFFF"/>
        <w:spacing w:line="276" w:lineRule="auto"/>
        <w:ind w:left="284" w:hanging="284"/>
        <w:jc w:val="both"/>
        <w:rPr>
          <w:rFonts w:eastAsia="Times New Roman"/>
          <w:color w:val="000000"/>
          <w:lang w:val="ro-MD"/>
        </w:rPr>
      </w:pPr>
      <w:r w:rsidRPr="00223B8B">
        <w:rPr>
          <w:rFonts w:eastAsia="Times New Roman"/>
          <w:color w:val="000000"/>
          <w:lang w:val="ro-MD"/>
        </w:rPr>
        <w:t>(b)</w:t>
      </w:r>
      <w:r w:rsidR="00282FB3">
        <w:rPr>
          <w:rFonts w:eastAsia="Times New Roman"/>
          <w:color w:val="000000"/>
          <w:lang w:val="ro-MD"/>
        </w:rPr>
        <w:t xml:space="preserve"> </w:t>
      </w:r>
      <w:r w:rsidRPr="00223B8B">
        <w:rPr>
          <w:rFonts w:eastAsia="Times New Roman"/>
          <w:color w:val="000000"/>
          <w:lang w:val="ro-MD"/>
        </w:rPr>
        <w:t>să încheie acorduri cu alte organizații relevante, după caz, pentru a asigura respectarea de către produsul aeronautic a cerințelor esențiale prevăzute în prezenta anexă.</w:t>
      </w:r>
    </w:p>
    <w:p w14:paraId="3DE89932" w14:textId="77777777" w:rsidR="00A304B4" w:rsidRPr="00223B8B" w:rsidRDefault="00A304B4" w:rsidP="00223B8B">
      <w:pPr>
        <w:shd w:val="clear" w:color="auto" w:fill="FFFFFF"/>
        <w:spacing w:after="120" w:line="276" w:lineRule="auto"/>
        <w:jc w:val="center"/>
        <w:rPr>
          <w:rFonts w:eastAsia="Times New Roman"/>
          <w:i/>
          <w:iCs/>
          <w:color w:val="000000"/>
          <w:lang w:val="ro-MD"/>
        </w:rPr>
      </w:pPr>
    </w:p>
    <w:p w14:paraId="32EEACB7" w14:textId="77777777" w:rsidR="00B807C9" w:rsidRDefault="00B807C9" w:rsidP="00B807C9">
      <w:pPr>
        <w:shd w:val="clear" w:color="auto" w:fill="FFFFFF"/>
        <w:spacing w:after="120" w:line="276" w:lineRule="auto"/>
        <w:jc w:val="right"/>
        <w:rPr>
          <w:rFonts w:eastAsia="Times New Roman"/>
          <w:b/>
          <w:bCs/>
          <w:iCs/>
          <w:color w:val="000000"/>
          <w:lang w:val="ro-MD"/>
        </w:rPr>
      </w:pPr>
    </w:p>
    <w:p w14:paraId="0964C552" w14:textId="77777777" w:rsidR="00B807C9" w:rsidRDefault="00B807C9" w:rsidP="00B807C9">
      <w:pPr>
        <w:shd w:val="clear" w:color="auto" w:fill="FFFFFF"/>
        <w:spacing w:after="120" w:line="276" w:lineRule="auto"/>
        <w:jc w:val="right"/>
        <w:rPr>
          <w:rFonts w:eastAsia="Times New Roman"/>
          <w:b/>
          <w:bCs/>
          <w:iCs/>
          <w:color w:val="000000"/>
          <w:lang w:val="ro-MD"/>
        </w:rPr>
      </w:pPr>
    </w:p>
    <w:p w14:paraId="79F29049" w14:textId="77777777" w:rsidR="00B807C9" w:rsidRDefault="00B807C9" w:rsidP="00B807C9">
      <w:pPr>
        <w:shd w:val="clear" w:color="auto" w:fill="FFFFFF"/>
        <w:spacing w:after="120" w:line="276" w:lineRule="auto"/>
        <w:jc w:val="right"/>
        <w:rPr>
          <w:rFonts w:eastAsia="Times New Roman"/>
          <w:b/>
          <w:bCs/>
          <w:iCs/>
          <w:color w:val="000000"/>
          <w:lang w:val="ro-MD"/>
        </w:rPr>
      </w:pPr>
    </w:p>
    <w:p w14:paraId="699634E2" w14:textId="77777777" w:rsidR="00B807C9" w:rsidRDefault="00B807C9" w:rsidP="00B807C9">
      <w:pPr>
        <w:shd w:val="clear" w:color="auto" w:fill="FFFFFF"/>
        <w:spacing w:after="120" w:line="276" w:lineRule="auto"/>
        <w:jc w:val="right"/>
        <w:rPr>
          <w:rFonts w:eastAsia="Times New Roman"/>
          <w:b/>
          <w:bCs/>
          <w:iCs/>
          <w:color w:val="000000"/>
          <w:lang w:val="ro-MD"/>
        </w:rPr>
      </w:pPr>
    </w:p>
    <w:p w14:paraId="42779F63" w14:textId="77777777" w:rsidR="00B807C9" w:rsidRDefault="00B807C9" w:rsidP="00B807C9">
      <w:pPr>
        <w:shd w:val="clear" w:color="auto" w:fill="FFFFFF"/>
        <w:spacing w:after="120" w:line="276" w:lineRule="auto"/>
        <w:jc w:val="right"/>
        <w:rPr>
          <w:rFonts w:eastAsia="Times New Roman"/>
          <w:b/>
          <w:bCs/>
          <w:iCs/>
          <w:color w:val="000000"/>
          <w:lang w:val="ro-MD"/>
        </w:rPr>
      </w:pPr>
    </w:p>
    <w:p w14:paraId="022A7847" w14:textId="77777777" w:rsidR="00B807C9" w:rsidRDefault="00B807C9" w:rsidP="00B807C9">
      <w:pPr>
        <w:shd w:val="clear" w:color="auto" w:fill="FFFFFF"/>
        <w:spacing w:after="120" w:line="276" w:lineRule="auto"/>
        <w:jc w:val="right"/>
        <w:rPr>
          <w:rFonts w:eastAsia="Times New Roman"/>
          <w:b/>
          <w:bCs/>
          <w:iCs/>
          <w:color w:val="000000"/>
          <w:lang w:val="ro-MD"/>
        </w:rPr>
      </w:pPr>
    </w:p>
    <w:p w14:paraId="3254F111" w14:textId="77777777" w:rsidR="00B807C9" w:rsidRDefault="00B807C9" w:rsidP="00B807C9">
      <w:pPr>
        <w:shd w:val="clear" w:color="auto" w:fill="FFFFFF"/>
        <w:spacing w:after="120" w:line="276" w:lineRule="auto"/>
        <w:jc w:val="right"/>
        <w:rPr>
          <w:rFonts w:eastAsia="Times New Roman"/>
          <w:b/>
          <w:bCs/>
          <w:iCs/>
          <w:color w:val="000000"/>
          <w:lang w:val="ro-MD"/>
        </w:rPr>
      </w:pPr>
    </w:p>
    <w:p w14:paraId="7FB0F8A2" w14:textId="77777777" w:rsidR="00B807C9" w:rsidRDefault="00B807C9" w:rsidP="00B807C9">
      <w:pPr>
        <w:shd w:val="clear" w:color="auto" w:fill="FFFFFF"/>
        <w:spacing w:after="120" w:line="276" w:lineRule="auto"/>
        <w:jc w:val="right"/>
        <w:rPr>
          <w:rFonts w:eastAsia="Times New Roman"/>
          <w:b/>
          <w:bCs/>
          <w:iCs/>
          <w:color w:val="000000"/>
          <w:lang w:val="ro-MD"/>
        </w:rPr>
      </w:pPr>
    </w:p>
    <w:p w14:paraId="433F5F6E" w14:textId="77777777" w:rsidR="00B807C9" w:rsidRDefault="00B807C9" w:rsidP="00B807C9">
      <w:pPr>
        <w:shd w:val="clear" w:color="auto" w:fill="FFFFFF"/>
        <w:spacing w:after="120" w:line="276" w:lineRule="auto"/>
        <w:jc w:val="right"/>
        <w:rPr>
          <w:rFonts w:eastAsia="Times New Roman"/>
          <w:b/>
          <w:bCs/>
          <w:iCs/>
          <w:color w:val="000000"/>
          <w:lang w:val="ro-MD"/>
        </w:rPr>
      </w:pPr>
    </w:p>
    <w:p w14:paraId="74DB6DCE" w14:textId="4EE98F50" w:rsidR="00D97B31" w:rsidRPr="00C5008C" w:rsidRDefault="00D97B31" w:rsidP="00B807C9">
      <w:pPr>
        <w:shd w:val="clear" w:color="auto" w:fill="FFFFFF"/>
        <w:spacing w:after="120" w:line="276" w:lineRule="auto"/>
        <w:jc w:val="right"/>
        <w:rPr>
          <w:rFonts w:eastAsia="Times New Roman"/>
          <w:b/>
          <w:bCs/>
          <w:iCs/>
          <w:color w:val="000000"/>
          <w:lang w:val="ro-MD"/>
        </w:rPr>
      </w:pPr>
      <w:r w:rsidRPr="00C5008C">
        <w:rPr>
          <w:rFonts w:eastAsia="Times New Roman"/>
          <w:b/>
          <w:bCs/>
          <w:iCs/>
          <w:color w:val="000000"/>
          <w:lang w:val="ro-MD"/>
        </w:rPr>
        <w:lastRenderedPageBreak/>
        <w:t xml:space="preserve">ANEXA </w:t>
      </w:r>
      <w:r w:rsidR="00307629" w:rsidRPr="00C5008C">
        <w:rPr>
          <w:rFonts w:eastAsia="Times New Roman"/>
          <w:b/>
          <w:bCs/>
          <w:iCs/>
          <w:color w:val="000000"/>
          <w:lang w:val="ro-MD"/>
        </w:rPr>
        <w:t>nr. 4</w:t>
      </w:r>
    </w:p>
    <w:p w14:paraId="21107678" w14:textId="48F666F4" w:rsidR="00D97B31" w:rsidRPr="00E86316" w:rsidRDefault="00D97B31" w:rsidP="00223B8B">
      <w:pPr>
        <w:shd w:val="clear" w:color="auto" w:fill="FFFFFF"/>
        <w:spacing w:before="120" w:after="120" w:line="276" w:lineRule="auto"/>
        <w:jc w:val="center"/>
        <w:rPr>
          <w:rFonts w:eastAsia="Times New Roman"/>
          <w:b/>
          <w:bCs/>
          <w:lang w:val="ro-MD"/>
        </w:rPr>
      </w:pPr>
      <w:r w:rsidRPr="00223B8B">
        <w:rPr>
          <w:rFonts w:eastAsia="Times New Roman"/>
          <w:b/>
          <w:bCs/>
          <w:color w:val="000000"/>
          <w:lang w:val="ro-MD"/>
        </w:rPr>
        <w:t>Cerințe esențiale aplicabile personalului aeronautic navigant</w:t>
      </w:r>
      <w:r w:rsidR="0057240D" w:rsidRPr="00223B8B">
        <w:rPr>
          <w:rFonts w:eastAsia="Times New Roman"/>
          <w:b/>
          <w:bCs/>
          <w:color w:val="000000"/>
          <w:lang w:val="ro-MD"/>
        </w:rPr>
        <w:t xml:space="preserve"> și </w:t>
      </w:r>
      <w:r w:rsidR="0057240D" w:rsidRPr="00E86316">
        <w:rPr>
          <w:rFonts w:eastAsia="Times New Roman"/>
          <w:b/>
          <w:bCs/>
          <w:lang w:val="ro-MD"/>
        </w:rPr>
        <w:t xml:space="preserve">dispecerilor operațiuni de </w:t>
      </w:r>
      <w:r w:rsidR="008F3E82">
        <w:rPr>
          <w:rFonts w:eastAsia="Times New Roman"/>
          <w:b/>
          <w:bCs/>
          <w:lang w:val="ro-MD"/>
        </w:rPr>
        <w:t>z</w:t>
      </w:r>
      <w:r w:rsidR="008F3E82" w:rsidRPr="00E86316">
        <w:rPr>
          <w:rFonts w:eastAsia="Times New Roman"/>
          <w:b/>
          <w:bCs/>
          <w:lang w:val="ro-MD"/>
        </w:rPr>
        <w:t>bor</w:t>
      </w:r>
    </w:p>
    <w:p w14:paraId="0F9D8C2C" w14:textId="25153744" w:rsidR="00D97B31" w:rsidRPr="00223B8B" w:rsidRDefault="00D97B31" w:rsidP="00223B8B">
      <w:pPr>
        <w:shd w:val="clear" w:color="auto" w:fill="FFFFFF"/>
        <w:spacing w:before="120" w:after="120" w:line="276" w:lineRule="auto"/>
        <w:jc w:val="center"/>
        <w:rPr>
          <w:rFonts w:eastAsia="Times New Roman"/>
          <w:iCs/>
          <w:color w:val="000000"/>
          <w:lang w:val="ro-MD"/>
        </w:rPr>
      </w:pPr>
      <w:r w:rsidRPr="00E86316">
        <w:rPr>
          <w:rFonts w:eastAsia="Times New Roman"/>
          <w:b/>
          <w:iCs/>
          <w:lang w:val="ro-MD"/>
        </w:rPr>
        <w:t>1.</w:t>
      </w:r>
      <w:r w:rsidR="00C5008C">
        <w:rPr>
          <w:rFonts w:eastAsia="Times New Roman"/>
          <w:b/>
          <w:iCs/>
          <w:lang w:val="ro-MD"/>
        </w:rPr>
        <w:t xml:space="preserve"> </w:t>
      </w:r>
      <w:r w:rsidRPr="00E86316">
        <w:rPr>
          <w:rFonts w:eastAsia="Times New Roman"/>
          <w:b/>
          <w:bCs/>
          <w:iCs/>
          <w:lang w:val="ro-MD"/>
        </w:rPr>
        <w:t>P</w:t>
      </w:r>
      <w:r w:rsidR="009F1C11" w:rsidRPr="00E86316">
        <w:rPr>
          <w:rFonts w:eastAsia="Times New Roman"/>
          <w:b/>
          <w:bCs/>
          <w:iCs/>
          <w:lang w:val="ro-MD"/>
        </w:rPr>
        <w:t>regătirea piloților</w:t>
      </w:r>
      <w:r w:rsidR="007D6458" w:rsidRPr="00E86316">
        <w:rPr>
          <w:rFonts w:eastAsia="Times New Roman"/>
          <w:b/>
          <w:bCs/>
          <w:iCs/>
          <w:lang w:val="ro-MD"/>
        </w:rPr>
        <w:t>,</w:t>
      </w:r>
      <w:r w:rsidR="009F1C11" w:rsidRPr="00E86316">
        <w:rPr>
          <w:rFonts w:eastAsia="Times New Roman"/>
          <w:b/>
          <w:bCs/>
          <w:iCs/>
          <w:lang w:val="ro-MD"/>
        </w:rPr>
        <w:t xml:space="preserve"> inginerilor naviganți</w:t>
      </w:r>
      <w:r w:rsidR="007D6458" w:rsidRPr="00E86316">
        <w:rPr>
          <w:rFonts w:eastAsia="Times New Roman"/>
          <w:b/>
          <w:bCs/>
          <w:iCs/>
          <w:lang w:val="ro-MD"/>
        </w:rPr>
        <w:t xml:space="preserve"> și dispecerilor operațiuni </w:t>
      </w:r>
      <w:r w:rsidR="007D6458" w:rsidRPr="00223B8B">
        <w:rPr>
          <w:rFonts w:eastAsia="Times New Roman"/>
          <w:b/>
          <w:bCs/>
          <w:iCs/>
          <w:color w:val="000000"/>
          <w:lang w:val="ro-MD"/>
        </w:rPr>
        <w:t>de zbor</w:t>
      </w:r>
    </w:p>
    <w:p w14:paraId="2A173EC4" w14:textId="6EED0C5A"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1.1.</w:t>
      </w:r>
      <w:r w:rsidR="00B50639">
        <w:rPr>
          <w:rFonts w:eastAsia="Times New Roman"/>
          <w:b/>
          <w:bCs/>
          <w:color w:val="000000"/>
          <w:lang w:val="ro-MD"/>
        </w:rPr>
        <w:t xml:space="preserve"> </w:t>
      </w:r>
      <w:r w:rsidRPr="00223B8B">
        <w:rPr>
          <w:rFonts w:eastAsia="Times New Roman"/>
          <w:b/>
          <w:bCs/>
          <w:color w:val="000000"/>
          <w:lang w:val="ro-MD"/>
        </w:rPr>
        <w:t>Dispoziții generale</w:t>
      </w:r>
    </w:p>
    <w:p w14:paraId="58CFA351" w14:textId="36D92CFB"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O persoană care participă la un curs de pregătire pentru piloți de aeronave</w:t>
      </w:r>
      <w:r w:rsidR="004C7FA3" w:rsidRPr="00223B8B">
        <w:rPr>
          <w:rFonts w:eastAsia="Times New Roman"/>
          <w:color w:val="000000"/>
          <w:lang w:val="ro-MD"/>
        </w:rPr>
        <w:t>,</w:t>
      </w:r>
      <w:r w:rsidR="009F1C11" w:rsidRPr="00223B8B">
        <w:rPr>
          <w:rFonts w:eastAsia="Times New Roman"/>
          <w:color w:val="000000"/>
          <w:lang w:val="ro-MD"/>
        </w:rPr>
        <w:t xml:space="preserve"> ingineri naviganți</w:t>
      </w:r>
      <w:r w:rsidRPr="00223B8B">
        <w:rPr>
          <w:rFonts w:eastAsia="Times New Roman"/>
          <w:color w:val="000000"/>
          <w:lang w:val="ro-MD"/>
        </w:rPr>
        <w:t xml:space="preserve"> </w:t>
      </w:r>
      <w:r w:rsidR="004C7FA3" w:rsidRPr="00223B8B">
        <w:rPr>
          <w:rFonts w:eastAsia="Times New Roman"/>
          <w:color w:val="000000"/>
          <w:lang w:val="ro-MD"/>
        </w:rPr>
        <w:t xml:space="preserve">sau dispecer operațiuni de zbor </w:t>
      </w:r>
      <w:r w:rsidRPr="00223B8B">
        <w:rPr>
          <w:rFonts w:eastAsia="Times New Roman"/>
          <w:color w:val="000000"/>
          <w:lang w:val="ro-MD"/>
        </w:rPr>
        <w:t>trebuie să fie suficient de matură din punct de vedere educațional, fizic și mental pentru a dobândi, a reține și a demonstra cunoștințele teoretice și abilitățile practice necesare.</w:t>
      </w:r>
    </w:p>
    <w:p w14:paraId="30B94A85" w14:textId="1A87C0FE"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1.2.</w:t>
      </w:r>
      <w:r w:rsidR="00B50639">
        <w:rPr>
          <w:rFonts w:eastAsia="Times New Roman"/>
          <w:b/>
          <w:bCs/>
          <w:color w:val="000000"/>
          <w:lang w:val="ro-MD"/>
        </w:rPr>
        <w:t xml:space="preserve"> </w:t>
      </w:r>
      <w:r w:rsidRPr="00223B8B">
        <w:rPr>
          <w:rFonts w:eastAsia="Times New Roman"/>
          <w:b/>
          <w:bCs/>
          <w:color w:val="000000"/>
          <w:lang w:val="ro-MD"/>
        </w:rPr>
        <w:t>Cunoștințe teoretice</w:t>
      </w:r>
    </w:p>
    <w:p w14:paraId="4D262145" w14:textId="057F4821" w:rsidR="009F1C11" w:rsidRPr="00B50639" w:rsidRDefault="009F1C11" w:rsidP="00223B8B">
      <w:pPr>
        <w:shd w:val="clear" w:color="auto" w:fill="FFFFFF"/>
        <w:spacing w:before="120" w:line="276" w:lineRule="auto"/>
        <w:jc w:val="both"/>
        <w:rPr>
          <w:rFonts w:eastAsia="Times New Roman"/>
          <w:b/>
          <w:bCs/>
          <w:color w:val="000000"/>
          <w:lang w:val="ro-MD"/>
        </w:rPr>
      </w:pPr>
      <w:r w:rsidRPr="00B50639">
        <w:rPr>
          <w:rFonts w:eastAsia="Times New Roman"/>
          <w:b/>
          <w:bCs/>
          <w:color w:val="000000"/>
          <w:lang w:val="ro-MD"/>
        </w:rPr>
        <w:t>1.2.1</w:t>
      </w:r>
      <w:r w:rsidR="0082693E" w:rsidRPr="00B50639">
        <w:rPr>
          <w:rFonts w:eastAsia="Times New Roman"/>
          <w:b/>
          <w:bCs/>
          <w:color w:val="000000"/>
          <w:lang w:val="ro-MD"/>
        </w:rPr>
        <w:t>.</w:t>
      </w:r>
      <w:r w:rsidRPr="00B50639">
        <w:rPr>
          <w:rFonts w:eastAsia="Times New Roman"/>
          <w:b/>
          <w:bCs/>
          <w:color w:val="000000"/>
          <w:lang w:val="ro-MD"/>
        </w:rPr>
        <w:t xml:space="preserve"> Piloți</w:t>
      </w:r>
    </w:p>
    <w:p w14:paraId="4F6C9FF7" w14:textId="5F6552CB"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Un pilot trebuie să dobândească și să mențină un nivel de cunoștințe corespunzător funcțiilor exercitate la bordul aeronavei și proporțional cu riscurile asociate tipului de activitate în cauză. Cunoștințele respective trebuie să includă cel puțin următoarele aspecte:</w:t>
      </w:r>
    </w:p>
    <w:p w14:paraId="1541A3CB" w14:textId="5207B840"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(a)</w:t>
      </w:r>
      <w:r w:rsidR="00B50639">
        <w:rPr>
          <w:rFonts w:eastAsia="Times New Roman"/>
          <w:color w:val="000000"/>
          <w:lang w:val="ro-MD"/>
        </w:rPr>
        <w:t xml:space="preserve"> </w:t>
      </w:r>
      <w:r w:rsidRPr="00223B8B">
        <w:rPr>
          <w:rFonts w:eastAsia="Times New Roman"/>
          <w:color w:val="000000"/>
          <w:lang w:val="ro-MD"/>
        </w:rPr>
        <w:t>legislație aeronautică;</w:t>
      </w:r>
    </w:p>
    <w:p w14:paraId="12356D27" w14:textId="2AC4FEF1"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(b)</w:t>
      </w:r>
      <w:r w:rsidR="00B50639">
        <w:rPr>
          <w:rFonts w:eastAsia="Times New Roman"/>
          <w:color w:val="000000"/>
          <w:lang w:val="ro-MD"/>
        </w:rPr>
        <w:t xml:space="preserve"> </w:t>
      </w:r>
      <w:r w:rsidRPr="00223B8B">
        <w:rPr>
          <w:rFonts w:eastAsia="Times New Roman"/>
          <w:color w:val="000000"/>
          <w:lang w:val="ro-MD"/>
        </w:rPr>
        <w:t>cunoașterea generală a aeronavei;</w:t>
      </w:r>
    </w:p>
    <w:p w14:paraId="26A932CF" w14:textId="448210DD"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(c)</w:t>
      </w:r>
      <w:r w:rsidR="00B50639">
        <w:rPr>
          <w:rFonts w:eastAsia="Times New Roman"/>
          <w:color w:val="000000"/>
          <w:lang w:val="ro-MD"/>
        </w:rPr>
        <w:t xml:space="preserve"> </w:t>
      </w:r>
      <w:r w:rsidRPr="00223B8B">
        <w:rPr>
          <w:rFonts w:eastAsia="Times New Roman"/>
          <w:color w:val="000000"/>
          <w:lang w:val="ro-MD"/>
        </w:rPr>
        <w:t>aspecte tehnice privind categoria căreia îi aparține aeronava;</w:t>
      </w:r>
    </w:p>
    <w:p w14:paraId="440EE72C" w14:textId="103AE601"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(d)</w:t>
      </w:r>
      <w:r w:rsidR="00B50639">
        <w:rPr>
          <w:rFonts w:eastAsia="Times New Roman"/>
          <w:color w:val="000000"/>
          <w:lang w:val="ro-MD"/>
        </w:rPr>
        <w:t xml:space="preserve"> </w:t>
      </w:r>
      <w:r w:rsidRPr="00223B8B">
        <w:rPr>
          <w:rFonts w:eastAsia="Times New Roman"/>
          <w:color w:val="000000"/>
          <w:lang w:val="ro-MD"/>
        </w:rPr>
        <w:t>planificarea și executarea zborului;</w:t>
      </w:r>
    </w:p>
    <w:p w14:paraId="0AC750C3" w14:textId="2B0EF54C"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(e)</w:t>
      </w:r>
      <w:r w:rsidR="00B50639">
        <w:rPr>
          <w:rFonts w:eastAsia="Times New Roman"/>
          <w:color w:val="000000"/>
          <w:lang w:val="ro-MD"/>
        </w:rPr>
        <w:t xml:space="preserve"> </w:t>
      </w:r>
      <w:r w:rsidRPr="00223B8B">
        <w:rPr>
          <w:rFonts w:eastAsia="Times New Roman"/>
          <w:color w:val="000000"/>
          <w:lang w:val="ro-MD"/>
        </w:rPr>
        <w:t>performanțele și limitele umane;</w:t>
      </w:r>
    </w:p>
    <w:p w14:paraId="1B721126" w14:textId="32447EC1"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(f)</w:t>
      </w:r>
      <w:r w:rsidR="00411493">
        <w:rPr>
          <w:rFonts w:eastAsia="Times New Roman"/>
          <w:color w:val="000000"/>
          <w:lang w:val="ro-MD"/>
        </w:rPr>
        <w:t xml:space="preserve"> </w:t>
      </w:r>
      <w:r w:rsidRPr="00223B8B">
        <w:rPr>
          <w:rFonts w:eastAsia="Times New Roman"/>
          <w:color w:val="000000"/>
          <w:lang w:val="ro-MD"/>
        </w:rPr>
        <w:t>meteorologie;</w:t>
      </w:r>
    </w:p>
    <w:p w14:paraId="02089D26" w14:textId="387CD4E6"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(g)</w:t>
      </w:r>
      <w:r w:rsidR="00411493">
        <w:rPr>
          <w:rFonts w:eastAsia="Times New Roman"/>
          <w:color w:val="000000"/>
          <w:lang w:val="ro-MD"/>
        </w:rPr>
        <w:t xml:space="preserve"> </w:t>
      </w:r>
      <w:r w:rsidRPr="00223B8B">
        <w:rPr>
          <w:rFonts w:eastAsia="Times New Roman"/>
          <w:color w:val="000000"/>
          <w:lang w:val="ro-MD"/>
        </w:rPr>
        <w:t>navigație;</w:t>
      </w:r>
    </w:p>
    <w:p w14:paraId="1F817314" w14:textId="2DFBAAD5"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(h)</w:t>
      </w:r>
      <w:r w:rsidR="00411493">
        <w:rPr>
          <w:rFonts w:eastAsia="Times New Roman"/>
          <w:color w:val="000000"/>
          <w:lang w:val="ro-MD"/>
        </w:rPr>
        <w:t xml:space="preserve"> </w:t>
      </w:r>
      <w:r w:rsidRPr="00223B8B">
        <w:rPr>
          <w:rFonts w:eastAsia="Times New Roman"/>
          <w:color w:val="000000"/>
          <w:lang w:val="ro-MD"/>
        </w:rPr>
        <w:t>proceduri operaționale, inclusiv gestionarea resurselor;</w:t>
      </w:r>
    </w:p>
    <w:p w14:paraId="4428898E" w14:textId="5BA8CCEA"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(i)</w:t>
      </w:r>
      <w:r w:rsidR="00411493">
        <w:rPr>
          <w:rFonts w:eastAsia="Times New Roman"/>
          <w:color w:val="000000"/>
          <w:lang w:val="ro-MD"/>
        </w:rPr>
        <w:t xml:space="preserve"> </w:t>
      </w:r>
      <w:r w:rsidRPr="00223B8B">
        <w:rPr>
          <w:rFonts w:eastAsia="Times New Roman"/>
          <w:color w:val="000000"/>
          <w:lang w:val="ro-MD"/>
        </w:rPr>
        <w:t>principii de zbor;</w:t>
      </w:r>
    </w:p>
    <w:p w14:paraId="6231DB69" w14:textId="61B7CD0A"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(j)</w:t>
      </w:r>
      <w:r w:rsidR="00411493">
        <w:rPr>
          <w:rFonts w:eastAsia="Times New Roman"/>
          <w:color w:val="000000"/>
          <w:lang w:val="ro-MD"/>
        </w:rPr>
        <w:t xml:space="preserve"> </w:t>
      </w:r>
      <w:r w:rsidRPr="00223B8B">
        <w:rPr>
          <w:rFonts w:eastAsia="Times New Roman"/>
          <w:color w:val="000000"/>
          <w:lang w:val="ro-MD"/>
        </w:rPr>
        <w:t>comunicații; și</w:t>
      </w:r>
    </w:p>
    <w:p w14:paraId="2DBB2848" w14:textId="6FA73874"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(k)</w:t>
      </w:r>
      <w:r w:rsidR="00411493">
        <w:rPr>
          <w:rFonts w:eastAsia="Times New Roman"/>
          <w:color w:val="000000"/>
          <w:lang w:val="ro-MD"/>
        </w:rPr>
        <w:t xml:space="preserve"> </w:t>
      </w:r>
      <w:r w:rsidRPr="00223B8B">
        <w:rPr>
          <w:rFonts w:eastAsia="Times New Roman"/>
          <w:color w:val="000000"/>
          <w:lang w:val="ro-MD"/>
        </w:rPr>
        <w:t>abilități fără caracter tehnic, inclusiv recunoașterea și gestionarea amenințărilor și a erorilor.</w:t>
      </w:r>
    </w:p>
    <w:p w14:paraId="3A0C25D8" w14:textId="7F14A961" w:rsidR="009F1C11" w:rsidRPr="00223B8B" w:rsidRDefault="009F1C11" w:rsidP="00223B8B">
      <w:pPr>
        <w:shd w:val="clear" w:color="auto" w:fill="FFFFFF"/>
        <w:spacing w:line="276" w:lineRule="auto"/>
        <w:jc w:val="both"/>
        <w:rPr>
          <w:rFonts w:eastAsia="Times New Roman"/>
          <w:color w:val="000000"/>
          <w:lang w:val="ro-MD"/>
        </w:rPr>
      </w:pPr>
    </w:p>
    <w:p w14:paraId="56B2ED3E" w14:textId="7EFEDD45" w:rsidR="009F1C11" w:rsidRPr="00E5594F" w:rsidRDefault="009F1C11" w:rsidP="00223B8B">
      <w:pPr>
        <w:shd w:val="clear" w:color="auto" w:fill="FFFFFF"/>
        <w:spacing w:line="276" w:lineRule="auto"/>
        <w:jc w:val="both"/>
        <w:rPr>
          <w:rFonts w:eastAsia="Times New Roman"/>
          <w:b/>
          <w:bCs/>
          <w:color w:val="000000"/>
          <w:lang w:val="ro-MD"/>
        </w:rPr>
      </w:pPr>
      <w:r w:rsidRPr="00E5594F">
        <w:rPr>
          <w:rFonts w:eastAsia="Times New Roman"/>
          <w:b/>
          <w:bCs/>
          <w:color w:val="000000"/>
          <w:lang w:val="ro-MD"/>
        </w:rPr>
        <w:t>1.2.2</w:t>
      </w:r>
      <w:r w:rsidR="0082693E" w:rsidRPr="00E5594F">
        <w:rPr>
          <w:rFonts w:eastAsia="Times New Roman"/>
          <w:b/>
          <w:bCs/>
          <w:color w:val="000000"/>
          <w:lang w:val="ro-MD"/>
        </w:rPr>
        <w:t>.</w:t>
      </w:r>
      <w:r w:rsidRPr="00E5594F">
        <w:rPr>
          <w:rFonts w:eastAsia="Times New Roman"/>
          <w:b/>
          <w:bCs/>
          <w:color w:val="000000"/>
          <w:lang w:val="ro-MD"/>
        </w:rPr>
        <w:t xml:space="preserve"> Ingineri naviganți</w:t>
      </w:r>
    </w:p>
    <w:p w14:paraId="641F34B6" w14:textId="77777777" w:rsidR="009F1C11" w:rsidRPr="007900A9" w:rsidRDefault="009F1C11" w:rsidP="00223B8B">
      <w:pPr>
        <w:shd w:val="clear" w:color="auto" w:fill="FFFFFF"/>
        <w:spacing w:before="120" w:line="276" w:lineRule="auto"/>
        <w:jc w:val="both"/>
        <w:rPr>
          <w:rFonts w:eastAsia="Times New Roman"/>
          <w:color w:val="000000"/>
          <w:lang w:val="ro-MD"/>
        </w:rPr>
      </w:pPr>
      <w:r w:rsidRPr="00E86316">
        <w:rPr>
          <w:rFonts w:eastAsia="Times New Roman"/>
          <w:color w:val="000000"/>
          <w:lang w:val="ro-MD"/>
        </w:rPr>
        <w:t xml:space="preserve">Un inginer navigant trebuie să dobândească și să mențină un nivel de cunoștințe corespunzător funcțiilor exercitate la bordul aeronavei și proporțional cu riscurile asociate tipului de activitate în cauză. </w:t>
      </w:r>
      <w:r w:rsidRPr="007900A9">
        <w:rPr>
          <w:rFonts w:eastAsia="Times New Roman"/>
          <w:color w:val="000000"/>
          <w:lang w:val="ro-MD"/>
        </w:rPr>
        <w:t>Cunoștințele respective trebuie să includă cel puțin următoarele aspecte:</w:t>
      </w:r>
    </w:p>
    <w:p w14:paraId="1C360502" w14:textId="62DF527E" w:rsidR="009F1C11" w:rsidRPr="007900A9" w:rsidRDefault="009F1C11" w:rsidP="00223B8B">
      <w:pPr>
        <w:shd w:val="clear" w:color="auto" w:fill="FFFFFF"/>
        <w:spacing w:line="276" w:lineRule="auto"/>
        <w:jc w:val="both"/>
        <w:rPr>
          <w:rFonts w:eastAsia="Times New Roman"/>
          <w:color w:val="000000"/>
          <w:lang w:val="ro-MD"/>
        </w:rPr>
      </w:pPr>
      <w:r w:rsidRPr="007900A9">
        <w:rPr>
          <w:rFonts w:eastAsia="Times New Roman"/>
          <w:color w:val="000000"/>
          <w:lang w:val="ro-MD"/>
        </w:rPr>
        <w:t>(a)</w:t>
      </w:r>
      <w:r w:rsidR="00E5594F" w:rsidRPr="007900A9">
        <w:rPr>
          <w:rFonts w:eastAsia="Times New Roman"/>
          <w:color w:val="000000"/>
          <w:lang w:val="ro-MD"/>
        </w:rPr>
        <w:t xml:space="preserve"> </w:t>
      </w:r>
      <w:r w:rsidRPr="007900A9">
        <w:rPr>
          <w:rFonts w:eastAsia="Times New Roman"/>
          <w:color w:val="000000"/>
          <w:lang w:val="ro-MD"/>
        </w:rPr>
        <w:t>legislație aeronautică;</w:t>
      </w:r>
    </w:p>
    <w:p w14:paraId="5F6ADDDD" w14:textId="5ACD2404" w:rsidR="009F1C11" w:rsidRPr="007900A9" w:rsidRDefault="009F1C11" w:rsidP="00223B8B">
      <w:pPr>
        <w:shd w:val="clear" w:color="auto" w:fill="FFFFFF"/>
        <w:spacing w:line="276" w:lineRule="auto"/>
        <w:jc w:val="both"/>
        <w:rPr>
          <w:rFonts w:eastAsia="Times New Roman"/>
          <w:color w:val="000000"/>
          <w:lang w:val="ro-MD"/>
        </w:rPr>
      </w:pPr>
      <w:r w:rsidRPr="007900A9">
        <w:rPr>
          <w:rFonts w:eastAsia="Times New Roman"/>
          <w:color w:val="000000"/>
          <w:lang w:val="ro-MD"/>
        </w:rPr>
        <w:t>(b)</w:t>
      </w:r>
      <w:r w:rsidR="00E5594F" w:rsidRPr="007900A9">
        <w:rPr>
          <w:rFonts w:eastAsia="Times New Roman"/>
          <w:color w:val="000000"/>
          <w:lang w:val="ro-MD"/>
        </w:rPr>
        <w:t xml:space="preserve"> </w:t>
      </w:r>
      <w:r w:rsidRPr="007900A9">
        <w:rPr>
          <w:rFonts w:eastAsia="Times New Roman"/>
          <w:color w:val="000000"/>
          <w:lang w:val="ro-MD"/>
        </w:rPr>
        <w:t>cunoașterea generală a aeronavei;</w:t>
      </w:r>
    </w:p>
    <w:p w14:paraId="21CE53B5" w14:textId="0A334898" w:rsidR="009F1C11" w:rsidRPr="007900A9" w:rsidRDefault="009F1C11" w:rsidP="00223B8B">
      <w:pPr>
        <w:shd w:val="clear" w:color="auto" w:fill="FFFFFF"/>
        <w:spacing w:line="276" w:lineRule="auto"/>
        <w:jc w:val="both"/>
        <w:rPr>
          <w:rFonts w:eastAsia="Times New Roman"/>
          <w:color w:val="000000"/>
          <w:lang w:val="it-IT"/>
        </w:rPr>
      </w:pPr>
      <w:r w:rsidRPr="007900A9">
        <w:rPr>
          <w:rFonts w:eastAsia="Times New Roman"/>
          <w:color w:val="000000"/>
          <w:lang w:val="it-IT"/>
        </w:rPr>
        <w:t>(c)</w:t>
      </w:r>
      <w:r w:rsidR="00E5594F" w:rsidRPr="007900A9">
        <w:rPr>
          <w:rFonts w:eastAsia="Times New Roman"/>
          <w:color w:val="000000"/>
          <w:lang w:val="it-IT"/>
        </w:rPr>
        <w:t xml:space="preserve"> </w:t>
      </w:r>
      <w:r w:rsidRPr="007900A9">
        <w:rPr>
          <w:rFonts w:eastAsia="Times New Roman"/>
          <w:color w:val="000000"/>
          <w:lang w:val="it-IT"/>
        </w:rPr>
        <w:t>aspecte tehnice privind categoria căreia îi aparține aeronava;</w:t>
      </w:r>
    </w:p>
    <w:p w14:paraId="036E1A3A" w14:textId="4F3C733C" w:rsidR="009F1C11" w:rsidRPr="007900A9" w:rsidRDefault="009F1C11" w:rsidP="00223B8B">
      <w:pPr>
        <w:shd w:val="clear" w:color="auto" w:fill="FFFFFF"/>
        <w:spacing w:line="276" w:lineRule="auto"/>
        <w:jc w:val="both"/>
        <w:rPr>
          <w:rFonts w:eastAsia="Times New Roman"/>
          <w:color w:val="000000"/>
          <w:lang w:val="it-IT"/>
        </w:rPr>
      </w:pPr>
      <w:r w:rsidRPr="007900A9">
        <w:rPr>
          <w:rFonts w:eastAsia="Times New Roman"/>
          <w:color w:val="000000"/>
          <w:lang w:val="it-IT"/>
        </w:rPr>
        <w:t>(d)</w:t>
      </w:r>
      <w:r w:rsidR="00E5594F" w:rsidRPr="007900A9">
        <w:rPr>
          <w:rFonts w:eastAsia="Times New Roman"/>
          <w:color w:val="000000"/>
          <w:lang w:val="it-IT"/>
        </w:rPr>
        <w:t xml:space="preserve"> </w:t>
      </w:r>
      <w:r w:rsidRPr="007900A9">
        <w:rPr>
          <w:rFonts w:eastAsia="Times New Roman"/>
          <w:color w:val="000000"/>
          <w:lang w:val="it-IT"/>
        </w:rPr>
        <w:t>planificarea și executarea zborului;</w:t>
      </w:r>
    </w:p>
    <w:p w14:paraId="31F0E3E2" w14:textId="564A0EA4" w:rsidR="009F1C11" w:rsidRPr="007900A9" w:rsidRDefault="009F1C11" w:rsidP="00223B8B">
      <w:pPr>
        <w:shd w:val="clear" w:color="auto" w:fill="FFFFFF"/>
        <w:spacing w:line="276" w:lineRule="auto"/>
        <w:jc w:val="both"/>
        <w:rPr>
          <w:rFonts w:eastAsia="Times New Roman"/>
          <w:color w:val="000000"/>
          <w:lang w:val="it-IT"/>
        </w:rPr>
      </w:pPr>
      <w:r w:rsidRPr="007900A9">
        <w:rPr>
          <w:rFonts w:eastAsia="Times New Roman"/>
          <w:color w:val="000000"/>
          <w:lang w:val="it-IT"/>
        </w:rPr>
        <w:t>(e)</w:t>
      </w:r>
      <w:r w:rsidR="00E5594F" w:rsidRPr="007900A9">
        <w:rPr>
          <w:rFonts w:eastAsia="Times New Roman"/>
          <w:color w:val="000000"/>
          <w:lang w:val="it-IT"/>
        </w:rPr>
        <w:t xml:space="preserve"> </w:t>
      </w:r>
      <w:r w:rsidRPr="007900A9">
        <w:rPr>
          <w:rFonts w:eastAsia="Times New Roman"/>
          <w:color w:val="000000"/>
          <w:lang w:val="it-IT"/>
        </w:rPr>
        <w:t>performanțele și limitele umane;</w:t>
      </w:r>
    </w:p>
    <w:p w14:paraId="01633384" w14:textId="77777777" w:rsidR="009F1C11" w:rsidRPr="007900A9" w:rsidRDefault="009F1C11" w:rsidP="00223B8B">
      <w:pPr>
        <w:shd w:val="clear" w:color="auto" w:fill="FFFFFF"/>
        <w:spacing w:line="276" w:lineRule="auto"/>
        <w:jc w:val="both"/>
        <w:rPr>
          <w:rFonts w:eastAsia="Times New Roman"/>
          <w:color w:val="000000"/>
          <w:lang w:val="it-IT"/>
        </w:rPr>
      </w:pPr>
      <w:r w:rsidRPr="007900A9">
        <w:rPr>
          <w:rFonts w:eastAsia="Times New Roman"/>
          <w:color w:val="000000"/>
          <w:lang w:val="it-IT"/>
        </w:rPr>
        <w:t>(f) proceduri operaționale, inclusiv gestionarea resurselor;</w:t>
      </w:r>
    </w:p>
    <w:p w14:paraId="55BBFD55" w14:textId="77777777" w:rsidR="009F1C11" w:rsidRPr="007900A9" w:rsidRDefault="009F1C11" w:rsidP="00223B8B">
      <w:pPr>
        <w:shd w:val="clear" w:color="auto" w:fill="FFFFFF"/>
        <w:spacing w:line="276" w:lineRule="auto"/>
        <w:jc w:val="both"/>
        <w:rPr>
          <w:rFonts w:eastAsia="Times New Roman"/>
          <w:color w:val="000000"/>
          <w:lang w:val="it-IT"/>
        </w:rPr>
      </w:pPr>
      <w:r w:rsidRPr="007900A9">
        <w:rPr>
          <w:rFonts w:eastAsia="Times New Roman"/>
          <w:color w:val="000000"/>
          <w:lang w:val="it-IT"/>
        </w:rPr>
        <w:t>(g) principii de zbor;</w:t>
      </w:r>
    </w:p>
    <w:p w14:paraId="27F2906E" w14:textId="5D232A26" w:rsidR="009F1C11" w:rsidRPr="007900A9" w:rsidRDefault="009F1C11" w:rsidP="00223B8B">
      <w:pPr>
        <w:shd w:val="clear" w:color="auto" w:fill="FFFFFF"/>
        <w:spacing w:line="276" w:lineRule="auto"/>
        <w:jc w:val="both"/>
        <w:rPr>
          <w:rFonts w:eastAsia="Times New Roman"/>
          <w:color w:val="000000"/>
          <w:lang w:val="it-IT"/>
        </w:rPr>
      </w:pPr>
      <w:r w:rsidRPr="007900A9">
        <w:rPr>
          <w:rFonts w:eastAsia="Times New Roman"/>
          <w:color w:val="000000"/>
          <w:lang w:val="it-IT"/>
        </w:rPr>
        <w:t>(h) abilități fără caracter tehnic, inclusiv recunoașterea și gestionarea amenințărilor și a erorilor;</w:t>
      </w:r>
    </w:p>
    <w:p w14:paraId="1F9B9624" w14:textId="2914E0AD" w:rsidR="009F1C11" w:rsidRPr="007900A9" w:rsidRDefault="009F1C11" w:rsidP="00223B8B">
      <w:pPr>
        <w:shd w:val="clear" w:color="auto" w:fill="FFFFFF"/>
        <w:spacing w:line="276" w:lineRule="auto"/>
        <w:jc w:val="both"/>
        <w:rPr>
          <w:rFonts w:eastAsia="Times New Roman"/>
          <w:color w:val="000000"/>
          <w:lang w:val="it-IT"/>
        </w:rPr>
      </w:pPr>
      <w:r w:rsidRPr="007900A9">
        <w:rPr>
          <w:rFonts w:eastAsia="Times New Roman"/>
          <w:color w:val="000000"/>
          <w:lang w:val="it-IT"/>
        </w:rPr>
        <w:t>(i) comunicații;</w:t>
      </w:r>
    </w:p>
    <w:p w14:paraId="2EDBB62D" w14:textId="674F8FA8" w:rsidR="009F1C11" w:rsidRPr="007900A9" w:rsidRDefault="009F1C11" w:rsidP="00223B8B">
      <w:pPr>
        <w:shd w:val="clear" w:color="auto" w:fill="FFFFFF"/>
        <w:spacing w:line="276" w:lineRule="auto"/>
        <w:jc w:val="both"/>
        <w:rPr>
          <w:rFonts w:eastAsia="Times New Roman"/>
          <w:color w:val="000000"/>
          <w:lang w:val="it-IT"/>
        </w:rPr>
      </w:pPr>
      <w:r w:rsidRPr="007900A9">
        <w:rPr>
          <w:rFonts w:eastAsia="Times New Roman"/>
          <w:color w:val="000000"/>
          <w:lang w:val="it-IT"/>
        </w:rPr>
        <w:t>(j)</w:t>
      </w:r>
      <w:r w:rsidR="00E5594F" w:rsidRPr="007900A9">
        <w:rPr>
          <w:rFonts w:eastAsia="Times New Roman"/>
          <w:color w:val="000000"/>
          <w:lang w:val="it-IT"/>
        </w:rPr>
        <w:t xml:space="preserve"> </w:t>
      </w:r>
      <w:r w:rsidRPr="007900A9">
        <w:rPr>
          <w:rFonts w:eastAsia="Times New Roman"/>
          <w:color w:val="000000"/>
          <w:lang w:val="it-IT"/>
        </w:rPr>
        <w:t>aspecte operaționale ale meteorologiei;</w:t>
      </w:r>
    </w:p>
    <w:p w14:paraId="657CE871" w14:textId="2CC679D1" w:rsidR="009F1C11" w:rsidRPr="00223B8B" w:rsidRDefault="009F1C11" w:rsidP="00223B8B">
      <w:pPr>
        <w:shd w:val="clear" w:color="auto" w:fill="FFFFFF"/>
        <w:spacing w:line="276" w:lineRule="auto"/>
        <w:jc w:val="both"/>
        <w:rPr>
          <w:rFonts w:eastAsia="Times New Roman"/>
          <w:color w:val="000000"/>
          <w:lang w:val="ro-MD"/>
        </w:rPr>
      </w:pPr>
      <w:r w:rsidRPr="007900A9">
        <w:rPr>
          <w:rFonts w:eastAsia="Times New Roman"/>
          <w:color w:val="000000"/>
          <w:lang w:val="it-IT"/>
        </w:rPr>
        <w:t>(k)</w:t>
      </w:r>
      <w:r w:rsidR="00E5594F" w:rsidRPr="007900A9">
        <w:rPr>
          <w:rFonts w:eastAsia="Times New Roman"/>
          <w:color w:val="000000"/>
          <w:lang w:val="it-IT"/>
        </w:rPr>
        <w:t xml:space="preserve"> </w:t>
      </w:r>
      <w:r w:rsidRPr="007900A9">
        <w:rPr>
          <w:rFonts w:eastAsia="Times New Roman"/>
          <w:color w:val="000000"/>
          <w:lang w:val="it-IT"/>
        </w:rPr>
        <w:t>aspecte fundamentale ale navigațiilor, principiile și funcționarea sistemelor autonome.</w:t>
      </w:r>
    </w:p>
    <w:p w14:paraId="60C863EB" w14:textId="77777777" w:rsidR="009F1C11" w:rsidRPr="00223B8B" w:rsidRDefault="009F1C11" w:rsidP="00223B8B">
      <w:pPr>
        <w:shd w:val="clear" w:color="auto" w:fill="FFFFFF"/>
        <w:spacing w:line="276" w:lineRule="auto"/>
        <w:jc w:val="both"/>
        <w:rPr>
          <w:rFonts w:eastAsia="Times New Roman"/>
          <w:color w:val="000000"/>
          <w:lang w:val="ro-MD"/>
        </w:rPr>
      </w:pPr>
    </w:p>
    <w:p w14:paraId="211F980C" w14:textId="6500E97A" w:rsidR="004C7FA3" w:rsidRPr="00E5594F" w:rsidRDefault="004C7FA3" w:rsidP="00223B8B">
      <w:pPr>
        <w:shd w:val="clear" w:color="auto" w:fill="FFFFFF"/>
        <w:spacing w:line="276" w:lineRule="auto"/>
        <w:jc w:val="both"/>
        <w:rPr>
          <w:rFonts w:eastAsia="Times New Roman"/>
          <w:b/>
          <w:bCs/>
          <w:color w:val="000000"/>
          <w:lang w:val="ro-MD"/>
        </w:rPr>
      </w:pPr>
      <w:r w:rsidRPr="00E5594F">
        <w:rPr>
          <w:rFonts w:eastAsia="Times New Roman"/>
          <w:b/>
          <w:bCs/>
          <w:color w:val="000000"/>
          <w:lang w:val="ro-MD"/>
        </w:rPr>
        <w:t>1.2.3. Dispeceri operațiuni de zbor</w:t>
      </w:r>
    </w:p>
    <w:p w14:paraId="67EA81E1" w14:textId="02024C55" w:rsidR="004C7FA3" w:rsidRPr="00223B8B" w:rsidRDefault="00613E19" w:rsidP="00223B8B">
      <w:pPr>
        <w:shd w:val="clear" w:color="auto" w:fill="FFFFFF"/>
        <w:spacing w:line="276" w:lineRule="auto"/>
        <w:jc w:val="both"/>
        <w:rPr>
          <w:rFonts w:eastAsia="Times New Roman"/>
          <w:color w:val="000000"/>
          <w:lang w:val="ro-MD"/>
        </w:rPr>
      </w:pPr>
      <w:r w:rsidRPr="007900A9">
        <w:rPr>
          <w:rFonts w:eastAsia="Times New Roman"/>
          <w:lang w:val="it-IT"/>
        </w:rPr>
        <w:t>Un dispecer operațiuni zbor dobândește și menține un nivel de cunoștințe corespunzător funcțiilor exercitate și proporțional cu riscurile asociate tipului de serviciu.</w:t>
      </w:r>
    </w:p>
    <w:p w14:paraId="00052388" w14:textId="704C9484"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1.3.</w:t>
      </w:r>
      <w:r w:rsidR="00E5594F">
        <w:rPr>
          <w:rFonts w:eastAsia="Times New Roman"/>
          <w:b/>
          <w:bCs/>
          <w:color w:val="000000"/>
          <w:lang w:val="ro-MD"/>
        </w:rPr>
        <w:t xml:space="preserve"> </w:t>
      </w:r>
      <w:r w:rsidRPr="00223B8B">
        <w:rPr>
          <w:rFonts w:eastAsia="Times New Roman"/>
          <w:b/>
          <w:bCs/>
          <w:color w:val="000000"/>
          <w:lang w:val="ro-MD"/>
        </w:rPr>
        <w:t>Demonstrarea și menținerea cunoștințelor teoretice</w:t>
      </w: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2323F688" w14:textId="77777777" w:rsidTr="004047CC">
        <w:tc>
          <w:tcPr>
            <w:tcW w:w="0" w:type="auto"/>
            <w:shd w:val="clear" w:color="auto" w:fill="auto"/>
            <w:hideMark/>
          </w:tcPr>
          <w:p w14:paraId="6030D5EC" w14:textId="77777777" w:rsidR="00D97B31" w:rsidRPr="00E5594F" w:rsidRDefault="00D97B31" w:rsidP="00223B8B">
            <w:pPr>
              <w:spacing w:before="120" w:line="276" w:lineRule="auto"/>
              <w:jc w:val="both"/>
              <w:rPr>
                <w:rFonts w:eastAsia="Times New Roman"/>
                <w:b/>
                <w:bCs/>
                <w:lang w:val="ro-MD"/>
              </w:rPr>
            </w:pPr>
            <w:r w:rsidRPr="00E5594F">
              <w:rPr>
                <w:rFonts w:eastAsia="Times New Roman"/>
                <w:b/>
                <w:bCs/>
                <w:lang w:val="ro-MD"/>
              </w:rPr>
              <w:t>1.3.1.</w:t>
            </w:r>
          </w:p>
        </w:tc>
        <w:tc>
          <w:tcPr>
            <w:tcW w:w="0" w:type="auto"/>
            <w:shd w:val="clear" w:color="auto" w:fill="auto"/>
            <w:hideMark/>
          </w:tcPr>
          <w:p w14:paraId="4C8B9D72"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Dobândirea și reținerea cunoștințelor teoretice trebuie demonstrată prin evaluarea continuă în cursul pregătirii și, după caz, prin examene.</w:t>
            </w:r>
          </w:p>
        </w:tc>
      </w:tr>
    </w:tbl>
    <w:p w14:paraId="35B58A43"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71C0C946" w14:textId="77777777" w:rsidTr="004047CC">
        <w:tc>
          <w:tcPr>
            <w:tcW w:w="0" w:type="auto"/>
            <w:shd w:val="clear" w:color="auto" w:fill="auto"/>
            <w:hideMark/>
          </w:tcPr>
          <w:p w14:paraId="1085F16D" w14:textId="77777777" w:rsidR="00D97B31" w:rsidRPr="00E5594F" w:rsidRDefault="00D97B31" w:rsidP="00223B8B">
            <w:pPr>
              <w:spacing w:before="120" w:line="276" w:lineRule="auto"/>
              <w:jc w:val="both"/>
              <w:rPr>
                <w:rFonts w:eastAsia="Times New Roman"/>
                <w:b/>
                <w:bCs/>
                <w:lang w:val="ro-MD"/>
              </w:rPr>
            </w:pPr>
            <w:r w:rsidRPr="00E5594F">
              <w:rPr>
                <w:rFonts w:eastAsia="Times New Roman"/>
                <w:b/>
                <w:bCs/>
                <w:lang w:val="ro-MD"/>
              </w:rPr>
              <w:t>1.3.2.</w:t>
            </w:r>
          </w:p>
        </w:tc>
        <w:tc>
          <w:tcPr>
            <w:tcW w:w="0" w:type="auto"/>
            <w:shd w:val="clear" w:color="auto" w:fill="auto"/>
            <w:hideMark/>
          </w:tcPr>
          <w:p w14:paraId="7D8BA834"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Cunoștințele teoretice trebuie menținute la un nivel adecvat de competență. Conformitatea trebuie demonstrată prin evaluări, examene, teste sau verificări periodice. Frecvența unor astfel de examene, teste sau verificări trebuie să fie proporțională cu nivelul de risc asociat activității.</w:t>
            </w:r>
          </w:p>
        </w:tc>
      </w:tr>
    </w:tbl>
    <w:p w14:paraId="0BF68256" w14:textId="09A0FD4F"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1.4.</w:t>
      </w:r>
      <w:r w:rsidR="00E5594F">
        <w:rPr>
          <w:rFonts w:eastAsia="Times New Roman"/>
          <w:b/>
          <w:bCs/>
          <w:color w:val="000000"/>
          <w:lang w:val="ro-MD"/>
        </w:rPr>
        <w:t xml:space="preserve"> </w:t>
      </w:r>
      <w:r w:rsidRPr="00223B8B">
        <w:rPr>
          <w:rFonts w:eastAsia="Times New Roman"/>
          <w:b/>
          <w:bCs/>
          <w:color w:val="000000"/>
          <w:lang w:val="ro-MD"/>
        </w:rPr>
        <w:t>Abilități practice</w:t>
      </w:r>
    </w:p>
    <w:p w14:paraId="1902374A" w14:textId="364EBB96" w:rsidR="00C32D3F" w:rsidRPr="00E5594F" w:rsidRDefault="00C32D3F" w:rsidP="00223B8B">
      <w:pPr>
        <w:shd w:val="clear" w:color="auto" w:fill="FFFFFF"/>
        <w:spacing w:before="120" w:line="276" w:lineRule="auto"/>
        <w:jc w:val="both"/>
        <w:rPr>
          <w:rFonts w:eastAsia="Times New Roman"/>
          <w:b/>
          <w:bCs/>
          <w:color w:val="000000"/>
          <w:lang w:val="ro-MD"/>
        </w:rPr>
      </w:pPr>
      <w:r w:rsidRPr="00E5594F">
        <w:rPr>
          <w:rFonts w:eastAsia="Times New Roman"/>
          <w:b/>
          <w:bCs/>
          <w:color w:val="000000"/>
          <w:lang w:val="ro-MD"/>
        </w:rPr>
        <w:t>1.4.1</w:t>
      </w:r>
      <w:r w:rsidR="0082693E" w:rsidRPr="00E5594F">
        <w:rPr>
          <w:rFonts w:eastAsia="Times New Roman"/>
          <w:b/>
          <w:bCs/>
          <w:color w:val="000000"/>
          <w:lang w:val="ro-MD"/>
        </w:rPr>
        <w:t>.</w:t>
      </w:r>
      <w:r w:rsidRPr="00E5594F">
        <w:rPr>
          <w:rFonts w:eastAsia="Times New Roman"/>
          <w:b/>
          <w:bCs/>
          <w:color w:val="000000"/>
          <w:lang w:val="ro-MD"/>
        </w:rPr>
        <w:t xml:space="preserve"> Piloți</w:t>
      </w:r>
    </w:p>
    <w:p w14:paraId="0AF2D31F" w14:textId="0C75A9DD"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Un pilot trebuie să dobândească și să mențină abilitățile practice adecvate pentru exercitarea funcțiilor sale la bordul aeronavei. Abilitățile respective trebuie să fie proporționale cu riscurile asociate tipului de activitate și să includă, dacă sunt adecvate pentru funcțiile exercitate la bordul aeronavei, următoarele aspecte:</w:t>
      </w:r>
    </w:p>
    <w:p w14:paraId="2099F061" w14:textId="422064CA"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(a)</w:t>
      </w:r>
      <w:r w:rsidR="00A5321A">
        <w:rPr>
          <w:rFonts w:eastAsia="Times New Roman"/>
          <w:color w:val="000000"/>
          <w:lang w:val="ro-MD"/>
        </w:rPr>
        <w:t xml:space="preserve"> </w:t>
      </w:r>
      <w:r w:rsidRPr="00223B8B">
        <w:rPr>
          <w:rFonts w:eastAsia="Times New Roman"/>
          <w:color w:val="000000"/>
          <w:lang w:val="ro-MD"/>
        </w:rPr>
        <w:t>activitățile de dinaintea și din timpul zborului, inclusiv performanțele aeronavei, determinarea masei și a centrajului, inspectarea și asistența tehnică a aeronavei, planificarea combustibilului/energiei pentru zbor, evaluarea condițiilor meteorologice, planificarea rutei, restricțiile aplicabile spațiului aerian și disponibilitatea pistelor;</w:t>
      </w:r>
    </w:p>
    <w:p w14:paraId="4CA781D8" w14:textId="506E50F5"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(b)</w:t>
      </w:r>
      <w:r w:rsidR="00A5321A">
        <w:rPr>
          <w:rFonts w:eastAsia="Times New Roman"/>
          <w:color w:val="000000"/>
          <w:lang w:val="ro-MD"/>
        </w:rPr>
        <w:t xml:space="preserve"> </w:t>
      </w:r>
      <w:r w:rsidRPr="00223B8B">
        <w:rPr>
          <w:rFonts w:eastAsia="Times New Roman"/>
          <w:color w:val="000000"/>
          <w:lang w:val="ro-MD"/>
        </w:rPr>
        <w:t>operațiuni de aerodrom și operațiuni de trafic prestabilite;</w:t>
      </w:r>
    </w:p>
    <w:p w14:paraId="512D15AF" w14:textId="20C7FE4C"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(c)</w:t>
      </w:r>
      <w:r w:rsidR="00A5321A">
        <w:rPr>
          <w:rFonts w:eastAsia="Times New Roman"/>
          <w:color w:val="000000"/>
          <w:lang w:val="ro-MD"/>
        </w:rPr>
        <w:t xml:space="preserve"> </w:t>
      </w:r>
      <w:r w:rsidRPr="00223B8B">
        <w:rPr>
          <w:rFonts w:eastAsia="Times New Roman"/>
          <w:color w:val="000000"/>
          <w:lang w:val="ro-MD"/>
        </w:rPr>
        <w:t>măsuri de precauție și proceduri de evitare a coliziunilor;</w:t>
      </w:r>
    </w:p>
    <w:p w14:paraId="49A5A8B9" w14:textId="5C6EB28B"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(d)</w:t>
      </w:r>
      <w:r w:rsidR="00163E64">
        <w:rPr>
          <w:rFonts w:eastAsia="Times New Roman"/>
          <w:color w:val="000000"/>
          <w:lang w:val="ro-MD"/>
        </w:rPr>
        <w:t xml:space="preserve"> </w:t>
      </w:r>
      <w:r w:rsidRPr="00223B8B">
        <w:rPr>
          <w:rFonts w:eastAsia="Times New Roman"/>
          <w:color w:val="000000"/>
          <w:lang w:val="ro-MD"/>
        </w:rPr>
        <w:t>controlul aeronavei folosind repere vizuale externe;</w:t>
      </w:r>
    </w:p>
    <w:p w14:paraId="7346AC5A" w14:textId="10BA0A34"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(e)</w:t>
      </w:r>
      <w:r w:rsidR="00163E64">
        <w:rPr>
          <w:rFonts w:eastAsia="Times New Roman"/>
          <w:color w:val="000000"/>
          <w:lang w:val="ro-MD"/>
        </w:rPr>
        <w:t xml:space="preserve"> </w:t>
      </w:r>
      <w:r w:rsidRPr="00223B8B">
        <w:rPr>
          <w:rFonts w:eastAsia="Times New Roman"/>
          <w:color w:val="000000"/>
          <w:lang w:val="ro-MD"/>
        </w:rPr>
        <w:t>manevre de zbor, inclusiv în situații critice, și manevre conexe „pierderii atitudinii normale de zbor”, în funcție de fezabilitatea tehnică;</w:t>
      </w:r>
    </w:p>
    <w:p w14:paraId="794EEF27" w14:textId="230A2F72"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(f)</w:t>
      </w:r>
      <w:r w:rsidR="006C089A">
        <w:rPr>
          <w:rFonts w:eastAsia="Times New Roman"/>
          <w:color w:val="000000"/>
          <w:lang w:val="ro-MD"/>
        </w:rPr>
        <w:t xml:space="preserve"> </w:t>
      </w:r>
      <w:r w:rsidRPr="00223B8B">
        <w:rPr>
          <w:rFonts w:eastAsia="Times New Roman"/>
          <w:color w:val="000000"/>
          <w:lang w:val="ro-MD"/>
        </w:rPr>
        <w:t>decolări și aterizări normale și cu vânt din lateral;</w:t>
      </w:r>
    </w:p>
    <w:p w14:paraId="6439B21D" w14:textId="7C39CAC7"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(g)</w:t>
      </w:r>
      <w:r w:rsidR="006C089A">
        <w:rPr>
          <w:rFonts w:eastAsia="Times New Roman"/>
          <w:color w:val="000000"/>
          <w:lang w:val="ro-MD"/>
        </w:rPr>
        <w:t xml:space="preserve"> </w:t>
      </w:r>
      <w:r w:rsidRPr="00223B8B">
        <w:rPr>
          <w:rFonts w:eastAsia="Times New Roman"/>
          <w:color w:val="000000"/>
          <w:lang w:val="ro-MD"/>
        </w:rPr>
        <w:t>zbor numai cu ajutorul instrumentelor, în concordanță cu tipul de activitate;</w:t>
      </w:r>
    </w:p>
    <w:p w14:paraId="1472E19F" w14:textId="3D44EA81"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(h)</w:t>
      </w:r>
      <w:r w:rsidR="006C089A">
        <w:rPr>
          <w:rFonts w:eastAsia="Times New Roman"/>
          <w:color w:val="000000"/>
          <w:lang w:val="ro-MD"/>
        </w:rPr>
        <w:t xml:space="preserve"> </w:t>
      </w:r>
      <w:r w:rsidRPr="00223B8B">
        <w:rPr>
          <w:rFonts w:eastAsia="Times New Roman"/>
          <w:color w:val="000000"/>
          <w:lang w:val="ro-MD"/>
        </w:rPr>
        <w:t>proceduri operaționale, inclusiv tehnici de echipă și gestionarea resurselor, în concordanță cu tipul de operațiune, indiferent dacă echipajul este format dintr-una sau mai multe persoane;</w:t>
      </w:r>
    </w:p>
    <w:p w14:paraId="1646577F" w14:textId="4D39EA31"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(i)</w:t>
      </w:r>
      <w:r w:rsidR="006C089A">
        <w:rPr>
          <w:rFonts w:eastAsia="Times New Roman"/>
          <w:color w:val="000000"/>
          <w:lang w:val="ro-MD"/>
        </w:rPr>
        <w:t xml:space="preserve"> </w:t>
      </w:r>
      <w:r w:rsidRPr="00223B8B">
        <w:rPr>
          <w:rFonts w:eastAsia="Times New Roman"/>
          <w:color w:val="000000"/>
          <w:lang w:val="ro-MD"/>
        </w:rPr>
        <w:t>navigația și punerea în aplicare a regulilor aerului și a procedurilor aferente folosind, după caz, repere vizuale sau mijloace de navigație;</w:t>
      </w:r>
    </w:p>
    <w:p w14:paraId="23976899" w14:textId="6E2F2764"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(j)</w:t>
      </w:r>
      <w:r w:rsidR="006C089A">
        <w:rPr>
          <w:rFonts w:eastAsia="Times New Roman"/>
          <w:color w:val="000000"/>
          <w:lang w:val="ro-MD"/>
        </w:rPr>
        <w:t xml:space="preserve"> </w:t>
      </w:r>
      <w:r w:rsidRPr="00223B8B">
        <w:rPr>
          <w:rFonts w:eastAsia="Times New Roman"/>
          <w:color w:val="000000"/>
          <w:lang w:val="ro-MD"/>
        </w:rPr>
        <w:t>operațiuni anormale și de urgență, inclusiv simularea unor defecțiuni ale echipamentelor aeronavei;</w:t>
      </w:r>
    </w:p>
    <w:p w14:paraId="029477AC" w14:textId="03E9A7BF"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(k)</w:t>
      </w:r>
      <w:r w:rsidR="006C089A">
        <w:rPr>
          <w:rFonts w:eastAsia="Times New Roman"/>
          <w:color w:val="000000"/>
          <w:lang w:val="ro-MD"/>
        </w:rPr>
        <w:t xml:space="preserve"> </w:t>
      </w:r>
      <w:r w:rsidRPr="00223B8B">
        <w:rPr>
          <w:rFonts w:eastAsia="Times New Roman"/>
          <w:color w:val="000000"/>
          <w:lang w:val="ro-MD"/>
        </w:rPr>
        <w:t>respectarea procedurilor serviciilor de trafic aerian și a procedurilor de comunicații;</w:t>
      </w:r>
    </w:p>
    <w:p w14:paraId="14BFBCE8" w14:textId="462783F3"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(l)</w:t>
      </w:r>
      <w:r w:rsidR="006C089A">
        <w:rPr>
          <w:rFonts w:eastAsia="Times New Roman"/>
          <w:color w:val="000000"/>
          <w:lang w:val="ro-MD"/>
        </w:rPr>
        <w:t xml:space="preserve"> </w:t>
      </w:r>
      <w:r w:rsidRPr="00223B8B">
        <w:rPr>
          <w:rFonts w:eastAsia="Times New Roman"/>
          <w:color w:val="000000"/>
          <w:lang w:val="ro-MD"/>
        </w:rPr>
        <w:t>aspecte specifice tipului sau clasei de aeronavă;</w:t>
      </w:r>
    </w:p>
    <w:p w14:paraId="1ABEC556" w14:textId="4A7B37AE"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(m)</w:t>
      </w:r>
      <w:r w:rsidR="006C089A">
        <w:rPr>
          <w:rFonts w:eastAsia="Times New Roman"/>
          <w:color w:val="000000"/>
          <w:lang w:val="ro-MD"/>
        </w:rPr>
        <w:t xml:space="preserve"> </w:t>
      </w:r>
      <w:r w:rsidRPr="00223B8B">
        <w:rPr>
          <w:rFonts w:eastAsia="Times New Roman"/>
          <w:color w:val="000000"/>
          <w:lang w:val="ro-MD"/>
        </w:rPr>
        <w:t>pregătire pentru dobândirea abilităților practice suplimentare care ar putea fi necesare pentru reducerea riscurilor asociate unor activități specifice; și</w:t>
      </w:r>
    </w:p>
    <w:p w14:paraId="23A52F70" w14:textId="3D3DEF6D"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(n)</w:t>
      </w:r>
      <w:r w:rsidR="006C089A">
        <w:rPr>
          <w:rFonts w:eastAsia="Times New Roman"/>
          <w:color w:val="000000"/>
          <w:lang w:val="ro-MD"/>
        </w:rPr>
        <w:t xml:space="preserve"> </w:t>
      </w:r>
      <w:r w:rsidRPr="00223B8B">
        <w:rPr>
          <w:rFonts w:eastAsia="Times New Roman"/>
          <w:color w:val="000000"/>
          <w:lang w:val="ro-MD"/>
        </w:rPr>
        <w:t>abilități fără caracter tehnic, inclusiv recunoașterea și gestionarea amenințărilor și a erorilor, cu ajutorul unei metodologii de evaluare adecvate combinate cu evaluarea abilităților tehnice.</w:t>
      </w:r>
    </w:p>
    <w:p w14:paraId="10051D96" w14:textId="2F4CAB6E" w:rsidR="0082693E" w:rsidRPr="00223B8B" w:rsidRDefault="0082693E" w:rsidP="00223B8B">
      <w:pPr>
        <w:shd w:val="clear" w:color="auto" w:fill="FFFFFF"/>
        <w:spacing w:line="276" w:lineRule="auto"/>
        <w:jc w:val="both"/>
        <w:rPr>
          <w:rFonts w:eastAsia="Times New Roman"/>
          <w:color w:val="000000"/>
          <w:lang w:val="ro-MD"/>
        </w:rPr>
      </w:pPr>
    </w:p>
    <w:p w14:paraId="2B596DAF" w14:textId="6BFBCF5B" w:rsidR="0082693E" w:rsidRPr="006C089A" w:rsidRDefault="0082693E" w:rsidP="00223B8B">
      <w:pPr>
        <w:shd w:val="clear" w:color="auto" w:fill="FFFFFF"/>
        <w:spacing w:line="276" w:lineRule="auto"/>
        <w:jc w:val="both"/>
        <w:rPr>
          <w:rFonts w:eastAsia="Times New Roman"/>
          <w:b/>
          <w:bCs/>
          <w:color w:val="000000"/>
          <w:lang w:val="ro-MD"/>
        </w:rPr>
      </w:pPr>
      <w:r w:rsidRPr="006C089A">
        <w:rPr>
          <w:rFonts w:eastAsia="Times New Roman"/>
          <w:b/>
          <w:bCs/>
          <w:color w:val="000000"/>
          <w:lang w:val="ro-MD"/>
        </w:rPr>
        <w:lastRenderedPageBreak/>
        <w:t>1.4.2. Ingineri naviganți</w:t>
      </w:r>
    </w:p>
    <w:p w14:paraId="0F4F0121" w14:textId="77777777" w:rsidR="0082693E" w:rsidRPr="007900A9" w:rsidRDefault="0082693E" w:rsidP="00223B8B">
      <w:pPr>
        <w:shd w:val="clear" w:color="auto" w:fill="FFFFFF"/>
        <w:spacing w:before="120" w:line="276" w:lineRule="auto"/>
        <w:jc w:val="both"/>
        <w:rPr>
          <w:rFonts w:eastAsia="Times New Roman"/>
          <w:color w:val="000000"/>
          <w:lang w:val="it-IT"/>
        </w:rPr>
      </w:pPr>
      <w:r w:rsidRPr="007900A9">
        <w:rPr>
          <w:rFonts w:eastAsia="Times New Roman"/>
          <w:color w:val="000000"/>
          <w:lang w:val="ro-MD"/>
        </w:rPr>
        <w:t xml:space="preserve">Un inginer navigant trebuie să dobândească și să mențină abilitățile practice adecvate pentru exercitarea funcțiilor sale la bordul aeronavei. </w:t>
      </w:r>
      <w:r w:rsidRPr="007900A9">
        <w:rPr>
          <w:rFonts w:eastAsia="Times New Roman"/>
          <w:color w:val="000000"/>
          <w:lang w:val="it-IT"/>
        </w:rPr>
        <w:t>Abilitățile respective trebuie să fie proporționale cu riscurile asociate tipului de activitate și să includă, dacă sunt adecvate pentru funcțiile exercitate la bordul aeronavei, următoarele aspecte:</w:t>
      </w:r>
    </w:p>
    <w:p w14:paraId="64EB19EA" w14:textId="77777777" w:rsidR="0082693E" w:rsidRPr="007900A9" w:rsidRDefault="0082693E" w:rsidP="00223B8B">
      <w:pPr>
        <w:shd w:val="clear" w:color="auto" w:fill="FFFFFF"/>
        <w:spacing w:line="276" w:lineRule="auto"/>
        <w:jc w:val="both"/>
        <w:rPr>
          <w:rFonts w:eastAsia="Times New Roman"/>
          <w:color w:val="000000"/>
          <w:lang w:val="it-IT"/>
        </w:rPr>
      </w:pPr>
      <w:r w:rsidRPr="007900A9">
        <w:rPr>
          <w:rFonts w:eastAsia="Times New Roman"/>
          <w:color w:val="000000"/>
          <w:lang w:val="it-IT"/>
        </w:rPr>
        <w:t>(a) Proceduri normale:</w:t>
      </w:r>
    </w:p>
    <w:p w14:paraId="2A4E186D" w14:textId="77777777" w:rsidR="0082693E" w:rsidRPr="007900A9" w:rsidRDefault="0082693E" w:rsidP="00223B8B">
      <w:pPr>
        <w:shd w:val="clear" w:color="auto" w:fill="FFFFFF"/>
        <w:spacing w:line="276" w:lineRule="auto"/>
        <w:jc w:val="both"/>
        <w:rPr>
          <w:rFonts w:eastAsia="Times New Roman"/>
          <w:color w:val="000000"/>
          <w:lang w:val="it-IT"/>
        </w:rPr>
      </w:pPr>
      <w:r w:rsidRPr="007900A9">
        <w:rPr>
          <w:rFonts w:eastAsia="Times New Roman"/>
          <w:color w:val="000000"/>
          <w:lang w:val="it-IT"/>
        </w:rPr>
        <w:t>- inspecții înainte de zbor;</w:t>
      </w:r>
    </w:p>
    <w:p w14:paraId="110BCF17" w14:textId="77777777" w:rsidR="0082693E" w:rsidRPr="007900A9" w:rsidRDefault="0082693E" w:rsidP="00223B8B">
      <w:pPr>
        <w:shd w:val="clear" w:color="auto" w:fill="FFFFFF"/>
        <w:spacing w:line="276" w:lineRule="auto"/>
        <w:jc w:val="both"/>
        <w:rPr>
          <w:rFonts w:eastAsia="Times New Roman"/>
          <w:color w:val="000000"/>
          <w:lang w:val="it-IT"/>
        </w:rPr>
      </w:pPr>
      <w:r w:rsidRPr="007900A9">
        <w:rPr>
          <w:rFonts w:eastAsia="Times New Roman"/>
          <w:color w:val="000000"/>
          <w:lang w:val="it-IT"/>
        </w:rPr>
        <w:t>- proceduri de alimentare, managementul combustibilului;</w:t>
      </w:r>
    </w:p>
    <w:p w14:paraId="0D144F65" w14:textId="6B2CACAE" w:rsidR="0082693E" w:rsidRPr="007900A9" w:rsidRDefault="0082693E" w:rsidP="00223B8B">
      <w:pPr>
        <w:shd w:val="clear" w:color="auto" w:fill="FFFFFF"/>
        <w:spacing w:line="276" w:lineRule="auto"/>
        <w:jc w:val="both"/>
        <w:rPr>
          <w:rFonts w:eastAsia="Times New Roman"/>
          <w:color w:val="000000"/>
          <w:lang w:val="it-IT"/>
        </w:rPr>
      </w:pPr>
      <w:r w:rsidRPr="007900A9">
        <w:rPr>
          <w:rFonts w:eastAsia="Times New Roman"/>
          <w:color w:val="000000"/>
          <w:lang w:val="it-IT"/>
        </w:rPr>
        <w:t>- verificarea documentelor de intreținere;</w:t>
      </w:r>
    </w:p>
    <w:p w14:paraId="5F368558" w14:textId="77777777" w:rsidR="0082693E" w:rsidRPr="007900A9" w:rsidRDefault="0082693E" w:rsidP="00223B8B">
      <w:pPr>
        <w:shd w:val="clear" w:color="auto" w:fill="FFFFFF"/>
        <w:spacing w:line="276" w:lineRule="auto"/>
        <w:jc w:val="both"/>
        <w:rPr>
          <w:rFonts w:eastAsia="Times New Roman"/>
          <w:color w:val="000000"/>
          <w:lang w:val="it-IT"/>
        </w:rPr>
      </w:pPr>
      <w:r w:rsidRPr="007900A9">
        <w:rPr>
          <w:rFonts w:eastAsia="Times New Roman"/>
          <w:color w:val="000000"/>
          <w:lang w:val="it-IT"/>
        </w:rPr>
        <w:t>- proceduri normale din cabina de pilotaj pe parcursul tuturor fazelor de zbor;</w:t>
      </w:r>
    </w:p>
    <w:p w14:paraId="49A66EE3" w14:textId="77777777" w:rsidR="0082693E" w:rsidRPr="007900A9" w:rsidRDefault="0082693E" w:rsidP="00223B8B">
      <w:pPr>
        <w:shd w:val="clear" w:color="auto" w:fill="FFFFFF"/>
        <w:spacing w:line="276" w:lineRule="auto"/>
        <w:jc w:val="both"/>
        <w:rPr>
          <w:rFonts w:eastAsia="Times New Roman"/>
          <w:color w:val="000000"/>
          <w:lang w:val="it-IT"/>
        </w:rPr>
      </w:pPr>
      <w:r w:rsidRPr="007900A9">
        <w:rPr>
          <w:rFonts w:eastAsia="Times New Roman"/>
          <w:color w:val="000000"/>
          <w:lang w:val="it-IT"/>
        </w:rPr>
        <w:t>- coordonarea și procedurile echipajului în caz de incapacitate a echipajului;</w:t>
      </w:r>
    </w:p>
    <w:p w14:paraId="10F8E637" w14:textId="77777777" w:rsidR="0082693E" w:rsidRPr="007900A9" w:rsidRDefault="0082693E" w:rsidP="00223B8B">
      <w:pPr>
        <w:shd w:val="clear" w:color="auto" w:fill="FFFFFF"/>
        <w:spacing w:line="276" w:lineRule="auto"/>
        <w:jc w:val="both"/>
        <w:rPr>
          <w:rFonts w:eastAsia="Times New Roman"/>
          <w:color w:val="000000"/>
          <w:lang w:val="it-IT"/>
        </w:rPr>
      </w:pPr>
      <w:r w:rsidRPr="007900A9">
        <w:rPr>
          <w:rFonts w:eastAsia="Times New Roman"/>
          <w:color w:val="000000"/>
          <w:lang w:val="it-IT"/>
        </w:rPr>
        <w:t>- raportarea defectelor.</w:t>
      </w:r>
    </w:p>
    <w:p w14:paraId="37A4871A" w14:textId="77777777" w:rsidR="0082693E" w:rsidRPr="007900A9" w:rsidRDefault="0082693E" w:rsidP="00223B8B">
      <w:pPr>
        <w:shd w:val="clear" w:color="auto" w:fill="FFFFFF"/>
        <w:spacing w:line="276" w:lineRule="auto"/>
        <w:jc w:val="both"/>
        <w:rPr>
          <w:rFonts w:eastAsia="Times New Roman"/>
          <w:color w:val="000000"/>
          <w:lang w:val="it-IT"/>
        </w:rPr>
      </w:pPr>
      <w:r w:rsidRPr="007900A9">
        <w:rPr>
          <w:rFonts w:eastAsia="Times New Roman"/>
          <w:color w:val="000000"/>
          <w:lang w:val="it-IT"/>
        </w:rPr>
        <w:t>(b) Proceduri anormale și alternative (în așteptare):</w:t>
      </w:r>
    </w:p>
    <w:p w14:paraId="3DDFAFFC" w14:textId="77777777" w:rsidR="0082693E" w:rsidRPr="007900A9" w:rsidRDefault="0082693E" w:rsidP="00223B8B">
      <w:pPr>
        <w:shd w:val="clear" w:color="auto" w:fill="FFFFFF"/>
        <w:spacing w:line="276" w:lineRule="auto"/>
        <w:jc w:val="both"/>
        <w:rPr>
          <w:rFonts w:eastAsia="Times New Roman"/>
          <w:color w:val="000000"/>
          <w:lang w:val="it-IT"/>
        </w:rPr>
      </w:pPr>
      <w:r w:rsidRPr="007900A9">
        <w:rPr>
          <w:rFonts w:eastAsia="Times New Roman"/>
          <w:color w:val="000000"/>
          <w:lang w:val="it-IT"/>
        </w:rPr>
        <w:t>- recunoașterea funcționării anormale a sistemelor aeronavei;</w:t>
      </w:r>
    </w:p>
    <w:p w14:paraId="496F3196" w14:textId="77777777" w:rsidR="0082693E" w:rsidRPr="007900A9" w:rsidRDefault="0082693E" w:rsidP="00223B8B">
      <w:pPr>
        <w:shd w:val="clear" w:color="auto" w:fill="FFFFFF"/>
        <w:spacing w:line="276" w:lineRule="auto"/>
        <w:jc w:val="both"/>
        <w:rPr>
          <w:rFonts w:eastAsia="Times New Roman"/>
          <w:color w:val="000000"/>
          <w:lang w:val="it-IT"/>
        </w:rPr>
      </w:pPr>
      <w:r w:rsidRPr="007900A9">
        <w:rPr>
          <w:rFonts w:eastAsia="Times New Roman"/>
          <w:color w:val="000000"/>
          <w:lang w:val="it-IT"/>
        </w:rPr>
        <w:t>- utilizarea procedurilor anormale și alternative (în așteptare).</w:t>
      </w:r>
    </w:p>
    <w:p w14:paraId="49CE1591" w14:textId="77777777" w:rsidR="0082693E" w:rsidRPr="007900A9" w:rsidRDefault="0082693E" w:rsidP="00223B8B">
      <w:pPr>
        <w:shd w:val="clear" w:color="auto" w:fill="FFFFFF"/>
        <w:spacing w:line="276" w:lineRule="auto"/>
        <w:jc w:val="both"/>
        <w:rPr>
          <w:rFonts w:eastAsia="Times New Roman"/>
          <w:color w:val="000000"/>
          <w:lang w:val="it-IT"/>
        </w:rPr>
      </w:pPr>
      <w:r w:rsidRPr="007900A9">
        <w:rPr>
          <w:rFonts w:eastAsia="Times New Roman"/>
          <w:color w:val="000000"/>
          <w:lang w:val="it-IT"/>
        </w:rPr>
        <w:t>(c) Proceduri de urgență:</w:t>
      </w:r>
    </w:p>
    <w:p w14:paraId="021E3FDC" w14:textId="77777777" w:rsidR="0082693E" w:rsidRPr="007900A9" w:rsidRDefault="0082693E" w:rsidP="00223B8B">
      <w:pPr>
        <w:shd w:val="clear" w:color="auto" w:fill="FFFFFF"/>
        <w:spacing w:line="276" w:lineRule="auto"/>
        <w:jc w:val="both"/>
        <w:rPr>
          <w:rFonts w:eastAsia="Times New Roman"/>
          <w:color w:val="000000"/>
          <w:lang w:val="it-IT"/>
        </w:rPr>
      </w:pPr>
      <w:r w:rsidRPr="007900A9">
        <w:rPr>
          <w:rFonts w:eastAsia="Times New Roman"/>
          <w:color w:val="000000"/>
          <w:lang w:val="it-IT"/>
        </w:rPr>
        <w:t>- recunoașterea condițiilor de urgență;</w:t>
      </w:r>
    </w:p>
    <w:p w14:paraId="5D8488C7" w14:textId="0B816027" w:rsidR="0082693E" w:rsidRPr="007900A9" w:rsidRDefault="0082693E" w:rsidP="00223B8B">
      <w:pPr>
        <w:shd w:val="clear" w:color="auto" w:fill="FFFFFF"/>
        <w:spacing w:line="276" w:lineRule="auto"/>
        <w:jc w:val="both"/>
        <w:rPr>
          <w:rFonts w:eastAsia="Times New Roman"/>
          <w:color w:val="000000"/>
          <w:lang w:val="it-IT"/>
        </w:rPr>
      </w:pPr>
      <w:r w:rsidRPr="007900A9">
        <w:rPr>
          <w:rFonts w:eastAsia="Times New Roman"/>
          <w:color w:val="000000"/>
          <w:lang w:val="it-IT"/>
        </w:rPr>
        <w:t>- utilizarea procedurilor de urgență adecvate</w:t>
      </w:r>
      <w:r w:rsidR="00E86316" w:rsidRPr="007900A9">
        <w:rPr>
          <w:rFonts w:eastAsia="Times New Roman"/>
          <w:color w:val="000000"/>
          <w:lang w:val="it-IT"/>
        </w:rPr>
        <w:t>.</w:t>
      </w:r>
    </w:p>
    <w:p w14:paraId="3466A6AD" w14:textId="61151C54" w:rsidR="0082693E" w:rsidRPr="00223B8B" w:rsidRDefault="0082693E" w:rsidP="00223B8B">
      <w:pPr>
        <w:shd w:val="clear" w:color="auto" w:fill="FFFFFF"/>
        <w:spacing w:line="276" w:lineRule="auto"/>
        <w:jc w:val="both"/>
        <w:rPr>
          <w:rFonts w:eastAsia="Times New Roman"/>
          <w:color w:val="000000"/>
          <w:lang w:val="ro-MD"/>
        </w:rPr>
      </w:pPr>
    </w:p>
    <w:p w14:paraId="708A7FF0" w14:textId="3CDC995C" w:rsidR="007743A2" w:rsidRPr="006C089A" w:rsidRDefault="007743A2" w:rsidP="00223B8B">
      <w:pPr>
        <w:shd w:val="clear" w:color="auto" w:fill="FFFFFF"/>
        <w:spacing w:line="276" w:lineRule="auto"/>
        <w:jc w:val="both"/>
        <w:rPr>
          <w:rFonts w:eastAsia="Times New Roman"/>
          <w:b/>
          <w:bCs/>
          <w:color w:val="000000"/>
          <w:lang w:val="ro-MD"/>
        </w:rPr>
      </w:pPr>
      <w:r w:rsidRPr="006C089A">
        <w:rPr>
          <w:rFonts w:eastAsia="Times New Roman"/>
          <w:b/>
          <w:bCs/>
          <w:color w:val="000000"/>
          <w:lang w:val="ro-MD"/>
        </w:rPr>
        <w:t>1.4.3. Dispeceri operațiuni de zbor</w:t>
      </w:r>
    </w:p>
    <w:p w14:paraId="6669A9CA" w14:textId="77777777" w:rsidR="007743A2" w:rsidRPr="007900A9" w:rsidRDefault="007743A2" w:rsidP="00223B8B">
      <w:pPr>
        <w:spacing w:before="120" w:line="276" w:lineRule="auto"/>
        <w:jc w:val="both"/>
        <w:rPr>
          <w:rFonts w:eastAsia="Times New Roman"/>
          <w:lang w:val="it-IT"/>
        </w:rPr>
      </w:pPr>
      <w:r w:rsidRPr="007900A9">
        <w:rPr>
          <w:rFonts w:eastAsia="Times New Roman"/>
          <w:lang w:val="it-IT"/>
        </w:rPr>
        <w:t>Un dispecer operațiuni zbor dobândește și menține abilitățile practice adecvate pentru exercitarea funcțiilor sale. Abilitățile respective sunt proporționale cu riscurile asociate tipului de serviciu și includ, dacă sunt adecvate pentru funcțiile exercitate, cel puțin următoarele aspecte:</w:t>
      </w:r>
    </w:p>
    <w:p w14:paraId="7EA38F4F" w14:textId="0B5F9F5D" w:rsidR="007743A2" w:rsidRPr="007900A9" w:rsidRDefault="007743A2" w:rsidP="00223B8B">
      <w:pPr>
        <w:spacing w:line="276" w:lineRule="auto"/>
        <w:jc w:val="both"/>
        <w:rPr>
          <w:rFonts w:eastAsia="Times New Roman"/>
          <w:lang w:val="it-IT"/>
        </w:rPr>
      </w:pPr>
      <w:r w:rsidRPr="007900A9">
        <w:rPr>
          <w:rFonts w:eastAsia="Times New Roman"/>
          <w:lang w:val="it-IT"/>
        </w:rPr>
        <w:t>(a)</w:t>
      </w:r>
      <w:r w:rsidR="00795E31" w:rsidRPr="007900A9">
        <w:rPr>
          <w:rFonts w:eastAsia="Times New Roman"/>
          <w:lang w:val="it-IT"/>
        </w:rPr>
        <w:t xml:space="preserve"> </w:t>
      </w:r>
      <w:r w:rsidRPr="007900A9">
        <w:rPr>
          <w:rFonts w:eastAsia="Times New Roman"/>
          <w:lang w:val="it-IT"/>
        </w:rPr>
        <w:t>proceduri operaționale;</w:t>
      </w:r>
    </w:p>
    <w:p w14:paraId="63BDBD3D" w14:textId="12B44440" w:rsidR="007743A2" w:rsidRPr="007900A9" w:rsidRDefault="007743A2" w:rsidP="00223B8B">
      <w:pPr>
        <w:spacing w:line="276" w:lineRule="auto"/>
        <w:jc w:val="both"/>
        <w:rPr>
          <w:rFonts w:eastAsia="Times New Roman"/>
          <w:lang w:val="it-IT"/>
        </w:rPr>
      </w:pPr>
      <w:r w:rsidRPr="007900A9">
        <w:rPr>
          <w:rFonts w:eastAsia="Times New Roman"/>
          <w:lang w:val="it-IT"/>
        </w:rPr>
        <w:t>(b)</w:t>
      </w:r>
      <w:r w:rsidR="00795E31" w:rsidRPr="007900A9">
        <w:rPr>
          <w:rFonts w:eastAsia="Times New Roman"/>
          <w:lang w:val="it-IT"/>
        </w:rPr>
        <w:t xml:space="preserve"> </w:t>
      </w:r>
      <w:r w:rsidRPr="007900A9">
        <w:rPr>
          <w:rFonts w:eastAsia="Times New Roman"/>
          <w:lang w:val="it-IT"/>
        </w:rPr>
        <w:t>aspecte specifice sarcinilor;</w:t>
      </w:r>
    </w:p>
    <w:p w14:paraId="0111AA9A" w14:textId="705B2522" w:rsidR="007743A2" w:rsidRPr="007900A9" w:rsidRDefault="007743A2" w:rsidP="00223B8B">
      <w:pPr>
        <w:spacing w:line="276" w:lineRule="auto"/>
        <w:jc w:val="both"/>
        <w:rPr>
          <w:rFonts w:eastAsia="Times New Roman"/>
          <w:lang w:val="it-IT"/>
        </w:rPr>
      </w:pPr>
      <w:r w:rsidRPr="007900A9">
        <w:rPr>
          <w:rFonts w:eastAsia="Times New Roman"/>
          <w:lang w:val="it-IT"/>
        </w:rPr>
        <w:t>(c</w:t>
      </w:r>
      <w:r w:rsidR="00795E31" w:rsidRPr="007900A9">
        <w:rPr>
          <w:rFonts w:eastAsia="Times New Roman"/>
          <w:lang w:val="it-IT"/>
        </w:rPr>
        <w:t xml:space="preserve">) </w:t>
      </w:r>
      <w:r w:rsidRPr="007900A9">
        <w:rPr>
          <w:rFonts w:eastAsia="Times New Roman"/>
          <w:lang w:val="it-IT"/>
        </w:rPr>
        <w:t>situații anormale și de urgență; și</w:t>
      </w:r>
    </w:p>
    <w:p w14:paraId="34A67972" w14:textId="3909CDAB" w:rsidR="007743A2" w:rsidRPr="007900A9" w:rsidRDefault="007743A2" w:rsidP="00223B8B">
      <w:pPr>
        <w:shd w:val="clear" w:color="auto" w:fill="FFFFFF"/>
        <w:spacing w:line="276" w:lineRule="auto"/>
        <w:jc w:val="both"/>
        <w:rPr>
          <w:rFonts w:eastAsia="Times New Roman"/>
          <w:lang w:val="it-IT"/>
        </w:rPr>
      </w:pPr>
      <w:r w:rsidRPr="007900A9">
        <w:rPr>
          <w:rFonts w:eastAsia="Times New Roman"/>
          <w:lang w:val="it-IT"/>
        </w:rPr>
        <w:t>(d)</w:t>
      </w:r>
      <w:r w:rsidR="00795E31" w:rsidRPr="007900A9">
        <w:rPr>
          <w:rFonts w:eastAsia="Times New Roman"/>
          <w:lang w:val="it-IT"/>
        </w:rPr>
        <w:t xml:space="preserve"> </w:t>
      </w:r>
      <w:r w:rsidRPr="007900A9">
        <w:rPr>
          <w:rFonts w:eastAsia="Times New Roman"/>
          <w:lang w:val="it-IT"/>
        </w:rPr>
        <w:t>factori umani.</w:t>
      </w:r>
    </w:p>
    <w:p w14:paraId="3ED99C15" w14:textId="77777777" w:rsidR="007743A2" w:rsidRPr="00223B8B" w:rsidRDefault="007743A2" w:rsidP="00223B8B">
      <w:pPr>
        <w:shd w:val="clear" w:color="auto" w:fill="FFFFFF"/>
        <w:spacing w:line="276" w:lineRule="auto"/>
        <w:jc w:val="both"/>
        <w:rPr>
          <w:rFonts w:eastAsia="Times New Roman"/>
          <w:color w:val="000000"/>
          <w:lang w:val="ro-MD"/>
        </w:rPr>
      </w:pPr>
    </w:p>
    <w:p w14:paraId="1319A233" w14:textId="3D591548"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1.5.</w:t>
      </w:r>
      <w:r w:rsidR="00795E31">
        <w:rPr>
          <w:rFonts w:eastAsia="Times New Roman"/>
          <w:b/>
          <w:bCs/>
          <w:color w:val="000000"/>
          <w:lang w:val="ro-MD"/>
        </w:rPr>
        <w:t xml:space="preserve"> </w:t>
      </w:r>
      <w:r w:rsidRPr="00223B8B">
        <w:rPr>
          <w:rFonts w:eastAsia="Times New Roman"/>
          <w:b/>
          <w:bCs/>
          <w:color w:val="000000"/>
          <w:lang w:val="ro-MD"/>
        </w:rPr>
        <w:t>Demonstrarea și menținerea abilităților practice</w:t>
      </w:r>
    </w:p>
    <w:tbl>
      <w:tblPr>
        <w:tblW w:w="5000" w:type="pct"/>
        <w:tblCellMar>
          <w:left w:w="0" w:type="dxa"/>
          <w:right w:w="0" w:type="dxa"/>
        </w:tblCellMar>
        <w:tblLook w:val="04A0" w:firstRow="1" w:lastRow="0" w:firstColumn="1" w:lastColumn="0" w:noHBand="0" w:noVBand="1"/>
      </w:tblPr>
      <w:tblGrid>
        <w:gridCol w:w="558"/>
        <w:gridCol w:w="8468"/>
      </w:tblGrid>
      <w:tr w:rsidR="00D97B31" w:rsidRPr="00372EB1" w14:paraId="7B41F894" w14:textId="77777777" w:rsidTr="00AA4A3C">
        <w:trPr>
          <w:trHeight w:val="3667"/>
        </w:trPr>
        <w:tc>
          <w:tcPr>
            <w:tcW w:w="0" w:type="auto"/>
            <w:shd w:val="clear" w:color="auto" w:fill="auto"/>
            <w:hideMark/>
          </w:tcPr>
          <w:p w14:paraId="59702F14"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1.5.1.</w:t>
            </w:r>
          </w:p>
        </w:tc>
        <w:tc>
          <w:tcPr>
            <w:tcW w:w="4691" w:type="pct"/>
            <w:shd w:val="clear" w:color="auto" w:fill="auto"/>
            <w:hideMark/>
          </w:tcPr>
          <w:p w14:paraId="26EAE59A" w14:textId="77777777" w:rsidR="002533DC" w:rsidRPr="002533DC" w:rsidRDefault="002533DC" w:rsidP="00223B8B">
            <w:pPr>
              <w:spacing w:before="120" w:line="276" w:lineRule="auto"/>
              <w:ind w:left="150" w:right="228"/>
              <w:jc w:val="both"/>
              <w:rPr>
                <w:rFonts w:eastAsia="Times New Roman"/>
                <w:b/>
                <w:bCs/>
                <w:lang w:val="ro-MD"/>
              </w:rPr>
            </w:pPr>
            <w:r w:rsidRPr="002533DC">
              <w:rPr>
                <w:rFonts w:eastAsia="Times New Roman"/>
                <w:b/>
                <w:bCs/>
                <w:lang w:val="ro-MD"/>
              </w:rPr>
              <w:t>Piloți</w:t>
            </w:r>
          </w:p>
          <w:p w14:paraId="3FCB0714" w14:textId="7C215C9D" w:rsidR="00D97B31" w:rsidRPr="00223B8B" w:rsidRDefault="00D97B31" w:rsidP="00223B8B">
            <w:pPr>
              <w:spacing w:before="120" w:line="276" w:lineRule="auto"/>
              <w:ind w:left="150" w:right="228"/>
              <w:jc w:val="both"/>
              <w:rPr>
                <w:rFonts w:eastAsia="Times New Roman"/>
                <w:lang w:val="ro-MD"/>
              </w:rPr>
            </w:pPr>
            <w:r w:rsidRPr="00223B8B">
              <w:rPr>
                <w:rFonts w:eastAsia="Times New Roman"/>
                <w:lang w:val="ro-MD"/>
              </w:rPr>
              <w:t>Un pilot trebuie să demonstreze capacitatea de a executa procedurile și manevrele necesare la un nivel de competență adecvat funcțiilor exercitate la bordul aeronavei, prin:</w:t>
            </w:r>
          </w:p>
          <w:p w14:paraId="6ADB6AEC" w14:textId="06137C5E" w:rsidR="00D97B31" w:rsidRPr="00223B8B" w:rsidRDefault="00D97B31" w:rsidP="00223B8B">
            <w:pPr>
              <w:spacing w:line="276" w:lineRule="auto"/>
              <w:ind w:left="150" w:right="228"/>
              <w:jc w:val="both"/>
              <w:rPr>
                <w:rFonts w:eastAsia="Times New Roman"/>
                <w:lang w:val="ro-MD"/>
              </w:rPr>
            </w:pPr>
            <w:r w:rsidRPr="00223B8B">
              <w:rPr>
                <w:rFonts w:eastAsia="Times New Roman"/>
                <w:lang w:val="ro-MD"/>
              </w:rPr>
              <w:t>(a)</w:t>
            </w:r>
            <w:r w:rsidR="001A4FE2">
              <w:rPr>
                <w:rFonts w:eastAsia="Times New Roman"/>
                <w:lang w:val="ro-MD"/>
              </w:rPr>
              <w:t xml:space="preserve"> </w:t>
            </w:r>
            <w:r w:rsidRPr="00223B8B">
              <w:rPr>
                <w:rFonts w:eastAsia="Times New Roman"/>
                <w:lang w:val="ro-MD"/>
              </w:rPr>
              <w:t>operarea aeronavei în limitele sale operaționale;</w:t>
            </w:r>
          </w:p>
          <w:p w14:paraId="7EA1C5B5" w14:textId="1757E647" w:rsidR="00D97B31" w:rsidRPr="00223B8B" w:rsidRDefault="00D97B31" w:rsidP="00223B8B">
            <w:pPr>
              <w:spacing w:line="276" w:lineRule="auto"/>
              <w:ind w:left="150" w:right="228"/>
              <w:jc w:val="both"/>
              <w:rPr>
                <w:rFonts w:eastAsia="Times New Roman"/>
                <w:lang w:val="ro-MD"/>
              </w:rPr>
            </w:pPr>
            <w:r w:rsidRPr="00223B8B">
              <w:rPr>
                <w:rFonts w:eastAsia="Times New Roman"/>
                <w:lang w:val="ro-MD"/>
              </w:rPr>
              <w:t>(b)</w:t>
            </w:r>
            <w:r w:rsidR="001A4FE2">
              <w:rPr>
                <w:rFonts w:eastAsia="Times New Roman"/>
                <w:lang w:val="ro-MD"/>
              </w:rPr>
              <w:t xml:space="preserve"> </w:t>
            </w:r>
            <w:r w:rsidRPr="00223B8B">
              <w:rPr>
                <w:rFonts w:eastAsia="Times New Roman"/>
                <w:lang w:val="ro-MD"/>
              </w:rPr>
              <w:t>demonstrarea unei bune judecăți și a abilităților de zbor;</w:t>
            </w:r>
          </w:p>
          <w:p w14:paraId="1F2AB933" w14:textId="3D2AAFC8" w:rsidR="00D97B31" w:rsidRPr="00223B8B" w:rsidRDefault="00D97B31" w:rsidP="00223B8B">
            <w:pPr>
              <w:spacing w:line="276" w:lineRule="auto"/>
              <w:ind w:left="150" w:right="228"/>
              <w:jc w:val="both"/>
              <w:rPr>
                <w:rFonts w:eastAsia="Times New Roman"/>
                <w:lang w:val="ro-MD"/>
              </w:rPr>
            </w:pPr>
            <w:r w:rsidRPr="00223B8B">
              <w:rPr>
                <w:rFonts w:eastAsia="Times New Roman"/>
                <w:lang w:val="ro-MD"/>
              </w:rPr>
              <w:t>(c)</w:t>
            </w:r>
            <w:r w:rsidR="001A4FE2">
              <w:rPr>
                <w:rFonts w:eastAsia="Times New Roman"/>
                <w:lang w:val="ro-MD"/>
              </w:rPr>
              <w:t xml:space="preserve"> </w:t>
            </w:r>
            <w:r w:rsidRPr="00223B8B">
              <w:rPr>
                <w:rFonts w:eastAsia="Times New Roman"/>
                <w:lang w:val="ro-MD"/>
              </w:rPr>
              <w:t>aplicarea cunoștințelor aeronautice;</w:t>
            </w:r>
          </w:p>
          <w:p w14:paraId="450FAA86" w14:textId="6DEFBD8F" w:rsidR="00D97B31" w:rsidRPr="00223B8B" w:rsidRDefault="00D97B31" w:rsidP="00223B8B">
            <w:pPr>
              <w:spacing w:line="276" w:lineRule="auto"/>
              <w:ind w:left="150" w:right="228"/>
              <w:jc w:val="both"/>
              <w:rPr>
                <w:rFonts w:eastAsia="Times New Roman"/>
                <w:lang w:val="ro-MD"/>
              </w:rPr>
            </w:pPr>
            <w:r w:rsidRPr="00223B8B">
              <w:rPr>
                <w:rFonts w:eastAsia="Times New Roman"/>
                <w:lang w:val="ro-MD"/>
              </w:rPr>
              <w:t>(d)</w:t>
            </w:r>
            <w:r w:rsidR="001A4FE2">
              <w:rPr>
                <w:rFonts w:eastAsia="Times New Roman"/>
                <w:lang w:val="ro-MD"/>
              </w:rPr>
              <w:t xml:space="preserve"> </w:t>
            </w:r>
            <w:r w:rsidRPr="00223B8B">
              <w:rPr>
                <w:rFonts w:eastAsia="Times New Roman"/>
                <w:lang w:val="ro-MD"/>
              </w:rPr>
              <w:t>menținerea controlului asupra aeronavei în orice moment, astfel încât să se asigure reușita procedurilor și a manevrelor; și</w:t>
            </w:r>
          </w:p>
          <w:p w14:paraId="050DBE16" w14:textId="632C01AD" w:rsidR="00AA4A3C" w:rsidRPr="00223B8B" w:rsidRDefault="00D97B31" w:rsidP="00223B8B">
            <w:pPr>
              <w:spacing w:line="276" w:lineRule="auto"/>
              <w:ind w:left="150" w:right="228"/>
              <w:jc w:val="both"/>
              <w:rPr>
                <w:rFonts w:eastAsia="Times New Roman"/>
                <w:lang w:val="ro-MD"/>
              </w:rPr>
            </w:pPr>
            <w:r w:rsidRPr="00223B8B">
              <w:rPr>
                <w:rFonts w:eastAsia="Times New Roman"/>
                <w:lang w:val="ro-MD"/>
              </w:rPr>
              <w:lastRenderedPageBreak/>
              <w:t>(e)</w:t>
            </w:r>
            <w:r w:rsidR="001A4FE2">
              <w:rPr>
                <w:rFonts w:eastAsia="Times New Roman"/>
                <w:lang w:val="ro-MD"/>
              </w:rPr>
              <w:t xml:space="preserve"> </w:t>
            </w:r>
            <w:r w:rsidRPr="00223B8B">
              <w:rPr>
                <w:rFonts w:eastAsia="Times New Roman"/>
                <w:lang w:val="ro-MD"/>
              </w:rPr>
              <w:t>abilități fără caracter tehnic, inclusiv recunoașterea și gestionarea amenințărilor și a erorilor, cu ajutorul unei metodologii de evaluare adecvate combinate cu evaluarea abilităților tehnice.</w:t>
            </w:r>
          </w:p>
        </w:tc>
      </w:tr>
      <w:tr w:rsidR="00AA4A3C" w:rsidRPr="00386933" w14:paraId="42A2DBB0" w14:textId="77777777" w:rsidTr="00AA4A3C">
        <w:trPr>
          <w:trHeight w:val="3667"/>
        </w:trPr>
        <w:tc>
          <w:tcPr>
            <w:tcW w:w="0" w:type="auto"/>
            <w:shd w:val="clear" w:color="auto" w:fill="auto"/>
          </w:tcPr>
          <w:p w14:paraId="590085DB" w14:textId="737A0C3A" w:rsidR="00AA4A3C" w:rsidRPr="00223B8B" w:rsidRDefault="00AA4A3C" w:rsidP="00223B8B">
            <w:pPr>
              <w:spacing w:before="120" w:line="276" w:lineRule="auto"/>
              <w:jc w:val="both"/>
              <w:rPr>
                <w:rFonts w:eastAsia="Times New Roman"/>
                <w:lang w:val="ro-MD"/>
              </w:rPr>
            </w:pPr>
            <w:r w:rsidRPr="00223B8B">
              <w:rPr>
                <w:rFonts w:eastAsia="Times New Roman"/>
                <w:lang w:val="ro-MD"/>
              </w:rPr>
              <w:lastRenderedPageBreak/>
              <w:t>1.5.2.</w:t>
            </w:r>
          </w:p>
        </w:tc>
        <w:tc>
          <w:tcPr>
            <w:tcW w:w="4691" w:type="pct"/>
            <w:shd w:val="clear" w:color="auto" w:fill="auto"/>
          </w:tcPr>
          <w:p w14:paraId="6BA11402" w14:textId="76043358" w:rsidR="00AA4A3C" w:rsidRPr="007900A9" w:rsidRDefault="00AA4A3C" w:rsidP="00223B8B">
            <w:pPr>
              <w:spacing w:line="276" w:lineRule="auto"/>
              <w:ind w:left="150" w:right="86"/>
              <w:jc w:val="both"/>
              <w:rPr>
                <w:rFonts w:eastAsia="Times New Roman"/>
                <w:b/>
                <w:bCs/>
                <w:lang w:val="it-IT"/>
              </w:rPr>
            </w:pPr>
            <w:r w:rsidRPr="007900A9">
              <w:rPr>
                <w:rFonts w:eastAsia="Times New Roman"/>
                <w:b/>
                <w:bCs/>
                <w:lang w:val="it-IT"/>
              </w:rPr>
              <w:t>Ingineri naviganți</w:t>
            </w:r>
          </w:p>
          <w:p w14:paraId="2C28CB83" w14:textId="75018DD7" w:rsidR="00AA4A3C" w:rsidRPr="007900A9" w:rsidRDefault="00AA4A3C" w:rsidP="00223B8B">
            <w:pPr>
              <w:spacing w:line="276" w:lineRule="auto"/>
              <w:ind w:left="150" w:right="86"/>
              <w:jc w:val="both"/>
              <w:rPr>
                <w:rFonts w:eastAsia="Times New Roman"/>
                <w:lang w:val="it-IT"/>
              </w:rPr>
            </w:pPr>
            <w:r w:rsidRPr="007900A9">
              <w:rPr>
                <w:rFonts w:eastAsia="Times New Roman"/>
                <w:lang w:val="it-IT"/>
              </w:rPr>
              <w:t>Un inginer navigant trebuie să demonstreze capacitatea de a executa procedurile și manevrele necesare la un nivel de competență adecvat funcțiilor exercitate la bordul aeronavei, prin:</w:t>
            </w:r>
          </w:p>
          <w:p w14:paraId="34142CF1" w14:textId="58574A25" w:rsidR="00AA4A3C" w:rsidRPr="007900A9" w:rsidRDefault="00AA4A3C" w:rsidP="00223B8B">
            <w:pPr>
              <w:spacing w:line="276" w:lineRule="auto"/>
              <w:ind w:left="150" w:right="86"/>
              <w:jc w:val="both"/>
              <w:rPr>
                <w:rFonts w:eastAsia="Times New Roman"/>
                <w:lang w:val="it-IT"/>
              </w:rPr>
            </w:pPr>
            <w:r w:rsidRPr="007900A9">
              <w:rPr>
                <w:rFonts w:eastAsia="Times New Roman"/>
                <w:lang w:val="it-IT"/>
              </w:rPr>
              <w:t>(a)</w:t>
            </w:r>
            <w:r w:rsidR="001A4FE2" w:rsidRPr="007900A9">
              <w:rPr>
                <w:rFonts w:eastAsia="Times New Roman"/>
                <w:lang w:val="it-IT"/>
              </w:rPr>
              <w:t xml:space="preserve"> </w:t>
            </w:r>
            <w:r w:rsidRPr="007900A9">
              <w:rPr>
                <w:rFonts w:eastAsia="Times New Roman"/>
                <w:lang w:val="it-IT"/>
              </w:rPr>
              <w:t>operarea aeronavei în limitele sale operaționale;</w:t>
            </w:r>
          </w:p>
          <w:p w14:paraId="050CF6EA" w14:textId="3087BFFA" w:rsidR="00AA4A3C" w:rsidRPr="007900A9" w:rsidRDefault="00AA4A3C" w:rsidP="00223B8B">
            <w:pPr>
              <w:spacing w:line="276" w:lineRule="auto"/>
              <w:ind w:left="150" w:right="86"/>
              <w:jc w:val="both"/>
              <w:rPr>
                <w:rFonts w:eastAsia="Times New Roman"/>
                <w:lang w:val="it-IT"/>
              </w:rPr>
            </w:pPr>
            <w:r w:rsidRPr="007900A9">
              <w:rPr>
                <w:rFonts w:eastAsia="Times New Roman"/>
                <w:lang w:val="it-IT"/>
              </w:rPr>
              <w:t>(b)</w:t>
            </w:r>
            <w:r w:rsidR="001A4FE2" w:rsidRPr="007900A9">
              <w:rPr>
                <w:rFonts w:eastAsia="Times New Roman"/>
                <w:lang w:val="it-IT"/>
              </w:rPr>
              <w:t xml:space="preserve"> </w:t>
            </w:r>
            <w:r w:rsidRPr="007900A9">
              <w:rPr>
                <w:rFonts w:eastAsia="Times New Roman"/>
                <w:lang w:val="it-IT"/>
              </w:rPr>
              <w:t>demonstrarea unei bune judecăți și a abilităților de zbor;</w:t>
            </w:r>
          </w:p>
          <w:p w14:paraId="5D692EEC" w14:textId="43D77AC1" w:rsidR="00AA4A3C" w:rsidRPr="007900A9" w:rsidRDefault="00AA4A3C" w:rsidP="00223B8B">
            <w:pPr>
              <w:spacing w:line="276" w:lineRule="auto"/>
              <w:ind w:left="150" w:right="86"/>
              <w:jc w:val="both"/>
              <w:rPr>
                <w:rFonts w:eastAsia="Times New Roman"/>
                <w:lang w:val="it-IT"/>
              </w:rPr>
            </w:pPr>
            <w:r w:rsidRPr="007900A9">
              <w:rPr>
                <w:rFonts w:eastAsia="Times New Roman"/>
                <w:lang w:val="it-IT"/>
              </w:rPr>
              <w:t>(c)</w:t>
            </w:r>
            <w:r w:rsidR="001A4FE2" w:rsidRPr="007900A9">
              <w:rPr>
                <w:rFonts w:eastAsia="Times New Roman"/>
                <w:lang w:val="it-IT"/>
              </w:rPr>
              <w:t xml:space="preserve"> </w:t>
            </w:r>
            <w:r w:rsidRPr="007900A9">
              <w:rPr>
                <w:rFonts w:eastAsia="Times New Roman"/>
                <w:lang w:val="it-IT"/>
              </w:rPr>
              <w:t>aplicarea cunoștințelor aeronautice;</w:t>
            </w:r>
          </w:p>
          <w:p w14:paraId="2739EB41" w14:textId="5FB95251" w:rsidR="00AA4A3C" w:rsidRPr="007900A9" w:rsidRDefault="00AA4A3C" w:rsidP="00223B8B">
            <w:pPr>
              <w:spacing w:line="276" w:lineRule="auto"/>
              <w:ind w:left="150" w:right="86"/>
              <w:jc w:val="both"/>
              <w:rPr>
                <w:rFonts w:eastAsia="Times New Roman"/>
                <w:lang w:val="it-IT"/>
              </w:rPr>
            </w:pPr>
            <w:r w:rsidRPr="007900A9">
              <w:rPr>
                <w:rFonts w:eastAsia="Times New Roman"/>
                <w:lang w:val="it-IT"/>
              </w:rPr>
              <w:t>(d) îndeplin</w:t>
            </w:r>
            <w:r w:rsidR="001A4FE2" w:rsidRPr="007900A9">
              <w:rPr>
                <w:rFonts w:eastAsia="Times New Roman"/>
                <w:lang w:val="it-IT"/>
              </w:rPr>
              <w:t>irea</w:t>
            </w:r>
            <w:r w:rsidRPr="007900A9">
              <w:rPr>
                <w:rFonts w:eastAsia="Times New Roman"/>
                <w:lang w:val="it-IT"/>
              </w:rPr>
              <w:t xml:space="preserve"> t</w:t>
            </w:r>
            <w:r w:rsidR="001A4FE2" w:rsidRPr="007900A9">
              <w:rPr>
                <w:rFonts w:eastAsia="Times New Roman"/>
                <w:lang w:val="it-IT"/>
              </w:rPr>
              <w:t>uturor</w:t>
            </w:r>
            <w:r w:rsidRPr="007900A9">
              <w:rPr>
                <w:rFonts w:eastAsia="Times New Roman"/>
                <w:lang w:val="it-IT"/>
              </w:rPr>
              <w:t xml:space="preserve"> sarcinil</w:t>
            </w:r>
            <w:r w:rsidR="001A4FE2" w:rsidRPr="007900A9">
              <w:rPr>
                <w:rFonts w:eastAsia="Times New Roman"/>
                <w:lang w:val="it-IT"/>
              </w:rPr>
              <w:t>or</w:t>
            </w:r>
            <w:r w:rsidRPr="007900A9">
              <w:rPr>
                <w:rFonts w:eastAsia="Times New Roman"/>
                <w:lang w:val="it-IT"/>
              </w:rPr>
              <w:t xml:space="preserve"> ca parte a echipajului integrat, cu succesul asigurat</w:t>
            </w:r>
            <w:r w:rsidR="001A4FE2" w:rsidRPr="007900A9">
              <w:rPr>
                <w:rFonts w:eastAsia="Times New Roman"/>
                <w:lang w:val="it-IT"/>
              </w:rPr>
              <w:t>;</w:t>
            </w:r>
          </w:p>
          <w:p w14:paraId="7402D615" w14:textId="698ED339" w:rsidR="00AA4A3C" w:rsidRPr="007900A9" w:rsidRDefault="00AA4A3C" w:rsidP="00223B8B">
            <w:pPr>
              <w:spacing w:line="276" w:lineRule="auto"/>
              <w:ind w:left="150" w:right="86"/>
              <w:jc w:val="both"/>
              <w:rPr>
                <w:rFonts w:eastAsia="Times New Roman"/>
                <w:lang w:val="it-IT"/>
              </w:rPr>
            </w:pPr>
            <w:r w:rsidRPr="007900A9">
              <w:rPr>
                <w:rFonts w:eastAsia="Times New Roman"/>
                <w:lang w:val="it-IT"/>
              </w:rPr>
              <w:t>(d)</w:t>
            </w:r>
            <w:r w:rsidR="001A4FE2" w:rsidRPr="007900A9">
              <w:rPr>
                <w:rFonts w:eastAsia="Times New Roman"/>
                <w:lang w:val="it-IT"/>
              </w:rPr>
              <w:t xml:space="preserve"> </w:t>
            </w:r>
            <w:r w:rsidRPr="007900A9">
              <w:rPr>
                <w:rFonts w:eastAsia="Times New Roman"/>
                <w:lang w:val="it-IT"/>
              </w:rPr>
              <w:t>comunica</w:t>
            </w:r>
            <w:r w:rsidR="001A4FE2" w:rsidRPr="007900A9">
              <w:rPr>
                <w:rFonts w:eastAsia="Times New Roman"/>
                <w:lang w:val="it-IT"/>
              </w:rPr>
              <w:t>rea</w:t>
            </w:r>
            <w:r w:rsidRPr="007900A9">
              <w:rPr>
                <w:rFonts w:eastAsia="Times New Roman"/>
                <w:lang w:val="it-IT"/>
              </w:rPr>
              <w:t xml:space="preserve"> eficient</w:t>
            </w:r>
            <w:r w:rsidR="001A4FE2" w:rsidRPr="007900A9">
              <w:rPr>
                <w:rFonts w:eastAsia="Times New Roman"/>
                <w:lang w:val="it-IT"/>
              </w:rPr>
              <w:t>ă</w:t>
            </w:r>
            <w:r w:rsidRPr="007900A9">
              <w:rPr>
                <w:rFonts w:eastAsia="Times New Roman"/>
                <w:lang w:val="it-IT"/>
              </w:rPr>
              <w:t xml:space="preserve"> cu ceilalți membri ai echipajului de zbor; și</w:t>
            </w:r>
          </w:p>
          <w:p w14:paraId="041C0971" w14:textId="42A94799" w:rsidR="00AA4A3C" w:rsidRPr="00223B8B" w:rsidRDefault="00AA4A3C" w:rsidP="00223B8B">
            <w:pPr>
              <w:spacing w:line="276" w:lineRule="auto"/>
              <w:ind w:left="150" w:right="86"/>
              <w:jc w:val="both"/>
              <w:rPr>
                <w:rFonts w:eastAsia="Times New Roman"/>
                <w:lang w:val="ro-MD"/>
              </w:rPr>
            </w:pPr>
            <w:r w:rsidRPr="007900A9">
              <w:rPr>
                <w:rFonts w:eastAsia="Times New Roman"/>
                <w:lang w:val="it-IT"/>
              </w:rPr>
              <w:t>(e)</w:t>
            </w:r>
            <w:r w:rsidR="002533DC" w:rsidRPr="007900A9">
              <w:rPr>
                <w:rFonts w:eastAsia="Times New Roman"/>
                <w:lang w:val="it-IT"/>
              </w:rPr>
              <w:t xml:space="preserve"> </w:t>
            </w:r>
            <w:r w:rsidRPr="007900A9">
              <w:rPr>
                <w:rFonts w:eastAsia="Times New Roman"/>
                <w:lang w:val="it-IT"/>
              </w:rPr>
              <w:t>abilități fără caracter tehnic, inclusiv recunoașterea și gestionarea amenințărilor și a erorilor, cu ajutorul unei metodologii de evaluare adecvate combinate cu evaluarea abilităților tehnice.</w:t>
            </w:r>
          </w:p>
        </w:tc>
      </w:tr>
    </w:tbl>
    <w:p w14:paraId="2CEA3483" w14:textId="289815AD" w:rsidR="00D97B31" w:rsidRPr="00223B8B" w:rsidRDefault="007743A2" w:rsidP="00223B8B">
      <w:pPr>
        <w:shd w:val="clear" w:color="auto" w:fill="FFFFFF"/>
        <w:spacing w:line="276" w:lineRule="auto"/>
        <w:rPr>
          <w:rFonts w:eastAsia="Times New Roman"/>
          <w:vanish/>
          <w:color w:val="000000"/>
          <w:lang w:val="ro-MD"/>
        </w:rPr>
      </w:pPr>
      <w:r w:rsidRPr="00223B8B">
        <w:rPr>
          <w:rFonts w:eastAsia="Times New Roman"/>
          <w:vanish/>
          <w:color w:val="000000"/>
          <w:lang w:val="ro-MD"/>
        </w:rPr>
        <w:t>1.5.3.</w:t>
      </w:r>
      <w:r w:rsidRPr="00223B8B">
        <w:rPr>
          <w:rFonts w:eastAsia="Times New Roman"/>
          <w:vanish/>
          <w:color w:val="000000"/>
          <w:lang w:val="ro-MD"/>
        </w:rPr>
        <w:tab/>
      </w:r>
      <w:r w:rsidRPr="002F6AAB">
        <w:rPr>
          <w:rFonts w:eastAsia="Times New Roman"/>
          <w:b/>
          <w:bCs/>
          <w:vanish/>
          <w:color w:val="000000"/>
          <w:lang w:val="ro-MD"/>
        </w:rPr>
        <w:t>Dispeceri operațiuni de zbor</w:t>
      </w:r>
    </w:p>
    <w:p w14:paraId="061B5B35" w14:textId="576EA609" w:rsidR="007743A2" w:rsidRPr="00223B8B" w:rsidRDefault="00F44882" w:rsidP="00223B8B">
      <w:pPr>
        <w:shd w:val="clear" w:color="auto" w:fill="FFFFFF"/>
        <w:spacing w:line="276" w:lineRule="auto"/>
        <w:ind w:left="720"/>
        <w:rPr>
          <w:rFonts w:eastAsia="Times New Roman"/>
          <w:vanish/>
          <w:color w:val="000000"/>
          <w:lang w:val="ro-MD"/>
        </w:rPr>
      </w:pPr>
      <w:r w:rsidRPr="007900A9">
        <w:rPr>
          <w:rFonts w:eastAsia="Times New Roman"/>
          <w:lang w:val="it-IT"/>
        </w:rPr>
        <w:t>Un dispecer operațiuni zbor demonstrează capacitatea de a executa procedurile și sarcinile asociate la un nivel de competență adecvat funcțiilor exercitate.</w:t>
      </w: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64EA2DFB" w14:textId="77777777" w:rsidTr="004047CC">
        <w:tc>
          <w:tcPr>
            <w:tcW w:w="0" w:type="auto"/>
            <w:shd w:val="clear" w:color="auto" w:fill="auto"/>
            <w:hideMark/>
          </w:tcPr>
          <w:p w14:paraId="2FED4B0D" w14:textId="26A9C3F3" w:rsidR="00D97B31" w:rsidRPr="00223B8B" w:rsidRDefault="00D97B31" w:rsidP="00223B8B">
            <w:pPr>
              <w:spacing w:before="120" w:line="276" w:lineRule="auto"/>
              <w:jc w:val="both"/>
              <w:rPr>
                <w:rFonts w:eastAsia="Times New Roman"/>
                <w:lang w:val="ro-MD"/>
              </w:rPr>
            </w:pPr>
            <w:r w:rsidRPr="00223B8B">
              <w:rPr>
                <w:rFonts w:eastAsia="Times New Roman"/>
                <w:lang w:val="ro-MD"/>
              </w:rPr>
              <w:t>1.5.</w:t>
            </w:r>
            <w:r w:rsidR="007743A2" w:rsidRPr="00223B8B">
              <w:rPr>
                <w:rFonts w:eastAsia="Times New Roman"/>
                <w:lang w:val="ro-MD"/>
              </w:rPr>
              <w:t>4</w:t>
            </w:r>
            <w:r w:rsidRPr="00223B8B">
              <w:rPr>
                <w:rFonts w:eastAsia="Times New Roman"/>
                <w:lang w:val="ro-MD"/>
              </w:rPr>
              <w:t>.</w:t>
            </w:r>
          </w:p>
        </w:tc>
        <w:tc>
          <w:tcPr>
            <w:tcW w:w="0" w:type="auto"/>
            <w:shd w:val="clear" w:color="auto" w:fill="auto"/>
            <w:hideMark/>
          </w:tcPr>
          <w:p w14:paraId="3D64F3CF" w14:textId="53F94CF2" w:rsidR="00D97B31" w:rsidRPr="00223B8B" w:rsidRDefault="00D97B31" w:rsidP="00223B8B">
            <w:pPr>
              <w:spacing w:before="120" w:line="276" w:lineRule="auto"/>
              <w:ind w:left="161" w:right="96"/>
              <w:jc w:val="both"/>
              <w:rPr>
                <w:rFonts w:eastAsia="Times New Roman"/>
                <w:lang w:val="ro-MD"/>
              </w:rPr>
            </w:pPr>
            <w:r w:rsidRPr="00223B8B">
              <w:rPr>
                <w:rFonts w:eastAsia="Times New Roman"/>
                <w:lang w:val="ro-MD"/>
              </w:rPr>
              <w:t>Abilitățile practice trebuie menținute la un nivel adecvat de competență. Conformitatea trebuie demonstrată prin evaluări, examene, teste sau verificări periodice. Frecvența unor astfel de examene, teste sau verificări trebuie să fie proporțională cu nivelul de risc asociat activității</w:t>
            </w:r>
            <w:r w:rsidR="00F44882" w:rsidRPr="00223B8B">
              <w:rPr>
                <w:rFonts w:eastAsia="Times New Roman"/>
                <w:lang w:val="ro-MD"/>
              </w:rPr>
              <w:t xml:space="preserve"> </w:t>
            </w:r>
            <w:r w:rsidR="00F44882" w:rsidRPr="007900A9">
              <w:rPr>
                <w:rFonts w:eastAsia="Times New Roman"/>
                <w:lang w:val="ro-MD"/>
              </w:rPr>
              <w:t>și sarcinilor îndeplinite</w:t>
            </w:r>
            <w:r w:rsidRPr="00223B8B">
              <w:rPr>
                <w:rFonts w:eastAsia="Times New Roman"/>
                <w:lang w:val="ro-MD"/>
              </w:rPr>
              <w:t>.</w:t>
            </w:r>
          </w:p>
        </w:tc>
      </w:tr>
    </w:tbl>
    <w:p w14:paraId="06F2D19A" w14:textId="1562F429"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1.6.</w:t>
      </w:r>
      <w:r w:rsidR="0039321A">
        <w:rPr>
          <w:rFonts w:eastAsia="Times New Roman"/>
          <w:b/>
          <w:bCs/>
          <w:color w:val="000000"/>
          <w:lang w:val="ro-MD"/>
        </w:rPr>
        <w:t xml:space="preserve"> </w:t>
      </w:r>
      <w:r w:rsidRPr="00223B8B">
        <w:rPr>
          <w:rFonts w:eastAsia="Times New Roman"/>
          <w:b/>
          <w:bCs/>
          <w:color w:val="000000"/>
          <w:lang w:val="ro-MD"/>
        </w:rPr>
        <w:t>Competența lingvistică</w:t>
      </w:r>
    </w:p>
    <w:p w14:paraId="7650E4F6" w14:textId="273DE6D7" w:rsidR="00AA4A3C" w:rsidRPr="00223B8B" w:rsidRDefault="00AA4A3C"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 xml:space="preserve">1.6.1. </w:t>
      </w:r>
      <w:r w:rsidRPr="0039321A">
        <w:rPr>
          <w:rFonts w:eastAsia="Times New Roman"/>
          <w:b/>
          <w:bCs/>
          <w:color w:val="000000"/>
          <w:lang w:val="ro-MD"/>
        </w:rPr>
        <w:t>Piloți</w:t>
      </w:r>
    </w:p>
    <w:p w14:paraId="2C5FA523" w14:textId="56578331"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Un pilot trebuie să aibă un nivel de competență lingvistică adecvat funcțiilor exercitate la bordul aeronavei. Această competență include:</w:t>
      </w:r>
    </w:p>
    <w:p w14:paraId="6C4EFF49" w14:textId="230F8C38"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(a)</w:t>
      </w:r>
      <w:r w:rsidR="0039321A">
        <w:rPr>
          <w:rFonts w:eastAsia="Times New Roman"/>
          <w:color w:val="000000"/>
          <w:lang w:val="ro-MD"/>
        </w:rPr>
        <w:t xml:space="preserve"> </w:t>
      </w:r>
      <w:r w:rsidRPr="00223B8B">
        <w:rPr>
          <w:rFonts w:eastAsia="Times New Roman"/>
          <w:color w:val="000000"/>
          <w:lang w:val="ro-MD"/>
        </w:rPr>
        <w:t>capacitatea de a înțelege documentele care cuprind informații meteorologice;</w:t>
      </w:r>
    </w:p>
    <w:p w14:paraId="2DA48FFA" w14:textId="0B09B75C"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(b)</w:t>
      </w:r>
      <w:r w:rsidR="0039321A">
        <w:rPr>
          <w:rFonts w:eastAsia="Times New Roman"/>
          <w:color w:val="000000"/>
          <w:lang w:val="ro-MD"/>
        </w:rPr>
        <w:t xml:space="preserve"> </w:t>
      </w:r>
      <w:r w:rsidRPr="00223B8B">
        <w:rPr>
          <w:rFonts w:eastAsia="Times New Roman"/>
          <w:color w:val="000000"/>
          <w:lang w:val="ro-MD"/>
        </w:rPr>
        <w:t>folosirea hărților aeronautice de zbor pe rută, de decolare și de apropiere și a documentelor cu informații aeronautice asociate; și</w:t>
      </w:r>
    </w:p>
    <w:p w14:paraId="1D34386C" w14:textId="405416DA"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(c)</w:t>
      </w:r>
      <w:r w:rsidR="0039321A">
        <w:rPr>
          <w:rFonts w:eastAsia="Times New Roman"/>
          <w:color w:val="000000"/>
          <w:lang w:val="ro-MD"/>
        </w:rPr>
        <w:t xml:space="preserve"> </w:t>
      </w:r>
      <w:r w:rsidRPr="00223B8B">
        <w:rPr>
          <w:rFonts w:eastAsia="Times New Roman"/>
          <w:color w:val="000000"/>
          <w:lang w:val="ro-MD"/>
        </w:rPr>
        <w:t>capacitatea de a comunica cu alte echipaje de zbor și cu serviciile de navigație aeriană în toate fazele de zbor, inclusiv în faza de pregătire a acestuia, în limba utilizată în radiocomunicațiile pe care le presupune zborul.</w:t>
      </w:r>
    </w:p>
    <w:p w14:paraId="19B78450" w14:textId="305BB373" w:rsidR="00AA4A3C" w:rsidRPr="00223B8B" w:rsidRDefault="00AA4A3C" w:rsidP="00223B8B">
      <w:pPr>
        <w:shd w:val="clear" w:color="auto" w:fill="FFFFFF"/>
        <w:spacing w:line="276" w:lineRule="auto"/>
        <w:jc w:val="both"/>
        <w:rPr>
          <w:rFonts w:eastAsia="Times New Roman"/>
          <w:color w:val="000000"/>
          <w:lang w:val="ro-MD"/>
        </w:rPr>
      </w:pPr>
    </w:p>
    <w:p w14:paraId="49001A12" w14:textId="6C845076" w:rsidR="00AA4A3C" w:rsidRPr="00223B8B" w:rsidRDefault="00AA4A3C"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 xml:space="preserve">1.6.2. </w:t>
      </w:r>
      <w:r w:rsidRPr="0039321A">
        <w:rPr>
          <w:rFonts w:eastAsia="Times New Roman"/>
          <w:b/>
          <w:bCs/>
          <w:color w:val="000000"/>
          <w:lang w:val="ro-MD"/>
        </w:rPr>
        <w:t>Ingineri naviganți</w:t>
      </w:r>
    </w:p>
    <w:p w14:paraId="7C8FD714" w14:textId="77777777" w:rsidR="00AA4A3C" w:rsidRPr="007900A9" w:rsidRDefault="00AA4A3C" w:rsidP="00223B8B">
      <w:pPr>
        <w:shd w:val="clear" w:color="auto" w:fill="FFFFFF"/>
        <w:spacing w:before="120" w:line="276" w:lineRule="auto"/>
        <w:jc w:val="both"/>
        <w:rPr>
          <w:rFonts w:eastAsia="Times New Roman"/>
          <w:lang w:val="it-IT"/>
        </w:rPr>
      </w:pPr>
      <w:r w:rsidRPr="007900A9">
        <w:rPr>
          <w:rFonts w:eastAsia="Times New Roman"/>
          <w:lang w:val="it-IT"/>
        </w:rPr>
        <w:lastRenderedPageBreak/>
        <w:t>Un inginer navigant trebuie ca membru al echipajului într-un avion operat cu mai mulți piloti:</w:t>
      </w:r>
    </w:p>
    <w:p w14:paraId="353B19B8" w14:textId="2AA06A77" w:rsidR="00AA4A3C" w:rsidRPr="007900A9" w:rsidRDefault="00AA4A3C" w:rsidP="00223B8B">
      <w:pPr>
        <w:shd w:val="clear" w:color="auto" w:fill="FFFFFF"/>
        <w:spacing w:line="276" w:lineRule="auto"/>
        <w:jc w:val="both"/>
        <w:rPr>
          <w:rFonts w:eastAsia="Times New Roman"/>
          <w:lang w:val="it-IT"/>
        </w:rPr>
      </w:pPr>
      <w:r w:rsidRPr="007900A9">
        <w:rPr>
          <w:rFonts w:eastAsia="Times New Roman"/>
          <w:lang w:val="it-IT"/>
        </w:rPr>
        <w:t>(a) să poată monitoriza comunicarea în limba engleză în timpul tuturor fazelor de zbor între avion și stația de la sol, inclusiv informații despre vreme</w:t>
      </w:r>
      <w:r w:rsidR="00B53E08" w:rsidRPr="007900A9">
        <w:rPr>
          <w:rFonts w:eastAsia="Times New Roman"/>
          <w:lang w:val="it-IT"/>
        </w:rPr>
        <w:t>;</w:t>
      </w:r>
    </w:p>
    <w:p w14:paraId="375680A2" w14:textId="2BECC355" w:rsidR="00AA4A3C" w:rsidRPr="007900A9" w:rsidRDefault="00AA4A3C" w:rsidP="00223B8B">
      <w:pPr>
        <w:shd w:val="clear" w:color="auto" w:fill="FFFFFF"/>
        <w:spacing w:line="276" w:lineRule="auto"/>
        <w:jc w:val="both"/>
        <w:rPr>
          <w:rFonts w:eastAsia="Times New Roman"/>
          <w:lang w:val="it-IT"/>
        </w:rPr>
      </w:pPr>
      <w:r w:rsidRPr="007900A9">
        <w:rPr>
          <w:rFonts w:eastAsia="Times New Roman"/>
          <w:lang w:val="it-IT"/>
        </w:rPr>
        <w:t>(b) să poată citi și să demon</w:t>
      </w:r>
      <w:r w:rsidR="00B53E08" w:rsidRPr="007900A9">
        <w:rPr>
          <w:rFonts w:eastAsia="Times New Roman"/>
          <w:lang w:val="it-IT"/>
        </w:rPr>
        <w:t>streze înțelegerea manualelor te</w:t>
      </w:r>
      <w:r w:rsidRPr="007900A9">
        <w:rPr>
          <w:rFonts w:eastAsia="Times New Roman"/>
          <w:lang w:val="it-IT"/>
        </w:rPr>
        <w:t>hnice scrise în limba engleză, de exemplu, manualul de operare, manualul de zbor al avionului etc.</w:t>
      </w:r>
      <w:r w:rsidR="00B53E08" w:rsidRPr="007900A9">
        <w:rPr>
          <w:rFonts w:eastAsia="Times New Roman"/>
          <w:lang w:val="it-IT"/>
        </w:rPr>
        <w:t>;</w:t>
      </w:r>
    </w:p>
    <w:p w14:paraId="0C91AA0F" w14:textId="350E525F" w:rsidR="00AA4A3C" w:rsidRPr="007900A9" w:rsidRDefault="00AA4A3C" w:rsidP="00223B8B">
      <w:pPr>
        <w:shd w:val="clear" w:color="auto" w:fill="FFFFFF"/>
        <w:spacing w:line="276" w:lineRule="auto"/>
        <w:jc w:val="both"/>
        <w:rPr>
          <w:rFonts w:eastAsia="Times New Roman"/>
          <w:lang w:val="it-IT"/>
        </w:rPr>
      </w:pPr>
      <w:r w:rsidRPr="007900A9">
        <w:rPr>
          <w:rFonts w:eastAsia="Times New Roman"/>
          <w:lang w:val="it-IT"/>
        </w:rPr>
        <w:t>(c) să poată comunica cu alți membri ai echipajului în limba engleză în timpul tuturor fazelor de zbor relevante pentru funcția de la bord, inclusiv pregătirea zborului</w:t>
      </w:r>
      <w:r w:rsidR="00B53E08" w:rsidRPr="007900A9">
        <w:rPr>
          <w:rFonts w:eastAsia="Times New Roman"/>
          <w:lang w:val="it-IT"/>
        </w:rPr>
        <w:t>.</w:t>
      </w:r>
    </w:p>
    <w:p w14:paraId="2B0FA2F9" w14:textId="77777777" w:rsidR="00AA4A3C" w:rsidRPr="007900A9" w:rsidRDefault="00AA4A3C" w:rsidP="00223B8B">
      <w:pPr>
        <w:shd w:val="clear" w:color="auto" w:fill="FFFFFF"/>
        <w:spacing w:line="276" w:lineRule="auto"/>
        <w:jc w:val="both"/>
        <w:rPr>
          <w:rFonts w:eastAsia="Times New Roman"/>
          <w:color w:val="000000"/>
          <w:lang w:val="it-IT"/>
        </w:rPr>
      </w:pPr>
    </w:p>
    <w:p w14:paraId="77654F76" w14:textId="5EFB880B"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1.7.</w:t>
      </w:r>
      <w:r w:rsidR="00434A73">
        <w:rPr>
          <w:rFonts w:eastAsia="Times New Roman"/>
          <w:b/>
          <w:bCs/>
          <w:color w:val="000000"/>
          <w:lang w:val="ro-MD"/>
        </w:rPr>
        <w:t xml:space="preserve"> </w:t>
      </w:r>
      <w:r w:rsidRPr="00223B8B">
        <w:rPr>
          <w:rFonts w:eastAsia="Times New Roman"/>
          <w:b/>
          <w:bCs/>
          <w:color w:val="000000"/>
          <w:lang w:val="ro-MD"/>
        </w:rPr>
        <w:t>Echipamentele de pregătire sintetică pentru zbor</w:t>
      </w:r>
    </w:p>
    <w:p w14:paraId="04A665F8"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Atunci când se folosește un echipament de pregătire sintetică pentru zbor sau pentru a demonstra dobândirea sau menținerea unor abilități practice, acesta trebuie să atingă un anumit nivel de performanță în domeniile care sunt relevante pentru îndeplinirea sarcinii aferente. În special configurația, manevrabilitatea, performanțele aeronavei și comportamentul sistemelor trebuie replicate astfel încât să reprezinte aeronava în mod adecvat.</w:t>
      </w:r>
    </w:p>
    <w:p w14:paraId="7EA2978F" w14:textId="2408C6A6"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1.8.</w:t>
      </w:r>
      <w:r w:rsidR="00434A73">
        <w:rPr>
          <w:rFonts w:eastAsia="Times New Roman"/>
          <w:b/>
          <w:bCs/>
          <w:color w:val="000000"/>
          <w:lang w:val="ro-MD"/>
        </w:rPr>
        <w:t xml:space="preserve"> </w:t>
      </w:r>
      <w:r w:rsidRPr="00223B8B">
        <w:rPr>
          <w:rFonts w:eastAsia="Times New Roman"/>
          <w:b/>
          <w:bCs/>
          <w:color w:val="000000"/>
          <w:lang w:val="ro-MD"/>
        </w:rPr>
        <w:t>Cursul de pregătire</w:t>
      </w: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34DD6C87" w14:textId="77777777" w:rsidTr="00061EED">
        <w:trPr>
          <w:trHeight w:val="567"/>
        </w:trPr>
        <w:tc>
          <w:tcPr>
            <w:tcW w:w="0" w:type="auto"/>
            <w:shd w:val="clear" w:color="auto" w:fill="auto"/>
            <w:hideMark/>
          </w:tcPr>
          <w:p w14:paraId="3E9D3931" w14:textId="77777777" w:rsidR="00D97B31" w:rsidRPr="00E86316" w:rsidRDefault="00D97B31" w:rsidP="00223B8B">
            <w:pPr>
              <w:spacing w:before="120" w:line="276" w:lineRule="auto"/>
              <w:jc w:val="both"/>
              <w:rPr>
                <w:rFonts w:eastAsia="Times New Roman"/>
                <w:lang w:val="ro-MD"/>
              </w:rPr>
            </w:pPr>
            <w:r w:rsidRPr="00E86316">
              <w:rPr>
                <w:rFonts w:eastAsia="Times New Roman"/>
                <w:lang w:val="ro-MD"/>
              </w:rPr>
              <w:t>1.8.1.</w:t>
            </w:r>
          </w:p>
        </w:tc>
        <w:tc>
          <w:tcPr>
            <w:tcW w:w="0" w:type="auto"/>
            <w:shd w:val="clear" w:color="auto" w:fill="auto"/>
            <w:hideMark/>
          </w:tcPr>
          <w:p w14:paraId="30A7EA8A" w14:textId="3DBA3C82" w:rsidR="00D97B31" w:rsidRPr="00E86316" w:rsidRDefault="00D97B31" w:rsidP="00223B8B">
            <w:pPr>
              <w:spacing w:before="120" w:line="276" w:lineRule="auto"/>
              <w:jc w:val="both"/>
              <w:rPr>
                <w:rFonts w:eastAsia="Times New Roman"/>
                <w:lang w:val="ro-MD"/>
              </w:rPr>
            </w:pPr>
            <w:r w:rsidRPr="00E86316">
              <w:rPr>
                <w:rFonts w:eastAsia="Times New Roman"/>
                <w:lang w:val="ro-MD"/>
              </w:rPr>
              <w:t>Pregătirea trebuie să se realizeze printr-un curs de pregătire</w:t>
            </w:r>
            <w:r w:rsidR="000E4A72" w:rsidRPr="007900A9">
              <w:rPr>
                <w:rFonts w:eastAsia="Times New Roman"/>
                <w:lang w:val="it-IT"/>
              </w:rPr>
              <w:t>, care poate cuprinde instruire teoretică și practică</w:t>
            </w:r>
            <w:r w:rsidRPr="00E86316">
              <w:rPr>
                <w:rFonts w:eastAsia="Times New Roman"/>
                <w:lang w:val="ro-MD"/>
              </w:rPr>
              <w:t>.</w:t>
            </w:r>
          </w:p>
        </w:tc>
      </w:tr>
    </w:tbl>
    <w:p w14:paraId="2D9939F5" w14:textId="0472F0C6" w:rsidR="00D97B31" w:rsidRPr="00223B8B" w:rsidRDefault="00DF4A22" w:rsidP="00223B8B">
      <w:pPr>
        <w:shd w:val="clear" w:color="auto" w:fill="FFFFFF"/>
        <w:spacing w:line="276" w:lineRule="auto"/>
        <w:rPr>
          <w:rFonts w:eastAsia="Times New Roman"/>
          <w:vanish/>
          <w:color w:val="000000"/>
          <w:lang w:val="ro-MD"/>
        </w:rPr>
      </w:pPr>
      <w:r w:rsidRPr="00E86316">
        <w:rPr>
          <w:rFonts w:eastAsia="Times New Roman"/>
          <w:vanish/>
          <w:color w:val="000000"/>
          <w:lang w:val="ro-MD"/>
        </w:rPr>
        <w:t xml:space="preserve">1.8.2. </w:t>
      </w:r>
      <w:r w:rsidRPr="007900A9">
        <w:rPr>
          <w:rFonts w:eastAsia="Times New Roman"/>
          <w:lang w:val="it-IT"/>
        </w:rPr>
        <w:t>Pentru fiecare tip de pregătire se definește și se aprobă un curs.</w:t>
      </w: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7D11D4DB" w14:textId="77777777" w:rsidTr="004047CC">
        <w:tc>
          <w:tcPr>
            <w:tcW w:w="0" w:type="auto"/>
            <w:shd w:val="clear" w:color="auto" w:fill="auto"/>
            <w:hideMark/>
          </w:tcPr>
          <w:p w14:paraId="6A512758"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1.8.2.</w:t>
            </w:r>
          </w:p>
        </w:tc>
        <w:tc>
          <w:tcPr>
            <w:tcW w:w="0" w:type="auto"/>
            <w:shd w:val="clear" w:color="auto" w:fill="auto"/>
            <w:hideMark/>
          </w:tcPr>
          <w:p w14:paraId="465F55C7"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Cursul de pregătire trebuie să îndeplinească următoarele condiții:</w:t>
            </w:r>
          </w:p>
          <w:p w14:paraId="526A81F8" w14:textId="0F0FF527" w:rsidR="00D97B31" w:rsidRPr="00223B8B" w:rsidRDefault="00D97B31" w:rsidP="00223B8B">
            <w:pPr>
              <w:spacing w:line="276" w:lineRule="auto"/>
              <w:jc w:val="both"/>
              <w:rPr>
                <w:rFonts w:eastAsia="Times New Roman"/>
                <w:lang w:val="ro-MD"/>
              </w:rPr>
            </w:pPr>
            <w:r w:rsidRPr="00223B8B">
              <w:rPr>
                <w:rFonts w:eastAsia="Times New Roman"/>
                <w:lang w:val="ro-MD"/>
              </w:rPr>
              <w:t>(a)</w:t>
            </w:r>
            <w:r w:rsidR="00434A73">
              <w:rPr>
                <w:rFonts w:eastAsia="Times New Roman"/>
                <w:lang w:val="ro-MD"/>
              </w:rPr>
              <w:t xml:space="preserve"> </w:t>
            </w:r>
            <w:r w:rsidRPr="00223B8B">
              <w:rPr>
                <w:rFonts w:eastAsia="Times New Roman"/>
                <w:lang w:val="ro-MD"/>
              </w:rPr>
              <w:t xml:space="preserve">trebuie să existe o programă analitică </w:t>
            </w:r>
            <w:r w:rsidR="00AB3142" w:rsidRPr="00BF1D97">
              <w:rPr>
                <w:rFonts w:eastAsia="Times New Roman"/>
                <w:lang w:val="ro-MD"/>
              </w:rPr>
              <w:t>aprobată de AAC</w:t>
            </w:r>
            <w:r w:rsidR="00AB3142">
              <w:rPr>
                <w:rFonts w:eastAsia="Times New Roman"/>
                <w:lang w:val="ro-MD"/>
              </w:rPr>
              <w:t xml:space="preserve"> </w:t>
            </w:r>
            <w:r w:rsidRPr="00223B8B">
              <w:rPr>
                <w:rFonts w:eastAsia="Times New Roman"/>
                <w:lang w:val="ro-MD"/>
              </w:rPr>
              <w:t>pentru fiecare tip de curs; și</w:t>
            </w:r>
          </w:p>
          <w:p w14:paraId="5B08D64B" w14:textId="19B852EC" w:rsidR="00D97B31" w:rsidRPr="00223B8B" w:rsidRDefault="00D97B31" w:rsidP="00223B8B">
            <w:pPr>
              <w:spacing w:line="276" w:lineRule="auto"/>
              <w:jc w:val="both"/>
              <w:rPr>
                <w:rFonts w:eastAsia="Times New Roman"/>
                <w:lang w:val="ro-MD"/>
              </w:rPr>
            </w:pPr>
            <w:r w:rsidRPr="00223B8B">
              <w:rPr>
                <w:rFonts w:eastAsia="Times New Roman"/>
                <w:lang w:val="ro-MD"/>
              </w:rPr>
              <w:t>(b)</w:t>
            </w:r>
            <w:r w:rsidR="00434A73">
              <w:rPr>
                <w:rFonts w:eastAsia="Times New Roman"/>
                <w:lang w:val="ro-MD"/>
              </w:rPr>
              <w:t xml:space="preserve"> </w:t>
            </w:r>
            <w:r w:rsidRPr="00223B8B">
              <w:rPr>
                <w:rFonts w:eastAsia="Times New Roman"/>
                <w:lang w:val="ro-MD"/>
              </w:rPr>
              <w:t>cursul de pregătire trebuie să includă atât cunoștințe teoretice, cât și instruire practică (inclusiv pregătire sintetică pentru zbor), dacă este cazul.</w:t>
            </w:r>
          </w:p>
        </w:tc>
      </w:tr>
    </w:tbl>
    <w:p w14:paraId="301FDF0E" w14:textId="5A5BC731"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1.9.</w:t>
      </w:r>
      <w:r w:rsidR="00434A73">
        <w:rPr>
          <w:rFonts w:eastAsia="Times New Roman"/>
          <w:b/>
          <w:bCs/>
          <w:color w:val="000000"/>
          <w:lang w:val="ro-MD"/>
        </w:rPr>
        <w:t xml:space="preserve"> </w:t>
      </w:r>
      <w:r w:rsidRPr="00223B8B">
        <w:rPr>
          <w:rFonts w:eastAsia="Times New Roman"/>
          <w:b/>
          <w:bCs/>
          <w:color w:val="000000"/>
          <w:lang w:val="ro-MD"/>
        </w:rPr>
        <w:t>Instructori</w:t>
      </w:r>
    </w:p>
    <w:p w14:paraId="51BCDB8D" w14:textId="2C871F28" w:rsidR="00D97B31" w:rsidRPr="00223B8B" w:rsidRDefault="00D97B31" w:rsidP="00223B8B">
      <w:pPr>
        <w:shd w:val="clear" w:color="auto" w:fill="FFFFFF"/>
        <w:spacing w:before="120" w:after="120" w:line="276" w:lineRule="auto"/>
        <w:rPr>
          <w:rFonts w:eastAsia="Times New Roman"/>
          <w:color w:val="000000"/>
          <w:lang w:val="ro-MD"/>
        </w:rPr>
      </w:pPr>
      <w:r w:rsidRPr="00223B8B">
        <w:rPr>
          <w:rFonts w:eastAsia="Times New Roman"/>
          <w:color w:val="000000"/>
          <w:lang w:val="ro-MD"/>
        </w:rPr>
        <w:t>1.9.1.</w:t>
      </w:r>
      <w:r w:rsidR="00434A73">
        <w:rPr>
          <w:rFonts w:eastAsia="Times New Roman"/>
          <w:color w:val="000000"/>
          <w:lang w:val="ro-MD"/>
        </w:rPr>
        <w:t xml:space="preserve"> </w:t>
      </w:r>
      <w:r w:rsidRPr="00223B8B">
        <w:rPr>
          <w:rFonts w:eastAsia="Times New Roman"/>
          <w:b/>
          <w:bCs/>
          <w:color w:val="000000"/>
          <w:lang w:val="ro-MD"/>
        </w:rPr>
        <w:t>Instruirea teoretică</w:t>
      </w:r>
    </w:p>
    <w:p w14:paraId="553F844B"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Instruirea teoretică trebuie oferită de instructori calificați în mod corespunzător. Aceștia trebuie:</w:t>
      </w:r>
    </w:p>
    <w:p w14:paraId="00C30372" w14:textId="12CD81EA"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(a)</w:t>
      </w:r>
      <w:r w:rsidR="00434A73">
        <w:rPr>
          <w:rFonts w:eastAsia="Times New Roman"/>
          <w:color w:val="000000"/>
          <w:lang w:val="ro-MD"/>
        </w:rPr>
        <w:t xml:space="preserve"> </w:t>
      </w:r>
      <w:r w:rsidRPr="00223B8B">
        <w:rPr>
          <w:rFonts w:eastAsia="Times New Roman"/>
          <w:color w:val="000000"/>
          <w:lang w:val="ro-MD"/>
        </w:rPr>
        <w:t>să aibă cunoștințe adecvate în domeniul în care urmează să se ofere instruirea; și</w:t>
      </w:r>
    </w:p>
    <w:p w14:paraId="5467E9DB" w14:textId="500302DF"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(b)</w:t>
      </w:r>
      <w:r w:rsidR="00434A73">
        <w:rPr>
          <w:rFonts w:eastAsia="Times New Roman"/>
          <w:color w:val="000000"/>
          <w:lang w:val="ro-MD"/>
        </w:rPr>
        <w:t xml:space="preserve"> </w:t>
      </w:r>
      <w:r w:rsidRPr="00223B8B">
        <w:rPr>
          <w:rFonts w:eastAsia="Times New Roman"/>
          <w:color w:val="000000"/>
          <w:lang w:val="ro-MD"/>
        </w:rPr>
        <w:t>să fie capabili să folosească tehnici de instruire adecvate.</w:t>
      </w:r>
    </w:p>
    <w:p w14:paraId="31834E4D" w14:textId="4E7FE709" w:rsidR="00D97B31" w:rsidRPr="00223B8B" w:rsidRDefault="00D97B31" w:rsidP="00223B8B">
      <w:pPr>
        <w:shd w:val="clear" w:color="auto" w:fill="FFFFFF"/>
        <w:spacing w:before="120" w:after="120" w:line="276" w:lineRule="auto"/>
        <w:rPr>
          <w:rFonts w:eastAsia="Times New Roman"/>
          <w:color w:val="000000"/>
          <w:lang w:val="ro-MD"/>
        </w:rPr>
      </w:pPr>
      <w:r w:rsidRPr="00223B8B">
        <w:rPr>
          <w:rFonts w:eastAsia="Times New Roman"/>
          <w:color w:val="000000"/>
          <w:lang w:val="ro-MD"/>
        </w:rPr>
        <w:t>1.9.2.</w:t>
      </w:r>
      <w:r w:rsidR="00434A73">
        <w:rPr>
          <w:rFonts w:eastAsia="Times New Roman"/>
          <w:color w:val="000000"/>
          <w:lang w:val="ro-MD"/>
        </w:rPr>
        <w:t xml:space="preserve"> </w:t>
      </w:r>
      <w:r w:rsidRPr="00223B8B">
        <w:rPr>
          <w:rFonts w:eastAsia="Times New Roman"/>
          <w:b/>
          <w:bCs/>
          <w:color w:val="000000"/>
          <w:lang w:val="ro-MD"/>
        </w:rPr>
        <w:t>Instruirea în zbor și pe simulatoare de zbor</w:t>
      </w:r>
    </w:p>
    <w:p w14:paraId="155FB9D1"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Instruirea în zbor și pe simulatoare de zbor trebuie oferită de instructori calificați în mod corespunzător, care au următoarele calificări:</w:t>
      </w:r>
    </w:p>
    <w:p w14:paraId="1468323D" w14:textId="7721430B"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(a)</w:t>
      </w:r>
      <w:r w:rsidR="00434A73">
        <w:rPr>
          <w:rFonts w:eastAsia="Times New Roman"/>
          <w:color w:val="000000"/>
          <w:lang w:val="ro-MD"/>
        </w:rPr>
        <w:t xml:space="preserve"> </w:t>
      </w:r>
      <w:r w:rsidRPr="00223B8B">
        <w:rPr>
          <w:rFonts w:eastAsia="Times New Roman"/>
          <w:color w:val="000000"/>
          <w:lang w:val="ro-MD"/>
        </w:rPr>
        <w:t>îndeplinesc cerințele referitoare la cunoștințele teoretice și experiența necesare pentru tipul de instruire pe care o oferă;</w:t>
      </w:r>
    </w:p>
    <w:p w14:paraId="7C5C012F" w14:textId="2F40AF0E"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(b)</w:t>
      </w:r>
      <w:r w:rsidR="00434A73">
        <w:rPr>
          <w:rFonts w:eastAsia="Times New Roman"/>
          <w:color w:val="000000"/>
          <w:lang w:val="ro-MD"/>
        </w:rPr>
        <w:t xml:space="preserve"> </w:t>
      </w:r>
      <w:r w:rsidRPr="00223B8B">
        <w:rPr>
          <w:rFonts w:eastAsia="Times New Roman"/>
          <w:color w:val="000000"/>
          <w:lang w:val="ro-MD"/>
        </w:rPr>
        <w:t>sunt capabili să folosească tehnici de instruire adecvate;</w:t>
      </w:r>
    </w:p>
    <w:p w14:paraId="70A65CA9" w14:textId="0F5C36C1"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(c)</w:t>
      </w:r>
      <w:r w:rsidR="00434A73">
        <w:rPr>
          <w:rFonts w:eastAsia="Times New Roman"/>
          <w:color w:val="000000"/>
          <w:lang w:val="ro-MD"/>
        </w:rPr>
        <w:t xml:space="preserve"> </w:t>
      </w:r>
      <w:r w:rsidRPr="00223B8B">
        <w:rPr>
          <w:rFonts w:eastAsia="Times New Roman"/>
          <w:color w:val="000000"/>
          <w:lang w:val="ro-MD"/>
        </w:rPr>
        <w:t>au practicat tehnici de instruire în ceea ce privește manevrele și procedurile de zbor care fac obiectul instruirii în zbor ce urmează a fi oferite;</w:t>
      </w:r>
    </w:p>
    <w:p w14:paraId="393DB183" w14:textId="1337C601"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(d)</w:t>
      </w:r>
      <w:r w:rsidR="00434A73">
        <w:rPr>
          <w:rFonts w:eastAsia="Times New Roman"/>
          <w:color w:val="000000"/>
          <w:lang w:val="ro-MD"/>
        </w:rPr>
        <w:t xml:space="preserve"> </w:t>
      </w:r>
      <w:r w:rsidRPr="00223B8B">
        <w:rPr>
          <w:rFonts w:eastAsia="Times New Roman"/>
          <w:color w:val="000000"/>
          <w:lang w:val="ro-MD"/>
        </w:rPr>
        <w:t>și-au demonstrat capacitatea de a oferi instruire în domeniile care fac obiectul instruirii în zbor care urmează a fi oferite, inclusiv instruire înainte de zbor, după zbor și la sol; și</w:t>
      </w:r>
    </w:p>
    <w:p w14:paraId="0ECFBAA5" w14:textId="510B16FE"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lastRenderedPageBreak/>
        <w:t>(e)</w:t>
      </w:r>
      <w:r w:rsidR="00AA63B4">
        <w:rPr>
          <w:rFonts w:eastAsia="Times New Roman"/>
          <w:color w:val="000000"/>
          <w:lang w:val="ro-MD"/>
        </w:rPr>
        <w:t xml:space="preserve"> </w:t>
      </w:r>
      <w:r w:rsidRPr="00223B8B">
        <w:rPr>
          <w:rFonts w:eastAsia="Times New Roman"/>
          <w:color w:val="000000"/>
          <w:lang w:val="ro-MD"/>
        </w:rPr>
        <w:t>participă periodic la cursuri de perfecționare, pentru a se asigura menținerea la zi a standardelor de instruire.</w:t>
      </w:r>
    </w:p>
    <w:p w14:paraId="52380D6E"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De asemenea, instructorii de zbor care desfășoară cursuri de pregătire pe o aeronavă trebuie să fie abilitați să acționeze în calitate de pilot comandant pe aeronava pentru care se oferă instruirea, cu excepția pregătirii pe tipuri noi de aeronave.</w:t>
      </w:r>
    </w:p>
    <w:p w14:paraId="659C7BC3" w14:textId="62FC2C08" w:rsidR="00086127" w:rsidRPr="00223B8B" w:rsidRDefault="00086127" w:rsidP="00223B8B">
      <w:pPr>
        <w:shd w:val="clear" w:color="auto" w:fill="FFFFFF"/>
        <w:spacing w:before="120" w:line="276" w:lineRule="auto"/>
        <w:jc w:val="both"/>
        <w:rPr>
          <w:rFonts w:eastAsia="Times New Roman"/>
          <w:b/>
          <w:bCs/>
          <w:color w:val="000000"/>
          <w:lang w:val="ro-MD"/>
        </w:rPr>
      </w:pPr>
      <w:r w:rsidRPr="00223B8B">
        <w:rPr>
          <w:rFonts w:eastAsia="Times New Roman"/>
          <w:color w:val="000000"/>
          <w:lang w:val="ro-MD"/>
        </w:rPr>
        <w:t xml:space="preserve">1.9.3. </w:t>
      </w:r>
      <w:r w:rsidR="00846A10" w:rsidRPr="00223B8B">
        <w:rPr>
          <w:rFonts w:eastAsia="Times New Roman"/>
          <w:b/>
          <w:bCs/>
          <w:color w:val="000000"/>
          <w:lang w:val="ro-MD"/>
        </w:rPr>
        <w:t>Instruirea practică</w:t>
      </w:r>
    </w:p>
    <w:p w14:paraId="64E52ADA" w14:textId="77777777" w:rsidR="00846A10" w:rsidRPr="007900A9" w:rsidRDefault="00846A10" w:rsidP="00223B8B">
      <w:pPr>
        <w:spacing w:before="120" w:line="276" w:lineRule="auto"/>
        <w:jc w:val="both"/>
        <w:rPr>
          <w:rFonts w:eastAsia="Times New Roman"/>
          <w:lang w:val="ro-MD"/>
        </w:rPr>
      </w:pPr>
      <w:r w:rsidRPr="007900A9">
        <w:rPr>
          <w:rFonts w:eastAsia="Times New Roman"/>
          <w:lang w:val="ro-MD"/>
        </w:rPr>
        <w:t>Instruirea practică este oferită de instructori calificați în mod corespunzător, care au următoarele calificări:</w:t>
      </w:r>
    </w:p>
    <w:p w14:paraId="46A9D4BF" w14:textId="4A29CF57" w:rsidR="00846A10" w:rsidRPr="007900A9" w:rsidRDefault="00846A10" w:rsidP="00223B8B">
      <w:pPr>
        <w:spacing w:line="276" w:lineRule="auto"/>
        <w:jc w:val="both"/>
        <w:rPr>
          <w:rFonts w:eastAsia="Times New Roman"/>
          <w:lang w:val="ro-MD"/>
        </w:rPr>
      </w:pPr>
      <w:r w:rsidRPr="007900A9">
        <w:rPr>
          <w:rFonts w:eastAsia="Times New Roman"/>
          <w:lang w:val="ro-MD"/>
        </w:rPr>
        <w:t>(a)</w:t>
      </w:r>
      <w:r w:rsidR="007F71B5" w:rsidRPr="007900A9">
        <w:rPr>
          <w:rFonts w:eastAsia="Times New Roman"/>
          <w:lang w:val="ro-MD"/>
        </w:rPr>
        <w:t xml:space="preserve"> </w:t>
      </w:r>
      <w:r w:rsidRPr="007900A9">
        <w:rPr>
          <w:rFonts w:eastAsia="Times New Roman"/>
          <w:lang w:val="ro-MD"/>
        </w:rPr>
        <w:t>îndeplinesc cerințele referitoare la cunoștințele teoretice și la experiența necesare pentru tipul de instruire pe care o oferă;</w:t>
      </w:r>
    </w:p>
    <w:p w14:paraId="7C537E45" w14:textId="54EC4470" w:rsidR="00846A10" w:rsidRPr="007900A9" w:rsidRDefault="00846A10" w:rsidP="00223B8B">
      <w:pPr>
        <w:spacing w:line="276" w:lineRule="auto"/>
        <w:jc w:val="both"/>
        <w:rPr>
          <w:rFonts w:eastAsia="Times New Roman"/>
          <w:lang w:val="it-IT"/>
        </w:rPr>
      </w:pPr>
      <w:r w:rsidRPr="007900A9">
        <w:rPr>
          <w:rFonts w:eastAsia="Times New Roman"/>
          <w:lang w:val="it-IT"/>
        </w:rPr>
        <w:t>(b)</w:t>
      </w:r>
      <w:r w:rsidR="007F71B5" w:rsidRPr="007900A9">
        <w:rPr>
          <w:rFonts w:eastAsia="Times New Roman"/>
          <w:lang w:val="it-IT"/>
        </w:rPr>
        <w:t xml:space="preserve"> </w:t>
      </w:r>
      <w:r w:rsidRPr="007900A9">
        <w:rPr>
          <w:rFonts w:eastAsia="Times New Roman"/>
          <w:lang w:val="it-IT"/>
        </w:rPr>
        <w:t>și-au demonstrat capacitatea de a instrui și de a folosi tehnici de instruire adecvate;</w:t>
      </w:r>
    </w:p>
    <w:p w14:paraId="2A2029EF" w14:textId="353E4CD7" w:rsidR="00846A10" w:rsidRPr="007900A9" w:rsidRDefault="00846A10" w:rsidP="00223B8B">
      <w:pPr>
        <w:spacing w:line="276" w:lineRule="auto"/>
        <w:jc w:val="both"/>
        <w:rPr>
          <w:rFonts w:eastAsia="Times New Roman"/>
          <w:lang w:val="it-IT"/>
        </w:rPr>
      </w:pPr>
      <w:r w:rsidRPr="007900A9">
        <w:rPr>
          <w:rFonts w:eastAsia="Times New Roman"/>
          <w:lang w:val="it-IT"/>
        </w:rPr>
        <w:t>(c)</w:t>
      </w:r>
      <w:r w:rsidR="007F71B5" w:rsidRPr="007900A9">
        <w:rPr>
          <w:rFonts w:eastAsia="Times New Roman"/>
          <w:lang w:val="it-IT"/>
        </w:rPr>
        <w:t xml:space="preserve"> </w:t>
      </w:r>
      <w:r w:rsidRPr="007900A9">
        <w:rPr>
          <w:rFonts w:eastAsia="Times New Roman"/>
          <w:lang w:val="it-IT"/>
        </w:rPr>
        <w:t>au practicat tehnici de instruire în privința procedurilor care fac obiectul instruirii ce urmează a fi oferite; și</w:t>
      </w:r>
    </w:p>
    <w:p w14:paraId="3F80424C" w14:textId="2C1BC314" w:rsidR="00846A10" w:rsidRPr="007900A9" w:rsidRDefault="00846A10" w:rsidP="00223B8B">
      <w:pPr>
        <w:shd w:val="clear" w:color="auto" w:fill="FFFFFF"/>
        <w:spacing w:before="120" w:line="276" w:lineRule="auto"/>
        <w:jc w:val="both"/>
        <w:rPr>
          <w:rFonts w:eastAsia="Times New Roman"/>
          <w:lang w:val="it-IT"/>
        </w:rPr>
      </w:pPr>
      <w:r w:rsidRPr="007900A9">
        <w:rPr>
          <w:rFonts w:eastAsia="Times New Roman"/>
          <w:lang w:val="it-IT"/>
        </w:rPr>
        <w:t>(d)</w:t>
      </w:r>
      <w:r w:rsidR="007F71B5" w:rsidRPr="007900A9">
        <w:rPr>
          <w:rFonts w:eastAsia="Times New Roman"/>
          <w:lang w:val="it-IT"/>
        </w:rPr>
        <w:t xml:space="preserve"> </w:t>
      </w:r>
      <w:r w:rsidRPr="007900A9">
        <w:rPr>
          <w:rFonts w:eastAsia="Times New Roman"/>
          <w:lang w:val="it-IT"/>
        </w:rPr>
        <w:t>participă periodic la cursuri de perfecționare, pentru a asigura menținerea la zi a competențelor de instruire.</w:t>
      </w:r>
    </w:p>
    <w:p w14:paraId="7F3983F5" w14:textId="4E1F6843" w:rsidR="00846A10" w:rsidRPr="007900A9" w:rsidRDefault="00846A10" w:rsidP="00223B8B">
      <w:pPr>
        <w:shd w:val="clear" w:color="auto" w:fill="FFFFFF"/>
        <w:spacing w:before="120" w:line="276" w:lineRule="auto"/>
        <w:jc w:val="both"/>
        <w:rPr>
          <w:rFonts w:eastAsia="Times New Roman"/>
          <w:lang w:val="it-IT"/>
        </w:rPr>
      </w:pPr>
      <w:r w:rsidRPr="007900A9">
        <w:rPr>
          <w:rFonts w:eastAsia="Times New Roman"/>
          <w:lang w:val="it-IT"/>
        </w:rPr>
        <w:t xml:space="preserve">1.9.4. </w:t>
      </w:r>
      <w:r w:rsidRPr="007900A9">
        <w:rPr>
          <w:rFonts w:eastAsia="Times New Roman"/>
          <w:b/>
          <w:bCs/>
          <w:lang w:val="it-IT"/>
        </w:rPr>
        <w:t>Instructori dispeceri operațiuni de zbor</w:t>
      </w:r>
    </w:p>
    <w:p w14:paraId="18DF936B" w14:textId="4646C045" w:rsidR="00846A10" w:rsidRPr="007900A9" w:rsidRDefault="00846A10" w:rsidP="00223B8B">
      <w:pPr>
        <w:spacing w:before="120" w:line="276" w:lineRule="auto"/>
        <w:jc w:val="both"/>
        <w:rPr>
          <w:rFonts w:eastAsia="Times New Roman"/>
          <w:lang w:val="it-IT"/>
        </w:rPr>
      </w:pPr>
      <w:r w:rsidRPr="007900A9">
        <w:rPr>
          <w:rFonts w:eastAsia="Times New Roman"/>
          <w:lang w:val="it-IT"/>
        </w:rPr>
        <w:t xml:space="preserve">Instructorii în domeniul abilităților practice </w:t>
      </w:r>
      <w:r w:rsidR="00F026F1" w:rsidRPr="007900A9">
        <w:rPr>
          <w:rFonts w:eastAsia="Times New Roman"/>
          <w:lang w:val="it-IT"/>
        </w:rPr>
        <w:t xml:space="preserve">ale dispecerilor operațiunilor de zbor </w:t>
      </w:r>
      <w:r w:rsidRPr="007900A9">
        <w:rPr>
          <w:rFonts w:eastAsia="Times New Roman"/>
          <w:lang w:val="it-IT"/>
        </w:rPr>
        <w:t xml:space="preserve">sunt sau au fost autorizați să îndeplinească atribuții de dispeceri operațiuni </w:t>
      </w:r>
      <w:r w:rsidR="006B3E3E" w:rsidRPr="007900A9">
        <w:rPr>
          <w:rFonts w:eastAsia="Times New Roman"/>
          <w:lang w:val="it-IT"/>
        </w:rPr>
        <w:t xml:space="preserve">de </w:t>
      </w:r>
      <w:r w:rsidRPr="007900A9">
        <w:rPr>
          <w:rFonts w:eastAsia="Times New Roman"/>
          <w:lang w:val="it-IT"/>
        </w:rPr>
        <w:t>zbor.</w:t>
      </w:r>
    </w:p>
    <w:p w14:paraId="4B68055C" w14:textId="359D0355"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1.10.</w:t>
      </w:r>
      <w:r w:rsidR="006B61C8">
        <w:rPr>
          <w:rFonts w:eastAsia="Times New Roman"/>
          <w:b/>
          <w:bCs/>
          <w:color w:val="000000"/>
          <w:lang w:val="ro-MD"/>
        </w:rPr>
        <w:t xml:space="preserve"> E</w:t>
      </w:r>
      <w:r w:rsidRPr="00223B8B">
        <w:rPr>
          <w:rFonts w:eastAsia="Times New Roman"/>
          <w:b/>
          <w:bCs/>
          <w:color w:val="000000"/>
          <w:lang w:val="ro-MD"/>
        </w:rPr>
        <w:t>xaminatori</w:t>
      </w:r>
    </w:p>
    <w:p w14:paraId="70A27070" w14:textId="08E90CD6" w:rsidR="00D97B31" w:rsidRPr="00223B8B" w:rsidRDefault="006B3E3E"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 xml:space="preserve">1.10.1. </w:t>
      </w:r>
      <w:r w:rsidR="00D97B31" w:rsidRPr="00223B8B">
        <w:rPr>
          <w:rFonts w:eastAsia="Times New Roman"/>
          <w:color w:val="000000"/>
          <w:lang w:val="ro-MD"/>
        </w:rPr>
        <w:t>Persoanele responsabile cu evaluarea îndemânării piloților</w:t>
      </w:r>
      <w:r w:rsidR="00061EED" w:rsidRPr="00223B8B">
        <w:rPr>
          <w:rFonts w:eastAsia="Times New Roman"/>
          <w:color w:val="000000"/>
          <w:lang w:val="ro-MD"/>
        </w:rPr>
        <w:t xml:space="preserve"> sau inginerilor naviganți</w:t>
      </w:r>
      <w:r w:rsidR="00D97B31" w:rsidRPr="00223B8B">
        <w:rPr>
          <w:rFonts w:eastAsia="Times New Roman"/>
          <w:color w:val="000000"/>
          <w:lang w:val="ro-MD"/>
        </w:rPr>
        <w:t xml:space="preserve"> trebuie:</w:t>
      </w:r>
    </w:p>
    <w:p w14:paraId="22C0669C" w14:textId="7C2B6C12"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(a)</w:t>
      </w:r>
      <w:r w:rsidR="006B61C8">
        <w:rPr>
          <w:rFonts w:eastAsia="Times New Roman"/>
          <w:color w:val="000000"/>
          <w:lang w:val="ro-MD"/>
        </w:rPr>
        <w:t xml:space="preserve"> </w:t>
      </w:r>
      <w:r w:rsidRPr="00223B8B">
        <w:rPr>
          <w:rFonts w:eastAsia="Times New Roman"/>
          <w:color w:val="000000"/>
          <w:lang w:val="ro-MD"/>
        </w:rPr>
        <w:t>să îndeplinească cerințele pentru instructorii de zbor și de simulator de zbor; și</w:t>
      </w:r>
    </w:p>
    <w:p w14:paraId="4A2D3421" w14:textId="63289745"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(b)</w:t>
      </w:r>
      <w:r w:rsidR="006B61C8">
        <w:rPr>
          <w:rFonts w:eastAsia="Times New Roman"/>
          <w:color w:val="000000"/>
          <w:lang w:val="ro-MD"/>
        </w:rPr>
        <w:t xml:space="preserve"> </w:t>
      </w:r>
      <w:r w:rsidRPr="00223B8B">
        <w:rPr>
          <w:rFonts w:eastAsia="Times New Roman"/>
          <w:color w:val="000000"/>
          <w:lang w:val="ro-MD"/>
        </w:rPr>
        <w:t xml:space="preserve">să fie capabile să evalueze performanțele piloților </w:t>
      </w:r>
      <w:r w:rsidR="001A6214" w:rsidRPr="00223B8B">
        <w:rPr>
          <w:rFonts w:eastAsia="Times New Roman"/>
          <w:color w:val="000000"/>
          <w:lang w:val="ro-MD"/>
        </w:rPr>
        <w:t xml:space="preserve">/ inginerilor naviganți </w:t>
      </w:r>
      <w:r w:rsidRPr="00223B8B">
        <w:rPr>
          <w:rFonts w:eastAsia="Times New Roman"/>
          <w:color w:val="000000"/>
          <w:lang w:val="ro-MD"/>
        </w:rPr>
        <w:t>și să facă verificări și teste de zbor.</w:t>
      </w:r>
    </w:p>
    <w:p w14:paraId="2AB026FD" w14:textId="77777777" w:rsidR="006B3E3E" w:rsidRPr="007900A9" w:rsidRDefault="006B3E3E" w:rsidP="00223B8B">
      <w:pPr>
        <w:spacing w:before="120" w:line="276" w:lineRule="auto"/>
        <w:jc w:val="both"/>
        <w:rPr>
          <w:rFonts w:eastAsia="Times New Roman"/>
          <w:lang w:val="it-IT"/>
        </w:rPr>
      </w:pPr>
      <w:r w:rsidRPr="00223B8B">
        <w:rPr>
          <w:rFonts w:eastAsia="Times New Roman"/>
          <w:color w:val="000000"/>
          <w:lang w:val="ro-MD"/>
        </w:rPr>
        <w:t xml:space="preserve">1.10.2. </w:t>
      </w:r>
      <w:r w:rsidRPr="007900A9">
        <w:rPr>
          <w:rFonts w:eastAsia="Times New Roman"/>
          <w:lang w:val="it-IT"/>
        </w:rPr>
        <w:t>Persoanele responsabile cu evaluarea abilităților dispecerilor operațiuni zbor:</w:t>
      </w:r>
    </w:p>
    <w:p w14:paraId="42D490C6" w14:textId="64093BEB" w:rsidR="006B3E3E" w:rsidRPr="007900A9" w:rsidRDefault="006B3E3E" w:rsidP="00223B8B">
      <w:pPr>
        <w:spacing w:line="276" w:lineRule="auto"/>
        <w:jc w:val="both"/>
        <w:rPr>
          <w:rFonts w:eastAsia="Times New Roman"/>
          <w:lang w:val="it-IT"/>
        </w:rPr>
      </w:pPr>
      <w:r w:rsidRPr="007900A9">
        <w:rPr>
          <w:rFonts w:eastAsia="Times New Roman"/>
          <w:lang w:val="it-IT"/>
        </w:rPr>
        <w:t>(a)</w:t>
      </w:r>
      <w:r w:rsidR="006B61C8" w:rsidRPr="007900A9">
        <w:rPr>
          <w:rFonts w:eastAsia="Times New Roman"/>
          <w:lang w:val="it-IT"/>
        </w:rPr>
        <w:t xml:space="preserve"> </w:t>
      </w:r>
      <w:r w:rsidRPr="007900A9">
        <w:rPr>
          <w:rFonts w:eastAsia="Times New Roman"/>
          <w:lang w:val="it-IT"/>
        </w:rPr>
        <w:t>și-au demonstrat capacitatea de a evalua performanța dispecerilor operațiuni zbor și de a-i supune unor teste și verificări;</w:t>
      </w:r>
    </w:p>
    <w:p w14:paraId="236F905C" w14:textId="2717C905" w:rsidR="006B3E3E" w:rsidRPr="007900A9" w:rsidRDefault="006B3E3E" w:rsidP="00223B8B">
      <w:pPr>
        <w:shd w:val="clear" w:color="auto" w:fill="FFFFFF"/>
        <w:spacing w:line="276" w:lineRule="auto"/>
        <w:jc w:val="both"/>
        <w:rPr>
          <w:rFonts w:eastAsia="Times New Roman"/>
          <w:lang w:val="it-IT"/>
        </w:rPr>
      </w:pPr>
      <w:r w:rsidRPr="007900A9">
        <w:rPr>
          <w:rFonts w:eastAsia="Times New Roman"/>
          <w:lang w:val="it-IT"/>
        </w:rPr>
        <w:t>(b)</w:t>
      </w:r>
      <w:r w:rsidR="00074350" w:rsidRPr="007900A9">
        <w:rPr>
          <w:rFonts w:eastAsia="Times New Roman"/>
          <w:lang w:val="it-IT"/>
        </w:rPr>
        <w:t xml:space="preserve"> </w:t>
      </w:r>
      <w:r w:rsidRPr="007900A9">
        <w:rPr>
          <w:rFonts w:eastAsia="Times New Roman"/>
          <w:lang w:val="it-IT"/>
        </w:rPr>
        <w:t>participă periodic la cursuri de perfecționare, pentru a asigura menținerea la zi a standardelor de evaluare;</w:t>
      </w:r>
    </w:p>
    <w:p w14:paraId="414B31F5" w14:textId="69B71399" w:rsidR="006B3E3E" w:rsidRPr="007900A9" w:rsidRDefault="006B3E3E" w:rsidP="00223B8B">
      <w:pPr>
        <w:shd w:val="clear" w:color="auto" w:fill="FFFFFF"/>
        <w:spacing w:line="276" w:lineRule="auto"/>
        <w:jc w:val="both"/>
        <w:rPr>
          <w:rFonts w:eastAsia="Times New Roman"/>
          <w:lang w:val="it-IT"/>
        </w:rPr>
      </w:pPr>
      <w:r w:rsidRPr="007900A9">
        <w:rPr>
          <w:rFonts w:eastAsia="Times New Roman"/>
          <w:lang w:val="it-IT"/>
        </w:rPr>
        <w:t xml:space="preserve">(c) sunt sau au fost autorizați să îndeplinească atribuții de dispecer operațiuni </w:t>
      </w:r>
      <w:r w:rsidR="00C94277" w:rsidRPr="007900A9">
        <w:rPr>
          <w:rFonts w:eastAsia="Times New Roman"/>
          <w:lang w:val="it-IT"/>
        </w:rPr>
        <w:t xml:space="preserve">de </w:t>
      </w:r>
      <w:r w:rsidRPr="007900A9">
        <w:rPr>
          <w:rFonts w:eastAsia="Times New Roman"/>
          <w:lang w:val="it-IT"/>
        </w:rPr>
        <w:t>zbor în domeniile în care urmează să se facă evaluarea</w:t>
      </w:r>
      <w:r w:rsidR="00C94277" w:rsidRPr="007900A9">
        <w:rPr>
          <w:rFonts w:eastAsia="Times New Roman"/>
          <w:lang w:val="it-IT"/>
        </w:rPr>
        <w:t>, în cazul evaluării abilităților practice.</w:t>
      </w:r>
    </w:p>
    <w:p w14:paraId="4335BE70" w14:textId="4D51F1D1" w:rsidR="00D97B31" w:rsidRPr="00223B8B" w:rsidRDefault="00D97B31" w:rsidP="00223B8B">
      <w:pPr>
        <w:shd w:val="clear" w:color="auto" w:fill="FFFFFF"/>
        <w:spacing w:before="120" w:after="120" w:line="276" w:lineRule="auto"/>
        <w:jc w:val="center"/>
        <w:rPr>
          <w:rFonts w:eastAsia="Times New Roman"/>
          <w:b/>
          <w:iCs/>
          <w:color w:val="000000"/>
          <w:lang w:val="ro-MD"/>
        </w:rPr>
      </w:pPr>
      <w:r w:rsidRPr="00223B8B">
        <w:rPr>
          <w:rFonts w:eastAsia="Times New Roman"/>
          <w:b/>
          <w:iCs/>
          <w:color w:val="000000"/>
          <w:lang w:val="ro-MD"/>
        </w:rPr>
        <w:t>2.</w:t>
      </w:r>
      <w:r w:rsidR="00416DE5">
        <w:rPr>
          <w:rFonts w:eastAsia="Times New Roman"/>
          <w:b/>
          <w:iCs/>
          <w:color w:val="000000"/>
          <w:lang w:val="ro-MD"/>
        </w:rPr>
        <w:t xml:space="preserve"> </w:t>
      </w:r>
      <w:r w:rsidRPr="00223B8B">
        <w:rPr>
          <w:rFonts w:eastAsia="Times New Roman"/>
          <w:b/>
          <w:bCs/>
          <w:iCs/>
          <w:color w:val="000000"/>
          <w:lang w:val="ro-MD"/>
        </w:rPr>
        <w:t>CERINȚE REFERITOARE LA EXPERIENȚĂ – PILOȚI</w:t>
      </w:r>
      <w:r w:rsidR="001A6214" w:rsidRPr="00223B8B">
        <w:rPr>
          <w:rFonts w:eastAsia="Times New Roman"/>
          <w:b/>
          <w:bCs/>
          <w:iCs/>
          <w:color w:val="000000"/>
          <w:lang w:val="ro-MD"/>
        </w:rPr>
        <w:t xml:space="preserve"> ȘI INGINERI NAVIGANȚI</w:t>
      </w:r>
    </w:p>
    <w:p w14:paraId="7FD7B077" w14:textId="1FE46BEF"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 xml:space="preserve">Orice persoană care acționează în calitate de membru al echipajului de zbor, de instructor sau de examinator trebuie să dobândească și să mențină o experiență suficientă în vederea exercitării funcțiilor care îi revin, cu excepția cazului în care actele de punere în aplicare adoptate în temeiul prezentului </w:t>
      </w:r>
      <w:r w:rsidR="00174185">
        <w:rPr>
          <w:rFonts w:eastAsia="Times New Roman"/>
          <w:color w:val="000000"/>
          <w:lang w:val="ro-MD"/>
        </w:rPr>
        <w:t>c</w:t>
      </w:r>
      <w:r w:rsidR="001A6214" w:rsidRPr="00223B8B">
        <w:rPr>
          <w:rFonts w:eastAsia="Times New Roman"/>
          <w:color w:val="000000"/>
          <w:lang w:val="ro-MD"/>
        </w:rPr>
        <w:t>od</w:t>
      </w:r>
      <w:r w:rsidRPr="00223B8B">
        <w:rPr>
          <w:rFonts w:eastAsia="Times New Roman"/>
          <w:color w:val="000000"/>
          <w:lang w:val="ro-MD"/>
        </w:rPr>
        <w:t xml:space="preserve"> prevăd necesitatea demonstrării competenței în conformitate cu punctul 1.5.</w:t>
      </w:r>
    </w:p>
    <w:p w14:paraId="1099C702" w14:textId="608F570E" w:rsidR="00D97B31" w:rsidRPr="00223B8B" w:rsidRDefault="00D97B31" w:rsidP="00223B8B">
      <w:pPr>
        <w:shd w:val="clear" w:color="auto" w:fill="FFFFFF"/>
        <w:spacing w:before="120" w:after="120" w:line="276" w:lineRule="auto"/>
        <w:jc w:val="center"/>
        <w:rPr>
          <w:rFonts w:eastAsia="Times New Roman"/>
          <w:b/>
          <w:iCs/>
          <w:color w:val="000000"/>
          <w:lang w:val="ro-MD"/>
        </w:rPr>
      </w:pPr>
      <w:r w:rsidRPr="00223B8B">
        <w:rPr>
          <w:rFonts w:eastAsia="Times New Roman"/>
          <w:b/>
          <w:iCs/>
          <w:color w:val="000000"/>
          <w:lang w:val="ro-MD"/>
        </w:rPr>
        <w:lastRenderedPageBreak/>
        <w:t>3.</w:t>
      </w:r>
      <w:r w:rsidR="00416DE5">
        <w:rPr>
          <w:rFonts w:eastAsia="Times New Roman"/>
          <w:b/>
          <w:iCs/>
          <w:color w:val="000000"/>
          <w:lang w:val="ro-MD"/>
        </w:rPr>
        <w:t xml:space="preserve"> </w:t>
      </w:r>
      <w:r w:rsidRPr="00223B8B">
        <w:rPr>
          <w:rFonts w:eastAsia="Times New Roman"/>
          <w:b/>
          <w:bCs/>
          <w:iCs/>
          <w:color w:val="000000"/>
          <w:lang w:val="ro-MD"/>
        </w:rPr>
        <w:t>APTITUDINEA DIN PUNCT DE VEDERE MEDICAL – PILOȚI</w:t>
      </w:r>
      <w:r w:rsidR="001A6214" w:rsidRPr="00223B8B">
        <w:rPr>
          <w:rFonts w:eastAsia="Times New Roman"/>
          <w:b/>
          <w:bCs/>
          <w:iCs/>
          <w:color w:val="000000"/>
          <w:lang w:val="ro-MD"/>
        </w:rPr>
        <w:t xml:space="preserve"> ȘI INGINERI NAVIGANȚI</w:t>
      </w:r>
    </w:p>
    <w:p w14:paraId="76746247" w14:textId="66FEB27B"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3.1.</w:t>
      </w:r>
      <w:r w:rsidR="00416DE5">
        <w:rPr>
          <w:rFonts w:eastAsia="Times New Roman"/>
          <w:b/>
          <w:bCs/>
          <w:color w:val="000000"/>
          <w:lang w:val="ro-MD"/>
        </w:rPr>
        <w:t xml:space="preserve"> </w:t>
      </w:r>
      <w:r w:rsidRPr="00223B8B">
        <w:rPr>
          <w:rFonts w:eastAsia="Times New Roman"/>
          <w:b/>
          <w:bCs/>
          <w:color w:val="000000"/>
          <w:lang w:val="ro-MD"/>
        </w:rPr>
        <w:t>Criterii medicale</w:t>
      </w:r>
    </w:p>
    <w:tbl>
      <w:tblPr>
        <w:tblW w:w="5000" w:type="pct"/>
        <w:tblCellMar>
          <w:left w:w="0" w:type="dxa"/>
          <w:right w:w="0" w:type="dxa"/>
        </w:tblCellMar>
        <w:tblLook w:val="04A0" w:firstRow="1" w:lastRow="0" w:firstColumn="1" w:lastColumn="0" w:noHBand="0" w:noVBand="1"/>
      </w:tblPr>
      <w:tblGrid>
        <w:gridCol w:w="540"/>
        <w:gridCol w:w="8486"/>
      </w:tblGrid>
      <w:tr w:rsidR="00D97B31" w:rsidRPr="00223B8B" w14:paraId="48F09735" w14:textId="77777777" w:rsidTr="004047CC">
        <w:tc>
          <w:tcPr>
            <w:tcW w:w="0" w:type="auto"/>
            <w:shd w:val="clear" w:color="auto" w:fill="auto"/>
            <w:hideMark/>
          </w:tcPr>
          <w:p w14:paraId="69EB33BA"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3.1.1.</w:t>
            </w:r>
          </w:p>
        </w:tc>
        <w:tc>
          <w:tcPr>
            <w:tcW w:w="0" w:type="auto"/>
            <w:shd w:val="clear" w:color="auto" w:fill="auto"/>
            <w:hideMark/>
          </w:tcPr>
          <w:p w14:paraId="7F2C632C" w14:textId="4720421B" w:rsidR="00D97B31" w:rsidRPr="00223B8B" w:rsidRDefault="00D97B31" w:rsidP="00223B8B">
            <w:pPr>
              <w:spacing w:before="120" w:line="276" w:lineRule="auto"/>
              <w:jc w:val="both"/>
              <w:rPr>
                <w:rFonts w:eastAsia="Times New Roman"/>
                <w:lang w:val="ro-MD"/>
              </w:rPr>
            </w:pPr>
            <w:r w:rsidRPr="00223B8B">
              <w:rPr>
                <w:rFonts w:eastAsia="Times New Roman"/>
                <w:lang w:val="ro-MD"/>
              </w:rPr>
              <w:t xml:space="preserve">Toți piloții </w:t>
            </w:r>
            <w:r w:rsidR="001A6214" w:rsidRPr="00223B8B">
              <w:rPr>
                <w:rFonts w:eastAsia="Times New Roman"/>
                <w:lang w:val="ro-MD"/>
              </w:rPr>
              <w:t xml:space="preserve">și inginerii naviganți </w:t>
            </w:r>
            <w:r w:rsidRPr="00223B8B">
              <w:rPr>
                <w:rFonts w:eastAsia="Times New Roman"/>
                <w:lang w:val="ro-MD"/>
              </w:rPr>
              <w:t>trebuie să demonstreze periodic că sunt apți din punct de vedere medical să își exercite funcțiile în mod satisfăcător, ținându-se seama de tipul de activitate pe care o desfășoară. Conformitatea trebuie demonstrată printr-o evaluare adecvată, bazată pe cele mai bune practici de medicină aeronautică, ținându-se seama de tipul de activitate și de posibila degradare mentală și fizică datorată vârstei.</w:t>
            </w:r>
          </w:p>
          <w:p w14:paraId="64E591CF" w14:textId="77A6054F" w:rsidR="00D97B31" w:rsidRPr="00223B8B" w:rsidRDefault="00D97B31" w:rsidP="00223B8B">
            <w:pPr>
              <w:spacing w:before="120" w:line="276" w:lineRule="auto"/>
              <w:jc w:val="both"/>
              <w:rPr>
                <w:rFonts w:eastAsia="Times New Roman"/>
                <w:lang w:val="ro-MD"/>
              </w:rPr>
            </w:pPr>
            <w:r w:rsidRPr="00223B8B">
              <w:rPr>
                <w:rFonts w:eastAsia="Times New Roman"/>
                <w:lang w:val="ro-MD"/>
              </w:rPr>
              <w:t>Aptitudinea din punct de vedere medical, care cuprinde aptitudinea fizică și aptitudinea mentală, înseamnă că pilotul</w:t>
            </w:r>
            <w:r w:rsidR="001A6214" w:rsidRPr="00223B8B">
              <w:rPr>
                <w:rFonts w:eastAsia="Times New Roman"/>
                <w:lang w:val="ro-MD"/>
              </w:rPr>
              <w:t xml:space="preserve"> / inginerul navigant</w:t>
            </w:r>
            <w:r w:rsidRPr="00223B8B">
              <w:rPr>
                <w:rFonts w:eastAsia="Times New Roman"/>
                <w:lang w:val="ro-MD"/>
              </w:rPr>
              <w:t xml:space="preserve"> nu suferă de nicio boală sau de niciun handicap care să îl facă incapabil:</w:t>
            </w:r>
          </w:p>
          <w:p w14:paraId="561791BB" w14:textId="52B6AC24" w:rsidR="00D97B31" w:rsidRPr="00223B8B" w:rsidRDefault="00D97B31" w:rsidP="00223B8B">
            <w:pPr>
              <w:spacing w:line="276" w:lineRule="auto"/>
              <w:jc w:val="both"/>
              <w:rPr>
                <w:rFonts w:eastAsia="Times New Roman"/>
                <w:lang w:val="ro-MD"/>
              </w:rPr>
            </w:pPr>
            <w:r w:rsidRPr="00223B8B">
              <w:rPr>
                <w:rFonts w:eastAsia="Times New Roman"/>
                <w:lang w:val="ro-MD"/>
              </w:rPr>
              <w:t>(a)</w:t>
            </w:r>
            <w:r w:rsidR="00416DE5">
              <w:rPr>
                <w:rFonts w:eastAsia="Times New Roman"/>
                <w:lang w:val="ro-MD"/>
              </w:rPr>
              <w:t xml:space="preserve"> </w:t>
            </w:r>
            <w:r w:rsidRPr="00223B8B">
              <w:rPr>
                <w:rFonts w:eastAsia="Times New Roman"/>
                <w:lang w:val="ro-MD"/>
              </w:rPr>
              <w:t>să execute sarcinile necesare în vederea operării unei aeronave;</w:t>
            </w:r>
          </w:p>
          <w:p w14:paraId="613EA379" w14:textId="47E960FE" w:rsidR="00D97B31" w:rsidRPr="00223B8B" w:rsidRDefault="00D97B31" w:rsidP="00223B8B">
            <w:pPr>
              <w:spacing w:line="276" w:lineRule="auto"/>
              <w:jc w:val="both"/>
              <w:rPr>
                <w:rFonts w:eastAsia="Times New Roman"/>
                <w:lang w:val="ro-MD"/>
              </w:rPr>
            </w:pPr>
            <w:r w:rsidRPr="00223B8B">
              <w:rPr>
                <w:rFonts w:eastAsia="Times New Roman"/>
                <w:lang w:val="ro-MD"/>
              </w:rPr>
              <w:t>(b)</w:t>
            </w:r>
            <w:r w:rsidR="00416DE5">
              <w:rPr>
                <w:rFonts w:eastAsia="Times New Roman"/>
                <w:lang w:val="ro-MD"/>
              </w:rPr>
              <w:t xml:space="preserve"> </w:t>
            </w:r>
            <w:r w:rsidRPr="00223B8B">
              <w:rPr>
                <w:rFonts w:eastAsia="Times New Roman"/>
                <w:lang w:val="ro-MD"/>
              </w:rPr>
              <w:t>să îndeplinească în orice moment atribuțiile primite; sau</w:t>
            </w:r>
          </w:p>
          <w:p w14:paraId="3B12526B" w14:textId="6D0110DC" w:rsidR="00D97B31" w:rsidRPr="00223B8B" w:rsidRDefault="00D97B31" w:rsidP="00223B8B">
            <w:pPr>
              <w:spacing w:line="276" w:lineRule="auto"/>
              <w:jc w:val="both"/>
              <w:rPr>
                <w:rFonts w:eastAsia="Times New Roman"/>
                <w:lang w:val="ro-MD"/>
              </w:rPr>
            </w:pPr>
            <w:r w:rsidRPr="00223B8B">
              <w:rPr>
                <w:rFonts w:eastAsia="Times New Roman"/>
                <w:lang w:val="ro-MD"/>
              </w:rPr>
              <w:t>(c)</w:t>
            </w:r>
            <w:r w:rsidR="00416DE5">
              <w:rPr>
                <w:rFonts w:eastAsia="Times New Roman"/>
                <w:lang w:val="ro-MD"/>
              </w:rPr>
              <w:t xml:space="preserve"> </w:t>
            </w:r>
            <w:r w:rsidRPr="00223B8B">
              <w:rPr>
                <w:rFonts w:eastAsia="Times New Roman"/>
                <w:lang w:val="ro-MD"/>
              </w:rPr>
              <w:t>să perceapă corect mediul în care se află.</w:t>
            </w:r>
          </w:p>
        </w:tc>
      </w:tr>
    </w:tbl>
    <w:p w14:paraId="50E598E8"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15BD1663" w14:textId="77777777" w:rsidTr="004047CC">
        <w:tc>
          <w:tcPr>
            <w:tcW w:w="0" w:type="auto"/>
            <w:shd w:val="clear" w:color="auto" w:fill="auto"/>
            <w:hideMark/>
          </w:tcPr>
          <w:p w14:paraId="1327CF28"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3.1.2.</w:t>
            </w:r>
          </w:p>
        </w:tc>
        <w:tc>
          <w:tcPr>
            <w:tcW w:w="0" w:type="auto"/>
            <w:shd w:val="clear" w:color="auto" w:fill="auto"/>
            <w:hideMark/>
          </w:tcPr>
          <w:p w14:paraId="7942E0F5"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În cazul în care aptitudinea din punct de vedere medical nu este complet demonstrată, se pot aplica măsuri de diminuare a riscurilor care să ofere o siguranță a zborului echivalentă.</w:t>
            </w:r>
          </w:p>
        </w:tc>
      </w:tr>
    </w:tbl>
    <w:p w14:paraId="12107F5A" w14:textId="12B6D6EC"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3.2.</w:t>
      </w:r>
      <w:r w:rsidR="003A7A0D">
        <w:rPr>
          <w:rFonts w:eastAsia="Times New Roman"/>
          <w:b/>
          <w:bCs/>
          <w:color w:val="000000"/>
          <w:lang w:val="ro-MD"/>
        </w:rPr>
        <w:t xml:space="preserve"> </w:t>
      </w:r>
      <w:r w:rsidRPr="00223B8B">
        <w:rPr>
          <w:rFonts w:eastAsia="Times New Roman"/>
          <w:b/>
          <w:bCs/>
          <w:color w:val="000000"/>
          <w:lang w:val="ro-MD"/>
        </w:rPr>
        <w:t>Examinatori aeromedicali</w:t>
      </w:r>
    </w:p>
    <w:p w14:paraId="1DF259B1"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Un examinator aeromedical trebuie:</w:t>
      </w:r>
    </w:p>
    <w:p w14:paraId="7567A567" w14:textId="6082CF7E"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(a)</w:t>
      </w:r>
      <w:r w:rsidR="00712018">
        <w:rPr>
          <w:rFonts w:eastAsia="Times New Roman"/>
          <w:color w:val="000000"/>
          <w:lang w:val="ro-MD"/>
        </w:rPr>
        <w:t xml:space="preserve"> </w:t>
      </w:r>
      <w:r w:rsidRPr="00223B8B">
        <w:rPr>
          <w:rFonts w:eastAsia="Times New Roman"/>
          <w:color w:val="000000"/>
          <w:lang w:val="ro-MD"/>
        </w:rPr>
        <w:t>să fie calificat și autorizat pentru a practica medicina;</w:t>
      </w:r>
    </w:p>
    <w:p w14:paraId="244152E9" w14:textId="7861B2C5"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(b)</w:t>
      </w:r>
      <w:r w:rsidR="00712018">
        <w:rPr>
          <w:rFonts w:eastAsia="Times New Roman"/>
          <w:color w:val="000000"/>
          <w:lang w:val="ro-MD"/>
        </w:rPr>
        <w:t xml:space="preserve"> </w:t>
      </w:r>
      <w:r w:rsidRPr="00223B8B">
        <w:rPr>
          <w:rFonts w:eastAsia="Times New Roman"/>
          <w:color w:val="000000"/>
          <w:lang w:val="ro-MD"/>
        </w:rPr>
        <w:t>să fi beneficiat de pregătire în domeniul medicinei aeronautice și să fi participat în mod periodic la cursuri de perfecționare în acest domeniu pentru a se asigura menținerea la zi a standardelor de evaluare; și</w:t>
      </w:r>
    </w:p>
    <w:p w14:paraId="79167D19" w14:textId="3B3D388A"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(c)</w:t>
      </w:r>
      <w:r w:rsidR="00712018">
        <w:rPr>
          <w:rFonts w:eastAsia="Times New Roman"/>
          <w:color w:val="000000"/>
          <w:lang w:val="ro-MD"/>
        </w:rPr>
        <w:t xml:space="preserve"> </w:t>
      </w:r>
      <w:r w:rsidRPr="00223B8B">
        <w:rPr>
          <w:rFonts w:eastAsia="Times New Roman"/>
          <w:color w:val="000000"/>
          <w:lang w:val="ro-MD"/>
        </w:rPr>
        <w:t>să fi dobândit cunoștințe practice și experiență privind condițiile în care piloții</w:t>
      </w:r>
      <w:r w:rsidR="001A6214" w:rsidRPr="00223B8B">
        <w:rPr>
          <w:rFonts w:eastAsia="Times New Roman"/>
          <w:color w:val="000000"/>
          <w:lang w:val="ro-MD"/>
        </w:rPr>
        <w:t>/inginerii naviganți</w:t>
      </w:r>
      <w:r w:rsidRPr="00223B8B">
        <w:rPr>
          <w:rFonts w:eastAsia="Times New Roman"/>
          <w:color w:val="000000"/>
          <w:lang w:val="ro-MD"/>
        </w:rPr>
        <w:t xml:space="preserve"> își îndeplinesc atribuțiile.</w:t>
      </w:r>
    </w:p>
    <w:p w14:paraId="6ECA1AB8" w14:textId="35B6F232"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3.3.</w:t>
      </w:r>
      <w:r w:rsidR="00712018">
        <w:rPr>
          <w:rFonts w:eastAsia="Times New Roman"/>
          <w:b/>
          <w:bCs/>
          <w:color w:val="000000"/>
          <w:lang w:val="ro-MD"/>
        </w:rPr>
        <w:t xml:space="preserve"> </w:t>
      </w:r>
      <w:r w:rsidRPr="00223B8B">
        <w:rPr>
          <w:rFonts w:eastAsia="Times New Roman"/>
          <w:b/>
          <w:bCs/>
          <w:color w:val="000000"/>
          <w:lang w:val="ro-MD"/>
        </w:rPr>
        <w:t>Centrele de medicină aeronautică</w:t>
      </w:r>
    </w:p>
    <w:p w14:paraId="5A7001BF"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Centrele de medicină aeronautică trebuie să îndeplinească următoarele condiții:</w:t>
      </w:r>
    </w:p>
    <w:p w14:paraId="15FFF4CD" w14:textId="3FBB29F6"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(a)</w:t>
      </w:r>
      <w:r w:rsidR="00712018">
        <w:rPr>
          <w:rFonts w:eastAsia="Times New Roman"/>
          <w:color w:val="000000"/>
          <w:lang w:val="ro-MD"/>
        </w:rPr>
        <w:t xml:space="preserve"> </w:t>
      </w:r>
      <w:r w:rsidRPr="00223B8B">
        <w:rPr>
          <w:rFonts w:eastAsia="Times New Roman"/>
          <w:color w:val="000000"/>
          <w:lang w:val="ro-MD"/>
        </w:rPr>
        <w:t>să dispună de toate mijloacele necesare îndeplinirii responsabilităților asociate privilegiilor pe care le dețin. Respectivele mijloace includ, dar nu se limitează la: facilități, personal, echipamente, instrumente și materiale, documentarea sarcinilor, a responsabilităților și a procedurilor, accesul la datele relevante și evidența documentelor;</w:t>
      </w:r>
    </w:p>
    <w:p w14:paraId="175F0BFB" w14:textId="2ABA581C"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(b)</w:t>
      </w:r>
      <w:r w:rsidR="00712018">
        <w:rPr>
          <w:rFonts w:eastAsia="Times New Roman"/>
          <w:color w:val="000000"/>
          <w:lang w:val="ro-MD"/>
        </w:rPr>
        <w:t xml:space="preserve"> </w:t>
      </w:r>
      <w:r w:rsidRPr="00223B8B">
        <w:rPr>
          <w:rFonts w:eastAsia="Times New Roman"/>
          <w:color w:val="000000"/>
          <w:lang w:val="ro-MD"/>
        </w:rPr>
        <w:t>în concordanță cu tipul de activitate desfășurată și cu dimensiunea organizației, să instituie și să mențină un sistem de management care să asigure respectarea cerințelor esențiale prevăzute în prezenta anexă, să gestioneze riscurile în materie de siguranță și să urmărească îmbunătățirea continuă a acestui sistem; și</w:t>
      </w:r>
    </w:p>
    <w:p w14:paraId="345B55CE" w14:textId="3D17723D"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(c)</w:t>
      </w:r>
      <w:r w:rsidR="00712018">
        <w:rPr>
          <w:rFonts w:eastAsia="Times New Roman"/>
          <w:color w:val="000000"/>
          <w:lang w:val="ro-MD"/>
        </w:rPr>
        <w:t xml:space="preserve"> </w:t>
      </w:r>
      <w:r w:rsidRPr="00223B8B">
        <w:rPr>
          <w:rFonts w:eastAsia="Times New Roman"/>
          <w:color w:val="000000"/>
          <w:lang w:val="ro-MD"/>
        </w:rPr>
        <w:t>să încheie acorduri cu alte organizații relevante, după caz, pentru a asigura respectarea neîntreruptă a respectivelor cerințe.</w:t>
      </w:r>
    </w:p>
    <w:p w14:paraId="2EF78D77" w14:textId="73016336" w:rsidR="00D97B31" w:rsidRPr="00223B8B" w:rsidRDefault="00D97B31" w:rsidP="00223B8B">
      <w:pPr>
        <w:shd w:val="clear" w:color="auto" w:fill="FFFFFF"/>
        <w:spacing w:before="120" w:after="120" w:line="276" w:lineRule="auto"/>
        <w:jc w:val="center"/>
        <w:rPr>
          <w:rFonts w:eastAsia="Times New Roman"/>
          <w:b/>
          <w:iCs/>
          <w:color w:val="000000"/>
          <w:lang w:val="ro-MD"/>
        </w:rPr>
      </w:pPr>
      <w:r w:rsidRPr="00223B8B">
        <w:rPr>
          <w:rFonts w:eastAsia="Times New Roman"/>
          <w:b/>
          <w:iCs/>
          <w:color w:val="000000"/>
          <w:lang w:val="ro-MD"/>
        </w:rPr>
        <w:t>4.</w:t>
      </w:r>
      <w:r w:rsidR="00712018">
        <w:rPr>
          <w:rFonts w:eastAsia="Times New Roman"/>
          <w:b/>
          <w:iCs/>
          <w:color w:val="000000"/>
          <w:lang w:val="ro-MD"/>
        </w:rPr>
        <w:t xml:space="preserve"> </w:t>
      </w:r>
      <w:r w:rsidRPr="00223B8B">
        <w:rPr>
          <w:rFonts w:eastAsia="Times New Roman"/>
          <w:b/>
          <w:bCs/>
          <w:iCs/>
          <w:color w:val="000000"/>
          <w:lang w:val="ro-MD"/>
        </w:rPr>
        <w:t>MEMBRII ECHIPAJULUI DE CABINĂ</w:t>
      </w:r>
    </w:p>
    <w:p w14:paraId="69FAC899" w14:textId="78A2B78E"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4.1.</w:t>
      </w:r>
      <w:r w:rsidR="00712018">
        <w:rPr>
          <w:rFonts w:eastAsia="Times New Roman"/>
          <w:b/>
          <w:bCs/>
          <w:color w:val="000000"/>
          <w:lang w:val="ro-MD"/>
        </w:rPr>
        <w:t xml:space="preserve"> </w:t>
      </w:r>
      <w:r w:rsidRPr="00223B8B">
        <w:rPr>
          <w:rFonts w:eastAsia="Times New Roman"/>
          <w:b/>
          <w:bCs/>
          <w:color w:val="000000"/>
          <w:lang w:val="ro-MD"/>
        </w:rPr>
        <w:t>Dispoziții generale</w:t>
      </w:r>
    </w:p>
    <w:p w14:paraId="54EE8287"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lastRenderedPageBreak/>
        <w:t>Membrii echipajului de cabină trebuie:</w:t>
      </w:r>
    </w:p>
    <w:p w14:paraId="5D1252ED" w14:textId="38287826"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(a)</w:t>
      </w:r>
      <w:r w:rsidR="007E7563">
        <w:rPr>
          <w:rFonts w:eastAsia="Times New Roman"/>
          <w:color w:val="000000"/>
          <w:lang w:val="ro-MD"/>
        </w:rPr>
        <w:t xml:space="preserve"> </w:t>
      </w:r>
      <w:r w:rsidRPr="00223B8B">
        <w:rPr>
          <w:rFonts w:eastAsia="Times New Roman"/>
          <w:color w:val="000000"/>
          <w:lang w:val="ro-MD"/>
        </w:rPr>
        <w:t>să fie pregătiți și verificați periodic pentru a atinge și pentru a menține un nivel adecvat de competență în vederea îndeplinirii atribuțiilor lor în materie de siguranță; și</w:t>
      </w:r>
    </w:p>
    <w:p w14:paraId="23043ECB" w14:textId="2ED745A9"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(b)</w:t>
      </w:r>
      <w:r w:rsidR="007E7563">
        <w:rPr>
          <w:rFonts w:eastAsia="Times New Roman"/>
          <w:color w:val="000000"/>
          <w:lang w:val="ro-MD"/>
        </w:rPr>
        <w:t xml:space="preserve"> </w:t>
      </w:r>
      <w:r w:rsidRPr="00223B8B">
        <w:rPr>
          <w:rFonts w:eastAsia="Times New Roman"/>
          <w:color w:val="000000"/>
          <w:lang w:val="ro-MD"/>
        </w:rPr>
        <w:t>să fie supuși periodic unei evaluări a aptitudinii din punct de vedere medical de a-și îndeplini, în condiții de siguranță, atribuțiile în materie de siguranță. Conformitatea trebuie demonstrată printr-o evaluare adecvată, bazată pe cele mai bune practici de medicină aeronautică.</w:t>
      </w:r>
    </w:p>
    <w:p w14:paraId="74E9AC69" w14:textId="6C6D4D1C"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4.2.</w:t>
      </w:r>
      <w:r w:rsidR="007E7563">
        <w:rPr>
          <w:rFonts w:eastAsia="Times New Roman"/>
          <w:b/>
          <w:bCs/>
          <w:color w:val="000000"/>
          <w:lang w:val="ro-MD"/>
        </w:rPr>
        <w:t xml:space="preserve"> </w:t>
      </w:r>
      <w:r w:rsidRPr="00223B8B">
        <w:rPr>
          <w:rFonts w:eastAsia="Times New Roman"/>
          <w:b/>
          <w:bCs/>
          <w:color w:val="000000"/>
          <w:lang w:val="ro-MD"/>
        </w:rPr>
        <w:t>Cursul de pregătire</w:t>
      </w: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3E70D0EC" w14:textId="77777777" w:rsidTr="005A2749">
        <w:trPr>
          <w:trHeight w:val="885"/>
        </w:trPr>
        <w:tc>
          <w:tcPr>
            <w:tcW w:w="0" w:type="auto"/>
            <w:shd w:val="clear" w:color="auto" w:fill="auto"/>
            <w:hideMark/>
          </w:tcPr>
          <w:p w14:paraId="438840F7"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4.2.1.</w:t>
            </w:r>
          </w:p>
        </w:tc>
        <w:tc>
          <w:tcPr>
            <w:tcW w:w="0" w:type="auto"/>
            <w:shd w:val="clear" w:color="auto" w:fill="auto"/>
            <w:hideMark/>
          </w:tcPr>
          <w:p w14:paraId="5D311148" w14:textId="63C086EA" w:rsidR="00D97B31" w:rsidRPr="00223B8B" w:rsidRDefault="00D97B31" w:rsidP="00223B8B">
            <w:pPr>
              <w:spacing w:before="120" w:line="276" w:lineRule="auto"/>
              <w:jc w:val="both"/>
              <w:rPr>
                <w:rFonts w:eastAsia="Times New Roman"/>
                <w:lang w:val="ro-MD"/>
              </w:rPr>
            </w:pPr>
            <w:r w:rsidRPr="00223B8B">
              <w:rPr>
                <w:rFonts w:eastAsia="Times New Roman"/>
                <w:lang w:val="ro-MD"/>
              </w:rPr>
              <w:t xml:space="preserve">Atunci când </w:t>
            </w:r>
            <w:r w:rsidR="005A2749" w:rsidRPr="00223B8B">
              <w:rPr>
                <w:rFonts w:eastAsia="Times New Roman"/>
                <w:lang w:val="ro-MD"/>
              </w:rPr>
              <w:t>este adecvat</w:t>
            </w:r>
            <w:r w:rsidRPr="00223B8B">
              <w:rPr>
                <w:rFonts w:eastAsia="Times New Roman"/>
                <w:lang w:val="ro-MD"/>
              </w:rPr>
              <w:t xml:space="preserve"> tipului de operațiune sau de privilegii, pregătirea trebuie realizată printr-un curs de pregătire.</w:t>
            </w:r>
          </w:p>
        </w:tc>
      </w:tr>
      <w:tr w:rsidR="00D97B31" w:rsidRPr="00372EB1" w14:paraId="3C0CE112" w14:textId="77777777" w:rsidTr="004047CC">
        <w:tc>
          <w:tcPr>
            <w:tcW w:w="0" w:type="auto"/>
            <w:shd w:val="clear" w:color="auto" w:fill="auto"/>
            <w:hideMark/>
          </w:tcPr>
          <w:p w14:paraId="21AF7E33"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4.2.2.</w:t>
            </w:r>
          </w:p>
        </w:tc>
        <w:tc>
          <w:tcPr>
            <w:tcW w:w="0" w:type="auto"/>
            <w:shd w:val="clear" w:color="auto" w:fill="auto"/>
            <w:hideMark/>
          </w:tcPr>
          <w:p w14:paraId="64893860"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Cursul de pregătire trebuie să îndeplinească următoarele condiții:</w:t>
            </w:r>
          </w:p>
          <w:p w14:paraId="7F44B082" w14:textId="46020897" w:rsidR="00D97B31" w:rsidRPr="00223B8B" w:rsidRDefault="00D97B31" w:rsidP="00223B8B">
            <w:pPr>
              <w:spacing w:line="276" w:lineRule="auto"/>
              <w:jc w:val="both"/>
              <w:rPr>
                <w:rFonts w:eastAsia="Times New Roman"/>
                <w:lang w:val="ro-MD"/>
              </w:rPr>
            </w:pPr>
            <w:r w:rsidRPr="00223B8B">
              <w:rPr>
                <w:rFonts w:eastAsia="Times New Roman"/>
                <w:lang w:val="ro-MD"/>
              </w:rPr>
              <w:t>(a)</w:t>
            </w:r>
            <w:r w:rsidR="007E7563">
              <w:rPr>
                <w:rFonts w:eastAsia="Times New Roman"/>
                <w:lang w:val="ro-MD"/>
              </w:rPr>
              <w:t xml:space="preserve"> </w:t>
            </w:r>
            <w:r w:rsidRPr="00223B8B">
              <w:rPr>
                <w:rFonts w:eastAsia="Times New Roman"/>
                <w:lang w:val="ro-MD"/>
              </w:rPr>
              <w:t>trebuie să existe o programă anali</w:t>
            </w:r>
            <w:r w:rsidRPr="00BF1D97">
              <w:rPr>
                <w:rFonts w:eastAsia="Times New Roman"/>
                <w:lang w:val="ro-MD"/>
              </w:rPr>
              <w:t xml:space="preserve">tică </w:t>
            </w:r>
            <w:r w:rsidR="001832D1" w:rsidRPr="00BF1D97">
              <w:rPr>
                <w:rFonts w:eastAsia="Times New Roman"/>
                <w:lang w:val="ro-MD"/>
              </w:rPr>
              <w:t>aprobată de AAC</w:t>
            </w:r>
            <w:r w:rsidR="001832D1">
              <w:rPr>
                <w:rFonts w:eastAsia="Times New Roman"/>
                <w:lang w:val="ro-MD"/>
              </w:rPr>
              <w:t xml:space="preserve"> </w:t>
            </w:r>
            <w:r w:rsidRPr="00223B8B">
              <w:rPr>
                <w:rFonts w:eastAsia="Times New Roman"/>
                <w:lang w:val="ro-MD"/>
              </w:rPr>
              <w:t>pentru fiecare tip de curs; și</w:t>
            </w:r>
          </w:p>
          <w:p w14:paraId="0934722D" w14:textId="27DE720F" w:rsidR="00D97B31" w:rsidRPr="00223B8B" w:rsidRDefault="00D97B31" w:rsidP="00223B8B">
            <w:pPr>
              <w:spacing w:line="276" w:lineRule="auto"/>
              <w:jc w:val="both"/>
              <w:rPr>
                <w:rFonts w:eastAsia="Times New Roman"/>
                <w:lang w:val="ro-MD"/>
              </w:rPr>
            </w:pPr>
            <w:r w:rsidRPr="00223B8B">
              <w:rPr>
                <w:rFonts w:eastAsia="Times New Roman"/>
                <w:lang w:val="ro-MD"/>
              </w:rPr>
              <w:t>(b)</w:t>
            </w:r>
            <w:r w:rsidR="001832D1">
              <w:rPr>
                <w:rFonts w:eastAsia="Times New Roman"/>
                <w:lang w:val="ro-MD"/>
              </w:rPr>
              <w:t xml:space="preserve"> </w:t>
            </w:r>
            <w:r w:rsidRPr="00223B8B">
              <w:rPr>
                <w:rFonts w:eastAsia="Times New Roman"/>
                <w:lang w:val="ro-MD"/>
              </w:rPr>
              <w:t>cursul de pregătire trebuie să includă atât cunoștințe teoretice, cât și instruire practică (inclusiv pregătire sintetică), dacă este cazul.</w:t>
            </w:r>
          </w:p>
        </w:tc>
      </w:tr>
    </w:tbl>
    <w:p w14:paraId="55233645" w14:textId="41C513EF"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4.3.</w:t>
      </w:r>
      <w:r w:rsidR="001832D1">
        <w:rPr>
          <w:rFonts w:eastAsia="Times New Roman"/>
          <w:b/>
          <w:bCs/>
          <w:color w:val="000000"/>
          <w:lang w:val="ro-MD"/>
        </w:rPr>
        <w:t xml:space="preserve"> </w:t>
      </w:r>
      <w:r w:rsidRPr="00223B8B">
        <w:rPr>
          <w:rFonts w:eastAsia="Times New Roman"/>
          <w:b/>
          <w:bCs/>
          <w:color w:val="000000"/>
          <w:lang w:val="ro-MD"/>
        </w:rPr>
        <w:t>Instructorii echipajului de cabină</w:t>
      </w:r>
    </w:p>
    <w:p w14:paraId="42E5E0E3"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Instruirea trebuie oferită de instructori calificați în mod corespunzător. Respectivii instructori trebuie:</w:t>
      </w:r>
    </w:p>
    <w:p w14:paraId="07F14CEB" w14:textId="06936442"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(a)</w:t>
      </w:r>
      <w:r w:rsidR="001832D1">
        <w:rPr>
          <w:rFonts w:eastAsia="Times New Roman"/>
          <w:color w:val="000000"/>
          <w:lang w:val="ro-MD"/>
        </w:rPr>
        <w:t xml:space="preserve"> </w:t>
      </w:r>
      <w:r w:rsidRPr="00223B8B">
        <w:rPr>
          <w:rFonts w:eastAsia="Times New Roman"/>
          <w:color w:val="000000"/>
          <w:lang w:val="ro-MD"/>
        </w:rPr>
        <w:t>să aibă cunoștințe adecvate în domeniul în care urmează să se ofere instruirea;</w:t>
      </w:r>
    </w:p>
    <w:p w14:paraId="4F208ECA" w14:textId="649DC38D"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(b)</w:t>
      </w:r>
      <w:r w:rsidR="001832D1">
        <w:rPr>
          <w:rFonts w:eastAsia="Times New Roman"/>
          <w:color w:val="000000"/>
          <w:lang w:val="ro-MD"/>
        </w:rPr>
        <w:t xml:space="preserve"> </w:t>
      </w:r>
      <w:r w:rsidRPr="00223B8B">
        <w:rPr>
          <w:rFonts w:eastAsia="Times New Roman"/>
          <w:color w:val="000000"/>
          <w:lang w:val="ro-MD"/>
        </w:rPr>
        <w:t>să fie capabili să folosească tehnici de instruire adecvate; și</w:t>
      </w:r>
    </w:p>
    <w:p w14:paraId="2F12B6CC" w14:textId="794A6CCA"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(c)</w:t>
      </w:r>
      <w:r w:rsidR="001832D1">
        <w:rPr>
          <w:rFonts w:eastAsia="Times New Roman"/>
          <w:color w:val="000000"/>
          <w:lang w:val="ro-MD"/>
        </w:rPr>
        <w:t xml:space="preserve"> </w:t>
      </w:r>
      <w:r w:rsidRPr="00223B8B">
        <w:rPr>
          <w:rFonts w:eastAsia="Times New Roman"/>
          <w:color w:val="000000"/>
          <w:lang w:val="ro-MD"/>
        </w:rPr>
        <w:t>să participe periodic la cursuri de perfecționare, pentru a se asigura menținerea la zi a standardelor de instruire.</w:t>
      </w:r>
    </w:p>
    <w:p w14:paraId="7BFB7AA9" w14:textId="241968BE"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4.4.</w:t>
      </w:r>
      <w:r w:rsidR="001832D1">
        <w:rPr>
          <w:rFonts w:eastAsia="Times New Roman"/>
          <w:b/>
          <w:bCs/>
          <w:color w:val="000000"/>
          <w:lang w:val="ro-MD"/>
        </w:rPr>
        <w:t xml:space="preserve"> </w:t>
      </w:r>
      <w:r w:rsidRPr="00223B8B">
        <w:rPr>
          <w:rFonts w:eastAsia="Times New Roman"/>
          <w:b/>
          <w:bCs/>
          <w:color w:val="000000"/>
          <w:lang w:val="ro-MD"/>
        </w:rPr>
        <w:t>Examinatorii echipajului de cabină</w:t>
      </w:r>
    </w:p>
    <w:p w14:paraId="799D9B54"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Persoanele responsabile cu examinarea echipajului de cabină trebuie:</w:t>
      </w:r>
    </w:p>
    <w:p w14:paraId="2E5CE21F" w14:textId="476043C9"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(a)</w:t>
      </w:r>
      <w:r w:rsidR="001832D1">
        <w:rPr>
          <w:rFonts w:eastAsia="Times New Roman"/>
          <w:color w:val="000000"/>
          <w:lang w:val="ro-MD"/>
        </w:rPr>
        <w:t xml:space="preserve"> </w:t>
      </w:r>
      <w:r w:rsidRPr="00223B8B">
        <w:rPr>
          <w:rFonts w:eastAsia="Times New Roman"/>
          <w:color w:val="000000"/>
          <w:lang w:val="ro-MD"/>
        </w:rPr>
        <w:t>să îndeplinească cerințele aplicabile instructorilor echipajului de cabină; și</w:t>
      </w:r>
    </w:p>
    <w:p w14:paraId="3C5B9BCC" w14:textId="71BCD294"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(b)</w:t>
      </w:r>
      <w:r w:rsidR="001832D1">
        <w:rPr>
          <w:rFonts w:eastAsia="Times New Roman"/>
          <w:color w:val="000000"/>
          <w:lang w:val="ro-MD"/>
        </w:rPr>
        <w:t xml:space="preserve"> </w:t>
      </w:r>
      <w:r w:rsidRPr="00223B8B">
        <w:rPr>
          <w:rFonts w:eastAsia="Times New Roman"/>
          <w:color w:val="000000"/>
          <w:lang w:val="ro-MD"/>
        </w:rPr>
        <w:t>să fie capabile să evalueze performanțele echipajului de cabină și să efectueze examinări.</w:t>
      </w:r>
    </w:p>
    <w:p w14:paraId="2174C777" w14:textId="6CA54F57" w:rsidR="00D97B31" w:rsidRPr="00223B8B" w:rsidRDefault="00D97B31" w:rsidP="00223B8B">
      <w:pPr>
        <w:shd w:val="clear" w:color="auto" w:fill="FFFFFF"/>
        <w:spacing w:before="120" w:after="120" w:line="276" w:lineRule="auto"/>
        <w:jc w:val="center"/>
        <w:rPr>
          <w:rFonts w:eastAsia="Times New Roman"/>
          <w:b/>
          <w:iCs/>
          <w:color w:val="000000"/>
          <w:lang w:val="ro-MD"/>
        </w:rPr>
      </w:pPr>
      <w:r w:rsidRPr="00223B8B">
        <w:rPr>
          <w:rFonts w:eastAsia="Times New Roman"/>
          <w:b/>
          <w:iCs/>
          <w:color w:val="000000"/>
          <w:lang w:val="ro-MD"/>
        </w:rPr>
        <w:t>5.</w:t>
      </w:r>
      <w:r w:rsidR="001832D1">
        <w:rPr>
          <w:rFonts w:eastAsia="Times New Roman"/>
          <w:b/>
          <w:iCs/>
          <w:color w:val="000000"/>
          <w:lang w:val="ro-MD"/>
        </w:rPr>
        <w:t xml:space="preserve"> </w:t>
      </w:r>
      <w:r w:rsidRPr="00223B8B">
        <w:rPr>
          <w:rFonts w:eastAsia="Times New Roman"/>
          <w:b/>
          <w:bCs/>
          <w:iCs/>
          <w:color w:val="000000"/>
          <w:lang w:val="ro-MD"/>
        </w:rPr>
        <w:t>ORGANIZAȚIILE DE PREGĂTIRE</w:t>
      </w:r>
    </w:p>
    <w:p w14:paraId="1814D85B" w14:textId="2AEB163B"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O organizație de pregătire care oferă pregătire pentru piloți</w:t>
      </w:r>
      <w:r w:rsidR="00A7512C" w:rsidRPr="00223B8B">
        <w:rPr>
          <w:rFonts w:eastAsia="Times New Roman"/>
          <w:color w:val="000000"/>
          <w:lang w:val="ro-MD"/>
        </w:rPr>
        <w:t>,</w:t>
      </w:r>
      <w:r w:rsidRPr="00223B8B">
        <w:rPr>
          <w:rFonts w:eastAsia="Times New Roman"/>
          <w:color w:val="000000"/>
          <w:lang w:val="ro-MD"/>
        </w:rPr>
        <w:t xml:space="preserve"> </w:t>
      </w:r>
      <w:r w:rsidR="00A7512C" w:rsidRPr="00223B8B">
        <w:rPr>
          <w:rFonts w:eastAsia="Times New Roman"/>
          <w:color w:val="000000"/>
          <w:lang w:val="ro-MD"/>
        </w:rPr>
        <w:t>ingineri naviganți</w:t>
      </w:r>
      <w:r w:rsidR="00F716F0" w:rsidRPr="00223B8B">
        <w:rPr>
          <w:rFonts w:eastAsia="Times New Roman"/>
          <w:color w:val="000000"/>
          <w:lang w:val="ro-MD"/>
        </w:rPr>
        <w:t>,</w:t>
      </w:r>
      <w:r w:rsidR="00A7512C" w:rsidRPr="00223B8B">
        <w:rPr>
          <w:rFonts w:eastAsia="Times New Roman"/>
          <w:color w:val="000000"/>
          <w:lang w:val="ro-MD"/>
        </w:rPr>
        <w:t xml:space="preserve"> </w:t>
      </w:r>
      <w:r w:rsidR="00D76941">
        <w:rPr>
          <w:rFonts w:eastAsia="Times New Roman"/>
          <w:color w:val="000000"/>
          <w:lang w:val="ro-MD"/>
        </w:rPr>
        <w:t xml:space="preserve">membrii </w:t>
      </w:r>
      <w:r w:rsidRPr="00223B8B">
        <w:rPr>
          <w:rFonts w:eastAsia="Times New Roman"/>
          <w:color w:val="000000"/>
          <w:lang w:val="ro-MD"/>
        </w:rPr>
        <w:t>echipaje</w:t>
      </w:r>
      <w:r w:rsidR="00D76941">
        <w:rPr>
          <w:rFonts w:eastAsia="Times New Roman"/>
          <w:color w:val="000000"/>
          <w:lang w:val="ro-MD"/>
        </w:rPr>
        <w:t>lor</w:t>
      </w:r>
      <w:r w:rsidRPr="00223B8B">
        <w:rPr>
          <w:rFonts w:eastAsia="Times New Roman"/>
          <w:color w:val="000000"/>
          <w:lang w:val="ro-MD"/>
        </w:rPr>
        <w:t xml:space="preserve"> de cabină </w:t>
      </w:r>
      <w:r w:rsidR="00F716F0" w:rsidRPr="00223B8B">
        <w:rPr>
          <w:rFonts w:eastAsia="Times New Roman"/>
          <w:color w:val="000000"/>
          <w:lang w:val="ro-MD"/>
        </w:rPr>
        <w:t xml:space="preserve">sau dispeceri operațiuni de zbor </w:t>
      </w:r>
      <w:r w:rsidRPr="00223B8B">
        <w:rPr>
          <w:rFonts w:eastAsia="Times New Roman"/>
          <w:color w:val="000000"/>
          <w:lang w:val="ro-MD"/>
        </w:rPr>
        <w:t>trebuie să îndeplinească următoarele cerințe:</w:t>
      </w:r>
    </w:p>
    <w:p w14:paraId="72BCD068" w14:textId="19D8F12D"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(a)</w:t>
      </w:r>
      <w:r w:rsidR="001832D1">
        <w:rPr>
          <w:rFonts w:eastAsia="Times New Roman"/>
          <w:color w:val="000000"/>
          <w:lang w:val="ro-MD"/>
        </w:rPr>
        <w:t xml:space="preserve"> </w:t>
      </w:r>
      <w:r w:rsidRPr="00223B8B">
        <w:rPr>
          <w:rFonts w:eastAsia="Times New Roman"/>
          <w:color w:val="000000"/>
          <w:lang w:val="ro-MD"/>
        </w:rPr>
        <w:t>să dispună de toate mijloacele necesare îndeplinirii responsabilităților asociate activității sale</w:t>
      </w:r>
      <w:r w:rsidR="000653EE" w:rsidRPr="00223B8B">
        <w:rPr>
          <w:rFonts w:eastAsia="Times New Roman"/>
          <w:color w:val="000000"/>
          <w:lang w:val="ro-MD"/>
        </w:rPr>
        <w:t xml:space="preserve"> specifice</w:t>
      </w:r>
      <w:r w:rsidRPr="00223B8B">
        <w:rPr>
          <w:rFonts w:eastAsia="Times New Roman"/>
          <w:color w:val="000000"/>
          <w:lang w:val="ro-MD"/>
        </w:rPr>
        <w:t xml:space="preserve">. Respectivele mijloace includ, dar nu se limitează la: facilități, personal, echipamente, instrumente și materiale, </w:t>
      </w:r>
      <w:r w:rsidR="00F716F0" w:rsidRPr="007900A9">
        <w:rPr>
          <w:rFonts w:eastAsia="Times New Roman"/>
          <w:lang w:val="it-IT"/>
        </w:rPr>
        <w:t>metodologie,</w:t>
      </w:r>
      <w:r w:rsidR="00F716F0" w:rsidRPr="00223B8B">
        <w:rPr>
          <w:rFonts w:eastAsia="Times New Roman"/>
          <w:color w:val="000000"/>
          <w:lang w:val="ro-MD"/>
        </w:rPr>
        <w:t xml:space="preserve"> </w:t>
      </w:r>
      <w:r w:rsidRPr="00223B8B">
        <w:rPr>
          <w:rFonts w:eastAsia="Times New Roman"/>
          <w:color w:val="000000"/>
          <w:lang w:val="ro-MD"/>
        </w:rPr>
        <w:t>documentarea sarcinilor, a responsabilităților și a procedurilor, accesul la datele relevante și evidența documentelor;</w:t>
      </w:r>
    </w:p>
    <w:p w14:paraId="50940C35" w14:textId="1830973B"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(b)</w:t>
      </w:r>
      <w:r w:rsidR="001832D1">
        <w:rPr>
          <w:rFonts w:eastAsia="Times New Roman"/>
          <w:color w:val="000000"/>
          <w:lang w:val="ro-MD"/>
        </w:rPr>
        <w:t xml:space="preserve"> </w:t>
      </w:r>
      <w:r w:rsidRPr="00223B8B">
        <w:rPr>
          <w:rFonts w:eastAsia="Times New Roman"/>
          <w:color w:val="000000"/>
          <w:lang w:val="ro-MD"/>
        </w:rPr>
        <w:t>în concordanță cu pregătirea oferită și cu dimensiunea organizației, aceasta trebuie să instituie și să mențină un sistem de management care să asigure respectarea cerințelor esențiale prevăzute în prezenta anexă, să gestioneze riscurile în materie de siguranță, inclusiv riscurile legate de deteriorarea standardelor de pregătire, și să urmărească îmbunătățirea continuă a acestui sistem; și</w:t>
      </w:r>
    </w:p>
    <w:p w14:paraId="5AA532C8" w14:textId="2F61DC4E"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lastRenderedPageBreak/>
        <w:t>(c)</w:t>
      </w:r>
      <w:r w:rsidR="001832D1">
        <w:rPr>
          <w:rFonts w:eastAsia="Times New Roman"/>
          <w:color w:val="000000"/>
          <w:lang w:val="ro-MD"/>
        </w:rPr>
        <w:t xml:space="preserve"> </w:t>
      </w:r>
      <w:r w:rsidRPr="00223B8B">
        <w:rPr>
          <w:rFonts w:eastAsia="Times New Roman"/>
          <w:color w:val="000000"/>
          <w:lang w:val="ro-MD"/>
        </w:rPr>
        <w:t xml:space="preserve">să încheie acorduri cu alte organizații relevante, după caz, pentru a asigura respectarea neîntreruptă a cerințelor </w:t>
      </w:r>
      <w:r w:rsidR="00F716F0" w:rsidRPr="007900A9">
        <w:rPr>
          <w:rFonts w:eastAsia="Times New Roman"/>
          <w:lang w:val="it-IT"/>
        </w:rPr>
        <w:t>esențiale prevăzute în prezenta anexă</w:t>
      </w:r>
      <w:r w:rsidRPr="00223B8B">
        <w:rPr>
          <w:rFonts w:eastAsia="Times New Roman"/>
          <w:color w:val="000000"/>
          <w:lang w:val="ro-MD"/>
        </w:rPr>
        <w:t>.</w:t>
      </w:r>
    </w:p>
    <w:p w14:paraId="65D4BE32" w14:textId="2D916007" w:rsidR="008630C3" w:rsidRPr="00223B8B" w:rsidRDefault="008630C3" w:rsidP="00223B8B">
      <w:pPr>
        <w:shd w:val="clear" w:color="auto" w:fill="FFFFFF"/>
        <w:spacing w:line="276" w:lineRule="auto"/>
        <w:jc w:val="both"/>
        <w:rPr>
          <w:rFonts w:eastAsia="Times New Roman"/>
          <w:color w:val="000000"/>
          <w:lang w:val="ro-MD"/>
        </w:rPr>
      </w:pPr>
    </w:p>
    <w:p w14:paraId="7386A5E8" w14:textId="77777777" w:rsidR="00B807C9" w:rsidRDefault="00B807C9" w:rsidP="00B807C9">
      <w:pPr>
        <w:shd w:val="clear" w:color="auto" w:fill="FFFFFF"/>
        <w:spacing w:after="120" w:line="276" w:lineRule="auto"/>
        <w:jc w:val="right"/>
        <w:rPr>
          <w:rFonts w:eastAsia="Times New Roman"/>
          <w:b/>
          <w:bCs/>
          <w:color w:val="000000"/>
          <w:lang w:val="ro-MD"/>
        </w:rPr>
      </w:pPr>
    </w:p>
    <w:p w14:paraId="0F97B077" w14:textId="77777777" w:rsidR="00B807C9" w:rsidRDefault="00B807C9" w:rsidP="00B807C9">
      <w:pPr>
        <w:shd w:val="clear" w:color="auto" w:fill="FFFFFF"/>
        <w:spacing w:after="120" w:line="276" w:lineRule="auto"/>
        <w:jc w:val="right"/>
        <w:rPr>
          <w:rFonts w:eastAsia="Times New Roman"/>
          <w:b/>
          <w:bCs/>
          <w:color w:val="000000"/>
          <w:lang w:val="ro-MD"/>
        </w:rPr>
      </w:pPr>
    </w:p>
    <w:p w14:paraId="49599062" w14:textId="77777777" w:rsidR="00B807C9" w:rsidRDefault="00B807C9" w:rsidP="00B807C9">
      <w:pPr>
        <w:shd w:val="clear" w:color="auto" w:fill="FFFFFF"/>
        <w:spacing w:after="120" w:line="276" w:lineRule="auto"/>
        <w:jc w:val="right"/>
        <w:rPr>
          <w:rFonts w:eastAsia="Times New Roman"/>
          <w:b/>
          <w:bCs/>
          <w:color w:val="000000"/>
          <w:lang w:val="ro-MD"/>
        </w:rPr>
      </w:pPr>
    </w:p>
    <w:p w14:paraId="0C04E090" w14:textId="77777777" w:rsidR="00B807C9" w:rsidRDefault="00B807C9" w:rsidP="00B807C9">
      <w:pPr>
        <w:shd w:val="clear" w:color="auto" w:fill="FFFFFF"/>
        <w:spacing w:after="120" w:line="276" w:lineRule="auto"/>
        <w:jc w:val="right"/>
        <w:rPr>
          <w:rFonts w:eastAsia="Times New Roman"/>
          <w:b/>
          <w:bCs/>
          <w:color w:val="000000"/>
          <w:lang w:val="ro-MD"/>
        </w:rPr>
      </w:pPr>
    </w:p>
    <w:p w14:paraId="3227A970" w14:textId="77777777" w:rsidR="00B807C9" w:rsidRDefault="00B807C9" w:rsidP="00B807C9">
      <w:pPr>
        <w:shd w:val="clear" w:color="auto" w:fill="FFFFFF"/>
        <w:spacing w:after="120" w:line="276" w:lineRule="auto"/>
        <w:jc w:val="right"/>
        <w:rPr>
          <w:rFonts w:eastAsia="Times New Roman"/>
          <w:b/>
          <w:bCs/>
          <w:color w:val="000000"/>
          <w:lang w:val="ro-MD"/>
        </w:rPr>
      </w:pPr>
    </w:p>
    <w:p w14:paraId="369BFF36" w14:textId="77777777" w:rsidR="00B807C9" w:rsidRDefault="00B807C9" w:rsidP="00B807C9">
      <w:pPr>
        <w:shd w:val="clear" w:color="auto" w:fill="FFFFFF"/>
        <w:spacing w:after="120" w:line="276" w:lineRule="auto"/>
        <w:jc w:val="right"/>
        <w:rPr>
          <w:rFonts w:eastAsia="Times New Roman"/>
          <w:b/>
          <w:bCs/>
          <w:color w:val="000000"/>
          <w:lang w:val="ro-MD"/>
        </w:rPr>
      </w:pPr>
    </w:p>
    <w:p w14:paraId="199A8613" w14:textId="77777777" w:rsidR="00B807C9" w:rsidRDefault="00B807C9" w:rsidP="00B807C9">
      <w:pPr>
        <w:shd w:val="clear" w:color="auto" w:fill="FFFFFF"/>
        <w:spacing w:after="120" w:line="276" w:lineRule="auto"/>
        <w:jc w:val="right"/>
        <w:rPr>
          <w:rFonts w:eastAsia="Times New Roman"/>
          <w:b/>
          <w:bCs/>
          <w:color w:val="000000"/>
          <w:lang w:val="ro-MD"/>
        </w:rPr>
      </w:pPr>
    </w:p>
    <w:p w14:paraId="58163701" w14:textId="77777777" w:rsidR="00B807C9" w:rsidRDefault="00B807C9" w:rsidP="00B807C9">
      <w:pPr>
        <w:shd w:val="clear" w:color="auto" w:fill="FFFFFF"/>
        <w:spacing w:after="120" w:line="276" w:lineRule="auto"/>
        <w:jc w:val="right"/>
        <w:rPr>
          <w:rFonts w:eastAsia="Times New Roman"/>
          <w:b/>
          <w:bCs/>
          <w:color w:val="000000"/>
          <w:lang w:val="ro-MD"/>
        </w:rPr>
      </w:pPr>
    </w:p>
    <w:p w14:paraId="674912BA" w14:textId="77777777" w:rsidR="00B807C9" w:rsidRDefault="00B807C9" w:rsidP="00B807C9">
      <w:pPr>
        <w:shd w:val="clear" w:color="auto" w:fill="FFFFFF"/>
        <w:spacing w:after="120" w:line="276" w:lineRule="auto"/>
        <w:jc w:val="right"/>
        <w:rPr>
          <w:rFonts w:eastAsia="Times New Roman"/>
          <w:b/>
          <w:bCs/>
          <w:color w:val="000000"/>
          <w:lang w:val="ro-MD"/>
        </w:rPr>
      </w:pPr>
    </w:p>
    <w:p w14:paraId="796062F3" w14:textId="77777777" w:rsidR="00B807C9" w:rsidRDefault="00B807C9" w:rsidP="00B807C9">
      <w:pPr>
        <w:shd w:val="clear" w:color="auto" w:fill="FFFFFF"/>
        <w:spacing w:after="120" w:line="276" w:lineRule="auto"/>
        <w:jc w:val="right"/>
        <w:rPr>
          <w:rFonts w:eastAsia="Times New Roman"/>
          <w:b/>
          <w:bCs/>
          <w:color w:val="000000"/>
          <w:lang w:val="ro-MD"/>
        </w:rPr>
      </w:pPr>
    </w:p>
    <w:p w14:paraId="01C10E60" w14:textId="77777777" w:rsidR="00B807C9" w:rsidRDefault="00B807C9" w:rsidP="00B807C9">
      <w:pPr>
        <w:shd w:val="clear" w:color="auto" w:fill="FFFFFF"/>
        <w:spacing w:after="120" w:line="276" w:lineRule="auto"/>
        <w:jc w:val="right"/>
        <w:rPr>
          <w:rFonts w:eastAsia="Times New Roman"/>
          <w:b/>
          <w:bCs/>
          <w:color w:val="000000"/>
          <w:lang w:val="ro-MD"/>
        </w:rPr>
      </w:pPr>
    </w:p>
    <w:p w14:paraId="6651235B" w14:textId="77777777" w:rsidR="00B807C9" w:rsidRDefault="00B807C9" w:rsidP="00B807C9">
      <w:pPr>
        <w:shd w:val="clear" w:color="auto" w:fill="FFFFFF"/>
        <w:spacing w:after="120" w:line="276" w:lineRule="auto"/>
        <w:jc w:val="right"/>
        <w:rPr>
          <w:rFonts w:eastAsia="Times New Roman"/>
          <w:b/>
          <w:bCs/>
          <w:color w:val="000000"/>
          <w:lang w:val="ro-MD"/>
        </w:rPr>
      </w:pPr>
    </w:p>
    <w:p w14:paraId="51C659E3" w14:textId="77777777" w:rsidR="00B807C9" w:rsidRDefault="00B807C9" w:rsidP="00B807C9">
      <w:pPr>
        <w:shd w:val="clear" w:color="auto" w:fill="FFFFFF"/>
        <w:spacing w:after="120" w:line="276" w:lineRule="auto"/>
        <w:jc w:val="right"/>
        <w:rPr>
          <w:rFonts w:eastAsia="Times New Roman"/>
          <w:b/>
          <w:bCs/>
          <w:color w:val="000000"/>
          <w:lang w:val="ro-MD"/>
        </w:rPr>
      </w:pPr>
    </w:p>
    <w:p w14:paraId="417345A9" w14:textId="77777777" w:rsidR="00B807C9" w:rsidRDefault="00B807C9" w:rsidP="00B807C9">
      <w:pPr>
        <w:shd w:val="clear" w:color="auto" w:fill="FFFFFF"/>
        <w:spacing w:after="120" w:line="276" w:lineRule="auto"/>
        <w:jc w:val="right"/>
        <w:rPr>
          <w:rFonts w:eastAsia="Times New Roman"/>
          <w:b/>
          <w:bCs/>
          <w:color w:val="000000"/>
          <w:lang w:val="ro-MD"/>
        </w:rPr>
      </w:pPr>
    </w:p>
    <w:p w14:paraId="7E444952" w14:textId="77777777" w:rsidR="00B807C9" w:rsidRDefault="00B807C9" w:rsidP="00B807C9">
      <w:pPr>
        <w:shd w:val="clear" w:color="auto" w:fill="FFFFFF"/>
        <w:spacing w:after="120" w:line="276" w:lineRule="auto"/>
        <w:jc w:val="right"/>
        <w:rPr>
          <w:rFonts w:eastAsia="Times New Roman"/>
          <w:b/>
          <w:bCs/>
          <w:color w:val="000000"/>
          <w:lang w:val="ro-MD"/>
        </w:rPr>
      </w:pPr>
    </w:p>
    <w:p w14:paraId="1CBDC255" w14:textId="77777777" w:rsidR="00B807C9" w:rsidRDefault="00B807C9" w:rsidP="00B807C9">
      <w:pPr>
        <w:shd w:val="clear" w:color="auto" w:fill="FFFFFF"/>
        <w:spacing w:after="120" w:line="276" w:lineRule="auto"/>
        <w:jc w:val="right"/>
        <w:rPr>
          <w:rFonts w:eastAsia="Times New Roman"/>
          <w:b/>
          <w:bCs/>
          <w:color w:val="000000"/>
          <w:lang w:val="ro-MD"/>
        </w:rPr>
      </w:pPr>
    </w:p>
    <w:p w14:paraId="36D4EDF4" w14:textId="77777777" w:rsidR="00B807C9" w:rsidRDefault="00B807C9" w:rsidP="00B807C9">
      <w:pPr>
        <w:shd w:val="clear" w:color="auto" w:fill="FFFFFF"/>
        <w:spacing w:after="120" w:line="276" w:lineRule="auto"/>
        <w:jc w:val="right"/>
        <w:rPr>
          <w:rFonts w:eastAsia="Times New Roman"/>
          <w:b/>
          <w:bCs/>
          <w:color w:val="000000"/>
          <w:lang w:val="ro-MD"/>
        </w:rPr>
      </w:pPr>
    </w:p>
    <w:p w14:paraId="21B97086" w14:textId="77777777" w:rsidR="00B807C9" w:rsidRDefault="00B807C9" w:rsidP="00B807C9">
      <w:pPr>
        <w:shd w:val="clear" w:color="auto" w:fill="FFFFFF"/>
        <w:spacing w:after="120" w:line="276" w:lineRule="auto"/>
        <w:jc w:val="right"/>
        <w:rPr>
          <w:rFonts w:eastAsia="Times New Roman"/>
          <w:b/>
          <w:bCs/>
          <w:color w:val="000000"/>
          <w:lang w:val="ro-MD"/>
        </w:rPr>
      </w:pPr>
    </w:p>
    <w:p w14:paraId="621E9813" w14:textId="77777777" w:rsidR="00B807C9" w:rsidRDefault="00B807C9" w:rsidP="00B807C9">
      <w:pPr>
        <w:shd w:val="clear" w:color="auto" w:fill="FFFFFF"/>
        <w:spacing w:after="120" w:line="276" w:lineRule="auto"/>
        <w:jc w:val="right"/>
        <w:rPr>
          <w:rFonts w:eastAsia="Times New Roman"/>
          <w:b/>
          <w:bCs/>
          <w:color w:val="000000"/>
          <w:lang w:val="ro-MD"/>
        </w:rPr>
      </w:pPr>
    </w:p>
    <w:p w14:paraId="4ABCF11C" w14:textId="77777777" w:rsidR="00B807C9" w:rsidRDefault="00B807C9" w:rsidP="00B807C9">
      <w:pPr>
        <w:shd w:val="clear" w:color="auto" w:fill="FFFFFF"/>
        <w:spacing w:after="120" w:line="276" w:lineRule="auto"/>
        <w:jc w:val="right"/>
        <w:rPr>
          <w:rFonts w:eastAsia="Times New Roman"/>
          <w:b/>
          <w:bCs/>
          <w:color w:val="000000"/>
          <w:lang w:val="ro-MD"/>
        </w:rPr>
      </w:pPr>
    </w:p>
    <w:p w14:paraId="4D7AA1B4" w14:textId="77777777" w:rsidR="00B807C9" w:rsidRDefault="00B807C9" w:rsidP="00B807C9">
      <w:pPr>
        <w:shd w:val="clear" w:color="auto" w:fill="FFFFFF"/>
        <w:spacing w:after="120" w:line="276" w:lineRule="auto"/>
        <w:jc w:val="right"/>
        <w:rPr>
          <w:rFonts w:eastAsia="Times New Roman"/>
          <w:b/>
          <w:bCs/>
          <w:color w:val="000000"/>
          <w:lang w:val="ro-MD"/>
        </w:rPr>
      </w:pPr>
    </w:p>
    <w:p w14:paraId="749A4AC2" w14:textId="77777777" w:rsidR="00B807C9" w:rsidRDefault="00B807C9" w:rsidP="00B807C9">
      <w:pPr>
        <w:shd w:val="clear" w:color="auto" w:fill="FFFFFF"/>
        <w:spacing w:after="120" w:line="276" w:lineRule="auto"/>
        <w:jc w:val="right"/>
        <w:rPr>
          <w:rFonts w:eastAsia="Times New Roman"/>
          <w:b/>
          <w:bCs/>
          <w:color w:val="000000"/>
          <w:lang w:val="ro-MD"/>
        </w:rPr>
      </w:pPr>
    </w:p>
    <w:p w14:paraId="5E32E28B" w14:textId="77777777" w:rsidR="00B807C9" w:rsidRDefault="00B807C9" w:rsidP="00B807C9">
      <w:pPr>
        <w:shd w:val="clear" w:color="auto" w:fill="FFFFFF"/>
        <w:spacing w:after="120" w:line="276" w:lineRule="auto"/>
        <w:jc w:val="right"/>
        <w:rPr>
          <w:rFonts w:eastAsia="Times New Roman"/>
          <w:b/>
          <w:bCs/>
          <w:color w:val="000000"/>
          <w:lang w:val="ro-MD"/>
        </w:rPr>
      </w:pPr>
    </w:p>
    <w:p w14:paraId="6129E841" w14:textId="77777777" w:rsidR="00B807C9" w:rsidRDefault="00B807C9" w:rsidP="00B807C9">
      <w:pPr>
        <w:shd w:val="clear" w:color="auto" w:fill="FFFFFF"/>
        <w:spacing w:after="120" w:line="276" w:lineRule="auto"/>
        <w:jc w:val="right"/>
        <w:rPr>
          <w:rFonts w:eastAsia="Times New Roman"/>
          <w:b/>
          <w:bCs/>
          <w:color w:val="000000"/>
          <w:lang w:val="ro-MD"/>
        </w:rPr>
      </w:pPr>
    </w:p>
    <w:p w14:paraId="1FBFE5D3" w14:textId="77777777" w:rsidR="00B807C9" w:rsidRDefault="00B807C9" w:rsidP="00B807C9">
      <w:pPr>
        <w:shd w:val="clear" w:color="auto" w:fill="FFFFFF"/>
        <w:spacing w:after="120" w:line="276" w:lineRule="auto"/>
        <w:jc w:val="right"/>
        <w:rPr>
          <w:rFonts w:eastAsia="Times New Roman"/>
          <w:b/>
          <w:bCs/>
          <w:color w:val="000000"/>
          <w:lang w:val="ro-MD"/>
        </w:rPr>
      </w:pPr>
    </w:p>
    <w:p w14:paraId="1FE08BD2" w14:textId="77777777" w:rsidR="00B807C9" w:rsidRDefault="00B807C9" w:rsidP="00B807C9">
      <w:pPr>
        <w:shd w:val="clear" w:color="auto" w:fill="FFFFFF"/>
        <w:spacing w:after="120" w:line="276" w:lineRule="auto"/>
        <w:jc w:val="right"/>
        <w:rPr>
          <w:rFonts w:eastAsia="Times New Roman"/>
          <w:b/>
          <w:bCs/>
          <w:color w:val="000000"/>
          <w:lang w:val="ro-MD"/>
        </w:rPr>
      </w:pPr>
    </w:p>
    <w:p w14:paraId="0460CBAA" w14:textId="77777777" w:rsidR="00B807C9" w:rsidRDefault="00B807C9" w:rsidP="00B807C9">
      <w:pPr>
        <w:shd w:val="clear" w:color="auto" w:fill="FFFFFF"/>
        <w:spacing w:after="120" w:line="276" w:lineRule="auto"/>
        <w:jc w:val="right"/>
        <w:rPr>
          <w:rFonts w:eastAsia="Times New Roman"/>
          <w:b/>
          <w:bCs/>
          <w:color w:val="000000"/>
          <w:lang w:val="ro-MD"/>
        </w:rPr>
      </w:pPr>
    </w:p>
    <w:p w14:paraId="1071DA1B" w14:textId="77777777" w:rsidR="00B807C9" w:rsidRDefault="00B807C9" w:rsidP="00B807C9">
      <w:pPr>
        <w:shd w:val="clear" w:color="auto" w:fill="FFFFFF"/>
        <w:spacing w:after="120" w:line="276" w:lineRule="auto"/>
        <w:jc w:val="right"/>
        <w:rPr>
          <w:rFonts w:eastAsia="Times New Roman"/>
          <w:b/>
          <w:bCs/>
          <w:color w:val="000000"/>
          <w:lang w:val="ro-MD"/>
        </w:rPr>
      </w:pPr>
    </w:p>
    <w:p w14:paraId="7AC8EAC3" w14:textId="77777777" w:rsidR="00B807C9" w:rsidRDefault="00B807C9" w:rsidP="00B807C9">
      <w:pPr>
        <w:shd w:val="clear" w:color="auto" w:fill="FFFFFF"/>
        <w:spacing w:after="120" w:line="276" w:lineRule="auto"/>
        <w:jc w:val="right"/>
        <w:rPr>
          <w:rFonts w:eastAsia="Times New Roman"/>
          <w:b/>
          <w:bCs/>
          <w:color w:val="000000"/>
          <w:lang w:val="ro-MD"/>
        </w:rPr>
      </w:pPr>
    </w:p>
    <w:p w14:paraId="08E33A72" w14:textId="77777777" w:rsidR="00B807C9" w:rsidRDefault="00B807C9" w:rsidP="00B807C9">
      <w:pPr>
        <w:shd w:val="clear" w:color="auto" w:fill="FFFFFF"/>
        <w:spacing w:after="120" w:line="276" w:lineRule="auto"/>
        <w:jc w:val="right"/>
        <w:rPr>
          <w:rFonts w:eastAsia="Times New Roman"/>
          <w:b/>
          <w:bCs/>
          <w:color w:val="000000"/>
          <w:lang w:val="ro-MD"/>
        </w:rPr>
      </w:pPr>
    </w:p>
    <w:p w14:paraId="452D7DA9" w14:textId="4EFB0FC6" w:rsidR="00D97B31" w:rsidRPr="00D83DFC" w:rsidRDefault="00D97B31" w:rsidP="00B807C9">
      <w:pPr>
        <w:shd w:val="clear" w:color="auto" w:fill="FFFFFF"/>
        <w:spacing w:after="120" w:line="276" w:lineRule="auto"/>
        <w:jc w:val="right"/>
        <w:rPr>
          <w:rFonts w:eastAsia="Times New Roman"/>
          <w:b/>
          <w:bCs/>
          <w:color w:val="000000"/>
          <w:lang w:val="ro-MD"/>
        </w:rPr>
      </w:pPr>
      <w:r w:rsidRPr="00D83DFC">
        <w:rPr>
          <w:rFonts w:eastAsia="Times New Roman"/>
          <w:b/>
          <w:bCs/>
          <w:color w:val="000000"/>
          <w:lang w:val="ro-MD"/>
        </w:rPr>
        <w:lastRenderedPageBreak/>
        <w:t xml:space="preserve">ANEXA </w:t>
      </w:r>
      <w:r w:rsidR="00307629" w:rsidRPr="00D83DFC">
        <w:rPr>
          <w:rFonts w:eastAsia="Times New Roman"/>
          <w:b/>
          <w:bCs/>
          <w:color w:val="000000"/>
          <w:lang w:val="ro-MD"/>
        </w:rPr>
        <w:t>nr. 5</w:t>
      </w:r>
    </w:p>
    <w:p w14:paraId="7D3A9EB2" w14:textId="77777777" w:rsidR="00D97B31" w:rsidRPr="00223B8B" w:rsidRDefault="00D97B31" w:rsidP="00223B8B">
      <w:pPr>
        <w:shd w:val="clear" w:color="auto" w:fill="FFFFFF"/>
        <w:spacing w:before="120" w:after="120" w:line="276" w:lineRule="auto"/>
        <w:jc w:val="center"/>
        <w:rPr>
          <w:rFonts w:eastAsia="Times New Roman"/>
          <w:b/>
          <w:bCs/>
          <w:color w:val="000000"/>
          <w:lang w:val="ro-MD"/>
        </w:rPr>
      </w:pPr>
      <w:r w:rsidRPr="00223B8B">
        <w:rPr>
          <w:rFonts w:eastAsia="Times New Roman"/>
          <w:b/>
          <w:bCs/>
          <w:color w:val="000000"/>
          <w:lang w:val="ro-MD"/>
        </w:rPr>
        <w:t>Cerințe esențiale aplicabile operațiunilor aeriene</w:t>
      </w:r>
    </w:p>
    <w:p w14:paraId="4CE71EDB" w14:textId="4F827741" w:rsidR="00D97B31" w:rsidRPr="001832D1" w:rsidRDefault="00D97B31" w:rsidP="00223B8B">
      <w:pPr>
        <w:shd w:val="clear" w:color="auto" w:fill="FFFFFF"/>
        <w:spacing w:before="120" w:after="120" w:line="276" w:lineRule="auto"/>
        <w:jc w:val="center"/>
        <w:rPr>
          <w:rFonts w:eastAsia="Times New Roman"/>
          <w:b/>
          <w:bCs/>
          <w:color w:val="000000"/>
          <w:lang w:val="ro-MD"/>
        </w:rPr>
      </w:pPr>
      <w:r w:rsidRPr="001832D1">
        <w:rPr>
          <w:rFonts w:eastAsia="Times New Roman"/>
          <w:b/>
          <w:bCs/>
          <w:color w:val="000000"/>
          <w:lang w:val="ro-MD"/>
        </w:rPr>
        <w:t>1.</w:t>
      </w:r>
      <w:r w:rsidR="001832D1" w:rsidRPr="001832D1">
        <w:rPr>
          <w:rFonts w:eastAsia="Times New Roman"/>
          <w:b/>
          <w:bCs/>
          <w:color w:val="000000"/>
          <w:lang w:val="ro-MD"/>
        </w:rPr>
        <w:t xml:space="preserve"> </w:t>
      </w:r>
      <w:r w:rsidRPr="001832D1">
        <w:rPr>
          <w:rFonts w:eastAsia="Times New Roman"/>
          <w:b/>
          <w:bCs/>
          <w:color w:val="000000"/>
          <w:lang w:val="ro-MD"/>
        </w:rPr>
        <w:t>DISPOZIȚII GENERALE</w:t>
      </w:r>
    </w:p>
    <w:tbl>
      <w:tblPr>
        <w:tblW w:w="5000" w:type="pct"/>
        <w:tblCellMar>
          <w:left w:w="0" w:type="dxa"/>
          <w:right w:w="0" w:type="dxa"/>
        </w:tblCellMar>
        <w:tblLook w:val="04A0" w:firstRow="1" w:lastRow="0" w:firstColumn="1" w:lastColumn="0" w:noHBand="0" w:noVBand="1"/>
      </w:tblPr>
      <w:tblGrid>
        <w:gridCol w:w="360"/>
        <w:gridCol w:w="8666"/>
      </w:tblGrid>
      <w:tr w:rsidR="00D97B31" w:rsidRPr="0088091B" w14:paraId="50609445" w14:textId="77777777" w:rsidTr="004047CC">
        <w:tc>
          <w:tcPr>
            <w:tcW w:w="0" w:type="auto"/>
            <w:shd w:val="clear" w:color="auto" w:fill="auto"/>
            <w:hideMark/>
          </w:tcPr>
          <w:p w14:paraId="59978BB4"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1.1.</w:t>
            </w:r>
          </w:p>
        </w:tc>
        <w:tc>
          <w:tcPr>
            <w:tcW w:w="0" w:type="auto"/>
            <w:shd w:val="clear" w:color="auto" w:fill="auto"/>
            <w:hideMark/>
          </w:tcPr>
          <w:p w14:paraId="25D7518F"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Nu se poate efectua un zbor dacă membrii echipajului și, după caz, toți ceilalți membri ai personalului operațional implicați în pregătirea și executarea zborului nu cunosc legile, reglementările și procedurile aplicabile, care sunt pertinente pentru îndeplinirea atribuțiilor lor și care au fost stabilite pentru zonele ce urmează să fie traversate, pentru aerodromurile a căror folosire este prevăzută și pentru mijloacele de navigație aeriană aferente.</w:t>
            </w:r>
          </w:p>
        </w:tc>
      </w:tr>
    </w:tbl>
    <w:p w14:paraId="2424F32F"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59980F77" w14:textId="77777777" w:rsidTr="004047CC">
        <w:tc>
          <w:tcPr>
            <w:tcW w:w="0" w:type="auto"/>
            <w:shd w:val="clear" w:color="auto" w:fill="auto"/>
            <w:hideMark/>
          </w:tcPr>
          <w:p w14:paraId="38921CEE"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1.2.</w:t>
            </w:r>
          </w:p>
        </w:tc>
        <w:tc>
          <w:tcPr>
            <w:tcW w:w="0" w:type="auto"/>
            <w:shd w:val="clear" w:color="auto" w:fill="auto"/>
            <w:hideMark/>
          </w:tcPr>
          <w:p w14:paraId="586C9B8B"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Un zbor trebuie efectuat astfel încât să fie urmate procedurile operaționale indicate în manualul de zbor sau, după caz, în manualul de operațiuni, în vederea pregătirii și executării zborului.</w:t>
            </w:r>
          </w:p>
        </w:tc>
      </w:tr>
    </w:tbl>
    <w:p w14:paraId="39963E9E"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16235335" w14:textId="77777777" w:rsidTr="004047CC">
        <w:tc>
          <w:tcPr>
            <w:tcW w:w="0" w:type="auto"/>
            <w:shd w:val="clear" w:color="auto" w:fill="auto"/>
            <w:hideMark/>
          </w:tcPr>
          <w:p w14:paraId="53ED0CF0"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1.3.</w:t>
            </w:r>
          </w:p>
        </w:tc>
        <w:tc>
          <w:tcPr>
            <w:tcW w:w="0" w:type="auto"/>
            <w:shd w:val="clear" w:color="auto" w:fill="auto"/>
            <w:hideMark/>
          </w:tcPr>
          <w:p w14:paraId="48162F59"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Înainte de fiecare zbor, trebuie definite rolurile și atribuțiile fiecărui membru al echipajului. Pilotul comandant trebuie să răspundă de operarea și de siguranța aeronavei, precum și de siguranța tuturor membrilor echipajului, a pasagerilor și a încărcăturii aflate la bord.</w:t>
            </w:r>
          </w:p>
        </w:tc>
      </w:tr>
    </w:tbl>
    <w:p w14:paraId="643BE4FB"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0918E297" w14:textId="77777777" w:rsidTr="004047CC">
        <w:tc>
          <w:tcPr>
            <w:tcW w:w="0" w:type="auto"/>
            <w:shd w:val="clear" w:color="auto" w:fill="auto"/>
            <w:hideMark/>
          </w:tcPr>
          <w:p w14:paraId="68CC4B05"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1.4.</w:t>
            </w:r>
          </w:p>
        </w:tc>
        <w:tc>
          <w:tcPr>
            <w:tcW w:w="0" w:type="auto"/>
            <w:shd w:val="clear" w:color="auto" w:fill="auto"/>
            <w:hideMark/>
          </w:tcPr>
          <w:p w14:paraId="0066F6DB"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Articolele sau substanțele care pot prezenta un risc semnificativ pentru sănătate, siguranță, bunuri sau mediu, cum ar fi bunurile periculoase, armele și munițiile, nu trebuie transportate de nicio aeronavă, cu excepția cazului în care se aplică proceduri și instrucțiuni de siguranță specifice în vederea diminuării riscurilor asociate.</w:t>
            </w:r>
          </w:p>
        </w:tc>
      </w:tr>
    </w:tbl>
    <w:p w14:paraId="1AB962B9"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4DE035A0" w14:textId="77777777" w:rsidTr="004047CC">
        <w:tc>
          <w:tcPr>
            <w:tcW w:w="0" w:type="auto"/>
            <w:shd w:val="clear" w:color="auto" w:fill="auto"/>
            <w:hideMark/>
          </w:tcPr>
          <w:p w14:paraId="550D06F9"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1.5.</w:t>
            </w:r>
          </w:p>
        </w:tc>
        <w:tc>
          <w:tcPr>
            <w:tcW w:w="0" w:type="auto"/>
            <w:shd w:val="clear" w:color="auto" w:fill="auto"/>
            <w:hideMark/>
          </w:tcPr>
          <w:p w14:paraId="6FD15CC0"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Toate datele, documentele, înregistrările și informațiile necesare pentru a se ține evidența respectării condițiilor indicate la punctul 5.3 trebuie păstrate pentru fiecare zbor în parte și trebuie să rămână disponibile și protejate împotriva modificărilor neautorizate pentru o perioadă de timp minimă, compatibilă cu tipul de operațiune.</w:t>
            </w:r>
          </w:p>
        </w:tc>
      </w:tr>
    </w:tbl>
    <w:p w14:paraId="2D7608FA" w14:textId="1502F7BB" w:rsidR="00D97B31" w:rsidRPr="007B0D41" w:rsidRDefault="00D97B31" w:rsidP="00223B8B">
      <w:pPr>
        <w:shd w:val="clear" w:color="auto" w:fill="FFFFFF"/>
        <w:spacing w:before="120" w:after="120" w:line="276" w:lineRule="auto"/>
        <w:jc w:val="center"/>
        <w:rPr>
          <w:rFonts w:eastAsia="Times New Roman"/>
          <w:b/>
          <w:bCs/>
          <w:color w:val="000000"/>
          <w:lang w:val="ro-MD"/>
        </w:rPr>
      </w:pPr>
      <w:r w:rsidRPr="007B0D41">
        <w:rPr>
          <w:rFonts w:eastAsia="Times New Roman"/>
          <w:b/>
          <w:bCs/>
          <w:color w:val="000000"/>
          <w:lang w:val="ro-MD"/>
        </w:rPr>
        <w:t>2.</w:t>
      </w:r>
      <w:r w:rsidR="007B0D41" w:rsidRPr="007B0D41">
        <w:rPr>
          <w:rFonts w:eastAsia="Times New Roman"/>
          <w:b/>
          <w:bCs/>
          <w:color w:val="000000"/>
          <w:lang w:val="ro-MD"/>
        </w:rPr>
        <w:t xml:space="preserve"> </w:t>
      </w:r>
      <w:r w:rsidRPr="007B0D41">
        <w:rPr>
          <w:rFonts w:eastAsia="Times New Roman"/>
          <w:b/>
          <w:bCs/>
          <w:color w:val="000000"/>
          <w:lang w:val="ro-MD"/>
        </w:rPr>
        <w:t>PREGĂTIREA ZBORULUI</w:t>
      </w:r>
    </w:p>
    <w:p w14:paraId="24432E19"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Un zbor nu poate fi început înainte de a se fi demonstrat, prin mijloacele rezonabile disponibile, că se îndeplinesc cumulativ următoarele condiții:</w:t>
      </w:r>
    </w:p>
    <w:p w14:paraId="404C2F4D" w14:textId="03819BEC"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(a)</w:t>
      </w:r>
      <w:r w:rsidR="007B0D41">
        <w:rPr>
          <w:rFonts w:eastAsia="Times New Roman"/>
          <w:color w:val="000000"/>
          <w:lang w:val="ro-MD"/>
        </w:rPr>
        <w:t xml:space="preserve"> </w:t>
      </w:r>
      <w:r w:rsidRPr="00223B8B">
        <w:rPr>
          <w:rFonts w:eastAsia="Times New Roman"/>
          <w:color w:val="000000"/>
          <w:lang w:val="ro-MD"/>
        </w:rPr>
        <w:t>Facilitățile adecvate necesare în mod direct pentru zbor și pentru operarea în condiții de siguranță a aeronavei, inclusiv mijloacele de comunicare și de navigație, sunt disponibile pentru efectuarea zborului, ținând seama de documentația disponibilă a serviciilor de informare aeronautică;</w:t>
      </w:r>
    </w:p>
    <w:p w14:paraId="45BF7BFB" w14:textId="30EFC410"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(b)</w:t>
      </w:r>
      <w:r w:rsidR="007B0D41">
        <w:rPr>
          <w:rFonts w:eastAsia="Times New Roman"/>
          <w:color w:val="000000"/>
          <w:lang w:val="ro-MD"/>
        </w:rPr>
        <w:t xml:space="preserve"> </w:t>
      </w:r>
      <w:r w:rsidRPr="00223B8B">
        <w:rPr>
          <w:rFonts w:eastAsia="Times New Roman"/>
          <w:color w:val="000000"/>
          <w:lang w:val="ro-MD"/>
        </w:rPr>
        <w:t>Echipajul trebuie să cunoască, iar pasagerii trebuie să fie informați cu privire la amplasarea și la folosirea echipamentelor de urgență relevante. Echipajului și pasagerilor trebuie să li se pună la dispoziție informații suficiente legate de operațiune și specifice echipamentelor instalate, privind procedurile de urgență și folosirea echipamentului de siguranță din cabină;</w:t>
      </w:r>
    </w:p>
    <w:p w14:paraId="5E04324F" w14:textId="5A8972AE"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(c)</w:t>
      </w:r>
      <w:r w:rsidR="007B0D41">
        <w:rPr>
          <w:rFonts w:eastAsia="Times New Roman"/>
          <w:color w:val="000000"/>
          <w:lang w:val="ro-MD"/>
        </w:rPr>
        <w:t xml:space="preserve"> </w:t>
      </w:r>
      <w:r w:rsidRPr="00223B8B">
        <w:rPr>
          <w:rFonts w:eastAsia="Times New Roman"/>
          <w:color w:val="000000"/>
          <w:lang w:val="ro-MD"/>
        </w:rPr>
        <w:t>Pilotul comandant trebuie să se asigure că:</w:t>
      </w:r>
    </w:p>
    <w:p w14:paraId="620AF0A4" w14:textId="601E753C"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(i)</w:t>
      </w:r>
      <w:r w:rsidR="007B0D41">
        <w:rPr>
          <w:rFonts w:eastAsia="Times New Roman"/>
          <w:color w:val="000000"/>
          <w:lang w:val="ro-MD"/>
        </w:rPr>
        <w:t xml:space="preserve"> </w:t>
      </w:r>
      <w:r w:rsidRPr="00223B8B">
        <w:rPr>
          <w:rFonts w:eastAsia="Times New Roman"/>
          <w:color w:val="000000"/>
          <w:lang w:val="ro-MD"/>
        </w:rPr>
        <w:t>aeronava îndeplinește condițiile de navigabilitate, în conformitate cu punctul 6;</w:t>
      </w:r>
    </w:p>
    <w:p w14:paraId="58BEABA7" w14:textId="6F1B38F4"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(ii)</w:t>
      </w:r>
      <w:r w:rsidR="007B0D41">
        <w:rPr>
          <w:rFonts w:eastAsia="Times New Roman"/>
          <w:color w:val="000000"/>
          <w:lang w:val="ro-MD"/>
        </w:rPr>
        <w:t xml:space="preserve"> </w:t>
      </w:r>
      <w:r w:rsidRPr="00223B8B">
        <w:rPr>
          <w:rFonts w:eastAsia="Times New Roman"/>
          <w:color w:val="000000"/>
          <w:lang w:val="ro-MD"/>
        </w:rPr>
        <w:t>dacă este necesar, aeronava este înmatriculată corespunzător, iar certificatele doveditoare corespunzătoare se află la bordul aeronavei;</w:t>
      </w:r>
    </w:p>
    <w:p w14:paraId="25CC0AF9" w14:textId="72964B9D" w:rsidR="00D97B31" w:rsidRPr="00E86316"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(iii)</w:t>
      </w:r>
      <w:r w:rsidR="007B0D41">
        <w:rPr>
          <w:rFonts w:eastAsia="Times New Roman"/>
          <w:color w:val="000000"/>
          <w:lang w:val="ro-MD"/>
        </w:rPr>
        <w:t xml:space="preserve"> </w:t>
      </w:r>
      <w:r w:rsidRPr="00223B8B">
        <w:rPr>
          <w:rFonts w:eastAsia="Times New Roman"/>
          <w:color w:val="000000"/>
          <w:lang w:val="ro-MD"/>
        </w:rPr>
        <w:t xml:space="preserve">instrumentele și echipamentele specificate la punctul 5, </w:t>
      </w:r>
      <w:r w:rsidRPr="00E86316">
        <w:rPr>
          <w:rFonts w:eastAsia="Times New Roman"/>
          <w:color w:val="000000"/>
          <w:lang w:val="ro-MD"/>
        </w:rPr>
        <w:t>necesare pentru efectuarea zborului, sunt instalate în aeronavă și sunt operaționale, cu excepția cazului în care în MEL sau într-un document echivalent se prevede o derogare de la această cerință;</w:t>
      </w:r>
    </w:p>
    <w:p w14:paraId="1FCDBC1D" w14:textId="29768C35" w:rsidR="00D97B31" w:rsidRPr="00223B8B" w:rsidRDefault="00D97B31" w:rsidP="00223B8B">
      <w:pPr>
        <w:shd w:val="clear" w:color="auto" w:fill="FFFFFF"/>
        <w:spacing w:line="276" w:lineRule="auto"/>
        <w:jc w:val="both"/>
        <w:rPr>
          <w:rFonts w:eastAsia="Times New Roman"/>
          <w:color w:val="000000"/>
          <w:lang w:val="ro-MD"/>
        </w:rPr>
      </w:pPr>
      <w:r w:rsidRPr="00E86316">
        <w:rPr>
          <w:rFonts w:eastAsia="Times New Roman"/>
          <w:color w:val="000000"/>
          <w:lang w:val="ro-MD"/>
        </w:rPr>
        <w:lastRenderedPageBreak/>
        <w:t>(iv)</w:t>
      </w:r>
      <w:r w:rsidR="00232D7A">
        <w:rPr>
          <w:rFonts w:eastAsia="Times New Roman"/>
          <w:color w:val="000000"/>
          <w:lang w:val="ro-MD"/>
        </w:rPr>
        <w:t xml:space="preserve"> </w:t>
      </w:r>
      <w:r w:rsidRPr="00E86316">
        <w:rPr>
          <w:rFonts w:eastAsia="Times New Roman"/>
          <w:color w:val="000000"/>
          <w:lang w:val="ro-MD"/>
        </w:rPr>
        <w:t>masa aeronavei și poziția centrului său de greutate permit efectuarea zborului</w:t>
      </w:r>
      <w:r w:rsidRPr="00223B8B">
        <w:rPr>
          <w:rFonts w:eastAsia="Times New Roman"/>
          <w:color w:val="000000"/>
          <w:lang w:val="ro-MD"/>
        </w:rPr>
        <w:t xml:space="preserve"> în limitele prevăzute în documentația de navigabilitate;</w:t>
      </w:r>
    </w:p>
    <w:p w14:paraId="32B66D37" w14:textId="0A1FAFB8"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(v)</w:t>
      </w:r>
      <w:r w:rsidR="00232D7A">
        <w:rPr>
          <w:rFonts w:eastAsia="Times New Roman"/>
          <w:color w:val="000000"/>
          <w:lang w:val="ro-MD"/>
        </w:rPr>
        <w:t xml:space="preserve"> </w:t>
      </w:r>
      <w:r w:rsidRPr="00223B8B">
        <w:rPr>
          <w:rFonts w:eastAsia="Times New Roman"/>
          <w:color w:val="000000"/>
          <w:lang w:val="ro-MD"/>
        </w:rPr>
        <w:t>toate bagajele transportate în cabină și în cală, precum și mărfurile au fost încărcate și fixate corespunzător; și</w:t>
      </w:r>
    </w:p>
    <w:p w14:paraId="1B88B82A" w14:textId="5DB2F39F"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(vi)</w:t>
      </w:r>
      <w:r w:rsidR="00232D7A">
        <w:rPr>
          <w:rFonts w:eastAsia="Times New Roman"/>
          <w:color w:val="000000"/>
          <w:lang w:val="ro-MD"/>
        </w:rPr>
        <w:t xml:space="preserve"> </w:t>
      </w:r>
      <w:r w:rsidRPr="00223B8B">
        <w:rPr>
          <w:rFonts w:eastAsia="Times New Roman"/>
          <w:color w:val="000000"/>
          <w:lang w:val="ro-MD"/>
        </w:rPr>
        <w:t>limitările de operare ale aeronavei, prevăzute la punctul 4, nu vor fi depășite în niciun moment al zborului.</w:t>
      </w:r>
    </w:p>
    <w:p w14:paraId="670DED49" w14:textId="6540474A"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(d)</w:t>
      </w:r>
      <w:r w:rsidR="00232D7A">
        <w:rPr>
          <w:rFonts w:eastAsia="Times New Roman"/>
          <w:color w:val="000000"/>
          <w:lang w:val="ro-MD"/>
        </w:rPr>
        <w:t xml:space="preserve"> </w:t>
      </w:r>
      <w:r w:rsidRPr="00223B8B">
        <w:rPr>
          <w:rFonts w:eastAsia="Times New Roman"/>
          <w:color w:val="000000"/>
          <w:lang w:val="ro-MD"/>
        </w:rPr>
        <w:t>Echipajul de zbor trebuie să dispună de informații privind condițiile meteorologice pentru aerodromurile de plecare, de destinație și, dacă este cazul, de rezervă, precum și privind condițiile de pe rută. Trebuie să se acorde o atenție deosebită condițiilor atmosferice potențial periculoase.</w:t>
      </w:r>
    </w:p>
    <w:p w14:paraId="1C54F50B" w14:textId="6DADF641"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(e)</w:t>
      </w:r>
      <w:r w:rsidR="00232D7A">
        <w:rPr>
          <w:rFonts w:eastAsia="Times New Roman"/>
          <w:color w:val="000000"/>
          <w:lang w:val="ro-MD"/>
        </w:rPr>
        <w:t xml:space="preserve"> </w:t>
      </w:r>
      <w:r w:rsidRPr="00223B8B">
        <w:rPr>
          <w:rFonts w:eastAsia="Times New Roman"/>
          <w:color w:val="000000"/>
          <w:lang w:val="ro-MD"/>
        </w:rPr>
        <w:t>Trebuie să fie instituite măsuri adecvate de diminuare a riscurilor sau planuri de urgență pentru a face față condițiilor atmosferice potențial periculoase preconizate a fi întâlnite în timpul zborului.</w:t>
      </w:r>
    </w:p>
    <w:p w14:paraId="02497394" w14:textId="6899F3B4"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(f)</w:t>
      </w:r>
      <w:r w:rsidR="00232D7A">
        <w:rPr>
          <w:rFonts w:eastAsia="Times New Roman"/>
          <w:color w:val="000000"/>
          <w:lang w:val="ro-MD"/>
        </w:rPr>
        <w:t xml:space="preserve"> </w:t>
      </w:r>
      <w:r w:rsidRPr="00223B8B">
        <w:rPr>
          <w:rFonts w:eastAsia="Times New Roman"/>
          <w:color w:val="000000"/>
          <w:lang w:val="ro-MD"/>
        </w:rPr>
        <w:t>În cazul unui zbor efectuat în conformitate cu regulile de zbor la vedere, condițiile meteorologice de-a lungul rutei de zbor prevăzute trebuie să permită respectarea respectivelor reguli de zbor. În cazul unui zbor efectuat în conformitate cu regulile de zbor instrumental, trebuie selectate un aerodrom de destinație și, dacă este cazul, un aerodrom (aerodromuri) de rezervă unde aeronava poate ateriza, ținând seama, în special, de prognozele meteorologice, de disponibilitatea serviciilor de navigație aeriană, de disponibilitatea facilităților de la sol și de procedurile de zbor instrumental aprobate de statul pe teritoriul căruia se află aerodromul de destinație și/sau de rezervă.</w:t>
      </w:r>
    </w:p>
    <w:p w14:paraId="56E39A4E" w14:textId="7E10F6F2" w:rsidR="00D97B31"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(g)</w:t>
      </w:r>
      <w:r w:rsidR="00232D7A">
        <w:rPr>
          <w:rFonts w:eastAsia="Times New Roman"/>
          <w:color w:val="000000"/>
          <w:lang w:val="ro-MD"/>
        </w:rPr>
        <w:t xml:space="preserve"> </w:t>
      </w:r>
      <w:r w:rsidRPr="00223B8B">
        <w:rPr>
          <w:rFonts w:eastAsia="Times New Roman"/>
          <w:color w:val="000000"/>
          <w:lang w:val="ro-MD"/>
        </w:rPr>
        <w:t>Cantitatea de combustibil/energie pentru propulsie și de consumabile de la bord trebuie să fie suficientă pentru efectuarea în condiții de siguranță a zborului avut în vedere, ținând seama de condițiile meteorologice, de orice element care poate influența funcționarea aeronavei și de orice întârzieri preconizate în timpul zborului. În plus, trebuie transportată o rezervă de combustibil/energie pentru situații neprevăzute. Atunci când este cazul, trebuie stabilite proceduri pentru gestionarea combustibilului/energiei în timpul zborului.</w:t>
      </w:r>
    </w:p>
    <w:p w14:paraId="01301F8C" w14:textId="77777777" w:rsidR="00BF1D97" w:rsidRPr="00223B8B" w:rsidRDefault="00BF1D97" w:rsidP="00223B8B">
      <w:pPr>
        <w:shd w:val="clear" w:color="auto" w:fill="FFFFFF"/>
        <w:spacing w:line="276" w:lineRule="auto"/>
        <w:jc w:val="both"/>
        <w:rPr>
          <w:rFonts w:eastAsia="Times New Roman"/>
          <w:color w:val="000000"/>
          <w:lang w:val="ro-MD"/>
        </w:rPr>
      </w:pPr>
    </w:p>
    <w:p w14:paraId="74A37C40" w14:textId="5505E748" w:rsidR="00D97B31" w:rsidRPr="00232D7A" w:rsidRDefault="00D97B31" w:rsidP="00223B8B">
      <w:pPr>
        <w:shd w:val="clear" w:color="auto" w:fill="FFFFFF"/>
        <w:spacing w:before="120" w:after="120" w:line="276" w:lineRule="auto"/>
        <w:jc w:val="center"/>
        <w:rPr>
          <w:rFonts w:eastAsia="Times New Roman"/>
          <w:b/>
          <w:bCs/>
          <w:color w:val="000000"/>
          <w:lang w:val="ro-MD"/>
        </w:rPr>
      </w:pPr>
      <w:r w:rsidRPr="00232D7A">
        <w:rPr>
          <w:rFonts w:eastAsia="Times New Roman"/>
          <w:b/>
          <w:bCs/>
          <w:color w:val="000000"/>
          <w:lang w:val="ro-MD"/>
        </w:rPr>
        <w:t>3.</w:t>
      </w:r>
      <w:r w:rsidR="00232D7A" w:rsidRPr="00232D7A">
        <w:rPr>
          <w:rFonts w:eastAsia="Times New Roman"/>
          <w:b/>
          <w:bCs/>
          <w:color w:val="000000"/>
          <w:lang w:val="ro-MD"/>
        </w:rPr>
        <w:t xml:space="preserve"> </w:t>
      </w:r>
      <w:r w:rsidRPr="00232D7A">
        <w:rPr>
          <w:rFonts w:eastAsia="Times New Roman"/>
          <w:b/>
          <w:bCs/>
          <w:color w:val="000000"/>
          <w:lang w:val="ro-MD"/>
        </w:rPr>
        <w:t>OPERAȚIUNI DE ZBOR</w:t>
      </w:r>
    </w:p>
    <w:p w14:paraId="3EE292E5"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În ceea ce privește operațiunile de zbor, trebuie îndeplinite cumulativ următoarele condiții:</w:t>
      </w:r>
    </w:p>
    <w:p w14:paraId="152A278C" w14:textId="6F55F9A9"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(a)</w:t>
      </w:r>
      <w:r w:rsidR="00232D7A">
        <w:rPr>
          <w:rFonts w:eastAsia="Times New Roman"/>
          <w:color w:val="000000"/>
          <w:lang w:val="ro-MD"/>
        </w:rPr>
        <w:t xml:space="preserve"> </w:t>
      </w:r>
      <w:r w:rsidRPr="00223B8B">
        <w:rPr>
          <w:rFonts w:eastAsia="Times New Roman"/>
          <w:color w:val="000000"/>
          <w:lang w:val="ro-MD"/>
        </w:rPr>
        <w:t>dacă este relevant pentru tipul de aeronavă, în timpul decolării și al aterizării, precum și ori de câte ori pilotul comandant consideră că este necesar din motive de siguranță, fiecare membru al echipajului trebuie să fie așezat la postul său și să folosească sistemele de fixare prevăzute;</w:t>
      </w:r>
    </w:p>
    <w:p w14:paraId="0D3BDCDC" w14:textId="51AC136E"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(b)</w:t>
      </w:r>
      <w:r w:rsidR="00232D7A">
        <w:rPr>
          <w:rFonts w:eastAsia="Times New Roman"/>
          <w:color w:val="000000"/>
          <w:lang w:val="ro-MD"/>
        </w:rPr>
        <w:t xml:space="preserve"> </w:t>
      </w:r>
      <w:r w:rsidRPr="00223B8B">
        <w:rPr>
          <w:rFonts w:eastAsia="Times New Roman"/>
          <w:color w:val="000000"/>
          <w:lang w:val="ro-MD"/>
        </w:rPr>
        <w:t>dacă este relevant pentru tipul de aeronavă, toți membrii echipajului de zbor care trebuie să fie prezenți în cabina de pilotaj trebuie să se afle și să rămână la posturile lor, cu centurile fixate, cu excepția deplasărilor pentru satisfacerea necesităților fiziologice sau pentru soluționarea celor operaționale;</w:t>
      </w:r>
    </w:p>
    <w:p w14:paraId="4C94A3D6" w14:textId="5449A2C4"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(c)</w:t>
      </w:r>
      <w:r w:rsidR="00200702">
        <w:rPr>
          <w:rFonts w:eastAsia="Times New Roman"/>
          <w:color w:val="000000"/>
          <w:lang w:val="ro-MD"/>
        </w:rPr>
        <w:t xml:space="preserve"> </w:t>
      </w:r>
      <w:r w:rsidRPr="00223B8B">
        <w:rPr>
          <w:rFonts w:eastAsia="Times New Roman"/>
          <w:color w:val="000000"/>
          <w:lang w:val="ro-MD"/>
        </w:rPr>
        <w:t>dacă este relevant pentru tipul de aeronavă și pentru tipul de operațiune, înainte de decolare și de aterizare, în timpul rulării pe pistă și în orice moment în care se consideră necesar din motive de siguranță, pilotul comandant trebuie să se asigure că fiecare pasager este așezat și are centura fixată în mod corespunzător;</w:t>
      </w:r>
    </w:p>
    <w:p w14:paraId="7D5E2041" w14:textId="25CF83F9"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(d)</w:t>
      </w:r>
      <w:r w:rsidR="00200702">
        <w:rPr>
          <w:rFonts w:eastAsia="Times New Roman"/>
          <w:color w:val="000000"/>
          <w:lang w:val="ro-MD"/>
        </w:rPr>
        <w:t xml:space="preserve"> </w:t>
      </w:r>
      <w:r w:rsidRPr="00223B8B">
        <w:rPr>
          <w:rFonts w:eastAsia="Times New Roman"/>
          <w:color w:val="000000"/>
          <w:lang w:val="ro-MD"/>
        </w:rPr>
        <w:t xml:space="preserve">un zbor trebuie efectuat astfel încât să se mențină separarea necesară față de alte aeronave și să se asigure o distanță corespunzătoare de trecere peste obstacole în toate fazele zborului. </w:t>
      </w:r>
      <w:r w:rsidRPr="00223B8B">
        <w:rPr>
          <w:rFonts w:eastAsia="Times New Roman"/>
          <w:color w:val="000000"/>
          <w:lang w:val="ro-MD"/>
        </w:rPr>
        <w:lastRenderedPageBreak/>
        <w:t>Distanța dintre aeronave trebuie să fie cel puțin egală cu cea impusă de regulile aerului aplicabile, în concordanță cu tipul de operațiune;</w:t>
      </w:r>
    </w:p>
    <w:p w14:paraId="1F0863D0" w14:textId="0BB45A81"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(e)</w:t>
      </w:r>
      <w:r w:rsidR="00200702">
        <w:rPr>
          <w:rFonts w:eastAsia="Times New Roman"/>
          <w:color w:val="000000"/>
          <w:lang w:val="ro-MD"/>
        </w:rPr>
        <w:t xml:space="preserve"> </w:t>
      </w:r>
      <w:r w:rsidRPr="00223B8B">
        <w:rPr>
          <w:rFonts w:eastAsia="Times New Roman"/>
          <w:color w:val="000000"/>
          <w:lang w:val="ro-MD"/>
        </w:rPr>
        <w:t>este interzisă continuarea zborului în cazul în care condițiile cunoscute nu mai sunt cel puțin echivalente cu cele de la punctul 2. De asemenea, în cazul unui zbor efectuat în conformitate cu regulile de zbor instrumental, este interzisă continuarea apropierii de un aerodrom sub anumite înălțimi specificate sau după atingerea unei anumite poziții, în cazul în care nu se îndeplinesc criteriile de vizibilitate prevăzute;</w:t>
      </w:r>
    </w:p>
    <w:p w14:paraId="1FE9E254" w14:textId="3640F306"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(f)</w:t>
      </w:r>
      <w:r w:rsidR="00200702">
        <w:rPr>
          <w:rFonts w:eastAsia="Times New Roman"/>
          <w:color w:val="000000"/>
          <w:lang w:val="ro-MD"/>
        </w:rPr>
        <w:t xml:space="preserve"> </w:t>
      </w:r>
      <w:r w:rsidRPr="00223B8B">
        <w:rPr>
          <w:rFonts w:eastAsia="Times New Roman"/>
          <w:color w:val="000000"/>
          <w:lang w:val="ro-MD"/>
        </w:rPr>
        <w:t>într-o situație de urgență, pilotul comandant trebuie să se asigure că toți pasagerii sunt instruiți cu privire la acțiunile de urgență adecvate circumstanțelor;</w:t>
      </w:r>
    </w:p>
    <w:p w14:paraId="6A9C7A18" w14:textId="53FD7076"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(g)</w:t>
      </w:r>
      <w:r w:rsidR="00200702">
        <w:rPr>
          <w:rFonts w:eastAsia="Times New Roman"/>
          <w:color w:val="000000"/>
          <w:lang w:val="ro-MD"/>
        </w:rPr>
        <w:t xml:space="preserve"> </w:t>
      </w:r>
      <w:r w:rsidRPr="00223B8B">
        <w:rPr>
          <w:rFonts w:eastAsia="Times New Roman"/>
          <w:color w:val="000000"/>
          <w:lang w:val="ro-MD"/>
        </w:rPr>
        <w:t>pilotul comandant trebuie să ia toate măsurile necesare în vederea reducerii la minimum a consecințelor pe care un comportament perturbator al pasagerilor le poate avea asupra zborului;</w:t>
      </w:r>
    </w:p>
    <w:p w14:paraId="1004D2CC" w14:textId="1B1C496E"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(h)</w:t>
      </w:r>
      <w:r w:rsidR="00200702">
        <w:rPr>
          <w:rFonts w:eastAsia="Times New Roman"/>
          <w:color w:val="000000"/>
          <w:lang w:val="ro-MD"/>
        </w:rPr>
        <w:t xml:space="preserve"> </w:t>
      </w:r>
      <w:r w:rsidRPr="00223B8B">
        <w:rPr>
          <w:rFonts w:eastAsia="Times New Roman"/>
          <w:color w:val="000000"/>
          <w:lang w:val="ro-MD"/>
        </w:rPr>
        <w:t>este interzisă rularea unei aeronave pe suprafața de mișcare a unui aerodrom sau punerea în funcțiune a rotorului acesteia dacă persoana aflată la comenzi nu deține calificările necesare;</w:t>
      </w:r>
    </w:p>
    <w:p w14:paraId="24179B0D" w14:textId="6BBABF22"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(i)</w:t>
      </w:r>
      <w:r w:rsidR="00200702">
        <w:rPr>
          <w:rFonts w:eastAsia="Times New Roman"/>
          <w:color w:val="000000"/>
          <w:lang w:val="ro-MD"/>
        </w:rPr>
        <w:t xml:space="preserve"> </w:t>
      </w:r>
      <w:r w:rsidRPr="00223B8B">
        <w:rPr>
          <w:rFonts w:eastAsia="Times New Roman"/>
          <w:color w:val="000000"/>
          <w:lang w:val="ro-MD"/>
        </w:rPr>
        <w:t>atunci când este cazul, trebuie folosite procedurile aplicabile de gestionare a combustibilului/energiei în timpul zborului.</w:t>
      </w:r>
    </w:p>
    <w:p w14:paraId="38A40B61" w14:textId="2BD62D0B" w:rsidR="00D97B31" w:rsidRPr="00537F65" w:rsidRDefault="00D97B31" w:rsidP="00223B8B">
      <w:pPr>
        <w:shd w:val="clear" w:color="auto" w:fill="FFFFFF"/>
        <w:spacing w:before="120" w:after="120" w:line="276" w:lineRule="auto"/>
        <w:jc w:val="center"/>
        <w:rPr>
          <w:rFonts w:eastAsia="Times New Roman"/>
          <w:b/>
          <w:bCs/>
          <w:color w:val="000000"/>
          <w:lang w:val="ro-MD"/>
        </w:rPr>
      </w:pPr>
      <w:r w:rsidRPr="00537F65">
        <w:rPr>
          <w:rFonts w:eastAsia="Times New Roman"/>
          <w:b/>
          <w:bCs/>
          <w:color w:val="000000"/>
          <w:lang w:val="ro-MD"/>
        </w:rPr>
        <w:t>4.</w:t>
      </w:r>
      <w:r w:rsidR="00537F65" w:rsidRPr="00537F65">
        <w:rPr>
          <w:rFonts w:eastAsia="Times New Roman"/>
          <w:b/>
          <w:bCs/>
          <w:color w:val="000000"/>
          <w:lang w:val="ro-MD"/>
        </w:rPr>
        <w:t xml:space="preserve"> </w:t>
      </w:r>
      <w:r w:rsidRPr="00537F65">
        <w:rPr>
          <w:rFonts w:eastAsia="Times New Roman"/>
          <w:b/>
          <w:bCs/>
          <w:color w:val="000000"/>
          <w:lang w:val="ro-MD"/>
        </w:rPr>
        <w:t>PERFORMANȚELE AERONAVEI ȘI LIMITĂRILE SALE DE OPERARE</w:t>
      </w:r>
    </w:p>
    <w:tbl>
      <w:tblPr>
        <w:tblW w:w="5000" w:type="pct"/>
        <w:tblCellMar>
          <w:left w:w="0" w:type="dxa"/>
          <w:right w:w="0" w:type="dxa"/>
        </w:tblCellMar>
        <w:tblLook w:val="04A0" w:firstRow="1" w:lastRow="0" w:firstColumn="1" w:lastColumn="0" w:noHBand="0" w:noVBand="1"/>
      </w:tblPr>
      <w:tblGrid>
        <w:gridCol w:w="360"/>
        <w:gridCol w:w="8666"/>
      </w:tblGrid>
      <w:tr w:rsidR="00D97B31" w:rsidRPr="0088091B" w14:paraId="5636999D" w14:textId="77777777" w:rsidTr="004047CC">
        <w:tc>
          <w:tcPr>
            <w:tcW w:w="0" w:type="auto"/>
            <w:shd w:val="clear" w:color="auto" w:fill="auto"/>
            <w:hideMark/>
          </w:tcPr>
          <w:p w14:paraId="085550EC"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4.1.</w:t>
            </w:r>
          </w:p>
        </w:tc>
        <w:tc>
          <w:tcPr>
            <w:tcW w:w="0" w:type="auto"/>
            <w:shd w:val="clear" w:color="auto" w:fill="auto"/>
            <w:hideMark/>
          </w:tcPr>
          <w:p w14:paraId="4C0E288D"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O aeronavă trebuie operată în conformitate cu documentația sa de navigabilitate și cu toate procedurile operaționale și limitările aferente, astfel cum sunt descrise în manualul de zbor aprobat sau în documentația echivalentă, după caz. Manualul de zbor sau documentația echivalentă trebuie să fie pusă la dispoziția echipajului și ținută la zi pentru fiecare aeronavă.</w:t>
            </w:r>
          </w:p>
        </w:tc>
      </w:tr>
    </w:tbl>
    <w:p w14:paraId="07B00790"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26ADF8D4" w14:textId="77777777" w:rsidTr="004047CC">
        <w:tc>
          <w:tcPr>
            <w:tcW w:w="0" w:type="auto"/>
            <w:shd w:val="clear" w:color="auto" w:fill="auto"/>
            <w:hideMark/>
          </w:tcPr>
          <w:p w14:paraId="071EC588"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4.2.</w:t>
            </w:r>
          </w:p>
        </w:tc>
        <w:tc>
          <w:tcPr>
            <w:tcW w:w="0" w:type="auto"/>
            <w:shd w:val="clear" w:color="auto" w:fill="auto"/>
            <w:hideMark/>
          </w:tcPr>
          <w:p w14:paraId="428C97F2"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În pofida punctului 4.1, în cazul operațiunilor cu elicoptere se poate permite un zbor momentan prin anvelopa limită de înălțime și de viteză, cu condiția să se asigure siguranța.</w:t>
            </w:r>
          </w:p>
        </w:tc>
      </w:tr>
      <w:tr w:rsidR="00D97B31" w:rsidRPr="00372EB1" w14:paraId="4AB8A273" w14:textId="77777777" w:rsidTr="004047CC">
        <w:tc>
          <w:tcPr>
            <w:tcW w:w="0" w:type="auto"/>
            <w:shd w:val="clear" w:color="auto" w:fill="auto"/>
            <w:hideMark/>
          </w:tcPr>
          <w:p w14:paraId="7058C34C"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4.3.</w:t>
            </w:r>
          </w:p>
        </w:tc>
        <w:tc>
          <w:tcPr>
            <w:tcW w:w="0" w:type="auto"/>
            <w:shd w:val="clear" w:color="auto" w:fill="auto"/>
            <w:hideMark/>
          </w:tcPr>
          <w:p w14:paraId="18492FBA"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Aeronava trebuie operată în conformitate cu documentația de mediu aplicabilă.</w:t>
            </w:r>
          </w:p>
        </w:tc>
      </w:tr>
      <w:tr w:rsidR="00D97B31" w:rsidRPr="00372EB1" w14:paraId="59729B9B" w14:textId="77777777" w:rsidTr="004047CC">
        <w:tc>
          <w:tcPr>
            <w:tcW w:w="0" w:type="auto"/>
            <w:shd w:val="clear" w:color="auto" w:fill="auto"/>
            <w:hideMark/>
          </w:tcPr>
          <w:p w14:paraId="4525ED8B"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4.4.</w:t>
            </w:r>
          </w:p>
        </w:tc>
        <w:tc>
          <w:tcPr>
            <w:tcW w:w="0" w:type="auto"/>
            <w:shd w:val="clear" w:color="auto" w:fill="auto"/>
            <w:hideMark/>
          </w:tcPr>
          <w:p w14:paraId="5B16D01A"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Este interzisă începerea sau continuarea unui zbor dacă performanțele programate ale aeronavei, ținând seama de toți factorii care influențează în mod semnificativ nivelul său de performanță, nu permit executarea tuturor fazelor de zbor în limitele distanțelor/zonelor de zbor și ale distanțelor de trecere peste obstacole aplicabile pentru masa operațională prevăzută. Factorii de performanță care influențează în mod semnificativ decolarea, zborul pe rută și apropierea/aterizarea sunt, în special:</w:t>
            </w:r>
          </w:p>
          <w:p w14:paraId="153A50C9" w14:textId="59D9634E" w:rsidR="00D97B31" w:rsidRPr="00223B8B" w:rsidRDefault="00D97B31" w:rsidP="00223B8B">
            <w:pPr>
              <w:spacing w:line="276" w:lineRule="auto"/>
              <w:jc w:val="both"/>
              <w:rPr>
                <w:rFonts w:eastAsia="Times New Roman"/>
                <w:lang w:val="ro-MD"/>
              </w:rPr>
            </w:pPr>
            <w:r w:rsidRPr="00223B8B">
              <w:rPr>
                <w:rFonts w:eastAsia="Times New Roman"/>
                <w:lang w:val="ro-MD"/>
              </w:rPr>
              <w:t>(a)</w:t>
            </w:r>
            <w:r w:rsidR="00A50805">
              <w:rPr>
                <w:rFonts w:eastAsia="Times New Roman"/>
                <w:lang w:val="ro-MD"/>
              </w:rPr>
              <w:t xml:space="preserve"> </w:t>
            </w:r>
            <w:r w:rsidRPr="00223B8B">
              <w:rPr>
                <w:rFonts w:eastAsia="Times New Roman"/>
                <w:lang w:val="ro-MD"/>
              </w:rPr>
              <w:t>procedurile operaționale;</w:t>
            </w:r>
          </w:p>
          <w:p w14:paraId="7939F29A" w14:textId="7E704AD1" w:rsidR="00D97B31" w:rsidRPr="00223B8B" w:rsidRDefault="00D97B31" w:rsidP="00223B8B">
            <w:pPr>
              <w:spacing w:line="276" w:lineRule="auto"/>
              <w:jc w:val="both"/>
              <w:rPr>
                <w:rFonts w:eastAsia="Times New Roman"/>
                <w:lang w:val="ro-MD"/>
              </w:rPr>
            </w:pPr>
            <w:r w:rsidRPr="00223B8B">
              <w:rPr>
                <w:rFonts w:eastAsia="Times New Roman"/>
                <w:lang w:val="ro-MD"/>
              </w:rPr>
              <w:t>(b)</w:t>
            </w:r>
            <w:r w:rsidR="00A50805">
              <w:rPr>
                <w:rFonts w:eastAsia="Times New Roman"/>
                <w:lang w:val="ro-MD"/>
              </w:rPr>
              <w:t xml:space="preserve"> </w:t>
            </w:r>
            <w:r w:rsidRPr="00223B8B">
              <w:rPr>
                <w:rFonts w:eastAsia="Times New Roman"/>
                <w:lang w:val="ro-MD"/>
              </w:rPr>
              <w:t>altitudinea barometrică a aerodromului;</w:t>
            </w:r>
          </w:p>
          <w:p w14:paraId="3F1CF801" w14:textId="72123D13" w:rsidR="00D97B31" w:rsidRPr="00223B8B" w:rsidRDefault="00D97B31" w:rsidP="00223B8B">
            <w:pPr>
              <w:spacing w:line="276" w:lineRule="auto"/>
              <w:jc w:val="both"/>
              <w:rPr>
                <w:rFonts w:eastAsia="Times New Roman"/>
                <w:lang w:val="ro-MD"/>
              </w:rPr>
            </w:pPr>
            <w:r w:rsidRPr="00223B8B">
              <w:rPr>
                <w:rFonts w:eastAsia="Times New Roman"/>
                <w:lang w:val="ro-MD"/>
              </w:rPr>
              <w:t>(c)</w:t>
            </w:r>
            <w:r w:rsidR="00A50805">
              <w:rPr>
                <w:rFonts w:eastAsia="Times New Roman"/>
                <w:lang w:val="ro-MD"/>
              </w:rPr>
              <w:t xml:space="preserve"> </w:t>
            </w:r>
            <w:r w:rsidRPr="00223B8B">
              <w:rPr>
                <w:rFonts w:eastAsia="Times New Roman"/>
                <w:lang w:val="ro-MD"/>
              </w:rPr>
              <w:t>condițiile meteorologice (temperatura, vântul, precipitațiile și raza vizuală);</w:t>
            </w:r>
          </w:p>
          <w:p w14:paraId="55631428" w14:textId="5124DD01" w:rsidR="00D97B31" w:rsidRPr="00223B8B" w:rsidRDefault="00D97B31" w:rsidP="00223B8B">
            <w:pPr>
              <w:spacing w:line="276" w:lineRule="auto"/>
              <w:jc w:val="both"/>
              <w:rPr>
                <w:rFonts w:eastAsia="Times New Roman"/>
                <w:lang w:val="ro-MD"/>
              </w:rPr>
            </w:pPr>
            <w:r w:rsidRPr="00223B8B">
              <w:rPr>
                <w:rFonts w:eastAsia="Times New Roman"/>
                <w:lang w:val="ro-MD"/>
              </w:rPr>
              <w:t>(d)</w:t>
            </w:r>
            <w:r w:rsidR="00A50805">
              <w:rPr>
                <w:rFonts w:eastAsia="Times New Roman"/>
                <w:lang w:val="ro-MD"/>
              </w:rPr>
              <w:t xml:space="preserve"> </w:t>
            </w:r>
            <w:r w:rsidRPr="00223B8B">
              <w:rPr>
                <w:rFonts w:eastAsia="Times New Roman"/>
                <w:lang w:val="ro-MD"/>
              </w:rPr>
              <w:t>dimensiunea, panta și starea suprafeței de decolare/aterizare; și</w:t>
            </w:r>
          </w:p>
          <w:p w14:paraId="55091B8C" w14:textId="2F2FA750" w:rsidR="00D97B31" w:rsidRPr="00223B8B" w:rsidRDefault="00D97B31" w:rsidP="00223B8B">
            <w:pPr>
              <w:spacing w:line="276" w:lineRule="auto"/>
              <w:jc w:val="both"/>
              <w:rPr>
                <w:rFonts w:eastAsia="Times New Roman"/>
                <w:lang w:val="ro-MD"/>
              </w:rPr>
            </w:pPr>
            <w:r w:rsidRPr="00223B8B">
              <w:rPr>
                <w:rFonts w:eastAsia="Times New Roman"/>
                <w:lang w:val="ro-MD"/>
              </w:rPr>
              <w:t>(e)</w:t>
            </w:r>
            <w:r w:rsidR="00A50805">
              <w:rPr>
                <w:rFonts w:eastAsia="Times New Roman"/>
                <w:lang w:val="ro-MD"/>
              </w:rPr>
              <w:t xml:space="preserve"> </w:t>
            </w:r>
            <w:r w:rsidRPr="00223B8B">
              <w:rPr>
                <w:rFonts w:eastAsia="Times New Roman"/>
                <w:lang w:val="ro-MD"/>
              </w:rPr>
              <w:t>starea structurii aeronavei, a grupului motopropulsor sau a sistemelor, ținând seama de posibilele deteriorări.</w:t>
            </w:r>
          </w:p>
        </w:tc>
      </w:tr>
      <w:tr w:rsidR="00D97B31" w:rsidRPr="00372EB1" w14:paraId="12CE1CFC" w14:textId="77777777" w:rsidTr="004047CC">
        <w:tc>
          <w:tcPr>
            <w:tcW w:w="0" w:type="auto"/>
            <w:shd w:val="clear" w:color="auto" w:fill="auto"/>
            <w:hideMark/>
          </w:tcPr>
          <w:p w14:paraId="4F8A8F39"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4.5.</w:t>
            </w:r>
          </w:p>
        </w:tc>
        <w:tc>
          <w:tcPr>
            <w:tcW w:w="0" w:type="auto"/>
            <w:shd w:val="clear" w:color="auto" w:fill="auto"/>
            <w:hideMark/>
          </w:tcPr>
          <w:p w14:paraId="11A57033"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Astfel de factori trebuie luați în considerare fie în mod direct, ca parametri operaționali, fie în mod indirect, ca toleranțe sau marje, care pot fi prevăzute la programarea datelor de performanță, în concordanță cu tipul de operațiune.</w:t>
            </w:r>
          </w:p>
        </w:tc>
      </w:tr>
    </w:tbl>
    <w:p w14:paraId="083ABBD4" w14:textId="6623F84D" w:rsidR="00D97B31" w:rsidRPr="00A50805" w:rsidRDefault="00D97B31" w:rsidP="00223B8B">
      <w:pPr>
        <w:shd w:val="clear" w:color="auto" w:fill="FFFFFF"/>
        <w:spacing w:before="120" w:after="120" w:line="276" w:lineRule="auto"/>
        <w:jc w:val="center"/>
        <w:rPr>
          <w:rFonts w:eastAsia="Times New Roman"/>
          <w:b/>
          <w:bCs/>
          <w:color w:val="000000"/>
          <w:lang w:val="ro-MD"/>
        </w:rPr>
      </w:pPr>
      <w:r w:rsidRPr="00A50805">
        <w:rPr>
          <w:rFonts w:eastAsia="Times New Roman"/>
          <w:b/>
          <w:bCs/>
          <w:color w:val="000000"/>
          <w:lang w:val="ro-MD"/>
        </w:rPr>
        <w:t>5.</w:t>
      </w:r>
      <w:r w:rsidR="00A50805" w:rsidRPr="00A50805">
        <w:rPr>
          <w:rFonts w:eastAsia="Times New Roman"/>
          <w:b/>
          <w:bCs/>
          <w:color w:val="000000"/>
          <w:lang w:val="ro-MD"/>
        </w:rPr>
        <w:t xml:space="preserve"> </w:t>
      </w:r>
      <w:r w:rsidRPr="00A50805">
        <w:rPr>
          <w:rFonts w:eastAsia="Times New Roman"/>
          <w:b/>
          <w:bCs/>
          <w:color w:val="000000"/>
          <w:lang w:val="ro-MD"/>
        </w:rPr>
        <w:t>INSTRUMENTE, DATE ȘI ECHIPAMENTE</w:t>
      </w: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384CCDD5" w14:textId="77777777" w:rsidTr="004047CC">
        <w:tc>
          <w:tcPr>
            <w:tcW w:w="0" w:type="auto"/>
            <w:shd w:val="clear" w:color="auto" w:fill="auto"/>
            <w:hideMark/>
          </w:tcPr>
          <w:p w14:paraId="5044640B"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lastRenderedPageBreak/>
              <w:t>5.1.</w:t>
            </w:r>
          </w:p>
        </w:tc>
        <w:tc>
          <w:tcPr>
            <w:tcW w:w="0" w:type="auto"/>
            <w:shd w:val="clear" w:color="auto" w:fill="auto"/>
            <w:hideMark/>
          </w:tcPr>
          <w:p w14:paraId="6ABEE464"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O aeronavă trebuie să fie echipată cu toate echipamentele de navigație, de comunicare și de altă natură necesare pentru zborul avut în vedere, ținând seama de reglementările de trafic aerian și de regulile aerului aplicabile în orice fază a zborului.</w:t>
            </w:r>
          </w:p>
        </w:tc>
      </w:tr>
    </w:tbl>
    <w:p w14:paraId="758147BB"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2555DC65" w14:textId="77777777" w:rsidTr="004047CC">
        <w:tc>
          <w:tcPr>
            <w:tcW w:w="0" w:type="auto"/>
            <w:shd w:val="clear" w:color="auto" w:fill="auto"/>
            <w:hideMark/>
          </w:tcPr>
          <w:p w14:paraId="7BA9CB97"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5.2.</w:t>
            </w:r>
          </w:p>
        </w:tc>
        <w:tc>
          <w:tcPr>
            <w:tcW w:w="0" w:type="auto"/>
            <w:shd w:val="clear" w:color="auto" w:fill="auto"/>
            <w:hideMark/>
          </w:tcPr>
          <w:p w14:paraId="3BF44708"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Dacă este cazul, o aeronavă trebuie să fie echipată cu toate echipamentele de siguranță, medicale, de evacuare și de supraviețuire necesare, ținând seama de riscurile asociate zonelor de operare, rutelor de zbor prevăzute, altitudinii de zbor și duratei zborului.</w:t>
            </w:r>
          </w:p>
        </w:tc>
      </w:tr>
    </w:tbl>
    <w:p w14:paraId="69F4C40A"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7F8B73A8" w14:textId="77777777" w:rsidTr="004047CC">
        <w:tc>
          <w:tcPr>
            <w:tcW w:w="0" w:type="auto"/>
            <w:shd w:val="clear" w:color="auto" w:fill="auto"/>
            <w:hideMark/>
          </w:tcPr>
          <w:p w14:paraId="6E119A0F"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5.3.</w:t>
            </w:r>
          </w:p>
        </w:tc>
        <w:tc>
          <w:tcPr>
            <w:tcW w:w="0" w:type="auto"/>
            <w:shd w:val="clear" w:color="auto" w:fill="auto"/>
            <w:hideMark/>
          </w:tcPr>
          <w:p w14:paraId="345016E7"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Toate datele necesare pentru efectuarea zborului de către echipaj trebuie să fie actualizate și să fie disponibile la bordul aeronavei, ținând seama de reglementările de trafic aerian aplicabile, de regulile aerului, de altitudinile de zbor și de zonele de operare.</w:t>
            </w:r>
          </w:p>
        </w:tc>
      </w:tr>
    </w:tbl>
    <w:p w14:paraId="047FBF96" w14:textId="77777777" w:rsidR="00A50805" w:rsidRDefault="00A50805" w:rsidP="00223B8B">
      <w:pPr>
        <w:shd w:val="clear" w:color="auto" w:fill="FFFFFF"/>
        <w:spacing w:before="120" w:after="120" w:line="276" w:lineRule="auto"/>
        <w:jc w:val="center"/>
        <w:rPr>
          <w:rFonts w:eastAsia="Times New Roman"/>
          <w:b/>
          <w:bCs/>
          <w:color w:val="000000"/>
          <w:lang w:val="ro-MD"/>
        </w:rPr>
      </w:pPr>
    </w:p>
    <w:p w14:paraId="23E0E8C6" w14:textId="1078C73A" w:rsidR="00D97B31" w:rsidRPr="00A50805" w:rsidRDefault="00D97B31" w:rsidP="00223B8B">
      <w:pPr>
        <w:shd w:val="clear" w:color="auto" w:fill="FFFFFF"/>
        <w:spacing w:before="120" w:after="120" w:line="276" w:lineRule="auto"/>
        <w:jc w:val="center"/>
        <w:rPr>
          <w:rFonts w:eastAsia="Times New Roman"/>
          <w:b/>
          <w:bCs/>
          <w:color w:val="000000"/>
          <w:lang w:val="ro-MD"/>
        </w:rPr>
      </w:pPr>
      <w:r w:rsidRPr="00A50805">
        <w:rPr>
          <w:rFonts w:eastAsia="Times New Roman"/>
          <w:b/>
          <w:bCs/>
          <w:color w:val="000000"/>
          <w:lang w:val="ro-MD"/>
        </w:rPr>
        <w:t>6.</w:t>
      </w:r>
      <w:r w:rsidR="00A50805" w:rsidRPr="00A50805">
        <w:rPr>
          <w:rFonts w:eastAsia="Times New Roman"/>
          <w:b/>
          <w:bCs/>
          <w:color w:val="000000"/>
          <w:lang w:val="ro-MD"/>
        </w:rPr>
        <w:t xml:space="preserve"> </w:t>
      </w:r>
      <w:r w:rsidRPr="00A50805">
        <w:rPr>
          <w:rFonts w:eastAsia="Times New Roman"/>
          <w:b/>
          <w:bCs/>
          <w:color w:val="000000"/>
          <w:lang w:val="ro-MD"/>
        </w:rPr>
        <w:t>CONTINUITATEA NAVIGABILITĂȚII ȘI COMPATIBILITATEA CU MEDIUL A PRODUSELOR</w:t>
      </w: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0A8DE168" w14:textId="77777777" w:rsidTr="004047CC">
        <w:tc>
          <w:tcPr>
            <w:tcW w:w="0" w:type="auto"/>
            <w:shd w:val="clear" w:color="auto" w:fill="auto"/>
            <w:hideMark/>
          </w:tcPr>
          <w:p w14:paraId="064EA769"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6.1.</w:t>
            </w:r>
          </w:p>
        </w:tc>
        <w:tc>
          <w:tcPr>
            <w:tcW w:w="0" w:type="auto"/>
            <w:shd w:val="clear" w:color="auto" w:fill="auto"/>
            <w:hideMark/>
          </w:tcPr>
          <w:p w14:paraId="12791275"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Aeronava poate fi operată doar dacă:</w:t>
            </w:r>
          </w:p>
          <w:p w14:paraId="49C5C588" w14:textId="3A8C3287" w:rsidR="00D97B31" w:rsidRPr="00223B8B" w:rsidRDefault="00D97B31" w:rsidP="00223B8B">
            <w:pPr>
              <w:spacing w:line="276" w:lineRule="auto"/>
              <w:jc w:val="both"/>
              <w:rPr>
                <w:rFonts w:eastAsia="Times New Roman"/>
                <w:lang w:val="ro-MD"/>
              </w:rPr>
            </w:pPr>
            <w:r w:rsidRPr="00223B8B">
              <w:rPr>
                <w:rFonts w:eastAsia="Times New Roman"/>
                <w:lang w:val="ro-MD"/>
              </w:rPr>
              <w:t>(a)</w:t>
            </w:r>
            <w:r w:rsidR="00BB30A3">
              <w:rPr>
                <w:rFonts w:eastAsia="Times New Roman"/>
                <w:lang w:val="ro-MD"/>
              </w:rPr>
              <w:t xml:space="preserve"> </w:t>
            </w:r>
            <w:r w:rsidRPr="00223B8B">
              <w:rPr>
                <w:rFonts w:eastAsia="Times New Roman"/>
                <w:lang w:val="ro-MD"/>
              </w:rPr>
              <w:t>aeronava îndeplinește condițiile de navigabilitate și poate fi operată în condiții de siguranță și compatibilitate cu mediul;</w:t>
            </w:r>
          </w:p>
          <w:p w14:paraId="4337C0A2" w14:textId="2542401F" w:rsidR="00D97B31" w:rsidRPr="00223B8B" w:rsidRDefault="00D97B31" w:rsidP="00223B8B">
            <w:pPr>
              <w:spacing w:line="276" w:lineRule="auto"/>
              <w:jc w:val="both"/>
              <w:rPr>
                <w:rFonts w:eastAsia="Times New Roman"/>
                <w:lang w:val="ro-MD"/>
              </w:rPr>
            </w:pPr>
            <w:r w:rsidRPr="00223B8B">
              <w:rPr>
                <w:rFonts w:eastAsia="Times New Roman"/>
                <w:lang w:val="ro-MD"/>
              </w:rPr>
              <w:t>(b)</w:t>
            </w:r>
            <w:r w:rsidR="00BB30A3">
              <w:rPr>
                <w:rFonts w:eastAsia="Times New Roman"/>
                <w:lang w:val="ro-MD"/>
              </w:rPr>
              <w:t xml:space="preserve"> </w:t>
            </w:r>
            <w:r w:rsidRPr="00223B8B">
              <w:rPr>
                <w:rFonts w:eastAsia="Times New Roman"/>
                <w:lang w:val="ro-MD"/>
              </w:rPr>
              <w:t>echipamentele operaționale și echipamentele de salvare necesare pentru zborul avut în vedere sunt în stare de funcționare;</w:t>
            </w:r>
          </w:p>
          <w:p w14:paraId="4CE5D29B" w14:textId="7122F5CA" w:rsidR="00D97B31" w:rsidRPr="00223B8B" w:rsidRDefault="00D97B31" w:rsidP="00223B8B">
            <w:pPr>
              <w:spacing w:line="276" w:lineRule="auto"/>
              <w:jc w:val="both"/>
              <w:rPr>
                <w:rFonts w:eastAsia="Times New Roman"/>
                <w:lang w:val="ro-MD"/>
              </w:rPr>
            </w:pPr>
            <w:r w:rsidRPr="00223B8B">
              <w:rPr>
                <w:rFonts w:eastAsia="Times New Roman"/>
                <w:lang w:val="ro-MD"/>
              </w:rPr>
              <w:t>(c)</w:t>
            </w:r>
            <w:r w:rsidR="00BB30A3">
              <w:rPr>
                <w:rFonts w:eastAsia="Times New Roman"/>
                <w:lang w:val="ro-MD"/>
              </w:rPr>
              <w:t xml:space="preserve"> </w:t>
            </w:r>
            <w:r w:rsidRPr="00223B8B">
              <w:rPr>
                <w:rFonts w:eastAsia="Times New Roman"/>
                <w:lang w:val="ro-MD"/>
              </w:rPr>
              <w:t>documentul care atestă navigabilitatea și, dacă este cazul, certificatul de zgomot al aeronavei sunt valabile; și</w:t>
            </w:r>
          </w:p>
          <w:p w14:paraId="27CD504A" w14:textId="544A3BCA" w:rsidR="00D97B31" w:rsidRPr="00223B8B" w:rsidRDefault="00D97B31" w:rsidP="00223B8B">
            <w:pPr>
              <w:spacing w:line="276" w:lineRule="auto"/>
              <w:jc w:val="both"/>
              <w:rPr>
                <w:rFonts w:eastAsia="Times New Roman"/>
                <w:lang w:val="ro-MD"/>
              </w:rPr>
            </w:pPr>
            <w:r w:rsidRPr="00223B8B">
              <w:rPr>
                <w:rFonts w:eastAsia="Times New Roman"/>
                <w:lang w:val="ro-MD"/>
              </w:rPr>
              <w:t>(d)</w:t>
            </w:r>
            <w:r w:rsidR="00BB30A3">
              <w:rPr>
                <w:rFonts w:eastAsia="Times New Roman"/>
                <w:lang w:val="ro-MD"/>
              </w:rPr>
              <w:t xml:space="preserve"> </w:t>
            </w:r>
            <w:r w:rsidRPr="00223B8B">
              <w:rPr>
                <w:rFonts w:eastAsia="Times New Roman"/>
                <w:lang w:val="ro-MD"/>
              </w:rPr>
              <w:t>întreținerea aeronavei este efectuată în conformitate cu cerințele aplicabile.</w:t>
            </w:r>
          </w:p>
        </w:tc>
      </w:tr>
    </w:tbl>
    <w:p w14:paraId="000D00F1"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598DBA26" w14:textId="77777777" w:rsidTr="004047CC">
        <w:tc>
          <w:tcPr>
            <w:tcW w:w="0" w:type="auto"/>
            <w:shd w:val="clear" w:color="auto" w:fill="auto"/>
            <w:hideMark/>
          </w:tcPr>
          <w:p w14:paraId="0DE9CCD5"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6.2.</w:t>
            </w:r>
          </w:p>
        </w:tc>
        <w:tc>
          <w:tcPr>
            <w:tcW w:w="0" w:type="auto"/>
            <w:shd w:val="clear" w:color="auto" w:fill="auto"/>
            <w:hideMark/>
          </w:tcPr>
          <w:p w14:paraId="5D63D275"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Înaintea fiecărui zbor sau a unei serii de zboruri consecutive, aeronava trebuie inspectată, prin intermediul unei verificări premergătoare zborului, pentru a determina dacă este aptă pentru zborul avut în vedere.</w:t>
            </w:r>
          </w:p>
        </w:tc>
      </w:tr>
    </w:tbl>
    <w:p w14:paraId="2D2B1DCC"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18C5583B" w14:textId="77777777" w:rsidTr="004047CC">
        <w:tc>
          <w:tcPr>
            <w:tcW w:w="0" w:type="auto"/>
            <w:shd w:val="clear" w:color="auto" w:fill="auto"/>
            <w:hideMark/>
          </w:tcPr>
          <w:p w14:paraId="6A22D45A"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6.3.</w:t>
            </w:r>
          </w:p>
        </w:tc>
        <w:tc>
          <w:tcPr>
            <w:tcW w:w="0" w:type="auto"/>
            <w:shd w:val="clear" w:color="auto" w:fill="auto"/>
            <w:hideMark/>
          </w:tcPr>
          <w:p w14:paraId="55397834" w14:textId="124ECD42" w:rsidR="00D97B31" w:rsidRPr="00223B8B" w:rsidRDefault="00D97B31" w:rsidP="00223B8B">
            <w:pPr>
              <w:spacing w:before="120" w:line="276" w:lineRule="auto"/>
              <w:jc w:val="both"/>
              <w:rPr>
                <w:rFonts w:eastAsia="Times New Roman"/>
                <w:lang w:val="ro-MD"/>
              </w:rPr>
            </w:pPr>
            <w:r w:rsidRPr="00223B8B">
              <w:rPr>
                <w:rFonts w:eastAsia="Times New Roman"/>
                <w:lang w:val="ro-MD"/>
              </w:rPr>
              <w:t>Aeronava poate fi operată doar dacă, după întreținere, este pusă în serviciu de persoane sau de organizații calificate în acest sens.</w:t>
            </w:r>
            <w:r w:rsidR="00E13517" w:rsidRPr="00223B8B">
              <w:rPr>
                <w:rFonts w:eastAsia="Times New Roman"/>
                <w:lang w:val="ro-MD"/>
              </w:rPr>
              <w:t xml:space="preserve"> </w:t>
            </w:r>
            <w:r w:rsidRPr="00223B8B">
              <w:rPr>
                <w:rFonts w:eastAsia="Times New Roman"/>
                <w:lang w:val="ro-MD"/>
              </w:rPr>
              <w:t>Documentul semnat de punere în serviciu trebuie să conțină, în special, detaliile principale ale lucrărilor de întreținere efectuate.</w:t>
            </w:r>
          </w:p>
        </w:tc>
      </w:tr>
    </w:tbl>
    <w:p w14:paraId="65D69424"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323EE0DD" w14:textId="77777777" w:rsidTr="004047CC">
        <w:tc>
          <w:tcPr>
            <w:tcW w:w="0" w:type="auto"/>
            <w:shd w:val="clear" w:color="auto" w:fill="auto"/>
            <w:hideMark/>
          </w:tcPr>
          <w:p w14:paraId="73FE1892"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6.4.</w:t>
            </w:r>
          </w:p>
        </w:tc>
        <w:tc>
          <w:tcPr>
            <w:tcW w:w="0" w:type="auto"/>
            <w:shd w:val="clear" w:color="auto" w:fill="auto"/>
            <w:hideMark/>
          </w:tcPr>
          <w:p w14:paraId="76017DAA"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Înregistrările necesare pentru a demonstra starea de navigabilitate și de compatibilitate cu mediul a aeronavei trebuie păstrate, și protejate împotriva modificării neautorizate, o perioadă de timp corespunzătoare cerințelor aplicabile în materie de continuitate a navigabilității, până când informațiile pe care le cuprind sunt înlocuite de informații noi, echivalente ca arie de acoperire și nivel de detaliere, dar în orice caz nu mai puțin de 24 de luni.</w:t>
            </w:r>
          </w:p>
        </w:tc>
      </w:tr>
    </w:tbl>
    <w:p w14:paraId="31454CBC"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26715568" w14:textId="77777777" w:rsidTr="004047CC">
        <w:tc>
          <w:tcPr>
            <w:tcW w:w="0" w:type="auto"/>
            <w:shd w:val="clear" w:color="auto" w:fill="auto"/>
            <w:hideMark/>
          </w:tcPr>
          <w:p w14:paraId="4A9DA8F4"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6.5.</w:t>
            </w:r>
          </w:p>
        </w:tc>
        <w:tc>
          <w:tcPr>
            <w:tcW w:w="0" w:type="auto"/>
            <w:shd w:val="clear" w:color="auto" w:fill="auto"/>
            <w:hideMark/>
          </w:tcPr>
          <w:p w14:paraId="1D677E9F"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Toate modificările și reparațiile trebuie să respecte cerințele esențiale privind navigabilitatea și, dacă este cazul, compatibilitatea cu mediul a produselor. Trebuie păstrate și protejate împotriva modificării neautorizate datele justificative care demonstrează respectarea cerințelor de navigabilitate și a cerințelor privind compatibilitatea cu mediul a produselor.</w:t>
            </w:r>
          </w:p>
        </w:tc>
      </w:tr>
    </w:tbl>
    <w:p w14:paraId="64E640BC"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69839BCB" w14:textId="77777777" w:rsidTr="004047CC">
        <w:tc>
          <w:tcPr>
            <w:tcW w:w="0" w:type="auto"/>
            <w:shd w:val="clear" w:color="auto" w:fill="auto"/>
            <w:hideMark/>
          </w:tcPr>
          <w:p w14:paraId="704E50D9"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6.6.</w:t>
            </w:r>
          </w:p>
        </w:tc>
        <w:tc>
          <w:tcPr>
            <w:tcW w:w="0" w:type="auto"/>
            <w:shd w:val="clear" w:color="auto" w:fill="auto"/>
            <w:hideMark/>
          </w:tcPr>
          <w:p w14:paraId="07808BE6"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Operatorului de aeronave îi revine responsabilitatea de a se asigura că o parte terță care efectuează întreținerea respectă cerințele de siguranță și de securitate ale operatorului.</w:t>
            </w:r>
          </w:p>
        </w:tc>
      </w:tr>
    </w:tbl>
    <w:p w14:paraId="63D473FC" w14:textId="77777777" w:rsidR="00BB30A3" w:rsidRDefault="00BB30A3" w:rsidP="00223B8B">
      <w:pPr>
        <w:shd w:val="clear" w:color="auto" w:fill="FFFFFF"/>
        <w:spacing w:before="120" w:after="120" w:line="276" w:lineRule="auto"/>
        <w:jc w:val="center"/>
        <w:rPr>
          <w:rFonts w:eastAsia="Times New Roman"/>
          <w:i/>
          <w:iCs/>
          <w:color w:val="000000"/>
          <w:lang w:val="ro-MD"/>
        </w:rPr>
      </w:pPr>
    </w:p>
    <w:p w14:paraId="78FC9F26" w14:textId="0902E6CB" w:rsidR="00D97B31" w:rsidRPr="00BB30A3" w:rsidRDefault="00D97B31" w:rsidP="00223B8B">
      <w:pPr>
        <w:shd w:val="clear" w:color="auto" w:fill="FFFFFF"/>
        <w:spacing w:before="120" w:after="120" w:line="276" w:lineRule="auto"/>
        <w:jc w:val="center"/>
        <w:rPr>
          <w:rFonts w:eastAsia="Times New Roman"/>
          <w:b/>
          <w:bCs/>
          <w:color w:val="000000"/>
          <w:lang w:val="ro-MD"/>
        </w:rPr>
      </w:pPr>
      <w:r w:rsidRPr="00BB30A3">
        <w:rPr>
          <w:rFonts w:eastAsia="Times New Roman"/>
          <w:b/>
          <w:bCs/>
          <w:color w:val="000000"/>
          <w:lang w:val="ro-MD"/>
        </w:rPr>
        <w:t>7.</w:t>
      </w:r>
      <w:r w:rsidR="00BB30A3">
        <w:rPr>
          <w:rFonts w:eastAsia="Times New Roman"/>
          <w:b/>
          <w:bCs/>
          <w:color w:val="000000"/>
          <w:lang w:val="ro-MD"/>
        </w:rPr>
        <w:t xml:space="preserve"> </w:t>
      </w:r>
      <w:r w:rsidRPr="00BB30A3">
        <w:rPr>
          <w:rFonts w:eastAsia="Times New Roman"/>
          <w:b/>
          <w:bCs/>
          <w:color w:val="000000"/>
          <w:lang w:val="ro-MD"/>
        </w:rPr>
        <w:t>MEMBRII ECHIPAJULUI</w:t>
      </w: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4034180B" w14:textId="77777777" w:rsidTr="004047CC">
        <w:tc>
          <w:tcPr>
            <w:tcW w:w="0" w:type="auto"/>
            <w:shd w:val="clear" w:color="auto" w:fill="auto"/>
            <w:hideMark/>
          </w:tcPr>
          <w:p w14:paraId="0E725DEF"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7.1.</w:t>
            </w:r>
          </w:p>
        </w:tc>
        <w:tc>
          <w:tcPr>
            <w:tcW w:w="0" w:type="auto"/>
            <w:shd w:val="clear" w:color="auto" w:fill="auto"/>
            <w:hideMark/>
          </w:tcPr>
          <w:p w14:paraId="548A474E"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Numărul membrilor și componența echipajului trebuie stabilite ținând seama de:</w:t>
            </w:r>
          </w:p>
          <w:p w14:paraId="57DE5EFD" w14:textId="2F772C03" w:rsidR="00D97B31" w:rsidRPr="00223B8B" w:rsidRDefault="00D97B31" w:rsidP="00223B8B">
            <w:pPr>
              <w:spacing w:line="276" w:lineRule="auto"/>
              <w:jc w:val="both"/>
              <w:rPr>
                <w:rFonts w:eastAsia="Times New Roman"/>
                <w:lang w:val="ro-MD"/>
              </w:rPr>
            </w:pPr>
            <w:r w:rsidRPr="00223B8B">
              <w:rPr>
                <w:rFonts w:eastAsia="Times New Roman"/>
                <w:lang w:val="ro-MD"/>
              </w:rPr>
              <w:t>(a)</w:t>
            </w:r>
            <w:r w:rsidR="00BB30A3">
              <w:rPr>
                <w:rFonts w:eastAsia="Times New Roman"/>
                <w:lang w:val="ro-MD"/>
              </w:rPr>
              <w:t xml:space="preserve"> </w:t>
            </w:r>
            <w:r w:rsidRPr="00223B8B">
              <w:rPr>
                <w:rFonts w:eastAsia="Times New Roman"/>
                <w:lang w:val="ro-MD"/>
              </w:rPr>
              <w:t>limitările de certificare ale aeronavei, inclusiv, dacă este cazul, de demonstrarea evacuării de urgență relevantă;</w:t>
            </w:r>
          </w:p>
          <w:p w14:paraId="08EF0015" w14:textId="7B21523A" w:rsidR="00D97B31" w:rsidRPr="00223B8B" w:rsidRDefault="00D97B31" w:rsidP="00223B8B">
            <w:pPr>
              <w:spacing w:line="276" w:lineRule="auto"/>
              <w:jc w:val="both"/>
              <w:rPr>
                <w:rFonts w:eastAsia="Times New Roman"/>
                <w:lang w:val="ro-MD"/>
              </w:rPr>
            </w:pPr>
            <w:r w:rsidRPr="00223B8B">
              <w:rPr>
                <w:rFonts w:eastAsia="Times New Roman"/>
                <w:lang w:val="ro-MD"/>
              </w:rPr>
              <w:t>(b)</w:t>
            </w:r>
            <w:r w:rsidR="00BB30A3">
              <w:rPr>
                <w:rFonts w:eastAsia="Times New Roman"/>
                <w:lang w:val="ro-MD"/>
              </w:rPr>
              <w:t xml:space="preserve"> </w:t>
            </w:r>
            <w:r w:rsidRPr="00223B8B">
              <w:rPr>
                <w:rFonts w:eastAsia="Times New Roman"/>
                <w:lang w:val="ro-MD"/>
              </w:rPr>
              <w:t>configurația aeronavei; și</w:t>
            </w:r>
          </w:p>
          <w:p w14:paraId="53E2D5E2" w14:textId="1D347226" w:rsidR="00D97B31" w:rsidRPr="00223B8B" w:rsidRDefault="00D97B31" w:rsidP="00223B8B">
            <w:pPr>
              <w:spacing w:line="276" w:lineRule="auto"/>
              <w:jc w:val="both"/>
              <w:rPr>
                <w:rFonts w:eastAsia="Times New Roman"/>
                <w:lang w:val="ro-MD"/>
              </w:rPr>
            </w:pPr>
            <w:r w:rsidRPr="00223B8B">
              <w:rPr>
                <w:rFonts w:eastAsia="Times New Roman"/>
                <w:lang w:val="ro-MD"/>
              </w:rPr>
              <w:t>(c)</w:t>
            </w:r>
            <w:r w:rsidR="00BB30A3">
              <w:rPr>
                <w:rFonts w:eastAsia="Times New Roman"/>
                <w:lang w:val="ro-MD"/>
              </w:rPr>
              <w:t xml:space="preserve"> </w:t>
            </w:r>
            <w:r w:rsidRPr="00223B8B">
              <w:rPr>
                <w:rFonts w:eastAsia="Times New Roman"/>
                <w:lang w:val="ro-MD"/>
              </w:rPr>
              <w:t>tipul și durata operațiunilor.</w:t>
            </w:r>
          </w:p>
        </w:tc>
      </w:tr>
    </w:tbl>
    <w:p w14:paraId="298B28C7"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5FFB8A06" w14:textId="77777777" w:rsidTr="004047CC">
        <w:tc>
          <w:tcPr>
            <w:tcW w:w="0" w:type="auto"/>
            <w:shd w:val="clear" w:color="auto" w:fill="auto"/>
            <w:hideMark/>
          </w:tcPr>
          <w:p w14:paraId="5AA81868"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7.2.</w:t>
            </w:r>
          </w:p>
        </w:tc>
        <w:tc>
          <w:tcPr>
            <w:tcW w:w="0" w:type="auto"/>
            <w:shd w:val="clear" w:color="auto" w:fill="auto"/>
            <w:hideMark/>
          </w:tcPr>
          <w:p w14:paraId="7DBD3DDF"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Pilotul comandant trebuie să dețină autoritatea de a da toate comenzile și de lua toate măsurile necesare în scopul de a asigura operarea și siguranța aeronavei și a persoanelor și/sau a bunurilor transportate de aceasta.</w:t>
            </w:r>
          </w:p>
        </w:tc>
      </w:tr>
    </w:tbl>
    <w:p w14:paraId="4FEAE551"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7D94569E" w14:textId="77777777" w:rsidTr="004047CC">
        <w:tc>
          <w:tcPr>
            <w:tcW w:w="0" w:type="auto"/>
            <w:shd w:val="clear" w:color="auto" w:fill="auto"/>
            <w:hideMark/>
          </w:tcPr>
          <w:p w14:paraId="016C25CD"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7.3.</w:t>
            </w:r>
          </w:p>
        </w:tc>
        <w:tc>
          <w:tcPr>
            <w:tcW w:w="0" w:type="auto"/>
            <w:shd w:val="clear" w:color="auto" w:fill="auto"/>
            <w:hideMark/>
          </w:tcPr>
          <w:p w14:paraId="2CF2E6FE"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Într-o situație de urgență care pune în pericol operarea sau siguranța aeronavei și/sau a persoanelor aflate la bord, pilotul comandant trebuie să ia toate măsurile pe care le consideră necesare în interesul siguranței. Atunci când aceste măsuri presupun încălcarea reglementărilor sau a procedurilor locale, pilotul comandant trebuie să fie responsabil de informarea fără întârziere a autorității locale competente.</w:t>
            </w:r>
          </w:p>
        </w:tc>
      </w:tr>
    </w:tbl>
    <w:p w14:paraId="3ECBE784"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79D1B164" w14:textId="77777777" w:rsidTr="004047CC">
        <w:tc>
          <w:tcPr>
            <w:tcW w:w="0" w:type="auto"/>
            <w:shd w:val="clear" w:color="auto" w:fill="auto"/>
            <w:hideMark/>
          </w:tcPr>
          <w:p w14:paraId="2F7D9BC7"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7.4.</w:t>
            </w:r>
          </w:p>
        </w:tc>
        <w:tc>
          <w:tcPr>
            <w:tcW w:w="0" w:type="auto"/>
            <w:shd w:val="clear" w:color="auto" w:fill="auto"/>
            <w:hideMark/>
          </w:tcPr>
          <w:p w14:paraId="00CDFF8F"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Fără a aduce atingere punctului 8.12, atunci când alte persoane sunt transportate la bord, situațiile de urgență sau anormale pot fi simulate doar în cazul în care, înainte de îmbarcarea pentru zbor, aceste persoane au fost informate în mod corespunzător și sunt conștiente de riscurile asociate.</w:t>
            </w:r>
          </w:p>
        </w:tc>
      </w:tr>
    </w:tbl>
    <w:p w14:paraId="7C8F3C1E"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88091B" w14:paraId="398669FF" w14:textId="77777777" w:rsidTr="004047CC">
        <w:tc>
          <w:tcPr>
            <w:tcW w:w="0" w:type="auto"/>
            <w:shd w:val="clear" w:color="auto" w:fill="auto"/>
            <w:hideMark/>
          </w:tcPr>
          <w:p w14:paraId="1E023AC5"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7.5.</w:t>
            </w:r>
          </w:p>
        </w:tc>
        <w:tc>
          <w:tcPr>
            <w:tcW w:w="0" w:type="auto"/>
            <w:shd w:val="clear" w:color="auto" w:fill="auto"/>
            <w:hideMark/>
          </w:tcPr>
          <w:p w14:paraId="56955262"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Niciun membru al echipajului nu trebuie să permită deteriorarea capacității sale de a-și îndeplini atribuțiile sau de a lua decizii până la punctul de a pune în pericol siguranța zborului din cauza efectelor oboselii, ținând seama, printre altele, de oboseala acumulată, de privarea de somn, de numărul de sectoare parcurse, de turele de noapte sau de schimbările de fus orar. Perioadele de odihnă trebuie să ofere timp suficient pentru ca membrii echipajului să își revină după efectele turelor anterioare și să fie odihniți la începutul următoarei perioade de serviciu pentru zbor.</w:t>
            </w:r>
          </w:p>
        </w:tc>
      </w:tr>
    </w:tbl>
    <w:p w14:paraId="749D20CB"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2C53DEC3" w14:textId="77777777" w:rsidTr="004047CC">
        <w:tc>
          <w:tcPr>
            <w:tcW w:w="0" w:type="auto"/>
            <w:shd w:val="clear" w:color="auto" w:fill="auto"/>
            <w:hideMark/>
          </w:tcPr>
          <w:p w14:paraId="4AFFFEB0"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7.6.</w:t>
            </w:r>
          </w:p>
        </w:tc>
        <w:tc>
          <w:tcPr>
            <w:tcW w:w="0" w:type="auto"/>
            <w:shd w:val="clear" w:color="auto" w:fill="auto"/>
            <w:hideMark/>
          </w:tcPr>
          <w:p w14:paraId="59DA71FD"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Membrilor echipajului li se interzice îndeplinirea atribuțiilor la bordul aeronavei dacă se află sub influența unor substanțe psihoactive sau a alcoolului sau dacă sunt inapți din cauza unei vătămări corporale, a oboselii, a unor medicamente, a unei boli sau din alte cauze similare.</w:t>
            </w:r>
          </w:p>
        </w:tc>
      </w:tr>
    </w:tbl>
    <w:p w14:paraId="2895AF3D" w14:textId="48463415" w:rsidR="00D97B31" w:rsidRPr="00DC2022" w:rsidRDefault="00D97B31" w:rsidP="00223B8B">
      <w:pPr>
        <w:shd w:val="clear" w:color="auto" w:fill="FFFFFF"/>
        <w:spacing w:before="120" w:after="120" w:line="276" w:lineRule="auto"/>
        <w:jc w:val="center"/>
        <w:rPr>
          <w:rFonts w:eastAsia="Times New Roman"/>
          <w:color w:val="000000"/>
          <w:lang w:val="ro-MD"/>
        </w:rPr>
      </w:pPr>
      <w:r w:rsidRPr="00DC2022">
        <w:rPr>
          <w:rFonts w:eastAsia="Times New Roman"/>
          <w:b/>
          <w:bCs/>
          <w:color w:val="000000"/>
          <w:lang w:val="ro-MD"/>
        </w:rPr>
        <w:t>8.</w:t>
      </w:r>
      <w:r w:rsidR="00DC2022" w:rsidRPr="00DC2022">
        <w:rPr>
          <w:rFonts w:eastAsia="Times New Roman"/>
          <w:b/>
          <w:bCs/>
          <w:color w:val="000000"/>
          <w:lang w:val="ro-MD"/>
        </w:rPr>
        <w:t xml:space="preserve"> </w:t>
      </w:r>
      <w:r w:rsidRPr="00DC2022">
        <w:rPr>
          <w:rFonts w:eastAsia="Times New Roman"/>
          <w:b/>
          <w:bCs/>
          <w:color w:val="000000"/>
          <w:lang w:val="ro-MD"/>
        </w:rPr>
        <w:t>CERINȚE SUPLIMENTARE APLICABILE TRANSPORTULUI AERIAN COMERCIAL ȘI ALTOR OPERAȚIUNI CARE FAC OBIECTUL</w:t>
      </w:r>
      <w:r w:rsidR="005A7F9F">
        <w:rPr>
          <w:rFonts w:eastAsia="Times New Roman"/>
          <w:b/>
          <w:bCs/>
          <w:color w:val="000000"/>
          <w:lang w:val="ro-MD"/>
        </w:rPr>
        <w:t xml:space="preserve"> </w:t>
      </w:r>
      <w:r w:rsidRPr="00DC2022">
        <w:rPr>
          <w:rFonts w:eastAsia="Times New Roman"/>
          <w:b/>
          <w:bCs/>
          <w:color w:val="000000"/>
          <w:lang w:val="ro-MD"/>
        </w:rPr>
        <w:t>CERINȚEI DE CERTIFICARE SAU DE DECLARARE ȘI CARE SUNT EFECTUATE CU AVIOANE, ELICOPTERE SAU AERONAVE CU ROTOR BASCULANT</w:t>
      </w: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257EE972" w14:textId="77777777" w:rsidTr="004047CC">
        <w:tc>
          <w:tcPr>
            <w:tcW w:w="0" w:type="auto"/>
            <w:shd w:val="clear" w:color="auto" w:fill="auto"/>
            <w:hideMark/>
          </w:tcPr>
          <w:p w14:paraId="11708D2E" w14:textId="77777777" w:rsidR="00D97B31" w:rsidRPr="00E86316" w:rsidRDefault="00D97B31" w:rsidP="00223B8B">
            <w:pPr>
              <w:spacing w:before="120" w:line="276" w:lineRule="auto"/>
              <w:jc w:val="both"/>
              <w:rPr>
                <w:rFonts w:eastAsia="Times New Roman"/>
                <w:lang w:val="ro-MD"/>
              </w:rPr>
            </w:pPr>
            <w:r w:rsidRPr="00E86316">
              <w:rPr>
                <w:rFonts w:eastAsia="Times New Roman"/>
                <w:lang w:val="ro-MD"/>
              </w:rPr>
              <w:t>8.1.</w:t>
            </w:r>
          </w:p>
        </w:tc>
        <w:tc>
          <w:tcPr>
            <w:tcW w:w="0" w:type="auto"/>
            <w:shd w:val="clear" w:color="auto" w:fill="auto"/>
            <w:hideMark/>
          </w:tcPr>
          <w:p w14:paraId="25E4E545" w14:textId="77777777" w:rsidR="00D97B31" w:rsidRPr="00E86316" w:rsidRDefault="00D97B31" w:rsidP="00223B8B">
            <w:pPr>
              <w:spacing w:before="120" w:line="276" w:lineRule="auto"/>
              <w:jc w:val="both"/>
              <w:rPr>
                <w:rFonts w:eastAsia="Times New Roman"/>
                <w:lang w:val="ro-MD"/>
              </w:rPr>
            </w:pPr>
            <w:r w:rsidRPr="00E86316">
              <w:rPr>
                <w:rFonts w:eastAsia="Times New Roman"/>
                <w:lang w:val="ro-MD"/>
              </w:rPr>
              <w:t>Operațiunea nu trebuie întreprinsă decât dacă sunt îndeplinite următoarele condiții:</w:t>
            </w:r>
          </w:p>
          <w:p w14:paraId="593C4D73" w14:textId="3AEF3198" w:rsidR="00D97B31" w:rsidRPr="00E86316" w:rsidRDefault="00D97B31" w:rsidP="00223B8B">
            <w:pPr>
              <w:spacing w:line="276" w:lineRule="auto"/>
              <w:jc w:val="both"/>
              <w:rPr>
                <w:rFonts w:eastAsia="Times New Roman"/>
                <w:lang w:val="ro-MD"/>
              </w:rPr>
            </w:pPr>
            <w:r w:rsidRPr="00E86316">
              <w:rPr>
                <w:rFonts w:eastAsia="Times New Roman"/>
                <w:lang w:val="ro-MD"/>
              </w:rPr>
              <w:t>(a)</w:t>
            </w:r>
            <w:r w:rsidR="002E4F3C">
              <w:rPr>
                <w:rFonts w:eastAsia="Times New Roman"/>
                <w:lang w:val="ro-MD"/>
              </w:rPr>
              <w:t xml:space="preserve"> </w:t>
            </w:r>
            <w:r w:rsidRPr="00E86316">
              <w:rPr>
                <w:rFonts w:eastAsia="Times New Roman"/>
                <w:lang w:val="ro-MD"/>
              </w:rPr>
              <w:t xml:space="preserve">operatorul de aeronave trebuie să dețină, direct sau prin intermediul unor acorduri cu părți terțe, mijloacele necesare pentru amploarea și sfera operațiunilor. Respectivele mijloace includ, dar nu se limitează la: aeronave, facilități, structură de administrare, </w:t>
            </w:r>
            <w:r w:rsidRPr="00E86316">
              <w:rPr>
                <w:rFonts w:eastAsia="Times New Roman"/>
                <w:lang w:val="ro-MD"/>
              </w:rPr>
              <w:lastRenderedPageBreak/>
              <w:t>personal, echipamente, documentarea sarcinilor, a responsabilităților și a procedurilor, accesul la datele relevante și evidența documentelor;</w:t>
            </w:r>
          </w:p>
          <w:p w14:paraId="79741642" w14:textId="2E7934C2" w:rsidR="00D97B31" w:rsidRPr="00E86316" w:rsidRDefault="00D97B31" w:rsidP="00223B8B">
            <w:pPr>
              <w:spacing w:line="276" w:lineRule="auto"/>
              <w:jc w:val="both"/>
              <w:rPr>
                <w:rFonts w:eastAsia="Times New Roman"/>
                <w:lang w:val="ro-MD"/>
              </w:rPr>
            </w:pPr>
            <w:r w:rsidRPr="00E86316">
              <w:rPr>
                <w:rFonts w:eastAsia="Times New Roman"/>
                <w:lang w:val="ro-MD"/>
              </w:rPr>
              <w:t>(b)</w:t>
            </w:r>
            <w:r w:rsidR="002E4F3C">
              <w:rPr>
                <w:rFonts w:eastAsia="Times New Roman"/>
                <w:lang w:val="ro-MD"/>
              </w:rPr>
              <w:t xml:space="preserve"> </w:t>
            </w:r>
            <w:r w:rsidRPr="00E86316">
              <w:rPr>
                <w:rFonts w:eastAsia="Times New Roman"/>
                <w:lang w:val="ro-MD"/>
              </w:rPr>
              <w:t>operatorul de aeronave trebuie să folosească numai personal calificat și pregătit în mod corespunzător și să implementeze și să mențină programe de pregătire și de verificare pentru membrii echipajului și pentru alte categorii de personal relevante, necesare pentru asigurarea actualității certificatelor și calificărilor lor;</w:t>
            </w:r>
          </w:p>
          <w:p w14:paraId="7586C7E0" w14:textId="756296AF" w:rsidR="00D97B31" w:rsidRPr="00E86316" w:rsidRDefault="00D97B31" w:rsidP="00223B8B">
            <w:pPr>
              <w:spacing w:line="276" w:lineRule="auto"/>
              <w:jc w:val="both"/>
              <w:rPr>
                <w:rFonts w:eastAsia="Times New Roman"/>
                <w:lang w:val="ro-MD"/>
              </w:rPr>
            </w:pPr>
            <w:r w:rsidRPr="00E86316">
              <w:rPr>
                <w:rFonts w:eastAsia="Times New Roman"/>
                <w:lang w:val="ro-MD"/>
              </w:rPr>
              <w:t>(c)</w:t>
            </w:r>
            <w:r w:rsidR="002E4F3C">
              <w:rPr>
                <w:rFonts w:eastAsia="Times New Roman"/>
                <w:lang w:val="ro-MD"/>
              </w:rPr>
              <w:t xml:space="preserve"> </w:t>
            </w:r>
            <w:r w:rsidRPr="00E86316">
              <w:rPr>
                <w:rFonts w:eastAsia="Times New Roman"/>
                <w:lang w:val="ro-MD"/>
              </w:rPr>
              <w:t>în concordanță cu tipul de activitate desfășurată și cu dimensiunea organizației, operatorul de aeronave trebuie să instituie și să mențină un sistem de management care să asigure respectarea cerințelor esențiale prevăzute în prezenta anexă, să gestioneze riscurile în materie de siguranță și să urmărească îmbunătățirea continuă a acestui sistem;</w:t>
            </w:r>
          </w:p>
          <w:p w14:paraId="4EAEDDC7" w14:textId="130AEB3E" w:rsidR="00D97B31" w:rsidRPr="00223B8B" w:rsidRDefault="00D97B31" w:rsidP="00E86316">
            <w:pPr>
              <w:spacing w:line="276" w:lineRule="auto"/>
              <w:jc w:val="both"/>
              <w:rPr>
                <w:rFonts w:eastAsia="Times New Roman"/>
                <w:lang w:val="ro-MD"/>
              </w:rPr>
            </w:pPr>
            <w:r w:rsidRPr="00E86316">
              <w:rPr>
                <w:rFonts w:eastAsia="Times New Roman"/>
                <w:lang w:val="ro-MD"/>
              </w:rPr>
              <w:t>(d)</w:t>
            </w:r>
            <w:r w:rsidR="002E4F3C">
              <w:rPr>
                <w:rFonts w:eastAsia="Times New Roman"/>
                <w:lang w:val="ro-MD"/>
              </w:rPr>
              <w:t xml:space="preserve"> </w:t>
            </w:r>
            <w:r w:rsidRPr="00E86316">
              <w:rPr>
                <w:rFonts w:eastAsia="Times New Roman"/>
                <w:lang w:val="ro-MD"/>
              </w:rPr>
              <w:t>operatorul de aeronave instituie un sistem de raportare a evenimentelor în cadrul sistemului de management menționat la litera (c), pentru a contribui la atingerea obiectivului de îmbunătățire continuă a siguranței.</w:t>
            </w:r>
          </w:p>
        </w:tc>
      </w:tr>
    </w:tbl>
    <w:p w14:paraId="10CE7F34"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2CD7DFE5" w14:textId="77777777" w:rsidTr="004047CC">
        <w:tc>
          <w:tcPr>
            <w:tcW w:w="0" w:type="auto"/>
            <w:shd w:val="clear" w:color="auto" w:fill="auto"/>
            <w:hideMark/>
          </w:tcPr>
          <w:p w14:paraId="5CF297A0"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8.2.</w:t>
            </w:r>
          </w:p>
        </w:tc>
        <w:tc>
          <w:tcPr>
            <w:tcW w:w="0" w:type="auto"/>
            <w:shd w:val="clear" w:color="auto" w:fill="auto"/>
            <w:hideMark/>
          </w:tcPr>
          <w:p w14:paraId="61AFB5A2"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Operațiunea trebuie efectuată doar în conformitate cu manualul de operațiuni al operatorului de aeronave. Acest manual trebuie să conțină toate instrucțiunile, informațiile și procedurile necesare pentru toate aeronavele operate și pentru ca personalul operațional să își îndeplinească atribuțiile. Trebuie specificate limitările aplicabile timpului de zbor, timpului de serviciu pentru zbor și timpilor de odihnă pentru membrii echipajului. Manualul de operațiuni și versiunile sale revizuite trebuie să fie conforme cu manualul de zbor aprobat și trebuie modificate ori de câte ori este necesar.</w:t>
            </w:r>
          </w:p>
        </w:tc>
      </w:tr>
    </w:tbl>
    <w:p w14:paraId="70B51813"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1FF0764B" w14:textId="77777777" w:rsidTr="004047CC">
        <w:tc>
          <w:tcPr>
            <w:tcW w:w="0" w:type="auto"/>
            <w:shd w:val="clear" w:color="auto" w:fill="auto"/>
            <w:hideMark/>
          </w:tcPr>
          <w:p w14:paraId="6E698078"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8.3.</w:t>
            </w:r>
          </w:p>
        </w:tc>
        <w:tc>
          <w:tcPr>
            <w:tcW w:w="0" w:type="auto"/>
            <w:shd w:val="clear" w:color="auto" w:fill="auto"/>
            <w:hideMark/>
          </w:tcPr>
          <w:p w14:paraId="60726744"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Operatorul de aeronave instituie procedurile adecvate pentru a reduce la minimum consecințele pe care un comportament perturbator al pasagerilor le poate avea asupra operațiunilor de zbor în condiții de siguranță.</w:t>
            </w:r>
          </w:p>
        </w:tc>
      </w:tr>
    </w:tbl>
    <w:p w14:paraId="66F6E5DF"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0D65F2D3" w14:textId="77777777" w:rsidTr="004047CC">
        <w:tc>
          <w:tcPr>
            <w:tcW w:w="0" w:type="auto"/>
            <w:shd w:val="clear" w:color="auto" w:fill="auto"/>
            <w:hideMark/>
          </w:tcPr>
          <w:p w14:paraId="28DD98EB"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8.4.</w:t>
            </w:r>
          </w:p>
        </w:tc>
        <w:tc>
          <w:tcPr>
            <w:tcW w:w="0" w:type="auto"/>
            <w:shd w:val="clear" w:color="auto" w:fill="auto"/>
            <w:hideMark/>
          </w:tcPr>
          <w:p w14:paraId="58404157"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Operatorul de aeronave trebuie să elaboreze și să mențină programe de securitate adaptate aeronavei și tipului de operațiune, care să includă în special:</w:t>
            </w:r>
          </w:p>
          <w:p w14:paraId="34179BDF" w14:textId="2B89D302" w:rsidR="00D97B31" w:rsidRPr="00223B8B" w:rsidRDefault="00D97B31" w:rsidP="00223B8B">
            <w:pPr>
              <w:spacing w:line="276" w:lineRule="auto"/>
              <w:jc w:val="both"/>
              <w:rPr>
                <w:rFonts w:eastAsia="Times New Roman"/>
                <w:lang w:val="ro-MD"/>
              </w:rPr>
            </w:pPr>
            <w:r w:rsidRPr="00223B8B">
              <w:rPr>
                <w:rFonts w:eastAsia="Times New Roman"/>
                <w:lang w:val="ro-MD"/>
              </w:rPr>
              <w:t>(a)</w:t>
            </w:r>
            <w:r w:rsidR="003943A3">
              <w:rPr>
                <w:rFonts w:eastAsia="Times New Roman"/>
                <w:lang w:val="ro-MD"/>
              </w:rPr>
              <w:t xml:space="preserve"> </w:t>
            </w:r>
            <w:r w:rsidRPr="00223B8B">
              <w:rPr>
                <w:rFonts w:eastAsia="Times New Roman"/>
                <w:lang w:val="ro-MD"/>
              </w:rPr>
              <w:t>securitatea compartimentului echipajului de zbor;</w:t>
            </w:r>
          </w:p>
          <w:p w14:paraId="08C377C2" w14:textId="3A9A3E40" w:rsidR="00D97B31" w:rsidRPr="00223B8B" w:rsidRDefault="00D97B31" w:rsidP="00223B8B">
            <w:pPr>
              <w:spacing w:line="276" w:lineRule="auto"/>
              <w:jc w:val="both"/>
              <w:rPr>
                <w:rFonts w:eastAsia="Times New Roman"/>
                <w:lang w:val="ro-MD"/>
              </w:rPr>
            </w:pPr>
            <w:r w:rsidRPr="00223B8B">
              <w:rPr>
                <w:rFonts w:eastAsia="Times New Roman"/>
                <w:lang w:val="ro-MD"/>
              </w:rPr>
              <w:t>(b)</w:t>
            </w:r>
            <w:r w:rsidR="003943A3">
              <w:rPr>
                <w:rFonts w:eastAsia="Times New Roman"/>
                <w:lang w:val="ro-MD"/>
              </w:rPr>
              <w:t xml:space="preserve"> </w:t>
            </w:r>
            <w:r w:rsidRPr="00223B8B">
              <w:rPr>
                <w:rFonts w:eastAsia="Times New Roman"/>
                <w:lang w:val="ro-MD"/>
              </w:rPr>
              <w:t>o listă de verificare pentru procedura de cercetare a aeronavei;</w:t>
            </w:r>
          </w:p>
          <w:p w14:paraId="4DD5F45D" w14:textId="6D53AE36" w:rsidR="00D97B31" w:rsidRPr="00223B8B" w:rsidRDefault="00D97B31" w:rsidP="00223B8B">
            <w:pPr>
              <w:spacing w:line="276" w:lineRule="auto"/>
              <w:jc w:val="both"/>
              <w:rPr>
                <w:rFonts w:eastAsia="Times New Roman"/>
                <w:lang w:val="ro-MD"/>
              </w:rPr>
            </w:pPr>
            <w:r w:rsidRPr="00223B8B">
              <w:rPr>
                <w:rFonts w:eastAsia="Times New Roman"/>
                <w:lang w:val="ro-MD"/>
              </w:rPr>
              <w:t>(c)</w:t>
            </w:r>
            <w:r w:rsidR="003943A3">
              <w:rPr>
                <w:rFonts w:eastAsia="Times New Roman"/>
                <w:lang w:val="ro-MD"/>
              </w:rPr>
              <w:t xml:space="preserve"> </w:t>
            </w:r>
            <w:r w:rsidRPr="00223B8B">
              <w:rPr>
                <w:rFonts w:eastAsia="Times New Roman"/>
                <w:lang w:val="ro-MD"/>
              </w:rPr>
              <w:t>programe de pregătire; și</w:t>
            </w:r>
          </w:p>
          <w:p w14:paraId="240C780B" w14:textId="038BC17D" w:rsidR="00D97B31" w:rsidRPr="00223B8B" w:rsidRDefault="00D97B31" w:rsidP="00223B8B">
            <w:pPr>
              <w:spacing w:line="276" w:lineRule="auto"/>
              <w:jc w:val="both"/>
              <w:rPr>
                <w:rFonts w:eastAsia="Times New Roman"/>
                <w:lang w:val="ro-MD"/>
              </w:rPr>
            </w:pPr>
            <w:r w:rsidRPr="00223B8B">
              <w:rPr>
                <w:rFonts w:eastAsia="Times New Roman"/>
                <w:lang w:val="ro-MD"/>
              </w:rPr>
              <w:t>(d)</w:t>
            </w:r>
            <w:r w:rsidR="003943A3">
              <w:rPr>
                <w:rFonts w:eastAsia="Times New Roman"/>
                <w:lang w:val="ro-MD"/>
              </w:rPr>
              <w:t xml:space="preserve"> </w:t>
            </w:r>
            <w:r w:rsidRPr="00223B8B">
              <w:rPr>
                <w:rFonts w:eastAsia="Times New Roman"/>
                <w:lang w:val="ro-MD"/>
              </w:rPr>
              <w:t>protejarea sistemelor electronice și computerizate pentru a preveni interferențele și deteriorările intenționate și neintenționate la nivelul sistemelor.</w:t>
            </w:r>
          </w:p>
        </w:tc>
      </w:tr>
    </w:tbl>
    <w:p w14:paraId="1B213E4E"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4FA54620" w14:textId="77777777" w:rsidTr="004047CC">
        <w:tc>
          <w:tcPr>
            <w:tcW w:w="0" w:type="auto"/>
            <w:shd w:val="clear" w:color="auto" w:fill="auto"/>
            <w:hideMark/>
          </w:tcPr>
          <w:p w14:paraId="655FEBE8"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8.5.</w:t>
            </w:r>
          </w:p>
        </w:tc>
        <w:tc>
          <w:tcPr>
            <w:tcW w:w="0" w:type="auto"/>
            <w:shd w:val="clear" w:color="auto" w:fill="auto"/>
            <w:hideMark/>
          </w:tcPr>
          <w:p w14:paraId="2BEA1E9D"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În cazul în care măsurile de securitate ar putea afecta în mod negativ siguranța operațiunilor, trebuie evaluate riscurile și trebuie elaborate proceduri adecvate pentru a diminua riscurile în materie de siguranță; în acest sens, ar putea fi necesară folosirea unui echipament specializat.</w:t>
            </w:r>
          </w:p>
        </w:tc>
      </w:tr>
    </w:tbl>
    <w:p w14:paraId="12801258"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2F7EE1E2" w14:textId="77777777" w:rsidTr="004047CC">
        <w:tc>
          <w:tcPr>
            <w:tcW w:w="0" w:type="auto"/>
            <w:shd w:val="clear" w:color="auto" w:fill="auto"/>
            <w:hideMark/>
          </w:tcPr>
          <w:p w14:paraId="564C6FD7"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8.6.</w:t>
            </w:r>
          </w:p>
        </w:tc>
        <w:tc>
          <w:tcPr>
            <w:tcW w:w="0" w:type="auto"/>
            <w:shd w:val="clear" w:color="auto" w:fill="auto"/>
            <w:hideMark/>
          </w:tcPr>
          <w:p w14:paraId="4D6B7BF2"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Operatorul de aeronave trebuie să desemneze un pilot din cadrul echipajului de zbor în calitate de pilot comandant.</w:t>
            </w:r>
          </w:p>
        </w:tc>
      </w:tr>
    </w:tbl>
    <w:p w14:paraId="31AC7551"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49085D52" w14:textId="77777777" w:rsidTr="004047CC">
        <w:tc>
          <w:tcPr>
            <w:tcW w:w="0" w:type="auto"/>
            <w:shd w:val="clear" w:color="auto" w:fill="auto"/>
            <w:hideMark/>
          </w:tcPr>
          <w:p w14:paraId="401D7294"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8.7.</w:t>
            </w:r>
          </w:p>
        </w:tc>
        <w:tc>
          <w:tcPr>
            <w:tcW w:w="0" w:type="auto"/>
            <w:shd w:val="clear" w:color="auto" w:fill="auto"/>
            <w:hideMark/>
          </w:tcPr>
          <w:p w14:paraId="44C15C8D"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 xml:space="preserve">Prevenirea oboselii trebuie gestionată cu ajutorul unui sistem de gestionare a oboselii. Pentru un zbor sau o serie de zboruri, un astfel de sistem trebuie să abordeze timpul de zbor, timpii de serviciu pentru zbor, timpii de serviciu și timpii de odihnă adaptați. Limitările stabilite în cadrul sistemului de gestionare a oboselii trebuie să țină seama de toți factorii relevanți care contribuie la starea de oboseală cum ar fi, în special, numărul de </w:t>
            </w:r>
            <w:r w:rsidRPr="00223B8B">
              <w:rPr>
                <w:rFonts w:eastAsia="Times New Roman"/>
                <w:lang w:val="ro-MD"/>
              </w:rPr>
              <w:lastRenderedPageBreak/>
              <w:t>sectoare parcurse, schimbarea fusului orar, privarea de somn, perturbarea ritmurilor circadiene, turele de noapte, poziționarea, timpul de serviciu cumulat într-o anumită perioadă, împărțirea atribuțiilor primite între membrii echipajului, precum și punerea la dispoziție a unui echipaj mai numeros.</w:t>
            </w:r>
          </w:p>
        </w:tc>
      </w:tr>
    </w:tbl>
    <w:p w14:paraId="60F0F34C"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2DFA84CB" w14:textId="77777777" w:rsidTr="004047CC">
        <w:tc>
          <w:tcPr>
            <w:tcW w:w="0" w:type="auto"/>
            <w:shd w:val="clear" w:color="auto" w:fill="auto"/>
            <w:hideMark/>
          </w:tcPr>
          <w:p w14:paraId="16B282A7" w14:textId="77777777" w:rsidR="00D97B31" w:rsidRPr="00E86316" w:rsidRDefault="00D97B31" w:rsidP="00223B8B">
            <w:pPr>
              <w:spacing w:before="120" w:line="276" w:lineRule="auto"/>
              <w:jc w:val="both"/>
              <w:rPr>
                <w:rFonts w:eastAsia="Times New Roman"/>
                <w:lang w:val="ro-MD"/>
              </w:rPr>
            </w:pPr>
            <w:r w:rsidRPr="00E86316">
              <w:rPr>
                <w:rFonts w:eastAsia="Times New Roman"/>
                <w:lang w:val="ro-MD"/>
              </w:rPr>
              <w:t>8.8.</w:t>
            </w:r>
          </w:p>
        </w:tc>
        <w:tc>
          <w:tcPr>
            <w:tcW w:w="0" w:type="auto"/>
            <w:shd w:val="clear" w:color="auto" w:fill="auto"/>
            <w:hideMark/>
          </w:tcPr>
          <w:p w14:paraId="594B048D" w14:textId="62E5A71A" w:rsidR="00D97B31" w:rsidRPr="00E86316" w:rsidRDefault="00D97B31" w:rsidP="00E86316">
            <w:pPr>
              <w:spacing w:before="120" w:line="276" w:lineRule="auto"/>
              <w:jc w:val="both"/>
              <w:rPr>
                <w:rFonts w:eastAsia="Times New Roman"/>
                <w:lang w:val="ro-MD"/>
              </w:rPr>
            </w:pPr>
            <w:r w:rsidRPr="00E86316">
              <w:rPr>
                <w:rFonts w:eastAsia="Times New Roman"/>
                <w:lang w:val="ro-MD"/>
              </w:rPr>
              <w:t xml:space="preserve">Operatorul de aeronave trebuie să se asigure că atribuțiile specificate la punctul 6.1 și cele descrise la punctele 6.4 și 6.5 sunt controlate de o organizație responsabilă cu managementul continuității navigabilității, care trebuie să îndeplinească cerințele din anexa </w:t>
            </w:r>
            <w:r w:rsidR="00E86316" w:rsidRPr="00E86316">
              <w:rPr>
                <w:rFonts w:eastAsia="Times New Roman"/>
                <w:lang w:val="ro-MD"/>
              </w:rPr>
              <w:t>nr. 2</w:t>
            </w:r>
            <w:r w:rsidRPr="00E86316">
              <w:rPr>
                <w:rFonts w:eastAsia="Times New Roman"/>
                <w:lang w:val="ro-MD"/>
              </w:rPr>
              <w:t xml:space="preserve"> punctul 3.1 și din anexa </w:t>
            </w:r>
            <w:r w:rsidR="00E86316" w:rsidRPr="00E86316">
              <w:rPr>
                <w:rFonts w:eastAsia="Times New Roman"/>
                <w:lang w:val="ro-MD"/>
              </w:rPr>
              <w:t>nr. 3</w:t>
            </w:r>
            <w:r w:rsidRPr="00E86316">
              <w:rPr>
                <w:rFonts w:eastAsia="Times New Roman"/>
                <w:lang w:val="ro-MD"/>
              </w:rPr>
              <w:t xml:space="preserve"> punctele 7 și 8.</w:t>
            </w:r>
          </w:p>
        </w:tc>
      </w:tr>
    </w:tbl>
    <w:p w14:paraId="7EC524FA" w14:textId="77777777" w:rsidR="00D97B31" w:rsidRPr="00E86316"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223B8B" w14:paraId="58AF43B7" w14:textId="77777777" w:rsidTr="004047CC">
        <w:tc>
          <w:tcPr>
            <w:tcW w:w="0" w:type="auto"/>
            <w:shd w:val="clear" w:color="auto" w:fill="auto"/>
            <w:hideMark/>
          </w:tcPr>
          <w:p w14:paraId="6C2884BA" w14:textId="77777777" w:rsidR="00D97B31" w:rsidRPr="00E86316" w:rsidRDefault="00D97B31" w:rsidP="00223B8B">
            <w:pPr>
              <w:spacing w:before="120" w:line="276" w:lineRule="auto"/>
              <w:jc w:val="both"/>
              <w:rPr>
                <w:rFonts w:eastAsia="Times New Roman"/>
                <w:lang w:val="ro-MD"/>
              </w:rPr>
            </w:pPr>
            <w:r w:rsidRPr="00E86316">
              <w:rPr>
                <w:rFonts w:eastAsia="Times New Roman"/>
                <w:lang w:val="ro-MD"/>
              </w:rPr>
              <w:t>8.9.</w:t>
            </w:r>
          </w:p>
        </w:tc>
        <w:tc>
          <w:tcPr>
            <w:tcW w:w="0" w:type="auto"/>
            <w:shd w:val="clear" w:color="auto" w:fill="auto"/>
            <w:hideMark/>
          </w:tcPr>
          <w:p w14:paraId="6978C1CA" w14:textId="2F6BBF8E" w:rsidR="00D97B31" w:rsidRPr="00223B8B" w:rsidRDefault="00D97B31" w:rsidP="00E86316">
            <w:pPr>
              <w:spacing w:before="120" w:line="276" w:lineRule="auto"/>
              <w:jc w:val="both"/>
              <w:rPr>
                <w:rFonts w:eastAsia="Times New Roman"/>
                <w:lang w:val="ro-MD"/>
              </w:rPr>
            </w:pPr>
            <w:r w:rsidRPr="00E86316">
              <w:rPr>
                <w:rFonts w:eastAsia="Times New Roman"/>
                <w:lang w:val="ro-MD"/>
              </w:rPr>
              <w:t xml:space="preserve">Operatorul de aeronave trebuie să se asigure că documentul de punere în serviciu prevăzut la punctul 6.3 este eliberat de o organizație calificată pentru întreținerea produselor, a pieselor și a echipamentelor neinstalate. Respectiva organizație îndeplinește cerințele din anexa </w:t>
            </w:r>
            <w:r w:rsidR="00E86316" w:rsidRPr="00E86316">
              <w:rPr>
                <w:rFonts w:eastAsia="Times New Roman"/>
                <w:lang w:val="ro-MD"/>
              </w:rPr>
              <w:t>nr. 2</w:t>
            </w:r>
            <w:r w:rsidRPr="00E86316">
              <w:rPr>
                <w:rFonts w:eastAsia="Times New Roman"/>
                <w:lang w:val="ro-MD"/>
              </w:rPr>
              <w:t xml:space="preserve"> punctul 3.1.</w:t>
            </w:r>
          </w:p>
        </w:tc>
      </w:tr>
    </w:tbl>
    <w:p w14:paraId="56C59B72"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480"/>
        <w:gridCol w:w="8546"/>
      </w:tblGrid>
      <w:tr w:rsidR="00D97B31" w:rsidRPr="00372EB1" w14:paraId="1B138923" w14:textId="77777777" w:rsidTr="004047CC">
        <w:tc>
          <w:tcPr>
            <w:tcW w:w="0" w:type="auto"/>
            <w:shd w:val="clear" w:color="auto" w:fill="auto"/>
            <w:hideMark/>
          </w:tcPr>
          <w:p w14:paraId="75E947B1"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8.10.</w:t>
            </w:r>
          </w:p>
        </w:tc>
        <w:tc>
          <w:tcPr>
            <w:tcW w:w="0" w:type="auto"/>
            <w:shd w:val="clear" w:color="auto" w:fill="auto"/>
            <w:hideMark/>
          </w:tcPr>
          <w:p w14:paraId="117044FE"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Organizația menționată la punctul 8.8 întocmește un manual al organizației care să ofere, pentru uzul și îndrumarea personalului implicat, o descriere a tuturor procedurilor de continuitate a navigabilității ale organizației.</w:t>
            </w:r>
          </w:p>
        </w:tc>
      </w:tr>
    </w:tbl>
    <w:p w14:paraId="5780B46B"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480"/>
        <w:gridCol w:w="8546"/>
      </w:tblGrid>
      <w:tr w:rsidR="00D97B31" w:rsidRPr="00372EB1" w14:paraId="6A2A800D" w14:textId="77777777" w:rsidTr="004047CC">
        <w:tc>
          <w:tcPr>
            <w:tcW w:w="0" w:type="auto"/>
            <w:shd w:val="clear" w:color="auto" w:fill="auto"/>
            <w:hideMark/>
          </w:tcPr>
          <w:p w14:paraId="7F964941"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8.11.</w:t>
            </w:r>
          </w:p>
        </w:tc>
        <w:tc>
          <w:tcPr>
            <w:tcW w:w="0" w:type="auto"/>
            <w:shd w:val="clear" w:color="auto" w:fill="auto"/>
            <w:hideMark/>
          </w:tcPr>
          <w:p w14:paraId="43854164"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Membrii echipajului trebuie să aibă la dispoziție un sistem de liste de verificare pe care să îl poată folosi, după caz, în toate fazele operării aeronavei în condiții și situații normale, anormale și de urgență. Trebuie stabilite proceduri pentru orice situație de urgență care poate fi în mod obișnuit prevăzută.</w:t>
            </w:r>
          </w:p>
        </w:tc>
      </w:tr>
    </w:tbl>
    <w:p w14:paraId="7B7F740C"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480"/>
        <w:gridCol w:w="8546"/>
      </w:tblGrid>
      <w:tr w:rsidR="00D97B31" w:rsidRPr="00372EB1" w14:paraId="58463524" w14:textId="77777777" w:rsidTr="004047CC">
        <w:tc>
          <w:tcPr>
            <w:tcW w:w="0" w:type="auto"/>
            <w:shd w:val="clear" w:color="auto" w:fill="auto"/>
            <w:hideMark/>
          </w:tcPr>
          <w:p w14:paraId="6393DDD4"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8.12.</w:t>
            </w:r>
          </w:p>
        </w:tc>
        <w:tc>
          <w:tcPr>
            <w:tcW w:w="0" w:type="auto"/>
            <w:shd w:val="clear" w:color="auto" w:fill="auto"/>
            <w:hideMark/>
          </w:tcPr>
          <w:p w14:paraId="3AB1F664"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Se interzice simularea situațiilor de urgență sau anormale atunci când aeronava transportă pasageri sau mărfuri.</w:t>
            </w:r>
          </w:p>
        </w:tc>
      </w:tr>
    </w:tbl>
    <w:p w14:paraId="03C2FF73" w14:textId="77777777" w:rsidR="005A46AF" w:rsidRPr="00223B8B" w:rsidRDefault="005A46AF" w:rsidP="00223B8B">
      <w:pPr>
        <w:shd w:val="clear" w:color="auto" w:fill="FFFFFF"/>
        <w:spacing w:after="120" w:line="276" w:lineRule="auto"/>
        <w:jc w:val="center"/>
        <w:rPr>
          <w:rFonts w:eastAsia="Times New Roman"/>
          <w:i/>
          <w:iCs/>
          <w:color w:val="000000"/>
          <w:lang w:val="ro-MD"/>
        </w:rPr>
      </w:pPr>
    </w:p>
    <w:p w14:paraId="1045E7C8" w14:textId="77777777" w:rsidR="00B807C9" w:rsidRDefault="00B807C9" w:rsidP="00B807C9">
      <w:pPr>
        <w:shd w:val="clear" w:color="auto" w:fill="FFFFFF"/>
        <w:spacing w:after="120" w:line="276" w:lineRule="auto"/>
        <w:jc w:val="right"/>
        <w:rPr>
          <w:rFonts w:eastAsia="Times New Roman"/>
          <w:b/>
          <w:bCs/>
          <w:color w:val="000000"/>
          <w:lang w:val="ro-MD"/>
        </w:rPr>
      </w:pPr>
    </w:p>
    <w:p w14:paraId="64D99841" w14:textId="77777777" w:rsidR="00B807C9" w:rsidRDefault="00B807C9" w:rsidP="00B807C9">
      <w:pPr>
        <w:shd w:val="clear" w:color="auto" w:fill="FFFFFF"/>
        <w:spacing w:after="120" w:line="276" w:lineRule="auto"/>
        <w:jc w:val="right"/>
        <w:rPr>
          <w:rFonts w:eastAsia="Times New Roman"/>
          <w:b/>
          <w:bCs/>
          <w:color w:val="000000"/>
          <w:lang w:val="ro-MD"/>
        </w:rPr>
      </w:pPr>
    </w:p>
    <w:p w14:paraId="0AB2E316" w14:textId="77777777" w:rsidR="00B807C9" w:rsidRDefault="00B807C9" w:rsidP="00B807C9">
      <w:pPr>
        <w:shd w:val="clear" w:color="auto" w:fill="FFFFFF"/>
        <w:spacing w:after="120" w:line="276" w:lineRule="auto"/>
        <w:jc w:val="right"/>
        <w:rPr>
          <w:rFonts w:eastAsia="Times New Roman"/>
          <w:b/>
          <w:bCs/>
          <w:color w:val="000000"/>
          <w:lang w:val="ro-MD"/>
        </w:rPr>
      </w:pPr>
    </w:p>
    <w:p w14:paraId="0BBE84EF" w14:textId="77777777" w:rsidR="00B807C9" w:rsidRDefault="00B807C9" w:rsidP="00B807C9">
      <w:pPr>
        <w:shd w:val="clear" w:color="auto" w:fill="FFFFFF"/>
        <w:spacing w:after="120" w:line="276" w:lineRule="auto"/>
        <w:jc w:val="right"/>
        <w:rPr>
          <w:rFonts w:eastAsia="Times New Roman"/>
          <w:b/>
          <w:bCs/>
          <w:color w:val="000000"/>
          <w:lang w:val="ro-MD"/>
        </w:rPr>
      </w:pPr>
    </w:p>
    <w:p w14:paraId="26FE724F" w14:textId="77777777" w:rsidR="00B807C9" w:rsidRDefault="00B807C9" w:rsidP="00B807C9">
      <w:pPr>
        <w:shd w:val="clear" w:color="auto" w:fill="FFFFFF"/>
        <w:spacing w:after="120" w:line="276" w:lineRule="auto"/>
        <w:jc w:val="right"/>
        <w:rPr>
          <w:rFonts w:eastAsia="Times New Roman"/>
          <w:b/>
          <w:bCs/>
          <w:color w:val="000000"/>
          <w:lang w:val="ro-MD"/>
        </w:rPr>
      </w:pPr>
    </w:p>
    <w:p w14:paraId="0A73FDFF" w14:textId="77777777" w:rsidR="00B807C9" w:rsidRDefault="00B807C9" w:rsidP="00B807C9">
      <w:pPr>
        <w:shd w:val="clear" w:color="auto" w:fill="FFFFFF"/>
        <w:spacing w:after="120" w:line="276" w:lineRule="auto"/>
        <w:jc w:val="right"/>
        <w:rPr>
          <w:rFonts w:eastAsia="Times New Roman"/>
          <w:b/>
          <w:bCs/>
          <w:color w:val="000000"/>
          <w:lang w:val="ro-MD"/>
        </w:rPr>
      </w:pPr>
    </w:p>
    <w:p w14:paraId="1EE3C315" w14:textId="77777777" w:rsidR="00B807C9" w:rsidRDefault="00B807C9" w:rsidP="00B807C9">
      <w:pPr>
        <w:shd w:val="clear" w:color="auto" w:fill="FFFFFF"/>
        <w:spacing w:after="120" w:line="276" w:lineRule="auto"/>
        <w:jc w:val="right"/>
        <w:rPr>
          <w:rFonts w:eastAsia="Times New Roman"/>
          <w:b/>
          <w:bCs/>
          <w:color w:val="000000"/>
          <w:lang w:val="ro-MD"/>
        </w:rPr>
      </w:pPr>
    </w:p>
    <w:p w14:paraId="22BFACE3" w14:textId="77777777" w:rsidR="00B807C9" w:rsidRDefault="00B807C9" w:rsidP="00B807C9">
      <w:pPr>
        <w:shd w:val="clear" w:color="auto" w:fill="FFFFFF"/>
        <w:spacing w:after="120" w:line="276" w:lineRule="auto"/>
        <w:jc w:val="right"/>
        <w:rPr>
          <w:rFonts w:eastAsia="Times New Roman"/>
          <w:b/>
          <w:bCs/>
          <w:color w:val="000000"/>
          <w:lang w:val="ro-MD"/>
        </w:rPr>
      </w:pPr>
    </w:p>
    <w:p w14:paraId="2E58330B" w14:textId="77777777" w:rsidR="00B807C9" w:rsidRDefault="00B807C9" w:rsidP="00B807C9">
      <w:pPr>
        <w:shd w:val="clear" w:color="auto" w:fill="FFFFFF"/>
        <w:spacing w:after="120" w:line="276" w:lineRule="auto"/>
        <w:jc w:val="right"/>
        <w:rPr>
          <w:rFonts w:eastAsia="Times New Roman"/>
          <w:b/>
          <w:bCs/>
          <w:color w:val="000000"/>
          <w:lang w:val="ro-MD"/>
        </w:rPr>
      </w:pPr>
    </w:p>
    <w:p w14:paraId="08AAF7C7" w14:textId="77777777" w:rsidR="00B807C9" w:rsidRDefault="00B807C9" w:rsidP="00B807C9">
      <w:pPr>
        <w:shd w:val="clear" w:color="auto" w:fill="FFFFFF"/>
        <w:spacing w:after="120" w:line="276" w:lineRule="auto"/>
        <w:jc w:val="right"/>
        <w:rPr>
          <w:rFonts w:eastAsia="Times New Roman"/>
          <w:b/>
          <w:bCs/>
          <w:color w:val="000000"/>
          <w:lang w:val="ro-MD"/>
        </w:rPr>
      </w:pPr>
    </w:p>
    <w:p w14:paraId="21F04B69" w14:textId="77777777" w:rsidR="00B807C9" w:rsidRDefault="00B807C9" w:rsidP="00B807C9">
      <w:pPr>
        <w:shd w:val="clear" w:color="auto" w:fill="FFFFFF"/>
        <w:spacing w:after="120" w:line="276" w:lineRule="auto"/>
        <w:jc w:val="right"/>
        <w:rPr>
          <w:rFonts w:eastAsia="Times New Roman"/>
          <w:b/>
          <w:bCs/>
          <w:color w:val="000000"/>
          <w:lang w:val="ro-MD"/>
        </w:rPr>
      </w:pPr>
    </w:p>
    <w:p w14:paraId="1A89C4E0" w14:textId="77777777" w:rsidR="00B807C9" w:rsidRDefault="00B807C9" w:rsidP="00B807C9">
      <w:pPr>
        <w:shd w:val="clear" w:color="auto" w:fill="FFFFFF"/>
        <w:spacing w:after="120" w:line="276" w:lineRule="auto"/>
        <w:jc w:val="right"/>
        <w:rPr>
          <w:rFonts w:eastAsia="Times New Roman"/>
          <w:b/>
          <w:bCs/>
          <w:color w:val="000000"/>
          <w:lang w:val="ro-MD"/>
        </w:rPr>
      </w:pPr>
    </w:p>
    <w:p w14:paraId="32529506" w14:textId="77777777" w:rsidR="00B807C9" w:rsidRDefault="00B807C9" w:rsidP="00B807C9">
      <w:pPr>
        <w:shd w:val="clear" w:color="auto" w:fill="FFFFFF"/>
        <w:spacing w:after="120" w:line="276" w:lineRule="auto"/>
        <w:jc w:val="right"/>
        <w:rPr>
          <w:rFonts w:eastAsia="Times New Roman"/>
          <w:b/>
          <w:bCs/>
          <w:color w:val="000000"/>
          <w:lang w:val="ro-MD"/>
        </w:rPr>
      </w:pPr>
    </w:p>
    <w:p w14:paraId="252BE43E" w14:textId="77777777" w:rsidR="00B807C9" w:rsidRDefault="00B807C9" w:rsidP="00B807C9">
      <w:pPr>
        <w:shd w:val="clear" w:color="auto" w:fill="FFFFFF"/>
        <w:spacing w:after="120" w:line="276" w:lineRule="auto"/>
        <w:jc w:val="right"/>
        <w:rPr>
          <w:rFonts w:eastAsia="Times New Roman"/>
          <w:b/>
          <w:bCs/>
          <w:color w:val="000000"/>
          <w:lang w:val="ro-MD"/>
        </w:rPr>
      </w:pPr>
    </w:p>
    <w:p w14:paraId="561FA237" w14:textId="7AADF2A3" w:rsidR="00D97B31" w:rsidRPr="00457A45" w:rsidRDefault="00D97B31" w:rsidP="00B807C9">
      <w:pPr>
        <w:shd w:val="clear" w:color="auto" w:fill="FFFFFF"/>
        <w:spacing w:after="120" w:line="276" w:lineRule="auto"/>
        <w:jc w:val="right"/>
        <w:rPr>
          <w:rFonts w:eastAsia="Times New Roman"/>
          <w:b/>
          <w:bCs/>
          <w:color w:val="000000"/>
          <w:lang w:val="ro-MD"/>
        </w:rPr>
      </w:pPr>
      <w:r w:rsidRPr="00457A45">
        <w:rPr>
          <w:rFonts w:eastAsia="Times New Roman"/>
          <w:b/>
          <w:bCs/>
          <w:color w:val="000000"/>
          <w:lang w:val="ro-MD"/>
        </w:rPr>
        <w:lastRenderedPageBreak/>
        <w:t xml:space="preserve">ANEXA </w:t>
      </w:r>
      <w:r w:rsidR="00307629" w:rsidRPr="00457A45">
        <w:rPr>
          <w:rFonts w:eastAsia="Times New Roman"/>
          <w:b/>
          <w:bCs/>
          <w:color w:val="000000"/>
          <w:lang w:val="ro-MD"/>
        </w:rPr>
        <w:t>nr. 6</w:t>
      </w:r>
    </w:p>
    <w:p w14:paraId="169EEB14" w14:textId="77777777" w:rsidR="00D97B31" w:rsidRPr="00E86316" w:rsidRDefault="00D97B31" w:rsidP="00223B8B">
      <w:pPr>
        <w:shd w:val="clear" w:color="auto" w:fill="FFFFFF"/>
        <w:spacing w:before="120" w:after="120" w:line="276" w:lineRule="auto"/>
        <w:jc w:val="center"/>
        <w:rPr>
          <w:rFonts w:eastAsia="Times New Roman"/>
          <w:b/>
          <w:bCs/>
          <w:color w:val="000000"/>
          <w:lang w:val="ro-MD"/>
        </w:rPr>
      </w:pPr>
      <w:r w:rsidRPr="00E86316">
        <w:rPr>
          <w:rFonts w:eastAsia="Times New Roman"/>
          <w:b/>
          <w:bCs/>
          <w:color w:val="000000"/>
          <w:lang w:val="ro-MD"/>
        </w:rPr>
        <w:t>Cerințe esențiale aplicabile entităților calificate</w:t>
      </w:r>
    </w:p>
    <w:p w14:paraId="69AD2299" w14:textId="76B5E035" w:rsidR="00D97B31" w:rsidRPr="00223B8B" w:rsidRDefault="00D97B31" w:rsidP="006B0F80">
      <w:pPr>
        <w:shd w:val="clear" w:color="auto" w:fill="FFFFFF"/>
        <w:spacing w:before="120" w:line="276" w:lineRule="auto"/>
        <w:jc w:val="both"/>
        <w:rPr>
          <w:rFonts w:eastAsia="Times New Roman"/>
          <w:color w:val="000000"/>
          <w:lang w:val="ro-MD"/>
        </w:rPr>
      </w:pPr>
      <w:r w:rsidRPr="00E86316">
        <w:rPr>
          <w:rFonts w:eastAsia="Times New Roman"/>
          <w:color w:val="000000"/>
          <w:lang w:val="ro-MD"/>
        </w:rPr>
        <w:t>1.</w:t>
      </w:r>
      <w:r w:rsidR="006B0F80">
        <w:rPr>
          <w:rFonts w:eastAsia="Times New Roman"/>
          <w:color w:val="000000"/>
          <w:lang w:val="ro-MD"/>
        </w:rPr>
        <w:t xml:space="preserve"> </w:t>
      </w:r>
      <w:r w:rsidRPr="00E86316">
        <w:rPr>
          <w:rFonts w:eastAsia="Times New Roman"/>
          <w:color w:val="000000"/>
          <w:lang w:val="ro-MD"/>
        </w:rPr>
        <w:t>Entitatea calificată, directorul acesteia și personalul care răspunde de activitățile de certificare și de supraveghere nu pot fi implicați</w:t>
      </w:r>
      <w:r w:rsidRPr="00223B8B">
        <w:rPr>
          <w:rFonts w:eastAsia="Times New Roman"/>
          <w:color w:val="000000"/>
          <w:lang w:val="ro-MD"/>
        </w:rPr>
        <w:t>, nici în mod direct, nici în calitate de reprezentanți autorizați, în proiectarea, producția, comercializarea sau întreținerea produselor, a pieselor, a echipamentelor neinstalate, a componentelor sau a sistemelor și nici în operarea, întreținerea sau folosirea acestora. Aceasta nu exclude posibilitatea unui schimb de informații tehnice între organizațiile implicate și entitatea calificată.</w:t>
      </w:r>
    </w:p>
    <w:p w14:paraId="32153A99" w14:textId="77777777" w:rsidR="00D97B31" w:rsidRPr="00223B8B" w:rsidRDefault="00D97B31" w:rsidP="00223B8B">
      <w:pPr>
        <w:shd w:val="clear" w:color="auto" w:fill="FFFFFF"/>
        <w:spacing w:before="120" w:after="150" w:line="276" w:lineRule="auto"/>
        <w:jc w:val="both"/>
        <w:rPr>
          <w:rFonts w:eastAsia="Times New Roman"/>
          <w:color w:val="000000"/>
          <w:lang w:val="ro-MD"/>
        </w:rPr>
      </w:pPr>
      <w:r w:rsidRPr="00223B8B">
        <w:rPr>
          <w:rFonts w:eastAsia="Times New Roman"/>
          <w:color w:val="000000"/>
          <w:lang w:val="ro-MD"/>
        </w:rPr>
        <w:t xml:space="preserve">Primul paragraf nu împiedică o organizație înființată cu scopul de a promova sporturile aeriene sau aviația de agrement să fie eligibilă pentru acreditarea ca entitate calificată, cu condiția ca aceasta să demonstreze, într-un mod considerat satisfăcător de </w:t>
      </w:r>
      <w:r w:rsidRPr="00D966E7">
        <w:rPr>
          <w:rFonts w:eastAsia="Times New Roman"/>
          <w:color w:val="000000"/>
          <w:lang w:val="ro-MD"/>
        </w:rPr>
        <w:t>autoritatea de acreditare</w:t>
      </w:r>
      <w:r w:rsidRPr="00223B8B">
        <w:rPr>
          <w:rFonts w:eastAsia="Times New Roman"/>
          <w:color w:val="000000"/>
          <w:lang w:val="ro-MD"/>
        </w:rPr>
        <w:t>, că a luat măsurile corespunzătoare pentru prevenirea conflictelor de interese.</w:t>
      </w:r>
    </w:p>
    <w:p w14:paraId="7375D273" w14:textId="1708E367" w:rsidR="00D97B31" w:rsidRPr="00223B8B" w:rsidRDefault="00D97B31" w:rsidP="006B0F80">
      <w:pPr>
        <w:shd w:val="clear" w:color="auto" w:fill="FFFFFF"/>
        <w:spacing w:before="120" w:line="276" w:lineRule="auto"/>
        <w:jc w:val="both"/>
        <w:rPr>
          <w:rFonts w:eastAsia="Times New Roman"/>
          <w:color w:val="000000"/>
          <w:lang w:val="ro-MD"/>
        </w:rPr>
      </w:pPr>
      <w:r w:rsidRPr="00223B8B">
        <w:rPr>
          <w:rFonts w:eastAsia="Times New Roman"/>
          <w:color w:val="000000"/>
          <w:lang w:val="ro-MD"/>
        </w:rPr>
        <w:t>2.</w:t>
      </w:r>
      <w:r w:rsidR="006B0F80">
        <w:rPr>
          <w:rFonts w:eastAsia="Times New Roman"/>
          <w:color w:val="000000"/>
          <w:lang w:val="ro-MD"/>
        </w:rPr>
        <w:t xml:space="preserve"> </w:t>
      </w:r>
      <w:r w:rsidRPr="00223B8B">
        <w:rPr>
          <w:rFonts w:eastAsia="Times New Roman"/>
          <w:color w:val="000000"/>
          <w:lang w:val="ro-MD"/>
        </w:rPr>
        <w:t>Entitatea calificată și personalul care răspunde de activitățile de certificare și de supraveghere trebuie să își îndeplinească atribuțiile cu cel mai înalt nivel de integritate profesională și de competență tehnică și trebuie să nu se afle sub influența niciunei presiuni și a niciunui stimulent de orice natură, în special de natură financiară, care le-ar putea influența judecata și deciziile sau rezultatele activităților lor de certificare și de supraveghere, provenind în special de la persoane sau grupuri de persoane afectate de respectivele rezultate.</w:t>
      </w:r>
    </w:p>
    <w:p w14:paraId="0A1781F0" w14:textId="254C691F" w:rsidR="00D97B31" w:rsidRPr="00223B8B" w:rsidRDefault="00D97B31" w:rsidP="006B0F80">
      <w:pPr>
        <w:shd w:val="clear" w:color="auto" w:fill="FFFFFF"/>
        <w:spacing w:before="120" w:line="276" w:lineRule="auto"/>
        <w:jc w:val="both"/>
        <w:rPr>
          <w:rFonts w:eastAsia="Times New Roman"/>
          <w:color w:val="000000"/>
          <w:lang w:val="ro-MD"/>
        </w:rPr>
      </w:pPr>
      <w:r w:rsidRPr="00223B8B">
        <w:rPr>
          <w:rFonts w:eastAsia="Times New Roman"/>
          <w:color w:val="000000"/>
          <w:lang w:val="ro-MD"/>
        </w:rPr>
        <w:t>3.</w:t>
      </w:r>
      <w:r w:rsidR="006B0F80">
        <w:rPr>
          <w:rFonts w:eastAsia="Times New Roman"/>
          <w:color w:val="000000"/>
          <w:lang w:val="ro-MD"/>
        </w:rPr>
        <w:t xml:space="preserve"> </w:t>
      </w:r>
      <w:r w:rsidRPr="00223B8B">
        <w:rPr>
          <w:rFonts w:eastAsia="Times New Roman"/>
          <w:color w:val="000000"/>
          <w:lang w:val="ro-MD"/>
        </w:rPr>
        <w:t>Entitatea calificată trebuie să angajeze personalul necesar și să dețină mijloacele necesare în vederea îndeplinirii în mod adecvat a sarcinilor tehnice și administrative legate de procesul de certificare și de supraveghere; de asemenea, aceasta trebuie să aibă acces la echipamentul necesar pentru inspecțiile cu caracter excepțional.</w:t>
      </w:r>
    </w:p>
    <w:p w14:paraId="42E086EA" w14:textId="723816FF" w:rsidR="00D97B31" w:rsidRPr="00223B8B" w:rsidRDefault="00D97B31" w:rsidP="00F92763">
      <w:pPr>
        <w:shd w:val="clear" w:color="auto" w:fill="FFFFFF"/>
        <w:spacing w:before="120" w:line="276" w:lineRule="auto"/>
        <w:jc w:val="both"/>
        <w:rPr>
          <w:rFonts w:eastAsia="Times New Roman"/>
          <w:color w:val="000000"/>
          <w:lang w:val="ro-MD"/>
        </w:rPr>
      </w:pPr>
      <w:r w:rsidRPr="00223B8B">
        <w:rPr>
          <w:rFonts w:eastAsia="Times New Roman"/>
          <w:color w:val="000000"/>
          <w:lang w:val="ro-MD"/>
        </w:rPr>
        <w:t>4.</w:t>
      </w:r>
      <w:r w:rsidR="00F92763">
        <w:rPr>
          <w:rFonts w:eastAsia="Times New Roman"/>
          <w:color w:val="000000"/>
          <w:lang w:val="ro-MD"/>
        </w:rPr>
        <w:t xml:space="preserve"> </w:t>
      </w:r>
      <w:r w:rsidRPr="00223B8B">
        <w:rPr>
          <w:rFonts w:eastAsia="Times New Roman"/>
          <w:color w:val="000000"/>
          <w:lang w:val="ro-MD"/>
        </w:rPr>
        <w:t>Entitatea calificată și personalul acesteia care răspunde de investigație trebuie să dispună de:</w:t>
      </w:r>
    </w:p>
    <w:p w14:paraId="3AA497B9" w14:textId="157AC038"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(a)</w:t>
      </w:r>
      <w:r w:rsidR="00F92763">
        <w:rPr>
          <w:rFonts w:eastAsia="Times New Roman"/>
          <w:color w:val="000000"/>
          <w:lang w:val="ro-MD"/>
        </w:rPr>
        <w:t xml:space="preserve"> </w:t>
      </w:r>
      <w:r w:rsidRPr="00223B8B">
        <w:rPr>
          <w:rFonts w:eastAsia="Times New Roman"/>
          <w:color w:val="000000"/>
          <w:lang w:val="ro-MD"/>
        </w:rPr>
        <w:t>o pregătire tehnică și profesională solidă sau de suficientă expertiză dobândită prin experiența de lucru în cadrul activităților relevante;</w:t>
      </w:r>
    </w:p>
    <w:p w14:paraId="575D7071" w14:textId="52D308C4"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(b)</w:t>
      </w:r>
      <w:r w:rsidR="00F92763">
        <w:rPr>
          <w:rFonts w:eastAsia="Times New Roman"/>
          <w:color w:val="000000"/>
          <w:lang w:val="ro-MD"/>
        </w:rPr>
        <w:t xml:space="preserve"> </w:t>
      </w:r>
      <w:r w:rsidRPr="00223B8B">
        <w:rPr>
          <w:rFonts w:eastAsia="Times New Roman"/>
          <w:color w:val="000000"/>
          <w:lang w:val="ro-MD"/>
        </w:rPr>
        <w:t>cunoștințe satisfăcătoare în ceea ce privește cerințele asociate activităților de certificare și de supraveghere pe care le desfășoară, precum și o experiență adecvată în privința unor astfel de procese;</w:t>
      </w:r>
    </w:p>
    <w:p w14:paraId="36AF8FE5" w14:textId="0DBBCEE8"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(c)</w:t>
      </w:r>
      <w:r w:rsidR="00F92763">
        <w:rPr>
          <w:rFonts w:eastAsia="Times New Roman"/>
          <w:color w:val="000000"/>
          <w:lang w:val="ro-MD"/>
        </w:rPr>
        <w:t xml:space="preserve"> </w:t>
      </w:r>
      <w:r w:rsidRPr="00223B8B">
        <w:rPr>
          <w:rFonts w:eastAsia="Times New Roman"/>
          <w:color w:val="000000"/>
          <w:lang w:val="ro-MD"/>
        </w:rPr>
        <w:t>abilitatea necesară în vederea întocmirii declarațiilor, a înregistrărilor și a rapoartelor necesare pentru a demonstra că atribuțiile de certificare și de supraveghere au fost executate.</w:t>
      </w:r>
    </w:p>
    <w:p w14:paraId="08300CCD" w14:textId="6FDA85DA" w:rsidR="00D97B31" w:rsidRPr="00223B8B" w:rsidRDefault="00D97B31" w:rsidP="00F92763">
      <w:pPr>
        <w:shd w:val="clear" w:color="auto" w:fill="FFFFFF"/>
        <w:spacing w:before="120" w:line="276" w:lineRule="auto"/>
        <w:jc w:val="both"/>
        <w:rPr>
          <w:rFonts w:eastAsia="Times New Roman"/>
          <w:color w:val="000000"/>
          <w:lang w:val="ro-MD"/>
        </w:rPr>
      </w:pPr>
      <w:r w:rsidRPr="00223B8B">
        <w:rPr>
          <w:rFonts w:eastAsia="Times New Roman"/>
          <w:color w:val="000000"/>
          <w:lang w:val="ro-MD"/>
        </w:rPr>
        <w:t>5.</w:t>
      </w:r>
      <w:r w:rsidR="00F92763">
        <w:rPr>
          <w:rFonts w:eastAsia="Times New Roman"/>
          <w:color w:val="000000"/>
          <w:lang w:val="ro-MD"/>
        </w:rPr>
        <w:t xml:space="preserve"> </w:t>
      </w:r>
      <w:r w:rsidRPr="00223B8B">
        <w:rPr>
          <w:rFonts w:eastAsia="Times New Roman"/>
          <w:color w:val="000000"/>
          <w:lang w:val="ro-MD"/>
        </w:rPr>
        <w:t>Trebuie garantată imparțialitatea personalului care răspunde de activitățile de certificare și de supraveghere. Remunerația acestui personal nu trebuie să depindă de numărul de investigații efectuate sau de rezultatele acestor investigații.</w:t>
      </w:r>
    </w:p>
    <w:p w14:paraId="3667C853" w14:textId="53324A82" w:rsidR="00D97B31" w:rsidRPr="00D61DF9" w:rsidRDefault="00D97B31" w:rsidP="00F92763">
      <w:pPr>
        <w:shd w:val="clear" w:color="auto" w:fill="FFFFFF"/>
        <w:spacing w:before="120" w:line="276" w:lineRule="auto"/>
        <w:jc w:val="both"/>
        <w:rPr>
          <w:rFonts w:eastAsia="Times New Roman"/>
          <w:color w:val="000000"/>
          <w:lang w:val="ro-MD"/>
        </w:rPr>
      </w:pPr>
      <w:r w:rsidRPr="00223B8B">
        <w:rPr>
          <w:rFonts w:eastAsia="Times New Roman"/>
          <w:color w:val="000000"/>
          <w:lang w:val="ro-MD"/>
        </w:rPr>
        <w:t>6.</w:t>
      </w:r>
      <w:r w:rsidR="00F92763">
        <w:rPr>
          <w:rFonts w:eastAsia="Times New Roman"/>
          <w:color w:val="000000"/>
          <w:lang w:val="ro-MD"/>
        </w:rPr>
        <w:t xml:space="preserve"> </w:t>
      </w:r>
      <w:r w:rsidRPr="00223B8B">
        <w:rPr>
          <w:rFonts w:eastAsia="Times New Roman"/>
          <w:color w:val="000000"/>
          <w:lang w:val="ro-MD"/>
        </w:rPr>
        <w:t>Entitatea calificată trebuie să contracteze o asigurare de răspundere civilă</w:t>
      </w:r>
      <w:r w:rsidR="00D61DF9">
        <w:rPr>
          <w:rFonts w:eastAsia="Times New Roman"/>
          <w:color w:val="000000"/>
          <w:lang w:val="ro-MD"/>
        </w:rPr>
        <w:t>.</w:t>
      </w:r>
    </w:p>
    <w:p w14:paraId="467CE64D" w14:textId="55A351B6" w:rsidR="00D97B31" w:rsidRPr="00223B8B" w:rsidRDefault="00D97B31" w:rsidP="00F92763">
      <w:pPr>
        <w:shd w:val="clear" w:color="auto" w:fill="FFFFFF"/>
        <w:spacing w:before="120" w:line="276" w:lineRule="auto"/>
        <w:jc w:val="both"/>
        <w:rPr>
          <w:rFonts w:eastAsia="Times New Roman"/>
          <w:color w:val="000000"/>
          <w:lang w:val="ro-MD"/>
        </w:rPr>
      </w:pPr>
      <w:r w:rsidRPr="00223B8B">
        <w:rPr>
          <w:rFonts w:eastAsia="Times New Roman"/>
          <w:color w:val="000000"/>
          <w:lang w:val="ro-MD"/>
        </w:rPr>
        <w:t>7.</w:t>
      </w:r>
      <w:r w:rsidR="00F92763">
        <w:rPr>
          <w:rFonts w:eastAsia="Times New Roman"/>
          <w:color w:val="000000"/>
          <w:lang w:val="ro-MD"/>
        </w:rPr>
        <w:t xml:space="preserve"> </w:t>
      </w:r>
      <w:r w:rsidRPr="00223B8B">
        <w:rPr>
          <w:rFonts w:eastAsia="Times New Roman"/>
          <w:color w:val="000000"/>
          <w:lang w:val="ro-MD"/>
        </w:rPr>
        <w:t xml:space="preserve">Personalul entității calificate trebuie să respecte secretul profesional cu privire la toate informațiile dobândite în cursul îndeplinirii atribuțiilor lor în temeiul prezentului </w:t>
      </w:r>
      <w:r w:rsidR="00BC525C">
        <w:rPr>
          <w:rFonts w:eastAsia="Times New Roman"/>
          <w:color w:val="000000"/>
          <w:lang w:val="ro-MD"/>
        </w:rPr>
        <w:t>c</w:t>
      </w:r>
      <w:r w:rsidR="00E47D65" w:rsidRPr="00223B8B">
        <w:rPr>
          <w:rFonts w:eastAsia="Times New Roman"/>
          <w:color w:val="000000"/>
          <w:lang w:val="ro-MD"/>
        </w:rPr>
        <w:t>od</w:t>
      </w:r>
      <w:r w:rsidRPr="00223B8B">
        <w:rPr>
          <w:rFonts w:eastAsia="Times New Roman"/>
          <w:color w:val="000000"/>
          <w:lang w:val="ro-MD"/>
        </w:rPr>
        <w:t>.</w:t>
      </w:r>
    </w:p>
    <w:p w14:paraId="1D906280" w14:textId="77777777" w:rsidR="005A46AF" w:rsidRPr="00223B8B" w:rsidRDefault="005A46AF" w:rsidP="00223B8B">
      <w:pPr>
        <w:shd w:val="clear" w:color="auto" w:fill="FFFFFF"/>
        <w:spacing w:after="120" w:line="276" w:lineRule="auto"/>
        <w:jc w:val="center"/>
        <w:rPr>
          <w:rFonts w:eastAsia="Times New Roman"/>
          <w:i/>
          <w:iCs/>
          <w:color w:val="000000"/>
          <w:lang w:val="ro-MD"/>
        </w:rPr>
      </w:pPr>
    </w:p>
    <w:p w14:paraId="1FDFE8EE" w14:textId="77777777" w:rsidR="00B807C9" w:rsidRDefault="00B807C9" w:rsidP="00B807C9">
      <w:pPr>
        <w:shd w:val="clear" w:color="auto" w:fill="FFFFFF"/>
        <w:spacing w:after="120" w:line="276" w:lineRule="auto"/>
        <w:jc w:val="right"/>
        <w:rPr>
          <w:rFonts w:eastAsia="Times New Roman"/>
          <w:b/>
          <w:bCs/>
          <w:color w:val="000000"/>
          <w:lang w:val="ro-MD"/>
        </w:rPr>
      </w:pPr>
    </w:p>
    <w:p w14:paraId="6BF7B419" w14:textId="77777777" w:rsidR="00B807C9" w:rsidRDefault="00B807C9" w:rsidP="00B807C9">
      <w:pPr>
        <w:shd w:val="clear" w:color="auto" w:fill="FFFFFF"/>
        <w:spacing w:after="120" w:line="276" w:lineRule="auto"/>
        <w:jc w:val="right"/>
        <w:rPr>
          <w:rFonts w:eastAsia="Times New Roman"/>
          <w:b/>
          <w:bCs/>
          <w:color w:val="000000"/>
          <w:lang w:val="ro-MD"/>
        </w:rPr>
      </w:pPr>
    </w:p>
    <w:p w14:paraId="3C308C5C" w14:textId="404EBADD" w:rsidR="00D97B31" w:rsidRPr="003C38CE" w:rsidRDefault="00D97B31" w:rsidP="00B807C9">
      <w:pPr>
        <w:shd w:val="clear" w:color="auto" w:fill="FFFFFF"/>
        <w:spacing w:after="120" w:line="276" w:lineRule="auto"/>
        <w:jc w:val="right"/>
        <w:rPr>
          <w:rFonts w:eastAsia="Times New Roman"/>
          <w:b/>
          <w:bCs/>
          <w:color w:val="000000"/>
          <w:lang w:val="ro-MD"/>
        </w:rPr>
      </w:pPr>
      <w:r w:rsidRPr="003C38CE">
        <w:rPr>
          <w:rFonts w:eastAsia="Times New Roman"/>
          <w:b/>
          <w:bCs/>
          <w:color w:val="000000"/>
          <w:lang w:val="ro-MD"/>
        </w:rPr>
        <w:lastRenderedPageBreak/>
        <w:t xml:space="preserve">ANEXA </w:t>
      </w:r>
      <w:r w:rsidR="00307629" w:rsidRPr="003C38CE">
        <w:rPr>
          <w:rFonts w:eastAsia="Times New Roman"/>
          <w:b/>
          <w:bCs/>
          <w:color w:val="000000"/>
          <w:lang w:val="ro-MD"/>
        </w:rPr>
        <w:t>nr. 7</w:t>
      </w:r>
    </w:p>
    <w:p w14:paraId="2D8585EE" w14:textId="77777777" w:rsidR="00D97B31" w:rsidRPr="00223B8B" w:rsidRDefault="00D97B31" w:rsidP="00223B8B">
      <w:pPr>
        <w:shd w:val="clear" w:color="auto" w:fill="FFFFFF"/>
        <w:spacing w:before="120" w:after="120" w:line="276" w:lineRule="auto"/>
        <w:jc w:val="center"/>
        <w:rPr>
          <w:rFonts w:eastAsia="Times New Roman"/>
          <w:b/>
          <w:bCs/>
          <w:color w:val="000000"/>
          <w:lang w:val="ro-MD"/>
        </w:rPr>
      </w:pPr>
      <w:r w:rsidRPr="00223B8B">
        <w:rPr>
          <w:rFonts w:eastAsia="Times New Roman"/>
          <w:b/>
          <w:bCs/>
          <w:color w:val="000000"/>
          <w:lang w:val="ro-MD"/>
        </w:rPr>
        <w:t>Cerințe esențiale aplicabile aerodromurilor</w:t>
      </w:r>
    </w:p>
    <w:p w14:paraId="766FD380" w14:textId="7EB003FC" w:rsidR="00D97B31" w:rsidRPr="003C38CE" w:rsidRDefault="00D97B31" w:rsidP="00223B8B">
      <w:pPr>
        <w:shd w:val="clear" w:color="auto" w:fill="FFFFFF"/>
        <w:spacing w:before="120" w:after="120" w:line="276" w:lineRule="auto"/>
        <w:jc w:val="center"/>
        <w:rPr>
          <w:rFonts w:eastAsia="Times New Roman"/>
          <w:b/>
          <w:bCs/>
          <w:color w:val="000000"/>
          <w:lang w:val="ro-MD"/>
        </w:rPr>
      </w:pPr>
      <w:r w:rsidRPr="003C38CE">
        <w:rPr>
          <w:rFonts w:eastAsia="Times New Roman"/>
          <w:b/>
          <w:bCs/>
          <w:color w:val="000000"/>
          <w:lang w:val="ro-MD"/>
        </w:rPr>
        <w:t>1.</w:t>
      </w:r>
      <w:r w:rsidR="003C38CE" w:rsidRPr="003C38CE">
        <w:rPr>
          <w:rFonts w:eastAsia="Times New Roman"/>
          <w:b/>
          <w:bCs/>
          <w:color w:val="000000"/>
          <w:lang w:val="ro-MD"/>
        </w:rPr>
        <w:t xml:space="preserve"> </w:t>
      </w:r>
      <w:r w:rsidRPr="003C38CE">
        <w:rPr>
          <w:rFonts w:eastAsia="Times New Roman"/>
          <w:b/>
          <w:bCs/>
          <w:color w:val="000000"/>
          <w:lang w:val="ro-MD"/>
        </w:rPr>
        <w:t>CARACTERISTICI FIZICE, INFRASTRUCTURĂ ȘI ECHIPAMENTE</w:t>
      </w:r>
    </w:p>
    <w:p w14:paraId="3B11BFC0" w14:textId="0865E1C7"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1.1.</w:t>
      </w:r>
      <w:r w:rsidR="003C38CE">
        <w:rPr>
          <w:rFonts w:eastAsia="Times New Roman"/>
          <w:b/>
          <w:bCs/>
          <w:color w:val="000000"/>
          <w:lang w:val="ro-MD"/>
        </w:rPr>
        <w:t xml:space="preserve"> </w:t>
      </w:r>
      <w:r w:rsidRPr="00223B8B">
        <w:rPr>
          <w:rFonts w:eastAsia="Times New Roman"/>
          <w:b/>
          <w:bCs/>
          <w:color w:val="000000"/>
          <w:lang w:val="ro-MD"/>
        </w:rPr>
        <w:t>Suprafața de mișcare</w:t>
      </w: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4C9B51DE" w14:textId="77777777" w:rsidTr="004047CC">
        <w:tc>
          <w:tcPr>
            <w:tcW w:w="0" w:type="auto"/>
            <w:shd w:val="clear" w:color="auto" w:fill="auto"/>
            <w:hideMark/>
          </w:tcPr>
          <w:p w14:paraId="32F5F21B"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1.1.1.</w:t>
            </w:r>
          </w:p>
        </w:tc>
        <w:tc>
          <w:tcPr>
            <w:tcW w:w="0" w:type="auto"/>
            <w:shd w:val="clear" w:color="auto" w:fill="auto"/>
            <w:hideMark/>
          </w:tcPr>
          <w:p w14:paraId="2055C8FB"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Aerodromurile au o suprafață desemnată pentru aterizarea și decolarea aeronavelor, care îndeplinește următoarele condiții:</w:t>
            </w:r>
          </w:p>
          <w:p w14:paraId="160C107D" w14:textId="7897A42C" w:rsidR="00D97B31" w:rsidRPr="00223B8B" w:rsidRDefault="00D97B31" w:rsidP="00223B8B">
            <w:pPr>
              <w:spacing w:line="276" w:lineRule="auto"/>
              <w:jc w:val="both"/>
              <w:rPr>
                <w:rFonts w:eastAsia="Times New Roman"/>
                <w:lang w:val="ro-MD"/>
              </w:rPr>
            </w:pPr>
            <w:r w:rsidRPr="00223B8B">
              <w:rPr>
                <w:rFonts w:eastAsia="Times New Roman"/>
                <w:lang w:val="ro-MD"/>
              </w:rPr>
              <w:t>(a)</w:t>
            </w:r>
            <w:r w:rsidR="003C38CE">
              <w:rPr>
                <w:rFonts w:eastAsia="Times New Roman"/>
                <w:lang w:val="ro-MD"/>
              </w:rPr>
              <w:t xml:space="preserve"> </w:t>
            </w:r>
            <w:r w:rsidRPr="00223B8B">
              <w:rPr>
                <w:rFonts w:eastAsia="Times New Roman"/>
                <w:lang w:val="ro-MD"/>
              </w:rPr>
              <w:t>suprafața de aterizare și decolare are dimensiuni și caracteristici adaptate aeronavelor prevăzute să utilizeze respectivul aerodrom;</w:t>
            </w:r>
          </w:p>
          <w:p w14:paraId="67E153F0" w14:textId="59B21613" w:rsidR="00D97B31" w:rsidRPr="00223B8B" w:rsidRDefault="00D97B31" w:rsidP="00223B8B">
            <w:pPr>
              <w:spacing w:line="276" w:lineRule="auto"/>
              <w:jc w:val="both"/>
              <w:rPr>
                <w:rFonts w:eastAsia="Times New Roman"/>
                <w:lang w:val="ro-MD"/>
              </w:rPr>
            </w:pPr>
            <w:r w:rsidRPr="00223B8B">
              <w:rPr>
                <w:rFonts w:eastAsia="Times New Roman"/>
                <w:lang w:val="ro-MD"/>
              </w:rPr>
              <w:t>(b)</w:t>
            </w:r>
            <w:r w:rsidR="003C38CE">
              <w:rPr>
                <w:rFonts w:eastAsia="Times New Roman"/>
                <w:lang w:val="ro-MD"/>
              </w:rPr>
              <w:t xml:space="preserve"> </w:t>
            </w:r>
            <w:r w:rsidRPr="00223B8B">
              <w:rPr>
                <w:rFonts w:eastAsia="Times New Roman"/>
                <w:lang w:val="ro-MD"/>
              </w:rPr>
              <w:t>suprafața de aterizare și decolare, dacă este cazul, are o capacitate portantă suficientă pentru a suporta operațiunile repetitive ale aeronavelor avute în vedere. Suprafețele care nu sunt destinate operațiunilor repetitive trebuie să fie capabile doar să suporte greutatea aeronavelor;</w:t>
            </w:r>
          </w:p>
          <w:p w14:paraId="4A5E17CC" w14:textId="19878A97" w:rsidR="00D97B31" w:rsidRPr="00223B8B" w:rsidRDefault="00D97B31" w:rsidP="00223B8B">
            <w:pPr>
              <w:spacing w:line="276" w:lineRule="auto"/>
              <w:jc w:val="both"/>
              <w:rPr>
                <w:rFonts w:eastAsia="Times New Roman"/>
                <w:lang w:val="ro-MD"/>
              </w:rPr>
            </w:pPr>
            <w:r w:rsidRPr="00223B8B">
              <w:rPr>
                <w:rFonts w:eastAsia="Times New Roman"/>
                <w:lang w:val="ro-MD"/>
              </w:rPr>
              <w:t>(c)</w:t>
            </w:r>
            <w:r w:rsidR="003C38CE">
              <w:rPr>
                <w:rFonts w:eastAsia="Times New Roman"/>
                <w:lang w:val="ro-MD"/>
              </w:rPr>
              <w:t xml:space="preserve"> </w:t>
            </w:r>
            <w:r w:rsidRPr="00223B8B">
              <w:rPr>
                <w:rFonts w:eastAsia="Times New Roman"/>
                <w:lang w:val="ro-MD"/>
              </w:rPr>
              <w:t>suprafața de aterizare și decolare este proiectată pentru a asigura drenarea apei și pentru a evita ca băltirea apei să devină un risc inacceptabil pentru operațiunile cu aeronave;</w:t>
            </w:r>
          </w:p>
          <w:p w14:paraId="16C3BF62" w14:textId="487E3E35" w:rsidR="00D97B31" w:rsidRPr="00223B8B" w:rsidRDefault="00D97B31" w:rsidP="00223B8B">
            <w:pPr>
              <w:spacing w:line="276" w:lineRule="auto"/>
              <w:jc w:val="both"/>
              <w:rPr>
                <w:rFonts w:eastAsia="Times New Roman"/>
                <w:lang w:val="ro-MD"/>
              </w:rPr>
            </w:pPr>
            <w:r w:rsidRPr="00223B8B">
              <w:rPr>
                <w:rFonts w:eastAsia="Times New Roman"/>
                <w:lang w:val="ro-MD"/>
              </w:rPr>
              <w:t>(d)</w:t>
            </w:r>
            <w:r w:rsidR="00D81BBF">
              <w:rPr>
                <w:rFonts w:eastAsia="Times New Roman"/>
                <w:lang w:val="ro-MD"/>
              </w:rPr>
              <w:t xml:space="preserve"> </w:t>
            </w:r>
            <w:r w:rsidRPr="00223B8B">
              <w:rPr>
                <w:rFonts w:eastAsia="Times New Roman"/>
                <w:lang w:val="ro-MD"/>
              </w:rPr>
              <w:t>panta și schimbările de pantă ale suprafeței de aterizare și decolare nu prezintă un risc inacceptabil pentru operațiunile cu aeronave;</w:t>
            </w:r>
          </w:p>
          <w:p w14:paraId="6E91D702" w14:textId="6B77C6E6" w:rsidR="00D97B31" w:rsidRPr="00223B8B" w:rsidRDefault="00D97B31" w:rsidP="00223B8B">
            <w:pPr>
              <w:spacing w:line="276" w:lineRule="auto"/>
              <w:jc w:val="both"/>
              <w:rPr>
                <w:rFonts w:eastAsia="Times New Roman"/>
                <w:lang w:val="ro-MD"/>
              </w:rPr>
            </w:pPr>
            <w:r w:rsidRPr="00223B8B">
              <w:rPr>
                <w:rFonts w:eastAsia="Times New Roman"/>
                <w:lang w:val="ro-MD"/>
              </w:rPr>
              <w:t>(e)</w:t>
            </w:r>
            <w:r w:rsidR="00D81BBF">
              <w:rPr>
                <w:rFonts w:eastAsia="Times New Roman"/>
                <w:lang w:val="ro-MD"/>
              </w:rPr>
              <w:t xml:space="preserve"> </w:t>
            </w:r>
            <w:r w:rsidRPr="00223B8B">
              <w:rPr>
                <w:rFonts w:eastAsia="Times New Roman"/>
                <w:lang w:val="ro-MD"/>
              </w:rPr>
              <w:t>caracteristicile suprafeței de aterizare și decolare sunt adecvate utilizării de către aeronavele avute în vedere; și</w:t>
            </w:r>
          </w:p>
          <w:p w14:paraId="6BF261B5" w14:textId="0FA69117" w:rsidR="00D97B31" w:rsidRPr="00223B8B" w:rsidRDefault="00D97B31" w:rsidP="00223B8B">
            <w:pPr>
              <w:spacing w:line="276" w:lineRule="auto"/>
              <w:jc w:val="both"/>
              <w:rPr>
                <w:rFonts w:eastAsia="Times New Roman"/>
                <w:lang w:val="ro-MD"/>
              </w:rPr>
            </w:pPr>
            <w:r w:rsidRPr="00223B8B">
              <w:rPr>
                <w:rFonts w:eastAsia="Times New Roman"/>
                <w:lang w:val="ro-MD"/>
              </w:rPr>
              <w:t>(f)</w:t>
            </w:r>
            <w:r w:rsidR="00D81BBF">
              <w:rPr>
                <w:rFonts w:eastAsia="Times New Roman"/>
                <w:lang w:val="ro-MD"/>
              </w:rPr>
              <w:t xml:space="preserve"> </w:t>
            </w:r>
            <w:r w:rsidRPr="00223B8B">
              <w:rPr>
                <w:rFonts w:eastAsia="Times New Roman"/>
                <w:lang w:val="ro-MD"/>
              </w:rPr>
              <w:t>suprafața de aterizare și decolare este degajată de obiecte care ar putea prezenta un risc inacceptabil pentru operațiunile cu aeronave.</w:t>
            </w:r>
          </w:p>
        </w:tc>
      </w:tr>
    </w:tbl>
    <w:p w14:paraId="7DA087E3"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6D07530C" w14:textId="77777777" w:rsidTr="004047CC">
        <w:tc>
          <w:tcPr>
            <w:tcW w:w="0" w:type="auto"/>
            <w:shd w:val="clear" w:color="auto" w:fill="auto"/>
            <w:hideMark/>
          </w:tcPr>
          <w:p w14:paraId="128A124B"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1.1.2.</w:t>
            </w:r>
          </w:p>
        </w:tc>
        <w:tc>
          <w:tcPr>
            <w:tcW w:w="0" w:type="auto"/>
            <w:shd w:val="clear" w:color="auto" w:fill="auto"/>
            <w:hideMark/>
          </w:tcPr>
          <w:p w14:paraId="55EC806A"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În cazul în care se desemnează mai multe suprafețe de aterizare și decolare, acestea sunt de așa natură încât nu prezintă un risc inacceptabil pentru operațiunile cu aeronave.</w:t>
            </w:r>
          </w:p>
        </w:tc>
      </w:tr>
    </w:tbl>
    <w:p w14:paraId="4D09ECD1"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30CE9D3D" w14:textId="77777777" w:rsidTr="004047CC">
        <w:tc>
          <w:tcPr>
            <w:tcW w:w="0" w:type="auto"/>
            <w:shd w:val="clear" w:color="auto" w:fill="auto"/>
            <w:hideMark/>
          </w:tcPr>
          <w:p w14:paraId="10CEF8B4"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1.1.3.</w:t>
            </w:r>
          </w:p>
        </w:tc>
        <w:tc>
          <w:tcPr>
            <w:tcW w:w="0" w:type="auto"/>
            <w:shd w:val="clear" w:color="auto" w:fill="auto"/>
            <w:hideMark/>
          </w:tcPr>
          <w:p w14:paraId="6F27BEA5"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Suprafața de aterizare și decolare desemnată este înconjurată de zone definite. Zonele respective sunt prevăzute pentru a proteja aeronavele care le survolează pe durata operațiunilor de decolare sau de aterizare sau pentru a diminua consecințele aterizării scurte, ale depășirii suprafeței de decolare și aterizare în lateral sau în axul acesteia și îndeplinesc următoarele condiții:</w:t>
            </w:r>
          </w:p>
          <w:p w14:paraId="62C9B50D" w14:textId="45D618A4" w:rsidR="00D97B31" w:rsidRPr="00223B8B" w:rsidRDefault="00D97B31" w:rsidP="00223B8B">
            <w:pPr>
              <w:spacing w:line="276" w:lineRule="auto"/>
              <w:jc w:val="both"/>
              <w:rPr>
                <w:rFonts w:eastAsia="Times New Roman"/>
                <w:lang w:val="ro-MD"/>
              </w:rPr>
            </w:pPr>
            <w:r w:rsidRPr="00223B8B">
              <w:rPr>
                <w:rFonts w:eastAsia="Times New Roman"/>
                <w:lang w:val="ro-MD"/>
              </w:rPr>
              <w:t>(a)</w:t>
            </w:r>
            <w:r w:rsidR="00D81BBF">
              <w:rPr>
                <w:rFonts w:eastAsia="Times New Roman"/>
                <w:lang w:val="ro-MD"/>
              </w:rPr>
              <w:t xml:space="preserve"> </w:t>
            </w:r>
            <w:r w:rsidRPr="00223B8B">
              <w:rPr>
                <w:rFonts w:eastAsia="Times New Roman"/>
                <w:lang w:val="ro-MD"/>
              </w:rPr>
              <w:t>respectivele zone au dimensiuni adecvate pentru operațiunile cu aeronave preconizate;</w:t>
            </w:r>
          </w:p>
          <w:p w14:paraId="6F33B053" w14:textId="5064262F" w:rsidR="00D97B31" w:rsidRPr="00223B8B" w:rsidRDefault="00D97B31" w:rsidP="00223B8B">
            <w:pPr>
              <w:spacing w:line="276" w:lineRule="auto"/>
              <w:jc w:val="both"/>
              <w:rPr>
                <w:rFonts w:eastAsia="Times New Roman"/>
                <w:lang w:val="ro-MD"/>
              </w:rPr>
            </w:pPr>
            <w:r w:rsidRPr="00223B8B">
              <w:rPr>
                <w:rFonts w:eastAsia="Times New Roman"/>
                <w:lang w:val="ro-MD"/>
              </w:rPr>
              <w:t>(b)</w:t>
            </w:r>
            <w:r w:rsidR="00D81BBF">
              <w:rPr>
                <w:rFonts w:eastAsia="Times New Roman"/>
                <w:lang w:val="ro-MD"/>
              </w:rPr>
              <w:t xml:space="preserve"> </w:t>
            </w:r>
            <w:r w:rsidRPr="00223B8B">
              <w:rPr>
                <w:rFonts w:eastAsia="Times New Roman"/>
                <w:lang w:val="ro-MD"/>
              </w:rPr>
              <w:t>panta și schimbările de pantă ale zonelor respective nu prezintă un risc inacceptabil pentru operațiunile cu aeronave;</w:t>
            </w:r>
          </w:p>
          <w:p w14:paraId="2D0062FB" w14:textId="4E9E04EB" w:rsidR="00D97B31" w:rsidRPr="00223B8B" w:rsidRDefault="00D97B31" w:rsidP="00223B8B">
            <w:pPr>
              <w:spacing w:line="276" w:lineRule="auto"/>
              <w:jc w:val="both"/>
              <w:rPr>
                <w:rFonts w:eastAsia="Times New Roman"/>
                <w:lang w:val="ro-MD"/>
              </w:rPr>
            </w:pPr>
            <w:r w:rsidRPr="00223B8B">
              <w:rPr>
                <w:rFonts w:eastAsia="Times New Roman"/>
                <w:lang w:val="ro-MD"/>
              </w:rPr>
              <w:t>(c)</w:t>
            </w:r>
            <w:r w:rsidR="00D81BBF">
              <w:rPr>
                <w:rFonts w:eastAsia="Times New Roman"/>
                <w:lang w:val="ro-MD"/>
              </w:rPr>
              <w:t xml:space="preserve"> </w:t>
            </w:r>
            <w:r w:rsidRPr="00223B8B">
              <w:rPr>
                <w:rFonts w:eastAsia="Times New Roman"/>
                <w:lang w:val="ro-MD"/>
              </w:rPr>
              <w:t>zonele respective sunt degajate de obiecte care ar putea prezenta un risc inacceptabil pentru operațiunile cu aeronave. Acest lucru nu împiedică amplasarea de echipamente frangibile în zonele respective dacă acestea sunt necesare pentru sprijinirea operațiunilor cu aeronave; și</w:t>
            </w:r>
          </w:p>
          <w:p w14:paraId="02E1F05C" w14:textId="00355657" w:rsidR="00D97B31" w:rsidRPr="00223B8B" w:rsidRDefault="00D97B31" w:rsidP="00223B8B">
            <w:pPr>
              <w:spacing w:line="276" w:lineRule="auto"/>
              <w:jc w:val="both"/>
              <w:rPr>
                <w:rFonts w:eastAsia="Times New Roman"/>
                <w:lang w:val="ro-MD"/>
              </w:rPr>
            </w:pPr>
            <w:r w:rsidRPr="00223B8B">
              <w:rPr>
                <w:rFonts w:eastAsia="Times New Roman"/>
                <w:lang w:val="ro-MD"/>
              </w:rPr>
              <w:t>(d)</w:t>
            </w:r>
            <w:r w:rsidR="00D81BBF">
              <w:rPr>
                <w:rFonts w:eastAsia="Times New Roman"/>
                <w:lang w:val="ro-MD"/>
              </w:rPr>
              <w:t xml:space="preserve"> </w:t>
            </w:r>
            <w:r w:rsidRPr="00223B8B">
              <w:rPr>
                <w:rFonts w:eastAsia="Times New Roman"/>
                <w:lang w:val="ro-MD"/>
              </w:rPr>
              <w:t>fiecare dintre zonele respective are o capacitate portantă suficientă pentru a-și îndeplini scopul specific.</w:t>
            </w:r>
          </w:p>
        </w:tc>
      </w:tr>
    </w:tbl>
    <w:p w14:paraId="01730043"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223B8B" w14:paraId="340F4AD6" w14:textId="77777777" w:rsidTr="004047CC">
        <w:tc>
          <w:tcPr>
            <w:tcW w:w="0" w:type="auto"/>
            <w:shd w:val="clear" w:color="auto" w:fill="auto"/>
            <w:hideMark/>
          </w:tcPr>
          <w:p w14:paraId="33DDBF51"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1.1.4.</w:t>
            </w:r>
          </w:p>
        </w:tc>
        <w:tc>
          <w:tcPr>
            <w:tcW w:w="0" w:type="auto"/>
            <w:shd w:val="clear" w:color="auto" w:fill="auto"/>
            <w:hideMark/>
          </w:tcPr>
          <w:p w14:paraId="5D014A03"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 xml:space="preserve">Acele suprafețe ale unui aerodrom și vecinătățile imediat aferente care urmează să fie utilizate pentru rularea sau staționarea aeronavelor sunt proiectate astfel încât să permită </w:t>
            </w:r>
            <w:r w:rsidRPr="00223B8B">
              <w:rPr>
                <w:rFonts w:eastAsia="Times New Roman"/>
                <w:lang w:val="ro-MD"/>
              </w:rPr>
              <w:lastRenderedPageBreak/>
              <w:t>operarea în siguranță a aeronavelor preconizate să folosească respectiva infrastructură în toate condițiile prevăzute și îndeplinesc următoarele condiții:</w:t>
            </w:r>
          </w:p>
          <w:p w14:paraId="1581344A" w14:textId="7A8E1E06" w:rsidR="00D97B31" w:rsidRPr="00223B8B" w:rsidRDefault="00D97B31" w:rsidP="00223B8B">
            <w:pPr>
              <w:spacing w:line="276" w:lineRule="auto"/>
              <w:jc w:val="both"/>
              <w:rPr>
                <w:rFonts w:eastAsia="Times New Roman"/>
                <w:lang w:val="ro-MD"/>
              </w:rPr>
            </w:pPr>
            <w:r w:rsidRPr="00223B8B">
              <w:rPr>
                <w:rFonts w:eastAsia="Times New Roman"/>
                <w:lang w:val="ro-MD"/>
              </w:rPr>
              <w:t>(a)</w:t>
            </w:r>
            <w:r w:rsidR="00D81BBF">
              <w:rPr>
                <w:rFonts w:eastAsia="Times New Roman"/>
                <w:lang w:val="ro-MD"/>
              </w:rPr>
              <w:t xml:space="preserve"> </w:t>
            </w:r>
            <w:r w:rsidRPr="00223B8B">
              <w:rPr>
                <w:rFonts w:eastAsia="Times New Roman"/>
                <w:lang w:val="ro-MD"/>
              </w:rPr>
              <w:t>suprafețele respective au o capacitate portantă suficientă pentru a suporta operațiunile repetitive ale aeronavelor avute în vedere, cu excepția suprafețelor prevăzute doar pentru utilizare ocazională care trebuie să fie capabile doar să suporte greutatea aeronavelor;</w:t>
            </w:r>
          </w:p>
          <w:p w14:paraId="18BFB8ED" w14:textId="0415C736" w:rsidR="00D97B31" w:rsidRPr="00223B8B" w:rsidRDefault="00D97B31" w:rsidP="00223B8B">
            <w:pPr>
              <w:spacing w:line="276" w:lineRule="auto"/>
              <w:jc w:val="both"/>
              <w:rPr>
                <w:rFonts w:eastAsia="Times New Roman"/>
                <w:lang w:val="ro-MD"/>
              </w:rPr>
            </w:pPr>
            <w:r w:rsidRPr="00223B8B">
              <w:rPr>
                <w:rFonts w:eastAsia="Times New Roman"/>
                <w:lang w:val="ro-MD"/>
              </w:rPr>
              <w:t>(b)</w:t>
            </w:r>
            <w:r w:rsidR="00D81BBF">
              <w:rPr>
                <w:rFonts w:eastAsia="Times New Roman"/>
                <w:lang w:val="ro-MD"/>
              </w:rPr>
              <w:t xml:space="preserve"> </w:t>
            </w:r>
            <w:r w:rsidRPr="00223B8B">
              <w:rPr>
                <w:rFonts w:eastAsia="Times New Roman"/>
                <w:lang w:val="ro-MD"/>
              </w:rPr>
              <w:t>suprafețele respective sunt proiectate pentru a asigura drenarea apei și pentru a evita ca băltirea apei să devină un risc inacceptabil pentru operațiunile cu aeronave;</w:t>
            </w:r>
          </w:p>
          <w:p w14:paraId="0E261EDD" w14:textId="4AF23AD0" w:rsidR="00D97B31" w:rsidRPr="00223B8B" w:rsidRDefault="00D97B31" w:rsidP="00223B8B">
            <w:pPr>
              <w:spacing w:line="276" w:lineRule="auto"/>
              <w:jc w:val="both"/>
              <w:rPr>
                <w:rFonts w:eastAsia="Times New Roman"/>
                <w:lang w:val="ro-MD"/>
              </w:rPr>
            </w:pPr>
            <w:r w:rsidRPr="00223B8B">
              <w:rPr>
                <w:rFonts w:eastAsia="Times New Roman"/>
                <w:lang w:val="ro-MD"/>
              </w:rPr>
              <w:t>(c)</w:t>
            </w:r>
            <w:r w:rsidR="00D81BBF">
              <w:rPr>
                <w:rFonts w:eastAsia="Times New Roman"/>
                <w:lang w:val="ro-MD"/>
              </w:rPr>
              <w:t xml:space="preserve"> </w:t>
            </w:r>
            <w:r w:rsidRPr="00223B8B">
              <w:rPr>
                <w:rFonts w:eastAsia="Times New Roman"/>
                <w:lang w:val="ro-MD"/>
              </w:rPr>
              <w:t>panta și schimbările de pantă ale zonelor respective nu prezintă un risc inacceptabil pentru operațiunile cu aeronave;</w:t>
            </w:r>
          </w:p>
          <w:p w14:paraId="677AB1B1" w14:textId="742D4F5B" w:rsidR="00D97B31" w:rsidRPr="00223B8B" w:rsidRDefault="00D97B31" w:rsidP="00223B8B">
            <w:pPr>
              <w:spacing w:line="276" w:lineRule="auto"/>
              <w:jc w:val="both"/>
              <w:rPr>
                <w:rFonts w:eastAsia="Times New Roman"/>
                <w:lang w:val="ro-MD"/>
              </w:rPr>
            </w:pPr>
            <w:r w:rsidRPr="00223B8B">
              <w:rPr>
                <w:rFonts w:eastAsia="Times New Roman"/>
                <w:lang w:val="ro-MD"/>
              </w:rPr>
              <w:t>(d)</w:t>
            </w:r>
            <w:r w:rsidR="00D81BBF">
              <w:rPr>
                <w:rFonts w:eastAsia="Times New Roman"/>
                <w:lang w:val="ro-MD"/>
              </w:rPr>
              <w:t xml:space="preserve"> </w:t>
            </w:r>
            <w:r w:rsidRPr="00223B8B">
              <w:rPr>
                <w:rFonts w:eastAsia="Times New Roman"/>
                <w:lang w:val="ro-MD"/>
              </w:rPr>
              <w:t>caracteristicile suprafeței zonelor respective sunt adecvate utilizării de către aeronavele avute în vedere; și</w:t>
            </w:r>
          </w:p>
          <w:p w14:paraId="68FFAFFC" w14:textId="03D37A67" w:rsidR="00D97B31" w:rsidRPr="00223B8B" w:rsidRDefault="00D97B31" w:rsidP="00223B8B">
            <w:pPr>
              <w:spacing w:line="276" w:lineRule="auto"/>
              <w:jc w:val="both"/>
              <w:rPr>
                <w:rFonts w:eastAsia="Times New Roman"/>
                <w:lang w:val="ro-MD"/>
              </w:rPr>
            </w:pPr>
            <w:r w:rsidRPr="00223B8B">
              <w:rPr>
                <w:rFonts w:eastAsia="Times New Roman"/>
                <w:lang w:val="ro-MD"/>
              </w:rPr>
              <w:t>(e)</w:t>
            </w:r>
            <w:r w:rsidR="00D81BBF">
              <w:rPr>
                <w:rFonts w:eastAsia="Times New Roman"/>
                <w:lang w:val="ro-MD"/>
              </w:rPr>
              <w:t xml:space="preserve"> </w:t>
            </w:r>
            <w:r w:rsidRPr="00223B8B">
              <w:rPr>
                <w:rFonts w:eastAsia="Times New Roman"/>
                <w:lang w:val="ro-MD"/>
              </w:rPr>
              <w:t>suprafețele respective sunt degajate de obiecte care ar putea prezenta un risc inacceptabil pentru aeronavă. Acest lucru nu exclude staționarea, în poziții sau perimetre special definite, a echipamentelor necesare pentru suprafața respectivă.</w:t>
            </w:r>
          </w:p>
        </w:tc>
      </w:tr>
    </w:tbl>
    <w:p w14:paraId="49B6C9FC"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66DB9DC7" w14:textId="77777777" w:rsidTr="004047CC">
        <w:tc>
          <w:tcPr>
            <w:tcW w:w="0" w:type="auto"/>
            <w:shd w:val="clear" w:color="auto" w:fill="auto"/>
            <w:hideMark/>
          </w:tcPr>
          <w:p w14:paraId="046FA503"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1.1.5.</w:t>
            </w:r>
          </w:p>
        </w:tc>
        <w:tc>
          <w:tcPr>
            <w:tcW w:w="0" w:type="auto"/>
            <w:shd w:val="clear" w:color="auto" w:fill="auto"/>
            <w:hideMark/>
          </w:tcPr>
          <w:p w14:paraId="4A1A1D1C"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Celelalte infrastructuri prevăzute a fi utilizate de aeronave sunt proiectate astfel încât folosirea lor să nu prezinte un risc inacceptabil pentru aeronavele care le folosesc.</w:t>
            </w:r>
          </w:p>
        </w:tc>
      </w:tr>
    </w:tbl>
    <w:p w14:paraId="1240B6A2"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63EF9951" w14:textId="77777777" w:rsidTr="004047CC">
        <w:tc>
          <w:tcPr>
            <w:tcW w:w="0" w:type="auto"/>
            <w:shd w:val="clear" w:color="auto" w:fill="auto"/>
            <w:hideMark/>
          </w:tcPr>
          <w:p w14:paraId="57AB2870"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1.1.6.</w:t>
            </w:r>
          </w:p>
        </w:tc>
        <w:tc>
          <w:tcPr>
            <w:tcW w:w="0" w:type="auto"/>
            <w:shd w:val="clear" w:color="auto" w:fill="auto"/>
            <w:hideMark/>
          </w:tcPr>
          <w:p w14:paraId="5C3B2462"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Construcțiile, clădirile, echipamentele sau zonele de depozitare sunt amplasate și proiectate astfel încât să nu prezinte un risc inacceptabil pentru operațiunile cu aeronave.</w:t>
            </w:r>
          </w:p>
        </w:tc>
      </w:tr>
    </w:tbl>
    <w:p w14:paraId="79D9B0D5"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3163C966" w14:textId="77777777" w:rsidTr="004047CC">
        <w:tc>
          <w:tcPr>
            <w:tcW w:w="0" w:type="auto"/>
            <w:shd w:val="clear" w:color="auto" w:fill="auto"/>
            <w:hideMark/>
          </w:tcPr>
          <w:p w14:paraId="2F61D79D"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1.1.7.</w:t>
            </w:r>
          </w:p>
        </w:tc>
        <w:tc>
          <w:tcPr>
            <w:tcW w:w="0" w:type="auto"/>
            <w:shd w:val="clear" w:color="auto" w:fill="auto"/>
            <w:hideMark/>
          </w:tcPr>
          <w:p w14:paraId="57995BCE"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Se prevăd mijloace adecvate pentru a împiedica intrarea pe suprafața de mișcare a persoanelor neautorizate, a vehiculelor neautorizate sau a animalelor suficient de mari pentru a prezenta un risc inacceptabil pentru operațiunile cu aeronave, fără a aduce atingere dispozițiilor naționale și internaționale privind protecția animalelor.</w:t>
            </w:r>
          </w:p>
        </w:tc>
      </w:tr>
    </w:tbl>
    <w:p w14:paraId="5C32268B" w14:textId="4C396015"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1.2.</w:t>
      </w:r>
      <w:r w:rsidR="00BC08F8">
        <w:rPr>
          <w:rFonts w:eastAsia="Times New Roman"/>
          <w:b/>
          <w:bCs/>
          <w:color w:val="000000"/>
          <w:lang w:val="ro-MD"/>
        </w:rPr>
        <w:t xml:space="preserve"> </w:t>
      </w:r>
      <w:r w:rsidRPr="00223B8B">
        <w:rPr>
          <w:rFonts w:eastAsia="Times New Roman"/>
          <w:b/>
          <w:bCs/>
          <w:color w:val="000000"/>
          <w:lang w:val="ro-MD"/>
        </w:rPr>
        <w:t>Distanțe de trecere peste obstacole</w:t>
      </w: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34B4476D" w14:textId="77777777" w:rsidTr="004047CC">
        <w:tc>
          <w:tcPr>
            <w:tcW w:w="0" w:type="auto"/>
            <w:shd w:val="clear" w:color="auto" w:fill="auto"/>
            <w:hideMark/>
          </w:tcPr>
          <w:p w14:paraId="0AFD9032"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1.2.1.</w:t>
            </w:r>
          </w:p>
        </w:tc>
        <w:tc>
          <w:tcPr>
            <w:tcW w:w="0" w:type="auto"/>
            <w:shd w:val="clear" w:color="auto" w:fill="auto"/>
            <w:hideMark/>
          </w:tcPr>
          <w:p w14:paraId="3C917EA5"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Pentru a proteja aeronavele care se îndreaptă spre un aerodrom în scopul aterizării sau care decolează de pe un aerodrom, sunt stabilite rute sau zone de sosire și de plecare. Aceste rute sau zone asigură aeronavelor distanța necesară pentru trecerea peste obstacolele amplasate în zona din jurul aerodromului, ținând seama de caracteristicile fizice locale.</w:t>
            </w:r>
          </w:p>
        </w:tc>
      </w:tr>
    </w:tbl>
    <w:p w14:paraId="0324DF04"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3CC30C94" w14:textId="77777777" w:rsidTr="004047CC">
        <w:tc>
          <w:tcPr>
            <w:tcW w:w="0" w:type="auto"/>
            <w:shd w:val="clear" w:color="auto" w:fill="auto"/>
            <w:hideMark/>
          </w:tcPr>
          <w:p w14:paraId="388C5BB2"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1.2.2.</w:t>
            </w:r>
          </w:p>
        </w:tc>
        <w:tc>
          <w:tcPr>
            <w:tcW w:w="0" w:type="auto"/>
            <w:shd w:val="clear" w:color="auto" w:fill="auto"/>
            <w:hideMark/>
          </w:tcPr>
          <w:p w14:paraId="7BA67AD4"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Această distanță de trecere peste obstacole este adecvată fazei de zbor și tipului de operațiune în curs de realizare. Se ține cont, de asemenea, de echipamentele folosite pentru stabilirea poziției aeronavei.</w:t>
            </w:r>
          </w:p>
        </w:tc>
      </w:tr>
    </w:tbl>
    <w:p w14:paraId="21C66375" w14:textId="19703481" w:rsidR="00D97B31" w:rsidRPr="00223B8B" w:rsidRDefault="00D97B31" w:rsidP="00BC08F8">
      <w:pPr>
        <w:shd w:val="clear" w:color="auto" w:fill="FFFFFF"/>
        <w:spacing w:before="120" w:after="120" w:line="276" w:lineRule="auto"/>
        <w:jc w:val="both"/>
        <w:rPr>
          <w:rFonts w:eastAsia="Times New Roman"/>
          <w:b/>
          <w:bCs/>
          <w:color w:val="000000"/>
          <w:lang w:val="ro-MD"/>
        </w:rPr>
      </w:pPr>
      <w:r w:rsidRPr="00223B8B">
        <w:rPr>
          <w:rFonts w:eastAsia="Times New Roman"/>
          <w:b/>
          <w:bCs/>
          <w:color w:val="000000"/>
          <w:lang w:val="ro-MD"/>
        </w:rPr>
        <w:t>1.3.</w:t>
      </w:r>
      <w:r w:rsidR="00BC08F8">
        <w:rPr>
          <w:rFonts w:eastAsia="Times New Roman"/>
          <w:b/>
          <w:bCs/>
          <w:color w:val="000000"/>
          <w:lang w:val="ro-MD"/>
        </w:rPr>
        <w:t xml:space="preserve"> </w:t>
      </w:r>
      <w:r w:rsidRPr="00223B8B">
        <w:rPr>
          <w:rFonts w:eastAsia="Times New Roman"/>
          <w:b/>
          <w:bCs/>
          <w:color w:val="000000"/>
          <w:lang w:val="ro-MD"/>
        </w:rPr>
        <w:t>Echipamentele de aerodrom cu impact asupra siguranței, inclusiv mijloace vizuale și de altă natură</w:t>
      </w: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5306A539" w14:textId="77777777" w:rsidTr="004047CC">
        <w:tc>
          <w:tcPr>
            <w:tcW w:w="0" w:type="auto"/>
            <w:shd w:val="clear" w:color="auto" w:fill="auto"/>
            <w:hideMark/>
          </w:tcPr>
          <w:p w14:paraId="52E2433D"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1.3.1.</w:t>
            </w:r>
          </w:p>
        </w:tc>
        <w:tc>
          <w:tcPr>
            <w:tcW w:w="0" w:type="auto"/>
            <w:shd w:val="clear" w:color="auto" w:fill="auto"/>
            <w:hideMark/>
          </w:tcPr>
          <w:p w14:paraId="4D3A5CCB"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Mijloacele sunt adecvate scopului, pot fi recunoscute și furnizează informații clare utilizatorilor în toate condițiile operaționale prevăzute.</w:t>
            </w:r>
          </w:p>
        </w:tc>
      </w:tr>
    </w:tbl>
    <w:p w14:paraId="40FD4E81"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6253D446" w14:textId="77777777" w:rsidTr="004047CC">
        <w:tc>
          <w:tcPr>
            <w:tcW w:w="0" w:type="auto"/>
            <w:shd w:val="clear" w:color="auto" w:fill="auto"/>
            <w:hideMark/>
          </w:tcPr>
          <w:p w14:paraId="50B979B0"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1.3.2.</w:t>
            </w:r>
          </w:p>
        </w:tc>
        <w:tc>
          <w:tcPr>
            <w:tcW w:w="0" w:type="auto"/>
            <w:shd w:val="clear" w:color="auto" w:fill="auto"/>
            <w:hideMark/>
          </w:tcPr>
          <w:p w14:paraId="767E3212"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Echipamentele de aerodrom cu impact asupra siguranței funcționează astfel cum s-a preconizat în condițiile de operare prevăzute. În condiții de operare sau în caz de defecțiune, echipamentele de aerodrom cu impact asupra siguranței nu provoacă un risc inacceptabil pentru siguranța aviației.</w:t>
            </w:r>
          </w:p>
        </w:tc>
      </w:tr>
    </w:tbl>
    <w:p w14:paraId="45036575"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04F58787" w14:textId="77777777" w:rsidTr="004047CC">
        <w:tc>
          <w:tcPr>
            <w:tcW w:w="0" w:type="auto"/>
            <w:shd w:val="clear" w:color="auto" w:fill="auto"/>
            <w:hideMark/>
          </w:tcPr>
          <w:p w14:paraId="2E582627"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lastRenderedPageBreak/>
              <w:t>1.3.3.</w:t>
            </w:r>
          </w:p>
        </w:tc>
        <w:tc>
          <w:tcPr>
            <w:tcW w:w="0" w:type="auto"/>
            <w:shd w:val="clear" w:color="auto" w:fill="auto"/>
            <w:hideMark/>
          </w:tcPr>
          <w:p w14:paraId="06BC682F"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Mijloacele și sistemele lor de alimentare cu energie electrică sunt proiectate astfel încât defectarea lor să nu conducă la furnizarea de informații necorespunzătoare, înșelătoare sau insuficiente utilizatorilor sau la întreruperea unui serviciu esențial.</w:t>
            </w:r>
          </w:p>
        </w:tc>
      </w:tr>
    </w:tbl>
    <w:p w14:paraId="5A5CFF36"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1C34D29C" w14:textId="77777777" w:rsidTr="004047CC">
        <w:tc>
          <w:tcPr>
            <w:tcW w:w="0" w:type="auto"/>
            <w:shd w:val="clear" w:color="auto" w:fill="auto"/>
            <w:hideMark/>
          </w:tcPr>
          <w:p w14:paraId="3CB7AB29"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1.3.4.</w:t>
            </w:r>
          </w:p>
        </w:tc>
        <w:tc>
          <w:tcPr>
            <w:tcW w:w="0" w:type="auto"/>
            <w:shd w:val="clear" w:color="auto" w:fill="auto"/>
            <w:hideMark/>
          </w:tcPr>
          <w:p w14:paraId="6D2E16FD"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Se asigură modalități adecvate de protecție pentru a se evita deteriorarea sau perturbarea acestor mijloace.</w:t>
            </w:r>
          </w:p>
        </w:tc>
      </w:tr>
    </w:tbl>
    <w:p w14:paraId="31807753"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4CB80679" w14:textId="77777777" w:rsidTr="004047CC">
        <w:tc>
          <w:tcPr>
            <w:tcW w:w="0" w:type="auto"/>
            <w:shd w:val="clear" w:color="auto" w:fill="auto"/>
            <w:hideMark/>
          </w:tcPr>
          <w:p w14:paraId="286E7E06"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1.3.5.</w:t>
            </w:r>
          </w:p>
        </w:tc>
        <w:tc>
          <w:tcPr>
            <w:tcW w:w="0" w:type="auto"/>
            <w:shd w:val="clear" w:color="auto" w:fill="auto"/>
            <w:hideMark/>
          </w:tcPr>
          <w:p w14:paraId="31E581F9"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Sursele de radiație sau prezența unor obiecte mobile sau fixe nu perturbă și nu afectează în mod negativ performanța sistemelor de comunicații, navigație și supraveghere aeronautică.</w:t>
            </w:r>
          </w:p>
        </w:tc>
      </w:tr>
    </w:tbl>
    <w:p w14:paraId="4ADD21B4"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341896B0" w14:textId="77777777" w:rsidTr="004047CC">
        <w:tc>
          <w:tcPr>
            <w:tcW w:w="0" w:type="auto"/>
            <w:shd w:val="clear" w:color="auto" w:fill="auto"/>
            <w:hideMark/>
          </w:tcPr>
          <w:p w14:paraId="2062D6C0"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1.3.6.</w:t>
            </w:r>
          </w:p>
        </w:tc>
        <w:tc>
          <w:tcPr>
            <w:tcW w:w="0" w:type="auto"/>
            <w:shd w:val="clear" w:color="auto" w:fill="auto"/>
            <w:hideMark/>
          </w:tcPr>
          <w:p w14:paraId="0AD54DDC"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Personalului relevant i se pun la dispoziție informații privind operarea și utilizarea echipamentelor de aerodrom cu impact asupra siguranței, inclusiv indicații clare referitoare la condițiile care pot da naștere unor riscuri inacceptabile pentru siguranța aviației.</w:t>
            </w:r>
          </w:p>
        </w:tc>
      </w:tr>
    </w:tbl>
    <w:p w14:paraId="2E59A665" w14:textId="7E3FC21A"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1.4.</w:t>
      </w:r>
      <w:r w:rsidR="00850CD3">
        <w:rPr>
          <w:rFonts w:eastAsia="Times New Roman"/>
          <w:b/>
          <w:bCs/>
          <w:color w:val="000000"/>
          <w:lang w:val="ro-MD"/>
        </w:rPr>
        <w:t xml:space="preserve"> </w:t>
      </w:r>
      <w:r w:rsidRPr="00223B8B">
        <w:rPr>
          <w:rFonts w:eastAsia="Times New Roman"/>
          <w:b/>
          <w:bCs/>
          <w:color w:val="000000"/>
          <w:lang w:val="ro-MD"/>
        </w:rPr>
        <w:t>Date de aerodrom</w:t>
      </w: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255D9B72" w14:textId="77777777" w:rsidTr="004047CC">
        <w:tc>
          <w:tcPr>
            <w:tcW w:w="0" w:type="auto"/>
            <w:shd w:val="clear" w:color="auto" w:fill="auto"/>
            <w:hideMark/>
          </w:tcPr>
          <w:p w14:paraId="40513CF8"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1.4.1.</w:t>
            </w:r>
          </w:p>
        </w:tc>
        <w:tc>
          <w:tcPr>
            <w:tcW w:w="0" w:type="auto"/>
            <w:shd w:val="clear" w:color="auto" w:fill="auto"/>
            <w:hideMark/>
          </w:tcPr>
          <w:p w14:paraId="079CCC7D"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Se stabilesc și se actualizează datele relevante pentru aerodrom și pentru serviciile disponibile.</w:t>
            </w:r>
          </w:p>
        </w:tc>
      </w:tr>
    </w:tbl>
    <w:p w14:paraId="13213B8F"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134DF3A6" w14:textId="77777777" w:rsidTr="004047CC">
        <w:tc>
          <w:tcPr>
            <w:tcW w:w="0" w:type="auto"/>
            <w:shd w:val="clear" w:color="auto" w:fill="auto"/>
            <w:hideMark/>
          </w:tcPr>
          <w:p w14:paraId="7CF699F0"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1.4.2.</w:t>
            </w:r>
          </w:p>
        </w:tc>
        <w:tc>
          <w:tcPr>
            <w:tcW w:w="0" w:type="auto"/>
            <w:shd w:val="clear" w:color="auto" w:fill="auto"/>
            <w:hideMark/>
          </w:tcPr>
          <w:p w14:paraId="1B7C86D9"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Datele sunt precise, lizibile, complete și lipsite de ambiguități. Se păstrează autenticitatea și nivelurile adecvate de integritate.</w:t>
            </w:r>
          </w:p>
        </w:tc>
      </w:tr>
    </w:tbl>
    <w:p w14:paraId="3088DF5A"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2FCCDDE0" w14:textId="77777777" w:rsidTr="004047CC">
        <w:tc>
          <w:tcPr>
            <w:tcW w:w="0" w:type="auto"/>
            <w:shd w:val="clear" w:color="auto" w:fill="auto"/>
            <w:hideMark/>
          </w:tcPr>
          <w:p w14:paraId="0DED5471"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1.4.3.</w:t>
            </w:r>
          </w:p>
        </w:tc>
        <w:tc>
          <w:tcPr>
            <w:tcW w:w="0" w:type="auto"/>
            <w:shd w:val="clear" w:color="auto" w:fill="auto"/>
            <w:hideMark/>
          </w:tcPr>
          <w:p w14:paraId="64CD373C"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Datele sunt puse în timp util la dispoziția utilizatorilor și a furnizorilor de ANS relevanți, folosind o metodă de comunicare suficient de sigură și de rapidă.</w:t>
            </w:r>
          </w:p>
        </w:tc>
      </w:tr>
    </w:tbl>
    <w:p w14:paraId="6168B57C" w14:textId="0FFB23D4" w:rsidR="00D97B31" w:rsidRPr="00850CD3" w:rsidRDefault="00D97B31" w:rsidP="00223B8B">
      <w:pPr>
        <w:shd w:val="clear" w:color="auto" w:fill="FFFFFF"/>
        <w:spacing w:before="120" w:after="120" w:line="276" w:lineRule="auto"/>
        <w:jc w:val="center"/>
        <w:rPr>
          <w:rFonts w:eastAsia="Times New Roman"/>
          <w:b/>
          <w:bCs/>
          <w:color w:val="000000"/>
          <w:lang w:val="ro-MD"/>
        </w:rPr>
      </w:pPr>
      <w:r w:rsidRPr="00850CD3">
        <w:rPr>
          <w:rFonts w:eastAsia="Times New Roman"/>
          <w:b/>
          <w:bCs/>
          <w:color w:val="000000"/>
          <w:lang w:val="ro-MD"/>
        </w:rPr>
        <w:t>2.</w:t>
      </w:r>
      <w:r w:rsidR="00850CD3" w:rsidRPr="00850CD3">
        <w:rPr>
          <w:rFonts w:eastAsia="Times New Roman"/>
          <w:b/>
          <w:bCs/>
          <w:color w:val="000000"/>
          <w:lang w:val="ro-MD"/>
        </w:rPr>
        <w:t xml:space="preserve"> </w:t>
      </w:r>
      <w:r w:rsidRPr="00850CD3">
        <w:rPr>
          <w:rFonts w:eastAsia="Times New Roman"/>
          <w:b/>
          <w:bCs/>
          <w:color w:val="000000"/>
          <w:lang w:val="ro-MD"/>
        </w:rPr>
        <w:t>OPERAȚIUNI ȘI ADMINISTRARE</w:t>
      </w:r>
    </w:p>
    <w:p w14:paraId="09075175" w14:textId="0E5B4CF0"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2.1.</w:t>
      </w:r>
      <w:r w:rsidR="00850CD3">
        <w:rPr>
          <w:rFonts w:eastAsia="Times New Roman"/>
          <w:b/>
          <w:bCs/>
          <w:color w:val="000000"/>
          <w:lang w:val="ro-MD"/>
        </w:rPr>
        <w:t xml:space="preserve"> </w:t>
      </w:r>
      <w:r w:rsidRPr="00223B8B">
        <w:rPr>
          <w:rFonts w:eastAsia="Times New Roman"/>
          <w:b/>
          <w:bCs/>
          <w:color w:val="000000"/>
          <w:lang w:val="ro-MD"/>
        </w:rPr>
        <w:t>Responsabilitățile operatorului de aerodrom</w:t>
      </w:r>
    </w:p>
    <w:p w14:paraId="78CCAF32"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Operatorul de aerodrom este responsabil de operarea aerodromului. Responsabilitățile operatorului de aerodrom sunt următoarele:</w:t>
      </w:r>
    </w:p>
    <w:p w14:paraId="5F6A0C1F" w14:textId="13C9D13B"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(a)</w:t>
      </w:r>
      <w:r w:rsidR="00850CD3">
        <w:rPr>
          <w:rFonts w:eastAsia="Times New Roman"/>
          <w:color w:val="000000"/>
          <w:lang w:val="ro-MD"/>
        </w:rPr>
        <w:t xml:space="preserve"> </w:t>
      </w:r>
      <w:r w:rsidRPr="00223B8B">
        <w:rPr>
          <w:rFonts w:eastAsia="Times New Roman"/>
          <w:color w:val="000000"/>
          <w:lang w:val="ro-MD"/>
        </w:rPr>
        <w:t>operatorul de aerodrom deține, direct sau prin intermediul unor acorduri cu părți terțe, toate mijloacele necesare pentru a garanta operarea în siguranță a aeronavelor pe aerodrom. Respectivele mijloace includ, dar nu se limitează la: instalații, personal, echipamente și materiale, documentarea sarcinilor, a responsabilităților și a procedurilor, accesul la datele relevante și evidența documentelor;</w:t>
      </w:r>
    </w:p>
    <w:p w14:paraId="025FDDF4" w14:textId="1AD6C79D"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(b)</w:t>
      </w:r>
      <w:r w:rsidR="00850CD3">
        <w:rPr>
          <w:rFonts w:eastAsia="Times New Roman"/>
          <w:color w:val="000000"/>
          <w:lang w:val="ro-MD"/>
        </w:rPr>
        <w:t xml:space="preserve"> </w:t>
      </w:r>
      <w:r w:rsidRPr="00223B8B">
        <w:rPr>
          <w:rFonts w:eastAsia="Times New Roman"/>
          <w:color w:val="000000"/>
          <w:lang w:val="ro-MD"/>
        </w:rPr>
        <w:t>operatorul de aerodrom verifică dacă cerințele de la punctul 1 sunt îndeplinite în orice moment sau ia măsuri adecvate pentru a diminua riscurile asociate neconformității. Se stabilesc și se aplică proceduri pentru a aduce aceste măsuri la cunoștința tuturor utilizatorilor în timp util;</w:t>
      </w:r>
    </w:p>
    <w:p w14:paraId="32D28134" w14:textId="77752199"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(c)</w:t>
      </w:r>
      <w:r w:rsidR="00850CD3">
        <w:rPr>
          <w:rFonts w:eastAsia="Times New Roman"/>
          <w:color w:val="000000"/>
          <w:lang w:val="ro-MD"/>
        </w:rPr>
        <w:t xml:space="preserve"> </w:t>
      </w:r>
      <w:r w:rsidRPr="00223B8B">
        <w:rPr>
          <w:rFonts w:eastAsia="Times New Roman"/>
          <w:color w:val="000000"/>
          <w:lang w:val="ro-MD"/>
        </w:rPr>
        <w:t>operatorul de aerodrom stabilește și pune în aplicare, direct sau prin intermediul unor acorduri cu părți terțe, un program adecvat de gestionare a riscurilor aerodromului legate de animalele sălbatice;</w:t>
      </w:r>
    </w:p>
    <w:p w14:paraId="50B37E22" w14:textId="30DF2594"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(d)</w:t>
      </w:r>
      <w:r w:rsidR="00850CD3">
        <w:rPr>
          <w:rFonts w:eastAsia="Times New Roman"/>
          <w:color w:val="000000"/>
          <w:lang w:val="ro-MD"/>
        </w:rPr>
        <w:t xml:space="preserve"> </w:t>
      </w:r>
      <w:r w:rsidRPr="00223B8B">
        <w:rPr>
          <w:rFonts w:eastAsia="Times New Roman"/>
          <w:color w:val="000000"/>
          <w:lang w:val="ro-MD"/>
        </w:rPr>
        <w:t>operatorul de aerodrom asigură, direct sau prin intermediul unor acorduri cu părți terțe, coordonarea circulației vehiculelor și a persoanelor pe suprafața de mișcare și în alte zone operaționale cu mișcările aeronavelor, pentru evitarea coliziunilor și a provocării de daune aeronavelor;</w:t>
      </w:r>
    </w:p>
    <w:p w14:paraId="10FAD1D2" w14:textId="5DE63819"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lastRenderedPageBreak/>
        <w:t>(e)</w:t>
      </w:r>
      <w:r w:rsidR="00850CD3">
        <w:rPr>
          <w:rFonts w:eastAsia="Times New Roman"/>
          <w:color w:val="000000"/>
          <w:lang w:val="ro-MD"/>
        </w:rPr>
        <w:t xml:space="preserve"> </w:t>
      </w:r>
      <w:r w:rsidRPr="00223B8B">
        <w:rPr>
          <w:rFonts w:eastAsia="Times New Roman"/>
          <w:color w:val="000000"/>
          <w:lang w:val="ro-MD"/>
        </w:rPr>
        <w:t>operatorul de aerodrom asigură instituirea și punerea în aplicare a unor proceduri de diminuare a riscurilor asociate operării aerodromului pe timp de iarnă, în condiții meteorologice nefavorabile, de vizibilitate redusă sau pe timp de noapte, dacă este cazul;</w:t>
      </w:r>
    </w:p>
    <w:p w14:paraId="0150153F" w14:textId="617F4CC8"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(f)</w:t>
      </w:r>
      <w:r w:rsidR="00850CD3">
        <w:rPr>
          <w:rFonts w:eastAsia="Times New Roman"/>
          <w:color w:val="000000"/>
          <w:lang w:val="ro-MD"/>
        </w:rPr>
        <w:t xml:space="preserve"> </w:t>
      </w:r>
      <w:r w:rsidRPr="00223B8B">
        <w:rPr>
          <w:rFonts w:eastAsia="Times New Roman"/>
          <w:color w:val="000000"/>
          <w:lang w:val="ro-MD"/>
        </w:rPr>
        <w:t xml:space="preserve">operatorul de aerodrom </w:t>
      </w:r>
      <w:r w:rsidRPr="00307629">
        <w:rPr>
          <w:rFonts w:eastAsia="Times New Roman"/>
          <w:color w:val="000000"/>
          <w:lang w:val="ro-MD"/>
        </w:rPr>
        <w:t>încheie acorduri cu alte organizații relevante pentru a asigura respectarea continuă a cerințelor esențiale aplicabile aerodromurilor prevăzute în prezenta anexă. Respectivele organizații includ, dar nu se limitează la: operatori de aeronave, furnizori de ANS, furnizori de servicii de handling la sol, furnizori de AMS și alte organizații ale căror activități sau produse pot avea un efect asupra siguranței aeronavelor</w:t>
      </w:r>
      <w:r w:rsidRPr="00223B8B">
        <w:rPr>
          <w:rFonts w:eastAsia="Times New Roman"/>
          <w:color w:val="000000"/>
          <w:lang w:val="ro-MD"/>
        </w:rPr>
        <w:t>;</w:t>
      </w:r>
    </w:p>
    <w:p w14:paraId="784BCEF3" w14:textId="1685292E"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(g)</w:t>
      </w:r>
      <w:r w:rsidR="00237157">
        <w:rPr>
          <w:rFonts w:eastAsia="Times New Roman"/>
          <w:color w:val="000000"/>
          <w:lang w:val="ro-MD"/>
        </w:rPr>
        <w:t xml:space="preserve"> </w:t>
      </w:r>
      <w:r w:rsidRPr="00223B8B">
        <w:rPr>
          <w:rFonts w:eastAsia="Times New Roman"/>
          <w:color w:val="000000"/>
          <w:lang w:val="ro-MD"/>
        </w:rPr>
        <w:t>operatorul de aerodrom verifică faptul că organizațiile implicate în depozitarea și distribuirea de combustibil/energie</w:t>
      </w:r>
      <w:r w:rsidR="00237157">
        <w:rPr>
          <w:rFonts w:eastAsia="Times New Roman"/>
          <w:color w:val="000000"/>
          <w:lang w:val="ro-MD"/>
        </w:rPr>
        <w:t xml:space="preserve"> </w:t>
      </w:r>
      <w:r w:rsidRPr="00223B8B">
        <w:rPr>
          <w:rFonts w:eastAsia="Times New Roman"/>
          <w:color w:val="000000"/>
          <w:lang w:val="ro-MD"/>
        </w:rPr>
        <w:t>pentru propulsie pentru aeronave dispun de proceduri care să asigure că aeronavelor li se furnizează combustibil/energie pentru propulsie necontaminat(ă) și cu specificația corectă;</w:t>
      </w:r>
    </w:p>
    <w:p w14:paraId="0F4F41E8" w14:textId="70D6321D"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(h)</w:t>
      </w:r>
      <w:r w:rsidR="00237157">
        <w:rPr>
          <w:rFonts w:eastAsia="Times New Roman"/>
          <w:color w:val="000000"/>
          <w:lang w:val="ro-MD"/>
        </w:rPr>
        <w:t xml:space="preserve"> </w:t>
      </w:r>
      <w:r w:rsidRPr="00223B8B">
        <w:rPr>
          <w:rFonts w:eastAsia="Times New Roman"/>
          <w:color w:val="000000"/>
          <w:lang w:val="ro-MD"/>
        </w:rPr>
        <w:t>sunt disponibile și aplicate în practică manuale de operare și întreținere a echipamentelor de aerodrom, care cuprind instrucțiuni de întreținere și de reparație, informații privind asistența tehnică, proceduri de depanare și de inspecție;</w:t>
      </w:r>
    </w:p>
    <w:p w14:paraId="6EA0296F" w14:textId="73A15B89"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(i)</w:t>
      </w:r>
      <w:r w:rsidR="00237157">
        <w:rPr>
          <w:rFonts w:eastAsia="Times New Roman"/>
          <w:color w:val="000000"/>
          <w:lang w:val="ro-MD"/>
        </w:rPr>
        <w:t xml:space="preserve"> </w:t>
      </w:r>
      <w:r w:rsidRPr="00223B8B">
        <w:rPr>
          <w:rFonts w:eastAsia="Times New Roman"/>
          <w:color w:val="000000"/>
          <w:lang w:val="ro-MD"/>
        </w:rPr>
        <w:t xml:space="preserve">operatorul de aerodrom stabilește, direct sau prin intermediul unor acorduri cu părți terțe, și pune în aplicare un plan de urgență al aerodromului, care să includă scenarii pentru situații de urgență ce pot apărea pe aerodrom sau în vecinătatea sa. Respectivul plan este coordonat, după caz, cu planul de urgență </w:t>
      </w:r>
      <w:r w:rsidR="00773B4D" w:rsidRPr="00237157">
        <w:rPr>
          <w:rFonts w:eastAsia="Times New Roman"/>
          <w:lang w:val="ro-MD"/>
        </w:rPr>
        <w:t>local</w:t>
      </w:r>
      <w:r w:rsidRPr="00237157">
        <w:rPr>
          <w:rFonts w:eastAsia="Times New Roman"/>
          <w:lang w:val="ro-MD"/>
        </w:rPr>
        <w:t>;</w:t>
      </w:r>
    </w:p>
    <w:p w14:paraId="11628475" w14:textId="590B766B"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(j)</w:t>
      </w:r>
      <w:r w:rsidR="00237157">
        <w:rPr>
          <w:rFonts w:eastAsia="Times New Roman"/>
          <w:color w:val="000000"/>
          <w:lang w:val="ro-MD"/>
        </w:rPr>
        <w:t xml:space="preserve"> </w:t>
      </w:r>
      <w:r w:rsidRPr="00223B8B">
        <w:rPr>
          <w:rFonts w:eastAsia="Times New Roman"/>
          <w:color w:val="000000"/>
          <w:lang w:val="ro-MD"/>
        </w:rPr>
        <w:t xml:space="preserve">operatorul de aerodrom asigură, direct sau prin intermediul unor acorduri cu părți terțe, furnizarea serviciilor adecvate de salvare </w:t>
      </w:r>
      <w:r w:rsidR="00A743C5" w:rsidRPr="00237157">
        <w:rPr>
          <w:rFonts w:eastAsia="Times New Roman"/>
          <w:bCs/>
          <w:lang w:val="ro-MD"/>
        </w:rPr>
        <w:t>(inclusiv medicale)</w:t>
      </w:r>
      <w:r w:rsidR="00A743C5" w:rsidRPr="00237157">
        <w:rPr>
          <w:rFonts w:eastAsia="Times New Roman"/>
          <w:lang w:val="ro-MD"/>
        </w:rPr>
        <w:t xml:space="preserve"> </w:t>
      </w:r>
      <w:r w:rsidRPr="00223B8B">
        <w:rPr>
          <w:rFonts w:eastAsia="Times New Roman"/>
          <w:color w:val="000000"/>
          <w:lang w:val="ro-MD"/>
        </w:rPr>
        <w:t>și de stingere a incendiilor pe aerodrom. Respectivele servicii acționează de urgență în cazul unui incident sau al unui accident și includ cel puțin echipamente, agenți de stingere a incendiilor și personal suficient;</w:t>
      </w:r>
    </w:p>
    <w:p w14:paraId="0B803D2C" w14:textId="42BDA394"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(k)</w:t>
      </w:r>
      <w:r w:rsidR="00EF1089">
        <w:rPr>
          <w:rFonts w:eastAsia="Times New Roman"/>
          <w:color w:val="000000"/>
          <w:lang w:val="ro-MD"/>
        </w:rPr>
        <w:t xml:space="preserve"> </w:t>
      </w:r>
      <w:r w:rsidRPr="00223B8B">
        <w:rPr>
          <w:rFonts w:eastAsia="Times New Roman"/>
          <w:color w:val="000000"/>
          <w:lang w:val="ro-MD"/>
        </w:rPr>
        <w:t>operatorul de aerodrom folosește numai personal pregătit și calificat pentru operarea și întreținerea aerodromului și implementează și menține, direct sau prin intermediul unor acorduri cu părți terțe, programe de pregătire și de verificare pentru a asigura menținerea competenței întregului personal relevant;</w:t>
      </w:r>
    </w:p>
    <w:p w14:paraId="51B76B18" w14:textId="2FA20C4B"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(l)</w:t>
      </w:r>
      <w:r w:rsidR="00EF1089">
        <w:rPr>
          <w:rFonts w:eastAsia="Times New Roman"/>
          <w:color w:val="000000"/>
          <w:lang w:val="ro-MD"/>
        </w:rPr>
        <w:t xml:space="preserve"> </w:t>
      </w:r>
      <w:r w:rsidRPr="00223B8B">
        <w:rPr>
          <w:rFonts w:eastAsia="Times New Roman"/>
          <w:color w:val="000000"/>
          <w:lang w:val="ro-MD"/>
        </w:rPr>
        <w:t>operatorul de aerodrom se asigură că orice persoană căreia îi este permis accesul neînsoțit la suprafața de mișcare sau la alte zone operaționale este pregătită și calificată în mod adecvat în acest scop;</w:t>
      </w:r>
    </w:p>
    <w:p w14:paraId="049454B5" w14:textId="7F1363EF"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(m)</w:t>
      </w:r>
      <w:r w:rsidR="00EF1089">
        <w:rPr>
          <w:rFonts w:eastAsia="Times New Roman"/>
          <w:color w:val="000000"/>
          <w:lang w:val="ro-MD"/>
        </w:rPr>
        <w:t xml:space="preserve"> </w:t>
      </w:r>
      <w:r w:rsidRPr="00223B8B">
        <w:rPr>
          <w:rFonts w:eastAsia="Times New Roman"/>
          <w:color w:val="000000"/>
          <w:lang w:val="ro-MD"/>
        </w:rPr>
        <w:t>personalul de salvare și de stingere a incendiilor este instruit și calificat în mod adecvat pentru a-și desfășura activitatea în mediul caracteristic aerodromului. Operatorul de aerodrom implementează și menține, direct sau prin intermediul unor acorduri cu părți terțe, programe de pregătire și de verificare pentru a asigura menținerea competenței acestui personal; și</w:t>
      </w:r>
    </w:p>
    <w:p w14:paraId="49826730" w14:textId="2B11A978"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(n)</w:t>
      </w:r>
      <w:r w:rsidR="00EF1089">
        <w:rPr>
          <w:rFonts w:eastAsia="Times New Roman"/>
          <w:color w:val="000000"/>
          <w:lang w:val="ro-MD"/>
        </w:rPr>
        <w:t xml:space="preserve"> </w:t>
      </w:r>
      <w:r w:rsidRPr="00223B8B">
        <w:rPr>
          <w:rFonts w:eastAsia="Times New Roman"/>
          <w:color w:val="000000"/>
          <w:lang w:val="ro-MD"/>
        </w:rPr>
        <w:t>întreg personalul de salvare și de stingere a incendiilor care se poate afla în situația de a acționa în situații de urgență aviatică demonstrează periodic că este apt din punct de vedere medical să își îndeplinească atribuțiile în mod satisfăcător, ținându-se seama de tipul de activitate pe care o desfășoară. În acest context, aptitudinea din punct de vedere medical, care cuprinde atât aptitudinea fizică, cât și aptitudinea mentală, înseamnă că acest personal nu suferă de nicio boală sau de niciun handicap care ar putea să îl facă incapabil:</w:t>
      </w:r>
    </w:p>
    <w:p w14:paraId="2ABD8890" w14:textId="770DCE79"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w:t>
      </w:r>
      <w:r w:rsidR="00EF1089">
        <w:rPr>
          <w:rFonts w:eastAsia="Times New Roman"/>
          <w:color w:val="000000"/>
          <w:lang w:val="ro-MD"/>
        </w:rPr>
        <w:t xml:space="preserve"> </w:t>
      </w:r>
      <w:r w:rsidRPr="00223B8B">
        <w:rPr>
          <w:rFonts w:eastAsia="Times New Roman"/>
          <w:color w:val="000000"/>
          <w:lang w:val="ro-MD"/>
        </w:rPr>
        <w:t>de a îndeplini sarcinile necesare pentru a acționa în situații de urgență aviatică;</w:t>
      </w:r>
    </w:p>
    <w:p w14:paraId="442CB3E9" w14:textId="6F1F084D"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w:t>
      </w:r>
      <w:r w:rsidR="00EF1089">
        <w:rPr>
          <w:rFonts w:eastAsia="Times New Roman"/>
          <w:color w:val="000000"/>
          <w:lang w:val="ro-MD"/>
        </w:rPr>
        <w:t xml:space="preserve"> </w:t>
      </w:r>
      <w:r w:rsidRPr="00223B8B">
        <w:rPr>
          <w:rFonts w:eastAsia="Times New Roman"/>
          <w:color w:val="000000"/>
          <w:lang w:val="ro-MD"/>
        </w:rPr>
        <w:t>de a-și îndeplini atribuțiile în orice moment; sau</w:t>
      </w:r>
    </w:p>
    <w:p w14:paraId="01FEC2F2" w14:textId="65391A17"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w:t>
      </w:r>
      <w:r w:rsidR="00EF1089">
        <w:rPr>
          <w:rFonts w:eastAsia="Times New Roman"/>
          <w:color w:val="000000"/>
          <w:lang w:val="ro-MD"/>
        </w:rPr>
        <w:t xml:space="preserve"> </w:t>
      </w:r>
      <w:r w:rsidRPr="00223B8B">
        <w:rPr>
          <w:rFonts w:eastAsia="Times New Roman"/>
          <w:color w:val="000000"/>
          <w:lang w:val="ro-MD"/>
        </w:rPr>
        <w:t>de a percepe corect mediul în care se află.</w:t>
      </w:r>
    </w:p>
    <w:p w14:paraId="25897477" w14:textId="6844ED4F"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lastRenderedPageBreak/>
        <w:t>2.2.</w:t>
      </w:r>
      <w:r w:rsidR="00AF467C">
        <w:rPr>
          <w:rFonts w:eastAsia="Times New Roman"/>
          <w:b/>
          <w:bCs/>
          <w:color w:val="000000"/>
          <w:lang w:val="ro-MD"/>
        </w:rPr>
        <w:t xml:space="preserve"> </w:t>
      </w:r>
      <w:r w:rsidRPr="00223B8B">
        <w:rPr>
          <w:rFonts w:eastAsia="Times New Roman"/>
          <w:b/>
          <w:bCs/>
          <w:color w:val="000000"/>
          <w:lang w:val="ro-MD"/>
        </w:rPr>
        <w:t>Sistem</w:t>
      </w:r>
      <w:r w:rsidR="00967C26">
        <w:rPr>
          <w:rFonts w:eastAsia="Times New Roman"/>
          <w:b/>
          <w:bCs/>
          <w:color w:val="000000"/>
          <w:lang w:val="ro-MD"/>
        </w:rPr>
        <w:t>ul</w:t>
      </w:r>
      <w:r w:rsidRPr="00223B8B">
        <w:rPr>
          <w:rFonts w:eastAsia="Times New Roman"/>
          <w:b/>
          <w:bCs/>
          <w:color w:val="000000"/>
          <w:lang w:val="ro-MD"/>
        </w:rPr>
        <w:t xml:space="preserve"> de management</w:t>
      </w: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2289E32A" w14:textId="77777777" w:rsidTr="004047CC">
        <w:tc>
          <w:tcPr>
            <w:tcW w:w="0" w:type="auto"/>
            <w:shd w:val="clear" w:color="auto" w:fill="auto"/>
            <w:hideMark/>
          </w:tcPr>
          <w:p w14:paraId="2545B5B4"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2.2.1.</w:t>
            </w:r>
          </w:p>
        </w:tc>
        <w:tc>
          <w:tcPr>
            <w:tcW w:w="0" w:type="auto"/>
            <w:shd w:val="clear" w:color="auto" w:fill="auto"/>
            <w:hideMark/>
          </w:tcPr>
          <w:p w14:paraId="66D1CDA9" w14:textId="77777777" w:rsidR="00D97B31" w:rsidRPr="00D966E7" w:rsidRDefault="00D97B31" w:rsidP="00223B8B">
            <w:pPr>
              <w:spacing w:before="120" w:line="276" w:lineRule="auto"/>
              <w:jc w:val="both"/>
              <w:rPr>
                <w:rFonts w:eastAsia="Times New Roman"/>
                <w:lang w:val="ro-MD"/>
              </w:rPr>
            </w:pPr>
            <w:r w:rsidRPr="00D966E7">
              <w:rPr>
                <w:rFonts w:eastAsia="Times New Roman"/>
                <w:lang w:val="ro-MD"/>
              </w:rPr>
              <w:t>În concordanță cu tipul de activitate desfășurată și cu dimensiunea organizației, operatorul de aerodrom instituie și menține un sistem de management pentru a asigura respectarea cerințelor esențiale prevăzute în prezenta anexă, gestionarea riscurilor în materie de siguranță și urmărirea îmbunătățirii continue a acestui sistem.</w:t>
            </w:r>
          </w:p>
          <w:p w14:paraId="5BA46101" w14:textId="7367525E" w:rsidR="00611E55" w:rsidRPr="00D966E7" w:rsidRDefault="00611E55" w:rsidP="00223B8B">
            <w:pPr>
              <w:spacing w:line="276" w:lineRule="auto"/>
              <w:jc w:val="both"/>
              <w:rPr>
                <w:rFonts w:eastAsia="Times New Roman"/>
                <w:lang w:val="ro-MD"/>
              </w:rPr>
            </w:pPr>
            <w:r w:rsidRPr="00D966E7">
              <w:rPr>
                <w:rFonts w:eastAsia="Times New Roman"/>
                <w:lang w:val="ro-MD"/>
              </w:rPr>
              <w:t xml:space="preserve">În acest scop operatorul de aerodrom trebuie:  </w:t>
            </w:r>
          </w:p>
          <w:p w14:paraId="2534F1E1" w14:textId="5DCFE73E" w:rsidR="00611E55" w:rsidRPr="00D966E7" w:rsidRDefault="00611E55" w:rsidP="00223B8B">
            <w:pPr>
              <w:spacing w:line="276" w:lineRule="auto"/>
              <w:jc w:val="both"/>
              <w:rPr>
                <w:rFonts w:eastAsia="Times New Roman"/>
                <w:lang w:val="ro-MD"/>
              </w:rPr>
            </w:pPr>
            <w:r w:rsidRPr="00D966E7">
              <w:rPr>
                <w:rFonts w:eastAsia="Times New Roman"/>
                <w:lang w:val="ro-MD"/>
              </w:rPr>
              <w:t xml:space="preserve">1) să dispună de o structură a personalului de conducere capabil să efectueze controlul operativ și supravegherea întregii activități de exploatare solicitate/desfășurate;  </w:t>
            </w:r>
          </w:p>
          <w:p w14:paraId="6C1F0A68" w14:textId="74063823" w:rsidR="00611E55" w:rsidRPr="00D966E7" w:rsidRDefault="00611E55" w:rsidP="00223B8B">
            <w:pPr>
              <w:spacing w:line="276" w:lineRule="auto"/>
              <w:jc w:val="both"/>
              <w:rPr>
                <w:rFonts w:eastAsia="Times New Roman"/>
                <w:lang w:val="ro-MD"/>
              </w:rPr>
            </w:pPr>
            <w:r w:rsidRPr="00D966E7">
              <w:rPr>
                <w:rFonts w:eastAsia="Times New Roman"/>
                <w:lang w:val="ro-MD"/>
              </w:rPr>
              <w:t>2) să dispună de un manager responsabil desemnat (accountable manager) și acceptat de către AAC, împuternicit în mod corespunzător, care să asigure ca toate lucrările extrem de importante referitoare la exploatarea și întreținerea tehnică a aerodromului să fie finanțate și desfășurate în conformitate cu standardele și reglementările aprobate și să aloce mijloace și resurse suficiente, să întreprindă acțiuni corespunzătoare în scopul înlăturării neajunsurilor depistate în cadrul S</w:t>
            </w:r>
            <w:r w:rsidR="002D6D4D" w:rsidRPr="00D966E7">
              <w:rPr>
                <w:rFonts w:eastAsia="Times New Roman"/>
                <w:lang w:val="ro-MD"/>
              </w:rPr>
              <w:t>istemului de management</w:t>
            </w:r>
            <w:r w:rsidR="002A0373" w:rsidRPr="00D966E7">
              <w:rPr>
                <w:rFonts w:eastAsia="Times New Roman"/>
                <w:lang w:val="ro-MD"/>
              </w:rPr>
              <w:t xml:space="preserve"> a</w:t>
            </w:r>
            <w:r w:rsidR="002D6D4D" w:rsidRPr="00D966E7">
              <w:rPr>
                <w:rFonts w:eastAsia="Times New Roman"/>
                <w:lang w:val="ro-MD"/>
              </w:rPr>
              <w:t>l siguranței</w:t>
            </w:r>
            <w:r w:rsidRPr="00D966E7">
              <w:rPr>
                <w:rFonts w:eastAsia="Times New Roman"/>
                <w:lang w:val="ro-MD"/>
              </w:rPr>
              <w:t xml:space="preserve">;  </w:t>
            </w:r>
          </w:p>
          <w:p w14:paraId="5CFD8753" w14:textId="3DF03FDE" w:rsidR="00611E55" w:rsidRPr="00D966E7" w:rsidRDefault="00611E55" w:rsidP="00223B8B">
            <w:pPr>
              <w:spacing w:line="276" w:lineRule="auto"/>
              <w:jc w:val="both"/>
              <w:rPr>
                <w:rFonts w:eastAsia="Times New Roman"/>
                <w:lang w:val="ro-MD"/>
              </w:rPr>
            </w:pPr>
            <w:r w:rsidRPr="00D966E7">
              <w:rPr>
                <w:rFonts w:eastAsia="Times New Roman"/>
                <w:lang w:val="ro-MD"/>
              </w:rPr>
              <w:t xml:space="preserve">3) să dispună de persoane desemnate, subordonate nemijlocit managerului responsabil și acceptate de către AAC, care vor exercita funcții ce prevăd responsabilitatea pentru:  </w:t>
            </w:r>
          </w:p>
          <w:p w14:paraId="21C66E56" w14:textId="568CB228" w:rsidR="00611E55" w:rsidRPr="00D966E7" w:rsidRDefault="00611E55" w:rsidP="00223B8B">
            <w:pPr>
              <w:spacing w:line="276" w:lineRule="auto"/>
              <w:jc w:val="both"/>
              <w:rPr>
                <w:rFonts w:eastAsia="Times New Roman"/>
                <w:lang w:val="ro-MD"/>
              </w:rPr>
            </w:pPr>
            <w:r w:rsidRPr="00D966E7">
              <w:rPr>
                <w:rFonts w:eastAsia="Times New Roman"/>
                <w:lang w:val="ro-MD"/>
              </w:rPr>
              <w:t xml:space="preserve">a) organizarea activității și managementul Serviciului de salvare și stingere a incendiilor;  </w:t>
            </w:r>
          </w:p>
          <w:p w14:paraId="2582A4BC" w14:textId="5F8EE08D" w:rsidR="00611E55" w:rsidRPr="00D966E7" w:rsidRDefault="00611E55" w:rsidP="00223B8B">
            <w:pPr>
              <w:spacing w:line="276" w:lineRule="auto"/>
              <w:jc w:val="both"/>
              <w:rPr>
                <w:rFonts w:eastAsia="Times New Roman"/>
                <w:lang w:val="ro-MD"/>
              </w:rPr>
            </w:pPr>
            <w:r w:rsidRPr="00D966E7">
              <w:rPr>
                <w:rFonts w:eastAsia="Times New Roman"/>
                <w:lang w:val="ro-MD"/>
              </w:rPr>
              <w:t xml:space="preserve">b) controlul și organizarea desfășurării în siguranță a activității la platformă, inclusiv mișcării operative a aeronavelor pe teritoriul aerodromului (în zonele de responsabilitate corespunzătoare);  </w:t>
            </w:r>
          </w:p>
          <w:p w14:paraId="1FF68DED" w14:textId="77777777" w:rsidR="00611E55" w:rsidRPr="00D966E7" w:rsidRDefault="00611E55" w:rsidP="00223B8B">
            <w:pPr>
              <w:spacing w:line="276" w:lineRule="auto"/>
              <w:jc w:val="both"/>
              <w:rPr>
                <w:rFonts w:eastAsia="Times New Roman"/>
                <w:lang w:val="ro-MD"/>
              </w:rPr>
            </w:pPr>
            <w:r w:rsidRPr="00D966E7">
              <w:rPr>
                <w:rFonts w:eastAsia="Times New Roman"/>
                <w:lang w:val="ro-MD"/>
              </w:rPr>
              <w:t xml:space="preserve">c) organizarea activității Serviciului telecomunicații;  </w:t>
            </w:r>
          </w:p>
          <w:p w14:paraId="7686FD2C" w14:textId="07497417" w:rsidR="00611E55" w:rsidRPr="00D966E7" w:rsidRDefault="00611E55" w:rsidP="00223B8B">
            <w:pPr>
              <w:spacing w:line="276" w:lineRule="auto"/>
              <w:jc w:val="both"/>
              <w:rPr>
                <w:rFonts w:eastAsia="Times New Roman"/>
                <w:lang w:val="ro-MD"/>
              </w:rPr>
            </w:pPr>
            <w:r w:rsidRPr="00D966E7">
              <w:rPr>
                <w:rFonts w:eastAsia="Times New Roman"/>
                <w:lang w:val="ro-MD"/>
              </w:rPr>
              <w:t xml:space="preserve">d) exploatarea și întreținerea tehnică a sistemelor de iluminat, de semnalizare și alimentare cu energie electrică;  </w:t>
            </w:r>
          </w:p>
          <w:p w14:paraId="56231933" w14:textId="27F75B4B" w:rsidR="00611E55" w:rsidRPr="00D966E7" w:rsidRDefault="00611E55" w:rsidP="00223B8B">
            <w:pPr>
              <w:spacing w:line="276" w:lineRule="auto"/>
              <w:jc w:val="both"/>
              <w:rPr>
                <w:rFonts w:eastAsia="Times New Roman"/>
                <w:lang w:val="ro-MD"/>
              </w:rPr>
            </w:pPr>
            <w:r w:rsidRPr="00D966E7">
              <w:rPr>
                <w:rFonts w:eastAsia="Times New Roman"/>
                <w:lang w:val="ro-MD"/>
              </w:rPr>
              <w:t xml:space="preserve">e) organizarea și desfășurarea inspecțiilor sistemelor de iluminat, de semnalizare și alimentare cu energie electrică;  </w:t>
            </w:r>
          </w:p>
          <w:p w14:paraId="1B8AA188" w14:textId="77777777" w:rsidR="00611E55" w:rsidRPr="00D966E7" w:rsidRDefault="00611E55" w:rsidP="00223B8B">
            <w:pPr>
              <w:spacing w:line="276" w:lineRule="auto"/>
              <w:jc w:val="both"/>
              <w:rPr>
                <w:rFonts w:eastAsia="Times New Roman"/>
                <w:lang w:val="ro-MD"/>
              </w:rPr>
            </w:pPr>
            <w:r w:rsidRPr="00D966E7">
              <w:rPr>
                <w:rFonts w:eastAsia="Times New Roman"/>
                <w:lang w:val="ro-MD"/>
              </w:rPr>
              <w:t xml:space="preserve">f) exploatarea și întreținerea suprafețelor de mișcare a aerodromului;  </w:t>
            </w:r>
          </w:p>
          <w:p w14:paraId="778CD503" w14:textId="577603EB" w:rsidR="00611E55" w:rsidRPr="00D966E7" w:rsidRDefault="00611E55" w:rsidP="00223B8B">
            <w:pPr>
              <w:spacing w:line="276" w:lineRule="auto"/>
              <w:jc w:val="both"/>
              <w:rPr>
                <w:rFonts w:eastAsia="Times New Roman"/>
                <w:lang w:val="ro-MD"/>
              </w:rPr>
            </w:pPr>
            <w:r w:rsidRPr="00D966E7">
              <w:rPr>
                <w:rFonts w:eastAsia="Times New Roman"/>
                <w:lang w:val="ro-MD"/>
              </w:rPr>
              <w:t xml:space="preserve">g) organizarea și desfășurarea inspecțiilor suprafețelor de mișcare a aerodromului; </w:t>
            </w:r>
          </w:p>
          <w:p w14:paraId="3888F361" w14:textId="65704D91" w:rsidR="00611E55" w:rsidRPr="00D966E7" w:rsidRDefault="00611E55" w:rsidP="00223B8B">
            <w:pPr>
              <w:spacing w:line="276" w:lineRule="auto"/>
              <w:jc w:val="both"/>
              <w:rPr>
                <w:rFonts w:eastAsia="Times New Roman"/>
                <w:lang w:val="ro-MD"/>
              </w:rPr>
            </w:pPr>
            <w:r w:rsidRPr="00D966E7">
              <w:rPr>
                <w:rFonts w:eastAsia="Times New Roman"/>
                <w:lang w:val="ro-MD"/>
              </w:rPr>
              <w:t xml:space="preserve">h) întreținerea tehnică și exploatarea tuturor mijloacelor de transport și mijloacelor speciale mobile, inclusiv mijloacelor de salvare și mijloacelor speciale de transport, echipamentului de deszăpezire și echipamentului pentru tractarea aeronavelor care nu se pot deplasa;  </w:t>
            </w:r>
          </w:p>
          <w:p w14:paraId="50B991E7" w14:textId="205CA066" w:rsidR="00611E55" w:rsidRPr="00D966E7" w:rsidRDefault="00611E55" w:rsidP="00223B8B">
            <w:pPr>
              <w:spacing w:line="276" w:lineRule="auto"/>
              <w:jc w:val="both"/>
              <w:rPr>
                <w:rFonts w:eastAsia="Times New Roman"/>
                <w:lang w:val="ro-MD"/>
              </w:rPr>
            </w:pPr>
            <w:r w:rsidRPr="00D966E7">
              <w:rPr>
                <w:rFonts w:eastAsia="Times New Roman"/>
                <w:lang w:val="ro-MD"/>
              </w:rPr>
              <w:t xml:space="preserve">i) asigurarea serviciilor aerodromului/aeroportului cu mijloace de transport și mijloace speciale mobile;  </w:t>
            </w:r>
          </w:p>
          <w:p w14:paraId="7E5874E8" w14:textId="174E7CE5" w:rsidR="00611E55" w:rsidRPr="00D966E7" w:rsidRDefault="00611E55" w:rsidP="00223B8B">
            <w:pPr>
              <w:spacing w:before="120" w:line="276" w:lineRule="auto"/>
              <w:jc w:val="both"/>
              <w:rPr>
                <w:rFonts w:eastAsia="Times New Roman"/>
                <w:lang w:val="ro-MD"/>
              </w:rPr>
            </w:pPr>
            <w:r w:rsidRPr="00D966E7">
              <w:rPr>
                <w:rFonts w:eastAsia="Times New Roman"/>
                <w:lang w:val="ro-MD"/>
              </w:rPr>
              <w:t>j) asigurarea sistemului de management al siguranței.</w:t>
            </w:r>
          </w:p>
        </w:tc>
      </w:tr>
    </w:tbl>
    <w:p w14:paraId="1EDC97E7"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665944BB" w14:textId="77777777" w:rsidTr="004047CC">
        <w:tc>
          <w:tcPr>
            <w:tcW w:w="0" w:type="auto"/>
            <w:shd w:val="clear" w:color="auto" w:fill="auto"/>
            <w:hideMark/>
          </w:tcPr>
          <w:p w14:paraId="0FBC4400"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2.2.2.</w:t>
            </w:r>
          </w:p>
        </w:tc>
        <w:tc>
          <w:tcPr>
            <w:tcW w:w="0" w:type="auto"/>
            <w:shd w:val="clear" w:color="auto" w:fill="auto"/>
            <w:hideMark/>
          </w:tcPr>
          <w:p w14:paraId="448967A0" w14:textId="0550ED90" w:rsidR="00D97B31" w:rsidRPr="00223B8B" w:rsidRDefault="00D97B31" w:rsidP="00223B8B">
            <w:pPr>
              <w:spacing w:before="120" w:line="276" w:lineRule="auto"/>
              <w:jc w:val="both"/>
              <w:rPr>
                <w:rFonts w:eastAsia="Times New Roman"/>
                <w:lang w:val="ro-MD"/>
              </w:rPr>
            </w:pPr>
            <w:r w:rsidRPr="00223B8B">
              <w:rPr>
                <w:rFonts w:eastAsia="Times New Roman"/>
                <w:lang w:val="ro-MD"/>
              </w:rPr>
              <w:t>Operatorul de aerodrom instituie un sistem de raportare a evenimentelor în cadrul sistemului de management menționat la punctul 2.2.1, pentru a contribui la atingerea obiectivului de îmbunătățire continuă a siguranței. Analiza informațiilor din acest sistem de raportare a evenimentelor implică părțile enumerate la punctul</w:t>
            </w:r>
            <w:r w:rsidR="002D6D4D">
              <w:rPr>
                <w:rFonts w:eastAsia="Times New Roman"/>
                <w:lang w:val="ro-MD"/>
              </w:rPr>
              <w:t xml:space="preserve"> </w:t>
            </w:r>
            <w:r w:rsidRPr="00223B8B">
              <w:rPr>
                <w:rFonts w:eastAsia="Times New Roman"/>
                <w:lang w:val="ro-MD"/>
              </w:rPr>
              <w:t>2.1 litera</w:t>
            </w:r>
            <w:r w:rsidR="002D6D4D">
              <w:rPr>
                <w:rFonts w:eastAsia="Times New Roman"/>
                <w:lang w:val="ro-MD"/>
              </w:rPr>
              <w:t xml:space="preserve"> </w:t>
            </w:r>
            <w:r w:rsidRPr="00223B8B">
              <w:rPr>
                <w:rFonts w:eastAsia="Times New Roman"/>
                <w:lang w:val="ro-MD"/>
              </w:rPr>
              <w:t xml:space="preserve">(f), după caz. Sistemul de raportare a evenimentelor respectă dreptul aplicabil al </w:t>
            </w:r>
            <w:r w:rsidR="00A743C5" w:rsidRPr="00223B8B">
              <w:rPr>
                <w:rFonts w:eastAsia="Times New Roman"/>
                <w:lang w:val="ro-MD"/>
              </w:rPr>
              <w:t>Republicii Moldova</w:t>
            </w:r>
            <w:r w:rsidRPr="00223B8B">
              <w:rPr>
                <w:rFonts w:eastAsia="Times New Roman"/>
                <w:lang w:val="ro-MD"/>
              </w:rPr>
              <w:t>.</w:t>
            </w:r>
          </w:p>
        </w:tc>
      </w:tr>
    </w:tbl>
    <w:p w14:paraId="09AEB173"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1846DEC4" w14:textId="77777777" w:rsidTr="004047CC">
        <w:tc>
          <w:tcPr>
            <w:tcW w:w="0" w:type="auto"/>
            <w:shd w:val="clear" w:color="auto" w:fill="auto"/>
            <w:hideMark/>
          </w:tcPr>
          <w:p w14:paraId="0DDA3164" w14:textId="77777777" w:rsidR="00D97B31" w:rsidRPr="006F510D" w:rsidRDefault="00D97B31" w:rsidP="00223B8B">
            <w:pPr>
              <w:spacing w:before="120" w:line="276" w:lineRule="auto"/>
              <w:jc w:val="both"/>
              <w:rPr>
                <w:rFonts w:eastAsia="Times New Roman"/>
                <w:lang w:val="ro-MD"/>
              </w:rPr>
            </w:pPr>
            <w:r w:rsidRPr="006F510D">
              <w:rPr>
                <w:rFonts w:eastAsia="Times New Roman"/>
                <w:lang w:val="ro-MD"/>
              </w:rPr>
              <w:t>2.2.3.</w:t>
            </w:r>
          </w:p>
        </w:tc>
        <w:tc>
          <w:tcPr>
            <w:tcW w:w="0" w:type="auto"/>
            <w:shd w:val="clear" w:color="auto" w:fill="auto"/>
            <w:hideMark/>
          </w:tcPr>
          <w:p w14:paraId="06A58E0B" w14:textId="77777777" w:rsidR="00D97B31" w:rsidRPr="006F510D" w:rsidRDefault="00D97B31" w:rsidP="00223B8B">
            <w:pPr>
              <w:spacing w:before="120" w:line="276" w:lineRule="auto"/>
              <w:jc w:val="both"/>
              <w:rPr>
                <w:rFonts w:eastAsia="Times New Roman"/>
                <w:lang w:val="ro-MD"/>
              </w:rPr>
            </w:pPr>
            <w:r w:rsidRPr="006F510D">
              <w:rPr>
                <w:rFonts w:eastAsia="Times New Roman"/>
                <w:lang w:val="ro-MD"/>
              </w:rPr>
              <w:t xml:space="preserve">Operatorul de aerodrom elaborează un manual al aerodromului și își desfășoară activitatea în conformitate cu respectivul manual. Manualul conține toate instrucțiunile, informațiile și procedurile necesare pentru aerodrom și pentru sistemul de management, </w:t>
            </w:r>
            <w:r w:rsidRPr="006F510D">
              <w:rPr>
                <w:rFonts w:eastAsia="Times New Roman"/>
                <w:lang w:val="ro-MD"/>
              </w:rPr>
              <w:lastRenderedPageBreak/>
              <w:t>precum și pentru îndeplinirea atribuțiilor de către personalul operațional și personalul de întreținere.</w:t>
            </w:r>
          </w:p>
        </w:tc>
      </w:tr>
    </w:tbl>
    <w:p w14:paraId="71DCC377" w14:textId="7B0A491E" w:rsidR="00D97B31" w:rsidRPr="00537EEF" w:rsidRDefault="00D97B31" w:rsidP="00223B8B">
      <w:pPr>
        <w:shd w:val="clear" w:color="auto" w:fill="FFFFFF"/>
        <w:spacing w:before="120" w:after="120" w:line="276" w:lineRule="auto"/>
        <w:jc w:val="center"/>
        <w:rPr>
          <w:rFonts w:eastAsia="Times New Roman"/>
          <w:b/>
          <w:bCs/>
          <w:lang w:val="ro-MD"/>
        </w:rPr>
      </w:pPr>
      <w:r w:rsidRPr="00537EEF">
        <w:rPr>
          <w:rFonts w:eastAsia="Times New Roman"/>
          <w:b/>
          <w:bCs/>
          <w:lang w:val="ro-MD"/>
        </w:rPr>
        <w:lastRenderedPageBreak/>
        <w:t>3.</w:t>
      </w:r>
      <w:r w:rsidR="00537EEF" w:rsidRPr="00537EEF">
        <w:rPr>
          <w:rFonts w:eastAsia="Times New Roman"/>
          <w:b/>
          <w:bCs/>
          <w:lang w:val="ro-MD"/>
        </w:rPr>
        <w:t xml:space="preserve"> </w:t>
      </w:r>
      <w:r w:rsidRPr="00537EEF">
        <w:rPr>
          <w:rFonts w:eastAsia="Times New Roman"/>
          <w:b/>
          <w:bCs/>
          <w:lang w:val="ro-MD"/>
        </w:rPr>
        <w:t>VECINĂTATEA AERODROMURILOR</w:t>
      </w: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3A21A3F0" w14:textId="77777777" w:rsidTr="004047CC">
        <w:tc>
          <w:tcPr>
            <w:tcW w:w="0" w:type="auto"/>
            <w:shd w:val="clear" w:color="auto" w:fill="auto"/>
            <w:hideMark/>
          </w:tcPr>
          <w:p w14:paraId="3D43AA43"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3.1.1.</w:t>
            </w:r>
          </w:p>
        </w:tc>
        <w:tc>
          <w:tcPr>
            <w:tcW w:w="0" w:type="auto"/>
            <w:shd w:val="clear" w:color="auto" w:fill="auto"/>
            <w:hideMark/>
          </w:tcPr>
          <w:p w14:paraId="67E793E5"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Spațiul aerian din jurul suprafețelor de mișcare ale aerodromului este protejat împotriva obstacolelor, astfel încât pe aerodromuri să se poată desfășura operațiunile cu aeronave avute în vedere fără a se crea un risc inacceptabil din cauza apariției unor obstacole în împrejurimile aerodromului. Prin urmare, sunt dezvoltate, puse în aplicare și permanent monitorizate suprafețe de monitorizare a obstacolelor pentru identificarea oricărei penetrări neautorizate.</w:t>
            </w:r>
          </w:p>
        </w:tc>
      </w:tr>
    </w:tbl>
    <w:p w14:paraId="379B0FAC"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4CA6D06B" w14:textId="77777777" w:rsidTr="004047CC">
        <w:tc>
          <w:tcPr>
            <w:tcW w:w="0" w:type="auto"/>
            <w:shd w:val="clear" w:color="auto" w:fill="auto"/>
            <w:hideMark/>
          </w:tcPr>
          <w:p w14:paraId="52B4F906"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3.1.2.</w:t>
            </w:r>
          </w:p>
        </w:tc>
        <w:tc>
          <w:tcPr>
            <w:tcW w:w="0" w:type="auto"/>
            <w:shd w:val="clear" w:color="auto" w:fill="auto"/>
            <w:hideMark/>
          </w:tcPr>
          <w:p w14:paraId="03C23639"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Orice penetrare a respectivelor suprafețe necesită o evaluare pentru a se identifica dacă obiectul prezintă sau nu un risc inacceptabil. Orice obiect care prezintă un risc inacceptabil este îndepărtat sau se iau măsuri adecvate de diminuare a riscurilor pentru a proteja aeronavele care utilizează aerodromul.</w:t>
            </w:r>
          </w:p>
        </w:tc>
      </w:tr>
    </w:tbl>
    <w:p w14:paraId="36967D0D"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4BE0E523" w14:textId="77777777" w:rsidTr="004047CC">
        <w:tc>
          <w:tcPr>
            <w:tcW w:w="0" w:type="auto"/>
            <w:shd w:val="clear" w:color="auto" w:fill="auto"/>
            <w:hideMark/>
          </w:tcPr>
          <w:p w14:paraId="46482FF1"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3.1.3.</w:t>
            </w:r>
          </w:p>
        </w:tc>
        <w:tc>
          <w:tcPr>
            <w:tcW w:w="0" w:type="auto"/>
            <w:shd w:val="clear" w:color="auto" w:fill="auto"/>
            <w:hideMark/>
          </w:tcPr>
          <w:p w14:paraId="5A6410AF"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Orice obstacol rămas se publică și, în funcție de necesități, se marchează și, dacă este cazul, se balizează cu lumini.</w:t>
            </w:r>
          </w:p>
        </w:tc>
      </w:tr>
    </w:tbl>
    <w:p w14:paraId="0DC34835"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3491987F" w14:textId="77777777" w:rsidTr="004047CC">
        <w:tc>
          <w:tcPr>
            <w:tcW w:w="0" w:type="auto"/>
            <w:shd w:val="clear" w:color="auto" w:fill="auto"/>
            <w:hideMark/>
          </w:tcPr>
          <w:p w14:paraId="17B5E097"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3.2.</w:t>
            </w:r>
          </w:p>
        </w:tc>
        <w:tc>
          <w:tcPr>
            <w:tcW w:w="0" w:type="auto"/>
            <w:shd w:val="clear" w:color="auto" w:fill="auto"/>
            <w:hideMark/>
          </w:tcPr>
          <w:p w14:paraId="3775B156"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Se monitorizează pericolele asociate activităților umane și utilizării terenurilor, ca de exemplu elementele din lista următoare, nelimitându-se însă la acestea. Riscul provocat de acestea este evaluat și diminuat după caz:</w:t>
            </w:r>
          </w:p>
          <w:p w14:paraId="3920F7B9" w14:textId="2FDFD1FE" w:rsidR="00D97B31" w:rsidRPr="00223B8B" w:rsidRDefault="00D97B31" w:rsidP="00223B8B">
            <w:pPr>
              <w:spacing w:line="276" w:lineRule="auto"/>
              <w:jc w:val="both"/>
              <w:rPr>
                <w:rFonts w:eastAsia="Times New Roman"/>
                <w:lang w:val="ro-MD"/>
              </w:rPr>
            </w:pPr>
            <w:r w:rsidRPr="00223B8B">
              <w:rPr>
                <w:rFonts w:eastAsia="Times New Roman"/>
                <w:lang w:val="ro-MD"/>
              </w:rPr>
              <w:t>(a)</w:t>
            </w:r>
            <w:r w:rsidR="00537EEF">
              <w:rPr>
                <w:rFonts w:eastAsia="Times New Roman"/>
                <w:lang w:val="ro-MD"/>
              </w:rPr>
              <w:t xml:space="preserve"> </w:t>
            </w:r>
            <w:r w:rsidRPr="00223B8B">
              <w:rPr>
                <w:rFonts w:eastAsia="Times New Roman"/>
                <w:lang w:val="ro-MD"/>
              </w:rPr>
              <w:t>orice amenajare sau schimbare a destinației terenurilor din zona aerodromului;</w:t>
            </w:r>
          </w:p>
          <w:p w14:paraId="40CC58FC" w14:textId="4ADC0D2B" w:rsidR="00D97B31" w:rsidRPr="00223B8B" w:rsidRDefault="00D97B31" w:rsidP="00223B8B">
            <w:pPr>
              <w:spacing w:line="276" w:lineRule="auto"/>
              <w:jc w:val="both"/>
              <w:rPr>
                <w:rFonts w:eastAsia="Times New Roman"/>
                <w:lang w:val="ro-MD"/>
              </w:rPr>
            </w:pPr>
            <w:r w:rsidRPr="00223B8B">
              <w:rPr>
                <w:rFonts w:eastAsia="Times New Roman"/>
                <w:lang w:val="ro-MD"/>
              </w:rPr>
              <w:t>(b)</w:t>
            </w:r>
            <w:r w:rsidR="00537EEF">
              <w:rPr>
                <w:rFonts w:eastAsia="Times New Roman"/>
                <w:lang w:val="ro-MD"/>
              </w:rPr>
              <w:t xml:space="preserve"> </w:t>
            </w:r>
            <w:r w:rsidRPr="00223B8B">
              <w:rPr>
                <w:rFonts w:eastAsia="Times New Roman"/>
                <w:lang w:val="ro-MD"/>
              </w:rPr>
              <w:t>posibilitatea turbulențelor induse de obstacole;</w:t>
            </w:r>
          </w:p>
          <w:p w14:paraId="7A7EA125" w14:textId="3EAD4883" w:rsidR="00D97B31" w:rsidRPr="00223B8B" w:rsidRDefault="00D97B31" w:rsidP="00223B8B">
            <w:pPr>
              <w:spacing w:line="276" w:lineRule="auto"/>
              <w:jc w:val="both"/>
              <w:rPr>
                <w:rFonts w:eastAsia="Times New Roman"/>
                <w:lang w:val="ro-MD"/>
              </w:rPr>
            </w:pPr>
            <w:r w:rsidRPr="00223B8B">
              <w:rPr>
                <w:rFonts w:eastAsia="Times New Roman"/>
                <w:lang w:val="ro-MD"/>
              </w:rPr>
              <w:t>(c)</w:t>
            </w:r>
            <w:r w:rsidR="00537EEF">
              <w:rPr>
                <w:rFonts w:eastAsia="Times New Roman"/>
                <w:lang w:val="ro-MD"/>
              </w:rPr>
              <w:t xml:space="preserve"> </w:t>
            </w:r>
            <w:r w:rsidRPr="00223B8B">
              <w:rPr>
                <w:rFonts w:eastAsia="Times New Roman"/>
                <w:lang w:val="ro-MD"/>
              </w:rPr>
              <w:t>utilizarea de lumini periculoase, derutante și înșelătoare;</w:t>
            </w:r>
          </w:p>
          <w:p w14:paraId="66F91455" w14:textId="246184A3" w:rsidR="00D97B31" w:rsidRPr="00223B8B" w:rsidRDefault="00D97B31" w:rsidP="00223B8B">
            <w:pPr>
              <w:spacing w:line="276" w:lineRule="auto"/>
              <w:jc w:val="both"/>
              <w:rPr>
                <w:rFonts w:eastAsia="Times New Roman"/>
                <w:lang w:val="ro-MD"/>
              </w:rPr>
            </w:pPr>
            <w:r w:rsidRPr="00223B8B">
              <w:rPr>
                <w:rFonts w:eastAsia="Times New Roman"/>
                <w:lang w:val="ro-MD"/>
              </w:rPr>
              <w:t>(d)</w:t>
            </w:r>
            <w:r w:rsidR="00537EEF">
              <w:rPr>
                <w:rFonts w:eastAsia="Times New Roman"/>
                <w:lang w:val="ro-MD"/>
              </w:rPr>
              <w:t xml:space="preserve"> </w:t>
            </w:r>
            <w:r w:rsidRPr="00223B8B">
              <w:rPr>
                <w:rFonts w:eastAsia="Times New Roman"/>
                <w:lang w:val="ro-MD"/>
              </w:rPr>
              <w:t>orbirea cauzată de suprafețe mari și foarte reflectorizante;</w:t>
            </w:r>
          </w:p>
          <w:p w14:paraId="7C8DDF83" w14:textId="05575CC1" w:rsidR="00D97B31" w:rsidRPr="00223B8B" w:rsidRDefault="00D97B31" w:rsidP="00223B8B">
            <w:pPr>
              <w:spacing w:line="276" w:lineRule="auto"/>
              <w:jc w:val="both"/>
              <w:rPr>
                <w:rFonts w:eastAsia="Times New Roman"/>
                <w:lang w:val="ro-MD"/>
              </w:rPr>
            </w:pPr>
            <w:r w:rsidRPr="00223B8B">
              <w:rPr>
                <w:rFonts w:eastAsia="Times New Roman"/>
                <w:lang w:val="ro-MD"/>
              </w:rPr>
              <w:t>(e)</w:t>
            </w:r>
            <w:r w:rsidR="00537EEF">
              <w:rPr>
                <w:rFonts w:eastAsia="Times New Roman"/>
                <w:lang w:val="ro-MD"/>
              </w:rPr>
              <w:t xml:space="preserve"> </w:t>
            </w:r>
            <w:r w:rsidRPr="00223B8B">
              <w:rPr>
                <w:rFonts w:eastAsia="Times New Roman"/>
                <w:lang w:val="ro-MD"/>
              </w:rPr>
              <w:t>crearea de zone care ar putea încuraja activitatea animalelor sălbatice în împrejurimile suprafeței de mișcare a aerodromului; sau</w:t>
            </w:r>
          </w:p>
          <w:p w14:paraId="69C48E3D" w14:textId="794309D6" w:rsidR="00D97B31" w:rsidRPr="00223B8B" w:rsidRDefault="00D97B31" w:rsidP="00223B8B">
            <w:pPr>
              <w:spacing w:line="276" w:lineRule="auto"/>
              <w:jc w:val="both"/>
              <w:rPr>
                <w:rFonts w:eastAsia="Times New Roman"/>
                <w:lang w:val="ro-MD"/>
              </w:rPr>
            </w:pPr>
            <w:r w:rsidRPr="00223B8B">
              <w:rPr>
                <w:rFonts w:eastAsia="Times New Roman"/>
                <w:lang w:val="ro-MD"/>
              </w:rPr>
              <w:t>(f)</w:t>
            </w:r>
            <w:r w:rsidR="00537EEF">
              <w:rPr>
                <w:rFonts w:eastAsia="Times New Roman"/>
                <w:lang w:val="ro-MD"/>
              </w:rPr>
              <w:t xml:space="preserve"> </w:t>
            </w:r>
            <w:r w:rsidRPr="00223B8B">
              <w:rPr>
                <w:rFonts w:eastAsia="Times New Roman"/>
                <w:lang w:val="ro-MD"/>
              </w:rPr>
              <w:t>sursele de radiație invizibilă sau prezența unor obiecte mobile sau fixe care ar putea perturba sau afecta performanța sistemelor de comunicații, de navigație și de supraveghere aeronautică.</w:t>
            </w:r>
          </w:p>
        </w:tc>
      </w:tr>
    </w:tbl>
    <w:p w14:paraId="50940DE9"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2B6C9CD7" w14:textId="77777777" w:rsidTr="004047CC">
        <w:tc>
          <w:tcPr>
            <w:tcW w:w="0" w:type="auto"/>
            <w:shd w:val="clear" w:color="auto" w:fill="auto"/>
            <w:hideMark/>
          </w:tcPr>
          <w:p w14:paraId="5AE69250" w14:textId="77777777" w:rsidR="00D97B31" w:rsidRPr="006F510D" w:rsidRDefault="00D97B31" w:rsidP="00223B8B">
            <w:pPr>
              <w:spacing w:before="120" w:line="276" w:lineRule="auto"/>
              <w:jc w:val="both"/>
              <w:rPr>
                <w:rFonts w:eastAsia="Times New Roman"/>
                <w:lang w:val="ro-MD"/>
              </w:rPr>
            </w:pPr>
            <w:r w:rsidRPr="006F510D">
              <w:rPr>
                <w:rFonts w:eastAsia="Times New Roman"/>
                <w:lang w:val="ro-MD"/>
              </w:rPr>
              <w:t>3.3.</w:t>
            </w:r>
          </w:p>
        </w:tc>
        <w:tc>
          <w:tcPr>
            <w:tcW w:w="0" w:type="auto"/>
            <w:shd w:val="clear" w:color="auto" w:fill="auto"/>
            <w:hideMark/>
          </w:tcPr>
          <w:p w14:paraId="5A87EBC4" w14:textId="02CC5B23" w:rsidR="00D97B31" w:rsidRPr="006F510D" w:rsidRDefault="005A46AF" w:rsidP="00223B8B">
            <w:pPr>
              <w:spacing w:before="120" w:line="276" w:lineRule="auto"/>
              <w:jc w:val="both"/>
              <w:rPr>
                <w:rFonts w:eastAsia="Times New Roman"/>
                <w:lang w:val="ro-MD"/>
              </w:rPr>
            </w:pPr>
            <w:r w:rsidRPr="006F510D">
              <w:rPr>
                <w:rFonts w:eastAsia="Times New Roman"/>
                <w:lang w:val="ro-MD"/>
              </w:rPr>
              <w:t>Operatorul de aerodrom</w:t>
            </w:r>
            <w:r w:rsidR="00D97B31" w:rsidRPr="006F510D">
              <w:rPr>
                <w:rFonts w:eastAsia="Times New Roman"/>
                <w:lang w:val="ro-MD"/>
              </w:rPr>
              <w:t xml:space="preserve"> </w:t>
            </w:r>
            <w:r w:rsidRPr="006F510D">
              <w:rPr>
                <w:rFonts w:eastAsia="Times New Roman"/>
                <w:lang w:val="ro-MD"/>
              </w:rPr>
              <w:t xml:space="preserve">să </w:t>
            </w:r>
            <w:r w:rsidR="00D97B31" w:rsidRPr="006F510D">
              <w:rPr>
                <w:rFonts w:eastAsia="Times New Roman"/>
                <w:lang w:val="ro-MD"/>
              </w:rPr>
              <w:t>asigură că este stabilit un plan de urgență pentru situațiile de urgență aviatică care se produc în zona locală a aerodromului.</w:t>
            </w:r>
          </w:p>
        </w:tc>
      </w:tr>
    </w:tbl>
    <w:p w14:paraId="00C9A765" w14:textId="732EDB46" w:rsidR="00D97B31" w:rsidRPr="00537EEF" w:rsidRDefault="00D97B31" w:rsidP="00223B8B">
      <w:pPr>
        <w:shd w:val="clear" w:color="auto" w:fill="FFFFFF"/>
        <w:spacing w:before="120" w:after="120" w:line="276" w:lineRule="auto"/>
        <w:jc w:val="center"/>
        <w:rPr>
          <w:rFonts w:eastAsia="Times New Roman"/>
          <w:b/>
          <w:bCs/>
          <w:color w:val="000000"/>
          <w:lang w:val="ro-MD"/>
        </w:rPr>
      </w:pPr>
      <w:r w:rsidRPr="00537EEF">
        <w:rPr>
          <w:rFonts w:eastAsia="Times New Roman"/>
          <w:b/>
          <w:bCs/>
          <w:color w:val="000000"/>
          <w:lang w:val="ro-MD"/>
        </w:rPr>
        <w:t>4.</w:t>
      </w:r>
      <w:r w:rsidR="00537EEF" w:rsidRPr="00537EEF">
        <w:rPr>
          <w:rFonts w:eastAsia="Times New Roman"/>
          <w:b/>
          <w:bCs/>
          <w:color w:val="000000"/>
          <w:lang w:val="ro-MD"/>
        </w:rPr>
        <w:t xml:space="preserve"> </w:t>
      </w:r>
      <w:r w:rsidRPr="00537EEF">
        <w:rPr>
          <w:rFonts w:eastAsia="Times New Roman"/>
          <w:b/>
          <w:bCs/>
          <w:color w:val="000000"/>
          <w:lang w:val="ro-MD"/>
        </w:rPr>
        <w:t>SERVICIILE DE HANDLING LA SOL</w:t>
      </w:r>
    </w:p>
    <w:p w14:paraId="53278583" w14:textId="13500FF8" w:rsidR="00D97B31" w:rsidRPr="006F510D" w:rsidRDefault="00D97B31" w:rsidP="00223B8B">
      <w:pPr>
        <w:shd w:val="clear" w:color="auto" w:fill="FFFFFF"/>
        <w:spacing w:before="120" w:after="120" w:line="276" w:lineRule="auto"/>
        <w:rPr>
          <w:rFonts w:eastAsia="Times New Roman"/>
          <w:b/>
          <w:bCs/>
          <w:color w:val="000000"/>
          <w:lang w:val="ro-MD"/>
        </w:rPr>
      </w:pPr>
      <w:r w:rsidRPr="006F510D">
        <w:rPr>
          <w:rFonts w:eastAsia="Times New Roman"/>
          <w:b/>
          <w:bCs/>
          <w:color w:val="000000"/>
          <w:lang w:val="ro-MD"/>
        </w:rPr>
        <w:t>4.1.</w:t>
      </w:r>
      <w:r w:rsidR="00537EEF">
        <w:rPr>
          <w:rFonts w:eastAsia="Times New Roman"/>
          <w:b/>
          <w:bCs/>
          <w:color w:val="000000"/>
          <w:lang w:val="ro-MD"/>
        </w:rPr>
        <w:t xml:space="preserve"> </w:t>
      </w:r>
      <w:r w:rsidRPr="006F510D">
        <w:rPr>
          <w:rFonts w:eastAsia="Times New Roman"/>
          <w:b/>
          <w:bCs/>
          <w:color w:val="000000"/>
          <w:lang w:val="ro-MD"/>
        </w:rPr>
        <w:t>Responsabilitățile furnizorului de servicii de handling la sol</w:t>
      </w:r>
    </w:p>
    <w:p w14:paraId="2E39D8CB"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6F510D">
        <w:rPr>
          <w:rFonts w:eastAsia="Times New Roman"/>
          <w:color w:val="000000"/>
          <w:lang w:val="ro-MD"/>
        </w:rPr>
        <w:t>Furnizorul de servicii de handling la sol este responsabil pentru desfășurarea în siguranță a activităților sale pe aerodrom. Responsabilitățile furnizorului</w:t>
      </w:r>
      <w:r w:rsidRPr="00223B8B">
        <w:rPr>
          <w:rFonts w:eastAsia="Times New Roman"/>
          <w:color w:val="000000"/>
          <w:lang w:val="ro-MD"/>
        </w:rPr>
        <w:t xml:space="preserve"> sunt următoarele:</w:t>
      </w:r>
    </w:p>
    <w:p w14:paraId="7C3EBFC1" w14:textId="590B2210"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(a)</w:t>
      </w:r>
      <w:r w:rsidR="00537EEF">
        <w:rPr>
          <w:rFonts w:eastAsia="Times New Roman"/>
          <w:color w:val="000000"/>
          <w:lang w:val="ro-MD"/>
        </w:rPr>
        <w:t xml:space="preserve"> </w:t>
      </w:r>
      <w:r w:rsidRPr="00223B8B">
        <w:rPr>
          <w:rFonts w:eastAsia="Times New Roman"/>
          <w:color w:val="000000"/>
          <w:lang w:val="ro-MD"/>
        </w:rPr>
        <w:t>furnizorul deține toate mijloacele necesare pentru a garanta furnizarea serviciilor în condiții de siguranță pe aerodrom. Respectivele mijloace includ, dar nu se limitează la: instalații, personal, echipamente și materiale;</w:t>
      </w:r>
    </w:p>
    <w:p w14:paraId="0E4F516B" w14:textId="35797AEE"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(b)</w:t>
      </w:r>
      <w:r w:rsidR="00537EEF">
        <w:rPr>
          <w:rFonts w:eastAsia="Times New Roman"/>
          <w:color w:val="000000"/>
          <w:lang w:val="ro-MD"/>
        </w:rPr>
        <w:t xml:space="preserve"> </w:t>
      </w:r>
      <w:r w:rsidRPr="00223B8B">
        <w:rPr>
          <w:rFonts w:eastAsia="Times New Roman"/>
          <w:color w:val="000000"/>
          <w:lang w:val="ro-MD"/>
        </w:rPr>
        <w:t>furnizorul respectă procedurile cuprinse în manualul aerodromului, inclusiv pe cele referitoare la circulația vehiculelor, a echipamentelor și a personalului său și la riscurile asociate operării aerodromului pe timp de iarnă, pe timp de noapte și în condiții meteorologice nefavorabile;</w:t>
      </w:r>
    </w:p>
    <w:p w14:paraId="13F3248E" w14:textId="608F5BF8"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lastRenderedPageBreak/>
        <w:t>(c)</w:t>
      </w:r>
      <w:r w:rsidR="00537EEF">
        <w:rPr>
          <w:rFonts w:eastAsia="Times New Roman"/>
          <w:color w:val="000000"/>
          <w:lang w:val="ro-MD"/>
        </w:rPr>
        <w:t xml:space="preserve"> </w:t>
      </w:r>
      <w:r w:rsidRPr="00223B8B">
        <w:rPr>
          <w:rFonts w:eastAsia="Times New Roman"/>
          <w:color w:val="000000"/>
          <w:lang w:val="ro-MD"/>
        </w:rPr>
        <w:t>furnizorul prestează servicii de handling la sol în conformitate cu procedurile și instrucțiunile operatorului de aeronave pe care îl deservește;</w:t>
      </w:r>
    </w:p>
    <w:p w14:paraId="71CE1547" w14:textId="1457BCD8"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(d)</w:t>
      </w:r>
      <w:r w:rsidR="00C5415B">
        <w:rPr>
          <w:rFonts w:eastAsia="Times New Roman"/>
          <w:color w:val="000000"/>
          <w:lang w:val="ro-MD"/>
        </w:rPr>
        <w:t xml:space="preserve"> </w:t>
      </w:r>
      <w:r w:rsidRPr="00223B8B">
        <w:rPr>
          <w:rFonts w:eastAsia="Times New Roman"/>
          <w:color w:val="000000"/>
          <w:lang w:val="ro-MD"/>
        </w:rPr>
        <w:t>furnizorul asigură faptul că sunt disponibile manuale de operare și întreținere a echipamentelor de handling la sol, că aceste manuale sunt aplicate în practică și că includ instrucțiuni de operare, de întreținere și de reparație, informații privind asistența tehnică, proceduri de depanare și de inspecție;</w:t>
      </w:r>
    </w:p>
    <w:p w14:paraId="0A133FC1" w14:textId="31067915"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(e)</w:t>
      </w:r>
      <w:r w:rsidR="00C5415B">
        <w:rPr>
          <w:rFonts w:eastAsia="Times New Roman"/>
          <w:color w:val="000000"/>
          <w:lang w:val="ro-MD"/>
        </w:rPr>
        <w:t xml:space="preserve"> </w:t>
      </w:r>
      <w:r w:rsidRPr="00223B8B">
        <w:rPr>
          <w:rFonts w:eastAsia="Times New Roman"/>
          <w:color w:val="000000"/>
          <w:lang w:val="ro-MD"/>
        </w:rPr>
        <w:t>furnizorul folosește numai personal pregătit și calificat în mod corespunzător și asigură implementarea și menținerea unor programe de pregătire și de verificare pentru a asigura menținerea competenței întregului personal relevant;</w:t>
      </w:r>
    </w:p>
    <w:p w14:paraId="1F818570" w14:textId="5B40FC21"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(f)</w:t>
      </w:r>
      <w:r w:rsidR="00C5415B">
        <w:rPr>
          <w:rFonts w:eastAsia="Times New Roman"/>
          <w:color w:val="000000"/>
          <w:lang w:val="ro-MD"/>
        </w:rPr>
        <w:t xml:space="preserve"> </w:t>
      </w:r>
      <w:r w:rsidRPr="00223B8B">
        <w:rPr>
          <w:rFonts w:eastAsia="Times New Roman"/>
          <w:color w:val="000000"/>
          <w:lang w:val="ro-MD"/>
        </w:rPr>
        <w:t>furnizorul se asigură că personalul său este apt, atât din punct de vedere fizic, cât și din punct de vedere mental, să își îndeplinească atribuțiile în mod satisfăcător, ținându-se seama de tipul de activitate pe care o desfășoară și, în special, de potențialul impact asupra siguranței și asupra securității legat de siguranță.</w:t>
      </w:r>
    </w:p>
    <w:p w14:paraId="46E8E79D" w14:textId="6DBB73F4"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4.2.</w:t>
      </w:r>
      <w:r w:rsidR="00C5415B">
        <w:rPr>
          <w:rFonts w:eastAsia="Times New Roman"/>
          <w:b/>
          <w:bCs/>
          <w:color w:val="000000"/>
          <w:lang w:val="ro-MD"/>
        </w:rPr>
        <w:t xml:space="preserve"> </w:t>
      </w:r>
      <w:r w:rsidRPr="00223B8B">
        <w:rPr>
          <w:rFonts w:eastAsia="Times New Roman"/>
          <w:b/>
          <w:bCs/>
          <w:color w:val="000000"/>
          <w:lang w:val="ro-MD"/>
        </w:rPr>
        <w:t>Sisteme de management</w:t>
      </w: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36DAA526" w14:textId="77777777" w:rsidTr="004047CC">
        <w:tc>
          <w:tcPr>
            <w:tcW w:w="0" w:type="auto"/>
            <w:shd w:val="clear" w:color="auto" w:fill="auto"/>
            <w:hideMark/>
          </w:tcPr>
          <w:p w14:paraId="700A4846"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4.2.1.</w:t>
            </w:r>
          </w:p>
        </w:tc>
        <w:tc>
          <w:tcPr>
            <w:tcW w:w="0" w:type="auto"/>
            <w:shd w:val="clear" w:color="auto" w:fill="auto"/>
            <w:hideMark/>
          </w:tcPr>
          <w:p w14:paraId="5583A841" w14:textId="3DCD4646" w:rsidR="00D97B31" w:rsidRPr="00223B8B" w:rsidRDefault="00D97B31" w:rsidP="00223B8B">
            <w:pPr>
              <w:spacing w:before="120" w:line="276" w:lineRule="auto"/>
              <w:ind w:left="19"/>
              <w:jc w:val="both"/>
              <w:rPr>
                <w:rFonts w:eastAsia="Times New Roman"/>
                <w:lang w:val="ro-MD"/>
              </w:rPr>
            </w:pPr>
            <w:r w:rsidRPr="00223B8B">
              <w:rPr>
                <w:rFonts w:eastAsia="Times New Roman"/>
                <w:lang w:val="ro-MD"/>
              </w:rPr>
              <w:t>În concordanță cu tipul de activitate desfășurată și cu dimensiunea organizației, furnizorul implementează și menține un sistem de management pentru asigurarea respectării cerințelor esențiale prevăzute în prezenta anexă, gestionarea riscurilor în materie de siguranță și urmărirea îmbunătățirii continue a acestui sistem. Un astfel de sistem este coordonat cu sistemul de management al operatorului de aerodrom.</w:t>
            </w:r>
          </w:p>
        </w:tc>
      </w:tr>
    </w:tbl>
    <w:p w14:paraId="7CFE6CFB"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5F3AF850" w14:textId="77777777" w:rsidTr="004047CC">
        <w:tc>
          <w:tcPr>
            <w:tcW w:w="0" w:type="auto"/>
            <w:shd w:val="clear" w:color="auto" w:fill="auto"/>
            <w:hideMark/>
          </w:tcPr>
          <w:p w14:paraId="47A7D2A4"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4.2.2.</w:t>
            </w:r>
          </w:p>
        </w:tc>
        <w:tc>
          <w:tcPr>
            <w:tcW w:w="0" w:type="auto"/>
            <w:shd w:val="clear" w:color="auto" w:fill="auto"/>
            <w:hideMark/>
          </w:tcPr>
          <w:p w14:paraId="0C48C85B" w14:textId="64EB75A7" w:rsidR="00D97B31" w:rsidRPr="00223B8B" w:rsidRDefault="00D97B31" w:rsidP="00223B8B">
            <w:pPr>
              <w:spacing w:before="120" w:line="276" w:lineRule="auto"/>
              <w:jc w:val="both"/>
              <w:rPr>
                <w:rFonts w:eastAsia="Times New Roman"/>
                <w:lang w:val="ro-MD"/>
              </w:rPr>
            </w:pPr>
            <w:r w:rsidRPr="00223B8B">
              <w:rPr>
                <w:rFonts w:eastAsia="Times New Roman"/>
                <w:lang w:val="ro-MD"/>
              </w:rPr>
              <w:t xml:space="preserve">Furnizorul instituie un sistem de raportare a evenimentelor în cadrul sistemului de management menționat la punctul 4.2.1, pentru a contribui la îmbunătățirea continuă a siguranței. Fără a aduce atingere altor obligații de raportare, furnizorul transmite toate evenimentele către sistemul de raportare al operatorului de aerodrom, al operatorului de aeronave și, dacă este cazul, către sistemul de raportare al furnizorului de servicii de trafic aerian. Sistemul de raportare a evenimentelor respectă dreptul aplicabil al </w:t>
            </w:r>
            <w:r w:rsidR="008C48F6" w:rsidRPr="00223B8B">
              <w:rPr>
                <w:rFonts w:eastAsia="Times New Roman"/>
                <w:lang w:val="ro-MD"/>
              </w:rPr>
              <w:t>Republicii Moldova</w:t>
            </w:r>
            <w:r w:rsidRPr="00223B8B">
              <w:rPr>
                <w:rFonts w:eastAsia="Times New Roman"/>
                <w:lang w:val="ro-MD"/>
              </w:rPr>
              <w:t>.</w:t>
            </w:r>
          </w:p>
        </w:tc>
      </w:tr>
    </w:tbl>
    <w:p w14:paraId="74550A2C"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636727BC" w14:textId="77777777" w:rsidTr="004047CC">
        <w:tc>
          <w:tcPr>
            <w:tcW w:w="0" w:type="auto"/>
            <w:shd w:val="clear" w:color="auto" w:fill="auto"/>
            <w:hideMark/>
          </w:tcPr>
          <w:p w14:paraId="7D743683" w14:textId="77777777" w:rsidR="00D97B31" w:rsidRPr="006F510D" w:rsidRDefault="00D97B31" w:rsidP="00223B8B">
            <w:pPr>
              <w:spacing w:before="120" w:line="276" w:lineRule="auto"/>
              <w:jc w:val="both"/>
              <w:rPr>
                <w:rFonts w:eastAsia="Times New Roman"/>
                <w:lang w:val="ro-MD"/>
              </w:rPr>
            </w:pPr>
            <w:r w:rsidRPr="006F510D">
              <w:rPr>
                <w:rFonts w:eastAsia="Times New Roman"/>
                <w:lang w:val="ro-MD"/>
              </w:rPr>
              <w:t>4.2.3.</w:t>
            </w:r>
          </w:p>
        </w:tc>
        <w:tc>
          <w:tcPr>
            <w:tcW w:w="0" w:type="auto"/>
            <w:shd w:val="clear" w:color="auto" w:fill="auto"/>
            <w:hideMark/>
          </w:tcPr>
          <w:p w14:paraId="6E5C3B98" w14:textId="77777777" w:rsidR="00D97B31" w:rsidRPr="006F510D" w:rsidRDefault="00D97B31" w:rsidP="00223B8B">
            <w:pPr>
              <w:spacing w:before="120" w:line="276" w:lineRule="auto"/>
              <w:jc w:val="both"/>
              <w:rPr>
                <w:rFonts w:eastAsia="Times New Roman"/>
                <w:lang w:val="ro-MD"/>
              </w:rPr>
            </w:pPr>
            <w:r w:rsidRPr="006F510D">
              <w:rPr>
                <w:rFonts w:eastAsia="Times New Roman"/>
                <w:lang w:val="ro-MD"/>
              </w:rPr>
              <w:t>Furnizorul elaborează un manual de servicii de handling la sol și își desfășoară activitatea în conformitate cu respectivul manual. Manualul conține toate instrucțiunile, informațiile și procedurile necesare pentru respectivul serviciu și pentru sistemul de management, precum și pentru îndeplinirea atribuțiilor de către personalul implicat în servicii.</w:t>
            </w:r>
          </w:p>
        </w:tc>
      </w:tr>
    </w:tbl>
    <w:p w14:paraId="6B31E604" w14:textId="77777777" w:rsidR="00616C49" w:rsidRDefault="00616C49" w:rsidP="00223B8B">
      <w:pPr>
        <w:shd w:val="clear" w:color="auto" w:fill="FFFFFF"/>
        <w:spacing w:before="120" w:after="120" w:line="276" w:lineRule="auto"/>
        <w:jc w:val="center"/>
        <w:rPr>
          <w:rFonts w:eastAsia="Times New Roman"/>
          <w:b/>
          <w:bCs/>
          <w:color w:val="000000"/>
          <w:lang w:val="ro-MD"/>
        </w:rPr>
      </w:pPr>
    </w:p>
    <w:p w14:paraId="076C3855" w14:textId="0062D92B" w:rsidR="00D97B31" w:rsidRPr="00C5415B" w:rsidRDefault="00D97B31" w:rsidP="00223B8B">
      <w:pPr>
        <w:shd w:val="clear" w:color="auto" w:fill="FFFFFF"/>
        <w:spacing w:before="120" w:after="120" w:line="276" w:lineRule="auto"/>
        <w:jc w:val="center"/>
        <w:rPr>
          <w:rFonts w:eastAsia="Times New Roman"/>
          <w:b/>
          <w:bCs/>
          <w:color w:val="000000"/>
          <w:lang w:val="ro-MD"/>
        </w:rPr>
      </w:pPr>
      <w:r w:rsidRPr="00C5415B">
        <w:rPr>
          <w:rFonts w:eastAsia="Times New Roman"/>
          <w:b/>
          <w:bCs/>
          <w:color w:val="000000"/>
          <w:lang w:val="ro-MD"/>
        </w:rPr>
        <w:t>5.</w:t>
      </w:r>
      <w:r w:rsidR="00C5415B" w:rsidRPr="00C5415B">
        <w:rPr>
          <w:rFonts w:eastAsia="Times New Roman"/>
          <w:b/>
          <w:bCs/>
          <w:color w:val="000000"/>
          <w:lang w:val="ro-MD"/>
        </w:rPr>
        <w:t xml:space="preserve"> </w:t>
      </w:r>
      <w:r w:rsidRPr="00C5415B">
        <w:rPr>
          <w:rFonts w:eastAsia="Times New Roman"/>
          <w:b/>
          <w:bCs/>
          <w:color w:val="000000"/>
          <w:lang w:val="ro-MD"/>
        </w:rPr>
        <w:t>SERVICII DE GESTIONARE A PLATFORMEI (AMS)</w:t>
      </w: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62249CBF" w14:textId="77777777" w:rsidTr="004047CC">
        <w:tc>
          <w:tcPr>
            <w:tcW w:w="0" w:type="auto"/>
            <w:shd w:val="clear" w:color="auto" w:fill="auto"/>
            <w:hideMark/>
          </w:tcPr>
          <w:p w14:paraId="5DB9D0F8"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5.1.</w:t>
            </w:r>
          </w:p>
        </w:tc>
        <w:tc>
          <w:tcPr>
            <w:tcW w:w="0" w:type="auto"/>
            <w:shd w:val="clear" w:color="auto" w:fill="auto"/>
            <w:hideMark/>
          </w:tcPr>
          <w:p w14:paraId="3C92ADDC"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Furnizorul de AMS își prestează serviciile în conformitate cu procedurile operaționale incluse în manualul aerodromului.</w:t>
            </w:r>
          </w:p>
        </w:tc>
      </w:tr>
    </w:tbl>
    <w:p w14:paraId="319E44B2"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2B5ADAE5" w14:textId="77777777" w:rsidTr="004047CC">
        <w:tc>
          <w:tcPr>
            <w:tcW w:w="0" w:type="auto"/>
            <w:shd w:val="clear" w:color="auto" w:fill="auto"/>
            <w:hideMark/>
          </w:tcPr>
          <w:p w14:paraId="1FBE3D6D"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5.2.</w:t>
            </w:r>
          </w:p>
        </w:tc>
        <w:tc>
          <w:tcPr>
            <w:tcW w:w="0" w:type="auto"/>
            <w:shd w:val="clear" w:color="auto" w:fill="auto"/>
            <w:hideMark/>
          </w:tcPr>
          <w:p w14:paraId="6047537D"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În concordanță cu tipul de activitate desfășurată și cu dimensiunea organizației, furnizorul de AMS pune în aplicare și menține un sistem de management, incluzând managementul siguranței, pentru a asigura respectarea cerințelor esențiale prevăzute în prezenta anexă.</w:t>
            </w:r>
          </w:p>
        </w:tc>
      </w:tr>
    </w:tbl>
    <w:p w14:paraId="578C6007"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461DD4DE" w14:textId="77777777" w:rsidTr="004047CC">
        <w:tc>
          <w:tcPr>
            <w:tcW w:w="0" w:type="auto"/>
            <w:shd w:val="clear" w:color="auto" w:fill="auto"/>
            <w:hideMark/>
          </w:tcPr>
          <w:p w14:paraId="3F4CC868"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lastRenderedPageBreak/>
              <w:t>5.3.</w:t>
            </w:r>
          </w:p>
        </w:tc>
        <w:tc>
          <w:tcPr>
            <w:tcW w:w="0" w:type="auto"/>
            <w:shd w:val="clear" w:color="auto" w:fill="auto"/>
            <w:hideMark/>
          </w:tcPr>
          <w:p w14:paraId="7FB10BC7"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Furnizorul de AMS încheie acorduri oficiale cu operatorul de aerodrom și cu furnizorul de servicii de trafic aerian în care se descrie domeniul de aplicare al serviciilor care urmează să fie prestate.</w:t>
            </w:r>
          </w:p>
        </w:tc>
      </w:tr>
    </w:tbl>
    <w:p w14:paraId="017C20FE"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5F9C577C" w14:textId="77777777" w:rsidTr="004047CC">
        <w:tc>
          <w:tcPr>
            <w:tcW w:w="0" w:type="auto"/>
            <w:shd w:val="clear" w:color="auto" w:fill="auto"/>
            <w:hideMark/>
          </w:tcPr>
          <w:p w14:paraId="120A69AC"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5.4.</w:t>
            </w:r>
          </w:p>
        </w:tc>
        <w:tc>
          <w:tcPr>
            <w:tcW w:w="0" w:type="auto"/>
            <w:shd w:val="clear" w:color="auto" w:fill="auto"/>
            <w:hideMark/>
          </w:tcPr>
          <w:p w14:paraId="3484A435"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Furnizorul de AMS instituie un sistem de raportare a evenimentelor în cadrul sistemului de management menționat la punctul 5.2, pentru a contribui la atingerea obiectivului de îmbunătățire continuă a siguranței. Fără a aduce atingere altor obligații de raportare, furnizorul transmite toate evenimentele către sistemul de raportare al operatorului de aerodrom și, dacă este cazul, către sistemul de raportare al furnizorului de servicii de trafic aerian.</w:t>
            </w:r>
          </w:p>
        </w:tc>
      </w:tr>
    </w:tbl>
    <w:p w14:paraId="0BD52A85"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5E9E6A48" w14:textId="77777777" w:rsidTr="004047CC">
        <w:tc>
          <w:tcPr>
            <w:tcW w:w="0" w:type="auto"/>
            <w:shd w:val="clear" w:color="auto" w:fill="auto"/>
            <w:hideMark/>
          </w:tcPr>
          <w:p w14:paraId="0BCCF2DB"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5.5.</w:t>
            </w:r>
          </w:p>
        </w:tc>
        <w:tc>
          <w:tcPr>
            <w:tcW w:w="0" w:type="auto"/>
            <w:shd w:val="clear" w:color="auto" w:fill="auto"/>
            <w:hideMark/>
          </w:tcPr>
          <w:p w14:paraId="508D7A6C"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Furnizorul de AMS participă la programele de siguranță instituite de operatorul de aerodrom.</w:t>
            </w:r>
          </w:p>
        </w:tc>
      </w:tr>
    </w:tbl>
    <w:p w14:paraId="7E603F51" w14:textId="4D806B7E" w:rsidR="00D97B31" w:rsidRPr="00801DBA" w:rsidRDefault="00D97B31" w:rsidP="00223B8B">
      <w:pPr>
        <w:shd w:val="clear" w:color="auto" w:fill="FFFFFF"/>
        <w:spacing w:before="120" w:after="120" w:line="276" w:lineRule="auto"/>
        <w:jc w:val="center"/>
        <w:rPr>
          <w:rFonts w:eastAsia="Times New Roman"/>
          <w:b/>
          <w:bCs/>
          <w:color w:val="000000"/>
          <w:lang w:val="ro-MD"/>
        </w:rPr>
      </w:pPr>
      <w:r w:rsidRPr="00801DBA">
        <w:rPr>
          <w:rFonts w:eastAsia="Times New Roman"/>
          <w:b/>
          <w:bCs/>
          <w:color w:val="000000"/>
          <w:lang w:val="ro-MD"/>
        </w:rPr>
        <w:t>6.</w:t>
      </w:r>
      <w:r w:rsidR="00801DBA" w:rsidRPr="00801DBA">
        <w:rPr>
          <w:rFonts w:eastAsia="Times New Roman"/>
          <w:b/>
          <w:bCs/>
          <w:color w:val="000000"/>
          <w:lang w:val="ro-MD"/>
        </w:rPr>
        <w:t xml:space="preserve"> </w:t>
      </w:r>
      <w:r w:rsidRPr="00801DBA">
        <w:rPr>
          <w:rFonts w:eastAsia="Times New Roman"/>
          <w:b/>
          <w:bCs/>
          <w:color w:val="000000"/>
          <w:lang w:val="ro-MD"/>
        </w:rPr>
        <w:t>ALTELE</w:t>
      </w:r>
    </w:p>
    <w:p w14:paraId="4D6A0D99"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Fără a aduce atingere responsabilităților operatorului de aeronave, operatorul de aerodrom se asigură că, exceptând situațiile de urgență la bordul aeronavelor, cazurile de deviere către un aerodrom de rezervă sau alte condiții specificate în fiecare caz în parte, un aerodrom sau părți ale acestuia nu se utilizează de aeronave care nu sunt în mod normal prevăzute de caracteristicile de proiectare și de procedurile de operare ale aerodromului.</w:t>
      </w:r>
    </w:p>
    <w:p w14:paraId="0422C1B0" w14:textId="77777777" w:rsidR="00326170" w:rsidRPr="00223B8B" w:rsidRDefault="00326170" w:rsidP="00223B8B">
      <w:pPr>
        <w:shd w:val="clear" w:color="auto" w:fill="FFFFFF"/>
        <w:spacing w:after="120" w:line="276" w:lineRule="auto"/>
        <w:jc w:val="center"/>
        <w:rPr>
          <w:rFonts w:eastAsia="Times New Roman"/>
          <w:i/>
          <w:iCs/>
          <w:color w:val="000000"/>
          <w:lang w:val="ro-MD"/>
        </w:rPr>
      </w:pPr>
    </w:p>
    <w:p w14:paraId="18C5016B" w14:textId="77777777" w:rsidR="00B807C9" w:rsidRDefault="00B807C9" w:rsidP="00B807C9">
      <w:pPr>
        <w:shd w:val="clear" w:color="auto" w:fill="FFFFFF"/>
        <w:spacing w:after="120" w:line="276" w:lineRule="auto"/>
        <w:jc w:val="right"/>
        <w:rPr>
          <w:rFonts w:eastAsia="Times New Roman"/>
          <w:b/>
          <w:bCs/>
          <w:color w:val="000000"/>
          <w:lang w:val="ro-MD"/>
        </w:rPr>
      </w:pPr>
    </w:p>
    <w:p w14:paraId="58D433B8" w14:textId="77777777" w:rsidR="00B807C9" w:rsidRDefault="00B807C9" w:rsidP="00B807C9">
      <w:pPr>
        <w:shd w:val="clear" w:color="auto" w:fill="FFFFFF"/>
        <w:spacing w:after="120" w:line="276" w:lineRule="auto"/>
        <w:jc w:val="right"/>
        <w:rPr>
          <w:rFonts w:eastAsia="Times New Roman"/>
          <w:b/>
          <w:bCs/>
          <w:color w:val="000000"/>
          <w:lang w:val="ro-MD"/>
        </w:rPr>
      </w:pPr>
    </w:p>
    <w:p w14:paraId="5FD10F7B" w14:textId="77777777" w:rsidR="00B807C9" w:rsidRDefault="00B807C9" w:rsidP="00B807C9">
      <w:pPr>
        <w:shd w:val="clear" w:color="auto" w:fill="FFFFFF"/>
        <w:spacing w:after="120" w:line="276" w:lineRule="auto"/>
        <w:jc w:val="right"/>
        <w:rPr>
          <w:rFonts w:eastAsia="Times New Roman"/>
          <w:b/>
          <w:bCs/>
          <w:color w:val="000000"/>
          <w:lang w:val="ro-MD"/>
        </w:rPr>
      </w:pPr>
    </w:p>
    <w:p w14:paraId="724BC243" w14:textId="77777777" w:rsidR="00B807C9" w:rsidRDefault="00B807C9" w:rsidP="00B807C9">
      <w:pPr>
        <w:shd w:val="clear" w:color="auto" w:fill="FFFFFF"/>
        <w:spacing w:after="120" w:line="276" w:lineRule="auto"/>
        <w:jc w:val="right"/>
        <w:rPr>
          <w:rFonts w:eastAsia="Times New Roman"/>
          <w:b/>
          <w:bCs/>
          <w:color w:val="000000"/>
          <w:lang w:val="ro-MD"/>
        </w:rPr>
      </w:pPr>
    </w:p>
    <w:p w14:paraId="5F6889B6" w14:textId="77777777" w:rsidR="00B807C9" w:rsidRDefault="00B807C9" w:rsidP="00B807C9">
      <w:pPr>
        <w:shd w:val="clear" w:color="auto" w:fill="FFFFFF"/>
        <w:spacing w:after="120" w:line="276" w:lineRule="auto"/>
        <w:jc w:val="right"/>
        <w:rPr>
          <w:rFonts w:eastAsia="Times New Roman"/>
          <w:b/>
          <w:bCs/>
          <w:color w:val="000000"/>
          <w:lang w:val="ro-MD"/>
        </w:rPr>
      </w:pPr>
    </w:p>
    <w:p w14:paraId="4877F13F" w14:textId="77777777" w:rsidR="00B807C9" w:rsidRDefault="00B807C9" w:rsidP="00B807C9">
      <w:pPr>
        <w:shd w:val="clear" w:color="auto" w:fill="FFFFFF"/>
        <w:spacing w:after="120" w:line="276" w:lineRule="auto"/>
        <w:jc w:val="right"/>
        <w:rPr>
          <w:rFonts w:eastAsia="Times New Roman"/>
          <w:b/>
          <w:bCs/>
          <w:color w:val="000000"/>
          <w:lang w:val="ro-MD"/>
        </w:rPr>
      </w:pPr>
    </w:p>
    <w:p w14:paraId="3C6EC778" w14:textId="77777777" w:rsidR="00B807C9" w:rsidRDefault="00B807C9" w:rsidP="00B807C9">
      <w:pPr>
        <w:shd w:val="clear" w:color="auto" w:fill="FFFFFF"/>
        <w:spacing w:after="120" w:line="276" w:lineRule="auto"/>
        <w:jc w:val="right"/>
        <w:rPr>
          <w:rFonts w:eastAsia="Times New Roman"/>
          <w:b/>
          <w:bCs/>
          <w:color w:val="000000"/>
          <w:lang w:val="ro-MD"/>
        </w:rPr>
      </w:pPr>
    </w:p>
    <w:p w14:paraId="00E7084F" w14:textId="77777777" w:rsidR="00B807C9" w:rsidRDefault="00B807C9" w:rsidP="00B807C9">
      <w:pPr>
        <w:shd w:val="clear" w:color="auto" w:fill="FFFFFF"/>
        <w:spacing w:after="120" w:line="276" w:lineRule="auto"/>
        <w:jc w:val="right"/>
        <w:rPr>
          <w:rFonts w:eastAsia="Times New Roman"/>
          <w:b/>
          <w:bCs/>
          <w:color w:val="000000"/>
          <w:lang w:val="ro-MD"/>
        </w:rPr>
      </w:pPr>
    </w:p>
    <w:p w14:paraId="3A367DA4" w14:textId="77777777" w:rsidR="00B807C9" w:rsidRDefault="00B807C9" w:rsidP="00B807C9">
      <w:pPr>
        <w:shd w:val="clear" w:color="auto" w:fill="FFFFFF"/>
        <w:spacing w:after="120" w:line="276" w:lineRule="auto"/>
        <w:jc w:val="right"/>
        <w:rPr>
          <w:rFonts w:eastAsia="Times New Roman"/>
          <w:b/>
          <w:bCs/>
          <w:color w:val="000000"/>
          <w:lang w:val="ro-MD"/>
        </w:rPr>
      </w:pPr>
    </w:p>
    <w:p w14:paraId="577EC63C" w14:textId="77777777" w:rsidR="00B807C9" w:rsidRDefault="00B807C9" w:rsidP="00B807C9">
      <w:pPr>
        <w:shd w:val="clear" w:color="auto" w:fill="FFFFFF"/>
        <w:spacing w:after="120" w:line="276" w:lineRule="auto"/>
        <w:jc w:val="right"/>
        <w:rPr>
          <w:rFonts w:eastAsia="Times New Roman"/>
          <w:b/>
          <w:bCs/>
          <w:color w:val="000000"/>
          <w:lang w:val="ro-MD"/>
        </w:rPr>
      </w:pPr>
    </w:p>
    <w:p w14:paraId="3587BFF1" w14:textId="77777777" w:rsidR="00B807C9" w:rsidRDefault="00B807C9" w:rsidP="00B807C9">
      <w:pPr>
        <w:shd w:val="clear" w:color="auto" w:fill="FFFFFF"/>
        <w:spacing w:after="120" w:line="276" w:lineRule="auto"/>
        <w:jc w:val="right"/>
        <w:rPr>
          <w:rFonts w:eastAsia="Times New Roman"/>
          <w:b/>
          <w:bCs/>
          <w:color w:val="000000"/>
          <w:lang w:val="ro-MD"/>
        </w:rPr>
      </w:pPr>
    </w:p>
    <w:p w14:paraId="33DB59B7" w14:textId="77777777" w:rsidR="00B807C9" w:rsidRDefault="00B807C9" w:rsidP="00B807C9">
      <w:pPr>
        <w:shd w:val="clear" w:color="auto" w:fill="FFFFFF"/>
        <w:spacing w:after="120" w:line="276" w:lineRule="auto"/>
        <w:jc w:val="right"/>
        <w:rPr>
          <w:rFonts w:eastAsia="Times New Roman"/>
          <w:b/>
          <w:bCs/>
          <w:color w:val="000000"/>
          <w:lang w:val="ro-MD"/>
        </w:rPr>
      </w:pPr>
    </w:p>
    <w:p w14:paraId="010DA12B" w14:textId="77777777" w:rsidR="00B807C9" w:rsidRDefault="00B807C9" w:rsidP="00B807C9">
      <w:pPr>
        <w:shd w:val="clear" w:color="auto" w:fill="FFFFFF"/>
        <w:spacing w:after="120" w:line="276" w:lineRule="auto"/>
        <w:jc w:val="right"/>
        <w:rPr>
          <w:rFonts w:eastAsia="Times New Roman"/>
          <w:b/>
          <w:bCs/>
          <w:color w:val="000000"/>
          <w:lang w:val="ro-MD"/>
        </w:rPr>
      </w:pPr>
    </w:p>
    <w:p w14:paraId="02ECA061" w14:textId="77777777" w:rsidR="00B807C9" w:rsidRDefault="00B807C9" w:rsidP="00B807C9">
      <w:pPr>
        <w:shd w:val="clear" w:color="auto" w:fill="FFFFFF"/>
        <w:spacing w:after="120" w:line="276" w:lineRule="auto"/>
        <w:jc w:val="right"/>
        <w:rPr>
          <w:rFonts w:eastAsia="Times New Roman"/>
          <w:b/>
          <w:bCs/>
          <w:color w:val="000000"/>
          <w:lang w:val="ro-MD"/>
        </w:rPr>
      </w:pPr>
    </w:p>
    <w:p w14:paraId="4AD14DBB" w14:textId="77777777" w:rsidR="00B807C9" w:rsidRDefault="00B807C9" w:rsidP="00B807C9">
      <w:pPr>
        <w:shd w:val="clear" w:color="auto" w:fill="FFFFFF"/>
        <w:spacing w:after="120" w:line="276" w:lineRule="auto"/>
        <w:jc w:val="right"/>
        <w:rPr>
          <w:rFonts w:eastAsia="Times New Roman"/>
          <w:b/>
          <w:bCs/>
          <w:color w:val="000000"/>
          <w:lang w:val="ro-MD"/>
        </w:rPr>
      </w:pPr>
    </w:p>
    <w:p w14:paraId="5A9FCF84" w14:textId="77777777" w:rsidR="00B807C9" w:rsidRDefault="00B807C9" w:rsidP="00B807C9">
      <w:pPr>
        <w:shd w:val="clear" w:color="auto" w:fill="FFFFFF"/>
        <w:spacing w:after="120" w:line="276" w:lineRule="auto"/>
        <w:jc w:val="right"/>
        <w:rPr>
          <w:rFonts w:eastAsia="Times New Roman"/>
          <w:b/>
          <w:bCs/>
          <w:color w:val="000000"/>
          <w:lang w:val="ro-MD"/>
        </w:rPr>
      </w:pPr>
    </w:p>
    <w:p w14:paraId="3FE8DE9C" w14:textId="77777777" w:rsidR="00B807C9" w:rsidRDefault="00B807C9" w:rsidP="00B807C9">
      <w:pPr>
        <w:shd w:val="clear" w:color="auto" w:fill="FFFFFF"/>
        <w:spacing w:after="120" w:line="276" w:lineRule="auto"/>
        <w:jc w:val="right"/>
        <w:rPr>
          <w:rFonts w:eastAsia="Times New Roman"/>
          <w:b/>
          <w:bCs/>
          <w:color w:val="000000"/>
          <w:lang w:val="ro-MD"/>
        </w:rPr>
      </w:pPr>
    </w:p>
    <w:p w14:paraId="0BAC161F" w14:textId="235FE169" w:rsidR="00D97B31" w:rsidRPr="00801DBA" w:rsidRDefault="00D97B31" w:rsidP="00B807C9">
      <w:pPr>
        <w:shd w:val="clear" w:color="auto" w:fill="FFFFFF"/>
        <w:spacing w:after="120" w:line="276" w:lineRule="auto"/>
        <w:jc w:val="right"/>
        <w:rPr>
          <w:rFonts w:eastAsia="Times New Roman"/>
          <w:b/>
          <w:bCs/>
          <w:color w:val="000000"/>
          <w:lang w:val="ro-MD"/>
        </w:rPr>
      </w:pPr>
      <w:r w:rsidRPr="00801DBA">
        <w:rPr>
          <w:rFonts w:eastAsia="Times New Roman"/>
          <w:b/>
          <w:bCs/>
          <w:color w:val="000000"/>
          <w:lang w:val="ro-MD"/>
        </w:rPr>
        <w:lastRenderedPageBreak/>
        <w:t xml:space="preserve">ANEXA </w:t>
      </w:r>
      <w:r w:rsidR="00307629" w:rsidRPr="00801DBA">
        <w:rPr>
          <w:rFonts w:eastAsia="Times New Roman"/>
          <w:b/>
          <w:bCs/>
          <w:color w:val="000000"/>
          <w:lang w:val="ro-MD"/>
        </w:rPr>
        <w:t>nr. 8</w:t>
      </w:r>
    </w:p>
    <w:p w14:paraId="63D947C0" w14:textId="77777777" w:rsidR="00D97B31" w:rsidRPr="00223B8B" w:rsidRDefault="00D97B31" w:rsidP="00223B8B">
      <w:pPr>
        <w:shd w:val="clear" w:color="auto" w:fill="FFFFFF"/>
        <w:spacing w:before="120" w:after="120" w:line="276" w:lineRule="auto"/>
        <w:jc w:val="center"/>
        <w:rPr>
          <w:rFonts w:eastAsia="Times New Roman"/>
          <w:b/>
          <w:bCs/>
          <w:color w:val="000000"/>
          <w:lang w:val="ro-MD"/>
        </w:rPr>
      </w:pPr>
      <w:r w:rsidRPr="00223B8B">
        <w:rPr>
          <w:rFonts w:eastAsia="Times New Roman"/>
          <w:b/>
          <w:bCs/>
          <w:color w:val="000000"/>
          <w:lang w:val="ro-MD"/>
        </w:rPr>
        <w:t>Cerințe esențiale aplicabile ATM/ANS și controlorilor de trafic aerian</w:t>
      </w:r>
    </w:p>
    <w:p w14:paraId="21A27C33" w14:textId="46A634DF" w:rsidR="00D97B31" w:rsidRPr="00801DBA" w:rsidRDefault="00D97B31" w:rsidP="00223B8B">
      <w:pPr>
        <w:shd w:val="clear" w:color="auto" w:fill="FFFFFF"/>
        <w:spacing w:before="120" w:after="120" w:line="276" w:lineRule="auto"/>
        <w:jc w:val="center"/>
        <w:rPr>
          <w:rFonts w:eastAsia="Times New Roman"/>
          <w:b/>
          <w:bCs/>
          <w:color w:val="000000"/>
          <w:lang w:val="ro-MD"/>
        </w:rPr>
      </w:pPr>
      <w:r w:rsidRPr="00801DBA">
        <w:rPr>
          <w:rFonts w:eastAsia="Times New Roman"/>
          <w:b/>
          <w:bCs/>
          <w:color w:val="000000"/>
          <w:lang w:val="ro-MD"/>
        </w:rPr>
        <w:t>1.</w:t>
      </w:r>
      <w:r w:rsidR="00801DBA" w:rsidRPr="00801DBA">
        <w:rPr>
          <w:rFonts w:eastAsia="Times New Roman"/>
          <w:b/>
          <w:bCs/>
          <w:color w:val="000000"/>
          <w:lang w:val="ro-MD"/>
        </w:rPr>
        <w:t xml:space="preserve"> </w:t>
      </w:r>
      <w:r w:rsidRPr="00801DBA">
        <w:rPr>
          <w:rFonts w:eastAsia="Times New Roman"/>
          <w:b/>
          <w:bCs/>
          <w:color w:val="000000"/>
          <w:lang w:val="ro-MD"/>
        </w:rPr>
        <w:t>UTILIZAREA SPAȚIULUI AERIAN</w:t>
      </w: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5721E833" w14:textId="77777777" w:rsidTr="004047CC">
        <w:tc>
          <w:tcPr>
            <w:tcW w:w="0" w:type="auto"/>
            <w:shd w:val="clear" w:color="auto" w:fill="auto"/>
            <w:hideMark/>
          </w:tcPr>
          <w:p w14:paraId="71837622" w14:textId="77777777" w:rsidR="00D97B31" w:rsidRPr="006F510D" w:rsidRDefault="00D97B31" w:rsidP="00223B8B">
            <w:pPr>
              <w:spacing w:before="120" w:line="276" w:lineRule="auto"/>
              <w:jc w:val="both"/>
              <w:rPr>
                <w:rFonts w:eastAsia="Times New Roman"/>
                <w:lang w:val="ro-MD"/>
              </w:rPr>
            </w:pPr>
            <w:r w:rsidRPr="006F510D">
              <w:rPr>
                <w:rFonts w:eastAsia="Times New Roman"/>
                <w:lang w:val="ro-MD"/>
              </w:rPr>
              <w:t>1.1.</w:t>
            </w:r>
          </w:p>
        </w:tc>
        <w:tc>
          <w:tcPr>
            <w:tcW w:w="0" w:type="auto"/>
            <w:shd w:val="clear" w:color="auto" w:fill="auto"/>
            <w:hideMark/>
          </w:tcPr>
          <w:p w14:paraId="5B57ECBD" w14:textId="73552348" w:rsidR="00D97B31" w:rsidRPr="006F510D" w:rsidRDefault="00D97B31" w:rsidP="006F510D">
            <w:pPr>
              <w:spacing w:before="120" w:line="276" w:lineRule="auto"/>
              <w:jc w:val="both"/>
              <w:rPr>
                <w:rFonts w:eastAsia="Times New Roman"/>
                <w:lang w:val="ro-MD"/>
              </w:rPr>
            </w:pPr>
            <w:r w:rsidRPr="006F510D">
              <w:rPr>
                <w:rFonts w:eastAsia="Times New Roman"/>
                <w:lang w:val="ro-MD"/>
              </w:rPr>
              <w:t>Toate aeronavele, cu excepția celor implicate în activitățile menționate la articolul 2 alineatul (</w:t>
            </w:r>
            <w:r w:rsidR="006F510D" w:rsidRPr="006F510D">
              <w:rPr>
                <w:rFonts w:eastAsia="Times New Roman"/>
                <w:lang w:val="ro-MD"/>
              </w:rPr>
              <w:t>5</w:t>
            </w:r>
            <w:r w:rsidRPr="006F510D">
              <w:rPr>
                <w:rFonts w:eastAsia="Times New Roman"/>
                <w:lang w:val="ro-MD"/>
              </w:rPr>
              <w:t>) litera a), în toate fazele de zbor sau care se află pe suprafața de mișcare a unui aerodrom, sunt operate în conformitate cu regulile generale comune de operare și cu orice procedură aplicabilă specificată pentru utilizarea spațiului aerian.</w:t>
            </w:r>
          </w:p>
        </w:tc>
      </w:tr>
    </w:tbl>
    <w:p w14:paraId="4AD5C8B0" w14:textId="77777777" w:rsidR="00D97B31" w:rsidRPr="006F510D"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1D0B41B9" w14:textId="77777777" w:rsidTr="004047CC">
        <w:tc>
          <w:tcPr>
            <w:tcW w:w="0" w:type="auto"/>
            <w:shd w:val="clear" w:color="auto" w:fill="auto"/>
            <w:hideMark/>
          </w:tcPr>
          <w:p w14:paraId="0680F1D1" w14:textId="77777777" w:rsidR="00D97B31" w:rsidRPr="006F510D" w:rsidRDefault="00D97B31" w:rsidP="00223B8B">
            <w:pPr>
              <w:spacing w:before="120" w:line="276" w:lineRule="auto"/>
              <w:jc w:val="both"/>
              <w:rPr>
                <w:rFonts w:eastAsia="Times New Roman"/>
                <w:lang w:val="ro-MD"/>
              </w:rPr>
            </w:pPr>
            <w:r w:rsidRPr="006F510D">
              <w:rPr>
                <w:rFonts w:eastAsia="Times New Roman"/>
                <w:lang w:val="ro-MD"/>
              </w:rPr>
              <w:t>1.2.</w:t>
            </w:r>
          </w:p>
        </w:tc>
        <w:tc>
          <w:tcPr>
            <w:tcW w:w="0" w:type="auto"/>
            <w:shd w:val="clear" w:color="auto" w:fill="auto"/>
            <w:hideMark/>
          </w:tcPr>
          <w:p w14:paraId="1BC9854B" w14:textId="24376470" w:rsidR="00D97B31" w:rsidRPr="00223B8B" w:rsidRDefault="00D97B31" w:rsidP="006F510D">
            <w:pPr>
              <w:spacing w:before="120" w:line="276" w:lineRule="auto"/>
              <w:jc w:val="both"/>
              <w:rPr>
                <w:rFonts w:eastAsia="Times New Roman"/>
                <w:lang w:val="ro-MD"/>
              </w:rPr>
            </w:pPr>
            <w:r w:rsidRPr="006F510D">
              <w:rPr>
                <w:rFonts w:eastAsia="Times New Roman"/>
                <w:lang w:val="ro-MD"/>
              </w:rPr>
              <w:t>Toate aeronavele, cu excepția celor implicate în activitățile menționate la articolul 2 alineatul (</w:t>
            </w:r>
            <w:r w:rsidR="006F510D" w:rsidRPr="006F510D">
              <w:rPr>
                <w:rFonts w:eastAsia="Times New Roman"/>
                <w:lang w:val="ro-MD"/>
              </w:rPr>
              <w:t>5</w:t>
            </w:r>
            <w:r w:rsidRPr="006F510D">
              <w:rPr>
                <w:rFonts w:eastAsia="Times New Roman"/>
                <w:lang w:val="ro-MD"/>
              </w:rPr>
              <w:t>) litera a), sunt echipate cu componentele necesare și sunt operate corespunzător. Componentele folosite în sistemul ATM/ANS respectă, de asemenea, cerințele de la punctul 3.</w:t>
            </w:r>
          </w:p>
        </w:tc>
      </w:tr>
    </w:tbl>
    <w:p w14:paraId="53E527E1" w14:textId="04F88295" w:rsidR="00D97B31" w:rsidRPr="00445B65" w:rsidRDefault="00D97B31" w:rsidP="00223B8B">
      <w:pPr>
        <w:shd w:val="clear" w:color="auto" w:fill="FFFFFF"/>
        <w:spacing w:before="120" w:after="120" w:line="276" w:lineRule="auto"/>
        <w:jc w:val="center"/>
        <w:rPr>
          <w:rFonts w:eastAsia="Times New Roman"/>
          <w:b/>
          <w:bCs/>
          <w:color w:val="000000"/>
          <w:lang w:val="ro-MD"/>
        </w:rPr>
      </w:pPr>
      <w:r w:rsidRPr="00445B65">
        <w:rPr>
          <w:rFonts w:eastAsia="Times New Roman"/>
          <w:b/>
          <w:bCs/>
          <w:color w:val="000000"/>
          <w:lang w:val="ro-MD"/>
        </w:rPr>
        <w:t>2.</w:t>
      </w:r>
      <w:r w:rsidR="00445B65" w:rsidRPr="00445B65">
        <w:rPr>
          <w:rFonts w:eastAsia="Times New Roman"/>
          <w:b/>
          <w:bCs/>
          <w:color w:val="000000"/>
          <w:lang w:val="ro-MD"/>
        </w:rPr>
        <w:t xml:space="preserve"> </w:t>
      </w:r>
      <w:r w:rsidRPr="00445B65">
        <w:rPr>
          <w:rFonts w:eastAsia="Times New Roman"/>
          <w:b/>
          <w:bCs/>
          <w:color w:val="000000"/>
          <w:lang w:val="ro-MD"/>
        </w:rPr>
        <w:t>SERVICII</w:t>
      </w:r>
    </w:p>
    <w:p w14:paraId="1937BC21" w14:textId="27C12648" w:rsidR="00D97B31" w:rsidRPr="00223B8B" w:rsidRDefault="00D97B31" w:rsidP="00EC0241">
      <w:pPr>
        <w:shd w:val="clear" w:color="auto" w:fill="FFFFFF"/>
        <w:spacing w:before="120" w:after="120" w:line="276" w:lineRule="auto"/>
        <w:jc w:val="both"/>
        <w:rPr>
          <w:rFonts w:eastAsia="Times New Roman"/>
          <w:b/>
          <w:bCs/>
          <w:color w:val="000000"/>
          <w:lang w:val="ro-MD"/>
        </w:rPr>
      </w:pPr>
      <w:r w:rsidRPr="00223B8B">
        <w:rPr>
          <w:rFonts w:eastAsia="Times New Roman"/>
          <w:b/>
          <w:bCs/>
          <w:color w:val="000000"/>
          <w:lang w:val="ro-MD"/>
        </w:rPr>
        <w:t>2.1.</w:t>
      </w:r>
      <w:r w:rsidR="00EC0241">
        <w:rPr>
          <w:rFonts w:eastAsia="Times New Roman"/>
          <w:b/>
          <w:bCs/>
          <w:color w:val="000000"/>
          <w:lang w:val="ro-MD"/>
        </w:rPr>
        <w:t xml:space="preserve"> </w:t>
      </w:r>
      <w:r w:rsidRPr="00223B8B">
        <w:rPr>
          <w:rFonts w:eastAsia="Times New Roman"/>
          <w:b/>
          <w:bCs/>
          <w:color w:val="000000"/>
          <w:lang w:val="ro-MD"/>
        </w:rPr>
        <w:t>Informațiile și datele aeronautice furnizate utilizatorilor spațiului aerian în scopul navigației aeriene</w:t>
      </w: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29C9A947" w14:textId="77777777" w:rsidTr="004047CC">
        <w:tc>
          <w:tcPr>
            <w:tcW w:w="0" w:type="auto"/>
            <w:shd w:val="clear" w:color="auto" w:fill="auto"/>
            <w:hideMark/>
          </w:tcPr>
          <w:p w14:paraId="0A390C38"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2.1.1.</w:t>
            </w:r>
          </w:p>
        </w:tc>
        <w:tc>
          <w:tcPr>
            <w:tcW w:w="0" w:type="auto"/>
            <w:shd w:val="clear" w:color="auto" w:fill="auto"/>
            <w:hideMark/>
          </w:tcPr>
          <w:p w14:paraId="499665BC"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Datele folosite ca sursă pentru informațiile aeronautice sunt de o calitate corespunzătoare, complete, actuale și furnizate în timp util.</w:t>
            </w:r>
          </w:p>
        </w:tc>
      </w:tr>
    </w:tbl>
    <w:p w14:paraId="386FC350"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5A564402" w14:textId="77777777" w:rsidTr="004047CC">
        <w:tc>
          <w:tcPr>
            <w:tcW w:w="0" w:type="auto"/>
            <w:shd w:val="clear" w:color="auto" w:fill="auto"/>
            <w:hideMark/>
          </w:tcPr>
          <w:p w14:paraId="32A4A895"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2.1.2.</w:t>
            </w:r>
          </w:p>
        </w:tc>
        <w:tc>
          <w:tcPr>
            <w:tcW w:w="0" w:type="auto"/>
            <w:shd w:val="clear" w:color="auto" w:fill="auto"/>
            <w:hideMark/>
          </w:tcPr>
          <w:p w14:paraId="71E431C5"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Informațiile aeronautice sunt exacte, complete, actuale, lipsite de ambiguități, provin dintr-o sursă legitimă și prezintă un nivel adecvat de integritate, fiind, de asemenea, într-un format potrivit pentru utilizatori.</w:t>
            </w:r>
          </w:p>
        </w:tc>
      </w:tr>
    </w:tbl>
    <w:p w14:paraId="3A7BDADE"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3C0E093E" w14:textId="77777777" w:rsidTr="004047CC">
        <w:tc>
          <w:tcPr>
            <w:tcW w:w="0" w:type="auto"/>
            <w:shd w:val="clear" w:color="auto" w:fill="auto"/>
            <w:hideMark/>
          </w:tcPr>
          <w:p w14:paraId="3C883DD5"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2.1.3.</w:t>
            </w:r>
          </w:p>
        </w:tc>
        <w:tc>
          <w:tcPr>
            <w:tcW w:w="0" w:type="auto"/>
            <w:shd w:val="clear" w:color="auto" w:fill="auto"/>
            <w:hideMark/>
          </w:tcPr>
          <w:p w14:paraId="51B8DD49"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Diseminarea unor astfel de informații aeronautice în rândul utilizatorilor spațiului aerian are loc în timp util și folosește mijloace de comunicare suficient de fiabile și de rapide, protejate de interferențe și de deteriorări intenționate și neintenționate.</w:t>
            </w:r>
          </w:p>
        </w:tc>
      </w:tr>
    </w:tbl>
    <w:p w14:paraId="0185738F" w14:textId="031BE8AA"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2.2.</w:t>
      </w:r>
      <w:r w:rsidR="00EC0241">
        <w:rPr>
          <w:rFonts w:eastAsia="Times New Roman"/>
          <w:b/>
          <w:bCs/>
          <w:color w:val="000000"/>
          <w:lang w:val="ro-MD"/>
        </w:rPr>
        <w:t xml:space="preserve"> </w:t>
      </w:r>
      <w:r w:rsidRPr="00223B8B">
        <w:rPr>
          <w:rFonts w:eastAsia="Times New Roman"/>
          <w:b/>
          <w:bCs/>
          <w:color w:val="000000"/>
          <w:lang w:val="ro-MD"/>
        </w:rPr>
        <w:t>Informații meteorologice</w:t>
      </w: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0C4A999C" w14:textId="77777777" w:rsidTr="004047CC">
        <w:tc>
          <w:tcPr>
            <w:tcW w:w="0" w:type="auto"/>
            <w:shd w:val="clear" w:color="auto" w:fill="auto"/>
            <w:hideMark/>
          </w:tcPr>
          <w:p w14:paraId="77AED4DE"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2.2.1.</w:t>
            </w:r>
          </w:p>
        </w:tc>
        <w:tc>
          <w:tcPr>
            <w:tcW w:w="0" w:type="auto"/>
            <w:shd w:val="clear" w:color="auto" w:fill="auto"/>
            <w:hideMark/>
          </w:tcPr>
          <w:p w14:paraId="09293107"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Datele folosite ca sursă pentru informațiile meteorologice aeronautice sunt de o calitate corespunzătoare, complete și actuale.</w:t>
            </w:r>
          </w:p>
        </w:tc>
      </w:tr>
    </w:tbl>
    <w:p w14:paraId="24F3B4C3"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223B8B" w14:paraId="1C9BC8C6" w14:textId="77777777" w:rsidTr="004047CC">
        <w:tc>
          <w:tcPr>
            <w:tcW w:w="0" w:type="auto"/>
            <w:shd w:val="clear" w:color="auto" w:fill="auto"/>
            <w:hideMark/>
          </w:tcPr>
          <w:p w14:paraId="346A746F"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2.2.2.</w:t>
            </w:r>
          </w:p>
        </w:tc>
        <w:tc>
          <w:tcPr>
            <w:tcW w:w="0" w:type="auto"/>
            <w:shd w:val="clear" w:color="auto" w:fill="auto"/>
            <w:hideMark/>
          </w:tcPr>
          <w:p w14:paraId="730186C2"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În măsura posibilităților, informațiile meteorologice aeronautice sunt precise, complete, actuale, prezintă un nivel adecvat de integritate și sunt lipsite de ambiguități, pentru a îndeplini nevoile utilizatorilor spațiului aerian. Informațiile meteorologice aeronautice provin dintr-o sursă legitimă.</w:t>
            </w:r>
          </w:p>
        </w:tc>
      </w:tr>
    </w:tbl>
    <w:p w14:paraId="1F7216FE"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31E9CAE2" w14:textId="77777777" w:rsidTr="004047CC">
        <w:tc>
          <w:tcPr>
            <w:tcW w:w="0" w:type="auto"/>
            <w:shd w:val="clear" w:color="auto" w:fill="auto"/>
            <w:hideMark/>
          </w:tcPr>
          <w:p w14:paraId="76E8D78D"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2.2.3.</w:t>
            </w:r>
          </w:p>
        </w:tc>
        <w:tc>
          <w:tcPr>
            <w:tcW w:w="0" w:type="auto"/>
            <w:shd w:val="clear" w:color="auto" w:fill="auto"/>
            <w:hideMark/>
          </w:tcPr>
          <w:p w14:paraId="5DA22EC9"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Diseminarea unor astfel de informații meteorologice aeronautice în rândul utilizatorilor spațiului aerian are loc în timp util și folosește mijloace de comunicare suficient de fiabile și de rapide, protejate de interferențe și de deteriorări.</w:t>
            </w:r>
          </w:p>
        </w:tc>
      </w:tr>
    </w:tbl>
    <w:p w14:paraId="71190F39" w14:textId="6348B3E4"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2.3.</w:t>
      </w:r>
      <w:r w:rsidR="00EC0241">
        <w:rPr>
          <w:rFonts w:eastAsia="Times New Roman"/>
          <w:b/>
          <w:bCs/>
          <w:color w:val="000000"/>
          <w:lang w:val="ro-MD"/>
        </w:rPr>
        <w:t xml:space="preserve"> </w:t>
      </w:r>
      <w:r w:rsidRPr="00223B8B">
        <w:rPr>
          <w:rFonts w:eastAsia="Times New Roman"/>
          <w:b/>
          <w:bCs/>
          <w:color w:val="000000"/>
          <w:lang w:val="ro-MD"/>
        </w:rPr>
        <w:t>Serviciile de trafic aerian</w:t>
      </w:r>
    </w:p>
    <w:tbl>
      <w:tblPr>
        <w:tblW w:w="5000" w:type="pct"/>
        <w:tblCellMar>
          <w:left w:w="0" w:type="dxa"/>
          <w:right w:w="0" w:type="dxa"/>
        </w:tblCellMar>
        <w:tblLook w:val="04A0" w:firstRow="1" w:lastRow="0" w:firstColumn="1" w:lastColumn="0" w:noHBand="0" w:noVBand="1"/>
      </w:tblPr>
      <w:tblGrid>
        <w:gridCol w:w="540"/>
        <w:gridCol w:w="8486"/>
      </w:tblGrid>
      <w:tr w:rsidR="00D97B31" w:rsidRPr="00223B8B" w14:paraId="7DF4182E" w14:textId="77777777" w:rsidTr="004047CC">
        <w:tc>
          <w:tcPr>
            <w:tcW w:w="0" w:type="auto"/>
            <w:shd w:val="clear" w:color="auto" w:fill="auto"/>
            <w:hideMark/>
          </w:tcPr>
          <w:p w14:paraId="6969F6B7"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2.3.1.</w:t>
            </w:r>
          </w:p>
        </w:tc>
        <w:tc>
          <w:tcPr>
            <w:tcW w:w="0" w:type="auto"/>
            <w:shd w:val="clear" w:color="auto" w:fill="auto"/>
            <w:hideMark/>
          </w:tcPr>
          <w:p w14:paraId="212AB1CF"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Datele folosite ca sursă pentru furnizarea serviciilor de trafic aerian sunt corecte, complete și actuale.</w:t>
            </w:r>
          </w:p>
        </w:tc>
      </w:tr>
    </w:tbl>
    <w:p w14:paraId="18508F94"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3A6BC1F8" w14:textId="77777777" w:rsidTr="004047CC">
        <w:tc>
          <w:tcPr>
            <w:tcW w:w="0" w:type="auto"/>
            <w:shd w:val="clear" w:color="auto" w:fill="auto"/>
            <w:hideMark/>
          </w:tcPr>
          <w:p w14:paraId="65A0E5C6"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lastRenderedPageBreak/>
              <w:t>2.3.2.</w:t>
            </w:r>
          </w:p>
        </w:tc>
        <w:tc>
          <w:tcPr>
            <w:tcW w:w="0" w:type="auto"/>
            <w:shd w:val="clear" w:color="auto" w:fill="auto"/>
            <w:hideMark/>
          </w:tcPr>
          <w:p w14:paraId="689BC1EE"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Furnizarea serviciilor de trafic aerian este suficient de precisă, completă, actuală și lipsită de ambiguități, pentru a se îndeplini nevoile de siguranță ale utilizatorilor.</w:t>
            </w:r>
          </w:p>
        </w:tc>
      </w:tr>
    </w:tbl>
    <w:p w14:paraId="52FD2042"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7227C671" w14:textId="77777777" w:rsidTr="004047CC">
        <w:tc>
          <w:tcPr>
            <w:tcW w:w="0" w:type="auto"/>
            <w:shd w:val="clear" w:color="auto" w:fill="auto"/>
            <w:hideMark/>
          </w:tcPr>
          <w:p w14:paraId="53CB63A9"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2.3.3.</w:t>
            </w:r>
          </w:p>
        </w:tc>
        <w:tc>
          <w:tcPr>
            <w:tcW w:w="0" w:type="auto"/>
            <w:shd w:val="clear" w:color="auto" w:fill="auto"/>
            <w:hideMark/>
          </w:tcPr>
          <w:p w14:paraId="3CBB2283"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Instrumentele automatizate care furnizează informații sau consiliere utilizatorilor sunt proiectate, produse și întreținute corespunzător pentru a se asigura că sunt adecvate scopului pentru care au fost create.</w:t>
            </w:r>
          </w:p>
        </w:tc>
      </w:tr>
    </w:tbl>
    <w:p w14:paraId="7AF4C87F"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3D60415B" w14:textId="77777777" w:rsidTr="004047CC">
        <w:tc>
          <w:tcPr>
            <w:tcW w:w="0" w:type="auto"/>
            <w:shd w:val="clear" w:color="auto" w:fill="auto"/>
            <w:hideMark/>
          </w:tcPr>
          <w:p w14:paraId="1BBC9C43"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2.3.4.</w:t>
            </w:r>
          </w:p>
        </w:tc>
        <w:tc>
          <w:tcPr>
            <w:tcW w:w="0" w:type="auto"/>
            <w:shd w:val="clear" w:color="auto" w:fill="auto"/>
            <w:hideMark/>
          </w:tcPr>
          <w:p w14:paraId="2DC36E03"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Serviciile de control al traficului aerian și procesele asociate asigură separarea adecvată între aeronave și, pe suprafața de manevră a aerodromului, previn coliziunile între aeronave și obstacole și, dacă este cazul, contribuie la protejarea de alte pericole aeropurtate și asigură o coordonare promptă și în timp util cu toți utilizatorii relevanți și cu volumele adiacente de spațiu aerian.</w:t>
            </w:r>
          </w:p>
        </w:tc>
      </w:tr>
    </w:tbl>
    <w:p w14:paraId="30B818DA"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10670A42" w14:textId="77777777" w:rsidTr="004047CC">
        <w:tc>
          <w:tcPr>
            <w:tcW w:w="0" w:type="auto"/>
            <w:shd w:val="clear" w:color="auto" w:fill="auto"/>
            <w:hideMark/>
          </w:tcPr>
          <w:p w14:paraId="219E200A"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2.3.5.</w:t>
            </w:r>
          </w:p>
        </w:tc>
        <w:tc>
          <w:tcPr>
            <w:tcW w:w="0" w:type="auto"/>
            <w:shd w:val="clear" w:color="auto" w:fill="auto"/>
            <w:hideMark/>
          </w:tcPr>
          <w:p w14:paraId="4A3FE5FD"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Comunicarea dintre serviciile de trafic aerian și aeronave și dintre unitățile relevante ale serviciilor de trafic aerian are loc în timp util și este clară, corectă și lipsită de ambiguități, protejată de interferențe și înțeleasă și, dacă este cazul, recunoscută de toți actorii implicați.</w:t>
            </w:r>
          </w:p>
        </w:tc>
      </w:tr>
    </w:tbl>
    <w:p w14:paraId="5C01364E"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572CD259" w14:textId="77777777" w:rsidTr="004047CC">
        <w:tc>
          <w:tcPr>
            <w:tcW w:w="0" w:type="auto"/>
            <w:shd w:val="clear" w:color="auto" w:fill="auto"/>
            <w:hideMark/>
          </w:tcPr>
          <w:p w14:paraId="358D2E3F"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2.3.6.</w:t>
            </w:r>
          </w:p>
        </w:tc>
        <w:tc>
          <w:tcPr>
            <w:tcW w:w="0" w:type="auto"/>
            <w:shd w:val="clear" w:color="auto" w:fill="auto"/>
            <w:hideMark/>
          </w:tcPr>
          <w:p w14:paraId="0433ED8C"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Se instituie mijloace de detectare a posibilelor urgențe și, dacă este cazul, de declanșare a unor acțiuni eficace de căutare și salvare. Aceste mijloace cuprind, cel puțin, mecanisme adecvate de alertă, măsuri și proceduri de coordonare, mijloacele și personalul necesare pentru a acoperi în mod eficient domeniul de responsabilitate.</w:t>
            </w:r>
          </w:p>
        </w:tc>
      </w:tr>
    </w:tbl>
    <w:p w14:paraId="6D8E8CE7" w14:textId="4DE2912F"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2.4.</w:t>
      </w:r>
      <w:r w:rsidR="00223D5E">
        <w:rPr>
          <w:rFonts w:eastAsia="Times New Roman"/>
          <w:b/>
          <w:bCs/>
          <w:color w:val="000000"/>
          <w:lang w:val="ro-MD"/>
        </w:rPr>
        <w:t xml:space="preserve"> </w:t>
      </w:r>
      <w:r w:rsidRPr="00223B8B">
        <w:rPr>
          <w:rFonts w:eastAsia="Times New Roman"/>
          <w:b/>
          <w:bCs/>
          <w:color w:val="000000"/>
          <w:lang w:val="ro-MD"/>
        </w:rPr>
        <w:t>Serviciile de comunicații</w:t>
      </w:r>
    </w:p>
    <w:p w14:paraId="10C05B54"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Serviciile de comunicații ating și mențin un nivel suficient de performanță în ceea ce privește disponibilitatea, integritatea, continuitatea și promptitudinea. Ele sunt rapide și protejate de deteriorări și interferențe.</w:t>
      </w:r>
    </w:p>
    <w:p w14:paraId="3E7C5E16" w14:textId="7DF31DE8"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2.5.</w:t>
      </w:r>
      <w:r w:rsidR="00223D5E">
        <w:rPr>
          <w:rFonts w:eastAsia="Times New Roman"/>
          <w:b/>
          <w:bCs/>
          <w:color w:val="000000"/>
          <w:lang w:val="ro-MD"/>
        </w:rPr>
        <w:t xml:space="preserve"> </w:t>
      </w:r>
      <w:r w:rsidRPr="00223B8B">
        <w:rPr>
          <w:rFonts w:eastAsia="Times New Roman"/>
          <w:b/>
          <w:bCs/>
          <w:color w:val="000000"/>
          <w:lang w:val="ro-MD"/>
        </w:rPr>
        <w:t>Serviciile de navigație</w:t>
      </w:r>
    </w:p>
    <w:p w14:paraId="44325127"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Serviciile de navigație ating și mențin un nivel suficient de performanță în ceea ce privește informațiile referitoare la ghidare, la poziționare și, atunci când se pun la dispoziție, la sincronizare. Criteriile de performanță includ exactitatea, integritatea, legitimitatea sursei, disponibilitatea, precum și continuitatea serviciului.</w:t>
      </w:r>
    </w:p>
    <w:p w14:paraId="596012DE" w14:textId="2BD5D5B0"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2.6.</w:t>
      </w:r>
      <w:r w:rsidR="000A5C49">
        <w:rPr>
          <w:rFonts w:eastAsia="Times New Roman"/>
          <w:b/>
          <w:bCs/>
          <w:color w:val="000000"/>
          <w:lang w:val="ro-MD"/>
        </w:rPr>
        <w:t xml:space="preserve"> </w:t>
      </w:r>
      <w:r w:rsidRPr="00223B8B">
        <w:rPr>
          <w:rFonts w:eastAsia="Times New Roman"/>
          <w:b/>
          <w:bCs/>
          <w:color w:val="000000"/>
          <w:lang w:val="ro-MD"/>
        </w:rPr>
        <w:t>Serviciile de supraveghere</w:t>
      </w:r>
    </w:p>
    <w:p w14:paraId="55C0B659"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Serviciile de supraveghere determină poziția fiecărei aeronave în aer, precum și a altor aeronave și a vehiculelor de la sol pe suprafața aerodromului, la un nivel suficient de performanță în ceea ce privește exactitatea, integritatea, legitimitatea sursei, continuitatea și probabilitatea de detectare.</w:t>
      </w:r>
    </w:p>
    <w:p w14:paraId="5D205D28" w14:textId="66AA4A93"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2.7.</w:t>
      </w:r>
      <w:r w:rsidR="000A5C49">
        <w:rPr>
          <w:rFonts w:eastAsia="Times New Roman"/>
          <w:b/>
          <w:bCs/>
          <w:color w:val="000000"/>
          <w:lang w:val="ro-MD"/>
        </w:rPr>
        <w:t xml:space="preserve"> </w:t>
      </w:r>
      <w:r w:rsidRPr="00223B8B">
        <w:rPr>
          <w:rFonts w:eastAsia="Times New Roman"/>
          <w:b/>
          <w:bCs/>
          <w:color w:val="000000"/>
          <w:lang w:val="ro-MD"/>
        </w:rPr>
        <w:t>Managementul fluxului de trafic aerian</w:t>
      </w:r>
    </w:p>
    <w:p w14:paraId="3DA2A5CB" w14:textId="6F80C145"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 xml:space="preserve">Managementul tactic al fluxurilor de trafic aerian utilizează și furnizează informații suficient de precise și de actuale cu privire la volumul și la natura traficului aerian prevăzut care influențează furnizarea serviciilor și coordonează și negociază redirecționarea sau amânarea fluxurilor de trafic cu scopul de a reduce riscul de supraaglomerare în aer sau pe aerodromuri. Managementul fluxului de trafic aerian se efectuează pentru a optimiza capacitatea disponibilă în cadrul utilizării spațiului aerian și pentru a îmbunătăți procesele de management al fluxului </w:t>
      </w:r>
      <w:r w:rsidRPr="00223B8B">
        <w:rPr>
          <w:rFonts w:eastAsia="Times New Roman"/>
          <w:color w:val="000000"/>
          <w:lang w:val="ro-MD"/>
        </w:rPr>
        <w:lastRenderedPageBreak/>
        <w:t xml:space="preserve">de trafic aerian. Acesta se bazează pe siguranță, pe transparență și pe eficiență, asigurând furnizarea flexibilă și în timp util a capacității, în conformitate cu </w:t>
      </w:r>
      <w:r w:rsidRPr="000A5C49">
        <w:rPr>
          <w:rFonts w:eastAsia="Times New Roman"/>
          <w:color w:val="000000"/>
          <w:lang w:val="ro-MD"/>
        </w:rPr>
        <w:t>Planul european de navigație aeriană</w:t>
      </w:r>
      <w:r w:rsidRPr="00223B8B">
        <w:rPr>
          <w:rFonts w:eastAsia="Times New Roman"/>
          <w:color w:val="000000"/>
          <w:lang w:val="ro-MD"/>
        </w:rPr>
        <w:t>.</w:t>
      </w:r>
    </w:p>
    <w:p w14:paraId="23BF238E" w14:textId="7F741D58"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 xml:space="preserve">Măsurile menționate la </w:t>
      </w:r>
      <w:r w:rsidRPr="004A3FB3">
        <w:rPr>
          <w:rFonts w:eastAsia="Times New Roman"/>
          <w:color w:val="000000"/>
          <w:lang w:val="ro-MD"/>
        </w:rPr>
        <w:t xml:space="preserve">articolul </w:t>
      </w:r>
      <w:r w:rsidR="00D83DFC" w:rsidRPr="004A3FB3">
        <w:rPr>
          <w:rFonts w:eastAsia="Times New Roman"/>
          <w:color w:val="000000"/>
          <w:lang w:val="ro-MD"/>
        </w:rPr>
        <w:t>6</w:t>
      </w:r>
      <w:r w:rsidR="00EA3252" w:rsidRPr="004A3FB3">
        <w:rPr>
          <w:rFonts w:eastAsia="Times New Roman"/>
          <w:color w:val="000000"/>
          <w:lang w:val="ro-MD"/>
        </w:rPr>
        <w:t>3</w:t>
      </w:r>
      <w:r w:rsidRPr="00223B8B">
        <w:rPr>
          <w:rFonts w:eastAsia="Times New Roman"/>
          <w:color w:val="000000"/>
          <w:lang w:val="ro-MD"/>
        </w:rPr>
        <w:t xml:space="preserve"> referitoare la managementul fluxului de trafic aerian sprijină deciziile operaționale ale furnizorilor de servicii de navigație aeriană, ale operatorilor de aerodrom și ale utilizatorilor spațiului aerian și vizează următoarele domenii:</w:t>
      </w:r>
    </w:p>
    <w:p w14:paraId="76C3CB03" w14:textId="720437B3"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(a)</w:t>
      </w:r>
      <w:r w:rsidR="00FB79FC">
        <w:rPr>
          <w:rFonts w:eastAsia="Times New Roman"/>
          <w:color w:val="000000"/>
          <w:lang w:val="ro-MD"/>
        </w:rPr>
        <w:t xml:space="preserve"> </w:t>
      </w:r>
      <w:r w:rsidRPr="00223B8B">
        <w:rPr>
          <w:rFonts w:eastAsia="Times New Roman"/>
          <w:color w:val="000000"/>
          <w:lang w:val="ro-MD"/>
        </w:rPr>
        <w:t>planificarea zborurilor;</w:t>
      </w:r>
    </w:p>
    <w:p w14:paraId="5050166B" w14:textId="0D171BC4"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(b)</w:t>
      </w:r>
      <w:r w:rsidR="00FB79FC">
        <w:rPr>
          <w:rFonts w:eastAsia="Times New Roman"/>
          <w:color w:val="000000"/>
          <w:lang w:val="ro-MD"/>
        </w:rPr>
        <w:t xml:space="preserve"> </w:t>
      </w:r>
      <w:r w:rsidRPr="00223B8B">
        <w:rPr>
          <w:rFonts w:eastAsia="Times New Roman"/>
          <w:color w:val="000000"/>
          <w:lang w:val="ro-MD"/>
        </w:rPr>
        <w:t>utilizarea capacității disponibile a spațiului aerian în toate fazele de zbor, inclusiv alocarea sloturilor orare pe rută;</w:t>
      </w:r>
    </w:p>
    <w:p w14:paraId="2B78E91B" w14:textId="35C6A402"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(c)</w:t>
      </w:r>
      <w:r w:rsidR="00FB79FC">
        <w:rPr>
          <w:rFonts w:eastAsia="Times New Roman"/>
          <w:color w:val="000000"/>
          <w:lang w:val="ro-MD"/>
        </w:rPr>
        <w:t xml:space="preserve"> </w:t>
      </w:r>
      <w:r w:rsidRPr="00223B8B">
        <w:rPr>
          <w:rFonts w:eastAsia="Times New Roman"/>
          <w:color w:val="000000"/>
          <w:lang w:val="ro-MD"/>
        </w:rPr>
        <w:t>utilizarea itinerarelor de către traficul aerian general, inclusiv:</w:t>
      </w:r>
    </w:p>
    <w:p w14:paraId="5893694E" w14:textId="1F97F2D7"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w:t>
      </w:r>
      <w:r w:rsidR="00FB79FC">
        <w:rPr>
          <w:rFonts w:eastAsia="Times New Roman"/>
          <w:color w:val="000000"/>
          <w:lang w:val="ro-MD"/>
        </w:rPr>
        <w:t xml:space="preserve"> </w:t>
      </w:r>
      <w:r w:rsidRPr="00223B8B">
        <w:rPr>
          <w:rFonts w:eastAsia="Times New Roman"/>
          <w:color w:val="000000"/>
          <w:lang w:val="ro-MD"/>
        </w:rPr>
        <w:t>crearea unei singure publicații pentru orientarea pe rută și în trafic,</w:t>
      </w:r>
    </w:p>
    <w:p w14:paraId="2A3BAD87" w14:textId="31C30A7B"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w:t>
      </w:r>
      <w:r w:rsidR="00FB79FC">
        <w:rPr>
          <w:rFonts w:eastAsia="Times New Roman"/>
          <w:color w:val="000000"/>
          <w:lang w:val="ro-MD"/>
        </w:rPr>
        <w:t xml:space="preserve"> </w:t>
      </w:r>
      <w:r w:rsidRPr="00223B8B">
        <w:rPr>
          <w:rFonts w:eastAsia="Times New Roman"/>
          <w:color w:val="000000"/>
          <w:lang w:val="ro-MD"/>
        </w:rPr>
        <w:t>opțiuni de deviere a traficului aerian general de la zonele congestionate; și</w:t>
      </w:r>
    </w:p>
    <w:p w14:paraId="4E7CE5DD" w14:textId="0BA83B51"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w:t>
      </w:r>
      <w:r w:rsidR="00FB79FC">
        <w:rPr>
          <w:rFonts w:eastAsia="Times New Roman"/>
          <w:color w:val="000000"/>
          <w:lang w:val="ro-MD"/>
        </w:rPr>
        <w:t xml:space="preserve"> </w:t>
      </w:r>
      <w:r w:rsidRPr="00223B8B">
        <w:rPr>
          <w:rFonts w:eastAsia="Times New Roman"/>
          <w:color w:val="000000"/>
          <w:lang w:val="ro-MD"/>
        </w:rPr>
        <w:t>norme prioritare privind accesul la spațiul aerian pentru traficul aerian general, în special în perioadele de aglomerație și de criză;</w:t>
      </w:r>
    </w:p>
    <w:p w14:paraId="288B369D" w14:textId="040B902B"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(d)</w:t>
      </w:r>
      <w:r w:rsidR="00FB79FC">
        <w:rPr>
          <w:rFonts w:eastAsia="Times New Roman"/>
          <w:color w:val="000000"/>
          <w:lang w:val="ro-MD"/>
        </w:rPr>
        <w:t xml:space="preserve"> </w:t>
      </w:r>
      <w:r w:rsidRPr="00223B8B">
        <w:rPr>
          <w:rFonts w:eastAsia="Times New Roman"/>
          <w:color w:val="000000"/>
          <w:lang w:val="ro-MD"/>
        </w:rPr>
        <w:t>coerența dintre planurile de zbor și sloturile orare ale aeroporturilor și coordonarea necesară cu regiunile adiacente, după caz.</w:t>
      </w:r>
    </w:p>
    <w:p w14:paraId="7FBAEB04" w14:textId="4E478121"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2.8.</w:t>
      </w:r>
      <w:r w:rsidR="00FB79FC">
        <w:rPr>
          <w:rFonts w:eastAsia="Times New Roman"/>
          <w:b/>
          <w:bCs/>
          <w:color w:val="000000"/>
          <w:lang w:val="ro-MD"/>
        </w:rPr>
        <w:t xml:space="preserve"> </w:t>
      </w:r>
      <w:r w:rsidRPr="00223B8B">
        <w:rPr>
          <w:rFonts w:eastAsia="Times New Roman"/>
          <w:b/>
          <w:bCs/>
          <w:color w:val="000000"/>
          <w:lang w:val="ro-MD"/>
        </w:rPr>
        <w:t>Managementul spațiului aerian</w:t>
      </w:r>
    </w:p>
    <w:p w14:paraId="40D6EB52" w14:textId="7A677318"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Desemnarea unor volume specifice de spațiu aerian pentru o anumită utilizare este monitorizată, coordonată și promulgată în timp util, cu scopul de a reduce riscul de pierdere a eșalonării dintre aeronave în toate împrejurările. Având în vedere organizarea activităților militare și a aspectelor conexe aflate sub responsabilitatea stat</w:t>
      </w:r>
      <w:r w:rsidR="00B819CE" w:rsidRPr="00223B8B">
        <w:rPr>
          <w:rFonts w:eastAsia="Times New Roman"/>
          <w:color w:val="000000"/>
          <w:lang w:val="ro-MD"/>
        </w:rPr>
        <w:t>ului</w:t>
      </w:r>
      <w:r w:rsidRPr="00223B8B">
        <w:rPr>
          <w:rFonts w:eastAsia="Times New Roman"/>
          <w:color w:val="000000"/>
          <w:lang w:val="ro-MD"/>
        </w:rPr>
        <w:t>, managementul spațiului aerian asigură, de asemenea, aplicarea uniformă a conceptului de utilizare flexibilă a spațiului aerian, astfel cum a fost descris de OACI, pentru a facilita managementul spațiului aerian și managementul traficului aerian în contextul politicii comune în domeniul transporturilor.</w:t>
      </w:r>
    </w:p>
    <w:p w14:paraId="100E6DCD" w14:textId="5B9F0DC9"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2.9.</w:t>
      </w:r>
      <w:r w:rsidR="00FB79FC">
        <w:rPr>
          <w:rFonts w:eastAsia="Times New Roman"/>
          <w:b/>
          <w:bCs/>
          <w:color w:val="000000"/>
          <w:lang w:val="ro-MD"/>
        </w:rPr>
        <w:t xml:space="preserve"> </w:t>
      </w:r>
      <w:r w:rsidRPr="00223B8B">
        <w:rPr>
          <w:rFonts w:eastAsia="Times New Roman"/>
          <w:b/>
          <w:bCs/>
          <w:color w:val="000000"/>
          <w:lang w:val="ro-MD"/>
        </w:rPr>
        <w:t>Conceperea procedurilor de zbor</w:t>
      </w:r>
    </w:p>
    <w:p w14:paraId="1497101E"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Procedurile de zbor sunt concepute, studiate și validate în mod corespunzător înainte de a putea fi implementate și utilizate de aeronave.</w:t>
      </w:r>
    </w:p>
    <w:p w14:paraId="0251FCAF" w14:textId="4F4BBC74" w:rsidR="00D97B31" w:rsidRPr="00FB79FC" w:rsidRDefault="00D97B31" w:rsidP="00223B8B">
      <w:pPr>
        <w:shd w:val="clear" w:color="auto" w:fill="FFFFFF"/>
        <w:spacing w:before="120" w:after="120" w:line="276" w:lineRule="auto"/>
        <w:jc w:val="center"/>
        <w:rPr>
          <w:rFonts w:eastAsia="Times New Roman"/>
          <w:b/>
          <w:bCs/>
          <w:color w:val="000000"/>
          <w:lang w:val="ro-MD"/>
        </w:rPr>
      </w:pPr>
      <w:r w:rsidRPr="00FB79FC">
        <w:rPr>
          <w:rFonts w:eastAsia="Times New Roman"/>
          <w:b/>
          <w:bCs/>
          <w:color w:val="000000"/>
          <w:lang w:val="ro-MD"/>
        </w:rPr>
        <w:t>3.</w:t>
      </w:r>
      <w:r w:rsidR="00FB79FC" w:rsidRPr="00FB79FC">
        <w:rPr>
          <w:rFonts w:eastAsia="Times New Roman"/>
          <w:b/>
          <w:bCs/>
          <w:color w:val="000000"/>
          <w:lang w:val="ro-MD"/>
        </w:rPr>
        <w:t xml:space="preserve"> </w:t>
      </w:r>
      <w:r w:rsidRPr="00FB79FC">
        <w:rPr>
          <w:rFonts w:eastAsia="Times New Roman"/>
          <w:b/>
          <w:bCs/>
          <w:color w:val="000000"/>
          <w:lang w:val="ro-MD"/>
        </w:rPr>
        <w:t>SISTEME ȘI COMPONENTE</w:t>
      </w:r>
    </w:p>
    <w:p w14:paraId="1E577861" w14:textId="67AF6A90"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3.1.</w:t>
      </w:r>
      <w:r w:rsidR="00FB79FC">
        <w:rPr>
          <w:rFonts w:eastAsia="Times New Roman"/>
          <w:b/>
          <w:bCs/>
          <w:color w:val="000000"/>
          <w:lang w:val="ro-MD"/>
        </w:rPr>
        <w:t xml:space="preserve"> </w:t>
      </w:r>
      <w:r w:rsidRPr="00223B8B">
        <w:rPr>
          <w:rFonts w:eastAsia="Times New Roman"/>
          <w:b/>
          <w:bCs/>
          <w:color w:val="000000"/>
          <w:lang w:val="ro-MD"/>
        </w:rPr>
        <w:t>Dispoziții generale</w:t>
      </w:r>
    </w:p>
    <w:p w14:paraId="1CB1DA90"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Sistemele ATM/ANS și componentele ATM/ANS care furnizează informații relevante către și dinspre aeronavă și la sol sunt proiectate, produse, instalate, întreținute, protejate împotriva intervențiilor neautorizate și operate în mod corespunzător pentru a se asigura că sunt adecvate scopului pentru care au fost create.</w:t>
      </w:r>
    </w:p>
    <w:p w14:paraId="6E1A8F11"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Printre sisteme și proceduri se numără în special cele necesare pentru susținerea următoarelor funcții și servicii:</w:t>
      </w:r>
    </w:p>
    <w:p w14:paraId="0BEF6754" w14:textId="13607448"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(a)</w:t>
      </w:r>
      <w:r w:rsidR="00FB79FC">
        <w:rPr>
          <w:rFonts w:eastAsia="Times New Roman"/>
          <w:color w:val="000000"/>
          <w:lang w:val="ro-MD"/>
        </w:rPr>
        <w:t xml:space="preserve"> </w:t>
      </w:r>
      <w:r w:rsidRPr="00223B8B">
        <w:rPr>
          <w:rFonts w:eastAsia="Times New Roman"/>
          <w:color w:val="000000"/>
          <w:lang w:val="ro-MD"/>
        </w:rPr>
        <w:t>managementul spațiului aerian;</w:t>
      </w:r>
    </w:p>
    <w:p w14:paraId="7A5BC792" w14:textId="69B9DD14"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(b)</w:t>
      </w:r>
      <w:r w:rsidR="00FB79FC">
        <w:rPr>
          <w:rFonts w:eastAsia="Times New Roman"/>
          <w:color w:val="000000"/>
          <w:lang w:val="ro-MD"/>
        </w:rPr>
        <w:t xml:space="preserve"> </w:t>
      </w:r>
      <w:r w:rsidRPr="00223B8B">
        <w:rPr>
          <w:rFonts w:eastAsia="Times New Roman"/>
          <w:color w:val="000000"/>
          <w:lang w:val="ro-MD"/>
        </w:rPr>
        <w:t>managementul fluxului de trafic aerian;</w:t>
      </w:r>
    </w:p>
    <w:p w14:paraId="2E0425E0" w14:textId="3846EAEC"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(c)</w:t>
      </w:r>
      <w:r w:rsidR="00061C6A">
        <w:rPr>
          <w:rFonts w:eastAsia="Times New Roman"/>
          <w:color w:val="000000"/>
          <w:lang w:val="ro-MD"/>
        </w:rPr>
        <w:t xml:space="preserve"> </w:t>
      </w:r>
      <w:r w:rsidRPr="00223B8B">
        <w:rPr>
          <w:rFonts w:eastAsia="Times New Roman"/>
          <w:color w:val="000000"/>
          <w:lang w:val="ro-MD"/>
        </w:rPr>
        <w:t>serviciile de trafic aerian, mai ales sistemele de prelucrare a datelor de zbor, sistemele de prelucrare a datelor de supraveghere și sistemele interfeței om-mașină;</w:t>
      </w:r>
    </w:p>
    <w:p w14:paraId="702DC356" w14:textId="447CEB5C"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(d)</w:t>
      </w:r>
      <w:r w:rsidR="00061C6A">
        <w:rPr>
          <w:rFonts w:eastAsia="Times New Roman"/>
          <w:color w:val="000000"/>
          <w:lang w:val="ro-MD"/>
        </w:rPr>
        <w:t xml:space="preserve"> </w:t>
      </w:r>
      <w:r w:rsidRPr="00223B8B">
        <w:rPr>
          <w:rFonts w:eastAsia="Times New Roman"/>
          <w:color w:val="000000"/>
          <w:lang w:val="ro-MD"/>
        </w:rPr>
        <w:t>comunicațiile, inclusiv comunicațiile sol-sol/spațiu, aer-sol și aer-aer/spațiu;</w:t>
      </w:r>
    </w:p>
    <w:p w14:paraId="26ABA697" w14:textId="3AFFC7BB"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lastRenderedPageBreak/>
        <w:t>(e)</w:t>
      </w:r>
      <w:r w:rsidR="00061C6A">
        <w:rPr>
          <w:rFonts w:eastAsia="Times New Roman"/>
          <w:color w:val="000000"/>
          <w:lang w:val="ro-MD"/>
        </w:rPr>
        <w:t xml:space="preserve"> </w:t>
      </w:r>
      <w:r w:rsidRPr="00223B8B">
        <w:rPr>
          <w:rFonts w:eastAsia="Times New Roman"/>
          <w:color w:val="000000"/>
          <w:lang w:val="ro-MD"/>
        </w:rPr>
        <w:t>navigația;</w:t>
      </w:r>
    </w:p>
    <w:p w14:paraId="2222BB82" w14:textId="2A29B322"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(f)</w:t>
      </w:r>
      <w:r w:rsidR="00061C6A">
        <w:rPr>
          <w:rFonts w:eastAsia="Times New Roman"/>
          <w:color w:val="000000"/>
          <w:lang w:val="ro-MD"/>
        </w:rPr>
        <w:t xml:space="preserve"> </w:t>
      </w:r>
      <w:r w:rsidRPr="00223B8B">
        <w:rPr>
          <w:rFonts w:eastAsia="Times New Roman"/>
          <w:color w:val="000000"/>
          <w:lang w:val="ro-MD"/>
        </w:rPr>
        <w:t>supravegherea;</w:t>
      </w:r>
    </w:p>
    <w:p w14:paraId="29803D19" w14:textId="06DD7E5B"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(g)</w:t>
      </w:r>
      <w:r w:rsidR="00061C6A">
        <w:rPr>
          <w:rFonts w:eastAsia="Times New Roman"/>
          <w:color w:val="000000"/>
          <w:lang w:val="ro-MD"/>
        </w:rPr>
        <w:t xml:space="preserve"> </w:t>
      </w:r>
      <w:r w:rsidRPr="00223B8B">
        <w:rPr>
          <w:rFonts w:eastAsia="Times New Roman"/>
          <w:color w:val="000000"/>
          <w:lang w:val="ro-MD"/>
        </w:rPr>
        <w:t>serviciile de informare aeronautică; și</w:t>
      </w:r>
    </w:p>
    <w:p w14:paraId="37B4BDE0" w14:textId="47ADFDA7"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(h)</w:t>
      </w:r>
      <w:r w:rsidR="00061C6A">
        <w:rPr>
          <w:rFonts w:eastAsia="Times New Roman"/>
          <w:color w:val="000000"/>
          <w:lang w:val="ro-MD"/>
        </w:rPr>
        <w:t xml:space="preserve"> </w:t>
      </w:r>
      <w:r w:rsidRPr="00223B8B">
        <w:rPr>
          <w:rFonts w:eastAsia="Times New Roman"/>
          <w:color w:val="000000"/>
          <w:lang w:val="ro-MD"/>
        </w:rPr>
        <w:t>serviciile meteorologice.</w:t>
      </w:r>
    </w:p>
    <w:p w14:paraId="2BE51364" w14:textId="29BB6D2E"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3.2.</w:t>
      </w:r>
      <w:r w:rsidR="00D21A4C">
        <w:rPr>
          <w:rFonts w:eastAsia="Times New Roman"/>
          <w:b/>
          <w:bCs/>
          <w:color w:val="000000"/>
          <w:lang w:val="ro-MD"/>
        </w:rPr>
        <w:t xml:space="preserve"> </w:t>
      </w:r>
      <w:r w:rsidRPr="00223B8B">
        <w:rPr>
          <w:rFonts w:eastAsia="Times New Roman"/>
          <w:b/>
          <w:bCs/>
          <w:color w:val="000000"/>
          <w:lang w:val="ro-MD"/>
        </w:rPr>
        <w:t>Integritatea, performanța și fiabilitatea sistemelor și a componentelor</w:t>
      </w:r>
    </w:p>
    <w:p w14:paraId="0E25B514"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Integritatea și performanța siguranței ale sistemelor și componentelor de la bordul aeronavelor, de la sol sau din spațiu sunt adecvate scopului pentru care au fost create. Ele ating nivelul de performanță operațională necesar pentru toate condițiile de operare previzibile și pentru întreaga lor durată de viață operațională.</w:t>
      </w:r>
    </w:p>
    <w:p w14:paraId="57A07A42"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 xml:space="preserve">Proiectarea, construirea, întreținerea și operarea sistemelor ATM/ANS și componentelor ATM/ANS se realizează în conformitate cu procedurile corespunzătoare și validate, astfel încât să se asigure operarea fără întreruperi a </w:t>
      </w:r>
      <w:r w:rsidRPr="00D21A4C">
        <w:rPr>
          <w:rFonts w:eastAsia="Times New Roman"/>
          <w:color w:val="000000"/>
          <w:lang w:val="ro-MD"/>
        </w:rPr>
        <w:t>rețelei europene de management al traficului aerian (EATMN),</w:t>
      </w:r>
      <w:r w:rsidRPr="00223B8B">
        <w:rPr>
          <w:rFonts w:eastAsia="Times New Roman"/>
          <w:color w:val="000000"/>
          <w:lang w:val="ro-MD"/>
        </w:rPr>
        <w:t xml:space="preserve"> în orice moment și în toate fazele de zbor. O operare fără întreruperi presupune, în special, schimbul de informații, inclusiv informațiile relevante privind starea operațională, interpretarea comună a informațiilor, performanțele comparabile de prelucrare a datelor și procedurile asociate care permit performanțe de funcționare comune, convenite pentru ansamblul sau pentru anumite părți ale EATMN.</w:t>
      </w:r>
    </w:p>
    <w:p w14:paraId="427F2672"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EATMN, sistemele acesteia și componentele lor susțin, într-un mod coordonat, noile concepte de operare convenite și validate care sporesc calitatea, durabilitatea și eficacitatea serviciilor de navigație aeriană, în special în privința siguranței și a capacității.</w:t>
      </w:r>
    </w:p>
    <w:p w14:paraId="22F2AF8B"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EATMN, sistemele acesteia și componentele lor susțin punerea progresivă în aplicare a unei coordonări civile-militare, în măsura necesară pentru un management eficace al spațiului aerian și al fluxului de trafic aerian, precum și utilizarea sigură și eficientă a spațiului aerian de către toți utilizatorii, prin aplicarea conceptului de utilizare flexibilă a spațiului aerian.</w:t>
      </w:r>
    </w:p>
    <w:p w14:paraId="53452FF3"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Pentru atingerea obiectivelor respective, EATMN, sistemele acesteia și componentele lor permit schimbul în timp util, între părțile civile și militare, de informații exacte și coerente referitoare la toate fazele de zbor, fără a aduce atingere intereselor politicii de securitate sau de apărare și nici cerințelor privind confidențialitatea.</w:t>
      </w:r>
    </w:p>
    <w:p w14:paraId="204D6FEB" w14:textId="7AE049B1"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3.3.</w:t>
      </w:r>
      <w:r w:rsidR="00D21A4C">
        <w:rPr>
          <w:rFonts w:eastAsia="Times New Roman"/>
          <w:b/>
          <w:bCs/>
          <w:color w:val="000000"/>
          <w:lang w:val="ro-MD"/>
        </w:rPr>
        <w:t xml:space="preserve"> </w:t>
      </w:r>
      <w:r w:rsidRPr="00223B8B">
        <w:rPr>
          <w:rFonts w:eastAsia="Times New Roman"/>
          <w:b/>
          <w:bCs/>
          <w:color w:val="000000"/>
          <w:lang w:val="ro-MD"/>
        </w:rPr>
        <w:t>Proiectarea sistemelor și a componentelor</w:t>
      </w: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5D25124D" w14:textId="77777777" w:rsidTr="004047CC">
        <w:tc>
          <w:tcPr>
            <w:tcW w:w="0" w:type="auto"/>
            <w:shd w:val="clear" w:color="auto" w:fill="auto"/>
            <w:hideMark/>
          </w:tcPr>
          <w:p w14:paraId="55CB60C3"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3.3.1.</w:t>
            </w:r>
          </w:p>
        </w:tc>
        <w:tc>
          <w:tcPr>
            <w:tcW w:w="0" w:type="auto"/>
            <w:shd w:val="clear" w:color="auto" w:fill="auto"/>
            <w:hideMark/>
          </w:tcPr>
          <w:p w14:paraId="764C033C"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Sistemele și componentele sunt proiectate astfel încât să îndeplinească cerințele de siguranță și cerințele de securitate aplicabile.</w:t>
            </w:r>
          </w:p>
        </w:tc>
      </w:tr>
    </w:tbl>
    <w:p w14:paraId="723BF766"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88091B" w14:paraId="4BC13A5C" w14:textId="77777777" w:rsidTr="004047CC">
        <w:tc>
          <w:tcPr>
            <w:tcW w:w="0" w:type="auto"/>
            <w:shd w:val="clear" w:color="auto" w:fill="auto"/>
            <w:hideMark/>
          </w:tcPr>
          <w:p w14:paraId="018F05AF"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3.3.2.</w:t>
            </w:r>
          </w:p>
        </w:tc>
        <w:tc>
          <w:tcPr>
            <w:tcW w:w="0" w:type="auto"/>
            <w:shd w:val="clear" w:color="auto" w:fill="auto"/>
            <w:hideMark/>
          </w:tcPr>
          <w:p w14:paraId="66D9C757"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Sistemele și componentele, luate în ansamblu, separat și în relație unele cu altele, sunt proiectate în așa fel încât să existe o relație de inversă proporționalitate între probabilitatea ca apariția unei defecțiuni să ducă la defectarea întregului sistem și gravitatea efectului acesteia asupra siguranței serviciilor.</w:t>
            </w:r>
          </w:p>
        </w:tc>
      </w:tr>
    </w:tbl>
    <w:p w14:paraId="4EE8B3FD"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007CCA77" w14:textId="77777777" w:rsidTr="004047CC">
        <w:tc>
          <w:tcPr>
            <w:tcW w:w="0" w:type="auto"/>
            <w:shd w:val="clear" w:color="auto" w:fill="auto"/>
            <w:hideMark/>
          </w:tcPr>
          <w:p w14:paraId="504DBF36"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3.3.3.</w:t>
            </w:r>
          </w:p>
        </w:tc>
        <w:tc>
          <w:tcPr>
            <w:tcW w:w="0" w:type="auto"/>
            <w:shd w:val="clear" w:color="auto" w:fill="auto"/>
            <w:hideMark/>
          </w:tcPr>
          <w:p w14:paraId="51AD4D56"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Sistemele și componentele, luate separat și în combinație unele cu altele, sunt proiectate luând în considerare limitările legate de capacitățile și de performanțele umane.</w:t>
            </w:r>
          </w:p>
        </w:tc>
      </w:tr>
    </w:tbl>
    <w:p w14:paraId="4E6FF220"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0524096D" w14:textId="77777777" w:rsidTr="004047CC">
        <w:tc>
          <w:tcPr>
            <w:tcW w:w="0" w:type="auto"/>
            <w:shd w:val="clear" w:color="auto" w:fill="auto"/>
            <w:hideMark/>
          </w:tcPr>
          <w:p w14:paraId="37A886A0"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lastRenderedPageBreak/>
              <w:t>3.3.4.</w:t>
            </w:r>
          </w:p>
        </w:tc>
        <w:tc>
          <w:tcPr>
            <w:tcW w:w="0" w:type="auto"/>
            <w:shd w:val="clear" w:color="auto" w:fill="auto"/>
            <w:hideMark/>
          </w:tcPr>
          <w:p w14:paraId="574174A0"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Sistemele și componentele sunt proiectate într-un mod care să asigure atât protecția lor, cât și a datelor pe care le transmit de interacțiuni dăunătoare cu elemente interne și externe.</w:t>
            </w:r>
          </w:p>
        </w:tc>
      </w:tr>
    </w:tbl>
    <w:p w14:paraId="528A5245"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763A2553" w14:textId="77777777" w:rsidTr="004047CC">
        <w:tc>
          <w:tcPr>
            <w:tcW w:w="0" w:type="auto"/>
            <w:shd w:val="clear" w:color="auto" w:fill="auto"/>
            <w:hideMark/>
          </w:tcPr>
          <w:p w14:paraId="1F82F956"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3.3.5.</w:t>
            </w:r>
          </w:p>
        </w:tc>
        <w:tc>
          <w:tcPr>
            <w:tcW w:w="0" w:type="auto"/>
            <w:shd w:val="clear" w:color="auto" w:fill="auto"/>
            <w:hideMark/>
          </w:tcPr>
          <w:p w14:paraId="7EA40AAA"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Personalului i se furnizează, în mod clar, consecvent și lipsit de ambiguități, informațiile necesare producției, instalării, operării și întreținerii sistemelor și componentelor, precum și informațiile referitoare la condițiile nesigure.</w:t>
            </w:r>
          </w:p>
        </w:tc>
      </w:tr>
    </w:tbl>
    <w:p w14:paraId="2FB6CDE0" w14:textId="5CD622CF"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3.4.</w:t>
      </w:r>
      <w:r w:rsidR="00306863">
        <w:rPr>
          <w:rFonts w:eastAsia="Times New Roman"/>
          <w:b/>
          <w:bCs/>
          <w:color w:val="000000"/>
          <w:lang w:val="ro-MD"/>
        </w:rPr>
        <w:t xml:space="preserve"> </w:t>
      </w:r>
      <w:r w:rsidRPr="00223B8B">
        <w:rPr>
          <w:rFonts w:eastAsia="Times New Roman"/>
          <w:b/>
          <w:bCs/>
          <w:color w:val="000000"/>
          <w:lang w:val="ro-MD"/>
        </w:rPr>
        <w:t>Nivelul constant al serviciului</w:t>
      </w:r>
    </w:p>
    <w:p w14:paraId="1304D36F"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Nivelurile de siguranță ale sistemelor și componentelor se mențin pe perioada serviciului și a oricăror modificări ale serviciului.</w:t>
      </w:r>
    </w:p>
    <w:p w14:paraId="3B30009F" w14:textId="6B9E6405" w:rsidR="00D97B31" w:rsidRPr="00306863" w:rsidRDefault="00D97B31" w:rsidP="00223B8B">
      <w:pPr>
        <w:shd w:val="clear" w:color="auto" w:fill="FFFFFF"/>
        <w:spacing w:before="120" w:after="120" w:line="276" w:lineRule="auto"/>
        <w:jc w:val="center"/>
        <w:rPr>
          <w:rFonts w:eastAsia="Times New Roman"/>
          <w:b/>
          <w:bCs/>
          <w:color w:val="000000"/>
          <w:lang w:val="ro-MD"/>
        </w:rPr>
      </w:pPr>
      <w:r w:rsidRPr="00306863">
        <w:rPr>
          <w:rFonts w:eastAsia="Times New Roman"/>
          <w:b/>
          <w:bCs/>
          <w:color w:val="000000"/>
          <w:lang w:val="ro-MD"/>
        </w:rPr>
        <w:t>4.</w:t>
      </w:r>
      <w:r w:rsidR="00306863" w:rsidRPr="00306863">
        <w:rPr>
          <w:rFonts w:eastAsia="Times New Roman"/>
          <w:b/>
          <w:bCs/>
          <w:color w:val="000000"/>
          <w:lang w:val="ro-MD"/>
        </w:rPr>
        <w:t xml:space="preserve"> </w:t>
      </w:r>
      <w:r w:rsidRPr="00306863">
        <w:rPr>
          <w:rFonts w:eastAsia="Times New Roman"/>
          <w:b/>
          <w:bCs/>
          <w:color w:val="000000"/>
          <w:lang w:val="ro-MD"/>
        </w:rPr>
        <w:t>CALIFICAREA CONTROLORILOR DE TRAFIC AERIAN</w:t>
      </w:r>
    </w:p>
    <w:p w14:paraId="3B94AF8D" w14:textId="42FD5F7B"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4.1.</w:t>
      </w:r>
      <w:r w:rsidR="00306863">
        <w:rPr>
          <w:rFonts w:eastAsia="Times New Roman"/>
          <w:b/>
          <w:bCs/>
          <w:color w:val="000000"/>
          <w:lang w:val="ro-MD"/>
        </w:rPr>
        <w:t xml:space="preserve"> </w:t>
      </w:r>
      <w:r w:rsidRPr="00223B8B">
        <w:rPr>
          <w:rFonts w:eastAsia="Times New Roman"/>
          <w:b/>
          <w:bCs/>
          <w:color w:val="000000"/>
          <w:lang w:val="ro-MD"/>
        </w:rPr>
        <w:t>Dispoziții generale</w:t>
      </w:r>
    </w:p>
    <w:p w14:paraId="521F7B41"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O persoană care participă la un curs de pregătire pentru a deveni controlor de trafic aerian sau controlor de trafic aerian stagiar este suficient de matură din punct de vedere educațional, fizic și mental pentru a dobândi, a reține și a demonstra cunoștințele teoretice și abilitățile practice relevante.</w:t>
      </w:r>
    </w:p>
    <w:p w14:paraId="1CC84DF3" w14:textId="01337711"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4.2.</w:t>
      </w:r>
      <w:r w:rsidR="00306863">
        <w:rPr>
          <w:rFonts w:eastAsia="Times New Roman"/>
          <w:b/>
          <w:bCs/>
          <w:color w:val="000000"/>
          <w:lang w:val="ro-MD"/>
        </w:rPr>
        <w:t xml:space="preserve"> </w:t>
      </w:r>
      <w:r w:rsidRPr="00223B8B">
        <w:rPr>
          <w:rFonts w:eastAsia="Times New Roman"/>
          <w:b/>
          <w:bCs/>
          <w:color w:val="000000"/>
          <w:lang w:val="ro-MD"/>
        </w:rPr>
        <w:t>Cunoștințe teoretice</w:t>
      </w: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288C9025" w14:textId="77777777" w:rsidTr="004047CC">
        <w:tc>
          <w:tcPr>
            <w:tcW w:w="0" w:type="auto"/>
            <w:shd w:val="clear" w:color="auto" w:fill="auto"/>
            <w:hideMark/>
          </w:tcPr>
          <w:p w14:paraId="4B6314E1"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4.2.1.</w:t>
            </w:r>
          </w:p>
        </w:tc>
        <w:tc>
          <w:tcPr>
            <w:tcW w:w="0" w:type="auto"/>
            <w:shd w:val="clear" w:color="auto" w:fill="auto"/>
            <w:hideMark/>
          </w:tcPr>
          <w:p w14:paraId="3324DF05"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Un controlor de trafic aerian dobândește și menține un nivel de cunoștințe corespunzător funcțiilor exercitate și proporțional cu riscurile asociate tipului de serviciu.</w:t>
            </w:r>
          </w:p>
        </w:tc>
      </w:tr>
    </w:tbl>
    <w:p w14:paraId="3382A04D"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243B4D3C" w14:textId="77777777" w:rsidTr="004047CC">
        <w:tc>
          <w:tcPr>
            <w:tcW w:w="0" w:type="auto"/>
            <w:shd w:val="clear" w:color="auto" w:fill="auto"/>
            <w:hideMark/>
          </w:tcPr>
          <w:p w14:paraId="354C810A"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4.2.2.</w:t>
            </w:r>
          </w:p>
        </w:tc>
        <w:tc>
          <w:tcPr>
            <w:tcW w:w="0" w:type="auto"/>
            <w:shd w:val="clear" w:color="auto" w:fill="auto"/>
            <w:hideMark/>
          </w:tcPr>
          <w:p w14:paraId="52FF3905"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Dobândirea și reținerea cunoștințelor teoretice este demonstrată prin evaluarea continuă în cursul pregătirii sau prin examene adecvate.</w:t>
            </w:r>
          </w:p>
        </w:tc>
      </w:tr>
    </w:tbl>
    <w:p w14:paraId="120EB72A"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7C7521D7" w14:textId="77777777" w:rsidTr="004047CC">
        <w:tc>
          <w:tcPr>
            <w:tcW w:w="0" w:type="auto"/>
            <w:shd w:val="clear" w:color="auto" w:fill="auto"/>
            <w:hideMark/>
          </w:tcPr>
          <w:p w14:paraId="59957ADB"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4.2.3.</w:t>
            </w:r>
          </w:p>
        </w:tc>
        <w:tc>
          <w:tcPr>
            <w:tcW w:w="0" w:type="auto"/>
            <w:shd w:val="clear" w:color="auto" w:fill="auto"/>
            <w:hideMark/>
          </w:tcPr>
          <w:p w14:paraId="56971107"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Se menține un nivel adecvat de cunoștințe teoretice. Conformitatea se demonstrează prin evaluări sau examene periodice. Frecvența examenelor este proporțională cu nivelul de risc asociat tipului de serviciu.</w:t>
            </w:r>
          </w:p>
        </w:tc>
      </w:tr>
    </w:tbl>
    <w:p w14:paraId="34A02F51" w14:textId="337FE6D1"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4.3.</w:t>
      </w:r>
      <w:r w:rsidR="00306863">
        <w:rPr>
          <w:rFonts w:eastAsia="Times New Roman"/>
          <w:b/>
          <w:bCs/>
          <w:color w:val="000000"/>
          <w:lang w:val="ro-MD"/>
        </w:rPr>
        <w:t xml:space="preserve"> </w:t>
      </w:r>
      <w:r w:rsidRPr="00223B8B">
        <w:rPr>
          <w:rFonts w:eastAsia="Times New Roman"/>
          <w:b/>
          <w:bCs/>
          <w:color w:val="000000"/>
          <w:lang w:val="ro-MD"/>
        </w:rPr>
        <w:t>Abilități practice</w:t>
      </w:r>
    </w:p>
    <w:tbl>
      <w:tblPr>
        <w:tblW w:w="5000" w:type="pct"/>
        <w:tblCellMar>
          <w:left w:w="0" w:type="dxa"/>
          <w:right w:w="0" w:type="dxa"/>
        </w:tblCellMar>
        <w:tblLook w:val="04A0" w:firstRow="1" w:lastRow="0" w:firstColumn="1" w:lastColumn="0" w:noHBand="0" w:noVBand="1"/>
      </w:tblPr>
      <w:tblGrid>
        <w:gridCol w:w="540"/>
        <w:gridCol w:w="8486"/>
      </w:tblGrid>
      <w:tr w:rsidR="00D97B31" w:rsidRPr="00223B8B" w14:paraId="6972CB45" w14:textId="77777777" w:rsidTr="004047CC">
        <w:tc>
          <w:tcPr>
            <w:tcW w:w="0" w:type="auto"/>
            <w:shd w:val="clear" w:color="auto" w:fill="auto"/>
            <w:hideMark/>
          </w:tcPr>
          <w:p w14:paraId="0043F3CC"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4.3.1.</w:t>
            </w:r>
          </w:p>
        </w:tc>
        <w:tc>
          <w:tcPr>
            <w:tcW w:w="0" w:type="auto"/>
            <w:shd w:val="clear" w:color="auto" w:fill="auto"/>
            <w:hideMark/>
          </w:tcPr>
          <w:p w14:paraId="49EC8385"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Un controlor de trafic aerian dobândește și menține abilitățile practice adecvate pentru exercitarea funcțiilor sale. Abilitățile respective sunt proporționale cu riscurile asociate tipului de serviciu și includ, dacă sunt adecvate pentru funcțiile exercitate, cel puțin următoarele aspecte:</w:t>
            </w:r>
          </w:p>
          <w:p w14:paraId="117E57D1" w14:textId="7FC2DB02" w:rsidR="00D97B31" w:rsidRPr="00223B8B" w:rsidRDefault="00D97B31" w:rsidP="00223B8B">
            <w:pPr>
              <w:spacing w:line="276" w:lineRule="auto"/>
              <w:jc w:val="both"/>
              <w:rPr>
                <w:rFonts w:eastAsia="Times New Roman"/>
                <w:lang w:val="ro-MD"/>
              </w:rPr>
            </w:pPr>
            <w:r w:rsidRPr="00223B8B">
              <w:rPr>
                <w:rFonts w:eastAsia="Times New Roman"/>
                <w:lang w:val="ro-MD"/>
              </w:rPr>
              <w:t>(a)</w:t>
            </w:r>
            <w:r w:rsidR="00306863">
              <w:rPr>
                <w:rFonts w:eastAsia="Times New Roman"/>
                <w:lang w:val="ro-MD"/>
              </w:rPr>
              <w:t xml:space="preserve"> </w:t>
            </w:r>
            <w:r w:rsidRPr="00223B8B">
              <w:rPr>
                <w:rFonts w:eastAsia="Times New Roman"/>
                <w:lang w:val="ro-MD"/>
              </w:rPr>
              <w:t>proceduri operaționale;</w:t>
            </w:r>
          </w:p>
          <w:p w14:paraId="36FBAE44" w14:textId="78C64D88" w:rsidR="00D97B31" w:rsidRPr="00223B8B" w:rsidRDefault="00D97B31" w:rsidP="00223B8B">
            <w:pPr>
              <w:spacing w:line="276" w:lineRule="auto"/>
              <w:jc w:val="both"/>
              <w:rPr>
                <w:rFonts w:eastAsia="Times New Roman"/>
                <w:lang w:val="ro-MD"/>
              </w:rPr>
            </w:pPr>
            <w:r w:rsidRPr="00223B8B">
              <w:rPr>
                <w:rFonts w:eastAsia="Times New Roman"/>
                <w:lang w:val="ro-MD"/>
              </w:rPr>
              <w:t>(b)</w:t>
            </w:r>
            <w:r w:rsidR="00306863">
              <w:rPr>
                <w:rFonts w:eastAsia="Times New Roman"/>
                <w:lang w:val="ro-MD"/>
              </w:rPr>
              <w:t xml:space="preserve"> </w:t>
            </w:r>
            <w:r w:rsidRPr="00223B8B">
              <w:rPr>
                <w:rFonts w:eastAsia="Times New Roman"/>
                <w:lang w:val="ro-MD"/>
              </w:rPr>
              <w:t>aspecte specifice sarcinilor;</w:t>
            </w:r>
          </w:p>
          <w:p w14:paraId="70592929" w14:textId="18D11D70" w:rsidR="00D97B31" w:rsidRPr="00223B8B" w:rsidRDefault="00D97B31" w:rsidP="00223B8B">
            <w:pPr>
              <w:spacing w:line="276" w:lineRule="auto"/>
              <w:jc w:val="both"/>
              <w:rPr>
                <w:rFonts w:eastAsia="Times New Roman"/>
                <w:lang w:val="ro-MD"/>
              </w:rPr>
            </w:pPr>
            <w:r w:rsidRPr="00223B8B">
              <w:rPr>
                <w:rFonts w:eastAsia="Times New Roman"/>
                <w:lang w:val="ro-MD"/>
              </w:rPr>
              <w:t>(c)</w:t>
            </w:r>
            <w:r w:rsidR="00306863">
              <w:rPr>
                <w:rFonts w:eastAsia="Times New Roman"/>
                <w:lang w:val="ro-MD"/>
              </w:rPr>
              <w:t xml:space="preserve"> </w:t>
            </w:r>
            <w:r w:rsidRPr="00223B8B">
              <w:rPr>
                <w:rFonts w:eastAsia="Times New Roman"/>
                <w:lang w:val="ro-MD"/>
              </w:rPr>
              <w:t>situații anormale și de urgență; și</w:t>
            </w:r>
          </w:p>
          <w:p w14:paraId="278D0E85" w14:textId="58E9357C" w:rsidR="00D97B31" w:rsidRPr="00223B8B" w:rsidRDefault="00D97B31" w:rsidP="00223B8B">
            <w:pPr>
              <w:spacing w:line="276" w:lineRule="auto"/>
              <w:jc w:val="both"/>
              <w:rPr>
                <w:rFonts w:eastAsia="Times New Roman"/>
                <w:lang w:val="ro-MD"/>
              </w:rPr>
            </w:pPr>
            <w:r w:rsidRPr="00223B8B">
              <w:rPr>
                <w:rFonts w:eastAsia="Times New Roman"/>
                <w:lang w:val="ro-MD"/>
              </w:rPr>
              <w:t>(d)</w:t>
            </w:r>
            <w:r w:rsidR="00306863">
              <w:rPr>
                <w:rFonts w:eastAsia="Times New Roman"/>
                <w:lang w:val="ro-MD"/>
              </w:rPr>
              <w:t xml:space="preserve"> </w:t>
            </w:r>
            <w:r w:rsidRPr="00223B8B">
              <w:rPr>
                <w:rFonts w:eastAsia="Times New Roman"/>
                <w:lang w:val="ro-MD"/>
              </w:rPr>
              <w:t>factori umani.</w:t>
            </w:r>
          </w:p>
        </w:tc>
      </w:tr>
    </w:tbl>
    <w:p w14:paraId="73ED16CA"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012CA43E" w14:textId="77777777" w:rsidTr="004047CC">
        <w:tc>
          <w:tcPr>
            <w:tcW w:w="0" w:type="auto"/>
            <w:shd w:val="clear" w:color="auto" w:fill="auto"/>
            <w:hideMark/>
          </w:tcPr>
          <w:p w14:paraId="699045D5"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4.3.2.</w:t>
            </w:r>
          </w:p>
        </w:tc>
        <w:tc>
          <w:tcPr>
            <w:tcW w:w="0" w:type="auto"/>
            <w:shd w:val="clear" w:color="auto" w:fill="auto"/>
            <w:hideMark/>
          </w:tcPr>
          <w:p w14:paraId="5ED3DF5C"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Un controlor de trafic aerian demonstrează capacitatea de a executa procedurile și sarcinile asociate la un nivel de competență adecvat funcțiilor exercitate.</w:t>
            </w:r>
          </w:p>
        </w:tc>
      </w:tr>
    </w:tbl>
    <w:p w14:paraId="28A58D81"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0D4F85B3" w14:textId="77777777" w:rsidTr="004047CC">
        <w:tc>
          <w:tcPr>
            <w:tcW w:w="0" w:type="auto"/>
            <w:shd w:val="clear" w:color="auto" w:fill="auto"/>
            <w:hideMark/>
          </w:tcPr>
          <w:p w14:paraId="7232636E"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4.3.3.</w:t>
            </w:r>
          </w:p>
        </w:tc>
        <w:tc>
          <w:tcPr>
            <w:tcW w:w="0" w:type="auto"/>
            <w:shd w:val="clear" w:color="auto" w:fill="auto"/>
            <w:hideMark/>
          </w:tcPr>
          <w:p w14:paraId="121D68F0"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Abilitățile practice sunt menținute la un nivel satisfăcător de competență. Conformitatea se verifică prin evaluări periodice. Frecvența respectivelor evaluări este proporțională cu complexitatea și cu nivelul de risc asociat tipului de serviciu și sarcinilor îndeplinite.</w:t>
            </w:r>
          </w:p>
        </w:tc>
      </w:tr>
    </w:tbl>
    <w:p w14:paraId="3EC8D495" w14:textId="05DDFA35"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lastRenderedPageBreak/>
        <w:t>4.4.</w:t>
      </w:r>
      <w:r w:rsidR="00306863">
        <w:rPr>
          <w:rFonts w:eastAsia="Times New Roman"/>
          <w:b/>
          <w:bCs/>
          <w:color w:val="000000"/>
          <w:lang w:val="ro-MD"/>
        </w:rPr>
        <w:t xml:space="preserve"> </w:t>
      </w:r>
      <w:r w:rsidRPr="00223B8B">
        <w:rPr>
          <w:rFonts w:eastAsia="Times New Roman"/>
          <w:b/>
          <w:bCs/>
          <w:color w:val="000000"/>
          <w:lang w:val="ro-MD"/>
        </w:rPr>
        <w:t>Competența lingvistică</w:t>
      </w: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23290137" w14:textId="77777777" w:rsidTr="004047CC">
        <w:tc>
          <w:tcPr>
            <w:tcW w:w="0" w:type="auto"/>
            <w:shd w:val="clear" w:color="auto" w:fill="auto"/>
            <w:hideMark/>
          </w:tcPr>
          <w:p w14:paraId="39902694"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4.4.1.</w:t>
            </w:r>
          </w:p>
        </w:tc>
        <w:tc>
          <w:tcPr>
            <w:tcW w:w="0" w:type="auto"/>
            <w:shd w:val="clear" w:color="auto" w:fill="auto"/>
            <w:hideMark/>
          </w:tcPr>
          <w:p w14:paraId="6A24DC6C"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Un controlor de trafic aerian își demonstrează capacitatea de a vorbi și de a înțelege limba engleză pentru a comunica eficient atât în situațiile de comunicare în care interlocutorul nu este prezent (voice-only: telefon/radiotelefon), cât și în prezența interlocutorului, pe subiecte concrete și legate de muncă, inclusiv în situații de urgență.</w:t>
            </w:r>
          </w:p>
        </w:tc>
      </w:tr>
    </w:tbl>
    <w:p w14:paraId="7720569F"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750A31DB" w14:textId="77777777" w:rsidTr="004047CC">
        <w:tc>
          <w:tcPr>
            <w:tcW w:w="0" w:type="auto"/>
            <w:shd w:val="clear" w:color="auto" w:fill="auto"/>
            <w:hideMark/>
          </w:tcPr>
          <w:p w14:paraId="2EA80215"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4.4.2.</w:t>
            </w:r>
          </w:p>
        </w:tc>
        <w:tc>
          <w:tcPr>
            <w:tcW w:w="0" w:type="auto"/>
            <w:shd w:val="clear" w:color="auto" w:fill="auto"/>
            <w:hideMark/>
          </w:tcPr>
          <w:p w14:paraId="7E649DE4"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Ori de câte ori este necesar într-un volum definit de spațiu aerian în scopul furnizării serviciului de trafic aerian (ATS), un controlor de trafic aerian are, de asemenea, capacitatea de a vorbi și de a înțelege limba națională (limbile naționale) în măsura descrisă mai sus.</w:t>
            </w:r>
          </w:p>
        </w:tc>
      </w:tr>
    </w:tbl>
    <w:p w14:paraId="23278C7B" w14:textId="06CDDE4D"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4.5.</w:t>
      </w:r>
      <w:r w:rsidR="00FF06A2">
        <w:rPr>
          <w:rFonts w:eastAsia="Times New Roman"/>
          <w:b/>
          <w:bCs/>
          <w:color w:val="000000"/>
          <w:lang w:val="ro-MD"/>
        </w:rPr>
        <w:t xml:space="preserve"> </w:t>
      </w:r>
      <w:r w:rsidRPr="00223B8B">
        <w:rPr>
          <w:rFonts w:eastAsia="Times New Roman"/>
          <w:b/>
          <w:bCs/>
          <w:color w:val="000000"/>
          <w:lang w:val="ro-MD"/>
        </w:rPr>
        <w:t>Echipamentele de pregătire sintetică (STD)</w:t>
      </w:r>
    </w:p>
    <w:p w14:paraId="3F451024"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Atunci când se folosește un echipament de pregătire sintetică (STD) pentru pregătirea practică în domeniul conștientizării diferitor situații și al factorilor umani sau pentru a demonstra dobândirea sau menținerea unor abilități, acesta are un nivel de performanță care permite o simulare adecvată a mediului de lucru și a situațiilor operaționale corespunzătoare pregătirii oferite.</w:t>
      </w:r>
    </w:p>
    <w:p w14:paraId="57891D87" w14:textId="7E8D7D87"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4.6.</w:t>
      </w:r>
      <w:r w:rsidR="00FF06A2">
        <w:rPr>
          <w:rFonts w:eastAsia="Times New Roman"/>
          <w:b/>
          <w:bCs/>
          <w:color w:val="000000"/>
          <w:lang w:val="ro-MD"/>
        </w:rPr>
        <w:t xml:space="preserve"> </w:t>
      </w:r>
      <w:r w:rsidRPr="00223B8B">
        <w:rPr>
          <w:rFonts w:eastAsia="Times New Roman"/>
          <w:b/>
          <w:bCs/>
          <w:color w:val="000000"/>
          <w:lang w:val="ro-MD"/>
        </w:rPr>
        <w:t>Cursul de pregătire</w:t>
      </w: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725435BA" w14:textId="77777777" w:rsidTr="004047CC">
        <w:tc>
          <w:tcPr>
            <w:tcW w:w="0" w:type="auto"/>
            <w:shd w:val="clear" w:color="auto" w:fill="auto"/>
            <w:hideMark/>
          </w:tcPr>
          <w:p w14:paraId="423EA5D3"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4.6.1.</w:t>
            </w:r>
          </w:p>
        </w:tc>
        <w:tc>
          <w:tcPr>
            <w:tcW w:w="0" w:type="auto"/>
            <w:shd w:val="clear" w:color="auto" w:fill="auto"/>
            <w:hideMark/>
          </w:tcPr>
          <w:p w14:paraId="786C6B10"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Pregătirea se efectuează în cadrul unui curs de pregătire, care poate cuprinde instruire teoretică și practică, inclusiv pregătire pe un STD, dacă este cazul.</w:t>
            </w:r>
          </w:p>
        </w:tc>
      </w:tr>
      <w:tr w:rsidR="00D97B31" w:rsidRPr="00372EB1" w14:paraId="0ACC5DCA" w14:textId="77777777" w:rsidTr="004047CC">
        <w:tc>
          <w:tcPr>
            <w:tcW w:w="0" w:type="auto"/>
            <w:shd w:val="clear" w:color="auto" w:fill="auto"/>
            <w:hideMark/>
          </w:tcPr>
          <w:p w14:paraId="02D52F45"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4.6.2.</w:t>
            </w:r>
          </w:p>
        </w:tc>
        <w:tc>
          <w:tcPr>
            <w:tcW w:w="0" w:type="auto"/>
            <w:shd w:val="clear" w:color="auto" w:fill="auto"/>
            <w:hideMark/>
          </w:tcPr>
          <w:p w14:paraId="47831513"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Pentru fiecare tip de pregătire se definește și se aprobă un curs.</w:t>
            </w:r>
          </w:p>
        </w:tc>
      </w:tr>
      <w:tr w:rsidR="00B96686" w:rsidRPr="00372EB1" w14:paraId="7F372C79" w14:textId="77777777" w:rsidTr="004047CC">
        <w:tc>
          <w:tcPr>
            <w:tcW w:w="0" w:type="auto"/>
            <w:shd w:val="clear" w:color="auto" w:fill="auto"/>
          </w:tcPr>
          <w:p w14:paraId="3B555428" w14:textId="19109EAA" w:rsidR="00B96686" w:rsidRPr="004A3FB3" w:rsidRDefault="00B96686" w:rsidP="00223B8B">
            <w:pPr>
              <w:spacing w:before="120" w:line="276" w:lineRule="auto"/>
              <w:jc w:val="both"/>
              <w:rPr>
                <w:rFonts w:eastAsia="Times New Roman"/>
                <w:lang w:val="ro-MD"/>
              </w:rPr>
            </w:pPr>
            <w:r w:rsidRPr="004A3FB3">
              <w:rPr>
                <w:rFonts w:eastAsia="Times New Roman"/>
                <w:lang w:val="ro-MD"/>
              </w:rPr>
              <w:t>4.6.3.</w:t>
            </w:r>
          </w:p>
        </w:tc>
        <w:tc>
          <w:tcPr>
            <w:tcW w:w="0" w:type="auto"/>
            <w:shd w:val="clear" w:color="auto" w:fill="auto"/>
          </w:tcPr>
          <w:p w14:paraId="538A6450" w14:textId="3B117FEE" w:rsidR="00B96686" w:rsidRPr="004A3FB3" w:rsidRDefault="00B96686" w:rsidP="00223B8B">
            <w:pPr>
              <w:spacing w:before="120" w:line="276" w:lineRule="auto"/>
              <w:jc w:val="both"/>
              <w:rPr>
                <w:rFonts w:eastAsia="Times New Roman"/>
                <w:lang w:val="ro-MD"/>
              </w:rPr>
            </w:pPr>
            <w:r w:rsidRPr="004A3FB3">
              <w:rPr>
                <w:rFonts w:eastAsia="Times New Roman"/>
                <w:lang w:val="ro-MD"/>
              </w:rPr>
              <w:t>Trebuie să existe o programă analitică aprobată de AAC pentru fiecare tip de curs</w:t>
            </w:r>
            <w:r w:rsidR="00D85A4B" w:rsidRPr="004A3FB3">
              <w:rPr>
                <w:rFonts w:eastAsia="Times New Roman"/>
                <w:lang w:val="ro-MD"/>
              </w:rPr>
              <w:t>.</w:t>
            </w:r>
          </w:p>
        </w:tc>
      </w:tr>
    </w:tbl>
    <w:p w14:paraId="5D36B75E" w14:textId="445C5E36"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4.7.</w:t>
      </w:r>
      <w:r w:rsidR="00FF06A2">
        <w:rPr>
          <w:rFonts w:eastAsia="Times New Roman"/>
          <w:b/>
          <w:bCs/>
          <w:color w:val="000000"/>
          <w:lang w:val="ro-MD"/>
        </w:rPr>
        <w:t xml:space="preserve"> </w:t>
      </w:r>
      <w:r w:rsidRPr="00223B8B">
        <w:rPr>
          <w:rFonts w:eastAsia="Times New Roman"/>
          <w:b/>
          <w:bCs/>
          <w:color w:val="000000"/>
          <w:lang w:val="ro-MD"/>
        </w:rPr>
        <w:t>Instructori</w:t>
      </w:r>
    </w:p>
    <w:tbl>
      <w:tblPr>
        <w:tblW w:w="5000" w:type="pct"/>
        <w:tblCellMar>
          <w:left w:w="0" w:type="dxa"/>
          <w:right w:w="0" w:type="dxa"/>
        </w:tblCellMar>
        <w:tblLook w:val="04A0" w:firstRow="1" w:lastRow="0" w:firstColumn="1" w:lastColumn="0" w:noHBand="0" w:noVBand="1"/>
      </w:tblPr>
      <w:tblGrid>
        <w:gridCol w:w="557"/>
        <w:gridCol w:w="8469"/>
      </w:tblGrid>
      <w:tr w:rsidR="00D97B31" w:rsidRPr="00372EB1" w14:paraId="670666C6" w14:textId="77777777" w:rsidTr="004047CC">
        <w:tc>
          <w:tcPr>
            <w:tcW w:w="0" w:type="auto"/>
            <w:shd w:val="clear" w:color="auto" w:fill="auto"/>
            <w:hideMark/>
          </w:tcPr>
          <w:p w14:paraId="172578B4"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4.7.1.</w:t>
            </w:r>
          </w:p>
        </w:tc>
        <w:tc>
          <w:tcPr>
            <w:tcW w:w="0" w:type="auto"/>
            <w:shd w:val="clear" w:color="auto" w:fill="auto"/>
            <w:hideMark/>
          </w:tcPr>
          <w:p w14:paraId="139445EB"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Instruirea teoretică este oferită de instructori calificați în mod corespunzător. Aceștia:</w:t>
            </w:r>
          </w:p>
          <w:p w14:paraId="3A4B0883" w14:textId="0B71CBF1" w:rsidR="00D97B31" w:rsidRPr="00223B8B" w:rsidRDefault="00D97B31" w:rsidP="00223B8B">
            <w:pPr>
              <w:spacing w:line="276" w:lineRule="auto"/>
              <w:jc w:val="both"/>
              <w:rPr>
                <w:rFonts w:eastAsia="Times New Roman"/>
                <w:lang w:val="ro-MD"/>
              </w:rPr>
            </w:pPr>
            <w:r w:rsidRPr="00223B8B">
              <w:rPr>
                <w:rFonts w:eastAsia="Times New Roman"/>
                <w:lang w:val="ro-MD"/>
              </w:rPr>
              <w:t>(a)</w:t>
            </w:r>
            <w:r w:rsidR="00FF06A2">
              <w:rPr>
                <w:rFonts w:eastAsia="Times New Roman"/>
                <w:lang w:val="ro-MD"/>
              </w:rPr>
              <w:t xml:space="preserve"> </w:t>
            </w:r>
            <w:r w:rsidRPr="00223B8B">
              <w:rPr>
                <w:rFonts w:eastAsia="Times New Roman"/>
                <w:lang w:val="ro-MD"/>
              </w:rPr>
              <w:t>au cunoștințe adecvate în domeniul în care urmează să se ofere instruirea; și</w:t>
            </w:r>
          </w:p>
          <w:p w14:paraId="6B924FA5" w14:textId="2E6BF533" w:rsidR="00D97B31" w:rsidRPr="00223B8B" w:rsidRDefault="00D97B31" w:rsidP="00223B8B">
            <w:pPr>
              <w:spacing w:line="276" w:lineRule="auto"/>
              <w:jc w:val="both"/>
              <w:rPr>
                <w:rFonts w:eastAsia="Times New Roman"/>
                <w:lang w:val="ro-MD"/>
              </w:rPr>
            </w:pPr>
            <w:r w:rsidRPr="00223B8B">
              <w:rPr>
                <w:rFonts w:eastAsia="Times New Roman"/>
                <w:lang w:val="ro-MD"/>
              </w:rPr>
              <w:t>(b)</w:t>
            </w:r>
            <w:r w:rsidR="00FF06A2">
              <w:rPr>
                <w:rFonts w:eastAsia="Times New Roman"/>
                <w:lang w:val="ro-MD"/>
              </w:rPr>
              <w:t xml:space="preserve"> </w:t>
            </w:r>
            <w:r w:rsidRPr="00223B8B">
              <w:rPr>
                <w:rFonts w:eastAsia="Times New Roman"/>
                <w:lang w:val="ro-MD"/>
              </w:rPr>
              <w:t>și-au demonstrat capacitatea de a folosi tehnici de instruire adecvate.</w:t>
            </w:r>
          </w:p>
        </w:tc>
      </w:tr>
    </w:tbl>
    <w:p w14:paraId="7BA1A141"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16A161CA" w14:textId="77777777" w:rsidTr="004047CC">
        <w:tc>
          <w:tcPr>
            <w:tcW w:w="0" w:type="auto"/>
            <w:shd w:val="clear" w:color="auto" w:fill="auto"/>
            <w:hideMark/>
          </w:tcPr>
          <w:p w14:paraId="02B426F7"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4.7.2.</w:t>
            </w:r>
          </w:p>
        </w:tc>
        <w:tc>
          <w:tcPr>
            <w:tcW w:w="0" w:type="auto"/>
            <w:shd w:val="clear" w:color="auto" w:fill="auto"/>
            <w:hideMark/>
          </w:tcPr>
          <w:p w14:paraId="54477805"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Instruirea practică este oferită de instructori calificați în mod corespunzător, care au următoarele calificări:</w:t>
            </w:r>
          </w:p>
          <w:p w14:paraId="54D42AB0" w14:textId="6CAE98C9" w:rsidR="00D97B31" w:rsidRPr="00223B8B" w:rsidRDefault="00D97B31" w:rsidP="00223B8B">
            <w:pPr>
              <w:spacing w:line="276" w:lineRule="auto"/>
              <w:jc w:val="both"/>
              <w:rPr>
                <w:rFonts w:eastAsia="Times New Roman"/>
                <w:lang w:val="ro-MD"/>
              </w:rPr>
            </w:pPr>
            <w:r w:rsidRPr="00223B8B">
              <w:rPr>
                <w:rFonts w:eastAsia="Times New Roman"/>
                <w:lang w:val="ro-MD"/>
              </w:rPr>
              <w:t>(a)</w:t>
            </w:r>
            <w:r w:rsidR="00FF06A2">
              <w:rPr>
                <w:rFonts w:eastAsia="Times New Roman"/>
                <w:lang w:val="ro-MD"/>
              </w:rPr>
              <w:t xml:space="preserve"> </w:t>
            </w:r>
            <w:r w:rsidRPr="00223B8B">
              <w:rPr>
                <w:rFonts w:eastAsia="Times New Roman"/>
                <w:lang w:val="ro-MD"/>
              </w:rPr>
              <w:t>îndeplinesc cerințele referitoare la cunoștințele teoretice și la experiența necesare pentru tipul de instruire pe care o oferă;</w:t>
            </w:r>
          </w:p>
          <w:p w14:paraId="6A768EBB" w14:textId="0151125C" w:rsidR="00D97B31" w:rsidRPr="00223B8B" w:rsidRDefault="00D97B31" w:rsidP="00223B8B">
            <w:pPr>
              <w:spacing w:line="276" w:lineRule="auto"/>
              <w:jc w:val="both"/>
              <w:rPr>
                <w:rFonts w:eastAsia="Times New Roman"/>
                <w:lang w:val="ro-MD"/>
              </w:rPr>
            </w:pPr>
            <w:r w:rsidRPr="00223B8B">
              <w:rPr>
                <w:rFonts w:eastAsia="Times New Roman"/>
                <w:lang w:val="ro-MD"/>
              </w:rPr>
              <w:t>(b)</w:t>
            </w:r>
            <w:r w:rsidR="00FF06A2">
              <w:rPr>
                <w:rFonts w:eastAsia="Times New Roman"/>
                <w:lang w:val="ro-MD"/>
              </w:rPr>
              <w:t xml:space="preserve"> </w:t>
            </w:r>
            <w:r w:rsidRPr="00223B8B">
              <w:rPr>
                <w:rFonts w:eastAsia="Times New Roman"/>
                <w:lang w:val="ro-MD"/>
              </w:rPr>
              <w:t>și-au demonstrat capacitatea de a instrui și de a folosi tehnici de instruire adecvate;</w:t>
            </w:r>
          </w:p>
          <w:p w14:paraId="614E923E" w14:textId="305BC2EE" w:rsidR="00D97B31" w:rsidRPr="00223B8B" w:rsidRDefault="00D97B31" w:rsidP="00223B8B">
            <w:pPr>
              <w:spacing w:line="276" w:lineRule="auto"/>
              <w:jc w:val="both"/>
              <w:rPr>
                <w:rFonts w:eastAsia="Times New Roman"/>
                <w:lang w:val="ro-MD"/>
              </w:rPr>
            </w:pPr>
            <w:r w:rsidRPr="00223B8B">
              <w:rPr>
                <w:rFonts w:eastAsia="Times New Roman"/>
                <w:lang w:val="ro-MD"/>
              </w:rPr>
              <w:t>(c)</w:t>
            </w:r>
            <w:r w:rsidR="00FF06A2">
              <w:rPr>
                <w:rFonts w:eastAsia="Times New Roman"/>
                <w:lang w:val="ro-MD"/>
              </w:rPr>
              <w:t xml:space="preserve"> </w:t>
            </w:r>
            <w:r w:rsidRPr="00223B8B">
              <w:rPr>
                <w:rFonts w:eastAsia="Times New Roman"/>
                <w:lang w:val="ro-MD"/>
              </w:rPr>
              <w:t>au practicat tehnici de instruire în privința procedurilor care fac obiectul instruirii ce urmează a fi oferite; și</w:t>
            </w:r>
          </w:p>
          <w:p w14:paraId="1E4D4D76" w14:textId="20D11187" w:rsidR="00D97B31" w:rsidRPr="00223B8B" w:rsidRDefault="00D97B31" w:rsidP="00223B8B">
            <w:pPr>
              <w:spacing w:line="276" w:lineRule="auto"/>
              <w:jc w:val="both"/>
              <w:rPr>
                <w:rFonts w:eastAsia="Times New Roman"/>
                <w:lang w:val="ro-MD"/>
              </w:rPr>
            </w:pPr>
            <w:r w:rsidRPr="00223B8B">
              <w:rPr>
                <w:rFonts w:eastAsia="Times New Roman"/>
                <w:lang w:val="ro-MD"/>
              </w:rPr>
              <w:t>(d)</w:t>
            </w:r>
            <w:r w:rsidR="00FF06A2">
              <w:rPr>
                <w:rFonts w:eastAsia="Times New Roman"/>
                <w:lang w:val="ro-MD"/>
              </w:rPr>
              <w:t xml:space="preserve"> </w:t>
            </w:r>
            <w:r w:rsidRPr="00223B8B">
              <w:rPr>
                <w:rFonts w:eastAsia="Times New Roman"/>
                <w:lang w:val="ro-MD"/>
              </w:rPr>
              <w:t>participă periodic la cursuri de perfecționare, pentru a asigura menținerea la zi a competențelor de instruire.</w:t>
            </w:r>
          </w:p>
        </w:tc>
      </w:tr>
    </w:tbl>
    <w:p w14:paraId="48314585"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16D8A347" w14:textId="77777777" w:rsidTr="004047CC">
        <w:tc>
          <w:tcPr>
            <w:tcW w:w="0" w:type="auto"/>
            <w:shd w:val="clear" w:color="auto" w:fill="auto"/>
            <w:hideMark/>
          </w:tcPr>
          <w:p w14:paraId="2544CF91"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4.7.3.</w:t>
            </w:r>
          </w:p>
        </w:tc>
        <w:tc>
          <w:tcPr>
            <w:tcW w:w="0" w:type="auto"/>
            <w:shd w:val="clear" w:color="auto" w:fill="auto"/>
            <w:hideMark/>
          </w:tcPr>
          <w:p w14:paraId="5BDBB5C1"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Instructorii în domeniul abilităților practice sunt sau au fost autorizați, de asemenea, să îndeplinească atribuții de controlori de trafic aerian.</w:t>
            </w:r>
          </w:p>
        </w:tc>
      </w:tr>
    </w:tbl>
    <w:p w14:paraId="0FFC9F6E" w14:textId="3C3D59C0"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4.8.</w:t>
      </w:r>
      <w:r w:rsidR="00FF06A2">
        <w:rPr>
          <w:rFonts w:eastAsia="Times New Roman"/>
          <w:b/>
          <w:bCs/>
          <w:color w:val="000000"/>
          <w:lang w:val="ro-MD"/>
        </w:rPr>
        <w:t xml:space="preserve"> </w:t>
      </w:r>
      <w:r w:rsidRPr="00223B8B">
        <w:rPr>
          <w:rFonts w:eastAsia="Times New Roman"/>
          <w:b/>
          <w:bCs/>
          <w:color w:val="000000"/>
          <w:lang w:val="ro-MD"/>
        </w:rPr>
        <w:t>Evaluatori</w:t>
      </w: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1E091055" w14:textId="77777777" w:rsidTr="004047CC">
        <w:tc>
          <w:tcPr>
            <w:tcW w:w="0" w:type="auto"/>
            <w:shd w:val="clear" w:color="auto" w:fill="auto"/>
            <w:hideMark/>
          </w:tcPr>
          <w:p w14:paraId="697D011F"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4.8.1.</w:t>
            </w:r>
          </w:p>
        </w:tc>
        <w:tc>
          <w:tcPr>
            <w:tcW w:w="0" w:type="auto"/>
            <w:shd w:val="clear" w:color="auto" w:fill="auto"/>
            <w:hideMark/>
          </w:tcPr>
          <w:p w14:paraId="7BA0EB02"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Persoanele responsabile cu evaluarea abilităților controlorilor de trafic aerian:</w:t>
            </w:r>
          </w:p>
          <w:p w14:paraId="6764A961" w14:textId="25D8A9BA" w:rsidR="00D97B31" w:rsidRPr="00223B8B" w:rsidRDefault="00D97B31" w:rsidP="00223B8B">
            <w:pPr>
              <w:spacing w:line="276" w:lineRule="auto"/>
              <w:jc w:val="both"/>
              <w:rPr>
                <w:rFonts w:eastAsia="Times New Roman"/>
                <w:lang w:val="ro-MD"/>
              </w:rPr>
            </w:pPr>
            <w:r w:rsidRPr="00223B8B">
              <w:rPr>
                <w:rFonts w:eastAsia="Times New Roman"/>
                <w:lang w:val="ro-MD"/>
              </w:rPr>
              <w:lastRenderedPageBreak/>
              <w:t>(a)</w:t>
            </w:r>
            <w:r w:rsidR="00FF06A2">
              <w:rPr>
                <w:rFonts w:eastAsia="Times New Roman"/>
                <w:lang w:val="ro-MD"/>
              </w:rPr>
              <w:t xml:space="preserve"> </w:t>
            </w:r>
            <w:r w:rsidRPr="00223B8B">
              <w:rPr>
                <w:rFonts w:eastAsia="Times New Roman"/>
                <w:lang w:val="ro-MD"/>
              </w:rPr>
              <w:t>și-au demonstrat capacitatea de a evalua performanța controlorilor de trafic aerian și de a-i supune unor teste și verificări;</w:t>
            </w:r>
          </w:p>
          <w:p w14:paraId="1BC2DF9B" w14:textId="4387FEA0" w:rsidR="00D97B31" w:rsidRPr="00223B8B" w:rsidRDefault="00D97B31" w:rsidP="00223B8B">
            <w:pPr>
              <w:spacing w:line="276" w:lineRule="auto"/>
              <w:jc w:val="both"/>
              <w:rPr>
                <w:rFonts w:eastAsia="Times New Roman"/>
                <w:lang w:val="ro-MD"/>
              </w:rPr>
            </w:pPr>
            <w:r w:rsidRPr="00223B8B">
              <w:rPr>
                <w:rFonts w:eastAsia="Times New Roman"/>
                <w:lang w:val="ro-MD"/>
              </w:rPr>
              <w:t>(b)</w:t>
            </w:r>
            <w:r w:rsidR="00FF06A2">
              <w:rPr>
                <w:rFonts w:eastAsia="Times New Roman"/>
                <w:lang w:val="ro-MD"/>
              </w:rPr>
              <w:t xml:space="preserve"> </w:t>
            </w:r>
            <w:r w:rsidRPr="00223B8B">
              <w:rPr>
                <w:rFonts w:eastAsia="Times New Roman"/>
                <w:lang w:val="ro-MD"/>
              </w:rPr>
              <w:t>participă periodic la cursuri de perfecționare, pentru a asigura menținerea la zi a standardelor de evaluare.</w:t>
            </w:r>
          </w:p>
        </w:tc>
      </w:tr>
    </w:tbl>
    <w:p w14:paraId="5CC44A3E"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7AA3F037" w14:textId="77777777" w:rsidTr="004047CC">
        <w:tc>
          <w:tcPr>
            <w:tcW w:w="0" w:type="auto"/>
            <w:shd w:val="clear" w:color="auto" w:fill="auto"/>
            <w:hideMark/>
          </w:tcPr>
          <w:p w14:paraId="716123A8"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4.8.2.</w:t>
            </w:r>
          </w:p>
        </w:tc>
        <w:tc>
          <w:tcPr>
            <w:tcW w:w="0" w:type="auto"/>
            <w:shd w:val="clear" w:color="auto" w:fill="auto"/>
            <w:hideMark/>
          </w:tcPr>
          <w:p w14:paraId="36A1DCE4"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Evaluatorii abilităților practice sunt sau au fost autorizați, de asemenea, să îndeplinească atribuții de controlori de trafic aerian în domeniile în care urmează să se facă evaluarea.</w:t>
            </w:r>
          </w:p>
        </w:tc>
      </w:tr>
    </w:tbl>
    <w:p w14:paraId="7E436291" w14:textId="04D6B62F"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4.9.</w:t>
      </w:r>
      <w:r w:rsidR="00FF06A2">
        <w:rPr>
          <w:rFonts w:eastAsia="Times New Roman"/>
          <w:b/>
          <w:bCs/>
          <w:color w:val="000000"/>
          <w:lang w:val="ro-MD"/>
        </w:rPr>
        <w:t xml:space="preserve"> </w:t>
      </w:r>
      <w:r w:rsidRPr="00223B8B">
        <w:rPr>
          <w:rFonts w:eastAsia="Times New Roman"/>
          <w:b/>
          <w:bCs/>
          <w:color w:val="000000"/>
          <w:lang w:val="ro-MD"/>
        </w:rPr>
        <w:t>Aptitudinea din punct de vedere medical a controlorilor de trafic aerian</w:t>
      </w: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011E6B0A" w14:textId="77777777" w:rsidTr="004047CC">
        <w:tc>
          <w:tcPr>
            <w:tcW w:w="0" w:type="auto"/>
            <w:shd w:val="clear" w:color="auto" w:fill="auto"/>
            <w:hideMark/>
          </w:tcPr>
          <w:p w14:paraId="7A2946CA"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4.9.1.</w:t>
            </w:r>
          </w:p>
        </w:tc>
        <w:tc>
          <w:tcPr>
            <w:tcW w:w="0" w:type="auto"/>
            <w:shd w:val="clear" w:color="auto" w:fill="auto"/>
            <w:hideMark/>
          </w:tcPr>
          <w:p w14:paraId="1C8DA5CD"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Toți controlorii de trafic aerian demonstrează periodic că sunt apți din punct de vedere medical să își exercite funcțiile în mod satisfăcător. Conformitatea se demonstrează printr-o evaluare adecvată, ținându-se seama de posibila degradare mentală și fizică datorată vârstei.</w:t>
            </w:r>
          </w:p>
        </w:tc>
      </w:tr>
    </w:tbl>
    <w:p w14:paraId="06FD0FA4"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223B8B" w14:paraId="4F4A102B" w14:textId="77777777" w:rsidTr="004047CC">
        <w:tc>
          <w:tcPr>
            <w:tcW w:w="0" w:type="auto"/>
            <w:shd w:val="clear" w:color="auto" w:fill="auto"/>
            <w:hideMark/>
          </w:tcPr>
          <w:p w14:paraId="354DB21D"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4.9.2.</w:t>
            </w:r>
          </w:p>
        </w:tc>
        <w:tc>
          <w:tcPr>
            <w:tcW w:w="0" w:type="auto"/>
            <w:shd w:val="clear" w:color="auto" w:fill="auto"/>
            <w:hideMark/>
          </w:tcPr>
          <w:p w14:paraId="00B6D5F9"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Demonstrarea aptitudinii din punct de vedere medical, care cuprinde aptitudinea fizică și aptitudinea mentală, include demonstrarea absenței oricărei boli sau a oricărui handicap care face ca persoana ce furnizează un serviciu de control al traficului aerian (ATC) să fie incapabilă:</w:t>
            </w:r>
          </w:p>
          <w:p w14:paraId="013B5B9C" w14:textId="3A213621" w:rsidR="00D97B31" w:rsidRPr="00223B8B" w:rsidRDefault="00D97B31" w:rsidP="00223B8B">
            <w:pPr>
              <w:spacing w:line="276" w:lineRule="auto"/>
              <w:jc w:val="both"/>
              <w:rPr>
                <w:rFonts w:eastAsia="Times New Roman"/>
                <w:lang w:val="ro-MD"/>
              </w:rPr>
            </w:pPr>
            <w:r w:rsidRPr="00223B8B">
              <w:rPr>
                <w:rFonts w:eastAsia="Times New Roman"/>
                <w:lang w:val="ro-MD"/>
              </w:rPr>
              <w:t>(a)</w:t>
            </w:r>
            <w:r w:rsidR="009556A4">
              <w:rPr>
                <w:rFonts w:eastAsia="Times New Roman"/>
                <w:lang w:val="ro-MD"/>
              </w:rPr>
              <w:t xml:space="preserve"> </w:t>
            </w:r>
            <w:r w:rsidRPr="00223B8B">
              <w:rPr>
                <w:rFonts w:eastAsia="Times New Roman"/>
                <w:lang w:val="ro-MD"/>
              </w:rPr>
              <w:t>să execute corespunzător sarcinile necesare furnizării serviciului ATC;</w:t>
            </w:r>
          </w:p>
          <w:p w14:paraId="5D361699" w14:textId="03F986C2" w:rsidR="00D97B31" w:rsidRPr="00223B8B" w:rsidRDefault="00D97B31" w:rsidP="00223B8B">
            <w:pPr>
              <w:spacing w:line="276" w:lineRule="auto"/>
              <w:jc w:val="both"/>
              <w:rPr>
                <w:rFonts w:eastAsia="Times New Roman"/>
                <w:lang w:val="ro-MD"/>
              </w:rPr>
            </w:pPr>
            <w:r w:rsidRPr="00223B8B">
              <w:rPr>
                <w:rFonts w:eastAsia="Times New Roman"/>
                <w:lang w:val="ro-MD"/>
              </w:rPr>
              <w:t>(b)</w:t>
            </w:r>
            <w:r w:rsidR="009556A4">
              <w:rPr>
                <w:rFonts w:eastAsia="Times New Roman"/>
                <w:lang w:val="ro-MD"/>
              </w:rPr>
              <w:t xml:space="preserve"> </w:t>
            </w:r>
            <w:r w:rsidRPr="00223B8B">
              <w:rPr>
                <w:rFonts w:eastAsia="Times New Roman"/>
                <w:lang w:val="ro-MD"/>
              </w:rPr>
              <w:t>să îndeplinească în orice moment atribuțiile primite; sau</w:t>
            </w:r>
          </w:p>
          <w:p w14:paraId="7F0DCBA2" w14:textId="7C129937" w:rsidR="00D97B31" w:rsidRPr="00223B8B" w:rsidRDefault="00D97B31" w:rsidP="00223B8B">
            <w:pPr>
              <w:spacing w:line="276" w:lineRule="auto"/>
              <w:jc w:val="both"/>
              <w:rPr>
                <w:rFonts w:eastAsia="Times New Roman"/>
                <w:lang w:val="ro-MD"/>
              </w:rPr>
            </w:pPr>
            <w:r w:rsidRPr="00223B8B">
              <w:rPr>
                <w:rFonts w:eastAsia="Times New Roman"/>
                <w:lang w:val="ro-MD"/>
              </w:rPr>
              <w:t>(c)</w:t>
            </w:r>
            <w:r w:rsidR="009556A4">
              <w:rPr>
                <w:rFonts w:eastAsia="Times New Roman"/>
                <w:lang w:val="ro-MD"/>
              </w:rPr>
              <w:t xml:space="preserve"> </w:t>
            </w:r>
            <w:r w:rsidRPr="00223B8B">
              <w:rPr>
                <w:rFonts w:eastAsia="Times New Roman"/>
                <w:lang w:val="ro-MD"/>
              </w:rPr>
              <w:t>să perceapă corect mediul în care se află.</w:t>
            </w:r>
          </w:p>
        </w:tc>
      </w:tr>
    </w:tbl>
    <w:p w14:paraId="675B2772"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425D1559" w14:textId="77777777" w:rsidTr="004047CC">
        <w:tc>
          <w:tcPr>
            <w:tcW w:w="0" w:type="auto"/>
            <w:shd w:val="clear" w:color="auto" w:fill="auto"/>
            <w:hideMark/>
          </w:tcPr>
          <w:p w14:paraId="2F053AD9"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4.9.3.</w:t>
            </w:r>
          </w:p>
        </w:tc>
        <w:tc>
          <w:tcPr>
            <w:tcW w:w="0" w:type="auto"/>
            <w:shd w:val="clear" w:color="auto" w:fill="auto"/>
            <w:hideMark/>
          </w:tcPr>
          <w:p w14:paraId="76AF6906"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În cazul în care aptitudinea din punct de vedere medical nu poate fi complet demonstrată, se pot aplica măsuri de diminuare a riscurilor care să ofere o siguranță echivalentă.</w:t>
            </w:r>
          </w:p>
        </w:tc>
      </w:tr>
    </w:tbl>
    <w:p w14:paraId="0808CF14" w14:textId="01EB0C0F" w:rsidR="00D97B31" w:rsidRPr="009556A4" w:rsidRDefault="00D97B31" w:rsidP="00223B8B">
      <w:pPr>
        <w:shd w:val="clear" w:color="auto" w:fill="FFFFFF"/>
        <w:spacing w:before="120" w:after="120" w:line="276" w:lineRule="auto"/>
        <w:jc w:val="center"/>
        <w:rPr>
          <w:rFonts w:eastAsia="Times New Roman"/>
          <w:b/>
          <w:bCs/>
          <w:color w:val="000000"/>
          <w:lang w:val="ro-MD"/>
        </w:rPr>
      </w:pPr>
      <w:r w:rsidRPr="009556A4">
        <w:rPr>
          <w:rFonts w:eastAsia="Times New Roman"/>
          <w:b/>
          <w:bCs/>
          <w:color w:val="000000"/>
          <w:lang w:val="ro-MD"/>
        </w:rPr>
        <w:t>5.</w:t>
      </w:r>
      <w:r w:rsidR="009556A4" w:rsidRPr="009556A4">
        <w:rPr>
          <w:rFonts w:eastAsia="Times New Roman"/>
          <w:b/>
          <w:bCs/>
          <w:color w:val="000000"/>
          <w:lang w:val="ro-MD"/>
        </w:rPr>
        <w:t xml:space="preserve"> </w:t>
      </w:r>
      <w:r w:rsidRPr="009556A4">
        <w:rPr>
          <w:rFonts w:eastAsia="Times New Roman"/>
          <w:b/>
          <w:bCs/>
          <w:color w:val="000000"/>
          <w:lang w:val="ro-MD"/>
        </w:rPr>
        <w:t>FURNIZORII DE SERVICII ȘI ORGANIZAȚIILE DE PREGĂTIRE</w:t>
      </w: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2D731D3F" w14:textId="77777777" w:rsidTr="004047CC">
        <w:tc>
          <w:tcPr>
            <w:tcW w:w="0" w:type="auto"/>
            <w:shd w:val="clear" w:color="auto" w:fill="auto"/>
            <w:hideMark/>
          </w:tcPr>
          <w:p w14:paraId="54FCDA47"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5.1.</w:t>
            </w:r>
          </w:p>
        </w:tc>
        <w:tc>
          <w:tcPr>
            <w:tcW w:w="0" w:type="auto"/>
            <w:shd w:val="clear" w:color="auto" w:fill="auto"/>
            <w:hideMark/>
          </w:tcPr>
          <w:p w14:paraId="034EAF7C"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Furnizarea de servicii poate avea loc doar dacă se îndeplinesc următoarele condiții:</w:t>
            </w:r>
          </w:p>
          <w:p w14:paraId="7CAEEBC7" w14:textId="2576E5D3" w:rsidR="00D97B31" w:rsidRPr="00223B8B" w:rsidRDefault="00D97B31" w:rsidP="00223B8B">
            <w:pPr>
              <w:spacing w:line="276" w:lineRule="auto"/>
              <w:jc w:val="both"/>
              <w:rPr>
                <w:rFonts w:eastAsia="Times New Roman"/>
                <w:lang w:val="ro-MD"/>
              </w:rPr>
            </w:pPr>
            <w:r w:rsidRPr="00223B8B">
              <w:rPr>
                <w:rFonts w:eastAsia="Times New Roman"/>
                <w:lang w:val="ro-MD"/>
              </w:rPr>
              <w:t>(a)</w:t>
            </w:r>
            <w:r w:rsidR="009556A4">
              <w:rPr>
                <w:rFonts w:eastAsia="Times New Roman"/>
                <w:lang w:val="ro-MD"/>
              </w:rPr>
              <w:t xml:space="preserve"> </w:t>
            </w:r>
            <w:r w:rsidRPr="00223B8B">
              <w:rPr>
                <w:rFonts w:eastAsia="Times New Roman"/>
                <w:lang w:val="ro-MD"/>
              </w:rPr>
              <w:t>furnizorul de servicii deține, direct sau prin intermediul unor acorduri cu părți terțe, mijloacele necesare pentru amploarea și sfera serviciului în cauză. Respectivele mijloace includ, dar nu se limitează la: sisteme, facilități, inclusiv sistemul de alimentare cu energie electrică, structură de administrare, personal, echipamente și întreținerea lor, documentarea sarcinilor, a responsabilităților și a procedurilor, accesul la datele relevante și evidența documentelor;</w:t>
            </w:r>
          </w:p>
          <w:p w14:paraId="5D98394A" w14:textId="1E79CFDB" w:rsidR="00D97B31" w:rsidRPr="00223B8B" w:rsidRDefault="00D97B31" w:rsidP="00223B8B">
            <w:pPr>
              <w:spacing w:line="276" w:lineRule="auto"/>
              <w:jc w:val="both"/>
              <w:rPr>
                <w:rFonts w:eastAsia="Times New Roman"/>
                <w:lang w:val="ro-MD"/>
              </w:rPr>
            </w:pPr>
            <w:r w:rsidRPr="00223B8B">
              <w:rPr>
                <w:rFonts w:eastAsia="Times New Roman"/>
                <w:lang w:val="ro-MD"/>
              </w:rPr>
              <w:t>(b)</w:t>
            </w:r>
            <w:r w:rsidR="009556A4">
              <w:rPr>
                <w:rFonts w:eastAsia="Times New Roman"/>
                <w:lang w:val="ro-MD"/>
              </w:rPr>
              <w:t xml:space="preserve"> </w:t>
            </w:r>
            <w:r w:rsidRPr="00223B8B">
              <w:rPr>
                <w:rFonts w:eastAsia="Times New Roman"/>
                <w:lang w:val="ro-MD"/>
              </w:rPr>
              <w:t>furnizorul de servicii elaborează și ține la zi manuale de management și de operațiuni legate de furnizarea serviciilor sale și își desfășoară activitatea în conformitate cu respectivele manuale. Aceste manuale conțin toate instrucțiunile, informațiile și procedurile necesare pentru operațiuni și pentru sistemul de management, precum și pentru ca personalul operațional să își îndeplinească atribuțiile;</w:t>
            </w:r>
          </w:p>
          <w:p w14:paraId="33DAB05D" w14:textId="0B47465D" w:rsidR="00D97B31" w:rsidRPr="00223B8B" w:rsidRDefault="00D97B31" w:rsidP="00223B8B">
            <w:pPr>
              <w:spacing w:line="276" w:lineRule="auto"/>
              <w:jc w:val="both"/>
              <w:rPr>
                <w:rFonts w:eastAsia="Times New Roman"/>
                <w:lang w:val="ro-MD"/>
              </w:rPr>
            </w:pPr>
            <w:r w:rsidRPr="00223B8B">
              <w:rPr>
                <w:rFonts w:eastAsia="Times New Roman"/>
                <w:lang w:val="ro-MD"/>
              </w:rPr>
              <w:t>(c)</w:t>
            </w:r>
            <w:r w:rsidR="009556A4">
              <w:rPr>
                <w:rFonts w:eastAsia="Times New Roman"/>
                <w:lang w:val="ro-MD"/>
              </w:rPr>
              <w:t xml:space="preserve"> </w:t>
            </w:r>
            <w:r w:rsidRPr="00223B8B">
              <w:rPr>
                <w:rFonts w:eastAsia="Times New Roman"/>
                <w:lang w:val="ro-MD"/>
              </w:rPr>
              <w:t>în concordanță cu tipul de activitate desfășurată și cu dimensiunea organizației, furnizorul de servicii instituie și menține un sistem de management care să asigure respectarea cerințelor esențiale prevăzute în prezenta anexă, să gestioneze riscurile în materie de siguranță și să urmărească îmbunătățirea continuă a acestui sistem;</w:t>
            </w:r>
          </w:p>
          <w:p w14:paraId="67ACA983" w14:textId="1D071897" w:rsidR="00D97B31" w:rsidRPr="00223B8B" w:rsidRDefault="00D97B31" w:rsidP="00223B8B">
            <w:pPr>
              <w:spacing w:line="276" w:lineRule="auto"/>
              <w:jc w:val="both"/>
              <w:rPr>
                <w:rFonts w:eastAsia="Times New Roman"/>
                <w:lang w:val="ro-MD"/>
              </w:rPr>
            </w:pPr>
            <w:r w:rsidRPr="00223B8B">
              <w:rPr>
                <w:rFonts w:eastAsia="Times New Roman"/>
                <w:lang w:val="ro-MD"/>
              </w:rPr>
              <w:t>(d)</w:t>
            </w:r>
            <w:r w:rsidR="009556A4">
              <w:rPr>
                <w:rFonts w:eastAsia="Times New Roman"/>
                <w:lang w:val="ro-MD"/>
              </w:rPr>
              <w:t xml:space="preserve"> </w:t>
            </w:r>
            <w:r w:rsidRPr="00223B8B">
              <w:rPr>
                <w:rFonts w:eastAsia="Times New Roman"/>
                <w:lang w:val="ro-MD"/>
              </w:rPr>
              <w:t>furnizorul de servicii folosește numai personal calificat și pregătit în mod corespunzător și implementează și menține programe de pregătire și de verificare a personalului;</w:t>
            </w:r>
          </w:p>
          <w:p w14:paraId="65EFFC9A" w14:textId="26ADB3A9" w:rsidR="00D97B31" w:rsidRPr="00223B8B" w:rsidRDefault="00D97B31" w:rsidP="00223B8B">
            <w:pPr>
              <w:spacing w:line="276" w:lineRule="auto"/>
              <w:jc w:val="both"/>
              <w:rPr>
                <w:rFonts w:eastAsia="Times New Roman"/>
                <w:lang w:val="ro-MD"/>
              </w:rPr>
            </w:pPr>
            <w:r w:rsidRPr="00223B8B">
              <w:rPr>
                <w:rFonts w:eastAsia="Times New Roman"/>
                <w:lang w:val="ro-MD"/>
              </w:rPr>
              <w:lastRenderedPageBreak/>
              <w:t>(e)</w:t>
            </w:r>
            <w:r w:rsidR="009556A4">
              <w:rPr>
                <w:rFonts w:eastAsia="Times New Roman"/>
                <w:lang w:val="ro-MD"/>
              </w:rPr>
              <w:t xml:space="preserve"> </w:t>
            </w:r>
            <w:r w:rsidRPr="00223B8B">
              <w:rPr>
                <w:rFonts w:eastAsia="Times New Roman"/>
                <w:lang w:val="ro-MD"/>
              </w:rPr>
              <w:t>pentru a asigura respectarea cerințelor esențiale prevăzute în prezenta anexă, furnizorul de servicii pune la punct interfețe formale cu toate părțile interesate care ar putea influența direct siguranța serviciilor sale;</w:t>
            </w:r>
          </w:p>
          <w:p w14:paraId="42BA7D02" w14:textId="4B055526" w:rsidR="00D97B31" w:rsidRPr="00223B8B" w:rsidRDefault="00D97B31" w:rsidP="00223B8B">
            <w:pPr>
              <w:spacing w:line="276" w:lineRule="auto"/>
              <w:jc w:val="both"/>
              <w:rPr>
                <w:rFonts w:eastAsia="Times New Roman"/>
                <w:lang w:val="ro-MD"/>
              </w:rPr>
            </w:pPr>
            <w:r w:rsidRPr="00223B8B">
              <w:rPr>
                <w:rFonts w:eastAsia="Times New Roman"/>
                <w:lang w:val="ro-MD"/>
              </w:rPr>
              <w:t>(f)</w:t>
            </w:r>
            <w:r w:rsidR="009556A4">
              <w:rPr>
                <w:rFonts w:eastAsia="Times New Roman"/>
                <w:lang w:val="ro-MD"/>
              </w:rPr>
              <w:t xml:space="preserve"> </w:t>
            </w:r>
            <w:r w:rsidRPr="00223B8B">
              <w:rPr>
                <w:rFonts w:eastAsia="Times New Roman"/>
                <w:lang w:val="ro-MD"/>
              </w:rPr>
              <w:t>furnizorul de servicii elaborează și pune în aplicare un plan de urgență care să acopere situațiile de urgență și anormale ce pot apărea în raport cu serviciile sale, inclusiv în caz de evenimente care duc la deteriorarea semnificativă sau la întreruperea operațiunilor sale;</w:t>
            </w:r>
          </w:p>
          <w:p w14:paraId="075A8022" w14:textId="75ADEE01" w:rsidR="00D97B31" w:rsidRPr="00223B8B" w:rsidRDefault="00D97B31" w:rsidP="00223B8B">
            <w:pPr>
              <w:spacing w:line="276" w:lineRule="auto"/>
              <w:jc w:val="both"/>
              <w:rPr>
                <w:rFonts w:eastAsia="Times New Roman"/>
                <w:lang w:val="ro-MD"/>
              </w:rPr>
            </w:pPr>
            <w:r w:rsidRPr="00223B8B">
              <w:rPr>
                <w:rFonts w:eastAsia="Times New Roman"/>
                <w:lang w:val="ro-MD"/>
              </w:rPr>
              <w:t>(g)</w:t>
            </w:r>
            <w:r w:rsidR="009556A4">
              <w:rPr>
                <w:rFonts w:eastAsia="Times New Roman"/>
                <w:lang w:val="ro-MD"/>
              </w:rPr>
              <w:t xml:space="preserve"> </w:t>
            </w:r>
            <w:r w:rsidRPr="00223B8B">
              <w:rPr>
                <w:rFonts w:eastAsia="Times New Roman"/>
                <w:lang w:val="ro-MD"/>
              </w:rPr>
              <w:t xml:space="preserve">furnizorul de servicii instituie un sistem de raportare a evenimentelor în cadrul sistemului de management menționat la litera (c), pentru a contribui la atingerea obiectivului de îmbunătățire continuă a siguranței. Sistemul de raportare a evenimentelor respectă dreptul aplicabil al </w:t>
            </w:r>
            <w:r w:rsidR="00F76D1C" w:rsidRPr="00223B8B">
              <w:rPr>
                <w:rFonts w:eastAsia="Times New Roman"/>
                <w:lang w:val="ro-MD"/>
              </w:rPr>
              <w:t>Republicii Moldova</w:t>
            </w:r>
            <w:r w:rsidRPr="00223B8B">
              <w:rPr>
                <w:rFonts w:eastAsia="Times New Roman"/>
                <w:lang w:val="ro-MD"/>
              </w:rPr>
              <w:t>; și</w:t>
            </w:r>
          </w:p>
          <w:p w14:paraId="35F259FD" w14:textId="65E41F66" w:rsidR="00D97B31" w:rsidRPr="00223B8B" w:rsidRDefault="00D97B31" w:rsidP="00223B8B">
            <w:pPr>
              <w:spacing w:line="276" w:lineRule="auto"/>
              <w:jc w:val="both"/>
              <w:rPr>
                <w:rFonts w:eastAsia="Times New Roman"/>
                <w:lang w:val="ro-MD"/>
              </w:rPr>
            </w:pPr>
            <w:r w:rsidRPr="00223B8B">
              <w:rPr>
                <w:rFonts w:eastAsia="Times New Roman"/>
                <w:lang w:val="ro-MD"/>
              </w:rPr>
              <w:t>(h)</w:t>
            </w:r>
            <w:r w:rsidR="00D45ADF">
              <w:rPr>
                <w:rFonts w:eastAsia="Times New Roman"/>
                <w:lang w:val="ro-MD"/>
              </w:rPr>
              <w:t xml:space="preserve"> </w:t>
            </w:r>
            <w:r w:rsidRPr="00223B8B">
              <w:rPr>
                <w:rFonts w:eastAsia="Times New Roman"/>
                <w:lang w:val="ro-MD"/>
              </w:rPr>
              <w:t>furnizorul de servicii ia măsurile necesare pentru a se asigura că cerințele de performanță a siguranței ale oricărui sistem și ale oricărei componente pe care le operează sunt îndeplinite în orice moment.</w:t>
            </w:r>
          </w:p>
        </w:tc>
      </w:tr>
    </w:tbl>
    <w:p w14:paraId="3435C7AA"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30D53C82" w14:textId="77777777" w:rsidTr="004047CC">
        <w:tc>
          <w:tcPr>
            <w:tcW w:w="0" w:type="auto"/>
            <w:shd w:val="clear" w:color="auto" w:fill="auto"/>
            <w:hideMark/>
          </w:tcPr>
          <w:p w14:paraId="0E398D11"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5.2.</w:t>
            </w:r>
          </w:p>
        </w:tc>
        <w:tc>
          <w:tcPr>
            <w:tcW w:w="0" w:type="auto"/>
            <w:shd w:val="clear" w:color="auto" w:fill="auto"/>
            <w:hideMark/>
          </w:tcPr>
          <w:p w14:paraId="50E58384"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Furnizarea de servicii ATC nu are loc decât dacă sunt îndeplinite următoarele condiții:</w:t>
            </w:r>
          </w:p>
          <w:p w14:paraId="0FF33D97" w14:textId="2DB7D0C3" w:rsidR="00D97B31" w:rsidRPr="00223B8B" w:rsidRDefault="00D97B31" w:rsidP="00223B8B">
            <w:pPr>
              <w:spacing w:line="276" w:lineRule="auto"/>
              <w:jc w:val="both"/>
              <w:rPr>
                <w:rFonts w:eastAsia="Times New Roman"/>
                <w:lang w:val="ro-MD"/>
              </w:rPr>
            </w:pPr>
            <w:r w:rsidRPr="00223B8B">
              <w:rPr>
                <w:rFonts w:eastAsia="Times New Roman"/>
                <w:lang w:val="ro-MD"/>
              </w:rPr>
              <w:t>(a)</w:t>
            </w:r>
            <w:r w:rsidR="00D45ADF">
              <w:rPr>
                <w:rFonts w:eastAsia="Times New Roman"/>
                <w:lang w:val="ro-MD"/>
              </w:rPr>
              <w:t xml:space="preserve"> </w:t>
            </w:r>
            <w:r w:rsidRPr="00223B8B">
              <w:rPr>
                <w:rFonts w:eastAsia="Times New Roman"/>
                <w:lang w:val="ro-MD"/>
              </w:rPr>
              <w:t>prevenirea oboselii personalului care furnizează un serviciu ATC este gestionată printr-un sistem de planificare a orarului de lucru. Un astfel de sistem trebuie să includă perioadele de serviciu, timpul de serviciu și perioadele de odihnă adaptate. Limitările stabilite în cadrul sistemului de planificare a orarului de lucru țin seama de factorii relevanți care contribuie la starea de oboseală, precum privarea de somn, perturbarea ritmurilor circadiene, turele de noapte, timpul de serviciu cumulat într-o anumită perioadă, precum și împărțirea sarcinilor primite între membrii personalului;</w:t>
            </w:r>
          </w:p>
          <w:p w14:paraId="018E8D25" w14:textId="7E9F65AD" w:rsidR="00D97B31" w:rsidRPr="00223B8B" w:rsidRDefault="00D97B31" w:rsidP="00223B8B">
            <w:pPr>
              <w:spacing w:line="276" w:lineRule="auto"/>
              <w:jc w:val="both"/>
              <w:rPr>
                <w:rFonts w:eastAsia="Times New Roman"/>
                <w:lang w:val="ro-MD"/>
              </w:rPr>
            </w:pPr>
            <w:r w:rsidRPr="00223B8B">
              <w:rPr>
                <w:rFonts w:eastAsia="Times New Roman"/>
                <w:lang w:val="ro-MD"/>
              </w:rPr>
              <w:t>(b)</w:t>
            </w:r>
            <w:r w:rsidR="00D45ADF">
              <w:rPr>
                <w:rFonts w:eastAsia="Times New Roman"/>
                <w:lang w:val="ro-MD"/>
              </w:rPr>
              <w:t xml:space="preserve"> </w:t>
            </w:r>
            <w:r w:rsidRPr="00223B8B">
              <w:rPr>
                <w:rFonts w:eastAsia="Times New Roman"/>
                <w:lang w:val="ro-MD"/>
              </w:rPr>
              <w:t>prevenirea stresului personalului care furnizează servicii ATC este gestionată prin programe educaționale și de prevenire;</w:t>
            </w:r>
          </w:p>
          <w:p w14:paraId="54C97C43" w14:textId="345A1BFC" w:rsidR="00D97B31" w:rsidRPr="00223B8B" w:rsidRDefault="00D97B31" w:rsidP="00223B8B">
            <w:pPr>
              <w:spacing w:line="276" w:lineRule="auto"/>
              <w:jc w:val="both"/>
              <w:rPr>
                <w:rFonts w:eastAsia="Times New Roman"/>
                <w:lang w:val="ro-MD"/>
              </w:rPr>
            </w:pPr>
            <w:r w:rsidRPr="00223B8B">
              <w:rPr>
                <w:rFonts w:eastAsia="Times New Roman"/>
                <w:lang w:val="ro-MD"/>
              </w:rPr>
              <w:t>(c)</w:t>
            </w:r>
            <w:r w:rsidR="00D45ADF">
              <w:rPr>
                <w:rFonts w:eastAsia="Times New Roman"/>
                <w:lang w:val="ro-MD"/>
              </w:rPr>
              <w:t xml:space="preserve"> </w:t>
            </w:r>
            <w:r w:rsidRPr="00223B8B">
              <w:rPr>
                <w:rFonts w:eastAsia="Times New Roman"/>
                <w:lang w:val="ro-MD"/>
              </w:rPr>
              <w:t>furnizorul de servicii ATC dispune de proceduri pentru a verifica dacă judecata cognitivă a personalului care furnizează servicii ATC este afectată sau dacă aptitudinea din punct de vedere medical a acestuia este insuficientă; și</w:t>
            </w:r>
          </w:p>
          <w:p w14:paraId="50B0FC8B" w14:textId="4646FA74" w:rsidR="00D97B31" w:rsidRPr="00223B8B" w:rsidRDefault="00D97B31" w:rsidP="00223B8B">
            <w:pPr>
              <w:spacing w:line="276" w:lineRule="auto"/>
              <w:jc w:val="both"/>
              <w:rPr>
                <w:rFonts w:eastAsia="Times New Roman"/>
                <w:lang w:val="ro-MD"/>
              </w:rPr>
            </w:pPr>
            <w:r w:rsidRPr="00223B8B">
              <w:rPr>
                <w:rFonts w:eastAsia="Times New Roman"/>
                <w:lang w:val="ro-MD"/>
              </w:rPr>
              <w:t>(d)</w:t>
            </w:r>
            <w:r w:rsidR="00D45ADF">
              <w:rPr>
                <w:rFonts w:eastAsia="Times New Roman"/>
                <w:lang w:val="ro-MD"/>
              </w:rPr>
              <w:t xml:space="preserve"> </w:t>
            </w:r>
            <w:r w:rsidRPr="00223B8B">
              <w:rPr>
                <w:rFonts w:eastAsia="Times New Roman"/>
                <w:lang w:val="ro-MD"/>
              </w:rPr>
              <w:t>furnizorul de servicii ATC ia în considerare atât constrângerile operaționale și tehnice, cât și principiile legate de factorii umani în activitățile sale de planificare și în executarea operațiunilor.</w:t>
            </w:r>
          </w:p>
        </w:tc>
      </w:tr>
    </w:tbl>
    <w:p w14:paraId="7F7F2329"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88091B" w14:paraId="363086B1" w14:textId="77777777" w:rsidTr="004047CC">
        <w:tc>
          <w:tcPr>
            <w:tcW w:w="0" w:type="auto"/>
            <w:shd w:val="clear" w:color="auto" w:fill="auto"/>
            <w:hideMark/>
          </w:tcPr>
          <w:p w14:paraId="4B74D73A"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5.3.</w:t>
            </w:r>
          </w:p>
        </w:tc>
        <w:tc>
          <w:tcPr>
            <w:tcW w:w="0" w:type="auto"/>
            <w:shd w:val="clear" w:color="auto" w:fill="auto"/>
            <w:hideMark/>
          </w:tcPr>
          <w:p w14:paraId="5C71A54F"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Furnizarea de servicii de comunicare, de navigație și/sau de supraveghere nu poate avea loc decât dacă este îndeplinită următoarea condiție:</w:t>
            </w:r>
          </w:p>
          <w:p w14:paraId="0EDFAE5B"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Furnizorul de servicii se asigură că utilizatorii relevanți ai spațiului aerian și unitățile ATS sunt informați în timp util asupra statutului operațional (și asupra modificării acestuia) al serviciilor furnizate în scopuri ATS.</w:t>
            </w:r>
          </w:p>
        </w:tc>
      </w:tr>
    </w:tbl>
    <w:p w14:paraId="7EABFF86"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47DFFD43" w14:textId="77777777" w:rsidTr="004047CC">
        <w:tc>
          <w:tcPr>
            <w:tcW w:w="0" w:type="auto"/>
            <w:shd w:val="clear" w:color="auto" w:fill="auto"/>
            <w:hideMark/>
          </w:tcPr>
          <w:p w14:paraId="2776C5F8"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5.4.</w:t>
            </w:r>
          </w:p>
        </w:tc>
        <w:tc>
          <w:tcPr>
            <w:tcW w:w="0" w:type="auto"/>
            <w:shd w:val="clear" w:color="auto" w:fill="auto"/>
            <w:hideMark/>
          </w:tcPr>
          <w:p w14:paraId="1295928A" w14:textId="77777777" w:rsidR="00D97B31" w:rsidRPr="00223B8B" w:rsidRDefault="00D97B31" w:rsidP="00223B8B">
            <w:pPr>
              <w:spacing w:line="276" w:lineRule="auto"/>
              <w:rPr>
                <w:rFonts w:eastAsia="Times New Roman"/>
                <w:lang w:val="ro-MD"/>
              </w:rPr>
            </w:pPr>
            <w:r w:rsidRPr="00223B8B">
              <w:rPr>
                <w:rFonts w:eastAsia="Times New Roman"/>
                <w:lang w:val="ro-MD"/>
              </w:rPr>
              <w:t>Organizațiile de pregătire</w:t>
            </w:r>
          </w:p>
          <w:p w14:paraId="0F236AA3"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O organizație de pregătire care oferă cursuri de pregătire membrilor personalului ce furnizează servicii ATC îndeplinește următoarele cerințe:</w:t>
            </w:r>
          </w:p>
          <w:p w14:paraId="5CBEB306" w14:textId="0E52CFCE" w:rsidR="00D97B31" w:rsidRPr="00223B8B" w:rsidRDefault="00D97B31" w:rsidP="00223B8B">
            <w:pPr>
              <w:spacing w:line="276" w:lineRule="auto"/>
              <w:jc w:val="both"/>
              <w:rPr>
                <w:rFonts w:eastAsia="Times New Roman"/>
                <w:lang w:val="ro-MD"/>
              </w:rPr>
            </w:pPr>
            <w:r w:rsidRPr="00223B8B">
              <w:rPr>
                <w:rFonts w:eastAsia="Times New Roman"/>
                <w:lang w:val="ro-MD"/>
              </w:rPr>
              <w:t>(a)</w:t>
            </w:r>
            <w:r w:rsidR="00D45ADF">
              <w:rPr>
                <w:rFonts w:eastAsia="Times New Roman"/>
                <w:lang w:val="ro-MD"/>
              </w:rPr>
              <w:t xml:space="preserve"> </w:t>
            </w:r>
            <w:r w:rsidRPr="00223B8B">
              <w:rPr>
                <w:rFonts w:eastAsia="Times New Roman"/>
                <w:lang w:val="ro-MD"/>
              </w:rPr>
              <w:t>dispune de toate mijloacele necesare îndeplinirii responsabilităților asociate activității sale specifice. Respectivele mijloace includ, dar nu se limitează la: facilități, personal, echipamente, metodologie, documentarea sarcinilor, a responsabilităților și a procedurilor, acces la datele relevante și evidența documentelor;</w:t>
            </w:r>
          </w:p>
          <w:p w14:paraId="1AE6D5C8" w14:textId="447BDF38" w:rsidR="00D97B31" w:rsidRPr="00223B8B" w:rsidRDefault="00D97B31" w:rsidP="00223B8B">
            <w:pPr>
              <w:spacing w:line="276" w:lineRule="auto"/>
              <w:jc w:val="both"/>
              <w:rPr>
                <w:rFonts w:eastAsia="Times New Roman"/>
                <w:lang w:val="ro-MD"/>
              </w:rPr>
            </w:pPr>
            <w:r w:rsidRPr="00223B8B">
              <w:rPr>
                <w:rFonts w:eastAsia="Times New Roman"/>
                <w:lang w:val="ro-MD"/>
              </w:rPr>
              <w:lastRenderedPageBreak/>
              <w:t>(b)</w:t>
            </w:r>
            <w:r w:rsidR="00D45ADF">
              <w:rPr>
                <w:rFonts w:eastAsia="Times New Roman"/>
                <w:lang w:val="ro-MD"/>
              </w:rPr>
              <w:t xml:space="preserve"> </w:t>
            </w:r>
            <w:r w:rsidRPr="00223B8B">
              <w:rPr>
                <w:rFonts w:eastAsia="Times New Roman"/>
                <w:lang w:val="ro-MD"/>
              </w:rPr>
              <w:t>în concordanță cu pregătirea oferită și cu dimensiunea organizației, instituie și menține un sistem de management care să asigure respectarea cerințelor esențiale prevăzute în prezenta anexă, să gestioneze riscurile în materie de siguranță, inclusiv riscurile legate de deteriorarea standardelor de pregătire, și să urmărească îmbunătățirea continuă a acestui sistem; și</w:t>
            </w:r>
          </w:p>
          <w:p w14:paraId="24A42303" w14:textId="305AD6FA" w:rsidR="00D97B31" w:rsidRPr="00223B8B" w:rsidRDefault="00D97B31" w:rsidP="00223B8B">
            <w:pPr>
              <w:spacing w:line="276" w:lineRule="auto"/>
              <w:jc w:val="both"/>
              <w:rPr>
                <w:rFonts w:eastAsia="Times New Roman"/>
                <w:lang w:val="ro-MD"/>
              </w:rPr>
            </w:pPr>
            <w:r w:rsidRPr="00223B8B">
              <w:rPr>
                <w:rFonts w:eastAsia="Times New Roman"/>
                <w:lang w:val="ro-MD"/>
              </w:rPr>
              <w:t>(c)</w:t>
            </w:r>
            <w:r w:rsidR="00D45ADF">
              <w:rPr>
                <w:rFonts w:eastAsia="Times New Roman"/>
                <w:lang w:val="ro-MD"/>
              </w:rPr>
              <w:t xml:space="preserve"> </w:t>
            </w:r>
            <w:r w:rsidRPr="00223B8B">
              <w:rPr>
                <w:rFonts w:eastAsia="Times New Roman"/>
                <w:lang w:val="ro-MD"/>
              </w:rPr>
              <w:t>încheie acorduri cu alte organizații relevante, după caz, pentru a asigura respectarea neîntreruptă a cerințelor esențiale prevăzute în prezenta anexă.</w:t>
            </w:r>
          </w:p>
        </w:tc>
      </w:tr>
    </w:tbl>
    <w:p w14:paraId="7703BEA4" w14:textId="02A4C0AA" w:rsidR="00D97B31" w:rsidRPr="00D45ADF" w:rsidRDefault="00D97B31" w:rsidP="00223B8B">
      <w:pPr>
        <w:shd w:val="clear" w:color="auto" w:fill="FFFFFF"/>
        <w:spacing w:before="120" w:after="120" w:line="276" w:lineRule="auto"/>
        <w:jc w:val="center"/>
        <w:rPr>
          <w:rFonts w:eastAsia="Times New Roman"/>
          <w:b/>
          <w:bCs/>
          <w:color w:val="000000"/>
          <w:lang w:val="ro-MD"/>
        </w:rPr>
      </w:pPr>
      <w:r w:rsidRPr="00D45ADF">
        <w:rPr>
          <w:rFonts w:eastAsia="Times New Roman"/>
          <w:b/>
          <w:bCs/>
          <w:color w:val="000000"/>
          <w:lang w:val="ro-MD"/>
        </w:rPr>
        <w:lastRenderedPageBreak/>
        <w:t>6.</w:t>
      </w:r>
      <w:r w:rsidR="00D45ADF" w:rsidRPr="00D45ADF">
        <w:rPr>
          <w:rFonts w:eastAsia="Times New Roman"/>
          <w:b/>
          <w:bCs/>
          <w:color w:val="000000"/>
          <w:lang w:val="ro-MD"/>
        </w:rPr>
        <w:t xml:space="preserve"> </w:t>
      </w:r>
      <w:r w:rsidRPr="00D45ADF">
        <w:rPr>
          <w:rFonts w:eastAsia="Times New Roman"/>
          <w:b/>
          <w:bCs/>
          <w:color w:val="000000"/>
          <w:lang w:val="ro-MD"/>
        </w:rPr>
        <w:t>EXAMINATORII AEROMEDICALI ȘI CENTRELE DE MEDICINĂ AERONAUTICĂ</w:t>
      </w:r>
    </w:p>
    <w:p w14:paraId="65B58878" w14:textId="3BA45B80"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6.1.</w:t>
      </w:r>
      <w:r w:rsidR="00201209">
        <w:rPr>
          <w:rFonts w:eastAsia="Times New Roman"/>
          <w:b/>
          <w:bCs/>
          <w:color w:val="000000"/>
          <w:lang w:val="ro-MD"/>
        </w:rPr>
        <w:t xml:space="preserve"> </w:t>
      </w:r>
      <w:r w:rsidRPr="00223B8B">
        <w:rPr>
          <w:rFonts w:eastAsia="Times New Roman"/>
          <w:b/>
          <w:bCs/>
          <w:color w:val="000000"/>
          <w:lang w:val="ro-MD"/>
        </w:rPr>
        <w:t>Examinatorii aeromedicali</w:t>
      </w:r>
    </w:p>
    <w:p w14:paraId="00415D35"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Un examinator aeromedical trebuie:</w:t>
      </w:r>
    </w:p>
    <w:p w14:paraId="66A16629" w14:textId="1F326AA9"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(a)</w:t>
      </w:r>
      <w:r w:rsidR="00201209">
        <w:rPr>
          <w:rFonts w:eastAsia="Times New Roman"/>
          <w:color w:val="000000"/>
          <w:lang w:val="ro-MD"/>
        </w:rPr>
        <w:t xml:space="preserve"> </w:t>
      </w:r>
      <w:r w:rsidRPr="00223B8B">
        <w:rPr>
          <w:rFonts w:eastAsia="Times New Roman"/>
          <w:color w:val="000000"/>
          <w:lang w:val="ro-MD"/>
        </w:rPr>
        <w:t>să fie calificat și autorizat pentru a practica medicina;</w:t>
      </w:r>
    </w:p>
    <w:p w14:paraId="58D91DAB" w14:textId="6CD300FD"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(b)</w:t>
      </w:r>
      <w:r w:rsidR="00201209">
        <w:rPr>
          <w:rFonts w:eastAsia="Times New Roman"/>
          <w:color w:val="000000"/>
          <w:lang w:val="ro-MD"/>
        </w:rPr>
        <w:t xml:space="preserve"> </w:t>
      </w:r>
      <w:r w:rsidRPr="00223B8B">
        <w:rPr>
          <w:rFonts w:eastAsia="Times New Roman"/>
          <w:color w:val="000000"/>
          <w:lang w:val="ro-MD"/>
        </w:rPr>
        <w:t>să fi beneficiat de pregătire în domeniul medicinei aeronautice și să fi participat în mod periodic la cursuri de perfecționare în acest domeniu pentru a se asigura menținerea la zi a standardelor de evaluare; și</w:t>
      </w:r>
    </w:p>
    <w:p w14:paraId="1C540B21" w14:textId="403157BC"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(c)</w:t>
      </w:r>
      <w:r w:rsidR="00201209">
        <w:rPr>
          <w:rFonts w:eastAsia="Times New Roman"/>
          <w:color w:val="000000"/>
          <w:lang w:val="ro-MD"/>
        </w:rPr>
        <w:t xml:space="preserve"> </w:t>
      </w:r>
      <w:r w:rsidRPr="00223B8B">
        <w:rPr>
          <w:rFonts w:eastAsia="Times New Roman"/>
          <w:color w:val="000000"/>
          <w:lang w:val="ro-MD"/>
        </w:rPr>
        <w:t>să fi dobândit cunoștințe practice și experiență privind condițiile în care controlorii de trafic aerian își îndeplinesc atribuțiile.</w:t>
      </w:r>
    </w:p>
    <w:p w14:paraId="5F3BBAF1" w14:textId="007254DD"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6.2.</w:t>
      </w:r>
      <w:r w:rsidR="00201209">
        <w:rPr>
          <w:rFonts w:eastAsia="Times New Roman"/>
          <w:b/>
          <w:bCs/>
          <w:color w:val="000000"/>
          <w:lang w:val="ro-MD"/>
        </w:rPr>
        <w:t xml:space="preserve"> </w:t>
      </w:r>
      <w:r w:rsidRPr="00223B8B">
        <w:rPr>
          <w:rFonts w:eastAsia="Times New Roman"/>
          <w:b/>
          <w:bCs/>
          <w:color w:val="000000"/>
          <w:lang w:val="ro-MD"/>
        </w:rPr>
        <w:t>Centrele de medicină aeronautică</w:t>
      </w:r>
    </w:p>
    <w:p w14:paraId="117F941C"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Centrele de medicină aeronautică trebuie să îndeplinească următoarele condiții:</w:t>
      </w:r>
    </w:p>
    <w:p w14:paraId="6661A081" w14:textId="367761AF"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(a)</w:t>
      </w:r>
      <w:r w:rsidR="00201209">
        <w:rPr>
          <w:rFonts w:eastAsia="Times New Roman"/>
          <w:color w:val="000000"/>
          <w:lang w:val="ro-MD"/>
        </w:rPr>
        <w:t xml:space="preserve"> </w:t>
      </w:r>
      <w:r w:rsidRPr="00223B8B">
        <w:rPr>
          <w:rFonts w:eastAsia="Times New Roman"/>
          <w:color w:val="000000"/>
          <w:lang w:val="ro-MD"/>
        </w:rPr>
        <w:t>să dispună de toate mijloacele necesare îndeplinirii responsabilităților asociate privilegiilor pe care le dețin. Respectivele mijloace includ, dar nu se limitează la: facilități, personal, echipamente, instrumente și materiale, documentarea sarcinilor, a responsabilităților și a procedurilor, accesul la datele relevante și evidența documentelor;</w:t>
      </w:r>
    </w:p>
    <w:p w14:paraId="4A5766C1" w14:textId="0B2DDC09"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(b)</w:t>
      </w:r>
      <w:r w:rsidR="00201209">
        <w:rPr>
          <w:rFonts w:eastAsia="Times New Roman"/>
          <w:color w:val="000000"/>
          <w:lang w:val="ro-MD"/>
        </w:rPr>
        <w:t xml:space="preserve"> </w:t>
      </w:r>
      <w:r w:rsidRPr="00223B8B">
        <w:rPr>
          <w:rFonts w:eastAsia="Times New Roman"/>
          <w:color w:val="000000"/>
          <w:lang w:val="ro-MD"/>
        </w:rPr>
        <w:t>în concordanță cu tipul de activitate desfășurată și cu dimensiunea organizației, să instituie și să mențină un sistem de management care să asigure respectarea cerințelor esențiale prevăzute în prezenta anexă, să gestioneze riscurile în materie de siguranță și să urmărească îmbunătățirea continuă a acestui sistem; și</w:t>
      </w:r>
    </w:p>
    <w:p w14:paraId="160DD78D" w14:textId="4CBE5A72"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(c)</w:t>
      </w:r>
      <w:r w:rsidR="00201209">
        <w:rPr>
          <w:rFonts w:eastAsia="Times New Roman"/>
          <w:color w:val="000000"/>
          <w:lang w:val="ro-MD"/>
        </w:rPr>
        <w:t xml:space="preserve"> </w:t>
      </w:r>
      <w:r w:rsidRPr="00223B8B">
        <w:rPr>
          <w:rFonts w:eastAsia="Times New Roman"/>
          <w:color w:val="000000"/>
          <w:lang w:val="ro-MD"/>
        </w:rPr>
        <w:t>să încheie acorduri cu alte organizații relevante, după caz, pentru a asigura respectarea neîntreruptă a cerințelor prevăzute în prezenta anexă.</w:t>
      </w:r>
    </w:p>
    <w:p w14:paraId="4EBDA309" w14:textId="77777777" w:rsidR="00D90DEF" w:rsidRPr="00223B8B" w:rsidRDefault="00D90DEF" w:rsidP="00223B8B">
      <w:pPr>
        <w:shd w:val="clear" w:color="auto" w:fill="FFFFFF"/>
        <w:spacing w:after="120" w:line="276" w:lineRule="auto"/>
        <w:jc w:val="center"/>
        <w:rPr>
          <w:rFonts w:eastAsia="Times New Roman"/>
          <w:i/>
          <w:iCs/>
          <w:color w:val="000000"/>
          <w:lang w:val="ro-MD"/>
        </w:rPr>
      </w:pPr>
    </w:p>
    <w:p w14:paraId="63B0D079" w14:textId="77777777" w:rsidR="00B807C9" w:rsidRDefault="00B807C9" w:rsidP="00B807C9">
      <w:pPr>
        <w:shd w:val="clear" w:color="auto" w:fill="FFFFFF"/>
        <w:spacing w:after="120" w:line="276" w:lineRule="auto"/>
        <w:jc w:val="right"/>
        <w:rPr>
          <w:rFonts w:eastAsia="Times New Roman"/>
          <w:b/>
          <w:bCs/>
          <w:color w:val="000000"/>
          <w:lang w:val="ro-MD"/>
        </w:rPr>
      </w:pPr>
    </w:p>
    <w:p w14:paraId="113AAEF1" w14:textId="77777777" w:rsidR="00B807C9" w:rsidRDefault="00B807C9" w:rsidP="00B807C9">
      <w:pPr>
        <w:shd w:val="clear" w:color="auto" w:fill="FFFFFF"/>
        <w:spacing w:after="120" w:line="276" w:lineRule="auto"/>
        <w:jc w:val="right"/>
        <w:rPr>
          <w:rFonts w:eastAsia="Times New Roman"/>
          <w:b/>
          <w:bCs/>
          <w:color w:val="000000"/>
          <w:lang w:val="ro-MD"/>
        </w:rPr>
      </w:pPr>
    </w:p>
    <w:p w14:paraId="13560621" w14:textId="77777777" w:rsidR="00B807C9" w:rsidRDefault="00B807C9" w:rsidP="00B807C9">
      <w:pPr>
        <w:shd w:val="clear" w:color="auto" w:fill="FFFFFF"/>
        <w:spacing w:after="120" w:line="276" w:lineRule="auto"/>
        <w:jc w:val="right"/>
        <w:rPr>
          <w:rFonts w:eastAsia="Times New Roman"/>
          <w:b/>
          <w:bCs/>
          <w:color w:val="000000"/>
          <w:lang w:val="ro-MD"/>
        </w:rPr>
      </w:pPr>
    </w:p>
    <w:p w14:paraId="6635EAC4" w14:textId="77777777" w:rsidR="00B807C9" w:rsidRDefault="00B807C9" w:rsidP="00B807C9">
      <w:pPr>
        <w:shd w:val="clear" w:color="auto" w:fill="FFFFFF"/>
        <w:spacing w:after="120" w:line="276" w:lineRule="auto"/>
        <w:jc w:val="right"/>
        <w:rPr>
          <w:rFonts w:eastAsia="Times New Roman"/>
          <w:b/>
          <w:bCs/>
          <w:color w:val="000000"/>
          <w:lang w:val="ro-MD"/>
        </w:rPr>
      </w:pPr>
    </w:p>
    <w:p w14:paraId="3D7C45AF" w14:textId="77777777" w:rsidR="00B807C9" w:rsidRDefault="00B807C9" w:rsidP="00B807C9">
      <w:pPr>
        <w:shd w:val="clear" w:color="auto" w:fill="FFFFFF"/>
        <w:spacing w:after="120" w:line="276" w:lineRule="auto"/>
        <w:jc w:val="right"/>
        <w:rPr>
          <w:rFonts w:eastAsia="Times New Roman"/>
          <w:b/>
          <w:bCs/>
          <w:color w:val="000000"/>
          <w:lang w:val="ro-MD"/>
        </w:rPr>
      </w:pPr>
    </w:p>
    <w:p w14:paraId="638A144D" w14:textId="77777777" w:rsidR="00B807C9" w:rsidRDefault="00B807C9" w:rsidP="00B807C9">
      <w:pPr>
        <w:shd w:val="clear" w:color="auto" w:fill="FFFFFF"/>
        <w:spacing w:after="120" w:line="276" w:lineRule="auto"/>
        <w:jc w:val="right"/>
        <w:rPr>
          <w:rFonts w:eastAsia="Times New Roman"/>
          <w:b/>
          <w:bCs/>
          <w:color w:val="000000"/>
          <w:lang w:val="ro-MD"/>
        </w:rPr>
      </w:pPr>
    </w:p>
    <w:p w14:paraId="4339C3FC" w14:textId="77777777" w:rsidR="00B807C9" w:rsidRDefault="00B807C9" w:rsidP="00B807C9">
      <w:pPr>
        <w:shd w:val="clear" w:color="auto" w:fill="FFFFFF"/>
        <w:spacing w:after="120" w:line="276" w:lineRule="auto"/>
        <w:jc w:val="right"/>
        <w:rPr>
          <w:rFonts w:eastAsia="Times New Roman"/>
          <w:b/>
          <w:bCs/>
          <w:color w:val="000000"/>
          <w:lang w:val="ro-MD"/>
        </w:rPr>
      </w:pPr>
    </w:p>
    <w:p w14:paraId="1A20779C" w14:textId="77777777" w:rsidR="00B807C9" w:rsidRDefault="00B807C9" w:rsidP="00B807C9">
      <w:pPr>
        <w:shd w:val="clear" w:color="auto" w:fill="FFFFFF"/>
        <w:spacing w:after="120" w:line="276" w:lineRule="auto"/>
        <w:jc w:val="right"/>
        <w:rPr>
          <w:rFonts w:eastAsia="Times New Roman"/>
          <w:b/>
          <w:bCs/>
          <w:color w:val="000000"/>
          <w:lang w:val="ro-MD"/>
        </w:rPr>
      </w:pPr>
    </w:p>
    <w:p w14:paraId="706AF633" w14:textId="42A8168E" w:rsidR="00D97B31" w:rsidRPr="00911B8A" w:rsidRDefault="00D97B31" w:rsidP="00B807C9">
      <w:pPr>
        <w:shd w:val="clear" w:color="auto" w:fill="FFFFFF"/>
        <w:spacing w:after="120" w:line="276" w:lineRule="auto"/>
        <w:jc w:val="right"/>
        <w:rPr>
          <w:rFonts w:eastAsia="Times New Roman"/>
          <w:b/>
          <w:bCs/>
          <w:color w:val="000000"/>
          <w:lang w:val="ro-MD"/>
        </w:rPr>
      </w:pPr>
      <w:r w:rsidRPr="00911B8A">
        <w:rPr>
          <w:rFonts w:eastAsia="Times New Roman"/>
          <w:b/>
          <w:bCs/>
          <w:color w:val="000000"/>
          <w:lang w:val="ro-MD"/>
        </w:rPr>
        <w:lastRenderedPageBreak/>
        <w:t xml:space="preserve">ANEXA </w:t>
      </w:r>
      <w:r w:rsidR="00307629" w:rsidRPr="00911B8A">
        <w:rPr>
          <w:rFonts w:eastAsia="Times New Roman"/>
          <w:b/>
          <w:bCs/>
          <w:color w:val="000000"/>
          <w:lang w:val="ro-MD"/>
        </w:rPr>
        <w:t>nr. 9</w:t>
      </w:r>
    </w:p>
    <w:p w14:paraId="52740919" w14:textId="77777777" w:rsidR="00D97B31" w:rsidRPr="00223B8B" w:rsidRDefault="00D97B31" w:rsidP="00223B8B">
      <w:pPr>
        <w:shd w:val="clear" w:color="auto" w:fill="FFFFFF"/>
        <w:spacing w:before="120" w:after="120" w:line="276" w:lineRule="auto"/>
        <w:jc w:val="center"/>
        <w:rPr>
          <w:rFonts w:eastAsia="Times New Roman"/>
          <w:b/>
          <w:bCs/>
          <w:color w:val="000000"/>
          <w:lang w:val="ro-MD"/>
        </w:rPr>
      </w:pPr>
      <w:r w:rsidRPr="00223B8B">
        <w:rPr>
          <w:rFonts w:eastAsia="Times New Roman"/>
          <w:b/>
          <w:bCs/>
          <w:color w:val="000000"/>
          <w:lang w:val="ro-MD"/>
        </w:rPr>
        <w:t>Cerințele esențiale aplicabile aeronavelor fără pilot la bord</w:t>
      </w:r>
    </w:p>
    <w:p w14:paraId="488DE69D" w14:textId="6BA540E8" w:rsidR="00D97B31" w:rsidRPr="00911B8A" w:rsidRDefault="00D97B31" w:rsidP="00223B8B">
      <w:pPr>
        <w:shd w:val="clear" w:color="auto" w:fill="FFFFFF"/>
        <w:spacing w:before="120" w:after="120" w:line="276" w:lineRule="auto"/>
        <w:jc w:val="center"/>
        <w:rPr>
          <w:rFonts w:eastAsia="Times New Roman"/>
          <w:b/>
          <w:bCs/>
          <w:color w:val="000000"/>
          <w:lang w:val="ro-MD"/>
        </w:rPr>
      </w:pPr>
      <w:r w:rsidRPr="00911B8A">
        <w:rPr>
          <w:rFonts w:eastAsia="Times New Roman"/>
          <w:b/>
          <w:bCs/>
          <w:color w:val="000000"/>
          <w:lang w:val="ro-MD"/>
        </w:rPr>
        <w:t>1.</w:t>
      </w:r>
      <w:r w:rsidR="00911B8A" w:rsidRPr="00911B8A">
        <w:rPr>
          <w:rFonts w:eastAsia="Times New Roman"/>
          <w:b/>
          <w:bCs/>
          <w:color w:val="000000"/>
          <w:lang w:val="ro-MD"/>
        </w:rPr>
        <w:t xml:space="preserve"> </w:t>
      </w:r>
      <w:r w:rsidRPr="00911B8A">
        <w:rPr>
          <w:rFonts w:eastAsia="Times New Roman"/>
          <w:b/>
          <w:bCs/>
          <w:color w:val="000000"/>
          <w:lang w:val="ro-MD"/>
        </w:rPr>
        <w:t>CERINȚE ESENȚIALE APLICABILE PROIECTĂRII, PRODUCȚIEI, ÎNTREȚINERII ȘI OPERĂRII AERONAVELOR FĂRĂ PILOT LA BORD</w:t>
      </w: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0E6B48BC" w14:textId="77777777" w:rsidTr="004047CC">
        <w:tc>
          <w:tcPr>
            <w:tcW w:w="0" w:type="auto"/>
            <w:shd w:val="clear" w:color="auto" w:fill="auto"/>
            <w:hideMark/>
          </w:tcPr>
          <w:p w14:paraId="06D4E969"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1.1.</w:t>
            </w:r>
          </w:p>
        </w:tc>
        <w:tc>
          <w:tcPr>
            <w:tcW w:w="0" w:type="auto"/>
            <w:shd w:val="clear" w:color="auto" w:fill="auto"/>
            <w:hideMark/>
          </w:tcPr>
          <w:p w14:paraId="310B027D" w14:textId="7F677C8B" w:rsidR="00D97B31" w:rsidRPr="00223B8B" w:rsidRDefault="00D97B31" w:rsidP="00223B8B">
            <w:pPr>
              <w:spacing w:before="120" w:line="276" w:lineRule="auto"/>
              <w:jc w:val="both"/>
              <w:rPr>
                <w:rFonts w:eastAsia="Times New Roman"/>
                <w:lang w:val="ro-MD"/>
              </w:rPr>
            </w:pPr>
            <w:r w:rsidRPr="00223B8B">
              <w:rPr>
                <w:rFonts w:eastAsia="Times New Roman"/>
                <w:lang w:val="ro-MD"/>
              </w:rPr>
              <w:t xml:space="preserve">Operatorul și pilotul de la distanță ai unei aeronave fără pilot la bord trebuie să cunoască normele </w:t>
            </w:r>
            <w:r w:rsidR="00DE0DC1" w:rsidRPr="00223B8B">
              <w:rPr>
                <w:rFonts w:eastAsia="Times New Roman"/>
                <w:lang w:val="ro-MD"/>
              </w:rPr>
              <w:t>Republicii Moldova</w:t>
            </w:r>
            <w:r w:rsidRPr="00223B8B">
              <w:rPr>
                <w:rFonts w:eastAsia="Times New Roman"/>
                <w:lang w:val="ro-MD"/>
              </w:rPr>
              <w:t xml:space="preserve"> aplicabile referitoare la operațiunile avute în vedere, în special în ceea ce privește siguranța, respectarea vieții private, protecția datelor, răspunderea, asigurările, securitatea și protecția mediului înconjurător. Operatorul și pilotul de la distanță trebuie să fie capabili să asigure siguranța operării aeronavelor fără pilot la bord și eșalonarea sigură a acestora față de persoanele de la sol și față de alți utilizatori ai spațiului aerian. Aceasta include o bună cunoaștere a instrucțiunilor de operare furnizate de producător, a modalității de utilizare ecologică și în condiții de siguranță a aeronavelor fără pilot în spațiul aerian, a tuturor funcționalităților relevante ale aeronavelor fără pilot la bord, precum și a regulilor aerului și a procedurilor ATM/ANS aplicabile.</w:t>
            </w:r>
          </w:p>
        </w:tc>
      </w:tr>
    </w:tbl>
    <w:p w14:paraId="44D2072C"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88091B" w14:paraId="5A2990D8" w14:textId="77777777" w:rsidTr="004047CC">
        <w:tc>
          <w:tcPr>
            <w:tcW w:w="0" w:type="auto"/>
            <w:shd w:val="clear" w:color="auto" w:fill="auto"/>
            <w:hideMark/>
          </w:tcPr>
          <w:p w14:paraId="486A09A3"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1.2.</w:t>
            </w:r>
          </w:p>
        </w:tc>
        <w:tc>
          <w:tcPr>
            <w:tcW w:w="0" w:type="auto"/>
            <w:shd w:val="clear" w:color="auto" w:fill="auto"/>
            <w:hideMark/>
          </w:tcPr>
          <w:p w14:paraId="27008636"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O aeronavă fără pilot la bord trebuie să fie proiectată și construită astfel încât să își poată îndeplini funcția preconizată și să poată fi operată, reglată și întreținută fără a pune pe nimeni în pericol.</w:t>
            </w:r>
          </w:p>
        </w:tc>
      </w:tr>
    </w:tbl>
    <w:p w14:paraId="07A69666"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10138344" w14:textId="77777777" w:rsidTr="004047CC">
        <w:tc>
          <w:tcPr>
            <w:tcW w:w="0" w:type="auto"/>
            <w:shd w:val="clear" w:color="auto" w:fill="auto"/>
            <w:hideMark/>
          </w:tcPr>
          <w:p w14:paraId="1CE4780F"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1.3.</w:t>
            </w:r>
          </w:p>
        </w:tc>
        <w:tc>
          <w:tcPr>
            <w:tcW w:w="0" w:type="auto"/>
            <w:shd w:val="clear" w:color="auto" w:fill="auto"/>
            <w:hideMark/>
          </w:tcPr>
          <w:p w14:paraId="03DEA95A"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Dacă este necesar pentru a diminua riscurile legate de siguranță, de respectarea vieții private, de protecția datelor cu caracter personal, de securitate sau de protecția mediului înconjurător asociate operării, aeronavele fără pilot la bord trebuie să aibă caracteristici și funcționalități specifice corespunzătoare, care să țină seama, din proiectare și în mod implicit, de principiul respectării vieții private și al protecției datelor cu caracter personal. În funcție de necesități, respectivele caracteristici și funcționalități trebuie să asigure identificarea cu ușurință a aeronavei și a naturii și scopului operațiunii în cauză și trebuie să asigure respectarea limitărilor, a interdicțiilor sau a condițiilor aplicabile, îndeosebi în ceea ce privește operarea în anumite zone geografice, peste anumite distanțe față de operator sau la anumite altitudini.</w:t>
            </w:r>
          </w:p>
        </w:tc>
      </w:tr>
    </w:tbl>
    <w:p w14:paraId="579F8990"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4CACBA6E" w14:textId="77777777" w:rsidTr="004047CC">
        <w:tc>
          <w:tcPr>
            <w:tcW w:w="0" w:type="auto"/>
            <w:shd w:val="clear" w:color="auto" w:fill="auto"/>
            <w:hideMark/>
          </w:tcPr>
          <w:p w14:paraId="1E6D4C8E"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1.4.</w:t>
            </w:r>
          </w:p>
        </w:tc>
        <w:tc>
          <w:tcPr>
            <w:tcW w:w="0" w:type="auto"/>
            <w:shd w:val="clear" w:color="auto" w:fill="auto"/>
            <w:hideMark/>
          </w:tcPr>
          <w:p w14:paraId="621EA4FF" w14:textId="3DB7EE3B" w:rsidR="00D97B31" w:rsidRPr="00223B8B" w:rsidRDefault="00D97B31" w:rsidP="00223B8B">
            <w:pPr>
              <w:spacing w:before="120" w:line="276" w:lineRule="auto"/>
              <w:jc w:val="both"/>
              <w:rPr>
                <w:rFonts w:eastAsia="Times New Roman"/>
                <w:lang w:val="ro-MD"/>
              </w:rPr>
            </w:pPr>
            <w:r w:rsidRPr="00223B8B">
              <w:rPr>
                <w:rFonts w:eastAsia="Times New Roman"/>
                <w:lang w:val="ro-MD"/>
              </w:rPr>
              <w:t>Organizația responsabilă cu producția sau cu comercializarea aeronavei fără pilot la bord trebuie să furnizeze operatorului unei aeronave fără pilot la bord și, după caz, organizației de întreținere</w:t>
            </w:r>
            <w:r w:rsidR="00911B8A">
              <w:rPr>
                <w:rFonts w:eastAsia="Times New Roman"/>
                <w:lang w:val="ro-MD"/>
              </w:rPr>
              <w:t>,</w:t>
            </w:r>
            <w:r w:rsidRPr="00223B8B">
              <w:rPr>
                <w:rFonts w:eastAsia="Times New Roman"/>
                <w:lang w:val="ro-MD"/>
              </w:rPr>
              <w:t xml:space="preserve"> informații cu privire la tipul de operațiuni pentru care este proiectată respectiva aeronavă fără pilot la bord, precum și limitările și informațiile necesare pentru operarea în condiții de siguranță a acesteia, inclusiv în ceea ce privește performanțele operaționale și de mediu, limitările de navigabilitate și procedurile de urgență. Aceste informații se furnizează într-un mod clar, consecvent și lipsit de ambiguități. Capacitățile operaționale ale aeronavelor fără pilot la bord care pot fi utilizate în cadrul unor operațiuni pentru care nu este obligatoriu un certificat sau o declarație trebuie să permită posibilitatea introducerii unor limitări care să respecte normele spațiului aerian aplicabile unor astfel de operațiuni.</w:t>
            </w:r>
          </w:p>
        </w:tc>
      </w:tr>
    </w:tbl>
    <w:p w14:paraId="1978E81A" w14:textId="4B9051EA" w:rsidR="00D97B31" w:rsidRPr="00911B8A" w:rsidRDefault="00D97B31" w:rsidP="00223B8B">
      <w:pPr>
        <w:shd w:val="clear" w:color="auto" w:fill="FFFFFF"/>
        <w:spacing w:before="120" w:after="120" w:line="276" w:lineRule="auto"/>
        <w:jc w:val="center"/>
        <w:rPr>
          <w:rFonts w:eastAsia="Times New Roman"/>
          <w:b/>
          <w:bCs/>
          <w:color w:val="000000"/>
          <w:lang w:val="ro-MD"/>
        </w:rPr>
      </w:pPr>
      <w:r w:rsidRPr="00911B8A">
        <w:rPr>
          <w:rFonts w:eastAsia="Times New Roman"/>
          <w:b/>
          <w:bCs/>
          <w:color w:val="000000"/>
          <w:lang w:val="ro-MD"/>
        </w:rPr>
        <w:t>2.</w:t>
      </w:r>
      <w:r w:rsidR="00911B8A" w:rsidRPr="00911B8A">
        <w:rPr>
          <w:rFonts w:eastAsia="Times New Roman"/>
          <w:b/>
          <w:bCs/>
          <w:color w:val="000000"/>
          <w:lang w:val="ro-MD"/>
        </w:rPr>
        <w:t xml:space="preserve"> </w:t>
      </w:r>
      <w:r w:rsidRPr="00911B8A">
        <w:rPr>
          <w:rFonts w:eastAsia="Times New Roman"/>
          <w:b/>
          <w:bCs/>
          <w:color w:val="000000"/>
          <w:lang w:val="ro-MD"/>
        </w:rPr>
        <w:t xml:space="preserve">CERINȚE ESENȚIALE SUPLIMENTARE APLICABILE PROIECTĂRII, PRODUCȚIEI, ÎNTREȚINERII ȘI OPERĂRII AERONAVELOR FĂRĂ PILOT LA BORD MENȚIONATE LA ARTICOLUL </w:t>
      </w:r>
      <w:r w:rsidR="006F510D" w:rsidRPr="00911B8A">
        <w:rPr>
          <w:rFonts w:eastAsia="Times New Roman"/>
          <w:b/>
          <w:bCs/>
          <w:color w:val="000000"/>
          <w:lang w:val="ro-MD"/>
        </w:rPr>
        <w:t>7</w:t>
      </w:r>
      <w:r w:rsidR="0071574C">
        <w:rPr>
          <w:rFonts w:eastAsia="Times New Roman"/>
          <w:b/>
          <w:bCs/>
          <w:color w:val="000000"/>
          <w:lang w:val="ro-MD"/>
        </w:rPr>
        <w:t>6</w:t>
      </w:r>
      <w:r w:rsidRPr="00911B8A">
        <w:rPr>
          <w:rFonts w:eastAsia="Times New Roman"/>
          <w:b/>
          <w:bCs/>
          <w:color w:val="000000"/>
          <w:lang w:val="ro-MD"/>
        </w:rPr>
        <w:t xml:space="preserve"> ALINEATELE (1) ȘI (5)</w:t>
      </w:r>
    </w:p>
    <w:p w14:paraId="4E6CF4A0"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6F510D">
        <w:rPr>
          <w:rFonts w:eastAsia="Times New Roman"/>
          <w:color w:val="000000"/>
          <w:lang w:val="ro-MD"/>
        </w:rPr>
        <w:lastRenderedPageBreak/>
        <w:t>Având în vedere obiectivele stabilite la articolul 1, trebuie îndeplinite următoarele cerințe pentru a se garanta siguranța pentru persoanele de la sol și pentru alți utilizatori ai spațiului aerian în timpul operării aeronavelor fără pilot la bord, ținându</w:t>
      </w:r>
      <w:r w:rsidRPr="00223B8B">
        <w:rPr>
          <w:rFonts w:eastAsia="Times New Roman"/>
          <w:color w:val="000000"/>
          <w:lang w:val="ro-MD"/>
        </w:rPr>
        <w:t>-se seama de nivelul de risc al operațiunii, după caz:</w:t>
      </w:r>
    </w:p>
    <w:p w14:paraId="44F18D65" w14:textId="5B8B025B"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2.1.</w:t>
      </w:r>
      <w:r w:rsidR="0071574C">
        <w:rPr>
          <w:rFonts w:eastAsia="Times New Roman"/>
          <w:b/>
          <w:bCs/>
          <w:color w:val="000000"/>
          <w:lang w:val="ro-MD"/>
        </w:rPr>
        <w:t xml:space="preserve"> </w:t>
      </w:r>
      <w:r w:rsidRPr="00223B8B">
        <w:rPr>
          <w:rFonts w:eastAsia="Times New Roman"/>
          <w:b/>
          <w:bCs/>
          <w:color w:val="000000"/>
          <w:lang w:val="ro-MD"/>
        </w:rPr>
        <w:t>Navigabilitate</w:t>
      </w:r>
    </w:p>
    <w:tbl>
      <w:tblPr>
        <w:tblW w:w="5000" w:type="pct"/>
        <w:tblCellMar>
          <w:left w:w="0" w:type="dxa"/>
          <w:right w:w="0" w:type="dxa"/>
        </w:tblCellMar>
        <w:tblLook w:val="04A0" w:firstRow="1" w:lastRow="0" w:firstColumn="1" w:lastColumn="0" w:noHBand="0" w:noVBand="1"/>
      </w:tblPr>
      <w:tblGrid>
        <w:gridCol w:w="540"/>
        <w:gridCol w:w="8486"/>
      </w:tblGrid>
      <w:tr w:rsidR="00D97B31" w:rsidRPr="0088091B" w14:paraId="7874256A" w14:textId="77777777" w:rsidTr="004047CC">
        <w:tc>
          <w:tcPr>
            <w:tcW w:w="0" w:type="auto"/>
            <w:shd w:val="clear" w:color="auto" w:fill="auto"/>
            <w:hideMark/>
          </w:tcPr>
          <w:p w14:paraId="01CA2B6B"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2.1.1.</w:t>
            </w:r>
          </w:p>
        </w:tc>
        <w:tc>
          <w:tcPr>
            <w:tcW w:w="0" w:type="auto"/>
            <w:shd w:val="clear" w:color="auto" w:fill="auto"/>
            <w:hideMark/>
          </w:tcPr>
          <w:p w14:paraId="43F0658A"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Aeronavele fără pilot la bord trebuie să fie proiectate sau să includă caracteristici ori detalii astfel încât să se poată demonstra în mod satisfăcător siguranța persoanei care operează aeronava fără pilot la bord sau a părților terțe aflate în aer sau la sol, inclusiv siguranța bunurilor.</w:t>
            </w:r>
          </w:p>
        </w:tc>
      </w:tr>
    </w:tbl>
    <w:p w14:paraId="1ACC52E3"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604B9BEC" w14:textId="77777777" w:rsidTr="004047CC">
        <w:tc>
          <w:tcPr>
            <w:tcW w:w="0" w:type="auto"/>
            <w:shd w:val="clear" w:color="auto" w:fill="auto"/>
            <w:hideMark/>
          </w:tcPr>
          <w:p w14:paraId="2B94A037"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2.1.2.</w:t>
            </w:r>
          </w:p>
        </w:tc>
        <w:tc>
          <w:tcPr>
            <w:tcW w:w="0" w:type="auto"/>
            <w:shd w:val="clear" w:color="auto" w:fill="auto"/>
            <w:hideMark/>
          </w:tcPr>
          <w:p w14:paraId="7FD317F9"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Aeronavele fără pilot la bord trebuie să asigure o integritate a produsului care să fie proporțională cu riscurile în toate condițiile de zbor anticipate.</w:t>
            </w:r>
          </w:p>
        </w:tc>
      </w:tr>
    </w:tbl>
    <w:p w14:paraId="4FA99F4D"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65281762" w14:textId="77777777" w:rsidTr="004047CC">
        <w:tc>
          <w:tcPr>
            <w:tcW w:w="0" w:type="auto"/>
            <w:shd w:val="clear" w:color="auto" w:fill="auto"/>
            <w:hideMark/>
          </w:tcPr>
          <w:p w14:paraId="39511C66"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2.1.3.</w:t>
            </w:r>
          </w:p>
        </w:tc>
        <w:tc>
          <w:tcPr>
            <w:tcW w:w="0" w:type="auto"/>
            <w:shd w:val="clear" w:color="auto" w:fill="auto"/>
            <w:hideMark/>
          </w:tcPr>
          <w:p w14:paraId="77BB3D35"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Aeronavele fără pilot la bord trebuie să fie controlabile și manevrabile în siguranță, după necesități, în toate condițiile de operare anticipate, inclusiv în urma defectării unuia sau, dacă este cazul, a mai multor sisteme. Trebuie să se țină seama în mod corespunzător de considerentele legate de factorii umani, în special de cunoștințele disponibile cu privire la factorii propice exploatării în condiții de siguranță a tehnologiilor de către oameni.</w:t>
            </w:r>
          </w:p>
        </w:tc>
      </w:tr>
    </w:tbl>
    <w:p w14:paraId="4E15F1A1"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50AD1D7E" w14:textId="77777777" w:rsidTr="004047CC">
        <w:tc>
          <w:tcPr>
            <w:tcW w:w="0" w:type="auto"/>
            <w:shd w:val="clear" w:color="auto" w:fill="auto"/>
            <w:hideMark/>
          </w:tcPr>
          <w:p w14:paraId="3AE37DF6"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2.1.4.</w:t>
            </w:r>
          </w:p>
        </w:tc>
        <w:tc>
          <w:tcPr>
            <w:tcW w:w="0" w:type="auto"/>
            <w:shd w:val="clear" w:color="auto" w:fill="auto"/>
            <w:hideMark/>
          </w:tcPr>
          <w:p w14:paraId="4464235A"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Aeronavele fără pilot la bord și motoarele, elicele, piesele și echipamentele neinstalate ale acestora, precum și echipamentele pentru controlul de la distanță al aeronavelor fără pilot la bord trebuie să funcționeze conform specificațiilor în orice condiții de operare previzibile, în cadrul limitelor de operare pentru care au fost proiectate aeronavele, dar și suficient de mult în afara acestora.</w:t>
            </w:r>
          </w:p>
        </w:tc>
      </w:tr>
    </w:tbl>
    <w:p w14:paraId="1C5156E6"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6F81AC37" w14:textId="77777777" w:rsidTr="004047CC">
        <w:tc>
          <w:tcPr>
            <w:tcW w:w="0" w:type="auto"/>
            <w:shd w:val="clear" w:color="auto" w:fill="auto"/>
            <w:hideMark/>
          </w:tcPr>
          <w:p w14:paraId="777F6D26"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2.1.5.</w:t>
            </w:r>
          </w:p>
        </w:tc>
        <w:tc>
          <w:tcPr>
            <w:tcW w:w="0" w:type="auto"/>
            <w:shd w:val="clear" w:color="auto" w:fill="auto"/>
            <w:hideMark/>
          </w:tcPr>
          <w:p w14:paraId="6E8B4276"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 xml:space="preserve">Aeronavele fără pilot la bord și motoarele, elicele, piesele și echipamentele neinstalate ale acestora, precum și echipamentele pentru controlul de la distanță al aeronavelor fără pilot la bord, luate atât </w:t>
            </w:r>
            <w:r w:rsidRPr="006F510D">
              <w:rPr>
                <w:rFonts w:eastAsia="Times New Roman"/>
                <w:lang w:val="ro-MD"/>
              </w:rPr>
              <w:t>separat, cât și în relație unele cu altele, trebuie proiectate astfel încât probabilitatea apariției unei defecțiuni și gravitatea efectului acesteia asupra persoanelor de la sol și a altor utilizatori ai spațiului aerian să fie diminuate pe baza principiilor prevăzute la articolul 4 alineatul (2).</w:t>
            </w:r>
          </w:p>
        </w:tc>
      </w:tr>
    </w:tbl>
    <w:p w14:paraId="5CB8A3DA"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376BA3FC" w14:textId="77777777" w:rsidTr="004047CC">
        <w:tc>
          <w:tcPr>
            <w:tcW w:w="0" w:type="auto"/>
            <w:shd w:val="clear" w:color="auto" w:fill="auto"/>
            <w:hideMark/>
          </w:tcPr>
          <w:p w14:paraId="3272D55C"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2.1.6.</w:t>
            </w:r>
          </w:p>
        </w:tc>
        <w:tc>
          <w:tcPr>
            <w:tcW w:w="0" w:type="auto"/>
            <w:shd w:val="clear" w:color="auto" w:fill="auto"/>
            <w:hideMark/>
          </w:tcPr>
          <w:p w14:paraId="7A700B3A"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În cazul oricărui echipament pentru controlul de la distanță al aeronavelor fără pilot la bord, implicarea sa în operare trebuie să fie de așa natură încât să faciliteze operațiunile de zbor, incluzând mijloace care permit conștientizarea diferitor situații, precum și gestionarea oricărei situații previzibile și a cazurilor de urgență.</w:t>
            </w:r>
          </w:p>
        </w:tc>
      </w:tr>
    </w:tbl>
    <w:p w14:paraId="377ED463"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223B8B" w14:paraId="332DB989" w14:textId="77777777" w:rsidTr="004047CC">
        <w:tc>
          <w:tcPr>
            <w:tcW w:w="0" w:type="auto"/>
            <w:shd w:val="clear" w:color="auto" w:fill="auto"/>
            <w:hideMark/>
          </w:tcPr>
          <w:p w14:paraId="17A6ABA4"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2.1.7.</w:t>
            </w:r>
          </w:p>
        </w:tc>
        <w:tc>
          <w:tcPr>
            <w:tcW w:w="0" w:type="auto"/>
            <w:shd w:val="clear" w:color="auto" w:fill="auto"/>
            <w:hideMark/>
          </w:tcPr>
          <w:p w14:paraId="7013659A"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Organizațiile implicate în proiectarea de motoare, elice și aeronave fără pilot la bord trebuie să ia măsuri de precauție pentru a reduce la minimum pericolele cauzate de condițiile, atât din interiorul, cât și din exteriorul aeronavelor fără pilot la bord și al sistemelor acestora, care, din experiență, s-au dovedit a avea un impact asupra siguranței. Respectivele măsuri de precauție includ protecția față de interferențe prin mijloace electronice.</w:t>
            </w:r>
          </w:p>
        </w:tc>
      </w:tr>
    </w:tbl>
    <w:p w14:paraId="7C338885"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1767E645" w14:textId="77777777" w:rsidTr="004047CC">
        <w:tc>
          <w:tcPr>
            <w:tcW w:w="0" w:type="auto"/>
            <w:shd w:val="clear" w:color="auto" w:fill="auto"/>
            <w:hideMark/>
          </w:tcPr>
          <w:p w14:paraId="600948A8"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2.1.8.</w:t>
            </w:r>
          </w:p>
        </w:tc>
        <w:tc>
          <w:tcPr>
            <w:tcW w:w="0" w:type="auto"/>
            <w:shd w:val="clear" w:color="auto" w:fill="auto"/>
            <w:hideMark/>
          </w:tcPr>
          <w:p w14:paraId="5F353610" w14:textId="6EB4E770" w:rsidR="00D97B31" w:rsidRPr="00223B8B" w:rsidRDefault="00D97B31" w:rsidP="00223B8B">
            <w:pPr>
              <w:spacing w:before="120" w:line="276" w:lineRule="auto"/>
              <w:jc w:val="both"/>
              <w:rPr>
                <w:rFonts w:eastAsia="Times New Roman"/>
                <w:lang w:val="ro-MD"/>
              </w:rPr>
            </w:pPr>
            <w:r w:rsidRPr="00223B8B">
              <w:rPr>
                <w:rFonts w:eastAsia="Times New Roman"/>
                <w:lang w:val="ro-MD"/>
              </w:rPr>
              <w:t>Procesele de fabricație, materialele și componentele utilizate la producția aeronavelor fără pilot la bord trebuie să aibă ca rezultat proprietăți și o performanță adecvate și reproductibile care să respecte caracteristicile proiectului.</w:t>
            </w:r>
          </w:p>
        </w:tc>
      </w:tr>
    </w:tbl>
    <w:p w14:paraId="07F9B279" w14:textId="78B8D35D"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lastRenderedPageBreak/>
        <w:t>2.2.</w:t>
      </w:r>
      <w:r w:rsidR="0032714E">
        <w:rPr>
          <w:rFonts w:eastAsia="Times New Roman"/>
          <w:b/>
          <w:bCs/>
          <w:color w:val="000000"/>
          <w:lang w:val="ro-MD"/>
        </w:rPr>
        <w:t xml:space="preserve"> </w:t>
      </w:r>
      <w:r w:rsidRPr="00223B8B">
        <w:rPr>
          <w:rFonts w:eastAsia="Times New Roman"/>
          <w:b/>
          <w:bCs/>
          <w:color w:val="000000"/>
          <w:lang w:val="ro-MD"/>
        </w:rPr>
        <w:t>Organizații</w:t>
      </w:r>
    </w:p>
    <w:p w14:paraId="1140716D"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Organizațiile implicate în proiectarea, producția și întreținerea aeronavelor fără pilot la bord, în operațiuni, în serviciile conexe și în activitățile de pregătire îndeplinesc următoarele condiții:</w:t>
      </w:r>
    </w:p>
    <w:p w14:paraId="704C0F2D" w14:textId="5D76353B"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(a)</w:t>
      </w:r>
      <w:r w:rsidR="0032714E">
        <w:rPr>
          <w:rFonts w:eastAsia="Times New Roman"/>
          <w:color w:val="000000"/>
          <w:lang w:val="ro-MD"/>
        </w:rPr>
        <w:t xml:space="preserve"> </w:t>
      </w:r>
      <w:r w:rsidRPr="00223B8B">
        <w:rPr>
          <w:rFonts w:eastAsia="Times New Roman"/>
          <w:color w:val="000000"/>
          <w:lang w:val="ro-MD"/>
        </w:rPr>
        <w:t xml:space="preserve">Organizația trebuie să dispună de toate mijloacele necesare </w:t>
      </w:r>
      <w:r w:rsidRPr="006F510D">
        <w:rPr>
          <w:rFonts w:eastAsia="Times New Roman"/>
          <w:color w:val="000000"/>
          <w:lang w:val="ro-MD"/>
        </w:rPr>
        <w:t xml:space="preserve">pentru realizarea activităților din domeniul său de activitate și trebuie să asigure respectarea cerințelelor esențiale și a actelor delegate menționate la articolul </w:t>
      </w:r>
      <w:r w:rsidR="006F510D" w:rsidRPr="006F510D">
        <w:rPr>
          <w:rFonts w:eastAsia="Times New Roman"/>
          <w:color w:val="000000"/>
          <w:lang w:val="ro-MD"/>
        </w:rPr>
        <w:t>7</w:t>
      </w:r>
      <w:r w:rsidR="0032714E">
        <w:rPr>
          <w:rFonts w:eastAsia="Times New Roman"/>
          <w:color w:val="000000"/>
          <w:lang w:val="ro-MD"/>
        </w:rPr>
        <w:t>8</w:t>
      </w:r>
      <w:r w:rsidRPr="006F510D">
        <w:rPr>
          <w:rFonts w:eastAsia="Times New Roman"/>
          <w:color w:val="000000"/>
          <w:lang w:val="ro-MD"/>
        </w:rPr>
        <w:t xml:space="preserve"> și actelor de punere în aplicare menționate la articolul </w:t>
      </w:r>
      <w:r w:rsidR="006F510D" w:rsidRPr="006F510D">
        <w:rPr>
          <w:rFonts w:eastAsia="Times New Roman"/>
          <w:color w:val="000000"/>
          <w:lang w:val="ro-MD"/>
        </w:rPr>
        <w:t>7</w:t>
      </w:r>
      <w:r w:rsidR="0032714E">
        <w:rPr>
          <w:rFonts w:eastAsia="Times New Roman"/>
          <w:color w:val="000000"/>
          <w:lang w:val="ro-MD"/>
        </w:rPr>
        <w:t>7</w:t>
      </w:r>
      <w:r w:rsidRPr="006F510D">
        <w:rPr>
          <w:rFonts w:eastAsia="Times New Roman"/>
          <w:color w:val="000000"/>
          <w:lang w:val="ro-MD"/>
        </w:rPr>
        <w:t>, aplicabile activității sale.</w:t>
      </w:r>
    </w:p>
    <w:p w14:paraId="30EF3479" w14:textId="5E76BED9"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(b)</w:t>
      </w:r>
      <w:r w:rsidR="0032714E">
        <w:rPr>
          <w:rFonts w:eastAsia="Times New Roman"/>
          <w:color w:val="000000"/>
          <w:lang w:val="ro-MD"/>
        </w:rPr>
        <w:t xml:space="preserve"> </w:t>
      </w:r>
      <w:r w:rsidRPr="00223B8B">
        <w:rPr>
          <w:rFonts w:eastAsia="Times New Roman"/>
          <w:color w:val="000000"/>
          <w:lang w:val="ro-MD"/>
        </w:rPr>
        <w:t>Organizația trebuie să instituie și să mențină un sistem de management care să asigure respectarea cerințelelor esențiale relevante, să gestioneze riscurile în materie de siguranță și să urmărească îmbunătățirea continuă a acestui sistem. Acest sistem de management trebuie să fie adaptat tipului de activitate și dimensiunii organizației.</w:t>
      </w:r>
    </w:p>
    <w:p w14:paraId="63BCDB00" w14:textId="4F224021"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(c)</w:t>
      </w:r>
      <w:r w:rsidR="0032714E">
        <w:rPr>
          <w:rFonts w:eastAsia="Times New Roman"/>
          <w:color w:val="000000"/>
          <w:lang w:val="ro-MD"/>
        </w:rPr>
        <w:t xml:space="preserve"> </w:t>
      </w:r>
      <w:r w:rsidRPr="00223B8B">
        <w:rPr>
          <w:rFonts w:eastAsia="Times New Roman"/>
          <w:color w:val="000000"/>
          <w:lang w:val="ro-MD"/>
        </w:rPr>
        <w:t>Organizația trebuie să instituie, în cadrul sistemului de management al siguranței, un sistem de raportare a evenimentelor, pentru a contribui la atingerea obiectivului de îmbunătățire continuă a siguranței. Acest sistem de raportare trebuie să fie adaptat tipului de activitate și dimensiunii organizației.</w:t>
      </w:r>
    </w:p>
    <w:p w14:paraId="5F2A6F0E" w14:textId="3FE6B5D1" w:rsidR="00D97B31" w:rsidRPr="00223B8B" w:rsidRDefault="00D97B31" w:rsidP="00223B8B">
      <w:pPr>
        <w:shd w:val="clear" w:color="auto" w:fill="FFFFFF"/>
        <w:spacing w:line="276" w:lineRule="auto"/>
        <w:jc w:val="both"/>
        <w:rPr>
          <w:rFonts w:eastAsia="Times New Roman"/>
          <w:color w:val="000000"/>
          <w:lang w:val="ro-MD"/>
        </w:rPr>
      </w:pPr>
      <w:r w:rsidRPr="00223B8B">
        <w:rPr>
          <w:rFonts w:eastAsia="Times New Roman"/>
          <w:color w:val="000000"/>
          <w:lang w:val="ro-MD"/>
        </w:rPr>
        <w:t>(d)</w:t>
      </w:r>
      <w:r w:rsidR="0032714E">
        <w:rPr>
          <w:rFonts w:eastAsia="Times New Roman"/>
          <w:color w:val="000000"/>
          <w:lang w:val="ro-MD"/>
        </w:rPr>
        <w:t xml:space="preserve"> </w:t>
      </w:r>
      <w:r w:rsidRPr="00223B8B">
        <w:rPr>
          <w:rFonts w:eastAsia="Times New Roman"/>
          <w:color w:val="000000"/>
          <w:lang w:val="ro-MD"/>
        </w:rPr>
        <w:t>Organizația trebuie să încheie acorduri, după caz, cu alte organizații, în scopul asigurării respectării neîntrerupte a cerințelor esențiale relevante.</w:t>
      </w:r>
    </w:p>
    <w:p w14:paraId="79F3670A" w14:textId="65DBA591"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2.3.</w:t>
      </w:r>
      <w:r w:rsidR="0032714E">
        <w:rPr>
          <w:rFonts w:eastAsia="Times New Roman"/>
          <w:b/>
          <w:bCs/>
          <w:color w:val="000000"/>
          <w:lang w:val="ro-MD"/>
        </w:rPr>
        <w:t xml:space="preserve"> </w:t>
      </w:r>
      <w:r w:rsidRPr="00223B8B">
        <w:rPr>
          <w:rFonts w:eastAsia="Times New Roman"/>
          <w:b/>
          <w:bCs/>
          <w:color w:val="000000"/>
          <w:lang w:val="ro-MD"/>
        </w:rPr>
        <w:t>Persoanele implicate în operarea unei aeronavele fără pilot la bord</w:t>
      </w:r>
    </w:p>
    <w:p w14:paraId="09C4ED9C" w14:textId="77777777" w:rsidR="00D97B31" w:rsidRPr="00223B8B" w:rsidRDefault="00D97B31" w:rsidP="00223B8B">
      <w:pPr>
        <w:shd w:val="clear" w:color="auto" w:fill="FFFFFF"/>
        <w:spacing w:before="120" w:line="276" w:lineRule="auto"/>
        <w:jc w:val="both"/>
        <w:rPr>
          <w:rFonts w:eastAsia="Times New Roman"/>
          <w:color w:val="000000"/>
          <w:lang w:val="ro-MD"/>
        </w:rPr>
      </w:pPr>
      <w:r w:rsidRPr="00223B8B">
        <w:rPr>
          <w:rFonts w:eastAsia="Times New Roman"/>
          <w:color w:val="000000"/>
          <w:lang w:val="ro-MD"/>
        </w:rPr>
        <w:t>Orice persoană implicată în operarea unei aeronave fără pilot la bord, inclusiv pilotul de la distanță, deține cunoștințele și abilitățile prevăzute, necesare pentru a asigura siguranța operării, care sunt proporționale cu riscul asociat tipului de operațiune. Persoana respectivă demonstrează, de asemenea, că este aptă din punct de vedere medical, dacă acest lucru este necesar pentru a diminua riscurile presupuse de operațiunea în cauză.</w:t>
      </w:r>
    </w:p>
    <w:p w14:paraId="62DC40A1" w14:textId="71897C0B" w:rsidR="00D97B31" w:rsidRPr="00223B8B" w:rsidRDefault="00D97B31" w:rsidP="00223B8B">
      <w:pPr>
        <w:shd w:val="clear" w:color="auto" w:fill="FFFFFF"/>
        <w:spacing w:before="120" w:after="120" w:line="276" w:lineRule="auto"/>
        <w:rPr>
          <w:rFonts w:eastAsia="Times New Roman"/>
          <w:b/>
          <w:bCs/>
          <w:color w:val="000000"/>
          <w:lang w:val="ro-MD"/>
        </w:rPr>
      </w:pPr>
      <w:r w:rsidRPr="00223B8B">
        <w:rPr>
          <w:rFonts w:eastAsia="Times New Roman"/>
          <w:b/>
          <w:bCs/>
          <w:color w:val="000000"/>
          <w:lang w:val="ro-MD"/>
        </w:rPr>
        <w:t>2.4.</w:t>
      </w:r>
      <w:r w:rsidR="0032714E">
        <w:rPr>
          <w:rFonts w:eastAsia="Times New Roman"/>
          <w:b/>
          <w:bCs/>
          <w:color w:val="000000"/>
          <w:lang w:val="ro-MD"/>
        </w:rPr>
        <w:t xml:space="preserve"> </w:t>
      </w:r>
      <w:r w:rsidRPr="00223B8B">
        <w:rPr>
          <w:rFonts w:eastAsia="Times New Roman"/>
          <w:b/>
          <w:bCs/>
          <w:color w:val="000000"/>
          <w:lang w:val="ro-MD"/>
        </w:rPr>
        <w:t>Operațiuni</w:t>
      </w: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1F934210" w14:textId="77777777" w:rsidTr="004047CC">
        <w:tc>
          <w:tcPr>
            <w:tcW w:w="0" w:type="auto"/>
            <w:shd w:val="clear" w:color="auto" w:fill="auto"/>
            <w:hideMark/>
          </w:tcPr>
          <w:p w14:paraId="36A83ADA"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2.4.1.</w:t>
            </w:r>
          </w:p>
        </w:tc>
        <w:tc>
          <w:tcPr>
            <w:tcW w:w="0" w:type="auto"/>
            <w:shd w:val="clear" w:color="auto" w:fill="auto"/>
            <w:hideMark/>
          </w:tcPr>
          <w:p w14:paraId="6EE69948"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Operatorul unei aeronave fără pilot la bord este responsabil cu operarea și trebuie să ia orice măsuri necesare pentru a asigura siguranța operării.</w:t>
            </w:r>
          </w:p>
        </w:tc>
      </w:tr>
    </w:tbl>
    <w:p w14:paraId="6F5A30A8"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4CDFFB59" w14:textId="77777777" w:rsidTr="004047CC">
        <w:tc>
          <w:tcPr>
            <w:tcW w:w="0" w:type="auto"/>
            <w:shd w:val="clear" w:color="auto" w:fill="auto"/>
            <w:hideMark/>
          </w:tcPr>
          <w:p w14:paraId="72099CDB"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2.4.2.</w:t>
            </w:r>
          </w:p>
        </w:tc>
        <w:tc>
          <w:tcPr>
            <w:tcW w:w="0" w:type="auto"/>
            <w:shd w:val="clear" w:color="auto" w:fill="auto"/>
            <w:hideMark/>
          </w:tcPr>
          <w:p w14:paraId="75D37943"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 xml:space="preserve">Un zbor trebuie efectuat în conformitate cu actele cu putere de lege, normele și procedurile aplicabile, pertinente pentru îndeplinirea atribuțiilor, prevăzute pentru zona, </w:t>
            </w:r>
            <w:r w:rsidRPr="00307629">
              <w:rPr>
                <w:rFonts w:eastAsia="Times New Roman"/>
                <w:lang w:val="ro-MD"/>
              </w:rPr>
              <w:t>spațiul aerian, aerodromurile sau locurile a căror folosire este prevăzută și, dacă este cazul, pentru sistemele ATM/ANS conexe.</w:t>
            </w:r>
          </w:p>
        </w:tc>
      </w:tr>
    </w:tbl>
    <w:p w14:paraId="47BA507C"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52020FB7" w14:textId="77777777" w:rsidTr="004047CC">
        <w:tc>
          <w:tcPr>
            <w:tcW w:w="0" w:type="auto"/>
            <w:shd w:val="clear" w:color="auto" w:fill="auto"/>
            <w:hideMark/>
          </w:tcPr>
          <w:p w14:paraId="51AE8601"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2.4.3.</w:t>
            </w:r>
          </w:p>
        </w:tc>
        <w:tc>
          <w:tcPr>
            <w:tcW w:w="0" w:type="auto"/>
            <w:shd w:val="clear" w:color="auto" w:fill="auto"/>
            <w:hideMark/>
          </w:tcPr>
          <w:p w14:paraId="2F57AFDA"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Operațiunile cu aeronave fără pilot la bord trebuie să asigure siguranța părților terțe aflate la sol și a altor utilizatori ai spațiului aerian și trebuie să reducă la minimum riscurile cauzate de condițiile externe și interne adverse, inclusiv de condițiile de mediu, prin menținerea distanței de eșalonare corespunzătoare în toate fazele zborului.</w:t>
            </w:r>
          </w:p>
        </w:tc>
      </w:tr>
    </w:tbl>
    <w:p w14:paraId="3421D14C"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69982B16" w14:textId="77777777" w:rsidTr="004047CC">
        <w:tc>
          <w:tcPr>
            <w:tcW w:w="0" w:type="auto"/>
            <w:shd w:val="clear" w:color="auto" w:fill="auto"/>
            <w:hideMark/>
          </w:tcPr>
          <w:p w14:paraId="10672714"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2.4.4.</w:t>
            </w:r>
          </w:p>
        </w:tc>
        <w:tc>
          <w:tcPr>
            <w:tcW w:w="0" w:type="auto"/>
            <w:shd w:val="clear" w:color="auto" w:fill="auto"/>
            <w:hideMark/>
          </w:tcPr>
          <w:p w14:paraId="6052F544"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Aeronavele fără pilot la bord nu trebuie operate decât dacă se află în stare de navigabilitate și dacă echipamentele și celelalte componente și servicii necesare pentru operațiunea avută în vedere sunt disponibile și în stare de funcționare.</w:t>
            </w:r>
          </w:p>
        </w:tc>
      </w:tr>
    </w:tbl>
    <w:p w14:paraId="0DB9CEBA"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277CD687" w14:textId="77777777" w:rsidTr="004047CC">
        <w:tc>
          <w:tcPr>
            <w:tcW w:w="0" w:type="auto"/>
            <w:shd w:val="clear" w:color="auto" w:fill="auto"/>
            <w:hideMark/>
          </w:tcPr>
          <w:p w14:paraId="2C3C5FFB"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2.4.5.</w:t>
            </w:r>
          </w:p>
        </w:tc>
        <w:tc>
          <w:tcPr>
            <w:tcW w:w="0" w:type="auto"/>
            <w:shd w:val="clear" w:color="auto" w:fill="auto"/>
            <w:hideMark/>
          </w:tcPr>
          <w:p w14:paraId="233AF2AF" w14:textId="55C4C7B0" w:rsidR="00D97B31" w:rsidRPr="00223B8B" w:rsidRDefault="00D97B31" w:rsidP="00223B8B">
            <w:pPr>
              <w:spacing w:before="120" w:line="276" w:lineRule="auto"/>
              <w:jc w:val="both"/>
              <w:rPr>
                <w:rFonts w:eastAsia="Times New Roman"/>
                <w:lang w:val="ro-MD"/>
              </w:rPr>
            </w:pPr>
            <w:r w:rsidRPr="00223B8B">
              <w:rPr>
                <w:rFonts w:eastAsia="Times New Roman"/>
                <w:lang w:val="ro-MD"/>
              </w:rPr>
              <w:t xml:space="preserve">Aeronavele fără pilot la bord și operațiunile cu aeronave fără pilot la bord trebuie să respecte drepturile relevante garantate în temeiul dreptului </w:t>
            </w:r>
            <w:r w:rsidR="00E970A0" w:rsidRPr="00223B8B">
              <w:rPr>
                <w:rFonts w:eastAsia="Times New Roman"/>
                <w:lang w:val="ro-RO"/>
              </w:rPr>
              <w:t>Republicii Moldova</w:t>
            </w:r>
            <w:r w:rsidRPr="00223B8B">
              <w:rPr>
                <w:rFonts w:eastAsia="Times New Roman"/>
                <w:lang w:val="ro-MD"/>
              </w:rPr>
              <w:t>.</w:t>
            </w:r>
          </w:p>
        </w:tc>
      </w:tr>
    </w:tbl>
    <w:p w14:paraId="7B3EC04C"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0985F779" w14:textId="77777777" w:rsidTr="004047CC">
        <w:tc>
          <w:tcPr>
            <w:tcW w:w="0" w:type="auto"/>
            <w:shd w:val="clear" w:color="auto" w:fill="auto"/>
            <w:hideMark/>
          </w:tcPr>
          <w:p w14:paraId="316419D9"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lastRenderedPageBreak/>
              <w:t>2.4.6.</w:t>
            </w:r>
          </w:p>
        </w:tc>
        <w:tc>
          <w:tcPr>
            <w:tcW w:w="0" w:type="auto"/>
            <w:shd w:val="clear" w:color="auto" w:fill="auto"/>
            <w:hideMark/>
          </w:tcPr>
          <w:p w14:paraId="68406595"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Operatorul unei aeronave fără pilot la bord trebuie să se asigure că aeronava dispune de echipamentele de navigație, de comunicații, de supraveghere, de detectare și evitare, precum și de orice alt echipament considerat necesar pentru siguranța zborului avut în vedere, ținându-se seama de natura operațiunii, de reglementările de trafic aerian și de regulile aerului aplicabile în orice fază a zborului.</w:t>
            </w:r>
          </w:p>
        </w:tc>
      </w:tr>
    </w:tbl>
    <w:p w14:paraId="40845B67" w14:textId="77777777" w:rsidR="00363ECF" w:rsidRDefault="00363ECF" w:rsidP="00223B8B">
      <w:pPr>
        <w:shd w:val="clear" w:color="auto" w:fill="FFFFFF"/>
        <w:spacing w:before="120" w:after="120" w:line="276" w:lineRule="auto"/>
        <w:jc w:val="both"/>
        <w:rPr>
          <w:rFonts w:eastAsia="Times New Roman"/>
          <w:b/>
          <w:bCs/>
          <w:color w:val="000000"/>
          <w:lang w:val="ro-MD"/>
        </w:rPr>
      </w:pPr>
    </w:p>
    <w:p w14:paraId="73739779" w14:textId="54CCD71F" w:rsidR="00D97B31" w:rsidRPr="00223B8B" w:rsidRDefault="00D97B31" w:rsidP="00223B8B">
      <w:pPr>
        <w:shd w:val="clear" w:color="auto" w:fill="FFFFFF"/>
        <w:spacing w:before="120" w:after="120" w:line="276" w:lineRule="auto"/>
        <w:jc w:val="both"/>
        <w:rPr>
          <w:rFonts w:eastAsia="Times New Roman"/>
          <w:b/>
          <w:bCs/>
          <w:color w:val="000000"/>
          <w:lang w:val="ro-MD"/>
        </w:rPr>
      </w:pPr>
      <w:r w:rsidRPr="00223B8B">
        <w:rPr>
          <w:rFonts w:eastAsia="Times New Roman"/>
          <w:b/>
          <w:bCs/>
          <w:color w:val="000000"/>
          <w:lang w:val="ro-MD"/>
        </w:rPr>
        <w:t>2.5.</w:t>
      </w:r>
      <w:r w:rsidR="00363ECF">
        <w:rPr>
          <w:rFonts w:eastAsia="Times New Roman"/>
          <w:b/>
          <w:bCs/>
          <w:color w:val="000000"/>
          <w:lang w:val="ro-MD"/>
        </w:rPr>
        <w:t xml:space="preserve"> </w:t>
      </w:r>
      <w:r w:rsidRPr="00223B8B">
        <w:rPr>
          <w:rFonts w:eastAsia="Times New Roman"/>
          <w:b/>
          <w:bCs/>
          <w:color w:val="000000"/>
          <w:lang w:val="ro-MD"/>
        </w:rPr>
        <w:t xml:space="preserve">Cerințe esențiale referitoare la compatibilitatea electromagnetică și la spectrul de frecvențe radio pentru aeronavele fără pilot la bord și pentru motoarele, elicele, piesele și echipamentele </w:t>
      </w:r>
      <w:r w:rsidRPr="006F510D">
        <w:rPr>
          <w:rFonts w:eastAsia="Times New Roman"/>
          <w:b/>
          <w:bCs/>
          <w:color w:val="000000"/>
          <w:lang w:val="ro-MD"/>
        </w:rPr>
        <w:t xml:space="preserve">neinstalate ale acestora a căror proiectare este certificată în conformitate cu articolul </w:t>
      </w:r>
      <w:r w:rsidR="006F510D" w:rsidRPr="006F510D">
        <w:rPr>
          <w:rFonts w:eastAsia="Times New Roman"/>
          <w:b/>
          <w:bCs/>
          <w:color w:val="000000"/>
          <w:lang w:val="ro-MD"/>
        </w:rPr>
        <w:t>7</w:t>
      </w:r>
      <w:r w:rsidR="00363ECF">
        <w:rPr>
          <w:rFonts w:eastAsia="Times New Roman"/>
          <w:b/>
          <w:bCs/>
          <w:color w:val="000000"/>
          <w:lang w:val="ro-MD"/>
        </w:rPr>
        <w:t>6</w:t>
      </w:r>
      <w:r w:rsidRPr="006F510D">
        <w:rPr>
          <w:rFonts w:eastAsia="Times New Roman"/>
          <w:b/>
          <w:bCs/>
          <w:color w:val="000000"/>
          <w:lang w:val="ro-MD"/>
        </w:rPr>
        <w:t xml:space="preserve"> alineatul (1) și care sunt destinate operării exclusiv pe frecvențe alocate prin reglementările radio ale Uniunii Internaționale a Telecomunicațiilor pentru utilizarea aeronautică protejată</w:t>
      </w: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0D68C0FA" w14:textId="77777777" w:rsidTr="004047CC">
        <w:tc>
          <w:tcPr>
            <w:tcW w:w="0" w:type="auto"/>
            <w:shd w:val="clear" w:color="auto" w:fill="auto"/>
            <w:hideMark/>
          </w:tcPr>
          <w:p w14:paraId="3486F7D7"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2.5.1.</w:t>
            </w:r>
          </w:p>
        </w:tc>
        <w:tc>
          <w:tcPr>
            <w:tcW w:w="0" w:type="auto"/>
            <w:shd w:val="clear" w:color="auto" w:fill="auto"/>
            <w:hideMark/>
          </w:tcPr>
          <w:p w14:paraId="38DEC8C0"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Respectivele aeronave fără pilot la bord, precum și motoarele, elicele, piesele și echipamentele neinstalate ale acestora se proiectează și se produc astfel încât, ținând seama de stadiul actual al tehnologiei, să se garanteze că:</w:t>
            </w:r>
          </w:p>
          <w:p w14:paraId="55C838D4" w14:textId="42D29DBD" w:rsidR="00D97B31" w:rsidRPr="00223B8B" w:rsidRDefault="00D97B31" w:rsidP="00223B8B">
            <w:pPr>
              <w:spacing w:line="276" w:lineRule="auto"/>
              <w:jc w:val="both"/>
              <w:rPr>
                <w:rFonts w:eastAsia="Times New Roman"/>
                <w:lang w:val="ro-MD"/>
              </w:rPr>
            </w:pPr>
            <w:r w:rsidRPr="00223B8B">
              <w:rPr>
                <w:rFonts w:eastAsia="Times New Roman"/>
                <w:lang w:val="ro-MD"/>
              </w:rPr>
              <w:t>(a)</w:t>
            </w:r>
            <w:r w:rsidR="00363ECF">
              <w:rPr>
                <w:rFonts w:eastAsia="Times New Roman"/>
                <w:lang w:val="ro-MD"/>
              </w:rPr>
              <w:t xml:space="preserve"> </w:t>
            </w:r>
            <w:r w:rsidRPr="00223B8B">
              <w:rPr>
                <w:rFonts w:eastAsia="Times New Roman"/>
                <w:lang w:val="ro-MD"/>
              </w:rPr>
              <w:t>perturbațiile electromagnetice pe care le generează nu depășesc nivelul peste care echipamentele radio și de telecomunicații sau alte echipamente nu pot funcționa conform modului preconizat; și</w:t>
            </w:r>
          </w:p>
          <w:p w14:paraId="7D38F700" w14:textId="2B371FF4" w:rsidR="00D97B31" w:rsidRPr="00223B8B" w:rsidRDefault="00D97B31" w:rsidP="00223B8B">
            <w:pPr>
              <w:spacing w:line="276" w:lineRule="auto"/>
              <w:jc w:val="both"/>
              <w:rPr>
                <w:rFonts w:eastAsia="Times New Roman"/>
                <w:lang w:val="ro-MD"/>
              </w:rPr>
            </w:pPr>
            <w:r w:rsidRPr="00223B8B">
              <w:rPr>
                <w:rFonts w:eastAsia="Times New Roman"/>
                <w:lang w:val="ro-MD"/>
              </w:rPr>
              <w:t>(b)</w:t>
            </w:r>
            <w:r w:rsidR="00363ECF">
              <w:rPr>
                <w:rFonts w:eastAsia="Times New Roman"/>
                <w:lang w:val="ro-MD"/>
              </w:rPr>
              <w:t xml:space="preserve"> </w:t>
            </w:r>
            <w:r w:rsidRPr="00223B8B">
              <w:rPr>
                <w:rFonts w:eastAsia="Times New Roman"/>
                <w:lang w:val="ro-MD"/>
              </w:rPr>
              <w:t>au un nivel de imunitate la perturbațiile electromagnetice care le permite să funcționeze fără degradarea inacceptabilă a utilizării preconizate.</w:t>
            </w:r>
          </w:p>
        </w:tc>
      </w:tr>
    </w:tbl>
    <w:p w14:paraId="06BFE19C"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540"/>
        <w:gridCol w:w="8486"/>
      </w:tblGrid>
      <w:tr w:rsidR="00D97B31" w:rsidRPr="00372EB1" w14:paraId="1507D791" w14:textId="77777777" w:rsidTr="004047CC">
        <w:tc>
          <w:tcPr>
            <w:tcW w:w="0" w:type="auto"/>
            <w:shd w:val="clear" w:color="auto" w:fill="auto"/>
            <w:hideMark/>
          </w:tcPr>
          <w:p w14:paraId="0A3EC649"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2.5.2.</w:t>
            </w:r>
          </w:p>
        </w:tc>
        <w:tc>
          <w:tcPr>
            <w:tcW w:w="0" w:type="auto"/>
            <w:shd w:val="clear" w:color="auto" w:fill="auto"/>
            <w:hideMark/>
          </w:tcPr>
          <w:p w14:paraId="2549A33B"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Respectivele aeronave fără pilot la bord, precum și motoarele, elicele, piesele și echipamentele neinstalate ale acestora se proiectează și se produc astfel încât, ținând seama de stadiul actual al tehnologiei, să se garanteze că utilizează în mod eficace spectrul de frecvențe radio și că sprijină utilizarea eficientă a acestuia pentru a evita interferențele dăunătoare.</w:t>
            </w:r>
          </w:p>
        </w:tc>
      </w:tr>
    </w:tbl>
    <w:p w14:paraId="68E593F0" w14:textId="20FFEDA2" w:rsidR="00D97B31" w:rsidRPr="007B16FE" w:rsidRDefault="00D97B31" w:rsidP="00223B8B">
      <w:pPr>
        <w:shd w:val="clear" w:color="auto" w:fill="FFFFFF"/>
        <w:spacing w:before="120" w:after="120" w:line="276" w:lineRule="auto"/>
        <w:jc w:val="center"/>
        <w:rPr>
          <w:rFonts w:eastAsia="Times New Roman"/>
          <w:b/>
          <w:bCs/>
          <w:color w:val="000000"/>
          <w:lang w:val="ro-MD"/>
        </w:rPr>
      </w:pPr>
      <w:r w:rsidRPr="007B16FE">
        <w:rPr>
          <w:rFonts w:eastAsia="Times New Roman"/>
          <w:b/>
          <w:bCs/>
          <w:color w:val="000000"/>
          <w:lang w:val="ro-MD"/>
        </w:rPr>
        <w:t>3</w:t>
      </w:r>
      <w:r w:rsidR="007B16FE" w:rsidRPr="007B16FE">
        <w:rPr>
          <w:rFonts w:eastAsia="Times New Roman"/>
          <w:b/>
          <w:bCs/>
          <w:color w:val="000000"/>
          <w:lang w:val="ro-MD"/>
        </w:rPr>
        <w:t xml:space="preserve">. </w:t>
      </w:r>
      <w:r w:rsidRPr="007B16FE">
        <w:rPr>
          <w:rFonts w:eastAsia="Times New Roman"/>
          <w:b/>
          <w:bCs/>
          <w:color w:val="000000"/>
          <w:lang w:val="ro-MD"/>
        </w:rPr>
        <w:t>CERINȚELE ESENȚIALE DE MEDIU APLICABILE AERONAVELOR FĂRĂ PILOT LA BORD</w:t>
      </w:r>
    </w:p>
    <w:p w14:paraId="4A695C37" w14:textId="5B5B57C6" w:rsidR="00D97B31" w:rsidRPr="00223B8B" w:rsidRDefault="00D97B31" w:rsidP="00223B8B">
      <w:pPr>
        <w:shd w:val="clear" w:color="auto" w:fill="FFFFFF"/>
        <w:spacing w:before="120" w:line="276" w:lineRule="auto"/>
        <w:jc w:val="both"/>
        <w:rPr>
          <w:rFonts w:eastAsia="Times New Roman"/>
          <w:color w:val="000000"/>
          <w:lang w:val="ro-MD"/>
        </w:rPr>
      </w:pPr>
      <w:r w:rsidRPr="00307629">
        <w:rPr>
          <w:rFonts w:eastAsia="Times New Roman"/>
          <w:color w:val="000000"/>
          <w:lang w:val="ro-MD"/>
        </w:rPr>
        <w:t xml:space="preserve">Aeronavele fără pilot la bord respectă cerințele privind performanțele de mediu stabilite în anexa </w:t>
      </w:r>
      <w:r w:rsidR="00307629" w:rsidRPr="00307629">
        <w:rPr>
          <w:rFonts w:eastAsia="Times New Roman"/>
          <w:color w:val="000000"/>
          <w:lang w:val="ro-MD"/>
        </w:rPr>
        <w:t>nr. 3</w:t>
      </w:r>
      <w:r w:rsidRPr="00307629">
        <w:rPr>
          <w:rFonts w:eastAsia="Times New Roman"/>
          <w:color w:val="000000"/>
          <w:lang w:val="ro-MD"/>
        </w:rPr>
        <w:t>.</w:t>
      </w:r>
    </w:p>
    <w:p w14:paraId="470397C0" w14:textId="750BC245" w:rsidR="00D97B31" w:rsidRPr="007B16FE" w:rsidRDefault="00D97B31" w:rsidP="00223B8B">
      <w:pPr>
        <w:shd w:val="clear" w:color="auto" w:fill="FFFFFF"/>
        <w:spacing w:before="120" w:after="120" w:line="276" w:lineRule="auto"/>
        <w:jc w:val="center"/>
        <w:rPr>
          <w:rFonts w:eastAsia="Times New Roman"/>
          <w:b/>
          <w:bCs/>
          <w:color w:val="000000"/>
          <w:lang w:val="ro-MD"/>
        </w:rPr>
      </w:pPr>
      <w:r w:rsidRPr="007B16FE">
        <w:rPr>
          <w:rFonts w:eastAsia="Times New Roman"/>
          <w:b/>
          <w:bCs/>
          <w:color w:val="000000"/>
          <w:lang w:val="ro-MD"/>
        </w:rPr>
        <w:t>4.</w:t>
      </w:r>
      <w:r w:rsidR="007B16FE" w:rsidRPr="007B16FE">
        <w:rPr>
          <w:rFonts w:eastAsia="Times New Roman"/>
          <w:b/>
          <w:bCs/>
          <w:color w:val="000000"/>
          <w:lang w:val="ro-MD"/>
        </w:rPr>
        <w:t xml:space="preserve"> </w:t>
      </w:r>
      <w:r w:rsidRPr="007B16FE">
        <w:rPr>
          <w:rFonts w:eastAsia="Times New Roman"/>
          <w:b/>
          <w:bCs/>
          <w:color w:val="000000"/>
          <w:lang w:val="ro-MD"/>
        </w:rPr>
        <w:t>CERINȚE ESENȚIALE PENTRU ÎNMATRICULAREA AERONAVELOR FĂRĂ PILOT LA BORD ȘI A OPERATORILOR ACESTORA ȘI PENTRU MARCAREA AERONAVELOR FĂRĂ PILOT LA BORD</w:t>
      </w: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639C34B6" w14:textId="77777777" w:rsidTr="004047CC">
        <w:tc>
          <w:tcPr>
            <w:tcW w:w="0" w:type="auto"/>
            <w:shd w:val="clear" w:color="auto" w:fill="auto"/>
            <w:hideMark/>
          </w:tcPr>
          <w:p w14:paraId="6FE17E8F" w14:textId="77777777" w:rsidR="00D97B31" w:rsidRPr="00223B8B" w:rsidRDefault="00D97B31" w:rsidP="00223B8B">
            <w:pPr>
              <w:spacing w:before="120" w:line="276" w:lineRule="auto"/>
              <w:jc w:val="both"/>
              <w:rPr>
                <w:rFonts w:eastAsia="Times New Roman"/>
                <w:lang w:val="ro-MD"/>
              </w:rPr>
            </w:pPr>
            <w:r w:rsidRPr="00223B8B">
              <w:rPr>
                <w:rFonts w:eastAsia="Times New Roman"/>
                <w:lang w:val="ro-MD"/>
              </w:rPr>
              <w:t>4.1.</w:t>
            </w:r>
          </w:p>
        </w:tc>
        <w:tc>
          <w:tcPr>
            <w:tcW w:w="0" w:type="auto"/>
            <w:shd w:val="clear" w:color="auto" w:fill="auto"/>
            <w:hideMark/>
          </w:tcPr>
          <w:p w14:paraId="38C11DAC" w14:textId="1AA181D0" w:rsidR="00D97B31" w:rsidRPr="00223B8B" w:rsidRDefault="00D97B31" w:rsidP="006F510D">
            <w:pPr>
              <w:spacing w:before="120" w:line="276" w:lineRule="auto"/>
              <w:ind w:left="61"/>
              <w:jc w:val="both"/>
              <w:rPr>
                <w:rFonts w:eastAsia="Times New Roman"/>
                <w:lang w:val="ro-MD"/>
              </w:rPr>
            </w:pPr>
            <w:r w:rsidRPr="006F510D">
              <w:rPr>
                <w:rFonts w:eastAsia="Times New Roman"/>
                <w:lang w:val="ro-MD"/>
              </w:rPr>
              <w:t xml:space="preserve">Fără a aduce atingere obligațiilor ce revin </w:t>
            </w:r>
            <w:r w:rsidR="00E970A0" w:rsidRPr="006F510D">
              <w:rPr>
                <w:rFonts w:eastAsia="Times New Roman"/>
                <w:lang w:val="ro-MD"/>
              </w:rPr>
              <w:t>Republicii Moldova</w:t>
            </w:r>
            <w:r w:rsidRPr="006F510D">
              <w:rPr>
                <w:rFonts w:eastAsia="Times New Roman"/>
                <w:lang w:val="ro-MD"/>
              </w:rPr>
              <w:t xml:space="preserve"> în temeiul Convenției de la Chicago, aeronavele fără pilot la bord a căror proiectare face obiectul certificării în temeiul articolului </w:t>
            </w:r>
            <w:r w:rsidR="006F510D" w:rsidRPr="006F510D">
              <w:rPr>
                <w:rFonts w:eastAsia="Times New Roman"/>
                <w:lang w:val="ro-MD"/>
              </w:rPr>
              <w:t>7</w:t>
            </w:r>
            <w:r w:rsidR="007B16FE">
              <w:rPr>
                <w:rFonts w:eastAsia="Times New Roman"/>
                <w:lang w:val="ro-MD"/>
              </w:rPr>
              <w:t>6</w:t>
            </w:r>
            <w:r w:rsidRPr="006F510D">
              <w:rPr>
                <w:rFonts w:eastAsia="Times New Roman"/>
                <w:lang w:val="ro-MD"/>
              </w:rPr>
              <w:t xml:space="preserve"> alineatul (1) se înmatriculează în conformitate cu actele de punere în aplicare menționate la articolul </w:t>
            </w:r>
            <w:r w:rsidR="006F510D" w:rsidRPr="006F510D">
              <w:rPr>
                <w:rFonts w:eastAsia="Times New Roman"/>
                <w:lang w:val="ro-MD"/>
              </w:rPr>
              <w:t>7</w:t>
            </w:r>
            <w:r w:rsidR="007B16FE">
              <w:rPr>
                <w:rFonts w:eastAsia="Times New Roman"/>
                <w:lang w:val="ro-MD"/>
              </w:rPr>
              <w:t>7</w:t>
            </w:r>
            <w:r w:rsidRPr="006F510D">
              <w:rPr>
                <w:rFonts w:eastAsia="Times New Roman"/>
                <w:lang w:val="ro-MD"/>
              </w:rPr>
              <w:t>.</w:t>
            </w:r>
          </w:p>
        </w:tc>
      </w:tr>
    </w:tbl>
    <w:p w14:paraId="7A9F132A"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42EFB1E5" w14:textId="77777777" w:rsidTr="004047CC">
        <w:tc>
          <w:tcPr>
            <w:tcW w:w="0" w:type="auto"/>
            <w:shd w:val="clear" w:color="auto" w:fill="auto"/>
            <w:hideMark/>
          </w:tcPr>
          <w:p w14:paraId="43AF256C" w14:textId="77777777" w:rsidR="00D97B31" w:rsidRPr="006F510D" w:rsidRDefault="00D97B31" w:rsidP="00223B8B">
            <w:pPr>
              <w:spacing w:before="120" w:line="276" w:lineRule="auto"/>
              <w:jc w:val="both"/>
              <w:rPr>
                <w:rFonts w:eastAsia="Times New Roman"/>
                <w:lang w:val="ro-MD"/>
              </w:rPr>
            </w:pPr>
            <w:r w:rsidRPr="006F510D">
              <w:rPr>
                <w:rFonts w:eastAsia="Times New Roman"/>
                <w:lang w:val="ro-MD"/>
              </w:rPr>
              <w:t>4.2.</w:t>
            </w:r>
          </w:p>
        </w:tc>
        <w:tc>
          <w:tcPr>
            <w:tcW w:w="0" w:type="auto"/>
            <w:shd w:val="clear" w:color="auto" w:fill="auto"/>
            <w:hideMark/>
          </w:tcPr>
          <w:p w14:paraId="313B811E" w14:textId="645C9830" w:rsidR="00D97B31" w:rsidRPr="006F510D" w:rsidRDefault="00D97B31" w:rsidP="00223B8B">
            <w:pPr>
              <w:spacing w:before="120" w:line="276" w:lineRule="auto"/>
              <w:jc w:val="both"/>
              <w:rPr>
                <w:rFonts w:eastAsia="Times New Roman"/>
                <w:lang w:val="ro-MD"/>
              </w:rPr>
            </w:pPr>
            <w:r w:rsidRPr="006F510D">
              <w:rPr>
                <w:rFonts w:eastAsia="Times New Roman"/>
                <w:lang w:val="ro-MD"/>
              </w:rPr>
              <w:t xml:space="preserve">Operatorii aeronavelor fără pilot la bord se înmatriculează în conformitate cu actele de punere în aplicare menționate la articolul </w:t>
            </w:r>
            <w:r w:rsidR="006F510D" w:rsidRPr="006F510D">
              <w:rPr>
                <w:rFonts w:eastAsia="Times New Roman"/>
                <w:lang w:val="ro-MD"/>
              </w:rPr>
              <w:t>7</w:t>
            </w:r>
            <w:r w:rsidR="007B16FE">
              <w:rPr>
                <w:rFonts w:eastAsia="Times New Roman"/>
                <w:lang w:val="ro-MD"/>
              </w:rPr>
              <w:t>7</w:t>
            </w:r>
            <w:r w:rsidRPr="006F510D">
              <w:rPr>
                <w:rFonts w:eastAsia="Times New Roman"/>
                <w:lang w:val="ro-MD"/>
              </w:rPr>
              <w:t>, în cazul în care aceștia operează oricare dintre următoarele:</w:t>
            </w:r>
          </w:p>
          <w:p w14:paraId="52D5306B" w14:textId="7CD5A1FC" w:rsidR="00D97B31" w:rsidRPr="006F510D" w:rsidRDefault="00D97B31" w:rsidP="00223B8B">
            <w:pPr>
              <w:spacing w:line="276" w:lineRule="auto"/>
              <w:jc w:val="both"/>
              <w:rPr>
                <w:rFonts w:eastAsia="Times New Roman"/>
                <w:lang w:val="ro-MD"/>
              </w:rPr>
            </w:pPr>
            <w:r w:rsidRPr="006F510D">
              <w:rPr>
                <w:rFonts w:eastAsia="Times New Roman"/>
                <w:lang w:val="ro-MD"/>
              </w:rPr>
              <w:lastRenderedPageBreak/>
              <w:t>(a)</w:t>
            </w:r>
            <w:r w:rsidR="007B16FE">
              <w:rPr>
                <w:rFonts w:eastAsia="Times New Roman"/>
                <w:lang w:val="ro-MD"/>
              </w:rPr>
              <w:t xml:space="preserve"> </w:t>
            </w:r>
            <w:r w:rsidRPr="006F510D">
              <w:rPr>
                <w:rFonts w:eastAsia="Times New Roman"/>
                <w:lang w:val="ro-MD"/>
              </w:rPr>
              <w:t>o aeronavă fără pilot la bord care, în caz de impact, poate transfera unei persoane o energie cinetică mai mare de 80 jouli;</w:t>
            </w:r>
          </w:p>
          <w:p w14:paraId="57AF4E83" w14:textId="61CB648F" w:rsidR="00D97B31" w:rsidRPr="006F510D" w:rsidRDefault="00D97B31" w:rsidP="00223B8B">
            <w:pPr>
              <w:spacing w:line="276" w:lineRule="auto"/>
              <w:jc w:val="both"/>
              <w:rPr>
                <w:rFonts w:eastAsia="Times New Roman"/>
                <w:lang w:val="ro-MD"/>
              </w:rPr>
            </w:pPr>
            <w:r w:rsidRPr="006F510D">
              <w:rPr>
                <w:rFonts w:eastAsia="Times New Roman"/>
                <w:lang w:val="ro-MD"/>
              </w:rPr>
              <w:t>(b)</w:t>
            </w:r>
            <w:r w:rsidR="007B16FE">
              <w:rPr>
                <w:rFonts w:eastAsia="Times New Roman"/>
                <w:lang w:val="ro-MD"/>
              </w:rPr>
              <w:t xml:space="preserve"> </w:t>
            </w:r>
            <w:r w:rsidRPr="006F510D">
              <w:rPr>
                <w:rFonts w:eastAsia="Times New Roman"/>
                <w:lang w:val="ro-MD"/>
              </w:rPr>
              <w:t>o aeronavă fără pilot la bord a cărei operare prezintă riscuri pentru viața privată, pentru protecția datelor cu caracter personal, pentru securitate sau pentru mediul înconjurător;</w:t>
            </w:r>
          </w:p>
          <w:p w14:paraId="7B63E907" w14:textId="284300BE" w:rsidR="00D97B31" w:rsidRPr="00223B8B" w:rsidRDefault="00D97B31" w:rsidP="00223B8B">
            <w:pPr>
              <w:spacing w:line="276" w:lineRule="auto"/>
              <w:jc w:val="both"/>
              <w:rPr>
                <w:rFonts w:eastAsia="Times New Roman"/>
                <w:lang w:val="ro-MD"/>
              </w:rPr>
            </w:pPr>
            <w:r w:rsidRPr="006F510D">
              <w:rPr>
                <w:rFonts w:eastAsia="Times New Roman"/>
                <w:lang w:val="ro-MD"/>
              </w:rPr>
              <w:t>(c)</w:t>
            </w:r>
            <w:r w:rsidR="007B16FE">
              <w:rPr>
                <w:rFonts w:eastAsia="Times New Roman"/>
                <w:lang w:val="ro-MD"/>
              </w:rPr>
              <w:t xml:space="preserve"> </w:t>
            </w:r>
            <w:r w:rsidRPr="006F510D">
              <w:rPr>
                <w:rFonts w:eastAsia="Times New Roman"/>
                <w:lang w:val="ro-MD"/>
              </w:rPr>
              <w:t>o aeronavă fără pilot la bord a cărei proiectare face obiectul certificării în temeiul articolului 5</w:t>
            </w:r>
            <w:r w:rsidR="007B16FE">
              <w:rPr>
                <w:rFonts w:eastAsia="Times New Roman"/>
                <w:lang w:val="ro-MD"/>
              </w:rPr>
              <w:t>5</w:t>
            </w:r>
            <w:r w:rsidRPr="006F510D">
              <w:rPr>
                <w:rFonts w:eastAsia="Times New Roman"/>
                <w:lang w:val="ro-MD"/>
              </w:rPr>
              <w:t xml:space="preserve"> alineatul (1).</w:t>
            </w:r>
          </w:p>
        </w:tc>
      </w:tr>
    </w:tbl>
    <w:p w14:paraId="00887DE1" w14:textId="77777777" w:rsidR="00D97B31" w:rsidRPr="00223B8B" w:rsidRDefault="00D97B31" w:rsidP="00223B8B">
      <w:pPr>
        <w:shd w:val="clear" w:color="auto" w:fill="FFFFFF"/>
        <w:spacing w:line="276" w:lineRule="auto"/>
        <w:rPr>
          <w:rFonts w:eastAsia="Times New Roman"/>
          <w:vanish/>
          <w:color w:val="000000"/>
          <w:lang w:val="ro-MD"/>
        </w:rPr>
      </w:pPr>
    </w:p>
    <w:tbl>
      <w:tblPr>
        <w:tblW w:w="5000" w:type="pct"/>
        <w:tblCellMar>
          <w:left w:w="0" w:type="dxa"/>
          <w:right w:w="0" w:type="dxa"/>
        </w:tblCellMar>
        <w:tblLook w:val="04A0" w:firstRow="1" w:lastRow="0" w:firstColumn="1" w:lastColumn="0" w:noHBand="0" w:noVBand="1"/>
      </w:tblPr>
      <w:tblGrid>
        <w:gridCol w:w="360"/>
        <w:gridCol w:w="8666"/>
      </w:tblGrid>
      <w:tr w:rsidR="00D97B31" w:rsidRPr="00372EB1" w14:paraId="46764F13" w14:textId="77777777" w:rsidTr="004047CC">
        <w:tc>
          <w:tcPr>
            <w:tcW w:w="0" w:type="auto"/>
            <w:shd w:val="clear" w:color="auto" w:fill="auto"/>
            <w:hideMark/>
          </w:tcPr>
          <w:p w14:paraId="0F51D27E" w14:textId="77777777" w:rsidR="00D97B31" w:rsidRPr="006F510D" w:rsidRDefault="00D97B31" w:rsidP="00223B8B">
            <w:pPr>
              <w:spacing w:before="120" w:line="276" w:lineRule="auto"/>
              <w:jc w:val="both"/>
              <w:rPr>
                <w:rFonts w:eastAsia="Times New Roman"/>
                <w:lang w:val="ro-MD"/>
              </w:rPr>
            </w:pPr>
            <w:r w:rsidRPr="006F510D">
              <w:rPr>
                <w:rFonts w:eastAsia="Times New Roman"/>
                <w:lang w:val="ro-MD"/>
              </w:rPr>
              <w:t>4.3.</w:t>
            </w:r>
          </w:p>
        </w:tc>
        <w:tc>
          <w:tcPr>
            <w:tcW w:w="0" w:type="auto"/>
            <w:shd w:val="clear" w:color="auto" w:fill="auto"/>
            <w:hideMark/>
          </w:tcPr>
          <w:p w14:paraId="5104F6A1" w14:textId="1EBE517A" w:rsidR="00D97B31" w:rsidRPr="00223B8B" w:rsidRDefault="00D97B31" w:rsidP="006F510D">
            <w:pPr>
              <w:spacing w:before="120" w:line="276" w:lineRule="auto"/>
              <w:jc w:val="both"/>
              <w:rPr>
                <w:rFonts w:eastAsia="Times New Roman"/>
                <w:lang w:val="ro-MD"/>
              </w:rPr>
            </w:pPr>
            <w:r w:rsidRPr="006F510D">
              <w:rPr>
                <w:rFonts w:eastAsia="Times New Roman"/>
                <w:lang w:val="ro-MD"/>
              </w:rPr>
              <w:t xml:space="preserve">În cazul în care se aplică o cerință de înmatriculare în temeiul punctului 4.1 sau 4.2, aeronava fără pilot la bord respectivă se identifică și marchează individual, în conformitate cu actele de punere în aplicare menționate la articolul </w:t>
            </w:r>
            <w:r w:rsidR="006F510D" w:rsidRPr="006F510D">
              <w:rPr>
                <w:rFonts w:eastAsia="Times New Roman"/>
                <w:lang w:val="ro-MD"/>
              </w:rPr>
              <w:t>7</w:t>
            </w:r>
            <w:r w:rsidR="001660C3">
              <w:rPr>
                <w:rFonts w:eastAsia="Times New Roman"/>
                <w:lang w:val="ro-MD"/>
              </w:rPr>
              <w:t>7</w:t>
            </w:r>
            <w:r w:rsidRPr="006F510D">
              <w:rPr>
                <w:rFonts w:eastAsia="Times New Roman"/>
                <w:lang w:val="ro-MD"/>
              </w:rPr>
              <w:t>.</w:t>
            </w:r>
          </w:p>
        </w:tc>
      </w:tr>
    </w:tbl>
    <w:p w14:paraId="65D01896" w14:textId="7B4C1A7D" w:rsidR="004562F2" w:rsidRPr="00223B8B" w:rsidRDefault="004562F2" w:rsidP="00466F60">
      <w:pPr>
        <w:pStyle w:val="NormalWeb"/>
        <w:spacing w:line="276" w:lineRule="auto"/>
        <w:rPr>
          <w:lang w:val="ro-MD"/>
        </w:rPr>
      </w:pPr>
    </w:p>
    <w:sectPr w:rsidR="004562F2" w:rsidRPr="00223B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0D59"/>
    <w:multiLevelType w:val="hybridMultilevel"/>
    <w:tmpl w:val="64C675FA"/>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6E7AA570">
      <w:start w:val="1"/>
      <w:numFmt w:val="lowerLetter"/>
      <w:lvlText w:val="%4)"/>
      <w:lvlJc w:val="left"/>
      <w:pPr>
        <w:ind w:left="3600" w:hanging="360"/>
      </w:pPr>
      <w:rPr>
        <w:rFonts w:ascii="Times New Roman" w:eastAsia="Times New Roman" w:hAnsi="Times New Roman" w:cs="Times New Roman" w:hint="default"/>
      </w:r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323000D"/>
    <w:multiLevelType w:val="hybridMultilevel"/>
    <w:tmpl w:val="8BB631B4"/>
    <w:lvl w:ilvl="0" w:tplc="FFFFFFFF">
      <w:start w:val="1"/>
      <w:numFmt w:val="decimal"/>
      <w:lvlText w:val="(%1)"/>
      <w:lvlJc w:val="left"/>
      <w:pPr>
        <w:ind w:left="735" w:hanging="375"/>
      </w:pPr>
      <w:rPr>
        <w:rFonts w:hint="default"/>
      </w:rPr>
    </w:lvl>
    <w:lvl w:ilvl="1" w:tplc="08090017">
      <w:start w:val="1"/>
      <w:numFmt w:val="lowerLetter"/>
      <w:lvlText w:val="%2)"/>
      <w:lvlJc w:val="left"/>
      <w:pPr>
        <w:ind w:left="720" w:hanging="360"/>
      </w:pPr>
    </w:lvl>
    <w:lvl w:ilvl="2" w:tplc="190C5AE6">
      <w:start w:val="1"/>
      <w:numFmt w:val="decimal"/>
      <w:lvlText w:val="%3)"/>
      <w:lvlJc w:val="left"/>
      <w:pPr>
        <w:ind w:left="2340" w:hanging="360"/>
      </w:pPr>
      <w:rPr>
        <w:rFonts w:eastAsia="Times New Roman" w:hint="default"/>
        <w:color w:val="00000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37682C"/>
    <w:multiLevelType w:val="hybridMultilevel"/>
    <w:tmpl w:val="4C54B526"/>
    <w:lvl w:ilvl="0" w:tplc="FFFFFFFF">
      <w:start w:val="1"/>
      <w:numFmt w:val="lowerLetter"/>
      <w:lvlText w:val="%1)"/>
      <w:lvlJc w:val="left"/>
      <w:pPr>
        <w:ind w:left="1287"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06EA73BF"/>
    <w:multiLevelType w:val="hybridMultilevel"/>
    <w:tmpl w:val="2BBC5194"/>
    <w:lvl w:ilvl="0" w:tplc="E99A59C4">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FE7C66"/>
    <w:multiLevelType w:val="hybridMultilevel"/>
    <w:tmpl w:val="09707C4C"/>
    <w:lvl w:ilvl="0" w:tplc="FFFFFFFF">
      <w:start w:val="1"/>
      <w:numFmt w:val="decimal"/>
      <w:lvlText w:val="(%1)"/>
      <w:lvlJc w:val="left"/>
      <w:pPr>
        <w:ind w:left="780" w:hanging="420"/>
      </w:pPr>
      <w:rPr>
        <w:rFonts w:hint="default"/>
      </w:r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01559B"/>
    <w:multiLevelType w:val="hybridMultilevel"/>
    <w:tmpl w:val="3F4E194A"/>
    <w:lvl w:ilvl="0" w:tplc="F16C4810">
      <w:start w:val="1"/>
      <w:numFmt w:val="lowerLetter"/>
      <w:lvlText w:val="(%1)"/>
      <w:lvlJc w:val="left"/>
      <w:pPr>
        <w:ind w:left="4046" w:hanging="360"/>
      </w:pPr>
      <w:rPr>
        <w:rFonts w:hint="default"/>
      </w:rPr>
    </w:lvl>
    <w:lvl w:ilvl="1" w:tplc="96A01076">
      <w:start w:val="1"/>
      <w:numFmt w:val="decimal"/>
      <w:lvlText w:val="(%2)"/>
      <w:lvlJc w:val="left"/>
      <w:pPr>
        <w:ind w:left="4781" w:hanging="375"/>
      </w:pPr>
      <w:rPr>
        <w:rFonts w:hint="default"/>
      </w:rPr>
    </w:lvl>
    <w:lvl w:ilvl="2" w:tplc="0809001B" w:tentative="1">
      <w:start w:val="1"/>
      <w:numFmt w:val="lowerRoman"/>
      <w:lvlText w:val="%3."/>
      <w:lvlJc w:val="right"/>
      <w:pPr>
        <w:ind w:left="5486" w:hanging="180"/>
      </w:pPr>
    </w:lvl>
    <w:lvl w:ilvl="3" w:tplc="0809000F" w:tentative="1">
      <w:start w:val="1"/>
      <w:numFmt w:val="decimal"/>
      <w:lvlText w:val="%4."/>
      <w:lvlJc w:val="left"/>
      <w:pPr>
        <w:ind w:left="6206" w:hanging="360"/>
      </w:pPr>
    </w:lvl>
    <w:lvl w:ilvl="4" w:tplc="08090019" w:tentative="1">
      <w:start w:val="1"/>
      <w:numFmt w:val="lowerLetter"/>
      <w:lvlText w:val="%5."/>
      <w:lvlJc w:val="left"/>
      <w:pPr>
        <w:ind w:left="6926" w:hanging="360"/>
      </w:pPr>
    </w:lvl>
    <w:lvl w:ilvl="5" w:tplc="0809001B" w:tentative="1">
      <w:start w:val="1"/>
      <w:numFmt w:val="lowerRoman"/>
      <w:lvlText w:val="%6."/>
      <w:lvlJc w:val="right"/>
      <w:pPr>
        <w:ind w:left="7646" w:hanging="180"/>
      </w:pPr>
    </w:lvl>
    <w:lvl w:ilvl="6" w:tplc="0809000F" w:tentative="1">
      <w:start w:val="1"/>
      <w:numFmt w:val="decimal"/>
      <w:lvlText w:val="%7."/>
      <w:lvlJc w:val="left"/>
      <w:pPr>
        <w:ind w:left="8366" w:hanging="360"/>
      </w:pPr>
    </w:lvl>
    <w:lvl w:ilvl="7" w:tplc="08090019" w:tentative="1">
      <w:start w:val="1"/>
      <w:numFmt w:val="lowerLetter"/>
      <w:lvlText w:val="%8."/>
      <w:lvlJc w:val="left"/>
      <w:pPr>
        <w:ind w:left="9086" w:hanging="360"/>
      </w:pPr>
    </w:lvl>
    <w:lvl w:ilvl="8" w:tplc="0809001B" w:tentative="1">
      <w:start w:val="1"/>
      <w:numFmt w:val="lowerRoman"/>
      <w:lvlText w:val="%9."/>
      <w:lvlJc w:val="right"/>
      <w:pPr>
        <w:ind w:left="9806" w:hanging="180"/>
      </w:pPr>
    </w:lvl>
  </w:abstractNum>
  <w:abstractNum w:abstractNumId="6" w15:restartNumberingAfterBreak="0">
    <w:nsid w:val="07811B4B"/>
    <w:multiLevelType w:val="hybridMultilevel"/>
    <w:tmpl w:val="8172991E"/>
    <w:lvl w:ilvl="0" w:tplc="08090017">
      <w:start w:val="1"/>
      <w:numFmt w:val="lowerLetter"/>
      <w:lvlText w:val="%1)"/>
      <w:lvlJc w:val="left"/>
      <w:pPr>
        <w:ind w:left="13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E20B20"/>
    <w:multiLevelType w:val="hybridMultilevel"/>
    <w:tmpl w:val="1BECB6BC"/>
    <w:lvl w:ilvl="0" w:tplc="15E44C9E">
      <w:start w:val="1"/>
      <w:numFmt w:val="lowerLetter"/>
      <w:lvlText w:val="(%1)"/>
      <w:lvlJc w:val="left"/>
      <w:pPr>
        <w:ind w:left="810" w:hanging="450"/>
      </w:pPr>
      <w:rPr>
        <w:rFonts w:hint="default"/>
      </w:rPr>
    </w:lvl>
    <w:lvl w:ilvl="1" w:tplc="DF88DE52">
      <w:start w:val="1"/>
      <w:numFmt w:val="decimal"/>
      <w:lvlText w:val="(%2)"/>
      <w:lvlJc w:val="left"/>
      <w:pPr>
        <w:ind w:left="1500" w:hanging="4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32487A"/>
    <w:multiLevelType w:val="hybridMultilevel"/>
    <w:tmpl w:val="3A287B5C"/>
    <w:lvl w:ilvl="0" w:tplc="FFFFFFFF">
      <w:start w:val="1"/>
      <w:numFmt w:val="decimal"/>
      <w:lvlText w:val="(%1)"/>
      <w:lvlJc w:val="left"/>
      <w:pPr>
        <w:ind w:left="735" w:hanging="375"/>
      </w:pPr>
      <w:rPr>
        <w:rFonts w:hint="default"/>
        <w:strike w:val="0"/>
      </w:r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2B2E37"/>
    <w:multiLevelType w:val="hybridMultilevel"/>
    <w:tmpl w:val="9A3EA2E8"/>
    <w:lvl w:ilvl="0" w:tplc="6A90A972">
      <w:start w:val="1"/>
      <w:numFmt w:val="decimal"/>
      <w:lvlText w:val="(%1)"/>
      <w:lvlJc w:val="left"/>
      <w:pPr>
        <w:ind w:left="735" w:hanging="375"/>
      </w:pPr>
      <w:rPr>
        <w:rFonts w:hint="default"/>
      </w:rPr>
    </w:lvl>
    <w:lvl w:ilvl="1" w:tplc="EC3C7DA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B49275A"/>
    <w:multiLevelType w:val="hybridMultilevel"/>
    <w:tmpl w:val="9F12F0FA"/>
    <w:lvl w:ilvl="0" w:tplc="AF723C44">
      <w:start w:val="1"/>
      <w:numFmt w:val="decimal"/>
      <w:lvlText w:val="(%1)"/>
      <w:lvlJc w:val="left"/>
      <w:pPr>
        <w:ind w:left="735" w:hanging="375"/>
      </w:pPr>
      <w:rPr>
        <w:rFonts w:hint="default"/>
      </w:rPr>
    </w:lvl>
    <w:lvl w:ilvl="1" w:tplc="041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891B4D"/>
    <w:multiLevelType w:val="hybridMultilevel"/>
    <w:tmpl w:val="3D460FCE"/>
    <w:lvl w:ilvl="0" w:tplc="B0C8885E">
      <w:start w:val="1"/>
      <w:numFmt w:val="lowerLetter"/>
      <w:lvlText w:val="(%1)"/>
      <w:lvlJc w:val="left"/>
      <w:pPr>
        <w:ind w:left="720" w:hanging="360"/>
      </w:pPr>
      <w:rPr>
        <w:rFonts w:hint="default"/>
      </w:rPr>
    </w:lvl>
    <w:lvl w:ilvl="1" w:tplc="0B28781C">
      <w:start w:val="1"/>
      <w:numFmt w:val="decimal"/>
      <w:lvlText w:val="(%2)"/>
      <w:lvlJc w:val="left"/>
      <w:pPr>
        <w:ind w:left="1455" w:hanging="37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CA638F"/>
    <w:multiLevelType w:val="hybridMultilevel"/>
    <w:tmpl w:val="FF203312"/>
    <w:lvl w:ilvl="0" w:tplc="A760A108">
      <w:start w:val="1"/>
      <w:numFmt w:val="decimal"/>
      <w:lvlText w:val="(%1)"/>
      <w:lvlJc w:val="left"/>
      <w:pPr>
        <w:ind w:left="735" w:hanging="375"/>
      </w:pPr>
      <w:rPr>
        <w:rFonts w:ascii="Times New Roman" w:hAnsi="Times New Roman" w:cs="Times New Roman" w:hint="default"/>
        <w:strike w:val="0"/>
        <w:sz w:val="24"/>
        <w:szCs w:val="24"/>
      </w:rPr>
    </w:lvl>
    <w:lvl w:ilvl="1" w:tplc="C59A518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D2F778D"/>
    <w:multiLevelType w:val="hybridMultilevel"/>
    <w:tmpl w:val="376456FE"/>
    <w:lvl w:ilvl="0" w:tplc="9F46EA02">
      <w:start w:val="1"/>
      <w:numFmt w:val="decimal"/>
      <w:lvlText w:val="(%1)"/>
      <w:lvlJc w:val="left"/>
      <w:pPr>
        <w:ind w:left="750" w:hanging="390"/>
      </w:pPr>
      <w:rPr>
        <w:rFonts w:hint="default"/>
      </w:rPr>
    </w:lvl>
    <w:lvl w:ilvl="1" w:tplc="1B226F30">
      <w:start w:val="1"/>
      <w:numFmt w:val="lowerLetter"/>
      <w:lvlText w:val="(%2)"/>
      <w:lvlJc w:val="left"/>
      <w:pPr>
        <w:ind w:left="1470" w:hanging="39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156E79"/>
    <w:multiLevelType w:val="hybridMultilevel"/>
    <w:tmpl w:val="1D98B176"/>
    <w:lvl w:ilvl="0" w:tplc="08090011">
      <w:start w:val="1"/>
      <w:numFmt w:val="decimal"/>
      <w:lvlText w:val="%1)"/>
      <w:lvlJc w:val="left"/>
      <w:pPr>
        <w:ind w:left="720" w:hanging="360"/>
      </w:pPr>
      <w:rPr>
        <w:rFonts w:hint="default"/>
      </w:rPr>
    </w:lvl>
    <w:lvl w:ilvl="1" w:tplc="FFFFFFFF">
      <w:start w:val="2"/>
      <w:numFmt w:val="bullet"/>
      <w:lvlText w:val="—"/>
      <w:lvlJc w:val="left"/>
      <w:pPr>
        <w:ind w:left="1440" w:hanging="360"/>
      </w:pPr>
      <w:rPr>
        <w:rFonts w:ascii="inherit" w:eastAsia="Times New Roman" w:hAnsi="inherit"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E96339C"/>
    <w:multiLevelType w:val="hybridMultilevel"/>
    <w:tmpl w:val="9A124910"/>
    <w:lvl w:ilvl="0" w:tplc="1708DEB8">
      <w:start w:val="1"/>
      <w:numFmt w:val="decimal"/>
      <w:lvlText w:val="(%1)"/>
      <w:lvlJc w:val="left"/>
      <w:pPr>
        <w:ind w:left="825" w:hanging="465"/>
      </w:pPr>
      <w:rPr>
        <w:rFonts w:hint="default"/>
      </w:rPr>
    </w:lvl>
    <w:lvl w:ilvl="1" w:tplc="6EAAD14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F9D2B55"/>
    <w:multiLevelType w:val="hybridMultilevel"/>
    <w:tmpl w:val="02502DD2"/>
    <w:lvl w:ilvl="0" w:tplc="FFFFFFFF">
      <w:start w:val="1"/>
      <w:numFmt w:val="lowerLetter"/>
      <w:lvlText w:val="%1)"/>
      <w:lvlJc w:val="left"/>
      <w:pPr>
        <w:ind w:left="1287"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0FBF4EAF"/>
    <w:multiLevelType w:val="hybridMultilevel"/>
    <w:tmpl w:val="FEBAAF9E"/>
    <w:lvl w:ilvl="0" w:tplc="FFFFFFFF">
      <w:start w:val="1"/>
      <w:numFmt w:val="decimal"/>
      <w:lvlText w:val="(%1)"/>
      <w:lvlJc w:val="left"/>
      <w:pPr>
        <w:ind w:left="735" w:hanging="375"/>
      </w:pPr>
      <w:rPr>
        <w:rFonts w:hint="default"/>
      </w:rPr>
    </w:lvl>
    <w:lvl w:ilvl="1" w:tplc="D8B2A458">
      <w:start w:val="1"/>
      <w:numFmt w:val="lowerLetter"/>
      <w:lvlText w:val="%2)"/>
      <w:lvlJc w:val="left"/>
      <w:pPr>
        <w:ind w:left="720" w:hanging="360"/>
      </w:pPr>
      <w:rPr>
        <w:b w:val="0"/>
        <w:lang w:val="ro-MD"/>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0832D56"/>
    <w:multiLevelType w:val="hybridMultilevel"/>
    <w:tmpl w:val="CB82C31C"/>
    <w:lvl w:ilvl="0" w:tplc="F5C887F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10955677"/>
    <w:multiLevelType w:val="hybridMultilevel"/>
    <w:tmpl w:val="76A07C32"/>
    <w:lvl w:ilvl="0" w:tplc="6D9C7ADC">
      <w:start w:val="1"/>
      <w:numFmt w:val="decimal"/>
      <w:lvlText w:val="(%1)"/>
      <w:lvlJc w:val="left"/>
      <w:pPr>
        <w:ind w:left="735" w:hanging="375"/>
      </w:pPr>
      <w:rPr>
        <w:rFonts w:hint="default"/>
      </w:rPr>
    </w:lvl>
    <w:lvl w:ilvl="1" w:tplc="A54CD360">
      <w:start w:val="1"/>
      <w:numFmt w:val="lowerLetter"/>
      <w:lvlText w:val="(%2)"/>
      <w:lvlJc w:val="left"/>
      <w:pPr>
        <w:ind w:left="1440" w:hanging="360"/>
      </w:pPr>
      <w:rPr>
        <w:rFonts w:hint="default"/>
      </w:rPr>
    </w:lvl>
    <w:lvl w:ilvl="2" w:tplc="EB4AFB5E">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27B249F"/>
    <w:multiLevelType w:val="hybridMultilevel"/>
    <w:tmpl w:val="167A9414"/>
    <w:lvl w:ilvl="0" w:tplc="08090017">
      <w:start w:val="1"/>
      <w:numFmt w:val="lowerLetter"/>
      <w:lvlText w:val="%1)"/>
      <w:lvlJc w:val="left"/>
      <w:pPr>
        <w:ind w:left="720" w:hanging="360"/>
      </w:pPr>
      <w:rPr>
        <w:rFonts w:hint="default"/>
      </w:rPr>
    </w:lvl>
    <w:lvl w:ilvl="1" w:tplc="FFFFFFFF">
      <w:start w:val="1"/>
      <w:numFmt w:val="decimal"/>
      <w:lvlText w:val="(%2)"/>
      <w:lvlJc w:val="left"/>
      <w:pPr>
        <w:ind w:left="1455" w:hanging="37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4413518"/>
    <w:multiLevelType w:val="hybridMultilevel"/>
    <w:tmpl w:val="2562A8B8"/>
    <w:lvl w:ilvl="0" w:tplc="FFFFFFFF">
      <w:start w:val="1"/>
      <w:numFmt w:val="decimal"/>
      <w:lvlText w:val="%1)"/>
      <w:lvlJc w:val="left"/>
      <w:pPr>
        <w:ind w:left="1095" w:hanging="360"/>
      </w:pPr>
      <w:rPr>
        <w:rFonts w:hint="default"/>
      </w:rPr>
    </w:lvl>
    <w:lvl w:ilvl="1" w:tplc="FFFFFFFF">
      <w:start w:val="1"/>
      <w:numFmt w:val="bullet"/>
      <w:lvlText w:val=""/>
      <w:lvlJc w:val="left"/>
      <w:pPr>
        <w:ind w:left="1815" w:hanging="360"/>
      </w:pPr>
      <w:rPr>
        <w:rFonts w:ascii="Symbol" w:hAnsi="Symbol" w:hint="default"/>
      </w:rPr>
    </w:lvl>
    <w:lvl w:ilvl="2" w:tplc="C004DCDC">
      <w:start w:val="1"/>
      <w:numFmt w:val="bullet"/>
      <w:lvlText w:val=""/>
      <w:lvlJc w:val="left"/>
      <w:pPr>
        <w:ind w:left="2715" w:hanging="360"/>
      </w:pPr>
      <w:rPr>
        <w:rFonts w:ascii="Symbol" w:hAnsi="Symbol" w:hint="default"/>
      </w:rPr>
    </w:lvl>
    <w:lvl w:ilvl="3" w:tplc="FFFFFFFF" w:tentative="1">
      <w:start w:val="1"/>
      <w:numFmt w:val="decimal"/>
      <w:lvlText w:val="%4."/>
      <w:lvlJc w:val="left"/>
      <w:pPr>
        <w:ind w:left="3255" w:hanging="360"/>
      </w:pPr>
    </w:lvl>
    <w:lvl w:ilvl="4" w:tplc="FFFFFFFF" w:tentative="1">
      <w:start w:val="1"/>
      <w:numFmt w:val="lowerLetter"/>
      <w:lvlText w:val="%5."/>
      <w:lvlJc w:val="left"/>
      <w:pPr>
        <w:ind w:left="3975" w:hanging="360"/>
      </w:pPr>
    </w:lvl>
    <w:lvl w:ilvl="5" w:tplc="FFFFFFFF" w:tentative="1">
      <w:start w:val="1"/>
      <w:numFmt w:val="lowerRoman"/>
      <w:lvlText w:val="%6."/>
      <w:lvlJc w:val="right"/>
      <w:pPr>
        <w:ind w:left="4695" w:hanging="180"/>
      </w:pPr>
    </w:lvl>
    <w:lvl w:ilvl="6" w:tplc="FFFFFFFF" w:tentative="1">
      <w:start w:val="1"/>
      <w:numFmt w:val="decimal"/>
      <w:lvlText w:val="%7."/>
      <w:lvlJc w:val="left"/>
      <w:pPr>
        <w:ind w:left="5415" w:hanging="360"/>
      </w:pPr>
    </w:lvl>
    <w:lvl w:ilvl="7" w:tplc="FFFFFFFF" w:tentative="1">
      <w:start w:val="1"/>
      <w:numFmt w:val="lowerLetter"/>
      <w:lvlText w:val="%8."/>
      <w:lvlJc w:val="left"/>
      <w:pPr>
        <w:ind w:left="6135" w:hanging="360"/>
      </w:pPr>
    </w:lvl>
    <w:lvl w:ilvl="8" w:tplc="FFFFFFFF" w:tentative="1">
      <w:start w:val="1"/>
      <w:numFmt w:val="lowerRoman"/>
      <w:lvlText w:val="%9."/>
      <w:lvlJc w:val="right"/>
      <w:pPr>
        <w:ind w:left="6855" w:hanging="180"/>
      </w:pPr>
    </w:lvl>
  </w:abstractNum>
  <w:abstractNum w:abstractNumId="22" w15:restartNumberingAfterBreak="0">
    <w:nsid w:val="15353E08"/>
    <w:multiLevelType w:val="hybridMultilevel"/>
    <w:tmpl w:val="F6E2F5F0"/>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08090017">
      <w:start w:val="1"/>
      <w:numFmt w:val="lowerLetter"/>
      <w:lvlText w:val="%3)"/>
      <w:lvlJc w:val="left"/>
      <w:pPr>
        <w:ind w:left="720" w:hanging="36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23" w15:restartNumberingAfterBreak="0">
    <w:nsid w:val="169D3F0B"/>
    <w:multiLevelType w:val="hybridMultilevel"/>
    <w:tmpl w:val="0AE2D3FE"/>
    <w:lvl w:ilvl="0" w:tplc="D528F064">
      <w:start w:val="1"/>
      <w:numFmt w:val="lowerLetter"/>
      <w:lvlText w:val="(%1)"/>
      <w:lvlJc w:val="left"/>
      <w:pPr>
        <w:ind w:left="720" w:hanging="360"/>
      </w:pPr>
      <w:rPr>
        <w:rFonts w:hint="default"/>
      </w:rPr>
    </w:lvl>
    <w:lvl w:ilvl="1" w:tplc="3448FB16">
      <w:start w:val="1"/>
      <w:numFmt w:val="decimal"/>
      <w:lvlText w:val="(%2)"/>
      <w:lvlJc w:val="left"/>
      <w:pPr>
        <w:ind w:left="1455" w:hanging="37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97D016A"/>
    <w:multiLevelType w:val="hybridMultilevel"/>
    <w:tmpl w:val="CB7022D2"/>
    <w:lvl w:ilvl="0" w:tplc="08090017">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5" w15:restartNumberingAfterBreak="0">
    <w:nsid w:val="1B1C389B"/>
    <w:multiLevelType w:val="hybridMultilevel"/>
    <w:tmpl w:val="D376FC48"/>
    <w:lvl w:ilvl="0" w:tplc="06A690AC">
      <w:start w:val="1"/>
      <w:numFmt w:val="lowerLetter"/>
      <w:lvlText w:val="(%1)"/>
      <w:lvlJc w:val="left"/>
      <w:pPr>
        <w:ind w:left="720" w:hanging="360"/>
      </w:pPr>
      <w:rPr>
        <w:rFonts w:hint="default"/>
      </w:rPr>
    </w:lvl>
    <w:lvl w:ilvl="1" w:tplc="EB9430F2">
      <w:start w:val="1"/>
      <w:numFmt w:val="decimal"/>
      <w:lvlText w:val="(%2)"/>
      <w:lvlJc w:val="left"/>
      <w:pPr>
        <w:ind w:left="1455" w:hanging="37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B2F1BCF"/>
    <w:multiLevelType w:val="hybridMultilevel"/>
    <w:tmpl w:val="5422FBE2"/>
    <w:lvl w:ilvl="0" w:tplc="1E26F942">
      <w:start w:val="1"/>
      <w:numFmt w:val="decimal"/>
      <w:lvlText w:val="(%1)"/>
      <w:lvlJc w:val="left"/>
      <w:pPr>
        <w:ind w:left="885" w:hanging="5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F4853DB"/>
    <w:multiLevelType w:val="hybridMultilevel"/>
    <w:tmpl w:val="A17A3E0A"/>
    <w:lvl w:ilvl="0" w:tplc="FFFFFFFF">
      <w:start w:val="1"/>
      <w:numFmt w:val="decimal"/>
      <w:lvlText w:val="(%1)"/>
      <w:lvlJc w:val="left"/>
      <w:pPr>
        <w:ind w:left="750" w:hanging="390"/>
      </w:pPr>
      <w:rPr>
        <w:rFonts w:hint="default"/>
      </w:r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FED74CA"/>
    <w:multiLevelType w:val="hybridMultilevel"/>
    <w:tmpl w:val="E1F86F28"/>
    <w:lvl w:ilvl="0" w:tplc="457862B0">
      <w:start w:val="1"/>
      <w:numFmt w:val="decimal"/>
      <w:lvlText w:val="(%1)"/>
      <w:lvlJc w:val="left"/>
      <w:pPr>
        <w:ind w:left="735" w:hanging="375"/>
      </w:pPr>
      <w:rPr>
        <w:rFonts w:hint="default"/>
      </w:rPr>
    </w:lvl>
    <w:lvl w:ilvl="1" w:tplc="C50E5B52">
      <w:start w:val="1"/>
      <w:numFmt w:val="lowerLetter"/>
      <w:lvlText w:val="(%2)"/>
      <w:lvlJc w:val="left"/>
      <w:pPr>
        <w:ind w:left="1470" w:hanging="390"/>
      </w:pPr>
      <w:rPr>
        <w:rFonts w:hint="default"/>
      </w:rPr>
    </w:lvl>
    <w:lvl w:ilvl="2" w:tplc="C1021544">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FFB1CB3"/>
    <w:multiLevelType w:val="hybridMultilevel"/>
    <w:tmpl w:val="C2DCE3A2"/>
    <w:lvl w:ilvl="0" w:tplc="08090017">
      <w:start w:val="1"/>
      <w:numFmt w:val="lowerLetter"/>
      <w:lvlText w:val="%1)"/>
      <w:lvlJc w:val="left"/>
      <w:pPr>
        <w:ind w:left="720" w:hanging="360"/>
      </w:pPr>
      <w:rPr>
        <w:rFonts w:hint="default"/>
      </w:rPr>
    </w:lvl>
    <w:lvl w:ilvl="1" w:tplc="FFFFFFFF">
      <w:start w:val="1"/>
      <w:numFmt w:val="decimal"/>
      <w:lvlText w:val="(%2)"/>
      <w:lvlJc w:val="left"/>
      <w:pPr>
        <w:ind w:left="1455" w:hanging="37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1F02606"/>
    <w:multiLevelType w:val="hybridMultilevel"/>
    <w:tmpl w:val="BAA27856"/>
    <w:lvl w:ilvl="0" w:tplc="FFFFFFFF">
      <w:start w:val="1"/>
      <w:numFmt w:val="lowerLetter"/>
      <w:lvlText w:val="%1)"/>
      <w:lvlJc w:val="left"/>
      <w:pPr>
        <w:ind w:left="1287"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22084659"/>
    <w:multiLevelType w:val="hybridMultilevel"/>
    <w:tmpl w:val="7696C10C"/>
    <w:lvl w:ilvl="0" w:tplc="950E9F58">
      <w:start w:val="1"/>
      <w:numFmt w:val="decimal"/>
      <w:lvlText w:val="%1)"/>
      <w:lvlJc w:val="left"/>
      <w:pPr>
        <w:ind w:left="1287" w:hanging="360"/>
      </w:pPr>
      <w:rPr>
        <w:sz w:val="24"/>
        <w:szCs w:val="24"/>
      </w:r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222C1CFB"/>
    <w:multiLevelType w:val="hybridMultilevel"/>
    <w:tmpl w:val="20D01D7C"/>
    <w:lvl w:ilvl="0" w:tplc="AF723C44">
      <w:start w:val="1"/>
      <w:numFmt w:val="decimal"/>
      <w:lvlText w:val="(%1)"/>
      <w:lvlJc w:val="left"/>
      <w:pPr>
        <w:ind w:left="735" w:hanging="375"/>
      </w:pPr>
      <w:rPr>
        <w:rFonts w:hint="default"/>
      </w:rPr>
    </w:lvl>
    <w:lvl w:ilvl="1" w:tplc="04190017">
      <w:start w:val="1"/>
      <w:numFmt w:val="lowerLetter"/>
      <w:lvlText w:val="%2)"/>
      <w:lvlJc w:val="left"/>
      <w:pPr>
        <w:ind w:left="1530" w:hanging="45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2BC2CC2"/>
    <w:multiLevelType w:val="hybridMultilevel"/>
    <w:tmpl w:val="24308E48"/>
    <w:lvl w:ilvl="0" w:tplc="08090017">
      <w:start w:val="1"/>
      <w:numFmt w:val="lowerLetter"/>
      <w:lvlText w:val="%1)"/>
      <w:lvlJc w:val="left"/>
      <w:pPr>
        <w:ind w:left="720" w:hanging="360"/>
      </w:pPr>
      <w:rPr>
        <w:rFonts w:hint="default"/>
      </w:rPr>
    </w:lvl>
    <w:lvl w:ilvl="1" w:tplc="FFFFFFFF">
      <w:start w:val="1"/>
      <w:numFmt w:val="decimal"/>
      <w:lvlText w:val="(%2)"/>
      <w:lvlJc w:val="left"/>
      <w:pPr>
        <w:ind w:left="1455" w:hanging="37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3DE234E"/>
    <w:multiLevelType w:val="hybridMultilevel"/>
    <w:tmpl w:val="3CB69102"/>
    <w:lvl w:ilvl="0" w:tplc="928A45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3E41DDE"/>
    <w:multiLevelType w:val="hybridMultilevel"/>
    <w:tmpl w:val="AF54979C"/>
    <w:lvl w:ilvl="0" w:tplc="4EB2773C">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4370FB9"/>
    <w:multiLevelType w:val="hybridMultilevel"/>
    <w:tmpl w:val="D7B28018"/>
    <w:lvl w:ilvl="0" w:tplc="FFFFFFFF">
      <w:start w:val="1"/>
      <w:numFmt w:val="decimal"/>
      <w:lvlText w:val="(%1)"/>
      <w:lvlJc w:val="left"/>
      <w:pPr>
        <w:ind w:left="735" w:hanging="375"/>
      </w:pPr>
      <w:rPr>
        <w:rFonts w:hint="default"/>
      </w:rPr>
    </w:lvl>
    <w:lvl w:ilvl="1" w:tplc="08090017">
      <w:start w:val="1"/>
      <w:numFmt w:val="lowerLetter"/>
      <w:lvlText w:val="%2)"/>
      <w:lvlJc w:val="left"/>
      <w:pPr>
        <w:ind w:left="720" w:hanging="360"/>
      </w:pPr>
    </w:lvl>
    <w:lvl w:ilvl="2" w:tplc="930EE804">
      <w:start w:val="1"/>
      <w:numFmt w:val="decimal"/>
      <w:lvlText w:val="%3)"/>
      <w:lvlJc w:val="left"/>
      <w:pPr>
        <w:ind w:left="2340" w:hanging="360"/>
      </w:pPr>
      <w:rPr>
        <w:rFonts w:eastAsiaTheme="minorHAns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4C01D87"/>
    <w:multiLevelType w:val="hybridMultilevel"/>
    <w:tmpl w:val="D2A6A764"/>
    <w:lvl w:ilvl="0" w:tplc="04190017">
      <w:start w:val="1"/>
      <w:numFmt w:val="lowerLetter"/>
      <w:lvlText w:val="%1)"/>
      <w:lvlJc w:val="left"/>
      <w:pPr>
        <w:ind w:left="810" w:hanging="450"/>
      </w:pPr>
      <w:rPr>
        <w:rFonts w:hint="default"/>
      </w:rPr>
    </w:lvl>
    <w:lvl w:ilvl="1" w:tplc="43F81634">
      <w:start w:val="1"/>
      <w:numFmt w:val="decimal"/>
      <w:lvlText w:val="(%2)"/>
      <w:lvlJc w:val="left"/>
      <w:pPr>
        <w:ind w:left="1500" w:hanging="4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4D41805"/>
    <w:multiLevelType w:val="hybridMultilevel"/>
    <w:tmpl w:val="3AF42FE8"/>
    <w:lvl w:ilvl="0" w:tplc="FFFFFFFF">
      <w:start w:val="1"/>
      <w:numFmt w:val="decimal"/>
      <w:lvlText w:val="%1)"/>
      <w:lvlJc w:val="left"/>
      <w:pPr>
        <w:ind w:left="1287" w:hanging="360"/>
      </w:pPr>
    </w:lvl>
    <w:lvl w:ilvl="1" w:tplc="08090011">
      <w:start w:val="1"/>
      <w:numFmt w:val="decimal"/>
      <w:lvlText w:val="%2)"/>
      <w:lvlJc w:val="left"/>
      <w:pPr>
        <w:ind w:left="1095" w:hanging="360"/>
      </w:pPr>
    </w:lvl>
    <w:lvl w:ilvl="2" w:tplc="1BC47FE2">
      <w:start w:val="1"/>
      <w:numFmt w:val="lowerLetter"/>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251710FD"/>
    <w:multiLevelType w:val="hybridMultilevel"/>
    <w:tmpl w:val="FA00779C"/>
    <w:lvl w:ilvl="0" w:tplc="16340B34">
      <w:start w:val="1"/>
      <w:numFmt w:val="decimal"/>
      <w:lvlText w:val="(%1)"/>
      <w:lvlJc w:val="left"/>
      <w:pPr>
        <w:ind w:left="8105" w:hanging="45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5C24D8B"/>
    <w:multiLevelType w:val="hybridMultilevel"/>
    <w:tmpl w:val="1272DF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27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88D56CE"/>
    <w:multiLevelType w:val="hybridMultilevel"/>
    <w:tmpl w:val="BD3088EE"/>
    <w:lvl w:ilvl="0" w:tplc="628C081C">
      <w:start w:val="1"/>
      <w:numFmt w:val="lowerLetter"/>
      <w:lvlText w:val="(%1)"/>
      <w:lvlJc w:val="left"/>
      <w:pPr>
        <w:ind w:left="720" w:hanging="360"/>
      </w:pPr>
      <w:rPr>
        <w:rFonts w:hint="default"/>
      </w:rPr>
    </w:lvl>
    <w:lvl w:ilvl="1" w:tplc="79A05194">
      <w:start w:val="1"/>
      <w:numFmt w:val="decimal"/>
      <w:lvlText w:val="(%2)"/>
      <w:lvlJc w:val="left"/>
      <w:pPr>
        <w:ind w:left="1455" w:hanging="37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B8724D0"/>
    <w:multiLevelType w:val="hybridMultilevel"/>
    <w:tmpl w:val="F5A08A74"/>
    <w:lvl w:ilvl="0" w:tplc="FFFFFFFF">
      <w:start w:val="1"/>
      <w:numFmt w:val="decimal"/>
      <w:lvlText w:val="(%1)"/>
      <w:lvlJc w:val="left"/>
      <w:pPr>
        <w:ind w:left="735" w:hanging="375"/>
      </w:pPr>
      <w:rPr>
        <w:rFonts w:hint="default"/>
      </w:r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C0454AE"/>
    <w:multiLevelType w:val="hybridMultilevel"/>
    <w:tmpl w:val="3E6E74F4"/>
    <w:lvl w:ilvl="0" w:tplc="0CA8CBBC">
      <w:start w:val="1"/>
      <w:numFmt w:val="lowerLetter"/>
      <w:lvlText w:val="(%1)"/>
      <w:lvlJc w:val="left"/>
      <w:pPr>
        <w:ind w:left="765" w:hanging="405"/>
      </w:pPr>
      <w:rPr>
        <w:rFonts w:hint="default"/>
      </w:rPr>
    </w:lvl>
    <w:lvl w:ilvl="1" w:tplc="0B82D1CA">
      <w:start w:val="1"/>
      <w:numFmt w:val="decimal"/>
      <w:lvlText w:val="(%2)"/>
      <w:lvlJc w:val="left"/>
      <w:pPr>
        <w:ind w:left="1455" w:hanging="37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C200770"/>
    <w:multiLevelType w:val="hybridMultilevel"/>
    <w:tmpl w:val="F438A088"/>
    <w:lvl w:ilvl="0" w:tplc="08090017">
      <w:start w:val="1"/>
      <w:numFmt w:val="lowerLetter"/>
      <w:lvlText w:val="%1)"/>
      <w:lvlJc w:val="left"/>
      <w:pPr>
        <w:ind w:left="810" w:hanging="450"/>
      </w:pPr>
      <w:rPr>
        <w:rFonts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F063293"/>
    <w:multiLevelType w:val="hybridMultilevel"/>
    <w:tmpl w:val="1C8EB434"/>
    <w:lvl w:ilvl="0" w:tplc="06540940">
      <w:start w:val="1"/>
      <w:numFmt w:val="decimal"/>
      <w:lvlText w:val="(%1)"/>
      <w:lvlJc w:val="left"/>
      <w:pPr>
        <w:ind w:left="780" w:hanging="420"/>
      </w:pPr>
      <w:rPr>
        <w:rFonts w:hint="default"/>
      </w:rPr>
    </w:lvl>
    <w:lvl w:ilvl="1" w:tplc="041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0FF58AA"/>
    <w:multiLevelType w:val="hybridMultilevel"/>
    <w:tmpl w:val="0D12B86C"/>
    <w:lvl w:ilvl="0" w:tplc="BE741160">
      <w:start w:val="1"/>
      <w:numFmt w:val="decimal"/>
      <w:lvlText w:val="(%1)"/>
      <w:lvlJc w:val="left"/>
      <w:pPr>
        <w:ind w:left="735" w:hanging="375"/>
      </w:pPr>
      <w:rPr>
        <w:rFonts w:hint="default"/>
        <w:sz w:val="24"/>
        <w:szCs w:val="24"/>
      </w:rPr>
    </w:lvl>
    <w:lvl w:ilvl="1" w:tplc="A6B4E64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3267613"/>
    <w:multiLevelType w:val="hybridMultilevel"/>
    <w:tmpl w:val="2910B2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42539E4"/>
    <w:multiLevelType w:val="hybridMultilevel"/>
    <w:tmpl w:val="D1B6EFD8"/>
    <w:lvl w:ilvl="0" w:tplc="08090017">
      <w:start w:val="1"/>
      <w:numFmt w:val="lowerLetter"/>
      <w:lvlText w:val="%1)"/>
      <w:lvlJc w:val="left"/>
      <w:pPr>
        <w:ind w:left="825" w:hanging="465"/>
      </w:pPr>
      <w:rPr>
        <w:rFonts w:hint="default"/>
      </w:rPr>
    </w:lvl>
    <w:lvl w:ilvl="1" w:tplc="FFFFFFFF">
      <w:start w:val="1"/>
      <w:numFmt w:val="decimal"/>
      <w:lvlText w:val="(%2)"/>
      <w:lvlJc w:val="left"/>
      <w:pPr>
        <w:ind w:left="1485" w:hanging="4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53D22E8"/>
    <w:multiLevelType w:val="hybridMultilevel"/>
    <w:tmpl w:val="B65A0E26"/>
    <w:lvl w:ilvl="0" w:tplc="AF723C44">
      <w:start w:val="1"/>
      <w:numFmt w:val="decimal"/>
      <w:lvlText w:val="(%1)"/>
      <w:lvlJc w:val="left"/>
      <w:pPr>
        <w:ind w:left="735" w:hanging="375"/>
      </w:pPr>
      <w:rPr>
        <w:rFonts w:hint="default"/>
      </w:rPr>
    </w:lvl>
    <w:lvl w:ilvl="1" w:tplc="041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5C7609A"/>
    <w:multiLevelType w:val="hybridMultilevel"/>
    <w:tmpl w:val="87A41AA0"/>
    <w:lvl w:ilvl="0" w:tplc="08090017">
      <w:start w:val="1"/>
      <w:numFmt w:val="lowerLetter"/>
      <w:lvlText w:val="%1)"/>
      <w:lvlJc w:val="left"/>
      <w:pPr>
        <w:ind w:left="36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72B3D9B"/>
    <w:multiLevelType w:val="hybridMultilevel"/>
    <w:tmpl w:val="29CCFC54"/>
    <w:lvl w:ilvl="0" w:tplc="08090017">
      <w:start w:val="1"/>
      <w:numFmt w:val="lowerLetter"/>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52" w15:restartNumberingAfterBreak="0">
    <w:nsid w:val="37C77A91"/>
    <w:multiLevelType w:val="hybridMultilevel"/>
    <w:tmpl w:val="2AE04A74"/>
    <w:lvl w:ilvl="0" w:tplc="08090017">
      <w:start w:val="1"/>
      <w:numFmt w:val="lowerLetter"/>
      <w:lvlText w:val="%1)"/>
      <w:lvlJc w:val="left"/>
      <w:pPr>
        <w:ind w:left="720" w:hanging="360"/>
      </w:pPr>
      <w:rPr>
        <w:rFonts w:hint="default"/>
      </w:rPr>
    </w:lvl>
    <w:lvl w:ilvl="1" w:tplc="FFFFFFFF">
      <w:start w:val="1"/>
      <w:numFmt w:val="decimal"/>
      <w:lvlText w:val="(%2)"/>
      <w:lvlJc w:val="left"/>
      <w:pPr>
        <w:ind w:left="1455" w:hanging="37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8E440DE"/>
    <w:multiLevelType w:val="hybridMultilevel"/>
    <w:tmpl w:val="0972B4EA"/>
    <w:lvl w:ilvl="0" w:tplc="08090017">
      <w:start w:val="1"/>
      <w:numFmt w:val="lowerLetter"/>
      <w:lvlText w:val="%1)"/>
      <w:lvlJc w:val="left"/>
      <w:pPr>
        <w:ind w:left="825" w:hanging="465"/>
      </w:pPr>
      <w:rPr>
        <w:rFonts w:hint="default"/>
      </w:rPr>
    </w:lvl>
    <w:lvl w:ilvl="1" w:tplc="FFFFFFFF">
      <w:start w:val="1"/>
      <w:numFmt w:val="decimal"/>
      <w:lvlText w:val="(%2)"/>
      <w:lvlJc w:val="left"/>
      <w:pPr>
        <w:ind w:left="1485" w:hanging="4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A591FE1"/>
    <w:multiLevelType w:val="hybridMultilevel"/>
    <w:tmpl w:val="A8EE6646"/>
    <w:lvl w:ilvl="0" w:tplc="B3B8375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B822B26"/>
    <w:multiLevelType w:val="hybridMultilevel"/>
    <w:tmpl w:val="5C6648B6"/>
    <w:lvl w:ilvl="0" w:tplc="67E88BFE">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BE73A46"/>
    <w:multiLevelType w:val="hybridMultilevel"/>
    <w:tmpl w:val="63AE63CA"/>
    <w:lvl w:ilvl="0" w:tplc="FFFFFFFF">
      <w:start w:val="1"/>
      <w:numFmt w:val="decimal"/>
      <w:lvlText w:val="%1)"/>
      <w:lvlJc w:val="left"/>
      <w:pPr>
        <w:ind w:left="1095" w:hanging="360"/>
      </w:pPr>
      <w:rPr>
        <w:rFonts w:hint="default"/>
      </w:rPr>
    </w:lvl>
    <w:lvl w:ilvl="1" w:tplc="C004DCDC">
      <w:start w:val="1"/>
      <w:numFmt w:val="bullet"/>
      <w:lvlText w:val=""/>
      <w:lvlJc w:val="left"/>
      <w:pPr>
        <w:ind w:left="1815" w:hanging="360"/>
      </w:pPr>
      <w:rPr>
        <w:rFonts w:ascii="Symbol" w:hAnsi="Symbol" w:hint="default"/>
      </w:rPr>
    </w:lvl>
    <w:lvl w:ilvl="2" w:tplc="BAEEE4BC">
      <w:start w:val="1"/>
      <w:numFmt w:val="lowerLetter"/>
      <w:lvlText w:val="%3)"/>
      <w:lvlJc w:val="left"/>
      <w:pPr>
        <w:ind w:left="2715" w:hanging="360"/>
      </w:pPr>
      <w:rPr>
        <w:rFonts w:hint="default"/>
      </w:rPr>
    </w:lvl>
    <w:lvl w:ilvl="3" w:tplc="FFFFFFFF" w:tentative="1">
      <w:start w:val="1"/>
      <w:numFmt w:val="decimal"/>
      <w:lvlText w:val="%4."/>
      <w:lvlJc w:val="left"/>
      <w:pPr>
        <w:ind w:left="3255" w:hanging="360"/>
      </w:pPr>
    </w:lvl>
    <w:lvl w:ilvl="4" w:tplc="FFFFFFFF" w:tentative="1">
      <w:start w:val="1"/>
      <w:numFmt w:val="lowerLetter"/>
      <w:lvlText w:val="%5."/>
      <w:lvlJc w:val="left"/>
      <w:pPr>
        <w:ind w:left="3975" w:hanging="360"/>
      </w:pPr>
    </w:lvl>
    <w:lvl w:ilvl="5" w:tplc="FFFFFFFF" w:tentative="1">
      <w:start w:val="1"/>
      <w:numFmt w:val="lowerRoman"/>
      <w:lvlText w:val="%6."/>
      <w:lvlJc w:val="right"/>
      <w:pPr>
        <w:ind w:left="4695" w:hanging="180"/>
      </w:pPr>
    </w:lvl>
    <w:lvl w:ilvl="6" w:tplc="FFFFFFFF" w:tentative="1">
      <w:start w:val="1"/>
      <w:numFmt w:val="decimal"/>
      <w:lvlText w:val="%7."/>
      <w:lvlJc w:val="left"/>
      <w:pPr>
        <w:ind w:left="5415" w:hanging="360"/>
      </w:pPr>
    </w:lvl>
    <w:lvl w:ilvl="7" w:tplc="FFFFFFFF" w:tentative="1">
      <w:start w:val="1"/>
      <w:numFmt w:val="lowerLetter"/>
      <w:lvlText w:val="%8."/>
      <w:lvlJc w:val="left"/>
      <w:pPr>
        <w:ind w:left="6135" w:hanging="360"/>
      </w:pPr>
    </w:lvl>
    <w:lvl w:ilvl="8" w:tplc="FFFFFFFF" w:tentative="1">
      <w:start w:val="1"/>
      <w:numFmt w:val="lowerRoman"/>
      <w:lvlText w:val="%9."/>
      <w:lvlJc w:val="right"/>
      <w:pPr>
        <w:ind w:left="6855" w:hanging="180"/>
      </w:pPr>
    </w:lvl>
  </w:abstractNum>
  <w:abstractNum w:abstractNumId="57" w15:restartNumberingAfterBreak="0">
    <w:nsid w:val="3C8A36F7"/>
    <w:multiLevelType w:val="hybridMultilevel"/>
    <w:tmpl w:val="AF3292E8"/>
    <w:lvl w:ilvl="0" w:tplc="08090017">
      <w:start w:val="1"/>
      <w:numFmt w:val="lowerLetter"/>
      <w:lvlText w:val="%1)"/>
      <w:lvlJc w:val="left"/>
      <w:pPr>
        <w:ind w:left="720" w:hanging="360"/>
      </w:pPr>
    </w:lvl>
    <w:lvl w:ilvl="1" w:tplc="6E486130">
      <w:start w:val="1"/>
      <w:numFmt w:val="lowerLetter"/>
      <w:lvlText w:val="%2)"/>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CE4340E"/>
    <w:multiLevelType w:val="hybridMultilevel"/>
    <w:tmpl w:val="D246462E"/>
    <w:lvl w:ilvl="0" w:tplc="EBEC6F1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9" w15:restartNumberingAfterBreak="0">
    <w:nsid w:val="3D650979"/>
    <w:multiLevelType w:val="hybridMultilevel"/>
    <w:tmpl w:val="6F00F086"/>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D7D1EDC"/>
    <w:multiLevelType w:val="hybridMultilevel"/>
    <w:tmpl w:val="6E2A9BB0"/>
    <w:lvl w:ilvl="0" w:tplc="E12A97BA">
      <w:start w:val="1"/>
      <w:numFmt w:val="decimal"/>
      <w:lvlText w:val="(%1)"/>
      <w:lvlJc w:val="left"/>
      <w:pPr>
        <w:ind w:left="735" w:hanging="375"/>
      </w:pPr>
      <w:rPr>
        <w:rFonts w:hint="default"/>
      </w:rPr>
    </w:lvl>
    <w:lvl w:ilvl="1" w:tplc="2F86765C">
      <w:start w:val="1"/>
      <w:numFmt w:val="lowerLetter"/>
      <w:lvlText w:val="(%2)"/>
      <w:lvlJc w:val="left"/>
      <w:pPr>
        <w:ind w:left="1440" w:hanging="360"/>
      </w:pPr>
      <w:rPr>
        <w:rFonts w:hint="default"/>
      </w:rPr>
    </w:lvl>
    <w:lvl w:ilvl="2" w:tplc="5AD898E4">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DD01B6B"/>
    <w:multiLevelType w:val="hybridMultilevel"/>
    <w:tmpl w:val="5E72910E"/>
    <w:lvl w:ilvl="0" w:tplc="B0D8EF8E">
      <w:start w:val="1"/>
      <w:numFmt w:val="decimal"/>
      <w:lvlText w:val="(%1)"/>
      <w:lvlJc w:val="left"/>
      <w:pPr>
        <w:ind w:left="780" w:hanging="420"/>
      </w:pPr>
      <w:rPr>
        <w:rFonts w:hint="default"/>
      </w:rPr>
    </w:lvl>
    <w:lvl w:ilvl="1" w:tplc="06D8107A">
      <w:start w:val="1"/>
      <w:numFmt w:val="lowerLetter"/>
      <w:lvlText w:val="(%2)"/>
      <w:lvlJc w:val="left"/>
      <w:pPr>
        <w:ind w:left="1470" w:hanging="39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E452A75"/>
    <w:multiLevelType w:val="hybridMultilevel"/>
    <w:tmpl w:val="0FC2D1F8"/>
    <w:lvl w:ilvl="0" w:tplc="AED8172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E6D2C69"/>
    <w:multiLevelType w:val="hybridMultilevel"/>
    <w:tmpl w:val="93CA52D4"/>
    <w:lvl w:ilvl="0" w:tplc="08090017">
      <w:start w:val="1"/>
      <w:numFmt w:val="lowerLetter"/>
      <w:lvlText w:val="%1)"/>
      <w:lvlJc w:val="left"/>
      <w:pPr>
        <w:ind w:left="720" w:hanging="360"/>
      </w:pPr>
      <w:rPr>
        <w:rFonts w:hint="default"/>
      </w:rPr>
    </w:lvl>
    <w:lvl w:ilvl="1" w:tplc="FFFFFFFF">
      <w:start w:val="1"/>
      <w:numFmt w:val="decimal"/>
      <w:lvlText w:val="(%2)"/>
      <w:lvlJc w:val="left"/>
      <w:pPr>
        <w:ind w:left="1455" w:hanging="37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EA90A04"/>
    <w:multiLevelType w:val="hybridMultilevel"/>
    <w:tmpl w:val="F0E05884"/>
    <w:lvl w:ilvl="0" w:tplc="04190017">
      <w:start w:val="1"/>
      <w:numFmt w:val="lowerLetter"/>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5DB364F"/>
    <w:multiLevelType w:val="hybridMultilevel"/>
    <w:tmpl w:val="3E327C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65F7BF8"/>
    <w:multiLevelType w:val="hybridMultilevel"/>
    <w:tmpl w:val="69821C88"/>
    <w:lvl w:ilvl="0" w:tplc="08090017">
      <w:start w:val="1"/>
      <w:numFmt w:val="lowerLetter"/>
      <w:lvlText w:val="%1)"/>
      <w:lvlJc w:val="left"/>
      <w:pPr>
        <w:ind w:left="2715" w:hanging="375"/>
      </w:pPr>
      <w:rPr>
        <w:rFonts w:hint="default"/>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67" w15:restartNumberingAfterBreak="0">
    <w:nsid w:val="47B94E91"/>
    <w:multiLevelType w:val="hybridMultilevel"/>
    <w:tmpl w:val="C2F26F26"/>
    <w:lvl w:ilvl="0" w:tplc="FFFFFFFF">
      <w:start w:val="1"/>
      <w:numFmt w:val="decimal"/>
      <w:lvlText w:val="(%1)"/>
      <w:lvlJc w:val="left"/>
      <w:pPr>
        <w:ind w:left="735" w:hanging="375"/>
      </w:pPr>
      <w:rPr>
        <w:rFonts w:hint="default"/>
      </w:r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7C34B00"/>
    <w:multiLevelType w:val="hybridMultilevel"/>
    <w:tmpl w:val="7D828468"/>
    <w:lvl w:ilvl="0" w:tplc="11C891EC">
      <w:start w:val="1"/>
      <w:numFmt w:val="decimal"/>
      <w:lvlText w:val="(%1)"/>
      <w:lvlJc w:val="left"/>
      <w:pPr>
        <w:ind w:left="735" w:hanging="375"/>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7F53C79"/>
    <w:multiLevelType w:val="hybridMultilevel"/>
    <w:tmpl w:val="0388BA7E"/>
    <w:lvl w:ilvl="0" w:tplc="FFFFFFFF">
      <w:start w:val="4"/>
      <w:numFmt w:val="decimal"/>
      <w:lvlText w:val="(%1)"/>
      <w:lvlJc w:val="left"/>
      <w:pPr>
        <w:ind w:left="735" w:hanging="375"/>
      </w:pPr>
      <w:rPr>
        <w:rFonts w:hint="default"/>
        <w:sz w:val="24"/>
        <w:szCs w:val="24"/>
      </w:rPr>
    </w:lvl>
    <w:lvl w:ilvl="1" w:tplc="9C889A8A">
      <w:start w:val="4"/>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9CF4027"/>
    <w:multiLevelType w:val="hybridMultilevel"/>
    <w:tmpl w:val="C0144EDC"/>
    <w:lvl w:ilvl="0" w:tplc="04190011">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AC064B4"/>
    <w:multiLevelType w:val="hybridMultilevel"/>
    <w:tmpl w:val="06901000"/>
    <w:lvl w:ilvl="0" w:tplc="2F9CCE54">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AFF5394"/>
    <w:multiLevelType w:val="hybridMultilevel"/>
    <w:tmpl w:val="97121CF4"/>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20CE0184">
      <w:start w:val="1"/>
      <w:numFmt w:val="lowerLetter"/>
      <w:lvlText w:val="%3)"/>
      <w:lvlJc w:val="left"/>
      <w:pPr>
        <w:ind w:left="720" w:hanging="360"/>
      </w:pPr>
      <w:rPr>
        <w:color w:val="auto"/>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3" w15:restartNumberingAfterBreak="0">
    <w:nsid w:val="4B5821F3"/>
    <w:multiLevelType w:val="hybridMultilevel"/>
    <w:tmpl w:val="A0C401F8"/>
    <w:lvl w:ilvl="0" w:tplc="AF723C44">
      <w:start w:val="1"/>
      <w:numFmt w:val="decimal"/>
      <w:lvlText w:val="(%1)"/>
      <w:lvlJc w:val="left"/>
      <w:pPr>
        <w:ind w:left="735" w:hanging="375"/>
      </w:pPr>
      <w:rPr>
        <w:rFonts w:hint="default"/>
      </w:rPr>
    </w:lvl>
    <w:lvl w:ilvl="1" w:tplc="104EC2A6">
      <w:start w:val="1"/>
      <w:numFmt w:val="lowerLetter"/>
      <w:lvlText w:val="(%2)"/>
      <w:lvlJc w:val="left"/>
      <w:pPr>
        <w:ind w:left="1515" w:hanging="43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4D15687D"/>
    <w:multiLevelType w:val="hybridMultilevel"/>
    <w:tmpl w:val="9C3C48C0"/>
    <w:lvl w:ilvl="0" w:tplc="465EE174">
      <w:start w:val="9"/>
      <w:numFmt w:val="decimal"/>
      <w:lvlText w:val="(%1)"/>
      <w:lvlJc w:val="left"/>
      <w:pPr>
        <w:ind w:left="675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D2E35AC"/>
    <w:multiLevelType w:val="hybridMultilevel"/>
    <w:tmpl w:val="7A14D15C"/>
    <w:lvl w:ilvl="0" w:tplc="FFFFFFFF">
      <w:start w:val="1"/>
      <w:numFmt w:val="lowerLetter"/>
      <w:lvlText w:val="%1)"/>
      <w:lvlJc w:val="left"/>
      <w:pPr>
        <w:ind w:left="1287"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6" w15:restartNumberingAfterBreak="0">
    <w:nsid w:val="4D685D26"/>
    <w:multiLevelType w:val="hybridMultilevel"/>
    <w:tmpl w:val="084E139C"/>
    <w:lvl w:ilvl="0" w:tplc="D01EA890">
      <w:start w:val="1"/>
      <w:numFmt w:val="decimal"/>
      <w:lvlText w:val="(%1)"/>
      <w:lvlJc w:val="left"/>
      <w:pPr>
        <w:ind w:left="750" w:hanging="39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D9B68A1"/>
    <w:multiLevelType w:val="hybridMultilevel"/>
    <w:tmpl w:val="517A4164"/>
    <w:lvl w:ilvl="0" w:tplc="0EC6FEEE">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DEC2637"/>
    <w:multiLevelType w:val="hybridMultilevel"/>
    <w:tmpl w:val="9A60D1EE"/>
    <w:lvl w:ilvl="0" w:tplc="08090017">
      <w:start w:val="1"/>
      <w:numFmt w:val="lowerLetter"/>
      <w:lvlText w:val="%1)"/>
      <w:lvlJc w:val="left"/>
      <w:pPr>
        <w:ind w:left="765" w:hanging="405"/>
      </w:pPr>
      <w:rPr>
        <w:rFonts w:hint="default"/>
      </w:rPr>
    </w:lvl>
    <w:lvl w:ilvl="1" w:tplc="FFFFFFFF">
      <w:start w:val="1"/>
      <w:numFmt w:val="decimal"/>
      <w:lvlText w:val="(%2)"/>
      <w:lvlJc w:val="left"/>
      <w:pPr>
        <w:ind w:left="1455" w:hanging="37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E0906B2"/>
    <w:multiLevelType w:val="hybridMultilevel"/>
    <w:tmpl w:val="A1D60620"/>
    <w:lvl w:ilvl="0" w:tplc="AF723C44">
      <w:start w:val="1"/>
      <w:numFmt w:val="decimal"/>
      <w:lvlText w:val="(%1)"/>
      <w:lvlJc w:val="left"/>
      <w:pPr>
        <w:ind w:left="735" w:hanging="375"/>
      </w:pPr>
      <w:rPr>
        <w:rFonts w:hint="default"/>
      </w:rPr>
    </w:lvl>
    <w:lvl w:ilvl="1" w:tplc="4A02B06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E0D2025"/>
    <w:multiLevelType w:val="hybridMultilevel"/>
    <w:tmpl w:val="6390E810"/>
    <w:lvl w:ilvl="0" w:tplc="928A457A">
      <w:start w:val="2"/>
      <w:numFmt w:val="lowerLetter"/>
      <w:lvlText w:val="(%1)"/>
      <w:lvlJc w:val="left"/>
      <w:pPr>
        <w:ind w:left="720" w:hanging="360"/>
      </w:pPr>
      <w:rPr>
        <w:rFonts w:hint="default"/>
      </w:rPr>
    </w:lvl>
    <w:lvl w:ilvl="1" w:tplc="FFFFFFFF">
      <w:start w:val="1"/>
      <w:numFmt w:val="decimal"/>
      <w:lvlText w:val="(%2)"/>
      <w:lvlJc w:val="left"/>
      <w:pPr>
        <w:ind w:left="1455" w:hanging="37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E2763FA"/>
    <w:multiLevelType w:val="hybridMultilevel"/>
    <w:tmpl w:val="969EC0A4"/>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08090017">
      <w:start w:val="1"/>
      <w:numFmt w:val="lowerLetter"/>
      <w:lvlText w:val="%3)"/>
      <w:lvlJc w:val="left"/>
      <w:pPr>
        <w:ind w:left="720" w:hanging="36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2" w15:restartNumberingAfterBreak="0">
    <w:nsid w:val="52820C89"/>
    <w:multiLevelType w:val="hybridMultilevel"/>
    <w:tmpl w:val="3F2E3FE8"/>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7">
      <w:start w:val="1"/>
      <w:numFmt w:val="lowerLetter"/>
      <w:lvlText w:val="%3)"/>
      <w:lvlJc w:val="left"/>
      <w:pPr>
        <w:ind w:left="4859"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83" w15:restartNumberingAfterBreak="0">
    <w:nsid w:val="52D50A16"/>
    <w:multiLevelType w:val="hybridMultilevel"/>
    <w:tmpl w:val="99668A8E"/>
    <w:lvl w:ilvl="0" w:tplc="758631FA">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4B6034C"/>
    <w:multiLevelType w:val="hybridMultilevel"/>
    <w:tmpl w:val="2F2898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50C042F"/>
    <w:multiLevelType w:val="hybridMultilevel"/>
    <w:tmpl w:val="FF82A2AA"/>
    <w:lvl w:ilvl="0" w:tplc="AF723C44">
      <w:start w:val="1"/>
      <w:numFmt w:val="decimal"/>
      <w:lvlText w:val="(%1)"/>
      <w:lvlJc w:val="left"/>
      <w:pPr>
        <w:ind w:left="735" w:hanging="375"/>
      </w:pPr>
      <w:rPr>
        <w:rFonts w:hint="default"/>
      </w:rPr>
    </w:lvl>
    <w:lvl w:ilvl="1" w:tplc="281067B0">
      <w:start w:val="1"/>
      <w:numFmt w:val="lowerLetter"/>
      <w:lvlText w:val="(%2)"/>
      <w:lvlJc w:val="left"/>
      <w:pPr>
        <w:ind w:left="1530" w:hanging="45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52B14D0"/>
    <w:multiLevelType w:val="hybridMultilevel"/>
    <w:tmpl w:val="6CEE4C74"/>
    <w:lvl w:ilvl="0" w:tplc="9E745646">
      <w:start w:val="1"/>
      <w:numFmt w:val="lowerLetter"/>
      <w:lvlText w:val="(%1)"/>
      <w:lvlJc w:val="left"/>
      <w:pPr>
        <w:ind w:left="810" w:hanging="450"/>
      </w:pPr>
      <w:rPr>
        <w:rFonts w:hint="default"/>
      </w:rPr>
    </w:lvl>
    <w:lvl w:ilvl="1" w:tplc="43F81634">
      <w:start w:val="1"/>
      <w:numFmt w:val="decimal"/>
      <w:lvlText w:val="(%2)"/>
      <w:lvlJc w:val="left"/>
      <w:pPr>
        <w:ind w:left="1500" w:hanging="420"/>
      </w:pPr>
      <w:rPr>
        <w:rFonts w:hint="default"/>
      </w:rPr>
    </w:lvl>
    <w:lvl w:ilvl="2" w:tplc="6088C562">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55AA3081"/>
    <w:multiLevelType w:val="hybridMultilevel"/>
    <w:tmpl w:val="5A4CA23C"/>
    <w:lvl w:ilvl="0" w:tplc="08090017">
      <w:start w:val="1"/>
      <w:numFmt w:val="lowerLetter"/>
      <w:lvlText w:val="%1)"/>
      <w:lvlJc w:val="left"/>
      <w:pPr>
        <w:ind w:left="720" w:hanging="360"/>
      </w:pPr>
      <w:rPr>
        <w:rFonts w:hint="default"/>
      </w:rPr>
    </w:lvl>
    <w:lvl w:ilvl="1" w:tplc="AF44427C">
      <w:start w:val="1"/>
      <w:numFmt w:val="decimal"/>
      <w:lvlText w:val="(%2)"/>
      <w:lvlJc w:val="left"/>
      <w:pPr>
        <w:ind w:left="1455" w:hanging="37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56622F51"/>
    <w:multiLevelType w:val="hybridMultilevel"/>
    <w:tmpl w:val="DAD8299E"/>
    <w:lvl w:ilvl="0" w:tplc="A6CE9A18">
      <w:start w:val="1"/>
      <w:numFmt w:val="decimal"/>
      <w:lvlText w:val="%1)"/>
      <w:lvlJc w:val="left"/>
      <w:pPr>
        <w:ind w:left="4046" w:hanging="360"/>
      </w:pPr>
      <w:rPr>
        <w:rFonts w:hint="default"/>
      </w:rPr>
    </w:lvl>
    <w:lvl w:ilvl="1" w:tplc="FFFFFFFF">
      <w:start w:val="1"/>
      <w:numFmt w:val="decimal"/>
      <w:lvlText w:val="(%2)"/>
      <w:lvlJc w:val="left"/>
      <w:pPr>
        <w:ind w:left="4781" w:hanging="375"/>
      </w:pPr>
      <w:rPr>
        <w:rFonts w:hint="default"/>
      </w:rPr>
    </w:lvl>
    <w:lvl w:ilvl="2" w:tplc="FFFFFFFF" w:tentative="1">
      <w:start w:val="1"/>
      <w:numFmt w:val="lowerRoman"/>
      <w:lvlText w:val="%3."/>
      <w:lvlJc w:val="right"/>
      <w:pPr>
        <w:ind w:left="5486" w:hanging="180"/>
      </w:pPr>
    </w:lvl>
    <w:lvl w:ilvl="3" w:tplc="FFFFFFFF" w:tentative="1">
      <w:start w:val="1"/>
      <w:numFmt w:val="decimal"/>
      <w:lvlText w:val="%4."/>
      <w:lvlJc w:val="left"/>
      <w:pPr>
        <w:ind w:left="6206" w:hanging="360"/>
      </w:pPr>
    </w:lvl>
    <w:lvl w:ilvl="4" w:tplc="FFFFFFFF" w:tentative="1">
      <w:start w:val="1"/>
      <w:numFmt w:val="lowerLetter"/>
      <w:lvlText w:val="%5."/>
      <w:lvlJc w:val="left"/>
      <w:pPr>
        <w:ind w:left="6926" w:hanging="360"/>
      </w:pPr>
    </w:lvl>
    <w:lvl w:ilvl="5" w:tplc="FFFFFFFF" w:tentative="1">
      <w:start w:val="1"/>
      <w:numFmt w:val="lowerRoman"/>
      <w:lvlText w:val="%6."/>
      <w:lvlJc w:val="right"/>
      <w:pPr>
        <w:ind w:left="7646" w:hanging="180"/>
      </w:pPr>
    </w:lvl>
    <w:lvl w:ilvl="6" w:tplc="FFFFFFFF" w:tentative="1">
      <w:start w:val="1"/>
      <w:numFmt w:val="decimal"/>
      <w:lvlText w:val="%7."/>
      <w:lvlJc w:val="left"/>
      <w:pPr>
        <w:ind w:left="8366" w:hanging="360"/>
      </w:pPr>
    </w:lvl>
    <w:lvl w:ilvl="7" w:tplc="FFFFFFFF" w:tentative="1">
      <w:start w:val="1"/>
      <w:numFmt w:val="lowerLetter"/>
      <w:lvlText w:val="%8."/>
      <w:lvlJc w:val="left"/>
      <w:pPr>
        <w:ind w:left="9086" w:hanging="360"/>
      </w:pPr>
    </w:lvl>
    <w:lvl w:ilvl="8" w:tplc="FFFFFFFF" w:tentative="1">
      <w:start w:val="1"/>
      <w:numFmt w:val="lowerRoman"/>
      <w:lvlText w:val="%9."/>
      <w:lvlJc w:val="right"/>
      <w:pPr>
        <w:ind w:left="9806" w:hanging="180"/>
      </w:pPr>
    </w:lvl>
  </w:abstractNum>
  <w:abstractNum w:abstractNumId="89" w15:restartNumberingAfterBreak="0">
    <w:nsid w:val="57150D41"/>
    <w:multiLevelType w:val="hybridMultilevel"/>
    <w:tmpl w:val="37F06794"/>
    <w:lvl w:ilvl="0" w:tplc="08090017">
      <w:start w:val="1"/>
      <w:numFmt w:val="lowerLetter"/>
      <w:lvlText w:val="%1)"/>
      <w:lvlJc w:val="left"/>
      <w:pPr>
        <w:ind w:left="720" w:hanging="360"/>
      </w:pPr>
      <w:rPr>
        <w:rFonts w:hint="default"/>
      </w:rPr>
    </w:lvl>
    <w:lvl w:ilvl="1" w:tplc="FFFFFFFF">
      <w:start w:val="1"/>
      <w:numFmt w:val="decimal"/>
      <w:lvlText w:val="(%2)"/>
      <w:lvlJc w:val="left"/>
      <w:pPr>
        <w:ind w:left="1455" w:hanging="37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7202BEF"/>
    <w:multiLevelType w:val="hybridMultilevel"/>
    <w:tmpl w:val="5AE6C394"/>
    <w:lvl w:ilvl="0" w:tplc="04190017">
      <w:start w:val="1"/>
      <w:numFmt w:val="lowerLetter"/>
      <w:lvlText w:val="%1)"/>
      <w:lvlJc w:val="left"/>
      <w:pPr>
        <w:ind w:left="1287" w:hanging="360"/>
      </w:pPr>
    </w:lvl>
    <w:lvl w:ilvl="1" w:tplc="04190017">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1" w15:restartNumberingAfterBreak="0">
    <w:nsid w:val="586E3059"/>
    <w:multiLevelType w:val="hybridMultilevel"/>
    <w:tmpl w:val="746238AA"/>
    <w:lvl w:ilvl="0" w:tplc="95D6BF66">
      <w:start w:val="1"/>
      <w:numFmt w:val="decimal"/>
      <w:lvlText w:val="(%1)"/>
      <w:lvlJc w:val="left"/>
      <w:pPr>
        <w:ind w:left="750" w:hanging="390"/>
      </w:pPr>
      <w:rPr>
        <w:rFonts w:hint="default"/>
      </w:rPr>
    </w:lvl>
    <w:lvl w:ilvl="1" w:tplc="43742DB8">
      <w:start w:val="1"/>
      <w:numFmt w:val="lowerLetter"/>
      <w:lvlText w:val="(%2)"/>
      <w:lvlJc w:val="left"/>
      <w:pPr>
        <w:ind w:left="1455" w:hanging="37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8836C91"/>
    <w:multiLevelType w:val="hybridMultilevel"/>
    <w:tmpl w:val="5E520C6A"/>
    <w:lvl w:ilvl="0" w:tplc="4D0898EA">
      <w:start w:val="1"/>
      <w:numFmt w:val="decimal"/>
      <w:lvlText w:val="(%1)"/>
      <w:lvlJc w:val="left"/>
      <w:pPr>
        <w:ind w:left="735" w:hanging="375"/>
      </w:pPr>
      <w:rPr>
        <w:rFonts w:hint="default"/>
      </w:rPr>
    </w:lvl>
    <w:lvl w:ilvl="1" w:tplc="5664D5C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9820C97"/>
    <w:multiLevelType w:val="hybridMultilevel"/>
    <w:tmpl w:val="303E1166"/>
    <w:lvl w:ilvl="0" w:tplc="FFFFFFFF">
      <w:start w:val="1"/>
      <w:numFmt w:val="decimal"/>
      <w:lvlText w:val="(%1)"/>
      <w:lvlJc w:val="left"/>
      <w:pPr>
        <w:ind w:left="750" w:hanging="390"/>
      </w:pPr>
      <w:rPr>
        <w:rFonts w:hint="default"/>
      </w:r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A1E7501"/>
    <w:multiLevelType w:val="hybridMultilevel"/>
    <w:tmpl w:val="EC20468C"/>
    <w:lvl w:ilvl="0" w:tplc="F870763E">
      <w:start w:val="1"/>
      <w:numFmt w:val="decimal"/>
      <w:lvlText w:val="(%1)"/>
      <w:lvlJc w:val="left"/>
      <w:pPr>
        <w:ind w:left="735" w:hanging="375"/>
      </w:pPr>
      <w:rPr>
        <w:rFonts w:hint="default"/>
        <w:strike w:val="0"/>
      </w:rPr>
    </w:lvl>
    <w:lvl w:ilvl="1" w:tplc="EE66784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A5413E8"/>
    <w:multiLevelType w:val="hybridMultilevel"/>
    <w:tmpl w:val="9B8253B4"/>
    <w:lvl w:ilvl="0" w:tplc="04190017">
      <w:start w:val="1"/>
      <w:numFmt w:val="lowerLetter"/>
      <w:lvlText w:val="%1)"/>
      <w:lvlJc w:val="left"/>
      <w:pPr>
        <w:ind w:left="720" w:hanging="360"/>
      </w:pPr>
      <w:rPr>
        <w:rFonts w:hint="default"/>
      </w:rPr>
    </w:lvl>
    <w:lvl w:ilvl="1" w:tplc="E474F34A">
      <w:start w:val="1"/>
      <w:numFmt w:val="decimal"/>
      <w:lvlText w:val="(%2)"/>
      <w:lvlJc w:val="left"/>
      <w:pPr>
        <w:ind w:left="1455" w:hanging="375"/>
      </w:pPr>
      <w:rPr>
        <w:rFonts w:hint="default"/>
      </w:rPr>
    </w:lvl>
    <w:lvl w:ilvl="2" w:tplc="E0E6982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5B73226D"/>
    <w:multiLevelType w:val="hybridMultilevel"/>
    <w:tmpl w:val="657EF9F4"/>
    <w:lvl w:ilvl="0" w:tplc="32625E9A">
      <w:start w:val="1"/>
      <w:numFmt w:val="decimal"/>
      <w:lvlText w:val="(%1)"/>
      <w:lvlJc w:val="left"/>
      <w:pPr>
        <w:ind w:left="6755" w:hanging="375"/>
      </w:pPr>
      <w:rPr>
        <w:rFonts w:hint="default"/>
      </w:rPr>
    </w:lvl>
    <w:lvl w:ilvl="1" w:tplc="6004077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BCB5473"/>
    <w:multiLevelType w:val="hybridMultilevel"/>
    <w:tmpl w:val="98AA224C"/>
    <w:lvl w:ilvl="0" w:tplc="58062ECA">
      <w:start w:val="6"/>
      <w:numFmt w:val="decimal"/>
      <w:lvlText w:val="(%1)"/>
      <w:lvlJc w:val="left"/>
      <w:pPr>
        <w:ind w:left="735" w:hanging="375"/>
      </w:pPr>
      <w:rPr>
        <w:rFonts w:hint="default"/>
      </w:r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D276CEE"/>
    <w:multiLevelType w:val="hybridMultilevel"/>
    <w:tmpl w:val="A9605D74"/>
    <w:lvl w:ilvl="0" w:tplc="C6728AD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5E82702B"/>
    <w:multiLevelType w:val="hybridMultilevel"/>
    <w:tmpl w:val="07661276"/>
    <w:lvl w:ilvl="0" w:tplc="08090017">
      <w:start w:val="1"/>
      <w:numFmt w:val="lowerLetter"/>
      <w:lvlText w:val="%1)"/>
      <w:lvlJc w:val="left"/>
      <w:pPr>
        <w:ind w:left="720" w:hanging="360"/>
      </w:pPr>
      <w:rPr>
        <w:rFonts w:hint="default"/>
      </w:rPr>
    </w:lvl>
    <w:lvl w:ilvl="1" w:tplc="FCB07526">
      <w:start w:val="2"/>
      <w:numFmt w:val="bullet"/>
      <w:lvlText w:val="—"/>
      <w:lvlJc w:val="left"/>
      <w:pPr>
        <w:ind w:left="1440" w:hanging="360"/>
      </w:pPr>
      <w:rPr>
        <w:rFonts w:ascii="inherit" w:eastAsia="Times New Roman" w:hAnsi="inherit"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EAD564D"/>
    <w:multiLevelType w:val="hybridMultilevel"/>
    <w:tmpl w:val="2CBEEB0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1" w15:restartNumberingAfterBreak="0">
    <w:nsid w:val="5EDC67C4"/>
    <w:multiLevelType w:val="hybridMultilevel"/>
    <w:tmpl w:val="51ACACA8"/>
    <w:lvl w:ilvl="0" w:tplc="08090017">
      <w:start w:val="1"/>
      <w:numFmt w:val="lowerLetter"/>
      <w:lvlText w:val="%1)"/>
      <w:lvlJc w:val="left"/>
      <w:pPr>
        <w:ind w:left="2007" w:hanging="360"/>
      </w:p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102" w15:restartNumberingAfterBreak="0">
    <w:nsid w:val="5F690790"/>
    <w:multiLevelType w:val="hybridMultilevel"/>
    <w:tmpl w:val="252A036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08090017">
      <w:start w:val="1"/>
      <w:numFmt w:val="lowerLetter"/>
      <w:lvlText w:val="%3)"/>
      <w:lvlJc w:val="left"/>
      <w:pPr>
        <w:ind w:left="720" w:hanging="36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3" w15:restartNumberingAfterBreak="0">
    <w:nsid w:val="5FE93D32"/>
    <w:multiLevelType w:val="hybridMultilevel"/>
    <w:tmpl w:val="BA06F8C0"/>
    <w:lvl w:ilvl="0" w:tplc="FFFFFFFF">
      <w:start w:val="1"/>
      <w:numFmt w:val="decimal"/>
      <w:lvlText w:val="(%1)"/>
      <w:lvlJc w:val="left"/>
      <w:pPr>
        <w:ind w:left="735" w:hanging="375"/>
      </w:pPr>
      <w:rPr>
        <w:rFonts w:hint="default"/>
      </w:r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5FF32702"/>
    <w:multiLevelType w:val="hybridMultilevel"/>
    <w:tmpl w:val="6A0CDB0E"/>
    <w:lvl w:ilvl="0" w:tplc="0D0272C2">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00E3E19"/>
    <w:multiLevelType w:val="hybridMultilevel"/>
    <w:tmpl w:val="7FE0533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08090017">
      <w:start w:val="1"/>
      <w:numFmt w:val="lowerLetter"/>
      <w:lvlText w:val="%3)"/>
      <w:lvlJc w:val="left"/>
      <w:pPr>
        <w:ind w:left="2007" w:hanging="36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6" w15:restartNumberingAfterBreak="0">
    <w:nsid w:val="6071193A"/>
    <w:multiLevelType w:val="hybridMultilevel"/>
    <w:tmpl w:val="1AD60D5C"/>
    <w:lvl w:ilvl="0" w:tplc="08090017">
      <w:start w:val="1"/>
      <w:numFmt w:val="lowerLetter"/>
      <w:lvlText w:val="%1)"/>
      <w:lvlJc w:val="left"/>
      <w:pPr>
        <w:ind w:left="720" w:hanging="360"/>
      </w:pPr>
      <w:rPr>
        <w:rFonts w:hint="default"/>
      </w:rPr>
    </w:lvl>
    <w:lvl w:ilvl="1" w:tplc="FFFFFFFF">
      <w:start w:val="1"/>
      <w:numFmt w:val="decimal"/>
      <w:lvlText w:val="(%2)"/>
      <w:lvlJc w:val="left"/>
      <w:pPr>
        <w:ind w:left="1455" w:hanging="37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1484354"/>
    <w:multiLevelType w:val="hybridMultilevel"/>
    <w:tmpl w:val="827C61A8"/>
    <w:lvl w:ilvl="0" w:tplc="C004DCDC">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 w15:restartNumberingAfterBreak="0">
    <w:nsid w:val="61622A58"/>
    <w:multiLevelType w:val="hybridMultilevel"/>
    <w:tmpl w:val="02086074"/>
    <w:lvl w:ilvl="0" w:tplc="BDA6007C">
      <w:start w:val="3"/>
      <w:numFmt w:val="lowerLetter"/>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1682B36"/>
    <w:multiLevelType w:val="hybridMultilevel"/>
    <w:tmpl w:val="D668E18A"/>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08090017">
      <w:start w:val="1"/>
      <w:numFmt w:val="lowerLetter"/>
      <w:lvlText w:val="%3)"/>
      <w:lvlJc w:val="left"/>
      <w:pPr>
        <w:ind w:left="720" w:hanging="36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0" w15:restartNumberingAfterBreak="0">
    <w:nsid w:val="62E23434"/>
    <w:multiLevelType w:val="hybridMultilevel"/>
    <w:tmpl w:val="A488A032"/>
    <w:lvl w:ilvl="0" w:tplc="DCA898C0">
      <w:start w:val="1"/>
      <w:numFmt w:val="lowerLetter"/>
      <w:lvlText w:val="(%1)"/>
      <w:lvlJc w:val="left"/>
      <w:pPr>
        <w:ind w:left="720" w:hanging="360"/>
      </w:pPr>
      <w:rPr>
        <w:rFonts w:hint="default"/>
      </w:rPr>
    </w:lvl>
    <w:lvl w:ilvl="1" w:tplc="18B63C6E">
      <w:start w:val="1"/>
      <w:numFmt w:val="decimal"/>
      <w:lvlText w:val="(%2)"/>
      <w:lvlJc w:val="left"/>
      <w:pPr>
        <w:ind w:left="1455" w:hanging="37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3575177"/>
    <w:multiLevelType w:val="hybridMultilevel"/>
    <w:tmpl w:val="D3864368"/>
    <w:lvl w:ilvl="0" w:tplc="70F0364A">
      <w:start w:val="1"/>
      <w:numFmt w:val="lowerLetter"/>
      <w:lvlText w:val="(%1)"/>
      <w:lvlJc w:val="left"/>
      <w:pPr>
        <w:ind w:left="825" w:hanging="465"/>
      </w:pPr>
      <w:rPr>
        <w:rFonts w:hint="default"/>
      </w:rPr>
    </w:lvl>
    <w:lvl w:ilvl="1" w:tplc="D440516E">
      <w:start w:val="1"/>
      <w:numFmt w:val="decimal"/>
      <w:lvlText w:val="(%2)"/>
      <w:lvlJc w:val="left"/>
      <w:pPr>
        <w:ind w:left="1485" w:hanging="405"/>
      </w:pPr>
      <w:rPr>
        <w:rFonts w:hint="default"/>
      </w:rPr>
    </w:lvl>
    <w:lvl w:ilvl="2" w:tplc="79BE00F0">
      <w:start w:val="1"/>
      <w:numFmt w:val="lowerLetter"/>
      <w:lvlText w:val="%3)"/>
      <w:lvlJc w:val="left"/>
      <w:pPr>
        <w:ind w:left="2340" w:hanging="360"/>
      </w:pPr>
      <w:rPr>
        <w:rFonts w:ascii="Times New Roman"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3A0346B"/>
    <w:multiLevelType w:val="hybridMultilevel"/>
    <w:tmpl w:val="3AFA185A"/>
    <w:lvl w:ilvl="0" w:tplc="08090011">
      <w:start w:val="1"/>
      <w:numFmt w:val="decimal"/>
      <w:lvlText w:val="%1)"/>
      <w:lvlJc w:val="left"/>
      <w:pPr>
        <w:ind w:left="1095" w:hanging="360"/>
      </w:pPr>
      <w:rPr>
        <w:rFonts w:hint="default"/>
      </w:rPr>
    </w:lvl>
    <w:lvl w:ilvl="1" w:tplc="A35229CE">
      <w:start w:val="1"/>
      <w:numFmt w:val="lowerLetter"/>
      <w:lvlText w:val="%2)"/>
      <w:lvlJc w:val="left"/>
      <w:pPr>
        <w:ind w:left="1815" w:hanging="360"/>
      </w:pPr>
      <w:rPr>
        <w:rFonts w:hint="default"/>
      </w:rPr>
    </w:lvl>
    <w:lvl w:ilvl="2" w:tplc="FFFFFFFF" w:tentative="1">
      <w:start w:val="1"/>
      <w:numFmt w:val="lowerRoman"/>
      <w:lvlText w:val="%3."/>
      <w:lvlJc w:val="right"/>
      <w:pPr>
        <w:ind w:left="2535" w:hanging="180"/>
      </w:pPr>
    </w:lvl>
    <w:lvl w:ilvl="3" w:tplc="FFFFFFFF" w:tentative="1">
      <w:start w:val="1"/>
      <w:numFmt w:val="decimal"/>
      <w:lvlText w:val="%4."/>
      <w:lvlJc w:val="left"/>
      <w:pPr>
        <w:ind w:left="3255" w:hanging="360"/>
      </w:pPr>
    </w:lvl>
    <w:lvl w:ilvl="4" w:tplc="FFFFFFFF" w:tentative="1">
      <w:start w:val="1"/>
      <w:numFmt w:val="lowerLetter"/>
      <w:lvlText w:val="%5."/>
      <w:lvlJc w:val="left"/>
      <w:pPr>
        <w:ind w:left="3975" w:hanging="360"/>
      </w:pPr>
    </w:lvl>
    <w:lvl w:ilvl="5" w:tplc="FFFFFFFF" w:tentative="1">
      <w:start w:val="1"/>
      <w:numFmt w:val="lowerRoman"/>
      <w:lvlText w:val="%6."/>
      <w:lvlJc w:val="right"/>
      <w:pPr>
        <w:ind w:left="4695" w:hanging="180"/>
      </w:pPr>
    </w:lvl>
    <w:lvl w:ilvl="6" w:tplc="FFFFFFFF" w:tentative="1">
      <w:start w:val="1"/>
      <w:numFmt w:val="decimal"/>
      <w:lvlText w:val="%7."/>
      <w:lvlJc w:val="left"/>
      <w:pPr>
        <w:ind w:left="5415" w:hanging="360"/>
      </w:pPr>
    </w:lvl>
    <w:lvl w:ilvl="7" w:tplc="FFFFFFFF" w:tentative="1">
      <w:start w:val="1"/>
      <w:numFmt w:val="lowerLetter"/>
      <w:lvlText w:val="%8."/>
      <w:lvlJc w:val="left"/>
      <w:pPr>
        <w:ind w:left="6135" w:hanging="360"/>
      </w:pPr>
    </w:lvl>
    <w:lvl w:ilvl="8" w:tplc="FFFFFFFF" w:tentative="1">
      <w:start w:val="1"/>
      <w:numFmt w:val="lowerRoman"/>
      <w:lvlText w:val="%9."/>
      <w:lvlJc w:val="right"/>
      <w:pPr>
        <w:ind w:left="6855" w:hanging="180"/>
      </w:pPr>
    </w:lvl>
  </w:abstractNum>
  <w:abstractNum w:abstractNumId="113" w15:restartNumberingAfterBreak="0">
    <w:nsid w:val="64137A8D"/>
    <w:multiLevelType w:val="hybridMultilevel"/>
    <w:tmpl w:val="8E6E76C0"/>
    <w:lvl w:ilvl="0" w:tplc="457862B0">
      <w:start w:val="1"/>
      <w:numFmt w:val="decimal"/>
      <w:lvlText w:val="(%1)"/>
      <w:lvlJc w:val="left"/>
      <w:pPr>
        <w:ind w:left="735" w:hanging="375"/>
      </w:pPr>
      <w:rPr>
        <w:rFonts w:hint="default"/>
      </w:rPr>
    </w:lvl>
    <w:lvl w:ilvl="1" w:tplc="04190017">
      <w:start w:val="1"/>
      <w:numFmt w:val="lowerLetter"/>
      <w:lvlText w:val="%2)"/>
      <w:lvlJc w:val="left"/>
      <w:pPr>
        <w:ind w:left="1470" w:hanging="39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593727C"/>
    <w:multiLevelType w:val="hybridMultilevel"/>
    <w:tmpl w:val="55422DB2"/>
    <w:lvl w:ilvl="0" w:tplc="6CB24812">
      <w:start w:val="1"/>
      <w:numFmt w:val="lowerLetter"/>
      <w:lvlText w:val="%1)"/>
      <w:lvlJc w:val="left"/>
      <w:pPr>
        <w:ind w:left="3474" w:hanging="360"/>
      </w:pPr>
      <w:rPr>
        <w:rFonts w:ascii="Times New Roman" w:hAnsi="Times New Roman" w:cs="Times New Roman" w:hint="default"/>
        <w:sz w:val="24"/>
        <w:szCs w:val="24"/>
      </w:rPr>
    </w:lvl>
    <w:lvl w:ilvl="1" w:tplc="04190019" w:tentative="1">
      <w:start w:val="1"/>
      <w:numFmt w:val="lowerLetter"/>
      <w:lvlText w:val="%2."/>
      <w:lvlJc w:val="left"/>
      <w:pPr>
        <w:ind w:left="4194" w:hanging="360"/>
      </w:pPr>
    </w:lvl>
    <w:lvl w:ilvl="2" w:tplc="0419001B" w:tentative="1">
      <w:start w:val="1"/>
      <w:numFmt w:val="lowerRoman"/>
      <w:lvlText w:val="%3."/>
      <w:lvlJc w:val="right"/>
      <w:pPr>
        <w:ind w:left="4914" w:hanging="180"/>
      </w:pPr>
    </w:lvl>
    <w:lvl w:ilvl="3" w:tplc="0419000F" w:tentative="1">
      <w:start w:val="1"/>
      <w:numFmt w:val="decimal"/>
      <w:lvlText w:val="%4."/>
      <w:lvlJc w:val="left"/>
      <w:pPr>
        <w:ind w:left="5634" w:hanging="360"/>
      </w:pPr>
    </w:lvl>
    <w:lvl w:ilvl="4" w:tplc="04190019" w:tentative="1">
      <w:start w:val="1"/>
      <w:numFmt w:val="lowerLetter"/>
      <w:lvlText w:val="%5."/>
      <w:lvlJc w:val="left"/>
      <w:pPr>
        <w:ind w:left="6354" w:hanging="360"/>
      </w:pPr>
    </w:lvl>
    <w:lvl w:ilvl="5" w:tplc="0419001B" w:tentative="1">
      <w:start w:val="1"/>
      <w:numFmt w:val="lowerRoman"/>
      <w:lvlText w:val="%6."/>
      <w:lvlJc w:val="right"/>
      <w:pPr>
        <w:ind w:left="7074" w:hanging="180"/>
      </w:pPr>
    </w:lvl>
    <w:lvl w:ilvl="6" w:tplc="0419000F" w:tentative="1">
      <w:start w:val="1"/>
      <w:numFmt w:val="decimal"/>
      <w:lvlText w:val="%7."/>
      <w:lvlJc w:val="left"/>
      <w:pPr>
        <w:ind w:left="7794" w:hanging="360"/>
      </w:pPr>
    </w:lvl>
    <w:lvl w:ilvl="7" w:tplc="04190019" w:tentative="1">
      <w:start w:val="1"/>
      <w:numFmt w:val="lowerLetter"/>
      <w:lvlText w:val="%8."/>
      <w:lvlJc w:val="left"/>
      <w:pPr>
        <w:ind w:left="8514" w:hanging="360"/>
      </w:pPr>
    </w:lvl>
    <w:lvl w:ilvl="8" w:tplc="0419001B" w:tentative="1">
      <w:start w:val="1"/>
      <w:numFmt w:val="lowerRoman"/>
      <w:lvlText w:val="%9."/>
      <w:lvlJc w:val="right"/>
      <w:pPr>
        <w:ind w:left="9234" w:hanging="180"/>
      </w:pPr>
    </w:lvl>
  </w:abstractNum>
  <w:abstractNum w:abstractNumId="115" w15:restartNumberingAfterBreak="0">
    <w:nsid w:val="65B2201B"/>
    <w:multiLevelType w:val="hybridMultilevel"/>
    <w:tmpl w:val="5AF006FA"/>
    <w:lvl w:ilvl="0" w:tplc="FFFFFFFF">
      <w:start w:val="1"/>
      <w:numFmt w:val="decimal"/>
      <w:lvlText w:val="(%1)"/>
      <w:lvlJc w:val="left"/>
      <w:pPr>
        <w:ind w:left="750" w:hanging="390"/>
      </w:pPr>
      <w:rPr>
        <w:rFonts w:hint="default"/>
      </w:r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5D97F60"/>
    <w:multiLevelType w:val="hybridMultilevel"/>
    <w:tmpl w:val="97E819A0"/>
    <w:lvl w:ilvl="0" w:tplc="08090017">
      <w:start w:val="1"/>
      <w:numFmt w:val="lowerLetter"/>
      <w:lvlText w:val="%1)"/>
      <w:lvlJc w:val="left"/>
      <w:pPr>
        <w:ind w:left="720" w:hanging="360"/>
      </w:pPr>
      <w:rPr>
        <w:rFonts w:hint="default"/>
      </w:rPr>
    </w:lvl>
    <w:lvl w:ilvl="1" w:tplc="C9CC2E2E">
      <w:start w:val="1"/>
      <w:numFmt w:val="decimal"/>
      <w:lvlText w:val="(%2)"/>
      <w:lvlJc w:val="left"/>
      <w:pPr>
        <w:ind w:left="1500" w:hanging="4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66367363"/>
    <w:multiLevelType w:val="hybridMultilevel"/>
    <w:tmpl w:val="2312DAA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08090017">
      <w:start w:val="1"/>
      <w:numFmt w:val="lowerLetter"/>
      <w:lvlText w:val="%3)"/>
      <w:lvlJc w:val="left"/>
      <w:pPr>
        <w:ind w:left="720" w:hanging="36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8" w15:restartNumberingAfterBreak="0">
    <w:nsid w:val="664A72F5"/>
    <w:multiLevelType w:val="hybridMultilevel"/>
    <w:tmpl w:val="F230BBEC"/>
    <w:lvl w:ilvl="0" w:tplc="AF723C44">
      <w:start w:val="1"/>
      <w:numFmt w:val="decimal"/>
      <w:lvlText w:val="(%1)"/>
      <w:lvlJc w:val="left"/>
      <w:pPr>
        <w:ind w:left="735" w:hanging="375"/>
      </w:pPr>
      <w:rPr>
        <w:rFonts w:hint="default"/>
      </w:rPr>
    </w:lvl>
    <w:lvl w:ilvl="1" w:tplc="1DC2053A">
      <w:start w:val="1"/>
      <w:numFmt w:val="lowerLetter"/>
      <w:lvlText w:val="(%2)"/>
      <w:lvlJc w:val="left"/>
      <w:pPr>
        <w:ind w:left="1500" w:hanging="4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66D548E3"/>
    <w:multiLevelType w:val="hybridMultilevel"/>
    <w:tmpl w:val="C34AA42E"/>
    <w:lvl w:ilvl="0" w:tplc="AF723C44">
      <w:start w:val="1"/>
      <w:numFmt w:val="decimal"/>
      <w:lvlText w:val="(%1)"/>
      <w:lvlJc w:val="left"/>
      <w:pPr>
        <w:ind w:left="735" w:hanging="375"/>
      </w:pPr>
      <w:rPr>
        <w:rFonts w:hint="default"/>
      </w:rPr>
    </w:lvl>
    <w:lvl w:ilvl="1" w:tplc="041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676C547C"/>
    <w:multiLevelType w:val="hybridMultilevel"/>
    <w:tmpl w:val="BA943F0C"/>
    <w:lvl w:ilvl="0" w:tplc="FFFFFFFF">
      <w:start w:val="1"/>
      <w:numFmt w:val="decimal"/>
      <w:lvlText w:val="(%1)"/>
      <w:lvlJc w:val="left"/>
      <w:pPr>
        <w:ind w:left="750" w:hanging="390"/>
      </w:pPr>
      <w:rPr>
        <w:rFonts w:hint="default"/>
      </w:rPr>
    </w:lvl>
    <w:lvl w:ilvl="1" w:tplc="08090017">
      <w:start w:val="1"/>
      <w:numFmt w:val="lowerLetter"/>
      <w:lvlText w:val="%2)"/>
      <w:lvlJc w:val="left"/>
      <w:pPr>
        <w:ind w:left="27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68002111"/>
    <w:multiLevelType w:val="hybridMultilevel"/>
    <w:tmpl w:val="A96E5462"/>
    <w:lvl w:ilvl="0" w:tplc="C04CD2BC">
      <w:start w:val="3"/>
      <w:numFmt w:val="lowerLetter"/>
      <w:lvlText w:val="%1)"/>
      <w:lvlJc w:val="left"/>
      <w:pPr>
        <w:ind w:left="107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8264305"/>
    <w:multiLevelType w:val="hybridMultilevel"/>
    <w:tmpl w:val="14647DEE"/>
    <w:lvl w:ilvl="0" w:tplc="FFFFFFFF">
      <w:start w:val="1"/>
      <w:numFmt w:val="decimal"/>
      <w:lvlText w:val="(%1)"/>
      <w:lvlJc w:val="left"/>
      <w:pPr>
        <w:ind w:left="735" w:hanging="375"/>
      </w:pPr>
      <w:rPr>
        <w:rFonts w:hint="default"/>
      </w:rPr>
    </w:lvl>
    <w:lvl w:ilvl="1" w:tplc="779AB4BC">
      <w:start w:val="1"/>
      <w:numFmt w:val="lowerLetter"/>
      <w:lvlText w:val="%2)"/>
      <w:lvlJc w:val="left"/>
      <w:pPr>
        <w:ind w:left="72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699426B8"/>
    <w:multiLevelType w:val="hybridMultilevel"/>
    <w:tmpl w:val="27C8A2E4"/>
    <w:lvl w:ilvl="0" w:tplc="E5522ADC">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6A447899"/>
    <w:multiLevelType w:val="hybridMultilevel"/>
    <w:tmpl w:val="D794F270"/>
    <w:lvl w:ilvl="0" w:tplc="1BBECA2E">
      <w:start w:val="2"/>
      <w:numFmt w:val="bullet"/>
      <w:lvlText w:val="—"/>
      <w:lvlJc w:val="left"/>
      <w:pPr>
        <w:ind w:left="720" w:hanging="360"/>
      </w:pPr>
      <w:rPr>
        <w:rFonts w:ascii="inherit" w:eastAsia="Times New Roman" w:hAnsi="inheri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B0909AB"/>
    <w:multiLevelType w:val="hybridMultilevel"/>
    <w:tmpl w:val="4EE06AE2"/>
    <w:lvl w:ilvl="0" w:tplc="1CE87138">
      <w:start w:val="1"/>
      <w:numFmt w:val="lowerLetter"/>
      <w:lvlText w:val="(%1)"/>
      <w:lvlJc w:val="left"/>
      <w:pPr>
        <w:ind w:left="825" w:hanging="465"/>
      </w:pPr>
      <w:rPr>
        <w:rFonts w:hint="default"/>
      </w:rPr>
    </w:lvl>
    <w:lvl w:ilvl="1" w:tplc="CC38318C">
      <w:start w:val="1"/>
      <w:numFmt w:val="decimal"/>
      <w:lvlText w:val="(%2)"/>
      <w:lvlJc w:val="left"/>
      <w:pPr>
        <w:ind w:left="1485" w:hanging="40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B4F79F2"/>
    <w:multiLevelType w:val="hybridMultilevel"/>
    <w:tmpl w:val="FA72A684"/>
    <w:lvl w:ilvl="0" w:tplc="AF723C44">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DE948F6"/>
    <w:multiLevelType w:val="hybridMultilevel"/>
    <w:tmpl w:val="C91A6F0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6E1E3CAB"/>
    <w:multiLevelType w:val="hybridMultilevel"/>
    <w:tmpl w:val="636236F8"/>
    <w:lvl w:ilvl="0" w:tplc="08090017">
      <w:start w:val="1"/>
      <w:numFmt w:val="lowerLetter"/>
      <w:lvlText w:val="%1)"/>
      <w:lvlJc w:val="left"/>
      <w:pPr>
        <w:ind w:left="720" w:hanging="360"/>
      </w:pPr>
    </w:lvl>
    <w:lvl w:ilvl="1" w:tplc="0EC6FEEE">
      <w:start w:val="1"/>
      <w:numFmt w:val="lowerLetter"/>
      <w:lvlText w:val="%2)"/>
      <w:lvlJc w:val="left"/>
      <w:pPr>
        <w:ind w:left="1440" w:hanging="360"/>
      </w:pPr>
      <w:rPr>
        <w:rFonts w:hint="default"/>
      </w:rPr>
    </w:lvl>
    <w:lvl w:ilvl="2" w:tplc="4656CB8E">
      <w:start w:val="1"/>
      <w:numFmt w:val="lowerLetter"/>
      <w:lvlText w:val="%3)"/>
      <w:lvlJc w:val="right"/>
      <w:pPr>
        <w:ind w:left="2160" w:hanging="180"/>
      </w:pPr>
      <w:rPr>
        <w:rFonts w:ascii="Times New Roman" w:eastAsia="Times New Roman" w:hAnsi="Times New Roman" w:cs="Times New Roman"/>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F3E5A18"/>
    <w:multiLevelType w:val="hybridMultilevel"/>
    <w:tmpl w:val="7172AAAC"/>
    <w:lvl w:ilvl="0" w:tplc="028029C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6FE569DE"/>
    <w:multiLevelType w:val="hybridMultilevel"/>
    <w:tmpl w:val="52725E3A"/>
    <w:lvl w:ilvl="0" w:tplc="33A24E42">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70251754"/>
    <w:multiLevelType w:val="hybridMultilevel"/>
    <w:tmpl w:val="42DA3004"/>
    <w:lvl w:ilvl="0" w:tplc="1BD4072A">
      <w:start w:val="4"/>
      <w:numFmt w:val="decimal"/>
      <w:lvlText w:val="(%1)"/>
      <w:lvlJc w:val="left"/>
      <w:pPr>
        <w:ind w:left="735" w:hanging="375"/>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707758B8"/>
    <w:multiLevelType w:val="hybridMultilevel"/>
    <w:tmpl w:val="C3A075A4"/>
    <w:lvl w:ilvl="0" w:tplc="743EF7C4">
      <w:start w:val="1"/>
      <w:numFmt w:val="decimal"/>
      <w:lvlText w:val="(%1)"/>
      <w:lvlJc w:val="left"/>
      <w:pPr>
        <w:ind w:left="735" w:hanging="375"/>
      </w:pPr>
      <w:rPr>
        <w:rFonts w:hint="default"/>
      </w:rPr>
    </w:lvl>
    <w:lvl w:ilvl="1" w:tplc="AB428B6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7132626D"/>
    <w:multiLevelType w:val="hybridMultilevel"/>
    <w:tmpl w:val="B8E4AEA0"/>
    <w:lvl w:ilvl="0" w:tplc="79F64F3C">
      <w:start w:val="1"/>
      <w:numFmt w:val="decimal"/>
      <w:lvlText w:val="(%1)"/>
      <w:lvlJc w:val="left"/>
      <w:pPr>
        <w:ind w:left="735" w:hanging="375"/>
      </w:pPr>
      <w:rPr>
        <w:rFonts w:hint="default"/>
      </w:rPr>
    </w:lvl>
    <w:lvl w:ilvl="1" w:tplc="A82ABE00">
      <w:start w:val="1"/>
      <w:numFmt w:val="lowerLetter"/>
      <w:lvlText w:val="(%2)"/>
      <w:lvlJc w:val="left"/>
      <w:pPr>
        <w:ind w:left="1440" w:hanging="360"/>
      </w:pPr>
      <w:rPr>
        <w:rFonts w:hint="default"/>
        <w:color w:val="auto"/>
      </w:rPr>
    </w:lvl>
    <w:lvl w:ilvl="2" w:tplc="B3BA72F8">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728D4A7C"/>
    <w:multiLevelType w:val="hybridMultilevel"/>
    <w:tmpl w:val="E9748FEE"/>
    <w:lvl w:ilvl="0" w:tplc="FFFFFFFF">
      <w:start w:val="1"/>
      <w:numFmt w:val="decimal"/>
      <w:lvlText w:val="(%1)"/>
      <w:lvlJc w:val="left"/>
      <w:pPr>
        <w:ind w:left="6755" w:hanging="375"/>
      </w:pPr>
      <w:rPr>
        <w:rFonts w:hint="default"/>
      </w:r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731669A5"/>
    <w:multiLevelType w:val="hybridMultilevel"/>
    <w:tmpl w:val="737237B4"/>
    <w:lvl w:ilvl="0" w:tplc="08090017">
      <w:start w:val="1"/>
      <w:numFmt w:val="lowerLetter"/>
      <w:lvlText w:val="%1)"/>
      <w:lvlJc w:val="left"/>
      <w:pPr>
        <w:ind w:left="720" w:hanging="360"/>
      </w:pPr>
      <w:rPr>
        <w:rFonts w:hint="default"/>
      </w:rPr>
    </w:lvl>
    <w:lvl w:ilvl="1" w:tplc="FFFFFFFF">
      <w:start w:val="1"/>
      <w:numFmt w:val="decimal"/>
      <w:lvlText w:val="(%2)"/>
      <w:lvlJc w:val="left"/>
      <w:pPr>
        <w:ind w:left="1455" w:hanging="37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75161BBE"/>
    <w:multiLevelType w:val="hybridMultilevel"/>
    <w:tmpl w:val="35F0AA84"/>
    <w:lvl w:ilvl="0" w:tplc="FFFFFFFF">
      <w:start w:val="1"/>
      <w:numFmt w:val="decimal"/>
      <w:lvlText w:val="(%1)"/>
      <w:lvlJc w:val="left"/>
      <w:pPr>
        <w:ind w:left="735" w:hanging="375"/>
      </w:pPr>
      <w:rPr>
        <w:rFonts w:hint="default"/>
      </w:r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75F86EA8"/>
    <w:multiLevelType w:val="hybridMultilevel"/>
    <w:tmpl w:val="1D56D376"/>
    <w:lvl w:ilvl="0" w:tplc="59A0A9BA">
      <w:start w:val="1"/>
      <w:numFmt w:val="lowerLetter"/>
      <w:lvlText w:val="(%1)"/>
      <w:lvlJc w:val="left"/>
      <w:pPr>
        <w:ind w:left="720" w:hanging="360"/>
      </w:pPr>
      <w:rPr>
        <w:rFonts w:hint="default"/>
      </w:rPr>
    </w:lvl>
    <w:lvl w:ilvl="1" w:tplc="E474F34A">
      <w:start w:val="1"/>
      <w:numFmt w:val="decimal"/>
      <w:lvlText w:val="(%2)"/>
      <w:lvlJc w:val="left"/>
      <w:pPr>
        <w:ind w:left="1455" w:hanging="375"/>
      </w:pPr>
      <w:rPr>
        <w:rFonts w:hint="default"/>
      </w:rPr>
    </w:lvl>
    <w:lvl w:ilvl="2" w:tplc="F99A10A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77275257"/>
    <w:multiLevelType w:val="hybridMultilevel"/>
    <w:tmpl w:val="69D0F08E"/>
    <w:lvl w:ilvl="0" w:tplc="4E4C1B2E">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77710CCC"/>
    <w:multiLevelType w:val="hybridMultilevel"/>
    <w:tmpl w:val="F57AD5EE"/>
    <w:lvl w:ilvl="0" w:tplc="08090017">
      <w:start w:val="1"/>
      <w:numFmt w:val="lowerLetter"/>
      <w:lvlText w:val="%1)"/>
      <w:lvlJc w:val="left"/>
      <w:pPr>
        <w:ind w:left="765" w:hanging="4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78C57FA3"/>
    <w:multiLevelType w:val="hybridMultilevel"/>
    <w:tmpl w:val="F8B27E92"/>
    <w:lvl w:ilvl="0" w:tplc="08090017">
      <w:start w:val="1"/>
      <w:numFmt w:val="lowerLetter"/>
      <w:lvlText w:val="%1)"/>
      <w:lvlJc w:val="left"/>
      <w:pPr>
        <w:ind w:left="720" w:hanging="360"/>
      </w:pPr>
      <w:rPr>
        <w:rFonts w:hint="default"/>
      </w:rPr>
    </w:lvl>
    <w:lvl w:ilvl="1" w:tplc="FFFFFFFF">
      <w:start w:val="1"/>
      <w:numFmt w:val="decimal"/>
      <w:lvlText w:val="(%2)"/>
      <w:lvlJc w:val="left"/>
      <w:pPr>
        <w:ind w:left="1455" w:hanging="37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79311D72"/>
    <w:multiLevelType w:val="hybridMultilevel"/>
    <w:tmpl w:val="7218A4DC"/>
    <w:lvl w:ilvl="0" w:tplc="FC2A780A">
      <w:start w:val="1"/>
      <w:numFmt w:val="lowerLetter"/>
      <w:lvlText w:val="%1)"/>
      <w:lvlJc w:val="left"/>
      <w:pPr>
        <w:ind w:left="720" w:hanging="360"/>
      </w:pPr>
      <w:rPr>
        <w:rFonts w:hint="default"/>
        <w:color w:val="000000"/>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 w15:restartNumberingAfterBreak="0">
    <w:nsid w:val="79480A4A"/>
    <w:multiLevelType w:val="hybridMultilevel"/>
    <w:tmpl w:val="605AD1BE"/>
    <w:lvl w:ilvl="0" w:tplc="9B64B856">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7990629D"/>
    <w:multiLevelType w:val="hybridMultilevel"/>
    <w:tmpl w:val="CFD6F8BE"/>
    <w:lvl w:ilvl="0" w:tplc="3F868822">
      <w:start w:val="1"/>
      <w:numFmt w:val="lowerLetter"/>
      <w:lvlText w:val="(%1)"/>
      <w:lvlJc w:val="left"/>
      <w:pPr>
        <w:ind w:left="720" w:hanging="360"/>
      </w:pPr>
      <w:rPr>
        <w:rFonts w:hint="default"/>
      </w:rPr>
    </w:lvl>
    <w:lvl w:ilvl="1" w:tplc="53B8183C">
      <w:start w:val="1"/>
      <w:numFmt w:val="decimal"/>
      <w:lvlText w:val="(%2)"/>
      <w:lvlJc w:val="left"/>
      <w:pPr>
        <w:ind w:left="1455" w:hanging="37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79F04083"/>
    <w:multiLevelType w:val="hybridMultilevel"/>
    <w:tmpl w:val="5E380750"/>
    <w:lvl w:ilvl="0" w:tplc="571A14FC">
      <w:numFmt w:val="bullet"/>
      <w:lvlText w:val="-"/>
      <w:lvlJc w:val="left"/>
      <w:pPr>
        <w:ind w:left="720" w:hanging="360"/>
      </w:pPr>
      <w:rPr>
        <w:rFonts w:ascii="Times New Roman" w:eastAsiaTheme="minorEastAsia"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A114109"/>
    <w:multiLevelType w:val="hybridMultilevel"/>
    <w:tmpl w:val="E57EBF92"/>
    <w:lvl w:ilvl="0" w:tplc="FFFFFFFF">
      <w:start w:val="1"/>
      <w:numFmt w:val="decimal"/>
      <w:lvlText w:val="(%1)"/>
      <w:lvlJc w:val="left"/>
      <w:pPr>
        <w:ind w:left="735" w:hanging="375"/>
      </w:pPr>
      <w:rPr>
        <w:rFonts w:hint="default"/>
      </w:r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7B054279"/>
    <w:multiLevelType w:val="hybridMultilevel"/>
    <w:tmpl w:val="780852DC"/>
    <w:lvl w:ilvl="0" w:tplc="1708DEB8">
      <w:start w:val="1"/>
      <w:numFmt w:val="decimal"/>
      <w:lvlText w:val="(%1)"/>
      <w:lvlJc w:val="left"/>
      <w:pPr>
        <w:ind w:left="825" w:hanging="465"/>
      </w:pPr>
      <w:rPr>
        <w:rFonts w:hint="default"/>
      </w:rPr>
    </w:lvl>
    <w:lvl w:ilvl="1" w:tplc="5C324ECA">
      <w:start w:val="1"/>
      <w:numFmt w:val="lowerLetter"/>
      <w:lvlText w:val="%2)"/>
      <w:lvlJc w:val="left"/>
      <w:pPr>
        <w:ind w:left="1440" w:hanging="360"/>
      </w:pPr>
      <w:rPr>
        <w:rFonts w:ascii="Times New Roman" w:hAnsi="Times New Roman" w:cs="Times New Roman"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7B11127C"/>
    <w:multiLevelType w:val="multilevel"/>
    <w:tmpl w:val="B13E138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8" w15:restartNumberingAfterBreak="0">
    <w:nsid w:val="7C617BE0"/>
    <w:multiLevelType w:val="hybridMultilevel"/>
    <w:tmpl w:val="299A571E"/>
    <w:lvl w:ilvl="0" w:tplc="330808EA">
      <w:start w:val="6"/>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7C7A353E"/>
    <w:multiLevelType w:val="hybridMultilevel"/>
    <w:tmpl w:val="09102378"/>
    <w:lvl w:ilvl="0" w:tplc="04190011">
      <w:start w:val="1"/>
      <w:numFmt w:val="decimal"/>
      <w:lvlText w:val="%1)"/>
      <w:lvlJc w:val="left"/>
      <w:pPr>
        <w:ind w:left="720" w:hanging="360"/>
      </w:pPr>
      <w:rPr>
        <w:rFonts w:hint="default"/>
      </w:rPr>
    </w:lvl>
    <w:lvl w:ilvl="1" w:tplc="E474F34A">
      <w:start w:val="1"/>
      <w:numFmt w:val="decimal"/>
      <w:lvlText w:val="(%2)"/>
      <w:lvlJc w:val="left"/>
      <w:pPr>
        <w:ind w:left="1455" w:hanging="375"/>
      </w:pPr>
      <w:rPr>
        <w:rFonts w:hint="default"/>
      </w:rPr>
    </w:lvl>
    <w:lvl w:ilvl="2" w:tplc="E0E6982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7E1B18E3"/>
    <w:multiLevelType w:val="hybridMultilevel"/>
    <w:tmpl w:val="D1C29696"/>
    <w:lvl w:ilvl="0" w:tplc="08090017">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7FF8286B"/>
    <w:multiLevelType w:val="hybridMultilevel"/>
    <w:tmpl w:val="C92E60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5"/>
  </w:num>
  <w:num w:numId="2">
    <w:abstractNumId w:val="54"/>
  </w:num>
  <w:num w:numId="3">
    <w:abstractNumId w:val="96"/>
  </w:num>
  <w:num w:numId="4">
    <w:abstractNumId w:val="5"/>
  </w:num>
  <w:num w:numId="5">
    <w:abstractNumId w:val="135"/>
  </w:num>
  <w:num w:numId="6">
    <w:abstractNumId w:val="6"/>
  </w:num>
  <w:num w:numId="7">
    <w:abstractNumId w:val="88"/>
  </w:num>
  <w:num w:numId="8">
    <w:abstractNumId w:val="24"/>
  </w:num>
  <w:num w:numId="9">
    <w:abstractNumId w:val="59"/>
  </w:num>
  <w:num w:numId="10">
    <w:abstractNumId w:val="112"/>
  </w:num>
  <w:num w:numId="11">
    <w:abstractNumId w:val="150"/>
  </w:num>
  <w:num w:numId="12">
    <w:abstractNumId w:val="1"/>
  </w:num>
  <w:num w:numId="13">
    <w:abstractNumId w:val="99"/>
  </w:num>
  <w:num w:numId="14">
    <w:abstractNumId w:val="50"/>
  </w:num>
  <w:num w:numId="15">
    <w:abstractNumId w:val="19"/>
  </w:num>
  <w:num w:numId="16">
    <w:abstractNumId w:val="36"/>
  </w:num>
  <w:num w:numId="17">
    <w:abstractNumId w:val="17"/>
  </w:num>
  <w:num w:numId="18">
    <w:abstractNumId w:val="45"/>
  </w:num>
  <w:num w:numId="19">
    <w:abstractNumId w:val="55"/>
  </w:num>
  <w:num w:numId="20">
    <w:abstractNumId w:val="79"/>
  </w:num>
  <w:num w:numId="21">
    <w:abstractNumId w:val="123"/>
  </w:num>
  <w:num w:numId="22">
    <w:abstractNumId w:val="137"/>
  </w:num>
  <w:num w:numId="23">
    <w:abstractNumId w:val="124"/>
  </w:num>
  <w:num w:numId="24">
    <w:abstractNumId w:val="121"/>
  </w:num>
  <w:num w:numId="25">
    <w:abstractNumId w:val="151"/>
  </w:num>
  <w:num w:numId="26">
    <w:abstractNumId w:val="66"/>
  </w:num>
  <w:num w:numId="27">
    <w:abstractNumId w:val="40"/>
  </w:num>
  <w:num w:numId="28">
    <w:abstractNumId w:val="10"/>
  </w:num>
  <w:num w:numId="29">
    <w:abstractNumId w:val="119"/>
  </w:num>
  <w:num w:numId="30">
    <w:abstractNumId w:val="49"/>
  </w:num>
  <w:num w:numId="31">
    <w:abstractNumId w:val="149"/>
  </w:num>
  <w:num w:numId="32">
    <w:abstractNumId w:val="95"/>
  </w:num>
  <w:num w:numId="33">
    <w:abstractNumId w:val="114"/>
  </w:num>
  <w:num w:numId="34">
    <w:abstractNumId w:val="3"/>
  </w:num>
  <w:num w:numId="35">
    <w:abstractNumId w:val="46"/>
  </w:num>
  <w:num w:numId="36">
    <w:abstractNumId w:val="142"/>
  </w:num>
  <w:num w:numId="37">
    <w:abstractNumId w:val="35"/>
  </w:num>
  <w:num w:numId="38">
    <w:abstractNumId w:val="71"/>
  </w:num>
  <w:num w:numId="39">
    <w:abstractNumId w:val="85"/>
  </w:num>
  <w:num w:numId="40">
    <w:abstractNumId w:val="126"/>
  </w:num>
  <w:num w:numId="41">
    <w:abstractNumId w:val="70"/>
  </w:num>
  <w:num w:numId="42">
    <w:abstractNumId w:val="82"/>
  </w:num>
  <w:num w:numId="43">
    <w:abstractNumId w:val="64"/>
  </w:num>
  <w:num w:numId="44">
    <w:abstractNumId w:val="32"/>
  </w:num>
  <w:num w:numId="45">
    <w:abstractNumId w:val="13"/>
  </w:num>
  <w:num w:numId="46">
    <w:abstractNumId w:val="73"/>
  </w:num>
  <w:num w:numId="47">
    <w:abstractNumId w:val="118"/>
  </w:num>
  <w:num w:numId="48">
    <w:abstractNumId w:val="91"/>
  </w:num>
  <w:num w:numId="49">
    <w:abstractNumId w:val="116"/>
  </w:num>
  <w:num w:numId="50">
    <w:abstractNumId w:val="125"/>
  </w:num>
  <w:num w:numId="51">
    <w:abstractNumId w:val="39"/>
  </w:num>
  <w:num w:numId="52">
    <w:abstractNumId w:val="76"/>
  </w:num>
  <w:num w:numId="53">
    <w:abstractNumId w:val="104"/>
  </w:num>
  <w:num w:numId="54">
    <w:abstractNumId w:val="7"/>
  </w:num>
  <w:num w:numId="55">
    <w:abstractNumId w:val="94"/>
  </w:num>
  <w:num w:numId="56">
    <w:abstractNumId w:val="61"/>
  </w:num>
  <w:num w:numId="57">
    <w:abstractNumId w:val="138"/>
  </w:num>
  <w:num w:numId="58">
    <w:abstractNumId w:val="43"/>
  </w:num>
  <w:num w:numId="59">
    <w:abstractNumId w:val="23"/>
  </w:num>
  <w:num w:numId="60">
    <w:abstractNumId w:val="26"/>
  </w:num>
  <w:num w:numId="61">
    <w:abstractNumId w:val="111"/>
  </w:num>
  <w:num w:numId="62">
    <w:abstractNumId w:val="28"/>
  </w:num>
  <w:num w:numId="63">
    <w:abstractNumId w:val="15"/>
  </w:num>
  <w:num w:numId="64">
    <w:abstractNumId w:val="146"/>
  </w:num>
  <w:num w:numId="65">
    <w:abstractNumId w:val="130"/>
  </w:num>
  <w:num w:numId="66">
    <w:abstractNumId w:val="86"/>
  </w:num>
  <w:num w:numId="67">
    <w:abstractNumId w:val="9"/>
  </w:num>
  <w:num w:numId="68">
    <w:abstractNumId w:val="60"/>
  </w:num>
  <w:num w:numId="69">
    <w:abstractNumId w:val="41"/>
  </w:num>
  <w:num w:numId="70">
    <w:abstractNumId w:val="133"/>
  </w:num>
  <w:num w:numId="71">
    <w:abstractNumId w:val="143"/>
  </w:num>
  <w:num w:numId="72">
    <w:abstractNumId w:val="110"/>
  </w:num>
  <w:num w:numId="73">
    <w:abstractNumId w:val="92"/>
  </w:num>
  <w:num w:numId="74">
    <w:abstractNumId w:val="12"/>
  </w:num>
  <w:num w:numId="75">
    <w:abstractNumId w:val="68"/>
  </w:num>
  <w:num w:numId="76">
    <w:abstractNumId w:val="11"/>
  </w:num>
  <w:num w:numId="77">
    <w:abstractNumId w:val="87"/>
  </w:num>
  <w:num w:numId="78">
    <w:abstractNumId w:val="132"/>
  </w:num>
  <w:num w:numId="79">
    <w:abstractNumId w:val="83"/>
  </w:num>
  <w:num w:numId="80">
    <w:abstractNumId w:val="80"/>
  </w:num>
  <w:num w:numId="81">
    <w:abstractNumId w:val="18"/>
  </w:num>
  <w:num w:numId="82">
    <w:abstractNumId w:val="34"/>
  </w:num>
  <w:num w:numId="83">
    <w:abstractNumId w:val="147"/>
  </w:num>
  <w:num w:numId="84">
    <w:abstractNumId w:val="113"/>
  </w:num>
  <w:num w:numId="85">
    <w:abstractNumId w:val="37"/>
  </w:num>
  <w:num w:numId="86">
    <w:abstractNumId w:val="84"/>
  </w:num>
  <w:num w:numId="87">
    <w:abstractNumId w:val="90"/>
  </w:num>
  <w:num w:numId="88">
    <w:abstractNumId w:val="0"/>
  </w:num>
  <w:num w:numId="89">
    <w:abstractNumId w:val="134"/>
  </w:num>
  <w:num w:numId="90">
    <w:abstractNumId w:val="56"/>
  </w:num>
  <w:num w:numId="91">
    <w:abstractNumId w:val="21"/>
  </w:num>
  <w:num w:numId="92">
    <w:abstractNumId w:val="129"/>
  </w:num>
  <w:num w:numId="93">
    <w:abstractNumId w:val="128"/>
  </w:num>
  <w:num w:numId="94">
    <w:abstractNumId w:val="108"/>
  </w:num>
  <w:num w:numId="95">
    <w:abstractNumId w:val="107"/>
  </w:num>
  <w:num w:numId="96">
    <w:abstractNumId w:val="115"/>
  </w:num>
  <w:num w:numId="97">
    <w:abstractNumId w:val="120"/>
  </w:num>
  <w:num w:numId="98">
    <w:abstractNumId w:val="27"/>
  </w:num>
  <w:num w:numId="99">
    <w:abstractNumId w:val="103"/>
  </w:num>
  <w:num w:numId="100">
    <w:abstractNumId w:val="97"/>
  </w:num>
  <w:num w:numId="101">
    <w:abstractNumId w:val="38"/>
  </w:num>
  <w:num w:numId="102">
    <w:abstractNumId w:val="30"/>
  </w:num>
  <w:num w:numId="103">
    <w:abstractNumId w:val="47"/>
  </w:num>
  <w:num w:numId="104">
    <w:abstractNumId w:val="100"/>
  </w:num>
  <w:num w:numId="105">
    <w:abstractNumId w:val="14"/>
  </w:num>
  <w:num w:numId="106">
    <w:abstractNumId w:val="141"/>
  </w:num>
  <w:num w:numId="107">
    <w:abstractNumId w:val="98"/>
  </w:num>
  <w:num w:numId="108">
    <w:abstractNumId w:val="22"/>
  </w:num>
  <w:num w:numId="109">
    <w:abstractNumId w:val="148"/>
  </w:num>
  <w:num w:numId="110">
    <w:abstractNumId w:val="127"/>
  </w:num>
  <w:num w:numId="111">
    <w:abstractNumId w:val="48"/>
  </w:num>
  <w:num w:numId="112">
    <w:abstractNumId w:val="93"/>
  </w:num>
  <w:num w:numId="113">
    <w:abstractNumId w:val="44"/>
  </w:num>
  <w:num w:numId="114">
    <w:abstractNumId w:val="4"/>
  </w:num>
  <w:num w:numId="115">
    <w:abstractNumId w:val="78"/>
  </w:num>
  <w:num w:numId="116">
    <w:abstractNumId w:val="89"/>
  </w:num>
  <w:num w:numId="117">
    <w:abstractNumId w:val="53"/>
  </w:num>
  <w:num w:numId="118">
    <w:abstractNumId w:val="8"/>
  </w:num>
  <w:num w:numId="119">
    <w:abstractNumId w:val="29"/>
  </w:num>
  <w:num w:numId="120">
    <w:abstractNumId w:val="139"/>
  </w:num>
  <w:num w:numId="121">
    <w:abstractNumId w:val="140"/>
  </w:num>
  <w:num w:numId="122">
    <w:abstractNumId w:val="63"/>
  </w:num>
  <w:num w:numId="123">
    <w:abstractNumId w:val="106"/>
  </w:num>
  <w:num w:numId="124">
    <w:abstractNumId w:val="122"/>
  </w:num>
  <w:num w:numId="125">
    <w:abstractNumId w:val="52"/>
  </w:num>
  <w:num w:numId="126">
    <w:abstractNumId w:val="42"/>
  </w:num>
  <w:num w:numId="127">
    <w:abstractNumId w:val="145"/>
  </w:num>
  <w:num w:numId="128">
    <w:abstractNumId w:val="65"/>
  </w:num>
  <w:num w:numId="129">
    <w:abstractNumId w:val="2"/>
  </w:num>
  <w:num w:numId="130">
    <w:abstractNumId w:val="74"/>
  </w:num>
  <w:num w:numId="131">
    <w:abstractNumId w:val="131"/>
  </w:num>
  <w:num w:numId="132">
    <w:abstractNumId w:val="67"/>
  </w:num>
  <w:num w:numId="133">
    <w:abstractNumId w:val="69"/>
  </w:num>
  <w:num w:numId="134">
    <w:abstractNumId w:val="57"/>
  </w:num>
  <w:num w:numId="135">
    <w:abstractNumId w:val="16"/>
  </w:num>
  <w:num w:numId="136">
    <w:abstractNumId w:val="117"/>
  </w:num>
  <w:num w:numId="137">
    <w:abstractNumId w:val="81"/>
  </w:num>
  <w:num w:numId="138">
    <w:abstractNumId w:val="109"/>
  </w:num>
  <w:num w:numId="139">
    <w:abstractNumId w:val="72"/>
  </w:num>
  <w:num w:numId="140">
    <w:abstractNumId w:val="102"/>
  </w:num>
  <w:num w:numId="141">
    <w:abstractNumId w:val="20"/>
  </w:num>
  <w:num w:numId="142">
    <w:abstractNumId w:val="75"/>
  </w:num>
  <w:num w:numId="143">
    <w:abstractNumId w:val="101"/>
  </w:num>
  <w:num w:numId="144">
    <w:abstractNumId w:val="105"/>
  </w:num>
  <w:num w:numId="145">
    <w:abstractNumId w:val="33"/>
  </w:num>
  <w:num w:numId="146">
    <w:abstractNumId w:val="136"/>
  </w:num>
  <w:num w:numId="147">
    <w:abstractNumId w:val="62"/>
  </w:num>
  <w:num w:numId="148">
    <w:abstractNumId w:val="144"/>
  </w:num>
  <w:num w:numId="149">
    <w:abstractNumId w:val="31"/>
  </w:num>
  <w:num w:numId="150">
    <w:abstractNumId w:val="51"/>
  </w:num>
  <w:num w:numId="151">
    <w:abstractNumId w:val="58"/>
  </w:num>
  <w:num w:numId="152">
    <w:abstractNumId w:val="77"/>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751"/>
    <w:rsid w:val="0000071A"/>
    <w:rsid w:val="00000E6D"/>
    <w:rsid w:val="000014B3"/>
    <w:rsid w:val="00002292"/>
    <w:rsid w:val="00002CC2"/>
    <w:rsid w:val="00002FF7"/>
    <w:rsid w:val="00004034"/>
    <w:rsid w:val="000042C3"/>
    <w:rsid w:val="0000470C"/>
    <w:rsid w:val="0000517E"/>
    <w:rsid w:val="0000699D"/>
    <w:rsid w:val="00006C8B"/>
    <w:rsid w:val="000077DA"/>
    <w:rsid w:val="00010C64"/>
    <w:rsid w:val="00010F0D"/>
    <w:rsid w:val="00011648"/>
    <w:rsid w:val="00012516"/>
    <w:rsid w:val="000138D3"/>
    <w:rsid w:val="00014D27"/>
    <w:rsid w:val="000150CB"/>
    <w:rsid w:val="00015BD8"/>
    <w:rsid w:val="00015C88"/>
    <w:rsid w:val="00015D9C"/>
    <w:rsid w:val="00016E9E"/>
    <w:rsid w:val="00017A7F"/>
    <w:rsid w:val="000211DF"/>
    <w:rsid w:val="0002178A"/>
    <w:rsid w:val="000217E6"/>
    <w:rsid w:val="000225A6"/>
    <w:rsid w:val="00024174"/>
    <w:rsid w:val="00024215"/>
    <w:rsid w:val="000246F5"/>
    <w:rsid w:val="00026679"/>
    <w:rsid w:val="00026881"/>
    <w:rsid w:val="00026E56"/>
    <w:rsid w:val="00030C71"/>
    <w:rsid w:val="00030DA7"/>
    <w:rsid w:val="00031932"/>
    <w:rsid w:val="00031B81"/>
    <w:rsid w:val="00031EB2"/>
    <w:rsid w:val="00032F90"/>
    <w:rsid w:val="000330B1"/>
    <w:rsid w:val="00034294"/>
    <w:rsid w:val="00034CA8"/>
    <w:rsid w:val="00035602"/>
    <w:rsid w:val="000368E7"/>
    <w:rsid w:val="000403FB"/>
    <w:rsid w:val="00040BD4"/>
    <w:rsid w:val="000410D7"/>
    <w:rsid w:val="00041585"/>
    <w:rsid w:val="000423C7"/>
    <w:rsid w:val="00042424"/>
    <w:rsid w:val="00043172"/>
    <w:rsid w:val="000433D6"/>
    <w:rsid w:val="00043458"/>
    <w:rsid w:val="00043877"/>
    <w:rsid w:val="00043C76"/>
    <w:rsid w:val="00043F78"/>
    <w:rsid w:val="0004423D"/>
    <w:rsid w:val="00044415"/>
    <w:rsid w:val="0004467C"/>
    <w:rsid w:val="000447F3"/>
    <w:rsid w:val="00044F20"/>
    <w:rsid w:val="00044F98"/>
    <w:rsid w:val="00045260"/>
    <w:rsid w:val="000459F6"/>
    <w:rsid w:val="000462DD"/>
    <w:rsid w:val="00047F16"/>
    <w:rsid w:val="000509F2"/>
    <w:rsid w:val="00050B94"/>
    <w:rsid w:val="00054F2B"/>
    <w:rsid w:val="00055144"/>
    <w:rsid w:val="00055205"/>
    <w:rsid w:val="00055477"/>
    <w:rsid w:val="000559D1"/>
    <w:rsid w:val="0005675B"/>
    <w:rsid w:val="00056A4F"/>
    <w:rsid w:val="00057B3B"/>
    <w:rsid w:val="000610D2"/>
    <w:rsid w:val="00061C6A"/>
    <w:rsid w:val="00061EED"/>
    <w:rsid w:val="00061F87"/>
    <w:rsid w:val="00062878"/>
    <w:rsid w:val="00062FBF"/>
    <w:rsid w:val="00063218"/>
    <w:rsid w:val="00063495"/>
    <w:rsid w:val="00064567"/>
    <w:rsid w:val="00064E58"/>
    <w:rsid w:val="000653EE"/>
    <w:rsid w:val="00065494"/>
    <w:rsid w:val="00065750"/>
    <w:rsid w:val="00065B75"/>
    <w:rsid w:val="00067179"/>
    <w:rsid w:val="00067F21"/>
    <w:rsid w:val="00070221"/>
    <w:rsid w:val="00070255"/>
    <w:rsid w:val="00070E45"/>
    <w:rsid w:val="000711F0"/>
    <w:rsid w:val="00071907"/>
    <w:rsid w:val="000728C1"/>
    <w:rsid w:val="00072C8A"/>
    <w:rsid w:val="000730EA"/>
    <w:rsid w:val="0007316C"/>
    <w:rsid w:val="00073AB3"/>
    <w:rsid w:val="00073D4C"/>
    <w:rsid w:val="00074350"/>
    <w:rsid w:val="000756BD"/>
    <w:rsid w:val="000759ED"/>
    <w:rsid w:val="000762FB"/>
    <w:rsid w:val="000804D1"/>
    <w:rsid w:val="00080B3B"/>
    <w:rsid w:val="000812BC"/>
    <w:rsid w:val="0008167F"/>
    <w:rsid w:val="00081881"/>
    <w:rsid w:val="00081EDD"/>
    <w:rsid w:val="000820C2"/>
    <w:rsid w:val="000829E8"/>
    <w:rsid w:val="0008358A"/>
    <w:rsid w:val="00083910"/>
    <w:rsid w:val="000841E6"/>
    <w:rsid w:val="00086127"/>
    <w:rsid w:val="000875CE"/>
    <w:rsid w:val="00087D6B"/>
    <w:rsid w:val="0009057E"/>
    <w:rsid w:val="00090C3F"/>
    <w:rsid w:val="000918B4"/>
    <w:rsid w:val="0009210E"/>
    <w:rsid w:val="000923B0"/>
    <w:rsid w:val="00092443"/>
    <w:rsid w:val="00092664"/>
    <w:rsid w:val="00092DBB"/>
    <w:rsid w:val="0009489F"/>
    <w:rsid w:val="00094F4F"/>
    <w:rsid w:val="00095CDF"/>
    <w:rsid w:val="00095DFD"/>
    <w:rsid w:val="0009657D"/>
    <w:rsid w:val="00096BA3"/>
    <w:rsid w:val="00097B30"/>
    <w:rsid w:val="000A16DC"/>
    <w:rsid w:val="000A1E32"/>
    <w:rsid w:val="000A266E"/>
    <w:rsid w:val="000A32E9"/>
    <w:rsid w:val="000A52D0"/>
    <w:rsid w:val="000A5C49"/>
    <w:rsid w:val="000A7220"/>
    <w:rsid w:val="000A72BE"/>
    <w:rsid w:val="000B0B35"/>
    <w:rsid w:val="000B2CD1"/>
    <w:rsid w:val="000B408F"/>
    <w:rsid w:val="000B41E4"/>
    <w:rsid w:val="000B58AE"/>
    <w:rsid w:val="000B5E8A"/>
    <w:rsid w:val="000B6526"/>
    <w:rsid w:val="000B69C9"/>
    <w:rsid w:val="000B70CC"/>
    <w:rsid w:val="000B786D"/>
    <w:rsid w:val="000C0D46"/>
    <w:rsid w:val="000C16DE"/>
    <w:rsid w:val="000C1742"/>
    <w:rsid w:val="000C1A09"/>
    <w:rsid w:val="000C1A57"/>
    <w:rsid w:val="000C1D4A"/>
    <w:rsid w:val="000C2436"/>
    <w:rsid w:val="000C25D4"/>
    <w:rsid w:val="000C25EE"/>
    <w:rsid w:val="000C301B"/>
    <w:rsid w:val="000C50D1"/>
    <w:rsid w:val="000C517F"/>
    <w:rsid w:val="000C7809"/>
    <w:rsid w:val="000C79DC"/>
    <w:rsid w:val="000D05EF"/>
    <w:rsid w:val="000D13E8"/>
    <w:rsid w:val="000D15A0"/>
    <w:rsid w:val="000D16B1"/>
    <w:rsid w:val="000D1B26"/>
    <w:rsid w:val="000D237E"/>
    <w:rsid w:val="000D32FD"/>
    <w:rsid w:val="000D5B32"/>
    <w:rsid w:val="000D5CCF"/>
    <w:rsid w:val="000D63A2"/>
    <w:rsid w:val="000D6B54"/>
    <w:rsid w:val="000D716A"/>
    <w:rsid w:val="000D7954"/>
    <w:rsid w:val="000D7F46"/>
    <w:rsid w:val="000D7F78"/>
    <w:rsid w:val="000E0A59"/>
    <w:rsid w:val="000E0D09"/>
    <w:rsid w:val="000E1E2C"/>
    <w:rsid w:val="000E26EC"/>
    <w:rsid w:val="000E40D8"/>
    <w:rsid w:val="000E4892"/>
    <w:rsid w:val="000E4A72"/>
    <w:rsid w:val="000E5006"/>
    <w:rsid w:val="000E739C"/>
    <w:rsid w:val="000E76A4"/>
    <w:rsid w:val="000E798B"/>
    <w:rsid w:val="000F03BD"/>
    <w:rsid w:val="000F24BC"/>
    <w:rsid w:val="000F33AF"/>
    <w:rsid w:val="000F3CFC"/>
    <w:rsid w:val="000F3F43"/>
    <w:rsid w:val="000F4793"/>
    <w:rsid w:val="000F5679"/>
    <w:rsid w:val="000F5954"/>
    <w:rsid w:val="000F5DE3"/>
    <w:rsid w:val="000F5E29"/>
    <w:rsid w:val="000F6C70"/>
    <w:rsid w:val="000F768B"/>
    <w:rsid w:val="000F7C8F"/>
    <w:rsid w:val="001006B3"/>
    <w:rsid w:val="001012F6"/>
    <w:rsid w:val="00101850"/>
    <w:rsid w:val="00101B72"/>
    <w:rsid w:val="001026FC"/>
    <w:rsid w:val="00104E3B"/>
    <w:rsid w:val="00104FED"/>
    <w:rsid w:val="00105AAF"/>
    <w:rsid w:val="0010736F"/>
    <w:rsid w:val="001102C8"/>
    <w:rsid w:val="001103D5"/>
    <w:rsid w:val="00112035"/>
    <w:rsid w:val="00112BFE"/>
    <w:rsid w:val="00112E56"/>
    <w:rsid w:val="00112EE3"/>
    <w:rsid w:val="00113009"/>
    <w:rsid w:val="00114848"/>
    <w:rsid w:val="001148CA"/>
    <w:rsid w:val="001154A9"/>
    <w:rsid w:val="001158AF"/>
    <w:rsid w:val="0011624D"/>
    <w:rsid w:val="0011690E"/>
    <w:rsid w:val="001174E9"/>
    <w:rsid w:val="00120799"/>
    <w:rsid w:val="00120FFC"/>
    <w:rsid w:val="0012269F"/>
    <w:rsid w:val="0012379A"/>
    <w:rsid w:val="00124006"/>
    <w:rsid w:val="0012491D"/>
    <w:rsid w:val="00125409"/>
    <w:rsid w:val="001259BC"/>
    <w:rsid w:val="00125F46"/>
    <w:rsid w:val="0012609F"/>
    <w:rsid w:val="00126D67"/>
    <w:rsid w:val="0012774F"/>
    <w:rsid w:val="00130642"/>
    <w:rsid w:val="00130BC4"/>
    <w:rsid w:val="00132A26"/>
    <w:rsid w:val="00133FCC"/>
    <w:rsid w:val="0013482A"/>
    <w:rsid w:val="00134D7C"/>
    <w:rsid w:val="001350F2"/>
    <w:rsid w:val="001350FE"/>
    <w:rsid w:val="00135A94"/>
    <w:rsid w:val="00135CF8"/>
    <w:rsid w:val="00136F5B"/>
    <w:rsid w:val="0013715A"/>
    <w:rsid w:val="001372C5"/>
    <w:rsid w:val="0014080F"/>
    <w:rsid w:val="001415A2"/>
    <w:rsid w:val="00142136"/>
    <w:rsid w:val="00142400"/>
    <w:rsid w:val="00142F01"/>
    <w:rsid w:val="00142FC3"/>
    <w:rsid w:val="00143235"/>
    <w:rsid w:val="00144A09"/>
    <w:rsid w:val="0014526C"/>
    <w:rsid w:val="00145389"/>
    <w:rsid w:val="00146436"/>
    <w:rsid w:val="00146529"/>
    <w:rsid w:val="0014685D"/>
    <w:rsid w:val="001513B5"/>
    <w:rsid w:val="00151922"/>
    <w:rsid w:val="001526F3"/>
    <w:rsid w:val="00152A3C"/>
    <w:rsid w:val="00153116"/>
    <w:rsid w:val="0015344C"/>
    <w:rsid w:val="00153650"/>
    <w:rsid w:val="0015395B"/>
    <w:rsid w:val="001557E3"/>
    <w:rsid w:val="00155A7B"/>
    <w:rsid w:val="0015645C"/>
    <w:rsid w:val="001569F0"/>
    <w:rsid w:val="00163B55"/>
    <w:rsid w:val="00163E64"/>
    <w:rsid w:val="001654FC"/>
    <w:rsid w:val="00165CD2"/>
    <w:rsid w:val="0016606B"/>
    <w:rsid w:val="00166074"/>
    <w:rsid w:val="001660C3"/>
    <w:rsid w:val="00166733"/>
    <w:rsid w:val="001667FD"/>
    <w:rsid w:val="0017098E"/>
    <w:rsid w:val="00171B91"/>
    <w:rsid w:val="001725F2"/>
    <w:rsid w:val="0017361D"/>
    <w:rsid w:val="0017373D"/>
    <w:rsid w:val="00174185"/>
    <w:rsid w:val="001747B8"/>
    <w:rsid w:val="00177FF6"/>
    <w:rsid w:val="00180718"/>
    <w:rsid w:val="00181B6F"/>
    <w:rsid w:val="001822F1"/>
    <w:rsid w:val="00182D0F"/>
    <w:rsid w:val="00182FAB"/>
    <w:rsid w:val="001832D1"/>
    <w:rsid w:val="001845B9"/>
    <w:rsid w:val="0018473C"/>
    <w:rsid w:val="001852C8"/>
    <w:rsid w:val="00185336"/>
    <w:rsid w:val="0018628E"/>
    <w:rsid w:val="00186D5E"/>
    <w:rsid w:val="00187146"/>
    <w:rsid w:val="001908B7"/>
    <w:rsid w:val="00190F7F"/>
    <w:rsid w:val="00192397"/>
    <w:rsid w:val="00192493"/>
    <w:rsid w:val="00192790"/>
    <w:rsid w:val="00192804"/>
    <w:rsid w:val="00193150"/>
    <w:rsid w:val="00193764"/>
    <w:rsid w:val="00193A3E"/>
    <w:rsid w:val="00193F89"/>
    <w:rsid w:val="001948EA"/>
    <w:rsid w:val="00194F71"/>
    <w:rsid w:val="0019507E"/>
    <w:rsid w:val="00195669"/>
    <w:rsid w:val="0019569B"/>
    <w:rsid w:val="00195986"/>
    <w:rsid w:val="00196DA9"/>
    <w:rsid w:val="00197D03"/>
    <w:rsid w:val="001A00F9"/>
    <w:rsid w:val="001A0A28"/>
    <w:rsid w:val="001A0E51"/>
    <w:rsid w:val="001A2459"/>
    <w:rsid w:val="001A33CA"/>
    <w:rsid w:val="001A3CE0"/>
    <w:rsid w:val="001A4FE2"/>
    <w:rsid w:val="001A6214"/>
    <w:rsid w:val="001A6A19"/>
    <w:rsid w:val="001A6D64"/>
    <w:rsid w:val="001A7916"/>
    <w:rsid w:val="001A7AB9"/>
    <w:rsid w:val="001A7C2A"/>
    <w:rsid w:val="001A7DF4"/>
    <w:rsid w:val="001B0F05"/>
    <w:rsid w:val="001B1678"/>
    <w:rsid w:val="001B17EA"/>
    <w:rsid w:val="001B2F92"/>
    <w:rsid w:val="001B46BE"/>
    <w:rsid w:val="001B4B00"/>
    <w:rsid w:val="001B51FD"/>
    <w:rsid w:val="001B5419"/>
    <w:rsid w:val="001C0ADE"/>
    <w:rsid w:val="001C1560"/>
    <w:rsid w:val="001C1836"/>
    <w:rsid w:val="001C353C"/>
    <w:rsid w:val="001C3B09"/>
    <w:rsid w:val="001C4003"/>
    <w:rsid w:val="001C47C8"/>
    <w:rsid w:val="001C4A77"/>
    <w:rsid w:val="001C51A7"/>
    <w:rsid w:val="001C5842"/>
    <w:rsid w:val="001C710C"/>
    <w:rsid w:val="001C7A14"/>
    <w:rsid w:val="001D03CA"/>
    <w:rsid w:val="001D0B8B"/>
    <w:rsid w:val="001D1769"/>
    <w:rsid w:val="001D1923"/>
    <w:rsid w:val="001D2E06"/>
    <w:rsid w:val="001D34F8"/>
    <w:rsid w:val="001D3AB5"/>
    <w:rsid w:val="001D3CD3"/>
    <w:rsid w:val="001D3EFB"/>
    <w:rsid w:val="001D418E"/>
    <w:rsid w:val="001D54A4"/>
    <w:rsid w:val="001D5B11"/>
    <w:rsid w:val="001D6276"/>
    <w:rsid w:val="001D635E"/>
    <w:rsid w:val="001D710C"/>
    <w:rsid w:val="001D747D"/>
    <w:rsid w:val="001E17A6"/>
    <w:rsid w:val="001E31EF"/>
    <w:rsid w:val="001E32CF"/>
    <w:rsid w:val="001E3DEB"/>
    <w:rsid w:val="001E44D4"/>
    <w:rsid w:val="001E4A61"/>
    <w:rsid w:val="001E50DA"/>
    <w:rsid w:val="001E5643"/>
    <w:rsid w:val="001E5BEA"/>
    <w:rsid w:val="001E6623"/>
    <w:rsid w:val="001E6B67"/>
    <w:rsid w:val="001E713E"/>
    <w:rsid w:val="001E76E2"/>
    <w:rsid w:val="001F01EE"/>
    <w:rsid w:val="001F07E0"/>
    <w:rsid w:val="001F0B26"/>
    <w:rsid w:val="001F0D0A"/>
    <w:rsid w:val="001F1277"/>
    <w:rsid w:val="001F1612"/>
    <w:rsid w:val="001F176B"/>
    <w:rsid w:val="001F1A52"/>
    <w:rsid w:val="001F2123"/>
    <w:rsid w:val="001F2308"/>
    <w:rsid w:val="001F3296"/>
    <w:rsid w:val="001F3354"/>
    <w:rsid w:val="001F33F6"/>
    <w:rsid w:val="001F34D3"/>
    <w:rsid w:val="001F45C4"/>
    <w:rsid w:val="001F4D4F"/>
    <w:rsid w:val="001F5886"/>
    <w:rsid w:val="001F6585"/>
    <w:rsid w:val="001F68BD"/>
    <w:rsid w:val="002002AB"/>
    <w:rsid w:val="00200702"/>
    <w:rsid w:val="00200D54"/>
    <w:rsid w:val="00201209"/>
    <w:rsid w:val="00202700"/>
    <w:rsid w:val="0020277A"/>
    <w:rsid w:val="00203A56"/>
    <w:rsid w:val="00203CD0"/>
    <w:rsid w:val="00204836"/>
    <w:rsid w:val="00205067"/>
    <w:rsid w:val="00205973"/>
    <w:rsid w:val="0020688A"/>
    <w:rsid w:val="0020769E"/>
    <w:rsid w:val="002076E9"/>
    <w:rsid w:val="00207A80"/>
    <w:rsid w:val="0021087E"/>
    <w:rsid w:val="0021132A"/>
    <w:rsid w:val="00211736"/>
    <w:rsid w:val="00212FBE"/>
    <w:rsid w:val="00213503"/>
    <w:rsid w:val="002135BD"/>
    <w:rsid w:val="0021470C"/>
    <w:rsid w:val="00215692"/>
    <w:rsid w:val="00215AFD"/>
    <w:rsid w:val="002165C0"/>
    <w:rsid w:val="00216A1E"/>
    <w:rsid w:val="0021799E"/>
    <w:rsid w:val="00217A71"/>
    <w:rsid w:val="00220485"/>
    <w:rsid w:val="00220897"/>
    <w:rsid w:val="00220D25"/>
    <w:rsid w:val="002216B4"/>
    <w:rsid w:val="00223ADA"/>
    <w:rsid w:val="00223B8B"/>
    <w:rsid w:val="00223D5E"/>
    <w:rsid w:val="00224433"/>
    <w:rsid w:val="00225FD9"/>
    <w:rsid w:val="00226089"/>
    <w:rsid w:val="00226677"/>
    <w:rsid w:val="00226A14"/>
    <w:rsid w:val="00227044"/>
    <w:rsid w:val="0022724A"/>
    <w:rsid w:val="00227878"/>
    <w:rsid w:val="00227B84"/>
    <w:rsid w:val="00230E38"/>
    <w:rsid w:val="002311E3"/>
    <w:rsid w:val="002316E2"/>
    <w:rsid w:val="00231B25"/>
    <w:rsid w:val="00231CA2"/>
    <w:rsid w:val="002321AD"/>
    <w:rsid w:val="00232A76"/>
    <w:rsid w:val="00232D7A"/>
    <w:rsid w:val="00232FA7"/>
    <w:rsid w:val="002355E4"/>
    <w:rsid w:val="00235E3C"/>
    <w:rsid w:val="00236233"/>
    <w:rsid w:val="00236D5F"/>
    <w:rsid w:val="00237157"/>
    <w:rsid w:val="00237365"/>
    <w:rsid w:val="00237A70"/>
    <w:rsid w:val="00237BB4"/>
    <w:rsid w:val="00240538"/>
    <w:rsid w:val="00240B29"/>
    <w:rsid w:val="00240BC7"/>
    <w:rsid w:val="00240FF6"/>
    <w:rsid w:val="0024129D"/>
    <w:rsid w:val="002418F3"/>
    <w:rsid w:val="00241C06"/>
    <w:rsid w:val="00241DDB"/>
    <w:rsid w:val="00241FB7"/>
    <w:rsid w:val="0024282B"/>
    <w:rsid w:val="00243647"/>
    <w:rsid w:val="0024399F"/>
    <w:rsid w:val="00244567"/>
    <w:rsid w:val="00246055"/>
    <w:rsid w:val="00250B54"/>
    <w:rsid w:val="00252AC1"/>
    <w:rsid w:val="002533DC"/>
    <w:rsid w:val="00253B99"/>
    <w:rsid w:val="00253CE4"/>
    <w:rsid w:val="00255071"/>
    <w:rsid w:val="00256F98"/>
    <w:rsid w:val="002618D5"/>
    <w:rsid w:val="00261BFB"/>
    <w:rsid w:val="00262719"/>
    <w:rsid w:val="00262740"/>
    <w:rsid w:val="00263196"/>
    <w:rsid w:val="00263CC8"/>
    <w:rsid w:val="00263DD3"/>
    <w:rsid w:val="00265209"/>
    <w:rsid w:val="0026527C"/>
    <w:rsid w:val="002662B5"/>
    <w:rsid w:val="002676CF"/>
    <w:rsid w:val="00270AAE"/>
    <w:rsid w:val="00270F3B"/>
    <w:rsid w:val="00270FC0"/>
    <w:rsid w:val="00271051"/>
    <w:rsid w:val="0027219A"/>
    <w:rsid w:val="00273523"/>
    <w:rsid w:val="002739A5"/>
    <w:rsid w:val="00274F8D"/>
    <w:rsid w:val="00275031"/>
    <w:rsid w:val="00275704"/>
    <w:rsid w:val="002758C2"/>
    <w:rsid w:val="00277210"/>
    <w:rsid w:val="00277D50"/>
    <w:rsid w:val="002800DC"/>
    <w:rsid w:val="00280406"/>
    <w:rsid w:val="0028068F"/>
    <w:rsid w:val="00281D78"/>
    <w:rsid w:val="00282763"/>
    <w:rsid w:val="00282994"/>
    <w:rsid w:val="00282FB3"/>
    <w:rsid w:val="002831AA"/>
    <w:rsid w:val="00284F50"/>
    <w:rsid w:val="00285083"/>
    <w:rsid w:val="00285842"/>
    <w:rsid w:val="00285B2E"/>
    <w:rsid w:val="00285E50"/>
    <w:rsid w:val="0028757E"/>
    <w:rsid w:val="00290BE3"/>
    <w:rsid w:val="00291E0C"/>
    <w:rsid w:val="00293A38"/>
    <w:rsid w:val="00293B17"/>
    <w:rsid w:val="00293D8C"/>
    <w:rsid w:val="00293F55"/>
    <w:rsid w:val="00294126"/>
    <w:rsid w:val="002943A2"/>
    <w:rsid w:val="002948D6"/>
    <w:rsid w:val="00295642"/>
    <w:rsid w:val="00295FF5"/>
    <w:rsid w:val="002962C7"/>
    <w:rsid w:val="00296509"/>
    <w:rsid w:val="002971A3"/>
    <w:rsid w:val="002A01BF"/>
    <w:rsid w:val="002A0373"/>
    <w:rsid w:val="002A132C"/>
    <w:rsid w:val="002A137B"/>
    <w:rsid w:val="002A32C6"/>
    <w:rsid w:val="002A37B9"/>
    <w:rsid w:val="002A459E"/>
    <w:rsid w:val="002A4CDF"/>
    <w:rsid w:val="002A6CF4"/>
    <w:rsid w:val="002A7F70"/>
    <w:rsid w:val="002B1E78"/>
    <w:rsid w:val="002B2EBA"/>
    <w:rsid w:val="002B338E"/>
    <w:rsid w:val="002B3A3D"/>
    <w:rsid w:val="002B3C6B"/>
    <w:rsid w:val="002B3FA9"/>
    <w:rsid w:val="002B474B"/>
    <w:rsid w:val="002B57CB"/>
    <w:rsid w:val="002B67A7"/>
    <w:rsid w:val="002B6C33"/>
    <w:rsid w:val="002C0EF7"/>
    <w:rsid w:val="002C1844"/>
    <w:rsid w:val="002C28AC"/>
    <w:rsid w:val="002C2A06"/>
    <w:rsid w:val="002C2B8E"/>
    <w:rsid w:val="002C2D12"/>
    <w:rsid w:val="002C3CAD"/>
    <w:rsid w:val="002C4A38"/>
    <w:rsid w:val="002C5077"/>
    <w:rsid w:val="002C5284"/>
    <w:rsid w:val="002C7C9B"/>
    <w:rsid w:val="002D1951"/>
    <w:rsid w:val="002D196F"/>
    <w:rsid w:val="002D23B7"/>
    <w:rsid w:val="002D27CE"/>
    <w:rsid w:val="002D3558"/>
    <w:rsid w:val="002D3ED4"/>
    <w:rsid w:val="002D5EA1"/>
    <w:rsid w:val="002D6D4D"/>
    <w:rsid w:val="002D79BF"/>
    <w:rsid w:val="002D7F88"/>
    <w:rsid w:val="002E013F"/>
    <w:rsid w:val="002E0350"/>
    <w:rsid w:val="002E059A"/>
    <w:rsid w:val="002E2005"/>
    <w:rsid w:val="002E240A"/>
    <w:rsid w:val="002E290D"/>
    <w:rsid w:val="002E372B"/>
    <w:rsid w:val="002E44AE"/>
    <w:rsid w:val="002E4F3C"/>
    <w:rsid w:val="002E5771"/>
    <w:rsid w:val="002E5BBE"/>
    <w:rsid w:val="002E6097"/>
    <w:rsid w:val="002E6150"/>
    <w:rsid w:val="002E63FC"/>
    <w:rsid w:val="002E6AB4"/>
    <w:rsid w:val="002F091C"/>
    <w:rsid w:val="002F0DC5"/>
    <w:rsid w:val="002F1355"/>
    <w:rsid w:val="002F2247"/>
    <w:rsid w:val="002F2E68"/>
    <w:rsid w:val="002F304C"/>
    <w:rsid w:val="002F399E"/>
    <w:rsid w:val="002F572C"/>
    <w:rsid w:val="002F575C"/>
    <w:rsid w:val="002F5FFB"/>
    <w:rsid w:val="002F65A2"/>
    <w:rsid w:val="002F67CF"/>
    <w:rsid w:val="002F6AAB"/>
    <w:rsid w:val="002F6C8C"/>
    <w:rsid w:val="002F6D2C"/>
    <w:rsid w:val="002F7F4F"/>
    <w:rsid w:val="00301090"/>
    <w:rsid w:val="0030119E"/>
    <w:rsid w:val="00301565"/>
    <w:rsid w:val="00302FAB"/>
    <w:rsid w:val="0030366A"/>
    <w:rsid w:val="00303D29"/>
    <w:rsid w:val="00305E1C"/>
    <w:rsid w:val="00306029"/>
    <w:rsid w:val="00306285"/>
    <w:rsid w:val="00306863"/>
    <w:rsid w:val="00306BF9"/>
    <w:rsid w:val="003075B9"/>
    <w:rsid w:val="00307629"/>
    <w:rsid w:val="00310EFD"/>
    <w:rsid w:val="00311F77"/>
    <w:rsid w:val="00311FE3"/>
    <w:rsid w:val="00313348"/>
    <w:rsid w:val="00314DF0"/>
    <w:rsid w:val="00315CB7"/>
    <w:rsid w:val="0031675F"/>
    <w:rsid w:val="00316B40"/>
    <w:rsid w:val="00317252"/>
    <w:rsid w:val="00317893"/>
    <w:rsid w:val="00317AB0"/>
    <w:rsid w:val="0032115E"/>
    <w:rsid w:val="00321199"/>
    <w:rsid w:val="0032175B"/>
    <w:rsid w:val="003222E3"/>
    <w:rsid w:val="00322A63"/>
    <w:rsid w:val="00323601"/>
    <w:rsid w:val="0032385B"/>
    <w:rsid w:val="00323D90"/>
    <w:rsid w:val="0032507A"/>
    <w:rsid w:val="0032558D"/>
    <w:rsid w:val="00326038"/>
    <w:rsid w:val="003260EF"/>
    <w:rsid w:val="00326170"/>
    <w:rsid w:val="0032714E"/>
    <w:rsid w:val="00327D8C"/>
    <w:rsid w:val="003300E4"/>
    <w:rsid w:val="00330BC7"/>
    <w:rsid w:val="00331105"/>
    <w:rsid w:val="00331297"/>
    <w:rsid w:val="00332696"/>
    <w:rsid w:val="003327AE"/>
    <w:rsid w:val="003327D9"/>
    <w:rsid w:val="00332D36"/>
    <w:rsid w:val="00332E96"/>
    <w:rsid w:val="00333EA0"/>
    <w:rsid w:val="00334A2B"/>
    <w:rsid w:val="00334A58"/>
    <w:rsid w:val="003351AC"/>
    <w:rsid w:val="0033540A"/>
    <w:rsid w:val="003363A3"/>
    <w:rsid w:val="00340835"/>
    <w:rsid w:val="00340D47"/>
    <w:rsid w:val="003410F0"/>
    <w:rsid w:val="0034253B"/>
    <w:rsid w:val="003434B2"/>
    <w:rsid w:val="00345630"/>
    <w:rsid w:val="00345CC4"/>
    <w:rsid w:val="00346E47"/>
    <w:rsid w:val="003477EF"/>
    <w:rsid w:val="00350E20"/>
    <w:rsid w:val="00350E5A"/>
    <w:rsid w:val="00351483"/>
    <w:rsid w:val="00351C6F"/>
    <w:rsid w:val="00354440"/>
    <w:rsid w:val="00355F7E"/>
    <w:rsid w:val="00356736"/>
    <w:rsid w:val="003569FB"/>
    <w:rsid w:val="003575B8"/>
    <w:rsid w:val="00357656"/>
    <w:rsid w:val="003602D6"/>
    <w:rsid w:val="00360413"/>
    <w:rsid w:val="00360476"/>
    <w:rsid w:val="00360B7F"/>
    <w:rsid w:val="00360C6C"/>
    <w:rsid w:val="00362FDA"/>
    <w:rsid w:val="00363347"/>
    <w:rsid w:val="003633A5"/>
    <w:rsid w:val="00363C05"/>
    <w:rsid w:val="00363E07"/>
    <w:rsid w:val="00363ECF"/>
    <w:rsid w:val="003649C0"/>
    <w:rsid w:val="00365329"/>
    <w:rsid w:val="00365FB7"/>
    <w:rsid w:val="003663CC"/>
    <w:rsid w:val="003668F3"/>
    <w:rsid w:val="00366EA3"/>
    <w:rsid w:val="003677B6"/>
    <w:rsid w:val="00370376"/>
    <w:rsid w:val="0037066F"/>
    <w:rsid w:val="00370BA8"/>
    <w:rsid w:val="00370C0B"/>
    <w:rsid w:val="00372E52"/>
    <w:rsid w:val="00372EB1"/>
    <w:rsid w:val="00373DBD"/>
    <w:rsid w:val="00374C0C"/>
    <w:rsid w:val="00375292"/>
    <w:rsid w:val="003765A0"/>
    <w:rsid w:val="00376E37"/>
    <w:rsid w:val="00377BA2"/>
    <w:rsid w:val="00381426"/>
    <w:rsid w:val="00382740"/>
    <w:rsid w:val="0038524B"/>
    <w:rsid w:val="00385910"/>
    <w:rsid w:val="00385C81"/>
    <w:rsid w:val="0038640E"/>
    <w:rsid w:val="00386933"/>
    <w:rsid w:val="003873DB"/>
    <w:rsid w:val="0039047E"/>
    <w:rsid w:val="00390835"/>
    <w:rsid w:val="0039206C"/>
    <w:rsid w:val="003920B6"/>
    <w:rsid w:val="003925EE"/>
    <w:rsid w:val="0039290C"/>
    <w:rsid w:val="0039307F"/>
    <w:rsid w:val="0039321A"/>
    <w:rsid w:val="003932C4"/>
    <w:rsid w:val="00393ABA"/>
    <w:rsid w:val="003943A3"/>
    <w:rsid w:val="003947E0"/>
    <w:rsid w:val="00394FCD"/>
    <w:rsid w:val="00395DA2"/>
    <w:rsid w:val="00396172"/>
    <w:rsid w:val="0039660A"/>
    <w:rsid w:val="00396C47"/>
    <w:rsid w:val="00397753"/>
    <w:rsid w:val="003A0AAC"/>
    <w:rsid w:val="003A0D11"/>
    <w:rsid w:val="003A0E02"/>
    <w:rsid w:val="003A153E"/>
    <w:rsid w:val="003A15AE"/>
    <w:rsid w:val="003A1C61"/>
    <w:rsid w:val="003A279E"/>
    <w:rsid w:val="003A3183"/>
    <w:rsid w:val="003A337E"/>
    <w:rsid w:val="003A56BE"/>
    <w:rsid w:val="003A6905"/>
    <w:rsid w:val="003A6F41"/>
    <w:rsid w:val="003A70C0"/>
    <w:rsid w:val="003A70D5"/>
    <w:rsid w:val="003A73BD"/>
    <w:rsid w:val="003A75A8"/>
    <w:rsid w:val="003A79B2"/>
    <w:rsid w:val="003A7A0D"/>
    <w:rsid w:val="003B0F2D"/>
    <w:rsid w:val="003B116B"/>
    <w:rsid w:val="003B11BF"/>
    <w:rsid w:val="003B19EC"/>
    <w:rsid w:val="003B2D49"/>
    <w:rsid w:val="003B3037"/>
    <w:rsid w:val="003B32C5"/>
    <w:rsid w:val="003B3AE4"/>
    <w:rsid w:val="003B4C59"/>
    <w:rsid w:val="003B5BEA"/>
    <w:rsid w:val="003B67A6"/>
    <w:rsid w:val="003B6D25"/>
    <w:rsid w:val="003B7035"/>
    <w:rsid w:val="003B7D8E"/>
    <w:rsid w:val="003B7F75"/>
    <w:rsid w:val="003C00E6"/>
    <w:rsid w:val="003C1898"/>
    <w:rsid w:val="003C1ED4"/>
    <w:rsid w:val="003C2ACF"/>
    <w:rsid w:val="003C38CE"/>
    <w:rsid w:val="003C41FE"/>
    <w:rsid w:val="003C6ADF"/>
    <w:rsid w:val="003C6B8F"/>
    <w:rsid w:val="003C6D30"/>
    <w:rsid w:val="003C79E0"/>
    <w:rsid w:val="003D037F"/>
    <w:rsid w:val="003D082D"/>
    <w:rsid w:val="003D0BDB"/>
    <w:rsid w:val="003D1154"/>
    <w:rsid w:val="003D13B1"/>
    <w:rsid w:val="003D1A36"/>
    <w:rsid w:val="003D25BA"/>
    <w:rsid w:val="003D3470"/>
    <w:rsid w:val="003D415A"/>
    <w:rsid w:val="003D4201"/>
    <w:rsid w:val="003D46E6"/>
    <w:rsid w:val="003D4A85"/>
    <w:rsid w:val="003D4AE7"/>
    <w:rsid w:val="003D4E7D"/>
    <w:rsid w:val="003D5759"/>
    <w:rsid w:val="003D57C7"/>
    <w:rsid w:val="003D5D76"/>
    <w:rsid w:val="003D61E7"/>
    <w:rsid w:val="003D764B"/>
    <w:rsid w:val="003E07DE"/>
    <w:rsid w:val="003E144B"/>
    <w:rsid w:val="003E2455"/>
    <w:rsid w:val="003E2B00"/>
    <w:rsid w:val="003E2DD7"/>
    <w:rsid w:val="003E3297"/>
    <w:rsid w:val="003E39A2"/>
    <w:rsid w:val="003E4A5E"/>
    <w:rsid w:val="003E61A0"/>
    <w:rsid w:val="003E6CC2"/>
    <w:rsid w:val="003F09A0"/>
    <w:rsid w:val="003F0B86"/>
    <w:rsid w:val="003F0CF6"/>
    <w:rsid w:val="003F0DF1"/>
    <w:rsid w:val="003F1000"/>
    <w:rsid w:val="003F1128"/>
    <w:rsid w:val="003F4824"/>
    <w:rsid w:val="003F523C"/>
    <w:rsid w:val="003F52CD"/>
    <w:rsid w:val="003F559E"/>
    <w:rsid w:val="003F577B"/>
    <w:rsid w:val="003F60A6"/>
    <w:rsid w:val="003F6121"/>
    <w:rsid w:val="003F6DE3"/>
    <w:rsid w:val="003F7364"/>
    <w:rsid w:val="003F7624"/>
    <w:rsid w:val="0040033C"/>
    <w:rsid w:val="00400860"/>
    <w:rsid w:val="00401884"/>
    <w:rsid w:val="00401D18"/>
    <w:rsid w:val="00402AF6"/>
    <w:rsid w:val="00402DE3"/>
    <w:rsid w:val="00404730"/>
    <w:rsid w:val="004047CC"/>
    <w:rsid w:val="00404A7C"/>
    <w:rsid w:val="00405931"/>
    <w:rsid w:val="004059E7"/>
    <w:rsid w:val="00406F71"/>
    <w:rsid w:val="00407F79"/>
    <w:rsid w:val="0041009A"/>
    <w:rsid w:val="0041036D"/>
    <w:rsid w:val="00410A3B"/>
    <w:rsid w:val="00411493"/>
    <w:rsid w:val="004119A8"/>
    <w:rsid w:val="004127F5"/>
    <w:rsid w:val="00412869"/>
    <w:rsid w:val="00412BE0"/>
    <w:rsid w:val="004133C5"/>
    <w:rsid w:val="0041400B"/>
    <w:rsid w:val="00414E95"/>
    <w:rsid w:val="00415FAD"/>
    <w:rsid w:val="00416DE5"/>
    <w:rsid w:val="00417847"/>
    <w:rsid w:val="0042147B"/>
    <w:rsid w:val="0042226A"/>
    <w:rsid w:val="0042439F"/>
    <w:rsid w:val="00424B24"/>
    <w:rsid w:val="0042579B"/>
    <w:rsid w:val="00426A73"/>
    <w:rsid w:val="00426C65"/>
    <w:rsid w:val="00426F9E"/>
    <w:rsid w:val="00427733"/>
    <w:rsid w:val="004277BB"/>
    <w:rsid w:val="00427B10"/>
    <w:rsid w:val="00427CEF"/>
    <w:rsid w:val="004302BD"/>
    <w:rsid w:val="00432584"/>
    <w:rsid w:val="004338FD"/>
    <w:rsid w:val="004343F5"/>
    <w:rsid w:val="00434A14"/>
    <w:rsid w:val="00434A73"/>
    <w:rsid w:val="00435A3B"/>
    <w:rsid w:val="004375EF"/>
    <w:rsid w:val="00437894"/>
    <w:rsid w:val="00440B8C"/>
    <w:rsid w:val="00441206"/>
    <w:rsid w:val="00442B6A"/>
    <w:rsid w:val="00442C29"/>
    <w:rsid w:val="00443A71"/>
    <w:rsid w:val="00443C31"/>
    <w:rsid w:val="00445B65"/>
    <w:rsid w:val="00445E33"/>
    <w:rsid w:val="00445E48"/>
    <w:rsid w:val="00446960"/>
    <w:rsid w:val="004469AC"/>
    <w:rsid w:val="0045033F"/>
    <w:rsid w:val="00451330"/>
    <w:rsid w:val="00452DD2"/>
    <w:rsid w:val="00452F66"/>
    <w:rsid w:val="0045340B"/>
    <w:rsid w:val="00453FF5"/>
    <w:rsid w:val="0045424F"/>
    <w:rsid w:val="00454A9D"/>
    <w:rsid w:val="00455A42"/>
    <w:rsid w:val="00455E44"/>
    <w:rsid w:val="00456037"/>
    <w:rsid w:val="004562F2"/>
    <w:rsid w:val="004566FD"/>
    <w:rsid w:val="00456F33"/>
    <w:rsid w:val="00457A45"/>
    <w:rsid w:val="00457E3E"/>
    <w:rsid w:val="004605A9"/>
    <w:rsid w:val="00460C46"/>
    <w:rsid w:val="0046157A"/>
    <w:rsid w:val="004625B0"/>
    <w:rsid w:val="00462B45"/>
    <w:rsid w:val="00463985"/>
    <w:rsid w:val="0046450A"/>
    <w:rsid w:val="004654D2"/>
    <w:rsid w:val="004655EE"/>
    <w:rsid w:val="00465BEF"/>
    <w:rsid w:val="00465D89"/>
    <w:rsid w:val="00466140"/>
    <w:rsid w:val="00466B2D"/>
    <w:rsid w:val="00466F60"/>
    <w:rsid w:val="004672DA"/>
    <w:rsid w:val="00467608"/>
    <w:rsid w:val="00467B37"/>
    <w:rsid w:val="004717A9"/>
    <w:rsid w:val="00474064"/>
    <w:rsid w:val="0047443C"/>
    <w:rsid w:val="0047532E"/>
    <w:rsid w:val="00475779"/>
    <w:rsid w:val="004764CC"/>
    <w:rsid w:val="004776D2"/>
    <w:rsid w:val="00480DAC"/>
    <w:rsid w:val="00480EB4"/>
    <w:rsid w:val="00480EF5"/>
    <w:rsid w:val="00481958"/>
    <w:rsid w:val="00481BFE"/>
    <w:rsid w:val="0048593C"/>
    <w:rsid w:val="00485D2E"/>
    <w:rsid w:val="00486379"/>
    <w:rsid w:val="00486F00"/>
    <w:rsid w:val="0049045E"/>
    <w:rsid w:val="00492127"/>
    <w:rsid w:val="00492789"/>
    <w:rsid w:val="004929EB"/>
    <w:rsid w:val="00493DA4"/>
    <w:rsid w:val="0049543D"/>
    <w:rsid w:val="00495443"/>
    <w:rsid w:val="00496978"/>
    <w:rsid w:val="00496B61"/>
    <w:rsid w:val="00497089"/>
    <w:rsid w:val="004A0499"/>
    <w:rsid w:val="004A060B"/>
    <w:rsid w:val="004A0BA1"/>
    <w:rsid w:val="004A121F"/>
    <w:rsid w:val="004A29C3"/>
    <w:rsid w:val="004A3037"/>
    <w:rsid w:val="004A33AB"/>
    <w:rsid w:val="004A3A0D"/>
    <w:rsid w:val="004A3FB3"/>
    <w:rsid w:val="004A6745"/>
    <w:rsid w:val="004A7069"/>
    <w:rsid w:val="004A799F"/>
    <w:rsid w:val="004B0692"/>
    <w:rsid w:val="004B11E6"/>
    <w:rsid w:val="004B163B"/>
    <w:rsid w:val="004B167C"/>
    <w:rsid w:val="004B29F3"/>
    <w:rsid w:val="004B32D8"/>
    <w:rsid w:val="004B3DA7"/>
    <w:rsid w:val="004B5372"/>
    <w:rsid w:val="004B53BC"/>
    <w:rsid w:val="004B64EE"/>
    <w:rsid w:val="004B6EEC"/>
    <w:rsid w:val="004B74E4"/>
    <w:rsid w:val="004B780C"/>
    <w:rsid w:val="004B79EF"/>
    <w:rsid w:val="004B7A66"/>
    <w:rsid w:val="004C01F6"/>
    <w:rsid w:val="004C06AC"/>
    <w:rsid w:val="004C0FDD"/>
    <w:rsid w:val="004C1125"/>
    <w:rsid w:val="004C18F9"/>
    <w:rsid w:val="004C1D9D"/>
    <w:rsid w:val="004C2D34"/>
    <w:rsid w:val="004C3314"/>
    <w:rsid w:val="004C3368"/>
    <w:rsid w:val="004C365F"/>
    <w:rsid w:val="004C38CD"/>
    <w:rsid w:val="004C406B"/>
    <w:rsid w:val="004C462A"/>
    <w:rsid w:val="004C4E0F"/>
    <w:rsid w:val="004C4FE9"/>
    <w:rsid w:val="004C5001"/>
    <w:rsid w:val="004C5362"/>
    <w:rsid w:val="004C53ED"/>
    <w:rsid w:val="004C56E8"/>
    <w:rsid w:val="004C6BE3"/>
    <w:rsid w:val="004C6F09"/>
    <w:rsid w:val="004C722E"/>
    <w:rsid w:val="004C7934"/>
    <w:rsid w:val="004C7F69"/>
    <w:rsid w:val="004C7FA3"/>
    <w:rsid w:val="004D010F"/>
    <w:rsid w:val="004D0187"/>
    <w:rsid w:val="004D02E1"/>
    <w:rsid w:val="004D10AC"/>
    <w:rsid w:val="004D1A67"/>
    <w:rsid w:val="004D218E"/>
    <w:rsid w:val="004D2E5D"/>
    <w:rsid w:val="004D36EF"/>
    <w:rsid w:val="004D3BEE"/>
    <w:rsid w:val="004D46B1"/>
    <w:rsid w:val="004D51E1"/>
    <w:rsid w:val="004D525C"/>
    <w:rsid w:val="004D57F4"/>
    <w:rsid w:val="004D6979"/>
    <w:rsid w:val="004D6A8A"/>
    <w:rsid w:val="004D72A4"/>
    <w:rsid w:val="004D7A38"/>
    <w:rsid w:val="004E03AD"/>
    <w:rsid w:val="004E0BE3"/>
    <w:rsid w:val="004E0CC4"/>
    <w:rsid w:val="004E2599"/>
    <w:rsid w:val="004E2BF0"/>
    <w:rsid w:val="004E2FB1"/>
    <w:rsid w:val="004E3690"/>
    <w:rsid w:val="004E36FD"/>
    <w:rsid w:val="004E3AB6"/>
    <w:rsid w:val="004E3BF0"/>
    <w:rsid w:val="004E4659"/>
    <w:rsid w:val="004E5D12"/>
    <w:rsid w:val="004E606A"/>
    <w:rsid w:val="004E680C"/>
    <w:rsid w:val="004E6C8B"/>
    <w:rsid w:val="004F00FF"/>
    <w:rsid w:val="004F0420"/>
    <w:rsid w:val="004F042C"/>
    <w:rsid w:val="004F0924"/>
    <w:rsid w:val="004F0982"/>
    <w:rsid w:val="004F2A72"/>
    <w:rsid w:val="004F2D30"/>
    <w:rsid w:val="004F2D43"/>
    <w:rsid w:val="004F50BD"/>
    <w:rsid w:val="004F5C1A"/>
    <w:rsid w:val="004F66BE"/>
    <w:rsid w:val="004F672C"/>
    <w:rsid w:val="004F681D"/>
    <w:rsid w:val="004F6DA1"/>
    <w:rsid w:val="004F717B"/>
    <w:rsid w:val="004F717F"/>
    <w:rsid w:val="0050061E"/>
    <w:rsid w:val="0050088B"/>
    <w:rsid w:val="0050104A"/>
    <w:rsid w:val="00501807"/>
    <w:rsid w:val="005028BF"/>
    <w:rsid w:val="00502F71"/>
    <w:rsid w:val="00503D6D"/>
    <w:rsid w:val="0050474E"/>
    <w:rsid w:val="00505BAA"/>
    <w:rsid w:val="00505BE2"/>
    <w:rsid w:val="00505EA0"/>
    <w:rsid w:val="00506A1E"/>
    <w:rsid w:val="00507DC6"/>
    <w:rsid w:val="005107F7"/>
    <w:rsid w:val="00510B8B"/>
    <w:rsid w:val="00511534"/>
    <w:rsid w:val="00512CD2"/>
    <w:rsid w:val="00513650"/>
    <w:rsid w:val="005137A8"/>
    <w:rsid w:val="00513C66"/>
    <w:rsid w:val="0051442C"/>
    <w:rsid w:val="005144AD"/>
    <w:rsid w:val="005162C0"/>
    <w:rsid w:val="005164E3"/>
    <w:rsid w:val="0051673C"/>
    <w:rsid w:val="00516997"/>
    <w:rsid w:val="00516D12"/>
    <w:rsid w:val="00517053"/>
    <w:rsid w:val="005170A2"/>
    <w:rsid w:val="005173D2"/>
    <w:rsid w:val="005177BC"/>
    <w:rsid w:val="00520A4D"/>
    <w:rsid w:val="00522233"/>
    <w:rsid w:val="0052268A"/>
    <w:rsid w:val="00523563"/>
    <w:rsid w:val="00523751"/>
    <w:rsid w:val="00523DAB"/>
    <w:rsid w:val="00524150"/>
    <w:rsid w:val="00524786"/>
    <w:rsid w:val="0052489A"/>
    <w:rsid w:val="00524FEB"/>
    <w:rsid w:val="00525081"/>
    <w:rsid w:val="005250A6"/>
    <w:rsid w:val="0052628C"/>
    <w:rsid w:val="0052648D"/>
    <w:rsid w:val="00526766"/>
    <w:rsid w:val="00527FEB"/>
    <w:rsid w:val="00530877"/>
    <w:rsid w:val="00530D82"/>
    <w:rsid w:val="0053189B"/>
    <w:rsid w:val="00531C0C"/>
    <w:rsid w:val="00532EE8"/>
    <w:rsid w:val="00533B7C"/>
    <w:rsid w:val="00533DD3"/>
    <w:rsid w:val="005347AF"/>
    <w:rsid w:val="0053501C"/>
    <w:rsid w:val="005359CF"/>
    <w:rsid w:val="00536048"/>
    <w:rsid w:val="005371A3"/>
    <w:rsid w:val="005373EF"/>
    <w:rsid w:val="00537EEF"/>
    <w:rsid w:val="00537F65"/>
    <w:rsid w:val="00541034"/>
    <w:rsid w:val="00542300"/>
    <w:rsid w:val="0054247C"/>
    <w:rsid w:val="00542B3E"/>
    <w:rsid w:val="00542E59"/>
    <w:rsid w:val="00544017"/>
    <w:rsid w:val="00544920"/>
    <w:rsid w:val="00545FD2"/>
    <w:rsid w:val="00547C3E"/>
    <w:rsid w:val="005505CE"/>
    <w:rsid w:val="00551150"/>
    <w:rsid w:val="005512BD"/>
    <w:rsid w:val="00552C55"/>
    <w:rsid w:val="00553082"/>
    <w:rsid w:val="005532CA"/>
    <w:rsid w:val="00553CB0"/>
    <w:rsid w:val="00553D21"/>
    <w:rsid w:val="00554B7B"/>
    <w:rsid w:val="00555E2D"/>
    <w:rsid w:val="00557B12"/>
    <w:rsid w:val="00557DCC"/>
    <w:rsid w:val="00560448"/>
    <w:rsid w:val="00560881"/>
    <w:rsid w:val="00561155"/>
    <w:rsid w:val="005613CD"/>
    <w:rsid w:val="005613E8"/>
    <w:rsid w:val="005622E6"/>
    <w:rsid w:val="0056333A"/>
    <w:rsid w:val="00563BDE"/>
    <w:rsid w:val="00563FF0"/>
    <w:rsid w:val="005650FE"/>
    <w:rsid w:val="00567441"/>
    <w:rsid w:val="0056779B"/>
    <w:rsid w:val="00567D8E"/>
    <w:rsid w:val="005702A2"/>
    <w:rsid w:val="00570A65"/>
    <w:rsid w:val="005717E8"/>
    <w:rsid w:val="00571CCC"/>
    <w:rsid w:val="00571EBF"/>
    <w:rsid w:val="0057240D"/>
    <w:rsid w:val="0057244C"/>
    <w:rsid w:val="00572674"/>
    <w:rsid w:val="00572D84"/>
    <w:rsid w:val="005738C6"/>
    <w:rsid w:val="00573A15"/>
    <w:rsid w:val="00573B74"/>
    <w:rsid w:val="00574250"/>
    <w:rsid w:val="00574596"/>
    <w:rsid w:val="00574AC4"/>
    <w:rsid w:val="00574FC2"/>
    <w:rsid w:val="00575881"/>
    <w:rsid w:val="0057778C"/>
    <w:rsid w:val="005801CC"/>
    <w:rsid w:val="00580B99"/>
    <w:rsid w:val="00585129"/>
    <w:rsid w:val="00585235"/>
    <w:rsid w:val="0058614B"/>
    <w:rsid w:val="0058646F"/>
    <w:rsid w:val="0058710F"/>
    <w:rsid w:val="005871FC"/>
    <w:rsid w:val="0059160E"/>
    <w:rsid w:val="0059225F"/>
    <w:rsid w:val="005929F7"/>
    <w:rsid w:val="005933AA"/>
    <w:rsid w:val="005943FE"/>
    <w:rsid w:val="00594583"/>
    <w:rsid w:val="005945F2"/>
    <w:rsid w:val="00595525"/>
    <w:rsid w:val="00595D4F"/>
    <w:rsid w:val="005963E5"/>
    <w:rsid w:val="0059671A"/>
    <w:rsid w:val="00596982"/>
    <w:rsid w:val="00596AA6"/>
    <w:rsid w:val="00596D68"/>
    <w:rsid w:val="0059754D"/>
    <w:rsid w:val="00597ACF"/>
    <w:rsid w:val="005A019F"/>
    <w:rsid w:val="005A04A2"/>
    <w:rsid w:val="005A093C"/>
    <w:rsid w:val="005A132F"/>
    <w:rsid w:val="005A2749"/>
    <w:rsid w:val="005A3F41"/>
    <w:rsid w:val="005A4537"/>
    <w:rsid w:val="005A46AF"/>
    <w:rsid w:val="005A682E"/>
    <w:rsid w:val="005A6DC4"/>
    <w:rsid w:val="005A7BDB"/>
    <w:rsid w:val="005A7F9F"/>
    <w:rsid w:val="005B02C8"/>
    <w:rsid w:val="005B05DF"/>
    <w:rsid w:val="005B10C5"/>
    <w:rsid w:val="005B3072"/>
    <w:rsid w:val="005B3E54"/>
    <w:rsid w:val="005B5840"/>
    <w:rsid w:val="005B593B"/>
    <w:rsid w:val="005B5D0C"/>
    <w:rsid w:val="005B6E8A"/>
    <w:rsid w:val="005B7100"/>
    <w:rsid w:val="005B7B80"/>
    <w:rsid w:val="005C0860"/>
    <w:rsid w:val="005C08EE"/>
    <w:rsid w:val="005C1342"/>
    <w:rsid w:val="005C2E9B"/>
    <w:rsid w:val="005C34F9"/>
    <w:rsid w:val="005C3A60"/>
    <w:rsid w:val="005C3D76"/>
    <w:rsid w:val="005C5195"/>
    <w:rsid w:val="005C5898"/>
    <w:rsid w:val="005C5988"/>
    <w:rsid w:val="005C5995"/>
    <w:rsid w:val="005C5CEB"/>
    <w:rsid w:val="005C5DE4"/>
    <w:rsid w:val="005C6CD7"/>
    <w:rsid w:val="005C76C5"/>
    <w:rsid w:val="005C7753"/>
    <w:rsid w:val="005D13D8"/>
    <w:rsid w:val="005D1704"/>
    <w:rsid w:val="005D239F"/>
    <w:rsid w:val="005D2FE9"/>
    <w:rsid w:val="005D4B33"/>
    <w:rsid w:val="005D4C3D"/>
    <w:rsid w:val="005D59A4"/>
    <w:rsid w:val="005D5A51"/>
    <w:rsid w:val="005D601E"/>
    <w:rsid w:val="005D6BCB"/>
    <w:rsid w:val="005D7447"/>
    <w:rsid w:val="005D7616"/>
    <w:rsid w:val="005D779E"/>
    <w:rsid w:val="005E0139"/>
    <w:rsid w:val="005E109D"/>
    <w:rsid w:val="005E1873"/>
    <w:rsid w:val="005E2364"/>
    <w:rsid w:val="005E3153"/>
    <w:rsid w:val="005E4030"/>
    <w:rsid w:val="005E45D4"/>
    <w:rsid w:val="005E468D"/>
    <w:rsid w:val="005E4C05"/>
    <w:rsid w:val="005E5581"/>
    <w:rsid w:val="005E562D"/>
    <w:rsid w:val="005E5E67"/>
    <w:rsid w:val="005E69EC"/>
    <w:rsid w:val="005E6EEB"/>
    <w:rsid w:val="005F063C"/>
    <w:rsid w:val="005F139F"/>
    <w:rsid w:val="005F17B8"/>
    <w:rsid w:val="005F36B2"/>
    <w:rsid w:val="005F4617"/>
    <w:rsid w:val="005F46D2"/>
    <w:rsid w:val="005F54C5"/>
    <w:rsid w:val="005F5600"/>
    <w:rsid w:val="005F5A7E"/>
    <w:rsid w:val="005F5EDD"/>
    <w:rsid w:val="005F5FEA"/>
    <w:rsid w:val="005F60F2"/>
    <w:rsid w:val="005F6972"/>
    <w:rsid w:val="005F6FD7"/>
    <w:rsid w:val="005F7924"/>
    <w:rsid w:val="005F7AB0"/>
    <w:rsid w:val="00601DBE"/>
    <w:rsid w:val="0060383E"/>
    <w:rsid w:val="0060393A"/>
    <w:rsid w:val="00603A89"/>
    <w:rsid w:val="0060408F"/>
    <w:rsid w:val="00604A23"/>
    <w:rsid w:val="006057EA"/>
    <w:rsid w:val="00605CBA"/>
    <w:rsid w:val="00607CAD"/>
    <w:rsid w:val="006112BD"/>
    <w:rsid w:val="00611E55"/>
    <w:rsid w:val="00611EB0"/>
    <w:rsid w:val="0061346E"/>
    <w:rsid w:val="00613C55"/>
    <w:rsid w:val="00613E19"/>
    <w:rsid w:val="00614225"/>
    <w:rsid w:val="00615C42"/>
    <w:rsid w:val="0061600E"/>
    <w:rsid w:val="00616AA5"/>
    <w:rsid w:val="00616C49"/>
    <w:rsid w:val="006170C0"/>
    <w:rsid w:val="0061772C"/>
    <w:rsid w:val="00617CE9"/>
    <w:rsid w:val="0062025B"/>
    <w:rsid w:val="006213BA"/>
    <w:rsid w:val="00621645"/>
    <w:rsid w:val="00622301"/>
    <w:rsid w:val="00622D91"/>
    <w:rsid w:val="006231B5"/>
    <w:rsid w:val="0062546B"/>
    <w:rsid w:val="00625BB6"/>
    <w:rsid w:val="00625DBB"/>
    <w:rsid w:val="00626F1A"/>
    <w:rsid w:val="006274F3"/>
    <w:rsid w:val="006307C3"/>
    <w:rsid w:val="00630C69"/>
    <w:rsid w:val="0063148E"/>
    <w:rsid w:val="006331CD"/>
    <w:rsid w:val="00633846"/>
    <w:rsid w:val="00633B22"/>
    <w:rsid w:val="0063424A"/>
    <w:rsid w:val="00635082"/>
    <w:rsid w:val="006354CC"/>
    <w:rsid w:val="0063656D"/>
    <w:rsid w:val="00637780"/>
    <w:rsid w:val="0064027B"/>
    <w:rsid w:val="0064198B"/>
    <w:rsid w:val="00641D98"/>
    <w:rsid w:val="006435DD"/>
    <w:rsid w:val="006437B1"/>
    <w:rsid w:val="006437CD"/>
    <w:rsid w:val="006438C1"/>
    <w:rsid w:val="006441AF"/>
    <w:rsid w:val="006442CC"/>
    <w:rsid w:val="006442E0"/>
    <w:rsid w:val="00644E83"/>
    <w:rsid w:val="00645091"/>
    <w:rsid w:val="00645186"/>
    <w:rsid w:val="006462B6"/>
    <w:rsid w:val="006514F6"/>
    <w:rsid w:val="00651F5A"/>
    <w:rsid w:val="00652181"/>
    <w:rsid w:val="00652B85"/>
    <w:rsid w:val="00652C82"/>
    <w:rsid w:val="006532A5"/>
    <w:rsid w:val="00653BA4"/>
    <w:rsid w:val="00656410"/>
    <w:rsid w:val="006572B6"/>
    <w:rsid w:val="006579F8"/>
    <w:rsid w:val="00657FC9"/>
    <w:rsid w:val="0066146C"/>
    <w:rsid w:val="006614B1"/>
    <w:rsid w:val="00661C36"/>
    <w:rsid w:val="00663184"/>
    <w:rsid w:val="006636EC"/>
    <w:rsid w:val="006646E2"/>
    <w:rsid w:val="0066546B"/>
    <w:rsid w:val="006657A1"/>
    <w:rsid w:val="00665827"/>
    <w:rsid w:val="00665CCB"/>
    <w:rsid w:val="006668D4"/>
    <w:rsid w:val="006701FE"/>
    <w:rsid w:val="00670DF6"/>
    <w:rsid w:val="00670FC9"/>
    <w:rsid w:val="00672DA8"/>
    <w:rsid w:val="00674585"/>
    <w:rsid w:val="006745D3"/>
    <w:rsid w:val="006746BF"/>
    <w:rsid w:val="00674CA7"/>
    <w:rsid w:val="0067545C"/>
    <w:rsid w:val="00676AC6"/>
    <w:rsid w:val="00676C6F"/>
    <w:rsid w:val="006823F5"/>
    <w:rsid w:val="00682997"/>
    <w:rsid w:val="006840E3"/>
    <w:rsid w:val="006860EE"/>
    <w:rsid w:val="006879E6"/>
    <w:rsid w:val="006914FC"/>
    <w:rsid w:val="00691B28"/>
    <w:rsid w:val="00691E46"/>
    <w:rsid w:val="00693916"/>
    <w:rsid w:val="00694C6C"/>
    <w:rsid w:val="00694DF3"/>
    <w:rsid w:val="0069537E"/>
    <w:rsid w:val="0069546E"/>
    <w:rsid w:val="00695FAE"/>
    <w:rsid w:val="00697245"/>
    <w:rsid w:val="006A0E91"/>
    <w:rsid w:val="006A1082"/>
    <w:rsid w:val="006A1D42"/>
    <w:rsid w:val="006A1F72"/>
    <w:rsid w:val="006A202D"/>
    <w:rsid w:val="006A3845"/>
    <w:rsid w:val="006A40E8"/>
    <w:rsid w:val="006A4F27"/>
    <w:rsid w:val="006A6364"/>
    <w:rsid w:val="006A686E"/>
    <w:rsid w:val="006A7D80"/>
    <w:rsid w:val="006B055E"/>
    <w:rsid w:val="006B0938"/>
    <w:rsid w:val="006B0F80"/>
    <w:rsid w:val="006B33CD"/>
    <w:rsid w:val="006B381A"/>
    <w:rsid w:val="006B3E3E"/>
    <w:rsid w:val="006B4692"/>
    <w:rsid w:val="006B4913"/>
    <w:rsid w:val="006B5FBC"/>
    <w:rsid w:val="006B61C8"/>
    <w:rsid w:val="006B7C4C"/>
    <w:rsid w:val="006C01A8"/>
    <w:rsid w:val="006C03C1"/>
    <w:rsid w:val="006C089A"/>
    <w:rsid w:val="006C0A26"/>
    <w:rsid w:val="006C153E"/>
    <w:rsid w:val="006C205E"/>
    <w:rsid w:val="006C2707"/>
    <w:rsid w:val="006C2799"/>
    <w:rsid w:val="006C2B19"/>
    <w:rsid w:val="006C3E1E"/>
    <w:rsid w:val="006C3E20"/>
    <w:rsid w:val="006C5152"/>
    <w:rsid w:val="006C6031"/>
    <w:rsid w:val="006C6E36"/>
    <w:rsid w:val="006D0753"/>
    <w:rsid w:val="006D08C9"/>
    <w:rsid w:val="006D1B79"/>
    <w:rsid w:val="006D31A2"/>
    <w:rsid w:val="006D3624"/>
    <w:rsid w:val="006D4EAA"/>
    <w:rsid w:val="006D5D3A"/>
    <w:rsid w:val="006D5DE2"/>
    <w:rsid w:val="006D5E4E"/>
    <w:rsid w:val="006D65BE"/>
    <w:rsid w:val="006D699C"/>
    <w:rsid w:val="006D6CEB"/>
    <w:rsid w:val="006E0130"/>
    <w:rsid w:val="006E0220"/>
    <w:rsid w:val="006E0534"/>
    <w:rsid w:val="006E103E"/>
    <w:rsid w:val="006E1D8B"/>
    <w:rsid w:val="006E279B"/>
    <w:rsid w:val="006E37C1"/>
    <w:rsid w:val="006E406D"/>
    <w:rsid w:val="006E4B67"/>
    <w:rsid w:val="006E4C22"/>
    <w:rsid w:val="006E4C68"/>
    <w:rsid w:val="006E5674"/>
    <w:rsid w:val="006E61D4"/>
    <w:rsid w:val="006E6913"/>
    <w:rsid w:val="006E7443"/>
    <w:rsid w:val="006F0F9B"/>
    <w:rsid w:val="006F0FBD"/>
    <w:rsid w:val="006F145F"/>
    <w:rsid w:val="006F2225"/>
    <w:rsid w:val="006F2A60"/>
    <w:rsid w:val="006F3702"/>
    <w:rsid w:val="006F4FDE"/>
    <w:rsid w:val="006F510D"/>
    <w:rsid w:val="006F5343"/>
    <w:rsid w:val="006F60AD"/>
    <w:rsid w:val="006F6DE4"/>
    <w:rsid w:val="006F7A0F"/>
    <w:rsid w:val="006F7B6C"/>
    <w:rsid w:val="007001FE"/>
    <w:rsid w:val="00700219"/>
    <w:rsid w:val="00700BEE"/>
    <w:rsid w:val="00701595"/>
    <w:rsid w:val="007017E4"/>
    <w:rsid w:val="00702615"/>
    <w:rsid w:val="007036E5"/>
    <w:rsid w:val="00705BCA"/>
    <w:rsid w:val="0070600A"/>
    <w:rsid w:val="007067BA"/>
    <w:rsid w:val="0070688D"/>
    <w:rsid w:val="00706C75"/>
    <w:rsid w:val="0070705C"/>
    <w:rsid w:val="00707814"/>
    <w:rsid w:val="00707DFC"/>
    <w:rsid w:val="00710328"/>
    <w:rsid w:val="00711187"/>
    <w:rsid w:val="00711747"/>
    <w:rsid w:val="00712018"/>
    <w:rsid w:val="00712224"/>
    <w:rsid w:val="0071242E"/>
    <w:rsid w:val="00712768"/>
    <w:rsid w:val="00712F10"/>
    <w:rsid w:val="00713635"/>
    <w:rsid w:val="00713941"/>
    <w:rsid w:val="007144A0"/>
    <w:rsid w:val="0071574C"/>
    <w:rsid w:val="00716290"/>
    <w:rsid w:val="00717FEB"/>
    <w:rsid w:val="0072002F"/>
    <w:rsid w:val="00720C7D"/>
    <w:rsid w:val="0072171C"/>
    <w:rsid w:val="007218D5"/>
    <w:rsid w:val="00721E0E"/>
    <w:rsid w:val="00722DCC"/>
    <w:rsid w:val="00723275"/>
    <w:rsid w:val="007233A8"/>
    <w:rsid w:val="00723432"/>
    <w:rsid w:val="00723FB2"/>
    <w:rsid w:val="0072440E"/>
    <w:rsid w:val="00724B6A"/>
    <w:rsid w:val="00725ABA"/>
    <w:rsid w:val="007263E6"/>
    <w:rsid w:val="0072659E"/>
    <w:rsid w:val="00726A74"/>
    <w:rsid w:val="00730041"/>
    <w:rsid w:val="00730A1E"/>
    <w:rsid w:val="00730D83"/>
    <w:rsid w:val="007314F1"/>
    <w:rsid w:val="007321FD"/>
    <w:rsid w:val="00732A84"/>
    <w:rsid w:val="00733D14"/>
    <w:rsid w:val="00734746"/>
    <w:rsid w:val="0073543A"/>
    <w:rsid w:val="00736AEE"/>
    <w:rsid w:val="00736D0C"/>
    <w:rsid w:val="00737AEF"/>
    <w:rsid w:val="007403F6"/>
    <w:rsid w:val="00740D18"/>
    <w:rsid w:val="00740E93"/>
    <w:rsid w:val="0074157F"/>
    <w:rsid w:val="007427E2"/>
    <w:rsid w:val="0074358D"/>
    <w:rsid w:val="007440E5"/>
    <w:rsid w:val="0074427A"/>
    <w:rsid w:val="00744D63"/>
    <w:rsid w:val="00745699"/>
    <w:rsid w:val="00745D7F"/>
    <w:rsid w:val="007462B4"/>
    <w:rsid w:val="007465A7"/>
    <w:rsid w:val="00746EB6"/>
    <w:rsid w:val="0074743B"/>
    <w:rsid w:val="00752235"/>
    <w:rsid w:val="007533B5"/>
    <w:rsid w:val="00753D58"/>
    <w:rsid w:val="0075439B"/>
    <w:rsid w:val="00754662"/>
    <w:rsid w:val="0075500C"/>
    <w:rsid w:val="00756300"/>
    <w:rsid w:val="0075639D"/>
    <w:rsid w:val="007563D4"/>
    <w:rsid w:val="00756E7D"/>
    <w:rsid w:val="00760B81"/>
    <w:rsid w:val="00761D60"/>
    <w:rsid w:val="00762EFD"/>
    <w:rsid w:val="00763355"/>
    <w:rsid w:val="00764E4B"/>
    <w:rsid w:val="00766624"/>
    <w:rsid w:val="00767BCE"/>
    <w:rsid w:val="00767BD7"/>
    <w:rsid w:val="00767BF9"/>
    <w:rsid w:val="00767E96"/>
    <w:rsid w:val="0077061C"/>
    <w:rsid w:val="00770BA4"/>
    <w:rsid w:val="007711B9"/>
    <w:rsid w:val="00771328"/>
    <w:rsid w:val="00772253"/>
    <w:rsid w:val="00772CD6"/>
    <w:rsid w:val="007738DE"/>
    <w:rsid w:val="00773B4D"/>
    <w:rsid w:val="00773C3B"/>
    <w:rsid w:val="007743A2"/>
    <w:rsid w:val="00774410"/>
    <w:rsid w:val="00774693"/>
    <w:rsid w:val="007747E1"/>
    <w:rsid w:val="0077520C"/>
    <w:rsid w:val="007756B5"/>
    <w:rsid w:val="00775ED8"/>
    <w:rsid w:val="00776160"/>
    <w:rsid w:val="0077673E"/>
    <w:rsid w:val="0077748F"/>
    <w:rsid w:val="0077764E"/>
    <w:rsid w:val="0078071E"/>
    <w:rsid w:val="007813A0"/>
    <w:rsid w:val="00781A53"/>
    <w:rsid w:val="00781B3C"/>
    <w:rsid w:val="00782B8D"/>
    <w:rsid w:val="007838F6"/>
    <w:rsid w:val="007839AB"/>
    <w:rsid w:val="007858D3"/>
    <w:rsid w:val="00785F18"/>
    <w:rsid w:val="00787EC8"/>
    <w:rsid w:val="007900A9"/>
    <w:rsid w:val="0079012E"/>
    <w:rsid w:val="00790341"/>
    <w:rsid w:val="00790B08"/>
    <w:rsid w:val="00792730"/>
    <w:rsid w:val="007928E1"/>
    <w:rsid w:val="00793200"/>
    <w:rsid w:val="00793A25"/>
    <w:rsid w:val="007947C8"/>
    <w:rsid w:val="00794D59"/>
    <w:rsid w:val="00794F94"/>
    <w:rsid w:val="00795412"/>
    <w:rsid w:val="00795E31"/>
    <w:rsid w:val="00797CE3"/>
    <w:rsid w:val="007A1107"/>
    <w:rsid w:val="007A11B0"/>
    <w:rsid w:val="007A2307"/>
    <w:rsid w:val="007A3790"/>
    <w:rsid w:val="007A38E7"/>
    <w:rsid w:val="007A3FEB"/>
    <w:rsid w:val="007A5F8D"/>
    <w:rsid w:val="007A5FC3"/>
    <w:rsid w:val="007A6018"/>
    <w:rsid w:val="007B0D41"/>
    <w:rsid w:val="007B11BE"/>
    <w:rsid w:val="007B14E9"/>
    <w:rsid w:val="007B16FE"/>
    <w:rsid w:val="007B1A8F"/>
    <w:rsid w:val="007B1F3E"/>
    <w:rsid w:val="007B1FC9"/>
    <w:rsid w:val="007B276D"/>
    <w:rsid w:val="007B2DD9"/>
    <w:rsid w:val="007B3021"/>
    <w:rsid w:val="007B32A0"/>
    <w:rsid w:val="007B501F"/>
    <w:rsid w:val="007B572C"/>
    <w:rsid w:val="007B5F92"/>
    <w:rsid w:val="007B6FA6"/>
    <w:rsid w:val="007C00AF"/>
    <w:rsid w:val="007C1033"/>
    <w:rsid w:val="007C1721"/>
    <w:rsid w:val="007C1E69"/>
    <w:rsid w:val="007C2841"/>
    <w:rsid w:val="007C3123"/>
    <w:rsid w:val="007C31A3"/>
    <w:rsid w:val="007C355B"/>
    <w:rsid w:val="007C3C0E"/>
    <w:rsid w:val="007C40C6"/>
    <w:rsid w:val="007C4CDA"/>
    <w:rsid w:val="007C6311"/>
    <w:rsid w:val="007C6554"/>
    <w:rsid w:val="007C6D21"/>
    <w:rsid w:val="007C72E9"/>
    <w:rsid w:val="007C7462"/>
    <w:rsid w:val="007D1819"/>
    <w:rsid w:val="007D1B39"/>
    <w:rsid w:val="007D2107"/>
    <w:rsid w:val="007D229F"/>
    <w:rsid w:val="007D2CFE"/>
    <w:rsid w:val="007D4AC0"/>
    <w:rsid w:val="007D4B46"/>
    <w:rsid w:val="007D4C9B"/>
    <w:rsid w:val="007D6363"/>
    <w:rsid w:val="007D6458"/>
    <w:rsid w:val="007D66A4"/>
    <w:rsid w:val="007D6CC4"/>
    <w:rsid w:val="007E059C"/>
    <w:rsid w:val="007E0B3F"/>
    <w:rsid w:val="007E1176"/>
    <w:rsid w:val="007E1662"/>
    <w:rsid w:val="007E2DAD"/>
    <w:rsid w:val="007E34CB"/>
    <w:rsid w:val="007E3AA3"/>
    <w:rsid w:val="007E47C7"/>
    <w:rsid w:val="007E4BCB"/>
    <w:rsid w:val="007E6B5A"/>
    <w:rsid w:val="007E6F65"/>
    <w:rsid w:val="007E7563"/>
    <w:rsid w:val="007E7998"/>
    <w:rsid w:val="007E7C75"/>
    <w:rsid w:val="007F1423"/>
    <w:rsid w:val="007F297A"/>
    <w:rsid w:val="007F4760"/>
    <w:rsid w:val="007F5ACA"/>
    <w:rsid w:val="007F6982"/>
    <w:rsid w:val="007F6E2E"/>
    <w:rsid w:val="007F71B5"/>
    <w:rsid w:val="00801D22"/>
    <w:rsid w:val="00801D78"/>
    <w:rsid w:val="00801DBA"/>
    <w:rsid w:val="00802B9A"/>
    <w:rsid w:val="00802BEC"/>
    <w:rsid w:val="00803124"/>
    <w:rsid w:val="008040B9"/>
    <w:rsid w:val="00804478"/>
    <w:rsid w:val="008045FB"/>
    <w:rsid w:val="008047BE"/>
    <w:rsid w:val="008050EE"/>
    <w:rsid w:val="0080564C"/>
    <w:rsid w:val="00805DF6"/>
    <w:rsid w:val="00807579"/>
    <w:rsid w:val="008101EF"/>
    <w:rsid w:val="00810A05"/>
    <w:rsid w:val="00810AD9"/>
    <w:rsid w:val="00812ABA"/>
    <w:rsid w:val="00812AD0"/>
    <w:rsid w:val="008141FB"/>
    <w:rsid w:val="008142AB"/>
    <w:rsid w:val="00814847"/>
    <w:rsid w:val="00815329"/>
    <w:rsid w:val="00816174"/>
    <w:rsid w:val="00816E8D"/>
    <w:rsid w:val="00817606"/>
    <w:rsid w:val="00820E4A"/>
    <w:rsid w:val="00821D51"/>
    <w:rsid w:val="00823186"/>
    <w:rsid w:val="00823CE6"/>
    <w:rsid w:val="00824973"/>
    <w:rsid w:val="00824DF7"/>
    <w:rsid w:val="008253EF"/>
    <w:rsid w:val="008258F2"/>
    <w:rsid w:val="008267F5"/>
    <w:rsid w:val="0082693E"/>
    <w:rsid w:val="00826CB1"/>
    <w:rsid w:val="00827240"/>
    <w:rsid w:val="0082753C"/>
    <w:rsid w:val="00830E5D"/>
    <w:rsid w:val="00831607"/>
    <w:rsid w:val="00831B55"/>
    <w:rsid w:val="00833039"/>
    <w:rsid w:val="00834456"/>
    <w:rsid w:val="00834968"/>
    <w:rsid w:val="0083523D"/>
    <w:rsid w:val="00835605"/>
    <w:rsid w:val="00835D8F"/>
    <w:rsid w:val="00836712"/>
    <w:rsid w:val="00836A89"/>
    <w:rsid w:val="00836EA0"/>
    <w:rsid w:val="0083709F"/>
    <w:rsid w:val="00837DC2"/>
    <w:rsid w:val="008414A4"/>
    <w:rsid w:val="00841936"/>
    <w:rsid w:val="008442AD"/>
    <w:rsid w:val="0084472E"/>
    <w:rsid w:val="00844A06"/>
    <w:rsid w:val="00846511"/>
    <w:rsid w:val="00846666"/>
    <w:rsid w:val="00846A10"/>
    <w:rsid w:val="00846E87"/>
    <w:rsid w:val="00847E25"/>
    <w:rsid w:val="00850250"/>
    <w:rsid w:val="00850386"/>
    <w:rsid w:val="00850806"/>
    <w:rsid w:val="00850CD3"/>
    <w:rsid w:val="00850FE4"/>
    <w:rsid w:val="00851503"/>
    <w:rsid w:val="00854A12"/>
    <w:rsid w:val="00855352"/>
    <w:rsid w:val="00860A80"/>
    <w:rsid w:val="0086169A"/>
    <w:rsid w:val="00862AAF"/>
    <w:rsid w:val="008630C3"/>
    <w:rsid w:val="0086338B"/>
    <w:rsid w:val="00863887"/>
    <w:rsid w:val="00863E31"/>
    <w:rsid w:val="00864B2D"/>
    <w:rsid w:val="008652B5"/>
    <w:rsid w:val="008656AF"/>
    <w:rsid w:val="00865AAB"/>
    <w:rsid w:val="00866171"/>
    <w:rsid w:val="00866771"/>
    <w:rsid w:val="008678D8"/>
    <w:rsid w:val="00867B46"/>
    <w:rsid w:val="00874B9D"/>
    <w:rsid w:val="008760D5"/>
    <w:rsid w:val="00876183"/>
    <w:rsid w:val="00876938"/>
    <w:rsid w:val="00876CF5"/>
    <w:rsid w:val="00877235"/>
    <w:rsid w:val="00877F04"/>
    <w:rsid w:val="0088091B"/>
    <w:rsid w:val="008813E0"/>
    <w:rsid w:val="0088158E"/>
    <w:rsid w:val="00881805"/>
    <w:rsid w:val="0088269D"/>
    <w:rsid w:val="00882C6E"/>
    <w:rsid w:val="00883891"/>
    <w:rsid w:val="00883F28"/>
    <w:rsid w:val="00884CB6"/>
    <w:rsid w:val="00884EF1"/>
    <w:rsid w:val="0088565E"/>
    <w:rsid w:val="008866B8"/>
    <w:rsid w:val="008867AE"/>
    <w:rsid w:val="00886FF3"/>
    <w:rsid w:val="00890508"/>
    <w:rsid w:val="008915FF"/>
    <w:rsid w:val="008916D7"/>
    <w:rsid w:val="008917A4"/>
    <w:rsid w:val="00892304"/>
    <w:rsid w:val="00892A66"/>
    <w:rsid w:val="00892E55"/>
    <w:rsid w:val="008930AE"/>
    <w:rsid w:val="008936F7"/>
    <w:rsid w:val="00894CF4"/>
    <w:rsid w:val="00894D1E"/>
    <w:rsid w:val="00896CA4"/>
    <w:rsid w:val="008A1067"/>
    <w:rsid w:val="008A1487"/>
    <w:rsid w:val="008A219F"/>
    <w:rsid w:val="008A268D"/>
    <w:rsid w:val="008A2985"/>
    <w:rsid w:val="008A3C1F"/>
    <w:rsid w:val="008A3DFF"/>
    <w:rsid w:val="008A54C9"/>
    <w:rsid w:val="008A5B5D"/>
    <w:rsid w:val="008A5C5A"/>
    <w:rsid w:val="008A5E81"/>
    <w:rsid w:val="008A5F1C"/>
    <w:rsid w:val="008A78CD"/>
    <w:rsid w:val="008A7CFC"/>
    <w:rsid w:val="008B002C"/>
    <w:rsid w:val="008B1130"/>
    <w:rsid w:val="008B1911"/>
    <w:rsid w:val="008B1F42"/>
    <w:rsid w:val="008B2108"/>
    <w:rsid w:val="008B3166"/>
    <w:rsid w:val="008B3A1F"/>
    <w:rsid w:val="008B46AB"/>
    <w:rsid w:val="008B4FB2"/>
    <w:rsid w:val="008B61AD"/>
    <w:rsid w:val="008B7F75"/>
    <w:rsid w:val="008C14A6"/>
    <w:rsid w:val="008C1CF1"/>
    <w:rsid w:val="008C1D60"/>
    <w:rsid w:val="008C1DB8"/>
    <w:rsid w:val="008C2470"/>
    <w:rsid w:val="008C4118"/>
    <w:rsid w:val="008C4533"/>
    <w:rsid w:val="008C463B"/>
    <w:rsid w:val="008C48F6"/>
    <w:rsid w:val="008C5039"/>
    <w:rsid w:val="008C5D36"/>
    <w:rsid w:val="008C604A"/>
    <w:rsid w:val="008C6662"/>
    <w:rsid w:val="008C73C6"/>
    <w:rsid w:val="008D1124"/>
    <w:rsid w:val="008D11E3"/>
    <w:rsid w:val="008D1C8C"/>
    <w:rsid w:val="008D1D51"/>
    <w:rsid w:val="008D24CF"/>
    <w:rsid w:val="008D2700"/>
    <w:rsid w:val="008D2CFA"/>
    <w:rsid w:val="008D3007"/>
    <w:rsid w:val="008D30FD"/>
    <w:rsid w:val="008D36E8"/>
    <w:rsid w:val="008D4109"/>
    <w:rsid w:val="008D43FE"/>
    <w:rsid w:val="008D443D"/>
    <w:rsid w:val="008D444C"/>
    <w:rsid w:val="008D4668"/>
    <w:rsid w:val="008D4978"/>
    <w:rsid w:val="008D539C"/>
    <w:rsid w:val="008D59F4"/>
    <w:rsid w:val="008D5AE1"/>
    <w:rsid w:val="008D64C7"/>
    <w:rsid w:val="008E0EDF"/>
    <w:rsid w:val="008E1BEB"/>
    <w:rsid w:val="008E1C80"/>
    <w:rsid w:val="008E2E00"/>
    <w:rsid w:val="008E392E"/>
    <w:rsid w:val="008E4B67"/>
    <w:rsid w:val="008E5028"/>
    <w:rsid w:val="008E5DEB"/>
    <w:rsid w:val="008E5F61"/>
    <w:rsid w:val="008E62BB"/>
    <w:rsid w:val="008E63C0"/>
    <w:rsid w:val="008E63C2"/>
    <w:rsid w:val="008E6BED"/>
    <w:rsid w:val="008E7098"/>
    <w:rsid w:val="008F023B"/>
    <w:rsid w:val="008F0CBC"/>
    <w:rsid w:val="008F0CCF"/>
    <w:rsid w:val="008F0DAE"/>
    <w:rsid w:val="008F1084"/>
    <w:rsid w:val="008F23D3"/>
    <w:rsid w:val="008F2EB8"/>
    <w:rsid w:val="008F3E82"/>
    <w:rsid w:val="008F72CE"/>
    <w:rsid w:val="00900302"/>
    <w:rsid w:val="0090076C"/>
    <w:rsid w:val="00900CA9"/>
    <w:rsid w:val="00900D60"/>
    <w:rsid w:val="00901AA6"/>
    <w:rsid w:val="00902872"/>
    <w:rsid w:val="009032A5"/>
    <w:rsid w:val="009032AD"/>
    <w:rsid w:val="0090463D"/>
    <w:rsid w:val="00904C50"/>
    <w:rsid w:val="00905B05"/>
    <w:rsid w:val="00905C86"/>
    <w:rsid w:val="00906023"/>
    <w:rsid w:val="009071EC"/>
    <w:rsid w:val="00907885"/>
    <w:rsid w:val="009118D3"/>
    <w:rsid w:val="0091190B"/>
    <w:rsid w:val="00911ABA"/>
    <w:rsid w:val="00911B8A"/>
    <w:rsid w:val="00911C60"/>
    <w:rsid w:val="009120C7"/>
    <w:rsid w:val="00912105"/>
    <w:rsid w:val="009123B4"/>
    <w:rsid w:val="0091299D"/>
    <w:rsid w:val="009133E7"/>
    <w:rsid w:val="00913873"/>
    <w:rsid w:val="00913B55"/>
    <w:rsid w:val="009149FC"/>
    <w:rsid w:val="00914AA8"/>
    <w:rsid w:val="00915290"/>
    <w:rsid w:val="009178A4"/>
    <w:rsid w:val="00917BD0"/>
    <w:rsid w:val="009217D5"/>
    <w:rsid w:val="009225FA"/>
    <w:rsid w:val="009227E3"/>
    <w:rsid w:val="00923D14"/>
    <w:rsid w:val="009250B6"/>
    <w:rsid w:val="00925C98"/>
    <w:rsid w:val="009266DA"/>
    <w:rsid w:val="00926F96"/>
    <w:rsid w:val="009273D4"/>
    <w:rsid w:val="009306E0"/>
    <w:rsid w:val="0093090D"/>
    <w:rsid w:val="00931A71"/>
    <w:rsid w:val="00932C9A"/>
    <w:rsid w:val="009332CA"/>
    <w:rsid w:val="0093340F"/>
    <w:rsid w:val="00933735"/>
    <w:rsid w:val="0093379D"/>
    <w:rsid w:val="00934391"/>
    <w:rsid w:val="009344D8"/>
    <w:rsid w:val="00934A5D"/>
    <w:rsid w:val="00934E1A"/>
    <w:rsid w:val="009354B0"/>
    <w:rsid w:val="0093566D"/>
    <w:rsid w:val="00935C00"/>
    <w:rsid w:val="00935F14"/>
    <w:rsid w:val="00936515"/>
    <w:rsid w:val="00936DD7"/>
    <w:rsid w:val="00937AD8"/>
    <w:rsid w:val="00937B9E"/>
    <w:rsid w:val="0094006C"/>
    <w:rsid w:val="009404A4"/>
    <w:rsid w:val="00940589"/>
    <w:rsid w:val="00941225"/>
    <w:rsid w:val="00941A34"/>
    <w:rsid w:val="00942212"/>
    <w:rsid w:val="009423AA"/>
    <w:rsid w:val="0094240C"/>
    <w:rsid w:val="00942B02"/>
    <w:rsid w:val="0094398A"/>
    <w:rsid w:val="00943E39"/>
    <w:rsid w:val="00943F7E"/>
    <w:rsid w:val="00944E8C"/>
    <w:rsid w:val="00945006"/>
    <w:rsid w:val="009451ED"/>
    <w:rsid w:val="00945245"/>
    <w:rsid w:val="009457C0"/>
    <w:rsid w:val="00945C34"/>
    <w:rsid w:val="0094774C"/>
    <w:rsid w:val="00950774"/>
    <w:rsid w:val="009511DB"/>
    <w:rsid w:val="009517EF"/>
    <w:rsid w:val="0095183C"/>
    <w:rsid w:val="0095218A"/>
    <w:rsid w:val="00952668"/>
    <w:rsid w:val="009539C5"/>
    <w:rsid w:val="009543CC"/>
    <w:rsid w:val="009556A4"/>
    <w:rsid w:val="009556D0"/>
    <w:rsid w:val="009558B7"/>
    <w:rsid w:val="009558F3"/>
    <w:rsid w:val="009567F5"/>
    <w:rsid w:val="00957FAE"/>
    <w:rsid w:val="009601F6"/>
    <w:rsid w:val="009608BC"/>
    <w:rsid w:val="00961C3E"/>
    <w:rsid w:val="009623FC"/>
    <w:rsid w:val="0096277E"/>
    <w:rsid w:val="009634F8"/>
    <w:rsid w:val="00963EA7"/>
    <w:rsid w:val="0096550E"/>
    <w:rsid w:val="00965605"/>
    <w:rsid w:val="009656AD"/>
    <w:rsid w:val="009659F7"/>
    <w:rsid w:val="00967C26"/>
    <w:rsid w:val="00967CA3"/>
    <w:rsid w:val="00967D8F"/>
    <w:rsid w:val="00970703"/>
    <w:rsid w:val="00970D41"/>
    <w:rsid w:val="009718D1"/>
    <w:rsid w:val="00971F99"/>
    <w:rsid w:val="0097243B"/>
    <w:rsid w:val="00972CB7"/>
    <w:rsid w:val="00972F12"/>
    <w:rsid w:val="00973544"/>
    <w:rsid w:val="009741E1"/>
    <w:rsid w:val="00975FE1"/>
    <w:rsid w:val="00976865"/>
    <w:rsid w:val="0097773E"/>
    <w:rsid w:val="00977EC7"/>
    <w:rsid w:val="0098034B"/>
    <w:rsid w:val="00981ACE"/>
    <w:rsid w:val="00982159"/>
    <w:rsid w:val="0098238D"/>
    <w:rsid w:val="00982413"/>
    <w:rsid w:val="009829F3"/>
    <w:rsid w:val="0098375B"/>
    <w:rsid w:val="00983F2C"/>
    <w:rsid w:val="00984336"/>
    <w:rsid w:val="00984A6C"/>
    <w:rsid w:val="00984B17"/>
    <w:rsid w:val="00985A98"/>
    <w:rsid w:val="00985B02"/>
    <w:rsid w:val="00985CF7"/>
    <w:rsid w:val="00985DA0"/>
    <w:rsid w:val="009864B8"/>
    <w:rsid w:val="00986D9C"/>
    <w:rsid w:val="00986E1C"/>
    <w:rsid w:val="009872E8"/>
    <w:rsid w:val="009873FC"/>
    <w:rsid w:val="009875BA"/>
    <w:rsid w:val="00987632"/>
    <w:rsid w:val="00991259"/>
    <w:rsid w:val="00991878"/>
    <w:rsid w:val="00991A83"/>
    <w:rsid w:val="00993493"/>
    <w:rsid w:val="00994B88"/>
    <w:rsid w:val="009952E0"/>
    <w:rsid w:val="00995ADE"/>
    <w:rsid w:val="00996022"/>
    <w:rsid w:val="009963AF"/>
    <w:rsid w:val="00996B64"/>
    <w:rsid w:val="00996B68"/>
    <w:rsid w:val="009A06AE"/>
    <w:rsid w:val="009A1C6C"/>
    <w:rsid w:val="009A3EC8"/>
    <w:rsid w:val="009A4340"/>
    <w:rsid w:val="009A45D4"/>
    <w:rsid w:val="009A4786"/>
    <w:rsid w:val="009B0C6B"/>
    <w:rsid w:val="009B12F9"/>
    <w:rsid w:val="009B18ED"/>
    <w:rsid w:val="009B1C12"/>
    <w:rsid w:val="009B1E48"/>
    <w:rsid w:val="009B2227"/>
    <w:rsid w:val="009B223C"/>
    <w:rsid w:val="009B269E"/>
    <w:rsid w:val="009B2839"/>
    <w:rsid w:val="009B3236"/>
    <w:rsid w:val="009B3AA0"/>
    <w:rsid w:val="009B40B0"/>
    <w:rsid w:val="009B4D19"/>
    <w:rsid w:val="009B5256"/>
    <w:rsid w:val="009B5B5D"/>
    <w:rsid w:val="009B69BD"/>
    <w:rsid w:val="009B78F7"/>
    <w:rsid w:val="009B7C0D"/>
    <w:rsid w:val="009C085C"/>
    <w:rsid w:val="009C0B86"/>
    <w:rsid w:val="009C0FB9"/>
    <w:rsid w:val="009C16BB"/>
    <w:rsid w:val="009C33DE"/>
    <w:rsid w:val="009C4BBD"/>
    <w:rsid w:val="009C516C"/>
    <w:rsid w:val="009C52A9"/>
    <w:rsid w:val="009C642A"/>
    <w:rsid w:val="009C707D"/>
    <w:rsid w:val="009C75E3"/>
    <w:rsid w:val="009D13A8"/>
    <w:rsid w:val="009D14A1"/>
    <w:rsid w:val="009D172A"/>
    <w:rsid w:val="009D3AE8"/>
    <w:rsid w:val="009D3BD4"/>
    <w:rsid w:val="009D4431"/>
    <w:rsid w:val="009D4CB8"/>
    <w:rsid w:val="009D5858"/>
    <w:rsid w:val="009D65EB"/>
    <w:rsid w:val="009D753D"/>
    <w:rsid w:val="009D7C5D"/>
    <w:rsid w:val="009E0702"/>
    <w:rsid w:val="009E0A00"/>
    <w:rsid w:val="009E17FE"/>
    <w:rsid w:val="009E2DDE"/>
    <w:rsid w:val="009E4E0D"/>
    <w:rsid w:val="009E4E17"/>
    <w:rsid w:val="009E562B"/>
    <w:rsid w:val="009E65F4"/>
    <w:rsid w:val="009E74AA"/>
    <w:rsid w:val="009E7AA7"/>
    <w:rsid w:val="009F0B80"/>
    <w:rsid w:val="009F15D9"/>
    <w:rsid w:val="009F1C11"/>
    <w:rsid w:val="009F2AB9"/>
    <w:rsid w:val="009F5F22"/>
    <w:rsid w:val="009F6BA2"/>
    <w:rsid w:val="009F718B"/>
    <w:rsid w:val="00A00988"/>
    <w:rsid w:val="00A00B93"/>
    <w:rsid w:val="00A00D20"/>
    <w:rsid w:val="00A02334"/>
    <w:rsid w:val="00A02F49"/>
    <w:rsid w:val="00A03365"/>
    <w:rsid w:val="00A0341B"/>
    <w:rsid w:val="00A03836"/>
    <w:rsid w:val="00A0390C"/>
    <w:rsid w:val="00A03CA2"/>
    <w:rsid w:val="00A03EDC"/>
    <w:rsid w:val="00A044E0"/>
    <w:rsid w:val="00A044E1"/>
    <w:rsid w:val="00A04B5A"/>
    <w:rsid w:val="00A055C4"/>
    <w:rsid w:val="00A05EDC"/>
    <w:rsid w:val="00A0666C"/>
    <w:rsid w:val="00A06BC1"/>
    <w:rsid w:val="00A06D1B"/>
    <w:rsid w:val="00A10C4E"/>
    <w:rsid w:val="00A1180A"/>
    <w:rsid w:val="00A123AF"/>
    <w:rsid w:val="00A13055"/>
    <w:rsid w:val="00A13485"/>
    <w:rsid w:val="00A1355C"/>
    <w:rsid w:val="00A148F3"/>
    <w:rsid w:val="00A14A0F"/>
    <w:rsid w:val="00A152E0"/>
    <w:rsid w:val="00A163A2"/>
    <w:rsid w:val="00A164A8"/>
    <w:rsid w:val="00A17515"/>
    <w:rsid w:val="00A17FFB"/>
    <w:rsid w:val="00A204DC"/>
    <w:rsid w:val="00A205F8"/>
    <w:rsid w:val="00A20A29"/>
    <w:rsid w:val="00A21CC7"/>
    <w:rsid w:val="00A2215E"/>
    <w:rsid w:val="00A221EC"/>
    <w:rsid w:val="00A22440"/>
    <w:rsid w:val="00A230C0"/>
    <w:rsid w:val="00A2374F"/>
    <w:rsid w:val="00A23DBC"/>
    <w:rsid w:val="00A24192"/>
    <w:rsid w:val="00A24879"/>
    <w:rsid w:val="00A252BA"/>
    <w:rsid w:val="00A25C62"/>
    <w:rsid w:val="00A2758C"/>
    <w:rsid w:val="00A304B4"/>
    <w:rsid w:val="00A30E4B"/>
    <w:rsid w:val="00A31135"/>
    <w:rsid w:val="00A31556"/>
    <w:rsid w:val="00A315C0"/>
    <w:rsid w:val="00A315F9"/>
    <w:rsid w:val="00A31A49"/>
    <w:rsid w:val="00A3286A"/>
    <w:rsid w:val="00A337EE"/>
    <w:rsid w:val="00A33900"/>
    <w:rsid w:val="00A349BE"/>
    <w:rsid w:val="00A353BC"/>
    <w:rsid w:val="00A35C2E"/>
    <w:rsid w:val="00A35DCD"/>
    <w:rsid w:val="00A3607F"/>
    <w:rsid w:val="00A37746"/>
    <w:rsid w:val="00A37EA9"/>
    <w:rsid w:val="00A4085C"/>
    <w:rsid w:val="00A40AFA"/>
    <w:rsid w:val="00A417C4"/>
    <w:rsid w:val="00A41D07"/>
    <w:rsid w:val="00A42A64"/>
    <w:rsid w:val="00A42E0E"/>
    <w:rsid w:val="00A4335E"/>
    <w:rsid w:val="00A435BA"/>
    <w:rsid w:val="00A43AEB"/>
    <w:rsid w:val="00A45666"/>
    <w:rsid w:val="00A46931"/>
    <w:rsid w:val="00A47757"/>
    <w:rsid w:val="00A478A0"/>
    <w:rsid w:val="00A50805"/>
    <w:rsid w:val="00A519CA"/>
    <w:rsid w:val="00A522E9"/>
    <w:rsid w:val="00A5296F"/>
    <w:rsid w:val="00A53014"/>
    <w:rsid w:val="00A5321A"/>
    <w:rsid w:val="00A53F77"/>
    <w:rsid w:val="00A54464"/>
    <w:rsid w:val="00A547EC"/>
    <w:rsid w:val="00A54A46"/>
    <w:rsid w:val="00A55BE2"/>
    <w:rsid w:val="00A57230"/>
    <w:rsid w:val="00A57C01"/>
    <w:rsid w:val="00A60089"/>
    <w:rsid w:val="00A602CB"/>
    <w:rsid w:val="00A60A6C"/>
    <w:rsid w:val="00A60F5B"/>
    <w:rsid w:val="00A6135B"/>
    <w:rsid w:val="00A6140E"/>
    <w:rsid w:val="00A6187F"/>
    <w:rsid w:val="00A61925"/>
    <w:rsid w:val="00A62A48"/>
    <w:rsid w:val="00A64064"/>
    <w:rsid w:val="00A64B96"/>
    <w:rsid w:val="00A64C3A"/>
    <w:rsid w:val="00A65AE8"/>
    <w:rsid w:val="00A65B09"/>
    <w:rsid w:val="00A6629E"/>
    <w:rsid w:val="00A66675"/>
    <w:rsid w:val="00A66A56"/>
    <w:rsid w:val="00A6721D"/>
    <w:rsid w:val="00A673C7"/>
    <w:rsid w:val="00A6799D"/>
    <w:rsid w:val="00A7068A"/>
    <w:rsid w:val="00A71438"/>
    <w:rsid w:val="00A72AAA"/>
    <w:rsid w:val="00A74114"/>
    <w:rsid w:val="00A743C5"/>
    <w:rsid w:val="00A7512C"/>
    <w:rsid w:val="00A7571B"/>
    <w:rsid w:val="00A75E19"/>
    <w:rsid w:val="00A77067"/>
    <w:rsid w:val="00A779F8"/>
    <w:rsid w:val="00A80269"/>
    <w:rsid w:val="00A80DCC"/>
    <w:rsid w:val="00A8176D"/>
    <w:rsid w:val="00A826C8"/>
    <w:rsid w:val="00A82714"/>
    <w:rsid w:val="00A82FCB"/>
    <w:rsid w:val="00A83798"/>
    <w:rsid w:val="00A83AD9"/>
    <w:rsid w:val="00A83F99"/>
    <w:rsid w:val="00A85B5A"/>
    <w:rsid w:val="00A8644B"/>
    <w:rsid w:val="00A86CF5"/>
    <w:rsid w:val="00A87C03"/>
    <w:rsid w:val="00A907FD"/>
    <w:rsid w:val="00A92334"/>
    <w:rsid w:val="00A928FF"/>
    <w:rsid w:val="00A93E84"/>
    <w:rsid w:val="00A955BB"/>
    <w:rsid w:val="00A95EC0"/>
    <w:rsid w:val="00A9610E"/>
    <w:rsid w:val="00A969E2"/>
    <w:rsid w:val="00A97C17"/>
    <w:rsid w:val="00AA0340"/>
    <w:rsid w:val="00AA055D"/>
    <w:rsid w:val="00AA142A"/>
    <w:rsid w:val="00AA17FC"/>
    <w:rsid w:val="00AA1819"/>
    <w:rsid w:val="00AA3179"/>
    <w:rsid w:val="00AA364A"/>
    <w:rsid w:val="00AA4A3C"/>
    <w:rsid w:val="00AA4D2D"/>
    <w:rsid w:val="00AA63B4"/>
    <w:rsid w:val="00AA69FC"/>
    <w:rsid w:val="00AA6AC3"/>
    <w:rsid w:val="00AA6ECD"/>
    <w:rsid w:val="00AA70E6"/>
    <w:rsid w:val="00AA799B"/>
    <w:rsid w:val="00AA7ED0"/>
    <w:rsid w:val="00AB03DB"/>
    <w:rsid w:val="00AB0F43"/>
    <w:rsid w:val="00AB0F70"/>
    <w:rsid w:val="00AB1108"/>
    <w:rsid w:val="00AB14EC"/>
    <w:rsid w:val="00AB1F55"/>
    <w:rsid w:val="00AB240C"/>
    <w:rsid w:val="00AB2776"/>
    <w:rsid w:val="00AB30F2"/>
    <w:rsid w:val="00AB3142"/>
    <w:rsid w:val="00AB31BC"/>
    <w:rsid w:val="00AB398F"/>
    <w:rsid w:val="00AB3BB8"/>
    <w:rsid w:val="00AB4A44"/>
    <w:rsid w:val="00AB4D9C"/>
    <w:rsid w:val="00AB4FE1"/>
    <w:rsid w:val="00AB547A"/>
    <w:rsid w:val="00AB5DE1"/>
    <w:rsid w:val="00AB6803"/>
    <w:rsid w:val="00AB7A99"/>
    <w:rsid w:val="00AB7F55"/>
    <w:rsid w:val="00AC1EA9"/>
    <w:rsid w:val="00AC1F1A"/>
    <w:rsid w:val="00AC2C5D"/>
    <w:rsid w:val="00AC2F58"/>
    <w:rsid w:val="00AC4A7F"/>
    <w:rsid w:val="00AC54E1"/>
    <w:rsid w:val="00AC6C66"/>
    <w:rsid w:val="00AC78C5"/>
    <w:rsid w:val="00AC79EC"/>
    <w:rsid w:val="00AC79FA"/>
    <w:rsid w:val="00AC7C75"/>
    <w:rsid w:val="00AD0B55"/>
    <w:rsid w:val="00AD12D7"/>
    <w:rsid w:val="00AD19C1"/>
    <w:rsid w:val="00AD2FD3"/>
    <w:rsid w:val="00AD3FA7"/>
    <w:rsid w:val="00AD4158"/>
    <w:rsid w:val="00AD5D0F"/>
    <w:rsid w:val="00AD6B11"/>
    <w:rsid w:val="00AE26CD"/>
    <w:rsid w:val="00AE2A25"/>
    <w:rsid w:val="00AE2AD3"/>
    <w:rsid w:val="00AE435E"/>
    <w:rsid w:val="00AE5845"/>
    <w:rsid w:val="00AE597B"/>
    <w:rsid w:val="00AE5B81"/>
    <w:rsid w:val="00AE6890"/>
    <w:rsid w:val="00AE6D41"/>
    <w:rsid w:val="00AE72A0"/>
    <w:rsid w:val="00AE730C"/>
    <w:rsid w:val="00AF05BB"/>
    <w:rsid w:val="00AF1A07"/>
    <w:rsid w:val="00AF467C"/>
    <w:rsid w:val="00AF5EB8"/>
    <w:rsid w:val="00AF62D0"/>
    <w:rsid w:val="00AF6511"/>
    <w:rsid w:val="00AF658E"/>
    <w:rsid w:val="00AF6B89"/>
    <w:rsid w:val="00AF6FB1"/>
    <w:rsid w:val="00B0047F"/>
    <w:rsid w:val="00B0073F"/>
    <w:rsid w:val="00B0146D"/>
    <w:rsid w:val="00B040CA"/>
    <w:rsid w:val="00B0636F"/>
    <w:rsid w:val="00B06940"/>
    <w:rsid w:val="00B07DA7"/>
    <w:rsid w:val="00B1004F"/>
    <w:rsid w:val="00B10FD6"/>
    <w:rsid w:val="00B114B8"/>
    <w:rsid w:val="00B1155F"/>
    <w:rsid w:val="00B11CA3"/>
    <w:rsid w:val="00B11E04"/>
    <w:rsid w:val="00B1231E"/>
    <w:rsid w:val="00B125C0"/>
    <w:rsid w:val="00B13148"/>
    <w:rsid w:val="00B143FB"/>
    <w:rsid w:val="00B156C9"/>
    <w:rsid w:val="00B15AA9"/>
    <w:rsid w:val="00B1700E"/>
    <w:rsid w:val="00B17D60"/>
    <w:rsid w:val="00B17F71"/>
    <w:rsid w:val="00B200B4"/>
    <w:rsid w:val="00B22765"/>
    <w:rsid w:val="00B239DD"/>
    <w:rsid w:val="00B23F99"/>
    <w:rsid w:val="00B2452E"/>
    <w:rsid w:val="00B25925"/>
    <w:rsid w:val="00B26BF5"/>
    <w:rsid w:val="00B308E7"/>
    <w:rsid w:val="00B30EA7"/>
    <w:rsid w:val="00B31ED8"/>
    <w:rsid w:val="00B324FE"/>
    <w:rsid w:val="00B332D8"/>
    <w:rsid w:val="00B34D02"/>
    <w:rsid w:val="00B36C0D"/>
    <w:rsid w:val="00B37A7C"/>
    <w:rsid w:val="00B40432"/>
    <w:rsid w:val="00B405DF"/>
    <w:rsid w:val="00B41E22"/>
    <w:rsid w:val="00B42C4B"/>
    <w:rsid w:val="00B42E94"/>
    <w:rsid w:val="00B432D2"/>
    <w:rsid w:val="00B43AE6"/>
    <w:rsid w:val="00B43C08"/>
    <w:rsid w:val="00B43C86"/>
    <w:rsid w:val="00B43E61"/>
    <w:rsid w:val="00B4423D"/>
    <w:rsid w:val="00B44251"/>
    <w:rsid w:val="00B4532D"/>
    <w:rsid w:val="00B457C4"/>
    <w:rsid w:val="00B45B03"/>
    <w:rsid w:val="00B45B0F"/>
    <w:rsid w:val="00B50639"/>
    <w:rsid w:val="00B50A2F"/>
    <w:rsid w:val="00B50F19"/>
    <w:rsid w:val="00B51453"/>
    <w:rsid w:val="00B51D64"/>
    <w:rsid w:val="00B5229E"/>
    <w:rsid w:val="00B52E15"/>
    <w:rsid w:val="00B53C8C"/>
    <w:rsid w:val="00B53E08"/>
    <w:rsid w:val="00B5496E"/>
    <w:rsid w:val="00B54EDB"/>
    <w:rsid w:val="00B5521B"/>
    <w:rsid w:val="00B56722"/>
    <w:rsid w:val="00B5699F"/>
    <w:rsid w:val="00B5745C"/>
    <w:rsid w:val="00B574E3"/>
    <w:rsid w:val="00B6039A"/>
    <w:rsid w:val="00B60A42"/>
    <w:rsid w:val="00B61CB6"/>
    <w:rsid w:val="00B63214"/>
    <w:rsid w:val="00B638BF"/>
    <w:rsid w:val="00B63E59"/>
    <w:rsid w:val="00B63EB7"/>
    <w:rsid w:val="00B640FE"/>
    <w:rsid w:val="00B64815"/>
    <w:rsid w:val="00B64D0A"/>
    <w:rsid w:val="00B65855"/>
    <w:rsid w:val="00B66E1B"/>
    <w:rsid w:val="00B66F84"/>
    <w:rsid w:val="00B67045"/>
    <w:rsid w:val="00B67297"/>
    <w:rsid w:val="00B67626"/>
    <w:rsid w:val="00B6773D"/>
    <w:rsid w:val="00B7069D"/>
    <w:rsid w:val="00B72A31"/>
    <w:rsid w:val="00B72FDE"/>
    <w:rsid w:val="00B73126"/>
    <w:rsid w:val="00B745D4"/>
    <w:rsid w:val="00B746AF"/>
    <w:rsid w:val="00B748B8"/>
    <w:rsid w:val="00B7599D"/>
    <w:rsid w:val="00B75DA7"/>
    <w:rsid w:val="00B76A16"/>
    <w:rsid w:val="00B76E97"/>
    <w:rsid w:val="00B772EC"/>
    <w:rsid w:val="00B77C41"/>
    <w:rsid w:val="00B80307"/>
    <w:rsid w:val="00B807C9"/>
    <w:rsid w:val="00B819CE"/>
    <w:rsid w:val="00B8226D"/>
    <w:rsid w:val="00B82602"/>
    <w:rsid w:val="00B82DCC"/>
    <w:rsid w:val="00B86526"/>
    <w:rsid w:val="00B868EA"/>
    <w:rsid w:val="00B8713E"/>
    <w:rsid w:val="00B878D8"/>
    <w:rsid w:val="00B8794C"/>
    <w:rsid w:val="00B900AC"/>
    <w:rsid w:val="00B90A23"/>
    <w:rsid w:val="00B9147C"/>
    <w:rsid w:val="00B916B3"/>
    <w:rsid w:val="00B9179F"/>
    <w:rsid w:val="00B91980"/>
    <w:rsid w:val="00B92C18"/>
    <w:rsid w:val="00B92D7C"/>
    <w:rsid w:val="00B92FCC"/>
    <w:rsid w:val="00B93AB3"/>
    <w:rsid w:val="00B94243"/>
    <w:rsid w:val="00B96686"/>
    <w:rsid w:val="00B9714F"/>
    <w:rsid w:val="00B974F2"/>
    <w:rsid w:val="00B97771"/>
    <w:rsid w:val="00BA0BB0"/>
    <w:rsid w:val="00BA1A25"/>
    <w:rsid w:val="00BA1F29"/>
    <w:rsid w:val="00BA392C"/>
    <w:rsid w:val="00BA3D61"/>
    <w:rsid w:val="00BA3D9A"/>
    <w:rsid w:val="00BA4091"/>
    <w:rsid w:val="00BA4C5D"/>
    <w:rsid w:val="00BA4E2A"/>
    <w:rsid w:val="00BA7474"/>
    <w:rsid w:val="00BB0878"/>
    <w:rsid w:val="00BB0A61"/>
    <w:rsid w:val="00BB12D1"/>
    <w:rsid w:val="00BB264C"/>
    <w:rsid w:val="00BB28C7"/>
    <w:rsid w:val="00BB30A3"/>
    <w:rsid w:val="00BB493A"/>
    <w:rsid w:val="00BB4F84"/>
    <w:rsid w:val="00BB4FB4"/>
    <w:rsid w:val="00BB5129"/>
    <w:rsid w:val="00BB5630"/>
    <w:rsid w:val="00BB73C1"/>
    <w:rsid w:val="00BB7B71"/>
    <w:rsid w:val="00BC062C"/>
    <w:rsid w:val="00BC08F8"/>
    <w:rsid w:val="00BC0CD0"/>
    <w:rsid w:val="00BC141E"/>
    <w:rsid w:val="00BC3023"/>
    <w:rsid w:val="00BC3516"/>
    <w:rsid w:val="00BC3DAB"/>
    <w:rsid w:val="00BC407F"/>
    <w:rsid w:val="00BC432B"/>
    <w:rsid w:val="00BC525C"/>
    <w:rsid w:val="00BC587B"/>
    <w:rsid w:val="00BC5A31"/>
    <w:rsid w:val="00BC6818"/>
    <w:rsid w:val="00BD07C5"/>
    <w:rsid w:val="00BD097A"/>
    <w:rsid w:val="00BD17D5"/>
    <w:rsid w:val="00BD1953"/>
    <w:rsid w:val="00BD21FD"/>
    <w:rsid w:val="00BD31CB"/>
    <w:rsid w:val="00BD36FC"/>
    <w:rsid w:val="00BD6F7C"/>
    <w:rsid w:val="00BE0B63"/>
    <w:rsid w:val="00BE0E1C"/>
    <w:rsid w:val="00BE13A1"/>
    <w:rsid w:val="00BE258D"/>
    <w:rsid w:val="00BE3578"/>
    <w:rsid w:val="00BE4558"/>
    <w:rsid w:val="00BE5B17"/>
    <w:rsid w:val="00BE7BF9"/>
    <w:rsid w:val="00BE7CAB"/>
    <w:rsid w:val="00BE7E70"/>
    <w:rsid w:val="00BF1637"/>
    <w:rsid w:val="00BF19DC"/>
    <w:rsid w:val="00BF1D97"/>
    <w:rsid w:val="00BF20B8"/>
    <w:rsid w:val="00BF297B"/>
    <w:rsid w:val="00BF31A6"/>
    <w:rsid w:val="00BF3D48"/>
    <w:rsid w:val="00BF4070"/>
    <w:rsid w:val="00BF41C1"/>
    <w:rsid w:val="00BF5748"/>
    <w:rsid w:val="00BF5BA3"/>
    <w:rsid w:val="00BF75AE"/>
    <w:rsid w:val="00C012D8"/>
    <w:rsid w:val="00C013FC"/>
    <w:rsid w:val="00C01693"/>
    <w:rsid w:val="00C0197B"/>
    <w:rsid w:val="00C026AD"/>
    <w:rsid w:val="00C02F05"/>
    <w:rsid w:val="00C0389B"/>
    <w:rsid w:val="00C04050"/>
    <w:rsid w:val="00C04187"/>
    <w:rsid w:val="00C043EE"/>
    <w:rsid w:val="00C044E3"/>
    <w:rsid w:val="00C05064"/>
    <w:rsid w:val="00C05144"/>
    <w:rsid w:val="00C05E73"/>
    <w:rsid w:val="00C0770F"/>
    <w:rsid w:val="00C07E4D"/>
    <w:rsid w:val="00C07E8A"/>
    <w:rsid w:val="00C10413"/>
    <w:rsid w:val="00C10662"/>
    <w:rsid w:val="00C11ECE"/>
    <w:rsid w:val="00C132CC"/>
    <w:rsid w:val="00C1370E"/>
    <w:rsid w:val="00C13A80"/>
    <w:rsid w:val="00C13A81"/>
    <w:rsid w:val="00C14961"/>
    <w:rsid w:val="00C14ACB"/>
    <w:rsid w:val="00C14D67"/>
    <w:rsid w:val="00C1540C"/>
    <w:rsid w:val="00C159C9"/>
    <w:rsid w:val="00C16D5A"/>
    <w:rsid w:val="00C16EFE"/>
    <w:rsid w:val="00C229AA"/>
    <w:rsid w:val="00C22EBF"/>
    <w:rsid w:val="00C237B1"/>
    <w:rsid w:val="00C23CFB"/>
    <w:rsid w:val="00C25F53"/>
    <w:rsid w:val="00C27643"/>
    <w:rsid w:val="00C27A56"/>
    <w:rsid w:val="00C30363"/>
    <w:rsid w:val="00C3062C"/>
    <w:rsid w:val="00C307CC"/>
    <w:rsid w:val="00C30BAD"/>
    <w:rsid w:val="00C3180E"/>
    <w:rsid w:val="00C320F2"/>
    <w:rsid w:val="00C32D3F"/>
    <w:rsid w:val="00C33223"/>
    <w:rsid w:val="00C33628"/>
    <w:rsid w:val="00C34CA8"/>
    <w:rsid w:val="00C3670F"/>
    <w:rsid w:val="00C37D76"/>
    <w:rsid w:val="00C40F3A"/>
    <w:rsid w:val="00C40FFA"/>
    <w:rsid w:val="00C4407B"/>
    <w:rsid w:val="00C45260"/>
    <w:rsid w:val="00C459E9"/>
    <w:rsid w:val="00C45B6D"/>
    <w:rsid w:val="00C464EC"/>
    <w:rsid w:val="00C46FB9"/>
    <w:rsid w:val="00C476E0"/>
    <w:rsid w:val="00C47B55"/>
    <w:rsid w:val="00C47C75"/>
    <w:rsid w:val="00C47E1A"/>
    <w:rsid w:val="00C5008C"/>
    <w:rsid w:val="00C50528"/>
    <w:rsid w:val="00C50F6D"/>
    <w:rsid w:val="00C51405"/>
    <w:rsid w:val="00C52442"/>
    <w:rsid w:val="00C52530"/>
    <w:rsid w:val="00C52B30"/>
    <w:rsid w:val="00C5415B"/>
    <w:rsid w:val="00C55CD4"/>
    <w:rsid w:val="00C560AE"/>
    <w:rsid w:val="00C567CA"/>
    <w:rsid w:val="00C56D44"/>
    <w:rsid w:val="00C57BF8"/>
    <w:rsid w:val="00C60326"/>
    <w:rsid w:val="00C6038E"/>
    <w:rsid w:val="00C605B8"/>
    <w:rsid w:val="00C612B5"/>
    <w:rsid w:val="00C61D43"/>
    <w:rsid w:val="00C61F54"/>
    <w:rsid w:val="00C6224B"/>
    <w:rsid w:val="00C63198"/>
    <w:rsid w:val="00C63760"/>
    <w:rsid w:val="00C63FE2"/>
    <w:rsid w:val="00C649B5"/>
    <w:rsid w:val="00C655C2"/>
    <w:rsid w:val="00C65C3A"/>
    <w:rsid w:val="00C66B28"/>
    <w:rsid w:val="00C674B7"/>
    <w:rsid w:val="00C67779"/>
    <w:rsid w:val="00C701F3"/>
    <w:rsid w:val="00C70211"/>
    <w:rsid w:val="00C7064F"/>
    <w:rsid w:val="00C7085E"/>
    <w:rsid w:val="00C70FB6"/>
    <w:rsid w:val="00C719AE"/>
    <w:rsid w:val="00C71BCA"/>
    <w:rsid w:val="00C71EE1"/>
    <w:rsid w:val="00C72D96"/>
    <w:rsid w:val="00C75123"/>
    <w:rsid w:val="00C7798D"/>
    <w:rsid w:val="00C803F9"/>
    <w:rsid w:val="00C80E9A"/>
    <w:rsid w:val="00C81489"/>
    <w:rsid w:val="00C81910"/>
    <w:rsid w:val="00C81912"/>
    <w:rsid w:val="00C81CAB"/>
    <w:rsid w:val="00C83214"/>
    <w:rsid w:val="00C83556"/>
    <w:rsid w:val="00C83BA1"/>
    <w:rsid w:val="00C84769"/>
    <w:rsid w:val="00C8578F"/>
    <w:rsid w:val="00C8618C"/>
    <w:rsid w:val="00C86E23"/>
    <w:rsid w:val="00C875DC"/>
    <w:rsid w:val="00C9095E"/>
    <w:rsid w:val="00C91722"/>
    <w:rsid w:val="00C9278C"/>
    <w:rsid w:val="00C92800"/>
    <w:rsid w:val="00C9317D"/>
    <w:rsid w:val="00C94277"/>
    <w:rsid w:val="00C9452C"/>
    <w:rsid w:val="00C94716"/>
    <w:rsid w:val="00C94A24"/>
    <w:rsid w:val="00C94AF9"/>
    <w:rsid w:val="00C95BCD"/>
    <w:rsid w:val="00C95DFB"/>
    <w:rsid w:val="00C969EA"/>
    <w:rsid w:val="00C96B9D"/>
    <w:rsid w:val="00C97001"/>
    <w:rsid w:val="00C970A6"/>
    <w:rsid w:val="00C97933"/>
    <w:rsid w:val="00CA2401"/>
    <w:rsid w:val="00CA2A3D"/>
    <w:rsid w:val="00CA361C"/>
    <w:rsid w:val="00CA4496"/>
    <w:rsid w:val="00CA6797"/>
    <w:rsid w:val="00CA6EDA"/>
    <w:rsid w:val="00CB02BA"/>
    <w:rsid w:val="00CB0512"/>
    <w:rsid w:val="00CB0597"/>
    <w:rsid w:val="00CB06E7"/>
    <w:rsid w:val="00CB10FF"/>
    <w:rsid w:val="00CB1176"/>
    <w:rsid w:val="00CB17E3"/>
    <w:rsid w:val="00CB24F6"/>
    <w:rsid w:val="00CB2AA7"/>
    <w:rsid w:val="00CB2CAE"/>
    <w:rsid w:val="00CB3AF1"/>
    <w:rsid w:val="00CB5C28"/>
    <w:rsid w:val="00CB5C44"/>
    <w:rsid w:val="00CB6A0D"/>
    <w:rsid w:val="00CB6F29"/>
    <w:rsid w:val="00CB7D56"/>
    <w:rsid w:val="00CB7E67"/>
    <w:rsid w:val="00CC0050"/>
    <w:rsid w:val="00CC0352"/>
    <w:rsid w:val="00CC0449"/>
    <w:rsid w:val="00CC0657"/>
    <w:rsid w:val="00CC146A"/>
    <w:rsid w:val="00CC1C01"/>
    <w:rsid w:val="00CC20EC"/>
    <w:rsid w:val="00CC3152"/>
    <w:rsid w:val="00CC349F"/>
    <w:rsid w:val="00CC3C09"/>
    <w:rsid w:val="00CC3EB9"/>
    <w:rsid w:val="00CC460E"/>
    <w:rsid w:val="00CC46FF"/>
    <w:rsid w:val="00CC4920"/>
    <w:rsid w:val="00CC4DD9"/>
    <w:rsid w:val="00CC6422"/>
    <w:rsid w:val="00CC76A9"/>
    <w:rsid w:val="00CC793B"/>
    <w:rsid w:val="00CC7D20"/>
    <w:rsid w:val="00CD0480"/>
    <w:rsid w:val="00CD04DB"/>
    <w:rsid w:val="00CD2D81"/>
    <w:rsid w:val="00CD5246"/>
    <w:rsid w:val="00CD540B"/>
    <w:rsid w:val="00CD5624"/>
    <w:rsid w:val="00CD62A2"/>
    <w:rsid w:val="00CD62E8"/>
    <w:rsid w:val="00CD7BA7"/>
    <w:rsid w:val="00CE12C8"/>
    <w:rsid w:val="00CE1CE1"/>
    <w:rsid w:val="00CE4B79"/>
    <w:rsid w:val="00CE561F"/>
    <w:rsid w:val="00CE75B4"/>
    <w:rsid w:val="00CF01CA"/>
    <w:rsid w:val="00CF0C04"/>
    <w:rsid w:val="00CF1533"/>
    <w:rsid w:val="00CF1695"/>
    <w:rsid w:val="00CF28EE"/>
    <w:rsid w:val="00CF2953"/>
    <w:rsid w:val="00CF3872"/>
    <w:rsid w:val="00CF4075"/>
    <w:rsid w:val="00CF4404"/>
    <w:rsid w:val="00CF4D1D"/>
    <w:rsid w:val="00CF4EBC"/>
    <w:rsid w:val="00CF6D4C"/>
    <w:rsid w:val="00CF7182"/>
    <w:rsid w:val="00CF7334"/>
    <w:rsid w:val="00D002AC"/>
    <w:rsid w:val="00D01271"/>
    <w:rsid w:val="00D02E6A"/>
    <w:rsid w:val="00D045FC"/>
    <w:rsid w:val="00D053DC"/>
    <w:rsid w:val="00D05645"/>
    <w:rsid w:val="00D05C42"/>
    <w:rsid w:val="00D071BC"/>
    <w:rsid w:val="00D073FD"/>
    <w:rsid w:val="00D1054C"/>
    <w:rsid w:val="00D12507"/>
    <w:rsid w:val="00D13056"/>
    <w:rsid w:val="00D14345"/>
    <w:rsid w:val="00D14AE5"/>
    <w:rsid w:val="00D15472"/>
    <w:rsid w:val="00D1577D"/>
    <w:rsid w:val="00D175E2"/>
    <w:rsid w:val="00D176BD"/>
    <w:rsid w:val="00D178A5"/>
    <w:rsid w:val="00D21A4C"/>
    <w:rsid w:val="00D21B80"/>
    <w:rsid w:val="00D22C7C"/>
    <w:rsid w:val="00D2308F"/>
    <w:rsid w:val="00D236FB"/>
    <w:rsid w:val="00D23E6E"/>
    <w:rsid w:val="00D23EEA"/>
    <w:rsid w:val="00D253C8"/>
    <w:rsid w:val="00D260B8"/>
    <w:rsid w:val="00D2628A"/>
    <w:rsid w:val="00D265D5"/>
    <w:rsid w:val="00D26637"/>
    <w:rsid w:val="00D27016"/>
    <w:rsid w:val="00D273E3"/>
    <w:rsid w:val="00D279E0"/>
    <w:rsid w:val="00D30810"/>
    <w:rsid w:val="00D30822"/>
    <w:rsid w:val="00D31472"/>
    <w:rsid w:val="00D31674"/>
    <w:rsid w:val="00D337ED"/>
    <w:rsid w:val="00D34007"/>
    <w:rsid w:val="00D35176"/>
    <w:rsid w:val="00D40C22"/>
    <w:rsid w:val="00D4136C"/>
    <w:rsid w:val="00D41519"/>
    <w:rsid w:val="00D422A7"/>
    <w:rsid w:val="00D4255B"/>
    <w:rsid w:val="00D431DA"/>
    <w:rsid w:val="00D44920"/>
    <w:rsid w:val="00D45ADF"/>
    <w:rsid w:val="00D46417"/>
    <w:rsid w:val="00D4696C"/>
    <w:rsid w:val="00D47115"/>
    <w:rsid w:val="00D47286"/>
    <w:rsid w:val="00D474F2"/>
    <w:rsid w:val="00D47A48"/>
    <w:rsid w:val="00D47ED6"/>
    <w:rsid w:val="00D501D4"/>
    <w:rsid w:val="00D506C2"/>
    <w:rsid w:val="00D50C54"/>
    <w:rsid w:val="00D513A3"/>
    <w:rsid w:val="00D51AC8"/>
    <w:rsid w:val="00D51E19"/>
    <w:rsid w:val="00D53265"/>
    <w:rsid w:val="00D53C55"/>
    <w:rsid w:val="00D54C8F"/>
    <w:rsid w:val="00D55009"/>
    <w:rsid w:val="00D5683A"/>
    <w:rsid w:val="00D56BC7"/>
    <w:rsid w:val="00D56BE8"/>
    <w:rsid w:val="00D570F5"/>
    <w:rsid w:val="00D57AB3"/>
    <w:rsid w:val="00D57E94"/>
    <w:rsid w:val="00D60E49"/>
    <w:rsid w:val="00D61DF9"/>
    <w:rsid w:val="00D62A3D"/>
    <w:rsid w:val="00D62E34"/>
    <w:rsid w:val="00D63544"/>
    <w:rsid w:val="00D6362D"/>
    <w:rsid w:val="00D65ABC"/>
    <w:rsid w:val="00D6666B"/>
    <w:rsid w:val="00D67D34"/>
    <w:rsid w:val="00D67E64"/>
    <w:rsid w:val="00D67E88"/>
    <w:rsid w:val="00D70B6E"/>
    <w:rsid w:val="00D71D6D"/>
    <w:rsid w:val="00D71E97"/>
    <w:rsid w:val="00D727B4"/>
    <w:rsid w:val="00D73623"/>
    <w:rsid w:val="00D74205"/>
    <w:rsid w:val="00D74567"/>
    <w:rsid w:val="00D76765"/>
    <w:rsid w:val="00D76941"/>
    <w:rsid w:val="00D81BBF"/>
    <w:rsid w:val="00D81BC2"/>
    <w:rsid w:val="00D83940"/>
    <w:rsid w:val="00D83DFC"/>
    <w:rsid w:val="00D84618"/>
    <w:rsid w:val="00D85A4B"/>
    <w:rsid w:val="00D85BDD"/>
    <w:rsid w:val="00D865A2"/>
    <w:rsid w:val="00D86710"/>
    <w:rsid w:val="00D869CE"/>
    <w:rsid w:val="00D878B4"/>
    <w:rsid w:val="00D907CC"/>
    <w:rsid w:val="00D90AA3"/>
    <w:rsid w:val="00D90DEF"/>
    <w:rsid w:val="00D91D09"/>
    <w:rsid w:val="00D92198"/>
    <w:rsid w:val="00D92840"/>
    <w:rsid w:val="00D92E1B"/>
    <w:rsid w:val="00D9460B"/>
    <w:rsid w:val="00D94970"/>
    <w:rsid w:val="00D958ED"/>
    <w:rsid w:val="00D95AA4"/>
    <w:rsid w:val="00D95FF3"/>
    <w:rsid w:val="00D966E7"/>
    <w:rsid w:val="00D96DB7"/>
    <w:rsid w:val="00D97681"/>
    <w:rsid w:val="00D97B31"/>
    <w:rsid w:val="00DA05CA"/>
    <w:rsid w:val="00DA071C"/>
    <w:rsid w:val="00DA12D8"/>
    <w:rsid w:val="00DA184F"/>
    <w:rsid w:val="00DA3C69"/>
    <w:rsid w:val="00DA4EB6"/>
    <w:rsid w:val="00DA5077"/>
    <w:rsid w:val="00DB17EF"/>
    <w:rsid w:val="00DB3B00"/>
    <w:rsid w:val="00DB3CFD"/>
    <w:rsid w:val="00DB4287"/>
    <w:rsid w:val="00DB4FF2"/>
    <w:rsid w:val="00DB598F"/>
    <w:rsid w:val="00DB63A8"/>
    <w:rsid w:val="00DB6823"/>
    <w:rsid w:val="00DB69B2"/>
    <w:rsid w:val="00DB7217"/>
    <w:rsid w:val="00DB7636"/>
    <w:rsid w:val="00DB7A96"/>
    <w:rsid w:val="00DB7FD1"/>
    <w:rsid w:val="00DC1266"/>
    <w:rsid w:val="00DC14B4"/>
    <w:rsid w:val="00DC1546"/>
    <w:rsid w:val="00DC2022"/>
    <w:rsid w:val="00DC2224"/>
    <w:rsid w:val="00DC2A70"/>
    <w:rsid w:val="00DC2CB0"/>
    <w:rsid w:val="00DC2D65"/>
    <w:rsid w:val="00DC2EC1"/>
    <w:rsid w:val="00DC3753"/>
    <w:rsid w:val="00DC3876"/>
    <w:rsid w:val="00DC4D57"/>
    <w:rsid w:val="00DC6AFC"/>
    <w:rsid w:val="00DC6D07"/>
    <w:rsid w:val="00DC6D91"/>
    <w:rsid w:val="00DC7579"/>
    <w:rsid w:val="00DC7FCA"/>
    <w:rsid w:val="00DD028C"/>
    <w:rsid w:val="00DD03A9"/>
    <w:rsid w:val="00DD14A3"/>
    <w:rsid w:val="00DD1758"/>
    <w:rsid w:val="00DD2045"/>
    <w:rsid w:val="00DD253E"/>
    <w:rsid w:val="00DD27B0"/>
    <w:rsid w:val="00DD36EF"/>
    <w:rsid w:val="00DD3751"/>
    <w:rsid w:val="00DD477B"/>
    <w:rsid w:val="00DD53A4"/>
    <w:rsid w:val="00DD5F96"/>
    <w:rsid w:val="00DD62EF"/>
    <w:rsid w:val="00DD6E62"/>
    <w:rsid w:val="00DD71C2"/>
    <w:rsid w:val="00DD747D"/>
    <w:rsid w:val="00DE0463"/>
    <w:rsid w:val="00DE0B5D"/>
    <w:rsid w:val="00DE0DC1"/>
    <w:rsid w:val="00DE10F9"/>
    <w:rsid w:val="00DE139F"/>
    <w:rsid w:val="00DE303A"/>
    <w:rsid w:val="00DE3736"/>
    <w:rsid w:val="00DE4106"/>
    <w:rsid w:val="00DE43DD"/>
    <w:rsid w:val="00DE52EA"/>
    <w:rsid w:val="00DE56AF"/>
    <w:rsid w:val="00DE56C1"/>
    <w:rsid w:val="00DE5E0D"/>
    <w:rsid w:val="00DE7196"/>
    <w:rsid w:val="00DE719E"/>
    <w:rsid w:val="00DE77E7"/>
    <w:rsid w:val="00DF0080"/>
    <w:rsid w:val="00DF1067"/>
    <w:rsid w:val="00DF1E06"/>
    <w:rsid w:val="00DF263D"/>
    <w:rsid w:val="00DF2B21"/>
    <w:rsid w:val="00DF4253"/>
    <w:rsid w:val="00DF4A22"/>
    <w:rsid w:val="00DF4F45"/>
    <w:rsid w:val="00DF5C3D"/>
    <w:rsid w:val="00DF5C93"/>
    <w:rsid w:val="00DF6267"/>
    <w:rsid w:val="00DF6921"/>
    <w:rsid w:val="00DF7B0F"/>
    <w:rsid w:val="00DF7CE6"/>
    <w:rsid w:val="00E0261D"/>
    <w:rsid w:val="00E02FFB"/>
    <w:rsid w:val="00E04504"/>
    <w:rsid w:val="00E0556E"/>
    <w:rsid w:val="00E058F3"/>
    <w:rsid w:val="00E065C0"/>
    <w:rsid w:val="00E06D39"/>
    <w:rsid w:val="00E06F6A"/>
    <w:rsid w:val="00E06FE1"/>
    <w:rsid w:val="00E0781D"/>
    <w:rsid w:val="00E10495"/>
    <w:rsid w:val="00E10543"/>
    <w:rsid w:val="00E109D0"/>
    <w:rsid w:val="00E11055"/>
    <w:rsid w:val="00E111CF"/>
    <w:rsid w:val="00E124D5"/>
    <w:rsid w:val="00E12BD4"/>
    <w:rsid w:val="00E13517"/>
    <w:rsid w:val="00E13815"/>
    <w:rsid w:val="00E13C2A"/>
    <w:rsid w:val="00E14FAD"/>
    <w:rsid w:val="00E1671D"/>
    <w:rsid w:val="00E200A7"/>
    <w:rsid w:val="00E2049A"/>
    <w:rsid w:val="00E205F0"/>
    <w:rsid w:val="00E21041"/>
    <w:rsid w:val="00E210E1"/>
    <w:rsid w:val="00E21389"/>
    <w:rsid w:val="00E218E8"/>
    <w:rsid w:val="00E21C65"/>
    <w:rsid w:val="00E21F36"/>
    <w:rsid w:val="00E2255B"/>
    <w:rsid w:val="00E22597"/>
    <w:rsid w:val="00E22CA2"/>
    <w:rsid w:val="00E244FA"/>
    <w:rsid w:val="00E24636"/>
    <w:rsid w:val="00E25009"/>
    <w:rsid w:val="00E25DD6"/>
    <w:rsid w:val="00E3006C"/>
    <w:rsid w:val="00E30479"/>
    <w:rsid w:val="00E31108"/>
    <w:rsid w:val="00E32864"/>
    <w:rsid w:val="00E331B6"/>
    <w:rsid w:val="00E33A30"/>
    <w:rsid w:val="00E33CB7"/>
    <w:rsid w:val="00E34B5A"/>
    <w:rsid w:val="00E35D0B"/>
    <w:rsid w:val="00E35D68"/>
    <w:rsid w:val="00E35F1A"/>
    <w:rsid w:val="00E361E6"/>
    <w:rsid w:val="00E363B6"/>
    <w:rsid w:val="00E3663F"/>
    <w:rsid w:val="00E36733"/>
    <w:rsid w:val="00E36A09"/>
    <w:rsid w:val="00E36BAF"/>
    <w:rsid w:val="00E373B4"/>
    <w:rsid w:val="00E379C0"/>
    <w:rsid w:val="00E40AD2"/>
    <w:rsid w:val="00E41142"/>
    <w:rsid w:val="00E42022"/>
    <w:rsid w:val="00E42368"/>
    <w:rsid w:val="00E42816"/>
    <w:rsid w:val="00E42D1A"/>
    <w:rsid w:val="00E42DBD"/>
    <w:rsid w:val="00E43334"/>
    <w:rsid w:val="00E442F7"/>
    <w:rsid w:val="00E44ECF"/>
    <w:rsid w:val="00E452E4"/>
    <w:rsid w:val="00E454BD"/>
    <w:rsid w:val="00E45899"/>
    <w:rsid w:val="00E45F61"/>
    <w:rsid w:val="00E477BA"/>
    <w:rsid w:val="00E47AF8"/>
    <w:rsid w:val="00E47CF7"/>
    <w:rsid w:val="00E47D65"/>
    <w:rsid w:val="00E5069D"/>
    <w:rsid w:val="00E50DF8"/>
    <w:rsid w:val="00E50EF7"/>
    <w:rsid w:val="00E510A1"/>
    <w:rsid w:val="00E51522"/>
    <w:rsid w:val="00E52AC6"/>
    <w:rsid w:val="00E539AB"/>
    <w:rsid w:val="00E53DE9"/>
    <w:rsid w:val="00E54B27"/>
    <w:rsid w:val="00E552A4"/>
    <w:rsid w:val="00E5594F"/>
    <w:rsid w:val="00E565CC"/>
    <w:rsid w:val="00E575F7"/>
    <w:rsid w:val="00E5769A"/>
    <w:rsid w:val="00E57869"/>
    <w:rsid w:val="00E6106F"/>
    <w:rsid w:val="00E61BB7"/>
    <w:rsid w:val="00E63B4B"/>
    <w:rsid w:val="00E63E6E"/>
    <w:rsid w:val="00E6601F"/>
    <w:rsid w:val="00E66CA1"/>
    <w:rsid w:val="00E67F14"/>
    <w:rsid w:val="00E67FC9"/>
    <w:rsid w:val="00E70DE0"/>
    <w:rsid w:val="00E732C7"/>
    <w:rsid w:val="00E7433C"/>
    <w:rsid w:val="00E74603"/>
    <w:rsid w:val="00E75ED0"/>
    <w:rsid w:val="00E76E22"/>
    <w:rsid w:val="00E82749"/>
    <w:rsid w:val="00E82FD1"/>
    <w:rsid w:val="00E83260"/>
    <w:rsid w:val="00E848C4"/>
    <w:rsid w:val="00E85BB3"/>
    <w:rsid w:val="00E86316"/>
    <w:rsid w:val="00E87A50"/>
    <w:rsid w:val="00E904B8"/>
    <w:rsid w:val="00E908A2"/>
    <w:rsid w:val="00E91FCA"/>
    <w:rsid w:val="00E922E2"/>
    <w:rsid w:val="00E935CB"/>
    <w:rsid w:val="00E93DC7"/>
    <w:rsid w:val="00E94784"/>
    <w:rsid w:val="00E94931"/>
    <w:rsid w:val="00E94B4A"/>
    <w:rsid w:val="00E95FA8"/>
    <w:rsid w:val="00E96673"/>
    <w:rsid w:val="00E96E58"/>
    <w:rsid w:val="00E970A0"/>
    <w:rsid w:val="00E970D7"/>
    <w:rsid w:val="00E9795B"/>
    <w:rsid w:val="00EA16D0"/>
    <w:rsid w:val="00EA19DB"/>
    <w:rsid w:val="00EA3252"/>
    <w:rsid w:val="00EA3C53"/>
    <w:rsid w:val="00EA5D88"/>
    <w:rsid w:val="00EA6C94"/>
    <w:rsid w:val="00EA7644"/>
    <w:rsid w:val="00EA7A90"/>
    <w:rsid w:val="00EA7D94"/>
    <w:rsid w:val="00EB14BB"/>
    <w:rsid w:val="00EB2199"/>
    <w:rsid w:val="00EB2555"/>
    <w:rsid w:val="00EB2A1C"/>
    <w:rsid w:val="00EB31B6"/>
    <w:rsid w:val="00EB346B"/>
    <w:rsid w:val="00EB39D9"/>
    <w:rsid w:val="00EB4209"/>
    <w:rsid w:val="00EB66E3"/>
    <w:rsid w:val="00EB6B84"/>
    <w:rsid w:val="00EB6CA9"/>
    <w:rsid w:val="00EB6FDB"/>
    <w:rsid w:val="00EC0031"/>
    <w:rsid w:val="00EC0241"/>
    <w:rsid w:val="00EC06AA"/>
    <w:rsid w:val="00EC06D6"/>
    <w:rsid w:val="00EC1023"/>
    <w:rsid w:val="00EC1877"/>
    <w:rsid w:val="00EC1F2E"/>
    <w:rsid w:val="00EC2019"/>
    <w:rsid w:val="00EC3089"/>
    <w:rsid w:val="00EC43E2"/>
    <w:rsid w:val="00EC479D"/>
    <w:rsid w:val="00EC47AE"/>
    <w:rsid w:val="00EC5C51"/>
    <w:rsid w:val="00EC61F1"/>
    <w:rsid w:val="00EC681A"/>
    <w:rsid w:val="00EC716A"/>
    <w:rsid w:val="00EC72AA"/>
    <w:rsid w:val="00EC7390"/>
    <w:rsid w:val="00EC795A"/>
    <w:rsid w:val="00ED01FB"/>
    <w:rsid w:val="00ED0947"/>
    <w:rsid w:val="00ED1F3D"/>
    <w:rsid w:val="00ED2920"/>
    <w:rsid w:val="00ED3489"/>
    <w:rsid w:val="00ED3AF8"/>
    <w:rsid w:val="00ED5580"/>
    <w:rsid w:val="00ED5640"/>
    <w:rsid w:val="00ED5678"/>
    <w:rsid w:val="00ED5F13"/>
    <w:rsid w:val="00ED68C8"/>
    <w:rsid w:val="00ED6C10"/>
    <w:rsid w:val="00ED79B8"/>
    <w:rsid w:val="00ED7BFA"/>
    <w:rsid w:val="00EE07EF"/>
    <w:rsid w:val="00EE1DB4"/>
    <w:rsid w:val="00EE2664"/>
    <w:rsid w:val="00EE26F4"/>
    <w:rsid w:val="00EE283D"/>
    <w:rsid w:val="00EE30AD"/>
    <w:rsid w:val="00EE4C1F"/>
    <w:rsid w:val="00EE532E"/>
    <w:rsid w:val="00EE60B3"/>
    <w:rsid w:val="00EE6260"/>
    <w:rsid w:val="00EE71F5"/>
    <w:rsid w:val="00EE7516"/>
    <w:rsid w:val="00EE7540"/>
    <w:rsid w:val="00EF01E8"/>
    <w:rsid w:val="00EF0354"/>
    <w:rsid w:val="00EF0B7B"/>
    <w:rsid w:val="00EF0B93"/>
    <w:rsid w:val="00EF1089"/>
    <w:rsid w:val="00EF1609"/>
    <w:rsid w:val="00EF207B"/>
    <w:rsid w:val="00EF2910"/>
    <w:rsid w:val="00EF29ED"/>
    <w:rsid w:val="00EF4B2E"/>
    <w:rsid w:val="00EF550E"/>
    <w:rsid w:val="00EF62AB"/>
    <w:rsid w:val="00EF7D66"/>
    <w:rsid w:val="00F01414"/>
    <w:rsid w:val="00F0184F"/>
    <w:rsid w:val="00F01F95"/>
    <w:rsid w:val="00F026F1"/>
    <w:rsid w:val="00F031D4"/>
    <w:rsid w:val="00F03921"/>
    <w:rsid w:val="00F03995"/>
    <w:rsid w:val="00F03B1D"/>
    <w:rsid w:val="00F03B80"/>
    <w:rsid w:val="00F04548"/>
    <w:rsid w:val="00F04552"/>
    <w:rsid w:val="00F064DC"/>
    <w:rsid w:val="00F06532"/>
    <w:rsid w:val="00F06A02"/>
    <w:rsid w:val="00F073DF"/>
    <w:rsid w:val="00F102C3"/>
    <w:rsid w:val="00F10793"/>
    <w:rsid w:val="00F10EDD"/>
    <w:rsid w:val="00F11228"/>
    <w:rsid w:val="00F1132A"/>
    <w:rsid w:val="00F116E5"/>
    <w:rsid w:val="00F11A8E"/>
    <w:rsid w:val="00F11F13"/>
    <w:rsid w:val="00F11FA7"/>
    <w:rsid w:val="00F126A1"/>
    <w:rsid w:val="00F14835"/>
    <w:rsid w:val="00F150E2"/>
    <w:rsid w:val="00F153C9"/>
    <w:rsid w:val="00F16924"/>
    <w:rsid w:val="00F16F24"/>
    <w:rsid w:val="00F17A4D"/>
    <w:rsid w:val="00F219C2"/>
    <w:rsid w:val="00F224A5"/>
    <w:rsid w:val="00F23455"/>
    <w:rsid w:val="00F23646"/>
    <w:rsid w:val="00F24839"/>
    <w:rsid w:val="00F24B11"/>
    <w:rsid w:val="00F26CFB"/>
    <w:rsid w:val="00F300AA"/>
    <w:rsid w:val="00F30234"/>
    <w:rsid w:val="00F31EFB"/>
    <w:rsid w:val="00F3293D"/>
    <w:rsid w:val="00F32BFA"/>
    <w:rsid w:val="00F32C37"/>
    <w:rsid w:val="00F3483D"/>
    <w:rsid w:val="00F35278"/>
    <w:rsid w:val="00F3595C"/>
    <w:rsid w:val="00F35C7B"/>
    <w:rsid w:val="00F367B3"/>
    <w:rsid w:val="00F36822"/>
    <w:rsid w:val="00F37719"/>
    <w:rsid w:val="00F37A2C"/>
    <w:rsid w:val="00F410FC"/>
    <w:rsid w:val="00F4166E"/>
    <w:rsid w:val="00F417FF"/>
    <w:rsid w:val="00F41D54"/>
    <w:rsid w:val="00F433A0"/>
    <w:rsid w:val="00F44882"/>
    <w:rsid w:val="00F45294"/>
    <w:rsid w:val="00F452C6"/>
    <w:rsid w:val="00F45868"/>
    <w:rsid w:val="00F46A3B"/>
    <w:rsid w:val="00F46FF4"/>
    <w:rsid w:val="00F50759"/>
    <w:rsid w:val="00F5076A"/>
    <w:rsid w:val="00F5364F"/>
    <w:rsid w:val="00F53DBA"/>
    <w:rsid w:val="00F54163"/>
    <w:rsid w:val="00F56518"/>
    <w:rsid w:val="00F56CED"/>
    <w:rsid w:val="00F60760"/>
    <w:rsid w:val="00F60940"/>
    <w:rsid w:val="00F60AF2"/>
    <w:rsid w:val="00F63F79"/>
    <w:rsid w:val="00F6466D"/>
    <w:rsid w:val="00F6528F"/>
    <w:rsid w:val="00F65E78"/>
    <w:rsid w:val="00F67A64"/>
    <w:rsid w:val="00F706EE"/>
    <w:rsid w:val="00F70D70"/>
    <w:rsid w:val="00F716F0"/>
    <w:rsid w:val="00F72A3C"/>
    <w:rsid w:val="00F72AD0"/>
    <w:rsid w:val="00F741FA"/>
    <w:rsid w:val="00F74282"/>
    <w:rsid w:val="00F74FBC"/>
    <w:rsid w:val="00F7506B"/>
    <w:rsid w:val="00F76D1C"/>
    <w:rsid w:val="00F77D35"/>
    <w:rsid w:val="00F80E9C"/>
    <w:rsid w:val="00F81021"/>
    <w:rsid w:val="00F81A59"/>
    <w:rsid w:val="00F81C4C"/>
    <w:rsid w:val="00F81DA9"/>
    <w:rsid w:val="00F81E12"/>
    <w:rsid w:val="00F8230D"/>
    <w:rsid w:val="00F82B54"/>
    <w:rsid w:val="00F834CF"/>
    <w:rsid w:val="00F83F9B"/>
    <w:rsid w:val="00F851CD"/>
    <w:rsid w:val="00F85ED7"/>
    <w:rsid w:val="00F869A0"/>
    <w:rsid w:val="00F90704"/>
    <w:rsid w:val="00F909DF"/>
    <w:rsid w:val="00F90E0C"/>
    <w:rsid w:val="00F91045"/>
    <w:rsid w:val="00F9169D"/>
    <w:rsid w:val="00F92010"/>
    <w:rsid w:val="00F92763"/>
    <w:rsid w:val="00F9350D"/>
    <w:rsid w:val="00F93519"/>
    <w:rsid w:val="00F939B9"/>
    <w:rsid w:val="00F975FE"/>
    <w:rsid w:val="00F97A3F"/>
    <w:rsid w:val="00FA0AF2"/>
    <w:rsid w:val="00FA104B"/>
    <w:rsid w:val="00FA125A"/>
    <w:rsid w:val="00FA1382"/>
    <w:rsid w:val="00FA209A"/>
    <w:rsid w:val="00FA2573"/>
    <w:rsid w:val="00FA26ED"/>
    <w:rsid w:val="00FA445A"/>
    <w:rsid w:val="00FA5267"/>
    <w:rsid w:val="00FA5CD2"/>
    <w:rsid w:val="00FA7E36"/>
    <w:rsid w:val="00FB0831"/>
    <w:rsid w:val="00FB22A9"/>
    <w:rsid w:val="00FB2C73"/>
    <w:rsid w:val="00FB2CD2"/>
    <w:rsid w:val="00FB302A"/>
    <w:rsid w:val="00FB3235"/>
    <w:rsid w:val="00FB3729"/>
    <w:rsid w:val="00FB51AF"/>
    <w:rsid w:val="00FB6369"/>
    <w:rsid w:val="00FB676F"/>
    <w:rsid w:val="00FB6FFC"/>
    <w:rsid w:val="00FB79FC"/>
    <w:rsid w:val="00FB7A45"/>
    <w:rsid w:val="00FC0A79"/>
    <w:rsid w:val="00FC1EDB"/>
    <w:rsid w:val="00FC2161"/>
    <w:rsid w:val="00FC2297"/>
    <w:rsid w:val="00FC2322"/>
    <w:rsid w:val="00FC2899"/>
    <w:rsid w:val="00FC33EA"/>
    <w:rsid w:val="00FC3450"/>
    <w:rsid w:val="00FC4982"/>
    <w:rsid w:val="00FC4992"/>
    <w:rsid w:val="00FC4BA4"/>
    <w:rsid w:val="00FC684B"/>
    <w:rsid w:val="00FC6A0D"/>
    <w:rsid w:val="00FC6E36"/>
    <w:rsid w:val="00FD05D4"/>
    <w:rsid w:val="00FD12C9"/>
    <w:rsid w:val="00FD22AA"/>
    <w:rsid w:val="00FD2825"/>
    <w:rsid w:val="00FD32FB"/>
    <w:rsid w:val="00FD3944"/>
    <w:rsid w:val="00FD4E5A"/>
    <w:rsid w:val="00FD63F9"/>
    <w:rsid w:val="00FD76A4"/>
    <w:rsid w:val="00FE0268"/>
    <w:rsid w:val="00FE181F"/>
    <w:rsid w:val="00FE2030"/>
    <w:rsid w:val="00FE26F5"/>
    <w:rsid w:val="00FE33C3"/>
    <w:rsid w:val="00FE3756"/>
    <w:rsid w:val="00FE3881"/>
    <w:rsid w:val="00FE49FA"/>
    <w:rsid w:val="00FE5EA0"/>
    <w:rsid w:val="00FE614F"/>
    <w:rsid w:val="00FE6AAA"/>
    <w:rsid w:val="00FE6E3E"/>
    <w:rsid w:val="00FF06A2"/>
    <w:rsid w:val="00FF0F56"/>
    <w:rsid w:val="00FF198F"/>
    <w:rsid w:val="00FF1DCC"/>
    <w:rsid w:val="00FF4C64"/>
    <w:rsid w:val="00FF5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6B724"/>
  <w15:chartTrackingRefBased/>
  <w15:docId w15:val="{7D117C8F-148C-48A5-927A-26DDDF761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6D0"/>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ind w:firstLine="567"/>
      <w:jc w:val="both"/>
    </w:pPr>
  </w:style>
  <w:style w:type="paragraph" w:styleId="NormalWeb">
    <w:name w:val="Normal (Web)"/>
    <w:basedOn w:val="Normal"/>
    <w:uiPriority w:val="99"/>
    <w:unhideWhenUsed/>
    <w:pPr>
      <w:ind w:firstLine="567"/>
      <w:jc w:val="both"/>
    </w:pPr>
  </w:style>
  <w:style w:type="paragraph" w:customStyle="1" w:styleId="tt">
    <w:name w:val="tt"/>
    <w:basedOn w:val="Normal"/>
    <w:pPr>
      <w:spacing w:before="100" w:beforeAutospacing="1" w:after="100" w:afterAutospacing="1"/>
      <w:jc w:val="center"/>
    </w:pPr>
    <w:rPr>
      <w:b/>
      <w:bCs/>
    </w:rPr>
  </w:style>
  <w:style w:type="paragraph" w:customStyle="1" w:styleId="pb">
    <w:name w:val="pb"/>
    <w:basedOn w:val="Normal"/>
    <w:pPr>
      <w:spacing w:before="100" w:beforeAutospacing="1" w:after="100" w:afterAutospacing="1"/>
      <w:jc w:val="center"/>
    </w:pPr>
    <w:rPr>
      <w:i/>
      <w:iCs/>
      <w:color w:val="663300"/>
      <w:sz w:val="20"/>
      <w:szCs w:val="20"/>
    </w:rPr>
  </w:style>
  <w:style w:type="paragraph" w:customStyle="1" w:styleId="cu">
    <w:name w:val="cu"/>
    <w:basedOn w:val="Normal"/>
    <w:pPr>
      <w:spacing w:before="45" w:after="100" w:afterAutospacing="1"/>
      <w:ind w:left="1134" w:right="567" w:hanging="567"/>
      <w:jc w:val="both"/>
    </w:pPr>
    <w:rPr>
      <w:sz w:val="20"/>
      <w:szCs w:val="20"/>
    </w:rPr>
  </w:style>
  <w:style w:type="paragraph" w:customStyle="1" w:styleId="cut">
    <w:name w:val="cut"/>
    <w:basedOn w:val="Normal"/>
    <w:pPr>
      <w:spacing w:before="100" w:beforeAutospacing="1" w:after="100" w:afterAutospacing="1"/>
      <w:ind w:left="567" w:right="567"/>
      <w:jc w:val="center"/>
    </w:pPr>
    <w:rPr>
      <w:b/>
      <w:bCs/>
      <w:sz w:val="20"/>
      <w:szCs w:val="20"/>
    </w:rPr>
  </w:style>
  <w:style w:type="paragraph" w:customStyle="1" w:styleId="cp">
    <w:name w:val="cp"/>
    <w:basedOn w:val="Normal"/>
    <w:pPr>
      <w:spacing w:before="100" w:beforeAutospacing="1" w:after="100" w:afterAutospacing="1"/>
      <w:jc w:val="center"/>
    </w:pPr>
    <w:rPr>
      <w:b/>
      <w:bCs/>
    </w:rPr>
  </w:style>
  <w:style w:type="paragraph" w:customStyle="1" w:styleId="nt">
    <w:name w:val="nt"/>
    <w:basedOn w:val="Normal"/>
    <w:pPr>
      <w:spacing w:before="100" w:beforeAutospacing="1" w:after="100" w:afterAutospacing="1"/>
      <w:ind w:left="567" w:right="567" w:hanging="567"/>
      <w:jc w:val="both"/>
    </w:pPr>
    <w:rPr>
      <w:i/>
      <w:iCs/>
      <w:color w:val="663300"/>
      <w:sz w:val="20"/>
      <w:szCs w:val="20"/>
    </w:rPr>
  </w:style>
  <w:style w:type="paragraph" w:customStyle="1" w:styleId="md">
    <w:name w:val="md"/>
    <w:basedOn w:val="Normal"/>
    <w:pPr>
      <w:spacing w:before="100" w:beforeAutospacing="1" w:after="100" w:afterAutospacing="1"/>
    </w:pPr>
    <w:rPr>
      <w:i/>
      <w:iCs/>
      <w:color w:val="663300"/>
      <w:sz w:val="20"/>
      <w:szCs w:val="20"/>
    </w:rPr>
  </w:style>
  <w:style w:type="paragraph" w:customStyle="1" w:styleId="cn">
    <w:name w:val="cn"/>
    <w:basedOn w:val="Normal"/>
    <w:pPr>
      <w:spacing w:before="100" w:beforeAutospacing="1" w:after="100" w:afterAutospacing="1"/>
      <w:jc w:val="center"/>
    </w:pPr>
  </w:style>
  <w:style w:type="paragraph" w:customStyle="1" w:styleId="cb">
    <w:name w:val="cb"/>
    <w:basedOn w:val="Normal"/>
    <w:pPr>
      <w:spacing w:before="100" w:beforeAutospacing="1" w:after="100" w:afterAutospacing="1"/>
      <w:jc w:val="center"/>
    </w:pPr>
    <w:rPr>
      <w:b/>
      <w:bCs/>
    </w:rPr>
  </w:style>
  <w:style w:type="paragraph" w:customStyle="1" w:styleId="rg">
    <w:name w:val="rg"/>
    <w:basedOn w:val="Normal"/>
    <w:pPr>
      <w:spacing w:before="100" w:beforeAutospacing="1" w:after="100" w:afterAutospacing="1"/>
      <w:jc w:val="right"/>
    </w:pPr>
  </w:style>
  <w:style w:type="paragraph" w:customStyle="1" w:styleId="js">
    <w:name w:val="js"/>
    <w:basedOn w:val="Normal"/>
    <w:pPr>
      <w:spacing w:before="100" w:beforeAutospacing="1" w:after="100" w:afterAutospacing="1"/>
      <w:jc w:val="both"/>
    </w:pPr>
  </w:style>
  <w:style w:type="paragraph" w:customStyle="1" w:styleId="lf">
    <w:name w:val="lf"/>
    <w:basedOn w:val="Normal"/>
    <w:pPr>
      <w:spacing w:before="100" w:beforeAutospacing="1" w:after="100" w:afterAutospacing="1"/>
    </w:pPr>
  </w:style>
  <w:style w:type="paragraph" w:customStyle="1" w:styleId="forma">
    <w:name w:val="forma"/>
    <w:basedOn w:val="Normal"/>
    <w:pPr>
      <w:spacing w:before="100" w:beforeAutospacing="1" w:after="100" w:afterAutospacing="1"/>
    </w:pPr>
    <w:rPr>
      <w:rFonts w:ascii="Arial" w:hAnsi="Arial" w:cs="Arial"/>
      <w:sz w:val="20"/>
      <w:szCs w:val="20"/>
    </w:rPr>
  </w:style>
  <w:style w:type="paragraph" w:customStyle="1" w:styleId="sm">
    <w:name w:val="sm"/>
    <w:basedOn w:val="Normal"/>
    <w:pPr>
      <w:spacing w:before="240" w:after="100" w:afterAutospacing="1"/>
      <w:ind w:left="567"/>
    </w:pPr>
    <w:rPr>
      <w:b/>
      <w:bCs/>
    </w:rPr>
  </w:style>
  <w:style w:type="paragraph" w:customStyle="1" w:styleId="smfunctia">
    <w:name w:val="sm_functia"/>
    <w:basedOn w:val="Normal"/>
    <w:pPr>
      <w:spacing w:before="100" w:beforeAutospacing="1" w:after="100" w:afterAutospacing="1"/>
    </w:pPr>
  </w:style>
  <w:style w:type="paragraph" w:customStyle="1" w:styleId="smdata">
    <w:name w:val="sm_data"/>
    <w:basedOn w:val="Normal"/>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ListParagraph">
    <w:name w:val="List Paragraph"/>
    <w:basedOn w:val="Normal"/>
    <w:uiPriority w:val="34"/>
    <w:qFormat/>
    <w:rsid w:val="00863E31"/>
    <w:pPr>
      <w:spacing w:after="160" w:line="259" w:lineRule="auto"/>
      <w:ind w:left="720"/>
      <w:contextualSpacing/>
    </w:pPr>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3363A3"/>
    <w:rPr>
      <w:b/>
      <w:bCs/>
    </w:rPr>
  </w:style>
  <w:style w:type="paragraph" w:styleId="BodyTextIndent">
    <w:name w:val="Body Text Indent"/>
    <w:basedOn w:val="Normal"/>
    <w:link w:val="BodyTextIndentChar"/>
    <w:uiPriority w:val="99"/>
    <w:unhideWhenUsed/>
    <w:rsid w:val="003363A3"/>
    <w:pPr>
      <w:spacing w:after="120" w:line="259" w:lineRule="auto"/>
      <w:ind w:left="283" w:firstLine="720"/>
    </w:pPr>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uiPriority w:val="99"/>
    <w:rsid w:val="003363A3"/>
    <w:rPr>
      <w:rFonts w:asciiTheme="minorHAnsi" w:eastAsiaTheme="minorHAnsi" w:hAnsiTheme="minorHAnsi" w:cstheme="minorBidi"/>
      <w:sz w:val="22"/>
      <w:szCs w:val="22"/>
      <w:lang w:eastAsia="en-US"/>
    </w:rPr>
  </w:style>
  <w:style w:type="paragraph" w:customStyle="1" w:styleId="toplink">
    <w:name w:val="toplink"/>
    <w:basedOn w:val="Normal"/>
    <w:rsid w:val="00D97B31"/>
    <w:pPr>
      <w:spacing w:before="100" w:beforeAutospacing="1" w:after="100" w:afterAutospacing="1"/>
    </w:pPr>
    <w:rPr>
      <w:rFonts w:eastAsia="Times New Roman"/>
    </w:rPr>
  </w:style>
  <w:style w:type="character" w:customStyle="1" w:styleId="boldface">
    <w:name w:val="boldface"/>
    <w:basedOn w:val="DefaultParagraphFont"/>
    <w:rsid w:val="00D97B31"/>
  </w:style>
  <w:style w:type="character" w:customStyle="1" w:styleId="italics">
    <w:name w:val="italics"/>
    <w:basedOn w:val="DefaultParagraphFont"/>
    <w:rsid w:val="00D97B31"/>
  </w:style>
  <w:style w:type="paragraph" w:customStyle="1" w:styleId="reference">
    <w:name w:val="reference"/>
    <w:basedOn w:val="Normal"/>
    <w:rsid w:val="00D97B31"/>
    <w:pPr>
      <w:spacing w:before="100" w:beforeAutospacing="1" w:after="100" w:afterAutospacing="1"/>
    </w:pPr>
    <w:rPr>
      <w:rFonts w:eastAsia="Times New Roman"/>
    </w:rPr>
  </w:style>
  <w:style w:type="paragraph" w:customStyle="1" w:styleId="disclaimer">
    <w:name w:val="disclaimer"/>
    <w:basedOn w:val="Normal"/>
    <w:rsid w:val="00D97B31"/>
    <w:pPr>
      <w:spacing w:before="100" w:beforeAutospacing="1" w:after="100" w:afterAutospacing="1"/>
    </w:pPr>
    <w:rPr>
      <w:rFonts w:eastAsia="Times New Roman"/>
    </w:rPr>
  </w:style>
  <w:style w:type="paragraph" w:customStyle="1" w:styleId="arrow">
    <w:name w:val="arrow"/>
    <w:basedOn w:val="Normal"/>
    <w:rsid w:val="00D97B31"/>
    <w:pPr>
      <w:spacing w:before="100" w:beforeAutospacing="1" w:after="100" w:afterAutospacing="1"/>
    </w:pPr>
    <w:rPr>
      <w:rFonts w:eastAsia="Times New Roman"/>
    </w:rPr>
  </w:style>
  <w:style w:type="paragraph" w:customStyle="1" w:styleId="title-doc-first">
    <w:name w:val="title-doc-first"/>
    <w:basedOn w:val="Normal"/>
    <w:rsid w:val="00D97B31"/>
    <w:pPr>
      <w:spacing w:before="100" w:beforeAutospacing="1" w:after="100" w:afterAutospacing="1"/>
    </w:pPr>
    <w:rPr>
      <w:rFonts w:eastAsia="Times New Roman"/>
    </w:rPr>
  </w:style>
  <w:style w:type="paragraph" w:customStyle="1" w:styleId="title-doc-last">
    <w:name w:val="title-doc-last"/>
    <w:basedOn w:val="Normal"/>
    <w:rsid w:val="00D97B31"/>
    <w:pPr>
      <w:spacing w:before="100" w:beforeAutospacing="1" w:after="100" w:afterAutospacing="1"/>
    </w:pPr>
    <w:rPr>
      <w:rFonts w:eastAsia="Times New Roman"/>
    </w:rPr>
  </w:style>
  <w:style w:type="paragraph" w:customStyle="1" w:styleId="title-doc-oj-reference">
    <w:name w:val="title-doc-oj-reference"/>
    <w:basedOn w:val="Normal"/>
    <w:rsid w:val="00D97B31"/>
    <w:pPr>
      <w:spacing w:before="100" w:beforeAutospacing="1" w:after="100" w:afterAutospacing="1"/>
    </w:pPr>
    <w:rPr>
      <w:rFonts w:eastAsia="Times New Roman"/>
    </w:rPr>
  </w:style>
  <w:style w:type="paragraph" w:customStyle="1" w:styleId="hd-modifiers">
    <w:name w:val="hd-modifiers"/>
    <w:basedOn w:val="Normal"/>
    <w:rsid w:val="00D97B31"/>
    <w:pPr>
      <w:spacing w:before="100" w:beforeAutospacing="1" w:after="100" w:afterAutospacing="1"/>
    </w:pPr>
    <w:rPr>
      <w:rFonts w:eastAsia="Times New Roman"/>
    </w:rPr>
  </w:style>
  <w:style w:type="paragraph" w:customStyle="1" w:styleId="norm">
    <w:name w:val="norm"/>
    <w:basedOn w:val="Normal"/>
    <w:rsid w:val="00D97B31"/>
    <w:pPr>
      <w:spacing w:before="100" w:beforeAutospacing="1" w:after="100" w:afterAutospacing="1"/>
    </w:pPr>
    <w:rPr>
      <w:rFonts w:eastAsia="Times New Roman"/>
    </w:rPr>
  </w:style>
  <w:style w:type="paragraph" w:customStyle="1" w:styleId="hd-toc-1">
    <w:name w:val="hd-toc-1"/>
    <w:basedOn w:val="Normal"/>
    <w:rsid w:val="00D97B31"/>
    <w:pPr>
      <w:spacing w:before="100" w:beforeAutospacing="1" w:after="100" w:afterAutospacing="1"/>
    </w:pPr>
    <w:rPr>
      <w:rFonts w:eastAsia="Times New Roman"/>
    </w:rPr>
  </w:style>
  <w:style w:type="paragraph" w:customStyle="1" w:styleId="hd-toc-2">
    <w:name w:val="hd-toc-2"/>
    <w:basedOn w:val="Normal"/>
    <w:rsid w:val="00D97B31"/>
    <w:pPr>
      <w:spacing w:before="100" w:beforeAutospacing="1" w:after="100" w:afterAutospacing="1"/>
    </w:pPr>
    <w:rPr>
      <w:rFonts w:eastAsia="Times New Roman"/>
    </w:rPr>
  </w:style>
  <w:style w:type="paragraph" w:customStyle="1" w:styleId="hd-toc-3">
    <w:name w:val="hd-toc-3"/>
    <w:basedOn w:val="Normal"/>
    <w:rsid w:val="00D97B31"/>
    <w:pPr>
      <w:spacing w:before="100" w:beforeAutospacing="1" w:after="100" w:afterAutospacing="1"/>
    </w:pPr>
    <w:rPr>
      <w:rFonts w:eastAsia="Times New Roman"/>
    </w:rPr>
  </w:style>
  <w:style w:type="paragraph" w:customStyle="1" w:styleId="title-fam-member-star">
    <w:name w:val="title-fam-member-star"/>
    <w:basedOn w:val="Normal"/>
    <w:rsid w:val="00D97B31"/>
    <w:pPr>
      <w:spacing w:before="100" w:beforeAutospacing="1" w:after="100" w:afterAutospacing="1"/>
    </w:pPr>
    <w:rPr>
      <w:rFonts w:eastAsia="Times New Roman"/>
    </w:rPr>
  </w:style>
  <w:style w:type="paragraph" w:customStyle="1" w:styleId="toc-1">
    <w:name w:val="toc-1"/>
    <w:basedOn w:val="Normal"/>
    <w:rsid w:val="00D97B31"/>
    <w:pPr>
      <w:spacing w:before="100" w:beforeAutospacing="1" w:after="100" w:afterAutospacing="1"/>
    </w:pPr>
    <w:rPr>
      <w:rFonts w:eastAsia="Times New Roman"/>
    </w:rPr>
  </w:style>
  <w:style w:type="paragraph" w:customStyle="1" w:styleId="toc-2">
    <w:name w:val="toc-2"/>
    <w:basedOn w:val="Normal"/>
    <w:rsid w:val="00D97B31"/>
    <w:pPr>
      <w:spacing w:before="100" w:beforeAutospacing="1" w:after="100" w:afterAutospacing="1"/>
    </w:pPr>
    <w:rPr>
      <w:rFonts w:eastAsia="Times New Roman"/>
    </w:rPr>
  </w:style>
  <w:style w:type="paragraph" w:customStyle="1" w:styleId="title-division-1">
    <w:name w:val="title-division-1"/>
    <w:basedOn w:val="Normal"/>
    <w:rsid w:val="00D97B31"/>
    <w:pPr>
      <w:spacing w:before="100" w:beforeAutospacing="1" w:after="100" w:afterAutospacing="1"/>
    </w:pPr>
    <w:rPr>
      <w:rFonts w:eastAsia="Times New Roman"/>
    </w:rPr>
  </w:style>
  <w:style w:type="paragraph" w:customStyle="1" w:styleId="title-division-2">
    <w:name w:val="title-division-2"/>
    <w:basedOn w:val="Normal"/>
    <w:rsid w:val="00D97B31"/>
    <w:pPr>
      <w:spacing w:before="100" w:beforeAutospacing="1" w:after="100" w:afterAutospacing="1"/>
    </w:pPr>
    <w:rPr>
      <w:rFonts w:eastAsia="Times New Roman"/>
    </w:rPr>
  </w:style>
  <w:style w:type="paragraph" w:customStyle="1" w:styleId="title-article-norm">
    <w:name w:val="title-article-norm"/>
    <w:basedOn w:val="Normal"/>
    <w:rsid w:val="00D97B31"/>
    <w:pPr>
      <w:spacing w:before="100" w:beforeAutospacing="1" w:after="100" w:afterAutospacing="1"/>
    </w:pPr>
    <w:rPr>
      <w:rFonts w:eastAsia="Times New Roman"/>
    </w:rPr>
  </w:style>
  <w:style w:type="paragraph" w:customStyle="1" w:styleId="stitle-article-norm">
    <w:name w:val="stitle-article-norm"/>
    <w:basedOn w:val="Normal"/>
    <w:rsid w:val="00D97B31"/>
    <w:pPr>
      <w:spacing w:before="100" w:beforeAutospacing="1" w:after="100" w:afterAutospacing="1"/>
    </w:pPr>
    <w:rPr>
      <w:rFonts w:eastAsia="Times New Roman"/>
    </w:rPr>
  </w:style>
  <w:style w:type="character" w:customStyle="1" w:styleId="no-parag">
    <w:name w:val="no-parag"/>
    <w:basedOn w:val="DefaultParagraphFont"/>
    <w:rsid w:val="00D97B31"/>
  </w:style>
  <w:style w:type="character" w:customStyle="1" w:styleId="superscript">
    <w:name w:val="superscript"/>
    <w:basedOn w:val="DefaultParagraphFont"/>
    <w:rsid w:val="00D97B31"/>
  </w:style>
  <w:style w:type="paragraph" w:customStyle="1" w:styleId="title-article-quoted">
    <w:name w:val="title-article-quoted"/>
    <w:basedOn w:val="Normal"/>
    <w:rsid w:val="00D97B31"/>
    <w:pPr>
      <w:spacing w:before="100" w:beforeAutospacing="1" w:after="100" w:afterAutospacing="1"/>
    </w:pPr>
    <w:rPr>
      <w:rFonts w:eastAsia="Times New Roman"/>
    </w:rPr>
  </w:style>
  <w:style w:type="paragraph" w:customStyle="1" w:styleId="stitle-article-quoted">
    <w:name w:val="stitle-article-quoted"/>
    <w:basedOn w:val="Normal"/>
    <w:rsid w:val="00D97B31"/>
    <w:pPr>
      <w:spacing w:before="100" w:beforeAutospacing="1" w:after="100" w:afterAutospacing="1"/>
    </w:pPr>
    <w:rPr>
      <w:rFonts w:eastAsia="Times New Roman"/>
    </w:rPr>
  </w:style>
  <w:style w:type="paragraph" w:customStyle="1" w:styleId="title-annex-1">
    <w:name w:val="title-annex-1"/>
    <w:basedOn w:val="Normal"/>
    <w:rsid w:val="00D97B31"/>
    <w:pPr>
      <w:spacing w:before="100" w:beforeAutospacing="1" w:after="100" w:afterAutospacing="1"/>
    </w:pPr>
    <w:rPr>
      <w:rFonts w:eastAsia="Times New Roman"/>
    </w:rPr>
  </w:style>
  <w:style w:type="paragraph" w:customStyle="1" w:styleId="title-gr-seq-level-1">
    <w:name w:val="title-gr-seq-level-1"/>
    <w:basedOn w:val="Normal"/>
    <w:rsid w:val="00D97B31"/>
    <w:pPr>
      <w:spacing w:before="100" w:beforeAutospacing="1" w:after="100" w:afterAutospacing="1"/>
    </w:pPr>
    <w:rPr>
      <w:rFonts w:eastAsia="Times New Roman"/>
    </w:rPr>
  </w:style>
  <w:style w:type="paragraph" w:customStyle="1" w:styleId="List1">
    <w:name w:val="List1"/>
    <w:basedOn w:val="Normal"/>
    <w:rsid w:val="00D97B31"/>
    <w:pPr>
      <w:spacing w:before="100" w:beforeAutospacing="1" w:after="100" w:afterAutospacing="1"/>
    </w:pPr>
    <w:rPr>
      <w:rFonts w:eastAsia="Times New Roman"/>
    </w:rPr>
  </w:style>
  <w:style w:type="paragraph" w:customStyle="1" w:styleId="Normal1">
    <w:name w:val="Normal1"/>
    <w:basedOn w:val="Normal"/>
    <w:rsid w:val="00D97B31"/>
    <w:pPr>
      <w:spacing w:before="100" w:beforeAutospacing="1" w:after="100" w:afterAutospacing="1"/>
    </w:pPr>
    <w:rPr>
      <w:rFonts w:eastAsia="Times New Roman"/>
    </w:rPr>
  </w:style>
  <w:style w:type="paragraph" w:customStyle="1" w:styleId="tbl-norm">
    <w:name w:val="tbl-norm"/>
    <w:basedOn w:val="Normal"/>
    <w:rsid w:val="00D97B31"/>
    <w:pPr>
      <w:spacing w:before="100" w:beforeAutospacing="1" w:after="100" w:afterAutospacing="1"/>
    </w:pPr>
    <w:rPr>
      <w:rFonts w:eastAsia="Times New Roman"/>
    </w:rPr>
  </w:style>
  <w:style w:type="paragraph" w:customStyle="1" w:styleId="title-gr-seq-level-2">
    <w:name w:val="title-gr-seq-level-2"/>
    <w:basedOn w:val="Normal"/>
    <w:rsid w:val="00D97B31"/>
    <w:pPr>
      <w:spacing w:before="100" w:beforeAutospacing="1" w:after="100" w:afterAutospacing="1"/>
    </w:pPr>
    <w:rPr>
      <w:rFonts w:eastAsia="Times New Roman"/>
    </w:rPr>
  </w:style>
  <w:style w:type="paragraph" w:customStyle="1" w:styleId="title-gr-seq-level-3">
    <w:name w:val="title-gr-seq-level-3"/>
    <w:basedOn w:val="Normal"/>
    <w:rsid w:val="00D97B31"/>
    <w:pPr>
      <w:spacing w:before="100" w:beforeAutospacing="1" w:after="100" w:afterAutospacing="1"/>
    </w:pPr>
    <w:rPr>
      <w:rFonts w:eastAsia="Times New Roman"/>
    </w:rPr>
  </w:style>
  <w:style w:type="paragraph" w:customStyle="1" w:styleId="title-gr-seq-level-4">
    <w:name w:val="title-gr-seq-level-4"/>
    <w:basedOn w:val="Normal"/>
    <w:rsid w:val="00D97B31"/>
    <w:pPr>
      <w:spacing w:before="100" w:beforeAutospacing="1" w:after="100" w:afterAutospacing="1"/>
    </w:pPr>
    <w:rPr>
      <w:rFonts w:eastAsia="Times New Roman"/>
    </w:rPr>
  </w:style>
  <w:style w:type="paragraph" w:customStyle="1" w:styleId="footnote">
    <w:name w:val="footnote"/>
    <w:basedOn w:val="Normal"/>
    <w:rsid w:val="00D97B31"/>
    <w:pPr>
      <w:spacing w:before="100" w:beforeAutospacing="1" w:after="100" w:afterAutospacing="1"/>
    </w:pPr>
    <w:rPr>
      <w:rFonts w:eastAsia="Times New Roman"/>
    </w:rPr>
  </w:style>
  <w:style w:type="character" w:customStyle="1" w:styleId="saln">
    <w:name w:val="s_aln"/>
    <w:basedOn w:val="DefaultParagraphFont"/>
    <w:rsid w:val="002F304C"/>
  </w:style>
  <w:style w:type="character" w:customStyle="1" w:styleId="salnttl">
    <w:name w:val="s_aln_ttl"/>
    <w:basedOn w:val="DefaultParagraphFont"/>
    <w:rsid w:val="002F304C"/>
  </w:style>
  <w:style w:type="character" w:customStyle="1" w:styleId="salnbdy">
    <w:name w:val="s_aln_bdy"/>
    <w:basedOn w:val="DefaultParagraphFont"/>
    <w:rsid w:val="002F304C"/>
  </w:style>
  <w:style w:type="character" w:customStyle="1" w:styleId="spct">
    <w:name w:val="s_pct"/>
    <w:basedOn w:val="DefaultParagraphFont"/>
    <w:rsid w:val="002F304C"/>
  </w:style>
  <w:style w:type="character" w:customStyle="1" w:styleId="spctttl">
    <w:name w:val="s_pct_ttl"/>
    <w:basedOn w:val="DefaultParagraphFont"/>
    <w:rsid w:val="002F304C"/>
  </w:style>
  <w:style w:type="character" w:customStyle="1" w:styleId="spctbdy">
    <w:name w:val="s_pct_bdy"/>
    <w:basedOn w:val="DefaultParagraphFont"/>
    <w:rsid w:val="002F304C"/>
  </w:style>
  <w:style w:type="character" w:customStyle="1" w:styleId="object-active">
    <w:name w:val="object-active"/>
    <w:basedOn w:val="DefaultParagraphFont"/>
    <w:rsid w:val="00A64064"/>
  </w:style>
  <w:style w:type="character" w:customStyle="1" w:styleId="object">
    <w:name w:val="object"/>
    <w:basedOn w:val="DefaultParagraphFont"/>
    <w:rsid w:val="00A64064"/>
  </w:style>
  <w:style w:type="paragraph" w:styleId="HTMLPreformatted">
    <w:name w:val="HTML Preformatted"/>
    <w:basedOn w:val="Normal"/>
    <w:link w:val="HTMLPreformattedChar"/>
    <w:uiPriority w:val="99"/>
    <w:semiHidden/>
    <w:unhideWhenUsed/>
    <w:rsid w:val="00C3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33223"/>
    <w:rPr>
      <w:rFonts w:ascii="Courier New" w:hAnsi="Courier New" w:cs="Courier New"/>
    </w:rPr>
  </w:style>
  <w:style w:type="character" w:styleId="CommentReference">
    <w:name w:val="annotation reference"/>
    <w:basedOn w:val="DefaultParagraphFont"/>
    <w:uiPriority w:val="99"/>
    <w:semiHidden/>
    <w:unhideWhenUsed/>
    <w:rsid w:val="00D273E3"/>
    <w:rPr>
      <w:sz w:val="16"/>
      <w:szCs w:val="16"/>
    </w:rPr>
  </w:style>
  <w:style w:type="paragraph" w:styleId="CommentText">
    <w:name w:val="annotation text"/>
    <w:basedOn w:val="Normal"/>
    <w:link w:val="CommentTextChar"/>
    <w:uiPriority w:val="99"/>
    <w:unhideWhenUsed/>
    <w:rsid w:val="00D273E3"/>
    <w:rPr>
      <w:sz w:val="20"/>
      <w:szCs w:val="20"/>
    </w:rPr>
  </w:style>
  <w:style w:type="character" w:customStyle="1" w:styleId="CommentTextChar">
    <w:name w:val="Comment Text Char"/>
    <w:basedOn w:val="DefaultParagraphFont"/>
    <w:link w:val="CommentText"/>
    <w:uiPriority w:val="99"/>
    <w:rsid w:val="00D273E3"/>
    <w:rPr>
      <w:rFonts w:eastAsiaTheme="minorEastAsia"/>
    </w:rPr>
  </w:style>
  <w:style w:type="paragraph" w:styleId="CommentSubject">
    <w:name w:val="annotation subject"/>
    <w:basedOn w:val="CommentText"/>
    <w:next w:val="CommentText"/>
    <w:link w:val="CommentSubjectChar"/>
    <w:uiPriority w:val="99"/>
    <w:semiHidden/>
    <w:unhideWhenUsed/>
    <w:rsid w:val="00D273E3"/>
    <w:rPr>
      <w:b/>
      <w:bCs/>
    </w:rPr>
  </w:style>
  <w:style w:type="character" w:customStyle="1" w:styleId="CommentSubjectChar">
    <w:name w:val="Comment Subject Char"/>
    <w:basedOn w:val="CommentTextChar"/>
    <w:link w:val="CommentSubject"/>
    <w:uiPriority w:val="99"/>
    <w:semiHidden/>
    <w:rsid w:val="00D273E3"/>
    <w:rPr>
      <w:rFonts w:eastAsiaTheme="minorEastAsia"/>
      <w:b/>
      <w:bCs/>
    </w:rPr>
  </w:style>
  <w:style w:type="paragraph" w:styleId="BalloonText">
    <w:name w:val="Balloon Text"/>
    <w:basedOn w:val="Normal"/>
    <w:link w:val="BalloonTextChar"/>
    <w:uiPriority w:val="99"/>
    <w:semiHidden/>
    <w:unhideWhenUsed/>
    <w:rsid w:val="00D273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3E3"/>
    <w:rPr>
      <w:rFonts w:ascii="Segoe UI" w:eastAsiaTheme="minorEastAsia" w:hAnsi="Segoe UI" w:cs="Segoe UI"/>
      <w:sz w:val="18"/>
      <w:szCs w:val="18"/>
    </w:rPr>
  </w:style>
  <w:style w:type="table" w:styleId="TableGrid">
    <w:name w:val="Table Grid"/>
    <w:basedOn w:val="TableNormal"/>
    <w:uiPriority w:val="39"/>
    <w:rsid w:val="009217D5"/>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26766"/>
    <w:rPr>
      <w:rFonts w:ascii="Segoe UI" w:hAnsi="Segoe UI" w:cs="Segoe UI" w:hint="default"/>
      <w:sz w:val="18"/>
      <w:szCs w:val="18"/>
    </w:rPr>
  </w:style>
  <w:style w:type="character" w:customStyle="1" w:styleId="cf11">
    <w:name w:val="cf11"/>
    <w:basedOn w:val="DefaultParagraphFont"/>
    <w:rsid w:val="00112035"/>
    <w:rPr>
      <w:rFonts w:ascii="Segoe UI" w:hAnsi="Segoe UI" w:cs="Segoe UI" w:hint="default"/>
      <w:sz w:val="18"/>
      <w:szCs w:val="18"/>
    </w:rPr>
  </w:style>
  <w:style w:type="character" w:customStyle="1" w:styleId="cf21">
    <w:name w:val="cf21"/>
    <w:basedOn w:val="DefaultParagraphFont"/>
    <w:rsid w:val="00112035"/>
    <w:rPr>
      <w:rFonts w:ascii="Segoe UI" w:hAnsi="Segoe UI" w:cs="Segoe UI" w:hint="default"/>
      <w:sz w:val="18"/>
      <w:szCs w:val="18"/>
      <w:shd w:val="clear" w:color="auto" w:fill="FFFF00"/>
    </w:rPr>
  </w:style>
  <w:style w:type="paragraph" w:customStyle="1" w:styleId="pf0">
    <w:name w:val="pf0"/>
    <w:basedOn w:val="Normal"/>
    <w:rsid w:val="00625DBB"/>
    <w:pPr>
      <w:spacing w:before="100" w:beforeAutospacing="1" w:after="100" w:afterAutospacing="1"/>
    </w:pPr>
    <w:rPr>
      <w:rFonts w:eastAsia="Times New Roman"/>
    </w:rPr>
  </w:style>
  <w:style w:type="character" w:customStyle="1" w:styleId="UnresolvedMention">
    <w:name w:val="Unresolved Mention"/>
    <w:basedOn w:val="DefaultParagraphFont"/>
    <w:uiPriority w:val="99"/>
    <w:semiHidden/>
    <w:unhideWhenUsed/>
    <w:rsid w:val="003C41FE"/>
    <w:rPr>
      <w:color w:val="605E5C"/>
      <w:shd w:val="clear" w:color="auto" w:fill="E1DFDD"/>
    </w:rPr>
  </w:style>
  <w:style w:type="paragraph" w:styleId="Revision">
    <w:name w:val="Revision"/>
    <w:hidden/>
    <w:uiPriority w:val="99"/>
    <w:semiHidden/>
    <w:rsid w:val="007928E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30145">
      <w:bodyDiv w:val="1"/>
      <w:marLeft w:val="0"/>
      <w:marRight w:val="0"/>
      <w:marTop w:val="0"/>
      <w:marBottom w:val="0"/>
      <w:divBdr>
        <w:top w:val="none" w:sz="0" w:space="0" w:color="auto"/>
        <w:left w:val="none" w:sz="0" w:space="0" w:color="auto"/>
        <w:bottom w:val="none" w:sz="0" w:space="0" w:color="auto"/>
        <w:right w:val="none" w:sz="0" w:space="0" w:color="auto"/>
      </w:divBdr>
    </w:div>
    <w:div w:id="149097122">
      <w:bodyDiv w:val="1"/>
      <w:marLeft w:val="0"/>
      <w:marRight w:val="0"/>
      <w:marTop w:val="0"/>
      <w:marBottom w:val="0"/>
      <w:divBdr>
        <w:top w:val="none" w:sz="0" w:space="0" w:color="auto"/>
        <w:left w:val="none" w:sz="0" w:space="0" w:color="auto"/>
        <w:bottom w:val="none" w:sz="0" w:space="0" w:color="auto"/>
        <w:right w:val="none" w:sz="0" w:space="0" w:color="auto"/>
      </w:divBdr>
    </w:div>
    <w:div w:id="160003728">
      <w:bodyDiv w:val="1"/>
      <w:marLeft w:val="0"/>
      <w:marRight w:val="0"/>
      <w:marTop w:val="0"/>
      <w:marBottom w:val="0"/>
      <w:divBdr>
        <w:top w:val="none" w:sz="0" w:space="0" w:color="auto"/>
        <w:left w:val="none" w:sz="0" w:space="0" w:color="auto"/>
        <w:bottom w:val="none" w:sz="0" w:space="0" w:color="auto"/>
        <w:right w:val="none" w:sz="0" w:space="0" w:color="auto"/>
      </w:divBdr>
    </w:div>
    <w:div w:id="163254014">
      <w:bodyDiv w:val="1"/>
      <w:marLeft w:val="0"/>
      <w:marRight w:val="0"/>
      <w:marTop w:val="0"/>
      <w:marBottom w:val="0"/>
      <w:divBdr>
        <w:top w:val="none" w:sz="0" w:space="0" w:color="auto"/>
        <w:left w:val="none" w:sz="0" w:space="0" w:color="auto"/>
        <w:bottom w:val="none" w:sz="0" w:space="0" w:color="auto"/>
        <w:right w:val="none" w:sz="0" w:space="0" w:color="auto"/>
      </w:divBdr>
    </w:div>
    <w:div w:id="200826590">
      <w:bodyDiv w:val="1"/>
      <w:marLeft w:val="0"/>
      <w:marRight w:val="0"/>
      <w:marTop w:val="0"/>
      <w:marBottom w:val="0"/>
      <w:divBdr>
        <w:top w:val="none" w:sz="0" w:space="0" w:color="auto"/>
        <w:left w:val="none" w:sz="0" w:space="0" w:color="auto"/>
        <w:bottom w:val="none" w:sz="0" w:space="0" w:color="auto"/>
        <w:right w:val="none" w:sz="0" w:space="0" w:color="auto"/>
      </w:divBdr>
    </w:div>
    <w:div w:id="297564769">
      <w:bodyDiv w:val="1"/>
      <w:marLeft w:val="0"/>
      <w:marRight w:val="0"/>
      <w:marTop w:val="0"/>
      <w:marBottom w:val="0"/>
      <w:divBdr>
        <w:top w:val="none" w:sz="0" w:space="0" w:color="auto"/>
        <w:left w:val="none" w:sz="0" w:space="0" w:color="auto"/>
        <w:bottom w:val="none" w:sz="0" w:space="0" w:color="auto"/>
        <w:right w:val="none" w:sz="0" w:space="0" w:color="auto"/>
      </w:divBdr>
    </w:div>
    <w:div w:id="319116677">
      <w:bodyDiv w:val="1"/>
      <w:marLeft w:val="0"/>
      <w:marRight w:val="0"/>
      <w:marTop w:val="0"/>
      <w:marBottom w:val="0"/>
      <w:divBdr>
        <w:top w:val="none" w:sz="0" w:space="0" w:color="auto"/>
        <w:left w:val="none" w:sz="0" w:space="0" w:color="auto"/>
        <w:bottom w:val="none" w:sz="0" w:space="0" w:color="auto"/>
        <w:right w:val="none" w:sz="0" w:space="0" w:color="auto"/>
      </w:divBdr>
    </w:div>
    <w:div w:id="483205935">
      <w:bodyDiv w:val="1"/>
      <w:marLeft w:val="0"/>
      <w:marRight w:val="0"/>
      <w:marTop w:val="0"/>
      <w:marBottom w:val="0"/>
      <w:divBdr>
        <w:top w:val="none" w:sz="0" w:space="0" w:color="auto"/>
        <w:left w:val="none" w:sz="0" w:space="0" w:color="auto"/>
        <w:bottom w:val="none" w:sz="0" w:space="0" w:color="auto"/>
        <w:right w:val="none" w:sz="0" w:space="0" w:color="auto"/>
      </w:divBdr>
    </w:div>
    <w:div w:id="514851950">
      <w:bodyDiv w:val="1"/>
      <w:marLeft w:val="0"/>
      <w:marRight w:val="0"/>
      <w:marTop w:val="0"/>
      <w:marBottom w:val="0"/>
      <w:divBdr>
        <w:top w:val="none" w:sz="0" w:space="0" w:color="auto"/>
        <w:left w:val="none" w:sz="0" w:space="0" w:color="auto"/>
        <w:bottom w:val="none" w:sz="0" w:space="0" w:color="auto"/>
        <w:right w:val="none" w:sz="0" w:space="0" w:color="auto"/>
      </w:divBdr>
    </w:div>
    <w:div w:id="548611864">
      <w:bodyDiv w:val="1"/>
      <w:marLeft w:val="0"/>
      <w:marRight w:val="0"/>
      <w:marTop w:val="0"/>
      <w:marBottom w:val="0"/>
      <w:divBdr>
        <w:top w:val="none" w:sz="0" w:space="0" w:color="auto"/>
        <w:left w:val="none" w:sz="0" w:space="0" w:color="auto"/>
        <w:bottom w:val="none" w:sz="0" w:space="0" w:color="auto"/>
        <w:right w:val="none" w:sz="0" w:space="0" w:color="auto"/>
      </w:divBdr>
    </w:div>
    <w:div w:id="633946527">
      <w:bodyDiv w:val="1"/>
      <w:marLeft w:val="0"/>
      <w:marRight w:val="0"/>
      <w:marTop w:val="0"/>
      <w:marBottom w:val="0"/>
      <w:divBdr>
        <w:top w:val="none" w:sz="0" w:space="0" w:color="auto"/>
        <w:left w:val="none" w:sz="0" w:space="0" w:color="auto"/>
        <w:bottom w:val="none" w:sz="0" w:space="0" w:color="auto"/>
        <w:right w:val="none" w:sz="0" w:space="0" w:color="auto"/>
      </w:divBdr>
    </w:div>
    <w:div w:id="668409663">
      <w:bodyDiv w:val="1"/>
      <w:marLeft w:val="0"/>
      <w:marRight w:val="0"/>
      <w:marTop w:val="0"/>
      <w:marBottom w:val="0"/>
      <w:divBdr>
        <w:top w:val="none" w:sz="0" w:space="0" w:color="auto"/>
        <w:left w:val="none" w:sz="0" w:space="0" w:color="auto"/>
        <w:bottom w:val="none" w:sz="0" w:space="0" w:color="auto"/>
        <w:right w:val="none" w:sz="0" w:space="0" w:color="auto"/>
      </w:divBdr>
    </w:div>
    <w:div w:id="832725129">
      <w:bodyDiv w:val="1"/>
      <w:marLeft w:val="0"/>
      <w:marRight w:val="0"/>
      <w:marTop w:val="0"/>
      <w:marBottom w:val="0"/>
      <w:divBdr>
        <w:top w:val="none" w:sz="0" w:space="0" w:color="auto"/>
        <w:left w:val="none" w:sz="0" w:space="0" w:color="auto"/>
        <w:bottom w:val="none" w:sz="0" w:space="0" w:color="auto"/>
        <w:right w:val="none" w:sz="0" w:space="0" w:color="auto"/>
      </w:divBdr>
    </w:div>
    <w:div w:id="850484247">
      <w:bodyDiv w:val="1"/>
      <w:marLeft w:val="0"/>
      <w:marRight w:val="0"/>
      <w:marTop w:val="0"/>
      <w:marBottom w:val="0"/>
      <w:divBdr>
        <w:top w:val="none" w:sz="0" w:space="0" w:color="auto"/>
        <w:left w:val="none" w:sz="0" w:space="0" w:color="auto"/>
        <w:bottom w:val="none" w:sz="0" w:space="0" w:color="auto"/>
        <w:right w:val="none" w:sz="0" w:space="0" w:color="auto"/>
      </w:divBdr>
    </w:div>
    <w:div w:id="876745674">
      <w:bodyDiv w:val="1"/>
      <w:marLeft w:val="0"/>
      <w:marRight w:val="0"/>
      <w:marTop w:val="0"/>
      <w:marBottom w:val="0"/>
      <w:divBdr>
        <w:top w:val="none" w:sz="0" w:space="0" w:color="auto"/>
        <w:left w:val="none" w:sz="0" w:space="0" w:color="auto"/>
        <w:bottom w:val="none" w:sz="0" w:space="0" w:color="auto"/>
        <w:right w:val="none" w:sz="0" w:space="0" w:color="auto"/>
      </w:divBdr>
    </w:div>
    <w:div w:id="881790430">
      <w:bodyDiv w:val="1"/>
      <w:marLeft w:val="0"/>
      <w:marRight w:val="0"/>
      <w:marTop w:val="0"/>
      <w:marBottom w:val="0"/>
      <w:divBdr>
        <w:top w:val="none" w:sz="0" w:space="0" w:color="auto"/>
        <w:left w:val="none" w:sz="0" w:space="0" w:color="auto"/>
        <w:bottom w:val="none" w:sz="0" w:space="0" w:color="auto"/>
        <w:right w:val="none" w:sz="0" w:space="0" w:color="auto"/>
      </w:divBdr>
    </w:div>
    <w:div w:id="894390854">
      <w:bodyDiv w:val="1"/>
      <w:marLeft w:val="0"/>
      <w:marRight w:val="0"/>
      <w:marTop w:val="0"/>
      <w:marBottom w:val="0"/>
      <w:divBdr>
        <w:top w:val="none" w:sz="0" w:space="0" w:color="auto"/>
        <w:left w:val="none" w:sz="0" w:space="0" w:color="auto"/>
        <w:bottom w:val="none" w:sz="0" w:space="0" w:color="auto"/>
        <w:right w:val="none" w:sz="0" w:space="0" w:color="auto"/>
      </w:divBdr>
    </w:div>
    <w:div w:id="973682180">
      <w:bodyDiv w:val="1"/>
      <w:marLeft w:val="0"/>
      <w:marRight w:val="0"/>
      <w:marTop w:val="0"/>
      <w:marBottom w:val="0"/>
      <w:divBdr>
        <w:top w:val="none" w:sz="0" w:space="0" w:color="auto"/>
        <w:left w:val="none" w:sz="0" w:space="0" w:color="auto"/>
        <w:bottom w:val="none" w:sz="0" w:space="0" w:color="auto"/>
        <w:right w:val="none" w:sz="0" w:space="0" w:color="auto"/>
      </w:divBdr>
    </w:div>
    <w:div w:id="1002469580">
      <w:bodyDiv w:val="1"/>
      <w:marLeft w:val="0"/>
      <w:marRight w:val="0"/>
      <w:marTop w:val="0"/>
      <w:marBottom w:val="0"/>
      <w:divBdr>
        <w:top w:val="none" w:sz="0" w:space="0" w:color="auto"/>
        <w:left w:val="none" w:sz="0" w:space="0" w:color="auto"/>
        <w:bottom w:val="none" w:sz="0" w:space="0" w:color="auto"/>
        <w:right w:val="none" w:sz="0" w:space="0" w:color="auto"/>
      </w:divBdr>
    </w:div>
    <w:div w:id="1022824096">
      <w:bodyDiv w:val="1"/>
      <w:marLeft w:val="0"/>
      <w:marRight w:val="0"/>
      <w:marTop w:val="0"/>
      <w:marBottom w:val="0"/>
      <w:divBdr>
        <w:top w:val="none" w:sz="0" w:space="0" w:color="auto"/>
        <w:left w:val="none" w:sz="0" w:space="0" w:color="auto"/>
        <w:bottom w:val="none" w:sz="0" w:space="0" w:color="auto"/>
        <w:right w:val="none" w:sz="0" w:space="0" w:color="auto"/>
      </w:divBdr>
    </w:div>
    <w:div w:id="1024330737">
      <w:bodyDiv w:val="1"/>
      <w:marLeft w:val="0"/>
      <w:marRight w:val="0"/>
      <w:marTop w:val="0"/>
      <w:marBottom w:val="0"/>
      <w:divBdr>
        <w:top w:val="none" w:sz="0" w:space="0" w:color="auto"/>
        <w:left w:val="none" w:sz="0" w:space="0" w:color="auto"/>
        <w:bottom w:val="none" w:sz="0" w:space="0" w:color="auto"/>
        <w:right w:val="none" w:sz="0" w:space="0" w:color="auto"/>
      </w:divBdr>
    </w:div>
    <w:div w:id="1104037802">
      <w:bodyDiv w:val="1"/>
      <w:marLeft w:val="0"/>
      <w:marRight w:val="0"/>
      <w:marTop w:val="0"/>
      <w:marBottom w:val="0"/>
      <w:divBdr>
        <w:top w:val="none" w:sz="0" w:space="0" w:color="auto"/>
        <w:left w:val="none" w:sz="0" w:space="0" w:color="auto"/>
        <w:bottom w:val="none" w:sz="0" w:space="0" w:color="auto"/>
        <w:right w:val="none" w:sz="0" w:space="0" w:color="auto"/>
      </w:divBdr>
    </w:div>
    <w:div w:id="1125806692">
      <w:bodyDiv w:val="1"/>
      <w:marLeft w:val="0"/>
      <w:marRight w:val="0"/>
      <w:marTop w:val="0"/>
      <w:marBottom w:val="0"/>
      <w:divBdr>
        <w:top w:val="none" w:sz="0" w:space="0" w:color="auto"/>
        <w:left w:val="none" w:sz="0" w:space="0" w:color="auto"/>
        <w:bottom w:val="none" w:sz="0" w:space="0" w:color="auto"/>
        <w:right w:val="none" w:sz="0" w:space="0" w:color="auto"/>
      </w:divBdr>
    </w:div>
    <w:div w:id="1209220408">
      <w:bodyDiv w:val="1"/>
      <w:marLeft w:val="0"/>
      <w:marRight w:val="0"/>
      <w:marTop w:val="0"/>
      <w:marBottom w:val="0"/>
      <w:divBdr>
        <w:top w:val="none" w:sz="0" w:space="0" w:color="auto"/>
        <w:left w:val="none" w:sz="0" w:space="0" w:color="auto"/>
        <w:bottom w:val="none" w:sz="0" w:space="0" w:color="auto"/>
        <w:right w:val="none" w:sz="0" w:space="0" w:color="auto"/>
      </w:divBdr>
    </w:div>
    <w:div w:id="1344943106">
      <w:bodyDiv w:val="1"/>
      <w:marLeft w:val="0"/>
      <w:marRight w:val="0"/>
      <w:marTop w:val="0"/>
      <w:marBottom w:val="0"/>
      <w:divBdr>
        <w:top w:val="none" w:sz="0" w:space="0" w:color="auto"/>
        <w:left w:val="none" w:sz="0" w:space="0" w:color="auto"/>
        <w:bottom w:val="none" w:sz="0" w:space="0" w:color="auto"/>
        <w:right w:val="none" w:sz="0" w:space="0" w:color="auto"/>
      </w:divBdr>
    </w:div>
    <w:div w:id="1357386764">
      <w:bodyDiv w:val="1"/>
      <w:marLeft w:val="0"/>
      <w:marRight w:val="0"/>
      <w:marTop w:val="0"/>
      <w:marBottom w:val="0"/>
      <w:divBdr>
        <w:top w:val="none" w:sz="0" w:space="0" w:color="auto"/>
        <w:left w:val="none" w:sz="0" w:space="0" w:color="auto"/>
        <w:bottom w:val="none" w:sz="0" w:space="0" w:color="auto"/>
        <w:right w:val="none" w:sz="0" w:space="0" w:color="auto"/>
      </w:divBdr>
    </w:div>
    <w:div w:id="1360932516">
      <w:bodyDiv w:val="1"/>
      <w:marLeft w:val="0"/>
      <w:marRight w:val="0"/>
      <w:marTop w:val="0"/>
      <w:marBottom w:val="0"/>
      <w:divBdr>
        <w:top w:val="none" w:sz="0" w:space="0" w:color="auto"/>
        <w:left w:val="none" w:sz="0" w:space="0" w:color="auto"/>
        <w:bottom w:val="none" w:sz="0" w:space="0" w:color="auto"/>
        <w:right w:val="none" w:sz="0" w:space="0" w:color="auto"/>
      </w:divBdr>
    </w:div>
    <w:div w:id="1382171111">
      <w:bodyDiv w:val="1"/>
      <w:marLeft w:val="0"/>
      <w:marRight w:val="0"/>
      <w:marTop w:val="0"/>
      <w:marBottom w:val="0"/>
      <w:divBdr>
        <w:top w:val="none" w:sz="0" w:space="0" w:color="auto"/>
        <w:left w:val="none" w:sz="0" w:space="0" w:color="auto"/>
        <w:bottom w:val="none" w:sz="0" w:space="0" w:color="auto"/>
        <w:right w:val="none" w:sz="0" w:space="0" w:color="auto"/>
      </w:divBdr>
    </w:div>
    <w:div w:id="1399135689">
      <w:bodyDiv w:val="1"/>
      <w:marLeft w:val="0"/>
      <w:marRight w:val="0"/>
      <w:marTop w:val="0"/>
      <w:marBottom w:val="0"/>
      <w:divBdr>
        <w:top w:val="none" w:sz="0" w:space="0" w:color="auto"/>
        <w:left w:val="none" w:sz="0" w:space="0" w:color="auto"/>
        <w:bottom w:val="none" w:sz="0" w:space="0" w:color="auto"/>
        <w:right w:val="none" w:sz="0" w:space="0" w:color="auto"/>
      </w:divBdr>
    </w:div>
    <w:div w:id="1403868097">
      <w:bodyDiv w:val="1"/>
      <w:marLeft w:val="0"/>
      <w:marRight w:val="0"/>
      <w:marTop w:val="0"/>
      <w:marBottom w:val="0"/>
      <w:divBdr>
        <w:top w:val="none" w:sz="0" w:space="0" w:color="auto"/>
        <w:left w:val="none" w:sz="0" w:space="0" w:color="auto"/>
        <w:bottom w:val="none" w:sz="0" w:space="0" w:color="auto"/>
        <w:right w:val="none" w:sz="0" w:space="0" w:color="auto"/>
      </w:divBdr>
    </w:div>
    <w:div w:id="1415081362">
      <w:bodyDiv w:val="1"/>
      <w:marLeft w:val="0"/>
      <w:marRight w:val="0"/>
      <w:marTop w:val="0"/>
      <w:marBottom w:val="0"/>
      <w:divBdr>
        <w:top w:val="none" w:sz="0" w:space="0" w:color="auto"/>
        <w:left w:val="none" w:sz="0" w:space="0" w:color="auto"/>
        <w:bottom w:val="none" w:sz="0" w:space="0" w:color="auto"/>
        <w:right w:val="none" w:sz="0" w:space="0" w:color="auto"/>
      </w:divBdr>
    </w:div>
    <w:div w:id="1548831541">
      <w:bodyDiv w:val="1"/>
      <w:marLeft w:val="0"/>
      <w:marRight w:val="0"/>
      <w:marTop w:val="0"/>
      <w:marBottom w:val="0"/>
      <w:divBdr>
        <w:top w:val="none" w:sz="0" w:space="0" w:color="auto"/>
        <w:left w:val="none" w:sz="0" w:space="0" w:color="auto"/>
        <w:bottom w:val="none" w:sz="0" w:space="0" w:color="auto"/>
        <w:right w:val="none" w:sz="0" w:space="0" w:color="auto"/>
      </w:divBdr>
    </w:div>
    <w:div w:id="1693531488">
      <w:bodyDiv w:val="1"/>
      <w:marLeft w:val="0"/>
      <w:marRight w:val="0"/>
      <w:marTop w:val="0"/>
      <w:marBottom w:val="0"/>
      <w:divBdr>
        <w:top w:val="none" w:sz="0" w:space="0" w:color="auto"/>
        <w:left w:val="none" w:sz="0" w:space="0" w:color="auto"/>
        <w:bottom w:val="none" w:sz="0" w:space="0" w:color="auto"/>
        <w:right w:val="none" w:sz="0" w:space="0" w:color="auto"/>
      </w:divBdr>
    </w:div>
    <w:div w:id="1717195222">
      <w:bodyDiv w:val="1"/>
      <w:marLeft w:val="0"/>
      <w:marRight w:val="0"/>
      <w:marTop w:val="0"/>
      <w:marBottom w:val="0"/>
      <w:divBdr>
        <w:top w:val="none" w:sz="0" w:space="0" w:color="auto"/>
        <w:left w:val="none" w:sz="0" w:space="0" w:color="auto"/>
        <w:bottom w:val="none" w:sz="0" w:space="0" w:color="auto"/>
        <w:right w:val="none" w:sz="0" w:space="0" w:color="auto"/>
      </w:divBdr>
    </w:div>
    <w:div w:id="1783265734">
      <w:bodyDiv w:val="1"/>
      <w:marLeft w:val="0"/>
      <w:marRight w:val="0"/>
      <w:marTop w:val="0"/>
      <w:marBottom w:val="0"/>
      <w:divBdr>
        <w:top w:val="none" w:sz="0" w:space="0" w:color="auto"/>
        <w:left w:val="none" w:sz="0" w:space="0" w:color="auto"/>
        <w:bottom w:val="none" w:sz="0" w:space="0" w:color="auto"/>
        <w:right w:val="none" w:sz="0" w:space="0" w:color="auto"/>
      </w:divBdr>
    </w:div>
    <w:div w:id="1911883434">
      <w:bodyDiv w:val="1"/>
      <w:marLeft w:val="0"/>
      <w:marRight w:val="0"/>
      <w:marTop w:val="0"/>
      <w:marBottom w:val="0"/>
      <w:divBdr>
        <w:top w:val="none" w:sz="0" w:space="0" w:color="auto"/>
        <w:left w:val="none" w:sz="0" w:space="0" w:color="auto"/>
        <w:bottom w:val="none" w:sz="0" w:space="0" w:color="auto"/>
        <w:right w:val="none" w:sz="0" w:space="0" w:color="auto"/>
      </w:divBdr>
    </w:div>
    <w:div w:id="2011058193">
      <w:bodyDiv w:val="1"/>
      <w:marLeft w:val="0"/>
      <w:marRight w:val="0"/>
      <w:marTop w:val="0"/>
      <w:marBottom w:val="0"/>
      <w:divBdr>
        <w:top w:val="none" w:sz="0" w:space="0" w:color="auto"/>
        <w:left w:val="none" w:sz="0" w:space="0" w:color="auto"/>
        <w:bottom w:val="none" w:sz="0" w:space="0" w:color="auto"/>
        <w:right w:val="none" w:sz="0" w:space="0" w:color="auto"/>
      </w:divBdr>
    </w:div>
    <w:div w:id="2023244659">
      <w:bodyDiv w:val="1"/>
      <w:marLeft w:val="0"/>
      <w:marRight w:val="0"/>
      <w:marTop w:val="0"/>
      <w:marBottom w:val="0"/>
      <w:divBdr>
        <w:top w:val="none" w:sz="0" w:space="0" w:color="auto"/>
        <w:left w:val="none" w:sz="0" w:space="0" w:color="auto"/>
        <w:bottom w:val="none" w:sz="0" w:space="0" w:color="auto"/>
        <w:right w:val="none" w:sz="0" w:space="0" w:color="auto"/>
      </w:divBdr>
    </w:div>
    <w:div w:id="2085909383">
      <w:bodyDiv w:val="1"/>
      <w:marLeft w:val="0"/>
      <w:marRight w:val="0"/>
      <w:marTop w:val="0"/>
      <w:marBottom w:val="0"/>
      <w:divBdr>
        <w:top w:val="none" w:sz="0" w:space="0" w:color="auto"/>
        <w:left w:val="none" w:sz="0" w:space="0" w:color="auto"/>
        <w:bottom w:val="none" w:sz="0" w:space="0" w:color="auto"/>
        <w:right w:val="none" w:sz="0" w:space="0" w:color="auto"/>
      </w:divBdr>
    </w:div>
    <w:div w:id="2119719798">
      <w:bodyDiv w:val="1"/>
      <w:marLeft w:val="0"/>
      <w:marRight w:val="0"/>
      <w:marTop w:val="0"/>
      <w:marBottom w:val="0"/>
      <w:divBdr>
        <w:top w:val="none" w:sz="0" w:space="0" w:color="auto"/>
        <w:left w:val="none" w:sz="0" w:space="0" w:color="auto"/>
        <w:bottom w:val="none" w:sz="0" w:space="0" w:color="auto"/>
        <w:right w:val="none" w:sz="0" w:space="0" w:color="auto"/>
      </w:divBdr>
    </w:div>
    <w:div w:id="2140102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4052986" TargetMode="External"/><Relationship Id="rId3" Type="http://schemas.openxmlformats.org/officeDocument/2006/relationships/styles" Target="styles.xml"/><Relationship Id="rId7" Type="http://schemas.openxmlformats.org/officeDocument/2006/relationships/hyperlink" Target="lex:LPLP2008102421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ex:LPLP19990924595"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lex:LPLP20140725181" TargetMode="External"/><Relationship Id="rId4" Type="http://schemas.openxmlformats.org/officeDocument/2006/relationships/settings" Target="settings.xml"/><Relationship Id="rId9" Type="http://schemas.openxmlformats.org/officeDocument/2006/relationships/hyperlink" Target="lex:LPLP200807041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7E108-91C9-4522-BE2D-382C3DDD1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66027</Words>
  <Characters>376360</Characters>
  <Application>Microsoft Office Word</Application>
  <DocSecurity>0</DocSecurity>
  <Lines>3136</Lines>
  <Paragraphs>883</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AUTORITATEA AERONAUTICĂ CIVILĂ</Company>
  <LinksUpToDate>false</LinksUpToDate>
  <CharactersWithSpaces>441504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Mamaliga</dc:creator>
  <cp:keywords/>
  <dc:description/>
  <cp:lastModifiedBy>Microsoft account</cp:lastModifiedBy>
  <cp:revision>5</cp:revision>
  <dcterms:created xsi:type="dcterms:W3CDTF">2024-08-28T06:22:00Z</dcterms:created>
  <dcterms:modified xsi:type="dcterms:W3CDTF">2024-08-28T06:58:00Z</dcterms:modified>
</cp:coreProperties>
</file>