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DE3060" w14:textId="251B0DC0" w:rsidR="00730FEE" w:rsidRPr="00AA4619" w:rsidRDefault="00730FEE" w:rsidP="00D51203">
      <w:pPr>
        <w:ind w:firstLine="0"/>
        <w:rPr>
          <w:sz w:val="24"/>
          <w:szCs w:val="24"/>
          <w:u w:val="single"/>
          <w:lang w:val="ro-RO"/>
        </w:rPr>
      </w:pPr>
    </w:p>
    <w:p w14:paraId="10BB1BBF" w14:textId="77777777" w:rsidR="005F4D57" w:rsidRPr="00AA4619" w:rsidRDefault="00901561" w:rsidP="00E25218">
      <w:pPr>
        <w:ind w:firstLine="0"/>
        <w:jc w:val="center"/>
        <w:rPr>
          <w:b/>
          <w:sz w:val="24"/>
          <w:szCs w:val="24"/>
          <w:lang w:val="ro-RO"/>
        </w:rPr>
      </w:pPr>
      <w:bookmarkStart w:id="0" w:name="_Hlk173773766"/>
      <w:r w:rsidRPr="00AA4619">
        <w:rPr>
          <w:b/>
          <w:sz w:val="24"/>
          <w:szCs w:val="24"/>
          <w:lang w:val="ro-RO"/>
        </w:rPr>
        <w:t xml:space="preserve">Cu privire la </w:t>
      </w:r>
      <w:r w:rsidR="00957CBE" w:rsidRPr="00AA4619">
        <w:rPr>
          <w:b/>
          <w:sz w:val="24"/>
          <w:szCs w:val="24"/>
          <w:lang w:val="ro-RO"/>
        </w:rPr>
        <w:t xml:space="preserve">modificarea </w:t>
      </w:r>
      <w:r w:rsidR="005F4D57" w:rsidRPr="00AA4619">
        <w:rPr>
          <w:b/>
          <w:sz w:val="24"/>
          <w:szCs w:val="24"/>
          <w:lang w:val="ro-RO"/>
        </w:rPr>
        <w:t xml:space="preserve">și abrogarea </w:t>
      </w:r>
      <w:r w:rsidR="00957CBE" w:rsidRPr="00AA4619">
        <w:rPr>
          <w:b/>
          <w:sz w:val="24"/>
          <w:szCs w:val="24"/>
          <w:lang w:val="ro-RO"/>
        </w:rPr>
        <w:t>unor acte normative</w:t>
      </w:r>
      <w:r w:rsidR="00BF5A36" w:rsidRPr="00AA4619">
        <w:rPr>
          <w:b/>
          <w:sz w:val="24"/>
          <w:szCs w:val="24"/>
          <w:lang w:val="ro-RO"/>
        </w:rPr>
        <w:t xml:space="preserve"> </w:t>
      </w:r>
    </w:p>
    <w:p w14:paraId="4137D1DC" w14:textId="46038967" w:rsidR="00901561" w:rsidRPr="00AA4619" w:rsidRDefault="00BF5A36" w:rsidP="00E25218">
      <w:pPr>
        <w:ind w:firstLine="0"/>
        <w:jc w:val="center"/>
        <w:rPr>
          <w:b/>
          <w:sz w:val="24"/>
          <w:szCs w:val="24"/>
          <w:lang w:val="ro-RO"/>
        </w:rPr>
      </w:pPr>
      <w:r w:rsidRPr="00AA4619">
        <w:rPr>
          <w:b/>
          <w:i/>
          <w:iCs/>
          <w:sz w:val="24"/>
          <w:szCs w:val="24"/>
          <w:lang w:val="ro-RO"/>
        </w:rPr>
        <w:t>(privind prestarea serviciilor sociale)</w:t>
      </w:r>
    </w:p>
    <w:bookmarkEnd w:id="0"/>
    <w:p w14:paraId="7D46FA4B" w14:textId="157ACCC7" w:rsidR="00730FEE" w:rsidRPr="00AA4619" w:rsidRDefault="00730FEE" w:rsidP="00E25218">
      <w:pPr>
        <w:ind w:firstLine="0"/>
        <w:jc w:val="center"/>
        <w:rPr>
          <w:b/>
          <w:bCs/>
          <w:sz w:val="24"/>
          <w:szCs w:val="24"/>
          <w:lang w:val="ro-RO" w:eastAsia="ro-RO"/>
        </w:rPr>
      </w:pPr>
      <w:r w:rsidRPr="00AA4619">
        <w:rPr>
          <w:b/>
          <w:sz w:val="24"/>
          <w:szCs w:val="24"/>
          <w:lang w:val="ro-RO"/>
        </w:rPr>
        <w:t>------------------------------------------------------------</w:t>
      </w:r>
    </w:p>
    <w:p w14:paraId="26FD19CA" w14:textId="77777777" w:rsidR="00730FEE" w:rsidRPr="00AA4619" w:rsidRDefault="00730FEE" w:rsidP="00E25218">
      <w:pPr>
        <w:rPr>
          <w:sz w:val="24"/>
          <w:szCs w:val="24"/>
          <w:lang w:val="ro-RO" w:eastAsia="ro-RO"/>
        </w:rPr>
      </w:pPr>
    </w:p>
    <w:p w14:paraId="56D32EAD" w14:textId="77777777" w:rsidR="00730FEE" w:rsidRPr="00AA4619" w:rsidRDefault="00730FEE" w:rsidP="00E25218">
      <w:pPr>
        <w:rPr>
          <w:sz w:val="24"/>
          <w:szCs w:val="24"/>
          <w:lang w:val="ro-RO"/>
        </w:rPr>
      </w:pPr>
      <w:r w:rsidRPr="00AA4619">
        <w:rPr>
          <w:sz w:val="24"/>
          <w:szCs w:val="24"/>
          <w:lang w:val="ro-RO"/>
        </w:rPr>
        <w:t>Guvernul HOTĂRĂȘTE:</w:t>
      </w:r>
    </w:p>
    <w:p w14:paraId="7EB289F2" w14:textId="77777777" w:rsidR="00730FEE" w:rsidRPr="00AA4619" w:rsidRDefault="00730FEE" w:rsidP="00E25218">
      <w:pPr>
        <w:rPr>
          <w:sz w:val="24"/>
          <w:szCs w:val="24"/>
          <w:lang w:val="ro-RO"/>
        </w:rPr>
      </w:pPr>
    </w:p>
    <w:p w14:paraId="4C0599C9" w14:textId="16FFA6AC" w:rsidR="00730FEE" w:rsidRPr="00AA4619" w:rsidRDefault="00901561" w:rsidP="00901561">
      <w:pPr>
        <w:rPr>
          <w:sz w:val="24"/>
          <w:szCs w:val="24"/>
          <w:lang w:val="ro-RO"/>
        </w:rPr>
      </w:pPr>
      <w:r w:rsidRPr="00AA4619">
        <w:rPr>
          <w:sz w:val="24"/>
          <w:szCs w:val="24"/>
          <w:lang w:val="ro-RO"/>
        </w:rPr>
        <w:t xml:space="preserve">Se aprobă și se prezintă Parlamentului spre examinare proiectul de lege pentru </w:t>
      </w:r>
      <w:r w:rsidR="00E32F5E" w:rsidRPr="00AA4619">
        <w:rPr>
          <w:sz w:val="24"/>
          <w:szCs w:val="24"/>
          <w:lang w:val="ro-RO"/>
        </w:rPr>
        <w:t>modificarea unor acte normative</w:t>
      </w:r>
      <w:r w:rsidR="00485B0B" w:rsidRPr="00AA4619">
        <w:rPr>
          <w:sz w:val="24"/>
          <w:szCs w:val="24"/>
          <w:lang w:val="ro-RO"/>
        </w:rPr>
        <w:t>.</w:t>
      </w:r>
    </w:p>
    <w:p w14:paraId="0DE97ECD" w14:textId="77777777" w:rsidR="00730FEE" w:rsidRPr="00AA4619" w:rsidRDefault="00730FEE" w:rsidP="00E25218">
      <w:pPr>
        <w:rPr>
          <w:sz w:val="24"/>
          <w:szCs w:val="24"/>
          <w:lang w:val="ro-RO" w:eastAsia="ro-RO"/>
        </w:rPr>
      </w:pPr>
    </w:p>
    <w:p w14:paraId="29293CD3" w14:textId="77777777" w:rsidR="00714ED9" w:rsidRPr="00AA4619" w:rsidRDefault="00714ED9" w:rsidP="00E25218">
      <w:pPr>
        <w:rPr>
          <w:sz w:val="24"/>
          <w:szCs w:val="24"/>
          <w:lang w:val="ro-RO" w:eastAsia="ro-RO"/>
        </w:rPr>
      </w:pPr>
    </w:p>
    <w:p w14:paraId="2E0F3043" w14:textId="77777777" w:rsidR="00714ED9" w:rsidRPr="00AA4619" w:rsidRDefault="00714ED9" w:rsidP="00E25218">
      <w:pPr>
        <w:rPr>
          <w:sz w:val="24"/>
          <w:szCs w:val="24"/>
          <w:lang w:val="ro-RO" w:eastAsia="ro-RO"/>
        </w:rPr>
      </w:pPr>
    </w:p>
    <w:p w14:paraId="3DCB3696" w14:textId="3A9454A6" w:rsidR="003B04ED" w:rsidRPr="00AA4619" w:rsidRDefault="003B04ED" w:rsidP="007551A5">
      <w:pPr>
        <w:rPr>
          <w:sz w:val="24"/>
          <w:szCs w:val="24"/>
          <w:lang w:val="ro-RO" w:eastAsia="ro-RO"/>
        </w:rPr>
      </w:pPr>
      <w:r w:rsidRPr="00AA4619">
        <w:rPr>
          <w:b/>
          <w:sz w:val="24"/>
          <w:szCs w:val="24"/>
          <w:lang w:val="ro-RO" w:eastAsia="ro-RO"/>
        </w:rPr>
        <w:t>Prim-ministru</w:t>
      </w:r>
      <w:r w:rsidR="005262C2" w:rsidRPr="00AA4619">
        <w:rPr>
          <w:b/>
          <w:sz w:val="24"/>
          <w:szCs w:val="24"/>
          <w:lang w:val="ro-RO" w:eastAsia="ro-RO"/>
        </w:rPr>
        <w:tab/>
      </w:r>
      <w:r w:rsidR="005262C2" w:rsidRPr="00AA4619">
        <w:rPr>
          <w:b/>
          <w:sz w:val="24"/>
          <w:szCs w:val="24"/>
          <w:lang w:val="ro-RO" w:eastAsia="ro-RO"/>
        </w:rPr>
        <w:tab/>
      </w:r>
      <w:r w:rsidR="005262C2" w:rsidRPr="00AA4619">
        <w:rPr>
          <w:b/>
          <w:sz w:val="24"/>
          <w:szCs w:val="24"/>
          <w:lang w:val="ro-RO" w:eastAsia="ro-RO"/>
        </w:rPr>
        <w:tab/>
      </w:r>
      <w:r w:rsidR="005262C2" w:rsidRPr="00AA4619">
        <w:rPr>
          <w:b/>
          <w:sz w:val="24"/>
          <w:szCs w:val="24"/>
          <w:lang w:val="ro-RO" w:eastAsia="ro-RO"/>
        </w:rPr>
        <w:tab/>
      </w:r>
      <w:r w:rsidR="005262C2" w:rsidRPr="00AA4619">
        <w:rPr>
          <w:b/>
          <w:sz w:val="24"/>
          <w:szCs w:val="24"/>
          <w:lang w:val="ro-RO" w:eastAsia="ro-RO"/>
        </w:rPr>
        <w:tab/>
      </w:r>
      <w:r w:rsidR="00D8311D" w:rsidRPr="00AA4619">
        <w:rPr>
          <w:b/>
          <w:sz w:val="24"/>
          <w:szCs w:val="24"/>
          <w:lang w:val="ro-RO" w:eastAsia="ro-RO"/>
        </w:rPr>
        <w:t>DORIN RECEAN</w:t>
      </w:r>
    </w:p>
    <w:p w14:paraId="37F9E824" w14:textId="77777777" w:rsidR="0029400E" w:rsidRPr="00AA4619" w:rsidRDefault="0029400E" w:rsidP="00E25218">
      <w:pPr>
        <w:rPr>
          <w:sz w:val="24"/>
          <w:szCs w:val="24"/>
          <w:lang w:val="ro-RO" w:eastAsia="ro-RO"/>
        </w:rPr>
      </w:pPr>
    </w:p>
    <w:p w14:paraId="1E36A6DB" w14:textId="77777777" w:rsidR="00DF7E3E" w:rsidRPr="00AA4619" w:rsidRDefault="00DF7E3E" w:rsidP="00E25218">
      <w:pPr>
        <w:rPr>
          <w:sz w:val="24"/>
          <w:szCs w:val="24"/>
          <w:lang w:val="ro-RO" w:eastAsia="ro-RO"/>
        </w:rPr>
      </w:pPr>
    </w:p>
    <w:p w14:paraId="094B8A25" w14:textId="1E076EE9" w:rsidR="003A4AE6" w:rsidRPr="00AA4619" w:rsidRDefault="003A4AE6" w:rsidP="007A2971">
      <w:pPr>
        <w:tabs>
          <w:tab w:val="left" w:pos="5954"/>
        </w:tabs>
        <w:rPr>
          <w:sz w:val="24"/>
          <w:szCs w:val="24"/>
          <w:lang w:val="ro-RO" w:eastAsia="ro-RO"/>
        </w:rPr>
      </w:pPr>
      <w:r w:rsidRPr="00AA4619">
        <w:rPr>
          <w:sz w:val="24"/>
          <w:szCs w:val="24"/>
          <w:lang w:val="ro-RO" w:eastAsia="ro-RO"/>
        </w:rPr>
        <w:t>Contrasemnează:</w:t>
      </w:r>
    </w:p>
    <w:p w14:paraId="31FF517C" w14:textId="079175EA" w:rsidR="003A4AE6" w:rsidRPr="00AA4619" w:rsidRDefault="003A4AE6" w:rsidP="00E25218">
      <w:pPr>
        <w:rPr>
          <w:sz w:val="24"/>
          <w:szCs w:val="24"/>
          <w:lang w:val="ro-RO" w:eastAsia="ro-RO"/>
        </w:rPr>
      </w:pPr>
    </w:p>
    <w:p w14:paraId="72655990" w14:textId="77777777" w:rsidR="00ED3AC4" w:rsidRPr="00AA4619" w:rsidRDefault="00ED3AC4" w:rsidP="00E25218">
      <w:pPr>
        <w:rPr>
          <w:sz w:val="24"/>
          <w:szCs w:val="24"/>
          <w:lang w:val="ro-RO" w:eastAsia="ro-RO"/>
        </w:rPr>
      </w:pPr>
    </w:p>
    <w:p w14:paraId="5C00F53D" w14:textId="77777777" w:rsidR="00714ED9" w:rsidRPr="00AA4619" w:rsidRDefault="00714ED9" w:rsidP="00714ED9">
      <w:pPr>
        <w:rPr>
          <w:sz w:val="24"/>
          <w:szCs w:val="24"/>
          <w:lang w:val="ro-RO" w:eastAsia="ru-RU"/>
        </w:rPr>
      </w:pPr>
      <w:r w:rsidRPr="00AA4619">
        <w:rPr>
          <w:sz w:val="24"/>
          <w:szCs w:val="24"/>
          <w:lang w:val="ro-RO" w:eastAsia="ru-RU"/>
        </w:rPr>
        <w:t>Ministrul muncii</w:t>
      </w:r>
    </w:p>
    <w:p w14:paraId="2BCD1448" w14:textId="6343AB66" w:rsidR="00714ED9" w:rsidRPr="00AA4619" w:rsidRDefault="00714ED9" w:rsidP="00714ED9">
      <w:pPr>
        <w:rPr>
          <w:sz w:val="24"/>
          <w:szCs w:val="24"/>
          <w:lang w:val="ro-RO" w:eastAsia="ru-RU"/>
        </w:rPr>
      </w:pPr>
      <w:r w:rsidRPr="00AA4619">
        <w:rPr>
          <w:sz w:val="24"/>
          <w:szCs w:val="24"/>
          <w:lang w:val="ro-RO" w:eastAsia="ru-RU"/>
        </w:rPr>
        <w:t>și protecției sociale</w:t>
      </w:r>
      <w:r w:rsidRPr="00AA4619">
        <w:rPr>
          <w:sz w:val="24"/>
          <w:szCs w:val="24"/>
          <w:lang w:val="ro-RO" w:eastAsia="ru-RU"/>
        </w:rPr>
        <w:tab/>
      </w:r>
      <w:r w:rsidRPr="00AA4619">
        <w:rPr>
          <w:sz w:val="24"/>
          <w:szCs w:val="24"/>
          <w:lang w:val="ro-RO" w:eastAsia="ru-RU"/>
        </w:rPr>
        <w:tab/>
      </w:r>
      <w:r w:rsidRPr="00AA4619">
        <w:rPr>
          <w:sz w:val="24"/>
          <w:szCs w:val="24"/>
          <w:lang w:val="ro-RO" w:eastAsia="ru-RU"/>
        </w:rPr>
        <w:tab/>
      </w:r>
      <w:r w:rsidRPr="00AA4619">
        <w:rPr>
          <w:sz w:val="24"/>
          <w:szCs w:val="24"/>
          <w:lang w:val="ro-RO" w:eastAsia="ru-RU"/>
        </w:rPr>
        <w:tab/>
      </w:r>
      <w:r w:rsidR="00E32F5E" w:rsidRPr="00AA4619">
        <w:rPr>
          <w:sz w:val="24"/>
          <w:szCs w:val="24"/>
          <w:lang w:val="ro-RO" w:eastAsia="ru-RU"/>
        </w:rPr>
        <w:t xml:space="preserve">    </w:t>
      </w:r>
      <w:r w:rsidRPr="00AA4619">
        <w:rPr>
          <w:sz w:val="24"/>
          <w:szCs w:val="24"/>
          <w:lang w:val="ro-RO" w:eastAsia="ru-RU"/>
        </w:rPr>
        <w:t>Alexei B</w:t>
      </w:r>
      <w:r w:rsidR="00E32F5E" w:rsidRPr="00AA4619">
        <w:rPr>
          <w:sz w:val="24"/>
          <w:szCs w:val="24"/>
          <w:lang w:val="ro-RO" w:eastAsia="ru-RU"/>
        </w:rPr>
        <w:t>UZU</w:t>
      </w:r>
    </w:p>
    <w:p w14:paraId="758FCFF1" w14:textId="77777777" w:rsidR="00714ED9" w:rsidRPr="00AA4619" w:rsidRDefault="00714ED9" w:rsidP="00714ED9">
      <w:pPr>
        <w:rPr>
          <w:sz w:val="24"/>
          <w:szCs w:val="24"/>
          <w:lang w:val="ro-RO" w:eastAsia="ru-RU"/>
        </w:rPr>
      </w:pPr>
    </w:p>
    <w:p w14:paraId="5DAC2E20" w14:textId="77777777" w:rsidR="0025392F" w:rsidRPr="00AA4619" w:rsidRDefault="0025392F" w:rsidP="00E25218">
      <w:pPr>
        <w:rPr>
          <w:sz w:val="24"/>
          <w:szCs w:val="24"/>
          <w:lang w:val="ro-RO" w:eastAsia="ro-RO"/>
        </w:rPr>
      </w:pPr>
    </w:p>
    <w:p w14:paraId="6FD257CB" w14:textId="66ADC2B9" w:rsidR="006B17C6" w:rsidRPr="00AA4619" w:rsidRDefault="00965406" w:rsidP="00A34DCC">
      <w:pPr>
        <w:rPr>
          <w:sz w:val="24"/>
          <w:szCs w:val="24"/>
          <w:lang w:val="ro-RO" w:eastAsia="ru-RU"/>
        </w:rPr>
      </w:pPr>
      <w:r w:rsidRPr="00AA4619">
        <w:rPr>
          <w:sz w:val="24"/>
          <w:szCs w:val="24"/>
          <w:lang w:val="ro-RO" w:eastAsia="ru-RU"/>
        </w:rPr>
        <w:t>Ministr</w:t>
      </w:r>
      <w:r w:rsidR="007D0083" w:rsidRPr="00AA4619">
        <w:rPr>
          <w:sz w:val="24"/>
          <w:szCs w:val="24"/>
          <w:lang w:val="ro-RO" w:eastAsia="ru-RU"/>
        </w:rPr>
        <w:t>a</w:t>
      </w:r>
      <w:r w:rsidRPr="00AA4619">
        <w:rPr>
          <w:sz w:val="24"/>
          <w:szCs w:val="24"/>
          <w:lang w:val="ro-RO" w:eastAsia="ru-RU"/>
        </w:rPr>
        <w:t xml:space="preserve"> justi</w:t>
      </w:r>
      <w:r w:rsidR="007A2971" w:rsidRPr="00AA4619">
        <w:rPr>
          <w:sz w:val="24"/>
          <w:szCs w:val="24"/>
          <w:lang w:val="ro-RO" w:eastAsia="ru-RU"/>
        </w:rPr>
        <w:t>ț</w:t>
      </w:r>
      <w:r w:rsidRPr="00AA4619">
        <w:rPr>
          <w:sz w:val="24"/>
          <w:szCs w:val="24"/>
          <w:lang w:val="ro-RO" w:eastAsia="ru-RU"/>
        </w:rPr>
        <w:t>iei</w:t>
      </w:r>
      <w:r w:rsidR="005262C2" w:rsidRPr="00AA4619">
        <w:rPr>
          <w:sz w:val="24"/>
          <w:szCs w:val="24"/>
          <w:lang w:val="ro-RO" w:eastAsia="ru-RU"/>
        </w:rPr>
        <w:tab/>
      </w:r>
      <w:r w:rsidR="005262C2" w:rsidRPr="00AA4619">
        <w:rPr>
          <w:sz w:val="24"/>
          <w:szCs w:val="24"/>
          <w:lang w:val="ro-RO" w:eastAsia="ru-RU"/>
        </w:rPr>
        <w:tab/>
      </w:r>
      <w:r w:rsidR="005262C2" w:rsidRPr="00AA4619">
        <w:rPr>
          <w:sz w:val="24"/>
          <w:szCs w:val="24"/>
          <w:lang w:val="ro-RO" w:eastAsia="ru-RU"/>
        </w:rPr>
        <w:tab/>
      </w:r>
      <w:r w:rsidR="005262C2" w:rsidRPr="00AA4619">
        <w:rPr>
          <w:sz w:val="24"/>
          <w:szCs w:val="24"/>
          <w:lang w:val="ro-RO" w:eastAsia="ru-RU"/>
        </w:rPr>
        <w:tab/>
      </w:r>
      <w:r w:rsidR="00E32F5E" w:rsidRPr="00AA4619">
        <w:rPr>
          <w:sz w:val="24"/>
          <w:szCs w:val="24"/>
          <w:lang w:val="ro-RO" w:eastAsia="ru-RU"/>
        </w:rPr>
        <w:t xml:space="preserve">   </w:t>
      </w:r>
      <w:r w:rsidR="0025392F" w:rsidRPr="00AA4619">
        <w:rPr>
          <w:sz w:val="24"/>
          <w:szCs w:val="24"/>
          <w:lang w:val="ro-RO" w:eastAsia="ru-RU"/>
        </w:rPr>
        <w:t>Veronica M</w:t>
      </w:r>
      <w:r w:rsidR="00E32F5E" w:rsidRPr="00AA4619">
        <w:rPr>
          <w:sz w:val="24"/>
          <w:szCs w:val="24"/>
          <w:lang w:val="ro-RO" w:eastAsia="ru-RU"/>
        </w:rPr>
        <w:t>IHAILOV-MORARU</w:t>
      </w:r>
      <w:r w:rsidRPr="00AA4619">
        <w:rPr>
          <w:sz w:val="24"/>
          <w:szCs w:val="24"/>
          <w:lang w:val="ro-RO" w:eastAsia="ru-RU"/>
        </w:rPr>
        <w:t xml:space="preserve"> </w:t>
      </w:r>
    </w:p>
    <w:p w14:paraId="280E1EF9" w14:textId="77777777" w:rsidR="00E32F5E" w:rsidRPr="00AA4619" w:rsidRDefault="00E32F5E" w:rsidP="00A34DCC">
      <w:pPr>
        <w:rPr>
          <w:sz w:val="24"/>
          <w:szCs w:val="24"/>
          <w:lang w:val="ro-RO" w:eastAsia="ru-RU"/>
        </w:rPr>
      </w:pPr>
    </w:p>
    <w:p w14:paraId="730125A3" w14:textId="77777777" w:rsidR="00E32F5E" w:rsidRPr="00AA4619" w:rsidRDefault="00E32F5E" w:rsidP="00E32F5E">
      <w:pPr>
        <w:rPr>
          <w:sz w:val="24"/>
          <w:szCs w:val="24"/>
          <w:lang w:val="ro-RO"/>
        </w:rPr>
      </w:pPr>
    </w:p>
    <w:p w14:paraId="25502DAC" w14:textId="11737C37" w:rsidR="00E32F5E" w:rsidRPr="00AA4619" w:rsidRDefault="00E32F5E" w:rsidP="00E32F5E">
      <w:pPr>
        <w:rPr>
          <w:sz w:val="24"/>
          <w:szCs w:val="24"/>
          <w:lang w:val="ro-RO"/>
        </w:rPr>
      </w:pPr>
      <w:r w:rsidRPr="00AA4619">
        <w:rPr>
          <w:sz w:val="24"/>
          <w:szCs w:val="24"/>
          <w:lang w:val="ro-RO"/>
        </w:rPr>
        <w:t xml:space="preserve">Ministrul </w:t>
      </w:r>
      <w:r w:rsidR="008A0B47">
        <w:rPr>
          <w:sz w:val="24"/>
          <w:szCs w:val="24"/>
          <w:lang w:val="ro-RO"/>
        </w:rPr>
        <w:t>f</w:t>
      </w:r>
      <w:r w:rsidRPr="00AA4619">
        <w:rPr>
          <w:sz w:val="24"/>
          <w:szCs w:val="24"/>
          <w:lang w:val="ro-RO"/>
        </w:rPr>
        <w:t xml:space="preserve">inanțelor                                         </w:t>
      </w:r>
      <w:r w:rsidR="00A34DA3" w:rsidRPr="00AA4619">
        <w:rPr>
          <w:sz w:val="24"/>
          <w:szCs w:val="24"/>
          <w:lang w:val="ro-RO"/>
        </w:rPr>
        <w:t xml:space="preserve"> </w:t>
      </w:r>
      <w:r w:rsidRPr="00AA4619">
        <w:rPr>
          <w:sz w:val="24"/>
          <w:szCs w:val="24"/>
          <w:lang w:val="ro-RO"/>
        </w:rPr>
        <w:t xml:space="preserve"> </w:t>
      </w:r>
      <w:r w:rsidR="008A0B47">
        <w:rPr>
          <w:sz w:val="24"/>
          <w:szCs w:val="24"/>
          <w:lang w:val="ro-RO"/>
        </w:rPr>
        <w:t>Victoria BELOUS</w:t>
      </w:r>
    </w:p>
    <w:p w14:paraId="2AF21D06" w14:textId="77777777" w:rsidR="00E32F5E" w:rsidRPr="00AA4619" w:rsidRDefault="00E32F5E" w:rsidP="00A34DCC">
      <w:pPr>
        <w:rPr>
          <w:sz w:val="24"/>
          <w:szCs w:val="24"/>
          <w:lang w:val="ro-RO" w:eastAsia="ru-RU"/>
        </w:rPr>
      </w:pPr>
    </w:p>
    <w:p w14:paraId="5EC9B98B" w14:textId="77777777" w:rsidR="00A34DCC" w:rsidRPr="00AA4619" w:rsidRDefault="00A34DCC" w:rsidP="00A34DCC">
      <w:pPr>
        <w:rPr>
          <w:sz w:val="24"/>
          <w:szCs w:val="24"/>
          <w:lang w:val="ro-RO" w:eastAsia="ru-RU"/>
        </w:rPr>
      </w:pPr>
    </w:p>
    <w:p w14:paraId="59297481" w14:textId="77777777" w:rsidR="00A34DCC" w:rsidRPr="00AA4619" w:rsidRDefault="00A34DCC" w:rsidP="00A34DCC">
      <w:pPr>
        <w:rPr>
          <w:sz w:val="24"/>
          <w:szCs w:val="24"/>
          <w:lang w:val="ro-RO" w:eastAsia="ru-RU"/>
        </w:rPr>
      </w:pPr>
    </w:p>
    <w:p w14:paraId="680170D9" w14:textId="77777777" w:rsidR="00A34DCC" w:rsidRPr="00AA4619" w:rsidRDefault="00A34DCC" w:rsidP="00A34DCC">
      <w:pPr>
        <w:rPr>
          <w:sz w:val="24"/>
          <w:szCs w:val="24"/>
          <w:lang w:val="ro-RO" w:eastAsia="ru-RU"/>
        </w:rPr>
      </w:pPr>
    </w:p>
    <w:p w14:paraId="04A231E5" w14:textId="77777777" w:rsidR="00A34DCC" w:rsidRPr="00AA4619" w:rsidRDefault="00A34DCC" w:rsidP="00A34DCC">
      <w:pPr>
        <w:rPr>
          <w:sz w:val="24"/>
          <w:szCs w:val="24"/>
          <w:lang w:val="ro-RO" w:eastAsia="ru-RU"/>
        </w:rPr>
      </w:pPr>
    </w:p>
    <w:p w14:paraId="6E49B38B" w14:textId="77777777" w:rsidR="00BF5A36" w:rsidRPr="00AA4619" w:rsidRDefault="00BF5A36" w:rsidP="00A34DCC">
      <w:pPr>
        <w:rPr>
          <w:sz w:val="24"/>
          <w:szCs w:val="24"/>
          <w:lang w:val="ro-RO" w:eastAsia="ru-RU"/>
        </w:rPr>
      </w:pPr>
    </w:p>
    <w:p w14:paraId="54B5E431" w14:textId="77777777" w:rsidR="00E32F5E" w:rsidRPr="00AA4619" w:rsidRDefault="00E32F5E" w:rsidP="00714ED9">
      <w:pPr>
        <w:tabs>
          <w:tab w:val="left" w:pos="6386"/>
        </w:tabs>
        <w:jc w:val="right"/>
        <w:rPr>
          <w:i/>
          <w:sz w:val="24"/>
          <w:szCs w:val="24"/>
          <w:lang w:val="ro-RO" w:eastAsia="ru-RU"/>
        </w:rPr>
      </w:pPr>
    </w:p>
    <w:p w14:paraId="5A6F0488" w14:textId="77777777" w:rsidR="00E32F5E" w:rsidRPr="00AA4619" w:rsidRDefault="00E32F5E" w:rsidP="00714ED9">
      <w:pPr>
        <w:tabs>
          <w:tab w:val="left" w:pos="6386"/>
        </w:tabs>
        <w:jc w:val="right"/>
        <w:rPr>
          <w:i/>
          <w:sz w:val="24"/>
          <w:szCs w:val="24"/>
          <w:lang w:val="ro-RO" w:eastAsia="ru-RU"/>
        </w:rPr>
      </w:pPr>
    </w:p>
    <w:p w14:paraId="59986395" w14:textId="77777777" w:rsidR="00E32F5E" w:rsidRPr="00AA4619" w:rsidRDefault="00E32F5E" w:rsidP="00714ED9">
      <w:pPr>
        <w:tabs>
          <w:tab w:val="left" w:pos="6386"/>
        </w:tabs>
        <w:jc w:val="right"/>
        <w:rPr>
          <w:i/>
          <w:sz w:val="24"/>
          <w:szCs w:val="24"/>
          <w:lang w:val="ro-RO" w:eastAsia="ru-RU"/>
        </w:rPr>
      </w:pPr>
    </w:p>
    <w:p w14:paraId="66BA4BE2" w14:textId="77777777" w:rsidR="00E32F5E" w:rsidRPr="00AA4619" w:rsidRDefault="00E32F5E" w:rsidP="00714ED9">
      <w:pPr>
        <w:tabs>
          <w:tab w:val="left" w:pos="6386"/>
        </w:tabs>
        <w:jc w:val="right"/>
        <w:rPr>
          <w:i/>
          <w:sz w:val="24"/>
          <w:szCs w:val="24"/>
          <w:lang w:val="ro-RO" w:eastAsia="ru-RU"/>
        </w:rPr>
      </w:pPr>
    </w:p>
    <w:p w14:paraId="155E1A88" w14:textId="77777777" w:rsidR="00E32F5E" w:rsidRPr="00AA4619" w:rsidRDefault="00E32F5E" w:rsidP="00714ED9">
      <w:pPr>
        <w:tabs>
          <w:tab w:val="left" w:pos="6386"/>
        </w:tabs>
        <w:jc w:val="right"/>
        <w:rPr>
          <w:i/>
          <w:sz w:val="24"/>
          <w:szCs w:val="24"/>
          <w:lang w:val="ro-RO" w:eastAsia="ru-RU"/>
        </w:rPr>
      </w:pPr>
    </w:p>
    <w:p w14:paraId="408A6ED9" w14:textId="714133F8" w:rsidR="00633BD9" w:rsidRPr="00AA4619" w:rsidRDefault="00714ED9" w:rsidP="00714ED9">
      <w:pPr>
        <w:tabs>
          <w:tab w:val="left" w:pos="6386"/>
        </w:tabs>
        <w:jc w:val="right"/>
        <w:rPr>
          <w:i/>
          <w:sz w:val="24"/>
          <w:szCs w:val="24"/>
          <w:lang w:val="ro-RO" w:eastAsia="ru-RU"/>
        </w:rPr>
      </w:pPr>
      <w:r w:rsidRPr="00AA4619">
        <w:rPr>
          <w:i/>
          <w:sz w:val="24"/>
          <w:szCs w:val="24"/>
          <w:lang w:val="ro-RO" w:eastAsia="ru-RU"/>
        </w:rPr>
        <w:lastRenderedPageBreak/>
        <w:t>Proiect</w:t>
      </w:r>
    </w:p>
    <w:p w14:paraId="339FB9C8" w14:textId="77777777" w:rsidR="00633BD9" w:rsidRPr="00AA4619" w:rsidRDefault="00633BD9" w:rsidP="00E25218">
      <w:pPr>
        <w:tabs>
          <w:tab w:val="left" w:pos="6386"/>
        </w:tabs>
        <w:rPr>
          <w:sz w:val="24"/>
          <w:szCs w:val="24"/>
          <w:lang w:val="ro-RO" w:eastAsia="ru-RU"/>
        </w:rPr>
      </w:pPr>
    </w:p>
    <w:p w14:paraId="11A70254" w14:textId="5E261860" w:rsidR="00633BD9" w:rsidRPr="00AA4619" w:rsidRDefault="00714ED9" w:rsidP="00714ED9">
      <w:pPr>
        <w:tabs>
          <w:tab w:val="left" w:pos="6386"/>
        </w:tabs>
        <w:ind w:firstLine="0"/>
        <w:jc w:val="center"/>
        <w:rPr>
          <w:b/>
          <w:sz w:val="24"/>
          <w:szCs w:val="24"/>
          <w:lang w:val="ro-RO" w:eastAsia="ru-RU"/>
        </w:rPr>
      </w:pPr>
      <w:r w:rsidRPr="00AA4619">
        <w:rPr>
          <w:b/>
          <w:sz w:val="24"/>
          <w:szCs w:val="24"/>
          <w:lang w:val="ro-RO" w:eastAsia="ru-RU"/>
        </w:rPr>
        <w:t>PARLAMENTUL REPUBLICII MOLDOVA</w:t>
      </w:r>
    </w:p>
    <w:p w14:paraId="4F110DBB" w14:textId="77777777" w:rsidR="00633BD9" w:rsidRPr="00AA4619" w:rsidRDefault="00633BD9" w:rsidP="00714ED9">
      <w:pPr>
        <w:tabs>
          <w:tab w:val="left" w:pos="6386"/>
        </w:tabs>
        <w:ind w:firstLine="0"/>
        <w:jc w:val="center"/>
        <w:rPr>
          <w:b/>
          <w:sz w:val="24"/>
          <w:szCs w:val="24"/>
          <w:lang w:val="ro-RO" w:eastAsia="ru-RU"/>
        </w:rPr>
      </w:pPr>
    </w:p>
    <w:p w14:paraId="5917A936" w14:textId="77777777" w:rsidR="00673F10" w:rsidRPr="00AA4619" w:rsidRDefault="00673F10" w:rsidP="00673F10">
      <w:pPr>
        <w:tabs>
          <w:tab w:val="left" w:pos="6386"/>
        </w:tabs>
        <w:ind w:firstLine="0"/>
        <w:jc w:val="center"/>
        <w:rPr>
          <w:b/>
          <w:sz w:val="24"/>
          <w:szCs w:val="24"/>
          <w:lang w:val="ro-RO" w:eastAsia="ru-RU"/>
        </w:rPr>
      </w:pPr>
      <w:r w:rsidRPr="00AA4619">
        <w:rPr>
          <w:b/>
          <w:sz w:val="24"/>
          <w:szCs w:val="24"/>
          <w:lang w:val="ro-RO" w:eastAsia="ru-RU"/>
        </w:rPr>
        <w:t>LEGE</w:t>
      </w:r>
    </w:p>
    <w:p w14:paraId="43F8240C" w14:textId="42B80ED9" w:rsidR="00E32F5E" w:rsidRDefault="00E7545A" w:rsidP="00E32F5E">
      <w:pPr>
        <w:ind w:left="1069" w:hanging="360"/>
        <w:jc w:val="center"/>
        <w:rPr>
          <w:b/>
          <w:bCs/>
          <w:sz w:val="24"/>
          <w:szCs w:val="24"/>
          <w:lang w:val="ro-RO"/>
        </w:rPr>
      </w:pPr>
      <w:r w:rsidRPr="00AA4619">
        <w:rPr>
          <w:b/>
          <w:sz w:val="24"/>
          <w:szCs w:val="24"/>
          <w:lang w:val="ro-RO" w:eastAsia="ru-RU"/>
        </w:rPr>
        <w:t xml:space="preserve">Pentru </w:t>
      </w:r>
      <w:r w:rsidR="00E32F5E" w:rsidRPr="00AA4619">
        <w:rPr>
          <w:b/>
          <w:bCs/>
          <w:sz w:val="24"/>
          <w:szCs w:val="24"/>
          <w:lang w:val="ro-RO"/>
        </w:rPr>
        <w:t xml:space="preserve">modificarea </w:t>
      </w:r>
      <w:r w:rsidR="00C44480" w:rsidRPr="00AA4619">
        <w:rPr>
          <w:b/>
          <w:bCs/>
          <w:sz w:val="24"/>
          <w:szCs w:val="24"/>
          <w:lang w:val="ro-RO"/>
        </w:rPr>
        <w:t xml:space="preserve">și abrogarea </w:t>
      </w:r>
      <w:r w:rsidR="00E32F5E" w:rsidRPr="00AA4619">
        <w:rPr>
          <w:b/>
          <w:bCs/>
          <w:sz w:val="24"/>
          <w:szCs w:val="24"/>
          <w:lang w:val="ro-RO"/>
        </w:rPr>
        <w:t>unor acte normative</w:t>
      </w:r>
    </w:p>
    <w:p w14:paraId="7191D700" w14:textId="77777777" w:rsidR="00485B0B" w:rsidRPr="00AA4619" w:rsidRDefault="00485B0B" w:rsidP="00485B0B">
      <w:pPr>
        <w:ind w:firstLine="0"/>
        <w:rPr>
          <w:b/>
          <w:noProof/>
          <w:sz w:val="24"/>
          <w:szCs w:val="24"/>
          <w:lang w:val="ro-RO"/>
        </w:rPr>
      </w:pPr>
    </w:p>
    <w:p w14:paraId="02F201A8" w14:textId="77777777" w:rsidR="00485B0B" w:rsidRPr="00AA4619" w:rsidRDefault="00485B0B" w:rsidP="00485B0B">
      <w:pPr>
        <w:ind w:firstLine="567"/>
        <w:rPr>
          <w:noProof/>
          <w:sz w:val="24"/>
          <w:szCs w:val="24"/>
          <w:lang w:val="ro-RO"/>
        </w:rPr>
      </w:pPr>
      <w:r w:rsidRPr="00AA4619">
        <w:rPr>
          <w:noProof/>
          <w:sz w:val="24"/>
          <w:szCs w:val="24"/>
          <w:lang w:val="ro-RO"/>
        </w:rPr>
        <w:t>Parlamentul adoptă prezenta lege organică.</w:t>
      </w:r>
    </w:p>
    <w:p w14:paraId="193637D1" w14:textId="77777777" w:rsidR="00485B0B" w:rsidRPr="00AA4619" w:rsidRDefault="00485B0B" w:rsidP="00485B0B">
      <w:pPr>
        <w:ind w:firstLine="567"/>
        <w:rPr>
          <w:noProof/>
          <w:sz w:val="24"/>
          <w:szCs w:val="24"/>
          <w:lang w:val="ro-RO"/>
        </w:rPr>
      </w:pPr>
    </w:p>
    <w:p w14:paraId="7763934A" w14:textId="77777777" w:rsidR="00293367" w:rsidRPr="00293367" w:rsidRDefault="00E32F5E" w:rsidP="00293367">
      <w:pPr>
        <w:pStyle w:val="ListParagraph"/>
        <w:tabs>
          <w:tab w:val="left" w:pos="851"/>
        </w:tabs>
        <w:ind w:left="0" w:firstLine="567"/>
        <w:rPr>
          <w:b/>
          <w:bCs/>
          <w:noProof/>
          <w:sz w:val="24"/>
          <w:szCs w:val="24"/>
          <w:lang w:val="ro-RO"/>
        </w:rPr>
      </w:pPr>
      <w:r w:rsidRPr="00293367">
        <w:rPr>
          <w:b/>
          <w:bCs/>
          <w:sz w:val="24"/>
          <w:szCs w:val="24"/>
          <w:lang w:val="ro-RO"/>
        </w:rPr>
        <w:t xml:space="preserve">Art. I.  </w:t>
      </w:r>
      <w:r w:rsidR="00293367" w:rsidRPr="00293367">
        <w:rPr>
          <w:noProof/>
          <w:sz w:val="24"/>
          <w:szCs w:val="24"/>
          <w:lang w:val="ro-RO"/>
        </w:rPr>
        <w:t>- Legea nr. 499/1999 privind alocațiile sociale de stat pentru unele categorii de cetățeni*</w:t>
      </w:r>
      <w:r w:rsidR="00293367" w:rsidRPr="00293367">
        <w:rPr>
          <w:b/>
          <w:bCs/>
          <w:noProof/>
          <w:sz w:val="24"/>
          <w:szCs w:val="24"/>
          <w:lang w:val="ro-RO"/>
        </w:rPr>
        <w:t xml:space="preserve"> </w:t>
      </w:r>
      <w:r w:rsidR="00293367" w:rsidRPr="00293367">
        <w:rPr>
          <w:noProof/>
          <w:sz w:val="24"/>
          <w:szCs w:val="24"/>
          <w:lang w:val="ro-RO"/>
        </w:rPr>
        <w:t>(Monitorul Oficial al Republicii Moldova, 1999, nr. 106-108 art. 512) cu modificările ulterioare, se modifică după cum urmează:</w:t>
      </w:r>
    </w:p>
    <w:p w14:paraId="42167133" w14:textId="77777777" w:rsidR="00293367" w:rsidRPr="00293367" w:rsidRDefault="00293367" w:rsidP="00293367">
      <w:pPr>
        <w:ind w:firstLine="567"/>
        <w:rPr>
          <w:sz w:val="24"/>
          <w:szCs w:val="24"/>
          <w:lang w:val="ro-RO"/>
        </w:rPr>
      </w:pPr>
      <w:r w:rsidRPr="00293367">
        <w:rPr>
          <w:sz w:val="24"/>
          <w:szCs w:val="24"/>
          <w:lang w:val="ro-RO"/>
        </w:rPr>
        <w:t xml:space="preserve">La articolul 6, aliniatul (1) după al treilea enunț se completează cu o propoziție nouă, având următorul conținut: „Alocațiile prevăzute de prezenta lege se stabilesc, din oficiu, de către casa teritorială de asigurări sociale, în baza cererii </w:t>
      </w:r>
      <w:proofErr w:type="spellStart"/>
      <w:r w:rsidRPr="00293367">
        <w:rPr>
          <w:sz w:val="24"/>
          <w:szCs w:val="24"/>
          <w:lang w:val="ro-RO"/>
        </w:rPr>
        <w:t>şi</w:t>
      </w:r>
      <w:proofErr w:type="spellEnd"/>
      <w:r w:rsidRPr="00293367">
        <w:rPr>
          <w:sz w:val="24"/>
          <w:szCs w:val="24"/>
          <w:lang w:val="ro-RO"/>
        </w:rPr>
        <w:t xml:space="preserve"> documentelor prezentate pentru stabilirea pensiei de asigurări sociale, în cazul persoanelor, care nu îndeplinesc condițiile pentru obținerea dreptului la pensie de asigurări sociale de stat.”.</w:t>
      </w:r>
    </w:p>
    <w:p w14:paraId="1FAC4F9E" w14:textId="77777777" w:rsidR="00EC4648" w:rsidRDefault="00EC4648" w:rsidP="00EC4648">
      <w:pPr>
        <w:ind w:firstLine="567"/>
        <w:rPr>
          <w:b/>
          <w:noProof/>
          <w:sz w:val="24"/>
          <w:szCs w:val="24"/>
          <w:lang w:val="ro-RO"/>
        </w:rPr>
      </w:pPr>
    </w:p>
    <w:p w14:paraId="35EC17FC" w14:textId="6072657D" w:rsidR="00EC4648" w:rsidRPr="00AA4619" w:rsidRDefault="00EC4648" w:rsidP="00EC4648">
      <w:pPr>
        <w:ind w:firstLine="567"/>
        <w:rPr>
          <w:bCs/>
          <w:noProof/>
          <w:sz w:val="24"/>
          <w:szCs w:val="24"/>
          <w:lang w:val="ro-RO"/>
        </w:rPr>
      </w:pPr>
      <w:r w:rsidRPr="00AA4619">
        <w:rPr>
          <w:b/>
          <w:noProof/>
          <w:sz w:val="24"/>
          <w:szCs w:val="24"/>
          <w:lang w:val="ro-RO"/>
        </w:rPr>
        <w:t>Art. I</w:t>
      </w:r>
      <w:r>
        <w:rPr>
          <w:b/>
          <w:noProof/>
          <w:sz w:val="24"/>
          <w:szCs w:val="24"/>
          <w:lang w:val="ro-RO"/>
        </w:rPr>
        <w:t>I</w:t>
      </w:r>
      <w:r w:rsidRPr="00AA4619">
        <w:rPr>
          <w:b/>
          <w:noProof/>
          <w:sz w:val="24"/>
          <w:szCs w:val="24"/>
          <w:lang w:val="ro-RO"/>
        </w:rPr>
        <w:t xml:space="preserve">. </w:t>
      </w:r>
      <w:r w:rsidRPr="00AA4619">
        <w:rPr>
          <w:bCs/>
          <w:noProof/>
          <w:sz w:val="24"/>
          <w:szCs w:val="24"/>
          <w:lang w:val="ro-RO"/>
        </w:rPr>
        <w:t>– Legea nr. 827/2000 fondului de susținere a populației (Monitorul Oficial al Republicii Moldova, 2000 nr. 65-67 art. 460) cu modificările ulterioare, se modifică după cum urmează:</w:t>
      </w:r>
    </w:p>
    <w:p w14:paraId="3D60F1D5" w14:textId="715D2386" w:rsidR="00EC4648" w:rsidRDefault="00EC4648" w:rsidP="00EC4648">
      <w:pPr>
        <w:ind w:firstLine="567"/>
        <w:rPr>
          <w:sz w:val="24"/>
          <w:szCs w:val="24"/>
          <w:shd w:val="clear" w:color="auto" w:fill="FFFFFF"/>
          <w:lang w:val="ro-RO"/>
        </w:rPr>
      </w:pPr>
      <w:r>
        <w:rPr>
          <w:bCs/>
          <w:noProof/>
          <w:sz w:val="24"/>
          <w:szCs w:val="24"/>
          <w:lang w:val="ro-RO"/>
        </w:rPr>
        <w:t>A</w:t>
      </w:r>
      <w:r w:rsidRPr="00AA4619">
        <w:rPr>
          <w:bCs/>
          <w:noProof/>
          <w:sz w:val="24"/>
          <w:szCs w:val="24"/>
          <w:lang w:val="ro-RO"/>
        </w:rPr>
        <w:t>rticolul 5</w:t>
      </w:r>
      <w:r w:rsidRPr="00AA4619">
        <w:rPr>
          <w:bCs/>
          <w:noProof/>
          <w:sz w:val="24"/>
          <w:szCs w:val="24"/>
          <w:vertAlign w:val="superscript"/>
          <w:lang w:val="ro-RO"/>
        </w:rPr>
        <w:t>1</w:t>
      </w:r>
      <w:r w:rsidRPr="00AA4619">
        <w:rPr>
          <w:bCs/>
          <w:noProof/>
          <w:sz w:val="24"/>
          <w:szCs w:val="24"/>
          <w:lang w:val="ro-RO"/>
        </w:rPr>
        <w:t xml:space="preserve">, alineatul (2) </w:t>
      </w:r>
      <w:r w:rsidRPr="00AA4619">
        <w:rPr>
          <w:sz w:val="24"/>
          <w:szCs w:val="24"/>
          <w:shd w:val="clear" w:color="auto" w:fill="FFFFFF"/>
          <w:lang w:val="ro-RO"/>
        </w:rPr>
        <w:t>va avea următorul conținut:</w:t>
      </w:r>
    </w:p>
    <w:p w14:paraId="4B2A51EB" w14:textId="77777777" w:rsidR="00EC4648" w:rsidRDefault="00EC4648" w:rsidP="00EC4648">
      <w:pPr>
        <w:ind w:firstLine="567"/>
        <w:rPr>
          <w:sz w:val="24"/>
          <w:szCs w:val="24"/>
          <w:shd w:val="clear" w:color="auto" w:fill="FFFFFF"/>
          <w:lang w:val="ro-RO"/>
        </w:rPr>
      </w:pPr>
      <w:r>
        <w:rPr>
          <w:sz w:val="24"/>
          <w:szCs w:val="24"/>
          <w:shd w:val="clear" w:color="auto" w:fill="FFFFFF"/>
          <w:lang w:val="ro-RO"/>
        </w:rPr>
        <w:t xml:space="preserve">,,(2) Mijloacele financiare indicate la art.4 alin. (1) lit. d) se utilizează pentru finanțarea parțială a cantinelor de ajutor social specificate </w:t>
      </w:r>
      <w:r w:rsidRPr="008C489F">
        <w:rPr>
          <w:sz w:val="24"/>
          <w:szCs w:val="24"/>
          <w:shd w:val="clear" w:color="auto" w:fill="FFFFFF"/>
          <w:lang w:val="ro-RO"/>
        </w:rPr>
        <w:t>la art. 5 pct. 3), în limita</w:t>
      </w:r>
      <w:r>
        <w:rPr>
          <w:sz w:val="24"/>
          <w:szCs w:val="24"/>
          <w:shd w:val="clear" w:color="auto" w:fill="FFFFFF"/>
          <w:lang w:val="ro-RO"/>
        </w:rPr>
        <w:t xml:space="preserve"> mijloacelor financiare acumulate la conturile:</w:t>
      </w:r>
    </w:p>
    <w:p w14:paraId="31958089" w14:textId="77777777" w:rsidR="00EC4648" w:rsidRDefault="00EC4648">
      <w:pPr>
        <w:pStyle w:val="ListParagraph"/>
        <w:numPr>
          <w:ilvl w:val="0"/>
          <w:numId w:val="6"/>
        </w:numPr>
        <w:tabs>
          <w:tab w:val="left" w:pos="851"/>
        </w:tabs>
        <w:ind w:left="0" w:firstLine="567"/>
        <w:rPr>
          <w:bCs/>
          <w:noProof/>
          <w:sz w:val="24"/>
          <w:szCs w:val="24"/>
          <w:lang w:val="ro-RO"/>
        </w:rPr>
      </w:pPr>
      <w:r>
        <w:rPr>
          <w:bCs/>
          <w:noProof/>
          <w:sz w:val="24"/>
          <w:szCs w:val="24"/>
          <w:lang w:val="ro-RO"/>
        </w:rPr>
        <w:t>Agențiilor teritoriale de asistență socială, prin transferul efectuat de către acestea către cantinele de ajutor social proprii și către APL I, prestatori de servicii de cantină de ajutor social din raza teritoriului arondat;</w:t>
      </w:r>
    </w:p>
    <w:p w14:paraId="4F70CB48" w14:textId="77777777" w:rsidR="00EC4648" w:rsidRPr="00345DB9" w:rsidRDefault="00EC4648">
      <w:pPr>
        <w:pStyle w:val="ListParagraph"/>
        <w:numPr>
          <w:ilvl w:val="0"/>
          <w:numId w:val="6"/>
        </w:numPr>
        <w:tabs>
          <w:tab w:val="left" w:pos="851"/>
        </w:tabs>
        <w:ind w:left="0" w:firstLine="567"/>
        <w:rPr>
          <w:bCs/>
          <w:noProof/>
          <w:sz w:val="24"/>
          <w:szCs w:val="24"/>
          <w:lang w:val="ro-RO"/>
        </w:rPr>
      </w:pPr>
      <w:r>
        <w:rPr>
          <w:bCs/>
          <w:noProof/>
          <w:sz w:val="24"/>
          <w:szCs w:val="24"/>
        </w:rPr>
        <w:t>S</w:t>
      </w:r>
      <w:r w:rsidRPr="00345DB9">
        <w:rPr>
          <w:bCs/>
          <w:noProof/>
          <w:sz w:val="24"/>
          <w:szCs w:val="24"/>
        </w:rPr>
        <w:t>tructuril</w:t>
      </w:r>
      <w:r>
        <w:rPr>
          <w:bCs/>
          <w:noProof/>
          <w:sz w:val="24"/>
          <w:szCs w:val="24"/>
        </w:rPr>
        <w:t>or</w:t>
      </w:r>
      <w:r w:rsidRPr="00345DB9">
        <w:rPr>
          <w:bCs/>
          <w:noProof/>
          <w:sz w:val="24"/>
          <w:szCs w:val="24"/>
        </w:rPr>
        <w:t xml:space="preserve"> responsabile de asistență socială din municipiul Chișinău și din unitatea teritorială autonomă Găgăuzia, </w:t>
      </w:r>
      <w:r>
        <w:rPr>
          <w:bCs/>
          <w:noProof/>
          <w:sz w:val="24"/>
          <w:szCs w:val="24"/>
          <w:lang w:val="ro-RO"/>
        </w:rPr>
        <w:t>prin transferul efectuat de către acestea către cantinele de ajutor social proprii și către APL I, prestatori de servicii de cantină de ajutor social din raza teritoriului arondat.”.</w:t>
      </w:r>
    </w:p>
    <w:p w14:paraId="6616A974" w14:textId="77777777" w:rsidR="00EC4648" w:rsidRDefault="00EC4648" w:rsidP="00EC4648">
      <w:pPr>
        <w:tabs>
          <w:tab w:val="left" w:pos="567"/>
        </w:tabs>
        <w:ind w:firstLine="567"/>
        <w:rPr>
          <w:b/>
          <w:bCs/>
          <w:noProof/>
          <w:sz w:val="24"/>
          <w:szCs w:val="24"/>
          <w:lang w:val="ro-RO"/>
        </w:rPr>
      </w:pPr>
    </w:p>
    <w:p w14:paraId="54634734" w14:textId="0CDEA990" w:rsidR="00EC4648" w:rsidRPr="00EC4648" w:rsidRDefault="00EC4648" w:rsidP="00EC4648">
      <w:pPr>
        <w:tabs>
          <w:tab w:val="left" w:pos="567"/>
        </w:tabs>
        <w:ind w:firstLine="567"/>
        <w:rPr>
          <w:noProof/>
          <w:sz w:val="24"/>
          <w:szCs w:val="24"/>
          <w:lang w:val="ro-RO"/>
        </w:rPr>
      </w:pPr>
      <w:r w:rsidRPr="00EC4648">
        <w:rPr>
          <w:b/>
          <w:bCs/>
          <w:noProof/>
          <w:sz w:val="24"/>
          <w:szCs w:val="24"/>
          <w:lang w:val="ro-RO"/>
        </w:rPr>
        <w:t xml:space="preserve">Art. </w:t>
      </w:r>
      <w:r>
        <w:rPr>
          <w:b/>
          <w:bCs/>
          <w:noProof/>
          <w:sz w:val="24"/>
          <w:szCs w:val="24"/>
          <w:lang w:val="ro-RO"/>
        </w:rPr>
        <w:t>II</w:t>
      </w:r>
      <w:r w:rsidRPr="00EC4648">
        <w:rPr>
          <w:b/>
          <w:bCs/>
          <w:noProof/>
          <w:sz w:val="24"/>
          <w:szCs w:val="24"/>
          <w:lang w:val="ro-RO"/>
        </w:rPr>
        <w:t>I.</w:t>
      </w:r>
      <w:r w:rsidRPr="00EC4648">
        <w:rPr>
          <w:sz w:val="24"/>
          <w:szCs w:val="24"/>
          <w:lang w:val="ro-RO" w:eastAsia="ro-RO"/>
        </w:rPr>
        <w:t xml:space="preserve"> - </w:t>
      </w:r>
      <w:r w:rsidRPr="00EC4648">
        <w:rPr>
          <w:noProof/>
          <w:sz w:val="24"/>
          <w:szCs w:val="24"/>
          <w:lang w:val="ro-RO"/>
        </w:rPr>
        <w:t>Legea nr. 1491/2002 cu privire la ajutoarele umanitare acordate Republicii Moldova (Monitorul Oficial al Republicii Moldova, 2003, nr.23-24, art. 318), cu modificările ulterioare, se modifică și se completează după cum urmează:</w:t>
      </w:r>
    </w:p>
    <w:p w14:paraId="38B52943" w14:textId="38A58159" w:rsidR="000403DA" w:rsidRDefault="00EC4648" w:rsidP="000403DA">
      <w:pPr>
        <w:ind w:firstLine="567"/>
        <w:rPr>
          <w:b/>
          <w:noProof/>
          <w:sz w:val="24"/>
          <w:szCs w:val="24"/>
          <w:lang w:val="ro-RO"/>
        </w:rPr>
      </w:pPr>
      <w:r w:rsidRPr="00EC4648">
        <w:rPr>
          <w:noProof/>
          <w:sz w:val="24"/>
          <w:szCs w:val="24"/>
          <w:lang w:val="ro-RO"/>
        </w:rPr>
        <w:t xml:space="preserve">La Articolul 10, alineatul (3) cuvintele ,,de Guvern ” se substituie cu cuvintele ,,prin ordinul </w:t>
      </w:r>
      <w:r w:rsidR="000403DA">
        <w:rPr>
          <w:noProof/>
          <w:sz w:val="24"/>
          <w:szCs w:val="24"/>
          <w:lang w:val="ro-RO"/>
        </w:rPr>
        <w:t>M</w:t>
      </w:r>
      <w:r w:rsidRPr="00EC4648">
        <w:rPr>
          <w:noProof/>
          <w:sz w:val="24"/>
          <w:szCs w:val="24"/>
          <w:lang w:val="ro-RO"/>
        </w:rPr>
        <w:t>inistrului muncii și protecției sociale</w:t>
      </w:r>
      <w:r w:rsidR="001D73AD">
        <w:rPr>
          <w:noProof/>
          <w:sz w:val="24"/>
          <w:szCs w:val="24"/>
          <w:lang w:val="ro-RO"/>
        </w:rPr>
        <w:t>.”.</w:t>
      </w:r>
    </w:p>
    <w:p w14:paraId="35BBCFAA" w14:textId="77777777" w:rsidR="001D73AD" w:rsidRDefault="001D73AD" w:rsidP="000403DA">
      <w:pPr>
        <w:ind w:firstLine="567"/>
        <w:rPr>
          <w:b/>
          <w:noProof/>
          <w:sz w:val="24"/>
          <w:szCs w:val="24"/>
          <w:lang w:val="ro-RO"/>
        </w:rPr>
      </w:pPr>
    </w:p>
    <w:p w14:paraId="7C6813D9" w14:textId="519E01E7" w:rsidR="000403DA" w:rsidRPr="00AA4619" w:rsidRDefault="000403DA" w:rsidP="000403DA">
      <w:pPr>
        <w:ind w:firstLine="567"/>
        <w:rPr>
          <w:sz w:val="24"/>
          <w:szCs w:val="24"/>
          <w:shd w:val="clear" w:color="auto" w:fill="FFFFFF"/>
          <w:lang w:val="ro-RO"/>
        </w:rPr>
      </w:pPr>
      <w:r w:rsidRPr="00AA4619">
        <w:rPr>
          <w:b/>
          <w:noProof/>
          <w:sz w:val="24"/>
          <w:szCs w:val="24"/>
          <w:lang w:val="ro-RO"/>
        </w:rPr>
        <w:t>Art. I</w:t>
      </w:r>
      <w:r w:rsidR="001D73AD">
        <w:rPr>
          <w:b/>
          <w:noProof/>
          <w:sz w:val="24"/>
          <w:szCs w:val="24"/>
          <w:lang w:val="ro-RO"/>
        </w:rPr>
        <w:t>V</w:t>
      </w:r>
      <w:r w:rsidRPr="00AA4619">
        <w:rPr>
          <w:b/>
          <w:noProof/>
          <w:sz w:val="24"/>
          <w:szCs w:val="24"/>
          <w:lang w:val="ro-RO"/>
        </w:rPr>
        <w:t xml:space="preserve">. </w:t>
      </w:r>
      <w:r w:rsidRPr="00AA4619">
        <w:rPr>
          <w:noProof/>
          <w:sz w:val="24"/>
          <w:szCs w:val="24"/>
          <w:lang w:val="ro-RO"/>
        </w:rPr>
        <w:t xml:space="preserve">–  </w:t>
      </w:r>
      <w:r w:rsidRPr="00AA4619">
        <w:rPr>
          <w:sz w:val="24"/>
          <w:szCs w:val="24"/>
          <w:shd w:val="clear" w:color="auto" w:fill="FFFFFF"/>
          <w:lang w:val="ro-RO"/>
        </w:rPr>
        <w:t>Legea nr. 81/2003 privind cantinele de ajutor social (publicată în Monitorul Oficial al Republicii Moldova, 2003, Nr. 67-69, art. 283) cu  modificările ulterioare, se abrogă.</w:t>
      </w:r>
    </w:p>
    <w:p w14:paraId="772B8541" w14:textId="720179FB" w:rsidR="00293367" w:rsidRDefault="00293367" w:rsidP="00E32F5E">
      <w:pPr>
        <w:pStyle w:val="NormalWeb"/>
        <w:shd w:val="clear" w:color="auto" w:fill="FFFFFF"/>
        <w:rPr>
          <w:b/>
          <w:bCs/>
          <w:lang w:val="ro-RO"/>
        </w:rPr>
      </w:pPr>
    </w:p>
    <w:p w14:paraId="25A845B7" w14:textId="41003321" w:rsidR="00E32F5E" w:rsidRPr="00AA4619" w:rsidRDefault="001D73AD" w:rsidP="00E32F5E">
      <w:pPr>
        <w:pStyle w:val="NormalWeb"/>
        <w:shd w:val="clear" w:color="auto" w:fill="FFFFFF"/>
        <w:rPr>
          <w:lang w:val="ro-RO"/>
        </w:rPr>
      </w:pPr>
      <w:r>
        <w:rPr>
          <w:b/>
          <w:bCs/>
          <w:lang w:val="ro-RO"/>
        </w:rPr>
        <w:t xml:space="preserve">Art. V. </w:t>
      </w:r>
      <w:r w:rsidR="00E32F5E" w:rsidRPr="00AA4619">
        <w:rPr>
          <w:lang w:val="ro-RO"/>
        </w:rPr>
        <w:t>– Legea asistenței sociale nr. 547/2003 (Monitorul Oficial al Republicii Moldova, 2004, nr. 42–44, art. 249), cu modificările ulterioare, se modifică după cum urmează:</w:t>
      </w:r>
    </w:p>
    <w:p w14:paraId="0D84F8D4" w14:textId="77777777" w:rsidR="00502042" w:rsidRDefault="003D42FE">
      <w:pPr>
        <w:pStyle w:val="NormalWeb"/>
        <w:numPr>
          <w:ilvl w:val="0"/>
          <w:numId w:val="3"/>
        </w:numPr>
        <w:shd w:val="clear" w:color="auto" w:fill="FFFFFF"/>
        <w:tabs>
          <w:tab w:val="left" w:pos="851"/>
        </w:tabs>
        <w:ind w:left="0" w:firstLine="567"/>
        <w:rPr>
          <w:lang w:val="ro-RO"/>
        </w:rPr>
      </w:pPr>
      <w:r w:rsidRPr="00AA4619">
        <w:rPr>
          <w:lang w:val="ro-RO"/>
        </w:rPr>
        <w:t>La articolul 5</w:t>
      </w:r>
      <w:r w:rsidR="00502042">
        <w:rPr>
          <w:lang w:val="ro-RO"/>
        </w:rPr>
        <w:t>:</w:t>
      </w:r>
    </w:p>
    <w:p w14:paraId="4708A69F" w14:textId="18A2D2BA" w:rsidR="00726D49" w:rsidRPr="00AA4619" w:rsidRDefault="00502042" w:rsidP="00270A48">
      <w:pPr>
        <w:pStyle w:val="NormalWeb"/>
        <w:shd w:val="clear" w:color="auto" w:fill="FFFFFF"/>
        <w:tabs>
          <w:tab w:val="left" w:pos="851"/>
        </w:tabs>
        <w:rPr>
          <w:lang w:val="ro-RO"/>
        </w:rPr>
      </w:pPr>
      <w:r>
        <w:rPr>
          <w:lang w:val="ro-RO"/>
        </w:rPr>
        <w:t>-</w:t>
      </w:r>
      <w:r w:rsidR="003D42FE" w:rsidRPr="00AA4619">
        <w:rPr>
          <w:lang w:val="ro-RO"/>
        </w:rPr>
        <w:t xml:space="preserve"> litera </w:t>
      </w:r>
      <w:r w:rsidR="00F41CCB" w:rsidRPr="00AA4619">
        <w:rPr>
          <w:lang w:val="ro-RO"/>
        </w:rPr>
        <w:t xml:space="preserve">a) </w:t>
      </w:r>
      <w:r w:rsidR="00726D49" w:rsidRPr="00AA4619">
        <w:rPr>
          <w:lang w:val="ro-RO"/>
        </w:rPr>
        <w:t xml:space="preserve">după textul </w:t>
      </w:r>
      <w:r w:rsidR="00EE6A6B">
        <w:rPr>
          <w:lang w:val="ro-RO"/>
        </w:rPr>
        <w:t>„</w:t>
      </w:r>
      <w:r w:rsidR="00726D49" w:rsidRPr="00AA4619">
        <w:rPr>
          <w:lang w:val="ro-RO"/>
        </w:rPr>
        <w:t xml:space="preserve">cetățenilor Republicii Moldova,” se completează cu textul </w:t>
      </w:r>
      <w:r w:rsidR="00EE6A6B">
        <w:rPr>
          <w:lang w:val="ro-RO"/>
        </w:rPr>
        <w:t>„</w:t>
      </w:r>
      <w:r w:rsidR="00726D49" w:rsidRPr="00AA4619">
        <w:rPr>
          <w:lang w:val="ro-RO"/>
        </w:rPr>
        <w:t xml:space="preserve">iar în cazul copiilor, tuturor copiilor indiferent de cetățenia acestora;” iar textul </w:t>
      </w:r>
      <w:r w:rsidR="00EE6A6B">
        <w:rPr>
          <w:lang w:val="ro-RO"/>
        </w:rPr>
        <w:t>„</w:t>
      </w:r>
      <w:r w:rsidR="00726D49" w:rsidRPr="00AA4619">
        <w:rPr>
          <w:shd w:val="clear" w:color="auto" w:fill="FFFFFF"/>
          <w:lang w:val="ro-RO"/>
        </w:rPr>
        <w:t xml:space="preserve">precum </w:t>
      </w:r>
      <w:proofErr w:type="spellStart"/>
      <w:r w:rsidR="00726D49" w:rsidRPr="00AA4619">
        <w:rPr>
          <w:shd w:val="clear" w:color="auto" w:fill="FFFFFF"/>
          <w:lang w:val="ro-RO"/>
        </w:rPr>
        <w:t>şi</w:t>
      </w:r>
      <w:proofErr w:type="spellEnd"/>
      <w:r w:rsidR="00726D49" w:rsidRPr="00AA4619">
        <w:rPr>
          <w:shd w:val="clear" w:color="auto" w:fill="FFFFFF"/>
          <w:lang w:val="ro-RO"/>
        </w:rPr>
        <w:t xml:space="preserve"> străinilor </w:t>
      </w:r>
      <w:r w:rsidR="000855E9" w:rsidRPr="00AA4619">
        <w:rPr>
          <w:shd w:val="clear" w:color="auto" w:fill="FFFFFF"/>
          <w:lang w:val="ro-RO"/>
        </w:rPr>
        <w:t>specificați</w:t>
      </w:r>
      <w:r w:rsidR="00726D49" w:rsidRPr="00AA4619">
        <w:rPr>
          <w:shd w:val="clear" w:color="auto" w:fill="FFFFFF"/>
          <w:lang w:val="ro-RO"/>
        </w:rPr>
        <w:t xml:space="preserve"> la art. 2 alin. </w:t>
      </w:r>
      <w:r w:rsidR="00726D49" w:rsidRPr="00AA4619">
        <w:rPr>
          <w:shd w:val="clear" w:color="auto" w:fill="FFFFFF"/>
          <w:lang w:val="it-IT"/>
        </w:rPr>
        <w:t>(1) din Legea nr. 274 din 27 decembrie 2011 privind integrarea străinilor în Republica Moldova” se exclude</w:t>
      </w:r>
      <w:r w:rsidR="00270A48">
        <w:rPr>
          <w:lang w:val="ro-RO"/>
        </w:rPr>
        <w:t>;</w:t>
      </w:r>
    </w:p>
    <w:p w14:paraId="0B9580F0" w14:textId="10556068" w:rsidR="003D42FE" w:rsidRPr="00AA4619" w:rsidRDefault="00502042" w:rsidP="00270A48">
      <w:pPr>
        <w:pStyle w:val="NormalWeb"/>
        <w:shd w:val="clear" w:color="auto" w:fill="FFFFFF"/>
        <w:tabs>
          <w:tab w:val="left" w:pos="851"/>
        </w:tabs>
        <w:rPr>
          <w:lang w:val="ro-RO"/>
        </w:rPr>
      </w:pPr>
      <w:r>
        <w:rPr>
          <w:shd w:val="clear" w:color="auto" w:fill="FFFFFF"/>
          <w:lang w:val="ro-RO"/>
        </w:rPr>
        <w:t xml:space="preserve">- se completează </w:t>
      </w:r>
      <w:r w:rsidR="003D42FE" w:rsidRPr="00AA4619">
        <w:rPr>
          <w:shd w:val="clear" w:color="auto" w:fill="FFFFFF"/>
          <w:lang w:val="ro-RO"/>
        </w:rPr>
        <w:t>cu un punct nou</w:t>
      </w:r>
      <w:r>
        <w:rPr>
          <w:shd w:val="clear" w:color="auto" w:fill="FFFFFF"/>
          <w:lang w:val="ro-RO"/>
        </w:rPr>
        <w:t>,</w:t>
      </w:r>
      <w:r w:rsidR="003D42FE" w:rsidRPr="00AA4619">
        <w:rPr>
          <w:shd w:val="clear" w:color="auto" w:fill="FFFFFF"/>
          <w:lang w:val="ro-RO"/>
        </w:rPr>
        <w:t xml:space="preserve"> pct. c)</w:t>
      </w:r>
      <w:r>
        <w:rPr>
          <w:shd w:val="clear" w:color="auto" w:fill="FFFFFF"/>
          <w:lang w:val="ro-RO"/>
        </w:rPr>
        <w:t>,</w:t>
      </w:r>
      <w:r w:rsidR="003D42FE" w:rsidRPr="00AA4619">
        <w:rPr>
          <w:shd w:val="clear" w:color="auto" w:fill="FFFFFF"/>
          <w:lang w:val="ro-RO"/>
        </w:rPr>
        <w:t xml:space="preserve"> cu următorul conținut: </w:t>
      </w:r>
      <w:r w:rsidR="005105B1">
        <w:rPr>
          <w:shd w:val="clear" w:color="auto" w:fill="FFFFFF"/>
          <w:lang w:val="ro-RO"/>
        </w:rPr>
        <w:t>„</w:t>
      </w:r>
      <w:r w:rsidR="003D42FE" w:rsidRPr="00AA4619">
        <w:rPr>
          <w:shd w:val="clear" w:color="auto" w:fill="FFFFFF"/>
          <w:lang w:val="ro-RO"/>
        </w:rPr>
        <w:t xml:space="preserve">c) străinilor </w:t>
      </w:r>
      <w:r w:rsidR="00C554E8" w:rsidRPr="00AA4619">
        <w:rPr>
          <w:shd w:val="clear" w:color="auto" w:fill="FFFFFF"/>
          <w:lang w:val="ro-RO"/>
        </w:rPr>
        <w:t>specificați</w:t>
      </w:r>
      <w:r w:rsidR="003D42FE" w:rsidRPr="00AA4619">
        <w:rPr>
          <w:shd w:val="clear" w:color="auto" w:fill="FFFFFF"/>
          <w:lang w:val="ro-RO"/>
        </w:rPr>
        <w:t xml:space="preserve"> la art. 2 alin. (1) din Legea nr. 274 din 27 decembrie 2011 privind integrarea străinilor în Republica Moldova</w:t>
      </w:r>
      <w:r w:rsidR="0002068D">
        <w:rPr>
          <w:shd w:val="clear" w:color="auto" w:fill="FFFFFF"/>
          <w:lang w:val="ro-RO"/>
        </w:rPr>
        <w:t>.</w:t>
      </w:r>
      <w:r w:rsidR="003D42FE" w:rsidRPr="00AA4619">
        <w:rPr>
          <w:shd w:val="clear" w:color="auto" w:fill="FFFFFF"/>
          <w:lang w:val="ro-RO"/>
        </w:rPr>
        <w:t>”</w:t>
      </w:r>
      <w:r w:rsidR="005105B1">
        <w:rPr>
          <w:shd w:val="clear" w:color="auto" w:fill="FFFFFF"/>
          <w:lang w:val="ro-RO"/>
        </w:rPr>
        <w:t>.</w:t>
      </w:r>
    </w:p>
    <w:p w14:paraId="438741D1" w14:textId="2BF5B109" w:rsidR="00E32F5E" w:rsidRPr="00AA4619" w:rsidRDefault="00E32F5E">
      <w:pPr>
        <w:pStyle w:val="NormalWeb"/>
        <w:numPr>
          <w:ilvl w:val="0"/>
          <w:numId w:val="3"/>
        </w:numPr>
        <w:shd w:val="clear" w:color="auto" w:fill="FFFFFF"/>
        <w:tabs>
          <w:tab w:val="left" w:pos="851"/>
        </w:tabs>
        <w:ind w:left="426" w:firstLine="141"/>
        <w:rPr>
          <w:lang w:val="ro-RO"/>
        </w:rPr>
      </w:pPr>
      <w:r w:rsidRPr="00AA4619">
        <w:rPr>
          <w:lang w:val="ro-RO"/>
        </w:rPr>
        <w:t>La articolul 10 alineatul (2) și alineatul (3) vor avea următorul conținut:</w:t>
      </w:r>
    </w:p>
    <w:p w14:paraId="55056FF7" w14:textId="6599D1C2" w:rsidR="004150F2" w:rsidRPr="00B53E75" w:rsidRDefault="00E32F5E" w:rsidP="004150F2">
      <w:pPr>
        <w:pStyle w:val="NormalWeb"/>
        <w:shd w:val="clear" w:color="auto" w:fill="FFFFFF"/>
        <w:rPr>
          <w:shd w:val="clear" w:color="auto" w:fill="FFFFFF"/>
          <w:lang w:val="ro-RO"/>
        </w:rPr>
      </w:pPr>
      <w:r w:rsidRPr="00AA4619">
        <w:rPr>
          <w:shd w:val="clear" w:color="auto" w:fill="FFFFFF"/>
          <w:lang w:val="ro-RO"/>
        </w:rPr>
        <w:lastRenderedPageBreak/>
        <w:t xml:space="preserve"> </w:t>
      </w:r>
      <w:r w:rsidRPr="00AA4619">
        <w:rPr>
          <w:lang w:val="ro-RO"/>
        </w:rPr>
        <w:t>„</w:t>
      </w:r>
      <w:r w:rsidRPr="00AA4619">
        <w:rPr>
          <w:shd w:val="clear" w:color="auto" w:fill="FFFFFF"/>
          <w:lang w:val="ro-RO"/>
        </w:rPr>
        <w:t xml:space="preserve">(2) Serviciile sociale includ serviciile sociale primare, specializate, cu specializare înaltă și de asistență integrată. Serviciile sociale se prestează cu prioritate în mediul familial, comunitate </w:t>
      </w:r>
      <w:proofErr w:type="spellStart"/>
      <w:r w:rsidRPr="00AA4619">
        <w:rPr>
          <w:shd w:val="clear" w:color="auto" w:fill="FFFFFF"/>
          <w:lang w:val="ro-RO"/>
        </w:rPr>
        <w:t>şi</w:t>
      </w:r>
      <w:proofErr w:type="spellEnd"/>
      <w:r w:rsidRPr="00AA4619">
        <w:rPr>
          <w:shd w:val="clear" w:color="auto" w:fill="FFFFFF"/>
          <w:lang w:val="ro-RO"/>
        </w:rPr>
        <w:t xml:space="preserve">, ca </w:t>
      </w:r>
      <w:r w:rsidRPr="00B53E75">
        <w:rPr>
          <w:shd w:val="clear" w:color="auto" w:fill="FFFFFF"/>
          <w:lang w:val="ro-RO"/>
        </w:rPr>
        <w:t xml:space="preserve">ultimă </w:t>
      </w:r>
      <w:r w:rsidR="00A34DA3" w:rsidRPr="00B53E75">
        <w:rPr>
          <w:shd w:val="clear" w:color="auto" w:fill="FFFFFF"/>
          <w:lang w:val="ro-RO"/>
        </w:rPr>
        <w:t>soluție</w:t>
      </w:r>
      <w:r w:rsidRPr="00B53E75">
        <w:rPr>
          <w:shd w:val="clear" w:color="auto" w:fill="FFFFFF"/>
          <w:lang w:val="ro-RO"/>
        </w:rPr>
        <w:t xml:space="preserve">, în </w:t>
      </w:r>
      <w:r w:rsidR="00726D49" w:rsidRPr="00B53E75">
        <w:rPr>
          <w:shd w:val="clear" w:color="auto" w:fill="FFFFFF"/>
          <w:lang w:val="ro-RO"/>
        </w:rPr>
        <w:t xml:space="preserve">instituții </w:t>
      </w:r>
      <w:r w:rsidR="00C44480" w:rsidRPr="00B53E75">
        <w:rPr>
          <w:shd w:val="clear" w:color="auto" w:fill="FFFFFF"/>
          <w:lang w:val="ro-RO"/>
        </w:rPr>
        <w:t>de plasament</w:t>
      </w:r>
      <w:r w:rsidRPr="00B53E75">
        <w:rPr>
          <w:shd w:val="clear" w:color="auto" w:fill="FFFFFF"/>
          <w:lang w:val="ro-RO"/>
        </w:rPr>
        <w:t>.</w:t>
      </w:r>
    </w:p>
    <w:p w14:paraId="7CD16BBA" w14:textId="41680114" w:rsidR="008C489F" w:rsidRPr="00B53E75" w:rsidRDefault="00E32F5E" w:rsidP="008C489F">
      <w:pPr>
        <w:pStyle w:val="NormalWeb"/>
        <w:shd w:val="clear" w:color="auto" w:fill="FFFFFF"/>
        <w:rPr>
          <w:shd w:val="clear" w:color="auto" w:fill="FFFFFF"/>
          <w:lang w:val="ro-RO"/>
        </w:rPr>
      </w:pPr>
      <w:r w:rsidRPr="00B53E75">
        <w:rPr>
          <w:shd w:val="clear" w:color="auto" w:fill="FFFFFF"/>
          <w:lang w:val="ro-RO"/>
        </w:rPr>
        <w:t>(3)</w:t>
      </w:r>
      <w:r w:rsidR="00B53E75">
        <w:rPr>
          <w:shd w:val="clear" w:color="auto" w:fill="FFFFFF"/>
          <w:lang w:val="ro-RO"/>
        </w:rPr>
        <w:t xml:space="preserve"> </w:t>
      </w:r>
      <w:r w:rsidR="008C489F" w:rsidRPr="00B53E75">
        <w:rPr>
          <w:shd w:val="clear" w:color="auto" w:fill="FFFFFF"/>
          <w:lang w:val="ro-RO"/>
        </w:rPr>
        <w:t>Modul de organizare și funcționare a serviciilor sociale este stabilit printr-un Regulament-cadru de organizare și funcționare aprobat de Guvern, iar pentru fiecare tip de serviciu social</w:t>
      </w:r>
      <w:r w:rsidR="007B06C7" w:rsidRPr="00B53E75">
        <w:rPr>
          <w:shd w:val="clear" w:color="auto" w:fill="FFFFFF"/>
          <w:lang w:val="ro-RO"/>
        </w:rPr>
        <w:t>,</w:t>
      </w:r>
      <w:r w:rsidR="008C489F" w:rsidRPr="00B53E75">
        <w:rPr>
          <w:shd w:val="clear" w:color="auto" w:fill="FFFFFF"/>
          <w:lang w:val="ro-RO"/>
        </w:rPr>
        <w:t xml:space="preserve"> </w:t>
      </w:r>
      <w:r w:rsidR="007B06C7" w:rsidRPr="00B53E75">
        <w:rPr>
          <w:shd w:val="clear" w:color="auto" w:fill="FFFFFF"/>
          <w:lang w:val="ro-RO"/>
        </w:rPr>
        <w:t xml:space="preserve">prin Ordinul ministrului muncii și protecției sociale este aprobată </w:t>
      </w:r>
      <w:r w:rsidR="008C489F" w:rsidRPr="00B53E75">
        <w:rPr>
          <w:shd w:val="clear" w:color="auto" w:fill="FFFFFF"/>
          <w:lang w:val="ro-RO"/>
        </w:rPr>
        <w:t>reglementarea organizării și funcționării, precum și standardele minime de calitate ale acestora</w:t>
      </w:r>
      <w:r w:rsidR="007B06C7" w:rsidRPr="00B53E75">
        <w:rPr>
          <w:shd w:val="clear" w:color="auto" w:fill="FFFFFF"/>
          <w:lang w:val="ro-RO"/>
        </w:rPr>
        <w:t>.</w:t>
      </w:r>
      <w:r w:rsidR="008C489F" w:rsidRPr="00B53E75">
        <w:rPr>
          <w:shd w:val="clear" w:color="auto" w:fill="FFFFFF"/>
          <w:lang w:val="ro-RO"/>
        </w:rPr>
        <w:t>“</w:t>
      </w:r>
      <w:r w:rsidR="007B06C7" w:rsidRPr="00B53E75">
        <w:rPr>
          <w:shd w:val="clear" w:color="auto" w:fill="FFFFFF"/>
          <w:lang w:val="ro-RO"/>
        </w:rPr>
        <w:t>.</w:t>
      </w:r>
    </w:p>
    <w:p w14:paraId="6B2CBECC" w14:textId="0BEB433D" w:rsidR="0052530E" w:rsidRPr="00B53E75" w:rsidRDefault="00270A48" w:rsidP="0052530E">
      <w:pPr>
        <w:pStyle w:val="NormalWeb"/>
        <w:shd w:val="clear" w:color="auto" w:fill="FFFFFF"/>
        <w:rPr>
          <w:shd w:val="clear" w:color="auto" w:fill="FFFFFF"/>
          <w:lang w:val="ro-RO"/>
        </w:rPr>
      </w:pPr>
      <w:bookmarkStart w:id="1" w:name="_Hlk170811489"/>
      <w:r>
        <w:rPr>
          <w:shd w:val="clear" w:color="auto" w:fill="FFFFFF"/>
          <w:lang w:val="ro-RO"/>
        </w:rPr>
        <w:t>3</w:t>
      </w:r>
      <w:r w:rsidR="0052530E" w:rsidRPr="00B53E75">
        <w:rPr>
          <w:shd w:val="clear" w:color="auto" w:fill="FFFFFF"/>
          <w:lang w:val="ro-RO"/>
        </w:rPr>
        <w:t>. La articolul 13, alineatul (2), litera g) va avea următorul conținut:</w:t>
      </w:r>
    </w:p>
    <w:p w14:paraId="2EA0982A" w14:textId="3A70F7C5" w:rsidR="0052530E" w:rsidRPr="00B53E75" w:rsidRDefault="000855E9" w:rsidP="0052530E">
      <w:pPr>
        <w:pStyle w:val="NormalWeb"/>
        <w:shd w:val="clear" w:color="auto" w:fill="FFFFFF"/>
        <w:rPr>
          <w:shd w:val="clear" w:color="auto" w:fill="FFFFFF"/>
          <w:lang w:val="ro-RO"/>
        </w:rPr>
      </w:pPr>
      <w:r w:rsidRPr="00B53E75">
        <w:rPr>
          <w:shd w:val="clear" w:color="auto" w:fill="FFFFFF"/>
          <w:lang w:val="ro-RO"/>
        </w:rPr>
        <w:t>„</w:t>
      </w:r>
      <w:r w:rsidR="0052530E" w:rsidRPr="00B53E75">
        <w:rPr>
          <w:shd w:val="clear" w:color="auto" w:fill="FFFFFF"/>
          <w:lang w:val="ro-RO"/>
        </w:rPr>
        <w:t>g) asigură introducerea informațiilor necesare în diverse sisteme informaționale, conform competenței și rolului atribuit în cadrul acestora;”</w:t>
      </w:r>
      <w:r w:rsidRPr="00B53E75">
        <w:rPr>
          <w:shd w:val="clear" w:color="auto" w:fill="FFFFFF"/>
          <w:lang w:val="ro-RO"/>
        </w:rPr>
        <w:t>.</w:t>
      </w:r>
      <w:r w:rsidR="0052530E" w:rsidRPr="00B53E75">
        <w:rPr>
          <w:shd w:val="clear" w:color="auto" w:fill="FFFFFF"/>
          <w:lang w:val="ro-RO"/>
        </w:rPr>
        <w:t xml:space="preserve"> </w:t>
      </w:r>
    </w:p>
    <w:bookmarkEnd w:id="1"/>
    <w:p w14:paraId="02121603" w14:textId="3445706A" w:rsidR="00E32F5E" w:rsidRPr="00B53E75" w:rsidRDefault="00270A48" w:rsidP="00270A48">
      <w:pPr>
        <w:pStyle w:val="NormalWeb"/>
        <w:shd w:val="clear" w:color="auto" w:fill="FFFFFF"/>
        <w:tabs>
          <w:tab w:val="left" w:pos="851"/>
        </w:tabs>
        <w:ind w:left="567" w:firstLine="0"/>
        <w:rPr>
          <w:lang w:val="ro-RO"/>
        </w:rPr>
      </w:pPr>
      <w:r>
        <w:rPr>
          <w:lang w:val="ro-RO"/>
        </w:rPr>
        <w:t xml:space="preserve">4. </w:t>
      </w:r>
      <w:r w:rsidR="00E32F5E" w:rsidRPr="00B53E75">
        <w:rPr>
          <w:lang w:val="ro-RO"/>
        </w:rPr>
        <w:t>La articolul 15</w:t>
      </w:r>
      <w:r w:rsidR="00BC3F9C" w:rsidRPr="00B53E75">
        <w:rPr>
          <w:lang w:val="ro-RO"/>
        </w:rPr>
        <w:t xml:space="preserve">, </w:t>
      </w:r>
      <w:r w:rsidR="00E32F5E" w:rsidRPr="00B53E75">
        <w:rPr>
          <w:lang w:val="ro-RO"/>
        </w:rPr>
        <w:t>alineatul (2) și (3) va avea următorul conținut:</w:t>
      </w:r>
    </w:p>
    <w:p w14:paraId="0AE323BF" w14:textId="6CED13C8" w:rsidR="00E32F5E" w:rsidRPr="00B53E75" w:rsidRDefault="00E32F5E" w:rsidP="004150F2">
      <w:pPr>
        <w:pStyle w:val="NormalWeb"/>
        <w:shd w:val="clear" w:color="auto" w:fill="FFFFFF"/>
        <w:rPr>
          <w:shd w:val="clear" w:color="auto" w:fill="FFFFFF"/>
          <w:lang w:val="ro-RO"/>
        </w:rPr>
      </w:pPr>
      <w:r w:rsidRPr="00B53E75">
        <w:rPr>
          <w:lang w:val="ro-RO"/>
        </w:rPr>
        <w:t xml:space="preserve">„(2) </w:t>
      </w:r>
      <w:r w:rsidRPr="00B53E75">
        <w:rPr>
          <w:shd w:val="clear" w:color="auto" w:fill="FFFFFF"/>
          <w:lang w:val="ro-RO"/>
        </w:rPr>
        <w:t xml:space="preserve">Efectivul minim necesar de personal al serviciilor sociale </w:t>
      </w:r>
      <w:r w:rsidR="007B06C7" w:rsidRPr="00B53E75">
        <w:rPr>
          <w:shd w:val="clear" w:color="auto" w:fill="FFFFFF"/>
          <w:lang w:val="ro-RO"/>
        </w:rPr>
        <w:t xml:space="preserve">este stabilit în reglementul de organizare și funcționare, precum și în standardele minime de calitate ale acestora, </w:t>
      </w:r>
      <w:r w:rsidRPr="00B53E75">
        <w:rPr>
          <w:shd w:val="clear" w:color="auto" w:fill="FFFFFF"/>
          <w:lang w:val="ro-RO"/>
        </w:rPr>
        <w:t>aprobat</w:t>
      </w:r>
      <w:r w:rsidR="009E17E1" w:rsidRPr="00B53E75">
        <w:rPr>
          <w:shd w:val="clear" w:color="auto" w:fill="FFFFFF"/>
          <w:lang w:val="ro-RO"/>
        </w:rPr>
        <w:t>e</w:t>
      </w:r>
      <w:r w:rsidRPr="00B53E75">
        <w:rPr>
          <w:shd w:val="clear" w:color="auto" w:fill="FFFFFF"/>
          <w:lang w:val="ro-RO"/>
        </w:rPr>
        <w:t xml:space="preserve"> </w:t>
      </w:r>
      <w:r w:rsidR="00726D49" w:rsidRPr="00B53E75">
        <w:rPr>
          <w:shd w:val="clear" w:color="auto" w:fill="FFFFFF"/>
          <w:lang w:val="ro-RO"/>
        </w:rPr>
        <w:t xml:space="preserve">prin Ordinul </w:t>
      </w:r>
      <w:r w:rsidR="007B06C7" w:rsidRPr="00B53E75">
        <w:rPr>
          <w:shd w:val="clear" w:color="auto" w:fill="FFFFFF"/>
          <w:lang w:val="ro-RO"/>
        </w:rPr>
        <w:t>m</w:t>
      </w:r>
      <w:r w:rsidRPr="00B53E75">
        <w:rPr>
          <w:shd w:val="clear" w:color="auto" w:fill="FFFFFF"/>
          <w:lang w:val="ro-RO"/>
        </w:rPr>
        <w:t>inist</w:t>
      </w:r>
      <w:r w:rsidR="00726D49" w:rsidRPr="00B53E75">
        <w:rPr>
          <w:shd w:val="clear" w:color="auto" w:fill="FFFFFF"/>
          <w:lang w:val="ro-RO"/>
        </w:rPr>
        <w:t>rului m</w:t>
      </w:r>
      <w:r w:rsidRPr="00B53E75">
        <w:rPr>
          <w:shd w:val="clear" w:color="auto" w:fill="FFFFFF"/>
          <w:lang w:val="ro-RO"/>
        </w:rPr>
        <w:t xml:space="preserve">uncii și </w:t>
      </w:r>
      <w:r w:rsidR="00726D49" w:rsidRPr="00B53E75">
        <w:rPr>
          <w:shd w:val="clear" w:color="auto" w:fill="FFFFFF"/>
          <w:lang w:val="ro-RO"/>
        </w:rPr>
        <w:t>p</w:t>
      </w:r>
      <w:r w:rsidRPr="00B53E75">
        <w:rPr>
          <w:shd w:val="clear" w:color="auto" w:fill="FFFFFF"/>
          <w:lang w:val="ro-RO"/>
        </w:rPr>
        <w:t xml:space="preserve">rotecției </w:t>
      </w:r>
      <w:r w:rsidR="00726D49" w:rsidRPr="00B53E75">
        <w:rPr>
          <w:shd w:val="clear" w:color="auto" w:fill="FFFFFF"/>
          <w:lang w:val="ro-RO"/>
        </w:rPr>
        <w:t>s</w:t>
      </w:r>
      <w:r w:rsidRPr="00B53E75">
        <w:rPr>
          <w:shd w:val="clear" w:color="auto" w:fill="FFFFFF"/>
          <w:lang w:val="ro-RO"/>
        </w:rPr>
        <w:t>ociale.</w:t>
      </w:r>
      <w:r w:rsidR="007B06C7" w:rsidRPr="00B53E75">
        <w:rPr>
          <w:shd w:val="clear" w:color="auto" w:fill="FFFFFF"/>
          <w:lang w:val="ro-RO"/>
        </w:rPr>
        <w:t>”.</w:t>
      </w:r>
    </w:p>
    <w:p w14:paraId="46DF01C6" w14:textId="1ADE04C1" w:rsidR="00E32F5E" w:rsidRPr="00AA4619" w:rsidRDefault="00E32F5E" w:rsidP="004150F2">
      <w:pPr>
        <w:pStyle w:val="NormalWeb"/>
        <w:shd w:val="clear" w:color="auto" w:fill="FFFFFF"/>
        <w:rPr>
          <w:shd w:val="clear" w:color="auto" w:fill="FFFFFF"/>
          <w:lang w:val="ro-RO"/>
        </w:rPr>
      </w:pPr>
      <w:r w:rsidRPr="00B53E75">
        <w:rPr>
          <w:shd w:val="clear" w:color="auto" w:fill="FFFFFF"/>
          <w:lang w:val="ro-RO"/>
        </w:rPr>
        <w:t>(3) sintagma ,,Instituțiile de asistență socială” se</w:t>
      </w:r>
      <w:r w:rsidRPr="00AA4619">
        <w:rPr>
          <w:shd w:val="clear" w:color="auto" w:fill="FFFFFF"/>
          <w:lang w:val="ro-RO"/>
        </w:rPr>
        <w:t xml:space="preserve"> va substitui cu sintagma ,,Prestatorii de servicii sociale”.”</w:t>
      </w:r>
      <w:r w:rsidR="000855E9">
        <w:rPr>
          <w:shd w:val="clear" w:color="auto" w:fill="FFFFFF"/>
          <w:lang w:val="ro-RO"/>
        </w:rPr>
        <w:t>.</w:t>
      </w:r>
    </w:p>
    <w:p w14:paraId="7453D9EA" w14:textId="77777777" w:rsidR="00E32F5E" w:rsidRDefault="00E32F5E" w:rsidP="00E32F5E">
      <w:pPr>
        <w:pStyle w:val="NormalWeb"/>
        <w:shd w:val="clear" w:color="auto" w:fill="FFFFFF"/>
        <w:rPr>
          <w:b/>
          <w:bCs/>
          <w:lang w:val="ro-RO"/>
        </w:rPr>
      </w:pPr>
    </w:p>
    <w:p w14:paraId="4FDBE47C" w14:textId="5133D3CF" w:rsidR="00E32F5E" w:rsidRPr="00AA4619" w:rsidRDefault="00E32F5E" w:rsidP="00E32F5E">
      <w:pPr>
        <w:pStyle w:val="NormalWeb"/>
        <w:shd w:val="clear" w:color="auto" w:fill="FFFFFF"/>
        <w:rPr>
          <w:lang w:val="ro-RO"/>
        </w:rPr>
      </w:pPr>
      <w:r w:rsidRPr="00AA4619">
        <w:rPr>
          <w:b/>
          <w:bCs/>
          <w:lang w:val="ro-RO"/>
        </w:rPr>
        <w:t xml:space="preserve">Art. </w:t>
      </w:r>
      <w:r w:rsidR="001D73AD">
        <w:rPr>
          <w:b/>
          <w:bCs/>
          <w:lang w:val="ro-RO"/>
        </w:rPr>
        <w:t>VI</w:t>
      </w:r>
      <w:r w:rsidRPr="00AA4619">
        <w:rPr>
          <w:b/>
          <w:bCs/>
          <w:lang w:val="ro-RO"/>
        </w:rPr>
        <w:t>.</w:t>
      </w:r>
      <w:r w:rsidRPr="00AA4619">
        <w:rPr>
          <w:lang w:val="ro-RO"/>
        </w:rPr>
        <w:t xml:space="preserve"> </w:t>
      </w:r>
      <w:r w:rsidRPr="00AA4619">
        <w:rPr>
          <w:shd w:val="clear" w:color="auto" w:fill="FFFFFF"/>
          <w:lang w:val="ro-RO"/>
        </w:rPr>
        <w:t>– Legea nr.123/2010 cu privire la serviciile sociale (Monitorul Oficial al Republicii Moldova, 2010, nr. 155–158, art.541), cu modificările ulterioare, se modifică după cum urmează:</w:t>
      </w:r>
    </w:p>
    <w:p w14:paraId="1151FBBC" w14:textId="3AC98E16" w:rsidR="00885A7C" w:rsidRPr="00AA4619" w:rsidRDefault="00885A7C">
      <w:pPr>
        <w:pStyle w:val="NormalWeb"/>
        <w:numPr>
          <w:ilvl w:val="0"/>
          <w:numId w:val="4"/>
        </w:numPr>
        <w:shd w:val="clear" w:color="auto" w:fill="FFFFFF"/>
        <w:rPr>
          <w:lang w:val="ro-RO"/>
        </w:rPr>
      </w:pPr>
      <w:r w:rsidRPr="00AA4619">
        <w:rPr>
          <w:lang w:val="ro-RO"/>
        </w:rPr>
        <w:t xml:space="preserve">Articolul </w:t>
      </w:r>
      <w:r w:rsidR="00B51F7B" w:rsidRPr="00AA4619">
        <w:rPr>
          <w:lang w:val="ro-RO"/>
        </w:rPr>
        <w:t>1</w:t>
      </w:r>
      <w:r w:rsidRPr="00AA4619">
        <w:rPr>
          <w:lang w:val="ro-RO"/>
        </w:rPr>
        <w:t xml:space="preserve"> se completează cu noțiunea:</w:t>
      </w:r>
    </w:p>
    <w:p w14:paraId="25F4EB34" w14:textId="66C15B0E" w:rsidR="00885A7C" w:rsidRPr="00AA4619" w:rsidRDefault="000855E9" w:rsidP="00885A7C">
      <w:pPr>
        <w:pStyle w:val="ListParagraph"/>
        <w:tabs>
          <w:tab w:val="left" w:pos="851"/>
          <w:tab w:val="left" w:pos="993"/>
        </w:tabs>
        <w:ind w:left="0" w:right="-6" w:firstLine="426"/>
        <w:rPr>
          <w:i/>
          <w:iCs/>
          <w:sz w:val="24"/>
          <w:szCs w:val="24"/>
          <w:lang w:val="ro-RO" w:eastAsia="ro-RO"/>
        </w:rPr>
      </w:pPr>
      <w:r>
        <w:rPr>
          <w:rStyle w:val="Emphasis"/>
          <w:sz w:val="24"/>
          <w:szCs w:val="24"/>
          <w:lang w:val="ro-RO"/>
        </w:rPr>
        <w:t>„</w:t>
      </w:r>
      <w:r w:rsidR="00885A7C" w:rsidRPr="00AA4619">
        <w:rPr>
          <w:rStyle w:val="Emphasis"/>
          <w:sz w:val="24"/>
          <w:szCs w:val="24"/>
          <w:lang w:val="ro-RO"/>
        </w:rPr>
        <w:t xml:space="preserve">standarde minime de calitate </w:t>
      </w:r>
      <w:r w:rsidR="00885A7C" w:rsidRPr="00AA4619">
        <w:rPr>
          <w:sz w:val="24"/>
          <w:szCs w:val="24"/>
          <w:lang w:val="ro-RO"/>
        </w:rPr>
        <w:t xml:space="preserve">– norme obligatorii </w:t>
      </w:r>
      <w:r w:rsidR="009D0461" w:rsidRPr="00AA4619">
        <w:rPr>
          <w:sz w:val="24"/>
          <w:szCs w:val="24"/>
          <w:lang w:val="ro-RO"/>
        </w:rPr>
        <w:t xml:space="preserve">reglementate </w:t>
      </w:r>
      <w:r w:rsidR="00885A7C" w:rsidRPr="00AA4619">
        <w:rPr>
          <w:sz w:val="24"/>
          <w:szCs w:val="24"/>
          <w:lang w:val="ro-RO"/>
        </w:rPr>
        <w:t>la nivel național, a căror aplicare garantează asigurarea unui nivel minim de calitate și performanță în procesul de prestare a serviciilor sociale</w:t>
      </w:r>
      <w:r w:rsidR="00E313A8">
        <w:rPr>
          <w:sz w:val="24"/>
          <w:szCs w:val="24"/>
          <w:lang w:val="ro-RO"/>
        </w:rPr>
        <w:t>;</w:t>
      </w:r>
      <w:r>
        <w:rPr>
          <w:sz w:val="24"/>
          <w:szCs w:val="24"/>
          <w:lang w:val="ro-RO"/>
        </w:rPr>
        <w:t>”.</w:t>
      </w:r>
    </w:p>
    <w:p w14:paraId="4A68A7C9" w14:textId="6354D01D" w:rsidR="00E32F5E" w:rsidRPr="00AA4619" w:rsidRDefault="00885A7C" w:rsidP="00B51F7B">
      <w:pPr>
        <w:pStyle w:val="NormalWeb"/>
        <w:shd w:val="clear" w:color="auto" w:fill="FFFFFF"/>
        <w:rPr>
          <w:shd w:val="clear" w:color="auto" w:fill="FFFFFF"/>
          <w:lang w:val="ro-RO"/>
        </w:rPr>
      </w:pPr>
      <w:r w:rsidRPr="00AA4619">
        <w:rPr>
          <w:lang w:val="ro-RO"/>
        </w:rPr>
        <w:t xml:space="preserve">2. </w:t>
      </w:r>
      <w:r w:rsidR="00E32F5E" w:rsidRPr="00AA4619">
        <w:rPr>
          <w:lang w:val="ro-RO"/>
        </w:rPr>
        <w:t>La articolul 2</w:t>
      </w:r>
      <w:r w:rsidR="00E32F5E" w:rsidRPr="00AA4619">
        <w:rPr>
          <w:shd w:val="clear" w:color="auto" w:fill="FFFFFF"/>
          <w:lang w:val="ro-RO"/>
        </w:rPr>
        <w:t xml:space="preserve"> se va exclude cuvântul </w:t>
      </w:r>
      <w:r w:rsidR="00270A48">
        <w:rPr>
          <w:shd w:val="clear" w:color="auto" w:fill="FFFFFF"/>
          <w:lang w:val="ro-RO"/>
        </w:rPr>
        <w:t>„</w:t>
      </w:r>
      <w:r w:rsidR="00E32F5E" w:rsidRPr="00AA4619">
        <w:rPr>
          <w:shd w:val="clear" w:color="auto" w:fill="FFFFFF"/>
          <w:lang w:val="ro-RO"/>
        </w:rPr>
        <w:t>integrat”.</w:t>
      </w:r>
    </w:p>
    <w:p w14:paraId="2BF9B5FE" w14:textId="72DE553E" w:rsidR="00E32F5E" w:rsidRPr="00AA4619" w:rsidRDefault="00885A7C" w:rsidP="00885A7C">
      <w:pPr>
        <w:ind w:firstLine="567"/>
        <w:rPr>
          <w:sz w:val="24"/>
          <w:szCs w:val="24"/>
          <w:shd w:val="clear" w:color="auto" w:fill="FFFFFF"/>
          <w:lang w:val="ro-RO"/>
        </w:rPr>
      </w:pPr>
      <w:r w:rsidRPr="00AA4619">
        <w:rPr>
          <w:sz w:val="24"/>
          <w:szCs w:val="24"/>
          <w:shd w:val="clear" w:color="auto" w:fill="FFFFFF"/>
          <w:lang w:val="ro-RO"/>
        </w:rPr>
        <w:t>3</w:t>
      </w:r>
      <w:r w:rsidR="00E32F5E" w:rsidRPr="00AA4619">
        <w:rPr>
          <w:sz w:val="24"/>
          <w:szCs w:val="24"/>
          <w:shd w:val="clear" w:color="auto" w:fill="FFFFFF"/>
          <w:lang w:val="ro-RO"/>
        </w:rPr>
        <w:t>. Legea se completează cu articolul 2</w:t>
      </w:r>
      <w:r w:rsidR="00E32F5E" w:rsidRPr="00AA4619">
        <w:rPr>
          <w:sz w:val="24"/>
          <w:szCs w:val="24"/>
          <w:shd w:val="clear" w:color="auto" w:fill="FFFFFF"/>
          <w:vertAlign w:val="superscript"/>
          <w:lang w:val="ro-RO"/>
        </w:rPr>
        <w:t>1 </w:t>
      </w:r>
      <w:r w:rsidR="00E32F5E" w:rsidRPr="00AA4619">
        <w:rPr>
          <w:sz w:val="24"/>
          <w:szCs w:val="24"/>
          <w:shd w:val="clear" w:color="auto" w:fill="FFFFFF"/>
          <w:lang w:val="ro-RO"/>
        </w:rPr>
        <w:t>cu următorul cuprins:</w:t>
      </w:r>
    </w:p>
    <w:p w14:paraId="25C7A14C" w14:textId="5606AB15" w:rsidR="00E32F5E" w:rsidRPr="00AA4619" w:rsidRDefault="00E32F5E" w:rsidP="00EB65E2">
      <w:pPr>
        <w:tabs>
          <w:tab w:val="left" w:pos="567"/>
        </w:tabs>
        <w:ind w:firstLine="567"/>
        <w:rPr>
          <w:b/>
          <w:bCs/>
          <w:sz w:val="24"/>
          <w:szCs w:val="24"/>
          <w:lang w:val="ro-RO"/>
        </w:rPr>
      </w:pPr>
      <w:bookmarkStart w:id="2" w:name="_Hlk170810100"/>
      <w:r w:rsidRPr="00AA4619">
        <w:rPr>
          <w:sz w:val="24"/>
          <w:szCs w:val="24"/>
          <w:lang w:val="ro-RO"/>
        </w:rPr>
        <w:t>„</w:t>
      </w:r>
      <w:bookmarkEnd w:id="2"/>
      <w:r w:rsidRPr="00AA4619">
        <w:rPr>
          <w:b/>
          <w:bCs/>
          <w:sz w:val="24"/>
          <w:szCs w:val="24"/>
          <w:lang w:val="ro-RO"/>
        </w:rPr>
        <w:t>Articolul 2</w:t>
      </w:r>
      <w:r w:rsidRPr="00AA4619">
        <w:rPr>
          <w:b/>
          <w:bCs/>
          <w:sz w:val="24"/>
          <w:szCs w:val="24"/>
          <w:vertAlign w:val="superscript"/>
          <w:lang w:val="ro-RO"/>
        </w:rPr>
        <w:t>1</w:t>
      </w:r>
      <w:r w:rsidRPr="00AA4619">
        <w:rPr>
          <w:b/>
          <w:bCs/>
          <w:sz w:val="24"/>
          <w:szCs w:val="24"/>
          <w:lang w:val="ro-RO"/>
        </w:rPr>
        <w:t>. Scopul serviciilor sociale.</w:t>
      </w:r>
    </w:p>
    <w:p w14:paraId="7683BA25" w14:textId="0B07D6C2" w:rsidR="00E32F5E" w:rsidRPr="00AA4619" w:rsidRDefault="00E32F5E" w:rsidP="00EB65E2">
      <w:pPr>
        <w:tabs>
          <w:tab w:val="left" w:pos="567"/>
        </w:tabs>
        <w:ind w:firstLine="567"/>
        <w:rPr>
          <w:sz w:val="24"/>
          <w:szCs w:val="24"/>
          <w:shd w:val="clear" w:color="auto" w:fill="FFFFFF"/>
          <w:lang w:val="ro-RO"/>
        </w:rPr>
      </w:pPr>
      <w:r w:rsidRPr="00AA4619">
        <w:rPr>
          <w:sz w:val="24"/>
          <w:szCs w:val="24"/>
          <w:shd w:val="clear" w:color="auto" w:fill="FFFFFF"/>
          <w:lang w:val="ro-RO"/>
        </w:rPr>
        <w:t xml:space="preserve">Scopul serviciilor sociale este </w:t>
      </w:r>
      <w:r w:rsidR="007D0083" w:rsidRPr="00AA4619">
        <w:rPr>
          <w:sz w:val="24"/>
          <w:szCs w:val="24"/>
          <w:shd w:val="clear" w:color="auto" w:fill="FFFFFF"/>
          <w:lang w:val="ro-RO"/>
        </w:rPr>
        <w:t>dezvolta</w:t>
      </w:r>
      <w:r w:rsidR="00260A7A" w:rsidRPr="00AA4619">
        <w:rPr>
          <w:sz w:val="24"/>
          <w:szCs w:val="24"/>
          <w:shd w:val="clear" w:color="auto" w:fill="FFFFFF"/>
          <w:lang w:val="ro-RO"/>
        </w:rPr>
        <w:t>rea</w:t>
      </w:r>
      <w:r w:rsidR="007D0083" w:rsidRPr="00AA4619">
        <w:rPr>
          <w:sz w:val="24"/>
          <w:szCs w:val="24"/>
          <w:shd w:val="clear" w:color="auto" w:fill="FFFFFF"/>
          <w:lang w:val="ro-RO"/>
        </w:rPr>
        <w:t xml:space="preserve"> </w:t>
      </w:r>
      <w:r w:rsidRPr="00AA4619">
        <w:rPr>
          <w:sz w:val="24"/>
          <w:szCs w:val="24"/>
          <w:lang w:val="ro-RO"/>
        </w:rPr>
        <w:t>abilitățil</w:t>
      </w:r>
      <w:r w:rsidR="00260A7A" w:rsidRPr="00AA4619">
        <w:rPr>
          <w:sz w:val="24"/>
          <w:szCs w:val="24"/>
          <w:lang w:val="ro-RO"/>
        </w:rPr>
        <w:t>or</w:t>
      </w:r>
      <w:r w:rsidRPr="00AA4619">
        <w:rPr>
          <w:sz w:val="24"/>
          <w:szCs w:val="24"/>
          <w:lang w:val="ro-RO"/>
        </w:rPr>
        <w:t xml:space="preserve"> și posibilitățil</w:t>
      </w:r>
      <w:r w:rsidR="00260A7A" w:rsidRPr="00AA4619">
        <w:rPr>
          <w:sz w:val="24"/>
          <w:szCs w:val="24"/>
          <w:lang w:val="ro-RO"/>
        </w:rPr>
        <w:t>or</w:t>
      </w:r>
      <w:r w:rsidRPr="00AA4619">
        <w:rPr>
          <w:sz w:val="24"/>
          <w:szCs w:val="24"/>
          <w:lang w:val="ro-RO"/>
        </w:rPr>
        <w:t xml:space="preserve"> </w:t>
      </w:r>
      <w:r w:rsidR="009D0461" w:rsidRPr="00AA4619">
        <w:rPr>
          <w:sz w:val="24"/>
          <w:szCs w:val="24"/>
          <w:lang w:val="ro-RO"/>
        </w:rPr>
        <w:t xml:space="preserve">beneficiarului </w:t>
      </w:r>
      <w:r w:rsidRPr="00AA4619">
        <w:rPr>
          <w:sz w:val="24"/>
          <w:szCs w:val="24"/>
          <w:lang w:val="ro-RO"/>
        </w:rPr>
        <w:t xml:space="preserve">de a-și rezolva în mod independent problemele sociale, precum și de a oferi suport în </w:t>
      </w:r>
      <w:r w:rsidRPr="00AA4619">
        <w:rPr>
          <w:sz w:val="24"/>
          <w:szCs w:val="24"/>
          <w:shd w:val="clear" w:color="auto" w:fill="FFFFFF"/>
          <w:lang w:val="ro-RO"/>
        </w:rPr>
        <w:t>vederea ameliorării</w:t>
      </w:r>
      <w:r w:rsidR="00BD2984">
        <w:rPr>
          <w:sz w:val="24"/>
          <w:szCs w:val="24"/>
          <w:shd w:val="clear" w:color="auto" w:fill="FFFFFF"/>
          <w:lang w:val="ro-RO"/>
        </w:rPr>
        <w:t xml:space="preserve">, </w:t>
      </w:r>
      <w:r w:rsidRPr="00AA4619">
        <w:rPr>
          <w:sz w:val="24"/>
          <w:szCs w:val="24"/>
          <w:shd w:val="clear" w:color="auto" w:fill="FFFFFF"/>
          <w:lang w:val="ro-RO"/>
        </w:rPr>
        <w:t>eliminării</w:t>
      </w:r>
      <w:r w:rsidR="00BD2984">
        <w:rPr>
          <w:sz w:val="24"/>
          <w:szCs w:val="24"/>
          <w:shd w:val="clear" w:color="auto" w:fill="FFFFFF"/>
          <w:lang w:val="ro-RO"/>
        </w:rPr>
        <w:t xml:space="preserve">, </w:t>
      </w:r>
      <w:r w:rsidRPr="00AA4619">
        <w:rPr>
          <w:sz w:val="24"/>
          <w:szCs w:val="24"/>
          <w:shd w:val="clear" w:color="auto" w:fill="FFFFFF"/>
          <w:lang w:val="ro-RO"/>
        </w:rPr>
        <w:t>depășirii situației de dificultate</w:t>
      </w:r>
      <w:r w:rsidR="00BD2984">
        <w:rPr>
          <w:sz w:val="24"/>
          <w:szCs w:val="24"/>
          <w:shd w:val="clear" w:color="auto" w:fill="FFFFFF"/>
          <w:lang w:val="ro-RO"/>
        </w:rPr>
        <w:t xml:space="preserve"> sau </w:t>
      </w:r>
      <w:r w:rsidRPr="00AA4619">
        <w:rPr>
          <w:sz w:val="24"/>
          <w:szCs w:val="24"/>
          <w:shd w:val="clear" w:color="auto" w:fill="FFFFFF"/>
          <w:lang w:val="ro-RO"/>
        </w:rPr>
        <w:t>situației de criză, pentru a satisface nevoil</w:t>
      </w:r>
      <w:r w:rsidR="009D0461" w:rsidRPr="00AA4619">
        <w:rPr>
          <w:sz w:val="24"/>
          <w:szCs w:val="24"/>
          <w:shd w:val="clear" w:color="auto" w:fill="FFFFFF"/>
          <w:lang w:val="ro-RO"/>
        </w:rPr>
        <w:t>e</w:t>
      </w:r>
      <w:r w:rsidRPr="00AA4619">
        <w:rPr>
          <w:sz w:val="24"/>
          <w:szCs w:val="24"/>
          <w:shd w:val="clear" w:color="auto" w:fill="FFFFFF"/>
          <w:lang w:val="ro-RO"/>
        </w:rPr>
        <w:t xml:space="preserve"> de bază, pentru prevenirea marginalizării </w:t>
      </w:r>
      <w:proofErr w:type="spellStart"/>
      <w:r w:rsidRPr="00AA4619">
        <w:rPr>
          <w:sz w:val="24"/>
          <w:szCs w:val="24"/>
          <w:shd w:val="clear" w:color="auto" w:fill="FFFFFF"/>
          <w:lang w:val="ro-RO"/>
        </w:rPr>
        <w:t>şi</w:t>
      </w:r>
      <w:proofErr w:type="spellEnd"/>
      <w:r w:rsidRPr="00AA4619">
        <w:rPr>
          <w:sz w:val="24"/>
          <w:szCs w:val="24"/>
          <w:shd w:val="clear" w:color="auto" w:fill="FFFFFF"/>
          <w:lang w:val="ro-RO"/>
        </w:rPr>
        <w:t xml:space="preserve"> excluziunii sociale, precum și crearea de oportunități de participare la viața socială în condiții egale cu alte persoane</w:t>
      </w:r>
      <w:r w:rsidR="00D81FD6">
        <w:rPr>
          <w:sz w:val="24"/>
          <w:szCs w:val="24"/>
          <w:shd w:val="clear" w:color="auto" w:fill="FFFFFF"/>
          <w:lang w:val="ro-RO"/>
        </w:rPr>
        <w:t>.</w:t>
      </w:r>
      <w:r w:rsidRPr="00AA4619">
        <w:rPr>
          <w:sz w:val="24"/>
          <w:szCs w:val="24"/>
          <w:shd w:val="clear" w:color="auto" w:fill="FFFFFF"/>
          <w:lang w:val="ro-RO"/>
        </w:rPr>
        <w:t xml:space="preserve">”. </w:t>
      </w:r>
    </w:p>
    <w:p w14:paraId="6687E3E7" w14:textId="3842FB2D" w:rsidR="00C80607" w:rsidRPr="00AA4619" w:rsidRDefault="005E4F96">
      <w:pPr>
        <w:pStyle w:val="ListParagraph"/>
        <w:numPr>
          <w:ilvl w:val="0"/>
          <w:numId w:val="3"/>
        </w:numPr>
        <w:tabs>
          <w:tab w:val="left" w:pos="567"/>
        </w:tabs>
        <w:ind w:left="851" w:hanging="284"/>
        <w:rPr>
          <w:sz w:val="24"/>
          <w:szCs w:val="24"/>
          <w:shd w:val="clear" w:color="auto" w:fill="FFFFFF"/>
          <w:lang w:val="ro-RO"/>
        </w:rPr>
      </w:pPr>
      <w:r w:rsidRPr="00AA4619">
        <w:rPr>
          <w:sz w:val="24"/>
          <w:szCs w:val="24"/>
          <w:shd w:val="clear" w:color="auto" w:fill="FFFFFF"/>
          <w:lang w:val="ro-RO"/>
        </w:rPr>
        <w:t>A</w:t>
      </w:r>
      <w:r w:rsidR="00C80607" w:rsidRPr="00AA4619">
        <w:rPr>
          <w:sz w:val="24"/>
          <w:szCs w:val="24"/>
          <w:shd w:val="clear" w:color="auto" w:fill="FFFFFF"/>
          <w:lang w:val="ro-RO"/>
        </w:rPr>
        <w:t>rticolul 5</w:t>
      </w:r>
      <w:r w:rsidRPr="00AA4619">
        <w:rPr>
          <w:sz w:val="24"/>
          <w:szCs w:val="24"/>
          <w:shd w:val="clear" w:color="auto" w:fill="FFFFFF"/>
          <w:lang w:val="ro-RO"/>
        </w:rPr>
        <w:t>. va avea următorul conținut:</w:t>
      </w:r>
    </w:p>
    <w:p w14:paraId="3EDC3845" w14:textId="75BB4023" w:rsidR="001C214C" w:rsidRPr="00AA4619" w:rsidRDefault="001C214C" w:rsidP="001C214C">
      <w:pPr>
        <w:pStyle w:val="ListParagraph"/>
        <w:ind w:left="0" w:firstLine="567"/>
        <w:rPr>
          <w:sz w:val="24"/>
          <w:szCs w:val="24"/>
          <w:shd w:val="clear" w:color="auto" w:fill="FFFFFF"/>
          <w:lang w:val="ro-RO"/>
        </w:rPr>
      </w:pPr>
      <w:r w:rsidRPr="00AA4619">
        <w:rPr>
          <w:sz w:val="24"/>
          <w:szCs w:val="24"/>
          <w:shd w:val="clear" w:color="auto" w:fill="FFFFFF"/>
          <w:lang w:val="ro-RO"/>
        </w:rPr>
        <w:t xml:space="preserve">,,Prezenta lege se aplică </w:t>
      </w:r>
      <w:r w:rsidR="00D11900" w:rsidRPr="00AA4619">
        <w:rPr>
          <w:sz w:val="24"/>
          <w:szCs w:val="24"/>
          <w:shd w:val="clear" w:color="auto" w:fill="FFFFFF"/>
          <w:lang w:val="ro-RO"/>
        </w:rPr>
        <w:t>persoanelor</w:t>
      </w:r>
      <w:r w:rsidRPr="00AA4619">
        <w:rPr>
          <w:sz w:val="24"/>
          <w:szCs w:val="24"/>
          <w:shd w:val="clear" w:color="auto" w:fill="FFFFFF"/>
          <w:lang w:val="ro-RO"/>
        </w:rPr>
        <w:t xml:space="preserve"> specifica</w:t>
      </w:r>
      <w:r w:rsidR="00D11900" w:rsidRPr="00AA4619">
        <w:rPr>
          <w:sz w:val="24"/>
          <w:szCs w:val="24"/>
          <w:shd w:val="clear" w:color="auto" w:fill="FFFFFF"/>
          <w:lang w:val="ro-RO"/>
        </w:rPr>
        <w:t>te</w:t>
      </w:r>
      <w:r w:rsidRPr="00AA4619">
        <w:rPr>
          <w:sz w:val="24"/>
          <w:szCs w:val="24"/>
          <w:shd w:val="clear" w:color="auto" w:fill="FFFFFF"/>
          <w:lang w:val="ro-RO"/>
        </w:rPr>
        <w:t xml:space="preserve"> la art. 5 din Legea nr. 547/2003 asistenței sociale.”.</w:t>
      </w:r>
    </w:p>
    <w:p w14:paraId="3E05CEC6" w14:textId="43240637" w:rsidR="00E32F5E" w:rsidRPr="00AA4619" w:rsidRDefault="00C80607" w:rsidP="005F2A0F">
      <w:pPr>
        <w:ind w:firstLine="567"/>
        <w:rPr>
          <w:sz w:val="24"/>
          <w:szCs w:val="24"/>
          <w:lang w:val="ro-RO"/>
        </w:rPr>
      </w:pPr>
      <w:r w:rsidRPr="00AA4619">
        <w:rPr>
          <w:sz w:val="24"/>
          <w:szCs w:val="24"/>
          <w:lang w:val="ro-RO"/>
        </w:rPr>
        <w:t>5</w:t>
      </w:r>
      <w:r w:rsidR="00E32F5E" w:rsidRPr="00AA4619">
        <w:rPr>
          <w:sz w:val="24"/>
          <w:szCs w:val="24"/>
          <w:lang w:val="ro-RO"/>
        </w:rPr>
        <w:t>. Articolul 6 va avea următorul conținut:</w:t>
      </w:r>
    </w:p>
    <w:p w14:paraId="7FDA5492" w14:textId="5C4530FD" w:rsidR="00E32F5E" w:rsidRPr="00AA4619" w:rsidRDefault="00E32F5E" w:rsidP="005F2A0F">
      <w:pPr>
        <w:pStyle w:val="NormalWeb"/>
        <w:ind w:left="360" w:firstLine="207"/>
        <w:rPr>
          <w:lang w:val="ro-RO"/>
        </w:rPr>
      </w:pPr>
      <w:bookmarkStart w:id="3" w:name="_Hlk170809432"/>
      <w:bookmarkStart w:id="4" w:name="_Hlk146609646"/>
      <w:r w:rsidRPr="00AA4619">
        <w:rPr>
          <w:lang w:val="ro-RO"/>
        </w:rPr>
        <w:t>„</w:t>
      </w:r>
      <w:bookmarkEnd w:id="3"/>
      <w:r w:rsidRPr="00AA4619">
        <w:rPr>
          <w:rFonts w:eastAsiaTheme="minorEastAsia"/>
          <w:b/>
          <w:bCs/>
          <w:kern w:val="24"/>
          <w:lang w:val="ro-RO"/>
        </w:rPr>
        <w:t>Articolul 6. Clasificarea serviciilor sociale</w:t>
      </w:r>
    </w:p>
    <w:bookmarkEnd w:id="4"/>
    <w:p w14:paraId="75EB72A7" w14:textId="77777777" w:rsidR="00E32F5E" w:rsidRPr="00AA4619" w:rsidRDefault="00E32F5E" w:rsidP="00C97862">
      <w:pPr>
        <w:pStyle w:val="NormalWeb"/>
        <w:ind w:left="360" w:firstLine="207"/>
        <w:rPr>
          <w:lang w:val="ro-RO"/>
        </w:rPr>
      </w:pPr>
      <w:r w:rsidRPr="00AA4619">
        <w:rPr>
          <w:rFonts w:eastAsiaTheme="minorEastAsia"/>
          <w:kern w:val="24"/>
          <w:lang w:val="ro-RO"/>
        </w:rPr>
        <w:t>(1) Clasificarea serviciilor sociale are la bază următoarele criterii: </w:t>
      </w:r>
    </w:p>
    <w:p w14:paraId="649A5632" w14:textId="77777777" w:rsidR="00E32F5E" w:rsidRPr="00AA4619" w:rsidRDefault="00E32F5E" w:rsidP="00C97862">
      <w:pPr>
        <w:pStyle w:val="NormalWeb"/>
        <w:ind w:left="360" w:firstLine="207"/>
        <w:rPr>
          <w:lang w:val="ro-RO"/>
        </w:rPr>
      </w:pPr>
      <w:r w:rsidRPr="00AA4619">
        <w:rPr>
          <w:rFonts w:eastAsiaTheme="minorEastAsia"/>
          <w:kern w:val="24"/>
          <w:lang w:val="ro-RO"/>
        </w:rPr>
        <w:t>a) scopul serviciului;</w:t>
      </w:r>
    </w:p>
    <w:p w14:paraId="0FE46DC3" w14:textId="529BB811" w:rsidR="00E32F5E" w:rsidRPr="00AA4619" w:rsidRDefault="00E32F5E" w:rsidP="00223AEF">
      <w:pPr>
        <w:pStyle w:val="NormalWeb"/>
        <w:ind w:left="360" w:firstLine="207"/>
        <w:rPr>
          <w:lang w:val="ro-RO"/>
        </w:rPr>
      </w:pPr>
      <w:r w:rsidRPr="00AA4619">
        <w:rPr>
          <w:rFonts w:eastAsiaTheme="minorEastAsia"/>
          <w:kern w:val="24"/>
          <w:lang w:val="ro-RO"/>
        </w:rPr>
        <w:t>b) categoriile de beneficiari cărora li se adresează; </w:t>
      </w:r>
    </w:p>
    <w:p w14:paraId="495389A9" w14:textId="3945F4AC" w:rsidR="00E32F5E" w:rsidRPr="00AA4619" w:rsidRDefault="00223AEF" w:rsidP="00C97862">
      <w:pPr>
        <w:pStyle w:val="NormalWeb"/>
        <w:ind w:left="360" w:firstLine="207"/>
        <w:rPr>
          <w:rFonts w:eastAsiaTheme="minorEastAsia"/>
          <w:kern w:val="24"/>
          <w:lang w:val="ro-RO"/>
        </w:rPr>
      </w:pPr>
      <w:r w:rsidRPr="00AA4619">
        <w:rPr>
          <w:rFonts w:eastAsiaTheme="minorEastAsia"/>
          <w:kern w:val="24"/>
          <w:lang w:val="ro-RO"/>
        </w:rPr>
        <w:t>c</w:t>
      </w:r>
      <w:r w:rsidR="00E32F5E" w:rsidRPr="00AA4619">
        <w:rPr>
          <w:rFonts w:eastAsiaTheme="minorEastAsia"/>
          <w:kern w:val="24"/>
          <w:lang w:val="ro-RO"/>
        </w:rPr>
        <w:t>) regimul de acordare</w:t>
      </w:r>
      <w:r w:rsidR="009D38C7" w:rsidRPr="00AA4619">
        <w:rPr>
          <w:rFonts w:eastAsiaTheme="minorEastAsia"/>
          <w:kern w:val="24"/>
          <w:lang w:val="ro-RO"/>
        </w:rPr>
        <w:t>;</w:t>
      </w:r>
    </w:p>
    <w:p w14:paraId="34DFB2A5" w14:textId="3C1261EE" w:rsidR="009D38C7" w:rsidRPr="00AA4619" w:rsidRDefault="009D38C7" w:rsidP="00C97862">
      <w:pPr>
        <w:pStyle w:val="NormalWeb"/>
        <w:ind w:left="360" w:firstLine="207"/>
        <w:rPr>
          <w:rFonts w:eastAsiaTheme="minorEastAsia"/>
          <w:kern w:val="24"/>
          <w:lang w:val="ro-RO"/>
        </w:rPr>
      </w:pPr>
      <w:r w:rsidRPr="00AA4619">
        <w:rPr>
          <w:rFonts w:eastAsiaTheme="minorEastAsia"/>
          <w:kern w:val="24"/>
          <w:lang w:val="ro-RO"/>
        </w:rPr>
        <w:t>d) locul de acordare</w:t>
      </w:r>
      <w:r w:rsidR="00705C95" w:rsidRPr="00AA4619">
        <w:rPr>
          <w:rFonts w:eastAsiaTheme="minorEastAsia"/>
          <w:kern w:val="24"/>
          <w:lang w:val="ro-RO"/>
        </w:rPr>
        <w:t>;</w:t>
      </w:r>
    </w:p>
    <w:p w14:paraId="067032E6" w14:textId="24B8547D" w:rsidR="00705C95" w:rsidRPr="00AA4619" w:rsidRDefault="00705C95" w:rsidP="00C97862">
      <w:pPr>
        <w:pStyle w:val="NormalWeb"/>
        <w:ind w:left="360" w:firstLine="207"/>
        <w:rPr>
          <w:lang w:val="ro-RO"/>
        </w:rPr>
      </w:pPr>
      <w:r w:rsidRPr="00AA4619">
        <w:rPr>
          <w:rFonts w:eastAsiaTheme="minorEastAsia"/>
          <w:kern w:val="24"/>
          <w:lang w:val="ro-RO"/>
        </w:rPr>
        <w:t>e) după regimul juridic al prestatorului.</w:t>
      </w:r>
    </w:p>
    <w:p w14:paraId="24D4FE99" w14:textId="77777777" w:rsidR="00E32F5E" w:rsidRPr="00AA4619" w:rsidRDefault="00E32F5E" w:rsidP="00C97862">
      <w:pPr>
        <w:pStyle w:val="NormalWeb"/>
        <w:rPr>
          <w:lang w:val="ro-RO"/>
        </w:rPr>
      </w:pPr>
      <w:r w:rsidRPr="00AA4619">
        <w:rPr>
          <w:rFonts w:eastAsiaTheme="minorEastAsia"/>
          <w:kern w:val="24"/>
          <w:lang w:val="ro-RO"/>
        </w:rPr>
        <w:t xml:space="preserve">(2) După scopul lor, serviciile sociale pot fi clasificate în: </w:t>
      </w:r>
    </w:p>
    <w:p w14:paraId="1A380422" w14:textId="51D088D1" w:rsidR="00E32F5E" w:rsidRPr="00AA4619" w:rsidRDefault="00E32F5E" w:rsidP="00C97862">
      <w:pPr>
        <w:pStyle w:val="NormalWeb"/>
        <w:rPr>
          <w:lang w:val="ro-RO"/>
        </w:rPr>
      </w:pPr>
      <w:r w:rsidRPr="00AA4619">
        <w:rPr>
          <w:kern w:val="24"/>
          <w:lang w:val="ro-RO"/>
        </w:rPr>
        <w:t xml:space="preserve">a) </w:t>
      </w:r>
      <w:r w:rsidRPr="00AA4619">
        <w:rPr>
          <w:i/>
          <w:iCs/>
          <w:kern w:val="24"/>
          <w:lang w:val="ro-RO"/>
        </w:rPr>
        <w:t>Servicii sociale primare</w:t>
      </w:r>
      <w:r w:rsidRPr="00AA4619">
        <w:rPr>
          <w:kern w:val="24"/>
          <w:lang w:val="ro-RO"/>
        </w:rPr>
        <w:t xml:space="preserve"> – sunt </w:t>
      </w:r>
      <w:r w:rsidR="006979C1" w:rsidRPr="00AA4619">
        <w:rPr>
          <w:kern w:val="24"/>
          <w:lang w:val="ro-RO"/>
        </w:rPr>
        <w:t xml:space="preserve">prestate </w:t>
      </w:r>
      <w:r w:rsidRPr="00AA4619">
        <w:rPr>
          <w:kern w:val="24"/>
          <w:lang w:val="ro-RO"/>
        </w:rPr>
        <w:t xml:space="preserve">la nivel de comunitate </w:t>
      </w:r>
      <w:r w:rsidR="00CC4B48" w:rsidRPr="00AA4619">
        <w:rPr>
          <w:kern w:val="24"/>
          <w:lang w:val="ro-RO"/>
        </w:rPr>
        <w:t>beneficiarilor p</w:t>
      </w:r>
      <w:r w:rsidRPr="00AA4619">
        <w:rPr>
          <w:kern w:val="24"/>
          <w:lang w:val="ro-RO"/>
        </w:rPr>
        <w:t xml:space="preserve">entru a asigura prevenirea circumstanțelor care agravează nivelul de trai și starea </w:t>
      </w:r>
      <w:proofErr w:type="spellStart"/>
      <w:r w:rsidRPr="00AA4619">
        <w:rPr>
          <w:kern w:val="24"/>
          <w:lang w:val="ro-RO"/>
        </w:rPr>
        <w:t>socio</w:t>
      </w:r>
      <w:proofErr w:type="spellEnd"/>
      <w:r w:rsidRPr="00AA4619">
        <w:rPr>
          <w:kern w:val="24"/>
          <w:lang w:val="ro-RO"/>
        </w:rPr>
        <w:t xml:space="preserve">-psihologică a cetățenilor, </w:t>
      </w:r>
      <w:r w:rsidRPr="00AA4619">
        <w:rPr>
          <w:lang w:val="ro-RO"/>
        </w:rPr>
        <w:t>inclusiv prin conlucrarea cu alte instituții</w:t>
      </w:r>
      <w:r w:rsidRPr="00AA4619">
        <w:rPr>
          <w:rFonts w:eastAsia="Calibri"/>
          <w:lang w:val="ro-RO"/>
        </w:rPr>
        <w:t xml:space="preserve"> </w:t>
      </w:r>
      <w:proofErr w:type="spellStart"/>
      <w:r w:rsidRPr="00AA4619">
        <w:rPr>
          <w:kern w:val="24"/>
          <w:lang w:val="ro-RO"/>
        </w:rPr>
        <w:t>şi</w:t>
      </w:r>
      <w:proofErr w:type="spellEnd"/>
      <w:r w:rsidRPr="00AA4619">
        <w:rPr>
          <w:kern w:val="24"/>
          <w:lang w:val="ro-RO"/>
        </w:rPr>
        <w:t xml:space="preserve"> au drept scop prevenirea, limitarea și soluționarea unor </w:t>
      </w:r>
      <w:r w:rsidR="00C97862" w:rsidRPr="00AA4619">
        <w:rPr>
          <w:kern w:val="24"/>
          <w:lang w:val="ro-RO"/>
        </w:rPr>
        <w:t>situații</w:t>
      </w:r>
      <w:r w:rsidRPr="00AA4619">
        <w:rPr>
          <w:kern w:val="24"/>
          <w:lang w:val="ro-RO"/>
        </w:rPr>
        <w:t xml:space="preserve"> de dificultate care pot cauza marginalizarea sau excluziunea socială cu menținerea persoanei în familie și comunitate:</w:t>
      </w:r>
    </w:p>
    <w:p w14:paraId="2ACF05A5" w14:textId="5DA97DEF" w:rsidR="00E32F5E" w:rsidRPr="00AA4619" w:rsidRDefault="00E32F5E" w:rsidP="00C97862">
      <w:pPr>
        <w:pStyle w:val="NormalWeb"/>
        <w:shd w:val="clear" w:color="auto" w:fill="FFFFFF"/>
        <w:rPr>
          <w:lang w:val="ro-RO"/>
        </w:rPr>
      </w:pPr>
      <w:r w:rsidRPr="00AA4619">
        <w:rPr>
          <w:lang w:val="ro-RO"/>
        </w:rPr>
        <w:t xml:space="preserve">b) </w:t>
      </w:r>
      <w:r w:rsidRPr="00AA4619">
        <w:rPr>
          <w:i/>
          <w:iCs/>
          <w:lang w:val="ro-RO"/>
        </w:rPr>
        <w:t>Servicii sociale specializate -</w:t>
      </w:r>
      <w:r w:rsidRPr="00AA4619">
        <w:rPr>
          <w:lang w:val="ro-RO"/>
        </w:rPr>
        <w:t xml:space="preserve"> sunt </w:t>
      </w:r>
      <w:r w:rsidR="006979C1" w:rsidRPr="00AA4619">
        <w:rPr>
          <w:lang w:val="ro-RO"/>
        </w:rPr>
        <w:t xml:space="preserve">prestate </w:t>
      </w:r>
      <w:r w:rsidR="00CC4B48" w:rsidRPr="00AA4619">
        <w:rPr>
          <w:lang w:val="ro-RO"/>
        </w:rPr>
        <w:t xml:space="preserve">beneficiarilor </w:t>
      </w:r>
      <w:r w:rsidRPr="00AA4619">
        <w:rPr>
          <w:lang w:val="ro-RO"/>
        </w:rPr>
        <w:t xml:space="preserve">pentru care serviciile primare sunt insuficiente/ineficiente și care necesită asistență/monitorizare permanentă de către specialiști. Serviciile sunt oferite pe termen scurt, mediu și lung pentru a dezvolta sau pentru a compensa </w:t>
      </w:r>
      <w:r w:rsidRPr="00AA4619">
        <w:rPr>
          <w:lang w:val="ro-RO"/>
        </w:rPr>
        <w:lastRenderedPageBreak/>
        <w:t xml:space="preserve">abilitățile de a se îngriji în mod independent de viața privată (de familie), de a îmbunătăți calitatea vieții beneficiarilor, precum și pentru reabilitarea și incluziunea socială a acestora. </w:t>
      </w:r>
    </w:p>
    <w:p w14:paraId="3A63D07C" w14:textId="51C96CE9" w:rsidR="000D1E49" w:rsidRPr="00AA4619" w:rsidRDefault="00E32F5E" w:rsidP="003C5FE2">
      <w:pPr>
        <w:pStyle w:val="NormalWeb"/>
        <w:shd w:val="clear" w:color="auto" w:fill="FFFFFF"/>
        <w:rPr>
          <w:shd w:val="clear" w:color="auto" w:fill="FFFFFF"/>
          <w:lang w:val="ro-RO"/>
        </w:rPr>
      </w:pPr>
      <w:r w:rsidRPr="00AA4619">
        <w:rPr>
          <w:lang w:val="ro-RO"/>
        </w:rPr>
        <w:t xml:space="preserve">c) </w:t>
      </w:r>
      <w:r w:rsidRPr="00AA4619">
        <w:rPr>
          <w:i/>
          <w:iCs/>
          <w:lang w:val="ro-RO"/>
        </w:rPr>
        <w:t>Servicii cu specializare înaltă</w:t>
      </w:r>
      <w:r w:rsidR="003C5FE2" w:rsidRPr="00AA4619">
        <w:rPr>
          <w:lang w:val="ro-RO"/>
        </w:rPr>
        <w:t xml:space="preserve"> </w:t>
      </w:r>
      <w:r w:rsidRPr="00AA4619">
        <w:rPr>
          <w:lang w:val="ro-RO"/>
        </w:rPr>
        <w:t xml:space="preserve">– </w:t>
      </w:r>
      <w:r w:rsidR="00D0641F" w:rsidRPr="00AA4619">
        <w:rPr>
          <w:lang w:val="ro-RO"/>
        </w:rPr>
        <w:t xml:space="preserve">sunt prestate </w:t>
      </w:r>
      <w:r w:rsidR="00CC4B48" w:rsidRPr="00AA4619">
        <w:rPr>
          <w:lang w:val="ro-RO"/>
        </w:rPr>
        <w:t>beneficiarilor</w:t>
      </w:r>
      <w:r w:rsidR="008D2A70" w:rsidRPr="00AA4619">
        <w:rPr>
          <w:lang w:val="ro-RO"/>
        </w:rPr>
        <w:t>,</w:t>
      </w:r>
      <w:r w:rsidR="00CC4B48" w:rsidRPr="00AA4619">
        <w:rPr>
          <w:lang w:val="ro-RO"/>
        </w:rPr>
        <w:t xml:space="preserve"> </w:t>
      </w:r>
      <w:r w:rsidR="00D0641F" w:rsidRPr="00AA4619">
        <w:rPr>
          <w:lang w:val="ro-RO"/>
        </w:rPr>
        <w:t xml:space="preserve">inclusiv cu componentă de plasament temporar </w:t>
      </w:r>
      <w:bookmarkStart w:id="5" w:name="_Hlk172298688"/>
      <w:r w:rsidR="00D0641F" w:rsidRPr="00AA4619">
        <w:rPr>
          <w:lang w:val="ro-RO"/>
        </w:rPr>
        <w:t xml:space="preserve">sau </w:t>
      </w:r>
      <w:bookmarkEnd w:id="5"/>
      <w:r w:rsidR="00D0641F" w:rsidRPr="00AA4619">
        <w:rPr>
          <w:lang w:val="ro-RO"/>
        </w:rPr>
        <w:t xml:space="preserve">fără componentă de plasament temporar și/sau componentă de reabilitare, </w:t>
      </w:r>
      <w:r w:rsidR="00D0641F" w:rsidRPr="00AA4619">
        <w:rPr>
          <w:shd w:val="clear" w:color="auto" w:fill="FFFFFF"/>
          <w:lang w:val="ro-RO"/>
        </w:rPr>
        <w:t xml:space="preserve">care </w:t>
      </w:r>
      <w:r w:rsidR="008D2A70" w:rsidRPr="00AA4619">
        <w:rPr>
          <w:shd w:val="clear" w:color="auto" w:fill="FFFFFF"/>
          <w:lang w:val="ro-RO"/>
        </w:rPr>
        <w:t xml:space="preserve">necesită </w:t>
      </w:r>
      <w:r w:rsidR="00D0641F" w:rsidRPr="00AA4619">
        <w:rPr>
          <w:shd w:val="clear" w:color="auto" w:fill="FFFFFF"/>
          <w:lang w:val="ro-RO"/>
        </w:rPr>
        <w:t>un șir de intervenții complexe din partea specialiștilor calificați</w:t>
      </w:r>
      <w:r w:rsidR="008D2A70" w:rsidRPr="00AA4619">
        <w:rPr>
          <w:shd w:val="clear" w:color="auto" w:fill="FFFFFF"/>
          <w:lang w:val="ro-RO"/>
        </w:rPr>
        <w:t xml:space="preserve"> și </w:t>
      </w:r>
      <w:r w:rsidR="00D0641F" w:rsidRPr="00AA4619">
        <w:rPr>
          <w:shd w:val="clear" w:color="auto" w:fill="FFFFFF"/>
          <w:lang w:val="ro-RO"/>
        </w:rPr>
        <w:t>pot include orice combinație de servicii sociale cu specializare înaltă, acordate beneficiarilor cu necesități specifice de suport</w:t>
      </w:r>
      <w:r w:rsidR="00CC4B48" w:rsidRPr="00AA4619">
        <w:rPr>
          <w:shd w:val="clear" w:color="auto" w:fill="FFFFFF"/>
          <w:lang w:val="ro-RO"/>
        </w:rPr>
        <w:t xml:space="preserve"> /</w:t>
      </w:r>
      <w:r w:rsidR="00D0641F" w:rsidRPr="00AA4619">
        <w:rPr>
          <w:shd w:val="clear" w:color="auto" w:fill="FFFFFF"/>
          <w:lang w:val="ro-RO"/>
        </w:rPr>
        <w:t xml:space="preserve"> de reabilitare</w:t>
      </w:r>
      <w:r w:rsidR="00CC4B48" w:rsidRPr="00AA4619">
        <w:rPr>
          <w:shd w:val="clear" w:color="auto" w:fill="FFFFFF"/>
          <w:lang w:val="ro-RO"/>
        </w:rPr>
        <w:t xml:space="preserve"> /</w:t>
      </w:r>
      <w:r w:rsidR="00D0641F" w:rsidRPr="00AA4619">
        <w:rPr>
          <w:shd w:val="clear" w:color="auto" w:fill="FFFFFF"/>
          <w:lang w:val="ro-RO"/>
        </w:rPr>
        <w:t xml:space="preserve"> de dependență sporită și/sau care necesită supraveghere continuă </w:t>
      </w:r>
      <w:r w:rsidR="000D1E49" w:rsidRPr="00AA4619">
        <w:rPr>
          <w:shd w:val="clear" w:color="auto" w:fill="FFFFFF"/>
          <w:lang w:val="ro-RO"/>
        </w:rPr>
        <w:t>(24/24),</w:t>
      </w:r>
    </w:p>
    <w:p w14:paraId="56538B7E" w14:textId="5B9A544D" w:rsidR="007D0083" w:rsidRPr="00AA4619" w:rsidRDefault="00E32F5E" w:rsidP="007D0083">
      <w:pPr>
        <w:pStyle w:val="NormalWeb"/>
        <w:shd w:val="clear" w:color="auto" w:fill="FFFFFF"/>
        <w:rPr>
          <w:lang w:val="ro-RO"/>
        </w:rPr>
      </w:pPr>
      <w:r w:rsidRPr="00AA4619">
        <w:rPr>
          <w:lang w:val="ro-RO"/>
        </w:rPr>
        <w:t xml:space="preserve">d) </w:t>
      </w:r>
      <w:r w:rsidRPr="00AA4619">
        <w:rPr>
          <w:i/>
          <w:iCs/>
          <w:lang w:val="ro-RO"/>
        </w:rPr>
        <w:t>Servicii de asistență integrată</w:t>
      </w:r>
      <w:r w:rsidRPr="00AA4619">
        <w:rPr>
          <w:lang w:val="ro-RO"/>
        </w:rPr>
        <w:t xml:space="preserve"> </w:t>
      </w:r>
      <w:r w:rsidR="003C5FE2" w:rsidRPr="00AA4619">
        <w:rPr>
          <w:lang w:val="ro-RO"/>
        </w:rPr>
        <w:t>–</w:t>
      </w:r>
      <w:r w:rsidRPr="00AA4619">
        <w:rPr>
          <w:lang w:val="ro-RO"/>
        </w:rPr>
        <w:t xml:space="preserve"> </w:t>
      </w:r>
      <w:r w:rsidR="00CC4B48" w:rsidRPr="00AA4619">
        <w:rPr>
          <w:lang w:val="ro-RO"/>
        </w:rPr>
        <w:t xml:space="preserve">sunt prestate </w:t>
      </w:r>
      <w:r w:rsidR="0082244E" w:rsidRPr="00AA4619">
        <w:rPr>
          <w:lang w:val="ro-RO"/>
        </w:rPr>
        <w:t xml:space="preserve">beneficiarilor </w:t>
      </w:r>
      <w:r w:rsidR="00CC4B48" w:rsidRPr="00AA4619">
        <w:rPr>
          <w:lang w:val="ro-RO"/>
        </w:rPr>
        <w:t xml:space="preserve">care necesită </w:t>
      </w:r>
      <w:r w:rsidR="004F102A" w:rsidRPr="00AA4619">
        <w:rPr>
          <w:lang w:val="ro-RO"/>
        </w:rPr>
        <w:t xml:space="preserve">asistență și suport </w:t>
      </w:r>
      <w:proofErr w:type="spellStart"/>
      <w:r w:rsidR="003C5FE2" w:rsidRPr="00AA4619">
        <w:rPr>
          <w:lang w:val="ro-RO"/>
        </w:rPr>
        <w:t>holisti</w:t>
      </w:r>
      <w:r w:rsidR="004F102A" w:rsidRPr="00AA4619">
        <w:rPr>
          <w:lang w:val="ro-RO"/>
        </w:rPr>
        <w:t>c</w:t>
      </w:r>
      <w:proofErr w:type="spellEnd"/>
      <w:r w:rsidR="009D5AA6" w:rsidRPr="00AA4619">
        <w:rPr>
          <w:lang w:val="ro-RO"/>
        </w:rPr>
        <w:t xml:space="preserve">, prin cooperarea specialiștilor </w:t>
      </w:r>
      <w:r w:rsidR="00CC4B48" w:rsidRPr="00AA4619">
        <w:rPr>
          <w:lang w:val="ro-RO"/>
        </w:rPr>
        <w:t xml:space="preserve">calificați </w:t>
      </w:r>
      <w:r w:rsidR="004F102A" w:rsidRPr="00AA4619">
        <w:rPr>
          <w:lang w:val="ro-RO"/>
        </w:rPr>
        <w:t>din cadrul unui domeniu sau din mai multe domenii (sănătate, educație, ordine publică, ocupare, locuire, infrastructură, participare socială etc.)</w:t>
      </w:r>
      <w:r w:rsidRPr="00AA4619">
        <w:rPr>
          <w:lang w:val="ro-RO"/>
        </w:rPr>
        <w:t>, pentru o anumită problemă sau categorie de beneficiari, care pot fi prestate într-o locație comună</w:t>
      </w:r>
      <w:r w:rsidR="004F102A" w:rsidRPr="00AA4619">
        <w:rPr>
          <w:lang w:val="ro-RO"/>
        </w:rPr>
        <w:t>.</w:t>
      </w:r>
    </w:p>
    <w:p w14:paraId="615C5A8A" w14:textId="03AD606D" w:rsidR="00E32F5E" w:rsidRPr="00AA4619" w:rsidRDefault="00E32F5E" w:rsidP="007D0083">
      <w:pPr>
        <w:pStyle w:val="NormalWeb"/>
        <w:shd w:val="clear" w:color="auto" w:fill="FFFFFF"/>
        <w:rPr>
          <w:lang w:val="ro-RO"/>
        </w:rPr>
      </w:pPr>
      <w:r w:rsidRPr="00AA4619">
        <w:rPr>
          <w:lang w:val="ro-RO"/>
        </w:rPr>
        <w:t>(3) După categoriile de beneficiari, serviciile sociale pot fi clasificate în</w:t>
      </w:r>
      <w:r w:rsidR="009D38C7" w:rsidRPr="00AA4619">
        <w:rPr>
          <w:lang w:val="ro-RO"/>
        </w:rPr>
        <w:t xml:space="preserve"> servicii destinate copilului/familiei, c</w:t>
      </w:r>
      <w:r w:rsidRPr="00AA4619">
        <w:rPr>
          <w:lang w:val="ro-RO"/>
        </w:rPr>
        <w:t>opii</w:t>
      </w:r>
      <w:r w:rsidR="009D38C7" w:rsidRPr="00AA4619">
        <w:rPr>
          <w:lang w:val="ro-RO"/>
        </w:rPr>
        <w:t>lor</w:t>
      </w:r>
      <w:r w:rsidRPr="00AA4619">
        <w:rPr>
          <w:lang w:val="ro-RO"/>
        </w:rPr>
        <w:t xml:space="preserve"> în situație de risc/rămași fără ocrotire părintească/rămași temporar fără ocrotire </w:t>
      </w:r>
      <w:r w:rsidR="00332173" w:rsidRPr="00AA4619">
        <w:rPr>
          <w:lang w:val="ro-RO"/>
        </w:rPr>
        <w:t>părintească</w:t>
      </w:r>
      <w:r w:rsidR="009D38C7" w:rsidRPr="00AA4619">
        <w:rPr>
          <w:lang w:val="ro-RO"/>
        </w:rPr>
        <w:t xml:space="preserve">, </w:t>
      </w:r>
      <w:r w:rsidRPr="00AA4619">
        <w:rPr>
          <w:lang w:val="ro-RO"/>
        </w:rPr>
        <w:t>persoanel</w:t>
      </w:r>
      <w:r w:rsidR="009D38C7" w:rsidRPr="00AA4619">
        <w:rPr>
          <w:lang w:val="ro-RO"/>
        </w:rPr>
        <w:t xml:space="preserve">or cu dizabilități, </w:t>
      </w:r>
      <w:r w:rsidRPr="00AA4619">
        <w:rPr>
          <w:lang w:val="ro-RO"/>
        </w:rPr>
        <w:t>persoane</w:t>
      </w:r>
      <w:r w:rsidR="009D38C7" w:rsidRPr="00AA4619">
        <w:rPr>
          <w:lang w:val="ro-RO"/>
        </w:rPr>
        <w:t>lor</w:t>
      </w:r>
      <w:r w:rsidRPr="00AA4619">
        <w:rPr>
          <w:lang w:val="ro-RO"/>
        </w:rPr>
        <w:t xml:space="preserve"> vârstnice</w:t>
      </w:r>
      <w:r w:rsidR="009D38C7" w:rsidRPr="00AA4619">
        <w:rPr>
          <w:lang w:val="ro-RO"/>
        </w:rPr>
        <w:t xml:space="preserve">, </w:t>
      </w:r>
      <w:r w:rsidRPr="00AA4619">
        <w:rPr>
          <w:lang w:val="ro-RO"/>
        </w:rPr>
        <w:t>victime</w:t>
      </w:r>
      <w:r w:rsidR="009D38C7" w:rsidRPr="00AA4619">
        <w:rPr>
          <w:lang w:val="ro-RO"/>
        </w:rPr>
        <w:t>lor</w:t>
      </w:r>
      <w:r w:rsidRPr="00AA4619">
        <w:rPr>
          <w:lang w:val="ro-RO"/>
        </w:rPr>
        <w:t xml:space="preserve"> a violenței în familie și violenței în bază de gen</w:t>
      </w:r>
      <w:r w:rsidR="009D38C7" w:rsidRPr="00AA4619">
        <w:rPr>
          <w:lang w:val="ro-RO"/>
        </w:rPr>
        <w:t xml:space="preserve">, </w:t>
      </w:r>
      <w:r w:rsidRPr="00AA4619">
        <w:rPr>
          <w:lang w:val="ro-RO"/>
        </w:rPr>
        <w:t>agresori</w:t>
      </w:r>
      <w:r w:rsidR="009D38C7" w:rsidRPr="00AA4619">
        <w:rPr>
          <w:lang w:val="ro-RO"/>
        </w:rPr>
        <w:t xml:space="preserve">, </w:t>
      </w:r>
      <w:r w:rsidRPr="00AA4619">
        <w:rPr>
          <w:lang w:val="ro-RO"/>
        </w:rPr>
        <w:t>persoane</w:t>
      </w:r>
      <w:r w:rsidR="009D38C7" w:rsidRPr="00AA4619">
        <w:rPr>
          <w:lang w:val="ro-RO"/>
        </w:rPr>
        <w:t xml:space="preserve">lor </w:t>
      </w:r>
      <w:r w:rsidRPr="00AA4619">
        <w:rPr>
          <w:lang w:val="ro-RO"/>
        </w:rPr>
        <w:t>fără adăpost</w:t>
      </w:r>
      <w:r w:rsidR="009D38C7" w:rsidRPr="00AA4619">
        <w:rPr>
          <w:lang w:val="ro-RO"/>
        </w:rPr>
        <w:t xml:space="preserve">, </w:t>
      </w:r>
      <w:bookmarkStart w:id="6" w:name="_Hlk135234967"/>
      <w:r w:rsidRPr="00AA4619">
        <w:rPr>
          <w:lang w:val="ro-RO"/>
        </w:rPr>
        <w:t>persoane</w:t>
      </w:r>
      <w:r w:rsidR="009D38C7" w:rsidRPr="00AA4619">
        <w:rPr>
          <w:lang w:val="ro-RO"/>
        </w:rPr>
        <w:t>lor</w:t>
      </w:r>
      <w:r w:rsidRPr="00AA4619">
        <w:rPr>
          <w:lang w:val="ro-RO"/>
        </w:rPr>
        <w:t xml:space="preserve"> cu diferite </w:t>
      </w:r>
      <w:proofErr w:type="spellStart"/>
      <w:r w:rsidRPr="00AA4619">
        <w:rPr>
          <w:lang w:val="ro-RO"/>
        </w:rPr>
        <w:t>adicţii</w:t>
      </w:r>
      <w:bookmarkEnd w:id="6"/>
      <w:proofErr w:type="spellEnd"/>
      <w:r w:rsidR="005B383D" w:rsidRPr="00AA4619">
        <w:rPr>
          <w:lang w:val="ro-RO"/>
        </w:rPr>
        <w:t xml:space="preserve"> (consumatori de substanțe </w:t>
      </w:r>
      <w:proofErr w:type="spellStart"/>
      <w:r w:rsidR="005B383D" w:rsidRPr="00AA4619">
        <w:rPr>
          <w:lang w:val="ro-RO"/>
        </w:rPr>
        <w:t>psihotropice</w:t>
      </w:r>
      <w:proofErr w:type="spellEnd"/>
      <w:r w:rsidR="005B383D" w:rsidRPr="00AA4619">
        <w:rPr>
          <w:lang w:val="ro-RO"/>
        </w:rPr>
        <w:t>, alcool, etc.)</w:t>
      </w:r>
      <w:r w:rsidR="009D38C7" w:rsidRPr="00AA4619">
        <w:rPr>
          <w:lang w:val="ro-RO"/>
        </w:rPr>
        <w:t xml:space="preserve">, </w:t>
      </w:r>
      <w:r w:rsidRPr="00AA4619">
        <w:rPr>
          <w:lang w:val="ro-RO"/>
        </w:rPr>
        <w:t>persoane</w:t>
      </w:r>
      <w:r w:rsidR="009D38C7" w:rsidRPr="00AA4619">
        <w:rPr>
          <w:lang w:val="ro-RO"/>
        </w:rPr>
        <w:t>lor</w:t>
      </w:r>
      <w:r w:rsidRPr="00AA4619">
        <w:rPr>
          <w:lang w:val="ro-RO"/>
        </w:rPr>
        <w:t xml:space="preserve"> victime ale traficului de persoane și exploatării sexuale; </w:t>
      </w:r>
      <w:proofErr w:type="spellStart"/>
      <w:r w:rsidRPr="00AA4619">
        <w:rPr>
          <w:lang w:val="ro-RO"/>
        </w:rPr>
        <w:t>victimele</w:t>
      </w:r>
      <w:r w:rsidR="009D38C7" w:rsidRPr="00AA4619">
        <w:rPr>
          <w:lang w:val="ro-RO"/>
        </w:rPr>
        <w:t>lor</w:t>
      </w:r>
      <w:proofErr w:type="spellEnd"/>
      <w:r w:rsidRPr="00AA4619">
        <w:rPr>
          <w:lang w:val="ro-RO"/>
        </w:rPr>
        <w:t xml:space="preserve"> violenței sexuale</w:t>
      </w:r>
      <w:r w:rsidR="009D38C7" w:rsidRPr="00AA4619">
        <w:rPr>
          <w:lang w:val="ro-RO"/>
        </w:rPr>
        <w:t xml:space="preserve">, </w:t>
      </w:r>
      <w:r w:rsidRPr="00AA4619">
        <w:rPr>
          <w:lang w:val="ro-RO"/>
        </w:rPr>
        <w:t>persoane</w:t>
      </w:r>
      <w:r w:rsidR="009D38C7" w:rsidRPr="00AA4619">
        <w:rPr>
          <w:lang w:val="ro-RO"/>
        </w:rPr>
        <w:t>lor</w:t>
      </w:r>
      <w:r w:rsidRPr="00AA4619">
        <w:rPr>
          <w:lang w:val="ro-RO"/>
        </w:rPr>
        <w:t xml:space="preserve"> infectate HIV/S</w:t>
      </w:r>
      <w:r w:rsidR="00332173" w:rsidRPr="00AA4619">
        <w:rPr>
          <w:lang w:val="ro-RO"/>
        </w:rPr>
        <w:t>IDA</w:t>
      </w:r>
      <w:r w:rsidR="009D38C7" w:rsidRPr="00AA4619">
        <w:rPr>
          <w:lang w:val="ro-RO"/>
        </w:rPr>
        <w:t xml:space="preserve">, </w:t>
      </w:r>
      <w:r w:rsidRPr="00AA4619">
        <w:rPr>
          <w:lang w:val="ro-RO"/>
        </w:rPr>
        <w:t>persoan</w:t>
      </w:r>
      <w:r w:rsidR="009D38C7" w:rsidRPr="00AA4619">
        <w:rPr>
          <w:lang w:val="ro-RO"/>
        </w:rPr>
        <w:t xml:space="preserve">elor </w:t>
      </w:r>
      <w:r w:rsidRPr="00AA4619">
        <w:rPr>
          <w:lang w:val="ro-RO"/>
        </w:rPr>
        <w:t>strămutate</w:t>
      </w:r>
      <w:r w:rsidR="00332173" w:rsidRPr="00AA4619">
        <w:rPr>
          <w:lang w:val="ro-RO"/>
        </w:rPr>
        <w:t xml:space="preserve"> de pe teritoriul altor state</w:t>
      </w:r>
      <w:r w:rsidR="009D38C7" w:rsidRPr="00AA4619">
        <w:rPr>
          <w:lang w:val="ro-RO"/>
        </w:rPr>
        <w:t xml:space="preserve">, </w:t>
      </w:r>
      <w:r w:rsidRPr="00AA4619">
        <w:rPr>
          <w:lang w:val="ro-RO"/>
        </w:rPr>
        <w:t>mame/gravide în dificultate/ minore gravide</w:t>
      </w:r>
      <w:r w:rsidR="00272042" w:rsidRPr="00AA4619">
        <w:rPr>
          <w:lang w:val="ro-RO"/>
        </w:rPr>
        <w:t xml:space="preserve">, </w:t>
      </w:r>
      <w:r w:rsidRPr="00AA4619">
        <w:rPr>
          <w:lang w:val="ro-RO"/>
        </w:rPr>
        <w:t>tineri în dificultate</w:t>
      </w:r>
      <w:r w:rsidR="00272042" w:rsidRPr="00AA4619">
        <w:rPr>
          <w:lang w:val="ro-RO"/>
        </w:rPr>
        <w:t xml:space="preserve">, </w:t>
      </w:r>
      <w:r w:rsidR="0045742F" w:rsidRPr="00AA4619">
        <w:rPr>
          <w:lang w:val="ro-RO"/>
        </w:rPr>
        <w:t>persoane fără venituri sau cu venituri mici, precum și alte categorii</w:t>
      </w:r>
      <w:r w:rsidR="00851D6F" w:rsidRPr="00AA4619">
        <w:rPr>
          <w:lang w:val="ro-RO"/>
        </w:rPr>
        <w:t xml:space="preserve"> </w:t>
      </w:r>
      <w:r w:rsidR="0045742F" w:rsidRPr="00AA4619">
        <w:rPr>
          <w:lang w:val="ro-RO"/>
        </w:rPr>
        <w:t>aflate în situație de dificultate.</w:t>
      </w:r>
    </w:p>
    <w:p w14:paraId="3A63FF97" w14:textId="6FE82ACA" w:rsidR="00E32F5E" w:rsidRPr="00AA4619" w:rsidRDefault="00E32F5E" w:rsidP="00332173">
      <w:pPr>
        <w:pStyle w:val="NormalWeb"/>
        <w:shd w:val="clear" w:color="auto" w:fill="FFFFFF"/>
        <w:rPr>
          <w:lang w:val="ro-RO"/>
        </w:rPr>
      </w:pPr>
      <w:r w:rsidRPr="00AA4619">
        <w:rPr>
          <w:lang w:val="ro-RO"/>
        </w:rPr>
        <w:t>(</w:t>
      </w:r>
      <w:r w:rsidR="00223AEF" w:rsidRPr="00AA4619">
        <w:rPr>
          <w:lang w:val="ro-RO"/>
        </w:rPr>
        <w:t>4</w:t>
      </w:r>
      <w:r w:rsidRPr="00AA4619">
        <w:rPr>
          <w:lang w:val="ro-RO"/>
        </w:rPr>
        <w:t>)  După regimul de acordare</w:t>
      </w:r>
      <w:r w:rsidR="007D0083" w:rsidRPr="00AA4619">
        <w:rPr>
          <w:lang w:val="ro-RO"/>
        </w:rPr>
        <w:t>,</w:t>
      </w:r>
      <w:r w:rsidRPr="00AA4619">
        <w:rPr>
          <w:lang w:val="ro-RO"/>
        </w:rPr>
        <w:t xml:space="preserve"> serviciile se acordă în regim </w:t>
      </w:r>
      <w:r w:rsidR="009D38C7" w:rsidRPr="00AA4619">
        <w:rPr>
          <w:lang w:val="ro-RO"/>
        </w:rPr>
        <w:t>obișnuit</w:t>
      </w:r>
      <w:r w:rsidRPr="00AA4619">
        <w:rPr>
          <w:lang w:val="ro-RO"/>
        </w:rPr>
        <w:t xml:space="preserve"> </w:t>
      </w:r>
      <w:proofErr w:type="spellStart"/>
      <w:r w:rsidRPr="00AA4619">
        <w:rPr>
          <w:lang w:val="ro-RO"/>
        </w:rPr>
        <w:t>şi</w:t>
      </w:r>
      <w:proofErr w:type="spellEnd"/>
      <w:r w:rsidRPr="00AA4619">
        <w:rPr>
          <w:lang w:val="ro-RO"/>
        </w:rPr>
        <w:t xml:space="preserve"> de urgență:  </w:t>
      </w:r>
    </w:p>
    <w:p w14:paraId="29511ED2" w14:textId="7402F87B" w:rsidR="00E32F5E" w:rsidRPr="00AA4619" w:rsidRDefault="00E32F5E" w:rsidP="00272042">
      <w:pPr>
        <w:pStyle w:val="ListParagraph"/>
        <w:ind w:left="0" w:firstLine="426"/>
        <w:rPr>
          <w:sz w:val="24"/>
          <w:szCs w:val="24"/>
          <w:lang w:val="ro-RO"/>
        </w:rPr>
      </w:pPr>
      <w:r w:rsidRPr="00AA4619">
        <w:rPr>
          <w:sz w:val="24"/>
          <w:szCs w:val="24"/>
          <w:lang w:val="ro-RO"/>
        </w:rPr>
        <w:t xml:space="preserve">   a</w:t>
      </w:r>
      <w:r w:rsidRPr="00AA4619">
        <w:rPr>
          <w:i/>
          <w:iCs/>
          <w:sz w:val="24"/>
          <w:szCs w:val="24"/>
          <w:lang w:val="ro-RO"/>
        </w:rPr>
        <w:t xml:space="preserve">) </w:t>
      </w:r>
      <w:r w:rsidRPr="00AA4619">
        <w:rPr>
          <w:sz w:val="24"/>
          <w:szCs w:val="24"/>
          <w:lang w:val="ro-RO"/>
        </w:rPr>
        <w:t>servicii acordate în regim obișnuit (</w:t>
      </w:r>
      <w:r w:rsidR="00272042" w:rsidRPr="00AA4619">
        <w:rPr>
          <w:sz w:val="24"/>
          <w:szCs w:val="24"/>
          <w:lang w:val="ro-RO"/>
        </w:rPr>
        <w:t>care se prestează conform termenilor stabiliți în regulamentele de activitate și standardele minime de calitate</w:t>
      </w:r>
      <w:r w:rsidRPr="00AA4619">
        <w:rPr>
          <w:sz w:val="24"/>
          <w:szCs w:val="24"/>
          <w:lang w:val="ro-RO"/>
        </w:rPr>
        <w:t xml:space="preserve">);    </w:t>
      </w:r>
    </w:p>
    <w:p w14:paraId="28182566" w14:textId="349CAB69" w:rsidR="00E32F5E" w:rsidRPr="00AA4619" w:rsidRDefault="00E32F5E" w:rsidP="00332173">
      <w:pPr>
        <w:pStyle w:val="ListParagraph"/>
        <w:ind w:left="0" w:firstLine="567"/>
        <w:rPr>
          <w:sz w:val="24"/>
          <w:szCs w:val="24"/>
          <w:lang w:val="ro-RO"/>
        </w:rPr>
      </w:pPr>
      <w:r w:rsidRPr="00AA4619">
        <w:rPr>
          <w:sz w:val="24"/>
          <w:szCs w:val="24"/>
          <w:lang w:val="ro-RO"/>
        </w:rPr>
        <w:t xml:space="preserve">b) servicii acordate în regim de urgență (care necesită intervenție imediată </w:t>
      </w:r>
      <w:r w:rsidR="00272042" w:rsidRPr="00AA4619">
        <w:rPr>
          <w:sz w:val="24"/>
          <w:szCs w:val="24"/>
          <w:lang w:val="ro-RO"/>
        </w:rPr>
        <w:t>pentru prevenirea  agravării situației de dificultate</w:t>
      </w:r>
      <w:r w:rsidRPr="00AA4619">
        <w:rPr>
          <w:sz w:val="24"/>
          <w:szCs w:val="24"/>
          <w:lang w:val="ro-RO"/>
        </w:rPr>
        <w:t xml:space="preserve">, se oferă în regim de </w:t>
      </w:r>
      <w:r w:rsidR="00332173" w:rsidRPr="00AA4619">
        <w:rPr>
          <w:sz w:val="24"/>
          <w:szCs w:val="24"/>
          <w:lang w:val="ro-RO"/>
        </w:rPr>
        <w:t>birocrație</w:t>
      </w:r>
      <w:r w:rsidRPr="00AA4619">
        <w:rPr>
          <w:sz w:val="24"/>
          <w:szCs w:val="24"/>
          <w:lang w:val="ro-RO"/>
        </w:rPr>
        <w:t xml:space="preserve"> redusă </w:t>
      </w:r>
      <w:r w:rsidR="009D5AA6" w:rsidRPr="00AA4619">
        <w:rPr>
          <w:sz w:val="24"/>
          <w:szCs w:val="24"/>
          <w:lang w:val="ro-RO"/>
        </w:rPr>
        <w:t xml:space="preserve">și </w:t>
      </w:r>
      <w:r w:rsidRPr="00AA4619">
        <w:rPr>
          <w:sz w:val="24"/>
          <w:szCs w:val="24"/>
          <w:lang w:val="ro-RO"/>
        </w:rPr>
        <w:t xml:space="preserve">pot fi accesate de beneficiari, inclusiv în </w:t>
      </w:r>
      <w:r w:rsidR="00332173" w:rsidRPr="00AA4619">
        <w:rPr>
          <w:sz w:val="24"/>
          <w:szCs w:val="24"/>
          <w:lang w:val="ro-RO"/>
        </w:rPr>
        <w:t>condițiile</w:t>
      </w:r>
      <w:r w:rsidRPr="00AA4619">
        <w:rPr>
          <w:sz w:val="24"/>
          <w:szCs w:val="24"/>
          <w:lang w:val="ro-RO"/>
        </w:rPr>
        <w:t xml:space="preserve"> păstrării anonimatului (persoane dependente de droguri, alcool, victimele </w:t>
      </w:r>
      <w:r w:rsidR="00332173" w:rsidRPr="00AA4619">
        <w:rPr>
          <w:sz w:val="24"/>
          <w:szCs w:val="24"/>
          <w:lang w:val="ro-RO"/>
        </w:rPr>
        <w:t>violenței</w:t>
      </w:r>
      <w:r w:rsidRPr="00AA4619">
        <w:rPr>
          <w:sz w:val="24"/>
          <w:szCs w:val="24"/>
          <w:lang w:val="ro-RO"/>
        </w:rPr>
        <w:t xml:space="preserve"> în familie etc.).</w:t>
      </w:r>
    </w:p>
    <w:p w14:paraId="7643DC5C" w14:textId="6A3F80C3" w:rsidR="009D38C7" w:rsidRPr="00AA4619" w:rsidRDefault="009D38C7" w:rsidP="009D38C7">
      <w:pPr>
        <w:pStyle w:val="al"/>
        <w:shd w:val="clear" w:color="auto" w:fill="FFFFFF"/>
        <w:tabs>
          <w:tab w:val="left" w:pos="993"/>
        </w:tabs>
        <w:spacing w:before="0" w:beforeAutospacing="0" w:after="0" w:afterAutospacing="0"/>
        <w:ind w:firstLine="567"/>
        <w:jc w:val="both"/>
        <w:rPr>
          <w:lang w:val="ro-RO"/>
        </w:rPr>
      </w:pPr>
      <w:r w:rsidRPr="00AA4619">
        <w:rPr>
          <w:lang w:val="ro-RO"/>
        </w:rPr>
        <w:t>(5) După locul de acordare, serviciile sociale se asigură:</w:t>
      </w:r>
    </w:p>
    <w:p w14:paraId="2A3F83D3" w14:textId="6C13AFF1" w:rsidR="009D5AA6" w:rsidRPr="00AA4619" w:rsidRDefault="009D38C7" w:rsidP="009D38C7">
      <w:pPr>
        <w:pStyle w:val="al"/>
        <w:shd w:val="clear" w:color="auto" w:fill="FFFFFF"/>
        <w:spacing w:before="0" w:beforeAutospacing="0" w:after="0" w:afterAutospacing="0"/>
        <w:ind w:firstLine="567"/>
        <w:jc w:val="both"/>
        <w:rPr>
          <w:lang w:val="ro-RO"/>
        </w:rPr>
      </w:pPr>
      <w:r w:rsidRPr="00AA4619">
        <w:rPr>
          <w:lang w:val="ro-RO"/>
        </w:rPr>
        <w:t>a) </w:t>
      </w:r>
      <w:r w:rsidR="005C4C75" w:rsidRPr="00AA4619">
        <w:rPr>
          <w:lang w:val="ro-RO"/>
        </w:rPr>
        <w:t>în familie/</w:t>
      </w:r>
      <w:r w:rsidRPr="00AA4619">
        <w:rPr>
          <w:lang w:val="ro-RO"/>
        </w:rPr>
        <w:t>la domiciliul beneficiarului;</w:t>
      </w:r>
      <w:r w:rsidR="009D5AA6" w:rsidRPr="00AA4619">
        <w:rPr>
          <w:lang w:val="ro-RO"/>
        </w:rPr>
        <w:t xml:space="preserve"> </w:t>
      </w:r>
    </w:p>
    <w:p w14:paraId="61F7EFC5" w14:textId="34C58014" w:rsidR="009D5AA6" w:rsidRPr="00AA4619" w:rsidRDefault="009D5AA6" w:rsidP="009D38C7">
      <w:pPr>
        <w:pStyle w:val="al"/>
        <w:shd w:val="clear" w:color="auto" w:fill="FFFFFF"/>
        <w:spacing w:before="0" w:beforeAutospacing="0" w:after="0" w:afterAutospacing="0"/>
        <w:ind w:firstLine="567"/>
        <w:jc w:val="both"/>
        <w:rPr>
          <w:lang w:val="ro-RO"/>
        </w:rPr>
      </w:pPr>
      <w:r w:rsidRPr="00AA4619">
        <w:rPr>
          <w:lang w:val="ro-RO"/>
        </w:rPr>
        <w:t xml:space="preserve">b) </w:t>
      </w:r>
      <w:r w:rsidR="005C4C75" w:rsidRPr="00AA4619">
        <w:rPr>
          <w:lang w:val="ro-RO"/>
        </w:rPr>
        <w:t>în familia/</w:t>
      </w:r>
      <w:r w:rsidRPr="00AA4619">
        <w:rPr>
          <w:lang w:val="ro-RO"/>
        </w:rPr>
        <w:t xml:space="preserve">la domiciliul persoanei care acordă serviciul; </w:t>
      </w:r>
    </w:p>
    <w:p w14:paraId="2469B6E6" w14:textId="0949126D" w:rsidR="009D38C7" w:rsidRPr="00AA4619" w:rsidRDefault="009D5AA6" w:rsidP="009D38C7">
      <w:pPr>
        <w:pStyle w:val="al"/>
        <w:shd w:val="clear" w:color="auto" w:fill="FFFFFF"/>
        <w:spacing w:before="0" w:beforeAutospacing="0" w:after="0" w:afterAutospacing="0"/>
        <w:ind w:firstLine="567"/>
        <w:jc w:val="both"/>
        <w:rPr>
          <w:lang w:val="ro-RO"/>
        </w:rPr>
      </w:pPr>
      <w:r w:rsidRPr="00AA4619">
        <w:rPr>
          <w:lang w:val="ro-RO"/>
        </w:rPr>
        <w:t>c) în comunitat</w:t>
      </w:r>
      <w:r w:rsidR="005C4C75" w:rsidRPr="00AA4619">
        <w:rPr>
          <w:lang w:val="ro-RO"/>
        </w:rPr>
        <w:t>e</w:t>
      </w:r>
      <w:r w:rsidRPr="00AA4619">
        <w:rPr>
          <w:lang w:val="ro-RO"/>
        </w:rPr>
        <w:t>;</w:t>
      </w:r>
    </w:p>
    <w:p w14:paraId="069A6A9A" w14:textId="6911FB3A" w:rsidR="009D38C7" w:rsidRPr="00AA4619" w:rsidRDefault="009D5AA6" w:rsidP="009D38C7">
      <w:pPr>
        <w:pStyle w:val="al"/>
        <w:shd w:val="clear" w:color="auto" w:fill="FFFFFF"/>
        <w:spacing w:before="0" w:beforeAutospacing="0" w:after="0" w:afterAutospacing="0"/>
        <w:ind w:firstLine="567"/>
        <w:jc w:val="both"/>
        <w:rPr>
          <w:lang w:val="ro-RO"/>
        </w:rPr>
      </w:pPr>
      <w:r w:rsidRPr="00AA4619">
        <w:rPr>
          <w:lang w:val="ro-RO"/>
        </w:rPr>
        <w:t>d</w:t>
      </w:r>
      <w:r w:rsidR="009D38C7" w:rsidRPr="00AA4619">
        <w:rPr>
          <w:lang w:val="ro-RO"/>
        </w:rPr>
        <w:t>) în centre de zi;</w:t>
      </w:r>
    </w:p>
    <w:p w14:paraId="68DF6B53" w14:textId="2F536CA9" w:rsidR="007D0083" w:rsidRPr="00AA4619" w:rsidRDefault="009D5AA6" w:rsidP="009D5AA6">
      <w:pPr>
        <w:pStyle w:val="al"/>
        <w:shd w:val="clear" w:color="auto" w:fill="FFFFFF"/>
        <w:spacing w:before="0" w:beforeAutospacing="0" w:after="0" w:afterAutospacing="0"/>
        <w:ind w:firstLine="567"/>
        <w:jc w:val="both"/>
        <w:rPr>
          <w:lang w:val="ro-RO"/>
        </w:rPr>
      </w:pPr>
      <w:r w:rsidRPr="00AA4619">
        <w:rPr>
          <w:lang w:val="ro-RO"/>
        </w:rPr>
        <w:t>e</w:t>
      </w:r>
      <w:r w:rsidR="009D38C7" w:rsidRPr="00AA4619">
        <w:rPr>
          <w:lang w:val="ro-RO"/>
        </w:rPr>
        <w:t xml:space="preserve">) în centre </w:t>
      </w:r>
      <w:r w:rsidR="004F102A" w:rsidRPr="00AA4619">
        <w:rPr>
          <w:lang w:val="ro-RO"/>
        </w:rPr>
        <w:t>de plasamen</w:t>
      </w:r>
      <w:r w:rsidRPr="00AA4619">
        <w:rPr>
          <w:lang w:val="ro-RO"/>
        </w:rPr>
        <w:t>t</w:t>
      </w:r>
      <w:r w:rsidR="009D38C7" w:rsidRPr="00AA4619">
        <w:rPr>
          <w:lang w:val="ro-RO"/>
        </w:rPr>
        <w:t>;</w:t>
      </w:r>
    </w:p>
    <w:p w14:paraId="04583796" w14:textId="7695EC30" w:rsidR="007D0083" w:rsidRPr="00AA4619" w:rsidRDefault="009D5AA6" w:rsidP="007D0083">
      <w:pPr>
        <w:pStyle w:val="al"/>
        <w:shd w:val="clear" w:color="auto" w:fill="FFFFFF"/>
        <w:spacing w:before="0" w:beforeAutospacing="0" w:after="0" w:afterAutospacing="0"/>
        <w:ind w:firstLine="567"/>
        <w:jc w:val="both"/>
        <w:rPr>
          <w:lang w:val="ro-RO"/>
        </w:rPr>
      </w:pPr>
      <w:r w:rsidRPr="00AA4619">
        <w:rPr>
          <w:lang w:val="ro-RO"/>
        </w:rPr>
        <w:t>f</w:t>
      </w:r>
      <w:r w:rsidR="007D0083" w:rsidRPr="00AA4619">
        <w:rPr>
          <w:lang w:val="ro-RO"/>
        </w:rPr>
        <w:t>) în centre de reabilitare;</w:t>
      </w:r>
    </w:p>
    <w:p w14:paraId="7B8D5FC2" w14:textId="5C20AD69" w:rsidR="009D38C7" w:rsidRPr="00AA4619" w:rsidRDefault="009D38C7" w:rsidP="009D38C7">
      <w:pPr>
        <w:pStyle w:val="al"/>
        <w:shd w:val="clear" w:color="auto" w:fill="FFFFFF"/>
        <w:spacing w:before="0" w:beforeAutospacing="0" w:after="0" w:afterAutospacing="0"/>
        <w:ind w:firstLine="567"/>
        <w:jc w:val="both"/>
        <w:rPr>
          <w:lang w:val="ro-RO"/>
        </w:rPr>
      </w:pPr>
      <w:r w:rsidRPr="00AA4619">
        <w:rPr>
          <w:lang w:val="ro-RO"/>
        </w:rPr>
        <w:t xml:space="preserve">(6) </w:t>
      </w:r>
      <w:r w:rsidRPr="00AA4619">
        <w:rPr>
          <w:shd w:val="clear" w:color="auto" w:fill="FFFFFF"/>
          <w:lang w:val="ro-RO"/>
        </w:rPr>
        <w:t>După regimul juridic al prestatorului, serviciile sociale pot fi organizate ca structuri publice sau private.</w:t>
      </w:r>
      <w:r w:rsidR="001C214C" w:rsidRPr="00AA4619">
        <w:rPr>
          <w:shd w:val="clear" w:color="auto" w:fill="FFFFFF"/>
          <w:lang w:val="ro-RO"/>
        </w:rPr>
        <w:t>”.</w:t>
      </w:r>
    </w:p>
    <w:p w14:paraId="415F7BFE" w14:textId="64E3CE22" w:rsidR="00E32F5E" w:rsidRPr="00AA4619" w:rsidRDefault="00FE13CA" w:rsidP="00332173">
      <w:pPr>
        <w:ind w:firstLine="567"/>
        <w:rPr>
          <w:sz w:val="24"/>
          <w:szCs w:val="24"/>
          <w:shd w:val="clear" w:color="auto" w:fill="FFFFFF"/>
          <w:lang w:val="ro-RO"/>
        </w:rPr>
      </w:pPr>
      <w:r w:rsidRPr="00AA4619">
        <w:rPr>
          <w:sz w:val="24"/>
          <w:szCs w:val="24"/>
          <w:lang w:val="ro-RO"/>
        </w:rPr>
        <w:t>6</w:t>
      </w:r>
      <w:r w:rsidR="00E32F5E" w:rsidRPr="00AA4619">
        <w:rPr>
          <w:sz w:val="24"/>
          <w:szCs w:val="24"/>
          <w:lang w:val="ro-RO"/>
        </w:rPr>
        <w:t xml:space="preserve">. </w:t>
      </w:r>
      <w:r w:rsidR="00E32F5E" w:rsidRPr="00AA4619">
        <w:rPr>
          <w:sz w:val="24"/>
          <w:szCs w:val="24"/>
          <w:shd w:val="clear" w:color="auto" w:fill="FFFFFF"/>
          <w:lang w:val="ro-RO"/>
        </w:rPr>
        <w:t>Legea se completează cu articolul 6</w:t>
      </w:r>
      <w:r w:rsidR="00E32F5E" w:rsidRPr="00AA4619">
        <w:rPr>
          <w:sz w:val="24"/>
          <w:szCs w:val="24"/>
          <w:shd w:val="clear" w:color="auto" w:fill="FFFFFF"/>
          <w:vertAlign w:val="superscript"/>
          <w:lang w:val="ro-RO"/>
        </w:rPr>
        <w:t>1 </w:t>
      </w:r>
      <w:r w:rsidR="00E32F5E" w:rsidRPr="00AA4619">
        <w:rPr>
          <w:sz w:val="24"/>
          <w:szCs w:val="24"/>
          <w:shd w:val="clear" w:color="auto" w:fill="FFFFFF"/>
          <w:lang w:val="ro-RO"/>
        </w:rPr>
        <w:t>cu următorul cuprins:</w:t>
      </w:r>
    </w:p>
    <w:p w14:paraId="0724931F" w14:textId="77777777" w:rsidR="00E32F5E" w:rsidRPr="00AA4619" w:rsidRDefault="00E32F5E" w:rsidP="002E32A0">
      <w:pPr>
        <w:pStyle w:val="NormalWeb"/>
        <w:ind w:left="360" w:firstLine="207"/>
        <w:rPr>
          <w:rFonts w:eastAsiaTheme="minorEastAsia"/>
          <w:kern w:val="24"/>
          <w:lang w:val="ro-RO"/>
        </w:rPr>
      </w:pPr>
      <w:bookmarkStart w:id="7" w:name="_Hlk170811213"/>
      <w:r w:rsidRPr="00AA4619">
        <w:rPr>
          <w:lang w:val="ro-RO"/>
        </w:rPr>
        <w:t>„</w:t>
      </w:r>
      <w:bookmarkEnd w:id="7"/>
      <w:r w:rsidRPr="00AA4619">
        <w:rPr>
          <w:rFonts w:eastAsiaTheme="minorEastAsia"/>
          <w:b/>
          <w:bCs/>
          <w:kern w:val="24"/>
          <w:lang w:val="ro-RO"/>
        </w:rPr>
        <w:t>Articolul 6</w:t>
      </w:r>
      <w:r w:rsidRPr="00AA4619">
        <w:rPr>
          <w:rFonts w:eastAsiaTheme="minorEastAsia"/>
          <w:b/>
          <w:bCs/>
          <w:kern w:val="24"/>
          <w:vertAlign w:val="superscript"/>
          <w:lang w:val="ro-RO"/>
        </w:rPr>
        <w:t>1</w:t>
      </w:r>
      <w:r w:rsidRPr="00AA4619">
        <w:rPr>
          <w:rFonts w:eastAsiaTheme="minorEastAsia"/>
          <w:b/>
          <w:bCs/>
          <w:kern w:val="24"/>
          <w:lang w:val="ro-RO"/>
        </w:rPr>
        <w:t>.</w:t>
      </w:r>
      <w:r w:rsidRPr="00AA4619">
        <w:rPr>
          <w:rFonts w:eastAsiaTheme="minorEastAsia"/>
          <w:kern w:val="24"/>
          <w:lang w:val="ro-RO"/>
        </w:rPr>
        <w:t> </w:t>
      </w:r>
      <w:r w:rsidRPr="00806C06">
        <w:rPr>
          <w:rFonts w:eastAsiaTheme="minorEastAsia"/>
          <w:b/>
          <w:bCs/>
          <w:kern w:val="24"/>
          <w:lang w:val="ro-RO"/>
        </w:rPr>
        <w:t>Nomenclatorul Serviciilor Sociale</w:t>
      </w:r>
    </w:p>
    <w:p w14:paraId="2812CDBC" w14:textId="6C133AFD" w:rsidR="00081AB5" w:rsidRPr="00AA4619" w:rsidRDefault="00E32F5E">
      <w:pPr>
        <w:pStyle w:val="NormalWeb"/>
        <w:numPr>
          <w:ilvl w:val="0"/>
          <w:numId w:val="1"/>
        </w:numPr>
        <w:tabs>
          <w:tab w:val="left" w:pos="993"/>
        </w:tabs>
        <w:ind w:left="0" w:firstLine="567"/>
        <w:rPr>
          <w:lang w:val="ro-RO"/>
        </w:rPr>
      </w:pPr>
      <w:r w:rsidRPr="00AA4619">
        <w:rPr>
          <w:rFonts w:eastAsiaTheme="minorEastAsia"/>
          <w:kern w:val="24"/>
          <w:lang w:val="ro-RO"/>
        </w:rPr>
        <w:t>Tipurile de servicii sociale și activitățile aferente fiecărui tip de servicii sociale, se stabiles</w:t>
      </w:r>
      <w:r w:rsidR="00081AB5" w:rsidRPr="00AA4619">
        <w:rPr>
          <w:rFonts w:eastAsiaTheme="minorEastAsia"/>
          <w:kern w:val="24"/>
          <w:lang w:val="ro-RO"/>
        </w:rPr>
        <w:t xml:space="preserve">c în </w:t>
      </w:r>
      <w:r w:rsidRPr="00AA4619">
        <w:rPr>
          <w:rFonts w:eastAsiaTheme="minorEastAsia"/>
          <w:kern w:val="24"/>
          <w:lang w:val="ro-RO"/>
        </w:rPr>
        <w:t xml:space="preserve">Nomenclatorul Serviciilor </w:t>
      </w:r>
      <w:r w:rsidR="007B6F92">
        <w:rPr>
          <w:rFonts w:eastAsiaTheme="minorEastAsia"/>
          <w:kern w:val="24"/>
          <w:lang w:val="ro-RO"/>
        </w:rPr>
        <w:t>S</w:t>
      </w:r>
      <w:r w:rsidRPr="00AA4619">
        <w:rPr>
          <w:rFonts w:eastAsiaTheme="minorEastAsia"/>
          <w:kern w:val="24"/>
          <w:lang w:val="ro-RO"/>
        </w:rPr>
        <w:t xml:space="preserve">ociale, aprobat </w:t>
      </w:r>
      <w:r w:rsidR="00081AB5" w:rsidRPr="00AA4619">
        <w:rPr>
          <w:rFonts w:eastAsiaTheme="minorEastAsia"/>
          <w:kern w:val="24"/>
          <w:lang w:val="ro-RO"/>
        </w:rPr>
        <w:t xml:space="preserve">prin </w:t>
      </w:r>
      <w:r w:rsidR="00B53E75">
        <w:rPr>
          <w:rFonts w:eastAsiaTheme="minorEastAsia"/>
          <w:kern w:val="24"/>
          <w:lang w:val="ro-RO"/>
        </w:rPr>
        <w:t>O</w:t>
      </w:r>
      <w:r w:rsidR="00081AB5" w:rsidRPr="00AA4619">
        <w:rPr>
          <w:rFonts w:eastAsiaTheme="minorEastAsia"/>
          <w:kern w:val="24"/>
          <w:lang w:val="ro-RO"/>
        </w:rPr>
        <w:t xml:space="preserve">rdinul </w:t>
      </w:r>
      <w:r w:rsidR="00B53E75">
        <w:rPr>
          <w:rFonts w:eastAsiaTheme="minorEastAsia"/>
          <w:kern w:val="24"/>
          <w:lang w:val="ro-RO"/>
        </w:rPr>
        <w:t>m</w:t>
      </w:r>
      <w:r w:rsidR="00A34DA3" w:rsidRPr="00AA4619">
        <w:rPr>
          <w:rFonts w:eastAsiaTheme="minorEastAsia"/>
          <w:kern w:val="24"/>
          <w:lang w:val="ro-RO"/>
        </w:rPr>
        <w:t>inist</w:t>
      </w:r>
      <w:r w:rsidR="00081AB5" w:rsidRPr="00AA4619">
        <w:rPr>
          <w:rFonts w:eastAsiaTheme="minorEastAsia"/>
          <w:kern w:val="24"/>
          <w:lang w:val="ro-RO"/>
        </w:rPr>
        <w:t>rului</w:t>
      </w:r>
      <w:r w:rsidR="00A34DA3" w:rsidRPr="00AA4619">
        <w:rPr>
          <w:rFonts w:eastAsiaTheme="minorEastAsia"/>
          <w:kern w:val="24"/>
          <w:lang w:val="ro-RO"/>
        </w:rPr>
        <w:t xml:space="preserve"> </w:t>
      </w:r>
      <w:r w:rsidR="00BC3F9C">
        <w:rPr>
          <w:rFonts w:eastAsiaTheme="minorEastAsia"/>
          <w:kern w:val="24"/>
          <w:lang w:val="ro-RO"/>
        </w:rPr>
        <w:t>m</w:t>
      </w:r>
      <w:r w:rsidR="00A34DA3" w:rsidRPr="00AA4619">
        <w:rPr>
          <w:rFonts w:eastAsiaTheme="minorEastAsia"/>
          <w:kern w:val="24"/>
          <w:lang w:val="ro-RO"/>
        </w:rPr>
        <w:t xml:space="preserve">uncii și </w:t>
      </w:r>
      <w:r w:rsidR="00BC3F9C">
        <w:rPr>
          <w:rFonts w:eastAsiaTheme="minorEastAsia"/>
          <w:kern w:val="24"/>
          <w:lang w:val="ro-RO"/>
        </w:rPr>
        <w:t>p</w:t>
      </w:r>
      <w:r w:rsidR="00A34DA3" w:rsidRPr="00AA4619">
        <w:rPr>
          <w:rFonts w:eastAsiaTheme="minorEastAsia"/>
          <w:kern w:val="24"/>
          <w:lang w:val="ro-RO"/>
        </w:rPr>
        <w:t xml:space="preserve">rotecției </w:t>
      </w:r>
      <w:r w:rsidR="00BC3F9C">
        <w:rPr>
          <w:rFonts w:eastAsiaTheme="minorEastAsia"/>
          <w:kern w:val="24"/>
          <w:lang w:val="ro-RO"/>
        </w:rPr>
        <w:t>s</w:t>
      </w:r>
      <w:r w:rsidR="00A34DA3" w:rsidRPr="00AA4619">
        <w:rPr>
          <w:rFonts w:eastAsiaTheme="minorEastAsia"/>
          <w:kern w:val="24"/>
          <w:lang w:val="ro-RO"/>
        </w:rPr>
        <w:t>ociale</w:t>
      </w:r>
      <w:r w:rsidRPr="00AA4619">
        <w:rPr>
          <w:rFonts w:eastAsiaTheme="minorEastAsia"/>
          <w:kern w:val="24"/>
          <w:lang w:val="ro-RO"/>
        </w:rPr>
        <w:t>.</w:t>
      </w:r>
    </w:p>
    <w:p w14:paraId="7DE15C8C" w14:textId="0B2DBAEE" w:rsidR="004150F2" w:rsidRPr="00AA4619" w:rsidRDefault="00081AB5">
      <w:pPr>
        <w:pStyle w:val="NormalWeb"/>
        <w:numPr>
          <w:ilvl w:val="0"/>
          <w:numId w:val="1"/>
        </w:numPr>
        <w:tabs>
          <w:tab w:val="left" w:pos="993"/>
        </w:tabs>
        <w:ind w:left="0" w:firstLine="567"/>
        <w:rPr>
          <w:lang w:val="ro-RO"/>
        </w:rPr>
      </w:pPr>
      <w:r w:rsidRPr="00AA4619">
        <w:rPr>
          <w:rFonts w:eastAsiaTheme="minorEastAsia"/>
          <w:kern w:val="24"/>
          <w:lang w:val="ro-RO"/>
        </w:rPr>
        <w:t xml:space="preserve">Nomenclatorul Serviciilor Sociale se </w:t>
      </w:r>
      <w:proofErr w:type="spellStart"/>
      <w:r w:rsidRPr="00AA4619">
        <w:rPr>
          <w:rFonts w:eastAsiaTheme="minorEastAsia"/>
          <w:kern w:val="24"/>
          <w:lang w:val="ro-RO"/>
        </w:rPr>
        <w:t>revizuie</w:t>
      </w:r>
      <w:proofErr w:type="spellEnd"/>
      <w:r w:rsidRPr="00AA4619">
        <w:rPr>
          <w:rFonts w:eastAsiaTheme="minorEastAsia"/>
          <w:kern w:val="24"/>
          <w:lang w:val="ro-RO"/>
        </w:rPr>
        <w:t xml:space="preserve"> </w:t>
      </w:r>
      <w:r w:rsidR="006D2048" w:rsidRPr="00AA4619">
        <w:rPr>
          <w:rFonts w:eastAsiaTheme="minorEastAsia"/>
          <w:kern w:val="24"/>
          <w:lang w:val="ro-RO"/>
        </w:rPr>
        <w:t>la necesitate</w:t>
      </w:r>
      <w:r w:rsidRPr="00AA4619">
        <w:rPr>
          <w:rFonts w:eastAsiaTheme="minorEastAsia"/>
          <w:kern w:val="24"/>
          <w:lang w:val="ro-RO"/>
        </w:rPr>
        <w:t xml:space="preserve"> de către </w:t>
      </w:r>
      <w:r w:rsidR="00BC3F9C">
        <w:rPr>
          <w:rFonts w:eastAsiaTheme="minorEastAsia"/>
          <w:kern w:val="24"/>
          <w:lang w:val="ro-RO"/>
        </w:rPr>
        <w:t>M</w:t>
      </w:r>
      <w:r w:rsidRPr="00AA4619">
        <w:rPr>
          <w:rFonts w:eastAsiaTheme="minorEastAsia"/>
          <w:kern w:val="24"/>
          <w:lang w:val="ro-RO"/>
        </w:rPr>
        <w:t xml:space="preserve">inisterul </w:t>
      </w:r>
      <w:r w:rsidR="00BC3F9C">
        <w:rPr>
          <w:rFonts w:eastAsiaTheme="minorEastAsia"/>
          <w:kern w:val="24"/>
          <w:lang w:val="ro-RO"/>
        </w:rPr>
        <w:t>m</w:t>
      </w:r>
      <w:r w:rsidRPr="00AA4619">
        <w:rPr>
          <w:rFonts w:eastAsiaTheme="minorEastAsia"/>
          <w:kern w:val="24"/>
          <w:lang w:val="ro-RO"/>
        </w:rPr>
        <w:t xml:space="preserve">uncii și </w:t>
      </w:r>
      <w:r w:rsidR="00BC3F9C">
        <w:rPr>
          <w:rFonts w:eastAsiaTheme="minorEastAsia"/>
          <w:kern w:val="24"/>
          <w:lang w:val="ro-RO"/>
        </w:rPr>
        <w:t>p</w:t>
      </w:r>
      <w:r w:rsidRPr="00AA4619">
        <w:rPr>
          <w:rFonts w:eastAsiaTheme="minorEastAsia"/>
          <w:kern w:val="24"/>
          <w:lang w:val="ro-RO"/>
        </w:rPr>
        <w:t xml:space="preserve">rotecției </w:t>
      </w:r>
      <w:r w:rsidR="00BC3F9C">
        <w:rPr>
          <w:rFonts w:eastAsiaTheme="minorEastAsia"/>
          <w:kern w:val="24"/>
          <w:lang w:val="ro-RO"/>
        </w:rPr>
        <w:t>s</w:t>
      </w:r>
      <w:r w:rsidRPr="00AA4619">
        <w:rPr>
          <w:rFonts w:eastAsiaTheme="minorEastAsia"/>
          <w:kern w:val="24"/>
          <w:lang w:val="ro-RO"/>
        </w:rPr>
        <w:t>ociale.</w:t>
      </w:r>
    </w:p>
    <w:p w14:paraId="16F70398" w14:textId="3A11071D" w:rsidR="004150F2" w:rsidRPr="00637A35" w:rsidRDefault="00E32F5E">
      <w:pPr>
        <w:pStyle w:val="NormalWeb"/>
        <w:numPr>
          <w:ilvl w:val="0"/>
          <w:numId w:val="1"/>
        </w:numPr>
        <w:tabs>
          <w:tab w:val="left" w:pos="993"/>
        </w:tabs>
        <w:ind w:left="0" w:firstLine="567"/>
        <w:rPr>
          <w:lang w:val="ro-RO"/>
        </w:rPr>
      </w:pPr>
      <w:r w:rsidRPr="00637A35">
        <w:rPr>
          <w:rFonts w:eastAsiaTheme="minorEastAsia"/>
          <w:kern w:val="24"/>
          <w:lang w:val="ro-RO"/>
        </w:rPr>
        <w:t xml:space="preserve">Serviciile sociale </w:t>
      </w:r>
      <w:r w:rsidR="005B383D" w:rsidRPr="00637A35">
        <w:rPr>
          <w:rFonts w:eastAsiaTheme="minorEastAsia"/>
          <w:kern w:val="24"/>
          <w:lang w:val="ro-RO"/>
        </w:rPr>
        <w:t xml:space="preserve">incluse în Nomenclatorul Serviciilor </w:t>
      </w:r>
      <w:r w:rsidR="00FE13CA" w:rsidRPr="00637A35">
        <w:rPr>
          <w:rFonts w:eastAsiaTheme="minorEastAsia"/>
          <w:kern w:val="24"/>
          <w:lang w:val="ro-RO"/>
        </w:rPr>
        <w:t>S</w:t>
      </w:r>
      <w:r w:rsidR="005B383D" w:rsidRPr="00637A35">
        <w:rPr>
          <w:rFonts w:eastAsiaTheme="minorEastAsia"/>
          <w:kern w:val="24"/>
          <w:lang w:val="ro-RO"/>
        </w:rPr>
        <w:t xml:space="preserve">ociale, sunt </w:t>
      </w:r>
      <w:r w:rsidR="00081AB5" w:rsidRPr="00637A35">
        <w:rPr>
          <w:rFonts w:eastAsiaTheme="minorEastAsia"/>
          <w:kern w:val="24"/>
          <w:lang w:val="ro-RO"/>
        </w:rPr>
        <w:t xml:space="preserve">dezvoltate și prestate </w:t>
      </w:r>
      <w:r w:rsidRPr="00637A35">
        <w:rPr>
          <w:rFonts w:eastAsiaTheme="minorEastAsia"/>
          <w:kern w:val="24"/>
          <w:lang w:val="ro-RO"/>
        </w:rPr>
        <w:t xml:space="preserve">de către prestatorii de servicii sociale, </w:t>
      </w:r>
      <w:r w:rsidR="00081AB5" w:rsidRPr="00637A35">
        <w:rPr>
          <w:rFonts w:eastAsiaTheme="minorEastAsia"/>
          <w:kern w:val="24"/>
          <w:lang w:val="ro-RO"/>
        </w:rPr>
        <w:t xml:space="preserve">specificați </w:t>
      </w:r>
      <w:r w:rsidR="00FE13CA" w:rsidRPr="00637A35">
        <w:rPr>
          <w:rFonts w:eastAsiaTheme="minorEastAsia"/>
          <w:kern w:val="24"/>
          <w:lang w:val="ro-RO"/>
        </w:rPr>
        <w:t>la</w:t>
      </w:r>
      <w:r w:rsidR="00081AB5" w:rsidRPr="00637A35">
        <w:rPr>
          <w:rFonts w:eastAsiaTheme="minorEastAsia"/>
          <w:kern w:val="24"/>
          <w:lang w:val="ro-RO"/>
        </w:rPr>
        <w:t xml:space="preserve"> art. 7</w:t>
      </w:r>
      <w:r w:rsidRPr="00637A35">
        <w:rPr>
          <w:rFonts w:eastAsiaTheme="minorEastAsia"/>
          <w:kern w:val="24"/>
          <w:lang w:val="ro-RO"/>
        </w:rPr>
        <w:t xml:space="preserve">, </w:t>
      </w:r>
      <w:r w:rsidR="00921CAB" w:rsidRPr="00637A35">
        <w:rPr>
          <w:rFonts w:eastAsiaTheme="minorEastAsia"/>
          <w:kern w:val="24"/>
          <w:lang w:val="ro-RO"/>
        </w:rPr>
        <w:t>cu</w:t>
      </w:r>
      <w:r w:rsidR="005B383D" w:rsidRPr="00637A35">
        <w:rPr>
          <w:rFonts w:eastAsiaTheme="minorEastAsia"/>
          <w:kern w:val="24"/>
          <w:lang w:val="ro-RO"/>
        </w:rPr>
        <w:t xml:space="preserve"> respectarea </w:t>
      </w:r>
      <w:r w:rsidRPr="00637A35">
        <w:rPr>
          <w:rFonts w:eastAsiaTheme="minorEastAsia"/>
          <w:kern w:val="24"/>
          <w:lang w:val="ro-RO"/>
        </w:rPr>
        <w:t xml:space="preserve">obligatorie </w:t>
      </w:r>
      <w:r w:rsidR="004150F2" w:rsidRPr="00637A35">
        <w:rPr>
          <w:rFonts w:eastAsiaTheme="minorEastAsia"/>
          <w:kern w:val="24"/>
          <w:lang w:val="ro-RO"/>
        </w:rPr>
        <w:t xml:space="preserve">a </w:t>
      </w:r>
      <w:r w:rsidR="00B53E75" w:rsidRPr="00637A35">
        <w:rPr>
          <w:rFonts w:eastAsiaTheme="minorEastAsia"/>
          <w:kern w:val="24"/>
          <w:lang w:val="ro-RO"/>
        </w:rPr>
        <w:t xml:space="preserve">regulamentelor </w:t>
      </w:r>
      <w:r w:rsidR="004150F2" w:rsidRPr="00637A35">
        <w:rPr>
          <w:shd w:val="clear" w:color="auto" w:fill="FFFFFF"/>
          <w:lang w:val="ro-RO"/>
        </w:rPr>
        <w:t xml:space="preserve"> de organizare și funcționare și a </w:t>
      </w:r>
      <w:r w:rsidR="00B53E75" w:rsidRPr="00637A35">
        <w:rPr>
          <w:shd w:val="clear" w:color="auto" w:fill="FFFFFF"/>
          <w:lang w:val="ro-RO"/>
        </w:rPr>
        <w:t>s</w:t>
      </w:r>
      <w:r w:rsidR="004150F2" w:rsidRPr="00637A35">
        <w:rPr>
          <w:shd w:val="clear" w:color="auto" w:fill="FFFFFF"/>
          <w:lang w:val="ro-RO"/>
        </w:rPr>
        <w:t xml:space="preserve">tandardelor minime de calitate, aprobate </w:t>
      </w:r>
      <w:r w:rsidR="00FE13CA" w:rsidRPr="00637A35">
        <w:rPr>
          <w:shd w:val="clear" w:color="auto" w:fill="FFFFFF"/>
          <w:lang w:val="ro-RO"/>
        </w:rPr>
        <w:t xml:space="preserve">prin Ordinul </w:t>
      </w:r>
      <w:r w:rsidR="00B53E75" w:rsidRPr="00637A35">
        <w:rPr>
          <w:shd w:val="clear" w:color="auto" w:fill="FFFFFF"/>
          <w:lang w:val="ro-RO"/>
        </w:rPr>
        <w:t>m</w:t>
      </w:r>
      <w:r w:rsidR="004150F2" w:rsidRPr="00637A35">
        <w:rPr>
          <w:shd w:val="clear" w:color="auto" w:fill="FFFFFF"/>
          <w:lang w:val="ro-RO"/>
        </w:rPr>
        <w:t>inistrul</w:t>
      </w:r>
      <w:r w:rsidR="00FE13CA" w:rsidRPr="00637A35">
        <w:rPr>
          <w:shd w:val="clear" w:color="auto" w:fill="FFFFFF"/>
          <w:lang w:val="ro-RO"/>
        </w:rPr>
        <w:t>ui</w:t>
      </w:r>
      <w:r w:rsidR="004150F2" w:rsidRPr="00637A35">
        <w:rPr>
          <w:shd w:val="clear" w:color="auto" w:fill="FFFFFF"/>
          <w:lang w:val="ro-RO"/>
        </w:rPr>
        <w:t xml:space="preserve"> </w:t>
      </w:r>
      <w:r w:rsidR="00FE13CA" w:rsidRPr="00637A35">
        <w:rPr>
          <w:shd w:val="clear" w:color="auto" w:fill="FFFFFF"/>
          <w:lang w:val="ro-RO"/>
        </w:rPr>
        <w:t>m</w:t>
      </w:r>
      <w:r w:rsidR="004150F2" w:rsidRPr="00637A35">
        <w:rPr>
          <w:shd w:val="clear" w:color="auto" w:fill="FFFFFF"/>
          <w:lang w:val="ro-RO"/>
        </w:rPr>
        <w:t xml:space="preserve">uncii și </w:t>
      </w:r>
      <w:r w:rsidR="00FE13CA" w:rsidRPr="00637A35">
        <w:rPr>
          <w:shd w:val="clear" w:color="auto" w:fill="FFFFFF"/>
          <w:lang w:val="ro-RO"/>
        </w:rPr>
        <w:t>p</w:t>
      </w:r>
      <w:r w:rsidR="004150F2" w:rsidRPr="00637A35">
        <w:rPr>
          <w:shd w:val="clear" w:color="auto" w:fill="FFFFFF"/>
          <w:lang w:val="ro-RO"/>
        </w:rPr>
        <w:t xml:space="preserve">rotecției </w:t>
      </w:r>
      <w:r w:rsidR="00FE13CA" w:rsidRPr="00637A35">
        <w:rPr>
          <w:shd w:val="clear" w:color="auto" w:fill="FFFFFF"/>
          <w:lang w:val="ro-RO"/>
        </w:rPr>
        <w:t>s</w:t>
      </w:r>
      <w:r w:rsidR="004150F2" w:rsidRPr="00637A35">
        <w:rPr>
          <w:shd w:val="clear" w:color="auto" w:fill="FFFFFF"/>
          <w:lang w:val="ro-RO"/>
        </w:rPr>
        <w:t>ociale</w:t>
      </w:r>
      <w:r w:rsidR="001C214C" w:rsidRPr="00637A35">
        <w:rPr>
          <w:shd w:val="clear" w:color="auto" w:fill="FFFFFF"/>
          <w:lang w:val="ro-RO"/>
        </w:rPr>
        <w:t>.”</w:t>
      </w:r>
      <w:r w:rsidR="004150F2" w:rsidRPr="00637A35">
        <w:rPr>
          <w:shd w:val="clear" w:color="auto" w:fill="FFFFFF"/>
          <w:lang w:val="ro-RO"/>
        </w:rPr>
        <w:t>.</w:t>
      </w:r>
      <w:r w:rsidR="00B53E75" w:rsidRPr="00637A35">
        <w:rPr>
          <w:shd w:val="clear" w:color="auto" w:fill="FFFFFF"/>
          <w:lang w:val="ro-RO"/>
        </w:rPr>
        <w:t xml:space="preserve"> </w:t>
      </w:r>
    </w:p>
    <w:p w14:paraId="7771354F" w14:textId="767F54FB" w:rsidR="00FE13CA" w:rsidRPr="00AA4619" w:rsidRDefault="00FE13CA" w:rsidP="00FE13CA">
      <w:pPr>
        <w:pStyle w:val="NormalWeb"/>
        <w:shd w:val="clear" w:color="auto" w:fill="FFFFFF"/>
        <w:rPr>
          <w:shd w:val="clear" w:color="auto" w:fill="FFFFFF"/>
          <w:lang w:val="ro-RO"/>
        </w:rPr>
      </w:pPr>
      <w:r w:rsidRPr="00AA4619">
        <w:rPr>
          <w:shd w:val="clear" w:color="auto" w:fill="FFFFFF"/>
          <w:lang w:val="ro-RO"/>
        </w:rPr>
        <w:t>7</w:t>
      </w:r>
      <w:r w:rsidR="00E32F5E" w:rsidRPr="00AA4619">
        <w:rPr>
          <w:shd w:val="clear" w:color="auto" w:fill="FFFFFF"/>
          <w:lang w:val="ro-RO"/>
        </w:rPr>
        <w:t xml:space="preserve">. </w:t>
      </w:r>
      <w:r w:rsidRPr="00AA4619">
        <w:rPr>
          <w:shd w:val="clear" w:color="auto" w:fill="FFFFFF"/>
          <w:lang w:val="ro-RO"/>
        </w:rPr>
        <w:t xml:space="preserve">La articolul 14, alin. (1) se va completa în final cu următoarea propoziție: </w:t>
      </w:r>
    </w:p>
    <w:p w14:paraId="4D1702B2" w14:textId="33E61F31" w:rsidR="00FE13CA" w:rsidRPr="00AA4619" w:rsidRDefault="001E2A7C" w:rsidP="00FE13CA">
      <w:pPr>
        <w:pStyle w:val="NormalWeb"/>
        <w:shd w:val="clear" w:color="auto" w:fill="FFFFFF"/>
        <w:rPr>
          <w:shd w:val="clear" w:color="auto" w:fill="FFFFFF"/>
          <w:lang w:val="ro-RO"/>
        </w:rPr>
      </w:pPr>
      <w:r>
        <w:rPr>
          <w:shd w:val="clear" w:color="auto" w:fill="FFFFFF"/>
          <w:lang w:val="ro-RO"/>
        </w:rPr>
        <w:t>„</w:t>
      </w:r>
      <w:r w:rsidR="00806C06">
        <w:rPr>
          <w:shd w:val="clear" w:color="auto" w:fill="FFFFFF"/>
          <w:lang w:val="ro-RO"/>
        </w:rPr>
        <w:t xml:space="preserve"> , î</w:t>
      </w:r>
      <w:r w:rsidR="00FE13CA" w:rsidRPr="00AA4619">
        <w:rPr>
          <w:shd w:val="clear" w:color="auto" w:fill="FFFFFF"/>
          <w:lang w:val="ro-RO"/>
        </w:rPr>
        <w:t xml:space="preserve">n cazul copiilor, serviciile sociale se acordă la cererea reprezentantului/responsabilului legal al acestora, iar în lipsa cererii în orice caz </w:t>
      </w:r>
      <w:r w:rsidR="00346C34" w:rsidRPr="00AA4619">
        <w:rPr>
          <w:shd w:val="clear" w:color="auto" w:fill="FFFFFF"/>
          <w:lang w:val="ro-RO"/>
        </w:rPr>
        <w:t>când</w:t>
      </w:r>
      <w:r w:rsidR="00FE13CA" w:rsidRPr="00AA4619">
        <w:rPr>
          <w:shd w:val="clear" w:color="auto" w:fill="FFFFFF"/>
          <w:lang w:val="ro-RO"/>
        </w:rPr>
        <w:t xml:space="preserve"> interesul acestora o cer la decizia autorității tutelare locale și/sau teritoriale.”</w:t>
      </w:r>
      <w:r w:rsidR="001C214C" w:rsidRPr="00AA4619">
        <w:rPr>
          <w:shd w:val="clear" w:color="auto" w:fill="FFFFFF"/>
          <w:lang w:val="ro-RO"/>
        </w:rPr>
        <w:t>.</w:t>
      </w:r>
    </w:p>
    <w:p w14:paraId="77056451" w14:textId="443B4522" w:rsidR="00E32F5E" w:rsidRPr="00AA4619" w:rsidRDefault="00FE13CA" w:rsidP="00FE13CA">
      <w:pPr>
        <w:pStyle w:val="NormalWeb"/>
        <w:shd w:val="clear" w:color="auto" w:fill="FFFFFF"/>
        <w:rPr>
          <w:lang w:val="ro-RO"/>
        </w:rPr>
      </w:pPr>
      <w:r w:rsidRPr="00AA4619">
        <w:rPr>
          <w:shd w:val="clear" w:color="auto" w:fill="FFFFFF"/>
          <w:lang w:val="ro-RO"/>
        </w:rPr>
        <w:t xml:space="preserve">8. </w:t>
      </w:r>
      <w:r w:rsidR="00E32F5E" w:rsidRPr="00AA4619">
        <w:rPr>
          <w:lang w:val="ro-RO"/>
        </w:rPr>
        <w:t>La denumirea articolul 24</w:t>
      </w:r>
      <w:r w:rsidRPr="00AA4619">
        <w:rPr>
          <w:lang w:val="ro-RO"/>
        </w:rPr>
        <w:t xml:space="preserve"> </w:t>
      </w:r>
      <w:r w:rsidR="00E32F5E" w:rsidRPr="00AA4619">
        <w:rPr>
          <w:shd w:val="clear" w:color="auto" w:fill="FFFFFF"/>
          <w:lang w:val="ro-RO"/>
        </w:rPr>
        <w:t>cuvântul “Sănătății,”</w:t>
      </w:r>
      <w:r w:rsidRPr="00AA4619">
        <w:rPr>
          <w:shd w:val="clear" w:color="auto" w:fill="FFFFFF"/>
          <w:lang w:val="ro-RO"/>
        </w:rPr>
        <w:t xml:space="preserve"> se va exclude.</w:t>
      </w:r>
    </w:p>
    <w:p w14:paraId="42A7D8DE" w14:textId="77777777" w:rsidR="00E32F5E" w:rsidRPr="00AA4619" w:rsidRDefault="00E32F5E" w:rsidP="00E32F5E">
      <w:pPr>
        <w:rPr>
          <w:b/>
          <w:noProof/>
          <w:sz w:val="24"/>
          <w:szCs w:val="24"/>
          <w:lang w:val="ro-RO"/>
        </w:rPr>
      </w:pPr>
    </w:p>
    <w:p w14:paraId="4AD5EEC3" w14:textId="194AF44E" w:rsidR="00E108D3" w:rsidRPr="00AA4619" w:rsidRDefault="00E108D3" w:rsidP="00E108D3">
      <w:pPr>
        <w:ind w:firstLine="567"/>
        <w:rPr>
          <w:noProof/>
          <w:sz w:val="24"/>
          <w:szCs w:val="24"/>
          <w:lang w:val="ro-RO"/>
        </w:rPr>
      </w:pPr>
      <w:r w:rsidRPr="00AA4619">
        <w:rPr>
          <w:b/>
          <w:noProof/>
          <w:sz w:val="24"/>
          <w:szCs w:val="24"/>
          <w:lang w:val="ro-RO"/>
        </w:rPr>
        <w:lastRenderedPageBreak/>
        <w:t xml:space="preserve">Art. </w:t>
      </w:r>
      <w:r w:rsidR="006E4D9C">
        <w:rPr>
          <w:b/>
          <w:noProof/>
          <w:sz w:val="24"/>
          <w:szCs w:val="24"/>
          <w:lang w:val="ro-RO"/>
        </w:rPr>
        <w:t>VII</w:t>
      </w:r>
      <w:r w:rsidRPr="00AA4619">
        <w:rPr>
          <w:b/>
          <w:noProof/>
          <w:sz w:val="24"/>
          <w:szCs w:val="24"/>
          <w:lang w:val="ro-RO"/>
        </w:rPr>
        <w:t>.</w:t>
      </w:r>
      <w:r w:rsidRPr="00AA4619">
        <w:rPr>
          <w:noProof/>
          <w:sz w:val="24"/>
          <w:szCs w:val="24"/>
          <w:lang w:val="ro-RO"/>
        </w:rPr>
        <w:t xml:space="preserve"> </w:t>
      </w:r>
      <w:r w:rsidR="005F4D57" w:rsidRPr="00AA4619">
        <w:rPr>
          <w:noProof/>
          <w:sz w:val="24"/>
          <w:szCs w:val="24"/>
          <w:lang w:val="ro-RO"/>
        </w:rPr>
        <w:t xml:space="preserve">- </w:t>
      </w:r>
      <w:r w:rsidRPr="00AA4619">
        <w:rPr>
          <w:noProof/>
          <w:sz w:val="24"/>
          <w:szCs w:val="24"/>
          <w:lang w:val="ro-RO"/>
        </w:rPr>
        <w:t>Legea nr. 60/2012 privind incluziunea socială a persoanelor cu dizabilități (Monitorul Oficial al Republicii Moldova, 2012, nr. 150-159, art. 508), cu modificările ulterioare, se modifică după cum urmează:</w:t>
      </w:r>
    </w:p>
    <w:p w14:paraId="0DFD6769" w14:textId="14895BE2" w:rsidR="00293367" w:rsidRPr="00293367" w:rsidRDefault="00293367">
      <w:pPr>
        <w:pStyle w:val="ListParagraph"/>
        <w:numPr>
          <w:ilvl w:val="0"/>
          <w:numId w:val="5"/>
        </w:numPr>
        <w:tabs>
          <w:tab w:val="left" w:pos="851"/>
        </w:tabs>
        <w:ind w:left="0" w:firstLine="567"/>
        <w:rPr>
          <w:bCs/>
          <w:noProof/>
          <w:sz w:val="24"/>
          <w:szCs w:val="24"/>
          <w:lang w:val="ro-RO"/>
        </w:rPr>
      </w:pPr>
      <w:r w:rsidRPr="00293367">
        <w:rPr>
          <w:bCs/>
          <w:noProof/>
          <w:sz w:val="24"/>
          <w:szCs w:val="24"/>
        </w:rPr>
        <w:t>La art. 36, alineatul (2</w:t>
      </w:r>
      <w:r w:rsidRPr="00293367">
        <w:rPr>
          <w:bCs/>
          <w:noProof/>
          <w:sz w:val="24"/>
          <w:szCs w:val="24"/>
          <w:vertAlign w:val="superscript"/>
        </w:rPr>
        <w:t>1</w:t>
      </w:r>
      <w:r w:rsidRPr="00293367">
        <w:rPr>
          <w:bCs/>
          <w:noProof/>
          <w:sz w:val="24"/>
          <w:szCs w:val="24"/>
        </w:rPr>
        <w:t>), textul ,,Centrul Național de Informare și Reabilitare al Asociației Obștești „Asociaţia Nevăzătorilor din Moldova”” se substituie cu textul „Asociația Obștească „Centrul de Informare și Reabilitare al Nevăzătorilor din Moldova””.</w:t>
      </w:r>
    </w:p>
    <w:p w14:paraId="71929EC9" w14:textId="73E75D91" w:rsidR="00E108D3" w:rsidRPr="00AA4619" w:rsidRDefault="00E108D3">
      <w:pPr>
        <w:pStyle w:val="ListParagraph"/>
        <w:numPr>
          <w:ilvl w:val="0"/>
          <w:numId w:val="5"/>
        </w:numPr>
        <w:tabs>
          <w:tab w:val="left" w:pos="1134"/>
        </w:tabs>
        <w:ind w:left="851" w:hanging="284"/>
        <w:rPr>
          <w:noProof/>
          <w:sz w:val="24"/>
          <w:szCs w:val="24"/>
          <w:lang w:val="ro-RO"/>
        </w:rPr>
      </w:pPr>
      <w:r w:rsidRPr="00AA4619">
        <w:rPr>
          <w:noProof/>
          <w:sz w:val="24"/>
          <w:szCs w:val="24"/>
          <w:lang w:val="ro-RO"/>
        </w:rPr>
        <w:t>La articolul 52, alin</w:t>
      </w:r>
      <w:r w:rsidR="009E17E1" w:rsidRPr="00AA4619">
        <w:rPr>
          <w:noProof/>
          <w:sz w:val="24"/>
          <w:szCs w:val="24"/>
          <w:lang w:val="ro-RO"/>
        </w:rPr>
        <w:t>e</w:t>
      </w:r>
      <w:r w:rsidRPr="00AA4619">
        <w:rPr>
          <w:noProof/>
          <w:sz w:val="24"/>
          <w:szCs w:val="24"/>
          <w:lang w:val="ro-RO"/>
        </w:rPr>
        <w:t>atul (1) va avea următorul conținut:</w:t>
      </w:r>
    </w:p>
    <w:p w14:paraId="34DA0B1A" w14:textId="4A2CC031" w:rsidR="00E108D3" w:rsidRPr="00AA4619" w:rsidRDefault="00E108D3" w:rsidP="00E108D3">
      <w:pPr>
        <w:pStyle w:val="ListParagraph"/>
        <w:tabs>
          <w:tab w:val="left" w:pos="1134"/>
        </w:tabs>
        <w:ind w:left="0" w:firstLine="567"/>
        <w:rPr>
          <w:noProof/>
          <w:sz w:val="24"/>
          <w:szCs w:val="24"/>
          <w:lang w:val="ro-RO"/>
        </w:rPr>
      </w:pPr>
      <w:r w:rsidRPr="00AA4619">
        <w:rPr>
          <w:noProof/>
          <w:sz w:val="24"/>
          <w:szCs w:val="24"/>
          <w:lang w:val="ro-RO"/>
        </w:rPr>
        <w:t>,,</w:t>
      </w:r>
      <w:r w:rsidRPr="00AA4619">
        <w:rPr>
          <w:sz w:val="24"/>
          <w:szCs w:val="24"/>
          <w:shd w:val="clear" w:color="auto" w:fill="FFFFFF"/>
          <w:lang w:val="ro-RO"/>
        </w:rPr>
        <w:t xml:space="preserve">(1)  În vederea reabilitării </w:t>
      </w:r>
      <w:proofErr w:type="spellStart"/>
      <w:r w:rsidRPr="00AA4619">
        <w:rPr>
          <w:sz w:val="24"/>
          <w:szCs w:val="24"/>
          <w:shd w:val="clear" w:color="auto" w:fill="FFFFFF"/>
          <w:lang w:val="ro-RO"/>
        </w:rPr>
        <w:t>şi</w:t>
      </w:r>
      <w:proofErr w:type="spellEnd"/>
      <w:r w:rsidRPr="00AA4619">
        <w:rPr>
          <w:sz w:val="24"/>
          <w:szCs w:val="24"/>
          <w:shd w:val="clear" w:color="auto" w:fill="FFFFFF"/>
          <w:lang w:val="ro-RO"/>
        </w:rPr>
        <w:t xml:space="preserve"> incluziunii sociale, persoanele cu </w:t>
      </w:r>
      <w:r w:rsidR="00270A48" w:rsidRPr="00AA4619">
        <w:rPr>
          <w:sz w:val="24"/>
          <w:szCs w:val="24"/>
          <w:shd w:val="clear" w:color="auto" w:fill="FFFFFF"/>
          <w:lang w:val="ro-RO"/>
        </w:rPr>
        <w:t>dizabilități</w:t>
      </w:r>
      <w:r w:rsidRPr="00AA4619">
        <w:rPr>
          <w:sz w:val="24"/>
          <w:szCs w:val="24"/>
          <w:shd w:val="clear" w:color="auto" w:fill="FFFFFF"/>
          <w:lang w:val="ro-RO"/>
        </w:rPr>
        <w:t xml:space="preserve"> beneficiază de servicii sociale primare, specializate, cu specializare înaltă și servicii de asistență integrată în conformitate cu prevederile </w:t>
      </w:r>
      <w:r w:rsidR="00637A35" w:rsidRPr="00AA4619">
        <w:rPr>
          <w:sz w:val="24"/>
          <w:szCs w:val="24"/>
          <w:shd w:val="clear" w:color="auto" w:fill="FFFFFF"/>
          <w:lang w:val="ro-RO"/>
        </w:rPr>
        <w:t>legislației</w:t>
      </w:r>
      <w:r w:rsidRPr="00AA4619">
        <w:rPr>
          <w:sz w:val="24"/>
          <w:szCs w:val="24"/>
          <w:shd w:val="clear" w:color="auto" w:fill="FFFFFF"/>
          <w:lang w:val="ro-RO"/>
        </w:rPr>
        <w:t xml:space="preserve"> în vigoare.”</w:t>
      </w:r>
      <w:r w:rsidR="001C214C" w:rsidRPr="00AA4619">
        <w:rPr>
          <w:sz w:val="24"/>
          <w:szCs w:val="24"/>
          <w:shd w:val="clear" w:color="auto" w:fill="FFFFFF"/>
          <w:lang w:val="ro-RO"/>
        </w:rPr>
        <w:t>.</w:t>
      </w:r>
    </w:p>
    <w:p w14:paraId="0C359C3D" w14:textId="73998956" w:rsidR="00E108D3" w:rsidRPr="00AA4619" w:rsidRDefault="00E108D3">
      <w:pPr>
        <w:pStyle w:val="ListParagraph"/>
        <w:numPr>
          <w:ilvl w:val="0"/>
          <w:numId w:val="5"/>
        </w:numPr>
        <w:ind w:left="851" w:hanging="284"/>
        <w:rPr>
          <w:noProof/>
          <w:sz w:val="24"/>
          <w:szCs w:val="24"/>
          <w:lang w:val="ro-RO"/>
        </w:rPr>
      </w:pPr>
      <w:r w:rsidRPr="00AA4619">
        <w:rPr>
          <w:noProof/>
          <w:sz w:val="24"/>
          <w:szCs w:val="24"/>
          <w:lang w:val="ro-RO"/>
        </w:rPr>
        <w:t>La articolul 53:</w:t>
      </w:r>
    </w:p>
    <w:p w14:paraId="7FB78B20" w14:textId="68A77BB5" w:rsidR="00E108D3" w:rsidRPr="0035707C" w:rsidRDefault="00E108D3">
      <w:pPr>
        <w:pStyle w:val="ListParagraph"/>
        <w:numPr>
          <w:ilvl w:val="0"/>
          <w:numId w:val="7"/>
        </w:numPr>
        <w:rPr>
          <w:noProof/>
          <w:sz w:val="24"/>
          <w:szCs w:val="24"/>
          <w:lang w:val="ro-RO"/>
        </w:rPr>
      </w:pPr>
      <w:r w:rsidRPr="0035707C">
        <w:rPr>
          <w:noProof/>
          <w:sz w:val="24"/>
          <w:szCs w:val="24"/>
          <w:lang w:val="ro-RO"/>
        </w:rPr>
        <w:t>alineatul (1) se modifică și va avea următorul cuprins:</w:t>
      </w:r>
    </w:p>
    <w:p w14:paraId="3F6148F4" w14:textId="1C1D1EA6" w:rsidR="00E108D3" w:rsidRPr="00AA4619" w:rsidRDefault="00E108D3" w:rsidP="00E108D3">
      <w:pPr>
        <w:ind w:firstLine="567"/>
        <w:rPr>
          <w:noProof/>
          <w:sz w:val="24"/>
          <w:szCs w:val="24"/>
          <w:lang w:val="ro-RO"/>
        </w:rPr>
      </w:pPr>
      <w:r w:rsidRPr="00AA4619">
        <w:rPr>
          <w:noProof/>
          <w:sz w:val="24"/>
          <w:szCs w:val="24"/>
          <w:lang w:val="ro-RO"/>
        </w:rPr>
        <w:t>„(1) Persoanele cu dizabilități beneficiază de serviciul de îngrijire socială la domiciliu și de serviciul asistență personală, acordate de prestatorii serviciilor sociale respective</w:t>
      </w:r>
      <w:r w:rsidR="00DA52CF">
        <w:rPr>
          <w:noProof/>
          <w:sz w:val="24"/>
          <w:szCs w:val="24"/>
          <w:lang w:val="ro-RO"/>
        </w:rPr>
        <w:t>,</w:t>
      </w:r>
      <w:r w:rsidRPr="00AA4619">
        <w:rPr>
          <w:noProof/>
          <w:sz w:val="24"/>
          <w:szCs w:val="24"/>
          <w:lang w:val="ro-RO"/>
        </w:rPr>
        <w:t xml:space="preserve"> în modul prevăzut de cadrul normativ.”</w:t>
      </w:r>
      <w:r w:rsidR="001C214C" w:rsidRPr="00AA4619">
        <w:rPr>
          <w:noProof/>
          <w:sz w:val="24"/>
          <w:szCs w:val="24"/>
          <w:lang w:val="ro-RO"/>
        </w:rPr>
        <w:t>.</w:t>
      </w:r>
    </w:p>
    <w:p w14:paraId="20C839CE" w14:textId="5DB2EAB4" w:rsidR="00E108D3" w:rsidRPr="0035707C" w:rsidRDefault="00E108D3">
      <w:pPr>
        <w:pStyle w:val="ListParagraph"/>
        <w:numPr>
          <w:ilvl w:val="0"/>
          <w:numId w:val="7"/>
        </w:numPr>
        <w:rPr>
          <w:noProof/>
          <w:sz w:val="24"/>
          <w:szCs w:val="24"/>
          <w:lang w:val="ro-RO"/>
        </w:rPr>
      </w:pPr>
      <w:r w:rsidRPr="0035707C">
        <w:rPr>
          <w:noProof/>
          <w:sz w:val="24"/>
          <w:szCs w:val="24"/>
          <w:lang w:val="ro-RO"/>
        </w:rPr>
        <w:t>alineatul (4) se modifică și va avea următorul cuprins:</w:t>
      </w:r>
    </w:p>
    <w:p w14:paraId="3C5E5074" w14:textId="4CEF12FA" w:rsidR="00E108D3" w:rsidRPr="00AA4619" w:rsidRDefault="00E108D3" w:rsidP="00E108D3">
      <w:pPr>
        <w:ind w:firstLine="567"/>
        <w:rPr>
          <w:noProof/>
          <w:sz w:val="24"/>
          <w:szCs w:val="24"/>
          <w:lang w:val="ro-RO"/>
        </w:rPr>
      </w:pPr>
      <w:r w:rsidRPr="00AA4619">
        <w:rPr>
          <w:noProof/>
          <w:sz w:val="24"/>
          <w:szCs w:val="24"/>
          <w:lang w:val="ro-RO"/>
        </w:rPr>
        <w:t xml:space="preserve">„(4) Prestatorii serviciului de îngrijire socială la domiciliu și a serviciului asistență personală sunt responsabili de angajarea în </w:t>
      </w:r>
      <w:r w:rsidR="002D6AF2" w:rsidRPr="00AA4619">
        <w:rPr>
          <w:noProof/>
          <w:sz w:val="24"/>
          <w:szCs w:val="24"/>
          <w:lang w:val="ro-RO"/>
        </w:rPr>
        <w:t xml:space="preserve">cîmpul </w:t>
      </w:r>
      <w:r w:rsidRPr="00AA4619">
        <w:rPr>
          <w:noProof/>
          <w:sz w:val="24"/>
          <w:szCs w:val="24"/>
          <w:lang w:val="ro-RO"/>
        </w:rPr>
        <w:t>munc</w:t>
      </w:r>
      <w:r w:rsidR="002D6AF2" w:rsidRPr="00AA4619">
        <w:rPr>
          <w:noProof/>
          <w:sz w:val="24"/>
          <w:szCs w:val="24"/>
          <w:lang w:val="ro-RO"/>
        </w:rPr>
        <w:t>ii</w:t>
      </w:r>
      <w:r w:rsidRPr="00AA4619">
        <w:rPr>
          <w:noProof/>
          <w:sz w:val="24"/>
          <w:szCs w:val="24"/>
          <w:lang w:val="ro-RO"/>
        </w:rPr>
        <w:t xml:space="preserve"> a lucrătorilor sociali și a asistenților personali, în conformitate cu prevederile legislației în vigoare.”</w:t>
      </w:r>
      <w:r w:rsidR="001C214C" w:rsidRPr="00AA4619">
        <w:rPr>
          <w:noProof/>
          <w:sz w:val="24"/>
          <w:szCs w:val="24"/>
          <w:lang w:val="ro-RO"/>
        </w:rPr>
        <w:t>.</w:t>
      </w:r>
    </w:p>
    <w:p w14:paraId="23C289CD" w14:textId="33EA0348" w:rsidR="002D6AF2" w:rsidRPr="00AA4619" w:rsidRDefault="002D6AF2">
      <w:pPr>
        <w:pStyle w:val="ListParagraph"/>
        <w:numPr>
          <w:ilvl w:val="0"/>
          <w:numId w:val="7"/>
        </w:numPr>
        <w:tabs>
          <w:tab w:val="left" w:pos="851"/>
        </w:tabs>
        <w:ind w:left="0" w:firstLine="567"/>
        <w:rPr>
          <w:noProof/>
          <w:sz w:val="24"/>
          <w:szCs w:val="24"/>
          <w:lang w:val="ro-RO"/>
        </w:rPr>
      </w:pPr>
      <w:r w:rsidRPr="00AA4619">
        <w:rPr>
          <w:noProof/>
          <w:sz w:val="24"/>
          <w:szCs w:val="24"/>
          <w:lang w:val="ro-RO"/>
        </w:rPr>
        <w:t>alin</w:t>
      </w:r>
      <w:r w:rsidR="009E17E1" w:rsidRPr="00AA4619">
        <w:rPr>
          <w:noProof/>
          <w:sz w:val="24"/>
          <w:szCs w:val="24"/>
          <w:lang w:val="ro-RO"/>
        </w:rPr>
        <w:t>e</w:t>
      </w:r>
      <w:r w:rsidRPr="00AA4619">
        <w:rPr>
          <w:noProof/>
          <w:sz w:val="24"/>
          <w:szCs w:val="24"/>
          <w:lang w:val="ro-RO"/>
        </w:rPr>
        <w:t xml:space="preserve">atul (6) sintagma ,,de Guvern” se substituie cu sintagma ,,prin ordinul </w:t>
      </w:r>
      <w:r w:rsidR="00B53E75">
        <w:rPr>
          <w:noProof/>
          <w:sz w:val="24"/>
          <w:szCs w:val="24"/>
          <w:lang w:val="ro-RO"/>
        </w:rPr>
        <w:t>m</w:t>
      </w:r>
      <w:r w:rsidRPr="00AA4619">
        <w:rPr>
          <w:noProof/>
          <w:sz w:val="24"/>
          <w:szCs w:val="24"/>
          <w:lang w:val="ro-RO"/>
        </w:rPr>
        <w:t xml:space="preserve">inistrului </w:t>
      </w:r>
      <w:r w:rsidR="00B53E75">
        <w:rPr>
          <w:noProof/>
          <w:sz w:val="24"/>
          <w:szCs w:val="24"/>
          <w:lang w:val="ro-RO"/>
        </w:rPr>
        <w:t>m</w:t>
      </w:r>
      <w:r w:rsidRPr="00AA4619">
        <w:rPr>
          <w:noProof/>
          <w:sz w:val="24"/>
          <w:szCs w:val="24"/>
          <w:lang w:val="ro-RO"/>
        </w:rPr>
        <w:t xml:space="preserve">uncii și </w:t>
      </w:r>
      <w:r w:rsidR="00B53E75">
        <w:rPr>
          <w:noProof/>
          <w:sz w:val="24"/>
          <w:szCs w:val="24"/>
          <w:lang w:val="ro-RO"/>
        </w:rPr>
        <w:t>p</w:t>
      </w:r>
      <w:r w:rsidRPr="00AA4619">
        <w:rPr>
          <w:noProof/>
          <w:sz w:val="24"/>
          <w:szCs w:val="24"/>
          <w:lang w:val="ro-RO"/>
        </w:rPr>
        <w:t xml:space="preserve">rotecției </w:t>
      </w:r>
      <w:r w:rsidR="00B53E75">
        <w:rPr>
          <w:noProof/>
          <w:sz w:val="24"/>
          <w:szCs w:val="24"/>
          <w:lang w:val="ro-RO"/>
        </w:rPr>
        <w:t>s</w:t>
      </w:r>
      <w:r w:rsidRPr="00AA4619">
        <w:rPr>
          <w:noProof/>
          <w:sz w:val="24"/>
          <w:szCs w:val="24"/>
          <w:lang w:val="ro-RO"/>
        </w:rPr>
        <w:t>ociale”</w:t>
      </w:r>
      <w:r w:rsidR="001C214C" w:rsidRPr="00AA4619">
        <w:rPr>
          <w:noProof/>
          <w:sz w:val="24"/>
          <w:szCs w:val="24"/>
          <w:lang w:val="ro-RO"/>
        </w:rPr>
        <w:t>.</w:t>
      </w:r>
    </w:p>
    <w:p w14:paraId="3F10E334" w14:textId="77777777" w:rsidR="005F4D57" w:rsidRPr="00AA4619" w:rsidRDefault="005F4D57" w:rsidP="005F4D57">
      <w:pPr>
        <w:pStyle w:val="ListParagraph"/>
        <w:tabs>
          <w:tab w:val="left" w:pos="851"/>
        </w:tabs>
        <w:ind w:left="567" w:firstLine="0"/>
        <w:rPr>
          <w:noProof/>
          <w:sz w:val="24"/>
          <w:szCs w:val="24"/>
          <w:lang w:val="ro-RO"/>
        </w:rPr>
      </w:pPr>
    </w:p>
    <w:p w14:paraId="1CCD0F5B" w14:textId="571F7C7B" w:rsidR="005F4D57" w:rsidRPr="00AA4619" w:rsidRDefault="005F4D57" w:rsidP="005F4D57">
      <w:pPr>
        <w:pStyle w:val="ListParagraph"/>
        <w:tabs>
          <w:tab w:val="left" w:pos="851"/>
        </w:tabs>
        <w:ind w:left="0" w:firstLine="567"/>
        <w:rPr>
          <w:noProof/>
          <w:sz w:val="24"/>
          <w:szCs w:val="24"/>
          <w:lang w:val="ro-RO"/>
        </w:rPr>
      </w:pPr>
      <w:r w:rsidRPr="00AA4619">
        <w:rPr>
          <w:b/>
          <w:bCs/>
          <w:noProof/>
          <w:sz w:val="24"/>
          <w:szCs w:val="24"/>
          <w:lang w:val="ro-RO"/>
        </w:rPr>
        <w:t>Art. V</w:t>
      </w:r>
      <w:r w:rsidR="006E4D9C">
        <w:rPr>
          <w:b/>
          <w:bCs/>
          <w:noProof/>
          <w:sz w:val="24"/>
          <w:szCs w:val="24"/>
          <w:lang w:val="ro-RO"/>
        </w:rPr>
        <w:t>III</w:t>
      </w:r>
      <w:r w:rsidRPr="00AA4619">
        <w:rPr>
          <w:b/>
          <w:bCs/>
          <w:noProof/>
          <w:sz w:val="24"/>
          <w:szCs w:val="24"/>
          <w:lang w:val="ro-RO"/>
        </w:rPr>
        <w:t>.</w:t>
      </w:r>
      <w:r w:rsidRPr="00AA4619">
        <w:rPr>
          <w:noProof/>
          <w:sz w:val="24"/>
          <w:szCs w:val="24"/>
          <w:lang w:val="ro-RO"/>
        </w:rPr>
        <w:t xml:space="preserve"> - Legea nr. 140/2013 privind protecția specială a copiilor aflați în situație de risc și</w:t>
      </w:r>
      <w:r w:rsidR="009E17E1" w:rsidRPr="00AA4619">
        <w:rPr>
          <w:noProof/>
          <w:sz w:val="24"/>
          <w:szCs w:val="24"/>
          <w:lang w:val="ro-RO"/>
        </w:rPr>
        <w:t xml:space="preserve"> </w:t>
      </w:r>
      <w:r w:rsidRPr="00AA4619">
        <w:rPr>
          <w:noProof/>
          <w:sz w:val="24"/>
          <w:szCs w:val="24"/>
          <w:lang w:val="ro-RO"/>
        </w:rPr>
        <w:t xml:space="preserve">a copiilor separați de părinți (Monitorul Oficial al Republicii Moldova, 2013, nr. 167-172 art. 534) cu modificările ulterioare, se modifică după cum urmează: </w:t>
      </w:r>
    </w:p>
    <w:p w14:paraId="696A785F" w14:textId="25EBA09B" w:rsidR="00346C34" w:rsidRPr="006E4D9C" w:rsidRDefault="005F4D57" w:rsidP="006E4D9C">
      <w:pPr>
        <w:pStyle w:val="ListParagraph"/>
        <w:tabs>
          <w:tab w:val="left" w:pos="851"/>
        </w:tabs>
        <w:ind w:left="0" w:firstLine="567"/>
        <w:rPr>
          <w:noProof/>
          <w:sz w:val="24"/>
          <w:szCs w:val="24"/>
          <w:lang w:val="ro-RO"/>
        </w:rPr>
      </w:pPr>
      <w:r w:rsidRPr="00AA4619">
        <w:rPr>
          <w:noProof/>
          <w:sz w:val="24"/>
          <w:szCs w:val="24"/>
          <w:lang w:val="ro-RO"/>
        </w:rPr>
        <w:t>La articolul 12</w:t>
      </w:r>
      <w:r w:rsidRPr="00AA4619">
        <w:rPr>
          <w:noProof/>
          <w:sz w:val="24"/>
          <w:szCs w:val="24"/>
          <w:vertAlign w:val="superscript"/>
          <w:lang w:val="ro-RO"/>
        </w:rPr>
        <w:t>3</w:t>
      </w:r>
      <w:r w:rsidRPr="00AA4619">
        <w:rPr>
          <w:noProof/>
          <w:sz w:val="24"/>
          <w:szCs w:val="24"/>
          <w:lang w:val="ro-RO"/>
        </w:rPr>
        <w:t xml:space="preserve"> </w:t>
      </w:r>
      <w:r w:rsidR="0067461C" w:rsidRPr="00AA4619">
        <w:rPr>
          <w:noProof/>
          <w:sz w:val="24"/>
          <w:szCs w:val="24"/>
          <w:lang w:val="ro-RO"/>
        </w:rPr>
        <w:t>textul</w:t>
      </w:r>
      <w:r w:rsidRPr="00AA4619">
        <w:rPr>
          <w:noProof/>
          <w:sz w:val="24"/>
          <w:szCs w:val="24"/>
          <w:lang w:val="ro-RO"/>
        </w:rPr>
        <w:t xml:space="preserve"> ,,de către Guvern” se substituie cu </w:t>
      </w:r>
      <w:r w:rsidR="0067461C" w:rsidRPr="00AA4619">
        <w:rPr>
          <w:noProof/>
          <w:sz w:val="24"/>
          <w:szCs w:val="24"/>
          <w:lang w:val="ro-RO"/>
        </w:rPr>
        <w:t>textul</w:t>
      </w:r>
      <w:r w:rsidRPr="00AA4619">
        <w:rPr>
          <w:noProof/>
          <w:sz w:val="24"/>
          <w:szCs w:val="24"/>
          <w:lang w:val="ro-RO"/>
        </w:rPr>
        <w:t xml:space="preserve"> ,,prin ordinul </w:t>
      </w:r>
      <w:r w:rsidR="00FE13CA" w:rsidRPr="00AA4619">
        <w:rPr>
          <w:noProof/>
          <w:sz w:val="24"/>
          <w:szCs w:val="24"/>
          <w:lang w:val="ro-RO"/>
        </w:rPr>
        <w:t>m</w:t>
      </w:r>
      <w:r w:rsidRPr="00AA4619">
        <w:rPr>
          <w:noProof/>
          <w:sz w:val="24"/>
          <w:szCs w:val="24"/>
          <w:lang w:val="ro-RO"/>
        </w:rPr>
        <w:t xml:space="preserve">inistrului </w:t>
      </w:r>
      <w:r w:rsidR="00FE13CA" w:rsidRPr="00AA4619">
        <w:rPr>
          <w:noProof/>
          <w:sz w:val="24"/>
          <w:szCs w:val="24"/>
          <w:lang w:val="ro-RO"/>
        </w:rPr>
        <w:t>m</w:t>
      </w:r>
      <w:r w:rsidRPr="00AA4619">
        <w:rPr>
          <w:noProof/>
          <w:sz w:val="24"/>
          <w:szCs w:val="24"/>
          <w:lang w:val="ro-RO"/>
        </w:rPr>
        <w:t xml:space="preserve">uncii și </w:t>
      </w:r>
      <w:r w:rsidR="00FE13CA" w:rsidRPr="00AA4619">
        <w:rPr>
          <w:noProof/>
          <w:sz w:val="24"/>
          <w:szCs w:val="24"/>
          <w:lang w:val="ro-RO"/>
        </w:rPr>
        <w:t>p</w:t>
      </w:r>
      <w:r w:rsidRPr="00AA4619">
        <w:rPr>
          <w:noProof/>
          <w:sz w:val="24"/>
          <w:szCs w:val="24"/>
          <w:lang w:val="ro-RO"/>
        </w:rPr>
        <w:t xml:space="preserve">rotecției </w:t>
      </w:r>
      <w:r w:rsidR="00FE13CA" w:rsidRPr="00AA4619">
        <w:rPr>
          <w:noProof/>
          <w:sz w:val="24"/>
          <w:szCs w:val="24"/>
          <w:lang w:val="ro-RO"/>
        </w:rPr>
        <w:t>s</w:t>
      </w:r>
      <w:r w:rsidRPr="00AA4619">
        <w:rPr>
          <w:noProof/>
          <w:sz w:val="24"/>
          <w:szCs w:val="24"/>
          <w:lang w:val="ro-RO"/>
        </w:rPr>
        <w:t>ociale”</w:t>
      </w:r>
      <w:r w:rsidR="001C214C" w:rsidRPr="00AA4619">
        <w:rPr>
          <w:noProof/>
          <w:sz w:val="24"/>
          <w:szCs w:val="24"/>
          <w:lang w:val="ro-RO"/>
        </w:rPr>
        <w:t>.</w:t>
      </w:r>
    </w:p>
    <w:p w14:paraId="7FED1831" w14:textId="77777777" w:rsidR="00BC3F9C" w:rsidRDefault="00BC3F9C" w:rsidP="002E1ADD">
      <w:pPr>
        <w:ind w:firstLine="567"/>
        <w:rPr>
          <w:b/>
          <w:noProof/>
          <w:sz w:val="24"/>
          <w:szCs w:val="24"/>
          <w:lang w:val="ro-RO"/>
        </w:rPr>
      </w:pPr>
    </w:p>
    <w:p w14:paraId="705B4CD5" w14:textId="6DF75CD6" w:rsidR="00E32F5E" w:rsidRPr="00AA4619" w:rsidRDefault="00485B0B" w:rsidP="002E1ADD">
      <w:pPr>
        <w:ind w:firstLine="567"/>
        <w:rPr>
          <w:noProof/>
          <w:sz w:val="24"/>
          <w:szCs w:val="24"/>
          <w:lang w:val="ro-RO"/>
        </w:rPr>
      </w:pPr>
      <w:r w:rsidRPr="00AA4619">
        <w:rPr>
          <w:b/>
          <w:noProof/>
          <w:sz w:val="24"/>
          <w:szCs w:val="24"/>
          <w:lang w:val="ro-RO"/>
        </w:rPr>
        <w:t xml:space="preserve">Art. </w:t>
      </w:r>
      <w:r w:rsidR="006E4D9C">
        <w:rPr>
          <w:b/>
          <w:noProof/>
          <w:sz w:val="24"/>
          <w:szCs w:val="24"/>
          <w:lang w:val="ro-RO"/>
        </w:rPr>
        <w:t>I</w:t>
      </w:r>
      <w:r w:rsidR="00346C34" w:rsidRPr="00AA4619">
        <w:rPr>
          <w:b/>
          <w:noProof/>
          <w:sz w:val="24"/>
          <w:szCs w:val="24"/>
          <w:lang w:val="ro-RO"/>
        </w:rPr>
        <w:t>X</w:t>
      </w:r>
      <w:r w:rsidRPr="00AA4619">
        <w:rPr>
          <w:b/>
          <w:noProof/>
          <w:sz w:val="24"/>
          <w:szCs w:val="24"/>
          <w:lang w:val="ro-RO"/>
        </w:rPr>
        <w:t>.</w:t>
      </w:r>
      <w:r w:rsidRPr="00AA4619">
        <w:rPr>
          <w:noProof/>
          <w:sz w:val="24"/>
          <w:szCs w:val="24"/>
          <w:lang w:val="ro-RO"/>
        </w:rPr>
        <w:t xml:space="preserve"> </w:t>
      </w:r>
    </w:p>
    <w:p w14:paraId="12A27699" w14:textId="77777777" w:rsidR="00B95E58" w:rsidRDefault="00B95E58" w:rsidP="00B95E58">
      <w:pPr>
        <w:pStyle w:val="BodyText"/>
        <w:ind w:firstLine="567"/>
        <w:jc w:val="both"/>
        <w:rPr>
          <w:noProof/>
          <w:lang w:val="en-US"/>
        </w:rPr>
      </w:pPr>
      <w:r w:rsidRPr="00B95E58">
        <w:rPr>
          <w:noProof/>
          <w:lang w:val="en-US"/>
        </w:rPr>
        <w:t xml:space="preserve">(1) Prezenta lege intră în vigoare în data de 1 ianuarie 2025. </w:t>
      </w:r>
    </w:p>
    <w:p w14:paraId="5F032F11" w14:textId="77777777" w:rsidR="00B95E58" w:rsidRDefault="00B95E58" w:rsidP="00B95E58">
      <w:pPr>
        <w:pStyle w:val="BodyText"/>
        <w:ind w:left="851" w:hanging="284"/>
        <w:jc w:val="both"/>
        <w:rPr>
          <w:noProof/>
          <w:lang w:val="en-US"/>
        </w:rPr>
      </w:pPr>
      <w:r w:rsidRPr="00B95E58">
        <w:rPr>
          <w:noProof/>
          <w:lang w:val="en-US"/>
        </w:rPr>
        <w:t xml:space="preserve">(2) Guvernul, în termen de 3 luni de la data publicării prezentei legi în Monitorul Oficial al Republicii Moldova: </w:t>
      </w:r>
    </w:p>
    <w:p w14:paraId="18A36390" w14:textId="77777777" w:rsidR="00B95E58" w:rsidRDefault="00B95E58" w:rsidP="00B95E58">
      <w:pPr>
        <w:pStyle w:val="BodyText"/>
        <w:ind w:left="851"/>
        <w:jc w:val="both"/>
        <w:rPr>
          <w:noProof/>
          <w:lang w:val="en-US"/>
        </w:rPr>
      </w:pPr>
      <w:r w:rsidRPr="00B95E58">
        <w:rPr>
          <w:noProof/>
          <w:lang w:val="en-US"/>
        </w:rPr>
        <w:t xml:space="preserve">a) va asigura elaborarea şi adoptarea actelor normative necesare pentru implementarea acesteia; </w:t>
      </w:r>
    </w:p>
    <w:p w14:paraId="42D0A1A9" w14:textId="748475AD" w:rsidR="00673F10" w:rsidRPr="00AA4619" w:rsidRDefault="00B95E58" w:rsidP="00B95E58">
      <w:pPr>
        <w:pStyle w:val="BodyText"/>
        <w:ind w:firstLine="851"/>
        <w:jc w:val="both"/>
      </w:pPr>
      <w:r w:rsidRPr="00B95E58">
        <w:rPr>
          <w:noProof/>
          <w:lang w:val="en-US"/>
        </w:rPr>
        <w:t>b) va aduce actele sale normative în concordanță cu aceasta.</w:t>
      </w:r>
    </w:p>
    <w:p w14:paraId="2801DFB0" w14:textId="77777777" w:rsidR="00914C9D" w:rsidRPr="00AA4619" w:rsidRDefault="00914C9D" w:rsidP="00D5290E">
      <w:pPr>
        <w:ind w:left="-142" w:firstLine="568"/>
        <w:rPr>
          <w:b/>
          <w:spacing w:val="-2"/>
          <w:sz w:val="24"/>
          <w:szCs w:val="24"/>
          <w:lang w:val="ro-RO"/>
        </w:rPr>
      </w:pPr>
    </w:p>
    <w:p w14:paraId="673FF8F4" w14:textId="4EB28817" w:rsidR="00673F10" w:rsidRPr="00AA4619" w:rsidRDefault="00637A35" w:rsidP="00D5290E">
      <w:pPr>
        <w:ind w:left="-142" w:firstLine="568"/>
        <w:rPr>
          <w:b/>
          <w:sz w:val="24"/>
          <w:szCs w:val="24"/>
          <w:lang w:val="ro-RO"/>
        </w:rPr>
      </w:pPr>
      <w:r>
        <w:rPr>
          <w:b/>
          <w:spacing w:val="-2"/>
          <w:sz w:val="24"/>
          <w:szCs w:val="24"/>
          <w:lang w:val="ro-RO"/>
        </w:rPr>
        <w:t xml:space="preserve">    </w:t>
      </w:r>
      <w:r w:rsidR="00D5290E" w:rsidRPr="00AA4619">
        <w:rPr>
          <w:b/>
          <w:spacing w:val="-2"/>
          <w:sz w:val="24"/>
          <w:szCs w:val="24"/>
          <w:lang w:val="ro-RO"/>
        </w:rPr>
        <w:t>Președintele</w:t>
      </w:r>
      <w:r w:rsidR="00673F10" w:rsidRPr="00AA4619">
        <w:rPr>
          <w:b/>
          <w:sz w:val="24"/>
          <w:szCs w:val="24"/>
          <w:lang w:val="ro-RO"/>
        </w:rPr>
        <w:t xml:space="preserve"> </w:t>
      </w:r>
      <w:r w:rsidR="00673F10" w:rsidRPr="00AA4619">
        <w:rPr>
          <w:b/>
          <w:spacing w:val="-2"/>
          <w:sz w:val="24"/>
          <w:szCs w:val="24"/>
          <w:lang w:val="ro-RO"/>
        </w:rPr>
        <w:t>Parlamentului</w:t>
      </w:r>
      <w:r w:rsidR="00D5290E" w:rsidRPr="00AA4619">
        <w:rPr>
          <w:b/>
          <w:spacing w:val="-2"/>
          <w:sz w:val="24"/>
          <w:szCs w:val="24"/>
          <w:lang w:val="ro-RO"/>
        </w:rPr>
        <w:t xml:space="preserve">                                                    Igor GROSU</w:t>
      </w:r>
    </w:p>
    <w:p w14:paraId="1C3EA865" w14:textId="77777777" w:rsidR="00673F10" w:rsidRPr="00AA4619" w:rsidRDefault="00673F10" w:rsidP="00673F10">
      <w:pPr>
        <w:pStyle w:val="BodyText"/>
        <w:rPr>
          <w:b/>
        </w:rPr>
      </w:pPr>
    </w:p>
    <w:p w14:paraId="0BBB79ED" w14:textId="77777777" w:rsidR="00730FEE" w:rsidRPr="00AA4619" w:rsidRDefault="00730FEE" w:rsidP="00E25218">
      <w:pPr>
        <w:tabs>
          <w:tab w:val="left" w:pos="6386"/>
        </w:tabs>
        <w:rPr>
          <w:sz w:val="24"/>
          <w:szCs w:val="24"/>
          <w:lang w:val="ro-RO" w:eastAsia="ru-RU"/>
        </w:rPr>
      </w:pPr>
    </w:p>
    <w:sectPr w:rsidR="00730FEE" w:rsidRPr="00AA4619" w:rsidSect="00D51E9F">
      <w:headerReference w:type="default" r:id="rId11"/>
      <w:footerReference w:type="default" r:id="rId12"/>
      <w:headerReference w:type="first" r:id="rId13"/>
      <w:footerReference w:type="first" r:id="rId14"/>
      <w:pgSz w:w="11907" w:h="16840" w:code="9"/>
      <w:pgMar w:top="5" w:right="850" w:bottom="907" w:left="1418" w:header="1134" w:footer="851"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E1D16E" w14:textId="77777777" w:rsidR="002823D7" w:rsidRDefault="002823D7" w:rsidP="00026B87">
      <w:r>
        <w:separator/>
      </w:r>
    </w:p>
  </w:endnote>
  <w:endnote w:type="continuationSeparator" w:id="0">
    <w:p w14:paraId="410DE17C" w14:textId="77777777" w:rsidR="002823D7" w:rsidRDefault="002823D7" w:rsidP="00026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22AD2B" w14:textId="676984E1" w:rsidR="000D7A09" w:rsidRPr="00C74719" w:rsidRDefault="000D7A09" w:rsidP="00C74719">
    <w:pPr>
      <w:pStyle w:val="Footer"/>
      <w:ind w:firstLine="0"/>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5565FB" w14:textId="00946371" w:rsidR="001D364E" w:rsidRPr="001D364E" w:rsidRDefault="001D364E" w:rsidP="001D364E">
    <w:pPr>
      <w:pStyle w:val="Footer"/>
      <w:ind w:firstLine="0"/>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09A021" w14:textId="77777777" w:rsidR="002823D7" w:rsidRDefault="002823D7" w:rsidP="00026B87">
      <w:r>
        <w:separator/>
      </w:r>
    </w:p>
  </w:footnote>
  <w:footnote w:type="continuationSeparator" w:id="0">
    <w:p w14:paraId="20630D7C" w14:textId="77777777" w:rsidR="002823D7" w:rsidRDefault="002823D7" w:rsidP="00026B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12912F" w14:textId="3FF3830E" w:rsidR="000D7A09" w:rsidRDefault="000D7A09">
    <w:pPr>
      <w:pStyle w:val="Header"/>
      <w:jc w:val="center"/>
    </w:pPr>
  </w:p>
  <w:p w14:paraId="395892D0" w14:textId="77777777" w:rsidR="000D7A09" w:rsidRDefault="000D7A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9168BD" w14:paraId="64B82F37" w14:textId="77777777" w:rsidTr="00FC2D2D">
      <w:tc>
        <w:tcPr>
          <w:tcW w:w="5000" w:type="pct"/>
        </w:tcPr>
        <w:p w14:paraId="45B0C528" w14:textId="65250B62" w:rsidR="00901561" w:rsidRDefault="00914C9D">
          <w:pPr>
            <w:ind w:firstLine="0"/>
            <w:rPr>
              <w:rFonts w:ascii="Times New Roman" w:hAnsi="Times New Roman"/>
              <w:sz w:val="24"/>
              <w:szCs w:val="24"/>
            </w:rPr>
          </w:pPr>
          <w:r w:rsidRPr="0029400E">
            <w:rPr>
              <w:noProof/>
              <w:sz w:val="24"/>
              <w:szCs w:val="24"/>
            </w:rPr>
            <w:drawing>
              <wp:anchor distT="0" distB="0" distL="114300" distR="114300" simplePos="0" relativeHeight="251659264" behindDoc="0" locked="0" layoutInCell="0" allowOverlap="1" wp14:anchorId="1C16B937" wp14:editId="363BD190">
                <wp:simplePos x="0" y="0"/>
                <wp:positionH relativeFrom="column">
                  <wp:posOffset>2329815</wp:posOffset>
                </wp:positionH>
                <wp:positionV relativeFrom="line">
                  <wp:posOffset>-9525</wp:posOffset>
                </wp:positionV>
                <wp:extent cx="752400" cy="860400"/>
                <wp:effectExtent l="0" t="0" r="0" b="0"/>
                <wp:wrapNone/>
                <wp:docPr id="8403558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13762" t="5073" r="11009"/>
                        <a:stretch/>
                      </pic:blipFill>
                      <pic:spPr bwMode="auto">
                        <a:xfrm>
                          <a:off x="0" y="0"/>
                          <a:ext cx="752400" cy="860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01561">
            <w:rPr>
              <w:rFonts w:ascii="Times New Roman" w:hAnsi="Times New Roman"/>
              <w:sz w:val="24"/>
              <w:szCs w:val="24"/>
            </w:rPr>
            <w:t xml:space="preserve">    </w:t>
          </w:r>
          <w:r w:rsidR="00901561">
            <w:rPr>
              <w:rFonts w:ascii="Times New Roman" w:hAnsi="Times New Roman"/>
              <w:sz w:val="24"/>
              <w:szCs w:val="24"/>
            </w:rPr>
            <w:tab/>
          </w:r>
          <w:r w:rsidR="00901561">
            <w:rPr>
              <w:rFonts w:ascii="Times New Roman" w:hAnsi="Times New Roman"/>
              <w:sz w:val="24"/>
              <w:szCs w:val="24"/>
            </w:rPr>
            <w:tab/>
          </w:r>
          <w:r w:rsidR="00901561">
            <w:rPr>
              <w:rFonts w:ascii="Times New Roman" w:hAnsi="Times New Roman"/>
              <w:sz w:val="24"/>
              <w:szCs w:val="24"/>
            </w:rPr>
            <w:tab/>
          </w:r>
          <w:r w:rsidR="00901561">
            <w:rPr>
              <w:rFonts w:ascii="Times New Roman" w:hAnsi="Times New Roman"/>
              <w:sz w:val="24"/>
              <w:szCs w:val="24"/>
            </w:rPr>
            <w:tab/>
          </w:r>
          <w:r w:rsidR="00901561">
            <w:rPr>
              <w:rFonts w:ascii="Times New Roman" w:hAnsi="Times New Roman"/>
              <w:sz w:val="24"/>
              <w:szCs w:val="24"/>
            </w:rPr>
            <w:tab/>
          </w:r>
          <w:r w:rsidR="00901561">
            <w:rPr>
              <w:rFonts w:ascii="Times New Roman" w:hAnsi="Times New Roman"/>
              <w:sz w:val="24"/>
              <w:szCs w:val="24"/>
            </w:rPr>
            <w:tab/>
          </w:r>
          <w:r w:rsidR="00901561">
            <w:rPr>
              <w:rFonts w:ascii="Times New Roman" w:hAnsi="Times New Roman"/>
              <w:sz w:val="24"/>
              <w:szCs w:val="24"/>
            </w:rPr>
            <w:tab/>
          </w:r>
          <w:r w:rsidR="00901561">
            <w:rPr>
              <w:rFonts w:ascii="Times New Roman" w:hAnsi="Times New Roman"/>
              <w:sz w:val="24"/>
              <w:szCs w:val="24"/>
            </w:rPr>
            <w:tab/>
          </w:r>
          <w:r w:rsidR="00901561">
            <w:rPr>
              <w:rFonts w:ascii="Times New Roman" w:hAnsi="Times New Roman"/>
              <w:sz w:val="24"/>
              <w:szCs w:val="24"/>
            </w:rPr>
            <w:tab/>
          </w:r>
          <w:r w:rsidR="00901561">
            <w:rPr>
              <w:rFonts w:ascii="Times New Roman" w:hAnsi="Times New Roman"/>
              <w:sz w:val="24"/>
              <w:szCs w:val="24"/>
            </w:rPr>
            <w:tab/>
          </w:r>
          <w:r w:rsidR="00901561">
            <w:rPr>
              <w:rFonts w:ascii="Times New Roman" w:hAnsi="Times New Roman"/>
              <w:sz w:val="24"/>
              <w:szCs w:val="24"/>
            </w:rPr>
            <w:tab/>
          </w:r>
          <w:r w:rsidR="00901561">
            <w:rPr>
              <w:rFonts w:ascii="Times New Roman" w:hAnsi="Times New Roman"/>
              <w:sz w:val="24"/>
              <w:szCs w:val="24"/>
            </w:rPr>
            <w:tab/>
          </w:r>
        </w:p>
        <w:p w14:paraId="479269F3" w14:textId="285BCF1B" w:rsidR="00FC2D2D" w:rsidRPr="00901561" w:rsidRDefault="00901561">
          <w:pPr>
            <w:ind w:firstLine="0"/>
            <w:rPr>
              <w:rFonts w:ascii="Times New Roman" w:hAnsi="Times New Roman"/>
              <w:b/>
              <w:sz w:val="32"/>
              <w:szCs w:val="32"/>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56F776C1" w14:textId="06D52A46" w:rsidR="00FC2D2D" w:rsidRDefault="00FC2D2D">
          <w:pPr>
            <w:ind w:firstLine="0"/>
            <w:rPr>
              <w:rFonts w:ascii="Times New Roman" w:hAnsi="Times New Roman"/>
              <w:sz w:val="24"/>
              <w:szCs w:val="24"/>
            </w:rPr>
          </w:pPr>
        </w:p>
        <w:p w14:paraId="6E939E08" w14:textId="340F3CFE" w:rsidR="00FC2D2D" w:rsidRDefault="00FC2D2D">
          <w:pPr>
            <w:ind w:firstLine="0"/>
            <w:rPr>
              <w:rFonts w:ascii="Times New Roman" w:hAnsi="Times New Roman"/>
              <w:sz w:val="24"/>
              <w:szCs w:val="24"/>
            </w:rPr>
          </w:pPr>
        </w:p>
        <w:p w14:paraId="30228388" w14:textId="55E3E577" w:rsidR="00FC2D2D" w:rsidRDefault="00FC2D2D">
          <w:pPr>
            <w:ind w:firstLine="0"/>
            <w:rPr>
              <w:rFonts w:ascii="Times New Roman" w:hAnsi="Times New Roman"/>
              <w:sz w:val="24"/>
              <w:szCs w:val="24"/>
            </w:rPr>
          </w:pPr>
        </w:p>
        <w:p w14:paraId="371CBE2A" w14:textId="77777777" w:rsidR="00FC2D2D" w:rsidRPr="00FC2D2D" w:rsidRDefault="00FC2D2D">
          <w:pPr>
            <w:ind w:firstLine="0"/>
            <w:rPr>
              <w:rFonts w:ascii="Times New Roman" w:hAnsi="Times New Roman"/>
              <w:sz w:val="24"/>
              <w:szCs w:val="24"/>
            </w:rPr>
          </w:pPr>
        </w:p>
      </w:tc>
    </w:tr>
    <w:tr w:rsidR="00FC2D2D" w:rsidRPr="00A34DCC" w14:paraId="27AE2608" w14:textId="77777777" w:rsidTr="00FC2D2D">
      <w:tc>
        <w:tcPr>
          <w:tcW w:w="5000" w:type="pct"/>
        </w:tcPr>
        <w:p w14:paraId="08F848A5" w14:textId="627B4B66" w:rsidR="00FC2D2D" w:rsidRPr="00633BD9" w:rsidRDefault="00FC2D2D" w:rsidP="00FC2D2D">
          <w:pPr>
            <w:pStyle w:val="Heading8"/>
            <w:rPr>
              <w:rFonts w:ascii="Times New Roman" w:hAnsi="Times New Roman"/>
              <w:color w:val="000080"/>
              <w:sz w:val="10"/>
              <w:lang w:val="ro-RO"/>
            </w:rPr>
          </w:pPr>
        </w:p>
        <w:p w14:paraId="3807987D" w14:textId="1E98A076" w:rsidR="00FC2D2D" w:rsidRPr="00FC2D2D" w:rsidRDefault="00FC2D2D" w:rsidP="00FC2D2D">
          <w:pPr>
            <w:pStyle w:val="Heading8"/>
            <w:ind w:firstLine="0"/>
            <w:rPr>
              <w:rFonts w:ascii="Times New Roman" w:hAnsi="Times New Roman"/>
              <w:spacing w:val="20"/>
              <w:sz w:val="40"/>
              <w:szCs w:val="40"/>
              <w:lang w:val="ro-RO"/>
            </w:rPr>
          </w:pPr>
          <w:r w:rsidRPr="00FC2D2D">
            <w:rPr>
              <w:rFonts w:ascii="Times New Roman" w:hAnsi="Times New Roman"/>
              <w:spacing w:val="20"/>
              <w:sz w:val="40"/>
              <w:szCs w:val="40"/>
              <w:lang w:val="ro-RO"/>
            </w:rPr>
            <w:t>GUVERNUL  REPUBLICII  MOLDOVA</w:t>
          </w:r>
        </w:p>
        <w:p w14:paraId="1671D63E" w14:textId="77777777" w:rsidR="00FC2D2D" w:rsidRPr="00FC2D2D" w:rsidRDefault="00FC2D2D" w:rsidP="00FC2D2D">
          <w:pPr>
            <w:ind w:firstLine="0"/>
            <w:jc w:val="center"/>
            <w:rPr>
              <w:rFonts w:ascii="Times New Roman" w:hAnsi="Times New Roman"/>
              <w:lang w:val="ro-RO"/>
            </w:rPr>
          </w:pPr>
        </w:p>
        <w:p w14:paraId="2834D268" w14:textId="2086284B" w:rsidR="00FC2D2D" w:rsidRPr="00FC2D2D" w:rsidRDefault="00FC2D2D" w:rsidP="00FC2D2D">
          <w:pPr>
            <w:pStyle w:val="Heading8"/>
            <w:ind w:firstLine="0"/>
            <w:rPr>
              <w:rFonts w:ascii="Times New Roman" w:hAnsi="Times New Roman"/>
              <w:sz w:val="34"/>
              <w:szCs w:val="34"/>
              <w:lang w:val="ro-RO"/>
            </w:rPr>
          </w:pPr>
          <w:r w:rsidRPr="00FC2D2D">
            <w:rPr>
              <w:rFonts w:ascii="Times New Roman" w:hAnsi="Times New Roman"/>
              <w:spacing w:val="40"/>
              <w:sz w:val="32"/>
              <w:szCs w:val="32"/>
              <w:lang w:val="ro-RO"/>
            </w:rPr>
            <w:t>HOTĂRÂRE</w:t>
          </w:r>
          <w:r w:rsidRPr="00FC2D2D">
            <w:rPr>
              <w:rFonts w:ascii="Times New Roman" w:hAnsi="Times New Roman"/>
              <w:sz w:val="34"/>
              <w:szCs w:val="34"/>
              <w:lang w:val="ro-RO"/>
            </w:rPr>
            <w:t xml:space="preserve"> </w:t>
          </w:r>
          <w:r w:rsidRPr="00FC2D2D">
            <w:rPr>
              <w:rFonts w:ascii="Times New Roman" w:hAnsi="Times New Roman"/>
              <w:sz w:val="32"/>
              <w:szCs w:val="32"/>
              <w:lang w:val="ro-RO"/>
            </w:rPr>
            <w:t>nr. ____</w:t>
          </w:r>
        </w:p>
        <w:p w14:paraId="0D789702" w14:textId="77777777" w:rsidR="00FC2D2D" w:rsidRPr="00FC2D2D" w:rsidRDefault="00FC2D2D" w:rsidP="00FC2D2D">
          <w:pPr>
            <w:ind w:firstLine="0"/>
            <w:jc w:val="center"/>
            <w:rPr>
              <w:rFonts w:ascii="Times New Roman" w:hAnsi="Times New Roman"/>
              <w:lang w:val="ro-RO"/>
            </w:rPr>
          </w:pPr>
        </w:p>
        <w:p w14:paraId="6645D62E" w14:textId="15DA87C4" w:rsidR="00FC2D2D" w:rsidRPr="00FC2D2D" w:rsidRDefault="00FC2D2D" w:rsidP="00FC2D2D">
          <w:pPr>
            <w:ind w:firstLine="0"/>
            <w:jc w:val="center"/>
            <w:rPr>
              <w:rFonts w:ascii="Times New Roman" w:hAnsi="Times New Roman"/>
              <w:b/>
              <w:sz w:val="28"/>
              <w:szCs w:val="28"/>
              <w:lang w:val="ro-RO"/>
            </w:rPr>
          </w:pPr>
          <w:r w:rsidRPr="00FC2D2D">
            <w:rPr>
              <w:rFonts w:ascii="Times New Roman" w:hAnsi="Times New Roman"/>
              <w:b/>
              <w:sz w:val="28"/>
              <w:szCs w:val="28"/>
              <w:u w:val="single"/>
              <w:lang w:val="ro-RO"/>
            </w:rPr>
            <w:t xml:space="preserve">din   </w:t>
          </w:r>
          <w:r w:rsidR="00485B0B">
            <w:rPr>
              <w:rFonts w:ascii="Times New Roman" w:hAnsi="Times New Roman"/>
              <w:b/>
              <w:sz w:val="28"/>
              <w:szCs w:val="28"/>
              <w:u w:val="single"/>
              <w:lang w:val="ro-RO"/>
            </w:rPr>
            <w:t>__________</w:t>
          </w:r>
        </w:p>
        <w:p w14:paraId="2036943B" w14:textId="77777777" w:rsidR="00FC2D2D" w:rsidRPr="00FC2D2D" w:rsidRDefault="00FC2D2D" w:rsidP="00FC2D2D">
          <w:pPr>
            <w:spacing w:before="120"/>
            <w:ind w:firstLine="0"/>
            <w:jc w:val="center"/>
            <w:rPr>
              <w:rFonts w:ascii="Times New Roman" w:hAnsi="Times New Roman"/>
              <w:b/>
              <w:sz w:val="24"/>
              <w:szCs w:val="24"/>
              <w:lang w:val="ro-RO"/>
            </w:rPr>
          </w:pPr>
          <w:r w:rsidRPr="00FC2D2D">
            <w:rPr>
              <w:rFonts w:ascii="Times New Roman" w:hAnsi="Times New Roman"/>
              <w:b/>
              <w:sz w:val="24"/>
              <w:szCs w:val="24"/>
              <w:lang w:val="ro-RO"/>
            </w:rPr>
            <w:t>Chișinău</w:t>
          </w:r>
        </w:p>
        <w:p w14:paraId="68E15606" w14:textId="77777777" w:rsidR="00FC2D2D" w:rsidRPr="00FC2D2D" w:rsidRDefault="00FC2D2D" w:rsidP="00FC2D2D">
          <w:pPr>
            <w:ind w:firstLine="0"/>
            <w:jc w:val="center"/>
            <w:rPr>
              <w:noProof/>
              <w:lang w:val="ro-RO" w:eastAsia="ro-RO"/>
            </w:rPr>
          </w:pPr>
        </w:p>
      </w:tc>
    </w:tr>
  </w:tbl>
  <w:p w14:paraId="5EF5D26D" w14:textId="77777777" w:rsidR="000D7A09" w:rsidRPr="00A34DCC" w:rsidRDefault="000D7A09" w:rsidP="0029400E">
    <w:pPr>
      <w:pStyle w:val="Header"/>
      <w:ind w:firstLine="0"/>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31FC1"/>
    <w:multiLevelType w:val="hybridMultilevel"/>
    <w:tmpl w:val="33C678BC"/>
    <w:lvl w:ilvl="0" w:tplc="FAE4C45A">
      <w:start w:val="1"/>
      <w:numFmt w:val="decimal"/>
      <w:lvlText w:val="%1."/>
      <w:lvlJc w:val="left"/>
      <w:pPr>
        <w:ind w:left="927" w:hanging="360"/>
      </w:pPr>
      <w:rPr>
        <w:rFonts w:hint="default"/>
      </w:rPr>
    </w:lvl>
    <w:lvl w:ilvl="1" w:tplc="08180019" w:tentative="1">
      <w:start w:val="1"/>
      <w:numFmt w:val="lowerLetter"/>
      <w:lvlText w:val="%2."/>
      <w:lvlJc w:val="left"/>
      <w:pPr>
        <w:ind w:left="1647" w:hanging="360"/>
      </w:pPr>
    </w:lvl>
    <w:lvl w:ilvl="2" w:tplc="0818001B" w:tentative="1">
      <w:start w:val="1"/>
      <w:numFmt w:val="lowerRoman"/>
      <w:lvlText w:val="%3."/>
      <w:lvlJc w:val="right"/>
      <w:pPr>
        <w:ind w:left="2367" w:hanging="180"/>
      </w:pPr>
    </w:lvl>
    <w:lvl w:ilvl="3" w:tplc="0818000F" w:tentative="1">
      <w:start w:val="1"/>
      <w:numFmt w:val="decimal"/>
      <w:lvlText w:val="%4."/>
      <w:lvlJc w:val="left"/>
      <w:pPr>
        <w:ind w:left="3087" w:hanging="360"/>
      </w:pPr>
    </w:lvl>
    <w:lvl w:ilvl="4" w:tplc="08180019" w:tentative="1">
      <w:start w:val="1"/>
      <w:numFmt w:val="lowerLetter"/>
      <w:lvlText w:val="%5."/>
      <w:lvlJc w:val="left"/>
      <w:pPr>
        <w:ind w:left="3807" w:hanging="360"/>
      </w:pPr>
    </w:lvl>
    <w:lvl w:ilvl="5" w:tplc="0818001B" w:tentative="1">
      <w:start w:val="1"/>
      <w:numFmt w:val="lowerRoman"/>
      <w:lvlText w:val="%6."/>
      <w:lvlJc w:val="right"/>
      <w:pPr>
        <w:ind w:left="4527" w:hanging="180"/>
      </w:pPr>
    </w:lvl>
    <w:lvl w:ilvl="6" w:tplc="0818000F" w:tentative="1">
      <w:start w:val="1"/>
      <w:numFmt w:val="decimal"/>
      <w:lvlText w:val="%7."/>
      <w:lvlJc w:val="left"/>
      <w:pPr>
        <w:ind w:left="5247" w:hanging="360"/>
      </w:pPr>
    </w:lvl>
    <w:lvl w:ilvl="7" w:tplc="08180019" w:tentative="1">
      <w:start w:val="1"/>
      <w:numFmt w:val="lowerLetter"/>
      <w:lvlText w:val="%8."/>
      <w:lvlJc w:val="left"/>
      <w:pPr>
        <w:ind w:left="5967" w:hanging="360"/>
      </w:pPr>
    </w:lvl>
    <w:lvl w:ilvl="8" w:tplc="0818001B" w:tentative="1">
      <w:start w:val="1"/>
      <w:numFmt w:val="lowerRoman"/>
      <w:lvlText w:val="%9."/>
      <w:lvlJc w:val="right"/>
      <w:pPr>
        <w:ind w:left="6687" w:hanging="180"/>
      </w:pPr>
    </w:lvl>
  </w:abstractNum>
  <w:abstractNum w:abstractNumId="1" w15:restartNumberingAfterBreak="0">
    <w:nsid w:val="0BD176E4"/>
    <w:multiLevelType w:val="hybridMultilevel"/>
    <w:tmpl w:val="62BAFE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841D32"/>
    <w:multiLevelType w:val="hybridMultilevel"/>
    <w:tmpl w:val="C4CEA56C"/>
    <w:lvl w:ilvl="0" w:tplc="FFFFFFFF">
      <w:start w:val="1"/>
      <w:numFmt w:val="lowerLetter"/>
      <w:lvlText w:val="%1)"/>
      <w:lvlJc w:val="left"/>
      <w:pPr>
        <w:ind w:left="720" w:hanging="360"/>
      </w:pPr>
    </w:lvl>
    <w:lvl w:ilvl="1" w:tplc="04090017">
      <w:start w:val="1"/>
      <w:numFmt w:val="lowerLetter"/>
      <w:lvlText w:val="%2)"/>
      <w:lvlJc w:val="left"/>
      <w:pPr>
        <w:ind w:left="1440" w:hanging="360"/>
      </w:pPr>
    </w:lvl>
    <w:lvl w:ilvl="2" w:tplc="9A9E0502">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AC5102D"/>
    <w:multiLevelType w:val="hybridMultilevel"/>
    <w:tmpl w:val="416EA014"/>
    <w:lvl w:ilvl="0" w:tplc="51A810FE">
      <w:start w:val="1"/>
      <w:numFmt w:val="lowerLetter"/>
      <w:lvlText w:val="%1)"/>
      <w:lvlJc w:val="left"/>
      <w:pPr>
        <w:ind w:left="927" w:hanging="360"/>
      </w:pPr>
      <w:rPr>
        <w:rFonts w:hint="default"/>
      </w:rPr>
    </w:lvl>
    <w:lvl w:ilvl="1" w:tplc="08180019" w:tentative="1">
      <w:start w:val="1"/>
      <w:numFmt w:val="lowerLetter"/>
      <w:lvlText w:val="%2."/>
      <w:lvlJc w:val="left"/>
      <w:pPr>
        <w:ind w:left="1647" w:hanging="360"/>
      </w:pPr>
    </w:lvl>
    <w:lvl w:ilvl="2" w:tplc="0818001B" w:tentative="1">
      <w:start w:val="1"/>
      <w:numFmt w:val="lowerRoman"/>
      <w:lvlText w:val="%3."/>
      <w:lvlJc w:val="right"/>
      <w:pPr>
        <w:ind w:left="2367" w:hanging="180"/>
      </w:pPr>
    </w:lvl>
    <w:lvl w:ilvl="3" w:tplc="0818000F" w:tentative="1">
      <w:start w:val="1"/>
      <w:numFmt w:val="decimal"/>
      <w:lvlText w:val="%4."/>
      <w:lvlJc w:val="left"/>
      <w:pPr>
        <w:ind w:left="3087" w:hanging="360"/>
      </w:pPr>
    </w:lvl>
    <w:lvl w:ilvl="4" w:tplc="08180019" w:tentative="1">
      <w:start w:val="1"/>
      <w:numFmt w:val="lowerLetter"/>
      <w:lvlText w:val="%5."/>
      <w:lvlJc w:val="left"/>
      <w:pPr>
        <w:ind w:left="3807" w:hanging="360"/>
      </w:pPr>
    </w:lvl>
    <w:lvl w:ilvl="5" w:tplc="0818001B" w:tentative="1">
      <w:start w:val="1"/>
      <w:numFmt w:val="lowerRoman"/>
      <w:lvlText w:val="%6."/>
      <w:lvlJc w:val="right"/>
      <w:pPr>
        <w:ind w:left="4527" w:hanging="180"/>
      </w:pPr>
    </w:lvl>
    <w:lvl w:ilvl="6" w:tplc="0818000F" w:tentative="1">
      <w:start w:val="1"/>
      <w:numFmt w:val="decimal"/>
      <w:lvlText w:val="%7."/>
      <w:lvlJc w:val="left"/>
      <w:pPr>
        <w:ind w:left="5247" w:hanging="360"/>
      </w:pPr>
    </w:lvl>
    <w:lvl w:ilvl="7" w:tplc="08180019" w:tentative="1">
      <w:start w:val="1"/>
      <w:numFmt w:val="lowerLetter"/>
      <w:lvlText w:val="%8."/>
      <w:lvlJc w:val="left"/>
      <w:pPr>
        <w:ind w:left="5967" w:hanging="360"/>
      </w:pPr>
    </w:lvl>
    <w:lvl w:ilvl="8" w:tplc="0818001B" w:tentative="1">
      <w:start w:val="1"/>
      <w:numFmt w:val="lowerRoman"/>
      <w:lvlText w:val="%9."/>
      <w:lvlJc w:val="right"/>
      <w:pPr>
        <w:ind w:left="6687" w:hanging="180"/>
      </w:pPr>
    </w:lvl>
  </w:abstractNum>
  <w:abstractNum w:abstractNumId="4" w15:restartNumberingAfterBreak="0">
    <w:nsid w:val="60FD0319"/>
    <w:multiLevelType w:val="hybridMultilevel"/>
    <w:tmpl w:val="E1FE8210"/>
    <w:lvl w:ilvl="0" w:tplc="C2280C22">
      <w:start w:val="1"/>
      <w:numFmt w:val="lowerLetter"/>
      <w:lvlText w:val="%1)"/>
      <w:lvlJc w:val="left"/>
      <w:pPr>
        <w:ind w:left="927" w:hanging="360"/>
      </w:pPr>
      <w:rPr>
        <w:rFonts w:hint="default"/>
      </w:rPr>
    </w:lvl>
    <w:lvl w:ilvl="1" w:tplc="08180019" w:tentative="1">
      <w:start w:val="1"/>
      <w:numFmt w:val="lowerLetter"/>
      <w:lvlText w:val="%2."/>
      <w:lvlJc w:val="left"/>
      <w:pPr>
        <w:ind w:left="1647" w:hanging="360"/>
      </w:pPr>
    </w:lvl>
    <w:lvl w:ilvl="2" w:tplc="0818001B" w:tentative="1">
      <w:start w:val="1"/>
      <w:numFmt w:val="lowerRoman"/>
      <w:lvlText w:val="%3."/>
      <w:lvlJc w:val="right"/>
      <w:pPr>
        <w:ind w:left="2367" w:hanging="180"/>
      </w:pPr>
    </w:lvl>
    <w:lvl w:ilvl="3" w:tplc="0818000F" w:tentative="1">
      <w:start w:val="1"/>
      <w:numFmt w:val="decimal"/>
      <w:lvlText w:val="%4."/>
      <w:lvlJc w:val="left"/>
      <w:pPr>
        <w:ind w:left="3087" w:hanging="360"/>
      </w:pPr>
    </w:lvl>
    <w:lvl w:ilvl="4" w:tplc="08180019" w:tentative="1">
      <w:start w:val="1"/>
      <w:numFmt w:val="lowerLetter"/>
      <w:lvlText w:val="%5."/>
      <w:lvlJc w:val="left"/>
      <w:pPr>
        <w:ind w:left="3807" w:hanging="360"/>
      </w:pPr>
    </w:lvl>
    <w:lvl w:ilvl="5" w:tplc="0818001B" w:tentative="1">
      <w:start w:val="1"/>
      <w:numFmt w:val="lowerRoman"/>
      <w:lvlText w:val="%6."/>
      <w:lvlJc w:val="right"/>
      <w:pPr>
        <w:ind w:left="4527" w:hanging="180"/>
      </w:pPr>
    </w:lvl>
    <w:lvl w:ilvl="6" w:tplc="0818000F" w:tentative="1">
      <w:start w:val="1"/>
      <w:numFmt w:val="decimal"/>
      <w:lvlText w:val="%7."/>
      <w:lvlJc w:val="left"/>
      <w:pPr>
        <w:ind w:left="5247" w:hanging="360"/>
      </w:pPr>
    </w:lvl>
    <w:lvl w:ilvl="7" w:tplc="08180019" w:tentative="1">
      <w:start w:val="1"/>
      <w:numFmt w:val="lowerLetter"/>
      <w:lvlText w:val="%8."/>
      <w:lvlJc w:val="left"/>
      <w:pPr>
        <w:ind w:left="5967" w:hanging="360"/>
      </w:pPr>
    </w:lvl>
    <w:lvl w:ilvl="8" w:tplc="0818001B" w:tentative="1">
      <w:start w:val="1"/>
      <w:numFmt w:val="lowerRoman"/>
      <w:lvlText w:val="%9."/>
      <w:lvlJc w:val="right"/>
      <w:pPr>
        <w:ind w:left="6687" w:hanging="180"/>
      </w:pPr>
    </w:lvl>
  </w:abstractNum>
  <w:abstractNum w:abstractNumId="5" w15:restartNumberingAfterBreak="0">
    <w:nsid w:val="6A1C02F6"/>
    <w:multiLevelType w:val="hybridMultilevel"/>
    <w:tmpl w:val="18562354"/>
    <w:lvl w:ilvl="0" w:tplc="AA1CA902">
      <w:start w:val="1"/>
      <w:numFmt w:val="decimal"/>
      <w:lvlText w:val="(%1)"/>
      <w:lvlJc w:val="left"/>
      <w:pPr>
        <w:ind w:left="720" w:hanging="360"/>
      </w:pPr>
      <w:rPr>
        <w:rFonts w:eastAsiaTheme="minorEastAsia" w:hint="default"/>
        <w:b w:val="0"/>
        <w:bCs/>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BC11DC1"/>
    <w:multiLevelType w:val="hybridMultilevel"/>
    <w:tmpl w:val="CD90B4C6"/>
    <w:lvl w:ilvl="0" w:tplc="0818000F">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num w:numId="1" w16cid:durableId="527837052">
    <w:abstractNumId w:val="5"/>
  </w:num>
  <w:num w:numId="2" w16cid:durableId="1327972306">
    <w:abstractNumId w:val="2"/>
  </w:num>
  <w:num w:numId="3" w16cid:durableId="1091047655">
    <w:abstractNumId w:val="1"/>
  </w:num>
  <w:num w:numId="4" w16cid:durableId="1619947743">
    <w:abstractNumId w:val="0"/>
  </w:num>
  <w:num w:numId="5" w16cid:durableId="1064060671">
    <w:abstractNumId w:val="6"/>
  </w:num>
  <w:num w:numId="6" w16cid:durableId="1494952176">
    <w:abstractNumId w:val="3"/>
  </w:num>
  <w:num w:numId="7" w16cid:durableId="1132946877">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CE0"/>
    <w:rsid w:val="00000CF4"/>
    <w:rsid w:val="0002068D"/>
    <w:rsid w:val="00026B87"/>
    <w:rsid w:val="00031AAA"/>
    <w:rsid w:val="000403DA"/>
    <w:rsid w:val="00075CE0"/>
    <w:rsid w:val="00077246"/>
    <w:rsid w:val="00077B6F"/>
    <w:rsid w:val="00081AB5"/>
    <w:rsid w:val="0008431B"/>
    <w:rsid w:val="000855E9"/>
    <w:rsid w:val="00085DA8"/>
    <w:rsid w:val="000914AA"/>
    <w:rsid w:val="0009503C"/>
    <w:rsid w:val="00095416"/>
    <w:rsid w:val="000A326D"/>
    <w:rsid w:val="000B534A"/>
    <w:rsid w:val="000B66A7"/>
    <w:rsid w:val="000B7358"/>
    <w:rsid w:val="000C28AD"/>
    <w:rsid w:val="000C3000"/>
    <w:rsid w:val="000C3892"/>
    <w:rsid w:val="000C3A0F"/>
    <w:rsid w:val="000D1E49"/>
    <w:rsid w:val="000D2A54"/>
    <w:rsid w:val="000D3405"/>
    <w:rsid w:val="000D7A09"/>
    <w:rsid w:val="000E40F9"/>
    <w:rsid w:val="000F0FD7"/>
    <w:rsid w:val="000F23C2"/>
    <w:rsid w:val="001100A2"/>
    <w:rsid w:val="00111319"/>
    <w:rsid w:val="00125A4B"/>
    <w:rsid w:val="0014378C"/>
    <w:rsid w:val="00143A5E"/>
    <w:rsid w:val="00144067"/>
    <w:rsid w:val="001469DB"/>
    <w:rsid w:val="001544CE"/>
    <w:rsid w:val="00154FD1"/>
    <w:rsid w:val="001574DD"/>
    <w:rsid w:val="00157FF8"/>
    <w:rsid w:val="001614F3"/>
    <w:rsid w:val="00177FC6"/>
    <w:rsid w:val="00180041"/>
    <w:rsid w:val="00191F49"/>
    <w:rsid w:val="001A77E6"/>
    <w:rsid w:val="001B2461"/>
    <w:rsid w:val="001B5608"/>
    <w:rsid w:val="001C214C"/>
    <w:rsid w:val="001D001E"/>
    <w:rsid w:val="001D364E"/>
    <w:rsid w:val="001D73AD"/>
    <w:rsid w:val="001E2A7C"/>
    <w:rsid w:val="001E6EB8"/>
    <w:rsid w:val="0020727F"/>
    <w:rsid w:val="002203C0"/>
    <w:rsid w:val="002225F1"/>
    <w:rsid w:val="00222B19"/>
    <w:rsid w:val="00223AEF"/>
    <w:rsid w:val="00226468"/>
    <w:rsid w:val="00243B9C"/>
    <w:rsid w:val="00245BE4"/>
    <w:rsid w:val="00251AE0"/>
    <w:rsid w:val="0025392F"/>
    <w:rsid w:val="00256F32"/>
    <w:rsid w:val="00260A7A"/>
    <w:rsid w:val="00270A48"/>
    <w:rsid w:val="00270DEB"/>
    <w:rsid w:val="00272042"/>
    <w:rsid w:val="0027509C"/>
    <w:rsid w:val="0027606B"/>
    <w:rsid w:val="002823D7"/>
    <w:rsid w:val="00283736"/>
    <w:rsid w:val="00290254"/>
    <w:rsid w:val="00293367"/>
    <w:rsid w:val="0029400E"/>
    <w:rsid w:val="002D0F5F"/>
    <w:rsid w:val="002D6AF2"/>
    <w:rsid w:val="002E1ADD"/>
    <w:rsid w:val="002E32A0"/>
    <w:rsid w:val="002F335A"/>
    <w:rsid w:val="0030582F"/>
    <w:rsid w:val="00311499"/>
    <w:rsid w:val="00332173"/>
    <w:rsid w:val="003321A4"/>
    <w:rsid w:val="00335E6A"/>
    <w:rsid w:val="0034194B"/>
    <w:rsid w:val="00345DB9"/>
    <w:rsid w:val="00346C34"/>
    <w:rsid w:val="003543E9"/>
    <w:rsid w:val="0035707C"/>
    <w:rsid w:val="00357279"/>
    <w:rsid w:val="00363703"/>
    <w:rsid w:val="003724B5"/>
    <w:rsid w:val="00376009"/>
    <w:rsid w:val="003828EB"/>
    <w:rsid w:val="00383EA1"/>
    <w:rsid w:val="003852B4"/>
    <w:rsid w:val="00387AE8"/>
    <w:rsid w:val="003A4AE6"/>
    <w:rsid w:val="003B04ED"/>
    <w:rsid w:val="003B596B"/>
    <w:rsid w:val="003B73B8"/>
    <w:rsid w:val="003C12F7"/>
    <w:rsid w:val="003C5FE2"/>
    <w:rsid w:val="003C60E8"/>
    <w:rsid w:val="003D35B9"/>
    <w:rsid w:val="003D42FE"/>
    <w:rsid w:val="003D6BC3"/>
    <w:rsid w:val="003E57F7"/>
    <w:rsid w:val="004150F2"/>
    <w:rsid w:val="00423222"/>
    <w:rsid w:val="00427274"/>
    <w:rsid w:val="004328AF"/>
    <w:rsid w:val="00443FC0"/>
    <w:rsid w:val="0044592D"/>
    <w:rsid w:val="00454CEE"/>
    <w:rsid w:val="0045742F"/>
    <w:rsid w:val="004654AB"/>
    <w:rsid w:val="00480561"/>
    <w:rsid w:val="00482BA3"/>
    <w:rsid w:val="00485B0B"/>
    <w:rsid w:val="00485F92"/>
    <w:rsid w:val="00486F1B"/>
    <w:rsid w:val="004A228A"/>
    <w:rsid w:val="004A4B59"/>
    <w:rsid w:val="004B00D8"/>
    <w:rsid w:val="004B52AF"/>
    <w:rsid w:val="004D2EFC"/>
    <w:rsid w:val="004D680B"/>
    <w:rsid w:val="004E1000"/>
    <w:rsid w:val="004F102A"/>
    <w:rsid w:val="00500597"/>
    <w:rsid w:val="00502042"/>
    <w:rsid w:val="0050680A"/>
    <w:rsid w:val="005105B1"/>
    <w:rsid w:val="00512A5C"/>
    <w:rsid w:val="0052530E"/>
    <w:rsid w:val="005262C2"/>
    <w:rsid w:val="00526C09"/>
    <w:rsid w:val="0053057A"/>
    <w:rsid w:val="00530592"/>
    <w:rsid w:val="005322D7"/>
    <w:rsid w:val="00540B28"/>
    <w:rsid w:val="00542F92"/>
    <w:rsid w:val="00544719"/>
    <w:rsid w:val="005535BA"/>
    <w:rsid w:val="005541A1"/>
    <w:rsid w:val="0056250E"/>
    <w:rsid w:val="00565AAC"/>
    <w:rsid w:val="005802DD"/>
    <w:rsid w:val="005825C9"/>
    <w:rsid w:val="005850E0"/>
    <w:rsid w:val="00586D2A"/>
    <w:rsid w:val="005B383D"/>
    <w:rsid w:val="005C4C75"/>
    <w:rsid w:val="005D6FA0"/>
    <w:rsid w:val="005E1FF5"/>
    <w:rsid w:val="005E4F96"/>
    <w:rsid w:val="005F1999"/>
    <w:rsid w:val="005F2A0F"/>
    <w:rsid w:val="005F2B04"/>
    <w:rsid w:val="005F4D57"/>
    <w:rsid w:val="00601679"/>
    <w:rsid w:val="00602E93"/>
    <w:rsid w:val="0063090F"/>
    <w:rsid w:val="00633BD9"/>
    <w:rsid w:val="00637A35"/>
    <w:rsid w:val="00646CD1"/>
    <w:rsid w:val="00647C17"/>
    <w:rsid w:val="006567E5"/>
    <w:rsid w:val="006663A8"/>
    <w:rsid w:val="0067374F"/>
    <w:rsid w:val="00673F10"/>
    <w:rsid w:val="0067461C"/>
    <w:rsid w:val="00680E26"/>
    <w:rsid w:val="006820AE"/>
    <w:rsid w:val="00690CBE"/>
    <w:rsid w:val="00695959"/>
    <w:rsid w:val="00696599"/>
    <w:rsid w:val="006979C1"/>
    <w:rsid w:val="006B08DB"/>
    <w:rsid w:val="006B17C6"/>
    <w:rsid w:val="006D0565"/>
    <w:rsid w:val="006D2048"/>
    <w:rsid w:val="006E1D5C"/>
    <w:rsid w:val="006E3ECB"/>
    <w:rsid w:val="006E4D9C"/>
    <w:rsid w:val="006E5BD7"/>
    <w:rsid w:val="006E74D0"/>
    <w:rsid w:val="00705C95"/>
    <w:rsid w:val="00714C9F"/>
    <w:rsid w:val="00714ED9"/>
    <w:rsid w:val="0072283A"/>
    <w:rsid w:val="00723D26"/>
    <w:rsid w:val="00726D49"/>
    <w:rsid w:val="007276F9"/>
    <w:rsid w:val="007305B8"/>
    <w:rsid w:val="00730FEE"/>
    <w:rsid w:val="0073380E"/>
    <w:rsid w:val="00736928"/>
    <w:rsid w:val="00737FC1"/>
    <w:rsid w:val="00746067"/>
    <w:rsid w:val="0074640D"/>
    <w:rsid w:val="007513B7"/>
    <w:rsid w:val="00752E46"/>
    <w:rsid w:val="007551A5"/>
    <w:rsid w:val="00763686"/>
    <w:rsid w:val="00782601"/>
    <w:rsid w:val="007926E4"/>
    <w:rsid w:val="007A2971"/>
    <w:rsid w:val="007A3523"/>
    <w:rsid w:val="007A37D5"/>
    <w:rsid w:val="007A4567"/>
    <w:rsid w:val="007A5529"/>
    <w:rsid w:val="007B06C7"/>
    <w:rsid w:val="007B6F92"/>
    <w:rsid w:val="007D0083"/>
    <w:rsid w:val="007E0B5B"/>
    <w:rsid w:val="007E58D0"/>
    <w:rsid w:val="007E6261"/>
    <w:rsid w:val="007F55A7"/>
    <w:rsid w:val="008049F2"/>
    <w:rsid w:val="00806C06"/>
    <w:rsid w:val="00810BEC"/>
    <w:rsid w:val="00814406"/>
    <w:rsid w:val="0082244E"/>
    <w:rsid w:val="00832599"/>
    <w:rsid w:val="0083607D"/>
    <w:rsid w:val="0084667B"/>
    <w:rsid w:val="00851D6F"/>
    <w:rsid w:val="00862AB4"/>
    <w:rsid w:val="0087581E"/>
    <w:rsid w:val="00882196"/>
    <w:rsid w:val="00884D10"/>
    <w:rsid w:val="00885A7C"/>
    <w:rsid w:val="00893B25"/>
    <w:rsid w:val="0089524F"/>
    <w:rsid w:val="008968D3"/>
    <w:rsid w:val="008A0B47"/>
    <w:rsid w:val="008A2871"/>
    <w:rsid w:val="008B02F8"/>
    <w:rsid w:val="008B533A"/>
    <w:rsid w:val="008C14FC"/>
    <w:rsid w:val="008C1EB3"/>
    <w:rsid w:val="008C489F"/>
    <w:rsid w:val="008C53C4"/>
    <w:rsid w:val="008C5F65"/>
    <w:rsid w:val="008D2A70"/>
    <w:rsid w:val="008E2CF6"/>
    <w:rsid w:val="008E375A"/>
    <w:rsid w:val="008E4922"/>
    <w:rsid w:val="00901561"/>
    <w:rsid w:val="00914C9D"/>
    <w:rsid w:val="009159B9"/>
    <w:rsid w:val="009168BD"/>
    <w:rsid w:val="00921CAB"/>
    <w:rsid w:val="009238AF"/>
    <w:rsid w:val="009257EE"/>
    <w:rsid w:val="009374A9"/>
    <w:rsid w:val="00941781"/>
    <w:rsid w:val="009423B6"/>
    <w:rsid w:val="00944AA0"/>
    <w:rsid w:val="00950CEF"/>
    <w:rsid w:val="0095316D"/>
    <w:rsid w:val="00957CBE"/>
    <w:rsid w:val="009621D5"/>
    <w:rsid w:val="00965406"/>
    <w:rsid w:val="00967B94"/>
    <w:rsid w:val="00972104"/>
    <w:rsid w:val="009966E6"/>
    <w:rsid w:val="009A3326"/>
    <w:rsid w:val="009B4C08"/>
    <w:rsid w:val="009B4E5C"/>
    <w:rsid w:val="009C281F"/>
    <w:rsid w:val="009C561E"/>
    <w:rsid w:val="009D0461"/>
    <w:rsid w:val="009D1C68"/>
    <w:rsid w:val="009D38C7"/>
    <w:rsid w:val="009D5AA6"/>
    <w:rsid w:val="009E17E1"/>
    <w:rsid w:val="009E20E6"/>
    <w:rsid w:val="009E2ACC"/>
    <w:rsid w:val="00A0308D"/>
    <w:rsid w:val="00A04621"/>
    <w:rsid w:val="00A1010C"/>
    <w:rsid w:val="00A20072"/>
    <w:rsid w:val="00A2045F"/>
    <w:rsid w:val="00A23620"/>
    <w:rsid w:val="00A32BFE"/>
    <w:rsid w:val="00A34DA3"/>
    <w:rsid w:val="00A34DCC"/>
    <w:rsid w:val="00A35DD9"/>
    <w:rsid w:val="00A56041"/>
    <w:rsid w:val="00A65F48"/>
    <w:rsid w:val="00A87A92"/>
    <w:rsid w:val="00A938D0"/>
    <w:rsid w:val="00A94FEB"/>
    <w:rsid w:val="00A977C3"/>
    <w:rsid w:val="00AA134C"/>
    <w:rsid w:val="00AA173D"/>
    <w:rsid w:val="00AA4559"/>
    <w:rsid w:val="00AA4619"/>
    <w:rsid w:val="00AB67F5"/>
    <w:rsid w:val="00AC5461"/>
    <w:rsid w:val="00AE7568"/>
    <w:rsid w:val="00AF0010"/>
    <w:rsid w:val="00AF0BD4"/>
    <w:rsid w:val="00B05A8B"/>
    <w:rsid w:val="00B158B8"/>
    <w:rsid w:val="00B16328"/>
    <w:rsid w:val="00B23585"/>
    <w:rsid w:val="00B4370D"/>
    <w:rsid w:val="00B47331"/>
    <w:rsid w:val="00B51090"/>
    <w:rsid w:val="00B51F7B"/>
    <w:rsid w:val="00B53E75"/>
    <w:rsid w:val="00B71142"/>
    <w:rsid w:val="00B755A9"/>
    <w:rsid w:val="00B75EB3"/>
    <w:rsid w:val="00B8443D"/>
    <w:rsid w:val="00B84F25"/>
    <w:rsid w:val="00B95E58"/>
    <w:rsid w:val="00BA0ADF"/>
    <w:rsid w:val="00BA3E28"/>
    <w:rsid w:val="00BB56DA"/>
    <w:rsid w:val="00BC3F9C"/>
    <w:rsid w:val="00BC6CA3"/>
    <w:rsid w:val="00BD2984"/>
    <w:rsid w:val="00BE0481"/>
    <w:rsid w:val="00BE4FC7"/>
    <w:rsid w:val="00BF2373"/>
    <w:rsid w:val="00BF32A6"/>
    <w:rsid w:val="00BF5A36"/>
    <w:rsid w:val="00C02DFA"/>
    <w:rsid w:val="00C03113"/>
    <w:rsid w:val="00C13EB9"/>
    <w:rsid w:val="00C2477D"/>
    <w:rsid w:val="00C316EA"/>
    <w:rsid w:val="00C35492"/>
    <w:rsid w:val="00C36626"/>
    <w:rsid w:val="00C37B0E"/>
    <w:rsid w:val="00C44480"/>
    <w:rsid w:val="00C554E8"/>
    <w:rsid w:val="00C55CAF"/>
    <w:rsid w:val="00C66A84"/>
    <w:rsid w:val="00C74719"/>
    <w:rsid w:val="00C74905"/>
    <w:rsid w:val="00C80607"/>
    <w:rsid w:val="00C94520"/>
    <w:rsid w:val="00C97309"/>
    <w:rsid w:val="00C97862"/>
    <w:rsid w:val="00CB05D3"/>
    <w:rsid w:val="00CB0FCF"/>
    <w:rsid w:val="00CB1626"/>
    <w:rsid w:val="00CC4B48"/>
    <w:rsid w:val="00CC7AFF"/>
    <w:rsid w:val="00CE0DA1"/>
    <w:rsid w:val="00CE3307"/>
    <w:rsid w:val="00CF2559"/>
    <w:rsid w:val="00D0262C"/>
    <w:rsid w:val="00D0641F"/>
    <w:rsid w:val="00D1121D"/>
    <w:rsid w:val="00D11900"/>
    <w:rsid w:val="00D30198"/>
    <w:rsid w:val="00D41305"/>
    <w:rsid w:val="00D51203"/>
    <w:rsid w:val="00D51E9F"/>
    <w:rsid w:val="00D5290E"/>
    <w:rsid w:val="00D531F9"/>
    <w:rsid w:val="00D64123"/>
    <w:rsid w:val="00D642D3"/>
    <w:rsid w:val="00D67AB6"/>
    <w:rsid w:val="00D714CF"/>
    <w:rsid w:val="00D81FD6"/>
    <w:rsid w:val="00D8311D"/>
    <w:rsid w:val="00D86B79"/>
    <w:rsid w:val="00D91434"/>
    <w:rsid w:val="00D96F6F"/>
    <w:rsid w:val="00DA52CF"/>
    <w:rsid w:val="00DB1216"/>
    <w:rsid w:val="00DB7468"/>
    <w:rsid w:val="00DC4C6E"/>
    <w:rsid w:val="00DE0493"/>
    <w:rsid w:val="00DF0E57"/>
    <w:rsid w:val="00DF181A"/>
    <w:rsid w:val="00DF7E3E"/>
    <w:rsid w:val="00E04C14"/>
    <w:rsid w:val="00E108D3"/>
    <w:rsid w:val="00E11CE2"/>
    <w:rsid w:val="00E216C5"/>
    <w:rsid w:val="00E25218"/>
    <w:rsid w:val="00E313A8"/>
    <w:rsid w:val="00E32F5E"/>
    <w:rsid w:val="00E52F97"/>
    <w:rsid w:val="00E7545A"/>
    <w:rsid w:val="00E82D01"/>
    <w:rsid w:val="00E94629"/>
    <w:rsid w:val="00EA1DFC"/>
    <w:rsid w:val="00EA3268"/>
    <w:rsid w:val="00EA7735"/>
    <w:rsid w:val="00EB174E"/>
    <w:rsid w:val="00EB4B3F"/>
    <w:rsid w:val="00EB50D7"/>
    <w:rsid w:val="00EB65E2"/>
    <w:rsid w:val="00EB7F6B"/>
    <w:rsid w:val="00EC4648"/>
    <w:rsid w:val="00ED2FE3"/>
    <w:rsid w:val="00ED3AC4"/>
    <w:rsid w:val="00EE4AED"/>
    <w:rsid w:val="00EE6A6B"/>
    <w:rsid w:val="00EF0727"/>
    <w:rsid w:val="00F019B4"/>
    <w:rsid w:val="00F20E5B"/>
    <w:rsid w:val="00F37EAC"/>
    <w:rsid w:val="00F4110C"/>
    <w:rsid w:val="00F41CCB"/>
    <w:rsid w:val="00F552B7"/>
    <w:rsid w:val="00F639FB"/>
    <w:rsid w:val="00F67B04"/>
    <w:rsid w:val="00F72748"/>
    <w:rsid w:val="00F76152"/>
    <w:rsid w:val="00F817FC"/>
    <w:rsid w:val="00F864E2"/>
    <w:rsid w:val="00F875E6"/>
    <w:rsid w:val="00F95EE6"/>
    <w:rsid w:val="00FA194B"/>
    <w:rsid w:val="00FA2818"/>
    <w:rsid w:val="00FA7984"/>
    <w:rsid w:val="00FB176A"/>
    <w:rsid w:val="00FC2D2D"/>
    <w:rsid w:val="00FC4320"/>
    <w:rsid w:val="00FD2A3E"/>
    <w:rsid w:val="00FD50C6"/>
    <w:rsid w:val="00FE13CA"/>
    <w:rsid w:val="00FF0B7A"/>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59DAFD"/>
  <w15:docId w15:val="{A9B419D8-ED9C-4CEA-945B-B23AB6997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US"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jc w:val="center"/>
      <w:outlineLvl w:val="1"/>
    </w:pPr>
    <w:rPr>
      <w:rFonts w:ascii="$ Benguiat_Bold" w:hAnsi="$ Benguiat_Bold"/>
      <w:b/>
      <w:sz w:val="132"/>
      <w:lang w:val="x-none"/>
    </w:rPr>
  </w:style>
  <w:style w:type="paragraph" w:styleId="Heading3">
    <w:name w:val="heading 3"/>
    <w:basedOn w:val="Normal"/>
    <w:next w:val="Normal"/>
    <w:qFormat/>
    <w:pPr>
      <w:keepNext/>
      <w:jc w:val="center"/>
      <w:outlineLvl w:val="2"/>
    </w:pPr>
    <w:rPr>
      <w:rFonts w:ascii="$Caslon" w:hAnsi="$Caslon"/>
      <w:b/>
      <w:lang w:val="x-none"/>
    </w:rPr>
  </w:style>
  <w:style w:type="paragraph" w:styleId="Heading4">
    <w:name w:val="heading 4"/>
    <w:basedOn w:val="Normal"/>
    <w:next w:val="Normal"/>
    <w:qFormat/>
    <w:pPr>
      <w:keepNext/>
      <w:jc w:val="center"/>
      <w:outlineLvl w:val="3"/>
    </w:pPr>
    <w:rPr>
      <w:rFonts w:ascii="$Caslon" w:hAnsi="$Caslon"/>
      <w:b/>
      <w:sz w:val="26"/>
      <w:lang w:val="x-none"/>
    </w:rPr>
  </w:style>
  <w:style w:type="paragraph" w:styleId="Heading5">
    <w:name w:val="heading 5"/>
    <w:basedOn w:val="Normal"/>
    <w:next w:val="Normal"/>
    <w:qFormat/>
    <w:pPr>
      <w:keepNext/>
      <w:jc w:val="center"/>
      <w:outlineLvl w:val="4"/>
    </w:pPr>
    <w:rPr>
      <w:rFonts w:ascii="$Caslon" w:hAnsi="$Caslon"/>
      <w:sz w:val="24"/>
      <w:lang w:val="x-none"/>
    </w:rPr>
  </w:style>
  <w:style w:type="paragraph" w:styleId="Heading6">
    <w:name w:val="heading 6"/>
    <w:basedOn w:val="Normal"/>
    <w:next w:val="Normal"/>
    <w:qFormat/>
    <w:pPr>
      <w:keepNext/>
      <w:jc w:val="center"/>
      <w:outlineLvl w:val="5"/>
    </w:pPr>
    <w:rPr>
      <w:rFonts w:ascii="$Caslon" w:hAnsi="$Caslon"/>
      <w:b/>
      <w:sz w:val="22"/>
      <w:lang w:val="x-none"/>
    </w:rPr>
  </w:style>
  <w:style w:type="paragraph" w:styleId="Heading7">
    <w:name w:val="heading 7"/>
    <w:basedOn w:val="Normal"/>
    <w:next w:val="Normal"/>
    <w:qFormat/>
    <w:pPr>
      <w:keepNext/>
      <w:jc w:val="center"/>
      <w:outlineLvl w:val="6"/>
    </w:pPr>
    <w:rPr>
      <w:rFonts w:ascii="Garamond" w:hAnsi="Garamond"/>
      <w:b/>
      <w:sz w:val="28"/>
    </w:rPr>
  </w:style>
  <w:style w:type="paragraph" w:styleId="Heading8">
    <w:name w:val="heading 8"/>
    <w:basedOn w:val="Normal"/>
    <w:next w:val="Normal"/>
    <w:qFormat/>
    <w:pPr>
      <w:keepNext/>
      <w:jc w:val="center"/>
      <w:outlineLvl w:val="7"/>
    </w:pPr>
    <w:rPr>
      <w:rFonts w:ascii="$Caslon" w:hAnsi="$Caslo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4E1000"/>
    <w:rPr>
      <w:rFonts w:ascii="Tahoma" w:hAnsi="Tahoma"/>
      <w:sz w:val="16"/>
      <w:szCs w:val="16"/>
    </w:rPr>
  </w:style>
  <w:style w:type="character" w:customStyle="1" w:styleId="BalloonTextChar">
    <w:name w:val="Balloon Text Char"/>
    <w:link w:val="BalloonText"/>
    <w:uiPriority w:val="99"/>
    <w:rsid w:val="004E1000"/>
    <w:rPr>
      <w:rFonts w:ascii="Tahoma" w:hAnsi="Tahoma" w:cs="Tahoma"/>
      <w:sz w:val="16"/>
      <w:szCs w:val="16"/>
      <w:lang w:val="en-US" w:eastAsia="en-US"/>
    </w:rPr>
  </w:style>
  <w:style w:type="paragraph" w:customStyle="1" w:styleId="CharChar">
    <w:name w:val="Знак Знак Char Char Знак"/>
    <w:basedOn w:val="Normal"/>
    <w:rsid w:val="00DF0E57"/>
    <w:pPr>
      <w:spacing w:after="160" w:line="240" w:lineRule="exact"/>
      <w:ind w:firstLine="0"/>
      <w:jc w:val="left"/>
    </w:pPr>
    <w:rPr>
      <w:rFonts w:ascii="Arial" w:eastAsia="Batang" w:hAnsi="Arial" w:cs="Arial"/>
    </w:rPr>
  </w:style>
  <w:style w:type="paragraph" w:styleId="NormalWeb">
    <w:name w:val="Normal (Web)"/>
    <w:basedOn w:val="Normal"/>
    <w:uiPriority w:val="99"/>
    <w:unhideWhenUsed/>
    <w:rsid w:val="00A56041"/>
    <w:pPr>
      <w:ind w:firstLine="567"/>
    </w:pPr>
    <w:rPr>
      <w:sz w:val="24"/>
      <w:szCs w:val="24"/>
      <w:lang w:val="ru-RU" w:eastAsia="ru-RU"/>
    </w:rPr>
  </w:style>
  <w:style w:type="paragraph" w:customStyle="1" w:styleId="cn">
    <w:name w:val="cn"/>
    <w:basedOn w:val="Normal"/>
    <w:rsid w:val="00A56041"/>
    <w:pPr>
      <w:ind w:firstLine="0"/>
      <w:jc w:val="center"/>
    </w:pPr>
    <w:rPr>
      <w:sz w:val="24"/>
      <w:szCs w:val="24"/>
      <w:lang w:val="ru-RU" w:eastAsia="ru-RU"/>
    </w:rPr>
  </w:style>
  <w:style w:type="paragraph" w:customStyle="1" w:styleId="cb">
    <w:name w:val="cb"/>
    <w:basedOn w:val="Normal"/>
    <w:uiPriority w:val="99"/>
    <w:semiHidden/>
    <w:rsid w:val="00A56041"/>
    <w:pPr>
      <w:ind w:firstLine="0"/>
      <w:jc w:val="center"/>
    </w:pPr>
    <w:rPr>
      <w:b/>
      <w:bCs/>
      <w:sz w:val="24"/>
      <w:szCs w:val="24"/>
      <w:lang w:val="ru-RU" w:eastAsia="ru-RU"/>
    </w:rPr>
  </w:style>
  <w:style w:type="paragraph" w:styleId="Header">
    <w:name w:val="header"/>
    <w:basedOn w:val="Normal"/>
    <w:link w:val="HeaderChar"/>
    <w:rsid w:val="00026B87"/>
    <w:pPr>
      <w:tabs>
        <w:tab w:val="center" w:pos="4677"/>
        <w:tab w:val="right" w:pos="9355"/>
      </w:tabs>
    </w:pPr>
  </w:style>
  <w:style w:type="character" w:customStyle="1" w:styleId="HeaderChar">
    <w:name w:val="Header Char"/>
    <w:link w:val="Header"/>
    <w:uiPriority w:val="99"/>
    <w:rsid w:val="00026B87"/>
    <w:rPr>
      <w:lang w:val="en-US" w:eastAsia="en-US"/>
    </w:rPr>
  </w:style>
  <w:style w:type="paragraph" w:styleId="Footer">
    <w:name w:val="footer"/>
    <w:basedOn w:val="Normal"/>
    <w:link w:val="FooterChar"/>
    <w:rsid w:val="00026B87"/>
    <w:pPr>
      <w:tabs>
        <w:tab w:val="center" w:pos="4677"/>
        <w:tab w:val="right" w:pos="9355"/>
      </w:tabs>
    </w:pPr>
  </w:style>
  <w:style w:type="character" w:customStyle="1" w:styleId="FooterChar">
    <w:name w:val="Footer Char"/>
    <w:link w:val="Footer"/>
    <w:uiPriority w:val="99"/>
    <w:rsid w:val="00026B87"/>
    <w:rPr>
      <w:lang w:val="en-US" w:eastAsia="en-US"/>
    </w:rPr>
  </w:style>
  <w:style w:type="table" w:styleId="TableGrid">
    <w:name w:val="Table Grid"/>
    <w:basedOn w:val="TableNormal"/>
    <w:uiPriority w:val="39"/>
    <w:rsid w:val="003852B4"/>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ws">
    <w:name w:val="news"/>
    <w:basedOn w:val="Normal"/>
    <w:rsid w:val="009E20E6"/>
    <w:pPr>
      <w:ind w:firstLine="0"/>
      <w:jc w:val="left"/>
    </w:pPr>
    <w:rPr>
      <w:rFonts w:ascii="Arial" w:hAnsi="Arial" w:cs="Arial"/>
      <w:lang w:val="ru-RU" w:eastAsia="ru-RU"/>
    </w:rPr>
  </w:style>
  <w:style w:type="table" w:customStyle="1" w:styleId="GrilTabel1">
    <w:name w:val="Grilă Tabel1"/>
    <w:basedOn w:val="TableNormal"/>
    <w:next w:val="TableGrid"/>
    <w:uiPriority w:val="59"/>
    <w:rsid w:val="009E20E6"/>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List Paragraph 1,Scriptoria bullet points,Capítulo,Bullet List,FooterText,List Paragraph1,Colorful List Accent 1,numbered,Paragraphe de liste1,列出段落,列出段落1,Bulletr List Paragraph,List Paragraph2,List Paragraph21,Párrafo de lista1,リスト段落1,Pla"/>
    <w:basedOn w:val="Normal"/>
    <w:link w:val="ListParagraphChar"/>
    <w:uiPriority w:val="34"/>
    <w:qFormat/>
    <w:rsid w:val="009E20E6"/>
    <w:pPr>
      <w:ind w:left="720"/>
      <w:contextualSpacing/>
    </w:pPr>
  </w:style>
  <w:style w:type="numbering" w:customStyle="1" w:styleId="FrListare1">
    <w:name w:val="Fără Listare1"/>
    <w:next w:val="NoList"/>
    <w:semiHidden/>
    <w:rsid w:val="00E216C5"/>
  </w:style>
  <w:style w:type="character" w:styleId="PageNumber">
    <w:name w:val="page number"/>
    <w:basedOn w:val="DefaultParagraphFont"/>
    <w:rsid w:val="00E216C5"/>
  </w:style>
  <w:style w:type="paragraph" w:customStyle="1" w:styleId="tt">
    <w:name w:val="tt"/>
    <w:basedOn w:val="Normal"/>
    <w:rsid w:val="00E216C5"/>
    <w:pPr>
      <w:ind w:firstLine="0"/>
      <w:jc w:val="center"/>
    </w:pPr>
    <w:rPr>
      <w:b/>
      <w:bCs/>
      <w:sz w:val="24"/>
      <w:szCs w:val="24"/>
      <w:lang w:val="ru-RU" w:eastAsia="ru-RU"/>
    </w:rPr>
  </w:style>
  <w:style w:type="paragraph" w:customStyle="1" w:styleId="CharChar0">
    <w:name w:val="Char Char Знак Знак"/>
    <w:basedOn w:val="Normal"/>
    <w:rsid w:val="00E216C5"/>
    <w:pPr>
      <w:spacing w:after="160" w:line="240" w:lineRule="exact"/>
      <w:ind w:firstLine="0"/>
      <w:jc w:val="left"/>
    </w:pPr>
    <w:rPr>
      <w:rFonts w:ascii="Arial" w:eastAsia="Batang" w:hAnsi="Arial" w:cs="Arial"/>
    </w:rPr>
  </w:style>
  <w:style w:type="character" w:customStyle="1" w:styleId="docheader1">
    <w:name w:val="doc_header1"/>
    <w:rsid w:val="00E216C5"/>
    <w:rPr>
      <w:rFonts w:ascii="Times New Roman" w:hAnsi="Times New Roman" w:cs="Times New Roman" w:hint="default"/>
      <w:b/>
      <w:bCs/>
      <w:color w:val="000000"/>
      <w:sz w:val="24"/>
      <w:szCs w:val="24"/>
    </w:rPr>
  </w:style>
  <w:style w:type="character" w:styleId="Strong">
    <w:name w:val="Strong"/>
    <w:uiPriority w:val="22"/>
    <w:qFormat/>
    <w:rsid w:val="00E216C5"/>
    <w:rPr>
      <w:b/>
      <w:bCs/>
    </w:rPr>
  </w:style>
  <w:style w:type="character" w:customStyle="1" w:styleId="docsign11">
    <w:name w:val="doc_sign11"/>
    <w:rsid w:val="00E216C5"/>
    <w:rPr>
      <w:rFonts w:ascii="Times New Roman" w:hAnsi="Times New Roman" w:cs="Times New Roman" w:hint="default"/>
      <w:b/>
      <w:bCs/>
      <w:color w:val="000000"/>
      <w:sz w:val="22"/>
      <w:szCs w:val="22"/>
    </w:rPr>
  </w:style>
  <w:style w:type="character" w:customStyle="1" w:styleId="sttart">
    <w:name w:val="st_tart"/>
    <w:basedOn w:val="DefaultParagraphFont"/>
    <w:rsid w:val="00E216C5"/>
  </w:style>
  <w:style w:type="character" w:customStyle="1" w:styleId="tal1">
    <w:name w:val="tal1"/>
    <w:rsid w:val="00E216C5"/>
  </w:style>
  <w:style w:type="table" w:customStyle="1" w:styleId="GrilTabel2">
    <w:name w:val="Grilă Tabel2"/>
    <w:basedOn w:val="TableNormal"/>
    <w:next w:val="TableGrid"/>
    <w:rsid w:val="00E216C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ustify">
    <w:name w:val="justify"/>
    <w:basedOn w:val="Normal"/>
    <w:rsid w:val="00E216C5"/>
    <w:pPr>
      <w:spacing w:before="100" w:beforeAutospacing="1" w:after="100" w:afterAutospacing="1"/>
      <w:ind w:firstLine="200"/>
    </w:pPr>
    <w:rPr>
      <w:rFonts w:ascii="Verdana" w:hAnsi="Verdana"/>
      <w:color w:val="033778"/>
      <w:sz w:val="21"/>
      <w:szCs w:val="21"/>
      <w:lang w:eastAsia="zh-CN"/>
    </w:rPr>
  </w:style>
  <w:style w:type="character" w:customStyle="1" w:styleId="def">
    <w:name w:val="def"/>
    <w:rsid w:val="00E216C5"/>
  </w:style>
  <w:style w:type="paragraph" w:customStyle="1" w:styleId="cnam1">
    <w:name w:val="cnam1"/>
    <w:basedOn w:val="Normal"/>
    <w:rsid w:val="00E216C5"/>
    <w:pPr>
      <w:spacing w:before="100" w:beforeAutospacing="1" w:after="100" w:afterAutospacing="1"/>
      <w:ind w:firstLine="0"/>
      <w:jc w:val="left"/>
    </w:pPr>
    <w:rPr>
      <w:color w:val="2D2D2D"/>
      <w:sz w:val="29"/>
      <w:szCs w:val="29"/>
      <w:lang w:eastAsia="zh-CN"/>
    </w:rPr>
  </w:style>
  <w:style w:type="character" w:styleId="CommentReference">
    <w:name w:val="annotation reference"/>
    <w:uiPriority w:val="99"/>
    <w:rsid w:val="00E216C5"/>
    <w:rPr>
      <w:sz w:val="16"/>
      <w:szCs w:val="16"/>
    </w:rPr>
  </w:style>
  <w:style w:type="paragraph" w:styleId="CommentText">
    <w:name w:val="annotation text"/>
    <w:basedOn w:val="Normal"/>
    <w:link w:val="CommentTextChar"/>
    <w:uiPriority w:val="99"/>
    <w:rsid w:val="00E216C5"/>
    <w:pPr>
      <w:ind w:firstLine="0"/>
      <w:jc w:val="left"/>
    </w:pPr>
    <w:rPr>
      <w:lang w:val="ro-RO" w:eastAsia="ru-RU"/>
    </w:rPr>
  </w:style>
  <w:style w:type="character" w:customStyle="1" w:styleId="CommentTextChar">
    <w:name w:val="Comment Text Char"/>
    <w:basedOn w:val="DefaultParagraphFont"/>
    <w:link w:val="CommentText"/>
    <w:uiPriority w:val="99"/>
    <w:rsid w:val="00E216C5"/>
    <w:rPr>
      <w:lang w:val="ro-RO"/>
    </w:rPr>
  </w:style>
  <w:style w:type="paragraph" w:styleId="CommentSubject">
    <w:name w:val="annotation subject"/>
    <w:basedOn w:val="CommentText"/>
    <w:next w:val="CommentText"/>
    <w:link w:val="CommentSubjectChar"/>
    <w:uiPriority w:val="99"/>
    <w:rsid w:val="00E216C5"/>
    <w:rPr>
      <w:b/>
      <w:bCs/>
    </w:rPr>
  </w:style>
  <w:style w:type="character" w:customStyle="1" w:styleId="CommentSubjectChar">
    <w:name w:val="Comment Subject Char"/>
    <w:basedOn w:val="CommentTextChar"/>
    <w:link w:val="CommentSubject"/>
    <w:uiPriority w:val="99"/>
    <w:rsid w:val="00E216C5"/>
    <w:rPr>
      <w:b/>
      <w:bCs/>
      <w:lang w:val="ro-RO"/>
    </w:rPr>
  </w:style>
  <w:style w:type="character" w:customStyle="1" w:styleId="apple-converted-space">
    <w:name w:val="apple-converted-space"/>
    <w:rsid w:val="00E216C5"/>
  </w:style>
  <w:style w:type="character" w:customStyle="1" w:styleId="docheader">
    <w:name w:val="doc_header"/>
    <w:rsid w:val="00E216C5"/>
  </w:style>
  <w:style w:type="paragraph" w:customStyle="1" w:styleId="Style2">
    <w:name w:val="Style2"/>
    <w:basedOn w:val="Normal"/>
    <w:uiPriority w:val="99"/>
    <w:rsid w:val="00EA7735"/>
    <w:pPr>
      <w:widowControl w:val="0"/>
      <w:autoSpaceDE w:val="0"/>
      <w:autoSpaceDN w:val="0"/>
      <w:adjustRightInd w:val="0"/>
      <w:spacing w:line="373" w:lineRule="exact"/>
      <w:ind w:firstLine="696"/>
    </w:pPr>
    <w:rPr>
      <w:rFonts w:eastAsiaTheme="minorEastAsia"/>
      <w:sz w:val="24"/>
      <w:szCs w:val="24"/>
      <w:lang w:val="ru-RU" w:eastAsia="ru-RU"/>
    </w:rPr>
  </w:style>
  <w:style w:type="paragraph" w:customStyle="1" w:styleId="Style8">
    <w:name w:val="Style8"/>
    <w:basedOn w:val="Normal"/>
    <w:uiPriority w:val="99"/>
    <w:rsid w:val="00EA7735"/>
    <w:pPr>
      <w:widowControl w:val="0"/>
      <w:autoSpaceDE w:val="0"/>
      <w:autoSpaceDN w:val="0"/>
      <w:adjustRightInd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rsid w:val="00EA7735"/>
    <w:pPr>
      <w:widowControl w:val="0"/>
      <w:autoSpaceDE w:val="0"/>
      <w:autoSpaceDN w:val="0"/>
      <w:adjustRightInd w:val="0"/>
      <w:spacing w:line="326" w:lineRule="exact"/>
      <w:ind w:firstLine="398"/>
      <w:jc w:val="left"/>
    </w:pPr>
    <w:rPr>
      <w:rFonts w:eastAsiaTheme="minorEastAsia"/>
      <w:sz w:val="24"/>
      <w:szCs w:val="24"/>
      <w:lang w:val="ru-RU" w:eastAsia="ru-RU"/>
    </w:rPr>
  </w:style>
  <w:style w:type="character" w:customStyle="1" w:styleId="FontStyle12">
    <w:name w:val="Font Style12"/>
    <w:basedOn w:val="DefaultParagraphFont"/>
    <w:uiPriority w:val="99"/>
    <w:rsid w:val="00EA7735"/>
    <w:rPr>
      <w:rFonts w:ascii="Times New Roman" w:hAnsi="Times New Roman" w:cs="Times New Roman"/>
      <w:sz w:val="24"/>
      <w:szCs w:val="24"/>
    </w:rPr>
  </w:style>
  <w:style w:type="character" w:styleId="Hyperlink">
    <w:name w:val="Hyperlink"/>
    <w:basedOn w:val="DefaultParagraphFont"/>
    <w:uiPriority w:val="99"/>
    <w:rsid w:val="000D7A09"/>
    <w:rPr>
      <w:color w:val="0000FF"/>
      <w:u w:val="single"/>
    </w:rPr>
  </w:style>
  <w:style w:type="paragraph" w:customStyle="1" w:styleId="cp">
    <w:name w:val="cp"/>
    <w:basedOn w:val="Normal"/>
    <w:rsid w:val="000D7A09"/>
    <w:pPr>
      <w:spacing w:before="100" w:beforeAutospacing="1" w:after="100" w:afterAutospacing="1"/>
      <w:ind w:firstLine="0"/>
      <w:jc w:val="left"/>
    </w:pPr>
    <w:rPr>
      <w:sz w:val="24"/>
      <w:szCs w:val="24"/>
      <w:lang w:val="ru-RU" w:eastAsia="ru-RU"/>
    </w:rPr>
  </w:style>
  <w:style w:type="character" w:customStyle="1" w:styleId="object">
    <w:name w:val="object"/>
    <w:basedOn w:val="DefaultParagraphFont"/>
    <w:rsid w:val="000D7A09"/>
  </w:style>
  <w:style w:type="paragraph" w:styleId="HTMLPreformatted">
    <w:name w:val="HTML Preformatted"/>
    <w:basedOn w:val="Normal"/>
    <w:link w:val="HTMLPreformattedChar"/>
    <w:uiPriority w:val="99"/>
    <w:unhideWhenUsed/>
    <w:rsid w:val="000D7A09"/>
    <w:pPr>
      <w:ind w:firstLine="0"/>
      <w:jc w:val="left"/>
    </w:pPr>
    <w:rPr>
      <w:rFonts w:ascii="Consolas" w:hAnsi="Consolas"/>
    </w:rPr>
  </w:style>
  <w:style w:type="character" w:customStyle="1" w:styleId="HTMLPreformattedChar">
    <w:name w:val="HTML Preformatted Char"/>
    <w:basedOn w:val="DefaultParagraphFont"/>
    <w:link w:val="HTMLPreformatted"/>
    <w:uiPriority w:val="99"/>
    <w:rsid w:val="000D7A09"/>
    <w:rPr>
      <w:rFonts w:ascii="Consolas" w:hAnsi="Consolas"/>
      <w:lang w:val="en-US" w:eastAsia="en-US"/>
    </w:rPr>
  </w:style>
  <w:style w:type="paragraph" w:styleId="BodyText">
    <w:name w:val="Body Text"/>
    <w:basedOn w:val="Normal"/>
    <w:link w:val="BodyTextChar"/>
    <w:uiPriority w:val="1"/>
    <w:qFormat/>
    <w:rsid w:val="00901561"/>
    <w:pPr>
      <w:widowControl w:val="0"/>
      <w:autoSpaceDE w:val="0"/>
      <w:autoSpaceDN w:val="0"/>
      <w:ind w:firstLine="0"/>
      <w:jc w:val="left"/>
    </w:pPr>
    <w:rPr>
      <w:sz w:val="24"/>
      <w:szCs w:val="24"/>
      <w:lang w:val="ro-RO"/>
    </w:rPr>
  </w:style>
  <w:style w:type="character" w:customStyle="1" w:styleId="BodyTextChar">
    <w:name w:val="Body Text Char"/>
    <w:basedOn w:val="DefaultParagraphFont"/>
    <w:link w:val="BodyText"/>
    <w:uiPriority w:val="1"/>
    <w:rsid w:val="00901561"/>
    <w:rPr>
      <w:sz w:val="24"/>
      <w:szCs w:val="24"/>
      <w:lang w:val="ro-RO" w:eastAsia="en-US"/>
    </w:rPr>
  </w:style>
  <w:style w:type="paragraph" w:styleId="BodyTextIndent">
    <w:name w:val="Body Text Indent"/>
    <w:basedOn w:val="Normal"/>
    <w:link w:val="BodyTextIndentChar"/>
    <w:semiHidden/>
    <w:unhideWhenUsed/>
    <w:rsid w:val="00E32F5E"/>
    <w:pPr>
      <w:spacing w:after="120"/>
      <w:ind w:left="283"/>
    </w:pPr>
  </w:style>
  <w:style w:type="character" w:customStyle="1" w:styleId="BodyTextIndentChar">
    <w:name w:val="Body Text Indent Char"/>
    <w:basedOn w:val="DefaultParagraphFont"/>
    <w:link w:val="BodyTextIndent"/>
    <w:semiHidden/>
    <w:rsid w:val="00E32F5E"/>
    <w:rPr>
      <w:lang w:val="en-US" w:eastAsia="en-US"/>
    </w:rPr>
  </w:style>
  <w:style w:type="character" w:styleId="Emphasis">
    <w:name w:val="Emphasis"/>
    <w:basedOn w:val="DefaultParagraphFont"/>
    <w:uiPriority w:val="20"/>
    <w:qFormat/>
    <w:rsid w:val="00885A7C"/>
    <w:rPr>
      <w:i/>
      <w:iCs/>
    </w:rPr>
  </w:style>
  <w:style w:type="character" w:customStyle="1" w:styleId="ListParagraphChar">
    <w:name w:val="List Paragraph Char"/>
    <w:aliases w:val="List Paragraph 1 Char,Scriptoria bullet points Char,Capítulo Char,Bullet List Char,FooterText Char,List Paragraph1 Char,Colorful List Accent 1 Char,numbered Char,Paragraphe de liste1 Char,列出段落 Char,列出段落1 Char,List Paragraph2 Char"/>
    <w:link w:val="ListParagraph"/>
    <w:uiPriority w:val="34"/>
    <w:qFormat/>
    <w:locked/>
    <w:rsid w:val="00885A7C"/>
    <w:rPr>
      <w:lang w:val="en-US" w:eastAsia="en-US"/>
    </w:rPr>
  </w:style>
  <w:style w:type="paragraph" w:customStyle="1" w:styleId="al">
    <w:name w:val="a_l"/>
    <w:basedOn w:val="Normal"/>
    <w:rsid w:val="009D38C7"/>
    <w:pPr>
      <w:spacing w:before="100" w:beforeAutospacing="1" w:after="100" w:afterAutospacing="1"/>
      <w:ind w:firstLine="0"/>
      <w:jc w:val="left"/>
    </w:pPr>
    <w:rPr>
      <w:sz w:val="24"/>
      <w:szCs w:val="24"/>
      <w:lang w:val="ro-MD" w:eastAsia="ro-M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6671287">
      <w:bodyDiv w:val="1"/>
      <w:marLeft w:val="0"/>
      <w:marRight w:val="0"/>
      <w:marTop w:val="0"/>
      <w:marBottom w:val="0"/>
      <w:divBdr>
        <w:top w:val="none" w:sz="0" w:space="0" w:color="auto"/>
        <w:left w:val="none" w:sz="0" w:space="0" w:color="auto"/>
        <w:bottom w:val="none" w:sz="0" w:space="0" w:color="auto"/>
        <w:right w:val="none" w:sz="0" w:space="0" w:color="auto"/>
      </w:divBdr>
    </w:div>
    <w:div w:id="308563224">
      <w:bodyDiv w:val="1"/>
      <w:marLeft w:val="0"/>
      <w:marRight w:val="0"/>
      <w:marTop w:val="0"/>
      <w:marBottom w:val="0"/>
      <w:divBdr>
        <w:top w:val="none" w:sz="0" w:space="0" w:color="auto"/>
        <w:left w:val="none" w:sz="0" w:space="0" w:color="auto"/>
        <w:bottom w:val="none" w:sz="0" w:space="0" w:color="auto"/>
        <w:right w:val="none" w:sz="0" w:space="0" w:color="auto"/>
      </w:divBdr>
    </w:div>
    <w:div w:id="604389101">
      <w:bodyDiv w:val="1"/>
      <w:marLeft w:val="0"/>
      <w:marRight w:val="0"/>
      <w:marTop w:val="0"/>
      <w:marBottom w:val="0"/>
      <w:divBdr>
        <w:top w:val="none" w:sz="0" w:space="0" w:color="auto"/>
        <w:left w:val="none" w:sz="0" w:space="0" w:color="auto"/>
        <w:bottom w:val="none" w:sz="0" w:space="0" w:color="auto"/>
        <w:right w:val="none" w:sz="0" w:space="0" w:color="auto"/>
      </w:divBdr>
    </w:div>
    <w:div w:id="735517445">
      <w:bodyDiv w:val="1"/>
      <w:marLeft w:val="0"/>
      <w:marRight w:val="0"/>
      <w:marTop w:val="0"/>
      <w:marBottom w:val="0"/>
      <w:divBdr>
        <w:top w:val="none" w:sz="0" w:space="0" w:color="auto"/>
        <w:left w:val="none" w:sz="0" w:space="0" w:color="auto"/>
        <w:bottom w:val="none" w:sz="0" w:space="0" w:color="auto"/>
        <w:right w:val="none" w:sz="0" w:space="0" w:color="auto"/>
      </w:divBdr>
    </w:div>
    <w:div w:id="869954957">
      <w:bodyDiv w:val="1"/>
      <w:marLeft w:val="0"/>
      <w:marRight w:val="0"/>
      <w:marTop w:val="0"/>
      <w:marBottom w:val="0"/>
      <w:divBdr>
        <w:top w:val="none" w:sz="0" w:space="0" w:color="auto"/>
        <w:left w:val="none" w:sz="0" w:space="0" w:color="auto"/>
        <w:bottom w:val="none" w:sz="0" w:space="0" w:color="auto"/>
        <w:right w:val="none" w:sz="0" w:space="0" w:color="auto"/>
      </w:divBdr>
    </w:div>
    <w:div w:id="870145238">
      <w:bodyDiv w:val="1"/>
      <w:marLeft w:val="0"/>
      <w:marRight w:val="0"/>
      <w:marTop w:val="0"/>
      <w:marBottom w:val="0"/>
      <w:divBdr>
        <w:top w:val="none" w:sz="0" w:space="0" w:color="auto"/>
        <w:left w:val="none" w:sz="0" w:space="0" w:color="auto"/>
        <w:bottom w:val="none" w:sz="0" w:space="0" w:color="auto"/>
        <w:right w:val="none" w:sz="0" w:space="0" w:color="auto"/>
      </w:divBdr>
    </w:div>
    <w:div w:id="1047532535">
      <w:bodyDiv w:val="1"/>
      <w:marLeft w:val="0"/>
      <w:marRight w:val="0"/>
      <w:marTop w:val="0"/>
      <w:marBottom w:val="0"/>
      <w:divBdr>
        <w:top w:val="none" w:sz="0" w:space="0" w:color="auto"/>
        <w:left w:val="none" w:sz="0" w:space="0" w:color="auto"/>
        <w:bottom w:val="none" w:sz="0" w:space="0" w:color="auto"/>
        <w:right w:val="none" w:sz="0" w:space="0" w:color="auto"/>
      </w:divBdr>
    </w:div>
    <w:div w:id="1100488274">
      <w:bodyDiv w:val="1"/>
      <w:marLeft w:val="0"/>
      <w:marRight w:val="0"/>
      <w:marTop w:val="0"/>
      <w:marBottom w:val="0"/>
      <w:divBdr>
        <w:top w:val="none" w:sz="0" w:space="0" w:color="auto"/>
        <w:left w:val="none" w:sz="0" w:space="0" w:color="auto"/>
        <w:bottom w:val="none" w:sz="0" w:space="0" w:color="auto"/>
        <w:right w:val="none" w:sz="0" w:space="0" w:color="auto"/>
      </w:divBdr>
    </w:div>
    <w:div w:id="1260681046">
      <w:bodyDiv w:val="1"/>
      <w:marLeft w:val="0"/>
      <w:marRight w:val="0"/>
      <w:marTop w:val="0"/>
      <w:marBottom w:val="0"/>
      <w:divBdr>
        <w:top w:val="none" w:sz="0" w:space="0" w:color="auto"/>
        <w:left w:val="none" w:sz="0" w:space="0" w:color="auto"/>
        <w:bottom w:val="none" w:sz="0" w:space="0" w:color="auto"/>
        <w:right w:val="none" w:sz="0" w:space="0" w:color="auto"/>
      </w:divBdr>
    </w:div>
    <w:div w:id="1329946257">
      <w:bodyDiv w:val="1"/>
      <w:marLeft w:val="0"/>
      <w:marRight w:val="0"/>
      <w:marTop w:val="0"/>
      <w:marBottom w:val="0"/>
      <w:divBdr>
        <w:top w:val="none" w:sz="0" w:space="0" w:color="auto"/>
        <w:left w:val="none" w:sz="0" w:space="0" w:color="auto"/>
        <w:bottom w:val="none" w:sz="0" w:space="0" w:color="auto"/>
        <w:right w:val="none" w:sz="0" w:space="0" w:color="auto"/>
      </w:divBdr>
    </w:div>
    <w:div w:id="1356692828">
      <w:bodyDiv w:val="1"/>
      <w:marLeft w:val="0"/>
      <w:marRight w:val="0"/>
      <w:marTop w:val="0"/>
      <w:marBottom w:val="0"/>
      <w:divBdr>
        <w:top w:val="none" w:sz="0" w:space="0" w:color="auto"/>
        <w:left w:val="none" w:sz="0" w:space="0" w:color="auto"/>
        <w:bottom w:val="none" w:sz="0" w:space="0" w:color="auto"/>
        <w:right w:val="none" w:sz="0" w:space="0" w:color="auto"/>
      </w:divBdr>
    </w:div>
    <w:div w:id="1371951220">
      <w:bodyDiv w:val="1"/>
      <w:marLeft w:val="0"/>
      <w:marRight w:val="0"/>
      <w:marTop w:val="0"/>
      <w:marBottom w:val="0"/>
      <w:divBdr>
        <w:top w:val="none" w:sz="0" w:space="0" w:color="auto"/>
        <w:left w:val="none" w:sz="0" w:space="0" w:color="auto"/>
        <w:bottom w:val="none" w:sz="0" w:space="0" w:color="auto"/>
        <w:right w:val="none" w:sz="0" w:space="0" w:color="auto"/>
      </w:divBdr>
    </w:div>
    <w:div w:id="1376927057">
      <w:bodyDiv w:val="1"/>
      <w:marLeft w:val="0"/>
      <w:marRight w:val="0"/>
      <w:marTop w:val="0"/>
      <w:marBottom w:val="0"/>
      <w:divBdr>
        <w:top w:val="none" w:sz="0" w:space="0" w:color="auto"/>
        <w:left w:val="none" w:sz="0" w:space="0" w:color="auto"/>
        <w:bottom w:val="none" w:sz="0" w:space="0" w:color="auto"/>
        <w:right w:val="none" w:sz="0" w:space="0" w:color="auto"/>
      </w:divBdr>
    </w:div>
    <w:div w:id="1596671643">
      <w:bodyDiv w:val="1"/>
      <w:marLeft w:val="0"/>
      <w:marRight w:val="0"/>
      <w:marTop w:val="0"/>
      <w:marBottom w:val="0"/>
      <w:divBdr>
        <w:top w:val="none" w:sz="0" w:space="0" w:color="auto"/>
        <w:left w:val="none" w:sz="0" w:space="0" w:color="auto"/>
        <w:bottom w:val="none" w:sz="0" w:space="0" w:color="auto"/>
        <w:right w:val="none" w:sz="0" w:space="0" w:color="auto"/>
      </w:divBdr>
    </w:div>
    <w:div w:id="1687754267">
      <w:bodyDiv w:val="1"/>
      <w:marLeft w:val="0"/>
      <w:marRight w:val="0"/>
      <w:marTop w:val="0"/>
      <w:marBottom w:val="0"/>
      <w:divBdr>
        <w:top w:val="none" w:sz="0" w:space="0" w:color="auto"/>
        <w:left w:val="none" w:sz="0" w:space="0" w:color="auto"/>
        <w:bottom w:val="none" w:sz="0" w:space="0" w:color="auto"/>
        <w:right w:val="none" w:sz="0" w:space="0" w:color="auto"/>
      </w:divBdr>
    </w:div>
    <w:div w:id="1790393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Props1.xml><?xml version="1.0" encoding="utf-8"?>
<ds:datastoreItem xmlns:ds="http://schemas.openxmlformats.org/officeDocument/2006/customXml" ds:itemID="{DD28108E-6FC5-44A3-9073-DC8D92A448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DFB439-9C5B-4233-8B6A-3FD7E94EB4CD}">
  <ds:schemaRefs>
    <ds:schemaRef ds:uri="http://schemas.microsoft.com/sharepoint/v3/contenttype/forms"/>
  </ds:schemaRefs>
</ds:datastoreItem>
</file>

<file path=customXml/itemProps3.xml><?xml version="1.0" encoding="utf-8"?>
<ds:datastoreItem xmlns:ds="http://schemas.openxmlformats.org/officeDocument/2006/customXml" ds:itemID="{17E18777-34F6-4DCC-A32E-4BD3189AB9BE}">
  <ds:schemaRefs>
    <ds:schemaRef ds:uri="http://schemas.openxmlformats.org/officeDocument/2006/bibliography"/>
  </ds:schemaRefs>
</ds:datastoreItem>
</file>

<file path=customXml/itemProps4.xml><?xml version="1.0" encoding="utf-8"?>
<ds:datastoreItem xmlns:ds="http://schemas.openxmlformats.org/officeDocument/2006/customXml" ds:itemID="{E724A1E4-BF3A-43A1-B1B2-909BE68BE966}">
  <ds:schemaRefs>
    <ds:schemaRef ds:uri="http://schemas.microsoft.com/office/2006/metadata/properties"/>
    <ds:schemaRef ds:uri="http://schemas.microsoft.com/office/infopath/2007/PartnerControls"/>
    <ds:schemaRef ds:uri="deb42e83-2260-4c15-9444-eeddc6459f2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2014</Words>
  <Characters>11684</Characters>
  <Application>Microsoft Office Word</Application>
  <DocSecurity>0</DocSecurity>
  <Lines>97</Lines>
  <Paragraphs>27</Paragraphs>
  <ScaleCrop>false</ScaleCrop>
  <HeadingPairs>
    <vt:vector size="6" baseType="variant">
      <vt:variant>
        <vt:lpstr>Titlu</vt:lpstr>
      </vt:variant>
      <vt:variant>
        <vt:i4>1</vt:i4>
      </vt:variant>
      <vt:variant>
        <vt:lpstr>Название</vt:lpstr>
      </vt:variant>
      <vt:variant>
        <vt:i4>1</vt:i4>
      </vt:variant>
      <vt:variant>
        <vt:lpstr>Title</vt:lpstr>
      </vt:variant>
      <vt:variant>
        <vt:i4>1</vt:i4>
      </vt:variant>
    </vt:vector>
  </HeadingPairs>
  <TitlesOfParts>
    <vt:vector size="3" baseType="lpstr">
      <vt:lpstr>202.2023.ro</vt:lpstr>
      <vt:lpstr/>
      <vt:lpstr/>
    </vt:vector>
  </TitlesOfParts>
  <Company>Cancelaria Guvernului</Company>
  <LinksUpToDate>false</LinksUpToDate>
  <CharactersWithSpaces>13671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202.2023.ro</dc:title>
  <dc:creator>lll</dc:creator>
  <cp:lastModifiedBy>Serviciul  Monitorizare și Evaluare a Politicilor</cp:lastModifiedBy>
  <cp:revision>2</cp:revision>
  <cp:lastPrinted>2024-08-06T12:42:00Z</cp:lastPrinted>
  <dcterms:created xsi:type="dcterms:W3CDTF">2024-08-19T07:51:00Z</dcterms:created>
  <dcterms:modified xsi:type="dcterms:W3CDTF">2024-08-19T07:51:00Z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