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6D" w:rsidRDefault="000E0122">
      <w:pPr>
        <w:spacing w:after="0" w:line="276" w:lineRule="auto"/>
        <w:ind w:firstLine="709"/>
        <w:jc w:val="right"/>
        <w:rPr>
          <w:sz w:val="28"/>
          <w:szCs w:val="28"/>
        </w:rPr>
      </w:pPr>
      <w:bookmarkStart w:id="0" w:name="_GoBack"/>
      <w:bookmarkEnd w:id="0"/>
      <w:r>
        <w:rPr>
          <w:sz w:val="28"/>
          <w:szCs w:val="28"/>
        </w:rPr>
        <w:t xml:space="preserve">Anexa nr.1 la Hotărârea Guvernului </w:t>
      </w:r>
    </w:p>
    <w:p w:rsidR="003C346D" w:rsidRDefault="000E0122">
      <w:pPr>
        <w:spacing w:after="0" w:line="276" w:lineRule="auto"/>
        <w:ind w:firstLine="709"/>
        <w:jc w:val="right"/>
        <w:rPr>
          <w:sz w:val="28"/>
          <w:szCs w:val="28"/>
        </w:rPr>
      </w:pPr>
      <w:r>
        <w:rPr>
          <w:sz w:val="28"/>
          <w:szCs w:val="28"/>
        </w:rPr>
        <w:t>nr.___ din _____2024</w:t>
      </w:r>
    </w:p>
    <w:p w:rsidR="003C346D" w:rsidRDefault="003C346D">
      <w:pPr>
        <w:spacing w:after="0" w:line="276" w:lineRule="auto"/>
        <w:ind w:firstLine="709"/>
        <w:jc w:val="right"/>
        <w:rPr>
          <w:sz w:val="28"/>
          <w:szCs w:val="28"/>
        </w:rPr>
      </w:pPr>
    </w:p>
    <w:p w:rsidR="003C346D" w:rsidRDefault="000E0122">
      <w:pPr>
        <w:spacing w:after="0" w:line="276" w:lineRule="auto"/>
        <w:ind w:firstLine="709"/>
        <w:jc w:val="center"/>
        <w:rPr>
          <w:b/>
          <w:bCs/>
          <w:sz w:val="28"/>
          <w:szCs w:val="28"/>
        </w:rPr>
      </w:pPr>
      <w:r>
        <w:rPr>
          <w:b/>
          <w:bCs/>
          <w:sz w:val="28"/>
          <w:szCs w:val="28"/>
        </w:rPr>
        <w:t>Regulile suplimentare privind controlul frontierei</w:t>
      </w:r>
    </w:p>
    <w:p w:rsidR="003C346D" w:rsidRDefault="003C346D">
      <w:pPr>
        <w:spacing w:after="0" w:line="276" w:lineRule="auto"/>
        <w:ind w:firstLine="709"/>
        <w:jc w:val="center"/>
        <w:rPr>
          <w:b/>
          <w:bCs/>
          <w:sz w:val="28"/>
          <w:szCs w:val="28"/>
        </w:rPr>
      </w:pPr>
    </w:p>
    <w:p w:rsidR="003C346D" w:rsidRDefault="000E0122">
      <w:pPr>
        <w:pStyle w:val="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Dispoziții generale</w:t>
      </w:r>
    </w:p>
    <w:p w:rsidR="003C346D" w:rsidRDefault="003C346D">
      <w:pPr>
        <w:spacing w:after="0" w:line="276" w:lineRule="auto"/>
        <w:ind w:firstLine="709"/>
        <w:jc w:val="both"/>
        <w:rPr>
          <w:sz w:val="28"/>
          <w:szCs w:val="28"/>
        </w:rPr>
      </w:pPr>
    </w:p>
    <w:p w:rsidR="003C346D" w:rsidRDefault="000E0122">
      <w:pPr>
        <w:pStyle w:val="af0"/>
        <w:numPr>
          <w:ilvl w:val="6"/>
          <w:numId w:val="2"/>
        </w:numPr>
        <w:spacing w:after="0" w:line="276" w:lineRule="auto"/>
        <w:ind w:left="29" w:firstLine="709"/>
        <w:jc w:val="both"/>
        <w:rPr>
          <w:sz w:val="28"/>
          <w:szCs w:val="28"/>
        </w:rPr>
      </w:pPr>
      <w:r>
        <w:rPr>
          <w:sz w:val="28"/>
          <w:szCs w:val="28"/>
        </w:rPr>
        <w:t>Prezentele Reguli stabilesc:</w:t>
      </w:r>
    </w:p>
    <w:p w:rsidR="003C346D" w:rsidRDefault="000E0122">
      <w:pPr>
        <w:pStyle w:val="af0"/>
        <w:numPr>
          <w:ilvl w:val="7"/>
          <w:numId w:val="2"/>
        </w:numPr>
        <w:spacing w:after="0" w:line="276" w:lineRule="auto"/>
        <w:ind w:left="0" w:firstLine="709"/>
        <w:jc w:val="both"/>
        <w:rPr>
          <w:sz w:val="28"/>
          <w:szCs w:val="28"/>
        </w:rPr>
      </w:pPr>
      <w:r>
        <w:rPr>
          <w:sz w:val="28"/>
          <w:szCs w:val="28"/>
        </w:rPr>
        <w:t>supravegherea frontierei de stat;</w:t>
      </w:r>
    </w:p>
    <w:p w:rsidR="003C346D" w:rsidRDefault="000E0122">
      <w:pPr>
        <w:pStyle w:val="af0"/>
        <w:numPr>
          <w:ilvl w:val="7"/>
          <w:numId w:val="2"/>
        </w:numPr>
        <w:spacing w:after="0" w:line="276" w:lineRule="auto"/>
        <w:ind w:left="0" w:firstLine="709"/>
        <w:jc w:val="both"/>
        <w:rPr>
          <w:sz w:val="28"/>
          <w:szCs w:val="28"/>
        </w:rPr>
      </w:pPr>
      <w:r>
        <w:rPr>
          <w:sz w:val="28"/>
          <w:szCs w:val="28"/>
        </w:rPr>
        <w:t xml:space="preserve">controlul la trecerea frontierei de stat pentru anumite </w:t>
      </w:r>
      <w:r>
        <w:rPr>
          <w:sz w:val="28"/>
          <w:szCs w:val="28"/>
        </w:rPr>
        <w:t>categorii de persoane;</w:t>
      </w:r>
    </w:p>
    <w:p w:rsidR="003C346D" w:rsidRDefault="000E0122">
      <w:pPr>
        <w:pStyle w:val="af0"/>
        <w:numPr>
          <w:ilvl w:val="7"/>
          <w:numId w:val="2"/>
        </w:numPr>
        <w:spacing w:after="0" w:line="276" w:lineRule="auto"/>
        <w:ind w:left="0" w:firstLine="709"/>
        <w:jc w:val="both"/>
        <w:rPr>
          <w:sz w:val="28"/>
          <w:szCs w:val="28"/>
        </w:rPr>
      </w:pPr>
      <w:bookmarkStart w:id="1" w:name="_Hlk165972017"/>
      <w:r>
        <w:rPr>
          <w:sz w:val="28"/>
          <w:szCs w:val="28"/>
        </w:rPr>
        <w:t>categoriile de persoane ale căror documente de călătorie nu se ștampilează</w:t>
      </w:r>
      <w:bookmarkEnd w:id="1"/>
      <w:r>
        <w:rPr>
          <w:sz w:val="28"/>
          <w:szCs w:val="28"/>
        </w:rPr>
        <w:t>;</w:t>
      </w:r>
    </w:p>
    <w:p w:rsidR="003C346D" w:rsidRDefault="000E0122">
      <w:pPr>
        <w:pStyle w:val="af0"/>
        <w:numPr>
          <w:ilvl w:val="7"/>
          <w:numId w:val="2"/>
        </w:numPr>
        <w:spacing w:after="0" w:line="276" w:lineRule="auto"/>
        <w:ind w:left="0" w:firstLine="709"/>
        <w:jc w:val="both"/>
        <w:rPr>
          <w:sz w:val="28"/>
          <w:szCs w:val="28"/>
        </w:rPr>
      </w:pPr>
      <w:r>
        <w:rPr>
          <w:sz w:val="28"/>
          <w:szCs w:val="28"/>
        </w:rPr>
        <w:t>controlul la trecerea frontierei pentru anumite tipuri de frontieră și mijloace de transport;</w:t>
      </w:r>
    </w:p>
    <w:p w:rsidR="003C346D" w:rsidRDefault="000E0122">
      <w:pPr>
        <w:pStyle w:val="af0"/>
        <w:numPr>
          <w:ilvl w:val="7"/>
          <w:numId w:val="2"/>
        </w:numPr>
        <w:spacing w:after="0" w:line="276" w:lineRule="auto"/>
        <w:ind w:left="0" w:firstLine="709"/>
        <w:jc w:val="both"/>
        <w:rPr>
          <w:sz w:val="28"/>
          <w:szCs w:val="28"/>
        </w:rPr>
      </w:pPr>
      <w:r>
        <w:rPr>
          <w:sz w:val="28"/>
          <w:szCs w:val="28"/>
        </w:rPr>
        <w:t xml:space="preserve">condițiile de traversare a frontierei de către formațiunile de </w:t>
      </w:r>
      <w:r>
        <w:rPr>
          <w:sz w:val="28"/>
          <w:szCs w:val="28"/>
        </w:rPr>
        <w:t>salvare și de recuperare ale altor state;</w:t>
      </w:r>
    </w:p>
    <w:p w:rsidR="003C346D" w:rsidRDefault="000E0122">
      <w:pPr>
        <w:pStyle w:val="af0"/>
        <w:numPr>
          <w:ilvl w:val="7"/>
          <w:numId w:val="2"/>
        </w:numPr>
        <w:spacing w:after="0" w:line="276" w:lineRule="auto"/>
        <w:ind w:left="0" w:firstLine="709"/>
        <w:jc w:val="both"/>
        <w:rPr>
          <w:sz w:val="28"/>
          <w:szCs w:val="28"/>
        </w:rPr>
      </w:pPr>
      <w:r>
        <w:rPr>
          <w:sz w:val="28"/>
          <w:szCs w:val="28"/>
        </w:rPr>
        <w:t>regulile cu privire la înregistrarea informațiilor;</w:t>
      </w:r>
    </w:p>
    <w:p w:rsidR="003C346D" w:rsidRDefault="000E0122">
      <w:pPr>
        <w:pStyle w:val="af0"/>
        <w:numPr>
          <w:ilvl w:val="7"/>
          <w:numId w:val="2"/>
        </w:numPr>
        <w:spacing w:after="0" w:line="276" w:lineRule="auto"/>
        <w:ind w:left="0" w:firstLine="709"/>
        <w:jc w:val="both"/>
        <w:rPr>
          <w:sz w:val="28"/>
          <w:szCs w:val="28"/>
        </w:rPr>
      </w:pPr>
      <w:r>
        <w:rPr>
          <w:sz w:val="28"/>
          <w:szCs w:val="28"/>
        </w:rPr>
        <w:t>regulile specifice privind utilizarea aeronavelor de stat fără pilot;</w:t>
      </w:r>
    </w:p>
    <w:p w:rsidR="003C346D" w:rsidRDefault="003C346D">
      <w:pPr>
        <w:pStyle w:val="af0"/>
        <w:spacing w:after="0" w:line="276" w:lineRule="auto"/>
        <w:ind w:left="0" w:firstLine="709"/>
        <w:jc w:val="both"/>
        <w:rPr>
          <w:sz w:val="28"/>
          <w:szCs w:val="28"/>
        </w:rPr>
      </w:pPr>
    </w:p>
    <w:p w:rsidR="003C346D" w:rsidRDefault="000E0122">
      <w:pPr>
        <w:pStyle w:val="af0"/>
        <w:numPr>
          <w:ilvl w:val="0"/>
          <w:numId w:val="1"/>
        </w:numPr>
        <w:spacing w:after="0" w:line="276" w:lineRule="auto"/>
        <w:ind w:firstLine="709"/>
        <w:jc w:val="center"/>
        <w:rPr>
          <w:b/>
          <w:bCs/>
          <w:sz w:val="28"/>
          <w:szCs w:val="28"/>
        </w:rPr>
      </w:pPr>
      <w:r>
        <w:rPr>
          <w:b/>
          <w:bCs/>
          <w:sz w:val="28"/>
          <w:szCs w:val="28"/>
        </w:rPr>
        <w:t>Supravegherea frontierei de stat</w:t>
      </w:r>
    </w:p>
    <w:p w:rsidR="003C346D" w:rsidRDefault="003C346D">
      <w:pPr>
        <w:pStyle w:val="af0"/>
        <w:spacing w:after="0" w:line="276" w:lineRule="auto"/>
        <w:ind w:left="1080" w:firstLine="709"/>
        <w:rPr>
          <w:sz w:val="28"/>
          <w:szCs w:val="28"/>
        </w:rPr>
      </w:pPr>
    </w:p>
    <w:p w:rsidR="003C346D" w:rsidRDefault="000E0122">
      <w:pPr>
        <w:pStyle w:val="af0"/>
        <w:numPr>
          <w:ilvl w:val="6"/>
          <w:numId w:val="2"/>
        </w:numPr>
        <w:tabs>
          <w:tab w:val="left" w:pos="851"/>
        </w:tabs>
        <w:spacing w:after="0" w:line="276" w:lineRule="auto"/>
        <w:ind w:left="29" w:firstLine="709"/>
        <w:jc w:val="both"/>
        <w:rPr>
          <w:sz w:val="28"/>
          <w:szCs w:val="28"/>
        </w:rPr>
      </w:pPr>
      <w:r>
        <w:rPr>
          <w:sz w:val="28"/>
          <w:szCs w:val="28"/>
        </w:rPr>
        <w:t xml:space="preserve">Supravegherea frontierei </w:t>
      </w:r>
      <w:r>
        <w:rPr>
          <w:sz w:val="28"/>
          <w:szCs w:val="28"/>
        </w:rPr>
        <w:t xml:space="preserve">de stat </w:t>
      </w:r>
      <w:r>
        <w:rPr>
          <w:sz w:val="28"/>
          <w:szCs w:val="28"/>
        </w:rPr>
        <w:t xml:space="preserve">este parte componentă a </w:t>
      </w:r>
      <w:r>
        <w:rPr>
          <w:sz w:val="28"/>
          <w:szCs w:val="28"/>
        </w:rPr>
        <w:t>sistemului de control al frontierei și reprezintă un complex de măsuri specifice, planificate și coordonate între ele în timp și spațiu, realizate permanent de către Poliția de Frontieră în scop de prevenire, depistare, cercetare și constatare a acțiunilor</w:t>
      </w:r>
      <w:r>
        <w:rPr>
          <w:sz w:val="28"/>
          <w:szCs w:val="28"/>
        </w:rPr>
        <w:t xml:space="preserve"> ilegale, de combatere a migrației ilegale și criminalității transfrontaliere la frontiera de stat.</w:t>
      </w:r>
    </w:p>
    <w:p w:rsidR="003C346D" w:rsidRDefault="000E0122">
      <w:pPr>
        <w:pStyle w:val="af0"/>
        <w:numPr>
          <w:ilvl w:val="6"/>
          <w:numId w:val="2"/>
        </w:numPr>
        <w:tabs>
          <w:tab w:val="left" w:pos="851"/>
        </w:tabs>
        <w:spacing w:after="0" w:line="276" w:lineRule="auto"/>
        <w:ind w:left="29" w:firstLine="709"/>
        <w:jc w:val="both"/>
        <w:rPr>
          <w:sz w:val="28"/>
          <w:szCs w:val="28"/>
        </w:rPr>
      </w:pPr>
      <w:r>
        <w:rPr>
          <w:sz w:val="28"/>
          <w:szCs w:val="28"/>
        </w:rPr>
        <w:t>În scop de realizare a supravegherii frontierei</w:t>
      </w:r>
      <w:r>
        <w:rPr>
          <w:sz w:val="28"/>
          <w:szCs w:val="28"/>
        </w:rPr>
        <w:t xml:space="preserve"> de stat</w:t>
      </w:r>
      <w:r>
        <w:rPr>
          <w:sz w:val="28"/>
          <w:szCs w:val="28"/>
        </w:rPr>
        <w:t>, prevenirii și descurajării activităților ilegale la frontiera de stat, Poliția de Frontieră utilize</w:t>
      </w:r>
      <w:r>
        <w:rPr>
          <w:sz w:val="28"/>
          <w:szCs w:val="28"/>
        </w:rPr>
        <w:t>ază și aplică personalul, mijloacele speciale și armamentul din dotare în conformitate cu cadrul normativ.</w:t>
      </w:r>
    </w:p>
    <w:p w:rsidR="003C346D" w:rsidRDefault="000E0122">
      <w:pPr>
        <w:pStyle w:val="af0"/>
        <w:numPr>
          <w:ilvl w:val="6"/>
          <w:numId w:val="2"/>
        </w:numPr>
        <w:tabs>
          <w:tab w:val="left" w:pos="851"/>
        </w:tabs>
        <w:spacing w:after="0" w:line="276" w:lineRule="auto"/>
        <w:ind w:left="29" w:firstLine="709"/>
        <w:jc w:val="both"/>
        <w:rPr>
          <w:sz w:val="28"/>
          <w:szCs w:val="28"/>
        </w:rPr>
      </w:pPr>
      <w:r>
        <w:rPr>
          <w:sz w:val="28"/>
          <w:szCs w:val="28"/>
        </w:rPr>
        <w:t xml:space="preserve">Regulile specifice privind organizarea </w:t>
      </w:r>
      <w:r>
        <w:rPr>
          <w:sz w:val="28"/>
          <w:szCs w:val="28"/>
        </w:rPr>
        <w:t>ș</w:t>
      </w:r>
      <w:r>
        <w:rPr>
          <w:sz w:val="28"/>
          <w:szCs w:val="28"/>
        </w:rPr>
        <w:t>i efectuarea supravegherii frontierei de stat se stabilesc de către șeful Inspectoratului General al Poliției</w:t>
      </w:r>
      <w:r>
        <w:rPr>
          <w:sz w:val="28"/>
          <w:szCs w:val="28"/>
        </w:rPr>
        <w:t xml:space="preserve"> de Frontieră, în conformitate cu cadrul normativ.</w:t>
      </w:r>
    </w:p>
    <w:p w:rsidR="003C346D" w:rsidRDefault="000E0122">
      <w:pPr>
        <w:pStyle w:val="af0"/>
        <w:numPr>
          <w:ilvl w:val="6"/>
          <w:numId w:val="2"/>
        </w:numPr>
        <w:tabs>
          <w:tab w:val="left" w:pos="851"/>
        </w:tabs>
        <w:spacing w:after="0" w:line="276" w:lineRule="auto"/>
        <w:ind w:left="29" w:firstLine="709"/>
        <w:jc w:val="both"/>
        <w:rPr>
          <w:sz w:val="28"/>
          <w:szCs w:val="28"/>
        </w:rPr>
      </w:pPr>
      <w:r>
        <w:rPr>
          <w:sz w:val="28"/>
          <w:szCs w:val="28"/>
        </w:rPr>
        <w:t>Poliția de Frontieră în domeniul coordonării securității frontaliere, asigură monitorizarea continuă a evenimentelor produse la frontiera de stat, conștientizarea situației, realizarea și actualizarea tabl</w:t>
      </w:r>
      <w:r>
        <w:rPr>
          <w:sz w:val="28"/>
          <w:szCs w:val="28"/>
        </w:rPr>
        <w:t>oului situațional, în conformitate cu cadrul normativ.</w:t>
      </w:r>
    </w:p>
    <w:p w:rsidR="003C346D" w:rsidRDefault="000E0122">
      <w:pPr>
        <w:pStyle w:val="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Controlul la trecerea frontierei de stat pentru anumite categorii de persoane</w:t>
      </w:r>
    </w:p>
    <w:p w:rsidR="003C346D" w:rsidRDefault="003C346D">
      <w:pPr>
        <w:spacing w:after="0" w:line="276" w:lineRule="auto"/>
        <w:ind w:firstLine="709"/>
        <w:jc w:val="center"/>
        <w:rPr>
          <w:b/>
          <w:bCs/>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1. Șefii de stat și alți demnitari</w:t>
      </w:r>
    </w:p>
    <w:p w:rsidR="003C346D" w:rsidRDefault="003C346D">
      <w:pPr>
        <w:spacing w:after="0" w:line="276" w:lineRule="auto"/>
        <w:ind w:firstLine="709"/>
        <w:rPr>
          <w:sz w:val="28"/>
          <w:szCs w:val="28"/>
        </w:rPr>
      </w:pPr>
    </w:p>
    <w:p w:rsidR="003C346D" w:rsidRDefault="000E0122">
      <w:pPr>
        <w:pStyle w:val="af0"/>
        <w:numPr>
          <w:ilvl w:val="6"/>
          <w:numId w:val="2"/>
        </w:numPr>
        <w:spacing w:after="0" w:line="276" w:lineRule="auto"/>
        <w:ind w:left="29" w:firstLine="709"/>
        <w:jc w:val="both"/>
        <w:rPr>
          <w:sz w:val="28"/>
          <w:szCs w:val="28"/>
        </w:rPr>
      </w:pPr>
      <w:r>
        <w:rPr>
          <w:sz w:val="28"/>
          <w:szCs w:val="28"/>
        </w:rPr>
        <w:t>Ș</w:t>
      </w:r>
      <w:r>
        <w:rPr>
          <w:sz w:val="28"/>
          <w:szCs w:val="28"/>
        </w:rPr>
        <w:t>efii de stat și de guvern și membrii guvernelor naționale însoțiți de soții</w:t>
      </w:r>
      <w:r>
        <w:rPr>
          <w:sz w:val="28"/>
          <w:szCs w:val="28"/>
        </w:rPr>
        <w:t xml:space="preserve"> (soțiile) lor, precum și membrii delegațiilor oficiale ale acestora, și suveranii și alți membri de rang înalt ai unei familii regale, invitați în scopuri oficiale, sunt supuși doar controlului în prima linie la trecerea frontierei de stat.</w:t>
      </w:r>
    </w:p>
    <w:p w:rsidR="003C346D" w:rsidRDefault="003C346D">
      <w:pPr>
        <w:pStyle w:val="af0"/>
        <w:spacing w:after="0" w:line="276" w:lineRule="auto"/>
        <w:ind w:left="0" w:firstLine="709"/>
        <w:jc w:val="both"/>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2</w:t>
      </w:r>
      <w:r>
        <w:rPr>
          <w:rFonts w:ascii="Times New Roman" w:hAnsi="Times New Roman" w:cs="Times New Roman"/>
          <w:b/>
          <w:bCs/>
          <w:color w:val="auto"/>
          <w:sz w:val="28"/>
          <w:szCs w:val="28"/>
        </w:rPr>
        <w:t>- a. Piloții aeronavelor și alți membri ai echipajului</w:t>
      </w:r>
    </w:p>
    <w:p w:rsidR="003C346D" w:rsidRDefault="003C346D">
      <w:pPr>
        <w:spacing w:after="0" w:line="276" w:lineRule="auto"/>
        <w:ind w:firstLine="709"/>
        <w:rPr>
          <w:sz w:val="28"/>
          <w:szCs w:val="28"/>
        </w:rPr>
      </w:pPr>
    </w:p>
    <w:p w:rsidR="003C346D" w:rsidRDefault="000E0122">
      <w:pPr>
        <w:numPr>
          <w:ilvl w:val="6"/>
          <w:numId w:val="2"/>
        </w:numPr>
        <w:spacing w:after="0" w:line="276" w:lineRule="auto"/>
        <w:ind w:left="29" w:firstLine="709"/>
        <w:jc w:val="both"/>
        <w:rPr>
          <w:rFonts w:eastAsia="Times New Roman"/>
          <w:sz w:val="28"/>
          <w:szCs w:val="28"/>
          <w:lang w:eastAsia="ro-RO"/>
        </w:rPr>
      </w:pPr>
      <w:r>
        <w:rPr>
          <w:rFonts w:eastAsia="Times New Roman"/>
          <w:sz w:val="28"/>
          <w:szCs w:val="28"/>
          <w:lang w:eastAsia="ro-RO"/>
        </w:rPr>
        <w:t>Titularii certificatelor de pilot sau certificatului (atestatului) de membru al echipajului de zbor (prevăzute în anexa 9 la Convenția privind aviația civilă internațională din 7 decembrie 1944), în e</w:t>
      </w:r>
      <w:r>
        <w:rPr>
          <w:rFonts w:eastAsia="Times New Roman"/>
          <w:sz w:val="28"/>
          <w:szCs w:val="28"/>
          <w:lang w:eastAsia="ro-RO"/>
        </w:rPr>
        <w:t>xercitarea atribuțiilor și în baza documentelor menționate, pot:</w:t>
      </w:r>
    </w:p>
    <w:p w:rsidR="003C346D" w:rsidRDefault="000E0122">
      <w:pPr>
        <w:numPr>
          <w:ilvl w:val="0"/>
          <w:numId w:val="3"/>
        </w:numPr>
        <w:spacing w:after="0" w:line="276" w:lineRule="auto"/>
        <w:ind w:left="0" w:firstLine="709"/>
        <w:jc w:val="both"/>
        <w:rPr>
          <w:rFonts w:eastAsia="Times New Roman"/>
          <w:sz w:val="28"/>
          <w:szCs w:val="28"/>
          <w:lang w:eastAsia="ro-RO"/>
        </w:rPr>
      </w:pPr>
      <w:r>
        <w:rPr>
          <w:rFonts w:eastAsia="Times New Roman"/>
          <w:sz w:val="28"/>
          <w:szCs w:val="28"/>
          <w:lang w:eastAsia="ro-RO"/>
        </w:rPr>
        <w:t>să se îmbarce/debarce în/din aeroportul de escală sau aeroportul de sosire situat pe teritoriul Republicii Moldova;</w:t>
      </w:r>
    </w:p>
    <w:p w:rsidR="003C346D" w:rsidRDefault="000E0122">
      <w:pPr>
        <w:numPr>
          <w:ilvl w:val="0"/>
          <w:numId w:val="3"/>
        </w:numPr>
        <w:spacing w:after="0" w:line="276" w:lineRule="auto"/>
        <w:ind w:left="0" w:firstLine="709"/>
        <w:jc w:val="both"/>
        <w:rPr>
          <w:rFonts w:eastAsia="Times New Roman"/>
          <w:sz w:val="28"/>
          <w:szCs w:val="28"/>
          <w:lang w:eastAsia="ro-RO"/>
        </w:rPr>
      </w:pPr>
      <w:r>
        <w:rPr>
          <w:rFonts w:eastAsia="Times New Roman"/>
          <w:sz w:val="28"/>
          <w:szCs w:val="28"/>
          <w:lang w:eastAsia="ro-RO"/>
        </w:rPr>
        <w:t>să intre pe teritoriul localității din Republica Moldova în care este situa</w:t>
      </w:r>
      <w:r>
        <w:rPr>
          <w:rFonts w:eastAsia="Times New Roman"/>
          <w:sz w:val="28"/>
          <w:szCs w:val="28"/>
          <w:lang w:eastAsia="ro-RO"/>
        </w:rPr>
        <w:t>t aeroportul de escală sau de sosire, pe un termen de până la 72 de ore;</w:t>
      </w:r>
    </w:p>
    <w:p w:rsidR="003C346D" w:rsidRDefault="000E0122">
      <w:pPr>
        <w:numPr>
          <w:ilvl w:val="0"/>
          <w:numId w:val="3"/>
        </w:numPr>
        <w:spacing w:after="0" w:line="276" w:lineRule="auto"/>
        <w:ind w:left="0" w:firstLine="709"/>
        <w:jc w:val="both"/>
        <w:rPr>
          <w:rFonts w:eastAsia="Times New Roman"/>
          <w:sz w:val="28"/>
          <w:szCs w:val="28"/>
          <w:lang w:eastAsia="ro-RO"/>
        </w:rPr>
      </w:pPr>
      <w:r>
        <w:rPr>
          <w:rFonts w:eastAsia="Times New Roman"/>
          <w:sz w:val="28"/>
          <w:szCs w:val="28"/>
          <w:lang w:eastAsia="ro-RO"/>
        </w:rPr>
        <w:t>să se deplaseze, prin orice mijloc de transport, spre un aeroport situat pe teritoriul Republicii Moldova, pentru a se îmbarca pe aeronava care urmează să plece de pe respectivul aero</w:t>
      </w:r>
      <w:r>
        <w:rPr>
          <w:rFonts w:eastAsia="Times New Roman"/>
          <w:sz w:val="28"/>
          <w:szCs w:val="28"/>
          <w:lang w:eastAsia="ro-RO"/>
        </w:rPr>
        <w:t>port.</w:t>
      </w:r>
    </w:p>
    <w:p w:rsidR="003C346D" w:rsidRDefault="000E0122">
      <w:pPr>
        <w:pStyle w:val="af0"/>
        <w:numPr>
          <w:ilvl w:val="6"/>
          <w:numId w:val="2"/>
        </w:numPr>
        <w:spacing w:after="0" w:line="276" w:lineRule="auto"/>
        <w:ind w:left="29" w:firstLine="709"/>
        <w:jc w:val="both"/>
        <w:rPr>
          <w:sz w:val="28"/>
          <w:szCs w:val="28"/>
        </w:rPr>
      </w:pPr>
      <w:r>
        <w:rPr>
          <w:sz w:val="28"/>
          <w:szCs w:val="28"/>
        </w:rPr>
        <w:t xml:space="preserve">În măsura posibilităților, în punctul de trecere aerian, echipajului aeronavei i se acordă prioritate la efectuarea controlului la trecerea frontierei de stat, fiind supus controlului înainte de controlul pasagerilor sau în locuri special amenajate </w:t>
      </w:r>
      <w:r>
        <w:rPr>
          <w:sz w:val="28"/>
          <w:szCs w:val="28"/>
        </w:rPr>
        <w:t>pentru acest scop.</w:t>
      </w:r>
    </w:p>
    <w:p w:rsidR="003C346D" w:rsidRDefault="000E0122">
      <w:pPr>
        <w:pStyle w:val="af0"/>
        <w:numPr>
          <w:ilvl w:val="6"/>
          <w:numId w:val="2"/>
        </w:numPr>
        <w:spacing w:after="0" w:line="276" w:lineRule="auto"/>
        <w:ind w:left="29" w:firstLine="709"/>
        <w:jc w:val="both"/>
        <w:rPr>
          <w:sz w:val="28"/>
          <w:szCs w:val="28"/>
        </w:rPr>
      </w:pPr>
      <w:r>
        <w:rPr>
          <w:sz w:val="28"/>
          <w:szCs w:val="28"/>
        </w:rPr>
        <w:t>În alte situații, față de piloți și alți membri ai echipajului se aplică prevederile legale generale cu privire la condițiile de trecere a frontierei de stat a Republicii Moldova.</w:t>
      </w:r>
    </w:p>
    <w:p w:rsidR="003C346D" w:rsidRDefault="003C346D">
      <w:pPr>
        <w:pStyle w:val="af0"/>
        <w:spacing w:after="0" w:line="276" w:lineRule="auto"/>
        <w:ind w:left="0" w:firstLine="709"/>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3 – a. Marinarii</w:t>
      </w:r>
    </w:p>
    <w:p w:rsidR="003C346D" w:rsidRDefault="003C346D">
      <w:pPr>
        <w:spacing w:after="0" w:line="276" w:lineRule="auto"/>
        <w:ind w:firstLine="709"/>
        <w:rPr>
          <w:sz w:val="28"/>
          <w:szCs w:val="28"/>
        </w:rPr>
      </w:pPr>
    </w:p>
    <w:p w:rsidR="003C346D" w:rsidRDefault="000E0122">
      <w:pPr>
        <w:pStyle w:val="af0"/>
        <w:numPr>
          <w:ilvl w:val="6"/>
          <w:numId w:val="2"/>
        </w:numPr>
        <w:spacing w:after="0" w:line="276" w:lineRule="auto"/>
        <w:ind w:left="29" w:firstLine="709"/>
        <w:jc w:val="both"/>
        <w:rPr>
          <w:sz w:val="28"/>
          <w:szCs w:val="28"/>
        </w:rPr>
      </w:pPr>
      <w:r>
        <w:rPr>
          <w:sz w:val="28"/>
          <w:szCs w:val="28"/>
        </w:rPr>
        <w:t>Polițistul de frontieră au</w:t>
      </w:r>
      <w:r>
        <w:rPr>
          <w:sz w:val="28"/>
          <w:szCs w:val="28"/>
        </w:rPr>
        <w:t xml:space="preserve">torizează marinarilor care dețin un act de identitate a personalului navigant, eliberat în conformitate cu acordurile și tratatele internaționale la care Republica Moldova este parte, intrarea pe teritoriul Republicii Moldova și deplasarea la țărm în zona </w:t>
      </w:r>
      <w:r>
        <w:rPr>
          <w:sz w:val="28"/>
          <w:szCs w:val="28"/>
        </w:rPr>
        <w:t xml:space="preserve">portului în care a acostat nava acestora sau în localitatea aflată în vecinătatea portului, sau ieșirea de pe teritoriul </w:t>
      </w:r>
      <w:r>
        <w:rPr>
          <w:sz w:val="28"/>
          <w:szCs w:val="28"/>
        </w:rPr>
        <w:lastRenderedPageBreak/>
        <w:t xml:space="preserve">Republicii Moldova, pentru a se întoarce pe nava lor, cu condiția ca aceștia să fie înscriși în lista de echipaj . Lista de echipaj și </w:t>
      </w:r>
      <w:r>
        <w:rPr>
          <w:sz w:val="28"/>
          <w:szCs w:val="28"/>
        </w:rPr>
        <w:t>alte informații relevante se prezintă Poliției de Frontieră în prealabil, în corespundere cu prevederile Regulamentului cu privire la normele aplicabile în scopul facilitării traficului maritim internațional, aprobat prin Hotărârea Guvernului nr. 862/2023.</w:t>
      </w:r>
    </w:p>
    <w:p w:rsidR="003C346D" w:rsidRDefault="000E0122">
      <w:pPr>
        <w:pStyle w:val="af0"/>
        <w:numPr>
          <w:ilvl w:val="6"/>
          <w:numId w:val="2"/>
        </w:numPr>
        <w:spacing w:after="0" w:line="276" w:lineRule="auto"/>
        <w:ind w:left="29" w:firstLine="709"/>
        <w:jc w:val="both"/>
        <w:rPr>
          <w:sz w:val="28"/>
          <w:szCs w:val="28"/>
        </w:rPr>
      </w:pPr>
      <w:r>
        <w:rPr>
          <w:sz w:val="28"/>
          <w:szCs w:val="28"/>
        </w:rPr>
        <w:t>Pe baza analizei de risc legate de securitatea statului și de combaterea migrației ilegale, marinarii se supun controlului la trecerea frontierei de stat de către polițiștii de frontieră, înainte de a coborî de pe navă, conform prevederilor legale general</w:t>
      </w:r>
      <w:r>
        <w:rPr>
          <w:sz w:val="28"/>
          <w:szCs w:val="28"/>
        </w:rPr>
        <w:t>e cu privire la condițiile de trecere a frontierei de stat a Republicii Moldova</w:t>
      </w:r>
    </w:p>
    <w:p w:rsidR="003C346D" w:rsidRDefault="000E0122">
      <w:pPr>
        <w:pStyle w:val="af0"/>
        <w:numPr>
          <w:ilvl w:val="6"/>
          <w:numId w:val="2"/>
        </w:numPr>
        <w:spacing w:after="0" w:line="276" w:lineRule="auto"/>
        <w:ind w:left="29" w:firstLine="709"/>
        <w:rPr>
          <w:sz w:val="28"/>
          <w:szCs w:val="28"/>
        </w:rPr>
      </w:pPr>
      <w:r>
        <w:rPr>
          <w:sz w:val="28"/>
          <w:szCs w:val="28"/>
        </w:rPr>
        <w:t xml:space="preserve">Marinarii se supun controlului la trecerea frontierei de stat conform prevederilor legale generale cu privire la condițiile de trecere a frontierei de stat a Republicii </w:t>
      </w:r>
      <w:r>
        <w:rPr>
          <w:sz w:val="28"/>
          <w:szCs w:val="28"/>
        </w:rPr>
        <w:t>Moldova, dacă intenționează să se deplaseze în alte localități decât cea în care este situat portul.</w:t>
      </w:r>
    </w:p>
    <w:p w:rsidR="003C346D" w:rsidRDefault="003C346D">
      <w:pPr>
        <w:pStyle w:val="af0"/>
        <w:spacing w:after="0" w:line="276" w:lineRule="auto"/>
        <w:ind w:left="0" w:firstLine="709"/>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4-a. Titularii pașapoartelor diplomatice, oficiale sau de serviciu și membrii organizațiilor internaționale</w:t>
      </w:r>
    </w:p>
    <w:p w:rsidR="003C346D" w:rsidRDefault="003C346D">
      <w:pPr>
        <w:spacing w:after="0" w:line="276" w:lineRule="auto"/>
        <w:ind w:firstLine="709"/>
        <w:rPr>
          <w:sz w:val="28"/>
          <w:szCs w:val="28"/>
        </w:rPr>
      </w:pPr>
    </w:p>
    <w:p w:rsidR="003C346D" w:rsidRDefault="000E0122">
      <w:pPr>
        <w:pStyle w:val="af0"/>
        <w:numPr>
          <w:ilvl w:val="6"/>
          <w:numId w:val="2"/>
        </w:numPr>
        <w:spacing w:after="0" w:line="276" w:lineRule="auto"/>
        <w:ind w:left="29" w:firstLine="709"/>
        <w:jc w:val="both"/>
        <w:rPr>
          <w:sz w:val="28"/>
          <w:szCs w:val="28"/>
        </w:rPr>
      </w:pPr>
      <w:r>
        <w:rPr>
          <w:sz w:val="28"/>
          <w:szCs w:val="28"/>
        </w:rPr>
        <w:t>Posesorii pașapoartelor diplomati</w:t>
      </w:r>
      <w:r>
        <w:rPr>
          <w:sz w:val="28"/>
          <w:szCs w:val="28"/>
        </w:rPr>
        <w:t>ce, eliberate de state străine, recunoscute sau acceptate de Republica Moldova, precum și titularii documentelor de călătorie eliberate de organizațiile internaționale menționate la pct. 16, care călătoresc în interes de serviciu, precum și membrii de fami</w:t>
      </w:r>
      <w:r>
        <w:rPr>
          <w:sz w:val="28"/>
          <w:szCs w:val="28"/>
        </w:rPr>
        <w:t xml:space="preserve">lie care îi însoțesc, pot fi supuși controlului la trecerea frontierei fără rând, chiar dacă urmează să obțină viza de intrare. Persoanelor care dețin aceste documente nu li se solicită să probeze că dispun de mijloace suficiente de subzistență. </w:t>
      </w:r>
    </w:p>
    <w:p w:rsidR="003C346D" w:rsidRDefault="000E0122">
      <w:pPr>
        <w:pStyle w:val="af0"/>
        <w:numPr>
          <w:ilvl w:val="6"/>
          <w:numId w:val="2"/>
        </w:numPr>
        <w:spacing w:after="0" w:line="276" w:lineRule="auto"/>
        <w:ind w:left="29" w:firstLine="709"/>
        <w:jc w:val="both"/>
        <w:rPr>
          <w:sz w:val="28"/>
          <w:szCs w:val="28"/>
        </w:rPr>
      </w:pPr>
      <w:r>
        <w:rPr>
          <w:sz w:val="28"/>
          <w:szCs w:val="28"/>
        </w:rPr>
        <w:t>Persoanel</w:t>
      </w:r>
      <w:r>
        <w:rPr>
          <w:sz w:val="28"/>
          <w:szCs w:val="28"/>
        </w:rPr>
        <w:t>or care se prezintă la frontieră și declară că beneficiază de privilegii, imunități și alte exonerări, polițiștii de frontieră le solicită să facă dovada calității lor prin prezentarea certificatelor eliberate de Republica Moldova sau a pașaportului diplom</w:t>
      </w:r>
      <w:r>
        <w:rPr>
          <w:sz w:val="28"/>
          <w:szCs w:val="28"/>
        </w:rPr>
        <w:t>atic. În cazul în care există îndoieli, polițistul de frontieră are dreptul să solicite Ministerului Afacerilor Externe să stabilească autenticitatea documentului emis de către minister și subdiviziunile acestuia.</w:t>
      </w:r>
    </w:p>
    <w:p w:rsidR="003C346D" w:rsidRDefault="000E0122">
      <w:pPr>
        <w:pStyle w:val="af0"/>
        <w:numPr>
          <w:ilvl w:val="6"/>
          <w:numId w:val="2"/>
        </w:numPr>
        <w:spacing w:after="0" w:line="276" w:lineRule="auto"/>
        <w:ind w:left="29" w:firstLine="709"/>
        <w:jc w:val="both"/>
        <w:rPr>
          <w:sz w:val="28"/>
          <w:szCs w:val="28"/>
        </w:rPr>
      </w:pPr>
      <w:r>
        <w:rPr>
          <w:sz w:val="28"/>
          <w:szCs w:val="28"/>
        </w:rPr>
        <w:t>Membrii acreditați ai misiunilor diplomati</w:t>
      </w:r>
      <w:r>
        <w:rPr>
          <w:sz w:val="28"/>
          <w:szCs w:val="28"/>
        </w:rPr>
        <w:t>ce și oficiilor consulare, precum și membrii familiilor acestora pot intra în Republica Moldova prezentând cartela de acreditare și un act de călătorie valabil. Polițiștii de frontieră nu pot să refuze titularilor pașapoartelor diplomatice, oficiale sau de</w:t>
      </w:r>
      <w:r>
        <w:rPr>
          <w:sz w:val="28"/>
          <w:szCs w:val="28"/>
        </w:rPr>
        <w:t xml:space="preserve"> serviciu intrarea/ieșirea pe/de pe teritoriul Republicii Moldova fără consultarea prealabilă a Ministerului Afacerilor Externe. Aceeași procedură se aplică și în cazul în care în sistemele informaționale automatizate naționale și internaționale a fost int</w:t>
      </w:r>
      <w:r>
        <w:rPr>
          <w:sz w:val="28"/>
          <w:szCs w:val="28"/>
        </w:rPr>
        <w:t>rodus un consemn sau o alertă față de persoanele în cauză.</w:t>
      </w:r>
    </w:p>
    <w:p w:rsidR="003C346D" w:rsidRDefault="000E0122">
      <w:pPr>
        <w:pStyle w:val="af0"/>
        <w:numPr>
          <w:ilvl w:val="6"/>
          <w:numId w:val="2"/>
        </w:numPr>
        <w:spacing w:after="0" w:line="276" w:lineRule="auto"/>
        <w:ind w:left="29" w:firstLine="709"/>
        <w:jc w:val="both"/>
        <w:rPr>
          <w:sz w:val="28"/>
          <w:szCs w:val="28"/>
        </w:rPr>
      </w:pPr>
      <w:r>
        <w:rPr>
          <w:sz w:val="28"/>
          <w:szCs w:val="28"/>
        </w:rPr>
        <w:lastRenderedPageBreak/>
        <w:t xml:space="preserve">Documentele eliberate de organizațiile internaționale în interes de serviciu sunt prevăzute în anexa nr.2 la Hotărârea Guvernului cu privire la aprobarea listei documentelor de călătorie acceptate </w:t>
      </w:r>
      <w:r>
        <w:rPr>
          <w:sz w:val="28"/>
          <w:szCs w:val="28"/>
        </w:rPr>
        <w:t>pentru traversarea de către străini a frontierei de stat a Republicii Moldova nr.765/2014.</w:t>
      </w:r>
    </w:p>
    <w:p w:rsidR="003C346D" w:rsidRDefault="003C346D">
      <w:pPr>
        <w:pStyle w:val="af0"/>
        <w:spacing w:after="0" w:line="276" w:lineRule="auto"/>
        <w:ind w:left="0" w:firstLine="709"/>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5-a. Muncitorii transfrontalieri</w:t>
      </w:r>
    </w:p>
    <w:p w:rsidR="003C346D" w:rsidRDefault="003C346D">
      <w:pPr>
        <w:spacing w:after="0" w:line="276" w:lineRule="auto"/>
        <w:ind w:firstLine="709"/>
        <w:rPr>
          <w:sz w:val="28"/>
          <w:szCs w:val="28"/>
        </w:rPr>
      </w:pPr>
    </w:p>
    <w:p w:rsidR="003C346D" w:rsidRDefault="000E0122">
      <w:pPr>
        <w:pStyle w:val="af0"/>
        <w:numPr>
          <w:ilvl w:val="6"/>
          <w:numId w:val="2"/>
        </w:numPr>
        <w:spacing w:after="0" w:line="276" w:lineRule="auto"/>
        <w:ind w:left="29" w:firstLine="709"/>
        <w:jc w:val="both"/>
        <w:rPr>
          <w:sz w:val="28"/>
          <w:szCs w:val="28"/>
        </w:rPr>
      </w:pPr>
      <w:r>
        <w:rPr>
          <w:sz w:val="28"/>
          <w:szCs w:val="28"/>
        </w:rPr>
        <w:t xml:space="preserve">Muncitorii transfrontalieri care sunt cunoscuți de către polițiștii de frontieră datorită traversărilor frecvente ale </w:t>
      </w:r>
      <w:r>
        <w:rPr>
          <w:sz w:val="28"/>
          <w:szCs w:val="28"/>
        </w:rPr>
        <w:t>frontierei de stat pe la același punct de trecere și care nu sunt subiecți ai consemnelor la frontieră/alertelor în sistemele informaționale automatizate naționale și internaționale pot fi supuși controlului la trecerea frontierei doar în prima linie, pent</w:t>
      </w:r>
      <w:r>
        <w:rPr>
          <w:sz w:val="28"/>
          <w:szCs w:val="28"/>
        </w:rPr>
        <w:t>ru a se asigura că îndeplinesc condițiile necesare intrării/ieșirii în/din Republica Moldova. În caz de necesitate, ocazional și la intervale neregulate, aceste persoane sunt supuse controlului amănunțit și/sau în linia a doua la trecerea frontierei.</w:t>
      </w:r>
    </w:p>
    <w:p w:rsidR="003C346D" w:rsidRDefault="003C346D">
      <w:pPr>
        <w:pStyle w:val="af0"/>
        <w:spacing w:after="0" w:line="276" w:lineRule="auto"/>
        <w:ind w:left="0" w:firstLine="709"/>
        <w:jc w:val="both"/>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w:t>
      </w:r>
      <w:r>
        <w:rPr>
          <w:rFonts w:ascii="Times New Roman" w:hAnsi="Times New Roman" w:cs="Times New Roman"/>
          <w:b/>
          <w:bCs/>
          <w:color w:val="auto"/>
          <w:sz w:val="28"/>
          <w:szCs w:val="28"/>
        </w:rPr>
        <w:t>iunea a 6-a. Minorii</w:t>
      </w:r>
    </w:p>
    <w:p w:rsidR="003C346D" w:rsidRDefault="003C346D">
      <w:pPr>
        <w:spacing w:after="0" w:line="276" w:lineRule="auto"/>
        <w:ind w:firstLine="709"/>
        <w:rPr>
          <w:sz w:val="28"/>
          <w:szCs w:val="28"/>
        </w:rPr>
      </w:pPr>
    </w:p>
    <w:p w:rsidR="003C346D" w:rsidRDefault="000E0122">
      <w:pPr>
        <w:pStyle w:val="af0"/>
        <w:numPr>
          <w:ilvl w:val="6"/>
          <w:numId w:val="2"/>
        </w:numPr>
        <w:spacing w:after="0" w:line="276" w:lineRule="auto"/>
        <w:ind w:left="29" w:firstLine="709"/>
        <w:jc w:val="both"/>
        <w:rPr>
          <w:sz w:val="28"/>
          <w:szCs w:val="28"/>
        </w:rPr>
      </w:pPr>
      <w:r>
        <w:rPr>
          <w:sz w:val="28"/>
          <w:szCs w:val="28"/>
        </w:rPr>
        <w:t>Minorii cetățeni ai Republicii Moldova și minorii subiecți ai pluralității de cetățenii, care se identifică inclusiv ca cetățeni ai Republicii Moldova se află sub protecția statului, fiindu-le aplicabile prevederile legislației națion</w:t>
      </w:r>
      <w:r>
        <w:rPr>
          <w:sz w:val="28"/>
          <w:szCs w:val="28"/>
        </w:rPr>
        <w:t>ale.</w:t>
      </w:r>
    </w:p>
    <w:p w:rsidR="003C346D" w:rsidRDefault="000E0122">
      <w:pPr>
        <w:pStyle w:val="af0"/>
        <w:numPr>
          <w:ilvl w:val="6"/>
          <w:numId w:val="2"/>
        </w:numPr>
        <w:spacing w:after="0" w:line="276" w:lineRule="auto"/>
        <w:ind w:left="29" w:firstLine="709"/>
        <w:jc w:val="both"/>
        <w:rPr>
          <w:sz w:val="28"/>
          <w:szCs w:val="28"/>
        </w:rPr>
      </w:pPr>
      <w:r>
        <w:rPr>
          <w:sz w:val="28"/>
          <w:szCs w:val="28"/>
        </w:rPr>
        <w:t xml:space="preserve"> Polițiștii de frontieră acordă o atenție deosebită minorilor, indiferent dacă aceștia călătoresc însoțiți sau nu. Minorii care traversează frontiera fac obiectul acelorași verificări la intrare și la ieșire precum adulții, în conformitate cu cadrul n</w:t>
      </w:r>
      <w:r>
        <w:rPr>
          <w:sz w:val="28"/>
          <w:szCs w:val="28"/>
        </w:rPr>
        <w:t>ormativ național.</w:t>
      </w:r>
    </w:p>
    <w:p w:rsidR="003C346D" w:rsidRDefault="000E0122">
      <w:pPr>
        <w:pStyle w:val="af0"/>
        <w:numPr>
          <w:ilvl w:val="6"/>
          <w:numId w:val="2"/>
        </w:numPr>
        <w:spacing w:after="0" w:line="276" w:lineRule="auto"/>
        <w:ind w:left="29" w:firstLine="709"/>
        <w:jc w:val="both"/>
        <w:rPr>
          <w:sz w:val="28"/>
          <w:szCs w:val="28"/>
        </w:rPr>
      </w:pPr>
      <w:r>
        <w:rPr>
          <w:sz w:val="28"/>
          <w:szCs w:val="28"/>
        </w:rPr>
        <w:t>În cazul în care minorii sunt însoțiți, persoanele însoțitoare sunt obligate să facă dovada dreptului de a-i însoți pe aceștia în străinătate. Polițistul de frontieră verifică existența temeiului legal pentru a însoți minorul în conformit</w:t>
      </w:r>
      <w:r>
        <w:rPr>
          <w:sz w:val="28"/>
          <w:szCs w:val="28"/>
        </w:rPr>
        <w:t>ate cu prevederile art.1 din Legea cu privire la ieșirea și intrarea în Republica Moldova nr.269/1994. În cazul în care există suspiciuni întemeiate cu privire la dreptul persoanei de a însoți minorul, polițistul de frontieră efectuează o cercetare mai apr</w:t>
      </w:r>
      <w:r>
        <w:rPr>
          <w:sz w:val="28"/>
          <w:szCs w:val="28"/>
        </w:rPr>
        <w:t>ofundată în vederea descoperirii eventualelor incoerențe sau contradicții în informațiile furnizate prin verificarea veridicității actului notarial, examinarea ștampilei, verificarea semnăturii electronice, precum și alte măsuri specifice prevăzute de acte</w:t>
      </w:r>
      <w:r>
        <w:rPr>
          <w:sz w:val="28"/>
          <w:szCs w:val="28"/>
        </w:rPr>
        <w:t>le administrative ale Inspectoratului General al Poliției de Frontieră.</w:t>
      </w:r>
    </w:p>
    <w:p w:rsidR="003C346D" w:rsidRDefault="000E0122">
      <w:pPr>
        <w:numPr>
          <w:ilvl w:val="6"/>
          <w:numId w:val="2"/>
        </w:numPr>
        <w:spacing w:after="0" w:line="276" w:lineRule="auto"/>
        <w:ind w:left="0" w:firstLineChars="314" w:firstLine="879"/>
        <w:jc w:val="both"/>
        <w:rPr>
          <w:strike/>
          <w:sz w:val="28"/>
          <w:szCs w:val="28"/>
        </w:rPr>
      </w:pPr>
      <w:r>
        <w:rPr>
          <w:sz w:val="28"/>
          <w:szCs w:val="28"/>
        </w:rPr>
        <w:t xml:space="preserve">În cazul minorilor care călătoresc neînsoțiți, în temeiul art.1 alin.(3) din Legea cu privire la ieșirea și intrarea în Republica Moldova nr.269/1994, </w:t>
      </w:r>
      <w:r>
        <w:rPr>
          <w:sz w:val="28"/>
          <w:szCs w:val="28"/>
        </w:rPr>
        <w:lastRenderedPageBreak/>
        <w:t xml:space="preserve">polițiștii de frontieră se </w:t>
      </w:r>
      <w:r>
        <w:rPr>
          <w:sz w:val="28"/>
          <w:szCs w:val="28"/>
        </w:rPr>
        <w:t>asigură, printr-o verificare aprofundată a documentelor de călătorie și a altor documente confirmative, că minorii nu părăsesc teritoriul împotriva voinței persoanelor învestite cu autoritatea părintească sau tutela legală asupra lor.</w:t>
      </w:r>
    </w:p>
    <w:p w:rsidR="003C346D" w:rsidRDefault="000E0122">
      <w:pPr>
        <w:pStyle w:val="af0"/>
        <w:numPr>
          <w:ilvl w:val="6"/>
          <w:numId w:val="2"/>
        </w:numPr>
        <w:spacing w:after="0" w:line="276" w:lineRule="auto"/>
        <w:ind w:left="29" w:firstLine="709"/>
        <w:jc w:val="both"/>
        <w:rPr>
          <w:sz w:val="28"/>
          <w:szCs w:val="28"/>
        </w:rPr>
      </w:pPr>
      <w:r>
        <w:rPr>
          <w:sz w:val="28"/>
          <w:szCs w:val="28"/>
        </w:rPr>
        <w:t>În orice caz, polițis</w:t>
      </w:r>
      <w:r>
        <w:rPr>
          <w:sz w:val="28"/>
          <w:szCs w:val="28"/>
        </w:rPr>
        <w:t>tul de frontieră întreprinde măsuri posibile de verificare pentru a stabili că minorii nu sunt victime ale unei infracțiuni de trafic de ființe umane sau răpiri.</w:t>
      </w:r>
    </w:p>
    <w:p w:rsidR="003C346D" w:rsidRDefault="003C346D">
      <w:pPr>
        <w:pStyle w:val="af0"/>
        <w:spacing w:after="0" w:line="276" w:lineRule="auto"/>
        <w:ind w:left="851" w:firstLine="709"/>
        <w:jc w:val="both"/>
        <w:rPr>
          <w:sz w:val="28"/>
          <w:szCs w:val="28"/>
        </w:rPr>
      </w:pPr>
    </w:p>
    <w:p w:rsidR="003C346D" w:rsidRDefault="000E0122">
      <w:pPr>
        <w:pStyle w:val="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Categoriile de persoane ale căror documente de călătorie nu se ștampilează</w:t>
      </w:r>
    </w:p>
    <w:p w:rsidR="003C346D" w:rsidRDefault="003C346D">
      <w:pPr>
        <w:spacing w:after="0" w:line="276" w:lineRule="auto"/>
        <w:ind w:firstLine="709"/>
        <w:rPr>
          <w:sz w:val="28"/>
          <w:szCs w:val="28"/>
        </w:rPr>
      </w:pPr>
    </w:p>
    <w:p w:rsidR="003C346D" w:rsidRDefault="000E0122">
      <w:pPr>
        <w:pStyle w:val="af0"/>
        <w:numPr>
          <w:ilvl w:val="6"/>
          <w:numId w:val="2"/>
        </w:numPr>
        <w:spacing w:after="0" w:line="276" w:lineRule="auto"/>
        <w:ind w:left="29" w:firstLine="709"/>
        <w:jc w:val="both"/>
        <w:rPr>
          <w:sz w:val="28"/>
          <w:szCs w:val="28"/>
        </w:rPr>
      </w:pPr>
      <w:r>
        <w:rPr>
          <w:sz w:val="28"/>
          <w:szCs w:val="28"/>
        </w:rPr>
        <w:t>Suplimentar cazur</w:t>
      </w:r>
      <w:r>
        <w:rPr>
          <w:sz w:val="28"/>
          <w:szCs w:val="28"/>
        </w:rPr>
        <w:t>ilor prevăzute la art.30 alin. (2) și alin. (3) din Legea cu privire la frontiera de stat a Republicii Moldova nr.28/2024, ștampila de intrare sau de ieșire nu se aplică pe:</w:t>
      </w:r>
    </w:p>
    <w:p w:rsidR="003C346D" w:rsidRDefault="000E0122">
      <w:pPr>
        <w:pStyle w:val="af0"/>
        <w:numPr>
          <w:ilvl w:val="7"/>
          <w:numId w:val="2"/>
        </w:numPr>
        <w:spacing w:after="0" w:line="276" w:lineRule="auto"/>
        <w:ind w:left="0" w:firstLine="709"/>
        <w:jc w:val="both"/>
        <w:rPr>
          <w:sz w:val="28"/>
          <w:szCs w:val="28"/>
        </w:rPr>
      </w:pPr>
      <w:r>
        <w:rPr>
          <w:sz w:val="28"/>
          <w:szCs w:val="28"/>
        </w:rPr>
        <w:t xml:space="preserve">buletinele de identitate/cărțile de identitate ale cetățenilor Republicii Moldova </w:t>
      </w:r>
      <w:r>
        <w:rPr>
          <w:sz w:val="28"/>
          <w:szCs w:val="28"/>
        </w:rPr>
        <w:t>care călătoresc în baza tratatelor internaționale;</w:t>
      </w:r>
    </w:p>
    <w:p w:rsidR="003C346D" w:rsidRDefault="000E0122">
      <w:pPr>
        <w:pStyle w:val="af0"/>
        <w:numPr>
          <w:ilvl w:val="7"/>
          <w:numId w:val="2"/>
        </w:numPr>
        <w:spacing w:after="0" w:line="276" w:lineRule="auto"/>
        <w:ind w:left="0" w:firstLine="709"/>
        <w:jc w:val="both"/>
        <w:rPr>
          <w:sz w:val="28"/>
          <w:szCs w:val="28"/>
        </w:rPr>
      </w:pPr>
      <w:r>
        <w:rPr>
          <w:sz w:val="28"/>
          <w:szCs w:val="28"/>
        </w:rPr>
        <w:t>pe actele de călătorie ale rezidenților din zona de frontieră care beneficiază de regimul micului trafic de frontieră, la prezentarea permisului de mic trafic;</w:t>
      </w:r>
    </w:p>
    <w:p w:rsidR="003C346D" w:rsidRDefault="000E0122">
      <w:pPr>
        <w:pStyle w:val="af0"/>
        <w:numPr>
          <w:ilvl w:val="7"/>
          <w:numId w:val="2"/>
        </w:numPr>
        <w:spacing w:after="0" w:line="276" w:lineRule="auto"/>
        <w:ind w:left="0" w:firstLine="709"/>
        <w:jc w:val="both"/>
        <w:rPr>
          <w:sz w:val="28"/>
          <w:szCs w:val="28"/>
        </w:rPr>
      </w:pPr>
      <w:r>
        <w:rPr>
          <w:sz w:val="28"/>
          <w:szCs w:val="28"/>
        </w:rPr>
        <w:t>pe actele de călătorie ale rezidenților din r</w:t>
      </w:r>
      <w:r>
        <w:rPr>
          <w:sz w:val="28"/>
          <w:szCs w:val="28"/>
        </w:rPr>
        <w:t>aioanele de frontieră care beneficiază de regimul de trecere simplificat, la confirmarea domiciliului;</w:t>
      </w:r>
    </w:p>
    <w:p w:rsidR="003C346D" w:rsidRDefault="000E0122">
      <w:pPr>
        <w:pStyle w:val="af0"/>
        <w:numPr>
          <w:ilvl w:val="7"/>
          <w:numId w:val="2"/>
        </w:numPr>
        <w:spacing w:after="0" w:line="276" w:lineRule="auto"/>
        <w:ind w:left="0" w:firstLine="709"/>
        <w:jc w:val="both"/>
        <w:rPr>
          <w:sz w:val="28"/>
          <w:szCs w:val="28"/>
        </w:rPr>
      </w:pPr>
      <w:r>
        <w:rPr>
          <w:sz w:val="28"/>
          <w:szCs w:val="28"/>
        </w:rPr>
        <w:t>pe actele de călătorie ale personalului însoțitor la bordul trenului;</w:t>
      </w:r>
    </w:p>
    <w:p w:rsidR="003C346D" w:rsidRDefault="000E0122">
      <w:pPr>
        <w:pStyle w:val="af0"/>
        <w:numPr>
          <w:ilvl w:val="7"/>
          <w:numId w:val="2"/>
        </w:numPr>
        <w:spacing w:after="0" w:line="276" w:lineRule="auto"/>
        <w:ind w:left="0" w:firstLine="709"/>
        <w:jc w:val="both"/>
        <w:rPr>
          <w:sz w:val="28"/>
          <w:szCs w:val="28"/>
        </w:rPr>
      </w:pPr>
      <w:r>
        <w:rPr>
          <w:sz w:val="28"/>
          <w:szCs w:val="28"/>
        </w:rPr>
        <w:t>pe cărțile de identitate ale cetățenilor străini, acceptate pentru traversarea fron</w:t>
      </w:r>
      <w:r>
        <w:rPr>
          <w:sz w:val="28"/>
          <w:szCs w:val="28"/>
        </w:rPr>
        <w:t>tierei de stat a Republicii Moldova.</w:t>
      </w:r>
    </w:p>
    <w:p w:rsidR="003C346D" w:rsidRDefault="003C346D">
      <w:pPr>
        <w:pStyle w:val="af0"/>
        <w:spacing w:after="0" w:line="276" w:lineRule="auto"/>
        <w:ind w:left="1211" w:firstLine="709"/>
        <w:jc w:val="both"/>
        <w:rPr>
          <w:sz w:val="28"/>
          <w:szCs w:val="28"/>
        </w:rPr>
      </w:pPr>
    </w:p>
    <w:p w:rsidR="003C346D" w:rsidRDefault="000E0122">
      <w:pPr>
        <w:pStyle w:val="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Controlul la trecerea frontierei pentru anumite tipuri de frontieră şi mijloace de transport</w:t>
      </w:r>
    </w:p>
    <w:p w:rsidR="003C346D" w:rsidRDefault="003C346D">
      <w:pPr>
        <w:spacing w:after="0" w:line="276" w:lineRule="auto"/>
        <w:ind w:firstLine="709"/>
        <w:rPr>
          <w:sz w:val="28"/>
          <w:szCs w:val="28"/>
        </w:rPr>
      </w:pPr>
    </w:p>
    <w:p w:rsidR="003C346D" w:rsidRDefault="000E0122">
      <w:pPr>
        <w:pStyle w:val="af0"/>
        <w:numPr>
          <w:ilvl w:val="6"/>
          <w:numId w:val="2"/>
        </w:numPr>
        <w:spacing w:after="0" w:line="276" w:lineRule="auto"/>
        <w:ind w:left="29" w:firstLine="709"/>
        <w:jc w:val="both"/>
        <w:rPr>
          <w:sz w:val="28"/>
          <w:szCs w:val="28"/>
        </w:rPr>
      </w:pPr>
      <w:r>
        <w:rPr>
          <w:sz w:val="28"/>
          <w:szCs w:val="28"/>
        </w:rPr>
        <w:t xml:space="preserve">În scopul asigurării unor controale eficiente asupra persoanelor și mijloacelor de transport, traficul se reglementează în </w:t>
      </w:r>
      <w:r>
        <w:rPr>
          <w:sz w:val="28"/>
          <w:szCs w:val="28"/>
        </w:rPr>
        <w:t>mod corespunzător, separat pentru anumite tipuri de puncte de trecere a frontierei de stat. În cazul în care este necesar, Republica Moldova poate încheia tratate bilaterale pentru direcționarea și blocarea traficului, precum și pentru efectuarea controlul</w:t>
      </w:r>
      <w:r>
        <w:rPr>
          <w:sz w:val="28"/>
          <w:szCs w:val="28"/>
        </w:rPr>
        <w:t>ui la trecerea frontierei.</w:t>
      </w:r>
    </w:p>
    <w:p w:rsidR="003C346D" w:rsidRDefault="000E0122">
      <w:pPr>
        <w:pStyle w:val="af0"/>
        <w:numPr>
          <w:ilvl w:val="6"/>
          <w:numId w:val="2"/>
        </w:numPr>
        <w:spacing w:after="0" w:line="276" w:lineRule="auto"/>
        <w:ind w:left="29" w:firstLine="709"/>
        <w:jc w:val="both"/>
        <w:rPr>
          <w:sz w:val="28"/>
          <w:szCs w:val="28"/>
        </w:rPr>
      </w:pPr>
      <w:r>
        <w:rPr>
          <w:sz w:val="28"/>
          <w:szCs w:val="28"/>
        </w:rPr>
        <w:t>Controalele în punctele comune de trecere se desfășoară în conformitate cu prevederile tratatelor internaționale încheiate cu statele vecine.</w:t>
      </w:r>
    </w:p>
    <w:p w:rsidR="003C346D" w:rsidRDefault="003C346D">
      <w:pPr>
        <w:pStyle w:val="af0"/>
        <w:spacing w:after="0" w:line="276" w:lineRule="auto"/>
        <w:ind w:left="851" w:firstLine="709"/>
        <w:jc w:val="both"/>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1. Controlul traficului rutier</w:t>
      </w:r>
    </w:p>
    <w:p w:rsidR="003C346D" w:rsidRDefault="003C346D">
      <w:pPr>
        <w:spacing w:after="0" w:line="276" w:lineRule="auto"/>
        <w:ind w:firstLine="709"/>
        <w:rPr>
          <w:sz w:val="28"/>
          <w:szCs w:val="28"/>
        </w:rPr>
      </w:pPr>
    </w:p>
    <w:p w:rsidR="003C346D" w:rsidRDefault="000E0122">
      <w:pPr>
        <w:pStyle w:val="af0"/>
        <w:numPr>
          <w:ilvl w:val="6"/>
          <w:numId w:val="2"/>
        </w:numPr>
        <w:spacing w:after="0" w:line="276" w:lineRule="auto"/>
        <w:ind w:left="29" w:firstLine="709"/>
        <w:jc w:val="both"/>
        <w:rPr>
          <w:sz w:val="28"/>
          <w:szCs w:val="28"/>
        </w:rPr>
      </w:pPr>
      <w:r>
        <w:rPr>
          <w:sz w:val="28"/>
          <w:szCs w:val="28"/>
        </w:rPr>
        <w:lastRenderedPageBreak/>
        <w:t>În punctele de trecere rutiere, dacă circums</w:t>
      </w:r>
      <w:r>
        <w:rPr>
          <w:sz w:val="28"/>
          <w:szCs w:val="28"/>
        </w:rPr>
        <w:t>tanțele permit, Poliția de Frontieră și Serviciul Vamal amenajează culoare separate, în conformitate cu prevederile anexei nr.2 la prezenta Hotărâre.</w:t>
      </w:r>
    </w:p>
    <w:p w:rsidR="003C346D" w:rsidRDefault="000E0122">
      <w:pPr>
        <w:pStyle w:val="af0"/>
        <w:numPr>
          <w:ilvl w:val="6"/>
          <w:numId w:val="2"/>
        </w:numPr>
        <w:spacing w:after="0" w:line="276" w:lineRule="auto"/>
        <w:ind w:left="29" w:firstLine="709"/>
        <w:jc w:val="both"/>
        <w:rPr>
          <w:sz w:val="28"/>
          <w:szCs w:val="28"/>
        </w:rPr>
      </w:pPr>
      <w:r>
        <w:rPr>
          <w:sz w:val="28"/>
          <w:szCs w:val="28"/>
        </w:rPr>
        <w:t>Persoanele care călătoresc cu mijloace de transport rămân în interiorul lor în timpul controalelor. Persoa</w:t>
      </w:r>
      <w:r>
        <w:rPr>
          <w:sz w:val="28"/>
          <w:szCs w:val="28"/>
        </w:rPr>
        <w:t>nele coboară din mijlocul de transport, doar la solicitarea sau cu acordul polițistului de frontieră sau a funcționarului vamal. Controalele în linia a doua se efectuează în locuri special amenajate sau în alte încăperi de serviciu. În interesul asigurării</w:t>
      </w:r>
      <w:r>
        <w:rPr>
          <w:sz w:val="28"/>
          <w:szCs w:val="28"/>
        </w:rPr>
        <w:t xml:space="preserve"> siguranței personalului, controalele se efectuează, după posibilitate, de către doi polițiști de frontieră.</w:t>
      </w:r>
    </w:p>
    <w:p w:rsidR="003C346D" w:rsidRDefault="000E0122">
      <w:pPr>
        <w:pStyle w:val="af0"/>
        <w:numPr>
          <w:ilvl w:val="6"/>
          <w:numId w:val="2"/>
        </w:numPr>
        <w:spacing w:after="0" w:line="276" w:lineRule="auto"/>
        <w:ind w:left="29" w:firstLine="709"/>
        <w:jc w:val="both"/>
        <w:rPr>
          <w:sz w:val="28"/>
          <w:szCs w:val="28"/>
        </w:rPr>
      </w:pPr>
      <w:r>
        <w:rPr>
          <w:sz w:val="28"/>
          <w:szCs w:val="28"/>
        </w:rPr>
        <w:t xml:space="preserve">Conducătorul vehiculului este obligat să asigure lizibilitatea numerelor de înmatriculare și a numerelor de identificare a agregatelor cu numerele </w:t>
      </w:r>
      <w:r>
        <w:rPr>
          <w:sz w:val="28"/>
          <w:szCs w:val="28"/>
        </w:rPr>
        <w:t>de fabricare pregătite pentru verificare.</w:t>
      </w:r>
    </w:p>
    <w:p w:rsidR="003C346D" w:rsidRDefault="003C346D">
      <w:pPr>
        <w:pStyle w:val="af0"/>
        <w:spacing w:after="0" w:line="276" w:lineRule="auto"/>
        <w:ind w:left="710" w:firstLine="709"/>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2-a. Controlul traficului feroviar</w:t>
      </w:r>
    </w:p>
    <w:p w:rsidR="003C346D" w:rsidRDefault="003C346D">
      <w:pPr>
        <w:spacing w:after="0" w:line="276" w:lineRule="auto"/>
        <w:ind w:firstLine="709"/>
        <w:rPr>
          <w:sz w:val="28"/>
          <w:szCs w:val="28"/>
        </w:rPr>
      </w:pPr>
    </w:p>
    <w:p w:rsidR="003C346D" w:rsidRDefault="000E0122">
      <w:pPr>
        <w:pStyle w:val="af0"/>
        <w:numPr>
          <w:ilvl w:val="6"/>
          <w:numId w:val="2"/>
        </w:numPr>
        <w:spacing w:after="0" w:line="276" w:lineRule="auto"/>
        <w:ind w:left="29" w:firstLine="709"/>
        <w:jc w:val="both"/>
        <w:rPr>
          <w:sz w:val="28"/>
          <w:szCs w:val="28"/>
        </w:rPr>
      </w:pPr>
      <w:r>
        <w:rPr>
          <w:sz w:val="28"/>
          <w:szCs w:val="28"/>
        </w:rPr>
        <w:t xml:space="preserve">Controlului la trecerea frontierei sunt supuși pasagerii și personalul feroviar la bordul trenului care traversează frontiera de stat, inclusiv de la bordul </w:t>
      </w:r>
      <w:r>
        <w:rPr>
          <w:sz w:val="28"/>
          <w:szCs w:val="28"/>
        </w:rPr>
        <w:t>trenurilor marfare și trenurilor goale.</w:t>
      </w:r>
    </w:p>
    <w:p w:rsidR="003C346D" w:rsidRDefault="000E0122">
      <w:pPr>
        <w:pStyle w:val="af0"/>
        <w:numPr>
          <w:ilvl w:val="6"/>
          <w:numId w:val="2"/>
        </w:numPr>
        <w:spacing w:after="0" w:line="276" w:lineRule="auto"/>
        <w:ind w:left="29" w:firstLine="709"/>
        <w:jc w:val="both"/>
        <w:rPr>
          <w:sz w:val="28"/>
          <w:szCs w:val="28"/>
        </w:rPr>
      </w:pPr>
      <w:r>
        <w:rPr>
          <w:sz w:val="28"/>
          <w:szCs w:val="28"/>
        </w:rPr>
        <w:t>Controlul se efectuează în unul dintre următoarele moduri:</w:t>
      </w:r>
    </w:p>
    <w:p w:rsidR="003C346D" w:rsidRDefault="000E0122">
      <w:pPr>
        <w:pStyle w:val="af0"/>
        <w:numPr>
          <w:ilvl w:val="7"/>
          <w:numId w:val="2"/>
        </w:numPr>
        <w:tabs>
          <w:tab w:val="left" w:pos="1134"/>
        </w:tabs>
        <w:spacing w:after="0" w:line="276" w:lineRule="auto"/>
        <w:ind w:left="0" w:firstLine="709"/>
        <w:rPr>
          <w:sz w:val="28"/>
          <w:szCs w:val="28"/>
        </w:rPr>
      </w:pPr>
      <w:r>
        <w:rPr>
          <w:sz w:val="28"/>
          <w:szCs w:val="28"/>
        </w:rPr>
        <w:t>în prima gară/stație feroviară de sosire sau în ultima gară/stație feroviară de plecare de pe teritoriul Republicii Moldova;</w:t>
      </w:r>
    </w:p>
    <w:p w:rsidR="003C346D" w:rsidRDefault="000E0122">
      <w:pPr>
        <w:pStyle w:val="af0"/>
        <w:numPr>
          <w:ilvl w:val="7"/>
          <w:numId w:val="2"/>
        </w:numPr>
        <w:tabs>
          <w:tab w:val="left" w:pos="1134"/>
        </w:tabs>
        <w:spacing w:after="0" w:line="276" w:lineRule="auto"/>
        <w:ind w:left="0" w:firstLine="709"/>
        <w:rPr>
          <w:sz w:val="28"/>
          <w:szCs w:val="28"/>
        </w:rPr>
      </w:pPr>
      <w:r>
        <w:rPr>
          <w:sz w:val="28"/>
          <w:szCs w:val="28"/>
        </w:rPr>
        <w:t>în tren, în timpul deplasării ac</w:t>
      </w:r>
      <w:r>
        <w:rPr>
          <w:sz w:val="28"/>
          <w:szCs w:val="28"/>
        </w:rPr>
        <w:t>estuia.</w:t>
      </w:r>
    </w:p>
    <w:p w:rsidR="003C346D" w:rsidRDefault="000E0122">
      <w:pPr>
        <w:pStyle w:val="af0"/>
        <w:numPr>
          <w:ilvl w:val="6"/>
          <w:numId w:val="2"/>
        </w:numPr>
        <w:spacing w:after="0" w:line="276" w:lineRule="auto"/>
        <w:ind w:left="0" w:firstLine="738"/>
        <w:jc w:val="both"/>
        <w:rPr>
          <w:sz w:val="28"/>
          <w:szCs w:val="28"/>
        </w:rPr>
      </w:pPr>
      <w:r>
        <w:rPr>
          <w:sz w:val="28"/>
          <w:szCs w:val="28"/>
        </w:rPr>
        <w:t>Republica Moldova poate încheia tratate bilaterale cu privire la modalitatea de efectuare a acestor controale.</w:t>
      </w:r>
    </w:p>
    <w:p w:rsidR="003C346D" w:rsidRDefault="000E0122">
      <w:pPr>
        <w:pStyle w:val="af0"/>
        <w:numPr>
          <w:ilvl w:val="0"/>
          <w:numId w:val="4"/>
        </w:numPr>
        <w:tabs>
          <w:tab w:val="left" w:pos="1134"/>
        </w:tabs>
        <w:spacing w:after="0" w:line="276" w:lineRule="auto"/>
        <w:ind w:left="0" w:firstLine="738"/>
        <w:jc w:val="both"/>
        <w:rPr>
          <w:sz w:val="28"/>
          <w:szCs w:val="28"/>
        </w:rPr>
      </w:pPr>
      <w:r>
        <w:rPr>
          <w:sz w:val="28"/>
          <w:szCs w:val="28"/>
        </w:rPr>
        <w:t xml:space="preserve">Prin derogare de la pct. 30 și în vederea facilitării fluxurilor de trafic feroviar ale trenurilor de pasageri, prin acorduri bilaterale </w:t>
      </w:r>
      <w:r>
        <w:rPr>
          <w:sz w:val="28"/>
          <w:szCs w:val="28"/>
        </w:rPr>
        <w:t>cu statele vecine pot fi stabilite și alte moduri de control:</w:t>
      </w:r>
    </w:p>
    <w:p w:rsidR="003C346D" w:rsidRDefault="000E0122">
      <w:pPr>
        <w:pStyle w:val="af0"/>
        <w:numPr>
          <w:ilvl w:val="1"/>
          <w:numId w:val="4"/>
        </w:numPr>
        <w:tabs>
          <w:tab w:val="left" w:pos="993"/>
        </w:tabs>
        <w:spacing w:after="0" w:line="276" w:lineRule="auto"/>
        <w:ind w:left="0" w:firstLine="738"/>
        <w:jc w:val="both"/>
        <w:rPr>
          <w:sz w:val="28"/>
          <w:szCs w:val="28"/>
        </w:rPr>
      </w:pPr>
      <w:r>
        <w:rPr>
          <w:sz w:val="28"/>
          <w:szCs w:val="28"/>
        </w:rPr>
        <w:t>în gările/stațiile feroviare amplasate pe teritoriul statului vecin, în imediata apropiere a frontierei;</w:t>
      </w:r>
    </w:p>
    <w:p w:rsidR="003C346D" w:rsidRDefault="000E0122">
      <w:pPr>
        <w:pStyle w:val="af0"/>
        <w:numPr>
          <w:ilvl w:val="1"/>
          <w:numId w:val="4"/>
        </w:numPr>
        <w:tabs>
          <w:tab w:val="left" w:pos="993"/>
        </w:tabs>
        <w:spacing w:after="0" w:line="276" w:lineRule="auto"/>
        <w:ind w:left="0" w:firstLine="738"/>
        <w:jc w:val="both"/>
        <w:rPr>
          <w:sz w:val="28"/>
          <w:szCs w:val="28"/>
        </w:rPr>
      </w:pPr>
      <w:r>
        <w:rPr>
          <w:sz w:val="28"/>
          <w:szCs w:val="28"/>
        </w:rPr>
        <w:t>în tren, pe parcursul deplasării acestuia între gările/stațiile feroviare de pe teritoriu</w:t>
      </w:r>
      <w:r>
        <w:rPr>
          <w:sz w:val="28"/>
          <w:szCs w:val="28"/>
        </w:rPr>
        <w:t>l Republicii Moldova, în cazul în care acesta tranzitează o porțiune de teren a statului vecin, cu sau fără opriri.</w:t>
      </w:r>
    </w:p>
    <w:p w:rsidR="003C346D" w:rsidRDefault="000E0122">
      <w:pPr>
        <w:pStyle w:val="af0"/>
        <w:numPr>
          <w:ilvl w:val="0"/>
          <w:numId w:val="4"/>
        </w:numPr>
        <w:spacing w:after="0" w:line="276" w:lineRule="auto"/>
        <w:ind w:left="0" w:firstLine="709"/>
        <w:jc w:val="both"/>
        <w:rPr>
          <w:sz w:val="28"/>
          <w:szCs w:val="28"/>
        </w:rPr>
      </w:pPr>
      <w:r>
        <w:rPr>
          <w:sz w:val="28"/>
          <w:szCs w:val="28"/>
        </w:rPr>
        <w:t>Polițistul de frontieră sau funcționarul vamal, este în drept să efectueze controlul spațiilor goale ale vagoanelor trenului, pentru a se as</w:t>
      </w:r>
      <w:r>
        <w:rPr>
          <w:sz w:val="28"/>
          <w:szCs w:val="28"/>
        </w:rPr>
        <w:t>igura că persoanele sau obiectele care fac obiectul controlului la trecerea frontierei nu s-au ascuns în respectivele spații. La controlul spațiilor goale ale vagoanelor trenului pot asista șeful de tren sau însoțitorii de vagon.</w:t>
      </w:r>
    </w:p>
    <w:p w:rsidR="003C346D" w:rsidRDefault="000E0122">
      <w:pPr>
        <w:pStyle w:val="af0"/>
        <w:numPr>
          <w:ilvl w:val="0"/>
          <w:numId w:val="4"/>
        </w:numPr>
        <w:spacing w:after="0" w:line="276" w:lineRule="auto"/>
        <w:ind w:left="0" w:firstLine="709"/>
        <w:jc w:val="both"/>
        <w:rPr>
          <w:sz w:val="28"/>
          <w:szCs w:val="28"/>
        </w:rPr>
      </w:pPr>
      <w:r>
        <w:rPr>
          <w:sz w:val="28"/>
          <w:szCs w:val="28"/>
        </w:rPr>
        <w:t>În cazul în care există in</w:t>
      </w:r>
      <w:r>
        <w:rPr>
          <w:sz w:val="28"/>
          <w:szCs w:val="28"/>
        </w:rPr>
        <w:t xml:space="preserve">formații, în baza analizei de risc, că în tren se ascund persoane semnalate sau suspectate de comiterea unei infracțiuni ori care </w:t>
      </w:r>
      <w:r>
        <w:rPr>
          <w:sz w:val="28"/>
          <w:szCs w:val="28"/>
        </w:rPr>
        <w:lastRenderedPageBreak/>
        <w:t>intenționează să traverseze ilegal frontiera de stat a Republicii Moldova, Poliția de Frontieră, în cazul în care este în impo</w:t>
      </w:r>
      <w:r>
        <w:rPr>
          <w:sz w:val="28"/>
          <w:szCs w:val="28"/>
        </w:rPr>
        <w:t>sibilitate de a interveni conform legislației, va informa autoritățile competente ale statelor către teritoriul cărora sau pe teritoriul cărora circulă trenul.</w:t>
      </w:r>
    </w:p>
    <w:p w:rsidR="003C346D" w:rsidRDefault="003C346D">
      <w:pPr>
        <w:pStyle w:val="af0"/>
        <w:spacing w:after="0" w:line="276" w:lineRule="auto"/>
        <w:ind w:left="1211" w:firstLine="709"/>
        <w:jc w:val="center"/>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3-a. Controlul traficului aerian</w:t>
      </w:r>
    </w:p>
    <w:p w:rsidR="003C346D" w:rsidRDefault="003C346D">
      <w:pPr>
        <w:spacing w:after="0" w:line="276" w:lineRule="auto"/>
        <w:ind w:firstLine="709"/>
        <w:rPr>
          <w:sz w:val="28"/>
          <w:szCs w:val="28"/>
        </w:rPr>
      </w:pPr>
    </w:p>
    <w:p w:rsidR="003C346D" w:rsidRDefault="000E0122">
      <w:pPr>
        <w:pStyle w:val="af0"/>
        <w:numPr>
          <w:ilvl w:val="0"/>
          <w:numId w:val="4"/>
        </w:numPr>
        <w:spacing w:after="0" w:line="276" w:lineRule="auto"/>
        <w:ind w:left="0" w:firstLine="709"/>
        <w:jc w:val="both"/>
        <w:rPr>
          <w:sz w:val="28"/>
          <w:szCs w:val="28"/>
        </w:rPr>
      </w:pPr>
      <w:r>
        <w:rPr>
          <w:sz w:val="28"/>
          <w:szCs w:val="28"/>
        </w:rPr>
        <w:t>În aeroporturile internaționale, autoritatea admi</w:t>
      </w:r>
      <w:r>
        <w:rPr>
          <w:sz w:val="28"/>
          <w:szCs w:val="28"/>
        </w:rPr>
        <w:t>nistrativă de implementare și realizare a politicilor în domeniul aviației civile controlează ca administrația aeroportului să ia măsurile necesare pentru a separa fluxurile de pasageri ale zborurilor interne de fluxurile de pasageri ale zborurilor interna</w:t>
      </w:r>
      <w:r>
        <w:rPr>
          <w:sz w:val="28"/>
          <w:szCs w:val="28"/>
        </w:rPr>
        <w:t>ț</w:t>
      </w:r>
      <w:r>
        <w:rPr>
          <w:sz w:val="28"/>
          <w:szCs w:val="28"/>
        </w:rPr>
        <w:t>ionale. În acest scop, în aeroporturile internaționale se stabilește o infrastructură adecvată.</w:t>
      </w:r>
    </w:p>
    <w:p w:rsidR="003C346D" w:rsidRDefault="000E0122">
      <w:pPr>
        <w:pStyle w:val="af0"/>
        <w:numPr>
          <w:ilvl w:val="0"/>
          <w:numId w:val="4"/>
        </w:numPr>
        <w:spacing w:after="0" w:line="276" w:lineRule="auto"/>
        <w:ind w:left="0" w:firstLine="709"/>
        <w:jc w:val="both"/>
        <w:rPr>
          <w:sz w:val="28"/>
          <w:szCs w:val="28"/>
        </w:rPr>
      </w:pPr>
      <w:r>
        <w:rPr>
          <w:sz w:val="28"/>
          <w:szCs w:val="28"/>
        </w:rPr>
        <w:t>Locul unde se efectuează controlul la trecerea frontierei este stabilit în conformitate cu următoarea procedură:</w:t>
      </w:r>
    </w:p>
    <w:p w:rsidR="003C346D" w:rsidRDefault="000E0122">
      <w:pPr>
        <w:pStyle w:val="af0"/>
        <w:numPr>
          <w:ilvl w:val="1"/>
          <w:numId w:val="4"/>
        </w:numPr>
        <w:tabs>
          <w:tab w:val="left" w:pos="1134"/>
        </w:tabs>
        <w:spacing w:after="0" w:line="276" w:lineRule="auto"/>
        <w:ind w:left="0" w:firstLine="709"/>
        <w:jc w:val="both"/>
        <w:rPr>
          <w:sz w:val="28"/>
          <w:szCs w:val="28"/>
        </w:rPr>
      </w:pPr>
      <w:r>
        <w:rPr>
          <w:sz w:val="28"/>
          <w:szCs w:val="28"/>
        </w:rPr>
        <w:t xml:space="preserve">pasagerii unui zbor dintr-un stat străin care </w:t>
      </w:r>
      <w:r>
        <w:rPr>
          <w:sz w:val="28"/>
          <w:szCs w:val="28"/>
        </w:rPr>
        <w:t>se îmbarcă pentru un zbor intern sunt supuși controlului de intrare la aeroportul de sosire în Republica Moldova. Pasagerii unui zbor intern care se îmbarcă pentru un zbor către un stat străin (pasageri de transfer) sunt supuși controlului la ieșire din Re</w:t>
      </w:r>
      <w:r>
        <w:rPr>
          <w:sz w:val="28"/>
          <w:szCs w:val="28"/>
        </w:rPr>
        <w:t>publica Moldova pe ultimul aeroport din Republica Moldova;</w:t>
      </w:r>
    </w:p>
    <w:p w:rsidR="003C346D" w:rsidRDefault="000E0122">
      <w:pPr>
        <w:pStyle w:val="af0"/>
        <w:numPr>
          <w:ilvl w:val="1"/>
          <w:numId w:val="4"/>
        </w:numPr>
        <w:tabs>
          <w:tab w:val="left" w:pos="1134"/>
        </w:tabs>
        <w:spacing w:after="0" w:line="276" w:lineRule="auto"/>
        <w:ind w:left="0" w:firstLine="709"/>
        <w:jc w:val="both"/>
        <w:rPr>
          <w:sz w:val="28"/>
          <w:szCs w:val="28"/>
        </w:rPr>
      </w:pPr>
      <w:r>
        <w:rPr>
          <w:sz w:val="28"/>
          <w:szCs w:val="28"/>
        </w:rPr>
        <w:t>pentru zborurile dinspre sau spre un stat străin care nu au pasageri de transfer și pentru zborurile care fac mai multe escale în aeroporturile Republicii Moldova și în care nu se schimbă aeronava:</w:t>
      </w:r>
    </w:p>
    <w:p w:rsidR="003C346D" w:rsidRDefault="000E0122">
      <w:pPr>
        <w:pStyle w:val="af0"/>
        <w:numPr>
          <w:ilvl w:val="2"/>
          <w:numId w:val="4"/>
        </w:numPr>
        <w:tabs>
          <w:tab w:val="left" w:pos="1134"/>
        </w:tabs>
        <w:spacing w:after="0" w:line="276" w:lineRule="auto"/>
        <w:ind w:left="0" w:firstLine="709"/>
        <w:jc w:val="both"/>
        <w:rPr>
          <w:sz w:val="28"/>
          <w:szCs w:val="28"/>
        </w:rPr>
      </w:pPr>
      <w:r>
        <w:rPr>
          <w:sz w:val="28"/>
          <w:szCs w:val="28"/>
        </w:rPr>
        <w:t>pasagerii zborurilor dinspre sau spre state străine unde nu există un transfer precedent sau ulterior de pasageri pe teritoriul Republicii Moldova, sunt supuși controlului la intrare în aeroportul de sosire și controlului la ieșire în aeroportul de plecar</w:t>
      </w:r>
      <w:r>
        <w:rPr>
          <w:sz w:val="28"/>
          <w:szCs w:val="28"/>
        </w:rPr>
        <w:t>e;</w:t>
      </w:r>
    </w:p>
    <w:p w:rsidR="003C346D" w:rsidRDefault="000E0122">
      <w:pPr>
        <w:pStyle w:val="af0"/>
        <w:numPr>
          <w:ilvl w:val="2"/>
          <w:numId w:val="4"/>
        </w:numPr>
        <w:tabs>
          <w:tab w:val="left" w:pos="1134"/>
        </w:tabs>
        <w:spacing w:after="0" w:line="276" w:lineRule="auto"/>
        <w:ind w:left="0" w:firstLine="709"/>
        <w:jc w:val="both"/>
        <w:rPr>
          <w:sz w:val="28"/>
          <w:szCs w:val="28"/>
        </w:rPr>
      </w:pPr>
      <w:r>
        <w:rPr>
          <w:sz w:val="28"/>
          <w:szCs w:val="28"/>
        </w:rPr>
        <w:t>pasagerii zborurilor dinspre sau spre state străine cu mai mult de o escală pe teritoriul Republicii Moldova și în care nu se schimbă aeronava (pasageri de tranzit) și cu condiția că pasagerii nu pot fi îmbarcați în aeronavă pentru distanța situată pe t</w:t>
      </w:r>
      <w:r>
        <w:rPr>
          <w:sz w:val="28"/>
          <w:szCs w:val="28"/>
        </w:rPr>
        <w:t>eritoriul Republicii Moldova, sunt supuși unui control la intrare pe aeroportul de destinație și unui control la ieșire pe aeroportul de îmbarcare;</w:t>
      </w:r>
    </w:p>
    <w:p w:rsidR="003C346D" w:rsidRDefault="000E0122">
      <w:pPr>
        <w:pStyle w:val="af0"/>
        <w:numPr>
          <w:ilvl w:val="2"/>
          <w:numId w:val="4"/>
        </w:numPr>
        <w:tabs>
          <w:tab w:val="left" w:pos="1134"/>
        </w:tabs>
        <w:spacing w:after="0" w:line="276" w:lineRule="auto"/>
        <w:ind w:left="0" w:firstLine="709"/>
        <w:jc w:val="both"/>
        <w:rPr>
          <w:sz w:val="28"/>
          <w:szCs w:val="28"/>
        </w:rPr>
      </w:pPr>
      <w:r>
        <w:rPr>
          <w:sz w:val="28"/>
          <w:szCs w:val="28"/>
        </w:rPr>
        <w:t>pentru zborurile dinspre state străine cu mai mult de o escală pe teritoriul Republicii Moldova, în cazul în</w:t>
      </w:r>
      <w:r>
        <w:rPr>
          <w:sz w:val="28"/>
          <w:szCs w:val="28"/>
        </w:rPr>
        <w:t xml:space="preserve"> care companiile aeriene au posibilitatea să îmbarce pasageri doar pentru distanța rămasă pe teritoriul Republicii Moldova, pasagerii sunt supuși controlului la ieșire pe aeroportul de îmbarcare și unui control la intrare pe aeroportul de destinație. Contr</w:t>
      </w:r>
      <w:r>
        <w:rPr>
          <w:sz w:val="28"/>
          <w:szCs w:val="28"/>
        </w:rPr>
        <w:t>olul pasagerilor care, în timpul escalelor, se află la bordul aeronavei și nu s-au îmbarcat pe teritoriul Republicii Moldova se va efectua în conformitate cu lit. b). Procedura inversă se aplică acelei categorii de zboruri a căror țară de destinație este u</w:t>
      </w:r>
      <w:r>
        <w:rPr>
          <w:sz w:val="28"/>
          <w:szCs w:val="28"/>
        </w:rPr>
        <w:t>n stat străin.</w:t>
      </w:r>
    </w:p>
    <w:p w:rsidR="003C346D" w:rsidRDefault="000E0122">
      <w:pPr>
        <w:pStyle w:val="af0"/>
        <w:numPr>
          <w:ilvl w:val="0"/>
          <w:numId w:val="4"/>
        </w:numPr>
        <w:spacing w:after="0" w:line="276" w:lineRule="auto"/>
        <w:ind w:left="0" w:firstLine="709"/>
        <w:jc w:val="both"/>
        <w:rPr>
          <w:sz w:val="28"/>
          <w:szCs w:val="28"/>
        </w:rPr>
      </w:pPr>
      <w:r>
        <w:rPr>
          <w:sz w:val="28"/>
          <w:szCs w:val="28"/>
        </w:rPr>
        <w:lastRenderedPageBreak/>
        <w:t>Controlul la trecerea frontierei nu se efectuează, de regulă, la bordul aeronavei sau la poarta de îmbarcare, cu excepția cazurilor în care acest lucru este justificat în baza analizei de risc legate de securitatea statului și/sau migrația i</w:t>
      </w:r>
      <w:r>
        <w:rPr>
          <w:sz w:val="28"/>
          <w:szCs w:val="28"/>
        </w:rPr>
        <w:t xml:space="preserve">legală. Pentru a se asigura că la aeroporturile desemnate ca puncte de trecere persoanele sunt controlate în conformitate cu regulile stabilite cu privire la controlul la trecerea frontierei, operatorul aeroportuar ia măsurile necesare pentru a direcționa </w:t>
      </w:r>
      <w:r>
        <w:rPr>
          <w:sz w:val="28"/>
          <w:szCs w:val="28"/>
        </w:rPr>
        <w:t>traficul de pasageri spre facilitățile rezervate pentru control.</w:t>
      </w:r>
    </w:p>
    <w:p w:rsidR="003C346D" w:rsidRDefault="000E0122">
      <w:pPr>
        <w:pStyle w:val="af0"/>
        <w:numPr>
          <w:ilvl w:val="0"/>
          <w:numId w:val="4"/>
        </w:numPr>
        <w:spacing w:after="0" w:line="276" w:lineRule="auto"/>
        <w:ind w:left="0" w:firstLine="709"/>
        <w:jc w:val="both"/>
        <w:rPr>
          <w:sz w:val="28"/>
          <w:szCs w:val="28"/>
        </w:rPr>
      </w:pPr>
      <w:r>
        <w:rPr>
          <w:sz w:val="28"/>
          <w:szCs w:val="28"/>
        </w:rPr>
        <w:t>Operatorul aeroportuar ia măsurile necesare pentru a preveni intrarea și ieșirea persoanelor neautorizate în zonele rezervate, de exemplu în zona de tranzit. Autoritatea administrativă de imp</w:t>
      </w:r>
      <w:r>
        <w:rPr>
          <w:sz w:val="28"/>
          <w:szCs w:val="28"/>
        </w:rPr>
        <w:t xml:space="preserve">lementare și realizare a politicilor în domeniul aviației civile supraveghează ca operatorul aeroportuar să întreprindă măsurile corespunzătoare. </w:t>
      </w:r>
    </w:p>
    <w:p w:rsidR="003C346D" w:rsidRDefault="000E0122">
      <w:pPr>
        <w:pStyle w:val="af0"/>
        <w:numPr>
          <w:ilvl w:val="0"/>
          <w:numId w:val="4"/>
        </w:numPr>
        <w:spacing w:after="0" w:line="276" w:lineRule="auto"/>
        <w:ind w:left="0" w:firstLine="709"/>
        <w:jc w:val="both"/>
        <w:rPr>
          <w:sz w:val="28"/>
          <w:szCs w:val="28"/>
        </w:rPr>
      </w:pPr>
      <w:r>
        <w:rPr>
          <w:sz w:val="28"/>
          <w:szCs w:val="28"/>
        </w:rPr>
        <w:t>Controalele la trecerea frontierei nu se efectuează în zona de tranzit, cu excepția cazurilor când acestea su</w:t>
      </w:r>
      <w:r>
        <w:rPr>
          <w:sz w:val="28"/>
          <w:szCs w:val="28"/>
        </w:rPr>
        <w:t>nt justificate în baza analizei riscurilor legate de securitatea statului și/sau migrația ilegală. Controale în această zonă pot fi efectuate față de persoanele care sunt obligate să dețină viză de tranzit aeroportuar, pentru a verifica dacă acestea se afl</w:t>
      </w:r>
      <w:r>
        <w:rPr>
          <w:sz w:val="28"/>
          <w:szCs w:val="28"/>
        </w:rPr>
        <w:t>ă în posesia unei asemenea vize.</w:t>
      </w:r>
    </w:p>
    <w:p w:rsidR="003C346D" w:rsidRDefault="000E0122">
      <w:pPr>
        <w:pStyle w:val="af0"/>
        <w:numPr>
          <w:ilvl w:val="0"/>
          <w:numId w:val="4"/>
        </w:numPr>
        <w:spacing w:after="0" w:line="276" w:lineRule="auto"/>
        <w:ind w:left="0" w:firstLine="709"/>
        <w:jc w:val="both"/>
        <w:rPr>
          <w:sz w:val="28"/>
          <w:szCs w:val="28"/>
        </w:rPr>
      </w:pPr>
      <w:r>
        <w:rPr>
          <w:sz w:val="28"/>
          <w:szCs w:val="28"/>
        </w:rPr>
        <w:t>În cazuri de forță majoră, de pericol iminent sau la solicitările autorităților competente, o aeronavă care efectuează un zbor dinspre un stat străin și aterizează pe un teren care nu este un punct de trecere poate să conti</w:t>
      </w:r>
      <w:r>
        <w:rPr>
          <w:sz w:val="28"/>
          <w:szCs w:val="28"/>
        </w:rPr>
        <w:t>nue zborul numai după obținerea autorizației eliberate de Poliția de Frontieră în coordonare cu Serviciul Vamal. Aceeași procedură se va aplica și aeronavei care efectuează un zbor dinspre un stat străin și aterizează fără permisiune. În orice eventualitat</w:t>
      </w:r>
      <w:r>
        <w:rPr>
          <w:sz w:val="28"/>
          <w:szCs w:val="28"/>
        </w:rPr>
        <w:t>e, prevederile legislației ce reglementează controlul la trecerea frontierei se aplică persoanelor de la bordul acelei aeronave.</w:t>
      </w:r>
    </w:p>
    <w:p w:rsidR="003C346D" w:rsidRDefault="000E0122">
      <w:pPr>
        <w:pStyle w:val="af0"/>
        <w:numPr>
          <w:ilvl w:val="0"/>
          <w:numId w:val="4"/>
        </w:numPr>
        <w:tabs>
          <w:tab w:val="left" w:pos="1134"/>
          <w:tab w:val="left" w:pos="1276"/>
          <w:tab w:val="left" w:pos="1701"/>
        </w:tabs>
        <w:spacing w:after="0" w:line="276" w:lineRule="auto"/>
        <w:ind w:left="0" w:firstLine="709"/>
        <w:jc w:val="both"/>
        <w:rPr>
          <w:sz w:val="28"/>
          <w:szCs w:val="28"/>
        </w:rPr>
      </w:pPr>
      <w:r>
        <w:rPr>
          <w:sz w:val="28"/>
          <w:szCs w:val="28"/>
        </w:rPr>
        <w:t>În aeroporturile prin care sunt autorizate zborurile dinspre sau spre state străine, se iau măsuri ca persoanele să fie control</w:t>
      </w:r>
      <w:r>
        <w:rPr>
          <w:sz w:val="28"/>
          <w:szCs w:val="28"/>
        </w:rPr>
        <w:t>ate în conformitate cu legislația cu privire la controlul la trecerea frontierei.</w:t>
      </w:r>
    </w:p>
    <w:p w:rsidR="003C346D" w:rsidRDefault="000E0122">
      <w:pPr>
        <w:pStyle w:val="af0"/>
        <w:numPr>
          <w:ilvl w:val="0"/>
          <w:numId w:val="4"/>
        </w:numPr>
        <w:tabs>
          <w:tab w:val="left" w:pos="1134"/>
          <w:tab w:val="left" w:pos="1276"/>
          <w:tab w:val="left" w:pos="1701"/>
        </w:tabs>
        <w:spacing w:after="0" w:line="276" w:lineRule="auto"/>
        <w:ind w:left="0" w:firstLine="709"/>
        <w:jc w:val="both"/>
        <w:rPr>
          <w:sz w:val="28"/>
          <w:szCs w:val="28"/>
        </w:rPr>
      </w:pPr>
      <w:r>
        <w:rPr>
          <w:sz w:val="28"/>
          <w:szCs w:val="28"/>
        </w:rPr>
        <w:t>În aeroporturi se poate renunța să se facă înzestrări adecvate pentru a se asigura că fluxurile de pasageri pentru zboruri interne de celelalte zboruri sunt separate fizic. D</w:t>
      </w:r>
      <w:r>
        <w:rPr>
          <w:sz w:val="28"/>
          <w:szCs w:val="28"/>
        </w:rPr>
        <w:t>e asemenea, în lipsa orarului regulat al zborurilor, prezența permanentă a polițiștilor de frontieră nu este necesară.</w:t>
      </w:r>
    </w:p>
    <w:p w:rsidR="003C346D" w:rsidRDefault="000E0122">
      <w:pPr>
        <w:pStyle w:val="af0"/>
        <w:numPr>
          <w:ilvl w:val="0"/>
          <w:numId w:val="4"/>
        </w:numPr>
        <w:tabs>
          <w:tab w:val="left" w:pos="1134"/>
          <w:tab w:val="left" w:pos="1276"/>
          <w:tab w:val="left" w:pos="1701"/>
        </w:tabs>
        <w:spacing w:after="0" w:line="276" w:lineRule="auto"/>
        <w:ind w:left="0" w:firstLine="709"/>
        <w:jc w:val="both"/>
        <w:rPr>
          <w:sz w:val="28"/>
          <w:szCs w:val="28"/>
        </w:rPr>
      </w:pPr>
      <w:r>
        <w:rPr>
          <w:sz w:val="28"/>
          <w:szCs w:val="28"/>
        </w:rPr>
        <w:t>În cazul în care nu este asigurată prezența permanentă a polițiștilor de frontieră în aeroport, conducerea aeroportului va notifica, în p</w:t>
      </w:r>
      <w:r>
        <w:rPr>
          <w:sz w:val="28"/>
          <w:szCs w:val="28"/>
        </w:rPr>
        <w:t>realabil cu cel puțin 3 ore, pe canale oficiale, Poliția de Frontieră și Serviciul Vamal</w:t>
      </w:r>
      <w:r>
        <w:rPr>
          <w:strike/>
          <w:sz w:val="28"/>
          <w:szCs w:val="28"/>
        </w:rPr>
        <w:t xml:space="preserve"> </w:t>
      </w:r>
      <w:r>
        <w:rPr>
          <w:sz w:val="28"/>
          <w:szCs w:val="28"/>
        </w:rPr>
        <w:t>despre sosirea/plecarea aeronavelor dinspre/spre state străine pentru efectuarea controlului la trecerea frontierei, controlului de securitate aeronautică, precum și c</w:t>
      </w:r>
      <w:r>
        <w:rPr>
          <w:sz w:val="28"/>
          <w:szCs w:val="28"/>
        </w:rPr>
        <w:t>ontrolului vamal.</w:t>
      </w:r>
    </w:p>
    <w:p w:rsidR="003C346D" w:rsidRDefault="000E0122">
      <w:pPr>
        <w:pStyle w:val="af0"/>
        <w:numPr>
          <w:ilvl w:val="0"/>
          <w:numId w:val="4"/>
        </w:numPr>
        <w:tabs>
          <w:tab w:val="left" w:pos="1134"/>
          <w:tab w:val="left" w:pos="1276"/>
          <w:tab w:val="left" w:pos="1701"/>
        </w:tabs>
        <w:spacing w:after="0" w:line="276" w:lineRule="auto"/>
        <w:ind w:left="0" w:firstLine="709"/>
        <w:jc w:val="both"/>
        <w:rPr>
          <w:sz w:val="28"/>
          <w:szCs w:val="28"/>
        </w:rPr>
      </w:pPr>
      <w:r>
        <w:rPr>
          <w:sz w:val="28"/>
          <w:szCs w:val="28"/>
        </w:rPr>
        <w:lastRenderedPageBreak/>
        <w:t>În cazul unor zboruri private dinspre sau spre state străine, comandantul aeronavei transmite Poliției de Frontieră, înaintea decolării, prin intermediul operatorului de deservire la sol, o declarație generală conținând, în principal, pla</w:t>
      </w:r>
      <w:r>
        <w:rPr>
          <w:sz w:val="28"/>
          <w:szCs w:val="28"/>
        </w:rPr>
        <w:t xml:space="preserve">nul de zbor în conformitate cu anexa nr. 2 la Convenția privind aviația civilă internațională și informații privind identitatea pasagerilor. </w:t>
      </w:r>
    </w:p>
    <w:p w:rsidR="003C346D" w:rsidRDefault="000E0122">
      <w:pPr>
        <w:pStyle w:val="a6"/>
        <w:numPr>
          <w:ilvl w:val="0"/>
          <w:numId w:val="4"/>
        </w:numPr>
        <w:spacing w:after="0" w:line="276" w:lineRule="auto"/>
        <w:ind w:left="0" w:firstLine="709"/>
        <w:jc w:val="both"/>
        <w:rPr>
          <w:sz w:val="28"/>
          <w:szCs w:val="28"/>
        </w:rPr>
      </w:pPr>
      <w:r>
        <w:rPr>
          <w:sz w:val="28"/>
          <w:szCs w:val="28"/>
        </w:rPr>
        <w:t>În cazul în care nu se poate stabili cu certitudine că un zbor are proveniența sau destinația exclusiv pe teritori</w:t>
      </w:r>
      <w:r>
        <w:rPr>
          <w:sz w:val="28"/>
          <w:szCs w:val="28"/>
        </w:rPr>
        <w:t>ul Republicii Moldova, fără aterizare pe teritoriul unui stat străin, autoritățile de control efectuează verificările asupra persoanelor în aeroporturi, în conformitate cu prezentele reguli.</w:t>
      </w:r>
    </w:p>
    <w:p w:rsidR="003C346D" w:rsidRDefault="000E0122">
      <w:pPr>
        <w:pStyle w:val="af0"/>
        <w:numPr>
          <w:ilvl w:val="0"/>
          <w:numId w:val="4"/>
        </w:numPr>
        <w:spacing w:after="0" w:line="276" w:lineRule="auto"/>
        <w:ind w:left="0" w:firstLine="709"/>
        <w:jc w:val="both"/>
        <w:rPr>
          <w:sz w:val="28"/>
          <w:szCs w:val="28"/>
        </w:rPr>
      </w:pPr>
      <w:r>
        <w:rPr>
          <w:sz w:val="28"/>
          <w:szCs w:val="28"/>
        </w:rPr>
        <w:t>Regulile de intrare și de ieșire a planoarelor, a aeronavelor foa</w:t>
      </w:r>
      <w:r>
        <w:rPr>
          <w:sz w:val="28"/>
          <w:szCs w:val="28"/>
        </w:rPr>
        <w:t>rte ușoare, a elicopterelor și a aeronavelor de fabricație artizanală, care nu permit decât parcurgerea unor distanțe scurte, precum și a baloanelor dirijabile, sunt stabilite de legislație și de tratatele internaționale la care Republica Moldova este part</w:t>
      </w:r>
      <w:r>
        <w:rPr>
          <w:sz w:val="28"/>
          <w:szCs w:val="28"/>
        </w:rPr>
        <w:t>e.</w:t>
      </w: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4-a. Controlul traficului maritim (fluvial)</w:t>
      </w:r>
    </w:p>
    <w:p w:rsidR="003C346D" w:rsidRDefault="003C346D">
      <w:pPr>
        <w:spacing w:after="0" w:line="276" w:lineRule="auto"/>
        <w:ind w:firstLine="709"/>
        <w:rPr>
          <w:sz w:val="28"/>
          <w:szCs w:val="28"/>
        </w:rPr>
      </w:pPr>
    </w:p>
    <w:p w:rsidR="003C346D" w:rsidRDefault="000E0122">
      <w:pPr>
        <w:pStyle w:val="af0"/>
        <w:numPr>
          <w:ilvl w:val="0"/>
          <w:numId w:val="4"/>
        </w:numPr>
        <w:spacing w:after="0" w:line="276" w:lineRule="auto"/>
        <w:ind w:left="0" w:firstLine="709"/>
        <w:jc w:val="both"/>
        <w:rPr>
          <w:sz w:val="28"/>
          <w:szCs w:val="28"/>
        </w:rPr>
      </w:pPr>
      <w:r>
        <w:rPr>
          <w:sz w:val="28"/>
          <w:szCs w:val="28"/>
        </w:rPr>
        <w:t>Controlul la trecerea frontierei și controlul vamal al persoanelor și navelor se efectuează în portul de sosire sau de plecare, la bordul navei sau într-o zonă stabilită separat pentru acest scop,</w:t>
      </w:r>
      <w:r>
        <w:rPr>
          <w:sz w:val="28"/>
          <w:szCs w:val="28"/>
        </w:rPr>
        <w:t xml:space="preserve"> aflată în imediata apropiere a navei. În conformitate cu tratatele internaționale în domeniu la care Republica Moldova este parte, controlul la trecerea frontierei poate fi efectuat și în timpul călătoriei, la sosirea sau plecarea navei de pe teritoriul s</w:t>
      </w:r>
      <w:r>
        <w:rPr>
          <w:sz w:val="28"/>
          <w:szCs w:val="28"/>
        </w:rPr>
        <w:t>tatului străin.</w:t>
      </w:r>
    </w:p>
    <w:p w:rsidR="003C346D" w:rsidRDefault="000E0122">
      <w:pPr>
        <w:pStyle w:val="af0"/>
        <w:numPr>
          <w:ilvl w:val="0"/>
          <w:numId w:val="4"/>
        </w:numPr>
        <w:spacing w:after="0" w:line="276" w:lineRule="auto"/>
        <w:ind w:left="0" w:firstLine="709"/>
        <w:jc w:val="both"/>
        <w:rPr>
          <w:sz w:val="28"/>
          <w:szCs w:val="28"/>
        </w:rPr>
      </w:pPr>
      <w:r>
        <w:rPr>
          <w:sz w:val="28"/>
          <w:szCs w:val="28"/>
        </w:rPr>
        <w:t>Comandantul, proprietarul navei sau o altă persoană împuternicită de aceștia, transmit Poliției de Frontieră informațiile necesare pentru facilitarea traficului maritim, conform prevederilor Regulamentului cu privire la normele aplicabile î</w:t>
      </w:r>
      <w:r>
        <w:rPr>
          <w:sz w:val="28"/>
          <w:szCs w:val="28"/>
        </w:rPr>
        <w:t>n scopul facilitării traficului maritim internațional, aprobat prin Hotărârea Guvernului nr. 862/2023.</w:t>
      </w:r>
    </w:p>
    <w:p w:rsidR="003C346D" w:rsidRDefault="000E0122">
      <w:pPr>
        <w:pStyle w:val="af0"/>
        <w:numPr>
          <w:ilvl w:val="0"/>
          <w:numId w:val="4"/>
        </w:numPr>
        <w:spacing w:after="0" w:line="276" w:lineRule="auto"/>
        <w:ind w:left="0" w:firstLine="709"/>
        <w:jc w:val="both"/>
        <w:rPr>
          <w:sz w:val="28"/>
          <w:szCs w:val="28"/>
        </w:rPr>
      </w:pPr>
      <w:r>
        <w:rPr>
          <w:sz w:val="28"/>
          <w:szCs w:val="28"/>
        </w:rPr>
        <w:t>O confirmare de primire a informațiilor este înmânată comandantului de către polițiștii de frontieră, care o prezintă, la cerere, atunci când nava se afl</w:t>
      </w:r>
      <w:r>
        <w:rPr>
          <w:sz w:val="28"/>
          <w:szCs w:val="28"/>
        </w:rPr>
        <w:t>ă în port. În sensul prezentului punct, drept confirmare servește o copie semnată a informațiilor prezentate în format fizic sau o confirmare de primire în format electronic din Sistemul informațional „Ghișeul unic în domeniul maritim”.</w:t>
      </w:r>
    </w:p>
    <w:p w:rsidR="003C346D" w:rsidRDefault="000E0122">
      <w:pPr>
        <w:pStyle w:val="af0"/>
        <w:numPr>
          <w:ilvl w:val="0"/>
          <w:numId w:val="4"/>
        </w:numPr>
        <w:spacing w:after="0" w:line="276" w:lineRule="auto"/>
        <w:ind w:left="0" w:firstLine="709"/>
        <w:jc w:val="both"/>
        <w:rPr>
          <w:sz w:val="28"/>
          <w:szCs w:val="28"/>
        </w:rPr>
      </w:pPr>
      <w:r>
        <w:rPr>
          <w:sz w:val="28"/>
          <w:szCs w:val="28"/>
        </w:rPr>
        <w:t>Căpitanul navei sau</w:t>
      </w:r>
      <w:r>
        <w:rPr>
          <w:sz w:val="28"/>
          <w:szCs w:val="28"/>
        </w:rPr>
        <w:t xml:space="preserve"> agentul portuar informează imediat Poliția de Frontieră despre orice schimbări în componența echipajului navei sau privind numărul de pasageri. De asemenea, căpitanul navei este obligat să informeze imediat Poliția de Frontieră și, dacă este posibil, înai</w:t>
      </w:r>
      <w:r>
        <w:rPr>
          <w:sz w:val="28"/>
          <w:szCs w:val="28"/>
        </w:rPr>
        <w:t>nte de intrarea navei în port, despre prezența la bord a pasagerilor clandestini. Concomitent, pasagerii clandestini vor rămâne sub supravegherea căpitanului navei.</w:t>
      </w:r>
    </w:p>
    <w:p w:rsidR="003C346D" w:rsidRDefault="000E0122">
      <w:pPr>
        <w:pStyle w:val="af0"/>
        <w:numPr>
          <w:ilvl w:val="0"/>
          <w:numId w:val="4"/>
        </w:numPr>
        <w:spacing w:after="0" w:line="276" w:lineRule="auto"/>
        <w:ind w:left="0" w:firstLine="709"/>
        <w:jc w:val="both"/>
        <w:rPr>
          <w:sz w:val="28"/>
          <w:szCs w:val="28"/>
        </w:rPr>
      </w:pPr>
      <w:r>
        <w:rPr>
          <w:sz w:val="28"/>
          <w:szCs w:val="28"/>
        </w:rPr>
        <w:lastRenderedPageBreak/>
        <w:t>Dacă itinerarul unei nave include doar porturi situate pe teritoriul Republicii Moldova, co</w:t>
      </w:r>
      <w:r>
        <w:rPr>
          <w:sz w:val="28"/>
          <w:szCs w:val="28"/>
        </w:rPr>
        <w:t>ntrolul la trecerea frontierei nu se efectuează și nava poate acosta în porturi care nu reprezintă puncte de trecere. Pe baza rezultatelor analizei de risc legate de securitatea statului și migrația ilegală, poate fi efectuat controlul la trecerea frontier</w:t>
      </w:r>
      <w:r>
        <w:rPr>
          <w:sz w:val="28"/>
          <w:szCs w:val="28"/>
        </w:rPr>
        <w:t>ei al echipajului și pasagerilor.</w:t>
      </w:r>
    </w:p>
    <w:p w:rsidR="003C346D" w:rsidRDefault="000E0122">
      <w:pPr>
        <w:pStyle w:val="af0"/>
        <w:numPr>
          <w:ilvl w:val="0"/>
          <w:numId w:val="4"/>
        </w:numPr>
        <w:spacing w:after="0" w:line="276" w:lineRule="auto"/>
        <w:ind w:left="0" w:firstLine="709"/>
        <w:jc w:val="both"/>
        <w:rPr>
          <w:sz w:val="28"/>
          <w:szCs w:val="28"/>
        </w:rPr>
      </w:pPr>
      <w:r>
        <w:rPr>
          <w:sz w:val="28"/>
          <w:szCs w:val="28"/>
        </w:rPr>
        <w:t>Dacă itinerarul unei nave include atât porturi situate pe teritoriul Republicii Moldova, cât și porturi situate în state străine, controlul la trecerea frontierei se efectuează după cum urmează:</w:t>
      </w:r>
    </w:p>
    <w:p w:rsidR="003C346D" w:rsidRDefault="000E0122">
      <w:pPr>
        <w:pStyle w:val="af0"/>
        <w:numPr>
          <w:ilvl w:val="1"/>
          <w:numId w:val="4"/>
        </w:numPr>
        <w:tabs>
          <w:tab w:val="left" w:pos="1134"/>
          <w:tab w:val="left" w:pos="1276"/>
          <w:tab w:val="left" w:pos="1418"/>
        </w:tabs>
        <w:spacing w:after="0" w:line="276" w:lineRule="auto"/>
        <w:ind w:left="0" w:firstLine="709"/>
        <w:jc w:val="both"/>
        <w:rPr>
          <w:sz w:val="28"/>
          <w:szCs w:val="28"/>
        </w:rPr>
      </w:pPr>
      <w:r>
        <w:rPr>
          <w:sz w:val="28"/>
          <w:szCs w:val="28"/>
        </w:rPr>
        <w:t>în cazul în care o navă vin</w:t>
      </w:r>
      <w:r>
        <w:rPr>
          <w:sz w:val="28"/>
          <w:szCs w:val="28"/>
        </w:rPr>
        <w:t xml:space="preserve">e dintr-un port situat într-un stat străin și efectuează prima escală într-un port situat pe teritoriul Republicii Moldova, echipajul și pasagerii sunt supuși controlului la intrare în baza listei de echipaj și a listei de pasageri aflați la bordul navei. </w:t>
      </w:r>
      <w:r>
        <w:rPr>
          <w:sz w:val="28"/>
          <w:szCs w:val="28"/>
        </w:rPr>
        <w:t>Pasagerii care coboară de pe navă sunt supuși controlului la intrare în baza regulilor generale;</w:t>
      </w:r>
    </w:p>
    <w:p w:rsidR="003C346D" w:rsidRDefault="000E0122">
      <w:pPr>
        <w:pStyle w:val="af0"/>
        <w:numPr>
          <w:ilvl w:val="1"/>
          <w:numId w:val="4"/>
        </w:numPr>
        <w:tabs>
          <w:tab w:val="left" w:pos="1134"/>
          <w:tab w:val="left" w:pos="1276"/>
          <w:tab w:val="left" w:pos="1418"/>
        </w:tabs>
        <w:spacing w:after="0" w:line="276" w:lineRule="auto"/>
        <w:ind w:left="0" w:firstLine="709"/>
        <w:jc w:val="both"/>
        <w:rPr>
          <w:sz w:val="28"/>
          <w:szCs w:val="28"/>
        </w:rPr>
      </w:pPr>
      <w:r>
        <w:rPr>
          <w:sz w:val="28"/>
          <w:szCs w:val="28"/>
        </w:rPr>
        <w:t xml:space="preserve">în cazul în care nava vine dintr-un port situat într-un stat străin și se deplasează în mai multe porturi situate pe teritoriul Republicii Moldova, echipajul </w:t>
      </w:r>
      <w:r>
        <w:rPr>
          <w:sz w:val="28"/>
          <w:szCs w:val="28"/>
        </w:rPr>
        <w:t>ș</w:t>
      </w:r>
      <w:r>
        <w:rPr>
          <w:sz w:val="28"/>
          <w:szCs w:val="28"/>
        </w:rPr>
        <w:t>i pasagerii sunt supuși controlului la intrare în baza listei de echipaj și a listei de pasageri aflați la bord, în măsura în care acele liste au fost modificate de la data la care nava a sosit de la precedentul port situat pe teritoriul Republicii Moldov</w:t>
      </w:r>
      <w:r>
        <w:rPr>
          <w:sz w:val="28"/>
          <w:szCs w:val="28"/>
        </w:rPr>
        <w:t>a. Pasagerii care coboară pe țărm sunt supuși controlului la intrare în baza regulilor generale;</w:t>
      </w:r>
    </w:p>
    <w:p w:rsidR="003C346D" w:rsidRDefault="000E0122">
      <w:pPr>
        <w:pStyle w:val="af0"/>
        <w:numPr>
          <w:ilvl w:val="1"/>
          <w:numId w:val="4"/>
        </w:numPr>
        <w:tabs>
          <w:tab w:val="left" w:pos="1134"/>
          <w:tab w:val="left" w:pos="1276"/>
          <w:tab w:val="left" w:pos="1418"/>
        </w:tabs>
        <w:spacing w:after="0" w:line="276" w:lineRule="auto"/>
        <w:ind w:left="0" w:firstLine="709"/>
        <w:jc w:val="both"/>
        <w:rPr>
          <w:sz w:val="28"/>
          <w:szCs w:val="28"/>
        </w:rPr>
      </w:pPr>
      <w:r>
        <w:rPr>
          <w:sz w:val="28"/>
          <w:szCs w:val="28"/>
        </w:rPr>
        <w:t>în cazul navei care vine dintr-un port situat în Republica Moldova și sosește într-un alt port din Republica Moldova, pasagerii care coboară pe țărm nu sunt su</w:t>
      </w:r>
      <w:r>
        <w:rPr>
          <w:sz w:val="28"/>
          <w:szCs w:val="28"/>
        </w:rPr>
        <w:t>puși controlului la trecerea frontierei, cu excepția când acest lucru este cerut de rezultatele analizei riscurilor legate de securitatea statului și migrația ilegală;</w:t>
      </w:r>
    </w:p>
    <w:p w:rsidR="003C346D" w:rsidRDefault="000E0122">
      <w:pPr>
        <w:pStyle w:val="af0"/>
        <w:numPr>
          <w:ilvl w:val="1"/>
          <w:numId w:val="4"/>
        </w:numPr>
        <w:tabs>
          <w:tab w:val="left" w:pos="1134"/>
          <w:tab w:val="left" w:pos="1276"/>
          <w:tab w:val="left" w:pos="1418"/>
        </w:tabs>
        <w:spacing w:after="0" w:line="276" w:lineRule="auto"/>
        <w:ind w:left="0" w:firstLine="709"/>
        <w:jc w:val="both"/>
        <w:rPr>
          <w:sz w:val="28"/>
          <w:szCs w:val="28"/>
        </w:rPr>
      </w:pPr>
      <w:r>
        <w:rPr>
          <w:sz w:val="28"/>
          <w:szCs w:val="28"/>
        </w:rPr>
        <w:t>în cazul navei care părăsește un port situat în Republica Moldova și are ca destinație u</w:t>
      </w:r>
      <w:r>
        <w:rPr>
          <w:sz w:val="28"/>
          <w:szCs w:val="28"/>
        </w:rPr>
        <w:t>n port situat într-un stat străin, echipajul și pasagerii sunt supuși controlului la trecerea frontierei în baza regulilor generale.</w:t>
      </w:r>
    </w:p>
    <w:p w:rsidR="003C346D" w:rsidRDefault="003C346D">
      <w:pPr>
        <w:spacing w:after="0" w:line="276" w:lineRule="auto"/>
        <w:ind w:firstLine="709"/>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5-a Navigația de agrement</w:t>
      </w:r>
    </w:p>
    <w:p w:rsidR="003C346D" w:rsidRDefault="003C346D">
      <w:pPr>
        <w:spacing w:after="0" w:line="276" w:lineRule="auto"/>
        <w:ind w:firstLine="709"/>
        <w:rPr>
          <w:sz w:val="28"/>
          <w:szCs w:val="28"/>
        </w:rPr>
      </w:pPr>
    </w:p>
    <w:p w:rsidR="003C346D" w:rsidRDefault="000E0122">
      <w:pPr>
        <w:pStyle w:val="af0"/>
        <w:numPr>
          <w:ilvl w:val="0"/>
          <w:numId w:val="4"/>
        </w:numPr>
        <w:spacing w:after="0" w:line="276" w:lineRule="auto"/>
        <w:ind w:left="0" w:firstLine="709"/>
        <w:jc w:val="both"/>
        <w:rPr>
          <w:sz w:val="28"/>
          <w:szCs w:val="28"/>
        </w:rPr>
      </w:pPr>
      <w:r>
        <w:rPr>
          <w:sz w:val="28"/>
          <w:szCs w:val="28"/>
        </w:rPr>
        <w:t xml:space="preserve">Persoanele aflate la bordul unei nave de agrement, venind sau plecând spre un port </w:t>
      </w:r>
      <w:r>
        <w:rPr>
          <w:sz w:val="28"/>
          <w:szCs w:val="28"/>
        </w:rPr>
        <w:t>situat în Republica Moldova nu sunt supuse controlului la trecerea frontierei și pot intra în port dacă acesta nu este punct de trecere, cu excepția când acest lucru este cerut de rezultatele analizei de risc legate de securitatea statului și migrația ileg</w:t>
      </w:r>
      <w:r>
        <w:rPr>
          <w:sz w:val="28"/>
          <w:szCs w:val="28"/>
        </w:rPr>
        <w:t>ală.</w:t>
      </w:r>
    </w:p>
    <w:p w:rsidR="003C346D" w:rsidRDefault="000E0122">
      <w:pPr>
        <w:pStyle w:val="af0"/>
        <w:numPr>
          <w:ilvl w:val="0"/>
          <w:numId w:val="4"/>
        </w:numPr>
        <w:spacing w:after="0" w:line="276" w:lineRule="auto"/>
        <w:ind w:left="0" w:firstLine="709"/>
        <w:jc w:val="both"/>
        <w:rPr>
          <w:sz w:val="28"/>
          <w:szCs w:val="28"/>
        </w:rPr>
      </w:pPr>
      <w:r>
        <w:rPr>
          <w:sz w:val="28"/>
          <w:szCs w:val="28"/>
        </w:rPr>
        <w:t>O navă de agrement venind dintr-un stat străin poate, în cazuri excepționale sau din motive de forță majoră, să intre într-un port care nu este un punct de trecere. În acest caz, persoanele aflate la bord informează autoritățile portuare pentru a le f</w:t>
      </w:r>
      <w:r>
        <w:rPr>
          <w:sz w:val="28"/>
          <w:szCs w:val="28"/>
        </w:rPr>
        <w:t xml:space="preserve">i autorizată intrarea în port. Autoritățile portuare anunță </w:t>
      </w:r>
      <w:r>
        <w:rPr>
          <w:sz w:val="28"/>
          <w:szCs w:val="28"/>
        </w:rPr>
        <w:lastRenderedPageBreak/>
        <w:t xml:space="preserve">Poliția de Frontieră și organul vamal din cel mai apropiat port considerat punct de trecere despre sosirea navei. Declarația cu privire la pasageri se face prin compararea listei echipajului și a </w:t>
      </w:r>
      <w:r>
        <w:rPr>
          <w:sz w:val="28"/>
          <w:szCs w:val="28"/>
        </w:rPr>
        <w:t>listei de pasageri aflați la bordul navei cu cele ale autorităților portuare. Listele se pun la dispoziția Poliției de Frontieră cel târziu în momentul sosirii navei.</w:t>
      </w:r>
    </w:p>
    <w:p w:rsidR="003C346D" w:rsidRDefault="003C346D">
      <w:pPr>
        <w:pStyle w:val="af0"/>
        <w:spacing w:after="0" w:line="276" w:lineRule="auto"/>
        <w:ind w:left="709"/>
        <w:jc w:val="both"/>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6-a. Pescuitul industrial</w:t>
      </w:r>
    </w:p>
    <w:p w:rsidR="003C346D" w:rsidRDefault="003C346D">
      <w:pPr>
        <w:spacing w:after="0" w:line="276" w:lineRule="auto"/>
        <w:ind w:firstLine="709"/>
        <w:rPr>
          <w:sz w:val="28"/>
          <w:szCs w:val="28"/>
        </w:rPr>
      </w:pPr>
    </w:p>
    <w:p w:rsidR="003C346D" w:rsidRDefault="000E0122">
      <w:pPr>
        <w:pStyle w:val="af0"/>
        <w:numPr>
          <w:ilvl w:val="0"/>
          <w:numId w:val="4"/>
        </w:numPr>
        <w:spacing w:after="0" w:line="276" w:lineRule="auto"/>
        <w:ind w:left="0" w:firstLine="709"/>
        <w:jc w:val="both"/>
        <w:rPr>
          <w:sz w:val="28"/>
          <w:szCs w:val="28"/>
        </w:rPr>
      </w:pPr>
      <w:r>
        <w:rPr>
          <w:sz w:val="28"/>
          <w:szCs w:val="28"/>
        </w:rPr>
        <w:t xml:space="preserve">Echipajele navelor de pescuit industrial care nu </w:t>
      </w:r>
      <w:r>
        <w:rPr>
          <w:sz w:val="28"/>
          <w:szCs w:val="28"/>
        </w:rPr>
        <w:t>au traversat frontiera de stat a Republicii Moldova și se întorc în fiecare zi în portul unde sunt înregistrate sau în oricare port situat pe teritoriul Republicii Moldova, fără să fi staționat într-un port aflat pe teritoriul unui stat străin, nu sunt sup</w:t>
      </w:r>
      <w:r>
        <w:rPr>
          <w:sz w:val="28"/>
          <w:szCs w:val="28"/>
        </w:rPr>
        <w:t>use controlului la trecerea frontierei, cu excepția când acest lucru este cerut de rezultatele analizei riscurilor legate de securitatea statului și/sau migrația ilegală.</w:t>
      </w:r>
    </w:p>
    <w:p w:rsidR="003C346D" w:rsidRDefault="000E0122">
      <w:pPr>
        <w:pStyle w:val="af0"/>
        <w:numPr>
          <w:ilvl w:val="0"/>
          <w:numId w:val="4"/>
        </w:numPr>
        <w:spacing w:after="0" w:line="276" w:lineRule="auto"/>
        <w:ind w:left="0" w:firstLine="709"/>
        <w:jc w:val="both"/>
        <w:rPr>
          <w:sz w:val="28"/>
          <w:szCs w:val="28"/>
        </w:rPr>
      </w:pPr>
      <w:r>
        <w:rPr>
          <w:sz w:val="28"/>
          <w:szCs w:val="28"/>
        </w:rPr>
        <w:t>Echipajele navelor de pescuit industrial neînregistrate în porturile Republicii Moldo</w:t>
      </w:r>
      <w:r>
        <w:rPr>
          <w:sz w:val="28"/>
          <w:szCs w:val="28"/>
        </w:rPr>
        <w:t>va sunt controlate în conformitate cu prevederile legale referitoare la marinari.</w:t>
      </w:r>
    </w:p>
    <w:p w:rsidR="003C346D" w:rsidRDefault="000E0122">
      <w:pPr>
        <w:pStyle w:val="af0"/>
        <w:numPr>
          <w:ilvl w:val="0"/>
          <w:numId w:val="4"/>
        </w:numPr>
        <w:spacing w:after="0" w:line="276" w:lineRule="auto"/>
        <w:ind w:left="0" w:firstLine="709"/>
        <w:jc w:val="both"/>
        <w:rPr>
          <w:sz w:val="28"/>
          <w:szCs w:val="28"/>
        </w:rPr>
      </w:pPr>
      <w:r>
        <w:rPr>
          <w:sz w:val="28"/>
          <w:szCs w:val="28"/>
        </w:rPr>
        <w:t>Căpitanul navei este obligat să anunțe autoritățile competente despre orice modificare a rolului de echipaj și despre prezența oricărui pasager la bord.</w:t>
      </w:r>
    </w:p>
    <w:p w:rsidR="003C346D" w:rsidRDefault="003C346D">
      <w:pPr>
        <w:pStyle w:val="af0"/>
        <w:spacing w:after="0" w:line="276" w:lineRule="auto"/>
        <w:ind w:left="851" w:firstLine="709"/>
        <w:jc w:val="both"/>
        <w:rPr>
          <w:sz w:val="28"/>
          <w:szCs w:val="28"/>
        </w:rPr>
      </w:pPr>
    </w:p>
    <w:p w:rsidR="003C346D" w:rsidRDefault="000E0122">
      <w:pPr>
        <w:pStyle w:val="3"/>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Secțiunea a 7-a. Leg</w:t>
      </w:r>
      <w:r>
        <w:rPr>
          <w:rFonts w:ascii="Times New Roman" w:hAnsi="Times New Roman" w:cs="Times New Roman"/>
          <w:b/>
          <w:bCs/>
          <w:color w:val="auto"/>
          <w:sz w:val="28"/>
          <w:szCs w:val="28"/>
        </w:rPr>
        <w:t>ături navale (feriboturi)</w:t>
      </w:r>
    </w:p>
    <w:p w:rsidR="003C346D" w:rsidRDefault="003C346D">
      <w:pPr>
        <w:spacing w:after="0" w:line="276" w:lineRule="auto"/>
        <w:ind w:firstLine="709"/>
        <w:jc w:val="both"/>
        <w:rPr>
          <w:sz w:val="28"/>
          <w:szCs w:val="28"/>
        </w:rPr>
      </w:pPr>
    </w:p>
    <w:p w:rsidR="003C346D" w:rsidRDefault="000E0122">
      <w:pPr>
        <w:pStyle w:val="af0"/>
        <w:numPr>
          <w:ilvl w:val="0"/>
          <w:numId w:val="4"/>
        </w:numPr>
        <w:spacing w:after="0" w:line="276" w:lineRule="auto"/>
        <w:ind w:left="0" w:firstLine="709"/>
        <w:jc w:val="both"/>
        <w:rPr>
          <w:sz w:val="28"/>
          <w:szCs w:val="28"/>
        </w:rPr>
      </w:pPr>
      <w:r>
        <w:rPr>
          <w:sz w:val="28"/>
          <w:szCs w:val="28"/>
        </w:rPr>
        <w:t>Controlul la trecerea frontierei a persoanelor, mijloacelor de transport, mărfurilor și altor bunuri la feriboturile care fac legături cu porturi din state străine se efectuează la punctul de trecere în conformitate cu legislația</w:t>
      </w:r>
      <w:r>
        <w:rPr>
          <w:sz w:val="28"/>
          <w:szCs w:val="28"/>
        </w:rPr>
        <w:t>.</w:t>
      </w:r>
    </w:p>
    <w:p w:rsidR="003C346D" w:rsidRDefault="003C346D">
      <w:pPr>
        <w:pStyle w:val="af0"/>
        <w:spacing w:after="0" w:line="276" w:lineRule="auto"/>
        <w:ind w:left="1070" w:firstLine="709"/>
        <w:rPr>
          <w:sz w:val="28"/>
          <w:szCs w:val="28"/>
        </w:rPr>
      </w:pPr>
    </w:p>
    <w:p w:rsidR="003C346D" w:rsidRDefault="000E0122">
      <w:pPr>
        <w:pStyle w:val="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Condițiile de traversare a frontierei de către formațiunile de salvare și de recuperare ale altor state</w:t>
      </w:r>
    </w:p>
    <w:p w:rsidR="003C346D" w:rsidRDefault="003C346D">
      <w:pPr>
        <w:spacing w:after="0" w:line="276" w:lineRule="auto"/>
        <w:ind w:firstLine="709"/>
        <w:rPr>
          <w:sz w:val="28"/>
          <w:szCs w:val="28"/>
        </w:rPr>
      </w:pPr>
    </w:p>
    <w:p w:rsidR="003C346D" w:rsidRDefault="000E0122">
      <w:pPr>
        <w:pStyle w:val="af0"/>
        <w:numPr>
          <w:ilvl w:val="0"/>
          <w:numId w:val="4"/>
        </w:numPr>
        <w:spacing w:after="0" w:line="276" w:lineRule="auto"/>
        <w:ind w:left="0" w:firstLine="709"/>
        <w:jc w:val="both"/>
        <w:rPr>
          <w:sz w:val="28"/>
          <w:szCs w:val="28"/>
        </w:rPr>
      </w:pPr>
      <w:r>
        <w:rPr>
          <w:sz w:val="28"/>
          <w:szCs w:val="28"/>
        </w:rPr>
        <w:t xml:space="preserve">Membrilor formațiunilor de salvare și de recuperare li se autorizează trecerea frontierei de stat în temeiul documentelor de călătorie, cu condiția </w:t>
      </w:r>
      <w:r>
        <w:rPr>
          <w:sz w:val="28"/>
          <w:szCs w:val="28"/>
        </w:rPr>
        <w:t>că sunt înscriși în listele formațiunii, dacă tratatele internaționale la care Republica Moldova este parte nu prevăd altfel.</w:t>
      </w:r>
    </w:p>
    <w:p w:rsidR="003C346D" w:rsidRDefault="000E0122">
      <w:pPr>
        <w:pStyle w:val="af0"/>
        <w:numPr>
          <w:ilvl w:val="0"/>
          <w:numId w:val="4"/>
        </w:numPr>
        <w:spacing w:after="0" w:line="276" w:lineRule="auto"/>
        <w:ind w:left="0" w:firstLine="709"/>
        <w:jc w:val="both"/>
        <w:rPr>
          <w:sz w:val="28"/>
          <w:szCs w:val="28"/>
        </w:rPr>
      </w:pPr>
      <w:r>
        <w:rPr>
          <w:sz w:val="28"/>
          <w:szCs w:val="28"/>
        </w:rPr>
        <w:t>Până la începerea controlului la trecerea frontierei, comandantul formațiunii prezintă polițistului de frontieră lista efectivului</w:t>
      </w:r>
      <w:r>
        <w:rPr>
          <w:sz w:val="28"/>
          <w:szCs w:val="28"/>
        </w:rPr>
        <w:t xml:space="preserve"> pe care îl conduce și actul care confirmă împuternicirile acestuia, ambele aprobate de autoritățile competente ale statelor expeditoare.</w:t>
      </w:r>
    </w:p>
    <w:p w:rsidR="003C346D" w:rsidRDefault="000E0122">
      <w:pPr>
        <w:pStyle w:val="af0"/>
        <w:numPr>
          <w:ilvl w:val="0"/>
          <w:numId w:val="4"/>
        </w:numPr>
        <w:tabs>
          <w:tab w:val="left" w:pos="851"/>
          <w:tab w:val="left" w:pos="1134"/>
          <w:tab w:val="left" w:pos="1418"/>
        </w:tabs>
        <w:spacing w:after="0" w:line="276" w:lineRule="auto"/>
        <w:ind w:left="0" w:firstLine="709"/>
        <w:jc w:val="both"/>
        <w:rPr>
          <w:sz w:val="28"/>
          <w:szCs w:val="28"/>
        </w:rPr>
      </w:pPr>
      <w:r>
        <w:rPr>
          <w:sz w:val="28"/>
          <w:szCs w:val="28"/>
        </w:rPr>
        <w:t>Membrii formațiunii sunt supuși controlului în prima linie.</w:t>
      </w:r>
    </w:p>
    <w:p w:rsidR="003C346D" w:rsidRDefault="000E0122">
      <w:pPr>
        <w:pStyle w:val="af0"/>
        <w:numPr>
          <w:ilvl w:val="0"/>
          <w:numId w:val="4"/>
        </w:numPr>
        <w:tabs>
          <w:tab w:val="left" w:pos="851"/>
          <w:tab w:val="left" w:pos="1134"/>
          <w:tab w:val="left" w:pos="1418"/>
        </w:tabs>
        <w:spacing w:after="0" w:line="276" w:lineRule="auto"/>
        <w:ind w:left="0" w:firstLine="709"/>
        <w:jc w:val="both"/>
        <w:rPr>
          <w:sz w:val="28"/>
          <w:szCs w:val="28"/>
        </w:rPr>
      </w:pPr>
      <w:r>
        <w:rPr>
          <w:sz w:val="28"/>
          <w:szCs w:val="28"/>
        </w:rPr>
        <w:lastRenderedPageBreak/>
        <w:t xml:space="preserve">Accesul și desfășurarea activităților de lichidare a </w:t>
      </w:r>
      <w:r>
        <w:rPr>
          <w:sz w:val="28"/>
          <w:szCs w:val="28"/>
        </w:rPr>
        <w:t>consecințelor situațiilor excepționale și de urgență în zona de frontieră de formațiunile de salvare și de recuperare străine se efectuează cu informarea Poliției de Frontieră.</w:t>
      </w:r>
    </w:p>
    <w:p w:rsidR="003C346D" w:rsidRDefault="000E0122">
      <w:pPr>
        <w:pStyle w:val="af0"/>
        <w:numPr>
          <w:ilvl w:val="0"/>
          <w:numId w:val="4"/>
        </w:numPr>
        <w:spacing w:after="0" w:line="276" w:lineRule="auto"/>
        <w:ind w:left="0" w:firstLine="709"/>
        <w:jc w:val="both"/>
        <w:rPr>
          <w:sz w:val="28"/>
          <w:szCs w:val="28"/>
        </w:rPr>
      </w:pPr>
      <w:r>
        <w:rPr>
          <w:sz w:val="28"/>
          <w:szCs w:val="28"/>
        </w:rPr>
        <w:t>Formațiunile de salvare și de recuperare ale statelor străine tranzitează terit</w:t>
      </w:r>
      <w:r>
        <w:rPr>
          <w:sz w:val="28"/>
          <w:szCs w:val="28"/>
        </w:rPr>
        <w:t>oriul Republicii Moldova conform prezentelor Reguli, cu informarea prealabilă a Inspectoratului General al Poliției de Frontieră, de către autoritatea competentă a statului solicitant al ajutorului.</w:t>
      </w:r>
    </w:p>
    <w:p w:rsidR="003C346D" w:rsidRDefault="003C346D">
      <w:pPr>
        <w:pStyle w:val="af0"/>
        <w:spacing w:after="0" w:line="276" w:lineRule="auto"/>
        <w:ind w:left="1070" w:firstLine="709"/>
        <w:rPr>
          <w:sz w:val="28"/>
          <w:szCs w:val="28"/>
        </w:rPr>
      </w:pPr>
    </w:p>
    <w:p w:rsidR="003C346D" w:rsidRDefault="000E0122">
      <w:pPr>
        <w:pStyle w:val="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Regulile cu privire la înregistrarea informațiilor</w:t>
      </w:r>
    </w:p>
    <w:p w:rsidR="003C346D" w:rsidRDefault="003C346D">
      <w:pPr>
        <w:spacing w:after="0" w:line="276" w:lineRule="auto"/>
        <w:ind w:firstLine="709"/>
        <w:rPr>
          <w:sz w:val="28"/>
          <w:szCs w:val="28"/>
        </w:rPr>
      </w:pPr>
    </w:p>
    <w:p w:rsidR="003C346D" w:rsidRDefault="000E0122">
      <w:pPr>
        <w:pStyle w:val="af0"/>
        <w:numPr>
          <w:ilvl w:val="0"/>
          <w:numId w:val="4"/>
        </w:numPr>
        <w:spacing w:after="0" w:line="276" w:lineRule="auto"/>
        <w:ind w:left="0" w:firstLine="709"/>
        <w:jc w:val="both"/>
        <w:rPr>
          <w:sz w:val="28"/>
          <w:szCs w:val="28"/>
        </w:rPr>
      </w:pPr>
      <w:r>
        <w:rPr>
          <w:sz w:val="28"/>
          <w:szCs w:val="28"/>
        </w:rPr>
        <w:t>În p</w:t>
      </w:r>
      <w:r>
        <w:rPr>
          <w:sz w:val="28"/>
          <w:szCs w:val="28"/>
        </w:rPr>
        <w:t>unctele de trecere, informația se înregistrează manual sau electronic și conține în special, dar nu se limitează la:</w:t>
      </w:r>
    </w:p>
    <w:p w:rsidR="003C346D" w:rsidRDefault="000E0122">
      <w:pPr>
        <w:pStyle w:val="af0"/>
        <w:numPr>
          <w:ilvl w:val="1"/>
          <w:numId w:val="4"/>
        </w:numPr>
        <w:spacing w:after="0" w:line="276" w:lineRule="auto"/>
        <w:ind w:left="0" w:firstLine="709"/>
        <w:jc w:val="both"/>
        <w:rPr>
          <w:sz w:val="28"/>
          <w:szCs w:val="28"/>
        </w:rPr>
      </w:pPr>
      <w:r>
        <w:rPr>
          <w:sz w:val="28"/>
          <w:szCs w:val="28"/>
        </w:rPr>
        <w:t>numele polițistului de frontieră responsabil pentru controlul la trecerea frontierei și numele celorlalți polițiști de frontieră care se af</w:t>
      </w:r>
      <w:r>
        <w:rPr>
          <w:sz w:val="28"/>
          <w:szCs w:val="28"/>
        </w:rPr>
        <w:t>lă în tură;</w:t>
      </w:r>
    </w:p>
    <w:p w:rsidR="003C346D" w:rsidRDefault="000E0122">
      <w:pPr>
        <w:pStyle w:val="af0"/>
        <w:numPr>
          <w:ilvl w:val="1"/>
          <w:numId w:val="4"/>
        </w:numPr>
        <w:spacing w:after="0" w:line="276" w:lineRule="auto"/>
        <w:ind w:left="0" w:firstLine="709"/>
        <w:jc w:val="both"/>
        <w:rPr>
          <w:sz w:val="28"/>
          <w:szCs w:val="28"/>
        </w:rPr>
      </w:pPr>
      <w:r>
        <w:rPr>
          <w:sz w:val="28"/>
          <w:szCs w:val="28"/>
        </w:rPr>
        <w:t xml:space="preserve"> perioadele de relaxare a controalelor la trecerea frontierei, actul prin care a fost dispusă măsura de relaxare a controalelor, persoanele responsabile care au emis decizia de relaxare a controalelor la trecerea frontierei, conform art.50 din </w:t>
      </w:r>
      <w:r>
        <w:rPr>
          <w:sz w:val="28"/>
          <w:szCs w:val="28"/>
        </w:rPr>
        <w:t>Legea cu privire la frontiera de stat a Republicii Moldova nr. 28/2024;</w:t>
      </w:r>
    </w:p>
    <w:p w:rsidR="003C346D" w:rsidRDefault="000E0122">
      <w:pPr>
        <w:pStyle w:val="af0"/>
        <w:numPr>
          <w:ilvl w:val="1"/>
          <w:numId w:val="4"/>
        </w:numPr>
        <w:spacing w:after="0" w:line="276" w:lineRule="auto"/>
        <w:ind w:left="0" w:firstLine="709"/>
        <w:jc w:val="both"/>
        <w:rPr>
          <w:sz w:val="28"/>
          <w:szCs w:val="28"/>
        </w:rPr>
      </w:pPr>
      <w:r>
        <w:rPr>
          <w:sz w:val="28"/>
          <w:szCs w:val="28"/>
        </w:rPr>
        <w:t>documentele emise la frontieră în locul pașapoartelor și vizelor;</w:t>
      </w:r>
    </w:p>
    <w:p w:rsidR="003C346D" w:rsidRDefault="000E0122">
      <w:pPr>
        <w:pStyle w:val="af0"/>
        <w:numPr>
          <w:ilvl w:val="1"/>
          <w:numId w:val="4"/>
        </w:numPr>
        <w:spacing w:after="0" w:line="276" w:lineRule="auto"/>
        <w:ind w:left="0" w:firstLine="709"/>
        <w:jc w:val="both"/>
        <w:rPr>
          <w:sz w:val="28"/>
          <w:szCs w:val="28"/>
        </w:rPr>
      </w:pPr>
      <w:r>
        <w:rPr>
          <w:sz w:val="28"/>
          <w:szCs w:val="28"/>
        </w:rPr>
        <w:t>persoanele reținute în conformitate cu prevederile legislației procesual-penale și contravenționale, precum și petiții</w:t>
      </w:r>
      <w:r>
        <w:rPr>
          <w:sz w:val="28"/>
          <w:szCs w:val="28"/>
        </w:rPr>
        <w:t>le înaintate cu privire la infracțiuni și contravenții;</w:t>
      </w:r>
    </w:p>
    <w:p w:rsidR="003C346D" w:rsidRDefault="000E0122">
      <w:pPr>
        <w:pStyle w:val="af0"/>
        <w:numPr>
          <w:ilvl w:val="1"/>
          <w:numId w:val="4"/>
        </w:numPr>
        <w:spacing w:after="0" w:line="276" w:lineRule="auto"/>
        <w:ind w:left="0" w:firstLine="709"/>
        <w:jc w:val="both"/>
        <w:rPr>
          <w:sz w:val="28"/>
          <w:szCs w:val="28"/>
        </w:rPr>
      </w:pPr>
      <w:r>
        <w:rPr>
          <w:sz w:val="28"/>
          <w:szCs w:val="28"/>
        </w:rPr>
        <w:t>persoanele cărora le-a fost refuzată intrarea/ieșirea în/din Republica Moldova (motivul refuzului și naționalitatea/cetățenia) sau aplicată interdicția de intrare;</w:t>
      </w:r>
    </w:p>
    <w:p w:rsidR="003C346D" w:rsidRDefault="000E0122">
      <w:pPr>
        <w:pStyle w:val="af0"/>
        <w:numPr>
          <w:ilvl w:val="1"/>
          <w:numId w:val="4"/>
        </w:numPr>
        <w:spacing w:after="0" w:line="276" w:lineRule="auto"/>
        <w:ind w:left="0" w:firstLine="709"/>
        <w:jc w:val="both"/>
        <w:rPr>
          <w:sz w:val="28"/>
          <w:szCs w:val="28"/>
        </w:rPr>
      </w:pPr>
      <w:r>
        <w:rPr>
          <w:sz w:val="28"/>
          <w:szCs w:val="28"/>
        </w:rPr>
        <w:t>numărul de securitate al ștampilelor</w:t>
      </w:r>
      <w:r>
        <w:rPr>
          <w:sz w:val="28"/>
          <w:szCs w:val="28"/>
        </w:rPr>
        <w:t xml:space="preserve"> de intrare și ieșire, identitatea polițistului de frontieră căruia i-a fost încredințată ștampila, indiferent de momentul încredințării sau schimb, informațiile privind ștampilele furate sau pierdute;</w:t>
      </w:r>
    </w:p>
    <w:p w:rsidR="003C346D" w:rsidRDefault="000E0122">
      <w:pPr>
        <w:pStyle w:val="af0"/>
        <w:numPr>
          <w:ilvl w:val="1"/>
          <w:numId w:val="4"/>
        </w:numPr>
        <w:spacing w:after="0" w:line="276" w:lineRule="auto"/>
        <w:ind w:left="0" w:firstLine="709"/>
        <w:jc w:val="both"/>
        <w:rPr>
          <w:sz w:val="28"/>
          <w:szCs w:val="28"/>
        </w:rPr>
      </w:pPr>
      <w:r>
        <w:rPr>
          <w:sz w:val="28"/>
          <w:szCs w:val="28"/>
        </w:rPr>
        <w:t>petițiile persoanelor care au fost supuse controalelor</w:t>
      </w:r>
      <w:r>
        <w:rPr>
          <w:sz w:val="28"/>
          <w:szCs w:val="28"/>
        </w:rPr>
        <w:t xml:space="preserve"> la trecerea frontierei;</w:t>
      </w:r>
    </w:p>
    <w:p w:rsidR="003C346D" w:rsidRDefault="000E0122">
      <w:pPr>
        <w:pStyle w:val="af0"/>
        <w:numPr>
          <w:ilvl w:val="1"/>
          <w:numId w:val="4"/>
        </w:numPr>
        <w:spacing w:after="0" w:line="276" w:lineRule="auto"/>
        <w:ind w:left="0" w:firstLine="709"/>
        <w:jc w:val="both"/>
        <w:rPr>
          <w:sz w:val="28"/>
          <w:szCs w:val="28"/>
        </w:rPr>
      </w:pPr>
      <w:r>
        <w:rPr>
          <w:sz w:val="28"/>
          <w:szCs w:val="28"/>
        </w:rPr>
        <w:t>măsurile efectuate de autoritățile de ordine publică și autoritățile judecătorești;</w:t>
      </w:r>
    </w:p>
    <w:p w:rsidR="003C346D" w:rsidRDefault="000E0122">
      <w:pPr>
        <w:pStyle w:val="af0"/>
        <w:numPr>
          <w:ilvl w:val="1"/>
          <w:numId w:val="4"/>
        </w:numPr>
        <w:spacing w:after="0" w:line="276" w:lineRule="auto"/>
        <w:ind w:left="0" w:firstLine="709"/>
        <w:jc w:val="both"/>
        <w:rPr>
          <w:sz w:val="28"/>
          <w:szCs w:val="28"/>
        </w:rPr>
      </w:pPr>
      <w:r>
        <w:rPr>
          <w:sz w:val="28"/>
          <w:szCs w:val="28"/>
        </w:rPr>
        <w:t>evenimentele deosebite legate de încălcarea regimului frontierei de stat, regimului și ordinii publice în punctele de trecere.</w:t>
      </w:r>
    </w:p>
    <w:p w:rsidR="003C346D" w:rsidRDefault="003C346D">
      <w:pPr>
        <w:pStyle w:val="af0"/>
        <w:spacing w:after="0" w:line="276" w:lineRule="auto"/>
        <w:ind w:left="1070" w:firstLine="709"/>
        <w:rPr>
          <w:sz w:val="28"/>
          <w:szCs w:val="28"/>
        </w:rPr>
      </w:pPr>
    </w:p>
    <w:p w:rsidR="003C346D" w:rsidRDefault="000E0122">
      <w:pPr>
        <w:pStyle w:val="2"/>
        <w:numPr>
          <w:ilvl w:val="0"/>
          <w:numId w:val="1"/>
        </w:numPr>
        <w:spacing w:line="276" w:lineRule="auto"/>
        <w:ind w:left="0"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Reguli specifice </w:t>
      </w:r>
      <w:r>
        <w:rPr>
          <w:rFonts w:ascii="Times New Roman" w:hAnsi="Times New Roman" w:cs="Times New Roman"/>
          <w:b/>
          <w:bCs/>
          <w:color w:val="auto"/>
          <w:sz w:val="28"/>
          <w:szCs w:val="28"/>
        </w:rPr>
        <w:t>privind utilizarea aeronavelor de stat fără pilot</w:t>
      </w:r>
    </w:p>
    <w:p w:rsidR="003C346D" w:rsidRDefault="003C346D">
      <w:pPr>
        <w:spacing w:after="0" w:line="276" w:lineRule="auto"/>
        <w:ind w:firstLine="709"/>
        <w:rPr>
          <w:sz w:val="28"/>
          <w:szCs w:val="28"/>
        </w:rPr>
      </w:pP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lastRenderedPageBreak/>
        <w:t>În scopul supravegherii frontierei de stat, angajații Poliției de Frontieră instruiți în acest sens utilizează aeronave de zbor fără pilot la bord (în continuare – UAS).</w:t>
      </w: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Domeniile de aplicare a UAS:</w:t>
      </w:r>
    </w:p>
    <w:p w:rsidR="003C346D" w:rsidRDefault="000E0122">
      <w:pPr>
        <w:pStyle w:val="af0"/>
        <w:numPr>
          <w:ilvl w:val="1"/>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pentru</w:t>
      </w:r>
      <w:r>
        <w:rPr>
          <w:rFonts w:asciiTheme="majorBidi" w:hAnsiTheme="majorBidi" w:cstheme="majorBidi"/>
          <w:sz w:val="28"/>
          <w:szCs w:val="28"/>
        </w:rPr>
        <w:t xml:space="preserve"> securizarea sectoarelor frontierei de stat acoperite insuficient de sistemele de observare și detectare, în scopul asigurării continuității supravegherii frontierei de stat;</w:t>
      </w:r>
    </w:p>
    <w:p w:rsidR="003C346D" w:rsidRDefault="000E0122">
      <w:pPr>
        <w:pStyle w:val="af0"/>
        <w:numPr>
          <w:ilvl w:val="1"/>
          <w:numId w:val="4"/>
        </w:numPr>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rPr>
        <w:t>î</w:t>
      </w:r>
      <w:r>
        <w:rPr>
          <w:bCs/>
          <w:sz w:val="28"/>
          <w:szCs w:val="28"/>
        </w:rPr>
        <w:t>n timpul desfășurării acțiunilor tactice, pentru blocarea unor sectoare / direcț</w:t>
      </w:r>
      <w:r>
        <w:rPr>
          <w:bCs/>
          <w:sz w:val="28"/>
          <w:szCs w:val="28"/>
        </w:rPr>
        <w:t>ii în caz de acțiuni, căutarea de frontieră etc;</w:t>
      </w:r>
    </w:p>
    <w:p w:rsidR="003C346D" w:rsidRDefault="000E0122">
      <w:pPr>
        <w:pStyle w:val="af0"/>
        <w:numPr>
          <w:ilvl w:val="1"/>
          <w:numId w:val="4"/>
        </w:numPr>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rPr>
        <w:t>p</w:t>
      </w:r>
      <w:r>
        <w:rPr>
          <w:bCs/>
          <w:sz w:val="28"/>
          <w:szCs w:val="28"/>
        </w:rPr>
        <w:t>entru verificarea liniei frontierei de stat, semnelor de frontieră, instalațiilor și barajelor de geniu, panourilor informative etc:</w:t>
      </w:r>
    </w:p>
    <w:p w:rsidR="003C346D" w:rsidRDefault="000E0122">
      <w:pPr>
        <w:pStyle w:val="af0"/>
        <w:numPr>
          <w:ilvl w:val="1"/>
          <w:numId w:val="4"/>
        </w:numPr>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rPr>
        <w:t>pentru</w:t>
      </w:r>
      <w:r>
        <w:rPr>
          <w:bCs/>
          <w:sz w:val="28"/>
          <w:szCs w:val="28"/>
        </w:rPr>
        <w:t xml:space="preserve"> verificarea locurilor ce prezintă interes de serviciu în controlul</w:t>
      </w:r>
      <w:r>
        <w:rPr>
          <w:bCs/>
          <w:sz w:val="28"/>
          <w:szCs w:val="28"/>
        </w:rPr>
        <w:t xml:space="preserve"> frontierei de stat;</w:t>
      </w:r>
    </w:p>
    <w:p w:rsidR="003C346D" w:rsidRDefault="000E0122">
      <w:pPr>
        <w:pStyle w:val="af0"/>
        <w:numPr>
          <w:ilvl w:val="1"/>
          <w:numId w:val="4"/>
        </w:numPr>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rPr>
        <w:t>l</w:t>
      </w:r>
      <w:r>
        <w:rPr>
          <w:bCs/>
          <w:sz w:val="28"/>
          <w:szCs w:val="28"/>
        </w:rPr>
        <w:t>a apariția situațiilor de criză și în urma calamităților naturale;</w:t>
      </w:r>
    </w:p>
    <w:p w:rsidR="003C346D" w:rsidRDefault="000E0122">
      <w:pPr>
        <w:pStyle w:val="af0"/>
        <w:numPr>
          <w:ilvl w:val="1"/>
          <w:numId w:val="4"/>
        </w:numPr>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rPr>
        <w:t>p</w:t>
      </w:r>
      <w:r>
        <w:rPr>
          <w:bCs/>
          <w:sz w:val="28"/>
          <w:szCs w:val="28"/>
        </w:rPr>
        <w:t>entru elaborarea planurilor 3D sau orto-foto a sectoarelor de responsabilitate, direcțiilor de risc, localităților și altor obiective ce prezintă interes de serviciu;</w:t>
      </w:r>
    </w:p>
    <w:p w:rsidR="003C346D" w:rsidRDefault="000E0122">
      <w:pPr>
        <w:pStyle w:val="af0"/>
        <w:numPr>
          <w:ilvl w:val="1"/>
          <w:numId w:val="4"/>
        </w:numPr>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rPr>
        <w:t>p</w:t>
      </w:r>
      <w:r>
        <w:rPr>
          <w:bCs/>
          <w:sz w:val="28"/>
          <w:szCs w:val="28"/>
        </w:rPr>
        <w:t>entru realizarea activității speciale de investigații, în vederea combaterii migrației ilegale și criminalității transfrontaliere;</w:t>
      </w:r>
    </w:p>
    <w:p w:rsidR="003C346D" w:rsidRDefault="000E0122">
      <w:pPr>
        <w:pStyle w:val="af0"/>
        <w:numPr>
          <w:ilvl w:val="1"/>
          <w:numId w:val="4"/>
        </w:numPr>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rPr>
        <w:t>î</w:t>
      </w:r>
      <w:r>
        <w:rPr>
          <w:bCs/>
          <w:sz w:val="28"/>
          <w:szCs w:val="28"/>
        </w:rPr>
        <w:t>n cadrul desfășurării operațiunilor comune cu autoritățile de aplicare a legii din țară sau parteneri de cooperare interna</w:t>
      </w:r>
      <w:r>
        <w:rPr>
          <w:bCs/>
          <w:sz w:val="28"/>
          <w:szCs w:val="28"/>
        </w:rPr>
        <w:t>ț</w:t>
      </w:r>
      <w:r>
        <w:rPr>
          <w:bCs/>
          <w:sz w:val="28"/>
          <w:szCs w:val="28"/>
        </w:rPr>
        <w:t>ionali;</w:t>
      </w:r>
    </w:p>
    <w:p w:rsidR="003C346D" w:rsidRDefault="000E0122">
      <w:pPr>
        <w:pStyle w:val="af0"/>
        <w:numPr>
          <w:ilvl w:val="1"/>
          <w:numId w:val="4"/>
        </w:numPr>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rPr>
        <w:t>l</w:t>
      </w:r>
      <w:r>
        <w:rPr>
          <w:bCs/>
          <w:sz w:val="28"/>
          <w:szCs w:val="28"/>
        </w:rPr>
        <w:t>a patrularea comună a frontierei de stat;</w:t>
      </w:r>
    </w:p>
    <w:p w:rsidR="003C346D" w:rsidRDefault="000E0122">
      <w:pPr>
        <w:pStyle w:val="af0"/>
        <w:numPr>
          <w:ilvl w:val="1"/>
          <w:numId w:val="4"/>
        </w:numPr>
        <w:tabs>
          <w:tab w:val="left" w:pos="709"/>
          <w:tab w:val="left" w:pos="1134"/>
        </w:tabs>
        <w:spacing w:after="0" w:line="276" w:lineRule="auto"/>
        <w:ind w:left="0" w:firstLine="709"/>
        <w:jc w:val="both"/>
        <w:rPr>
          <w:rFonts w:asciiTheme="majorBidi" w:hAnsiTheme="majorBidi" w:cstheme="majorBidi"/>
          <w:bCs/>
          <w:sz w:val="28"/>
          <w:szCs w:val="28"/>
        </w:rPr>
      </w:pPr>
      <w:r>
        <w:rPr>
          <w:bCs/>
          <w:sz w:val="28"/>
          <w:szCs w:val="28"/>
        </w:rPr>
        <w:t>a</w:t>
      </w:r>
      <w:r>
        <w:rPr>
          <w:bCs/>
          <w:sz w:val="28"/>
          <w:szCs w:val="28"/>
        </w:rPr>
        <w:t>lte cazuri tangențiale controlului frontierei de stat.</w:t>
      </w: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În favoarea Poliției de Frontieră, de către Comisia Interdepartamentală pentru Managementul Spațiului Aerian, a fost stabilită zona restricționată L</w:t>
      </w:r>
      <w:r>
        <w:rPr>
          <w:rFonts w:asciiTheme="majorBidi" w:hAnsiTheme="majorBidi" w:cstheme="majorBidi"/>
          <w:sz w:val="28"/>
          <w:szCs w:val="28"/>
        </w:rPr>
        <w:t xml:space="preserve">UR6, spațiul aerian aferent </w:t>
      </w:r>
      <w:r>
        <w:rPr>
          <w:rFonts w:asciiTheme="majorBidi" w:hAnsiTheme="majorBidi" w:cstheme="majorBidi"/>
          <w:iCs/>
          <w:sz w:val="28"/>
          <w:szCs w:val="28"/>
        </w:rPr>
        <w:t>teritoriului cu lățimea de 5 km de la frontiera de stat către interior, de-a lungul frontierei pe uscat și pe apele de frontieră</w:t>
      </w:r>
      <w:r>
        <w:rPr>
          <w:rFonts w:asciiTheme="majorBidi" w:hAnsiTheme="majorBidi" w:cstheme="majorBidi"/>
          <w:sz w:val="28"/>
          <w:szCs w:val="28"/>
        </w:rPr>
        <w:t xml:space="preserve">. </w:t>
      </w: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 xml:space="preserve">Modul de utilizare a spațiului aerian aferent Zonei Restricționate (LUR6) este prevăzut prin act </w:t>
      </w:r>
      <w:r>
        <w:rPr>
          <w:rFonts w:asciiTheme="majorBidi" w:hAnsiTheme="majorBidi" w:cstheme="majorBidi"/>
          <w:sz w:val="28"/>
          <w:szCs w:val="28"/>
        </w:rPr>
        <w:t>adminiistrativ interinstituțional încheiat între Inspectoratul General al Poliției de Frontieră și autoritățile de gestionare a spațiului aerian.</w:t>
      </w: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Înmatricularea și evidența sistemelor de aeronave fără pilot la bord (UAS) din dotarea Poliției de Frontieră s</w:t>
      </w:r>
      <w:r>
        <w:rPr>
          <w:rFonts w:asciiTheme="majorBidi" w:hAnsiTheme="majorBidi" w:cstheme="majorBidi"/>
          <w:sz w:val="28"/>
          <w:szCs w:val="28"/>
        </w:rPr>
        <w:t>e realizează în Registrul de evidență a aeronavelor fără pilot al Inspectoratului General al Poliției de Frontieră, odată cu înregistrarea fiindu-i atribuit statutul de aeronavă de stat.</w:t>
      </w: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 xml:space="preserve">Semnele distinctive pe aeronavele fără pilot ale Poliției de </w:t>
      </w:r>
      <w:r>
        <w:rPr>
          <w:rFonts w:asciiTheme="majorBidi" w:hAnsiTheme="majorBidi" w:cstheme="majorBidi"/>
          <w:sz w:val="28"/>
          <w:szCs w:val="28"/>
        </w:rPr>
        <w:t>Frontieră sunt constituite din stema oficială, numărul de bord constituit din patru litere ale alfabetului latin ,,IGPF” și patru cifre (ex. IGPF-0001) și după caz, inscripția ”Poliția de Frontieră/ Border Police”.</w:t>
      </w: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lastRenderedPageBreak/>
        <w:t>Normele de pilotare a sistemelor de aeron</w:t>
      </w:r>
      <w:r>
        <w:rPr>
          <w:rFonts w:asciiTheme="majorBidi" w:hAnsiTheme="majorBidi" w:cstheme="majorBidi"/>
          <w:sz w:val="28"/>
          <w:szCs w:val="28"/>
        </w:rPr>
        <w:t>ave fără pilot la bord în cadrul Poliției de Frontieră, scopul și cerințele detaliate pentru utilizare acestora, domeniile de aplicare, instruirea și desemnarea piloților, restricții și responsabilități ale operatorului și piloților sunt stabilite în act a</w:t>
      </w:r>
      <w:r>
        <w:rPr>
          <w:rFonts w:asciiTheme="majorBidi" w:hAnsiTheme="majorBidi" w:cstheme="majorBidi"/>
          <w:sz w:val="28"/>
          <w:szCs w:val="28"/>
        </w:rPr>
        <w:t>dministrativ emis de șeful Inspectoratului General al Poliției de Frontieră.</w:t>
      </w: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 xml:space="preserve">În procesul utilizării UAS, datele constituite din imagini foto/video captate se stochează pe o perioadă de 30 de zile, </w:t>
      </w:r>
      <w:r>
        <w:rPr>
          <w:sz w:val="28"/>
          <w:szCs w:val="28"/>
        </w:rPr>
        <w:t>cu excepția situațiilor expres reglementate de lege sau a c</w:t>
      </w:r>
      <w:r>
        <w:rPr>
          <w:sz w:val="28"/>
          <w:szCs w:val="28"/>
        </w:rPr>
        <w:t>azurilor temeinic justificate</w:t>
      </w:r>
      <w:r>
        <w:rPr>
          <w:rFonts w:asciiTheme="majorBidi" w:hAnsiTheme="majorBidi" w:cstheme="majorBidi"/>
          <w:sz w:val="28"/>
          <w:szCs w:val="28"/>
        </w:rPr>
        <w:t>.</w:t>
      </w:r>
    </w:p>
    <w:p w:rsidR="003C346D" w:rsidRDefault="000E0122">
      <w:pPr>
        <w:pStyle w:val="af0"/>
        <w:numPr>
          <w:ilvl w:val="0"/>
          <w:numId w:val="4"/>
        </w:numPr>
        <w:tabs>
          <w:tab w:val="left" w:pos="709"/>
          <w:tab w:val="left" w:pos="1134"/>
        </w:tabs>
        <w:spacing w:after="0" w:line="276" w:lineRule="auto"/>
        <w:ind w:left="0" w:firstLine="709"/>
        <w:jc w:val="both"/>
        <w:rPr>
          <w:sz w:val="28"/>
          <w:szCs w:val="28"/>
        </w:rPr>
      </w:pPr>
      <w:r>
        <w:rPr>
          <w:sz w:val="28"/>
          <w:szCs w:val="28"/>
        </w:rPr>
        <w:t>La expirarea termenului de stocare, datele constituite din imagini foto/video se șterg/distrug în așa fel încât să fie imposibilă reconstituirea acestora.</w:t>
      </w:r>
    </w:p>
    <w:p w:rsidR="003C346D" w:rsidRDefault="000E0122">
      <w:pPr>
        <w:pStyle w:val="af0"/>
        <w:numPr>
          <w:ilvl w:val="0"/>
          <w:numId w:val="4"/>
        </w:numPr>
        <w:tabs>
          <w:tab w:val="left" w:pos="709"/>
          <w:tab w:val="left" w:pos="1134"/>
        </w:tabs>
        <w:spacing w:after="0" w:line="276" w:lineRule="auto"/>
        <w:ind w:left="0" w:firstLine="709"/>
        <w:jc w:val="both"/>
        <w:rPr>
          <w:sz w:val="28"/>
          <w:szCs w:val="28"/>
        </w:rPr>
      </w:pPr>
      <w:r>
        <w:rPr>
          <w:sz w:val="28"/>
          <w:szCs w:val="28"/>
        </w:rPr>
        <w:t>Accesul la imaginile foto/video înregistrate este restricționat, fiind</w:t>
      </w:r>
      <w:r>
        <w:rPr>
          <w:sz w:val="28"/>
          <w:szCs w:val="28"/>
        </w:rPr>
        <w:t xml:space="preserve"> limitat la un număr redus de persoane autorizate expres prin act administrativ emis de șeful Inspectoratului General al Poliției de Frontieră.</w:t>
      </w:r>
    </w:p>
    <w:p w:rsidR="003C346D" w:rsidRDefault="000E0122">
      <w:pPr>
        <w:pStyle w:val="af0"/>
        <w:numPr>
          <w:ilvl w:val="0"/>
          <w:numId w:val="4"/>
        </w:numPr>
        <w:tabs>
          <w:tab w:val="left" w:pos="709"/>
          <w:tab w:val="left" w:pos="1134"/>
        </w:tabs>
        <w:spacing w:after="0" w:line="276" w:lineRule="auto"/>
        <w:ind w:left="0" w:firstLine="709"/>
        <w:jc w:val="both"/>
        <w:rPr>
          <w:sz w:val="28"/>
          <w:szCs w:val="28"/>
        </w:rPr>
      </w:pPr>
      <w:r>
        <w:rPr>
          <w:sz w:val="28"/>
          <w:szCs w:val="28"/>
        </w:rPr>
        <w:t xml:space="preserve">La solicitare, imaginile foto/video </w:t>
      </w:r>
      <w:r>
        <w:rPr>
          <w:rFonts w:asciiTheme="majorBidi" w:hAnsiTheme="majorBidi" w:cstheme="majorBidi"/>
          <w:sz w:val="28"/>
          <w:szCs w:val="28"/>
        </w:rPr>
        <w:t>înregistrate prin intermediul UAS</w:t>
      </w:r>
      <w:r>
        <w:rPr>
          <w:sz w:val="28"/>
          <w:szCs w:val="28"/>
        </w:rPr>
        <w:t xml:space="preserve"> se pun la dispoziție subiecților împuterni</w:t>
      </w:r>
      <w:r>
        <w:rPr>
          <w:sz w:val="28"/>
          <w:szCs w:val="28"/>
        </w:rPr>
        <w:t>ciți în conformitate cu cadrul normativ.</w:t>
      </w: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Furnizarea datelor și informațiilor cu privire la performanțele tehnice ale UAS și zonele acoperite cu acesta de către angajații Poliției de Frontieră atrage după sine răspunderea în conformitate cu cadrul normativ.</w:t>
      </w: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În cazul situațiilor privind implicarea UAS în accidente se vor întreprinde măsuri de informare a autorităților de control a spațiului aerian, prin intermediul unităților operaționale de coordonare.</w:t>
      </w:r>
    </w:p>
    <w:p w:rsidR="003C346D" w:rsidRDefault="000E0122">
      <w:pPr>
        <w:pStyle w:val="af0"/>
        <w:numPr>
          <w:ilvl w:val="0"/>
          <w:numId w:val="4"/>
        </w:numPr>
        <w:tabs>
          <w:tab w:val="left" w:pos="709"/>
          <w:tab w:val="left" w:pos="1134"/>
        </w:tabs>
        <w:spacing w:after="0" w:line="276" w:lineRule="auto"/>
        <w:ind w:left="0" w:firstLine="709"/>
        <w:jc w:val="both"/>
        <w:rPr>
          <w:rFonts w:asciiTheme="majorBidi" w:hAnsiTheme="majorBidi" w:cstheme="majorBidi"/>
          <w:sz w:val="28"/>
          <w:szCs w:val="28"/>
        </w:rPr>
      </w:pPr>
      <w:r>
        <w:rPr>
          <w:rFonts w:asciiTheme="majorBidi" w:hAnsiTheme="majorBidi" w:cstheme="majorBidi"/>
          <w:sz w:val="28"/>
          <w:szCs w:val="28"/>
        </w:rPr>
        <w:t>Modalitate de coordonare a activităților aeronautice des</w:t>
      </w:r>
      <w:r>
        <w:rPr>
          <w:rFonts w:asciiTheme="majorBidi" w:hAnsiTheme="majorBidi" w:cstheme="majorBidi"/>
          <w:sz w:val="28"/>
          <w:szCs w:val="28"/>
        </w:rPr>
        <w:t>fășurate de Poliția de Frontieră, precum și schimbul de date este reflectat în actele administrative instituționale, încheiate între Inspectoratul General al Poliției de Frontieră și autoritățile abilitate.</w:t>
      </w:r>
    </w:p>
    <w:p w:rsidR="003C346D" w:rsidRDefault="000E0122">
      <w:pPr>
        <w:pStyle w:val="af0"/>
        <w:numPr>
          <w:ilvl w:val="0"/>
          <w:numId w:val="4"/>
        </w:numPr>
        <w:tabs>
          <w:tab w:val="left" w:pos="709"/>
          <w:tab w:val="left" w:pos="1134"/>
        </w:tabs>
        <w:spacing w:after="0" w:line="276" w:lineRule="auto"/>
        <w:ind w:left="0" w:firstLine="709"/>
        <w:jc w:val="both"/>
        <w:rPr>
          <w:sz w:val="28"/>
          <w:szCs w:val="28"/>
        </w:rPr>
      </w:pPr>
      <w:r>
        <w:rPr>
          <w:sz w:val="28"/>
          <w:szCs w:val="28"/>
        </w:rPr>
        <w:t>Zborurile sistemelor UAS pe teritoriile cu lățime</w:t>
      </w:r>
      <w:r>
        <w:rPr>
          <w:sz w:val="28"/>
          <w:szCs w:val="28"/>
        </w:rPr>
        <w:t>a de 10 km de la frontiera de stat către interior, de-a lungul frontierei pe uscat și pe apele de frontieră, efectuate de către persoane, altele decât polițiștii de frontieră, se realizează în conformitate cu prevederile Hotărârii Guvernului nr. 979/2022 c</w:t>
      </w:r>
      <w:r>
        <w:rPr>
          <w:sz w:val="28"/>
          <w:szCs w:val="28"/>
        </w:rPr>
        <w:t>u privire la aprobarea normelor de operare a aeronavelor fără pilot la bord și Secțiunii a 4-a, Capitolul II din anexa nr.2 la prezenta hotărâre.</w:t>
      </w:r>
    </w:p>
    <w:sectPr w:rsidR="003C346D">
      <w:headerReference w:type="default" r:id="rId8"/>
      <w:pgSz w:w="11906" w:h="16838"/>
      <w:pgMar w:top="1134" w:right="964" w:bottom="1134" w:left="181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122" w:rsidRDefault="000E0122">
      <w:pPr>
        <w:spacing w:line="240" w:lineRule="auto"/>
      </w:pPr>
      <w:r>
        <w:separator/>
      </w:r>
    </w:p>
  </w:endnote>
  <w:endnote w:type="continuationSeparator" w:id="0">
    <w:p w:rsidR="000E0122" w:rsidRDefault="000E0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altName w:val="SimSu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SimSun"/>
    <w:panose1 w:val="02010600030101010101"/>
    <w:charset w:val="86"/>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122" w:rsidRDefault="000E0122">
      <w:pPr>
        <w:spacing w:after="0"/>
      </w:pPr>
      <w:r>
        <w:separator/>
      </w:r>
    </w:p>
  </w:footnote>
  <w:footnote w:type="continuationSeparator" w:id="0">
    <w:p w:rsidR="000E0122" w:rsidRDefault="000E012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149360"/>
      <w:docPartObj>
        <w:docPartGallery w:val="AutoText"/>
      </w:docPartObj>
    </w:sdtPr>
    <w:sdtEndPr/>
    <w:sdtContent>
      <w:p w:rsidR="003C346D" w:rsidRDefault="000E0122">
        <w:pPr>
          <w:pStyle w:val="ac"/>
          <w:jc w:val="center"/>
        </w:pPr>
        <w:r>
          <w:fldChar w:fldCharType="begin"/>
        </w:r>
        <w:r>
          <w:instrText>PAGE   \* MERGEFORMAT</w:instrText>
        </w:r>
        <w:r>
          <w:fldChar w:fldCharType="separate"/>
        </w:r>
        <w:r w:rsidR="004F00DA" w:rsidRPr="004F00DA">
          <w:rPr>
            <w:noProof/>
            <w:lang w:val="ro-RO"/>
          </w:rPr>
          <w:t>4</w:t>
        </w:r>
        <w:r>
          <w:fldChar w:fldCharType="end"/>
        </w:r>
      </w:p>
    </w:sdtContent>
  </w:sdt>
  <w:p w:rsidR="003C346D" w:rsidRDefault="003C346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367D9"/>
    <w:multiLevelType w:val="multilevel"/>
    <w:tmpl w:val="64B367D9"/>
    <w:lvl w:ilvl="0">
      <w:start w:val="32"/>
      <w:numFmt w:val="decimal"/>
      <w:lvlText w:val="%1."/>
      <w:lvlJc w:val="left"/>
      <w:pPr>
        <w:ind w:left="1070" w:hanging="360"/>
      </w:pPr>
      <w:rPr>
        <w:rFonts w:ascii="Times New Roman" w:hAnsi="Times New Roman" w:cs="Times New Roman" w:hint="default"/>
        <w:b w:val="0"/>
        <w:sz w:val="28"/>
        <w:szCs w:val="28"/>
      </w:rPr>
    </w:lvl>
    <w:lvl w:ilvl="1">
      <w:start w:val="1"/>
      <w:numFmt w:val="decimal"/>
      <w:lvlText w:val="%2)"/>
      <w:lvlJc w:val="left"/>
      <w:pPr>
        <w:ind w:left="2509" w:hanging="360"/>
      </w:pPr>
      <w:rPr>
        <w:rFonts w:hint="default"/>
      </w:rPr>
    </w:lvl>
    <w:lvl w:ilvl="2">
      <w:start w:val="1"/>
      <w:numFmt w:val="lowerLetter"/>
      <w:lvlText w:val="%3)"/>
      <w:lvlJc w:val="lef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 w15:restartNumberingAfterBreak="0">
    <w:nsid w:val="6B96187D"/>
    <w:multiLevelType w:val="multilevel"/>
    <w:tmpl w:val="6B96187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99" w:hanging="360"/>
      </w:pPr>
      <w:rPr>
        <w:rFonts w:ascii="Times New Roman" w:hAnsi="Times New Roman" w:cs="Times New Roman" w:hint="default"/>
        <w:strike w:val="0"/>
        <w:dstrike w:val="0"/>
        <w:sz w:val="28"/>
        <w:szCs w:val="28"/>
      </w:rPr>
    </w:lvl>
    <w:lvl w:ilvl="7">
      <w:start w:val="1"/>
      <w:numFmt w:val="decimal"/>
      <w:lvlText w:val="%8)"/>
      <w:lvlJc w:val="left"/>
      <w:pPr>
        <w:ind w:left="1211" w:hanging="360"/>
      </w:pPr>
      <w:rPr>
        <w:rFonts w:ascii="Times New Roman" w:hAnsi="Times New Roman" w:cs="Times New Roman" w:hint="default"/>
        <w:sz w:val="28"/>
        <w:szCs w:val="28"/>
      </w:rPr>
    </w:lvl>
    <w:lvl w:ilvl="8">
      <w:start w:val="1"/>
      <w:numFmt w:val="lowerRoman"/>
      <w:lvlText w:val="%9."/>
      <w:lvlJc w:val="left"/>
      <w:pPr>
        <w:ind w:left="3240" w:hanging="360"/>
      </w:pPr>
    </w:lvl>
  </w:abstractNum>
  <w:abstractNum w:abstractNumId="2" w15:restartNumberingAfterBreak="0">
    <w:nsid w:val="705426C3"/>
    <w:multiLevelType w:val="multilevel"/>
    <w:tmpl w:val="705426C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5BE5E7E"/>
    <w:multiLevelType w:val="multilevel"/>
    <w:tmpl w:val="75BE5E7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7F"/>
    <w:rsid w:val="00007B3E"/>
    <w:rsid w:val="00010EE1"/>
    <w:rsid w:val="00032939"/>
    <w:rsid w:val="00034FA9"/>
    <w:rsid w:val="00036521"/>
    <w:rsid w:val="000529DB"/>
    <w:rsid w:val="0006304A"/>
    <w:rsid w:val="00064971"/>
    <w:rsid w:val="000928F0"/>
    <w:rsid w:val="000A36E6"/>
    <w:rsid w:val="000D2146"/>
    <w:rsid w:val="000D6FDC"/>
    <w:rsid w:val="000E0122"/>
    <w:rsid w:val="000F4654"/>
    <w:rsid w:val="00110B38"/>
    <w:rsid w:val="00147595"/>
    <w:rsid w:val="001475B1"/>
    <w:rsid w:val="00163741"/>
    <w:rsid w:val="00167E33"/>
    <w:rsid w:val="00172A27"/>
    <w:rsid w:val="001902D1"/>
    <w:rsid w:val="00195998"/>
    <w:rsid w:val="001B6D1E"/>
    <w:rsid w:val="001C6271"/>
    <w:rsid w:val="001E0085"/>
    <w:rsid w:val="001E4BA1"/>
    <w:rsid w:val="002218F9"/>
    <w:rsid w:val="002A566F"/>
    <w:rsid w:val="002A6CFD"/>
    <w:rsid w:val="002D6D8A"/>
    <w:rsid w:val="003101E3"/>
    <w:rsid w:val="00326143"/>
    <w:rsid w:val="00377702"/>
    <w:rsid w:val="00396AE6"/>
    <w:rsid w:val="003B6383"/>
    <w:rsid w:val="003C346D"/>
    <w:rsid w:val="003C3557"/>
    <w:rsid w:val="003C58EF"/>
    <w:rsid w:val="003C7D52"/>
    <w:rsid w:val="003D4255"/>
    <w:rsid w:val="004244EF"/>
    <w:rsid w:val="0042766D"/>
    <w:rsid w:val="0043482F"/>
    <w:rsid w:val="00444557"/>
    <w:rsid w:val="00446DBE"/>
    <w:rsid w:val="00465F44"/>
    <w:rsid w:val="0047568E"/>
    <w:rsid w:val="00487094"/>
    <w:rsid w:val="004A1675"/>
    <w:rsid w:val="004B2B66"/>
    <w:rsid w:val="004C3484"/>
    <w:rsid w:val="004D2D40"/>
    <w:rsid w:val="004F00DA"/>
    <w:rsid w:val="004F1CAD"/>
    <w:rsid w:val="004F58B9"/>
    <w:rsid w:val="00524C2B"/>
    <w:rsid w:val="00542CC4"/>
    <w:rsid w:val="0056115A"/>
    <w:rsid w:val="0056437A"/>
    <w:rsid w:val="00582F60"/>
    <w:rsid w:val="006179BA"/>
    <w:rsid w:val="00621E3B"/>
    <w:rsid w:val="006225AD"/>
    <w:rsid w:val="00633FEE"/>
    <w:rsid w:val="0066691F"/>
    <w:rsid w:val="006671BC"/>
    <w:rsid w:val="00695392"/>
    <w:rsid w:val="006F3267"/>
    <w:rsid w:val="00702B42"/>
    <w:rsid w:val="00770A42"/>
    <w:rsid w:val="0077628B"/>
    <w:rsid w:val="007961A8"/>
    <w:rsid w:val="00796EAD"/>
    <w:rsid w:val="007B171C"/>
    <w:rsid w:val="007C091D"/>
    <w:rsid w:val="007C4C0F"/>
    <w:rsid w:val="007C73AF"/>
    <w:rsid w:val="007F413E"/>
    <w:rsid w:val="00821587"/>
    <w:rsid w:val="00834B76"/>
    <w:rsid w:val="008706CC"/>
    <w:rsid w:val="00876856"/>
    <w:rsid w:val="00893079"/>
    <w:rsid w:val="008969EB"/>
    <w:rsid w:val="008D4136"/>
    <w:rsid w:val="008D78BC"/>
    <w:rsid w:val="008E4A08"/>
    <w:rsid w:val="00901B45"/>
    <w:rsid w:val="00904626"/>
    <w:rsid w:val="00922EF9"/>
    <w:rsid w:val="00925D26"/>
    <w:rsid w:val="00941043"/>
    <w:rsid w:val="00960CBB"/>
    <w:rsid w:val="0098445E"/>
    <w:rsid w:val="00992838"/>
    <w:rsid w:val="009B2EF3"/>
    <w:rsid w:val="009B5947"/>
    <w:rsid w:val="009D2640"/>
    <w:rsid w:val="009E5109"/>
    <w:rsid w:val="009E6C0D"/>
    <w:rsid w:val="009F2676"/>
    <w:rsid w:val="00A12215"/>
    <w:rsid w:val="00A470E5"/>
    <w:rsid w:val="00A74AF9"/>
    <w:rsid w:val="00A766B6"/>
    <w:rsid w:val="00AF2D15"/>
    <w:rsid w:val="00AF426A"/>
    <w:rsid w:val="00AF44FA"/>
    <w:rsid w:val="00B15D8A"/>
    <w:rsid w:val="00B23675"/>
    <w:rsid w:val="00B243F6"/>
    <w:rsid w:val="00B41311"/>
    <w:rsid w:val="00BF7701"/>
    <w:rsid w:val="00BF7DEA"/>
    <w:rsid w:val="00C10472"/>
    <w:rsid w:val="00C45DBC"/>
    <w:rsid w:val="00C61D76"/>
    <w:rsid w:val="00C94A61"/>
    <w:rsid w:val="00C967C9"/>
    <w:rsid w:val="00CA4660"/>
    <w:rsid w:val="00CB10B1"/>
    <w:rsid w:val="00CB6AA2"/>
    <w:rsid w:val="00CC0099"/>
    <w:rsid w:val="00D036B3"/>
    <w:rsid w:val="00D22016"/>
    <w:rsid w:val="00D22F69"/>
    <w:rsid w:val="00D25E80"/>
    <w:rsid w:val="00D431AB"/>
    <w:rsid w:val="00D50624"/>
    <w:rsid w:val="00D627D5"/>
    <w:rsid w:val="00D90688"/>
    <w:rsid w:val="00DE1B56"/>
    <w:rsid w:val="00DF7C50"/>
    <w:rsid w:val="00E1024B"/>
    <w:rsid w:val="00E30102"/>
    <w:rsid w:val="00E36526"/>
    <w:rsid w:val="00EB5224"/>
    <w:rsid w:val="00EB586D"/>
    <w:rsid w:val="00EB77B7"/>
    <w:rsid w:val="00EC074D"/>
    <w:rsid w:val="00EC6BBB"/>
    <w:rsid w:val="00ED6ABE"/>
    <w:rsid w:val="00EE6963"/>
    <w:rsid w:val="00EF2B18"/>
    <w:rsid w:val="00F0026A"/>
    <w:rsid w:val="00F03773"/>
    <w:rsid w:val="00F44DA5"/>
    <w:rsid w:val="00F57804"/>
    <w:rsid w:val="00F8106B"/>
    <w:rsid w:val="00F92759"/>
    <w:rsid w:val="00FD5481"/>
    <w:rsid w:val="00FF28B6"/>
    <w:rsid w:val="11E4464C"/>
    <w:rsid w:val="2C442013"/>
    <w:rsid w:val="338F67E5"/>
    <w:rsid w:val="3BB02C79"/>
    <w:rsid w:val="458D7DE8"/>
    <w:rsid w:val="56522AB3"/>
    <w:rsid w:val="702E32D8"/>
    <w:rsid w:val="7A23204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A0310-6573-489A-8559-1C92D0A1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zh-CN" w:eastAsia="zh-CN"/>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paragraph" w:styleId="aa">
    <w:name w:val="footer"/>
    <w:basedOn w:val="a"/>
    <w:link w:val="ab"/>
    <w:uiPriority w:val="99"/>
    <w:unhideWhenUsed/>
    <w:qFormat/>
    <w:pPr>
      <w:tabs>
        <w:tab w:val="center" w:pos="4677"/>
        <w:tab w:val="right" w:pos="9355"/>
      </w:tabs>
      <w:spacing w:after="0" w:line="240" w:lineRule="auto"/>
    </w:pPr>
  </w:style>
  <w:style w:type="paragraph" w:styleId="ac">
    <w:name w:val="header"/>
    <w:basedOn w:val="a"/>
    <w:link w:val="ad"/>
    <w:uiPriority w:val="99"/>
    <w:unhideWhenUsed/>
    <w:qFormat/>
    <w:pPr>
      <w:tabs>
        <w:tab w:val="center" w:pos="4677"/>
        <w:tab w:val="right" w:pos="9355"/>
      </w:tabs>
      <w:spacing w:after="0" w:line="240" w:lineRule="auto"/>
    </w:pPr>
  </w:style>
  <w:style w:type="paragraph" w:styleId="ae">
    <w:name w:val="Normal (Web)"/>
    <w:uiPriority w:val="99"/>
    <w:semiHidden/>
    <w:unhideWhenUsed/>
    <w:pPr>
      <w:spacing w:beforeAutospacing="1" w:afterAutospacing="1"/>
    </w:pPr>
    <w:rPr>
      <w:sz w:val="24"/>
      <w:szCs w:val="24"/>
      <w:lang w:val="en-US" w:eastAsia="zh-CN"/>
    </w:rPr>
  </w:style>
  <w:style w:type="character" w:styleId="af">
    <w:name w:val="Strong"/>
    <w:basedOn w:val="a0"/>
    <w:uiPriority w:val="22"/>
    <w:qFormat/>
    <w:rPr>
      <w:b/>
      <w:bCs/>
    </w:rPr>
  </w:style>
  <w:style w:type="character" w:customStyle="1" w:styleId="ad">
    <w:name w:val="Верхний колонтитул Знак"/>
    <w:basedOn w:val="a0"/>
    <w:link w:val="ac"/>
    <w:uiPriority w:val="99"/>
    <w:qFormat/>
    <w:rPr>
      <w:lang w:val="ro-RO"/>
    </w:rPr>
  </w:style>
  <w:style w:type="character" w:customStyle="1" w:styleId="ab">
    <w:name w:val="Нижний колонтитул Знак"/>
    <w:basedOn w:val="a0"/>
    <w:link w:val="aa"/>
    <w:uiPriority w:val="99"/>
    <w:qFormat/>
    <w:rPr>
      <w:lang w:val="ro-RO"/>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lang w:val="ro-RO"/>
    </w:rPr>
  </w:style>
  <w:style w:type="paragraph" w:styleId="af0">
    <w:name w:val="List Paragraph"/>
    <w:basedOn w:val="a"/>
    <w:link w:val="af1"/>
    <w:uiPriority w:val="34"/>
    <w:qFormat/>
    <w:pPr>
      <w:ind w:left="720"/>
      <w:contextualSpacing/>
    </w:pPr>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lang w:val="ro-RO"/>
    </w:rPr>
  </w:style>
  <w:style w:type="character" w:customStyle="1" w:styleId="40">
    <w:name w:val="Заголовок 4 Знак"/>
    <w:basedOn w:val="a0"/>
    <w:link w:val="4"/>
    <w:uiPriority w:val="9"/>
    <w:qFormat/>
    <w:rPr>
      <w:rFonts w:asciiTheme="majorHAnsi" w:eastAsiaTheme="majorEastAsia" w:hAnsiTheme="majorHAnsi" w:cstheme="majorBidi"/>
      <w:i/>
      <w:iCs/>
      <w:color w:val="2E74B5" w:themeColor="accent1" w:themeShade="BF"/>
      <w:lang w:val="ro-RO"/>
    </w:rPr>
  </w:style>
  <w:style w:type="paragraph" w:customStyle="1" w:styleId="Textcomentariu1">
    <w:name w:val="Text comentariu1"/>
    <w:basedOn w:val="a"/>
    <w:next w:val="a6"/>
    <w:link w:val="TextcomentariuCaracter"/>
    <w:uiPriority w:val="99"/>
    <w:unhideWhenUsed/>
    <w:qFormat/>
    <w:pPr>
      <w:spacing w:line="240" w:lineRule="auto"/>
    </w:pPr>
    <w:rPr>
      <w:sz w:val="20"/>
      <w:szCs w:val="20"/>
      <w:lang w:val="ru-RU"/>
    </w:rPr>
  </w:style>
  <w:style w:type="character" w:customStyle="1" w:styleId="TextcomentariuCaracter">
    <w:name w:val="Text comentariu Caracter"/>
    <w:basedOn w:val="a0"/>
    <w:link w:val="Textcomentariu1"/>
    <w:uiPriority w:val="99"/>
    <w:qFormat/>
    <w:rPr>
      <w:sz w:val="20"/>
      <w:szCs w:val="20"/>
    </w:rPr>
  </w:style>
  <w:style w:type="character" w:customStyle="1" w:styleId="a7">
    <w:name w:val="Текст примечания Знак"/>
    <w:basedOn w:val="a0"/>
    <w:link w:val="a6"/>
    <w:uiPriority w:val="99"/>
    <w:semiHidden/>
    <w:qFormat/>
    <w:rPr>
      <w:sz w:val="20"/>
      <w:szCs w:val="20"/>
      <w:lang w:val="ro-RO"/>
    </w:rPr>
  </w:style>
  <w:style w:type="character" w:customStyle="1" w:styleId="50">
    <w:name w:val="Заголовок 5 Знак"/>
    <w:basedOn w:val="a0"/>
    <w:link w:val="5"/>
    <w:uiPriority w:val="9"/>
    <w:qFormat/>
    <w:rPr>
      <w:rFonts w:asciiTheme="majorHAnsi" w:eastAsiaTheme="majorEastAsia" w:hAnsiTheme="majorHAnsi" w:cstheme="majorBidi"/>
      <w:color w:val="2E74B5" w:themeColor="accent1" w:themeShade="BF"/>
      <w:lang w:val="ro-RO"/>
    </w:rPr>
  </w:style>
  <w:style w:type="character" w:customStyle="1" w:styleId="a9">
    <w:name w:val="Тема примечания Знак"/>
    <w:basedOn w:val="a7"/>
    <w:link w:val="a8"/>
    <w:uiPriority w:val="99"/>
    <w:semiHidden/>
    <w:qFormat/>
    <w:rPr>
      <w:b/>
      <w:bCs/>
      <w:sz w:val="20"/>
      <w:szCs w:val="20"/>
      <w:lang w:val="ro-RO"/>
    </w:rPr>
  </w:style>
  <w:style w:type="paragraph" w:customStyle="1" w:styleId="tt">
    <w:name w:val="tt"/>
    <w:basedOn w:val="a"/>
    <w:qFormat/>
    <w:pPr>
      <w:spacing w:before="100" w:beforeAutospacing="1" w:after="100" w:afterAutospacing="1" w:line="240" w:lineRule="auto"/>
      <w:jc w:val="center"/>
    </w:pPr>
    <w:rPr>
      <w:rFonts w:eastAsia="Times New Roman"/>
      <w:b/>
      <w:bCs/>
      <w:sz w:val="24"/>
      <w:szCs w:val="24"/>
    </w:rPr>
  </w:style>
  <w:style w:type="character" w:customStyle="1" w:styleId="af1">
    <w:name w:val="Абзац списка Знак"/>
    <w:link w:val="af0"/>
    <w:uiPriority w:val="34"/>
    <w:qFormat/>
    <w:locked/>
    <w:rPr>
      <w:sz w:val="22"/>
      <w:szCs w:val="22"/>
      <w:lang w:val="ro-RO" w:eastAsia="en-US"/>
    </w:rPr>
  </w:style>
  <w:style w:type="paragraph" w:customStyle="1" w:styleId="Default">
    <w:name w:val="Default"/>
    <w:uiPriority w:val="99"/>
    <w:unhideWhenUsed/>
    <w:qFormat/>
    <w:pPr>
      <w:widowControl w:val="0"/>
      <w:autoSpaceDE w:val="0"/>
      <w:autoSpaceDN w:val="0"/>
      <w:adjustRightInd w:val="0"/>
    </w:pPr>
    <w:rPr>
      <w:rFonts w:eastAsia="Times New Roman" w:cstheme="minorBidi"/>
      <w:color w:val="000000"/>
      <w:sz w:val="24"/>
      <w:szCs w:val="24"/>
      <w:lang w:val="zh-CN" w:eastAsia="zh-CN"/>
    </w:rPr>
  </w:style>
  <w:style w:type="character" w:customStyle="1" w:styleId="a4">
    <w:name w:val="Текст выноски Знак"/>
    <w:basedOn w:val="a0"/>
    <w:link w:val="a3"/>
    <w:uiPriority w:val="99"/>
    <w:semiHidden/>
    <w:qFormat/>
    <w:rPr>
      <w:rFonts w:ascii="Segoe UI" w:hAnsi="Segoe UI" w:cs="Segoe UI"/>
      <w:sz w:val="18"/>
      <w:szCs w:val="1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A9B27-E3F7-4FEB-AD39-82937190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5020</Words>
  <Characters>28617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Elena Coliujco</cp:lastModifiedBy>
  <cp:revision>2</cp:revision>
  <dcterms:created xsi:type="dcterms:W3CDTF">2024-08-05T12:43:00Z</dcterms:created>
  <dcterms:modified xsi:type="dcterms:W3CDTF">2024-08-05T12:43:00Z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C4D2DC10AA954C7690338C3E04356B2E_13</vt:lpwstr>
  </property>
</Properties>
</file>