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F0258" w14:textId="5E438B9F" w:rsidR="00656F93" w:rsidRPr="00FE0350" w:rsidRDefault="00D2198A" w:rsidP="00A51DB3">
      <w:pPr>
        <w:spacing w:before="118" w:after="0" w:line="276" w:lineRule="exact"/>
        <w:jc w:val="right"/>
        <w:rPr>
          <w:rFonts w:ascii="Times New Roman" w:hAnsi="Times New Roman" w:cs="Times New Roman"/>
          <w:bCs/>
          <w:i/>
          <w:iCs/>
          <w:color w:val="000000"/>
          <w:sz w:val="26"/>
          <w:szCs w:val="26"/>
          <w:u w:val="single"/>
        </w:rPr>
      </w:pPr>
      <w:r>
        <w:rPr>
          <w:rFonts w:ascii="Times New Roman" w:hAnsi="Times New Roman" w:cs="Times New Roman"/>
          <w:noProof/>
          <w:sz w:val="28"/>
          <w:szCs w:val="28"/>
        </w:rPr>
        <w:drawing>
          <wp:anchor distT="0" distB="0" distL="114300" distR="114300" simplePos="0" relativeHeight="251659264" behindDoc="1" locked="0" layoutInCell="1" allowOverlap="1" wp14:anchorId="04565830" wp14:editId="04A8EE16">
            <wp:simplePos x="0" y="0"/>
            <wp:positionH relativeFrom="page">
              <wp:posOffset>3413760</wp:posOffset>
            </wp:positionH>
            <wp:positionV relativeFrom="page">
              <wp:posOffset>706755</wp:posOffset>
            </wp:positionV>
            <wp:extent cx="777240" cy="885190"/>
            <wp:effectExtent l="0" t="0" r="3810" b="0"/>
            <wp:wrapNone/>
            <wp:docPr id="6" name="_x0000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885190"/>
                    </a:xfrm>
                    <a:prstGeom prst="rect">
                      <a:avLst/>
                    </a:prstGeom>
                    <a:noFill/>
                  </pic:spPr>
                </pic:pic>
              </a:graphicData>
            </a:graphic>
            <wp14:sizeRelH relativeFrom="page">
              <wp14:pctWidth>0</wp14:pctWidth>
            </wp14:sizeRelH>
            <wp14:sizeRelV relativeFrom="page">
              <wp14:pctHeight>0</wp14:pctHeight>
            </wp14:sizeRelV>
          </wp:anchor>
        </w:drawing>
      </w:r>
      <w:r w:rsidR="00A51DB3">
        <w:rPr>
          <w:rFonts w:ascii="Times New Roman" w:hAnsi="Times New Roman" w:cs="Times New Roman"/>
          <w:b/>
          <w:color w:val="000000"/>
          <w:spacing w:val="20"/>
          <w:sz w:val="28"/>
          <w:szCs w:val="28"/>
        </w:rPr>
        <w:t xml:space="preserve"> </w:t>
      </w:r>
    </w:p>
    <w:p w14:paraId="7469D364" w14:textId="77777777" w:rsidR="00656F93" w:rsidRDefault="00656F93" w:rsidP="00656F93">
      <w:pPr>
        <w:spacing w:before="118" w:after="0" w:line="276" w:lineRule="exact"/>
        <w:jc w:val="center"/>
        <w:rPr>
          <w:rFonts w:ascii="Times New Roman" w:hAnsi="Times New Roman" w:cs="Times New Roman"/>
          <w:bCs/>
          <w:i/>
          <w:iCs/>
          <w:color w:val="000000"/>
          <w:sz w:val="26"/>
          <w:szCs w:val="26"/>
          <w:u w:val="single"/>
        </w:rPr>
      </w:pPr>
    </w:p>
    <w:p w14:paraId="2D572DC3" w14:textId="77777777" w:rsidR="00FE0350" w:rsidRPr="00274D21" w:rsidRDefault="00FE0350" w:rsidP="00FE0350">
      <w:pPr>
        <w:spacing w:after="0" w:line="454" w:lineRule="exact"/>
        <w:ind w:left="674"/>
        <w:rPr>
          <w:rFonts w:ascii="Times New Roman" w:hAnsi="Times New Roman" w:cs="Times New Roman"/>
          <w:b/>
          <w:color w:val="000000"/>
          <w:spacing w:val="20"/>
          <w:sz w:val="28"/>
          <w:szCs w:val="28"/>
        </w:rPr>
      </w:pPr>
    </w:p>
    <w:p w14:paraId="04836E4E" w14:textId="77777777" w:rsidR="00FE0350" w:rsidRPr="00274D21" w:rsidRDefault="00FE0350" w:rsidP="00FE0350">
      <w:pPr>
        <w:spacing w:after="0" w:line="454" w:lineRule="exact"/>
        <w:ind w:left="674"/>
        <w:rPr>
          <w:rFonts w:ascii="Times New Roman" w:hAnsi="Times New Roman" w:cs="Times New Roman"/>
          <w:b/>
          <w:color w:val="000000"/>
          <w:spacing w:val="20"/>
          <w:sz w:val="28"/>
          <w:szCs w:val="28"/>
        </w:rPr>
      </w:pPr>
    </w:p>
    <w:p w14:paraId="37F608AA" w14:textId="6708F8F4" w:rsidR="00FE0350" w:rsidRPr="00274D21" w:rsidRDefault="00FE0350" w:rsidP="00FE0350">
      <w:pPr>
        <w:spacing w:after="0" w:line="454" w:lineRule="exact"/>
        <w:jc w:val="center"/>
        <w:rPr>
          <w:rFonts w:ascii="Times New Roman" w:hAnsi="Times New Roman" w:cs="Times New Roman"/>
          <w:b/>
          <w:color w:val="000000"/>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14:anchorId="5167F162" wp14:editId="3FFA4CCA">
            <wp:simplePos x="0" y="0"/>
            <wp:positionH relativeFrom="page">
              <wp:posOffset>-12700</wp:posOffset>
            </wp:positionH>
            <wp:positionV relativeFrom="page">
              <wp:posOffset>-12700</wp:posOffset>
            </wp:positionV>
            <wp:extent cx="38100" cy="38100"/>
            <wp:effectExtent l="0" t="0" r="0" b="0"/>
            <wp:wrapNone/>
            <wp:docPr id="7"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bookmarkStart w:id="0" w:name="br1"/>
      <w:bookmarkEnd w:id="0"/>
      <w:r w:rsidRPr="00274D21">
        <w:rPr>
          <w:rFonts w:ascii="Times New Roman" w:hAnsi="Times New Roman" w:cs="Times New Roman"/>
          <w:b/>
          <w:color w:val="000000"/>
          <w:spacing w:val="20"/>
          <w:sz w:val="28"/>
          <w:szCs w:val="28"/>
        </w:rPr>
        <w:t>GUVERNUL</w:t>
      </w:r>
      <w:r w:rsidRPr="00274D21">
        <w:rPr>
          <w:rFonts w:ascii="Times New Roman" w:hAnsi="Times New Roman" w:cs="Times New Roman"/>
          <w:b/>
          <w:color w:val="000000"/>
          <w:spacing w:val="138"/>
          <w:sz w:val="28"/>
          <w:szCs w:val="28"/>
        </w:rPr>
        <w:t xml:space="preserve"> </w:t>
      </w:r>
      <w:r w:rsidRPr="00274D21">
        <w:rPr>
          <w:rFonts w:ascii="Times New Roman" w:hAnsi="Times New Roman" w:cs="Times New Roman"/>
          <w:b/>
          <w:color w:val="000000"/>
          <w:spacing w:val="20"/>
          <w:sz w:val="28"/>
          <w:szCs w:val="28"/>
        </w:rPr>
        <w:t>REPUBLICII</w:t>
      </w:r>
      <w:r w:rsidRPr="00274D21">
        <w:rPr>
          <w:rFonts w:ascii="Times New Roman" w:hAnsi="Times New Roman" w:cs="Times New Roman"/>
          <w:b/>
          <w:color w:val="000000"/>
          <w:spacing w:val="138"/>
          <w:sz w:val="28"/>
          <w:szCs w:val="28"/>
        </w:rPr>
        <w:t xml:space="preserve"> </w:t>
      </w:r>
      <w:r w:rsidRPr="00274D21">
        <w:rPr>
          <w:rFonts w:ascii="Times New Roman" w:hAnsi="Times New Roman" w:cs="Times New Roman"/>
          <w:b/>
          <w:color w:val="000000"/>
          <w:spacing w:val="20"/>
          <w:sz w:val="28"/>
          <w:szCs w:val="28"/>
        </w:rPr>
        <w:t>MOLDOVA</w:t>
      </w:r>
    </w:p>
    <w:p w14:paraId="74B73D18" w14:textId="77777777" w:rsidR="00FE0350" w:rsidRPr="00274D21" w:rsidRDefault="00FE0350" w:rsidP="00FE0350">
      <w:pPr>
        <w:spacing w:before="233" w:after="0" w:line="363"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pacing w:val="40"/>
          <w:sz w:val="28"/>
          <w:szCs w:val="28"/>
        </w:rPr>
        <w:t>HOTĂRÂRE</w:t>
      </w:r>
      <w:r w:rsidRPr="00274D21">
        <w:rPr>
          <w:rFonts w:ascii="Times New Roman" w:hAnsi="Times New Roman" w:cs="Times New Roman"/>
          <w:b/>
          <w:color w:val="000000"/>
          <w:spacing w:val="10"/>
          <w:sz w:val="28"/>
          <w:szCs w:val="28"/>
        </w:rPr>
        <w:t xml:space="preserve"> </w:t>
      </w:r>
      <w:r w:rsidRPr="00274D21">
        <w:rPr>
          <w:rFonts w:ascii="Times New Roman" w:hAnsi="Times New Roman" w:cs="Times New Roman"/>
          <w:b/>
          <w:color w:val="000000"/>
          <w:spacing w:val="-2"/>
          <w:sz w:val="28"/>
          <w:szCs w:val="28"/>
        </w:rPr>
        <w:t>nr.</w:t>
      </w:r>
      <w:r w:rsidRPr="00274D21">
        <w:rPr>
          <w:rFonts w:ascii="Times New Roman" w:hAnsi="Times New Roman" w:cs="Times New Roman"/>
          <w:b/>
          <w:color w:val="000000"/>
          <w:sz w:val="28"/>
          <w:szCs w:val="28"/>
        </w:rPr>
        <w:t xml:space="preserve"> </w:t>
      </w:r>
      <w:r w:rsidRPr="00274D21">
        <w:rPr>
          <w:rFonts w:ascii="Times New Roman" w:hAnsi="Times New Roman" w:cs="Times New Roman"/>
          <w:b/>
          <w:color w:val="000000"/>
          <w:spacing w:val="1"/>
          <w:sz w:val="28"/>
          <w:szCs w:val="28"/>
        </w:rPr>
        <w:t>____</w:t>
      </w:r>
    </w:p>
    <w:p w14:paraId="34AFABAB" w14:textId="5E33D1A5" w:rsidR="00FE0350" w:rsidRPr="00274D21" w:rsidRDefault="00FE0350" w:rsidP="00FE0350">
      <w:pPr>
        <w:spacing w:before="232" w:after="0" w:line="321" w:lineRule="exact"/>
        <w:jc w:val="center"/>
        <w:rPr>
          <w:rFonts w:ascii="Times New Roman" w:hAnsi="Times New Roman" w:cs="Times New Roman"/>
          <w:b/>
          <w:color w:val="000000"/>
          <w:sz w:val="28"/>
          <w:szCs w:val="28"/>
          <w:u w:val="single"/>
        </w:rPr>
      </w:pPr>
      <w:r w:rsidRPr="00274D21">
        <w:rPr>
          <w:rFonts w:ascii="Times New Roman" w:hAnsi="Times New Roman" w:cs="Times New Roman"/>
          <w:b/>
          <w:color w:val="000000"/>
          <w:spacing w:val="1"/>
          <w:sz w:val="28"/>
          <w:szCs w:val="28"/>
          <w:u w:val="single"/>
        </w:rPr>
        <w:t>din</w:t>
      </w:r>
      <w:r w:rsidRPr="00274D21">
        <w:rPr>
          <w:rFonts w:ascii="Times New Roman" w:hAnsi="Times New Roman" w:cs="Times New Roman"/>
          <w:b/>
          <w:color w:val="000000"/>
          <w:spacing w:val="2725"/>
          <w:sz w:val="28"/>
          <w:szCs w:val="28"/>
          <w:u w:val="single"/>
        </w:rPr>
        <w:t xml:space="preserve"> </w:t>
      </w:r>
      <w:r w:rsidRPr="00274D21">
        <w:rPr>
          <w:rFonts w:ascii="Times New Roman" w:hAnsi="Times New Roman" w:cs="Times New Roman"/>
          <w:b/>
          <w:color w:val="000000"/>
          <w:spacing w:val="1"/>
          <w:sz w:val="28"/>
          <w:szCs w:val="28"/>
          <w:u w:val="single"/>
        </w:rPr>
        <w:t>202</w:t>
      </w:r>
      <w:r w:rsidR="000875B5">
        <w:rPr>
          <w:rFonts w:ascii="Times New Roman" w:hAnsi="Times New Roman" w:cs="Times New Roman"/>
          <w:b/>
          <w:color w:val="000000"/>
          <w:spacing w:val="1"/>
          <w:sz w:val="28"/>
          <w:szCs w:val="28"/>
          <w:u w:val="single"/>
        </w:rPr>
        <w:t>4</w:t>
      </w:r>
    </w:p>
    <w:p w14:paraId="525992F7" w14:textId="77777777" w:rsidR="00FE0350" w:rsidRPr="00274D21" w:rsidRDefault="00FE0350" w:rsidP="00FE0350">
      <w:pPr>
        <w:spacing w:before="118" w:after="0" w:line="276"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Chișinău</w:t>
      </w:r>
    </w:p>
    <w:p w14:paraId="39989349" w14:textId="77777777" w:rsidR="00FE0350" w:rsidRPr="00FE0350" w:rsidRDefault="00FE0350" w:rsidP="00656F93">
      <w:pPr>
        <w:spacing w:before="118" w:after="0" w:line="276" w:lineRule="exact"/>
        <w:jc w:val="center"/>
        <w:rPr>
          <w:rFonts w:ascii="Times New Roman" w:hAnsi="Times New Roman" w:cs="Times New Roman"/>
          <w:bCs/>
          <w:i/>
          <w:iCs/>
          <w:color w:val="000000"/>
          <w:sz w:val="26"/>
          <w:szCs w:val="26"/>
          <w:u w:val="single"/>
        </w:rPr>
      </w:pPr>
    </w:p>
    <w:p w14:paraId="1ADF92F9" w14:textId="6D48DADE" w:rsidR="00656F93" w:rsidRPr="00274D21" w:rsidRDefault="00656F93" w:rsidP="00656F93">
      <w:pPr>
        <w:spacing w:after="0" w:line="240" w:lineRule="auto"/>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Pentru modificarea</w:t>
      </w:r>
      <w:r w:rsidRPr="00274D21">
        <w:rPr>
          <w:rFonts w:ascii="Times New Roman" w:hAnsi="Times New Roman" w:cs="Times New Roman"/>
          <w:b/>
          <w:color w:val="000000"/>
          <w:spacing w:val="-1"/>
          <w:sz w:val="28"/>
          <w:szCs w:val="28"/>
        </w:rPr>
        <w:t xml:space="preserve"> </w:t>
      </w:r>
      <w:r w:rsidR="00604CD3" w:rsidRPr="00E80147">
        <w:rPr>
          <w:rFonts w:ascii="Times New Roman" w:hAnsi="Times New Roman" w:cs="Times New Roman"/>
          <w:b/>
          <w:color w:val="000000"/>
          <w:sz w:val="28"/>
          <w:szCs w:val="28"/>
        </w:rPr>
        <w:t>Hotărâr</w:t>
      </w:r>
      <w:r w:rsidR="00D04C3C">
        <w:rPr>
          <w:rFonts w:ascii="Times New Roman" w:hAnsi="Times New Roman" w:cs="Times New Roman"/>
          <w:b/>
          <w:color w:val="000000"/>
          <w:sz w:val="28"/>
          <w:szCs w:val="28"/>
        </w:rPr>
        <w:t>ii</w:t>
      </w:r>
      <w:r w:rsidRPr="00274D21">
        <w:rPr>
          <w:rFonts w:ascii="Times New Roman" w:hAnsi="Times New Roman" w:cs="Times New Roman"/>
          <w:b/>
          <w:color w:val="000000"/>
          <w:spacing w:val="7"/>
          <w:sz w:val="28"/>
          <w:szCs w:val="28"/>
        </w:rPr>
        <w:t xml:space="preserve"> </w:t>
      </w:r>
      <w:r w:rsidRPr="00274D21">
        <w:rPr>
          <w:rFonts w:ascii="Times New Roman" w:hAnsi="Times New Roman" w:cs="Times New Roman"/>
          <w:b/>
          <w:color w:val="000000"/>
          <w:sz w:val="28"/>
          <w:szCs w:val="28"/>
        </w:rPr>
        <w:t>Guvernului</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nr.</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959/2018</w:t>
      </w:r>
      <w:r w:rsidR="00604CD3">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cu privire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la</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aprobarea</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Nomenclatorului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funcțiilor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coeficienților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00604CD3">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ierarhizare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stabilirea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indemnizațiilor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 xml:space="preserve">funcție </w:t>
      </w:r>
      <w:r w:rsidRPr="00274D21">
        <w:rPr>
          <w:rFonts w:ascii="Times New Roman" w:hAnsi="Times New Roman" w:cs="Times New Roman"/>
          <w:b/>
          <w:color w:val="000000"/>
          <w:spacing w:val="-1"/>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personalul</w:t>
      </w:r>
      <w:r w:rsidRPr="00274D21">
        <w:rPr>
          <w:rFonts w:ascii="Times New Roman" w:hAnsi="Times New Roman" w:cs="Times New Roman"/>
          <w:b/>
          <w:color w:val="000000"/>
          <w:spacing w:val="48"/>
          <w:sz w:val="28"/>
          <w:szCs w:val="28"/>
        </w:rPr>
        <w:t xml:space="preserve"> </w:t>
      </w:r>
      <w:r w:rsidRPr="00274D21">
        <w:rPr>
          <w:rFonts w:ascii="Times New Roman" w:hAnsi="Times New Roman" w:cs="Times New Roman"/>
          <w:b/>
          <w:color w:val="000000"/>
          <w:sz w:val="28"/>
          <w:szCs w:val="28"/>
        </w:rPr>
        <w:t>instituțiilor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serviciului</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diplomatic</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al</w:t>
      </w:r>
      <w:r w:rsidRPr="00274D21">
        <w:rPr>
          <w:rFonts w:ascii="Times New Roman" w:hAnsi="Times New Roman" w:cs="Times New Roman"/>
          <w:b/>
          <w:color w:val="000000"/>
          <w:sz w:val="28"/>
          <w:szCs w:val="28"/>
        </w:rPr>
        <w:t xml:space="preserve"> Republicii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Moldova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pacing w:val="-1"/>
          <w:sz w:val="28"/>
          <w:szCs w:val="28"/>
        </w:rPr>
        <w:t>peste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hotare,</w:t>
      </w:r>
      <w:r w:rsidRPr="00274D21">
        <w:rPr>
          <w:rFonts w:ascii="Times New Roman" w:hAnsi="Times New Roman" w:cs="Times New Roman"/>
          <w:b/>
          <w:color w:val="000000"/>
          <w:spacing w:val="-1"/>
          <w:sz w:val="28"/>
          <w:szCs w:val="28"/>
        </w:rPr>
        <w:t xml:space="preserve"> </w:t>
      </w:r>
      <w:r w:rsidR="00044CF6">
        <w:rPr>
          <w:rFonts w:ascii="Times New Roman" w:hAnsi="Times New Roman" w:cs="Times New Roman"/>
          <w:b/>
          <w:color w:val="000000"/>
          <w:sz w:val="28"/>
          <w:szCs w:val="28"/>
        </w:rPr>
        <w:t xml:space="preserve">a </w:t>
      </w:r>
      <w:r w:rsidRPr="00274D21">
        <w:rPr>
          <w:rFonts w:ascii="Times New Roman" w:hAnsi="Times New Roman" w:cs="Times New Roman"/>
          <w:b/>
          <w:color w:val="000000"/>
          <w:sz w:val="28"/>
          <w:szCs w:val="28"/>
        </w:rPr>
        <w:t>bazei</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calcul</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pacing w:val="-1"/>
          <w:sz w:val="28"/>
          <w:szCs w:val="28"/>
        </w:rPr>
        <w:t>pentru</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stabilirea</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z w:val="28"/>
          <w:szCs w:val="28"/>
        </w:rPr>
        <w:t>indemnizațiilor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funcție,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 xml:space="preserve">precum </w:t>
      </w:r>
      <w:r w:rsidRPr="00274D21">
        <w:rPr>
          <w:rFonts w:ascii="Times New Roman" w:hAnsi="Times New Roman" w:cs="Times New Roman"/>
          <w:b/>
          <w:color w:val="000000"/>
          <w:spacing w:val="-2"/>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a</w:t>
      </w:r>
      <w:r w:rsidR="00044CF6">
        <w:rPr>
          <w:rFonts w:ascii="Times New Roman" w:hAnsi="Times New Roman" w:cs="Times New Roman"/>
          <w:b/>
          <w:color w:val="000000"/>
          <w:sz w:val="28"/>
          <w:szCs w:val="28"/>
        </w:rPr>
        <w:t xml:space="preserve"> </w:t>
      </w:r>
      <w:r w:rsidRPr="00274D21">
        <w:rPr>
          <w:rFonts w:ascii="Times New Roman" w:hAnsi="Times New Roman" w:cs="Times New Roman"/>
          <w:b/>
          <w:color w:val="000000"/>
          <w:sz w:val="28"/>
          <w:szCs w:val="28"/>
        </w:rPr>
        <w:t xml:space="preserve">structurilor </w:t>
      </w:r>
      <w:r w:rsidRPr="00274D21">
        <w:rPr>
          <w:rFonts w:ascii="Times New Roman" w:hAnsi="Times New Roman" w:cs="Times New Roman"/>
          <w:b/>
          <w:color w:val="000000"/>
          <w:spacing w:val="-1"/>
          <w:sz w:val="28"/>
          <w:szCs w:val="28"/>
        </w:rPr>
        <w:t>și</w:t>
      </w:r>
      <w:r w:rsidRPr="00274D21">
        <w:rPr>
          <w:rFonts w:ascii="Times New Roman" w:hAnsi="Times New Roman" w:cs="Times New Roman"/>
          <w:b/>
          <w:color w:val="000000"/>
          <w:spacing w:val="3"/>
          <w:sz w:val="28"/>
          <w:szCs w:val="28"/>
        </w:rPr>
        <w:t xml:space="preserve"> </w:t>
      </w:r>
      <w:r w:rsidRPr="00274D21">
        <w:rPr>
          <w:rFonts w:ascii="Times New Roman" w:hAnsi="Times New Roman" w:cs="Times New Roman"/>
          <w:b/>
          <w:color w:val="000000"/>
          <w:sz w:val="28"/>
          <w:szCs w:val="28"/>
        </w:rPr>
        <w:t>efectivelor</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de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personal</w:t>
      </w:r>
      <w:r w:rsidRPr="00274D21">
        <w:rPr>
          <w:rFonts w:ascii="Times New Roman" w:hAnsi="Times New Roman" w:cs="Times New Roman"/>
          <w:b/>
          <w:color w:val="000000"/>
          <w:spacing w:val="-2"/>
          <w:sz w:val="28"/>
          <w:szCs w:val="28"/>
        </w:rPr>
        <w:t xml:space="preserve"> </w:t>
      </w:r>
      <w:r w:rsidRPr="00274D21">
        <w:rPr>
          <w:rFonts w:ascii="Times New Roman" w:hAnsi="Times New Roman" w:cs="Times New Roman"/>
          <w:b/>
          <w:color w:val="000000"/>
          <w:spacing w:val="-1"/>
          <w:sz w:val="28"/>
          <w:szCs w:val="28"/>
        </w:rPr>
        <w:t>ale</w:t>
      </w:r>
      <w:r w:rsidRPr="00274D21">
        <w:rPr>
          <w:rFonts w:ascii="Times New Roman" w:hAnsi="Times New Roman" w:cs="Times New Roman"/>
          <w:b/>
          <w:color w:val="000000"/>
          <w:spacing w:val="1"/>
          <w:sz w:val="28"/>
          <w:szCs w:val="28"/>
        </w:rPr>
        <w:t xml:space="preserve"> </w:t>
      </w:r>
      <w:r w:rsidRPr="00274D21">
        <w:rPr>
          <w:rFonts w:ascii="Times New Roman" w:hAnsi="Times New Roman" w:cs="Times New Roman"/>
          <w:b/>
          <w:color w:val="000000"/>
          <w:sz w:val="28"/>
          <w:szCs w:val="28"/>
        </w:rPr>
        <w:t>acestora</w:t>
      </w:r>
    </w:p>
    <w:p w14:paraId="0E1626D0" w14:textId="77777777" w:rsidR="00656F93" w:rsidRPr="00274D21" w:rsidRDefault="00656F93" w:rsidP="00656F93">
      <w:pPr>
        <w:spacing w:before="3" w:after="0" w:line="321" w:lineRule="exact"/>
        <w:jc w:val="center"/>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w:t>
      </w:r>
    </w:p>
    <w:p w14:paraId="02DBB090" w14:textId="77777777" w:rsidR="00656F93" w:rsidRPr="00274D21" w:rsidRDefault="00656F93" w:rsidP="000A30A1">
      <w:pPr>
        <w:spacing w:after="0" w:line="240" w:lineRule="auto"/>
        <w:jc w:val="center"/>
        <w:rPr>
          <w:rFonts w:ascii="Times New Roman" w:hAnsi="Times New Roman" w:cs="Times New Roman"/>
          <w:b/>
          <w:color w:val="000000"/>
          <w:sz w:val="28"/>
          <w:szCs w:val="28"/>
        </w:rPr>
      </w:pPr>
    </w:p>
    <w:p w14:paraId="4111443A" w14:textId="3F6B4A9A" w:rsidR="00656F93" w:rsidRPr="00274D21" w:rsidRDefault="00656F93" w:rsidP="000A30A1">
      <w:pPr>
        <w:spacing w:after="0" w:line="240" w:lineRule="auto"/>
        <w:jc w:val="both"/>
        <w:rPr>
          <w:rFonts w:ascii="Times New Roman" w:hAnsi="Times New Roman" w:cs="Times New Roman"/>
          <w:color w:val="000000"/>
          <w:sz w:val="28"/>
          <w:szCs w:val="28"/>
        </w:rPr>
      </w:pPr>
      <w:r w:rsidRPr="00274D21">
        <w:rPr>
          <w:rFonts w:ascii="Times New Roman" w:hAnsi="Times New Roman" w:cs="Times New Roman"/>
          <w:color w:val="000000"/>
          <w:spacing w:val="638"/>
          <w:sz w:val="28"/>
          <w:szCs w:val="28"/>
        </w:rPr>
        <w:t xml:space="preserve"> </w:t>
      </w:r>
      <w:r w:rsidRPr="00274D21">
        <w:rPr>
          <w:rFonts w:ascii="Times New Roman" w:hAnsi="Times New Roman" w:cs="Times New Roman"/>
          <w:color w:val="000000"/>
          <w:sz w:val="28"/>
          <w:szCs w:val="28"/>
        </w:rPr>
        <w:t>În</w:t>
      </w:r>
      <w:r w:rsidRPr="00274D21">
        <w:rPr>
          <w:rFonts w:ascii="Times New Roman" w:hAnsi="Times New Roman" w:cs="Times New Roman"/>
          <w:color w:val="000000"/>
          <w:spacing w:val="37"/>
          <w:sz w:val="28"/>
          <w:szCs w:val="28"/>
        </w:rPr>
        <w:t xml:space="preserve"> </w:t>
      </w:r>
      <w:r w:rsidRPr="00274D21">
        <w:rPr>
          <w:rFonts w:ascii="Times New Roman" w:hAnsi="Times New Roman" w:cs="Times New Roman"/>
          <w:color w:val="000000"/>
          <w:sz w:val="28"/>
          <w:szCs w:val="28"/>
        </w:rPr>
        <w:t>temeiul</w:t>
      </w:r>
      <w:r w:rsidRPr="00274D21">
        <w:rPr>
          <w:rFonts w:ascii="Times New Roman" w:hAnsi="Times New Roman" w:cs="Times New Roman"/>
          <w:color w:val="000000"/>
          <w:spacing w:val="37"/>
          <w:sz w:val="28"/>
          <w:szCs w:val="28"/>
        </w:rPr>
        <w:t xml:space="preserve"> </w:t>
      </w:r>
      <w:r w:rsidR="00604CD3" w:rsidRPr="009C406D">
        <w:rPr>
          <w:rFonts w:ascii="Times New Roman" w:hAnsi="Times New Roman" w:cs="Times New Roman"/>
          <w:color w:val="000000"/>
          <w:sz w:val="28"/>
          <w:szCs w:val="28"/>
        </w:rPr>
        <w:t>art.</w:t>
      </w:r>
      <w:r w:rsidR="00604CD3" w:rsidRPr="009C406D">
        <w:rPr>
          <w:rFonts w:ascii="Times New Roman" w:hAnsi="Times New Roman" w:cs="Times New Roman"/>
          <w:color w:val="000000"/>
          <w:spacing w:val="35"/>
          <w:sz w:val="28"/>
          <w:szCs w:val="28"/>
        </w:rPr>
        <w:t xml:space="preserve"> </w:t>
      </w:r>
      <w:r w:rsidR="00604CD3" w:rsidRPr="009C406D">
        <w:rPr>
          <w:rFonts w:ascii="Times New Roman" w:hAnsi="Times New Roman" w:cs="Times New Roman"/>
          <w:color w:val="000000"/>
          <w:sz w:val="28"/>
          <w:szCs w:val="28"/>
        </w:rPr>
        <w:t>6 alin. (1)</w:t>
      </w:r>
      <w:r w:rsidR="00DF5BBD">
        <w:rPr>
          <w:rFonts w:ascii="Times New Roman" w:hAnsi="Times New Roman" w:cs="Times New Roman"/>
          <w:color w:val="000000"/>
          <w:sz w:val="28"/>
          <w:szCs w:val="28"/>
        </w:rPr>
        <w:t xml:space="preserve"> și </w:t>
      </w:r>
      <w:r w:rsidR="00DF5BBD" w:rsidRPr="004A36AA">
        <w:rPr>
          <w:rFonts w:ascii="Times New Roman" w:hAnsi="Times New Roman" w:cs="Times New Roman"/>
          <w:color w:val="000000"/>
          <w:sz w:val="28"/>
          <w:szCs w:val="28"/>
        </w:rPr>
        <w:t xml:space="preserve">art. 27 alin. </w:t>
      </w:r>
      <w:r w:rsidR="00DF5BBD" w:rsidRPr="004A36AA">
        <w:rPr>
          <w:rFonts w:ascii="Times New Roman" w:hAnsi="Times New Roman" w:cs="Times New Roman"/>
          <w:color w:val="000000"/>
          <w:sz w:val="28"/>
          <w:szCs w:val="28"/>
          <w:lang w:val="it-IT"/>
        </w:rPr>
        <w:t>(2)</w:t>
      </w:r>
      <w:r w:rsidR="00604CD3" w:rsidRPr="004A36AA">
        <w:rPr>
          <w:rFonts w:ascii="Times New Roman" w:hAnsi="Times New Roman" w:cs="Times New Roman"/>
          <w:color w:val="000000"/>
          <w:sz w:val="28"/>
          <w:szCs w:val="28"/>
          <w:lang w:val="it-IT"/>
        </w:rPr>
        <w:t xml:space="preserve"> din Legea nr. 761/2001 cu privire la serviciul diplomatic </w:t>
      </w:r>
      <w:r w:rsidR="00604CD3" w:rsidRPr="009C406D">
        <w:rPr>
          <w:rFonts w:ascii="Times New Roman" w:hAnsi="Times New Roman" w:cs="Times New Roman"/>
          <w:color w:val="000000"/>
          <w:sz w:val="28"/>
          <w:szCs w:val="28"/>
          <w:lang w:val="it-IT"/>
        </w:rPr>
        <w:t>(Monitorul Oficial al Republicii Moldova, 2002, nr. 20, art. 80)</w:t>
      </w:r>
      <w:r w:rsidRPr="00274D21">
        <w:rPr>
          <w:rFonts w:ascii="Times New Roman" w:hAnsi="Times New Roman" w:cs="Times New Roman"/>
          <w:color w:val="000000"/>
          <w:sz w:val="28"/>
          <w:szCs w:val="28"/>
        </w:rPr>
        <w:t>,</w:t>
      </w:r>
      <w:r w:rsidRPr="00274D21">
        <w:rPr>
          <w:rFonts w:ascii="Times New Roman" w:hAnsi="Times New Roman" w:cs="Times New Roman"/>
          <w:color w:val="000000"/>
          <w:spacing w:val="-10"/>
          <w:sz w:val="28"/>
          <w:szCs w:val="28"/>
        </w:rPr>
        <w:t xml:space="preserve"> </w:t>
      </w:r>
      <w:r w:rsidRPr="00274D21">
        <w:rPr>
          <w:rFonts w:ascii="Times New Roman" w:hAnsi="Times New Roman" w:cs="Times New Roman"/>
          <w:color w:val="000000"/>
          <w:sz w:val="28"/>
          <w:szCs w:val="28"/>
        </w:rPr>
        <w:t>cu</w:t>
      </w:r>
      <w:r w:rsidRPr="00274D21">
        <w:rPr>
          <w:rFonts w:ascii="Times New Roman" w:hAnsi="Times New Roman" w:cs="Times New Roman"/>
          <w:color w:val="000000"/>
          <w:spacing w:val="-9"/>
          <w:sz w:val="28"/>
          <w:szCs w:val="28"/>
        </w:rPr>
        <w:t xml:space="preserve"> </w:t>
      </w:r>
      <w:r w:rsidRPr="00274D21">
        <w:rPr>
          <w:rFonts w:ascii="Times New Roman" w:hAnsi="Times New Roman" w:cs="Times New Roman"/>
          <w:color w:val="000000"/>
          <w:sz w:val="28"/>
          <w:szCs w:val="28"/>
        </w:rPr>
        <w:t>modificările ulterioare, Guvernul</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HOTĂRĂŞTE:</w:t>
      </w:r>
    </w:p>
    <w:p w14:paraId="4E733C97" w14:textId="77777777" w:rsidR="00656F93" w:rsidRPr="00274D21" w:rsidRDefault="00656F93" w:rsidP="000A30A1">
      <w:pPr>
        <w:spacing w:after="0" w:line="240" w:lineRule="auto"/>
        <w:rPr>
          <w:rFonts w:ascii="Times New Roman" w:hAnsi="Times New Roman" w:cs="Times New Roman"/>
          <w:color w:val="000000"/>
          <w:sz w:val="28"/>
          <w:szCs w:val="28"/>
        </w:rPr>
      </w:pPr>
    </w:p>
    <w:p w14:paraId="0616340F" w14:textId="1E33CBE6" w:rsidR="00911FA8" w:rsidRDefault="00656F93" w:rsidP="00E44C34">
      <w:pPr>
        <w:spacing w:after="0" w:line="240" w:lineRule="auto"/>
        <w:jc w:val="both"/>
        <w:rPr>
          <w:rFonts w:ascii="Times New Roman" w:hAnsi="Times New Roman" w:cs="Times New Roman"/>
          <w:color w:val="000000"/>
          <w:sz w:val="28"/>
          <w:szCs w:val="28"/>
        </w:rPr>
      </w:pPr>
      <w:r w:rsidRPr="00274D21">
        <w:rPr>
          <w:rFonts w:ascii="Times New Roman" w:hAnsi="Times New Roman" w:cs="Times New Roman"/>
          <w:b/>
          <w:color w:val="000000"/>
          <w:spacing w:val="638"/>
          <w:sz w:val="28"/>
          <w:szCs w:val="28"/>
        </w:rPr>
        <w:t xml:space="preserve"> </w:t>
      </w:r>
      <w:r w:rsidRPr="00274D21">
        <w:rPr>
          <w:rFonts w:ascii="Times New Roman" w:hAnsi="Times New Roman" w:cs="Times New Roman"/>
          <w:b/>
          <w:color w:val="000000"/>
          <w:spacing w:val="2"/>
          <w:sz w:val="28"/>
          <w:szCs w:val="28"/>
        </w:rPr>
        <w:t xml:space="preserve">1. </w:t>
      </w:r>
      <w:r w:rsidRPr="00274D21">
        <w:rPr>
          <w:rFonts w:ascii="Times New Roman" w:hAnsi="Times New Roman" w:cs="Times New Roman"/>
          <w:color w:val="000000"/>
          <w:sz w:val="28"/>
          <w:szCs w:val="28"/>
        </w:rPr>
        <w:t>Hotărârea</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z w:val="28"/>
          <w:szCs w:val="28"/>
        </w:rPr>
        <w:t>Guvernului</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pacing w:val="1"/>
          <w:sz w:val="28"/>
          <w:szCs w:val="28"/>
        </w:rPr>
        <w:t>nr.</w:t>
      </w:r>
      <w:r w:rsidRPr="00274D21">
        <w:rPr>
          <w:rFonts w:ascii="Times New Roman" w:hAnsi="Times New Roman" w:cs="Times New Roman"/>
          <w:color w:val="000000"/>
          <w:spacing w:val="224"/>
          <w:sz w:val="28"/>
          <w:szCs w:val="28"/>
        </w:rPr>
        <w:t xml:space="preserve"> </w:t>
      </w:r>
      <w:r w:rsidRPr="00274D21">
        <w:rPr>
          <w:rFonts w:ascii="Times New Roman" w:hAnsi="Times New Roman" w:cs="Times New Roman"/>
          <w:color w:val="000000"/>
          <w:sz w:val="28"/>
          <w:szCs w:val="28"/>
        </w:rPr>
        <w:t>959/2018</w:t>
      </w:r>
      <w:r w:rsidRPr="00274D21">
        <w:rPr>
          <w:rFonts w:ascii="Times New Roman" w:hAnsi="Times New Roman" w:cs="Times New Roman"/>
          <w:color w:val="000000"/>
          <w:spacing w:val="227"/>
          <w:sz w:val="28"/>
          <w:szCs w:val="28"/>
        </w:rPr>
        <w:t xml:space="preserve"> </w:t>
      </w:r>
      <w:r w:rsidRPr="00274D21">
        <w:rPr>
          <w:rFonts w:ascii="Times New Roman" w:hAnsi="Times New Roman" w:cs="Times New Roman"/>
          <w:color w:val="000000"/>
          <w:sz w:val="28"/>
          <w:szCs w:val="28"/>
        </w:rPr>
        <w:t>cu</w:t>
      </w:r>
      <w:r w:rsidRPr="00274D21">
        <w:rPr>
          <w:rFonts w:ascii="Times New Roman" w:hAnsi="Times New Roman" w:cs="Times New Roman"/>
          <w:color w:val="000000"/>
          <w:spacing w:val="226"/>
          <w:sz w:val="28"/>
          <w:szCs w:val="28"/>
        </w:rPr>
        <w:t xml:space="preserve"> </w:t>
      </w:r>
      <w:r w:rsidRPr="00274D21">
        <w:rPr>
          <w:rFonts w:ascii="Times New Roman" w:hAnsi="Times New Roman" w:cs="Times New Roman"/>
          <w:color w:val="000000"/>
          <w:sz w:val="28"/>
          <w:szCs w:val="28"/>
        </w:rPr>
        <w:t>privire</w:t>
      </w:r>
      <w:r w:rsidRPr="00274D21">
        <w:rPr>
          <w:rFonts w:ascii="Times New Roman" w:hAnsi="Times New Roman" w:cs="Times New Roman"/>
          <w:color w:val="000000"/>
          <w:spacing w:val="225"/>
          <w:sz w:val="28"/>
          <w:szCs w:val="28"/>
        </w:rPr>
        <w:t xml:space="preserve"> </w:t>
      </w:r>
      <w:r w:rsidRPr="00274D21">
        <w:rPr>
          <w:rFonts w:ascii="Times New Roman" w:hAnsi="Times New Roman" w:cs="Times New Roman"/>
          <w:color w:val="000000"/>
          <w:spacing w:val="1"/>
          <w:sz w:val="28"/>
          <w:szCs w:val="28"/>
        </w:rPr>
        <w:t>la</w:t>
      </w:r>
      <w:r w:rsidRPr="00274D21">
        <w:rPr>
          <w:rFonts w:ascii="Times New Roman" w:hAnsi="Times New Roman" w:cs="Times New Roman"/>
          <w:color w:val="000000"/>
          <w:spacing w:val="224"/>
          <w:sz w:val="28"/>
          <w:szCs w:val="28"/>
        </w:rPr>
        <w:t xml:space="preserve"> </w:t>
      </w:r>
      <w:r w:rsidRPr="00274D21">
        <w:rPr>
          <w:rFonts w:ascii="Times New Roman" w:hAnsi="Times New Roman" w:cs="Times New Roman"/>
          <w:color w:val="000000"/>
          <w:sz w:val="28"/>
          <w:szCs w:val="28"/>
        </w:rPr>
        <w:t>aprobarea Nomenclatorului</w:t>
      </w:r>
      <w:r w:rsidRPr="00274D21">
        <w:rPr>
          <w:rFonts w:ascii="Times New Roman" w:hAnsi="Times New Roman" w:cs="Times New Roman"/>
          <w:color w:val="000000"/>
          <w:spacing w:val="116"/>
          <w:sz w:val="28"/>
          <w:szCs w:val="28"/>
        </w:rPr>
        <w:t xml:space="preserve"> </w:t>
      </w:r>
      <w:r w:rsidRPr="00274D21">
        <w:rPr>
          <w:rFonts w:ascii="Times New Roman" w:hAnsi="Times New Roman" w:cs="Times New Roman"/>
          <w:color w:val="000000"/>
          <w:sz w:val="28"/>
          <w:szCs w:val="28"/>
        </w:rPr>
        <w:t>funcțiilor</w:t>
      </w:r>
      <w:r w:rsidRPr="00274D21">
        <w:rPr>
          <w:rFonts w:ascii="Times New Roman" w:hAnsi="Times New Roman" w:cs="Times New Roman"/>
          <w:color w:val="000000"/>
          <w:spacing w:val="115"/>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114"/>
          <w:sz w:val="28"/>
          <w:szCs w:val="28"/>
        </w:rPr>
        <w:t xml:space="preserve"> </w:t>
      </w:r>
      <w:r w:rsidRPr="00274D21">
        <w:rPr>
          <w:rFonts w:ascii="Times New Roman" w:hAnsi="Times New Roman" w:cs="Times New Roman"/>
          <w:color w:val="000000"/>
          <w:sz w:val="28"/>
          <w:szCs w:val="28"/>
        </w:rPr>
        <w:t>coeficienților</w:t>
      </w:r>
      <w:r w:rsidRPr="00274D21">
        <w:rPr>
          <w:rFonts w:ascii="Times New Roman" w:hAnsi="Times New Roman" w:cs="Times New Roman"/>
          <w:color w:val="000000"/>
          <w:spacing w:val="117"/>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18"/>
          <w:sz w:val="28"/>
          <w:szCs w:val="28"/>
        </w:rPr>
        <w:t xml:space="preserve"> </w:t>
      </w:r>
      <w:r w:rsidRPr="00274D21">
        <w:rPr>
          <w:rFonts w:ascii="Times New Roman" w:hAnsi="Times New Roman" w:cs="Times New Roman"/>
          <w:color w:val="000000"/>
          <w:sz w:val="28"/>
          <w:szCs w:val="28"/>
        </w:rPr>
        <w:t>ierarhizare</w:t>
      </w:r>
      <w:r w:rsidRPr="00274D21">
        <w:rPr>
          <w:rFonts w:ascii="Times New Roman" w:hAnsi="Times New Roman" w:cs="Times New Roman"/>
          <w:color w:val="000000"/>
          <w:spacing w:val="115"/>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16"/>
          <w:sz w:val="28"/>
          <w:szCs w:val="28"/>
        </w:rPr>
        <w:t xml:space="preserve"> </w:t>
      </w:r>
      <w:r w:rsidRPr="00274D21">
        <w:rPr>
          <w:rFonts w:ascii="Times New Roman" w:hAnsi="Times New Roman" w:cs="Times New Roman"/>
          <w:color w:val="000000"/>
          <w:sz w:val="28"/>
          <w:szCs w:val="28"/>
        </w:rPr>
        <w:t>stabilirea indemnizațiilor</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1"/>
          <w:sz w:val="28"/>
          <w:szCs w:val="28"/>
        </w:rPr>
        <w:t xml:space="preserve"> </w:t>
      </w:r>
      <w:r w:rsidRPr="00274D21">
        <w:rPr>
          <w:rFonts w:ascii="Times New Roman" w:hAnsi="Times New Roman" w:cs="Times New Roman"/>
          <w:color w:val="000000"/>
          <w:sz w:val="28"/>
          <w:szCs w:val="28"/>
        </w:rPr>
        <w:t>funcție</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personalul</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instituțiilor</w:t>
      </w:r>
      <w:r w:rsidRPr="00274D21">
        <w:rPr>
          <w:rFonts w:ascii="Times New Roman" w:hAnsi="Times New Roman" w:cs="Times New Roman"/>
          <w:color w:val="000000"/>
          <w:spacing w:val="12"/>
          <w:sz w:val="28"/>
          <w:szCs w:val="28"/>
        </w:rPr>
        <w:t xml:space="preserve"> </w:t>
      </w:r>
      <w:r w:rsidRPr="00274D21">
        <w:rPr>
          <w:rFonts w:ascii="Times New Roman" w:hAnsi="Times New Roman" w:cs="Times New Roman"/>
          <w:color w:val="000000"/>
          <w:sz w:val="28"/>
          <w:szCs w:val="28"/>
        </w:rPr>
        <w:t>serviciului</w:t>
      </w:r>
      <w:r w:rsidRPr="00274D21">
        <w:rPr>
          <w:rFonts w:ascii="Times New Roman" w:hAnsi="Times New Roman" w:cs="Times New Roman"/>
          <w:color w:val="000000"/>
          <w:spacing w:val="13"/>
          <w:sz w:val="28"/>
          <w:szCs w:val="28"/>
        </w:rPr>
        <w:t xml:space="preserve"> </w:t>
      </w:r>
      <w:r w:rsidRPr="00274D21">
        <w:rPr>
          <w:rFonts w:ascii="Times New Roman" w:hAnsi="Times New Roman" w:cs="Times New Roman"/>
          <w:color w:val="000000"/>
          <w:sz w:val="28"/>
          <w:szCs w:val="28"/>
        </w:rPr>
        <w:t>diplomatic</w:t>
      </w:r>
      <w:r w:rsidRPr="00274D21">
        <w:rPr>
          <w:rFonts w:ascii="Times New Roman" w:hAnsi="Times New Roman" w:cs="Times New Roman"/>
          <w:color w:val="000000"/>
          <w:spacing w:val="14"/>
          <w:sz w:val="28"/>
          <w:szCs w:val="28"/>
        </w:rPr>
        <w:t xml:space="preserve"> </w:t>
      </w:r>
      <w:r w:rsidRPr="00274D21">
        <w:rPr>
          <w:rFonts w:ascii="Times New Roman" w:hAnsi="Times New Roman" w:cs="Times New Roman"/>
          <w:color w:val="000000"/>
          <w:spacing w:val="-2"/>
          <w:sz w:val="28"/>
          <w:szCs w:val="28"/>
        </w:rPr>
        <w:t xml:space="preserve">al </w:t>
      </w:r>
      <w:r w:rsidRPr="00274D21">
        <w:rPr>
          <w:rFonts w:ascii="Times New Roman" w:hAnsi="Times New Roman" w:cs="Times New Roman"/>
          <w:color w:val="000000"/>
          <w:sz w:val="28"/>
          <w:szCs w:val="28"/>
        </w:rPr>
        <w:t>Republicii</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Moldova</w:t>
      </w:r>
      <w:r w:rsidRPr="00274D21">
        <w:rPr>
          <w:rFonts w:ascii="Times New Roman" w:hAnsi="Times New Roman" w:cs="Times New Roman"/>
          <w:color w:val="000000"/>
          <w:spacing w:val="173"/>
          <w:sz w:val="28"/>
          <w:szCs w:val="28"/>
        </w:rPr>
        <w:t xml:space="preserve"> </w:t>
      </w:r>
      <w:r w:rsidRPr="00274D21">
        <w:rPr>
          <w:rFonts w:ascii="Times New Roman" w:hAnsi="Times New Roman" w:cs="Times New Roman"/>
          <w:color w:val="000000"/>
          <w:spacing w:val="1"/>
          <w:sz w:val="28"/>
          <w:szCs w:val="28"/>
        </w:rPr>
        <w:t>peste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hotare,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a</w:t>
      </w:r>
      <w:r w:rsidRPr="00274D21">
        <w:rPr>
          <w:rFonts w:ascii="Times New Roman" w:hAnsi="Times New Roman" w:cs="Times New Roman"/>
          <w:color w:val="000000"/>
          <w:spacing w:val="175"/>
          <w:sz w:val="28"/>
          <w:szCs w:val="28"/>
        </w:rPr>
        <w:t xml:space="preserve"> </w:t>
      </w:r>
      <w:r w:rsidRPr="00274D21">
        <w:rPr>
          <w:rFonts w:ascii="Times New Roman" w:hAnsi="Times New Roman" w:cs="Times New Roman"/>
          <w:color w:val="000000"/>
          <w:sz w:val="28"/>
          <w:szCs w:val="28"/>
        </w:rPr>
        <w:t>bazei</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74"/>
          <w:sz w:val="28"/>
          <w:szCs w:val="28"/>
        </w:rPr>
        <w:t xml:space="preserve"> </w:t>
      </w:r>
      <w:r w:rsidRPr="00274D21">
        <w:rPr>
          <w:rFonts w:ascii="Times New Roman" w:hAnsi="Times New Roman" w:cs="Times New Roman"/>
          <w:color w:val="000000"/>
          <w:sz w:val="28"/>
          <w:szCs w:val="28"/>
        </w:rPr>
        <w:t>calcul</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pentru</w:t>
      </w:r>
      <w:r w:rsidRPr="00274D21">
        <w:rPr>
          <w:rFonts w:ascii="Times New Roman" w:hAnsi="Times New Roman" w:cs="Times New Roman"/>
          <w:color w:val="000000"/>
          <w:spacing w:val="176"/>
          <w:sz w:val="28"/>
          <w:szCs w:val="28"/>
        </w:rPr>
        <w:t xml:space="preserve"> </w:t>
      </w:r>
      <w:r w:rsidRPr="00274D21">
        <w:rPr>
          <w:rFonts w:ascii="Times New Roman" w:hAnsi="Times New Roman" w:cs="Times New Roman"/>
          <w:color w:val="000000"/>
          <w:sz w:val="28"/>
          <w:szCs w:val="28"/>
        </w:rPr>
        <w:t xml:space="preserve">stabilirea </w:t>
      </w:r>
      <w:r>
        <w:rPr>
          <w:rFonts w:ascii="Times New Roman" w:hAnsi="Times New Roman" w:cs="Times New Roman"/>
          <w:color w:val="000000"/>
          <w:sz w:val="28"/>
          <w:szCs w:val="28"/>
        </w:rPr>
        <w:t>i</w:t>
      </w:r>
      <w:r w:rsidRPr="00274D21">
        <w:rPr>
          <w:rFonts w:ascii="Times New Roman" w:hAnsi="Times New Roman" w:cs="Times New Roman"/>
          <w:color w:val="000000"/>
          <w:sz w:val="28"/>
          <w:szCs w:val="28"/>
        </w:rPr>
        <w:t>ndemni</w:t>
      </w:r>
      <w:r>
        <w:rPr>
          <w:rFonts w:ascii="Times New Roman" w:hAnsi="Times New Roman" w:cs="Times New Roman"/>
          <w:color w:val="000000"/>
          <w:sz w:val="28"/>
          <w:szCs w:val="28"/>
        </w:rPr>
        <w:t>z</w:t>
      </w:r>
      <w:r w:rsidRPr="00274D21">
        <w:rPr>
          <w:rFonts w:ascii="Times New Roman" w:hAnsi="Times New Roman" w:cs="Times New Roman"/>
          <w:color w:val="000000"/>
          <w:sz w:val="28"/>
          <w:szCs w:val="28"/>
        </w:rPr>
        <w:t>ațiilor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z w:val="28"/>
          <w:szCs w:val="28"/>
        </w:rPr>
        <w:t>funcție,</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pacing w:val="1"/>
          <w:sz w:val="28"/>
          <w:szCs w:val="28"/>
        </w:rPr>
        <w:t>precum</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z w:val="28"/>
          <w:szCs w:val="28"/>
        </w:rPr>
        <w:t>a</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z w:val="28"/>
          <w:szCs w:val="28"/>
        </w:rPr>
        <w:t>structurilor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și</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z w:val="28"/>
          <w:szCs w:val="28"/>
        </w:rPr>
        <w:t>efectivelor</w:t>
      </w:r>
      <w:r w:rsidRPr="00274D21">
        <w:rPr>
          <w:rFonts w:ascii="Times New Roman" w:hAnsi="Times New Roman" w:cs="Times New Roman"/>
          <w:color w:val="000000"/>
          <w:spacing w:val="19"/>
          <w:sz w:val="28"/>
          <w:szCs w:val="28"/>
        </w:rPr>
        <w:t xml:space="preserve"> </w:t>
      </w:r>
      <w:r w:rsidRPr="00274D21">
        <w:rPr>
          <w:rFonts w:ascii="Times New Roman" w:hAnsi="Times New Roman" w:cs="Times New Roman"/>
          <w:color w:val="000000"/>
          <w:spacing w:val="1"/>
          <w:sz w:val="28"/>
          <w:szCs w:val="28"/>
        </w:rPr>
        <w:t>de</w:t>
      </w:r>
      <w:r w:rsidRPr="00274D21">
        <w:rPr>
          <w:rFonts w:ascii="Times New Roman" w:hAnsi="Times New Roman" w:cs="Times New Roman"/>
          <w:color w:val="000000"/>
          <w:spacing w:val="18"/>
          <w:sz w:val="28"/>
          <w:szCs w:val="28"/>
        </w:rPr>
        <w:t xml:space="preserve"> </w:t>
      </w:r>
      <w:r w:rsidRPr="00274D21">
        <w:rPr>
          <w:rFonts w:ascii="Times New Roman" w:hAnsi="Times New Roman" w:cs="Times New Roman"/>
          <w:color w:val="000000"/>
          <w:sz w:val="28"/>
          <w:szCs w:val="28"/>
        </w:rPr>
        <w:t>personal</w:t>
      </w:r>
      <w:r w:rsidRPr="00274D21">
        <w:rPr>
          <w:rFonts w:ascii="Times New Roman" w:hAnsi="Times New Roman" w:cs="Times New Roman"/>
          <w:color w:val="000000"/>
          <w:spacing w:val="20"/>
          <w:sz w:val="28"/>
          <w:szCs w:val="28"/>
        </w:rPr>
        <w:t xml:space="preserve"> </w:t>
      </w:r>
      <w:r w:rsidRPr="00274D21">
        <w:rPr>
          <w:rFonts w:ascii="Times New Roman" w:hAnsi="Times New Roman" w:cs="Times New Roman"/>
          <w:color w:val="000000"/>
          <w:spacing w:val="1"/>
          <w:sz w:val="28"/>
          <w:szCs w:val="28"/>
        </w:rPr>
        <w:t xml:space="preserve">ale </w:t>
      </w:r>
      <w:r w:rsidRPr="00274D21">
        <w:rPr>
          <w:rFonts w:ascii="Times New Roman" w:hAnsi="Times New Roman" w:cs="Times New Roman"/>
          <w:color w:val="000000"/>
          <w:sz w:val="28"/>
          <w:szCs w:val="28"/>
        </w:rPr>
        <w:t>acestora</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(Monitorul</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Oficial</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al</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z w:val="28"/>
          <w:szCs w:val="28"/>
        </w:rPr>
        <w:t>Republicii</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Moldova,</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2018,</w:t>
      </w:r>
      <w:r w:rsidRPr="00274D21">
        <w:rPr>
          <w:rFonts w:ascii="Times New Roman" w:hAnsi="Times New Roman" w:cs="Times New Roman"/>
          <w:color w:val="000000"/>
          <w:spacing w:val="1"/>
          <w:sz w:val="28"/>
          <w:szCs w:val="28"/>
        </w:rPr>
        <w:t xml:space="preserve"> nr. 377-383,</w:t>
      </w:r>
      <w:r w:rsidRPr="00274D21">
        <w:rPr>
          <w:rFonts w:ascii="Times New Roman" w:hAnsi="Times New Roman" w:cs="Times New Roman"/>
          <w:color w:val="000000"/>
          <w:sz w:val="28"/>
          <w:szCs w:val="28"/>
        </w:rPr>
        <w:t xml:space="preserve"> art.</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1013), cu</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modificările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ulterioare,</w:t>
      </w:r>
      <w:r w:rsidRPr="00274D21">
        <w:rPr>
          <w:rFonts w:ascii="Times New Roman" w:hAnsi="Times New Roman" w:cs="Times New Roman"/>
          <w:color w:val="000000"/>
          <w:spacing w:val="-1"/>
          <w:sz w:val="28"/>
          <w:szCs w:val="28"/>
        </w:rPr>
        <w:t xml:space="preserve"> se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modifică</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după</w:t>
      </w:r>
      <w:r w:rsidRPr="00274D21">
        <w:rPr>
          <w:rFonts w:ascii="Times New Roman" w:hAnsi="Times New Roman" w:cs="Times New Roman"/>
          <w:color w:val="000000"/>
          <w:spacing w:val="2"/>
          <w:sz w:val="28"/>
          <w:szCs w:val="28"/>
        </w:rPr>
        <w:t xml:space="preserve"> </w:t>
      </w:r>
      <w:r w:rsidRPr="00274D21">
        <w:rPr>
          <w:rFonts w:ascii="Times New Roman" w:hAnsi="Times New Roman" w:cs="Times New Roman"/>
          <w:color w:val="000000"/>
          <w:spacing w:val="1"/>
          <w:sz w:val="28"/>
          <w:szCs w:val="28"/>
        </w:rPr>
        <w:t>cum</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urmează:</w:t>
      </w:r>
    </w:p>
    <w:p w14:paraId="3522FAD2" w14:textId="77777777" w:rsidR="00037175" w:rsidRDefault="00037175" w:rsidP="00E44C34">
      <w:pPr>
        <w:spacing w:after="0" w:line="240" w:lineRule="auto"/>
        <w:jc w:val="both"/>
        <w:rPr>
          <w:rFonts w:ascii="Times New Roman" w:hAnsi="Times New Roman" w:cs="Times New Roman"/>
          <w:color w:val="000000"/>
          <w:sz w:val="28"/>
          <w:szCs w:val="28"/>
        </w:rPr>
      </w:pPr>
    </w:p>
    <w:p w14:paraId="72EA7DCB" w14:textId="6C2CB297" w:rsidR="00037175" w:rsidRPr="00037175" w:rsidRDefault="00037175" w:rsidP="000A30A1">
      <w:pPr>
        <w:numPr>
          <w:ilvl w:val="0"/>
          <w:numId w:val="19"/>
        </w:numPr>
        <w:spacing w:after="0" w:line="240" w:lineRule="auto"/>
        <w:ind w:left="1134" w:hanging="425"/>
        <w:jc w:val="both"/>
        <w:rPr>
          <w:rFonts w:ascii="Times New Roman" w:hAnsi="Times New Roman"/>
          <w:spacing w:val="49"/>
          <w:sz w:val="28"/>
          <w:szCs w:val="28"/>
          <w:lang w:val="it-IT"/>
        </w:rPr>
      </w:pPr>
      <w:r w:rsidRPr="00421D7F">
        <w:rPr>
          <w:rFonts w:ascii="Times New Roman" w:hAnsi="Times New Roman" w:cs="Times New Roman"/>
          <w:spacing w:val="-3"/>
          <w:sz w:val="28"/>
          <w:szCs w:val="28"/>
          <w:lang w:val="it-IT"/>
        </w:rPr>
        <w:t>la punctul 1 subpunctul 3) din hotărâre, cifrele „49” se substituie cu cifrele „50”</w:t>
      </w:r>
      <w:r w:rsidRPr="002B31D4">
        <w:rPr>
          <w:rFonts w:ascii="Times New Roman" w:hAnsi="Times New Roman" w:cs="Times New Roman"/>
          <w:color w:val="000000"/>
          <w:spacing w:val="-3"/>
          <w:sz w:val="28"/>
          <w:szCs w:val="28"/>
          <w:lang w:val="it-IT"/>
        </w:rPr>
        <w:t>;</w:t>
      </w:r>
    </w:p>
    <w:p w14:paraId="0A9A843A" w14:textId="42136FEB" w:rsidR="00037175" w:rsidRPr="00037175" w:rsidRDefault="00037175" w:rsidP="00037175">
      <w:pPr>
        <w:pStyle w:val="ListParagraph"/>
        <w:spacing w:after="0" w:line="240" w:lineRule="auto"/>
        <w:ind w:left="1428"/>
        <w:rPr>
          <w:rFonts w:ascii="Times New Roman" w:hAnsi="Times New Roman" w:cs="Times New Roman"/>
          <w:color w:val="000000"/>
          <w:spacing w:val="1"/>
          <w:sz w:val="28"/>
          <w:szCs w:val="28"/>
        </w:rPr>
      </w:pPr>
    </w:p>
    <w:p w14:paraId="7B65C744" w14:textId="5E05F587" w:rsidR="00037175" w:rsidRPr="00037175" w:rsidRDefault="00037175" w:rsidP="000A30A1">
      <w:pPr>
        <w:numPr>
          <w:ilvl w:val="0"/>
          <w:numId w:val="19"/>
        </w:numPr>
        <w:spacing w:after="0" w:line="240" w:lineRule="auto"/>
        <w:ind w:left="1134" w:hanging="425"/>
        <w:jc w:val="both"/>
        <w:rPr>
          <w:rFonts w:ascii="Times New Roman" w:hAnsi="Times New Roman"/>
          <w:spacing w:val="49"/>
          <w:sz w:val="28"/>
          <w:szCs w:val="28"/>
          <w:lang w:val="it-IT"/>
        </w:rPr>
      </w:pPr>
      <w:r w:rsidRPr="00037175">
        <w:rPr>
          <w:rFonts w:ascii="Times New Roman" w:hAnsi="Times New Roman" w:cs="Times New Roman"/>
          <w:color w:val="000000"/>
          <w:spacing w:val="1"/>
          <w:sz w:val="28"/>
          <w:szCs w:val="28"/>
        </w:rPr>
        <w:t>în anexa nr. 2 se introduce o poziție nouă cu următorul cuprins</w:t>
      </w:r>
      <w:r>
        <w:rPr>
          <w:rFonts w:ascii="Times New Roman" w:hAnsi="Times New Roman" w:cs="Times New Roman"/>
          <w:color w:val="000000"/>
          <w:spacing w:val="1"/>
          <w:sz w:val="28"/>
          <w:szCs w:val="28"/>
        </w:rPr>
        <w:t>:</w:t>
      </w:r>
    </w:p>
    <w:tbl>
      <w:tblPr>
        <w:tblStyle w:val="TableGrid"/>
        <w:tblW w:w="0" w:type="auto"/>
        <w:tblLook w:val="04A0" w:firstRow="1" w:lastRow="0" w:firstColumn="1" w:lastColumn="0" w:noHBand="0" w:noVBand="1"/>
      </w:tblPr>
      <w:tblGrid>
        <w:gridCol w:w="704"/>
        <w:gridCol w:w="3878"/>
        <w:gridCol w:w="2278"/>
        <w:gridCol w:w="2322"/>
      </w:tblGrid>
      <w:tr w:rsidR="00037175" w14:paraId="5A2B3C96" w14:textId="77777777" w:rsidTr="009858EE">
        <w:tc>
          <w:tcPr>
            <w:tcW w:w="704" w:type="dxa"/>
          </w:tcPr>
          <w:p w14:paraId="31B9A5B8" w14:textId="77777777" w:rsidR="00037175" w:rsidRPr="00556BEB" w:rsidRDefault="00037175" w:rsidP="009858EE">
            <w:pPr>
              <w:spacing w:line="322" w:lineRule="exact"/>
              <w:ind w:right="-1"/>
              <w:rPr>
                <w:rFonts w:ascii="Times New Roman" w:hAnsi="Times New Roman" w:cs="Times New Roman"/>
                <w:spacing w:val="1"/>
                <w:sz w:val="28"/>
                <w:szCs w:val="28"/>
              </w:rPr>
            </w:pPr>
            <w:r>
              <w:rPr>
                <w:rFonts w:ascii="Times New Roman" w:hAnsi="Times New Roman" w:cs="Times New Roman"/>
                <w:spacing w:val="1"/>
                <w:sz w:val="28"/>
                <w:szCs w:val="28"/>
              </w:rPr>
              <w:t>”37.</w:t>
            </w:r>
          </w:p>
        </w:tc>
        <w:tc>
          <w:tcPr>
            <w:tcW w:w="3878" w:type="dxa"/>
          </w:tcPr>
          <w:p w14:paraId="3A1741CF" w14:textId="07F0565C" w:rsidR="00037175" w:rsidRPr="00830CAF" w:rsidRDefault="00037175" w:rsidP="009858EE">
            <w:pPr>
              <w:spacing w:line="322" w:lineRule="exact"/>
              <w:ind w:right="-1"/>
              <w:rPr>
                <w:rFonts w:ascii="Times New Roman" w:hAnsi="Times New Roman" w:cs="Times New Roman"/>
                <w:spacing w:val="1"/>
                <w:sz w:val="28"/>
                <w:szCs w:val="28"/>
              </w:rPr>
            </w:pPr>
            <w:r w:rsidRPr="00830CAF">
              <w:rPr>
                <w:rFonts w:ascii="Times New Roman" w:hAnsi="Times New Roman" w:cs="Times New Roman"/>
                <w:spacing w:val="1"/>
                <w:sz w:val="28"/>
                <w:szCs w:val="28"/>
              </w:rPr>
              <w:t xml:space="preserve">Republica </w:t>
            </w:r>
            <w:r w:rsidR="007C0798">
              <w:rPr>
                <w:rFonts w:ascii="Times New Roman" w:hAnsi="Times New Roman" w:cs="Times New Roman"/>
                <w:spacing w:val="1"/>
                <w:sz w:val="28"/>
                <w:szCs w:val="28"/>
              </w:rPr>
              <w:t>Kazahstan</w:t>
            </w:r>
          </w:p>
        </w:tc>
        <w:tc>
          <w:tcPr>
            <w:tcW w:w="2278" w:type="dxa"/>
          </w:tcPr>
          <w:p w14:paraId="2944845B" w14:textId="77777777" w:rsidR="00037175" w:rsidRPr="00830CAF" w:rsidRDefault="00037175" w:rsidP="009858EE">
            <w:pPr>
              <w:spacing w:line="322" w:lineRule="exact"/>
              <w:ind w:right="-1"/>
              <w:rPr>
                <w:rFonts w:ascii="Times New Roman" w:hAnsi="Times New Roman" w:cs="Times New Roman"/>
                <w:spacing w:val="1"/>
                <w:sz w:val="28"/>
                <w:szCs w:val="28"/>
              </w:rPr>
            </w:pPr>
            <w:r w:rsidRPr="00830CAF">
              <w:rPr>
                <w:rFonts w:ascii="Times New Roman" w:hAnsi="Times New Roman" w:cs="Times New Roman"/>
                <w:spacing w:val="1"/>
                <w:sz w:val="28"/>
                <w:szCs w:val="28"/>
              </w:rPr>
              <w:t>EUR</w:t>
            </w:r>
          </w:p>
        </w:tc>
        <w:tc>
          <w:tcPr>
            <w:tcW w:w="2322" w:type="dxa"/>
          </w:tcPr>
          <w:p w14:paraId="44966EF3" w14:textId="357C5158" w:rsidR="00037175" w:rsidRPr="00080380" w:rsidRDefault="007C0798" w:rsidP="009858EE">
            <w:pPr>
              <w:spacing w:line="322" w:lineRule="exact"/>
              <w:ind w:right="-1"/>
              <w:jc w:val="center"/>
              <w:rPr>
                <w:rFonts w:ascii="Times New Roman" w:hAnsi="Times New Roman" w:cs="Times New Roman"/>
                <w:spacing w:val="1"/>
                <w:sz w:val="28"/>
                <w:szCs w:val="28"/>
                <w:highlight w:val="yellow"/>
              </w:rPr>
            </w:pPr>
            <w:r>
              <w:rPr>
                <w:rFonts w:ascii="Times New Roman" w:hAnsi="Times New Roman" w:cs="Times New Roman"/>
                <w:spacing w:val="1"/>
                <w:sz w:val="28"/>
                <w:szCs w:val="28"/>
              </w:rPr>
              <w:t>7</w:t>
            </w:r>
            <w:r w:rsidR="00037175">
              <w:rPr>
                <w:rFonts w:ascii="Times New Roman" w:hAnsi="Times New Roman" w:cs="Times New Roman"/>
                <w:spacing w:val="1"/>
                <w:sz w:val="28"/>
                <w:szCs w:val="28"/>
              </w:rPr>
              <w:t>00</w:t>
            </w:r>
            <w:r w:rsidR="00037175" w:rsidRPr="00080380">
              <w:rPr>
                <w:rFonts w:ascii="Times New Roman" w:hAnsi="Times New Roman" w:cs="Times New Roman"/>
                <w:spacing w:val="1"/>
                <w:sz w:val="28"/>
                <w:szCs w:val="28"/>
              </w:rPr>
              <w:t>”;</w:t>
            </w:r>
          </w:p>
        </w:tc>
      </w:tr>
    </w:tbl>
    <w:p w14:paraId="637CC7FA" w14:textId="77777777" w:rsidR="00037175" w:rsidRPr="00037175" w:rsidRDefault="00037175" w:rsidP="00037175">
      <w:pPr>
        <w:spacing w:after="0" w:line="240" w:lineRule="auto"/>
        <w:jc w:val="both"/>
        <w:rPr>
          <w:rFonts w:ascii="Times New Roman" w:hAnsi="Times New Roman"/>
          <w:spacing w:val="49"/>
          <w:sz w:val="28"/>
          <w:szCs w:val="28"/>
          <w:lang w:val="it-IT"/>
        </w:rPr>
      </w:pPr>
    </w:p>
    <w:p w14:paraId="0BB11753" w14:textId="4F93C49C" w:rsidR="00B34303" w:rsidRDefault="00517861" w:rsidP="000A30A1">
      <w:pPr>
        <w:numPr>
          <w:ilvl w:val="0"/>
          <w:numId w:val="19"/>
        </w:numPr>
        <w:spacing w:after="0" w:line="240" w:lineRule="auto"/>
        <w:ind w:left="1134" w:hanging="425"/>
        <w:jc w:val="both"/>
        <w:rPr>
          <w:rFonts w:ascii="Times New Roman" w:hAnsi="Times New Roman"/>
          <w:spacing w:val="49"/>
          <w:sz w:val="28"/>
          <w:szCs w:val="28"/>
          <w:lang w:val="it-IT"/>
        </w:rPr>
      </w:pPr>
      <w:r w:rsidRPr="00517861">
        <w:rPr>
          <w:rFonts w:ascii="Times New Roman" w:hAnsi="Times New Roman"/>
          <w:spacing w:val="-3"/>
          <w:sz w:val="28"/>
          <w:szCs w:val="28"/>
        </w:rPr>
        <w:t>în anexa nr. 8:</w:t>
      </w:r>
    </w:p>
    <w:p w14:paraId="4F1AB13D" w14:textId="5A180826" w:rsidR="00517861" w:rsidRPr="00B34303" w:rsidRDefault="00517861" w:rsidP="000A30A1">
      <w:pPr>
        <w:pStyle w:val="ListParagraph"/>
        <w:numPr>
          <w:ilvl w:val="0"/>
          <w:numId w:val="16"/>
        </w:numPr>
        <w:spacing w:after="0" w:line="240" w:lineRule="auto"/>
        <w:ind w:left="426" w:hanging="426"/>
        <w:contextualSpacing w:val="0"/>
        <w:jc w:val="both"/>
        <w:rPr>
          <w:rFonts w:ascii="Times New Roman" w:hAnsi="Times New Roman"/>
          <w:spacing w:val="49"/>
          <w:sz w:val="28"/>
          <w:szCs w:val="28"/>
          <w:lang w:val="it-IT"/>
        </w:rPr>
      </w:pPr>
      <w:r w:rsidRPr="00B34303">
        <w:rPr>
          <w:rFonts w:ascii="Times New Roman" w:hAnsi="Times New Roman"/>
          <w:color w:val="000000"/>
          <w:spacing w:val="2"/>
          <w:sz w:val="28"/>
          <w:szCs w:val="28"/>
          <w:lang w:val="it-IT"/>
        </w:rPr>
        <w:t>d</w:t>
      </w:r>
      <w:r w:rsidRPr="00B34303">
        <w:rPr>
          <w:rFonts w:ascii="Times New Roman" w:hAnsi="Times New Roman"/>
          <w:color w:val="000000"/>
          <w:sz w:val="28"/>
          <w:szCs w:val="28"/>
          <w:lang w:val="it-IT"/>
        </w:rPr>
        <w:t>upă</w:t>
      </w:r>
      <w:r w:rsidRPr="00B34303">
        <w:rPr>
          <w:rFonts w:ascii="Times New Roman" w:hAnsi="Times New Roman"/>
          <w:color w:val="000000"/>
          <w:spacing w:val="7"/>
          <w:sz w:val="28"/>
          <w:szCs w:val="28"/>
          <w:lang w:val="it-IT"/>
        </w:rPr>
        <w:t xml:space="preserve"> </w:t>
      </w:r>
      <w:r w:rsidRPr="00B34303">
        <w:rPr>
          <w:rFonts w:ascii="Times New Roman" w:hAnsi="Times New Roman"/>
          <w:color w:val="000000"/>
          <w:sz w:val="28"/>
          <w:szCs w:val="28"/>
          <w:lang w:val="it-IT"/>
        </w:rPr>
        <w:t>poziți</w:t>
      </w:r>
      <w:r w:rsidR="00011C68">
        <w:rPr>
          <w:rFonts w:ascii="Times New Roman" w:hAnsi="Times New Roman"/>
          <w:color w:val="000000"/>
          <w:sz w:val="28"/>
          <w:szCs w:val="28"/>
          <w:lang w:val="it-IT"/>
        </w:rPr>
        <w:t>ile de „Ambasador” și</w:t>
      </w:r>
      <w:r w:rsidRPr="00B34303">
        <w:rPr>
          <w:rFonts w:ascii="Times New Roman" w:hAnsi="Times New Roman"/>
          <w:color w:val="000000"/>
          <w:spacing w:val="11"/>
          <w:sz w:val="28"/>
          <w:szCs w:val="28"/>
          <w:lang w:val="it-IT"/>
        </w:rPr>
        <w:t xml:space="preserve"> </w:t>
      </w:r>
      <w:r w:rsidRPr="00B34303">
        <w:rPr>
          <w:rFonts w:ascii="Times New Roman" w:hAnsi="Times New Roman"/>
          <w:color w:val="000000"/>
          <w:sz w:val="28"/>
          <w:szCs w:val="28"/>
          <w:lang w:val="it-IT"/>
        </w:rPr>
        <w:t>„Consilier”</w:t>
      </w:r>
      <w:r w:rsidRPr="00B34303">
        <w:rPr>
          <w:rFonts w:ascii="Times New Roman" w:hAnsi="Times New Roman"/>
          <w:color w:val="000000"/>
          <w:spacing w:val="12"/>
          <w:sz w:val="28"/>
          <w:szCs w:val="28"/>
          <w:lang w:val="it-IT"/>
        </w:rPr>
        <w:t xml:space="preserve"> </w:t>
      </w:r>
      <w:r w:rsidRPr="00B34303">
        <w:rPr>
          <w:rFonts w:ascii="Times New Roman" w:hAnsi="Times New Roman"/>
          <w:color w:val="000000"/>
          <w:spacing w:val="1"/>
          <w:sz w:val="28"/>
          <w:szCs w:val="28"/>
          <w:lang w:val="it-IT"/>
        </w:rPr>
        <w:t>se</w:t>
      </w:r>
      <w:r w:rsidRPr="00B34303">
        <w:rPr>
          <w:rFonts w:ascii="Times New Roman" w:hAnsi="Times New Roman"/>
          <w:color w:val="000000"/>
          <w:spacing w:val="7"/>
          <w:sz w:val="28"/>
          <w:szCs w:val="28"/>
          <w:lang w:val="it-IT"/>
        </w:rPr>
        <w:t xml:space="preserve"> </w:t>
      </w:r>
      <w:r w:rsidRPr="00B34303">
        <w:rPr>
          <w:rFonts w:ascii="Times New Roman" w:hAnsi="Times New Roman"/>
          <w:color w:val="000000"/>
          <w:sz w:val="28"/>
          <w:szCs w:val="28"/>
          <w:lang w:val="it-IT"/>
        </w:rPr>
        <w:t>introduce</w:t>
      </w:r>
      <w:r w:rsidRPr="00B34303">
        <w:rPr>
          <w:rFonts w:ascii="Times New Roman" w:hAnsi="Times New Roman"/>
          <w:color w:val="000000"/>
          <w:spacing w:val="10"/>
          <w:sz w:val="28"/>
          <w:szCs w:val="28"/>
          <w:lang w:val="it-IT"/>
        </w:rPr>
        <w:t xml:space="preserve"> </w:t>
      </w:r>
      <w:r w:rsidRPr="00B34303">
        <w:rPr>
          <w:rFonts w:ascii="Times New Roman" w:hAnsi="Times New Roman"/>
          <w:color w:val="000000"/>
          <w:sz w:val="28"/>
          <w:szCs w:val="28"/>
          <w:lang w:val="it-IT"/>
        </w:rPr>
        <w:t>o poziție</w:t>
      </w:r>
      <w:r w:rsidRPr="00B34303">
        <w:rPr>
          <w:rFonts w:ascii="Times New Roman" w:hAnsi="Times New Roman"/>
          <w:color w:val="000000"/>
          <w:spacing w:val="1"/>
          <w:sz w:val="28"/>
          <w:szCs w:val="28"/>
          <w:lang w:val="it-IT"/>
        </w:rPr>
        <w:t xml:space="preserve"> </w:t>
      </w:r>
      <w:r w:rsidRPr="00B34303">
        <w:rPr>
          <w:rFonts w:ascii="Times New Roman" w:hAnsi="Times New Roman"/>
          <w:color w:val="000000"/>
          <w:sz w:val="28"/>
          <w:szCs w:val="28"/>
          <w:lang w:val="it-IT"/>
        </w:rPr>
        <w:t>cu</w:t>
      </w:r>
      <w:r w:rsidRPr="00B34303">
        <w:rPr>
          <w:rFonts w:ascii="Times New Roman" w:hAnsi="Times New Roman"/>
          <w:color w:val="000000"/>
          <w:spacing w:val="-2"/>
          <w:sz w:val="28"/>
          <w:szCs w:val="28"/>
          <w:lang w:val="it-IT"/>
        </w:rPr>
        <w:t xml:space="preserve"> </w:t>
      </w:r>
      <w:r w:rsidRPr="00B34303">
        <w:rPr>
          <w:rFonts w:ascii="Times New Roman" w:hAnsi="Times New Roman"/>
          <w:color w:val="000000"/>
          <w:sz w:val="28"/>
          <w:szCs w:val="28"/>
          <w:lang w:val="it-IT"/>
        </w:rPr>
        <w:t>următorul</w:t>
      </w:r>
      <w:r w:rsidRPr="00B34303">
        <w:rPr>
          <w:rFonts w:ascii="Times New Roman" w:hAnsi="Times New Roman"/>
          <w:color w:val="000000"/>
          <w:spacing w:val="-2"/>
          <w:sz w:val="28"/>
          <w:szCs w:val="28"/>
          <w:lang w:val="it-IT"/>
        </w:rPr>
        <w:t xml:space="preserve"> </w:t>
      </w:r>
      <w:r w:rsidRPr="00B34303">
        <w:rPr>
          <w:rFonts w:ascii="Times New Roman" w:hAnsi="Times New Roman"/>
          <w:color w:val="000000"/>
          <w:sz w:val="28"/>
          <w:szCs w:val="28"/>
          <w:lang w:val="it-IT"/>
        </w:rPr>
        <w:t>cuprins: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1539"/>
      </w:tblGrid>
      <w:tr w:rsidR="00517861" w:rsidRPr="00517861" w14:paraId="19D0DF9F" w14:textId="77777777" w:rsidTr="00517861">
        <w:tc>
          <w:tcPr>
            <w:tcW w:w="7655" w:type="dxa"/>
            <w:tcBorders>
              <w:top w:val="single" w:sz="4" w:space="0" w:color="auto"/>
              <w:left w:val="single" w:sz="4" w:space="0" w:color="auto"/>
              <w:bottom w:val="single" w:sz="4" w:space="0" w:color="auto"/>
              <w:right w:val="single" w:sz="4" w:space="0" w:color="auto"/>
            </w:tcBorders>
            <w:hideMark/>
          </w:tcPr>
          <w:p w14:paraId="4E0E4035" w14:textId="2C363E15" w:rsidR="00517861" w:rsidRPr="00975433" w:rsidRDefault="00517861" w:rsidP="000A30A1">
            <w:pPr>
              <w:spacing w:after="0" w:line="240" w:lineRule="auto"/>
              <w:ind w:hanging="225"/>
              <w:rPr>
                <w:rFonts w:ascii="Times New Roman" w:hAnsi="Times New Roman"/>
                <w:color w:val="000000"/>
                <w:sz w:val="28"/>
                <w:szCs w:val="28"/>
                <w:lang w:val="it-IT"/>
              </w:rPr>
            </w:pPr>
            <w:bookmarkStart w:id="1" w:name="_Hlk127272431"/>
            <w:r w:rsidRPr="00517861">
              <w:rPr>
                <w:rFonts w:ascii="Times New Roman" w:hAnsi="Times New Roman"/>
                <w:color w:val="000000"/>
                <w:sz w:val="28"/>
                <w:szCs w:val="28"/>
              </w:rPr>
              <w:t>„Consilier – repre</w:t>
            </w:r>
            <w:r>
              <w:rPr>
                <w:rFonts w:ascii="Times New Roman" w:hAnsi="Times New Roman"/>
                <w:color w:val="000000"/>
                <w:sz w:val="28"/>
                <w:szCs w:val="28"/>
              </w:rPr>
              <w:t>z</w:t>
            </w:r>
            <w:r w:rsidRPr="00517861">
              <w:rPr>
                <w:rFonts w:ascii="Times New Roman" w:hAnsi="Times New Roman"/>
                <w:color w:val="000000"/>
                <w:sz w:val="28"/>
                <w:szCs w:val="28"/>
              </w:rPr>
              <w:t>entant al Serviciului de Informații și Securitate</w:t>
            </w:r>
          </w:p>
        </w:tc>
        <w:tc>
          <w:tcPr>
            <w:tcW w:w="1559" w:type="dxa"/>
            <w:tcBorders>
              <w:top w:val="single" w:sz="4" w:space="0" w:color="auto"/>
              <w:left w:val="single" w:sz="4" w:space="0" w:color="auto"/>
              <w:bottom w:val="single" w:sz="4" w:space="0" w:color="auto"/>
              <w:right w:val="single" w:sz="4" w:space="0" w:color="auto"/>
            </w:tcBorders>
            <w:hideMark/>
          </w:tcPr>
          <w:p w14:paraId="13C2234C" w14:textId="77777777" w:rsidR="00517861" w:rsidRPr="00517861" w:rsidRDefault="00517861" w:rsidP="000A30A1">
            <w:pPr>
              <w:spacing w:after="0" w:line="240" w:lineRule="auto"/>
              <w:jc w:val="center"/>
              <w:rPr>
                <w:rFonts w:ascii="Times New Roman" w:hAnsi="Times New Roman"/>
                <w:color w:val="000000"/>
                <w:sz w:val="28"/>
                <w:szCs w:val="28"/>
              </w:rPr>
            </w:pPr>
            <w:r w:rsidRPr="00517861">
              <w:rPr>
                <w:rFonts w:ascii="Times New Roman" w:hAnsi="Times New Roman"/>
                <w:color w:val="000000"/>
                <w:sz w:val="28"/>
                <w:szCs w:val="28"/>
              </w:rPr>
              <w:t>1”;</w:t>
            </w:r>
          </w:p>
        </w:tc>
        <w:bookmarkEnd w:id="1"/>
      </w:tr>
    </w:tbl>
    <w:p w14:paraId="49F5FD6B" w14:textId="730027E3" w:rsidR="0087637B" w:rsidRDefault="00011C68" w:rsidP="000A30A1">
      <w:pPr>
        <w:pStyle w:val="ListParagraph"/>
        <w:numPr>
          <w:ilvl w:val="0"/>
          <w:numId w:val="16"/>
        </w:numPr>
        <w:spacing w:after="0" w:line="240" w:lineRule="auto"/>
        <w:ind w:left="426" w:hanging="426"/>
        <w:contextualSpacing w:val="0"/>
        <w:rPr>
          <w:rFonts w:ascii="Times New Roman" w:hAnsi="Times New Roman" w:cs="Times New Roman"/>
          <w:sz w:val="28"/>
          <w:szCs w:val="28"/>
        </w:rPr>
      </w:pPr>
      <w:r w:rsidRPr="00011C68">
        <w:rPr>
          <w:rFonts w:ascii="Times New Roman" w:hAnsi="Times New Roman" w:cs="Times New Roman"/>
          <w:sz w:val="28"/>
          <w:szCs w:val="28"/>
        </w:rPr>
        <w:t xml:space="preserve">la Serviciul comercial-economic </w:t>
      </w:r>
      <w:r w:rsidR="00B34303" w:rsidRPr="00011C68">
        <w:rPr>
          <w:rFonts w:ascii="Times New Roman" w:hAnsi="Times New Roman" w:cs="Times New Roman"/>
          <w:sz w:val="28"/>
          <w:szCs w:val="28"/>
        </w:rPr>
        <w:t xml:space="preserve">poziția </w:t>
      </w:r>
      <w:r w:rsidRPr="00011C68">
        <w:rPr>
          <w:rFonts w:ascii="Times New Roman" w:hAnsi="Times New Roman" w:cs="Times New Roman"/>
          <w:sz w:val="28"/>
          <w:szCs w:val="28"/>
        </w:rPr>
        <w:t xml:space="preserve">de </w:t>
      </w:r>
      <w:r w:rsidR="006C0920" w:rsidRPr="00011C68">
        <w:rPr>
          <w:rFonts w:ascii="Times New Roman" w:hAnsi="Times New Roman" w:cs="Times New Roman"/>
          <w:sz w:val="28"/>
          <w:szCs w:val="28"/>
        </w:rPr>
        <w:t>„</w:t>
      </w:r>
      <w:r w:rsidRPr="00011C68">
        <w:rPr>
          <w:rFonts w:ascii="Times New Roman" w:hAnsi="Times New Roman" w:cs="Times New Roman"/>
          <w:sz w:val="28"/>
          <w:szCs w:val="28"/>
        </w:rPr>
        <w:t>Secretar I</w:t>
      </w:r>
      <w:r w:rsidR="006C0920" w:rsidRPr="00011C68">
        <w:rPr>
          <w:rFonts w:ascii="Times New Roman" w:hAnsi="Times New Roman" w:cs="Times New Roman"/>
          <w:sz w:val="28"/>
          <w:szCs w:val="28"/>
        </w:rPr>
        <w:t>”</w:t>
      </w:r>
      <w:r w:rsidRPr="00011C68">
        <w:rPr>
          <w:rFonts w:ascii="Times New Roman" w:hAnsi="Times New Roman" w:cs="Times New Roman"/>
          <w:sz w:val="28"/>
          <w:szCs w:val="28"/>
        </w:rPr>
        <w:t xml:space="preserve"> se </w:t>
      </w:r>
      <w:r w:rsidR="00792ABE">
        <w:rPr>
          <w:rFonts w:ascii="Times New Roman" w:hAnsi="Times New Roman" w:cs="Times New Roman"/>
          <w:sz w:val="28"/>
          <w:szCs w:val="28"/>
        </w:rPr>
        <w:t>exclude</w:t>
      </w:r>
      <w:r w:rsidR="00207879" w:rsidRPr="00011C68">
        <w:rPr>
          <w:rFonts w:ascii="Times New Roman" w:hAnsi="Times New Roman" w:cs="Times New Roman"/>
          <w:sz w:val="28"/>
          <w:szCs w:val="28"/>
        </w:rPr>
        <w:t>;</w:t>
      </w:r>
    </w:p>
    <w:p w14:paraId="60578F51" w14:textId="77777777" w:rsidR="00E44C34" w:rsidRPr="00011C68" w:rsidRDefault="00E44C34" w:rsidP="00E44C34">
      <w:pPr>
        <w:pStyle w:val="ListParagraph"/>
        <w:spacing w:after="0" w:line="240" w:lineRule="auto"/>
        <w:ind w:left="426"/>
        <w:contextualSpacing w:val="0"/>
        <w:rPr>
          <w:rFonts w:ascii="Times New Roman" w:hAnsi="Times New Roman" w:cs="Times New Roman"/>
          <w:sz w:val="28"/>
          <w:szCs w:val="28"/>
        </w:rPr>
      </w:pPr>
    </w:p>
    <w:p w14:paraId="654C7B04" w14:textId="68D933F7" w:rsidR="009605CB" w:rsidRDefault="00366A81" w:rsidP="00E44C34">
      <w:pPr>
        <w:pStyle w:val="ListParagraph"/>
        <w:numPr>
          <w:ilvl w:val="0"/>
          <w:numId w:val="19"/>
        </w:numPr>
        <w:tabs>
          <w:tab w:val="left" w:pos="1134"/>
        </w:tabs>
        <w:spacing w:after="0" w:line="240" w:lineRule="auto"/>
        <w:ind w:left="0" w:firstLine="774"/>
        <w:contextualSpacing w:val="0"/>
        <w:jc w:val="both"/>
        <w:rPr>
          <w:rFonts w:ascii="Times New Roman" w:hAnsi="Times New Roman" w:cs="Times New Roman"/>
          <w:sz w:val="28"/>
          <w:szCs w:val="28"/>
        </w:rPr>
      </w:pPr>
      <w:r w:rsidRPr="00225D4A">
        <w:rPr>
          <w:rFonts w:ascii="Times New Roman" w:hAnsi="Times New Roman" w:cs="Times New Roman"/>
          <w:sz w:val="28"/>
          <w:szCs w:val="28"/>
        </w:rPr>
        <w:lastRenderedPageBreak/>
        <w:t>în anexa nr. 10</w:t>
      </w:r>
      <w:r w:rsidR="00356F5F">
        <w:rPr>
          <w:rFonts w:ascii="Times New Roman" w:hAnsi="Times New Roman" w:cs="Times New Roman"/>
          <w:sz w:val="28"/>
          <w:szCs w:val="28"/>
        </w:rPr>
        <w:t>, la poziția „Șef serviciu, contabil – șef al Ambasadei Republicii Moldova în Republica Franceză și al Consulatului General al Republicii Moldova în orașul Nisa”, cuvintele „și al Consulatului General al Republicii Moldova în orașul Nisa” se exclud;</w:t>
      </w:r>
    </w:p>
    <w:p w14:paraId="0B81AD57" w14:textId="77777777" w:rsidR="000A30A1" w:rsidRPr="00225D4A" w:rsidRDefault="000A30A1" w:rsidP="000A30A1">
      <w:pPr>
        <w:pStyle w:val="ListParagraph"/>
        <w:spacing w:after="0" w:line="240" w:lineRule="auto"/>
        <w:ind w:left="774"/>
        <w:contextualSpacing w:val="0"/>
        <w:jc w:val="both"/>
        <w:rPr>
          <w:rFonts w:ascii="Times New Roman" w:hAnsi="Times New Roman" w:cs="Times New Roman"/>
          <w:sz w:val="28"/>
          <w:szCs w:val="28"/>
        </w:rPr>
      </w:pPr>
    </w:p>
    <w:p w14:paraId="27065F64" w14:textId="486AB4F4" w:rsidR="009233AD" w:rsidRDefault="009605CB" w:rsidP="000A30A1">
      <w:pPr>
        <w:pStyle w:val="ListParagraph"/>
        <w:numPr>
          <w:ilvl w:val="0"/>
          <w:numId w:val="19"/>
        </w:numPr>
        <w:spacing w:after="0" w:line="240" w:lineRule="auto"/>
        <w:ind w:left="992" w:hanging="357"/>
        <w:contextualSpacing w:val="0"/>
        <w:rPr>
          <w:rFonts w:ascii="Times New Roman" w:hAnsi="Times New Roman" w:cs="Times New Roman"/>
          <w:color w:val="000000"/>
          <w:sz w:val="28"/>
          <w:szCs w:val="28"/>
        </w:rPr>
      </w:pPr>
      <w:r w:rsidRPr="00225D4A">
        <w:rPr>
          <w:rFonts w:ascii="Times New Roman" w:hAnsi="Times New Roman" w:cs="Times New Roman"/>
          <w:color w:val="000000"/>
          <w:sz w:val="28"/>
          <w:szCs w:val="28"/>
        </w:rPr>
        <w:t>anexa nr. 1</w:t>
      </w:r>
      <w:r w:rsidR="00897861">
        <w:rPr>
          <w:rFonts w:ascii="Times New Roman" w:hAnsi="Times New Roman" w:cs="Times New Roman"/>
          <w:color w:val="000000"/>
          <w:sz w:val="28"/>
          <w:szCs w:val="28"/>
        </w:rPr>
        <w:t>5</w:t>
      </w:r>
      <w:r w:rsidR="001A12E2">
        <w:rPr>
          <w:rFonts w:ascii="Times New Roman" w:hAnsi="Times New Roman" w:cs="Times New Roman"/>
          <w:color w:val="000000"/>
          <w:sz w:val="28"/>
          <w:szCs w:val="28"/>
        </w:rPr>
        <w:t xml:space="preserve"> va avea următorul cuprins</w:t>
      </w:r>
      <w:r w:rsidRPr="00225D4A">
        <w:rPr>
          <w:rFonts w:ascii="Times New Roman" w:hAnsi="Times New Roman" w:cs="Times New Roman"/>
          <w:color w:val="000000"/>
          <w:sz w:val="28"/>
          <w:szCs w:val="28"/>
        </w:rPr>
        <w:t>:</w:t>
      </w:r>
    </w:p>
    <w:p w14:paraId="1887CB74" w14:textId="77777777" w:rsidR="00D84FA4" w:rsidRPr="00D84FA4" w:rsidRDefault="00D84FA4" w:rsidP="000A30A1">
      <w:pPr>
        <w:spacing w:after="0" w:line="240" w:lineRule="auto"/>
        <w:ind w:left="709"/>
        <w:jc w:val="right"/>
        <w:rPr>
          <w:rFonts w:ascii="Times New Roman" w:hAnsi="Times New Roman"/>
          <w:sz w:val="28"/>
          <w:szCs w:val="28"/>
          <w:lang w:val="ro-RO" w:eastAsia="ro-RO"/>
        </w:rPr>
      </w:pPr>
      <w:r w:rsidRPr="00D84FA4">
        <w:rPr>
          <w:rFonts w:ascii="Times New Roman" w:hAnsi="Times New Roman"/>
          <w:sz w:val="28"/>
          <w:szCs w:val="28"/>
          <w:lang w:val="ro-RO" w:eastAsia="ro-RO"/>
        </w:rPr>
        <w:t xml:space="preserve">„Anexa nr. 15 </w:t>
      </w:r>
    </w:p>
    <w:p w14:paraId="2C94E4BA" w14:textId="4F5A3093" w:rsidR="00D84FA4" w:rsidRPr="00D84FA4" w:rsidRDefault="00D84FA4" w:rsidP="000A30A1">
      <w:pPr>
        <w:pStyle w:val="ListParagraph"/>
        <w:spacing w:after="0" w:line="240" w:lineRule="auto"/>
        <w:ind w:left="1069"/>
        <w:contextualSpacing w:val="0"/>
        <w:jc w:val="right"/>
        <w:rPr>
          <w:rFonts w:ascii="Times New Roman" w:hAnsi="Times New Roman"/>
          <w:sz w:val="28"/>
          <w:szCs w:val="28"/>
          <w:lang w:val="ro-RO" w:eastAsia="ro-RO"/>
        </w:rPr>
      </w:pP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lang w:val="ro-RO" w:eastAsia="ro-RO"/>
        </w:rPr>
        <w:tab/>
      </w:r>
      <w:r w:rsidRPr="00D84FA4">
        <w:rPr>
          <w:rFonts w:ascii="Times New Roman" w:hAnsi="Times New Roman"/>
          <w:sz w:val="28"/>
          <w:szCs w:val="28"/>
        </w:rPr>
        <w:t>la Hotărârea Guvernului nr. 959/2018</w:t>
      </w:r>
    </w:p>
    <w:p w14:paraId="67178743" w14:textId="77777777"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p>
    <w:p w14:paraId="0CAD116D" w14:textId="52065643"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r w:rsidRPr="00D84FA4">
        <w:rPr>
          <w:rFonts w:ascii="Times New Roman" w:hAnsi="Times New Roman"/>
          <w:b/>
          <w:bCs/>
          <w:sz w:val="28"/>
          <w:szCs w:val="28"/>
          <w:lang w:val="ro-RO" w:eastAsia="ro-RO"/>
        </w:rPr>
        <w:t>STRUCTURA ȘI EFECTIVUL DE PERSONAL</w:t>
      </w:r>
    </w:p>
    <w:p w14:paraId="66822E47" w14:textId="1674D33B" w:rsidR="00D84FA4" w:rsidRPr="00D84FA4" w:rsidRDefault="00D84FA4" w:rsidP="000A30A1">
      <w:pPr>
        <w:pStyle w:val="ListParagraph"/>
        <w:spacing w:after="0" w:line="240" w:lineRule="auto"/>
        <w:ind w:left="1069"/>
        <w:contextualSpacing w:val="0"/>
        <w:jc w:val="center"/>
        <w:rPr>
          <w:rFonts w:ascii="Times New Roman" w:hAnsi="Times New Roman"/>
          <w:b/>
          <w:bCs/>
          <w:sz w:val="28"/>
          <w:szCs w:val="28"/>
          <w:lang w:val="ro-RO" w:eastAsia="ro-RO"/>
        </w:rPr>
      </w:pPr>
      <w:r w:rsidRPr="00D84FA4">
        <w:rPr>
          <w:rFonts w:ascii="Times New Roman" w:hAnsi="Times New Roman"/>
          <w:b/>
          <w:bCs/>
          <w:sz w:val="28"/>
          <w:szCs w:val="28"/>
          <w:lang w:val="ro-RO" w:eastAsia="ro-RO"/>
        </w:rPr>
        <w:t>ale Ambasadei Republicii Moldova în Federa</w:t>
      </w:r>
      <w:r>
        <w:rPr>
          <w:rFonts w:ascii="Times New Roman" w:hAnsi="Times New Roman"/>
          <w:b/>
          <w:bCs/>
          <w:sz w:val="28"/>
          <w:szCs w:val="28"/>
          <w:lang w:val="ro-RO" w:eastAsia="ro-RO"/>
        </w:rPr>
        <w:t>ț</w:t>
      </w:r>
      <w:r w:rsidRPr="00D84FA4">
        <w:rPr>
          <w:rFonts w:ascii="Times New Roman" w:hAnsi="Times New Roman"/>
          <w:b/>
          <w:bCs/>
          <w:sz w:val="28"/>
          <w:szCs w:val="28"/>
          <w:lang w:val="ro-RO" w:eastAsia="ro-RO"/>
        </w:rPr>
        <w:t>ia Rusă</w:t>
      </w:r>
    </w:p>
    <w:p w14:paraId="2B365607" w14:textId="77777777" w:rsidR="00D84FA4" w:rsidRPr="00D84FA4" w:rsidRDefault="00D84FA4" w:rsidP="000A30A1">
      <w:pPr>
        <w:pStyle w:val="ListParagraph"/>
        <w:spacing w:after="0" w:line="240" w:lineRule="auto"/>
        <w:ind w:left="1069"/>
        <w:contextualSpacing w:val="0"/>
        <w:rPr>
          <w:rFonts w:ascii="Times New Roman" w:hAnsi="Times New Roman"/>
          <w:b/>
          <w:bCs/>
          <w:sz w:val="28"/>
          <w:szCs w:val="28"/>
          <w:lang w:val="ro-RO" w:eastAsia="ro-RO"/>
        </w:rPr>
      </w:pPr>
    </w:p>
    <w:tbl>
      <w:tblPr>
        <w:tblW w:w="9064" w:type="dxa"/>
        <w:tblCellMar>
          <w:left w:w="10" w:type="dxa"/>
          <w:right w:w="10" w:type="dxa"/>
        </w:tblCellMar>
        <w:tblLook w:val="04A0" w:firstRow="1" w:lastRow="0" w:firstColumn="1" w:lastColumn="0" w:noHBand="0" w:noVBand="1"/>
      </w:tblPr>
      <w:tblGrid>
        <w:gridCol w:w="7558"/>
        <w:gridCol w:w="1506"/>
      </w:tblGrid>
      <w:tr w:rsidR="00D84FA4" w14:paraId="16EC9AD6" w14:textId="77777777" w:rsidTr="004D5933">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F0429" w14:textId="7504F209" w:rsidR="00D84FA4" w:rsidRDefault="00D84FA4" w:rsidP="000A30A1">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Funcția</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F8CE3" w14:textId="67B4BAC2" w:rsidR="00D84FA4" w:rsidRDefault="00D84FA4" w:rsidP="000A30A1">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Unități</w:t>
            </w:r>
          </w:p>
        </w:tc>
      </w:tr>
      <w:tr w:rsidR="00D84FA4" w14:paraId="077039F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CCA54" w14:textId="00499BF6" w:rsidR="00D84FA4" w:rsidRDefault="00D84FA4" w:rsidP="000A30A1">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Ambasador</w:t>
            </w:r>
            <w:r w:rsidR="007E57DC">
              <w:rPr>
                <w:rFonts w:ascii="Times New Roman" w:hAnsi="Times New Roman"/>
                <w:sz w:val="28"/>
                <w:szCs w:val="28"/>
                <w:lang w:val="ro-RO" w:eastAsia="ro-RO"/>
              </w:rPr>
              <w:t xml:space="preserve"> </w:t>
            </w:r>
            <w:r w:rsidR="007E57DC" w:rsidRPr="00DB73C4">
              <w:rPr>
                <w:rFonts w:ascii="Times New Roman" w:hAnsi="Times New Roman" w:cs="Times New Roman"/>
                <w:sz w:val="28"/>
                <w:szCs w:val="28"/>
                <w:lang w:val="ro-RO" w:eastAsia="ro-RO"/>
              </w:rPr>
              <w:t>Extraordinar și Plenipotențiar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EAB00A" w14:textId="77777777" w:rsidR="00D84FA4" w:rsidRDefault="00D84FA4"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D84FA4" w14:paraId="44CB5924"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C7365" w14:textId="77777777" w:rsidR="00D84FA4" w:rsidRPr="00E95836" w:rsidRDefault="00D84FA4" w:rsidP="000A30A1">
            <w:pPr>
              <w:spacing w:after="0" w:line="240" w:lineRule="auto"/>
              <w:rPr>
                <w:rFonts w:ascii="Times New Roman" w:hAnsi="Times New Roman"/>
                <w:sz w:val="28"/>
                <w:szCs w:val="28"/>
                <w:lang w:val="ro-RO" w:eastAsia="ro-RO"/>
              </w:rPr>
            </w:pPr>
            <w:r w:rsidRPr="00E95836">
              <w:rPr>
                <w:rFonts w:ascii="Times New Roman" w:hAnsi="Times New Roman"/>
                <w:sz w:val="28"/>
                <w:szCs w:val="28"/>
                <w:lang w:val="ro-RO" w:eastAsia="ro-RO"/>
              </w:rPr>
              <w:t>Ministru-consilier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3F283" w14:textId="77777777" w:rsidR="00D84FA4" w:rsidRPr="00E95836" w:rsidRDefault="00D84FA4" w:rsidP="000A30A1">
            <w:pPr>
              <w:spacing w:after="0" w:line="240" w:lineRule="auto"/>
              <w:jc w:val="center"/>
              <w:rPr>
                <w:rFonts w:ascii="Times New Roman" w:hAnsi="Times New Roman"/>
                <w:sz w:val="28"/>
                <w:szCs w:val="28"/>
                <w:lang w:val="ro-RO" w:eastAsia="ro-RO"/>
              </w:rPr>
            </w:pPr>
            <w:r w:rsidRPr="00E95836">
              <w:rPr>
                <w:rFonts w:ascii="Times New Roman" w:hAnsi="Times New Roman"/>
                <w:sz w:val="28"/>
                <w:szCs w:val="28"/>
                <w:lang w:val="ro-RO" w:eastAsia="ro-RO"/>
              </w:rPr>
              <w:t>1</w:t>
            </w:r>
          </w:p>
        </w:tc>
      </w:tr>
      <w:tr w:rsidR="00D84FA4" w14:paraId="26F436A9" w14:textId="77777777" w:rsidTr="004D5933">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766FD" w14:textId="31E6C98F" w:rsidR="00D84FA4" w:rsidRPr="003F09F2" w:rsidRDefault="00D84FA4" w:rsidP="000A30A1">
            <w:pPr>
              <w:spacing w:after="0" w:line="240" w:lineRule="auto"/>
              <w:ind w:right="97"/>
              <w:rPr>
                <w:rFonts w:ascii="Times New Roman" w:hAnsi="Times New Roman"/>
                <w:sz w:val="28"/>
                <w:szCs w:val="28"/>
                <w:lang w:val="ro-RO" w:eastAsia="ro-RO"/>
              </w:rPr>
            </w:pPr>
            <w:r w:rsidRPr="003F09F2">
              <w:rPr>
                <w:rFonts w:ascii="Times New Roman" w:hAnsi="Times New Roman"/>
                <w:sz w:val="28"/>
                <w:szCs w:val="28"/>
              </w:rPr>
              <w:t>Consilier – reprezentant al Serviciului de Informa</w:t>
            </w:r>
            <w:r w:rsidR="003F09F2">
              <w:rPr>
                <w:rFonts w:ascii="Times New Roman" w:hAnsi="Times New Roman"/>
                <w:sz w:val="28"/>
                <w:szCs w:val="28"/>
              </w:rPr>
              <w:t>ț</w:t>
            </w:r>
            <w:r w:rsidRPr="003F09F2">
              <w:rPr>
                <w:rFonts w:ascii="Times New Roman" w:hAnsi="Times New Roman"/>
                <w:sz w:val="28"/>
                <w:szCs w:val="28"/>
              </w:rPr>
              <w:t xml:space="preserve">ii </w:t>
            </w:r>
            <w:r w:rsidR="003F09F2">
              <w:rPr>
                <w:rFonts w:ascii="Times New Roman" w:hAnsi="Times New Roman"/>
                <w:sz w:val="28"/>
                <w:szCs w:val="28"/>
              </w:rPr>
              <w:t>ș</w:t>
            </w:r>
            <w:r w:rsidRPr="003F09F2">
              <w:rPr>
                <w:rFonts w:ascii="Times New Roman" w:hAnsi="Times New Roman"/>
                <w:sz w:val="28"/>
                <w:szCs w:val="28"/>
              </w:rPr>
              <w:t>i Securitate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6C72F" w14:textId="77777777" w:rsidR="00D84FA4" w:rsidRPr="003F09F2" w:rsidRDefault="00D84FA4" w:rsidP="000A30A1">
            <w:pPr>
              <w:spacing w:after="0" w:line="240" w:lineRule="auto"/>
              <w:jc w:val="center"/>
              <w:rPr>
                <w:rFonts w:ascii="Times New Roman" w:hAnsi="Times New Roman"/>
                <w:sz w:val="28"/>
                <w:szCs w:val="28"/>
                <w:lang w:val="ro-RO" w:eastAsia="ro-RO"/>
              </w:rPr>
            </w:pPr>
            <w:r w:rsidRPr="003F09F2">
              <w:rPr>
                <w:rFonts w:ascii="Times New Roman" w:hAnsi="Times New Roman"/>
                <w:sz w:val="28"/>
                <w:szCs w:val="28"/>
                <w:lang w:val="ro-RO" w:eastAsia="ro-RO"/>
              </w:rPr>
              <w:t>1</w:t>
            </w:r>
          </w:p>
        </w:tc>
      </w:tr>
      <w:tr w:rsidR="007B1208" w14:paraId="2BE79AFA" w14:textId="77777777" w:rsidTr="004D5933">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6D53C4" w14:textId="70D594BD" w:rsidR="007B1208" w:rsidRPr="003F09F2" w:rsidRDefault="007B1208" w:rsidP="000A30A1">
            <w:pPr>
              <w:spacing w:after="0" w:line="240" w:lineRule="auto"/>
              <w:ind w:right="97"/>
              <w:rPr>
                <w:rFonts w:ascii="Times New Roman" w:hAnsi="Times New Roman"/>
                <w:sz w:val="28"/>
                <w:szCs w:val="28"/>
              </w:rPr>
            </w:pPr>
            <w:r w:rsidRPr="007B1208">
              <w:rPr>
                <w:rFonts w:ascii="Times New Roman" w:hAnsi="Times New Roman"/>
                <w:sz w:val="28"/>
                <w:szCs w:val="28"/>
              </w:rPr>
              <w:t xml:space="preserve">Consilier (probleme consulare) </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34B96" w14:textId="4CB809E6" w:rsidR="007B1208" w:rsidRPr="003F09F2" w:rsidRDefault="007B1208"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D84FA4" w14:paraId="7D132D6B"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1AA0B" w14:textId="77777777" w:rsidR="00D84FA4" w:rsidRPr="004A36AA" w:rsidRDefault="00D84FA4" w:rsidP="000A30A1">
            <w:pPr>
              <w:spacing w:after="0" w:line="240" w:lineRule="auto"/>
              <w:rPr>
                <w:rFonts w:ascii="Times New Roman" w:hAnsi="Times New Roman"/>
                <w:sz w:val="28"/>
                <w:szCs w:val="28"/>
                <w:lang w:val="ro-RO" w:eastAsia="ro-RO"/>
              </w:rPr>
            </w:pPr>
            <w:r w:rsidRPr="004A36AA">
              <w:rPr>
                <w:rFonts w:ascii="Times New Roman" w:hAnsi="Times New Roman"/>
                <w:sz w:val="28"/>
                <w:szCs w:val="28"/>
                <w:lang w:val="ro-RO" w:eastAsia="ro-RO"/>
              </w:rPr>
              <w:t>Consilier (</w:t>
            </w:r>
            <w:proofErr w:type="spellStart"/>
            <w:r w:rsidRPr="004A36AA">
              <w:rPr>
                <w:rFonts w:ascii="Times New Roman" w:hAnsi="Times New Roman"/>
                <w:sz w:val="28"/>
                <w:szCs w:val="28"/>
                <w:lang w:val="ro-RO" w:eastAsia="ro-RO"/>
              </w:rPr>
              <w:t>ataşat</w:t>
            </w:r>
            <w:proofErr w:type="spellEnd"/>
            <w:r w:rsidRPr="004A36AA">
              <w:rPr>
                <w:rFonts w:ascii="Times New Roman" w:hAnsi="Times New Roman"/>
                <w:sz w:val="28"/>
                <w:szCs w:val="28"/>
                <w:lang w:val="ro-RO" w:eastAsia="ro-RO"/>
              </w:rPr>
              <w:t xml:space="preserve"> vamal) – </w:t>
            </w:r>
            <w:r w:rsidRPr="004A36AA">
              <w:rPr>
                <w:rFonts w:ascii="Times New Roman" w:hAnsi="Times New Roman"/>
                <w:sz w:val="28"/>
                <w:szCs w:val="28"/>
              </w:rPr>
              <w:t>reprezentant al Serviciului Vamal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4527C3" w14:textId="77777777" w:rsidR="00D84FA4" w:rsidRPr="004A36AA" w:rsidRDefault="00D84FA4" w:rsidP="000A30A1">
            <w:pPr>
              <w:spacing w:after="0" w:line="240" w:lineRule="auto"/>
              <w:jc w:val="center"/>
              <w:rPr>
                <w:rFonts w:ascii="Times New Roman" w:hAnsi="Times New Roman"/>
                <w:sz w:val="28"/>
                <w:szCs w:val="28"/>
                <w:lang w:val="ro-RO" w:eastAsia="ro-RO"/>
              </w:rPr>
            </w:pPr>
            <w:r w:rsidRPr="004A36AA">
              <w:rPr>
                <w:rFonts w:ascii="Times New Roman" w:hAnsi="Times New Roman"/>
                <w:sz w:val="28"/>
                <w:szCs w:val="28"/>
                <w:lang w:val="ro-RO" w:eastAsia="ro-RO"/>
              </w:rPr>
              <w:t>1</w:t>
            </w:r>
          </w:p>
        </w:tc>
      </w:tr>
      <w:tr w:rsidR="00D84FA4" w14:paraId="40E8606F"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260F3" w14:textId="77777777" w:rsidR="00D84FA4" w:rsidRDefault="00D84FA4" w:rsidP="000A30A1">
            <w:pPr>
              <w:spacing w:after="0" w:line="240" w:lineRule="auto"/>
              <w:ind w:right="97"/>
              <w:rPr>
                <w:rFonts w:ascii="Times New Roman" w:hAnsi="Times New Roman"/>
                <w:strike/>
                <w:color w:val="FF0000"/>
                <w:sz w:val="28"/>
                <w:szCs w:val="28"/>
                <w:lang w:val="ro-RO" w:eastAsia="ro-RO"/>
              </w:rPr>
            </w:pPr>
            <w:r>
              <w:rPr>
                <w:rFonts w:ascii="Times New Roman" w:hAnsi="Times New Roman"/>
                <w:sz w:val="28"/>
                <w:szCs w:val="28"/>
                <w:lang w:val="ro-RO" w:eastAsia="ro-RO"/>
              </w:rPr>
              <w:t>Secretar I</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E2684" w14:textId="77777777" w:rsidR="00D84FA4" w:rsidRDefault="00D84FA4" w:rsidP="000A30A1">
            <w:pPr>
              <w:spacing w:after="0" w:line="240" w:lineRule="auto"/>
              <w:jc w:val="center"/>
              <w:rPr>
                <w:rFonts w:ascii="Times New Roman" w:hAnsi="Times New Roman"/>
                <w:strike/>
                <w:color w:val="FF0000"/>
                <w:sz w:val="28"/>
                <w:szCs w:val="28"/>
                <w:lang w:val="ro-RO" w:eastAsia="ro-RO"/>
              </w:rPr>
            </w:pPr>
            <w:r>
              <w:rPr>
                <w:rFonts w:ascii="Times New Roman" w:hAnsi="Times New Roman"/>
                <w:sz w:val="28"/>
                <w:szCs w:val="28"/>
                <w:lang w:val="ro-RO" w:eastAsia="ro-RO"/>
              </w:rPr>
              <w:t>1</w:t>
            </w:r>
          </w:p>
        </w:tc>
      </w:tr>
      <w:tr w:rsidR="00D84FA4" w14:paraId="3642C900" w14:textId="77777777" w:rsidTr="004D5933">
        <w:trPr>
          <w:trHeight w:val="205"/>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84AEE" w14:textId="1CC4E7BC" w:rsidR="00D84FA4" w:rsidRPr="007B1208" w:rsidRDefault="00D84FA4" w:rsidP="000A30A1">
            <w:pPr>
              <w:spacing w:after="0" w:line="240" w:lineRule="auto"/>
              <w:rPr>
                <w:rFonts w:ascii="Times New Roman" w:hAnsi="Times New Roman"/>
                <w:sz w:val="28"/>
                <w:szCs w:val="28"/>
                <w:lang w:val="ro-RO" w:eastAsia="ro-RO"/>
              </w:rPr>
            </w:pPr>
            <w:r w:rsidRPr="007B1208">
              <w:rPr>
                <w:rFonts w:ascii="Times New Roman" w:hAnsi="Times New Roman"/>
                <w:sz w:val="28"/>
                <w:szCs w:val="28"/>
                <w:lang w:val="ro-RO" w:eastAsia="ro-RO"/>
              </w:rPr>
              <w:t>Secretar I</w:t>
            </w:r>
            <w:r w:rsidR="007B1208">
              <w:rPr>
                <w:rFonts w:ascii="Times New Roman" w:hAnsi="Times New Roman"/>
                <w:sz w:val="28"/>
                <w:szCs w:val="28"/>
                <w:lang w:val="ro-RO" w:eastAsia="ro-RO"/>
              </w:rPr>
              <w:t xml:space="preserve"> (probleme consulare)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F66AC" w14:textId="77777777" w:rsidR="00D84FA4" w:rsidRPr="007B1208" w:rsidRDefault="00D84FA4" w:rsidP="000A30A1">
            <w:pPr>
              <w:spacing w:after="0" w:line="240" w:lineRule="auto"/>
              <w:jc w:val="center"/>
              <w:rPr>
                <w:rFonts w:ascii="Times New Roman" w:hAnsi="Times New Roman"/>
                <w:sz w:val="28"/>
                <w:szCs w:val="28"/>
                <w:lang w:val="ro-RO" w:eastAsia="ro-RO"/>
              </w:rPr>
            </w:pPr>
            <w:r w:rsidRPr="007B1208">
              <w:rPr>
                <w:rFonts w:ascii="Times New Roman" w:hAnsi="Times New Roman"/>
                <w:sz w:val="28"/>
                <w:szCs w:val="28"/>
                <w:lang w:val="ro-RO" w:eastAsia="ro-RO"/>
              </w:rPr>
              <w:t>1</w:t>
            </w:r>
          </w:p>
        </w:tc>
      </w:tr>
      <w:tr w:rsidR="00D84FA4" w14:paraId="6701268A"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4FA3F" w14:textId="77777777" w:rsidR="00D84FA4" w:rsidRPr="00E63F35" w:rsidRDefault="00D84FA4" w:rsidP="000A30A1">
            <w:pPr>
              <w:spacing w:after="0" w:line="240" w:lineRule="auto"/>
              <w:jc w:val="center"/>
              <w:rPr>
                <w:rFonts w:ascii="Times New Roman" w:hAnsi="Times New Roman"/>
                <w:b/>
                <w:bCs/>
                <w:sz w:val="28"/>
                <w:szCs w:val="28"/>
                <w:lang w:val="ro-RO" w:eastAsia="ro-RO"/>
              </w:rPr>
            </w:pPr>
            <w:r w:rsidRPr="00E63F35">
              <w:rPr>
                <w:rFonts w:ascii="Times New Roman" w:hAnsi="Times New Roman"/>
                <w:b/>
                <w:sz w:val="28"/>
                <w:szCs w:val="28"/>
                <w:lang w:val="ro-RO"/>
              </w:rPr>
              <w:t>Serviciul comercial-economic</w:t>
            </w:r>
          </w:p>
        </w:tc>
      </w:tr>
      <w:tr w:rsidR="00D84FA4" w14:paraId="5352D088" w14:textId="77777777" w:rsidTr="00520C2C">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26E4A" w14:textId="1BD48A23" w:rsidR="00D84FA4" w:rsidRPr="007B1208" w:rsidRDefault="00520C2C" w:rsidP="000A30A1">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Ministru-consilier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7E10AE" w14:textId="43C41E02" w:rsidR="00D84FA4" w:rsidRPr="007B1208" w:rsidRDefault="00520C2C" w:rsidP="000A30A1">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28CCF086"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1839E6" w14:textId="7454C546" w:rsidR="00520C2C" w:rsidRPr="007B1208" w:rsidRDefault="00520C2C" w:rsidP="00520C2C">
            <w:pPr>
              <w:spacing w:after="0" w:line="240" w:lineRule="auto"/>
              <w:rPr>
                <w:rFonts w:ascii="Times New Roman" w:hAnsi="Times New Roman"/>
                <w:sz w:val="28"/>
                <w:szCs w:val="28"/>
                <w:lang w:val="ro-RO"/>
              </w:rPr>
            </w:pPr>
            <w:r w:rsidRPr="007B1208">
              <w:rPr>
                <w:rFonts w:ascii="Times New Roman" w:hAnsi="Times New Roman"/>
                <w:sz w:val="28"/>
                <w:szCs w:val="28"/>
                <w:lang w:val="ro-RO"/>
              </w:rPr>
              <w:t>Consilier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71F4E6" w14:textId="7320F1A2" w:rsidR="00520C2C" w:rsidRPr="007B1208" w:rsidRDefault="00520C2C" w:rsidP="00520C2C">
            <w:pPr>
              <w:spacing w:after="0" w:line="240" w:lineRule="auto"/>
              <w:jc w:val="center"/>
              <w:rPr>
                <w:rFonts w:ascii="Times New Roman" w:hAnsi="Times New Roman"/>
                <w:sz w:val="28"/>
                <w:szCs w:val="28"/>
                <w:lang w:val="ro-RO" w:eastAsia="ro-RO"/>
              </w:rPr>
            </w:pPr>
            <w:r w:rsidRPr="007B1208">
              <w:rPr>
                <w:rFonts w:ascii="Times New Roman" w:hAnsi="Times New Roman"/>
                <w:sz w:val="28"/>
                <w:szCs w:val="28"/>
                <w:lang w:val="ro-RO" w:eastAsia="ro-RO"/>
              </w:rPr>
              <w:t>1</w:t>
            </w:r>
          </w:p>
        </w:tc>
      </w:tr>
      <w:tr w:rsidR="00520C2C" w14:paraId="1D5636AD"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B9D4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C79B8" w14:textId="4147C406" w:rsidR="00520C2C" w:rsidRPr="000338C6" w:rsidRDefault="00520C2C" w:rsidP="00520C2C">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9</w:t>
            </w:r>
          </w:p>
        </w:tc>
      </w:tr>
      <w:tr w:rsidR="00520C2C" w14:paraId="2F750509"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C527B" w14:textId="77777777" w:rsidR="00520C2C" w:rsidRDefault="00520C2C" w:rsidP="00520C2C">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Serviciul financiar-administrativ</w:t>
            </w:r>
          </w:p>
        </w:tc>
      </w:tr>
      <w:tr w:rsidR="00520C2C" w14:paraId="74B8E3B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F07A2" w14:textId="554D04BF"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Contabil-șef</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491C3"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2531BBFF"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5C013"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Administrator, șofer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6810E"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09A31D4C"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5EB2D"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Șofer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BC009"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645B2CF7"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7AFF8"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serviciu:</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6A240" w14:textId="77777777" w:rsidR="00520C2C" w:rsidRDefault="00520C2C" w:rsidP="00520C2C">
            <w:pPr>
              <w:spacing w:after="0" w:line="240" w:lineRule="auto"/>
              <w:jc w:val="center"/>
              <w:rPr>
                <w:rFonts w:ascii="Times New Roman" w:hAnsi="Times New Roman"/>
                <w:b/>
                <w:bCs/>
                <w:color w:val="FF0000"/>
                <w:sz w:val="28"/>
                <w:szCs w:val="28"/>
                <w:lang w:val="ro-RO"/>
              </w:rPr>
            </w:pPr>
            <w:r w:rsidRPr="007B1208">
              <w:rPr>
                <w:rFonts w:ascii="Times New Roman" w:hAnsi="Times New Roman"/>
                <w:b/>
                <w:bCs/>
                <w:sz w:val="28"/>
                <w:szCs w:val="28"/>
                <w:lang w:val="ro-RO"/>
              </w:rPr>
              <w:t>3</w:t>
            </w:r>
          </w:p>
        </w:tc>
      </w:tr>
      <w:tr w:rsidR="00520C2C" w14:paraId="568934E3" w14:textId="77777777" w:rsidTr="004D5933">
        <w:trPr>
          <w:trHeight w:val="217"/>
        </w:trPr>
        <w:tc>
          <w:tcPr>
            <w:tcW w:w="906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8F705" w14:textId="77777777" w:rsidR="00520C2C" w:rsidRDefault="00520C2C" w:rsidP="00520C2C">
            <w:pPr>
              <w:spacing w:after="0" w:line="240" w:lineRule="auto"/>
              <w:jc w:val="center"/>
              <w:rPr>
                <w:rFonts w:ascii="Times New Roman" w:hAnsi="Times New Roman"/>
                <w:b/>
                <w:bCs/>
                <w:sz w:val="28"/>
                <w:szCs w:val="28"/>
                <w:lang w:val="ro-RO" w:eastAsia="ro-RO"/>
              </w:rPr>
            </w:pPr>
            <w:r>
              <w:rPr>
                <w:rFonts w:ascii="Times New Roman" w:hAnsi="Times New Roman"/>
                <w:b/>
                <w:bCs/>
                <w:sz w:val="28"/>
                <w:szCs w:val="28"/>
                <w:lang w:val="ro-RO" w:eastAsia="ro-RO"/>
              </w:rPr>
              <w:t>Serviciul cancelarie</w:t>
            </w:r>
          </w:p>
        </w:tc>
      </w:tr>
      <w:tr w:rsidR="00520C2C" w14:paraId="01124CEA"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EB989" w14:textId="3322A546"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Șef cancelarie</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0AB23"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34EE96A1"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D4F67" w14:textId="77777777" w:rsidR="00520C2C" w:rsidRDefault="00520C2C" w:rsidP="00520C2C">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t>Secretar administrativ superior</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BE435" w14:textId="77777777" w:rsidR="00520C2C" w:rsidRDefault="00520C2C" w:rsidP="00520C2C">
            <w:pPr>
              <w:spacing w:after="0" w:line="240" w:lineRule="auto"/>
              <w:jc w:val="center"/>
              <w:rPr>
                <w:rFonts w:ascii="Times New Roman" w:hAnsi="Times New Roman"/>
                <w:sz w:val="28"/>
                <w:szCs w:val="28"/>
                <w:lang w:val="ro-RO" w:eastAsia="ro-RO"/>
              </w:rPr>
            </w:pPr>
            <w:r>
              <w:rPr>
                <w:rFonts w:ascii="Times New Roman" w:hAnsi="Times New Roman"/>
                <w:sz w:val="28"/>
                <w:szCs w:val="28"/>
                <w:lang w:val="ro-RO" w:eastAsia="ro-RO"/>
              </w:rPr>
              <w:t>1</w:t>
            </w:r>
          </w:p>
        </w:tc>
      </w:tr>
      <w:tr w:rsidR="00520C2C" w14:paraId="1739B029"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155C0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serviciu:</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77113" w14:textId="77777777" w:rsidR="00520C2C" w:rsidRDefault="00520C2C" w:rsidP="00520C2C">
            <w:pPr>
              <w:spacing w:after="0" w:line="240" w:lineRule="auto"/>
              <w:jc w:val="center"/>
              <w:rPr>
                <w:rFonts w:ascii="Times New Roman" w:hAnsi="Times New Roman"/>
                <w:sz w:val="28"/>
                <w:szCs w:val="28"/>
                <w:lang w:val="ro-RO"/>
              </w:rPr>
            </w:pPr>
            <w:r>
              <w:rPr>
                <w:rFonts w:ascii="Times New Roman" w:hAnsi="Times New Roman"/>
                <w:b/>
                <w:bCs/>
                <w:sz w:val="28"/>
                <w:szCs w:val="28"/>
                <w:lang w:val="ro-RO" w:eastAsia="ro-RO"/>
              </w:rPr>
              <w:t>2</w:t>
            </w:r>
          </w:p>
        </w:tc>
      </w:tr>
      <w:tr w:rsidR="00520C2C" w14:paraId="2BB34023"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27C899" w14:textId="77777777" w:rsidR="00520C2C" w:rsidRDefault="00520C2C" w:rsidP="00520C2C">
            <w:pPr>
              <w:spacing w:after="0" w:line="240" w:lineRule="auto"/>
              <w:rPr>
                <w:rFonts w:ascii="Times New Roman" w:hAnsi="Times New Roman"/>
                <w:b/>
                <w:bCs/>
                <w:sz w:val="28"/>
                <w:szCs w:val="28"/>
                <w:lang w:val="ro-RO" w:eastAsia="ro-RO"/>
              </w:rPr>
            </w:pP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4755CB" w14:textId="77777777" w:rsidR="00520C2C" w:rsidRDefault="00520C2C" w:rsidP="00520C2C">
            <w:pPr>
              <w:spacing w:after="0" w:line="240" w:lineRule="auto"/>
              <w:jc w:val="center"/>
              <w:rPr>
                <w:rFonts w:ascii="Times New Roman" w:hAnsi="Times New Roman"/>
                <w:b/>
                <w:bCs/>
                <w:sz w:val="28"/>
                <w:szCs w:val="28"/>
                <w:lang w:val="ro-RO" w:eastAsia="ro-RO"/>
              </w:rPr>
            </w:pPr>
          </w:p>
        </w:tc>
      </w:tr>
      <w:tr w:rsidR="00520C2C" w14:paraId="611B01AC" w14:textId="77777777" w:rsidTr="004D5933">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04E11" w14:textId="77777777" w:rsidR="00520C2C" w:rsidRDefault="00520C2C" w:rsidP="00520C2C">
            <w:pPr>
              <w:spacing w:after="0" w:line="240" w:lineRule="auto"/>
              <w:rPr>
                <w:rFonts w:ascii="Times New Roman" w:hAnsi="Times New Roman"/>
                <w:sz w:val="28"/>
                <w:szCs w:val="28"/>
                <w:lang w:val="ro-RO" w:eastAsia="ru-RU"/>
              </w:rPr>
            </w:pPr>
            <w:r>
              <w:rPr>
                <w:rFonts w:ascii="Times New Roman" w:hAnsi="Times New Roman"/>
                <w:b/>
                <w:bCs/>
                <w:sz w:val="28"/>
                <w:szCs w:val="28"/>
                <w:lang w:val="ro-RO" w:eastAsia="ro-RO"/>
              </w:rPr>
              <w:t>Total general:</w:t>
            </w:r>
          </w:p>
        </w:tc>
        <w:tc>
          <w:tcPr>
            <w:tcW w:w="15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AFA35E" w14:textId="7276B70A" w:rsidR="00520C2C" w:rsidRDefault="00520C2C" w:rsidP="00520C2C">
            <w:pPr>
              <w:spacing w:after="0" w:line="240" w:lineRule="auto"/>
              <w:jc w:val="center"/>
              <w:rPr>
                <w:rFonts w:ascii="Times New Roman" w:hAnsi="Times New Roman"/>
                <w:sz w:val="28"/>
                <w:szCs w:val="28"/>
                <w:lang w:val="ro-RO"/>
              </w:rPr>
            </w:pPr>
            <w:r w:rsidRPr="007B1208">
              <w:rPr>
                <w:rFonts w:ascii="Times New Roman" w:hAnsi="Times New Roman"/>
                <w:b/>
                <w:bCs/>
                <w:sz w:val="28"/>
                <w:szCs w:val="28"/>
                <w:lang w:val="ro-RO" w:eastAsia="ro-RO"/>
              </w:rPr>
              <w:t>1</w:t>
            </w:r>
            <w:r>
              <w:rPr>
                <w:rFonts w:ascii="Times New Roman" w:hAnsi="Times New Roman"/>
                <w:b/>
                <w:bCs/>
                <w:sz w:val="28"/>
                <w:szCs w:val="28"/>
                <w:lang w:val="ro-RO" w:eastAsia="ro-RO"/>
              </w:rPr>
              <w:t>4</w:t>
            </w:r>
            <w:r w:rsidRPr="00C87BA0">
              <w:rPr>
                <w:rFonts w:ascii="Times New Roman" w:hAnsi="Times New Roman"/>
                <w:b/>
                <w:bCs/>
                <w:sz w:val="28"/>
                <w:szCs w:val="28"/>
                <w:lang w:val="ro-RO" w:eastAsia="ro-RO"/>
              </w:rPr>
              <w:t>”;</w:t>
            </w:r>
          </w:p>
        </w:tc>
      </w:tr>
    </w:tbl>
    <w:p w14:paraId="5E42E55C" w14:textId="77777777" w:rsidR="000A30A1" w:rsidRDefault="000A30A1" w:rsidP="000A30A1">
      <w:pPr>
        <w:pStyle w:val="ListParagraph"/>
        <w:spacing w:after="0" w:line="240" w:lineRule="auto"/>
        <w:ind w:left="993"/>
        <w:contextualSpacing w:val="0"/>
        <w:rPr>
          <w:rFonts w:ascii="Times New Roman" w:hAnsi="Times New Roman" w:cs="Times New Roman"/>
          <w:sz w:val="28"/>
          <w:szCs w:val="28"/>
        </w:rPr>
      </w:pPr>
    </w:p>
    <w:p w14:paraId="398CEE54" w14:textId="350A1135" w:rsidR="008E20FD" w:rsidRDefault="008E20FD" w:rsidP="000A30A1">
      <w:pPr>
        <w:pStyle w:val="ListParagraph"/>
        <w:numPr>
          <w:ilvl w:val="0"/>
          <w:numId w:val="19"/>
        </w:numPr>
        <w:spacing w:after="0" w:line="240" w:lineRule="auto"/>
        <w:ind w:left="993" w:hanging="284"/>
        <w:contextualSpacing w:val="0"/>
        <w:rPr>
          <w:rFonts w:ascii="Times New Roman" w:hAnsi="Times New Roman" w:cs="Times New Roman"/>
          <w:sz w:val="28"/>
          <w:szCs w:val="28"/>
        </w:rPr>
      </w:pPr>
      <w:r>
        <w:rPr>
          <w:rFonts w:ascii="Times New Roman" w:hAnsi="Times New Roman" w:cs="Times New Roman"/>
          <w:sz w:val="28"/>
          <w:szCs w:val="28"/>
        </w:rPr>
        <w:t>în anexa nr.</w:t>
      </w:r>
      <w:r w:rsidR="00FA5AA8">
        <w:rPr>
          <w:rFonts w:ascii="Times New Roman" w:hAnsi="Times New Roman" w:cs="Times New Roman"/>
          <w:sz w:val="28"/>
          <w:szCs w:val="28"/>
        </w:rPr>
        <w:t xml:space="preserve"> </w:t>
      </w:r>
      <w:r>
        <w:rPr>
          <w:rFonts w:ascii="Times New Roman" w:hAnsi="Times New Roman" w:cs="Times New Roman"/>
          <w:sz w:val="28"/>
          <w:szCs w:val="28"/>
        </w:rPr>
        <w:t>16:</w:t>
      </w:r>
    </w:p>
    <w:p w14:paraId="7D248398" w14:textId="7943582A" w:rsidR="008E20FD" w:rsidRDefault="00E1458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poziția „</w:t>
      </w:r>
      <w:bookmarkStart w:id="2" w:name="_Hlk144199265"/>
      <w:r>
        <w:rPr>
          <w:rFonts w:ascii="Times New Roman" w:hAnsi="Times New Roman" w:cs="Times New Roman"/>
          <w:sz w:val="28"/>
          <w:szCs w:val="28"/>
        </w:rPr>
        <w:t xml:space="preserve">Consilier </w:t>
      </w:r>
      <w:r w:rsidR="00591362">
        <w:rPr>
          <w:rFonts w:ascii="Times New Roman" w:hAnsi="Times New Roman" w:cs="Times New Roman"/>
          <w:sz w:val="28"/>
          <w:szCs w:val="28"/>
        </w:rPr>
        <w:t>–</w:t>
      </w:r>
      <w:r>
        <w:rPr>
          <w:rFonts w:ascii="Times New Roman" w:hAnsi="Times New Roman" w:cs="Times New Roman"/>
          <w:sz w:val="28"/>
          <w:szCs w:val="28"/>
        </w:rPr>
        <w:t xml:space="preserve"> </w:t>
      </w:r>
      <w:r w:rsidR="00591362">
        <w:rPr>
          <w:rFonts w:ascii="Times New Roman" w:hAnsi="Times New Roman" w:cs="Times New Roman"/>
          <w:sz w:val="28"/>
          <w:szCs w:val="28"/>
        </w:rPr>
        <w:t>reprezentant al Serviciului de Informații și</w:t>
      </w:r>
      <w:r w:rsidR="00F71F46">
        <w:rPr>
          <w:rFonts w:ascii="Times New Roman" w:hAnsi="Times New Roman" w:cs="Times New Roman"/>
          <w:sz w:val="28"/>
          <w:szCs w:val="28"/>
        </w:rPr>
        <w:t xml:space="preserve"> Securitate</w:t>
      </w:r>
      <w:bookmarkEnd w:id="2"/>
      <w:r w:rsidR="00F71F46">
        <w:rPr>
          <w:rFonts w:ascii="Times New Roman" w:hAnsi="Times New Roman" w:cs="Times New Roman"/>
          <w:sz w:val="28"/>
          <w:szCs w:val="28"/>
        </w:rPr>
        <w:t>”</w:t>
      </w:r>
      <w:r w:rsidR="004145D3">
        <w:rPr>
          <w:rFonts w:ascii="Times New Roman" w:hAnsi="Times New Roman" w:cs="Times New Roman"/>
          <w:sz w:val="28"/>
          <w:szCs w:val="28"/>
        </w:rPr>
        <w:t xml:space="preserve"> se exclude;</w:t>
      </w:r>
    </w:p>
    <w:p w14:paraId="6A870BC1" w14:textId="09611C86" w:rsidR="00591362" w:rsidRDefault="000758E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la poziția „Total:”, coloana a doua, cifra „8” se substituie cu cifra „7”;</w:t>
      </w:r>
    </w:p>
    <w:p w14:paraId="450F85CB" w14:textId="7519FCD3" w:rsidR="000758E1" w:rsidRDefault="000758E1" w:rsidP="000A30A1">
      <w:pPr>
        <w:pStyle w:val="ListParagraph"/>
        <w:numPr>
          <w:ilvl w:val="0"/>
          <w:numId w:val="17"/>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la poziția „Total general:”</w:t>
      </w:r>
      <w:r w:rsidR="009410D1">
        <w:rPr>
          <w:rFonts w:ascii="Times New Roman" w:hAnsi="Times New Roman" w:cs="Times New Roman"/>
          <w:sz w:val="28"/>
          <w:szCs w:val="28"/>
        </w:rPr>
        <w:t>, coloana a doua, cifr</w:t>
      </w:r>
      <w:r w:rsidR="00911B58">
        <w:rPr>
          <w:rFonts w:ascii="Times New Roman" w:hAnsi="Times New Roman" w:cs="Times New Roman"/>
          <w:sz w:val="28"/>
          <w:szCs w:val="28"/>
        </w:rPr>
        <w:t>ele</w:t>
      </w:r>
      <w:r w:rsidR="009410D1">
        <w:rPr>
          <w:rFonts w:ascii="Times New Roman" w:hAnsi="Times New Roman" w:cs="Times New Roman"/>
          <w:sz w:val="28"/>
          <w:szCs w:val="28"/>
        </w:rPr>
        <w:t xml:space="preserve"> „10” se substituie cu cifra „9”;</w:t>
      </w:r>
    </w:p>
    <w:p w14:paraId="271571F9" w14:textId="77777777" w:rsidR="009410D1" w:rsidRPr="008E20FD" w:rsidRDefault="009410D1" w:rsidP="000A30A1">
      <w:pPr>
        <w:pStyle w:val="ListParagraph"/>
        <w:spacing w:after="0" w:line="240" w:lineRule="auto"/>
        <w:contextualSpacing w:val="0"/>
        <w:rPr>
          <w:rFonts w:ascii="Times New Roman" w:hAnsi="Times New Roman" w:cs="Times New Roman"/>
          <w:sz w:val="28"/>
          <w:szCs w:val="28"/>
        </w:rPr>
      </w:pPr>
    </w:p>
    <w:p w14:paraId="56D9B64E" w14:textId="65B5CAE5" w:rsidR="00F60C2A" w:rsidRPr="004673FD" w:rsidRDefault="00E14FF2" w:rsidP="00507DD5">
      <w:pPr>
        <w:pStyle w:val="ListParagraph"/>
        <w:numPr>
          <w:ilvl w:val="0"/>
          <w:numId w:val="39"/>
        </w:numPr>
        <w:tabs>
          <w:tab w:val="left" w:pos="1134"/>
        </w:tabs>
        <w:spacing w:after="0" w:line="240" w:lineRule="auto"/>
        <w:ind w:left="0" w:firstLine="709"/>
        <w:jc w:val="both"/>
        <w:rPr>
          <w:rFonts w:ascii="Times New Roman" w:hAnsi="Times New Roman" w:cs="Times New Roman"/>
          <w:sz w:val="28"/>
          <w:szCs w:val="28"/>
        </w:rPr>
      </w:pPr>
      <w:r w:rsidRPr="004673FD">
        <w:rPr>
          <w:rFonts w:ascii="Times New Roman" w:hAnsi="Times New Roman" w:cs="Times New Roman"/>
          <w:sz w:val="28"/>
          <w:szCs w:val="28"/>
        </w:rPr>
        <w:t xml:space="preserve">în </w:t>
      </w:r>
      <w:r w:rsidR="00B865CA" w:rsidRPr="004673FD">
        <w:rPr>
          <w:rFonts w:ascii="Times New Roman" w:hAnsi="Times New Roman" w:cs="Times New Roman"/>
          <w:sz w:val="28"/>
          <w:szCs w:val="28"/>
        </w:rPr>
        <w:t>anexa nr</w:t>
      </w:r>
      <w:r w:rsidR="00F60C2A" w:rsidRPr="004673FD">
        <w:rPr>
          <w:rFonts w:ascii="Times New Roman" w:hAnsi="Times New Roman" w:cs="Times New Roman"/>
          <w:sz w:val="28"/>
          <w:szCs w:val="28"/>
        </w:rPr>
        <w:t>. 20</w:t>
      </w:r>
      <w:r w:rsidR="00F14E17" w:rsidRPr="004673FD">
        <w:rPr>
          <w:rFonts w:ascii="Times New Roman" w:hAnsi="Times New Roman" w:cs="Times New Roman"/>
          <w:sz w:val="28"/>
          <w:szCs w:val="28"/>
        </w:rPr>
        <w:t xml:space="preserve"> </w:t>
      </w:r>
      <w:r w:rsidRPr="004673FD">
        <w:rPr>
          <w:rFonts w:ascii="Times New Roman" w:hAnsi="Times New Roman" w:cs="Times New Roman"/>
          <w:sz w:val="28"/>
          <w:szCs w:val="28"/>
        </w:rPr>
        <w:t>poziția „Șef serviciu, contabil-șef al Reprezentanței Permanente și Ambasadei Republicii Moldova în Regatul Țărilor de Jos” va avea următorul cuprins</w:t>
      </w:r>
      <w:r w:rsidR="00F60C2A" w:rsidRPr="004673FD">
        <w:rPr>
          <w:rFonts w:ascii="Times New Roman" w:hAnsi="Times New Roman" w:cs="Times New Roman"/>
          <w:sz w:val="28"/>
          <w:szCs w:val="28"/>
        </w:rPr>
        <w:t>:</w:t>
      </w:r>
      <w:r w:rsidRPr="004673FD">
        <w:rPr>
          <w:rFonts w:ascii="Times New Roman" w:hAnsi="Times New Roman" w:cs="Times New Roman"/>
          <w:sz w:val="28"/>
          <w:szCs w:val="28"/>
        </w:rPr>
        <w:t xml:space="preserve"> </w:t>
      </w:r>
      <w:r w:rsidR="00417242" w:rsidRPr="004673FD">
        <w:rPr>
          <w:rFonts w:ascii="Times New Roman" w:hAnsi="Times New Roman" w:cs="Times New Roman"/>
          <w:sz w:val="28"/>
          <w:szCs w:val="28"/>
        </w:rPr>
        <w:t>„</w:t>
      </w:r>
      <w:r w:rsidR="00B0104E">
        <w:rPr>
          <w:rFonts w:ascii="Times New Roman" w:hAnsi="Times New Roman" w:cs="Times New Roman"/>
          <w:spacing w:val="1"/>
          <w:sz w:val="28"/>
          <w:szCs w:val="28"/>
        </w:rPr>
        <w:t>C</w:t>
      </w:r>
      <w:r w:rsidR="00417242" w:rsidRPr="004673FD">
        <w:rPr>
          <w:rFonts w:ascii="Times New Roman" w:hAnsi="Times New Roman" w:cs="Times New Roman"/>
          <w:spacing w:val="1"/>
          <w:sz w:val="28"/>
          <w:szCs w:val="28"/>
        </w:rPr>
        <w:t>ontabil-șef al Reprezentanței Permanente a Republicii Moldova pe lângă Consiliul Europei și al Consulatului General al Republicii Moldova în orașul Nisa”;</w:t>
      </w:r>
    </w:p>
    <w:p w14:paraId="113FA39E" w14:textId="77777777" w:rsidR="00417242" w:rsidRPr="00417242" w:rsidRDefault="00417242" w:rsidP="000A30A1">
      <w:pPr>
        <w:pStyle w:val="ListParagraph"/>
        <w:tabs>
          <w:tab w:val="left" w:pos="1134"/>
        </w:tabs>
        <w:spacing w:after="0" w:line="240" w:lineRule="auto"/>
        <w:ind w:left="709"/>
        <w:contextualSpacing w:val="0"/>
        <w:jc w:val="both"/>
        <w:rPr>
          <w:rFonts w:ascii="Times New Roman" w:hAnsi="Times New Roman" w:cs="Times New Roman"/>
          <w:sz w:val="28"/>
          <w:szCs w:val="28"/>
        </w:rPr>
      </w:pPr>
    </w:p>
    <w:p w14:paraId="60040F7D" w14:textId="13CB9893" w:rsidR="008A6A82" w:rsidRPr="008A6A82" w:rsidRDefault="00963952" w:rsidP="00507DD5">
      <w:pPr>
        <w:pStyle w:val="ListParagraph"/>
        <w:numPr>
          <w:ilvl w:val="0"/>
          <w:numId w:val="39"/>
        </w:numPr>
        <w:tabs>
          <w:tab w:val="left" w:pos="1134"/>
        </w:tabs>
        <w:spacing w:after="0" w:line="240" w:lineRule="auto"/>
        <w:ind w:left="0" w:firstLine="709"/>
        <w:contextualSpacing w:val="0"/>
        <w:jc w:val="both"/>
        <w:rPr>
          <w:rFonts w:ascii="Times New Roman" w:hAnsi="Times New Roman" w:cs="Times New Roman"/>
          <w:sz w:val="28"/>
          <w:szCs w:val="28"/>
        </w:rPr>
      </w:pPr>
      <w:r w:rsidRPr="00513AA1">
        <w:rPr>
          <w:rFonts w:ascii="Times New Roman" w:hAnsi="Times New Roman" w:cs="Times New Roman"/>
          <w:sz w:val="28"/>
          <w:szCs w:val="28"/>
        </w:rPr>
        <w:t>în anexa nr. 26:</w:t>
      </w:r>
    </w:p>
    <w:p w14:paraId="13588141" w14:textId="77777777" w:rsidR="008A6A82" w:rsidRDefault="008A6A82"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la Serviciul comercial-economic, după </w:t>
      </w:r>
      <w:r w:rsidRPr="009605CB">
        <w:rPr>
          <w:rFonts w:ascii="Times New Roman" w:hAnsi="Times New Roman" w:cs="Times New Roman"/>
          <w:sz w:val="28"/>
          <w:szCs w:val="28"/>
        </w:rPr>
        <w:t>poziți</w:t>
      </w:r>
      <w:r>
        <w:rPr>
          <w:rFonts w:ascii="Times New Roman" w:hAnsi="Times New Roman" w:cs="Times New Roman"/>
          <w:sz w:val="28"/>
          <w:szCs w:val="28"/>
        </w:rPr>
        <w:t>a</w:t>
      </w:r>
      <w:r w:rsidRPr="009605CB">
        <w:rPr>
          <w:rFonts w:ascii="Times New Roman" w:hAnsi="Times New Roman" w:cs="Times New Roman"/>
          <w:sz w:val="28"/>
          <w:szCs w:val="28"/>
        </w:rPr>
        <w:t xml:space="preserve"> „</w:t>
      </w:r>
      <w:r>
        <w:rPr>
          <w:rFonts w:ascii="Times New Roman" w:hAnsi="Times New Roman" w:cs="Times New Roman"/>
          <w:sz w:val="28"/>
          <w:szCs w:val="28"/>
        </w:rPr>
        <w:t>Secretar I</w:t>
      </w:r>
      <w:r w:rsidRPr="009605CB">
        <w:rPr>
          <w:rFonts w:ascii="Times New Roman" w:hAnsi="Times New Roman" w:cs="Times New Roman"/>
          <w:sz w:val="28"/>
          <w:szCs w:val="28"/>
        </w:rPr>
        <w:t>”, se introduce o poziție cu următorul cuprins:</w:t>
      </w:r>
    </w:p>
    <w:tbl>
      <w:tblPr>
        <w:tblStyle w:val="TableGrid"/>
        <w:tblW w:w="9072" w:type="dxa"/>
        <w:tblInd w:w="-5" w:type="dxa"/>
        <w:tblLook w:val="04A0" w:firstRow="1" w:lastRow="0" w:firstColumn="1" w:lastColumn="0" w:noHBand="0" w:noVBand="1"/>
      </w:tblPr>
      <w:tblGrid>
        <w:gridCol w:w="7371"/>
        <w:gridCol w:w="1701"/>
      </w:tblGrid>
      <w:tr w:rsidR="008A6A82" w:rsidRPr="009605CB" w14:paraId="36A83E66" w14:textId="77777777" w:rsidTr="008A6A82">
        <w:tc>
          <w:tcPr>
            <w:tcW w:w="7371" w:type="dxa"/>
          </w:tcPr>
          <w:p w14:paraId="1D527056" w14:textId="77777777" w:rsidR="008A6A82" w:rsidRPr="009605CB" w:rsidRDefault="008A6A82" w:rsidP="007A5B18">
            <w:pPr>
              <w:rPr>
                <w:rFonts w:ascii="Times New Roman" w:hAnsi="Times New Roman" w:cs="Times New Roman"/>
                <w:sz w:val="28"/>
                <w:szCs w:val="28"/>
              </w:rPr>
            </w:pPr>
            <w:r w:rsidRPr="009605CB">
              <w:rPr>
                <w:rFonts w:ascii="Times New Roman" w:hAnsi="Times New Roman" w:cs="Times New Roman"/>
                <w:sz w:val="28"/>
                <w:szCs w:val="28"/>
              </w:rPr>
              <w:t>„</w:t>
            </w:r>
            <w:r>
              <w:rPr>
                <w:rFonts w:ascii="Times New Roman" w:hAnsi="Times New Roman" w:cs="Times New Roman"/>
                <w:sz w:val="28"/>
                <w:szCs w:val="28"/>
              </w:rPr>
              <w:t>Secretar II</w:t>
            </w:r>
            <w:r w:rsidRPr="009605CB">
              <w:rPr>
                <w:rFonts w:ascii="Times New Roman" w:hAnsi="Times New Roman" w:cs="Times New Roman"/>
                <w:sz w:val="28"/>
                <w:szCs w:val="28"/>
              </w:rPr>
              <w:t xml:space="preserve"> </w:t>
            </w:r>
          </w:p>
        </w:tc>
        <w:tc>
          <w:tcPr>
            <w:tcW w:w="1701" w:type="dxa"/>
          </w:tcPr>
          <w:p w14:paraId="7EAC64E9" w14:textId="77777777" w:rsidR="008A6A82" w:rsidRPr="009605CB" w:rsidRDefault="008A6A82" w:rsidP="007A5B18">
            <w:pPr>
              <w:jc w:val="center"/>
              <w:rPr>
                <w:rFonts w:ascii="Times New Roman" w:hAnsi="Times New Roman" w:cs="Times New Roman"/>
                <w:sz w:val="28"/>
                <w:szCs w:val="28"/>
              </w:rPr>
            </w:pPr>
            <w:r w:rsidRPr="009605CB">
              <w:rPr>
                <w:rFonts w:ascii="Times New Roman" w:hAnsi="Times New Roman" w:cs="Times New Roman"/>
                <w:sz w:val="28"/>
                <w:szCs w:val="28"/>
              </w:rPr>
              <w:t>1”;</w:t>
            </w:r>
          </w:p>
        </w:tc>
      </w:tr>
    </w:tbl>
    <w:p w14:paraId="5565ABFE" w14:textId="1DC5D2F4" w:rsidR="005E0461" w:rsidRPr="00DB73C4" w:rsidRDefault="005E0461"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sidRPr="00DB73C4">
        <w:rPr>
          <w:rFonts w:ascii="Times New Roman" w:hAnsi="Times New Roman" w:cs="Times New Roman"/>
          <w:sz w:val="28"/>
          <w:szCs w:val="28"/>
        </w:rPr>
        <w:t>la poziția „Total:”</w:t>
      </w:r>
      <w:r w:rsidR="00C652B4" w:rsidRPr="00DB73C4">
        <w:rPr>
          <w:rFonts w:ascii="Times New Roman" w:hAnsi="Times New Roman" w:cs="Times New Roman"/>
          <w:sz w:val="28"/>
          <w:szCs w:val="28"/>
        </w:rPr>
        <w:t>,</w:t>
      </w:r>
      <w:r w:rsidR="00CE2000" w:rsidRPr="00DB73C4">
        <w:rPr>
          <w:rFonts w:ascii="Times New Roman" w:hAnsi="Times New Roman" w:cs="Times New Roman"/>
          <w:sz w:val="28"/>
          <w:szCs w:val="28"/>
        </w:rPr>
        <w:t xml:space="preserve"> coloana a doua,</w:t>
      </w:r>
      <w:r w:rsidR="0076088C" w:rsidRPr="00DB73C4">
        <w:rPr>
          <w:rFonts w:ascii="Times New Roman" w:hAnsi="Times New Roman" w:cs="Times New Roman"/>
          <w:sz w:val="28"/>
          <w:szCs w:val="28"/>
        </w:rPr>
        <w:t xml:space="preserve"> </w:t>
      </w:r>
      <w:r w:rsidR="00B7523B" w:rsidRPr="00DB73C4">
        <w:rPr>
          <w:rFonts w:ascii="Times New Roman" w:hAnsi="Times New Roman" w:cs="Times New Roman"/>
          <w:sz w:val="28"/>
          <w:szCs w:val="28"/>
        </w:rPr>
        <w:t>cifr</w:t>
      </w:r>
      <w:r w:rsidR="00980229">
        <w:rPr>
          <w:rFonts w:ascii="Times New Roman" w:hAnsi="Times New Roman" w:cs="Times New Roman"/>
          <w:sz w:val="28"/>
          <w:szCs w:val="28"/>
        </w:rPr>
        <w:t>ele</w:t>
      </w:r>
      <w:r w:rsidR="00B7523B" w:rsidRPr="00DB73C4">
        <w:rPr>
          <w:rFonts w:ascii="Times New Roman" w:hAnsi="Times New Roman" w:cs="Times New Roman"/>
          <w:sz w:val="28"/>
          <w:szCs w:val="28"/>
        </w:rPr>
        <w:t xml:space="preserve"> „</w:t>
      </w:r>
      <w:r w:rsidR="005775B6">
        <w:rPr>
          <w:rFonts w:ascii="Times New Roman" w:hAnsi="Times New Roman" w:cs="Times New Roman"/>
          <w:sz w:val="28"/>
          <w:szCs w:val="28"/>
        </w:rPr>
        <w:t>22</w:t>
      </w:r>
      <w:r w:rsidR="00B7523B" w:rsidRPr="00DB73C4">
        <w:rPr>
          <w:rFonts w:ascii="Times New Roman" w:hAnsi="Times New Roman" w:cs="Times New Roman"/>
          <w:sz w:val="28"/>
          <w:szCs w:val="28"/>
        </w:rPr>
        <w:t>” se substituie</w:t>
      </w:r>
      <w:r w:rsidR="0082340C" w:rsidRPr="00DB73C4">
        <w:rPr>
          <w:rFonts w:ascii="Times New Roman" w:hAnsi="Times New Roman" w:cs="Times New Roman"/>
          <w:sz w:val="28"/>
          <w:szCs w:val="28"/>
        </w:rPr>
        <w:t xml:space="preserve"> cu cifr</w:t>
      </w:r>
      <w:r w:rsidR="00911B58">
        <w:rPr>
          <w:rFonts w:ascii="Times New Roman" w:hAnsi="Times New Roman" w:cs="Times New Roman"/>
          <w:sz w:val="28"/>
          <w:szCs w:val="28"/>
        </w:rPr>
        <w:t>ele</w:t>
      </w:r>
      <w:r w:rsidR="0082340C" w:rsidRPr="00DB73C4">
        <w:rPr>
          <w:rFonts w:ascii="Times New Roman" w:hAnsi="Times New Roman" w:cs="Times New Roman"/>
          <w:sz w:val="28"/>
          <w:szCs w:val="28"/>
        </w:rPr>
        <w:t xml:space="preserve"> „</w:t>
      </w:r>
      <w:r w:rsidR="005775B6">
        <w:rPr>
          <w:rFonts w:ascii="Times New Roman" w:hAnsi="Times New Roman" w:cs="Times New Roman"/>
          <w:sz w:val="28"/>
          <w:szCs w:val="28"/>
        </w:rPr>
        <w:t>23</w:t>
      </w:r>
      <w:r w:rsidR="0082340C" w:rsidRPr="00DB73C4">
        <w:rPr>
          <w:rFonts w:ascii="Times New Roman" w:hAnsi="Times New Roman" w:cs="Times New Roman"/>
          <w:sz w:val="28"/>
          <w:szCs w:val="28"/>
        </w:rPr>
        <w:t>”;</w:t>
      </w:r>
    </w:p>
    <w:p w14:paraId="4AA98C2B" w14:textId="75CAF7C2" w:rsidR="003D2669" w:rsidRPr="00DB73C4" w:rsidRDefault="00CE2000" w:rsidP="000A30A1">
      <w:pPr>
        <w:pStyle w:val="ListParagraph"/>
        <w:numPr>
          <w:ilvl w:val="0"/>
          <w:numId w:val="4"/>
        </w:numPr>
        <w:spacing w:after="0" w:line="240" w:lineRule="auto"/>
        <w:ind w:left="426" w:hanging="426"/>
        <w:contextualSpacing w:val="0"/>
        <w:jc w:val="both"/>
        <w:rPr>
          <w:rFonts w:ascii="Times New Roman" w:hAnsi="Times New Roman" w:cs="Times New Roman"/>
          <w:sz w:val="28"/>
          <w:szCs w:val="28"/>
        </w:rPr>
      </w:pPr>
      <w:r w:rsidRPr="00DB73C4">
        <w:rPr>
          <w:rFonts w:ascii="Times New Roman" w:hAnsi="Times New Roman" w:cs="Times New Roman"/>
          <w:sz w:val="28"/>
          <w:szCs w:val="28"/>
        </w:rPr>
        <w:t>la poziția „Total general:”, coloana a doua, cifr</w:t>
      </w:r>
      <w:r w:rsidR="00911B58">
        <w:rPr>
          <w:rFonts w:ascii="Times New Roman" w:hAnsi="Times New Roman" w:cs="Times New Roman"/>
          <w:sz w:val="28"/>
          <w:szCs w:val="28"/>
        </w:rPr>
        <w:t>ele</w:t>
      </w:r>
      <w:r w:rsidR="00300810" w:rsidRPr="00DB73C4">
        <w:rPr>
          <w:rFonts w:ascii="Times New Roman" w:hAnsi="Times New Roman" w:cs="Times New Roman"/>
          <w:sz w:val="28"/>
          <w:szCs w:val="28"/>
        </w:rPr>
        <w:t xml:space="preserve"> „</w:t>
      </w:r>
      <w:r w:rsidR="005775B6">
        <w:rPr>
          <w:rFonts w:ascii="Times New Roman" w:hAnsi="Times New Roman" w:cs="Times New Roman"/>
          <w:sz w:val="28"/>
          <w:szCs w:val="28"/>
        </w:rPr>
        <w:t>24</w:t>
      </w:r>
      <w:r w:rsidR="00300810" w:rsidRPr="00DB73C4">
        <w:rPr>
          <w:rFonts w:ascii="Times New Roman" w:hAnsi="Times New Roman" w:cs="Times New Roman"/>
          <w:sz w:val="28"/>
          <w:szCs w:val="28"/>
        </w:rPr>
        <w:t>” se substituie cu</w:t>
      </w:r>
      <w:r w:rsidR="0093040F" w:rsidRPr="00DB73C4">
        <w:rPr>
          <w:rFonts w:ascii="Times New Roman" w:hAnsi="Times New Roman" w:cs="Times New Roman"/>
          <w:sz w:val="28"/>
          <w:szCs w:val="28"/>
        </w:rPr>
        <w:t xml:space="preserve"> cifr</w:t>
      </w:r>
      <w:r w:rsidR="00911B58">
        <w:rPr>
          <w:rFonts w:ascii="Times New Roman" w:hAnsi="Times New Roman" w:cs="Times New Roman"/>
          <w:sz w:val="28"/>
          <w:szCs w:val="28"/>
        </w:rPr>
        <w:t>ele</w:t>
      </w:r>
      <w:r w:rsidR="0093040F" w:rsidRPr="00DB73C4">
        <w:rPr>
          <w:rFonts w:ascii="Times New Roman" w:hAnsi="Times New Roman" w:cs="Times New Roman"/>
          <w:sz w:val="28"/>
          <w:szCs w:val="28"/>
        </w:rPr>
        <w:t xml:space="preserve"> „</w:t>
      </w:r>
      <w:r w:rsidR="005775B6">
        <w:rPr>
          <w:rFonts w:ascii="Times New Roman" w:hAnsi="Times New Roman" w:cs="Times New Roman"/>
          <w:sz w:val="28"/>
          <w:szCs w:val="28"/>
        </w:rPr>
        <w:t>25</w:t>
      </w:r>
      <w:r w:rsidR="0093040F" w:rsidRPr="00DB73C4">
        <w:rPr>
          <w:rFonts w:ascii="Times New Roman" w:hAnsi="Times New Roman" w:cs="Times New Roman"/>
          <w:sz w:val="28"/>
          <w:szCs w:val="28"/>
        </w:rPr>
        <w:t>”</w:t>
      </w:r>
      <w:r w:rsidR="001B0360" w:rsidRPr="00DB73C4">
        <w:rPr>
          <w:rFonts w:ascii="Times New Roman" w:hAnsi="Times New Roman" w:cs="Times New Roman"/>
          <w:sz w:val="28"/>
          <w:szCs w:val="28"/>
        </w:rPr>
        <w:t>;</w:t>
      </w:r>
      <w:r w:rsidR="00F15A20">
        <w:rPr>
          <w:rFonts w:ascii="Times New Roman" w:hAnsi="Times New Roman" w:cs="Times New Roman"/>
          <w:sz w:val="28"/>
          <w:szCs w:val="28"/>
        </w:rPr>
        <w:t xml:space="preserve"> </w:t>
      </w:r>
    </w:p>
    <w:p w14:paraId="49E7E7CA" w14:textId="77777777" w:rsidR="009361F0" w:rsidRPr="009361F0" w:rsidRDefault="009361F0" w:rsidP="000A30A1">
      <w:pPr>
        <w:spacing w:after="0" w:line="240" w:lineRule="auto"/>
        <w:rPr>
          <w:rFonts w:ascii="Times New Roman" w:hAnsi="Times New Roman" w:cs="Times New Roman"/>
          <w:sz w:val="28"/>
          <w:szCs w:val="28"/>
        </w:rPr>
      </w:pPr>
    </w:p>
    <w:p w14:paraId="298EF4E5" w14:textId="7AC17E94" w:rsidR="00E61EC2" w:rsidRPr="00DB73C4" w:rsidRDefault="00E61EC2" w:rsidP="00507DD5">
      <w:pPr>
        <w:pStyle w:val="ListParagraph"/>
        <w:numPr>
          <w:ilvl w:val="0"/>
          <w:numId w:val="39"/>
        </w:numPr>
        <w:spacing w:after="0" w:line="240" w:lineRule="auto"/>
        <w:ind w:left="1134" w:hanging="425"/>
        <w:contextualSpacing w:val="0"/>
        <w:rPr>
          <w:rFonts w:ascii="Times New Roman" w:hAnsi="Times New Roman" w:cs="Times New Roman"/>
          <w:sz w:val="28"/>
          <w:szCs w:val="28"/>
        </w:rPr>
      </w:pPr>
      <w:r w:rsidRPr="00DB73C4">
        <w:rPr>
          <w:rFonts w:ascii="Times New Roman" w:hAnsi="Times New Roman" w:cs="Times New Roman"/>
          <w:sz w:val="28"/>
          <w:szCs w:val="28"/>
        </w:rPr>
        <w:t>anexa nr. 40</w:t>
      </w:r>
      <w:r w:rsidR="0057697A" w:rsidRPr="00DB73C4">
        <w:rPr>
          <w:rFonts w:ascii="Times New Roman" w:hAnsi="Times New Roman" w:cs="Times New Roman"/>
          <w:sz w:val="28"/>
          <w:szCs w:val="28"/>
        </w:rPr>
        <w:t xml:space="preserve"> va avea următorul cuprins</w:t>
      </w:r>
      <w:r w:rsidRPr="00DB73C4">
        <w:rPr>
          <w:rFonts w:ascii="Times New Roman" w:hAnsi="Times New Roman" w:cs="Times New Roman"/>
          <w:sz w:val="28"/>
          <w:szCs w:val="28"/>
        </w:rPr>
        <w:t>:</w:t>
      </w:r>
    </w:p>
    <w:p w14:paraId="2B3A1617" w14:textId="77777777" w:rsidR="00DA29B2" w:rsidRPr="00DB73C4" w:rsidRDefault="00DA29B2" w:rsidP="000A30A1">
      <w:pPr>
        <w:pStyle w:val="ListParagraph"/>
        <w:spacing w:after="0" w:line="240" w:lineRule="auto"/>
        <w:ind w:left="1069"/>
        <w:contextualSpacing w:val="0"/>
        <w:jc w:val="right"/>
        <w:rPr>
          <w:rFonts w:ascii="Times New Roman" w:hAnsi="Times New Roman" w:cs="Times New Roman"/>
          <w:sz w:val="28"/>
          <w:szCs w:val="28"/>
          <w:lang w:val="ro-RO" w:eastAsia="ro-RO"/>
        </w:rPr>
      </w:pPr>
      <w:bookmarkStart w:id="3" w:name="_Hlk144202502"/>
      <w:r w:rsidRPr="00DB73C4">
        <w:rPr>
          <w:rFonts w:ascii="Times New Roman" w:hAnsi="Times New Roman" w:cs="Times New Roman"/>
          <w:sz w:val="28"/>
          <w:szCs w:val="28"/>
          <w:lang w:val="ro-RO" w:eastAsia="ro-RO"/>
        </w:rPr>
        <w:t xml:space="preserve">„Anexa nr. 40 </w:t>
      </w:r>
    </w:p>
    <w:p w14:paraId="6E6E4A31" w14:textId="1D250076" w:rsidR="00DA29B2" w:rsidRPr="00DB73C4" w:rsidRDefault="00DA29B2" w:rsidP="000A30A1">
      <w:pPr>
        <w:pStyle w:val="ListParagraph"/>
        <w:spacing w:after="0" w:line="240" w:lineRule="auto"/>
        <w:ind w:left="1069"/>
        <w:contextualSpacing w:val="0"/>
        <w:jc w:val="right"/>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lang w:val="ro-RO" w:eastAsia="ro-RO"/>
        </w:rPr>
        <w:tab/>
      </w:r>
      <w:r w:rsidRPr="00DB73C4">
        <w:rPr>
          <w:rFonts w:ascii="Times New Roman" w:hAnsi="Times New Roman" w:cs="Times New Roman"/>
          <w:sz w:val="28"/>
          <w:szCs w:val="28"/>
        </w:rPr>
        <w:t>la Hotărârea Guvernului nr. 959/2018</w:t>
      </w:r>
    </w:p>
    <w:p w14:paraId="182131D7" w14:textId="77777777"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p>
    <w:p w14:paraId="4C81B848" w14:textId="0E04C1BC"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STRUCTURA ȘI EFECTIVUL DE PERSONAL</w:t>
      </w:r>
    </w:p>
    <w:p w14:paraId="27877E52" w14:textId="77777777" w:rsidR="00DA29B2" w:rsidRPr="00DB73C4" w:rsidRDefault="00DA29B2" w:rsidP="000A30A1">
      <w:pPr>
        <w:pStyle w:val="ListParagraph"/>
        <w:spacing w:after="0" w:line="240" w:lineRule="auto"/>
        <w:ind w:left="1069"/>
        <w:contextualSpacing w:val="0"/>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ale Ambasadei Republicii Moldova în Regatul Țărilor de Jos</w:t>
      </w:r>
    </w:p>
    <w:p w14:paraId="1405D34D" w14:textId="77777777" w:rsidR="00DA29B2" w:rsidRPr="00DB73C4" w:rsidRDefault="00DA29B2" w:rsidP="000A30A1">
      <w:pPr>
        <w:pStyle w:val="ListParagraph"/>
        <w:spacing w:after="0" w:line="240" w:lineRule="auto"/>
        <w:ind w:left="1069"/>
        <w:contextualSpacing w:val="0"/>
        <w:rPr>
          <w:rFonts w:ascii="Times New Roman" w:hAnsi="Times New Roman" w:cs="Times New Roman"/>
          <w:b/>
          <w:bCs/>
          <w:sz w:val="28"/>
          <w:szCs w:val="28"/>
          <w:lang w:val="ro-RO" w:eastAsia="ro-RO"/>
        </w:rPr>
      </w:pPr>
    </w:p>
    <w:tbl>
      <w:tblPr>
        <w:tblW w:w="9252" w:type="dxa"/>
        <w:tblCellMar>
          <w:left w:w="10" w:type="dxa"/>
          <w:right w:w="10" w:type="dxa"/>
        </w:tblCellMar>
        <w:tblLook w:val="04A0" w:firstRow="1" w:lastRow="0" w:firstColumn="1" w:lastColumn="0" w:noHBand="0" w:noVBand="1"/>
      </w:tblPr>
      <w:tblGrid>
        <w:gridCol w:w="7558"/>
        <w:gridCol w:w="1694"/>
      </w:tblGrid>
      <w:tr w:rsidR="00DA29B2" w:rsidRPr="00DB73C4" w14:paraId="1DAE3753" w14:textId="77777777" w:rsidTr="00C52A2A">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87FDB3" w14:textId="394CA29B"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Func</w:t>
            </w:r>
            <w:r w:rsidR="00FC6C3A" w:rsidRPr="00DB73C4">
              <w:rPr>
                <w:rFonts w:ascii="Times New Roman" w:hAnsi="Times New Roman" w:cs="Times New Roman"/>
                <w:b/>
                <w:bCs/>
                <w:sz w:val="28"/>
                <w:szCs w:val="28"/>
                <w:lang w:val="ro-RO" w:eastAsia="ro-RO"/>
              </w:rPr>
              <w:t>ț</w:t>
            </w:r>
            <w:r w:rsidRPr="00DB73C4">
              <w:rPr>
                <w:rFonts w:ascii="Times New Roman" w:hAnsi="Times New Roman" w:cs="Times New Roman"/>
                <w:b/>
                <w:bCs/>
                <w:sz w:val="28"/>
                <w:szCs w:val="28"/>
                <w:lang w:val="ro-RO" w:eastAsia="ro-RO"/>
              </w:rPr>
              <w:t>ia</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C95DF"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Unități</w:t>
            </w:r>
          </w:p>
        </w:tc>
      </w:tr>
      <w:tr w:rsidR="00DA29B2" w:rsidRPr="00DB73C4" w14:paraId="5829733C"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D1E2E" w14:textId="729BA88D"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 xml:space="preserve">Ambasador </w:t>
            </w:r>
            <w:r w:rsidR="00B53356">
              <w:rPr>
                <w:rFonts w:ascii="Times New Roman" w:hAnsi="Times New Roman" w:cs="Times New Roman"/>
                <w:sz w:val="28"/>
                <w:szCs w:val="28"/>
                <w:lang w:val="ro-RO" w:eastAsia="ro-RO"/>
              </w:rPr>
              <w:t xml:space="preserve">extraordinar și plenipotențiar </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BAFF1"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86A40E6"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6B7F6" w14:textId="77777777"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Consilier</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C392C" w14:textId="1D7B290A" w:rsidR="00DA29B2" w:rsidRPr="00DB73C4" w:rsidRDefault="00E23706" w:rsidP="000A30A1">
            <w:pPr>
              <w:spacing w:after="0" w:line="240" w:lineRule="auto"/>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w:t>
            </w:r>
          </w:p>
        </w:tc>
      </w:tr>
      <w:tr w:rsidR="00DA29B2" w:rsidRPr="00DB73C4" w14:paraId="0E3ADC4A"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89152" w14:textId="77777777" w:rsidR="00DA29B2" w:rsidRPr="00DB73C4" w:rsidRDefault="00DA29B2" w:rsidP="000A30A1">
            <w:pPr>
              <w:pStyle w:val="NormalWeb"/>
              <w:spacing w:before="0" w:beforeAutospacing="0" w:after="0" w:afterAutospacing="0"/>
              <w:rPr>
                <w:sz w:val="28"/>
                <w:szCs w:val="28"/>
                <w:lang w:val="ro-RO" w:eastAsia="ro-RO"/>
              </w:rPr>
            </w:pPr>
            <w:r w:rsidRPr="00DB73C4">
              <w:rPr>
                <w:sz w:val="28"/>
                <w:szCs w:val="28"/>
              </w:rPr>
              <w:t xml:space="preserve">Consilier </w:t>
            </w:r>
            <w:r w:rsidRPr="00DB73C4">
              <w:rPr>
                <w:color w:val="000000"/>
                <w:sz w:val="28"/>
                <w:szCs w:val="28"/>
              </w:rPr>
              <w:t>(ofițer de legătură la Europol și pentru afaceri interne) – reprezentant al Ministerului Afacerilor Interne</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BC17F"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1D90789B" w14:textId="77777777" w:rsidTr="00C52A2A">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1AA60" w14:textId="77777777" w:rsidR="00DA29B2" w:rsidRPr="00DB73C4" w:rsidRDefault="00DA29B2" w:rsidP="000A30A1">
            <w:pPr>
              <w:pStyle w:val="NormalWeb"/>
              <w:spacing w:before="0" w:beforeAutospacing="0" w:after="0" w:afterAutospacing="0"/>
              <w:rPr>
                <w:sz w:val="28"/>
                <w:szCs w:val="28"/>
              </w:rPr>
            </w:pPr>
            <w:r w:rsidRPr="00DB73C4">
              <w:rPr>
                <w:sz w:val="28"/>
                <w:szCs w:val="28"/>
              </w:rPr>
              <w:t>Secretar I</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1CDC9"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528C8394"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FA1F5" w14:textId="77777777" w:rsidR="00DA29B2" w:rsidRPr="00DB73C4" w:rsidRDefault="00DA29B2" w:rsidP="000A30A1">
            <w:pPr>
              <w:spacing w:after="0" w:line="240" w:lineRule="auto"/>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51111" w14:textId="370E2176" w:rsidR="00DA29B2" w:rsidRPr="00DB73C4" w:rsidRDefault="00E23706" w:rsidP="000A30A1">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5</w:t>
            </w:r>
          </w:p>
        </w:tc>
      </w:tr>
      <w:tr w:rsidR="00DA29B2" w:rsidRPr="00DB73C4" w14:paraId="7610B989" w14:textId="77777777" w:rsidTr="00C52A2A">
        <w:trPr>
          <w:trHeight w:val="217"/>
        </w:trPr>
        <w:tc>
          <w:tcPr>
            <w:tcW w:w="925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0ACC3"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r w:rsidRPr="00DB73C4">
              <w:rPr>
                <w:rFonts w:ascii="Times New Roman" w:hAnsi="Times New Roman" w:cs="Times New Roman"/>
                <w:b/>
                <w:bCs/>
                <w:sz w:val="28"/>
                <w:szCs w:val="28"/>
                <w:lang w:val="ro-RO" w:eastAsia="ro-RO"/>
              </w:rPr>
              <w:t>Serviciul financiar-administrativ</w:t>
            </w:r>
          </w:p>
        </w:tc>
      </w:tr>
      <w:tr w:rsidR="00DA29B2" w:rsidRPr="00DB73C4" w14:paraId="222E72D2"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AB0FB" w14:textId="3A27DFE7" w:rsidR="00DA29B2" w:rsidRPr="00DB73C4" w:rsidRDefault="009322DF" w:rsidP="000A30A1">
            <w:pPr>
              <w:spacing w:after="0" w:line="240" w:lineRule="auto"/>
              <w:rPr>
                <w:rFonts w:ascii="Times New Roman" w:hAnsi="Times New Roman" w:cs="Times New Roman"/>
                <w:sz w:val="28"/>
                <w:szCs w:val="28"/>
                <w:lang w:val="ro-RO" w:eastAsia="ro-RO"/>
              </w:rPr>
            </w:pPr>
            <w:r>
              <w:rPr>
                <w:rFonts w:ascii="Times New Roman" w:hAnsi="Times New Roman" w:cs="Times New Roman"/>
                <w:sz w:val="28"/>
                <w:szCs w:val="28"/>
                <w:lang w:val="ro-RO" w:eastAsia="ro-RO"/>
              </w:rPr>
              <w:t>C</w:t>
            </w:r>
            <w:r w:rsidR="00DA29B2" w:rsidRPr="00DB73C4">
              <w:rPr>
                <w:rFonts w:ascii="Times New Roman" w:hAnsi="Times New Roman" w:cs="Times New Roman"/>
                <w:sz w:val="28"/>
                <w:szCs w:val="28"/>
                <w:lang w:val="ro-RO" w:eastAsia="ro-RO"/>
              </w:rPr>
              <w:t>ontabil-șef</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482E6"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62E5654"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79DC8" w14:textId="61D5577F" w:rsidR="00DA29B2" w:rsidRPr="00DB73C4" w:rsidRDefault="00DA29B2" w:rsidP="000A30A1">
            <w:pPr>
              <w:spacing w:after="0" w:line="240" w:lineRule="auto"/>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 xml:space="preserve">Administrator, </w:t>
            </w:r>
            <w:r w:rsidR="00206902" w:rsidRPr="00DB73C4">
              <w:rPr>
                <w:rFonts w:ascii="Times New Roman" w:hAnsi="Times New Roman" w:cs="Times New Roman"/>
                <w:sz w:val="28"/>
                <w:szCs w:val="28"/>
                <w:lang w:val="ro-RO" w:eastAsia="ro-RO"/>
              </w:rPr>
              <w:t>ș</w:t>
            </w:r>
            <w:r w:rsidRPr="00DB73C4">
              <w:rPr>
                <w:rFonts w:ascii="Times New Roman" w:hAnsi="Times New Roman" w:cs="Times New Roman"/>
                <w:sz w:val="28"/>
                <w:szCs w:val="28"/>
                <w:lang w:val="ro-RO" w:eastAsia="ro-RO"/>
              </w:rPr>
              <w:t>ofer</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CEF8A" w14:textId="77777777" w:rsidR="00DA29B2" w:rsidRPr="00DB73C4" w:rsidRDefault="00DA29B2" w:rsidP="000A30A1">
            <w:pPr>
              <w:spacing w:after="0" w:line="240" w:lineRule="auto"/>
              <w:jc w:val="center"/>
              <w:rPr>
                <w:rFonts w:ascii="Times New Roman" w:hAnsi="Times New Roman" w:cs="Times New Roman"/>
                <w:sz w:val="28"/>
                <w:szCs w:val="28"/>
                <w:lang w:val="ro-RO" w:eastAsia="ro-RO"/>
              </w:rPr>
            </w:pPr>
            <w:r w:rsidRPr="00DB73C4">
              <w:rPr>
                <w:rFonts w:ascii="Times New Roman" w:hAnsi="Times New Roman" w:cs="Times New Roman"/>
                <w:sz w:val="28"/>
                <w:szCs w:val="28"/>
                <w:lang w:val="ro-RO" w:eastAsia="ro-RO"/>
              </w:rPr>
              <w:t>1</w:t>
            </w:r>
          </w:p>
        </w:tc>
      </w:tr>
      <w:tr w:rsidR="00DA29B2" w:rsidRPr="00DB73C4" w14:paraId="46E71DF7"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29C25" w14:textId="77777777" w:rsidR="00DA29B2" w:rsidRPr="00DB73C4" w:rsidRDefault="00DA29B2" w:rsidP="000A30A1">
            <w:pPr>
              <w:spacing w:after="0" w:line="240" w:lineRule="auto"/>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 serviciu:</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D2A28" w14:textId="77777777" w:rsidR="00DA29B2" w:rsidRPr="00DB73C4" w:rsidRDefault="00DA29B2" w:rsidP="000A30A1">
            <w:pPr>
              <w:spacing w:after="0" w:line="240" w:lineRule="auto"/>
              <w:jc w:val="center"/>
              <w:rPr>
                <w:rFonts w:ascii="Times New Roman" w:hAnsi="Times New Roman" w:cs="Times New Roman"/>
                <w:b/>
                <w:bCs/>
                <w:sz w:val="28"/>
                <w:szCs w:val="28"/>
                <w:lang w:val="ro-RO"/>
              </w:rPr>
            </w:pPr>
            <w:r w:rsidRPr="00DB73C4">
              <w:rPr>
                <w:rFonts w:ascii="Times New Roman" w:hAnsi="Times New Roman" w:cs="Times New Roman"/>
                <w:b/>
                <w:bCs/>
                <w:sz w:val="28"/>
                <w:szCs w:val="28"/>
                <w:lang w:val="ro-RO"/>
              </w:rPr>
              <w:t>2</w:t>
            </w:r>
          </w:p>
        </w:tc>
      </w:tr>
      <w:tr w:rsidR="00DA29B2" w:rsidRPr="00DB73C4" w14:paraId="13E70131"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7579FA" w14:textId="77777777" w:rsidR="00DA29B2" w:rsidRPr="00DB73C4" w:rsidRDefault="00DA29B2" w:rsidP="000A30A1">
            <w:pPr>
              <w:spacing w:after="0" w:line="240" w:lineRule="auto"/>
              <w:rPr>
                <w:rFonts w:ascii="Times New Roman" w:hAnsi="Times New Roman" w:cs="Times New Roman"/>
                <w:b/>
                <w:bCs/>
                <w:sz w:val="28"/>
                <w:szCs w:val="28"/>
                <w:lang w:val="ro-RO" w:eastAsia="ro-RO"/>
              </w:rPr>
            </w:pP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53F37" w14:textId="77777777" w:rsidR="00DA29B2" w:rsidRPr="00DB73C4" w:rsidRDefault="00DA29B2" w:rsidP="000A30A1">
            <w:pPr>
              <w:spacing w:after="0" w:line="240" w:lineRule="auto"/>
              <w:jc w:val="center"/>
              <w:rPr>
                <w:rFonts w:ascii="Times New Roman" w:hAnsi="Times New Roman" w:cs="Times New Roman"/>
                <w:b/>
                <w:bCs/>
                <w:sz w:val="28"/>
                <w:szCs w:val="28"/>
                <w:lang w:val="ro-RO" w:eastAsia="ro-RO"/>
              </w:rPr>
            </w:pPr>
          </w:p>
        </w:tc>
      </w:tr>
      <w:tr w:rsidR="00DA29B2" w:rsidRPr="00DB73C4" w14:paraId="5910D2F0" w14:textId="77777777" w:rsidTr="00C52A2A">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570F8" w14:textId="77777777" w:rsidR="00DA29B2" w:rsidRPr="00DB73C4" w:rsidRDefault="00DA29B2" w:rsidP="008F37D0">
            <w:pPr>
              <w:spacing w:after="0" w:line="240" w:lineRule="auto"/>
              <w:ind w:hanging="60"/>
              <w:rPr>
                <w:rFonts w:ascii="Times New Roman" w:hAnsi="Times New Roman" w:cs="Times New Roman"/>
                <w:sz w:val="28"/>
                <w:szCs w:val="28"/>
                <w:lang w:val="ro-RO" w:eastAsia="ru-RU"/>
              </w:rPr>
            </w:pPr>
            <w:r w:rsidRPr="00DB73C4">
              <w:rPr>
                <w:rFonts w:ascii="Times New Roman" w:hAnsi="Times New Roman" w:cs="Times New Roman"/>
                <w:b/>
                <w:bCs/>
                <w:sz w:val="28"/>
                <w:szCs w:val="28"/>
                <w:lang w:val="ro-RO" w:eastAsia="ro-RO"/>
              </w:rPr>
              <w:t>Total general:</w:t>
            </w:r>
          </w:p>
        </w:tc>
        <w:tc>
          <w:tcPr>
            <w:tcW w:w="16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BAE76" w14:textId="79A04D14" w:rsidR="00DA29B2" w:rsidRPr="00DB73C4" w:rsidRDefault="00B0178A" w:rsidP="000A30A1">
            <w:pPr>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eastAsia="ro-RO"/>
              </w:rPr>
              <w:t>7</w:t>
            </w:r>
            <w:r w:rsidR="00DA29B2" w:rsidRPr="00DB73C4">
              <w:rPr>
                <w:rFonts w:ascii="Times New Roman" w:hAnsi="Times New Roman" w:cs="Times New Roman"/>
                <w:b/>
                <w:bCs/>
                <w:sz w:val="28"/>
                <w:szCs w:val="28"/>
                <w:lang w:val="ro-RO" w:eastAsia="ro-RO"/>
              </w:rPr>
              <w:t>”;</w:t>
            </w:r>
          </w:p>
        </w:tc>
      </w:tr>
      <w:bookmarkEnd w:id="3"/>
    </w:tbl>
    <w:p w14:paraId="2DED026A" w14:textId="77777777" w:rsidR="004729CA" w:rsidRPr="00DB73C4" w:rsidRDefault="004729CA" w:rsidP="000A30A1">
      <w:pPr>
        <w:spacing w:after="0" w:line="240" w:lineRule="auto"/>
        <w:rPr>
          <w:rFonts w:ascii="Times New Roman" w:hAnsi="Times New Roman" w:cs="Times New Roman"/>
          <w:sz w:val="28"/>
          <w:szCs w:val="28"/>
        </w:rPr>
      </w:pPr>
    </w:p>
    <w:p w14:paraId="7E54DE62" w14:textId="3F42F80D" w:rsidR="0032306E" w:rsidRDefault="0032306E" w:rsidP="00507DD5">
      <w:pPr>
        <w:pStyle w:val="ListParagraph"/>
        <w:numPr>
          <w:ilvl w:val="0"/>
          <w:numId w:val="39"/>
        </w:numPr>
        <w:spacing w:after="0" w:line="240" w:lineRule="auto"/>
        <w:ind w:left="1134" w:hanging="425"/>
        <w:contextualSpacing w:val="0"/>
        <w:rPr>
          <w:rFonts w:ascii="Times New Roman" w:hAnsi="Times New Roman" w:cs="Times New Roman"/>
          <w:sz w:val="28"/>
          <w:szCs w:val="28"/>
        </w:rPr>
      </w:pPr>
      <w:r w:rsidRPr="00AB22C3">
        <w:rPr>
          <w:rFonts w:ascii="Times New Roman" w:hAnsi="Times New Roman" w:cs="Times New Roman"/>
          <w:sz w:val="28"/>
          <w:szCs w:val="28"/>
        </w:rPr>
        <w:t>în anexa nr. 47:</w:t>
      </w:r>
    </w:p>
    <w:p w14:paraId="77B7AF50" w14:textId="1A095A52" w:rsidR="00097E79" w:rsidRPr="0065309E" w:rsidRDefault="00C4337D" w:rsidP="000A30A1">
      <w:pPr>
        <w:pStyle w:val="ListParagraph"/>
        <w:numPr>
          <w:ilvl w:val="0"/>
          <w:numId w:val="9"/>
        </w:numPr>
        <w:spacing w:after="0" w:line="240" w:lineRule="auto"/>
        <w:ind w:left="426" w:hanging="426"/>
        <w:contextualSpacing w:val="0"/>
        <w:rPr>
          <w:rFonts w:ascii="Times New Roman" w:hAnsi="Times New Roman" w:cs="Times New Roman"/>
          <w:sz w:val="28"/>
          <w:szCs w:val="28"/>
        </w:rPr>
      </w:pPr>
      <w:r w:rsidRPr="0065309E">
        <w:rPr>
          <w:rFonts w:ascii="Times New Roman" w:hAnsi="Times New Roman" w:cs="Times New Roman"/>
          <w:sz w:val="28"/>
          <w:szCs w:val="28"/>
        </w:rPr>
        <w:t xml:space="preserve">în </w:t>
      </w:r>
      <w:r w:rsidR="00097E79" w:rsidRPr="0065309E">
        <w:rPr>
          <w:rFonts w:ascii="Times New Roman" w:hAnsi="Times New Roman" w:cs="Times New Roman"/>
          <w:sz w:val="28"/>
          <w:szCs w:val="28"/>
        </w:rPr>
        <w:t xml:space="preserve">titlul anexei </w:t>
      </w:r>
      <w:r w:rsidR="00101AB2">
        <w:rPr>
          <w:rFonts w:ascii="Times New Roman" w:hAnsi="Times New Roman" w:cs="Times New Roman"/>
          <w:sz w:val="28"/>
          <w:szCs w:val="28"/>
        </w:rPr>
        <w:t xml:space="preserve">(în limba română) </w:t>
      </w:r>
      <w:r w:rsidR="00097E79" w:rsidRPr="0065309E">
        <w:rPr>
          <w:rFonts w:ascii="Times New Roman" w:hAnsi="Times New Roman" w:cs="Times New Roman"/>
          <w:sz w:val="28"/>
          <w:szCs w:val="28"/>
        </w:rPr>
        <w:t xml:space="preserve">după cuvântul „ale” </w:t>
      </w:r>
      <w:r w:rsidRPr="0065309E">
        <w:rPr>
          <w:rFonts w:ascii="Times New Roman" w:hAnsi="Times New Roman" w:cs="Times New Roman"/>
          <w:sz w:val="28"/>
          <w:szCs w:val="28"/>
        </w:rPr>
        <w:t>se va ad</w:t>
      </w:r>
      <w:r w:rsidR="0003152B" w:rsidRPr="0065309E">
        <w:rPr>
          <w:rFonts w:ascii="Times New Roman" w:hAnsi="Times New Roman" w:cs="Times New Roman"/>
          <w:sz w:val="28"/>
          <w:szCs w:val="28"/>
        </w:rPr>
        <w:t>ă</w:t>
      </w:r>
      <w:r w:rsidRPr="0065309E">
        <w:rPr>
          <w:rFonts w:ascii="Times New Roman" w:hAnsi="Times New Roman" w:cs="Times New Roman"/>
          <w:sz w:val="28"/>
          <w:szCs w:val="28"/>
        </w:rPr>
        <w:t>uga</w:t>
      </w:r>
      <w:r w:rsidR="00097E79" w:rsidRPr="0065309E">
        <w:rPr>
          <w:rFonts w:ascii="Times New Roman" w:hAnsi="Times New Roman" w:cs="Times New Roman"/>
          <w:sz w:val="28"/>
          <w:szCs w:val="28"/>
        </w:rPr>
        <w:t xml:space="preserve"> cuvântul „Ambasadei”;</w:t>
      </w:r>
    </w:p>
    <w:p w14:paraId="5A71CEFB" w14:textId="606AAE90" w:rsidR="0032306E" w:rsidRDefault="0032306E" w:rsidP="000A30A1">
      <w:pPr>
        <w:pStyle w:val="ListParagraph"/>
        <w:numPr>
          <w:ilvl w:val="0"/>
          <w:numId w:val="9"/>
        </w:numPr>
        <w:spacing w:after="0" w:line="240" w:lineRule="auto"/>
        <w:ind w:left="426" w:hanging="426"/>
        <w:contextualSpacing w:val="0"/>
        <w:rPr>
          <w:rFonts w:ascii="Times New Roman" w:hAnsi="Times New Roman" w:cs="Times New Roman"/>
          <w:sz w:val="28"/>
          <w:szCs w:val="28"/>
        </w:rPr>
      </w:pPr>
      <w:r>
        <w:rPr>
          <w:rFonts w:ascii="Times New Roman" w:hAnsi="Times New Roman" w:cs="Times New Roman"/>
          <w:sz w:val="28"/>
          <w:szCs w:val="28"/>
        </w:rPr>
        <w:t xml:space="preserve">după poziția </w:t>
      </w:r>
      <w:r w:rsidR="00A335A3">
        <w:rPr>
          <w:rFonts w:ascii="Times New Roman" w:hAnsi="Times New Roman" w:cs="Times New Roman"/>
          <w:sz w:val="28"/>
          <w:szCs w:val="28"/>
        </w:rPr>
        <w:t>„</w:t>
      </w:r>
      <w:r>
        <w:rPr>
          <w:rFonts w:ascii="Times New Roman" w:hAnsi="Times New Roman" w:cs="Times New Roman"/>
          <w:sz w:val="28"/>
          <w:szCs w:val="28"/>
        </w:rPr>
        <w:t>Ambasador”, se introduce o poziție cu următorul cuprins:</w:t>
      </w:r>
    </w:p>
    <w:tbl>
      <w:tblPr>
        <w:tblStyle w:val="TableGrid"/>
        <w:tblW w:w="9214" w:type="dxa"/>
        <w:tblInd w:w="-5" w:type="dxa"/>
        <w:tblLook w:val="04A0" w:firstRow="1" w:lastRow="0" w:firstColumn="1" w:lastColumn="0" w:noHBand="0" w:noVBand="1"/>
      </w:tblPr>
      <w:tblGrid>
        <w:gridCol w:w="7655"/>
        <w:gridCol w:w="1559"/>
      </w:tblGrid>
      <w:tr w:rsidR="0032306E" w14:paraId="5A6CE690" w14:textId="77777777" w:rsidTr="00416238">
        <w:tc>
          <w:tcPr>
            <w:tcW w:w="7655" w:type="dxa"/>
          </w:tcPr>
          <w:p w14:paraId="5B1E5EDB" w14:textId="77777777" w:rsidR="0032306E" w:rsidRDefault="0032306E" w:rsidP="000A30A1">
            <w:pPr>
              <w:rPr>
                <w:rFonts w:ascii="Times New Roman" w:hAnsi="Times New Roman" w:cs="Times New Roman"/>
                <w:sz w:val="28"/>
                <w:szCs w:val="28"/>
              </w:rPr>
            </w:pPr>
            <w:r>
              <w:rPr>
                <w:rFonts w:ascii="Times New Roman" w:hAnsi="Times New Roman" w:cs="Times New Roman"/>
                <w:sz w:val="28"/>
                <w:szCs w:val="28"/>
              </w:rPr>
              <w:t>„Consilier</w:t>
            </w:r>
          </w:p>
        </w:tc>
        <w:tc>
          <w:tcPr>
            <w:tcW w:w="1559" w:type="dxa"/>
          </w:tcPr>
          <w:p w14:paraId="3729D213" w14:textId="77777777" w:rsidR="0032306E" w:rsidRDefault="0032306E" w:rsidP="000A30A1">
            <w:pPr>
              <w:jc w:val="center"/>
              <w:rPr>
                <w:rFonts w:ascii="Times New Roman" w:hAnsi="Times New Roman" w:cs="Times New Roman"/>
                <w:sz w:val="28"/>
                <w:szCs w:val="28"/>
              </w:rPr>
            </w:pPr>
            <w:r>
              <w:rPr>
                <w:rFonts w:ascii="Times New Roman" w:hAnsi="Times New Roman" w:cs="Times New Roman"/>
                <w:sz w:val="28"/>
                <w:szCs w:val="28"/>
              </w:rPr>
              <w:t>1”;</w:t>
            </w:r>
          </w:p>
        </w:tc>
      </w:tr>
    </w:tbl>
    <w:p w14:paraId="1ED5FCFA" w14:textId="77777777" w:rsidR="0032306E" w:rsidRDefault="0032306E" w:rsidP="000A30A1">
      <w:pPr>
        <w:pStyle w:val="ListParagraph"/>
        <w:numPr>
          <w:ilvl w:val="0"/>
          <w:numId w:val="9"/>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la poziția „Total:”, coloana a doua, cifra „2” se substituie cu cifra „3”;</w:t>
      </w:r>
    </w:p>
    <w:p w14:paraId="7BD637E3" w14:textId="51EA0AF6" w:rsidR="0032306E" w:rsidRDefault="0032306E" w:rsidP="000A30A1">
      <w:pPr>
        <w:pStyle w:val="ListParagraph"/>
        <w:numPr>
          <w:ilvl w:val="0"/>
          <w:numId w:val="9"/>
        </w:numPr>
        <w:spacing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la poziția „Total general:”, coloana a doua, cifra „3” se substituie cu cifra „4”</w:t>
      </w:r>
      <w:r w:rsidR="005775B6">
        <w:rPr>
          <w:rFonts w:ascii="Times New Roman" w:hAnsi="Times New Roman" w:cs="Times New Roman"/>
          <w:sz w:val="28"/>
          <w:szCs w:val="28"/>
        </w:rPr>
        <w:t>;</w:t>
      </w:r>
    </w:p>
    <w:p w14:paraId="709F9353" w14:textId="77777777" w:rsidR="005775B6" w:rsidRDefault="005775B6" w:rsidP="005775B6">
      <w:pPr>
        <w:pStyle w:val="ListParagraph"/>
        <w:spacing w:after="0" w:line="240" w:lineRule="auto"/>
        <w:ind w:left="426"/>
        <w:contextualSpacing w:val="0"/>
        <w:jc w:val="both"/>
        <w:rPr>
          <w:rFonts w:ascii="Times New Roman" w:hAnsi="Times New Roman" w:cs="Times New Roman"/>
          <w:sz w:val="28"/>
          <w:szCs w:val="28"/>
        </w:rPr>
      </w:pPr>
    </w:p>
    <w:p w14:paraId="01113D5F" w14:textId="1AA02646" w:rsidR="002A79C5" w:rsidRPr="007D1E42" w:rsidRDefault="008F37D0" w:rsidP="00507DD5">
      <w:pPr>
        <w:pStyle w:val="ListParagraph"/>
        <w:numPr>
          <w:ilvl w:val="0"/>
          <w:numId w:val="39"/>
        </w:numPr>
        <w:spacing w:after="0"/>
        <w:ind w:left="1134" w:hanging="425"/>
        <w:rPr>
          <w:rFonts w:ascii="Times New Roman" w:hAnsi="Times New Roman" w:cs="Times New Roman"/>
          <w:sz w:val="28"/>
          <w:szCs w:val="28"/>
        </w:rPr>
      </w:pPr>
      <w:r w:rsidRPr="008F37D0">
        <w:rPr>
          <w:rFonts w:ascii="Times New Roman" w:hAnsi="Times New Roman" w:cs="Times New Roman"/>
          <w:sz w:val="28"/>
          <w:szCs w:val="28"/>
        </w:rPr>
        <w:t>în anexa nr. 49:</w:t>
      </w:r>
    </w:p>
    <w:p w14:paraId="0BCC4BDE" w14:textId="77777777" w:rsidR="008F37D0" w:rsidRPr="00A335A3" w:rsidRDefault="008F37D0" w:rsidP="008F37D0">
      <w:pPr>
        <w:pStyle w:val="ListParagraph"/>
        <w:numPr>
          <w:ilvl w:val="0"/>
          <w:numId w:val="29"/>
        </w:numPr>
        <w:spacing w:after="0"/>
        <w:ind w:left="426" w:hanging="426"/>
        <w:rPr>
          <w:rFonts w:ascii="Times New Roman" w:hAnsi="Times New Roman" w:cs="Times New Roman"/>
          <w:sz w:val="28"/>
          <w:szCs w:val="28"/>
        </w:rPr>
      </w:pPr>
      <w:r w:rsidRPr="00A335A3">
        <w:rPr>
          <w:rFonts w:ascii="Times New Roman" w:hAnsi="Times New Roman" w:cs="Times New Roman"/>
          <w:sz w:val="28"/>
          <w:szCs w:val="28"/>
        </w:rPr>
        <w:t>după poziția „Consul general”, se introduce o poziție cu următorul cuprins:</w:t>
      </w:r>
    </w:p>
    <w:tbl>
      <w:tblPr>
        <w:tblStyle w:val="TableGrid"/>
        <w:tblW w:w="9214" w:type="dxa"/>
        <w:tblInd w:w="-5" w:type="dxa"/>
        <w:tblLook w:val="04A0" w:firstRow="1" w:lastRow="0" w:firstColumn="1" w:lastColumn="0" w:noHBand="0" w:noVBand="1"/>
      </w:tblPr>
      <w:tblGrid>
        <w:gridCol w:w="7655"/>
        <w:gridCol w:w="1559"/>
      </w:tblGrid>
      <w:tr w:rsidR="008F37D0" w14:paraId="075F3D21" w14:textId="77777777" w:rsidTr="00D42931">
        <w:tc>
          <w:tcPr>
            <w:tcW w:w="7655" w:type="dxa"/>
          </w:tcPr>
          <w:p w14:paraId="37873C85" w14:textId="77777777" w:rsidR="008F37D0" w:rsidRDefault="008F37D0" w:rsidP="00D42931">
            <w:pPr>
              <w:rPr>
                <w:rFonts w:ascii="Times New Roman" w:hAnsi="Times New Roman" w:cs="Times New Roman"/>
                <w:sz w:val="28"/>
                <w:szCs w:val="28"/>
              </w:rPr>
            </w:pPr>
            <w:r>
              <w:rPr>
                <w:rFonts w:ascii="Times New Roman" w:hAnsi="Times New Roman" w:cs="Times New Roman"/>
                <w:sz w:val="28"/>
                <w:szCs w:val="28"/>
              </w:rPr>
              <w:t>„Consul</w:t>
            </w:r>
          </w:p>
        </w:tc>
        <w:tc>
          <w:tcPr>
            <w:tcW w:w="1559" w:type="dxa"/>
          </w:tcPr>
          <w:p w14:paraId="5A298EFC" w14:textId="77777777" w:rsidR="008F37D0" w:rsidRDefault="008F37D0" w:rsidP="00D42931">
            <w:pPr>
              <w:jc w:val="center"/>
              <w:rPr>
                <w:rFonts w:ascii="Times New Roman" w:hAnsi="Times New Roman" w:cs="Times New Roman"/>
                <w:sz w:val="28"/>
                <w:szCs w:val="28"/>
              </w:rPr>
            </w:pPr>
            <w:r>
              <w:rPr>
                <w:rFonts w:ascii="Times New Roman" w:hAnsi="Times New Roman" w:cs="Times New Roman"/>
                <w:sz w:val="28"/>
                <w:szCs w:val="28"/>
              </w:rPr>
              <w:t>1”;</w:t>
            </w:r>
          </w:p>
        </w:tc>
      </w:tr>
    </w:tbl>
    <w:p w14:paraId="5912F999" w14:textId="6BB8DDD2" w:rsidR="008F37D0" w:rsidRPr="008F37D0" w:rsidRDefault="008F37D0" w:rsidP="008F37D0">
      <w:pPr>
        <w:pStyle w:val="ListParagraph"/>
        <w:numPr>
          <w:ilvl w:val="0"/>
          <w:numId w:val="29"/>
        </w:numPr>
        <w:spacing w:after="0" w:line="240" w:lineRule="auto"/>
        <w:ind w:left="426" w:hanging="426"/>
        <w:jc w:val="both"/>
        <w:rPr>
          <w:rFonts w:ascii="Times New Roman" w:hAnsi="Times New Roman" w:cs="Times New Roman"/>
          <w:sz w:val="28"/>
          <w:szCs w:val="28"/>
        </w:rPr>
      </w:pPr>
      <w:r w:rsidRPr="008F37D0">
        <w:rPr>
          <w:rFonts w:ascii="Times New Roman" w:hAnsi="Times New Roman" w:cs="Times New Roman"/>
          <w:sz w:val="28"/>
          <w:szCs w:val="28"/>
        </w:rPr>
        <w:t>la poziția „Total:”, coloana a doua, cifra „1” se substituie cu cifra „2”;</w:t>
      </w:r>
    </w:p>
    <w:p w14:paraId="732E15E7" w14:textId="77777777" w:rsidR="008F37D0" w:rsidRDefault="008F37D0" w:rsidP="008F37D0">
      <w:pPr>
        <w:pStyle w:val="ListParagraph"/>
        <w:spacing w:after="0" w:line="240" w:lineRule="auto"/>
        <w:ind w:left="1134"/>
        <w:contextualSpacing w:val="0"/>
        <w:jc w:val="both"/>
        <w:rPr>
          <w:rFonts w:ascii="Times New Roman" w:hAnsi="Times New Roman" w:cs="Times New Roman"/>
          <w:sz w:val="28"/>
          <w:szCs w:val="28"/>
        </w:rPr>
      </w:pPr>
    </w:p>
    <w:p w14:paraId="21078A56" w14:textId="308837D3" w:rsidR="008F37D0" w:rsidRPr="008F37D0" w:rsidRDefault="008F37D0" w:rsidP="00507DD5">
      <w:pPr>
        <w:pStyle w:val="ListParagraph"/>
        <w:numPr>
          <w:ilvl w:val="0"/>
          <w:numId w:val="39"/>
        </w:numPr>
        <w:spacing w:before="2" w:after="0" w:line="322" w:lineRule="exact"/>
        <w:ind w:left="1134" w:right="-1" w:hanging="425"/>
        <w:rPr>
          <w:rFonts w:ascii="Times New Roman" w:eastAsia="Times New Roman" w:hAnsi="Times New Roman" w:cs="Times New Roman"/>
          <w:color w:val="000000"/>
          <w:spacing w:val="-3"/>
          <w:kern w:val="0"/>
          <w:sz w:val="28"/>
          <w:szCs w:val="28"/>
          <w:lang w:val="it-IT"/>
          <w14:ligatures w14:val="none"/>
        </w:rPr>
      </w:pPr>
      <w:r w:rsidRPr="008F37D0">
        <w:rPr>
          <w:rFonts w:ascii="Times New Roman" w:eastAsia="Times New Roman" w:hAnsi="Times New Roman" w:cs="Times New Roman"/>
          <w:color w:val="000000"/>
          <w:spacing w:val="-3"/>
          <w:kern w:val="0"/>
          <w:sz w:val="28"/>
          <w:szCs w:val="28"/>
          <w:lang w:val="it-IT"/>
          <w14:ligatures w14:val="none"/>
        </w:rPr>
        <w:t>anexa nr. 50 va avea următorul cuprins:</w:t>
      </w:r>
      <w:r w:rsidRPr="008F37D0">
        <w:rPr>
          <w:rFonts w:ascii="Times New Roman" w:eastAsia="Times New Roman" w:hAnsi="Times New Roman" w:cs="Times New Roman"/>
          <w:color w:val="000000"/>
          <w:spacing w:val="-3"/>
          <w:kern w:val="0"/>
          <w:sz w:val="28"/>
          <w:szCs w:val="28"/>
          <w:lang w:val="it-IT"/>
          <w14:ligatures w14:val="none"/>
        </w:rPr>
        <w:tab/>
      </w:r>
    </w:p>
    <w:p w14:paraId="3952B80B" w14:textId="77777777" w:rsidR="008F37D0" w:rsidRPr="008F37D0" w:rsidRDefault="008F37D0" w:rsidP="008F37D0">
      <w:pPr>
        <w:spacing w:after="0" w:line="240" w:lineRule="auto"/>
        <w:jc w:val="right"/>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 xml:space="preserve">„Anexa nr. 50 </w:t>
      </w:r>
    </w:p>
    <w:p w14:paraId="356B5DAE" w14:textId="77777777" w:rsidR="008F37D0" w:rsidRPr="008F37D0" w:rsidRDefault="008F37D0" w:rsidP="008F37D0">
      <w:pPr>
        <w:spacing w:after="0" w:line="240" w:lineRule="auto"/>
        <w:jc w:val="right"/>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ro-RO" w:eastAsia="ro-RO"/>
          <w14:ligatures w14:val="none"/>
        </w:rPr>
        <w:tab/>
      </w:r>
      <w:r w:rsidRPr="008F37D0">
        <w:rPr>
          <w:rFonts w:ascii="Times New Roman" w:eastAsia="Times New Roman" w:hAnsi="Times New Roman" w:cs="Times New Roman"/>
          <w:kern w:val="0"/>
          <w:sz w:val="28"/>
          <w:szCs w:val="28"/>
          <w:lang w:val="it-IT"/>
          <w14:ligatures w14:val="none"/>
        </w:rPr>
        <w:t>la Hotărârea Guvernului nr. 959/2018</w:t>
      </w:r>
    </w:p>
    <w:p w14:paraId="72F5B453" w14:textId="77777777" w:rsidR="008F37D0" w:rsidRPr="008F37D0" w:rsidRDefault="008F37D0" w:rsidP="008F37D0">
      <w:pPr>
        <w:spacing w:after="0" w:line="240" w:lineRule="auto"/>
        <w:ind w:firstLine="720"/>
        <w:jc w:val="right"/>
        <w:rPr>
          <w:rFonts w:ascii="Times New Roman" w:eastAsia="Times New Roman" w:hAnsi="Times New Roman" w:cs="Times New Roman"/>
          <w:b/>
          <w:bCs/>
          <w:kern w:val="0"/>
          <w:sz w:val="28"/>
          <w:szCs w:val="28"/>
          <w:lang w:val="ro-RO" w:eastAsia="ro-RO"/>
          <w14:ligatures w14:val="none"/>
        </w:rPr>
      </w:pPr>
    </w:p>
    <w:p w14:paraId="5713C55E" w14:textId="77777777" w:rsidR="008F37D0" w:rsidRPr="008F37D0" w:rsidRDefault="008F37D0" w:rsidP="008F37D0">
      <w:pPr>
        <w:spacing w:after="0" w:line="240" w:lineRule="auto"/>
        <w:ind w:firstLine="720"/>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STRUCTURA ȘI EFECTIVUL DE PERSONAL </w:t>
      </w:r>
    </w:p>
    <w:p w14:paraId="2C8792AC" w14:textId="4C5BC347" w:rsidR="008F37D0" w:rsidRPr="008F37D0" w:rsidRDefault="008F37D0" w:rsidP="008F37D0">
      <w:pPr>
        <w:spacing w:after="0" w:line="240" w:lineRule="auto"/>
        <w:ind w:firstLine="720"/>
        <w:jc w:val="center"/>
        <w:rPr>
          <w:rFonts w:ascii="Times New Roman" w:eastAsia="Times New Roman" w:hAnsi="Times New Roman" w:cs="Times New Roman"/>
          <w:b/>
          <w:bCs/>
          <w:kern w:val="0"/>
          <w:sz w:val="28"/>
          <w:szCs w:val="28"/>
          <w:lang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ale Ambasadei Republicii Moldova în Republica </w:t>
      </w:r>
      <w:r w:rsidR="00D60075">
        <w:rPr>
          <w:rFonts w:ascii="Times New Roman" w:eastAsia="Times New Roman" w:hAnsi="Times New Roman" w:cs="Times New Roman"/>
          <w:b/>
          <w:bCs/>
          <w:kern w:val="0"/>
          <w:sz w:val="28"/>
          <w:szCs w:val="28"/>
          <w:lang w:eastAsia="ro-RO"/>
          <w14:ligatures w14:val="none"/>
        </w:rPr>
        <w:t>Kazahstan</w:t>
      </w:r>
    </w:p>
    <w:p w14:paraId="68129D0F" w14:textId="77777777" w:rsidR="008F37D0" w:rsidRPr="008F37D0" w:rsidRDefault="008F37D0" w:rsidP="008F37D0">
      <w:pPr>
        <w:spacing w:after="0" w:line="240" w:lineRule="auto"/>
        <w:ind w:firstLine="720"/>
        <w:jc w:val="both"/>
        <w:rPr>
          <w:rFonts w:ascii="Times New Roman" w:eastAsia="Times New Roman" w:hAnsi="Times New Roman" w:cs="Times New Roman"/>
          <w:b/>
          <w:bCs/>
          <w:kern w:val="0"/>
          <w:sz w:val="28"/>
          <w:szCs w:val="28"/>
          <w:lang w:val="ro-RO" w:eastAsia="ro-RO"/>
          <w14:ligatures w14:val="none"/>
        </w:rPr>
      </w:pPr>
    </w:p>
    <w:tbl>
      <w:tblPr>
        <w:tblW w:w="9542" w:type="dxa"/>
        <w:tblCellMar>
          <w:left w:w="10" w:type="dxa"/>
          <w:right w:w="10" w:type="dxa"/>
        </w:tblCellMar>
        <w:tblLook w:val="04A0" w:firstRow="1" w:lastRow="0" w:firstColumn="1" w:lastColumn="0" w:noHBand="0" w:noVBand="1"/>
      </w:tblPr>
      <w:tblGrid>
        <w:gridCol w:w="7558"/>
        <w:gridCol w:w="1984"/>
      </w:tblGrid>
      <w:tr w:rsidR="008F37D0" w:rsidRPr="008F37D0" w14:paraId="7240F354" w14:textId="77777777" w:rsidTr="00D42931">
        <w:trPr>
          <w:trHeight w:val="286"/>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03AB7" w14:textId="77777777" w:rsidR="008F37D0" w:rsidRPr="008F37D0" w:rsidRDefault="008F37D0" w:rsidP="008F37D0">
            <w:pPr>
              <w:spacing w:after="0" w:line="276" w:lineRule="auto"/>
              <w:jc w:val="center"/>
              <w:rPr>
                <w:rFonts w:ascii="Times New Roman" w:eastAsia="Times New Roman" w:hAnsi="Times New Roman" w:cs="Times New Roman"/>
                <w:b/>
                <w:bCs/>
                <w:kern w:val="0"/>
                <w:sz w:val="28"/>
                <w:szCs w:val="28"/>
                <w:lang w:val="ro-RO" w:eastAsia="ro-RO"/>
                <w14:ligatures w14:val="none"/>
              </w:rPr>
            </w:pPr>
            <w:proofErr w:type="spellStart"/>
            <w:r w:rsidRPr="008F37D0">
              <w:rPr>
                <w:rFonts w:ascii="Times New Roman" w:eastAsia="Times New Roman" w:hAnsi="Times New Roman" w:cs="Times New Roman"/>
                <w:b/>
                <w:bCs/>
                <w:kern w:val="0"/>
                <w:sz w:val="28"/>
                <w:szCs w:val="28"/>
                <w:lang w:val="ro-RO" w:eastAsia="ro-RO"/>
                <w14:ligatures w14:val="none"/>
              </w:rPr>
              <w:t>Funcţia</w:t>
            </w:r>
            <w:proofErr w:type="spellEnd"/>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95865" w14:textId="77777777" w:rsidR="008F37D0" w:rsidRPr="008F37D0" w:rsidRDefault="008F37D0" w:rsidP="008F37D0">
            <w:pPr>
              <w:spacing w:after="0" w:line="276" w:lineRule="auto"/>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Unități</w:t>
            </w:r>
          </w:p>
        </w:tc>
      </w:tr>
      <w:tr w:rsidR="008F37D0" w:rsidRPr="008F37D0" w14:paraId="07D4FEC2"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3D926" w14:textId="2625508B"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Ambasador</w:t>
            </w:r>
            <w:r w:rsidR="00F35645">
              <w:rPr>
                <w:rFonts w:ascii="Times New Roman" w:eastAsia="Times New Roman" w:hAnsi="Times New Roman" w:cs="Times New Roman"/>
                <w:kern w:val="0"/>
                <w:sz w:val="28"/>
                <w:szCs w:val="28"/>
                <w:lang w:val="ro-RO" w:eastAsia="ro-RO"/>
                <w14:ligatures w14:val="none"/>
              </w:rPr>
              <w:t xml:space="preserve"> Extraordinar și Plenipotențiar</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E558E" w14:textId="77777777" w:rsidR="008F37D0" w:rsidRPr="008F37D0" w:rsidRDefault="008F37D0" w:rsidP="008F37D0">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D60075" w:rsidRPr="008F37D0" w14:paraId="0FAAAA8A"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0A5459" w14:textId="24890B91" w:rsidR="00D60075" w:rsidRPr="008F37D0" w:rsidRDefault="00D60075" w:rsidP="008F37D0">
            <w:pPr>
              <w:spacing w:after="0" w:line="276" w:lineRule="auto"/>
              <w:jc w:val="both"/>
              <w:rPr>
                <w:rFonts w:ascii="Times New Roman" w:eastAsia="Times New Roman" w:hAnsi="Times New Roman" w:cs="Times New Roman"/>
                <w:kern w:val="0"/>
                <w:sz w:val="28"/>
                <w:szCs w:val="28"/>
                <w:lang w:val="ro-RO" w:eastAsia="ro-RO"/>
                <w14:ligatures w14:val="none"/>
              </w:rPr>
            </w:pPr>
            <w:r>
              <w:rPr>
                <w:rFonts w:ascii="Times New Roman" w:eastAsia="Times New Roman" w:hAnsi="Times New Roman" w:cs="Times New Roman"/>
                <w:kern w:val="0"/>
                <w:sz w:val="28"/>
                <w:szCs w:val="28"/>
                <w:lang w:val="ro-RO" w:eastAsia="ro-RO"/>
                <w14:ligatures w14:val="none"/>
              </w:rPr>
              <w:t>Consilier</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52DB10" w14:textId="388D7C4A" w:rsidR="00D60075" w:rsidRPr="008F37D0" w:rsidRDefault="00D60075" w:rsidP="008F37D0">
            <w:pPr>
              <w:spacing w:after="0" w:line="276" w:lineRule="auto"/>
              <w:jc w:val="center"/>
              <w:rPr>
                <w:rFonts w:ascii="Times New Roman" w:eastAsia="Times New Roman" w:hAnsi="Times New Roman" w:cs="Times New Roman"/>
                <w:kern w:val="0"/>
                <w:sz w:val="28"/>
                <w:szCs w:val="28"/>
                <w:lang w:val="ro-RO" w:eastAsia="ro-RO"/>
                <w14:ligatures w14:val="none"/>
              </w:rPr>
            </w:pPr>
            <w:r>
              <w:rPr>
                <w:rFonts w:ascii="Times New Roman" w:eastAsia="Times New Roman" w:hAnsi="Times New Roman" w:cs="Times New Roman"/>
                <w:kern w:val="0"/>
                <w:sz w:val="28"/>
                <w:szCs w:val="28"/>
                <w:lang w:val="ro-RO" w:eastAsia="ro-RO"/>
                <w14:ligatures w14:val="none"/>
              </w:rPr>
              <w:t>1</w:t>
            </w:r>
          </w:p>
        </w:tc>
      </w:tr>
      <w:tr w:rsidR="008F37D0" w:rsidRPr="008F37D0" w14:paraId="617715CB" w14:textId="77777777" w:rsidTr="00D42931">
        <w:trPr>
          <w:trHeight w:val="50"/>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E079C" w14:textId="77777777"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Secretar I</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6A8D1" w14:textId="77777777" w:rsidR="008F37D0" w:rsidRPr="008F37D0" w:rsidRDefault="008F37D0" w:rsidP="008F37D0">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8F37D0" w:rsidRPr="008F37D0" w14:paraId="11410D53"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BEB9B" w14:textId="77777777"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Total:</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A7181" w14:textId="5D1D9968" w:rsidR="008F37D0" w:rsidRPr="008F37D0" w:rsidRDefault="00D60075" w:rsidP="008F37D0">
            <w:pPr>
              <w:spacing w:after="0" w:line="276" w:lineRule="auto"/>
              <w:jc w:val="center"/>
              <w:rPr>
                <w:rFonts w:ascii="Times New Roman" w:eastAsia="Times New Roman" w:hAnsi="Times New Roman" w:cs="Times New Roman"/>
                <w:b/>
                <w:bCs/>
                <w:kern w:val="0"/>
                <w:sz w:val="28"/>
                <w:szCs w:val="28"/>
                <w:lang w:val="ro-RO"/>
                <w14:ligatures w14:val="none"/>
              </w:rPr>
            </w:pPr>
            <w:r>
              <w:rPr>
                <w:rFonts w:ascii="Times New Roman" w:eastAsia="Times New Roman" w:hAnsi="Times New Roman" w:cs="Times New Roman"/>
                <w:b/>
                <w:bCs/>
                <w:kern w:val="0"/>
                <w:sz w:val="28"/>
                <w:szCs w:val="28"/>
                <w:lang w:val="ro-RO"/>
                <w14:ligatures w14:val="none"/>
              </w:rPr>
              <w:t>3</w:t>
            </w:r>
          </w:p>
        </w:tc>
      </w:tr>
      <w:tr w:rsidR="008F37D0" w:rsidRPr="008F37D0" w14:paraId="762A5DE2" w14:textId="77777777" w:rsidTr="00D42931">
        <w:trPr>
          <w:trHeight w:val="217"/>
        </w:trPr>
        <w:tc>
          <w:tcPr>
            <w:tcW w:w="954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A8EA1F" w14:textId="53931E52" w:rsidR="008F37D0" w:rsidRPr="008F37D0" w:rsidRDefault="008F37D0" w:rsidP="008F37D0">
            <w:pPr>
              <w:spacing w:after="0" w:line="276" w:lineRule="auto"/>
              <w:jc w:val="center"/>
              <w:rPr>
                <w:rFonts w:ascii="Times New Roman" w:eastAsia="Times New Roman" w:hAnsi="Times New Roman" w:cs="Times New Roman"/>
                <w:b/>
                <w:bCs/>
                <w:kern w:val="0"/>
                <w:sz w:val="28"/>
                <w:szCs w:val="28"/>
                <w:lang w:val="ro-RO" w:eastAsia="ro-RO"/>
                <w14:ligatures w14:val="none"/>
              </w:rPr>
            </w:pPr>
            <w:r w:rsidRPr="008F37D0">
              <w:rPr>
                <w:rFonts w:ascii="Times New Roman" w:eastAsia="Times New Roman" w:hAnsi="Times New Roman" w:cs="Times New Roman"/>
                <w:b/>
                <w:bCs/>
                <w:kern w:val="0"/>
                <w:sz w:val="28"/>
                <w:szCs w:val="28"/>
                <w:lang w:val="ro-RO" w:eastAsia="ro-RO"/>
                <w14:ligatures w14:val="none"/>
              </w:rPr>
              <w:t xml:space="preserve">Serviciul financiar-administrativ </w:t>
            </w:r>
          </w:p>
        </w:tc>
      </w:tr>
      <w:tr w:rsidR="008F37D0" w:rsidRPr="008F37D0" w14:paraId="6C30D1CE"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6090E6" w14:textId="5BE058AA" w:rsidR="008F37D0" w:rsidRPr="008F37D0" w:rsidRDefault="00D02263" w:rsidP="008F37D0">
            <w:pPr>
              <w:spacing w:after="0" w:line="276" w:lineRule="auto"/>
              <w:jc w:val="both"/>
              <w:rPr>
                <w:rFonts w:ascii="Times New Roman" w:eastAsia="Times New Roman" w:hAnsi="Times New Roman" w:cs="Times New Roman"/>
                <w:kern w:val="0"/>
                <w:sz w:val="28"/>
                <w:szCs w:val="28"/>
                <w:lang w:val="ro-RO" w:eastAsia="ro-RO"/>
                <w14:ligatures w14:val="none"/>
              </w:rPr>
            </w:pPr>
            <w:r>
              <w:rPr>
                <w:rFonts w:ascii="Times New Roman" w:eastAsia="Times New Roman" w:hAnsi="Times New Roman" w:cs="Times New Roman"/>
                <w:kern w:val="0"/>
                <w:sz w:val="28"/>
                <w:szCs w:val="28"/>
                <w:lang w:val="ro-RO" w:eastAsia="ro-RO"/>
                <w14:ligatures w14:val="none"/>
              </w:rPr>
              <w:t>C</w:t>
            </w:r>
            <w:r w:rsidR="008F37D0" w:rsidRPr="008F37D0">
              <w:rPr>
                <w:rFonts w:ascii="Times New Roman" w:eastAsia="Times New Roman" w:hAnsi="Times New Roman" w:cs="Times New Roman"/>
                <w:kern w:val="0"/>
                <w:sz w:val="28"/>
                <w:szCs w:val="28"/>
                <w:lang w:val="ro-RO" w:eastAsia="ro-RO"/>
                <w14:ligatures w14:val="none"/>
              </w:rPr>
              <w:t>ontabil-șef</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3B3AD" w14:textId="77777777" w:rsidR="008F37D0" w:rsidRPr="008F37D0" w:rsidRDefault="008F37D0" w:rsidP="008F37D0">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8F37D0" w:rsidRPr="008F37D0" w14:paraId="114ADB10"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DC380" w14:textId="77777777"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 xml:space="preserve">Administrator, </w:t>
            </w:r>
            <w:proofErr w:type="spellStart"/>
            <w:r w:rsidRPr="008F37D0">
              <w:rPr>
                <w:rFonts w:ascii="Times New Roman" w:eastAsia="Times New Roman" w:hAnsi="Times New Roman" w:cs="Times New Roman"/>
                <w:kern w:val="0"/>
                <w:sz w:val="28"/>
                <w:szCs w:val="28"/>
                <w:lang w:val="ro-RO" w:eastAsia="ro-RO"/>
                <w14:ligatures w14:val="none"/>
              </w:rPr>
              <w:t>şofer</w:t>
            </w:r>
            <w:proofErr w:type="spellEnd"/>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1BC1F" w14:textId="77777777" w:rsidR="008F37D0" w:rsidRPr="008F37D0" w:rsidRDefault="008F37D0" w:rsidP="008F37D0">
            <w:pPr>
              <w:spacing w:after="0" w:line="276" w:lineRule="auto"/>
              <w:jc w:val="center"/>
              <w:rPr>
                <w:rFonts w:ascii="Times New Roman" w:eastAsia="Times New Roman" w:hAnsi="Times New Roman" w:cs="Times New Roman"/>
                <w:kern w:val="0"/>
                <w:sz w:val="28"/>
                <w:szCs w:val="28"/>
                <w:lang w:val="ro-RO" w:eastAsia="ro-RO"/>
                <w14:ligatures w14:val="none"/>
              </w:rPr>
            </w:pPr>
            <w:r w:rsidRPr="008F37D0">
              <w:rPr>
                <w:rFonts w:ascii="Times New Roman" w:eastAsia="Times New Roman" w:hAnsi="Times New Roman" w:cs="Times New Roman"/>
                <w:kern w:val="0"/>
                <w:sz w:val="28"/>
                <w:szCs w:val="28"/>
                <w:lang w:val="ro-RO" w:eastAsia="ro-RO"/>
                <w14:ligatures w14:val="none"/>
              </w:rPr>
              <w:t>1</w:t>
            </w:r>
          </w:p>
        </w:tc>
      </w:tr>
      <w:tr w:rsidR="008F37D0" w:rsidRPr="008F37D0" w14:paraId="783C3E72"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C2BA91" w14:textId="516BEEE5"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 xml:space="preserve">Total serviciu: </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C50FF" w14:textId="34B8A00F" w:rsidR="008F37D0" w:rsidRPr="008F37D0" w:rsidRDefault="008F37D0" w:rsidP="008F37D0">
            <w:pPr>
              <w:spacing w:after="0" w:line="276" w:lineRule="auto"/>
              <w:jc w:val="center"/>
              <w:rPr>
                <w:rFonts w:ascii="Times New Roman" w:eastAsia="Times New Roman" w:hAnsi="Times New Roman" w:cs="Times New Roman"/>
                <w:b/>
                <w:bCs/>
                <w:kern w:val="0"/>
                <w:sz w:val="28"/>
                <w:szCs w:val="28"/>
                <w:lang w:val="ro-RO"/>
                <w14:ligatures w14:val="none"/>
              </w:rPr>
            </w:pPr>
            <w:r w:rsidRPr="008F37D0">
              <w:rPr>
                <w:rFonts w:ascii="Times New Roman" w:eastAsia="Times New Roman" w:hAnsi="Times New Roman" w:cs="Times New Roman"/>
                <w:b/>
                <w:bCs/>
                <w:kern w:val="0"/>
                <w:sz w:val="28"/>
                <w:szCs w:val="28"/>
                <w:lang w:val="ro-RO"/>
                <w14:ligatures w14:val="none"/>
              </w:rPr>
              <w:t>2</w:t>
            </w:r>
          </w:p>
        </w:tc>
      </w:tr>
      <w:tr w:rsidR="008F37D0" w:rsidRPr="008F37D0" w14:paraId="3ACDC8DA"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348656" w14:textId="77777777" w:rsidR="008F37D0" w:rsidRPr="008F37D0" w:rsidRDefault="008F37D0" w:rsidP="008F37D0">
            <w:pPr>
              <w:spacing w:after="0" w:line="276" w:lineRule="auto"/>
              <w:jc w:val="both"/>
              <w:rPr>
                <w:rFonts w:ascii="Times New Roman" w:eastAsia="Times New Roman" w:hAnsi="Times New Roman" w:cs="Times New Roman"/>
                <w:b/>
                <w:bCs/>
                <w:kern w:val="0"/>
                <w:sz w:val="28"/>
                <w:szCs w:val="28"/>
                <w:lang w:val="ro-RO" w:eastAsia="ro-RO"/>
                <w14:ligatures w14:val="none"/>
              </w:rPr>
            </w:pP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1272E1" w14:textId="77777777" w:rsidR="008F37D0" w:rsidRPr="008F37D0" w:rsidRDefault="008F37D0" w:rsidP="008F37D0">
            <w:pPr>
              <w:spacing w:after="0" w:line="276" w:lineRule="auto"/>
              <w:jc w:val="center"/>
              <w:rPr>
                <w:rFonts w:ascii="Times New Roman" w:eastAsia="Times New Roman" w:hAnsi="Times New Roman" w:cs="Times New Roman"/>
                <w:b/>
                <w:bCs/>
                <w:kern w:val="0"/>
                <w:sz w:val="28"/>
                <w:szCs w:val="28"/>
                <w:lang w:val="ro-RO" w:eastAsia="ro-RO"/>
                <w14:ligatures w14:val="none"/>
              </w:rPr>
            </w:pPr>
          </w:p>
        </w:tc>
      </w:tr>
      <w:tr w:rsidR="008F37D0" w:rsidRPr="008F37D0" w14:paraId="7AEAAC37" w14:textId="77777777" w:rsidTr="00D42931">
        <w:trPr>
          <w:trHeight w:val="217"/>
        </w:trPr>
        <w:tc>
          <w:tcPr>
            <w:tcW w:w="75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9F25FF" w14:textId="77777777" w:rsidR="008F37D0" w:rsidRPr="008F37D0" w:rsidRDefault="008F37D0" w:rsidP="008F37D0">
            <w:pPr>
              <w:spacing w:after="0" w:line="276" w:lineRule="auto"/>
              <w:jc w:val="both"/>
              <w:rPr>
                <w:rFonts w:ascii="Times New Roman" w:eastAsia="Times New Roman" w:hAnsi="Times New Roman" w:cs="Times New Roman"/>
                <w:kern w:val="0"/>
                <w:sz w:val="28"/>
                <w:szCs w:val="28"/>
                <w:lang w:val="ro-RO" w:eastAsia="ru-RU"/>
                <w14:ligatures w14:val="none"/>
              </w:rPr>
            </w:pPr>
            <w:r w:rsidRPr="008F37D0">
              <w:rPr>
                <w:rFonts w:ascii="Times New Roman" w:eastAsia="Times New Roman" w:hAnsi="Times New Roman" w:cs="Times New Roman"/>
                <w:b/>
                <w:bCs/>
                <w:kern w:val="0"/>
                <w:sz w:val="28"/>
                <w:szCs w:val="28"/>
                <w:lang w:val="ro-RO" w:eastAsia="ro-RO"/>
                <w14:ligatures w14:val="none"/>
              </w:rPr>
              <w:t>Total general:</w:t>
            </w:r>
          </w:p>
        </w:tc>
        <w:tc>
          <w:tcPr>
            <w:tcW w:w="19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1501A" w14:textId="3D128394" w:rsidR="008F37D0" w:rsidRPr="008F37D0" w:rsidRDefault="00D60075" w:rsidP="008F37D0">
            <w:pPr>
              <w:spacing w:after="0" w:line="276" w:lineRule="auto"/>
              <w:jc w:val="center"/>
              <w:rPr>
                <w:rFonts w:ascii="Times New Roman" w:eastAsia="Times New Roman" w:hAnsi="Times New Roman" w:cs="Times New Roman"/>
                <w:kern w:val="0"/>
                <w:sz w:val="28"/>
                <w:szCs w:val="28"/>
                <w:lang w:val="ro-RO"/>
                <w14:ligatures w14:val="none"/>
              </w:rPr>
            </w:pPr>
            <w:r w:rsidRPr="00D60075">
              <w:rPr>
                <w:rFonts w:ascii="Times New Roman" w:eastAsia="Times New Roman" w:hAnsi="Times New Roman" w:cs="Times New Roman"/>
                <w:b/>
                <w:bCs/>
                <w:kern w:val="0"/>
                <w:sz w:val="28"/>
                <w:szCs w:val="28"/>
                <w:lang w:val="ro-RO" w:eastAsia="ro-RO"/>
                <w14:ligatures w14:val="none"/>
              </w:rPr>
              <w:t>5</w:t>
            </w:r>
            <w:r w:rsidR="008F37D0" w:rsidRPr="008F37D0">
              <w:rPr>
                <w:rFonts w:ascii="Times New Roman" w:eastAsia="Times New Roman" w:hAnsi="Times New Roman" w:cs="Times New Roman"/>
                <w:b/>
                <w:bCs/>
                <w:kern w:val="0"/>
                <w:sz w:val="28"/>
                <w:szCs w:val="28"/>
                <w:lang w:val="ro-RO" w:eastAsia="ro-RO"/>
                <w14:ligatures w14:val="none"/>
              </w:rPr>
              <w:t>”.</w:t>
            </w:r>
          </w:p>
        </w:tc>
      </w:tr>
    </w:tbl>
    <w:p w14:paraId="392688E2" w14:textId="77777777" w:rsidR="005775B6" w:rsidRDefault="005775B6" w:rsidP="000A30A1">
      <w:pPr>
        <w:spacing w:after="0" w:line="240" w:lineRule="auto"/>
        <w:ind w:left="708"/>
        <w:rPr>
          <w:rFonts w:ascii="Times New Roman" w:hAnsi="Times New Roman" w:cs="Times New Roman"/>
          <w:b/>
          <w:color w:val="000000"/>
          <w:spacing w:val="2"/>
          <w:sz w:val="28"/>
          <w:szCs w:val="28"/>
        </w:rPr>
      </w:pPr>
    </w:p>
    <w:p w14:paraId="0426CC13" w14:textId="45A4F2F4" w:rsidR="009B51DC" w:rsidRDefault="00994278" w:rsidP="000A30A1">
      <w:pPr>
        <w:spacing w:after="0" w:line="240" w:lineRule="auto"/>
        <w:ind w:left="708"/>
        <w:rPr>
          <w:rFonts w:ascii="Times New Roman" w:hAnsi="Times New Roman" w:cs="Times New Roman"/>
          <w:color w:val="000000"/>
          <w:sz w:val="28"/>
          <w:szCs w:val="28"/>
        </w:rPr>
      </w:pPr>
      <w:r w:rsidRPr="00274D21">
        <w:rPr>
          <w:rFonts w:ascii="Times New Roman" w:hAnsi="Times New Roman" w:cs="Times New Roman"/>
          <w:b/>
          <w:color w:val="000000"/>
          <w:spacing w:val="2"/>
          <w:sz w:val="28"/>
          <w:szCs w:val="28"/>
        </w:rPr>
        <w:t xml:space="preserve">2. </w:t>
      </w:r>
      <w:r w:rsidRPr="00274D21">
        <w:rPr>
          <w:rFonts w:ascii="Times New Roman" w:hAnsi="Times New Roman" w:cs="Times New Roman"/>
          <w:color w:val="000000"/>
          <w:sz w:val="28"/>
          <w:szCs w:val="28"/>
        </w:rPr>
        <w:t>Prezenta</w:t>
      </w:r>
      <w:r w:rsidRPr="00274D21">
        <w:rPr>
          <w:rFonts w:ascii="Times New Roman" w:hAnsi="Times New Roman" w:cs="Times New Roman"/>
          <w:color w:val="000000"/>
          <w:spacing w:val="-1"/>
          <w:sz w:val="28"/>
          <w:szCs w:val="28"/>
        </w:rPr>
        <w:t xml:space="preserve"> h</w:t>
      </w:r>
      <w:r w:rsidRPr="00274D21">
        <w:rPr>
          <w:rFonts w:ascii="Times New Roman" w:hAnsi="Times New Roman" w:cs="Times New Roman"/>
          <w:color w:val="000000"/>
          <w:sz w:val="28"/>
          <w:szCs w:val="28"/>
        </w:rPr>
        <w:t>otărâre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intră</w:t>
      </w:r>
      <w:r w:rsidRPr="00274D21">
        <w:rPr>
          <w:rFonts w:ascii="Times New Roman" w:hAnsi="Times New Roman" w:cs="Times New Roman"/>
          <w:color w:val="000000"/>
          <w:spacing w:val="1"/>
          <w:sz w:val="28"/>
          <w:szCs w:val="28"/>
        </w:rPr>
        <w:t xml:space="preserve"> în</w:t>
      </w:r>
      <w:r w:rsidRPr="00274D21">
        <w:rPr>
          <w:rFonts w:ascii="Times New Roman" w:hAnsi="Times New Roman" w:cs="Times New Roman"/>
          <w:color w:val="000000"/>
          <w:spacing w:val="-3"/>
          <w:sz w:val="28"/>
          <w:szCs w:val="28"/>
        </w:rPr>
        <w:t xml:space="preserve"> </w:t>
      </w:r>
      <w:r w:rsidRPr="00274D21">
        <w:rPr>
          <w:rFonts w:ascii="Times New Roman" w:hAnsi="Times New Roman" w:cs="Times New Roman"/>
          <w:color w:val="000000"/>
          <w:sz w:val="28"/>
          <w:szCs w:val="28"/>
        </w:rPr>
        <w:t>vigoare</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pacing w:val="1"/>
          <w:sz w:val="28"/>
          <w:szCs w:val="28"/>
        </w:rPr>
        <w:t>la</w:t>
      </w:r>
      <w:r w:rsidRPr="00274D21">
        <w:rPr>
          <w:rFonts w:ascii="Times New Roman" w:hAnsi="Times New Roman" w:cs="Times New Roman"/>
          <w:color w:val="000000"/>
          <w:spacing w:val="-1"/>
          <w:sz w:val="28"/>
          <w:szCs w:val="28"/>
        </w:rPr>
        <w:t xml:space="preserve"> </w:t>
      </w:r>
      <w:r w:rsidR="00E80147">
        <w:rPr>
          <w:rFonts w:ascii="Times New Roman" w:hAnsi="Times New Roman" w:cs="Times New Roman"/>
          <w:color w:val="000000"/>
          <w:sz w:val="28"/>
          <w:szCs w:val="28"/>
        </w:rPr>
        <w:t>1 ianuarie 202</w:t>
      </w:r>
      <w:r w:rsidR="00E44C34">
        <w:rPr>
          <w:rFonts w:ascii="Times New Roman" w:hAnsi="Times New Roman" w:cs="Times New Roman"/>
          <w:color w:val="000000"/>
          <w:sz w:val="28"/>
          <w:szCs w:val="28"/>
        </w:rPr>
        <w:t>5</w:t>
      </w:r>
      <w:r w:rsidR="00E80147">
        <w:rPr>
          <w:rFonts w:ascii="Times New Roman" w:hAnsi="Times New Roman" w:cs="Times New Roman"/>
          <w:color w:val="000000"/>
          <w:sz w:val="28"/>
          <w:szCs w:val="28"/>
        </w:rPr>
        <w:t xml:space="preserve">. </w:t>
      </w:r>
    </w:p>
    <w:p w14:paraId="5541BEE8" w14:textId="77777777" w:rsidR="009B51DC" w:rsidRDefault="009B51DC" w:rsidP="009B51DC">
      <w:pPr>
        <w:spacing w:after="0" w:line="240" w:lineRule="auto"/>
        <w:ind w:left="709"/>
        <w:rPr>
          <w:rFonts w:ascii="Times New Roman" w:hAnsi="Times New Roman" w:cs="Times New Roman"/>
          <w:b/>
          <w:color w:val="000000"/>
          <w:sz w:val="28"/>
          <w:szCs w:val="28"/>
        </w:rPr>
      </w:pPr>
    </w:p>
    <w:p w14:paraId="7BE0E90E" w14:textId="7E59C75A" w:rsidR="009B51DC" w:rsidRDefault="00994278" w:rsidP="009B51DC">
      <w:pPr>
        <w:spacing w:after="0" w:line="240" w:lineRule="auto"/>
        <w:ind w:left="709"/>
        <w:rPr>
          <w:rFonts w:ascii="Times New Roman" w:hAnsi="Times New Roman" w:cs="Times New Roman"/>
          <w:b/>
          <w:color w:val="000000"/>
          <w:sz w:val="28"/>
          <w:szCs w:val="28"/>
        </w:rPr>
      </w:pPr>
      <w:r w:rsidRPr="00274D21">
        <w:rPr>
          <w:rFonts w:ascii="Times New Roman" w:hAnsi="Times New Roman" w:cs="Times New Roman"/>
          <w:b/>
          <w:color w:val="000000"/>
          <w:sz w:val="28"/>
          <w:szCs w:val="28"/>
        </w:rPr>
        <w:t>Prim-ministru</w:t>
      </w:r>
      <w:r w:rsidRPr="00274D21">
        <w:rPr>
          <w:rFonts w:ascii="Times New Roman" w:hAnsi="Times New Roman" w:cs="Times New Roman"/>
          <w:b/>
          <w:color w:val="000000"/>
          <w:spacing w:val="3256"/>
          <w:sz w:val="28"/>
          <w:szCs w:val="28"/>
        </w:rPr>
        <w:t xml:space="preserve"> </w:t>
      </w:r>
      <w:r w:rsidR="008150BC">
        <w:rPr>
          <w:rFonts w:ascii="Times New Roman" w:hAnsi="Times New Roman" w:cs="Times New Roman"/>
          <w:b/>
          <w:color w:val="000000"/>
          <w:sz w:val="28"/>
          <w:szCs w:val="28"/>
        </w:rPr>
        <w:t>DORIN RECEAN</w:t>
      </w:r>
    </w:p>
    <w:p w14:paraId="67008038" w14:textId="5BFC5F4D" w:rsidR="00994278" w:rsidRPr="00274D21" w:rsidRDefault="00994278" w:rsidP="009B51DC">
      <w:pPr>
        <w:spacing w:before="322" w:after="0" w:line="321" w:lineRule="exact"/>
        <w:ind w:left="708"/>
        <w:rPr>
          <w:rFonts w:ascii="Times New Roman" w:hAnsi="Times New Roman" w:cs="Times New Roman"/>
          <w:color w:val="000000"/>
          <w:sz w:val="28"/>
          <w:szCs w:val="28"/>
        </w:rPr>
      </w:pPr>
      <w:r w:rsidRPr="00274D21">
        <w:rPr>
          <w:rFonts w:ascii="Times New Roman" w:hAnsi="Times New Roman" w:cs="Times New Roman"/>
          <w:color w:val="000000"/>
          <w:sz w:val="28"/>
          <w:szCs w:val="28"/>
        </w:rPr>
        <w:t>Contrasemnează:</w:t>
      </w:r>
    </w:p>
    <w:p w14:paraId="1943DA22" w14:textId="77777777" w:rsidR="00994278" w:rsidRDefault="00994278" w:rsidP="00994278">
      <w:pPr>
        <w:spacing w:before="322" w:after="0" w:line="322" w:lineRule="exact"/>
        <w:ind w:left="708" w:right="5244"/>
        <w:rPr>
          <w:rFonts w:ascii="Times New Roman" w:hAnsi="Times New Roman" w:cs="Times New Roman"/>
          <w:color w:val="000000"/>
          <w:sz w:val="28"/>
          <w:szCs w:val="28"/>
        </w:rPr>
      </w:pPr>
      <w:r w:rsidRPr="00274D21">
        <w:rPr>
          <w:rFonts w:ascii="Times New Roman" w:hAnsi="Times New Roman" w:cs="Times New Roman"/>
          <w:color w:val="000000"/>
          <w:sz w:val="28"/>
          <w:szCs w:val="28"/>
        </w:rPr>
        <w:t xml:space="preserve">Viceprim-ministru, </w:t>
      </w:r>
    </w:p>
    <w:p w14:paraId="64AAFAA8" w14:textId="3992044F" w:rsidR="00994278" w:rsidRPr="00A34EFC" w:rsidRDefault="00994278" w:rsidP="00A34EFC">
      <w:pPr>
        <w:spacing w:after="0" w:line="240" w:lineRule="auto"/>
        <w:ind w:left="709" w:right="-22"/>
        <w:rPr>
          <w:rFonts w:ascii="Times New Roman" w:hAnsi="Times New Roman" w:cs="Times New Roman"/>
          <w:color w:val="000000"/>
          <w:sz w:val="28"/>
          <w:szCs w:val="28"/>
        </w:rPr>
      </w:pPr>
      <w:r w:rsidRPr="00274D21">
        <w:rPr>
          <w:rFonts w:ascii="Times New Roman" w:hAnsi="Times New Roman" w:cs="Times New Roman"/>
          <w:color w:val="000000"/>
          <w:sz w:val="28"/>
          <w:szCs w:val="28"/>
        </w:rPr>
        <w:t>ministrul</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afacerilor</w:t>
      </w:r>
      <w:r w:rsidRPr="00274D21">
        <w:rPr>
          <w:rFonts w:ascii="Times New Roman" w:hAnsi="Times New Roman" w:cs="Times New Roman"/>
          <w:color w:val="000000"/>
          <w:spacing w:val="1"/>
          <w:sz w:val="28"/>
          <w:szCs w:val="28"/>
        </w:rPr>
        <w:t xml:space="preserve"> </w:t>
      </w:r>
      <w:r w:rsidRPr="00274D21">
        <w:rPr>
          <w:rFonts w:ascii="Times New Roman" w:hAnsi="Times New Roman" w:cs="Times New Roman"/>
          <w:color w:val="000000"/>
          <w:sz w:val="28"/>
          <w:szCs w:val="28"/>
        </w:rPr>
        <w:t>externe</w:t>
      </w:r>
      <w:r w:rsidR="00A34EFC">
        <w:rPr>
          <w:rFonts w:ascii="Times New Roman" w:hAnsi="Times New Roman" w:cs="Times New Roman"/>
          <w:color w:val="000000"/>
          <w:sz w:val="28"/>
          <w:szCs w:val="28"/>
        </w:rPr>
        <w:tab/>
      </w:r>
      <w:r w:rsidR="00A34EFC">
        <w:rPr>
          <w:rFonts w:ascii="Times New Roman" w:hAnsi="Times New Roman" w:cs="Times New Roman"/>
          <w:color w:val="000000"/>
          <w:sz w:val="28"/>
          <w:szCs w:val="28"/>
        </w:rPr>
        <w:tab/>
      </w:r>
      <w:r w:rsidR="00A34EFC">
        <w:rPr>
          <w:rFonts w:ascii="Times New Roman" w:hAnsi="Times New Roman" w:cs="Times New Roman"/>
          <w:color w:val="000000"/>
          <w:sz w:val="28"/>
          <w:szCs w:val="28"/>
        </w:rPr>
        <w:tab/>
        <w:t>Mihail POPȘOI</w:t>
      </w:r>
    </w:p>
    <w:p w14:paraId="797502F1" w14:textId="77777777" w:rsidR="000A30A1" w:rsidRDefault="000A30A1" w:rsidP="00654533">
      <w:pPr>
        <w:spacing w:before="1" w:after="0" w:line="321" w:lineRule="exact"/>
        <w:ind w:left="708"/>
        <w:rPr>
          <w:rFonts w:ascii="Times New Roman" w:hAnsi="Times New Roman" w:cs="Times New Roman"/>
          <w:color w:val="000000"/>
          <w:sz w:val="28"/>
          <w:szCs w:val="28"/>
        </w:rPr>
      </w:pPr>
    </w:p>
    <w:p w14:paraId="203D7B91" w14:textId="4A3F4CE0"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Viceprim-ministru,</w:t>
      </w:r>
    </w:p>
    <w:p w14:paraId="201E9297" w14:textId="77777777"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 xml:space="preserve">ministrul dezvoltării economice </w:t>
      </w:r>
    </w:p>
    <w:p w14:paraId="0AACC60B" w14:textId="3105C675" w:rsidR="000A30A1" w:rsidRDefault="000A30A1"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 xml:space="preserve">și digitalizării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Dumitru ALAIBA</w:t>
      </w:r>
    </w:p>
    <w:p w14:paraId="63F5B0A5" w14:textId="77777777" w:rsidR="00654533" w:rsidRDefault="00654533" w:rsidP="00654533">
      <w:pPr>
        <w:spacing w:before="1" w:after="0" w:line="321" w:lineRule="exact"/>
        <w:ind w:left="708"/>
        <w:rPr>
          <w:rFonts w:ascii="Times New Roman" w:hAnsi="Times New Roman" w:cs="Times New Roman"/>
          <w:color w:val="000000"/>
          <w:sz w:val="28"/>
          <w:szCs w:val="28"/>
        </w:rPr>
      </w:pPr>
    </w:p>
    <w:p w14:paraId="3BDBF16C" w14:textId="6FD9DBB3" w:rsidR="00654533" w:rsidRPr="00654533" w:rsidRDefault="00654533" w:rsidP="00654533">
      <w:pPr>
        <w:spacing w:before="1" w:after="0" w:line="321" w:lineRule="exact"/>
        <w:ind w:left="708"/>
        <w:rPr>
          <w:rFonts w:ascii="Times New Roman" w:hAnsi="Times New Roman" w:cs="Times New Roman"/>
          <w:color w:val="000000"/>
          <w:sz w:val="28"/>
          <w:szCs w:val="28"/>
        </w:rPr>
      </w:pPr>
      <w:r>
        <w:rPr>
          <w:rFonts w:ascii="Times New Roman" w:hAnsi="Times New Roman" w:cs="Times New Roman"/>
          <w:color w:val="000000"/>
          <w:sz w:val="28"/>
          <w:szCs w:val="28"/>
        </w:rPr>
        <w:t>Ministrul finanțelor</w:t>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0A30A1">
        <w:rPr>
          <w:rFonts w:ascii="Times New Roman" w:hAnsi="Times New Roman" w:cs="Times New Roman"/>
          <w:color w:val="000000"/>
          <w:sz w:val="28"/>
          <w:szCs w:val="28"/>
        </w:rPr>
        <w:tab/>
      </w:r>
      <w:r w:rsidR="0065309E">
        <w:rPr>
          <w:rFonts w:ascii="Times New Roman" w:hAnsi="Times New Roman" w:cs="Times New Roman"/>
          <w:color w:val="000000"/>
          <w:sz w:val="28"/>
          <w:szCs w:val="28"/>
        </w:rPr>
        <w:t>Petru ROTARU</w:t>
      </w:r>
    </w:p>
    <w:sectPr w:rsidR="00654533" w:rsidRPr="00654533" w:rsidSect="0040069E">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58DD2" w14:textId="77777777" w:rsidR="00411BF7" w:rsidRDefault="00411BF7" w:rsidP="0002487C">
      <w:pPr>
        <w:spacing w:after="0" w:line="240" w:lineRule="auto"/>
      </w:pPr>
      <w:r>
        <w:separator/>
      </w:r>
    </w:p>
  </w:endnote>
  <w:endnote w:type="continuationSeparator" w:id="0">
    <w:p w14:paraId="47CCA87C" w14:textId="77777777" w:rsidR="00411BF7" w:rsidRDefault="00411BF7" w:rsidP="0002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02CA" w14:textId="77777777" w:rsidR="00411BF7" w:rsidRDefault="00411BF7" w:rsidP="0002487C">
      <w:pPr>
        <w:spacing w:after="0" w:line="240" w:lineRule="auto"/>
      </w:pPr>
      <w:r>
        <w:separator/>
      </w:r>
    </w:p>
  </w:footnote>
  <w:footnote w:type="continuationSeparator" w:id="0">
    <w:p w14:paraId="21356846" w14:textId="77777777" w:rsidR="00411BF7" w:rsidRDefault="00411BF7" w:rsidP="00024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1BBB"/>
    <w:multiLevelType w:val="hybridMultilevel"/>
    <w:tmpl w:val="88440AEA"/>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0614283"/>
    <w:multiLevelType w:val="hybridMultilevel"/>
    <w:tmpl w:val="0EC60DFC"/>
    <w:lvl w:ilvl="0" w:tplc="08180017">
      <w:start w:val="1"/>
      <w:numFmt w:val="lowerLetter"/>
      <w:lvlText w:val="%1)"/>
      <w:lvlJc w:val="left"/>
      <w:pPr>
        <w:ind w:left="780" w:hanging="360"/>
      </w:pPr>
    </w:lvl>
    <w:lvl w:ilvl="1" w:tplc="08180019" w:tentative="1">
      <w:start w:val="1"/>
      <w:numFmt w:val="lowerLetter"/>
      <w:lvlText w:val="%2."/>
      <w:lvlJc w:val="left"/>
      <w:pPr>
        <w:ind w:left="1500" w:hanging="360"/>
      </w:pPr>
    </w:lvl>
    <w:lvl w:ilvl="2" w:tplc="0818001B" w:tentative="1">
      <w:start w:val="1"/>
      <w:numFmt w:val="lowerRoman"/>
      <w:lvlText w:val="%3."/>
      <w:lvlJc w:val="right"/>
      <w:pPr>
        <w:ind w:left="2220" w:hanging="180"/>
      </w:pPr>
    </w:lvl>
    <w:lvl w:ilvl="3" w:tplc="0818000F" w:tentative="1">
      <w:start w:val="1"/>
      <w:numFmt w:val="decimal"/>
      <w:lvlText w:val="%4."/>
      <w:lvlJc w:val="left"/>
      <w:pPr>
        <w:ind w:left="2940" w:hanging="360"/>
      </w:pPr>
    </w:lvl>
    <w:lvl w:ilvl="4" w:tplc="08180019" w:tentative="1">
      <w:start w:val="1"/>
      <w:numFmt w:val="lowerLetter"/>
      <w:lvlText w:val="%5."/>
      <w:lvlJc w:val="left"/>
      <w:pPr>
        <w:ind w:left="3660" w:hanging="360"/>
      </w:pPr>
    </w:lvl>
    <w:lvl w:ilvl="5" w:tplc="0818001B" w:tentative="1">
      <w:start w:val="1"/>
      <w:numFmt w:val="lowerRoman"/>
      <w:lvlText w:val="%6."/>
      <w:lvlJc w:val="right"/>
      <w:pPr>
        <w:ind w:left="4380" w:hanging="180"/>
      </w:pPr>
    </w:lvl>
    <w:lvl w:ilvl="6" w:tplc="0818000F" w:tentative="1">
      <w:start w:val="1"/>
      <w:numFmt w:val="decimal"/>
      <w:lvlText w:val="%7."/>
      <w:lvlJc w:val="left"/>
      <w:pPr>
        <w:ind w:left="5100" w:hanging="360"/>
      </w:pPr>
    </w:lvl>
    <w:lvl w:ilvl="7" w:tplc="08180019" w:tentative="1">
      <w:start w:val="1"/>
      <w:numFmt w:val="lowerLetter"/>
      <w:lvlText w:val="%8."/>
      <w:lvlJc w:val="left"/>
      <w:pPr>
        <w:ind w:left="5820" w:hanging="360"/>
      </w:pPr>
    </w:lvl>
    <w:lvl w:ilvl="8" w:tplc="0818001B" w:tentative="1">
      <w:start w:val="1"/>
      <w:numFmt w:val="lowerRoman"/>
      <w:lvlText w:val="%9."/>
      <w:lvlJc w:val="right"/>
      <w:pPr>
        <w:ind w:left="6540" w:hanging="180"/>
      </w:pPr>
    </w:lvl>
  </w:abstractNum>
  <w:abstractNum w:abstractNumId="2" w15:restartNumberingAfterBreak="0">
    <w:nsid w:val="04D472D0"/>
    <w:multiLevelType w:val="hybridMultilevel"/>
    <w:tmpl w:val="F0C6A5B0"/>
    <w:lvl w:ilvl="0" w:tplc="FFFFFFFF">
      <w:start w:val="3"/>
      <w:numFmt w:val="decimal"/>
      <w:lvlText w:val="%1)"/>
      <w:lvlJc w:val="left"/>
      <w:pPr>
        <w:ind w:left="1069"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05B81D31"/>
    <w:multiLevelType w:val="hybridMultilevel"/>
    <w:tmpl w:val="40A67542"/>
    <w:lvl w:ilvl="0" w:tplc="E9CE0AB4">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5F11C6A"/>
    <w:multiLevelType w:val="hybridMultilevel"/>
    <w:tmpl w:val="29E80CEE"/>
    <w:lvl w:ilvl="0" w:tplc="264A4846">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85603BC"/>
    <w:multiLevelType w:val="hybridMultilevel"/>
    <w:tmpl w:val="D3B41B0A"/>
    <w:lvl w:ilvl="0" w:tplc="90823C48">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C776802"/>
    <w:multiLevelType w:val="hybridMultilevel"/>
    <w:tmpl w:val="9F04017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1C6885"/>
    <w:multiLevelType w:val="hybridMultilevel"/>
    <w:tmpl w:val="E5662504"/>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8" w15:restartNumberingAfterBreak="0">
    <w:nsid w:val="174B4591"/>
    <w:multiLevelType w:val="hybridMultilevel"/>
    <w:tmpl w:val="46407B48"/>
    <w:lvl w:ilvl="0" w:tplc="B2BAF74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8E82791"/>
    <w:multiLevelType w:val="hybridMultilevel"/>
    <w:tmpl w:val="25C0B48E"/>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1F024014"/>
    <w:multiLevelType w:val="hybridMultilevel"/>
    <w:tmpl w:val="DC9CE79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5171F40"/>
    <w:multiLevelType w:val="hybridMultilevel"/>
    <w:tmpl w:val="BD06345A"/>
    <w:lvl w:ilvl="0" w:tplc="CB1A376E">
      <w:start w:val="1"/>
      <w:numFmt w:val="decimal"/>
      <w:lvlText w:val="%1)"/>
      <w:lvlJc w:val="left"/>
      <w:pPr>
        <w:ind w:left="1428" w:hanging="360"/>
      </w:pPr>
      <w:rPr>
        <w:rFonts w:hint="default"/>
        <w:lang w:val="ro-MD"/>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12" w15:restartNumberingAfterBreak="0">
    <w:nsid w:val="27CF610E"/>
    <w:multiLevelType w:val="hybridMultilevel"/>
    <w:tmpl w:val="357C315C"/>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2A6771AC"/>
    <w:multiLevelType w:val="hybridMultilevel"/>
    <w:tmpl w:val="4C408E5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FC6064F"/>
    <w:multiLevelType w:val="hybridMultilevel"/>
    <w:tmpl w:val="87D80A40"/>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305D24F4"/>
    <w:multiLevelType w:val="hybridMultilevel"/>
    <w:tmpl w:val="81D8AD7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8A979B3"/>
    <w:multiLevelType w:val="hybridMultilevel"/>
    <w:tmpl w:val="51E4FFC4"/>
    <w:lvl w:ilvl="0" w:tplc="F24E40EA">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B0B4623"/>
    <w:multiLevelType w:val="hybridMultilevel"/>
    <w:tmpl w:val="48A69CA0"/>
    <w:lvl w:ilvl="0" w:tplc="08180017">
      <w:start w:val="1"/>
      <w:numFmt w:val="lowerLetter"/>
      <w:lvlText w:val="%1)"/>
      <w:lvlJc w:val="left"/>
      <w:pPr>
        <w:ind w:left="64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B1720EE"/>
    <w:multiLevelType w:val="hybridMultilevel"/>
    <w:tmpl w:val="F28C7E1C"/>
    <w:lvl w:ilvl="0" w:tplc="75281ED2">
      <w:start w:val="7"/>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2450638"/>
    <w:multiLevelType w:val="hybridMultilevel"/>
    <w:tmpl w:val="F8103A04"/>
    <w:lvl w:ilvl="0" w:tplc="94E45FD2">
      <w:start w:val="8"/>
      <w:numFmt w:val="decimal"/>
      <w:lvlText w:val="%1)"/>
      <w:lvlJc w:val="left"/>
      <w:pPr>
        <w:ind w:left="928"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483C6D9D"/>
    <w:multiLevelType w:val="hybridMultilevel"/>
    <w:tmpl w:val="C2328448"/>
    <w:lvl w:ilvl="0" w:tplc="96E8BA66">
      <w:start w:val="6"/>
      <w:numFmt w:val="decimal"/>
      <w:lvlText w:val="%1)"/>
      <w:lvlJc w:val="left"/>
      <w:pPr>
        <w:ind w:left="1070" w:hanging="360"/>
      </w:pPr>
      <w:rPr>
        <w:rFonts w:hint="default"/>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21" w15:restartNumberingAfterBreak="0">
    <w:nsid w:val="4A2C4879"/>
    <w:multiLevelType w:val="hybridMultilevel"/>
    <w:tmpl w:val="81D8AD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8F47F5"/>
    <w:multiLevelType w:val="hybridMultilevel"/>
    <w:tmpl w:val="F8A0A46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50F22D46"/>
    <w:multiLevelType w:val="hybridMultilevel"/>
    <w:tmpl w:val="ED9C166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15A1F32"/>
    <w:multiLevelType w:val="hybridMultilevel"/>
    <w:tmpl w:val="56DA5644"/>
    <w:lvl w:ilvl="0" w:tplc="7A548060">
      <w:start w:val="1"/>
      <w:numFmt w:val="decimal"/>
      <w:lvlText w:val="%1)"/>
      <w:lvlJc w:val="left"/>
      <w:pPr>
        <w:ind w:left="1068" w:hanging="360"/>
      </w:pPr>
      <w:rPr>
        <w:rFonts w:hint="default"/>
        <w:color w:val="000000"/>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25" w15:restartNumberingAfterBreak="0">
    <w:nsid w:val="52526211"/>
    <w:multiLevelType w:val="hybridMultilevel"/>
    <w:tmpl w:val="9374687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67E5B33"/>
    <w:multiLevelType w:val="hybridMultilevel"/>
    <w:tmpl w:val="02BAE50E"/>
    <w:lvl w:ilvl="0" w:tplc="0818000F">
      <w:start w:val="1"/>
      <w:numFmt w:val="decimal"/>
      <w:lvlText w:val="%1."/>
      <w:lvlJc w:val="left"/>
      <w:pPr>
        <w:ind w:left="1276" w:hanging="360"/>
      </w:pPr>
    </w:lvl>
    <w:lvl w:ilvl="1" w:tplc="08180019" w:tentative="1">
      <w:start w:val="1"/>
      <w:numFmt w:val="lowerLetter"/>
      <w:lvlText w:val="%2."/>
      <w:lvlJc w:val="left"/>
      <w:pPr>
        <w:ind w:left="1996" w:hanging="360"/>
      </w:pPr>
    </w:lvl>
    <w:lvl w:ilvl="2" w:tplc="0818001B" w:tentative="1">
      <w:start w:val="1"/>
      <w:numFmt w:val="lowerRoman"/>
      <w:lvlText w:val="%3."/>
      <w:lvlJc w:val="right"/>
      <w:pPr>
        <w:ind w:left="2716" w:hanging="180"/>
      </w:pPr>
    </w:lvl>
    <w:lvl w:ilvl="3" w:tplc="0818000F" w:tentative="1">
      <w:start w:val="1"/>
      <w:numFmt w:val="decimal"/>
      <w:lvlText w:val="%4."/>
      <w:lvlJc w:val="left"/>
      <w:pPr>
        <w:ind w:left="3436" w:hanging="360"/>
      </w:pPr>
    </w:lvl>
    <w:lvl w:ilvl="4" w:tplc="08180019" w:tentative="1">
      <w:start w:val="1"/>
      <w:numFmt w:val="lowerLetter"/>
      <w:lvlText w:val="%5."/>
      <w:lvlJc w:val="left"/>
      <w:pPr>
        <w:ind w:left="4156" w:hanging="360"/>
      </w:pPr>
    </w:lvl>
    <w:lvl w:ilvl="5" w:tplc="0818001B" w:tentative="1">
      <w:start w:val="1"/>
      <w:numFmt w:val="lowerRoman"/>
      <w:lvlText w:val="%6."/>
      <w:lvlJc w:val="right"/>
      <w:pPr>
        <w:ind w:left="4876" w:hanging="180"/>
      </w:pPr>
    </w:lvl>
    <w:lvl w:ilvl="6" w:tplc="0818000F" w:tentative="1">
      <w:start w:val="1"/>
      <w:numFmt w:val="decimal"/>
      <w:lvlText w:val="%7."/>
      <w:lvlJc w:val="left"/>
      <w:pPr>
        <w:ind w:left="5596" w:hanging="360"/>
      </w:pPr>
    </w:lvl>
    <w:lvl w:ilvl="7" w:tplc="08180019" w:tentative="1">
      <w:start w:val="1"/>
      <w:numFmt w:val="lowerLetter"/>
      <w:lvlText w:val="%8."/>
      <w:lvlJc w:val="left"/>
      <w:pPr>
        <w:ind w:left="6316" w:hanging="360"/>
      </w:pPr>
    </w:lvl>
    <w:lvl w:ilvl="8" w:tplc="0818001B" w:tentative="1">
      <w:start w:val="1"/>
      <w:numFmt w:val="lowerRoman"/>
      <w:lvlText w:val="%9."/>
      <w:lvlJc w:val="right"/>
      <w:pPr>
        <w:ind w:left="7036" w:hanging="180"/>
      </w:pPr>
    </w:lvl>
  </w:abstractNum>
  <w:abstractNum w:abstractNumId="27" w15:restartNumberingAfterBreak="0">
    <w:nsid w:val="5B1D3A85"/>
    <w:multiLevelType w:val="hybridMultilevel"/>
    <w:tmpl w:val="12CEAC1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B800F6F"/>
    <w:multiLevelType w:val="hybridMultilevel"/>
    <w:tmpl w:val="845A0CA8"/>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 w15:restartNumberingAfterBreak="0">
    <w:nsid w:val="5F3537AB"/>
    <w:multiLevelType w:val="hybridMultilevel"/>
    <w:tmpl w:val="136A3386"/>
    <w:lvl w:ilvl="0" w:tplc="08180017">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6690A4E"/>
    <w:multiLevelType w:val="hybridMultilevel"/>
    <w:tmpl w:val="F98E896A"/>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31" w15:restartNumberingAfterBreak="0">
    <w:nsid w:val="684C6A7E"/>
    <w:multiLevelType w:val="hybridMultilevel"/>
    <w:tmpl w:val="783AC628"/>
    <w:lvl w:ilvl="0" w:tplc="FFFFFFFF">
      <w:start w:val="3"/>
      <w:numFmt w:val="decimal"/>
      <w:lvlText w:val="%1)"/>
      <w:lvlJc w:val="left"/>
      <w:pPr>
        <w:ind w:left="1778"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2" w15:restartNumberingAfterBreak="0">
    <w:nsid w:val="6F0011E2"/>
    <w:multiLevelType w:val="hybridMultilevel"/>
    <w:tmpl w:val="9AC640D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4257D01"/>
    <w:multiLevelType w:val="hybridMultilevel"/>
    <w:tmpl w:val="DB54A7B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47500E1"/>
    <w:multiLevelType w:val="hybridMultilevel"/>
    <w:tmpl w:val="7C6E168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76945C2D"/>
    <w:multiLevelType w:val="hybridMultilevel"/>
    <w:tmpl w:val="CF92B14C"/>
    <w:lvl w:ilvl="0" w:tplc="7A548060">
      <w:start w:val="1"/>
      <w:numFmt w:val="decimal"/>
      <w:lvlText w:val="%1)"/>
      <w:lvlJc w:val="left"/>
      <w:pPr>
        <w:ind w:left="1776" w:hanging="360"/>
      </w:pPr>
      <w:rPr>
        <w:rFonts w:hint="default"/>
        <w:color w:val="000000"/>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36" w15:restartNumberingAfterBreak="0">
    <w:nsid w:val="79D41C01"/>
    <w:multiLevelType w:val="hybridMultilevel"/>
    <w:tmpl w:val="DFBCEC5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E431533"/>
    <w:multiLevelType w:val="hybridMultilevel"/>
    <w:tmpl w:val="F0C6A5B0"/>
    <w:lvl w:ilvl="0" w:tplc="2820CE2E">
      <w:start w:val="3"/>
      <w:numFmt w:val="decimal"/>
      <w:lvlText w:val="%1)"/>
      <w:lvlJc w:val="left"/>
      <w:pPr>
        <w:ind w:left="1069" w:hanging="360"/>
      </w:pPr>
      <w:rPr>
        <w:rFonts w:hint="default"/>
      </w:rPr>
    </w:lvl>
    <w:lvl w:ilvl="1" w:tplc="08180019">
      <w:start w:val="1"/>
      <w:numFmt w:val="lowerLetter"/>
      <w:lvlText w:val="%2."/>
      <w:lvlJc w:val="left"/>
      <w:pPr>
        <w:ind w:left="1788" w:hanging="360"/>
      </w:pPr>
    </w:lvl>
    <w:lvl w:ilvl="2" w:tplc="0818001B">
      <w:start w:val="1"/>
      <w:numFmt w:val="lowerRoman"/>
      <w:lvlText w:val="%3."/>
      <w:lvlJc w:val="right"/>
      <w:pPr>
        <w:ind w:left="2508" w:hanging="180"/>
      </w:pPr>
    </w:lvl>
    <w:lvl w:ilvl="3" w:tplc="0818000F">
      <w:start w:val="1"/>
      <w:numFmt w:val="decimal"/>
      <w:lvlText w:val="%4."/>
      <w:lvlJc w:val="left"/>
      <w:pPr>
        <w:ind w:left="3228" w:hanging="360"/>
      </w:pPr>
    </w:lvl>
    <w:lvl w:ilvl="4" w:tplc="08180019">
      <w:start w:val="1"/>
      <w:numFmt w:val="lowerLetter"/>
      <w:lvlText w:val="%5."/>
      <w:lvlJc w:val="left"/>
      <w:pPr>
        <w:ind w:left="3948" w:hanging="360"/>
      </w:pPr>
    </w:lvl>
    <w:lvl w:ilvl="5" w:tplc="0818001B">
      <w:start w:val="1"/>
      <w:numFmt w:val="lowerRoman"/>
      <w:lvlText w:val="%6."/>
      <w:lvlJc w:val="right"/>
      <w:pPr>
        <w:ind w:left="4668" w:hanging="180"/>
      </w:pPr>
    </w:lvl>
    <w:lvl w:ilvl="6" w:tplc="0818000F">
      <w:start w:val="1"/>
      <w:numFmt w:val="decimal"/>
      <w:lvlText w:val="%7."/>
      <w:lvlJc w:val="left"/>
      <w:pPr>
        <w:ind w:left="5388" w:hanging="360"/>
      </w:pPr>
    </w:lvl>
    <w:lvl w:ilvl="7" w:tplc="08180019">
      <w:start w:val="1"/>
      <w:numFmt w:val="lowerLetter"/>
      <w:lvlText w:val="%8."/>
      <w:lvlJc w:val="left"/>
      <w:pPr>
        <w:ind w:left="6108" w:hanging="360"/>
      </w:pPr>
    </w:lvl>
    <w:lvl w:ilvl="8" w:tplc="0818001B">
      <w:start w:val="1"/>
      <w:numFmt w:val="lowerRoman"/>
      <w:lvlText w:val="%9."/>
      <w:lvlJc w:val="right"/>
      <w:pPr>
        <w:ind w:left="6828" w:hanging="180"/>
      </w:pPr>
    </w:lvl>
  </w:abstractNum>
  <w:num w:numId="1" w16cid:durableId="423500936">
    <w:abstractNumId w:val="34"/>
  </w:num>
  <w:num w:numId="2" w16cid:durableId="578754231">
    <w:abstractNumId w:val="23"/>
  </w:num>
  <w:num w:numId="3" w16cid:durableId="86269731">
    <w:abstractNumId w:val="0"/>
  </w:num>
  <w:num w:numId="4" w16cid:durableId="856774838">
    <w:abstractNumId w:val="15"/>
  </w:num>
  <w:num w:numId="5" w16cid:durableId="955210401">
    <w:abstractNumId w:val="12"/>
  </w:num>
  <w:num w:numId="6" w16cid:durableId="1070038289">
    <w:abstractNumId w:val="28"/>
  </w:num>
  <w:num w:numId="7" w16cid:durableId="619068761">
    <w:abstractNumId w:val="14"/>
  </w:num>
  <w:num w:numId="8" w16cid:durableId="458955758">
    <w:abstractNumId w:val="21"/>
  </w:num>
  <w:num w:numId="9" w16cid:durableId="490682088">
    <w:abstractNumId w:val="17"/>
  </w:num>
  <w:num w:numId="10" w16cid:durableId="121579282">
    <w:abstractNumId w:val="9"/>
  </w:num>
  <w:num w:numId="11" w16cid:durableId="1349911497">
    <w:abstractNumId w:val="33"/>
  </w:num>
  <w:num w:numId="12" w16cid:durableId="1912085027">
    <w:abstractNumId w:val="32"/>
  </w:num>
  <w:num w:numId="13" w16cid:durableId="886718353">
    <w:abstractNumId w:val="27"/>
  </w:num>
  <w:num w:numId="14" w16cid:durableId="955600416">
    <w:abstractNumId w:val="37"/>
  </w:num>
  <w:num w:numId="15" w16cid:durableId="980384539">
    <w:abstractNumId w:val="37"/>
  </w:num>
  <w:num w:numId="16" w16cid:durableId="996492205">
    <w:abstractNumId w:val="1"/>
  </w:num>
  <w:num w:numId="17" w16cid:durableId="1175849520">
    <w:abstractNumId w:val="6"/>
  </w:num>
  <w:num w:numId="18" w16cid:durableId="187377340">
    <w:abstractNumId w:val="13"/>
  </w:num>
  <w:num w:numId="19" w16cid:durableId="2061050098">
    <w:abstractNumId w:val="11"/>
  </w:num>
  <w:num w:numId="20" w16cid:durableId="1667245569">
    <w:abstractNumId w:val="24"/>
  </w:num>
  <w:num w:numId="21" w16cid:durableId="153377071">
    <w:abstractNumId w:val="7"/>
  </w:num>
  <w:num w:numId="22" w16cid:durableId="1109279404">
    <w:abstractNumId w:val="35"/>
  </w:num>
  <w:num w:numId="23" w16cid:durableId="1355115566">
    <w:abstractNumId w:val="30"/>
  </w:num>
  <w:num w:numId="24" w16cid:durableId="522136763">
    <w:abstractNumId w:val="25"/>
  </w:num>
  <w:num w:numId="25" w16cid:durableId="1948728871">
    <w:abstractNumId w:val="2"/>
  </w:num>
  <w:num w:numId="26" w16cid:durableId="1923486116">
    <w:abstractNumId w:val="31"/>
  </w:num>
  <w:num w:numId="27" w16cid:durableId="936645147">
    <w:abstractNumId w:val="19"/>
  </w:num>
  <w:num w:numId="28" w16cid:durableId="794567818">
    <w:abstractNumId w:val="29"/>
  </w:num>
  <w:num w:numId="29" w16cid:durableId="270014592">
    <w:abstractNumId w:val="10"/>
  </w:num>
  <w:num w:numId="30" w16cid:durableId="1453399784">
    <w:abstractNumId w:val="36"/>
  </w:num>
  <w:num w:numId="31" w16cid:durableId="42027796">
    <w:abstractNumId w:val="3"/>
  </w:num>
  <w:num w:numId="32" w16cid:durableId="1588920801">
    <w:abstractNumId w:val="16"/>
  </w:num>
  <w:num w:numId="33" w16cid:durableId="2129741551">
    <w:abstractNumId w:val="5"/>
  </w:num>
  <w:num w:numId="34" w16cid:durableId="735516714">
    <w:abstractNumId w:val="20"/>
  </w:num>
  <w:num w:numId="35" w16cid:durableId="2116755097">
    <w:abstractNumId w:val="22"/>
  </w:num>
  <w:num w:numId="36" w16cid:durableId="291710044">
    <w:abstractNumId w:val="4"/>
  </w:num>
  <w:num w:numId="37" w16cid:durableId="2015376187">
    <w:abstractNumId w:val="8"/>
  </w:num>
  <w:num w:numId="38" w16cid:durableId="1790200825">
    <w:abstractNumId w:val="26"/>
  </w:num>
  <w:num w:numId="39" w16cid:durableId="1586569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81"/>
    <w:rsid w:val="00011C68"/>
    <w:rsid w:val="00015C72"/>
    <w:rsid w:val="0002487C"/>
    <w:rsid w:val="0003152B"/>
    <w:rsid w:val="000338C6"/>
    <w:rsid w:val="00037175"/>
    <w:rsid w:val="00044CF6"/>
    <w:rsid w:val="0006362C"/>
    <w:rsid w:val="000758E1"/>
    <w:rsid w:val="00076B32"/>
    <w:rsid w:val="0008720F"/>
    <w:rsid w:val="000875B5"/>
    <w:rsid w:val="00097E79"/>
    <w:rsid w:val="000A084C"/>
    <w:rsid w:val="000A30A1"/>
    <w:rsid w:val="000B4EDA"/>
    <w:rsid w:val="000B592C"/>
    <w:rsid w:val="000C417F"/>
    <w:rsid w:val="000E3AD0"/>
    <w:rsid w:val="000E5CDD"/>
    <w:rsid w:val="00101AB2"/>
    <w:rsid w:val="00132004"/>
    <w:rsid w:val="00132D52"/>
    <w:rsid w:val="00175098"/>
    <w:rsid w:val="00176D2B"/>
    <w:rsid w:val="001A1103"/>
    <w:rsid w:val="001A12E2"/>
    <w:rsid w:val="001B0360"/>
    <w:rsid w:val="001C2304"/>
    <w:rsid w:val="001C416F"/>
    <w:rsid w:val="001E01DD"/>
    <w:rsid w:val="001E2BB9"/>
    <w:rsid w:val="00203687"/>
    <w:rsid w:val="00206902"/>
    <w:rsid w:val="00207879"/>
    <w:rsid w:val="00225D4A"/>
    <w:rsid w:val="00226350"/>
    <w:rsid w:val="00260088"/>
    <w:rsid w:val="002A091F"/>
    <w:rsid w:val="002A5171"/>
    <w:rsid w:val="002A79C5"/>
    <w:rsid w:val="002F3693"/>
    <w:rsid w:val="00300810"/>
    <w:rsid w:val="00311B2E"/>
    <w:rsid w:val="00320158"/>
    <w:rsid w:val="0032306E"/>
    <w:rsid w:val="003349C4"/>
    <w:rsid w:val="003533E0"/>
    <w:rsid w:val="00356F5F"/>
    <w:rsid w:val="00362D01"/>
    <w:rsid w:val="00366A81"/>
    <w:rsid w:val="0038799F"/>
    <w:rsid w:val="003B2CFF"/>
    <w:rsid w:val="003C65CD"/>
    <w:rsid w:val="003D2669"/>
    <w:rsid w:val="003D2E74"/>
    <w:rsid w:val="003E1A63"/>
    <w:rsid w:val="003E479E"/>
    <w:rsid w:val="003F09F2"/>
    <w:rsid w:val="003F0A0F"/>
    <w:rsid w:val="003F3552"/>
    <w:rsid w:val="0040069E"/>
    <w:rsid w:val="004041A5"/>
    <w:rsid w:val="00411BF7"/>
    <w:rsid w:val="004145D3"/>
    <w:rsid w:val="00417242"/>
    <w:rsid w:val="00421D7F"/>
    <w:rsid w:val="00425541"/>
    <w:rsid w:val="0042644A"/>
    <w:rsid w:val="00431F78"/>
    <w:rsid w:val="00456E7B"/>
    <w:rsid w:val="004673FD"/>
    <w:rsid w:val="004729CA"/>
    <w:rsid w:val="004A0DE5"/>
    <w:rsid w:val="004A36AA"/>
    <w:rsid w:val="004C2D6D"/>
    <w:rsid w:val="004C768A"/>
    <w:rsid w:val="004D5933"/>
    <w:rsid w:val="004F2608"/>
    <w:rsid w:val="00507DD5"/>
    <w:rsid w:val="00513AA1"/>
    <w:rsid w:val="00517861"/>
    <w:rsid w:val="00520C2C"/>
    <w:rsid w:val="00566503"/>
    <w:rsid w:val="0057697A"/>
    <w:rsid w:val="005775B6"/>
    <w:rsid w:val="005775F6"/>
    <w:rsid w:val="00580BB8"/>
    <w:rsid w:val="0058527E"/>
    <w:rsid w:val="00587EAC"/>
    <w:rsid w:val="00591362"/>
    <w:rsid w:val="00591C17"/>
    <w:rsid w:val="005B3FFE"/>
    <w:rsid w:val="005D4337"/>
    <w:rsid w:val="005E0461"/>
    <w:rsid w:val="005E4D14"/>
    <w:rsid w:val="005F61B4"/>
    <w:rsid w:val="00604CD3"/>
    <w:rsid w:val="0061525E"/>
    <w:rsid w:val="006218DB"/>
    <w:rsid w:val="0065309E"/>
    <w:rsid w:val="00654533"/>
    <w:rsid w:val="00656F93"/>
    <w:rsid w:val="00660904"/>
    <w:rsid w:val="00696846"/>
    <w:rsid w:val="006C0920"/>
    <w:rsid w:val="00701232"/>
    <w:rsid w:val="00701AB1"/>
    <w:rsid w:val="00711D0B"/>
    <w:rsid w:val="00723953"/>
    <w:rsid w:val="007344D0"/>
    <w:rsid w:val="0076088C"/>
    <w:rsid w:val="00792ABE"/>
    <w:rsid w:val="007B1208"/>
    <w:rsid w:val="007C0798"/>
    <w:rsid w:val="007D1E42"/>
    <w:rsid w:val="007D6784"/>
    <w:rsid w:val="007E57DC"/>
    <w:rsid w:val="00810903"/>
    <w:rsid w:val="008150BC"/>
    <w:rsid w:val="0082340C"/>
    <w:rsid w:val="00837796"/>
    <w:rsid w:val="0085096F"/>
    <w:rsid w:val="00850E24"/>
    <w:rsid w:val="00854905"/>
    <w:rsid w:val="00863A94"/>
    <w:rsid w:val="00870264"/>
    <w:rsid w:val="0087039E"/>
    <w:rsid w:val="0087637B"/>
    <w:rsid w:val="00877F52"/>
    <w:rsid w:val="00896055"/>
    <w:rsid w:val="00897861"/>
    <w:rsid w:val="008A6A82"/>
    <w:rsid w:val="008E20FD"/>
    <w:rsid w:val="008E3888"/>
    <w:rsid w:val="008F37D0"/>
    <w:rsid w:val="009008FF"/>
    <w:rsid w:val="00911B58"/>
    <w:rsid w:val="00911FA8"/>
    <w:rsid w:val="009233AD"/>
    <w:rsid w:val="00927B54"/>
    <w:rsid w:val="0093040F"/>
    <w:rsid w:val="009322DF"/>
    <w:rsid w:val="009361F0"/>
    <w:rsid w:val="009410D1"/>
    <w:rsid w:val="009605CB"/>
    <w:rsid w:val="00963952"/>
    <w:rsid w:val="00975433"/>
    <w:rsid w:val="00980229"/>
    <w:rsid w:val="00985F50"/>
    <w:rsid w:val="009908FE"/>
    <w:rsid w:val="00993D88"/>
    <w:rsid w:val="00994278"/>
    <w:rsid w:val="009B12A0"/>
    <w:rsid w:val="009B51DC"/>
    <w:rsid w:val="009C406D"/>
    <w:rsid w:val="009E5C42"/>
    <w:rsid w:val="009E7127"/>
    <w:rsid w:val="00A05F25"/>
    <w:rsid w:val="00A335A3"/>
    <w:rsid w:val="00A34EFC"/>
    <w:rsid w:val="00A40F9C"/>
    <w:rsid w:val="00A51DB3"/>
    <w:rsid w:val="00A66CE8"/>
    <w:rsid w:val="00A80AFF"/>
    <w:rsid w:val="00A85A45"/>
    <w:rsid w:val="00A922CA"/>
    <w:rsid w:val="00AB22C3"/>
    <w:rsid w:val="00AD3332"/>
    <w:rsid w:val="00AF3F40"/>
    <w:rsid w:val="00AF4AF5"/>
    <w:rsid w:val="00B0104E"/>
    <w:rsid w:val="00B0178A"/>
    <w:rsid w:val="00B302D9"/>
    <w:rsid w:val="00B34303"/>
    <w:rsid w:val="00B53356"/>
    <w:rsid w:val="00B7523B"/>
    <w:rsid w:val="00B77009"/>
    <w:rsid w:val="00B865CA"/>
    <w:rsid w:val="00BC1A20"/>
    <w:rsid w:val="00BC572D"/>
    <w:rsid w:val="00BF5450"/>
    <w:rsid w:val="00C12C3B"/>
    <w:rsid w:val="00C13BF7"/>
    <w:rsid w:val="00C3780D"/>
    <w:rsid w:val="00C432F8"/>
    <w:rsid w:val="00C4337D"/>
    <w:rsid w:val="00C52A2A"/>
    <w:rsid w:val="00C61907"/>
    <w:rsid w:val="00C629F1"/>
    <w:rsid w:val="00C652B4"/>
    <w:rsid w:val="00C81D99"/>
    <w:rsid w:val="00C87BA0"/>
    <w:rsid w:val="00C91D01"/>
    <w:rsid w:val="00C92571"/>
    <w:rsid w:val="00C92AF6"/>
    <w:rsid w:val="00C944FA"/>
    <w:rsid w:val="00CE2000"/>
    <w:rsid w:val="00D02263"/>
    <w:rsid w:val="00D04C3C"/>
    <w:rsid w:val="00D05DEA"/>
    <w:rsid w:val="00D2198A"/>
    <w:rsid w:val="00D268F4"/>
    <w:rsid w:val="00D60075"/>
    <w:rsid w:val="00D61223"/>
    <w:rsid w:val="00D7270A"/>
    <w:rsid w:val="00D82AE8"/>
    <w:rsid w:val="00D84E60"/>
    <w:rsid w:val="00D84FA4"/>
    <w:rsid w:val="00DA29B2"/>
    <w:rsid w:val="00DB73C4"/>
    <w:rsid w:val="00DC593E"/>
    <w:rsid w:val="00DD4B83"/>
    <w:rsid w:val="00DD5AD6"/>
    <w:rsid w:val="00DF5BBD"/>
    <w:rsid w:val="00E06B0B"/>
    <w:rsid w:val="00E14581"/>
    <w:rsid w:val="00E14FF2"/>
    <w:rsid w:val="00E23706"/>
    <w:rsid w:val="00E44C34"/>
    <w:rsid w:val="00E46E08"/>
    <w:rsid w:val="00E51C7B"/>
    <w:rsid w:val="00E61EC2"/>
    <w:rsid w:val="00E63F35"/>
    <w:rsid w:val="00E7544F"/>
    <w:rsid w:val="00E80147"/>
    <w:rsid w:val="00E84107"/>
    <w:rsid w:val="00E843F7"/>
    <w:rsid w:val="00E86B66"/>
    <w:rsid w:val="00E9324F"/>
    <w:rsid w:val="00E95836"/>
    <w:rsid w:val="00EA452C"/>
    <w:rsid w:val="00EC558D"/>
    <w:rsid w:val="00EF0631"/>
    <w:rsid w:val="00F02110"/>
    <w:rsid w:val="00F103F1"/>
    <w:rsid w:val="00F14E17"/>
    <w:rsid w:val="00F15A20"/>
    <w:rsid w:val="00F35645"/>
    <w:rsid w:val="00F55196"/>
    <w:rsid w:val="00F60C2A"/>
    <w:rsid w:val="00F6288C"/>
    <w:rsid w:val="00F71792"/>
    <w:rsid w:val="00F71F46"/>
    <w:rsid w:val="00F94502"/>
    <w:rsid w:val="00FA32C7"/>
    <w:rsid w:val="00FA5AA8"/>
    <w:rsid w:val="00FB0177"/>
    <w:rsid w:val="00FB18C8"/>
    <w:rsid w:val="00FC6C3A"/>
    <w:rsid w:val="00FE0350"/>
    <w:rsid w:val="00FE190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4D5E"/>
  <w15:chartTrackingRefBased/>
  <w15:docId w15:val="{B565FD20-2644-49DD-92ED-C5AFF4E1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F0"/>
  </w:style>
  <w:style w:type="paragraph" w:styleId="Heading1">
    <w:name w:val="heading 1"/>
    <w:basedOn w:val="Normal"/>
    <w:next w:val="Normal"/>
    <w:link w:val="Heading1Char"/>
    <w:uiPriority w:val="9"/>
    <w:qFormat/>
    <w:rsid w:val="00366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81"/>
    <w:rPr>
      <w:rFonts w:eastAsiaTheme="majorEastAsia" w:cstheme="majorBidi"/>
      <w:color w:val="272727" w:themeColor="text1" w:themeTint="D8"/>
    </w:rPr>
  </w:style>
  <w:style w:type="paragraph" w:styleId="Title">
    <w:name w:val="Title"/>
    <w:basedOn w:val="Normal"/>
    <w:next w:val="Normal"/>
    <w:link w:val="TitleChar"/>
    <w:uiPriority w:val="10"/>
    <w:qFormat/>
    <w:rsid w:val="00366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81"/>
    <w:pPr>
      <w:spacing w:before="160"/>
      <w:jc w:val="center"/>
    </w:pPr>
    <w:rPr>
      <w:i/>
      <w:iCs/>
      <w:color w:val="404040" w:themeColor="text1" w:themeTint="BF"/>
    </w:rPr>
  </w:style>
  <w:style w:type="character" w:customStyle="1" w:styleId="QuoteChar">
    <w:name w:val="Quote Char"/>
    <w:basedOn w:val="DefaultParagraphFont"/>
    <w:link w:val="Quote"/>
    <w:uiPriority w:val="29"/>
    <w:rsid w:val="00366A81"/>
    <w:rPr>
      <w:i/>
      <w:iCs/>
      <w:color w:val="404040" w:themeColor="text1" w:themeTint="BF"/>
    </w:rPr>
  </w:style>
  <w:style w:type="paragraph" w:styleId="ListParagraph">
    <w:name w:val="List Paragraph"/>
    <w:basedOn w:val="Normal"/>
    <w:uiPriority w:val="34"/>
    <w:qFormat/>
    <w:rsid w:val="00366A81"/>
    <w:pPr>
      <w:ind w:left="720"/>
      <w:contextualSpacing/>
    </w:pPr>
  </w:style>
  <w:style w:type="character" w:styleId="IntenseEmphasis">
    <w:name w:val="Intense Emphasis"/>
    <w:basedOn w:val="DefaultParagraphFont"/>
    <w:uiPriority w:val="21"/>
    <w:qFormat/>
    <w:rsid w:val="00366A81"/>
    <w:rPr>
      <w:i/>
      <w:iCs/>
      <w:color w:val="0F4761" w:themeColor="accent1" w:themeShade="BF"/>
    </w:rPr>
  </w:style>
  <w:style w:type="paragraph" w:styleId="IntenseQuote">
    <w:name w:val="Intense Quote"/>
    <w:basedOn w:val="Normal"/>
    <w:next w:val="Normal"/>
    <w:link w:val="IntenseQuoteChar"/>
    <w:uiPriority w:val="30"/>
    <w:qFormat/>
    <w:rsid w:val="00366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81"/>
    <w:rPr>
      <w:i/>
      <w:iCs/>
      <w:color w:val="0F4761" w:themeColor="accent1" w:themeShade="BF"/>
    </w:rPr>
  </w:style>
  <w:style w:type="character" w:styleId="IntenseReference">
    <w:name w:val="Intense Reference"/>
    <w:basedOn w:val="DefaultParagraphFont"/>
    <w:uiPriority w:val="32"/>
    <w:qFormat/>
    <w:rsid w:val="00366A81"/>
    <w:rPr>
      <w:b/>
      <w:bCs/>
      <w:smallCaps/>
      <w:color w:val="0F4761" w:themeColor="accent1" w:themeShade="BF"/>
      <w:spacing w:val="5"/>
    </w:rPr>
  </w:style>
  <w:style w:type="table" w:styleId="TableGrid">
    <w:name w:val="Table Grid"/>
    <w:basedOn w:val="TableNormal"/>
    <w:rsid w:val="00366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87C"/>
  </w:style>
  <w:style w:type="paragraph" w:styleId="Footer">
    <w:name w:val="footer"/>
    <w:basedOn w:val="Normal"/>
    <w:link w:val="FooterChar"/>
    <w:uiPriority w:val="99"/>
    <w:unhideWhenUsed/>
    <w:rsid w:val="0002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87C"/>
  </w:style>
  <w:style w:type="paragraph" w:styleId="NormalWeb">
    <w:name w:val="Normal (Web)"/>
    <w:basedOn w:val="Normal"/>
    <w:uiPriority w:val="99"/>
    <w:semiHidden/>
    <w:unhideWhenUsed/>
    <w:rsid w:val="00DA29B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356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7436">
      <w:bodyDiv w:val="1"/>
      <w:marLeft w:val="0"/>
      <w:marRight w:val="0"/>
      <w:marTop w:val="0"/>
      <w:marBottom w:val="0"/>
      <w:divBdr>
        <w:top w:val="none" w:sz="0" w:space="0" w:color="auto"/>
        <w:left w:val="none" w:sz="0" w:space="0" w:color="auto"/>
        <w:bottom w:val="none" w:sz="0" w:space="0" w:color="auto"/>
        <w:right w:val="none" w:sz="0" w:space="0" w:color="auto"/>
      </w:divBdr>
    </w:div>
    <w:div w:id="406878721">
      <w:bodyDiv w:val="1"/>
      <w:marLeft w:val="0"/>
      <w:marRight w:val="0"/>
      <w:marTop w:val="0"/>
      <w:marBottom w:val="0"/>
      <w:divBdr>
        <w:top w:val="none" w:sz="0" w:space="0" w:color="auto"/>
        <w:left w:val="none" w:sz="0" w:space="0" w:color="auto"/>
        <w:bottom w:val="none" w:sz="0" w:space="0" w:color="auto"/>
        <w:right w:val="none" w:sz="0" w:space="0" w:color="auto"/>
      </w:divBdr>
    </w:div>
    <w:div w:id="710570327">
      <w:bodyDiv w:val="1"/>
      <w:marLeft w:val="0"/>
      <w:marRight w:val="0"/>
      <w:marTop w:val="0"/>
      <w:marBottom w:val="0"/>
      <w:divBdr>
        <w:top w:val="none" w:sz="0" w:space="0" w:color="auto"/>
        <w:left w:val="none" w:sz="0" w:space="0" w:color="auto"/>
        <w:bottom w:val="none" w:sz="0" w:space="0" w:color="auto"/>
        <w:right w:val="none" w:sz="0" w:space="0" w:color="auto"/>
      </w:divBdr>
    </w:div>
    <w:div w:id="735274918">
      <w:bodyDiv w:val="1"/>
      <w:marLeft w:val="0"/>
      <w:marRight w:val="0"/>
      <w:marTop w:val="0"/>
      <w:marBottom w:val="0"/>
      <w:divBdr>
        <w:top w:val="none" w:sz="0" w:space="0" w:color="auto"/>
        <w:left w:val="none" w:sz="0" w:space="0" w:color="auto"/>
        <w:bottom w:val="none" w:sz="0" w:space="0" w:color="auto"/>
        <w:right w:val="none" w:sz="0" w:space="0" w:color="auto"/>
      </w:divBdr>
    </w:div>
    <w:div w:id="928581064">
      <w:bodyDiv w:val="1"/>
      <w:marLeft w:val="0"/>
      <w:marRight w:val="0"/>
      <w:marTop w:val="0"/>
      <w:marBottom w:val="0"/>
      <w:divBdr>
        <w:top w:val="none" w:sz="0" w:space="0" w:color="auto"/>
        <w:left w:val="none" w:sz="0" w:space="0" w:color="auto"/>
        <w:bottom w:val="none" w:sz="0" w:space="0" w:color="auto"/>
        <w:right w:val="none" w:sz="0" w:space="0" w:color="auto"/>
      </w:divBdr>
    </w:div>
    <w:div w:id="1186018263">
      <w:bodyDiv w:val="1"/>
      <w:marLeft w:val="0"/>
      <w:marRight w:val="0"/>
      <w:marTop w:val="0"/>
      <w:marBottom w:val="0"/>
      <w:divBdr>
        <w:top w:val="none" w:sz="0" w:space="0" w:color="auto"/>
        <w:left w:val="none" w:sz="0" w:space="0" w:color="auto"/>
        <w:bottom w:val="none" w:sz="0" w:space="0" w:color="auto"/>
        <w:right w:val="none" w:sz="0" w:space="0" w:color="auto"/>
      </w:divBdr>
    </w:div>
    <w:div w:id="1666744150">
      <w:bodyDiv w:val="1"/>
      <w:marLeft w:val="0"/>
      <w:marRight w:val="0"/>
      <w:marTop w:val="0"/>
      <w:marBottom w:val="0"/>
      <w:divBdr>
        <w:top w:val="none" w:sz="0" w:space="0" w:color="auto"/>
        <w:left w:val="none" w:sz="0" w:space="0" w:color="auto"/>
        <w:bottom w:val="none" w:sz="0" w:space="0" w:color="auto"/>
        <w:right w:val="none" w:sz="0" w:space="0" w:color="auto"/>
      </w:divBdr>
    </w:div>
    <w:div w:id="1765571519">
      <w:bodyDiv w:val="1"/>
      <w:marLeft w:val="0"/>
      <w:marRight w:val="0"/>
      <w:marTop w:val="0"/>
      <w:marBottom w:val="0"/>
      <w:divBdr>
        <w:top w:val="none" w:sz="0" w:space="0" w:color="auto"/>
        <w:left w:val="none" w:sz="0" w:space="0" w:color="auto"/>
        <w:bottom w:val="none" w:sz="0" w:space="0" w:color="auto"/>
        <w:right w:val="none" w:sz="0" w:space="0" w:color="auto"/>
      </w:divBdr>
    </w:div>
    <w:div w:id="1949045919">
      <w:bodyDiv w:val="1"/>
      <w:marLeft w:val="0"/>
      <w:marRight w:val="0"/>
      <w:marTop w:val="0"/>
      <w:marBottom w:val="0"/>
      <w:divBdr>
        <w:top w:val="none" w:sz="0" w:space="0" w:color="auto"/>
        <w:left w:val="none" w:sz="0" w:space="0" w:color="auto"/>
        <w:bottom w:val="none" w:sz="0" w:space="0" w:color="auto"/>
        <w:right w:val="none" w:sz="0" w:space="0" w:color="auto"/>
      </w:divBdr>
    </w:div>
    <w:div w:id="2017684973">
      <w:bodyDiv w:val="1"/>
      <w:marLeft w:val="0"/>
      <w:marRight w:val="0"/>
      <w:marTop w:val="0"/>
      <w:marBottom w:val="0"/>
      <w:divBdr>
        <w:top w:val="none" w:sz="0" w:space="0" w:color="auto"/>
        <w:left w:val="none" w:sz="0" w:space="0" w:color="auto"/>
        <w:bottom w:val="none" w:sz="0" w:space="0" w:color="auto"/>
        <w:right w:val="none" w:sz="0" w:space="0" w:color="auto"/>
      </w:divBdr>
    </w:div>
    <w:div w:id="21332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801</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Cioclea</dc:creator>
  <cp:keywords/>
  <dc:description/>
  <cp:lastModifiedBy>Elena Echim</cp:lastModifiedBy>
  <cp:revision>13</cp:revision>
  <dcterms:created xsi:type="dcterms:W3CDTF">2024-07-08T13:38:00Z</dcterms:created>
  <dcterms:modified xsi:type="dcterms:W3CDTF">2024-07-18T12:06:00Z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2023-08-17T06:52:07Z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ccd7f52f-a8e0-4726-bd7c-c8e825456807</vt:lpwstr>
  </property>
  <property fmtid="{D5CDD505-2E9C-101B-9397-08002B2CF9AE}" pid="8" name="MSIP_Label_5c4e35d5-db9c-4c03-801d-f4783407a705_ContentBits">
    <vt:lpwstr>0</vt:lpwstr>
  </property>
</Properties>
</file>