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1664" w14:textId="77777777" w:rsidR="00306930" w:rsidRPr="000C4D9D" w:rsidRDefault="00306930" w:rsidP="00306930">
      <w:pPr>
        <w:jc w:val="center"/>
        <w:rPr>
          <w:rFonts w:cs="Times New Roman"/>
          <w:b/>
          <w:color w:val="000000"/>
          <w:szCs w:val="28"/>
        </w:rPr>
      </w:pPr>
      <w:r w:rsidRPr="0052222B">
        <w:rPr>
          <w:rFonts w:cs="Times New Roman"/>
          <w:b/>
          <w:i/>
          <w:noProof/>
          <w:szCs w:val="28"/>
        </w:rPr>
        <w:drawing>
          <wp:inline distT="0" distB="0" distL="0" distR="0" wp14:anchorId="35885411" wp14:editId="4A0DE7B1">
            <wp:extent cx="749935" cy="859790"/>
            <wp:effectExtent l="0" t="0" r="0" b="0"/>
            <wp:docPr id="2053471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C4BC" w14:textId="77777777" w:rsidR="00306930" w:rsidRPr="000C4D9D" w:rsidRDefault="00306930" w:rsidP="00306930">
      <w:pPr>
        <w:tabs>
          <w:tab w:val="left" w:pos="1890"/>
          <w:tab w:val="left" w:pos="3240"/>
        </w:tabs>
        <w:spacing w:before="120" w:after="76" w:line="245" w:lineRule="auto"/>
        <w:ind w:right="1800"/>
        <w:jc w:val="center"/>
        <w:rPr>
          <w:rFonts w:cs="Times New Roman"/>
          <w:b/>
          <w:color w:val="000000" w:themeColor="text1"/>
          <w:szCs w:val="28"/>
        </w:rPr>
      </w:pPr>
      <w:r w:rsidRPr="000C4D9D">
        <w:rPr>
          <w:rFonts w:cs="Times New Roman"/>
          <w:b/>
          <w:color w:val="000000" w:themeColor="text1"/>
          <w:szCs w:val="28"/>
        </w:rPr>
        <w:t xml:space="preserve">                     GUVERNUL REPUBLICII MOLDOVA</w:t>
      </w:r>
    </w:p>
    <w:p w14:paraId="62EB21EF" w14:textId="77777777" w:rsidR="00306930" w:rsidRPr="000C4D9D" w:rsidRDefault="00306930" w:rsidP="00306930">
      <w:pPr>
        <w:tabs>
          <w:tab w:val="left" w:pos="5220"/>
          <w:tab w:val="left" w:pos="6660"/>
        </w:tabs>
        <w:spacing w:before="120" w:after="0"/>
        <w:ind w:left="3420" w:right="73"/>
        <w:rPr>
          <w:rFonts w:cs="Times New Roman"/>
          <w:color w:val="000000" w:themeColor="text1"/>
          <w:szCs w:val="28"/>
        </w:rPr>
      </w:pPr>
      <w:r w:rsidRPr="000C4D9D">
        <w:rPr>
          <w:rFonts w:eastAsia="Times New Roman" w:cs="Times New Roman"/>
          <w:b/>
          <w:color w:val="000000" w:themeColor="text1"/>
          <w:szCs w:val="28"/>
        </w:rPr>
        <w:t>HOTĂRÂRE nr. ____</w:t>
      </w:r>
    </w:p>
    <w:p w14:paraId="7181AC28" w14:textId="77777777" w:rsidR="00306930" w:rsidRPr="000C4D9D" w:rsidRDefault="00306930" w:rsidP="00306930">
      <w:pPr>
        <w:tabs>
          <w:tab w:val="left" w:pos="3510"/>
          <w:tab w:val="left" w:pos="5220"/>
          <w:tab w:val="left" w:pos="6660"/>
        </w:tabs>
        <w:spacing w:before="120" w:after="60"/>
        <w:ind w:left="2790" w:right="20"/>
        <w:rPr>
          <w:rFonts w:cs="Times New Roman"/>
          <w:b/>
          <w:color w:val="000000" w:themeColor="text1"/>
          <w:szCs w:val="28"/>
        </w:rPr>
      </w:pPr>
      <w:r w:rsidRPr="000C4D9D">
        <w:rPr>
          <w:rFonts w:cs="Times New Roman"/>
          <w:b/>
          <w:color w:val="000000" w:themeColor="text1"/>
          <w:szCs w:val="28"/>
        </w:rPr>
        <w:t>din____________________2024</w:t>
      </w:r>
    </w:p>
    <w:p w14:paraId="16B66EAC" w14:textId="77777777" w:rsidR="00306930" w:rsidRPr="000C4D9D" w:rsidRDefault="00306930" w:rsidP="00306930">
      <w:pPr>
        <w:tabs>
          <w:tab w:val="left" w:pos="2610"/>
          <w:tab w:val="left" w:pos="3261"/>
        </w:tabs>
        <w:spacing w:before="120" w:after="60"/>
        <w:ind w:left="2610" w:right="20"/>
        <w:rPr>
          <w:rFonts w:cs="Times New Roman"/>
          <w:b/>
          <w:color w:val="000000" w:themeColor="text1"/>
          <w:szCs w:val="28"/>
        </w:rPr>
      </w:pPr>
      <w:r w:rsidRPr="000C4D9D">
        <w:rPr>
          <w:rFonts w:cs="Times New Roman"/>
          <w:b/>
          <w:color w:val="000000" w:themeColor="text1"/>
          <w:szCs w:val="28"/>
        </w:rPr>
        <w:t xml:space="preserve">                    Chișinău</w:t>
      </w:r>
    </w:p>
    <w:p w14:paraId="6FC084F0" w14:textId="46F2869C" w:rsidR="00306930" w:rsidRPr="000C4D9D" w:rsidRDefault="0027463A" w:rsidP="00306930">
      <w:pPr>
        <w:widowControl w:val="0"/>
        <w:autoSpaceDE w:val="0"/>
        <w:autoSpaceDN w:val="0"/>
        <w:spacing w:before="51" w:after="0"/>
        <w:ind w:right="64" w:firstLine="708"/>
        <w:jc w:val="center"/>
        <w:rPr>
          <w:rFonts w:cs="Times New Roman"/>
          <w:b/>
          <w:color w:val="000000" w:themeColor="text1"/>
          <w:szCs w:val="28"/>
        </w:rPr>
      </w:pPr>
      <w:proofErr w:type="spellStart"/>
      <w:r>
        <w:rPr>
          <w:rFonts w:cs="Times New Roman"/>
          <w:b/>
          <w:color w:val="000000" w:themeColor="text1"/>
          <w:szCs w:val="28"/>
        </w:rPr>
        <w:t>privind</w:t>
      </w:r>
      <w:proofErr w:type="spellEnd"/>
      <w:r w:rsidR="00306930" w:rsidRPr="000C4D9D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306930" w:rsidRPr="000C4D9D">
        <w:rPr>
          <w:rFonts w:cs="Times New Roman"/>
          <w:b/>
          <w:color w:val="000000" w:themeColor="text1"/>
          <w:szCs w:val="28"/>
        </w:rPr>
        <w:t>aprobarea</w:t>
      </w:r>
      <w:proofErr w:type="spellEnd"/>
      <w:r w:rsidR="00306930" w:rsidRPr="000C4D9D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306930" w:rsidRPr="000C4D9D">
        <w:rPr>
          <w:rFonts w:cs="Times New Roman"/>
          <w:b/>
          <w:color w:val="000000" w:themeColor="text1"/>
          <w:szCs w:val="28"/>
        </w:rPr>
        <w:t>Regulamentului</w:t>
      </w:r>
      <w:proofErr w:type="spellEnd"/>
      <w:r w:rsidR="00306930" w:rsidRPr="000C4D9D">
        <w:rPr>
          <w:rFonts w:cs="Times New Roman"/>
          <w:b/>
          <w:color w:val="000000" w:themeColor="text1"/>
          <w:szCs w:val="28"/>
        </w:rPr>
        <w:t xml:space="preserve"> cu </w:t>
      </w:r>
      <w:proofErr w:type="spellStart"/>
      <w:r w:rsidR="00306930" w:rsidRPr="000C4D9D">
        <w:rPr>
          <w:rFonts w:cs="Times New Roman"/>
          <w:b/>
          <w:color w:val="000000" w:themeColor="text1"/>
          <w:szCs w:val="28"/>
        </w:rPr>
        <w:t>privire</w:t>
      </w:r>
      <w:proofErr w:type="spellEnd"/>
      <w:r w:rsidR="00306930" w:rsidRPr="000C4D9D">
        <w:rPr>
          <w:rFonts w:cs="Times New Roman"/>
          <w:b/>
          <w:color w:val="000000" w:themeColor="text1"/>
          <w:szCs w:val="28"/>
        </w:rPr>
        <w:t xml:space="preserve"> la </w:t>
      </w:r>
      <w:proofErr w:type="spellStart"/>
      <w:r w:rsidR="00306930" w:rsidRPr="000C4D9D">
        <w:rPr>
          <w:rFonts w:cs="Times New Roman"/>
          <w:b/>
          <w:color w:val="000000" w:themeColor="text1"/>
          <w:szCs w:val="28"/>
        </w:rPr>
        <w:t>desfăşurarea</w:t>
      </w:r>
      <w:proofErr w:type="spellEnd"/>
      <w:r w:rsidR="00306930" w:rsidRPr="000C4D9D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306930" w:rsidRPr="000C4D9D">
        <w:rPr>
          <w:rFonts w:cs="Times New Roman"/>
          <w:b/>
          <w:color w:val="000000" w:themeColor="text1"/>
          <w:szCs w:val="28"/>
        </w:rPr>
        <w:t>activităţii</w:t>
      </w:r>
      <w:proofErr w:type="spellEnd"/>
      <w:r w:rsidR="00306930" w:rsidRPr="000C4D9D">
        <w:rPr>
          <w:rFonts w:cs="Times New Roman"/>
          <w:b/>
          <w:color w:val="000000" w:themeColor="text1"/>
          <w:szCs w:val="28"/>
        </w:rPr>
        <w:t xml:space="preserve"> de </w:t>
      </w:r>
      <w:proofErr w:type="spellStart"/>
      <w:r w:rsidR="00306930" w:rsidRPr="000C4D9D">
        <w:rPr>
          <w:rFonts w:cs="Times New Roman"/>
          <w:b/>
          <w:color w:val="000000" w:themeColor="text1"/>
          <w:szCs w:val="28"/>
        </w:rPr>
        <w:t>autoservice</w:t>
      </w:r>
      <w:proofErr w:type="spellEnd"/>
    </w:p>
    <w:p w14:paraId="47B8DDD4" w14:textId="77777777" w:rsidR="00306930" w:rsidRPr="000C4D9D" w:rsidRDefault="00306930" w:rsidP="00306930">
      <w:pPr>
        <w:widowControl w:val="0"/>
        <w:autoSpaceDE w:val="0"/>
        <w:autoSpaceDN w:val="0"/>
        <w:spacing w:before="51" w:after="0"/>
        <w:ind w:right="64" w:firstLine="567"/>
        <w:jc w:val="both"/>
        <w:rPr>
          <w:rFonts w:cs="Times New Roman"/>
          <w:color w:val="000000" w:themeColor="text1"/>
          <w:szCs w:val="28"/>
        </w:rPr>
      </w:pPr>
    </w:p>
    <w:p w14:paraId="1A22E48F" w14:textId="1C26EB36" w:rsidR="00306930" w:rsidRPr="000C4D9D" w:rsidRDefault="00306930" w:rsidP="00306930">
      <w:pPr>
        <w:spacing w:after="0"/>
        <w:ind w:right="64"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 w:rsidRPr="000C4D9D">
        <w:rPr>
          <w:rFonts w:cs="Times New Roman"/>
          <w:color w:val="000000" w:themeColor="text1"/>
          <w:szCs w:val="28"/>
        </w:rPr>
        <w:t>În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temeiul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art. 3 </w:t>
      </w:r>
      <w:proofErr w:type="spellStart"/>
      <w:r w:rsidRPr="000C4D9D">
        <w:rPr>
          <w:rFonts w:cs="Times New Roman"/>
          <w:color w:val="000000" w:themeColor="text1"/>
          <w:szCs w:val="28"/>
        </w:rPr>
        <w:t>litera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r w:rsidR="00A83BD2">
        <w:rPr>
          <w:rFonts w:cs="Times New Roman"/>
          <w:color w:val="000000" w:themeColor="text1"/>
          <w:szCs w:val="28"/>
        </w:rPr>
        <w:t>h</w:t>
      </w:r>
      <w:r w:rsidRPr="000C4D9D">
        <w:rPr>
          <w:rFonts w:cs="Times New Roman"/>
          <w:color w:val="000000" w:themeColor="text1"/>
          <w:szCs w:val="28"/>
        </w:rPr>
        <w:t xml:space="preserve">) din </w:t>
      </w:r>
      <w:proofErr w:type="spellStart"/>
      <w:r w:rsidRPr="000C4D9D">
        <w:rPr>
          <w:rFonts w:cs="Times New Roman"/>
          <w:color w:val="000000" w:themeColor="text1"/>
          <w:szCs w:val="28"/>
        </w:rPr>
        <w:t>Codul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transporturilor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rutiere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nr.150/2014 </w:t>
      </w:r>
      <w:r w:rsidRPr="000C4D9D">
        <w:rPr>
          <w:rFonts w:cs="Times New Roman"/>
          <w:i/>
          <w:iCs/>
          <w:color w:val="000000" w:themeColor="text1"/>
          <w:szCs w:val="28"/>
        </w:rPr>
        <w:t>(</w:t>
      </w:r>
      <w:proofErr w:type="spellStart"/>
      <w:r w:rsidRPr="000C4D9D">
        <w:rPr>
          <w:rFonts w:cs="Times New Roman"/>
          <w:i/>
          <w:iCs/>
          <w:color w:val="000000" w:themeColor="text1"/>
          <w:szCs w:val="28"/>
        </w:rPr>
        <w:t>Monitorul</w:t>
      </w:r>
      <w:proofErr w:type="spellEnd"/>
      <w:r w:rsidRPr="000C4D9D">
        <w:rPr>
          <w:rFonts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color w:val="000000" w:themeColor="text1"/>
          <w:szCs w:val="28"/>
        </w:rPr>
        <w:t>Oficial</w:t>
      </w:r>
      <w:proofErr w:type="spellEnd"/>
      <w:r w:rsidR="0027463A">
        <w:rPr>
          <w:rFonts w:cs="Times New Roman"/>
          <w:i/>
          <w:iCs/>
          <w:color w:val="000000" w:themeColor="text1"/>
          <w:szCs w:val="28"/>
        </w:rPr>
        <w:t xml:space="preserve"> al </w:t>
      </w:r>
      <w:proofErr w:type="spellStart"/>
      <w:r w:rsidR="0027463A">
        <w:rPr>
          <w:rFonts w:cs="Times New Roman"/>
          <w:i/>
          <w:iCs/>
          <w:color w:val="000000" w:themeColor="text1"/>
          <w:szCs w:val="28"/>
        </w:rPr>
        <w:t>Republicii</w:t>
      </w:r>
      <w:proofErr w:type="spellEnd"/>
      <w:r w:rsidR="0027463A">
        <w:rPr>
          <w:rFonts w:cs="Times New Roman"/>
          <w:i/>
          <w:iCs/>
          <w:color w:val="000000" w:themeColor="text1"/>
          <w:szCs w:val="28"/>
        </w:rPr>
        <w:t xml:space="preserve"> Moldova, 2014,</w:t>
      </w:r>
      <w:r w:rsidRPr="000C4D9D">
        <w:rPr>
          <w:rFonts w:cs="Times New Roman"/>
          <w:i/>
          <w:iCs/>
          <w:color w:val="000000" w:themeColor="text1"/>
          <w:szCs w:val="28"/>
        </w:rPr>
        <w:t xml:space="preserve"> </w:t>
      </w:r>
      <w:r w:rsidRPr="000C4D9D">
        <w:rPr>
          <w:rFonts w:cs="Times New Roman"/>
          <w:bCs/>
          <w:i/>
          <w:iCs/>
          <w:color w:val="000000" w:themeColor="text1"/>
          <w:szCs w:val="28"/>
        </w:rPr>
        <w:t>nr. 247-248</w:t>
      </w:r>
      <w:r w:rsidR="0027463A">
        <w:rPr>
          <w:rFonts w:cs="Times New Roman"/>
          <w:bCs/>
          <w:i/>
          <w:iCs/>
          <w:color w:val="000000" w:themeColor="text1"/>
          <w:szCs w:val="28"/>
        </w:rPr>
        <w:t xml:space="preserve">, </w:t>
      </w:r>
      <w:r w:rsidRPr="000C4D9D">
        <w:rPr>
          <w:rFonts w:cs="Times New Roman"/>
          <w:bCs/>
          <w:i/>
          <w:iCs/>
          <w:color w:val="000000" w:themeColor="text1"/>
          <w:szCs w:val="28"/>
        </w:rPr>
        <w:t>art. 568)</w:t>
      </w:r>
      <w:hyperlink r:id="rId9" w:history="1">
        <w:r w:rsidRPr="000C4D9D">
          <w:rPr>
            <w:rFonts w:cs="Times New Roman"/>
            <w:iCs/>
            <w:color w:val="000000" w:themeColor="text1"/>
            <w:szCs w:val="28"/>
          </w:rPr>
          <w:t xml:space="preserve">, cu </w:t>
        </w:r>
        <w:proofErr w:type="spellStart"/>
        <w:r w:rsidRPr="000C4D9D">
          <w:rPr>
            <w:rFonts w:cs="Times New Roman"/>
            <w:iCs/>
            <w:color w:val="000000" w:themeColor="text1"/>
            <w:szCs w:val="28"/>
          </w:rPr>
          <w:t>modificările</w:t>
        </w:r>
        <w:proofErr w:type="spellEnd"/>
        <w:r w:rsidRPr="000C4D9D">
          <w:rPr>
            <w:rFonts w:cs="Times New Roman"/>
            <w:iCs/>
            <w:color w:val="000000" w:themeColor="text1"/>
            <w:szCs w:val="28"/>
          </w:rPr>
          <w:t xml:space="preserve"> </w:t>
        </w:r>
        <w:proofErr w:type="spellStart"/>
        <w:r w:rsidRPr="000C4D9D">
          <w:rPr>
            <w:rFonts w:cs="Times New Roman"/>
            <w:iCs/>
            <w:color w:val="000000" w:themeColor="text1"/>
            <w:szCs w:val="28"/>
          </w:rPr>
          <w:t>ulterioare</w:t>
        </w:r>
        <w:proofErr w:type="spellEnd"/>
        <w:r w:rsidRPr="000C4D9D">
          <w:rPr>
            <w:rFonts w:cs="Times New Roman"/>
            <w:iCs/>
            <w:color w:val="000000" w:themeColor="text1"/>
            <w:szCs w:val="28"/>
          </w:rPr>
          <w:t xml:space="preserve">,  </w:t>
        </w:r>
      </w:hyperlink>
      <w:r w:rsidRPr="000C4D9D">
        <w:rPr>
          <w:rFonts w:cs="Times New Roman"/>
          <w:color w:val="000000" w:themeColor="text1"/>
          <w:szCs w:val="28"/>
        </w:rPr>
        <w:t xml:space="preserve">art. 6 </w:t>
      </w:r>
      <w:proofErr w:type="spellStart"/>
      <w:r w:rsidRPr="000C4D9D">
        <w:rPr>
          <w:rFonts w:cs="Times New Roman"/>
          <w:color w:val="000000" w:themeColor="text1"/>
          <w:szCs w:val="28"/>
        </w:rPr>
        <w:t>litera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h) din </w:t>
      </w:r>
      <w:proofErr w:type="spellStart"/>
      <w:r w:rsidRPr="000C4D9D">
        <w:rPr>
          <w:rFonts w:cs="Times New Roman"/>
          <w:color w:val="000000" w:themeColor="text1"/>
          <w:szCs w:val="28"/>
        </w:rPr>
        <w:t>Legea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nr.136/2017 cu </w:t>
      </w:r>
      <w:proofErr w:type="spellStart"/>
      <w:r w:rsidRPr="000C4D9D">
        <w:rPr>
          <w:rFonts w:cs="Times New Roman"/>
          <w:color w:val="000000" w:themeColor="text1"/>
          <w:szCs w:val="28"/>
        </w:rPr>
        <w:t>privire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la </w:t>
      </w:r>
      <w:proofErr w:type="spellStart"/>
      <w:r w:rsidRPr="000C4D9D">
        <w:rPr>
          <w:rFonts w:cs="Times New Roman"/>
          <w:color w:val="000000" w:themeColor="text1"/>
          <w:szCs w:val="28"/>
        </w:rPr>
        <w:t>Guvern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r w:rsidRPr="000C4D9D">
        <w:rPr>
          <w:rFonts w:cs="Times New Roman"/>
          <w:i/>
          <w:iCs/>
          <w:color w:val="000000" w:themeColor="text1"/>
          <w:szCs w:val="28"/>
        </w:rPr>
        <w:t>(</w:t>
      </w:r>
      <w:proofErr w:type="spellStart"/>
      <w:r w:rsidRPr="000C4D9D">
        <w:rPr>
          <w:rFonts w:cs="Times New Roman"/>
          <w:i/>
          <w:iCs/>
          <w:color w:val="000000" w:themeColor="text1"/>
          <w:szCs w:val="28"/>
        </w:rPr>
        <w:t>Monitorul</w:t>
      </w:r>
      <w:proofErr w:type="spellEnd"/>
      <w:r w:rsidRPr="000C4D9D">
        <w:rPr>
          <w:rFonts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color w:val="000000" w:themeColor="text1"/>
          <w:szCs w:val="28"/>
        </w:rPr>
        <w:t>Oficial</w:t>
      </w:r>
      <w:proofErr w:type="spellEnd"/>
      <w:r w:rsidRPr="000C4D9D">
        <w:rPr>
          <w:rFonts w:cs="Times New Roman"/>
          <w:i/>
          <w:iCs/>
          <w:color w:val="000000" w:themeColor="text1"/>
          <w:szCs w:val="28"/>
        </w:rPr>
        <w:t xml:space="preserve"> </w:t>
      </w:r>
      <w:r w:rsidR="0027463A">
        <w:rPr>
          <w:rFonts w:cs="Times New Roman"/>
          <w:i/>
          <w:iCs/>
          <w:color w:val="000000" w:themeColor="text1"/>
          <w:szCs w:val="28"/>
        </w:rPr>
        <w:t xml:space="preserve">al </w:t>
      </w:r>
      <w:proofErr w:type="spellStart"/>
      <w:r w:rsidR="0027463A">
        <w:rPr>
          <w:rFonts w:cs="Times New Roman"/>
          <w:i/>
          <w:iCs/>
          <w:color w:val="000000" w:themeColor="text1"/>
          <w:szCs w:val="28"/>
        </w:rPr>
        <w:t>Republicii</w:t>
      </w:r>
      <w:proofErr w:type="spellEnd"/>
      <w:r w:rsidR="0027463A">
        <w:rPr>
          <w:rFonts w:cs="Times New Roman"/>
          <w:i/>
          <w:iCs/>
          <w:color w:val="000000" w:themeColor="text1"/>
          <w:szCs w:val="28"/>
        </w:rPr>
        <w:t xml:space="preserve"> Moldova, 2017, </w:t>
      </w:r>
      <w:r w:rsidRPr="000C4D9D">
        <w:rPr>
          <w:rFonts w:cs="Times New Roman"/>
          <w:i/>
          <w:iCs/>
          <w:color w:val="000000" w:themeColor="text1"/>
          <w:szCs w:val="28"/>
        </w:rPr>
        <w:t>nr.252</w:t>
      </w:r>
      <w:r w:rsidR="0027463A">
        <w:rPr>
          <w:rFonts w:cs="Times New Roman"/>
          <w:i/>
          <w:iCs/>
          <w:color w:val="000000" w:themeColor="text1"/>
          <w:szCs w:val="28"/>
        </w:rPr>
        <w:t>,</w:t>
      </w:r>
      <w:r w:rsidRPr="000C4D9D">
        <w:rPr>
          <w:rFonts w:cs="Times New Roman"/>
          <w:i/>
          <w:iCs/>
          <w:color w:val="000000" w:themeColor="text1"/>
          <w:szCs w:val="28"/>
        </w:rPr>
        <w:t xml:space="preserve"> art. 412)</w:t>
      </w:r>
      <w:r w:rsidRPr="000C4D9D">
        <w:rPr>
          <w:rFonts w:cs="Times New Roman"/>
          <w:iCs/>
          <w:color w:val="000000" w:themeColor="text1"/>
          <w:szCs w:val="28"/>
        </w:rPr>
        <w:t xml:space="preserve">, cu </w:t>
      </w:r>
      <w:proofErr w:type="spellStart"/>
      <w:r w:rsidRPr="000C4D9D">
        <w:rPr>
          <w:rFonts w:cs="Times New Roman"/>
          <w:iCs/>
          <w:color w:val="000000" w:themeColor="text1"/>
          <w:szCs w:val="28"/>
        </w:rPr>
        <w:t>modificările</w:t>
      </w:r>
      <w:proofErr w:type="spellEnd"/>
      <w:r w:rsidRPr="000C4D9D">
        <w:rPr>
          <w:rFonts w:cs="Times New Roman"/>
          <w:iCs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iCs/>
          <w:color w:val="000000" w:themeColor="text1"/>
          <w:szCs w:val="28"/>
        </w:rPr>
        <w:t>ulterioare</w:t>
      </w:r>
      <w:proofErr w:type="spellEnd"/>
      <w:r w:rsidRPr="000C4D9D">
        <w:rPr>
          <w:rFonts w:cs="Times New Roman"/>
          <w:iCs/>
          <w:color w:val="000000" w:themeColor="text1"/>
          <w:szCs w:val="28"/>
        </w:rPr>
        <w:t>,</w:t>
      </w:r>
      <w:r w:rsidRPr="000C4D9D" w:rsidDel="00BC3719">
        <w:rPr>
          <w:rFonts w:cs="Times New Roman"/>
          <w:iCs/>
          <w:color w:val="000000" w:themeColor="text1"/>
          <w:szCs w:val="28"/>
        </w:rPr>
        <w:t xml:space="preserve"> </w:t>
      </w:r>
      <w:r w:rsidRPr="000C4D9D">
        <w:rPr>
          <w:rFonts w:cs="Times New Roman"/>
          <w:color w:val="000000" w:themeColor="text1"/>
          <w:szCs w:val="28"/>
        </w:rPr>
        <w:t xml:space="preserve"> </w:t>
      </w:r>
    </w:p>
    <w:p w14:paraId="47A713EC" w14:textId="77777777" w:rsidR="00306930" w:rsidRPr="000C4D9D" w:rsidRDefault="00306930" w:rsidP="00306930">
      <w:pPr>
        <w:spacing w:after="0"/>
        <w:ind w:right="64"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 w:rsidRPr="000C4D9D">
        <w:rPr>
          <w:rFonts w:cs="Times New Roman"/>
          <w:color w:val="000000" w:themeColor="text1"/>
          <w:szCs w:val="28"/>
        </w:rPr>
        <w:t>Guvernul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HOTĂRĂȘTE:</w:t>
      </w:r>
    </w:p>
    <w:p w14:paraId="6FB413A2" w14:textId="7F0E2E3C" w:rsidR="00306930" w:rsidRPr="000C4D9D" w:rsidRDefault="00306930" w:rsidP="00306930">
      <w:pPr>
        <w:numPr>
          <w:ilvl w:val="0"/>
          <w:numId w:val="44"/>
        </w:numPr>
        <w:tabs>
          <w:tab w:val="left" w:pos="0"/>
        </w:tabs>
        <w:spacing w:after="0"/>
        <w:ind w:left="0" w:right="64" w:firstLine="567"/>
        <w:jc w:val="both"/>
        <w:rPr>
          <w:rFonts w:cs="Times New Roman"/>
          <w:color w:val="000000" w:themeColor="text1"/>
          <w:szCs w:val="28"/>
        </w:rPr>
      </w:pPr>
      <w:r w:rsidRPr="000C4D9D">
        <w:rPr>
          <w:rFonts w:cs="Times New Roman"/>
          <w:color w:val="000000" w:themeColor="text1"/>
          <w:szCs w:val="28"/>
        </w:rPr>
        <w:t xml:space="preserve">Se </w:t>
      </w:r>
      <w:proofErr w:type="spellStart"/>
      <w:r w:rsidRPr="000C4D9D">
        <w:rPr>
          <w:rFonts w:cs="Times New Roman"/>
          <w:color w:val="000000" w:themeColor="text1"/>
          <w:szCs w:val="28"/>
        </w:rPr>
        <w:t>aprobă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Regulamentul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cu </w:t>
      </w:r>
      <w:proofErr w:type="spellStart"/>
      <w:r w:rsidRPr="000C4D9D">
        <w:rPr>
          <w:rFonts w:cs="Times New Roman"/>
          <w:color w:val="000000" w:themeColor="text1"/>
          <w:szCs w:val="28"/>
        </w:rPr>
        <w:t>privire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la </w:t>
      </w:r>
      <w:proofErr w:type="spellStart"/>
      <w:r w:rsidRPr="000C4D9D">
        <w:rPr>
          <w:rFonts w:cs="Times New Roman"/>
          <w:color w:val="000000" w:themeColor="text1"/>
          <w:szCs w:val="28"/>
        </w:rPr>
        <w:t>desfăşurarea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activităţii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de </w:t>
      </w:r>
      <w:proofErr w:type="spellStart"/>
      <w:r w:rsidRPr="000C4D9D">
        <w:rPr>
          <w:rFonts w:cs="Times New Roman"/>
          <w:color w:val="000000" w:themeColor="text1"/>
          <w:szCs w:val="28"/>
        </w:rPr>
        <w:t>autoservice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(</w:t>
      </w:r>
      <w:r w:rsidRPr="000C4D9D">
        <w:rPr>
          <w:rFonts w:cs="Times New Roman"/>
          <w:i/>
          <w:color w:val="000000" w:themeColor="text1"/>
          <w:szCs w:val="28"/>
        </w:rPr>
        <w:t xml:space="preserve">se </w:t>
      </w:r>
      <w:proofErr w:type="spellStart"/>
      <w:r w:rsidRPr="000C4D9D">
        <w:rPr>
          <w:rFonts w:cs="Times New Roman"/>
          <w:i/>
          <w:color w:val="000000" w:themeColor="text1"/>
          <w:szCs w:val="28"/>
        </w:rPr>
        <w:t>anexează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). </w:t>
      </w:r>
    </w:p>
    <w:p w14:paraId="4F57B141" w14:textId="77777777" w:rsidR="00306930" w:rsidRPr="000C4D9D" w:rsidRDefault="00306930" w:rsidP="00306930">
      <w:pPr>
        <w:pStyle w:val="ListParagraph"/>
        <w:numPr>
          <w:ilvl w:val="0"/>
          <w:numId w:val="44"/>
        </w:numPr>
        <w:spacing w:after="0"/>
        <w:ind w:left="0" w:firstLine="567"/>
        <w:jc w:val="both"/>
        <w:rPr>
          <w:rFonts w:cs="Times New Roman"/>
          <w:color w:val="FF0000"/>
          <w:szCs w:val="28"/>
        </w:rPr>
      </w:pPr>
      <w:proofErr w:type="spellStart"/>
      <w:r w:rsidRPr="000C4D9D">
        <w:rPr>
          <w:rFonts w:cs="Times New Roman"/>
          <w:color w:val="000000" w:themeColor="text1"/>
          <w:szCs w:val="28"/>
        </w:rPr>
        <w:t>Controlul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asupra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executării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prezentei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hotărâri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se </w:t>
      </w:r>
      <w:proofErr w:type="spellStart"/>
      <w:r w:rsidRPr="000C4D9D">
        <w:rPr>
          <w:rFonts w:cs="Times New Roman"/>
          <w:color w:val="000000" w:themeColor="text1"/>
          <w:szCs w:val="28"/>
        </w:rPr>
        <w:t>pune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în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sarcina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Ministerului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Infrastructurii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și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Dezvoltării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Regionale</w:t>
      </w:r>
      <w:proofErr w:type="spellEnd"/>
      <w:r w:rsidRPr="000C4D9D">
        <w:rPr>
          <w:rFonts w:cs="Times New Roman"/>
          <w:color w:val="000000" w:themeColor="text1"/>
          <w:szCs w:val="28"/>
        </w:rPr>
        <w:t>.</w:t>
      </w:r>
    </w:p>
    <w:p w14:paraId="198688B1" w14:textId="77777777" w:rsidR="00E13C1A" w:rsidRDefault="00306930" w:rsidP="00306930">
      <w:pPr>
        <w:pStyle w:val="ListParagraph"/>
        <w:numPr>
          <w:ilvl w:val="0"/>
          <w:numId w:val="44"/>
        </w:numPr>
        <w:tabs>
          <w:tab w:val="left" w:pos="270"/>
        </w:tabs>
        <w:spacing w:after="0"/>
        <w:ind w:left="0" w:right="64"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 w:rsidRPr="000C4D9D">
        <w:rPr>
          <w:rFonts w:cs="Times New Roman"/>
          <w:color w:val="000000" w:themeColor="text1"/>
          <w:szCs w:val="28"/>
        </w:rPr>
        <w:t>Prezenta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hotărâre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intră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în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0C4D9D">
        <w:rPr>
          <w:rFonts w:cs="Times New Roman"/>
          <w:color w:val="000000" w:themeColor="text1"/>
          <w:szCs w:val="28"/>
        </w:rPr>
        <w:t>vigoare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la 01 </w:t>
      </w:r>
      <w:proofErr w:type="spellStart"/>
      <w:r w:rsidRPr="000C4D9D">
        <w:rPr>
          <w:rFonts w:cs="Times New Roman"/>
          <w:color w:val="000000" w:themeColor="text1"/>
          <w:szCs w:val="28"/>
        </w:rPr>
        <w:t>ianuarie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 2025</w:t>
      </w:r>
    </w:p>
    <w:p w14:paraId="5E280ED4" w14:textId="0C2718A5" w:rsidR="00306930" w:rsidRPr="000C4D9D" w:rsidRDefault="00F81ADA" w:rsidP="00306930">
      <w:pPr>
        <w:pStyle w:val="ListParagraph"/>
        <w:numPr>
          <w:ilvl w:val="0"/>
          <w:numId w:val="44"/>
        </w:numPr>
        <w:tabs>
          <w:tab w:val="left" w:pos="270"/>
        </w:tabs>
        <w:spacing w:after="0"/>
        <w:ind w:left="0" w:right="64"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Atelierele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notificate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și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înregistrate</w:t>
      </w:r>
      <w:proofErr w:type="spellEnd"/>
      <w:r>
        <w:rPr>
          <w:rFonts w:cs="Times New Roman"/>
          <w:color w:val="000000" w:themeColor="text1"/>
          <w:szCs w:val="28"/>
        </w:rPr>
        <w:t xml:space="preserve"> pînă la </w:t>
      </w:r>
      <w:proofErr w:type="spellStart"/>
      <w:r w:rsidR="00C71C43">
        <w:rPr>
          <w:rFonts w:cs="Times New Roman"/>
          <w:color w:val="000000" w:themeColor="text1"/>
          <w:szCs w:val="28"/>
        </w:rPr>
        <w:t>aprobarea</w:t>
      </w:r>
      <w:proofErr w:type="spellEnd"/>
      <w:r w:rsidR="00C71C4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C71C43">
        <w:rPr>
          <w:rFonts w:cs="Times New Roman"/>
          <w:color w:val="000000" w:themeColor="text1"/>
          <w:szCs w:val="28"/>
        </w:rPr>
        <w:t>prezentului</w:t>
      </w:r>
      <w:proofErr w:type="spellEnd"/>
      <w:r w:rsidR="00C71C4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C71C43">
        <w:rPr>
          <w:rFonts w:cs="Times New Roman"/>
          <w:color w:val="000000" w:themeColor="text1"/>
          <w:szCs w:val="28"/>
        </w:rPr>
        <w:t>Regulament</w:t>
      </w:r>
      <w:proofErr w:type="spellEnd"/>
      <w:r w:rsidR="00C71C4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C71C43">
        <w:rPr>
          <w:rFonts w:cs="Times New Roman"/>
          <w:color w:val="000000" w:themeColor="text1"/>
          <w:szCs w:val="28"/>
        </w:rPr>
        <w:t>rămân</w:t>
      </w:r>
      <w:proofErr w:type="spellEnd"/>
      <w:r w:rsidR="00C71C4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33B9E" w:rsidRPr="00F33B9E">
        <w:rPr>
          <w:rFonts w:cs="Times New Roman"/>
          <w:color w:val="000000" w:themeColor="text1"/>
          <w:szCs w:val="28"/>
        </w:rPr>
        <w:t>valabile</w:t>
      </w:r>
      <w:proofErr w:type="spellEnd"/>
      <w:r w:rsidR="00F33B9E" w:rsidRPr="00F33B9E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F33B9E" w:rsidRPr="00F33B9E">
        <w:rPr>
          <w:rFonts w:cs="Times New Roman"/>
          <w:color w:val="000000" w:themeColor="text1"/>
          <w:szCs w:val="28"/>
        </w:rPr>
        <w:t>iar</w:t>
      </w:r>
      <w:proofErr w:type="spellEnd"/>
      <w:r w:rsidR="00F33B9E" w:rsidRPr="00F33B9E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33B9E" w:rsidRPr="00F33B9E">
        <w:rPr>
          <w:rFonts w:cs="Times New Roman"/>
          <w:color w:val="000000" w:themeColor="text1"/>
          <w:szCs w:val="28"/>
        </w:rPr>
        <w:t>deţinătorii</w:t>
      </w:r>
      <w:proofErr w:type="spellEnd"/>
      <w:r w:rsidR="00F33B9E" w:rsidRPr="00F33B9E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33B9E" w:rsidRPr="00F33B9E">
        <w:rPr>
          <w:rFonts w:cs="Times New Roman"/>
          <w:color w:val="000000" w:themeColor="text1"/>
          <w:szCs w:val="28"/>
        </w:rPr>
        <w:t>acestora</w:t>
      </w:r>
      <w:proofErr w:type="spellEnd"/>
      <w:r w:rsidR="00F33B9E" w:rsidRPr="00F33B9E">
        <w:rPr>
          <w:rFonts w:cs="Times New Roman"/>
          <w:color w:val="000000" w:themeColor="text1"/>
          <w:szCs w:val="28"/>
        </w:rPr>
        <w:t xml:space="preserve"> au </w:t>
      </w:r>
      <w:proofErr w:type="spellStart"/>
      <w:r w:rsidR="00F33B9E" w:rsidRPr="00F33B9E">
        <w:rPr>
          <w:rFonts w:cs="Times New Roman"/>
          <w:color w:val="000000" w:themeColor="text1"/>
          <w:szCs w:val="28"/>
        </w:rPr>
        <w:t>obligaţia</w:t>
      </w:r>
      <w:proofErr w:type="spellEnd"/>
      <w:r w:rsidR="00F33B9E" w:rsidRPr="00F33B9E">
        <w:rPr>
          <w:rFonts w:cs="Times New Roman"/>
          <w:color w:val="000000" w:themeColor="text1"/>
          <w:szCs w:val="28"/>
        </w:rPr>
        <w:t xml:space="preserve"> de a </w:t>
      </w:r>
      <w:r w:rsidR="002855DB">
        <w:rPr>
          <w:rFonts w:cs="Times New Roman"/>
          <w:color w:val="000000" w:themeColor="text1"/>
          <w:szCs w:val="28"/>
        </w:rPr>
        <w:t xml:space="preserve">se </w:t>
      </w:r>
      <w:proofErr w:type="spellStart"/>
      <w:r w:rsidR="002855DB">
        <w:rPr>
          <w:rFonts w:cs="Times New Roman"/>
          <w:color w:val="000000" w:themeColor="text1"/>
          <w:szCs w:val="28"/>
        </w:rPr>
        <w:t>conforma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55DB">
        <w:rPr>
          <w:rFonts w:cs="Times New Roman"/>
          <w:color w:val="000000" w:themeColor="text1"/>
          <w:szCs w:val="28"/>
        </w:rPr>
        <w:t>prevederilor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55DB">
        <w:rPr>
          <w:rFonts w:cs="Times New Roman"/>
          <w:color w:val="000000" w:themeColor="text1"/>
          <w:szCs w:val="28"/>
        </w:rPr>
        <w:t>Anexei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 nr. 1 din </w:t>
      </w:r>
      <w:proofErr w:type="spellStart"/>
      <w:r w:rsidR="002855DB">
        <w:rPr>
          <w:rFonts w:cs="Times New Roman"/>
          <w:color w:val="000000" w:themeColor="text1"/>
          <w:szCs w:val="28"/>
        </w:rPr>
        <w:t>Regulament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2855DB">
        <w:rPr>
          <w:rFonts w:cs="Times New Roman"/>
          <w:color w:val="000000" w:themeColor="text1"/>
          <w:szCs w:val="28"/>
        </w:rPr>
        <w:t>în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 termen de 6 </w:t>
      </w:r>
      <w:proofErr w:type="spellStart"/>
      <w:r w:rsidR="002855DB">
        <w:rPr>
          <w:rFonts w:cs="Times New Roman"/>
          <w:color w:val="000000" w:themeColor="text1"/>
          <w:szCs w:val="28"/>
        </w:rPr>
        <w:t>luni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 de la data </w:t>
      </w:r>
      <w:proofErr w:type="spellStart"/>
      <w:r w:rsidR="002855DB">
        <w:rPr>
          <w:rFonts w:cs="Times New Roman"/>
          <w:color w:val="000000" w:themeColor="text1"/>
          <w:szCs w:val="28"/>
        </w:rPr>
        <w:t>intrării</w:t>
      </w:r>
      <w:proofErr w:type="spellEnd"/>
      <w:r w:rsidR="002855D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7D71BF">
        <w:rPr>
          <w:rFonts w:cs="Times New Roman"/>
          <w:color w:val="000000" w:themeColor="text1"/>
          <w:szCs w:val="28"/>
        </w:rPr>
        <w:t>în</w:t>
      </w:r>
      <w:proofErr w:type="spellEnd"/>
      <w:r w:rsidR="007D71B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7D71BF">
        <w:rPr>
          <w:rFonts w:cs="Times New Roman"/>
          <w:color w:val="000000" w:themeColor="text1"/>
          <w:szCs w:val="28"/>
        </w:rPr>
        <w:t>vigoare</w:t>
      </w:r>
      <w:proofErr w:type="spellEnd"/>
      <w:r w:rsidR="007D71BF">
        <w:rPr>
          <w:rFonts w:cs="Times New Roman"/>
          <w:color w:val="000000" w:themeColor="text1"/>
          <w:szCs w:val="28"/>
        </w:rPr>
        <w:t xml:space="preserve"> a </w:t>
      </w:r>
      <w:proofErr w:type="spellStart"/>
      <w:r w:rsidR="007D71BF">
        <w:rPr>
          <w:rFonts w:cs="Times New Roman"/>
          <w:color w:val="000000" w:themeColor="text1"/>
          <w:szCs w:val="28"/>
        </w:rPr>
        <w:t>Regulamentui</w:t>
      </w:r>
      <w:proofErr w:type="spellEnd"/>
      <w:r w:rsidR="00306930" w:rsidRPr="000C4D9D">
        <w:rPr>
          <w:rFonts w:cs="Times New Roman"/>
          <w:color w:val="000000" w:themeColor="text1"/>
          <w:szCs w:val="28"/>
        </w:rPr>
        <w:t xml:space="preserve">. </w:t>
      </w:r>
    </w:p>
    <w:p w14:paraId="41CDBDEC" w14:textId="77777777" w:rsidR="00306930" w:rsidRDefault="00306930" w:rsidP="00306930">
      <w:pPr>
        <w:spacing w:before="120" w:after="0"/>
        <w:ind w:left="720" w:right="258"/>
        <w:jc w:val="both"/>
        <w:rPr>
          <w:rFonts w:cs="Times New Roman"/>
          <w:color w:val="000000" w:themeColor="text1"/>
          <w:szCs w:val="28"/>
        </w:rPr>
      </w:pPr>
      <w:r w:rsidRPr="000C4D9D">
        <w:rPr>
          <w:rFonts w:cs="Times New Roman"/>
          <w:color w:val="000000" w:themeColor="text1"/>
          <w:szCs w:val="28"/>
        </w:rPr>
        <w:t xml:space="preserve"> </w:t>
      </w:r>
    </w:p>
    <w:p w14:paraId="3695EAC4" w14:textId="77777777" w:rsidR="00A174B8" w:rsidRPr="000C4D9D" w:rsidRDefault="00A174B8" w:rsidP="00306930">
      <w:pPr>
        <w:spacing w:before="120" w:after="0"/>
        <w:ind w:left="720" w:right="258"/>
        <w:jc w:val="both"/>
        <w:rPr>
          <w:rFonts w:cs="Times New Roman"/>
          <w:color w:val="000000" w:themeColor="text1"/>
          <w:szCs w:val="28"/>
        </w:rPr>
      </w:pPr>
    </w:p>
    <w:p w14:paraId="0CFBD796" w14:textId="77777777" w:rsidR="00306930" w:rsidRPr="000C4D9D" w:rsidRDefault="00306930" w:rsidP="00306930">
      <w:pPr>
        <w:tabs>
          <w:tab w:val="left" w:pos="1440"/>
          <w:tab w:val="center" w:pos="1572"/>
          <w:tab w:val="center" w:pos="2881"/>
          <w:tab w:val="center" w:pos="3601"/>
          <w:tab w:val="center" w:pos="4321"/>
          <w:tab w:val="center" w:pos="5041"/>
          <w:tab w:val="center" w:pos="6854"/>
          <w:tab w:val="left" w:pos="8280"/>
          <w:tab w:val="left" w:pos="8820"/>
          <w:tab w:val="left" w:pos="8910"/>
        </w:tabs>
        <w:spacing w:after="0"/>
        <w:ind w:left="720" w:right="259"/>
        <w:jc w:val="both"/>
        <w:rPr>
          <w:rFonts w:cs="Times New Roman"/>
          <w:color w:val="000000" w:themeColor="text1"/>
          <w:szCs w:val="28"/>
        </w:rPr>
      </w:pPr>
      <w:r w:rsidRPr="000C4D9D">
        <w:rPr>
          <w:rFonts w:eastAsia="Times New Roman" w:cs="Times New Roman"/>
          <w:b/>
          <w:color w:val="000000" w:themeColor="text1"/>
          <w:szCs w:val="28"/>
        </w:rPr>
        <w:t>Prim-</w:t>
      </w:r>
      <w:proofErr w:type="spellStart"/>
      <w:r w:rsidRPr="000C4D9D">
        <w:rPr>
          <w:rFonts w:eastAsia="Times New Roman" w:cs="Times New Roman"/>
          <w:b/>
          <w:color w:val="000000" w:themeColor="text1"/>
          <w:szCs w:val="28"/>
        </w:rPr>
        <w:t>ministru</w:t>
      </w:r>
      <w:proofErr w:type="spellEnd"/>
      <w:r w:rsidRPr="000C4D9D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Pr="000C4D9D">
        <w:rPr>
          <w:rFonts w:eastAsia="Times New Roman" w:cs="Times New Roman"/>
          <w:b/>
          <w:color w:val="000000" w:themeColor="text1"/>
          <w:szCs w:val="28"/>
        </w:rPr>
        <w:tab/>
        <w:t xml:space="preserve"> </w:t>
      </w:r>
      <w:r w:rsidRPr="000C4D9D">
        <w:rPr>
          <w:rFonts w:eastAsia="Times New Roman" w:cs="Times New Roman"/>
          <w:b/>
          <w:color w:val="000000" w:themeColor="text1"/>
          <w:szCs w:val="28"/>
        </w:rPr>
        <w:tab/>
        <w:t xml:space="preserve"> </w:t>
      </w:r>
      <w:r w:rsidRPr="000C4D9D">
        <w:rPr>
          <w:rFonts w:eastAsia="Times New Roman" w:cs="Times New Roman"/>
          <w:b/>
          <w:color w:val="000000" w:themeColor="text1"/>
          <w:szCs w:val="28"/>
        </w:rPr>
        <w:tab/>
      </w:r>
      <w:r w:rsidRPr="000C4D9D">
        <w:rPr>
          <w:rFonts w:eastAsia="Times New Roman" w:cs="Times New Roman"/>
          <w:b/>
          <w:color w:val="000000" w:themeColor="text1"/>
          <w:szCs w:val="28"/>
        </w:rPr>
        <w:tab/>
        <w:t xml:space="preserve">                                    Dorin RECEAN</w:t>
      </w:r>
      <w:r w:rsidRPr="000C4D9D">
        <w:rPr>
          <w:rFonts w:cs="Times New Roman"/>
          <w:color w:val="000000" w:themeColor="text1"/>
          <w:szCs w:val="28"/>
        </w:rPr>
        <w:t xml:space="preserve"> </w:t>
      </w:r>
    </w:p>
    <w:p w14:paraId="348A4898" w14:textId="77777777" w:rsidR="00306930" w:rsidRPr="000C4D9D" w:rsidRDefault="00306930" w:rsidP="00306930">
      <w:pPr>
        <w:tabs>
          <w:tab w:val="left" w:pos="1440"/>
          <w:tab w:val="center" w:pos="1572"/>
          <w:tab w:val="center" w:pos="2881"/>
          <w:tab w:val="center" w:pos="3601"/>
          <w:tab w:val="center" w:pos="4321"/>
          <w:tab w:val="center" w:pos="5041"/>
          <w:tab w:val="center" w:pos="6854"/>
          <w:tab w:val="left" w:pos="8280"/>
          <w:tab w:val="left" w:pos="8820"/>
          <w:tab w:val="left" w:pos="8910"/>
        </w:tabs>
        <w:spacing w:after="0"/>
        <w:ind w:left="720" w:right="259"/>
        <w:jc w:val="both"/>
        <w:rPr>
          <w:rFonts w:cs="Times New Roman"/>
          <w:color w:val="000000" w:themeColor="text1"/>
          <w:szCs w:val="28"/>
        </w:rPr>
      </w:pPr>
    </w:p>
    <w:p w14:paraId="380FC46A" w14:textId="77777777" w:rsidR="00306930" w:rsidRPr="000C4D9D" w:rsidRDefault="00306930" w:rsidP="00306930">
      <w:pPr>
        <w:tabs>
          <w:tab w:val="left" w:pos="1350"/>
          <w:tab w:val="left" w:pos="1440"/>
          <w:tab w:val="left" w:pos="8910"/>
        </w:tabs>
        <w:spacing w:after="0"/>
        <w:ind w:left="720" w:right="259"/>
        <w:jc w:val="both"/>
        <w:rPr>
          <w:rFonts w:cs="Times New Roman"/>
          <w:color w:val="000000" w:themeColor="text1"/>
          <w:szCs w:val="28"/>
        </w:rPr>
      </w:pPr>
      <w:proofErr w:type="spellStart"/>
      <w:r w:rsidRPr="000C4D9D">
        <w:rPr>
          <w:rFonts w:cs="Times New Roman"/>
          <w:color w:val="000000" w:themeColor="text1"/>
          <w:szCs w:val="28"/>
        </w:rPr>
        <w:t>Contrasemnează</w:t>
      </w:r>
      <w:proofErr w:type="spellEnd"/>
      <w:r w:rsidRPr="000C4D9D">
        <w:rPr>
          <w:rFonts w:cs="Times New Roman"/>
          <w:color w:val="000000" w:themeColor="text1"/>
          <w:szCs w:val="28"/>
        </w:rPr>
        <w:t xml:space="preserve">:             </w:t>
      </w:r>
    </w:p>
    <w:p w14:paraId="4FEEDE23" w14:textId="77777777" w:rsidR="00306930" w:rsidRPr="000C4D9D" w:rsidRDefault="00306930" w:rsidP="00306930">
      <w:pPr>
        <w:tabs>
          <w:tab w:val="left" w:pos="1440"/>
          <w:tab w:val="left" w:pos="8730"/>
          <w:tab w:val="left" w:pos="9180"/>
          <w:tab w:val="left" w:pos="10710"/>
          <w:tab w:val="left" w:pos="10800"/>
        </w:tabs>
        <w:spacing w:after="0"/>
        <w:ind w:right="33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C4D9D">
        <w:rPr>
          <w:rFonts w:cs="Times New Roman"/>
          <w:color w:val="000000" w:themeColor="text1"/>
          <w:szCs w:val="28"/>
          <w:shd w:val="clear" w:color="auto" w:fill="FFFFFF"/>
        </w:rPr>
        <w:t xml:space="preserve">          </w:t>
      </w:r>
    </w:p>
    <w:p w14:paraId="19CCD76F" w14:textId="77777777" w:rsidR="00306930" w:rsidRPr="0027463A" w:rsidRDefault="00306930" w:rsidP="00306930">
      <w:pPr>
        <w:tabs>
          <w:tab w:val="left" w:pos="1440"/>
          <w:tab w:val="left" w:pos="8730"/>
          <w:tab w:val="left" w:pos="9180"/>
          <w:tab w:val="left" w:pos="10710"/>
          <w:tab w:val="left" w:pos="10800"/>
        </w:tabs>
        <w:spacing w:after="0"/>
        <w:ind w:right="334"/>
        <w:jc w:val="both"/>
        <w:rPr>
          <w:rFonts w:cs="Times New Roman"/>
          <w:color w:val="000000" w:themeColor="text1"/>
          <w:szCs w:val="28"/>
          <w:shd w:val="clear" w:color="auto" w:fill="FFFFFF"/>
          <w:lang w:val="de-DE"/>
        </w:rPr>
      </w:pPr>
      <w:r w:rsidRPr="000C4D9D">
        <w:rPr>
          <w:rFonts w:cs="Times New Roman"/>
          <w:color w:val="000000" w:themeColor="text1"/>
          <w:szCs w:val="28"/>
          <w:shd w:val="clear" w:color="auto" w:fill="FFFFFF"/>
        </w:rPr>
        <w:t xml:space="preserve">          </w:t>
      </w:r>
      <w:proofErr w:type="spellStart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>Ministrul</w:t>
      </w:r>
      <w:proofErr w:type="spellEnd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 xml:space="preserve"> </w:t>
      </w:r>
      <w:proofErr w:type="spellStart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>infrastructurii</w:t>
      </w:r>
      <w:proofErr w:type="spellEnd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 xml:space="preserve"> </w:t>
      </w:r>
    </w:p>
    <w:p w14:paraId="62717452" w14:textId="77777777" w:rsidR="00306930" w:rsidRPr="0027463A" w:rsidRDefault="00306930" w:rsidP="00306930">
      <w:pPr>
        <w:tabs>
          <w:tab w:val="left" w:pos="1440"/>
          <w:tab w:val="left" w:pos="8730"/>
          <w:tab w:val="left" w:pos="9180"/>
          <w:tab w:val="left" w:pos="10710"/>
          <w:tab w:val="left" w:pos="10800"/>
        </w:tabs>
        <w:spacing w:after="0"/>
        <w:ind w:right="334"/>
        <w:jc w:val="both"/>
        <w:rPr>
          <w:rFonts w:cs="Times New Roman"/>
          <w:color w:val="000000" w:themeColor="text1"/>
          <w:szCs w:val="28"/>
          <w:shd w:val="clear" w:color="auto" w:fill="FFFFFF"/>
          <w:lang w:val="de-DE"/>
        </w:rPr>
      </w:pPr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 xml:space="preserve">          </w:t>
      </w:r>
      <w:proofErr w:type="spellStart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>și</w:t>
      </w:r>
      <w:proofErr w:type="spellEnd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 xml:space="preserve"> </w:t>
      </w:r>
      <w:proofErr w:type="spellStart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>dezvoltării</w:t>
      </w:r>
      <w:proofErr w:type="spellEnd"/>
      <w:r w:rsidRPr="0027463A">
        <w:rPr>
          <w:rFonts w:cs="Times New Roman"/>
          <w:color w:val="000000" w:themeColor="text1"/>
          <w:szCs w:val="28"/>
          <w:shd w:val="clear" w:color="auto" w:fill="FFFFFF"/>
          <w:lang w:val="de-DE"/>
        </w:rPr>
        <w:t xml:space="preserve"> regionale                                                         Andrei SPÎNU         </w:t>
      </w:r>
      <w:r w:rsidRPr="0027463A">
        <w:rPr>
          <w:rFonts w:cs="Times New Roman"/>
          <w:color w:val="000000" w:themeColor="text1"/>
          <w:szCs w:val="28"/>
          <w:lang w:val="de-DE"/>
        </w:rPr>
        <w:t xml:space="preserve">          </w:t>
      </w:r>
    </w:p>
    <w:p w14:paraId="1EAF6165" w14:textId="77777777" w:rsidR="00306930" w:rsidRPr="0027463A" w:rsidRDefault="00306930" w:rsidP="00F902D9">
      <w:pPr>
        <w:pStyle w:val="Heading3"/>
        <w:ind w:left="1170"/>
        <w:jc w:val="center"/>
        <w:rPr>
          <w:lang w:val="de-DE"/>
        </w:rPr>
      </w:pPr>
    </w:p>
    <w:p w14:paraId="3EB159F5" w14:textId="77777777" w:rsidR="00306930" w:rsidRPr="000C4D9D" w:rsidRDefault="00306930" w:rsidP="00F902D9">
      <w:pPr>
        <w:pStyle w:val="Heading3"/>
        <w:ind w:left="1170"/>
        <w:jc w:val="center"/>
      </w:pPr>
    </w:p>
    <w:p w14:paraId="67EF70B7" w14:textId="77777777" w:rsidR="00306930" w:rsidRPr="000C4D9D" w:rsidRDefault="00306930" w:rsidP="00F902D9">
      <w:pPr>
        <w:pStyle w:val="Heading3"/>
        <w:ind w:left="1170"/>
        <w:jc w:val="center"/>
      </w:pPr>
    </w:p>
    <w:p w14:paraId="65CA4291" w14:textId="77777777" w:rsidR="00306930" w:rsidRPr="000C4D9D" w:rsidRDefault="00306930" w:rsidP="00F902D9">
      <w:pPr>
        <w:pStyle w:val="Heading3"/>
        <w:ind w:left="1170"/>
        <w:jc w:val="center"/>
      </w:pPr>
    </w:p>
    <w:p w14:paraId="1ACA8F18" w14:textId="77777777" w:rsidR="00306930" w:rsidRPr="000C4D9D" w:rsidRDefault="00306930" w:rsidP="00F902D9">
      <w:pPr>
        <w:pStyle w:val="Heading3"/>
        <w:ind w:left="1170"/>
        <w:jc w:val="center"/>
      </w:pPr>
    </w:p>
    <w:p w14:paraId="231B795C" w14:textId="77777777" w:rsidR="00306930" w:rsidRPr="000C4D9D" w:rsidRDefault="00306930" w:rsidP="00F902D9">
      <w:pPr>
        <w:pStyle w:val="Heading3"/>
        <w:ind w:left="1170"/>
        <w:jc w:val="center"/>
      </w:pPr>
    </w:p>
    <w:p w14:paraId="06DD3F87" w14:textId="77777777" w:rsidR="00306930" w:rsidRPr="000C4D9D" w:rsidRDefault="00306930" w:rsidP="00F902D9">
      <w:pPr>
        <w:pStyle w:val="Heading3"/>
        <w:ind w:left="1170"/>
        <w:jc w:val="center"/>
      </w:pPr>
    </w:p>
    <w:p w14:paraId="130F8ABC" w14:textId="77777777" w:rsidR="00306930" w:rsidRPr="000C4D9D" w:rsidRDefault="00306930" w:rsidP="00F902D9">
      <w:pPr>
        <w:pStyle w:val="Heading3"/>
        <w:ind w:left="1170"/>
        <w:jc w:val="center"/>
      </w:pPr>
    </w:p>
    <w:p w14:paraId="74322C8F" w14:textId="77777777" w:rsidR="00306930" w:rsidRPr="000C4D9D" w:rsidRDefault="00306930" w:rsidP="00F902D9">
      <w:pPr>
        <w:pStyle w:val="Heading3"/>
        <w:ind w:left="1170"/>
        <w:jc w:val="center"/>
      </w:pPr>
    </w:p>
    <w:p w14:paraId="2B537CBB" w14:textId="77777777" w:rsidR="00306930" w:rsidRPr="000C4D9D" w:rsidRDefault="00306930" w:rsidP="00F902D9">
      <w:pPr>
        <w:pStyle w:val="Heading3"/>
        <w:ind w:left="1170"/>
        <w:jc w:val="center"/>
      </w:pPr>
    </w:p>
    <w:p w14:paraId="303C75E5" w14:textId="77777777" w:rsidR="00306930" w:rsidRPr="000C4D9D" w:rsidRDefault="00306930" w:rsidP="00F902D9">
      <w:pPr>
        <w:pStyle w:val="Heading3"/>
        <w:ind w:left="1170"/>
        <w:jc w:val="center"/>
      </w:pPr>
    </w:p>
    <w:p w14:paraId="310C4C52" w14:textId="77777777" w:rsidR="00306930" w:rsidRPr="0052222B" w:rsidRDefault="00306930" w:rsidP="00306930">
      <w:pPr>
        <w:spacing w:after="0" w:line="259" w:lineRule="auto"/>
        <w:jc w:val="right"/>
        <w:rPr>
          <w:rFonts w:eastAsiaTheme="minorEastAsia" w:cs="Times New Roman"/>
          <w:szCs w:val="28"/>
          <w:lang w:val="ro-RO"/>
        </w:rPr>
      </w:pPr>
      <w:r w:rsidRPr="000C4D9D">
        <w:rPr>
          <w:rFonts w:eastAsiaTheme="minorEastAsia" w:cs="Times New Roman"/>
          <w:color w:val="000000" w:themeColor="text1"/>
          <w:szCs w:val="28"/>
          <w:lang w:val="ro-RO"/>
        </w:rPr>
        <w:lastRenderedPageBreak/>
        <w:t xml:space="preserve">          </w:t>
      </w:r>
      <w:r w:rsidRPr="0052222B">
        <w:rPr>
          <w:rFonts w:eastAsiaTheme="minorEastAsia" w:cs="Times New Roman"/>
          <w:szCs w:val="28"/>
          <w:lang w:val="ro-RO"/>
        </w:rPr>
        <w:t xml:space="preserve">Aprobat </w:t>
      </w:r>
    </w:p>
    <w:p w14:paraId="15E2F094" w14:textId="3FD8BC55" w:rsidR="00306930" w:rsidRPr="000C4D9D" w:rsidRDefault="00306930" w:rsidP="00306930">
      <w:pPr>
        <w:pStyle w:val="Heading3"/>
        <w:ind w:left="0"/>
        <w:jc w:val="right"/>
      </w:pPr>
      <w:r w:rsidRPr="0052222B">
        <w:rPr>
          <w:rFonts w:eastAsiaTheme="minorEastAsia"/>
          <w:b w:val="0"/>
          <w:bCs w:val="0"/>
        </w:rPr>
        <w:t>prin Hotărârea Guvernului  nr.___/2024</w:t>
      </w:r>
    </w:p>
    <w:p w14:paraId="5D04DD2B" w14:textId="77777777" w:rsidR="00306930" w:rsidRPr="000C4D9D" w:rsidRDefault="00306930" w:rsidP="00F902D9">
      <w:pPr>
        <w:pStyle w:val="Heading3"/>
        <w:ind w:left="1170"/>
        <w:jc w:val="center"/>
      </w:pPr>
    </w:p>
    <w:p w14:paraId="623F5885" w14:textId="77777777" w:rsidR="00306930" w:rsidRPr="000C4D9D" w:rsidRDefault="00306930" w:rsidP="00306930">
      <w:pPr>
        <w:pStyle w:val="Heading3"/>
        <w:ind w:left="0"/>
        <w:jc w:val="center"/>
      </w:pPr>
      <w:r w:rsidRPr="000C4D9D">
        <w:t>REGULAMENT</w:t>
      </w:r>
    </w:p>
    <w:p w14:paraId="67EE6B9B" w14:textId="1C1A2BE5" w:rsidR="002B52B9" w:rsidRPr="000C4D9D" w:rsidRDefault="002B52B9" w:rsidP="00306930">
      <w:pPr>
        <w:pStyle w:val="Heading3"/>
        <w:ind w:left="0"/>
        <w:jc w:val="center"/>
      </w:pPr>
      <w:r w:rsidRPr="000C4D9D">
        <w:t>cu</w:t>
      </w:r>
      <w:r w:rsidRPr="0052222B">
        <w:t xml:space="preserve"> </w:t>
      </w:r>
      <w:r w:rsidRPr="000C4D9D">
        <w:t>privire</w:t>
      </w:r>
      <w:r w:rsidRPr="0052222B">
        <w:t xml:space="preserve"> </w:t>
      </w:r>
      <w:r w:rsidRPr="000C4D9D">
        <w:t>la</w:t>
      </w:r>
      <w:r w:rsidRPr="0052222B">
        <w:t xml:space="preserve"> </w:t>
      </w:r>
      <w:proofErr w:type="spellStart"/>
      <w:r w:rsidRPr="000C4D9D">
        <w:t>desfăşurarea</w:t>
      </w:r>
      <w:proofErr w:type="spellEnd"/>
      <w:r w:rsidRPr="0052222B">
        <w:t xml:space="preserve"> </w:t>
      </w:r>
      <w:proofErr w:type="spellStart"/>
      <w:r w:rsidRPr="000C4D9D">
        <w:t>activităţii</w:t>
      </w:r>
      <w:proofErr w:type="spellEnd"/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autoservice</w:t>
      </w:r>
    </w:p>
    <w:p w14:paraId="40A2FD57" w14:textId="77777777" w:rsidR="002B52B9" w:rsidRPr="0052222B" w:rsidRDefault="002B52B9" w:rsidP="00306930">
      <w:pPr>
        <w:pStyle w:val="BodyText"/>
        <w:ind w:left="0"/>
        <w:jc w:val="center"/>
        <w:rPr>
          <w:b/>
        </w:rPr>
      </w:pPr>
    </w:p>
    <w:p w14:paraId="47DDB8E3" w14:textId="3312A94A" w:rsidR="002B52B9" w:rsidRPr="000C4D9D" w:rsidRDefault="002B52B9" w:rsidP="00306930">
      <w:pPr>
        <w:pStyle w:val="ListParagraph"/>
        <w:widowControl w:val="0"/>
        <w:numPr>
          <w:ilvl w:val="1"/>
          <w:numId w:val="5"/>
        </w:numPr>
        <w:tabs>
          <w:tab w:val="left" w:pos="3801"/>
        </w:tabs>
        <w:autoSpaceDE w:val="0"/>
        <w:autoSpaceDN w:val="0"/>
        <w:spacing w:after="0"/>
        <w:ind w:left="0" w:hanging="251"/>
        <w:contextualSpacing w:val="0"/>
        <w:jc w:val="center"/>
        <w:rPr>
          <w:rFonts w:cs="Times New Roman"/>
          <w:b/>
          <w:szCs w:val="28"/>
        </w:rPr>
      </w:pPr>
      <w:proofErr w:type="spellStart"/>
      <w:r w:rsidRPr="000C4D9D">
        <w:rPr>
          <w:rFonts w:cs="Times New Roman"/>
          <w:b/>
          <w:szCs w:val="28"/>
        </w:rPr>
        <w:t>Dispoziţii</w:t>
      </w:r>
      <w:proofErr w:type="spellEnd"/>
      <w:r w:rsidRPr="0052222B">
        <w:rPr>
          <w:rFonts w:cs="Times New Roman"/>
          <w:b/>
          <w:szCs w:val="28"/>
        </w:rPr>
        <w:t xml:space="preserve"> </w:t>
      </w:r>
      <w:proofErr w:type="spellStart"/>
      <w:r w:rsidRPr="000C4D9D">
        <w:rPr>
          <w:rFonts w:cs="Times New Roman"/>
          <w:b/>
          <w:szCs w:val="28"/>
        </w:rPr>
        <w:t>generale</w:t>
      </w:r>
      <w:proofErr w:type="spellEnd"/>
    </w:p>
    <w:p w14:paraId="200AC4D8" w14:textId="77777777" w:rsidR="002B52B9" w:rsidRPr="0052222B" w:rsidRDefault="002B52B9" w:rsidP="00306930">
      <w:pPr>
        <w:pStyle w:val="BodyText"/>
        <w:spacing w:before="6"/>
        <w:ind w:left="0"/>
        <w:jc w:val="center"/>
        <w:rPr>
          <w:b/>
        </w:rPr>
      </w:pPr>
    </w:p>
    <w:p w14:paraId="582E46EB" w14:textId="37655EED" w:rsidR="002B52B9" w:rsidRPr="000C4D9D" w:rsidRDefault="002B52B9" w:rsidP="00BC4AA9">
      <w:pPr>
        <w:pStyle w:val="ListParagraph"/>
        <w:widowControl w:val="0"/>
        <w:numPr>
          <w:ilvl w:val="0"/>
          <w:numId w:val="4"/>
        </w:numPr>
        <w:tabs>
          <w:tab w:val="left" w:pos="824"/>
        </w:tabs>
        <w:autoSpaceDE w:val="0"/>
        <w:autoSpaceDN w:val="0"/>
        <w:spacing w:after="0"/>
        <w:ind w:right="112" w:firstLine="360"/>
        <w:contextualSpacing w:val="0"/>
        <w:jc w:val="both"/>
        <w:rPr>
          <w:rFonts w:cs="Times New Roman"/>
          <w:szCs w:val="28"/>
          <w:lang w:val="ro-MD"/>
        </w:rPr>
      </w:pPr>
      <w:r w:rsidRPr="000C4D9D">
        <w:rPr>
          <w:rFonts w:cs="Times New Roman"/>
          <w:szCs w:val="28"/>
          <w:lang w:val="ro-MD"/>
        </w:rPr>
        <w:t>Prezentul</w:t>
      </w:r>
      <w:r w:rsidRPr="0052222B">
        <w:rPr>
          <w:rFonts w:cs="Times New Roman"/>
          <w:szCs w:val="28"/>
          <w:lang w:val="ro-MD"/>
        </w:rPr>
        <w:t xml:space="preserve"> </w:t>
      </w:r>
      <w:r w:rsidR="00810F7C">
        <w:rPr>
          <w:rFonts w:cs="Times New Roman"/>
          <w:szCs w:val="28"/>
          <w:lang w:val="ro-MD"/>
        </w:rPr>
        <w:t>R</w:t>
      </w:r>
      <w:r w:rsidRPr="000C4D9D">
        <w:rPr>
          <w:rFonts w:cs="Times New Roman"/>
          <w:szCs w:val="28"/>
          <w:lang w:val="ro-MD"/>
        </w:rPr>
        <w:t>egulament</w:t>
      </w:r>
      <w:r w:rsidRPr="0052222B">
        <w:rPr>
          <w:rFonts w:cs="Times New Roman"/>
          <w:szCs w:val="28"/>
          <w:lang w:val="ro-MD"/>
        </w:rPr>
        <w:t xml:space="preserve"> </w:t>
      </w:r>
      <w:proofErr w:type="spellStart"/>
      <w:r w:rsidRPr="000C4D9D">
        <w:rPr>
          <w:rFonts w:cs="Times New Roman"/>
          <w:szCs w:val="28"/>
          <w:lang w:val="ro-MD"/>
        </w:rPr>
        <w:t>stabileşte</w:t>
      </w:r>
      <w:proofErr w:type="spellEnd"/>
      <w:r w:rsidRPr="0052222B">
        <w:rPr>
          <w:rFonts w:cs="Times New Roman"/>
          <w:szCs w:val="28"/>
          <w:lang w:val="ro-MD"/>
        </w:rPr>
        <w:t xml:space="preserve"> </w:t>
      </w:r>
      <w:r w:rsidR="00936910">
        <w:rPr>
          <w:rFonts w:cs="Times New Roman"/>
          <w:szCs w:val="28"/>
          <w:lang w:val="ro-MD"/>
        </w:rPr>
        <w:t xml:space="preserve">condițiile de activitate </w:t>
      </w:r>
      <w:r w:rsidR="00936910">
        <w:rPr>
          <w:rFonts w:cs="Times New Roman"/>
          <w:szCs w:val="28"/>
          <w:lang w:val="ro-MD"/>
        </w:rPr>
        <w:t xml:space="preserve"> și </w:t>
      </w:r>
      <w:r w:rsidRPr="000C4D9D">
        <w:rPr>
          <w:rFonts w:cs="Times New Roman"/>
          <w:szCs w:val="28"/>
          <w:lang w:val="ro-MD"/>
        </w:rPr>
        <w:t>cerinţe</w:t>
      </w:r>
      <w:r w:rsidR="006540B3">
        <w:rPr>
          <w:rFonts w:cs="Times New Roman"/>
          <w:szCs w:val="28"/>
          <w:lang w:val="ro-MD"/>
        </w:rPr>
        <w:t>le</w:t>
      </w:r>
      <w:r w:rsidRPr="0052222B">
        <w:rPr>
          <w:rFonts w:cs="Times New Roman"/>
          <w:szCs w:val="28"/>
          <w:lang w:val="ro-MD"/>
        </w:rPr>
        <w:t xml:space="preserve"> </w:t>
      </w:r>
      <w:r w:rsidR="006540B3">
        <w:rPr>
          <w:rFonts w:cs="Times New Roman"/>
          <w:szCs w:val="28"/>
          <w:lang w:val="ro-MD"/>
        </w:rPr>
        <w:t xml:space="preserve">privind </w:t>
      </w:r>
      <w:r w:rsidR="006540B3" w:rsidRPr="0027463A">
        <w:rPr>
          <w:rFonts w:cs="Times New Roman"/>
          <w:szCs w:val="28"/>
          <w:lang w:val="ro-RO"/>
        </w:rPr>
        <w:t xml:space="preserve">dotarea tehnică minimă </w:t>
      </w:r>
      <w:r w:rsidR="006540B3">
        <w:rPr>
          <w:rFonts w:cs="Times New Roman"/>
          <w:szCs w:val="28"/>
          <w:lang w:val="ro-MD"/>
        </w:rPr>
        <w:t xml:space="preserve">pentru </w:t>
      </w:r>
      <w:r w:rsidR="00272AB5" w:rsidRPr="000C4D9D">
        <w:rPr>
          <w:rFonts w:cs="Times New Roman"/>
          <w:szCs w:val="28"/>
          <w:lang w:val="ro-MD"/>
        </w:rPr>
        <w:t>atelierele specializate</w:t>
      </w:r>
      <w:r w:rsidR="00EE677E">
        <w:rPr>
          <w:rFonts w:cs="Times New Roman"/>
          <w:szCs w:val="28"/>
          <w:lang w:val="ro-MD"/>
        </w:rPr>
        <w:t xml:space="preserve"> </w:t>
      </w:r>
      <w:r w:rsidR="00EE677E" w:rsidRPr="0052222B">
        <w:rPr>
          <w:rFonts w:cs="Times New Roman"/>
          <w:i/>
          <w:iCs/>
          <w:szCs w:val="28"/>
          <w:lang w:val="ro-MD"/>
        </w:rPr>
        <w:t>(în continuare</w:t>
      </w:r>
      <w:r w:rsidR="00EE677E">
        <w:rPr>
          <w:rFonts w:cs="Times New Roman"/>
          <w:i/>
          <w:iCs/>
          <w:szCs w:val="28"/>
          <w:lang w:val="ro-MD"/>
        </w:rPr>
        <w:t xml:space="preserve"> -</w:t>
      </w:r>
      <w:r w:rsidR="00EE677E" w:rsidRPr="0052222B">
        <w:rPr>
          <w:rFonts w:cs="Times New Roman"/>
          <w:i/>
          <w:iCs/>
          <w:szCs w:val="28"/>
          <w:lang w:val="ro-MD"/>
        </w:rPr>
        <w:t xml:space="preserve"> atelier)</w:t>
      </w:r>
      <w:r w:rsidR="00726FD1" w:rsidRPr="000C4D9D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 xml:space="preserve">care </w:t>
      </w:r>
      <w:proofErr w:type="spellStart"/>
      <w:r w:rsidRPr="000C4D9D">
        <w:rPr>
          <w:rFonts w:cs="Times New Roman"/>
          <w:szCs w:val="28"/>
          <w:lang w:val="ro-MD"/>
        </w:rPr>
        <w:t>desfăşoară</w:t>
      </w:r>
      <w:proofErr w:type="spellEnd"/>
      <w:r w:rsidRPr="000C4D9D">
        <w:rPr>
          <w:rFonts w:cs="Times New Roman"/>
          <w:szCs w:val="28"/>
          <w:lang w:val="ro-MD"/>
        </w:rPr>
        <w:t xml:space="preserve"> activităţi de </w:t>
      </w:r>
      <w:proofErr w:type="spellStart"/>
      <w:r w:rsidRPr="000C4D9D">
        <w:rPr>
          <w:rFonts w:cs="Times New Roman"/>
          <w:szCs w:val="28"/>
          <w:lang w:val="ro-MD"/>
        </w:rPr>
        <w:t>reparaţii</w:t>
      </w:r>
      <w:proofErr w:type="spellEnd"/>
      <w:r w:rsidRPr="000C4D9D">
        <w:rPr>
          <w:rFonts w:cs="Times New Roman"/>
          <w:szCs w:val="28"/>
          <w:lang w:val="ro-MD"/>
        </w:rPr>
        <w:t>, reglare, modificare constructivă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 xml:space="preserve">şi de </w:t>
      </w:r>
      <w:proofErr w:type="spellStart"/>
      <w:r w:rsidRPr="000C4D9D">
        <w:rPr>
          <w:rFonts w:cs="Times New Roman"/>
          <w:szCs w:val="28"/>
          <w:lang w:val="ro-MD"/>
        </w:rPr>
        <w:t>reconstrucţie</w:t>
      </w:r>
      <w:proofErr w:type="spellEnd"/>
      <w:r w:rsidRPr="000C4D9D">
        <w:rPr>
          <w:rFonts w:cs="Times New Roman"/>
          <w:szCs w:val="28"/>
          <w:lang w:val="ro-MD"/>
        </w:rPr>
        <w:t xml:space="preserve"> a vehiculelor rutiere, de dezmembrare, de </w:t>
      </w:r>
      <w:proofErr w:type="spellStart"/>
      <w:r w:rsidRPr="000C4D9D">
        <w:rPr>
          <w:rFonts w:cs="Times New Roman"/>
          <w:szCs w:val="28"/>
          <w:lang w:val="ro-MD"/>
        </w:rPr>
        <w:t>întreţinere</w:t>
      </w:r>
      <w:proofErr w:type="spellEnd"/>
      <w:r w:rsidRPr="000C4D9D">
        <w:rPr>
          <w:rFonts w:cs="Times New Roman"/>
          <w:szCs w:val="28"/>
          <w:lang w:val="ro-MD"/>
        </w:rPr>
        <w:t xml:space="preserve"> precum şi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 xml:space="preserve">reutilare a vehiculelor rutiere, în vederea asigurării </w:t>
      </w:r>
      <w:proofErr w:type="spellStart"/>
      <w:r w:rsidRPr="000C4D9D">
        <w:rPr>
          <w:rFonts w:cs="Times New Roman"/>
          <w:szCs w:val="28"/>
          <w:lang w:val="ro-MD"/>
        </w:rPr>
        <w:t>protecţiei</w:t>
      </w:r>
      <w:proofErr w:type="spellEnd"/>
      <w:r w:rsidRPr="000C4D9D">
        <w:rPr>
          <w:rFonts w:cs="Times New Roman"/>
          <w:szCs w:val="28"/>
          <w:lang w:val="ro-MD"/>
        </w:rPr>
        <w:t xml:space="preserve"> consumatorilor şi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respectării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prevederilor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legale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referitoare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la</w:t>
      </w:r>
      <w:r w:rsidRPr="0052222B">
        <w:rPr>
          <w:rFonts w:cs="Times New Roman"/>
          <w:szCs w:val="28"/>
          <w:lang w:val="ro-MD"/>
        </w:rPr>
        <w:t xml:space="preserve"> </w:t>
      </w:r>
      <w:proofErr w:type="spellStart"/>
      <w:r w:rsidRPr="000C4D9D">
        <w:rPr>
          <w:rFonts w:cs="Times New Roman"/>
          <w:szCs w:val="28"/>
          <w:lang w:val="ro-MD"/>
        </w:rPr>
        <w:t>siguranţa</w:t>
      </w:r>
      <w:proofErr w:type="spellEnd"/>
      <w:r w:rsidRPr="0052222B">
        <w:rPr>
          <w:rFonts w:cs="Times New Roman"/>
          <w:szCs w:val="28"/>
          <w:lang w:val="ro-MD"/>
        </w:rPr>
        <w:t xml:space="preserve"> </w:t>
      </w:r>
      <w:proofErr w:type="spellStart"/>
      <w:r w:rsidRPr="000C4D9D">
        <w:rPr>
          <w:rFonts w:cs="Times New Roman"/>
          <w:szCs w:val="28"/>
          <w:lang w:val="ro-MD"/>
        </w:rPr>
        <w:t>circulaţiei</w:t>
      </w:r>
      <w:proofErr w:type="spellEnd"/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şi</w:t>
      </w:r>
      <w:r w:rsidRPr="0052222B">
        <w:rPr>
          <w:rFonts w:cs="Times New Roman"/>
          <w:szCs w:val="28"/>
          <w:lang w:val="ro-MD"/>
        </w:rPr>
        <w:t xml:space="preserve"> </w:t>
      </w:r>
      <w:proofErr w:type="spellStart"/>
      <w:r w:rsidRPr="000C4D9D">
        <w:rPr>
          <w:rFonts w:cs="Times New Roman"/>
          <w:szCs w:val="28"/>
          <w:lang w:val="ro-MD"/>
        </w:rPr>
        <w:t>protecţia</w:t>
      </w:r>
      <w:proofErr w:type="spellEnd"/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mediului</w:t>
      </w:r>
      <w:r w:rsidRPr="0052222B">
        <w:rPr>
          <w:rFonts w:cs="Times New Roman"/>
          <w:szCs w:val="28"/>
          <w:lang w:val="ro-MD"/>
        </w:rPr>
        <w:t xml:space="preserve"> </w:t>
      </w:r>
      <w:r w:rsidRPr="000C4D9D">
        <w:rPr>
          <w:rFonts w:cs="Times New Roman"/>
          <w:szCs w:val="28"/>
          <w:lang w:val="ro-MD"/>
        </w:rPr>
        <w:t>înconjurător</w:t>
      </w:r>
      <w:r w:rsidR="006C190C" w:rsidRPr="000C4D9D">
        <w:rPr>
          <w:rFonts w:cs="Times New Roman"/>
          <w:szCs w:val="28"/>
          <w:lang w:val="ro-MD"/>
        </w:rPr>
        <w:t>.</w:t>
      </w:r>
    </w:p>
    <w:p w14:paraId="3EEE8276" w14:textId="46226717" w:rsidR="002B52B9" w:rsidRPr="000C4D9D" w:rsidRDefault="005E48C3" w:rsidP="00F902D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 w:after="0"/>
        <w:ind w:right="123" w:firstLine="323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Pornind</w:t>
      </w:r>
      <w:proofErr w:type="spellEnd"/>
      <w:r w:rsidRPr="000C4D9D">
        <w:rPr>
          <w:rFonts w:cs="Times New Roman"/>
          <w:szCs w:val="28"/>
        </w:rPr>
        <w:t xml:space="preserve"> de la </w:t>
      </w:r>
      <w:proofErr w:type="spellStart"/>
      <w:r w:rsidRPr="000C4D9D">
        <w:rPr>
          <w:rFonts w:cs="Times New Roman"/>
          <w:szCs w:val="28"/>
        </w:rPr>
        <w:t>prevederile</w:t>
      </w:r>
      <w:proofErr w:type="spellEnd"/>
      <w:r w:rsidRPr="000C4D9D">
        <w:rPr>
          <w:rFonts w:cs="Times New Roman"/>
          <w:szCs w:val="28"/>
        </w:rPr>
        <w:t xml:space="preserve"> art. 94 din </w:t>
      </w:r>
      <w:proofErr w:type="spellStart"/>
      <w:r w:rsidRPr="000C4D9D">
        <w:rPr>
          <w:rFonts w:cs="Times New Roman"/>
          <w:szCs w:val="28"/>
        </w:rPr>
        <w:t>Codul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transporturilor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rutiere</w:t>
      </w:r>
      <w:proofErr w:type="spellEnd"/>
      <w:r w:rsidRPr="000C4D9D">
        <w:rPr>
          <w:rFonts w:cs="Times New Roman"/>
          <w:szCs w:val="28"/>
        </w:rPr>
        <w:t xml:space="preserve"> nr.150/2014</w:t>
      </w:r>
      <w:r w:rsidR="00D60D1A" w:rsidRPr="004D555F">
        <w:rPr>
          <w:rFonts w:cs="Times New Roman"/>
          <w:szCs w:val="28"/>
        </w:rPr>
        <w:t xml:space="preserve"> </w:t>
      </w:r>
      <w:r w:rsidR="00D60D1A" w:rsidRPr="0052222B">
        <w:rPr>
          <w:rFonts w:cs="Times New Roman"/>
          <w:i/>
          <w:iCs/>
          <w:szCs w:val="28"/>
        </w:rPr>
        <w:t>(</w:t>
      </w:r>
      <w:proofErr w:type="spellStart"/>
      <w:r w:rsidR="00D60D1A" w:rsidRPr="0052222B">
        <w:rPr>
          <w:rFonts w:cs="Times New Roman"/>
          <w:i/>
          <w:iCs/>
          <w:szCs w:val="28"/>
        </w:rPr>
        <w:t>în</w:t>
      </w:r>
      <w:proofErr w:type="spellEnd"/>
      <w:r w:rsidR="00D60D1A"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="00D60D1A" w:rsidRPr="0052222B">
        <w:rPr>
          <w:rFonts w:cs="Times New Roman"/>
          <w:i/>
          <w:iCs/>
          <w:szCs w:val="28"/>
        </w:rPr>
        <w:t>continuare</w:t>
      </w:r>
      <w:proofErr w:type="spellEnd"/>
      <w:r w:rsidR="00D60D1A" w:rsidRPr="0052222B">
        <w:rPr>
          <w:rFonts w:cs="Times New Roman"/>
          <w:i/>
          <w:iCs/>
          <w:szCs w:val="28"/>
        </w:rPr>
        <w:t xml:space="preserve"> </w:t>
      </w:r>
      <w:r w:rsidR="00810F7C">
        <w:rPr>
          <w:rFonts w:cs="Times New Roman"/>
          <w:i/>
          <w:iCs/>
          <w:szCs w:val="28"/>
        </w:rPr>
        <w:t xml:space="preserve">- </w:t>
      </w:r>
      <w:r w:rsidR="00D60D1A" w:rsidRPr="0052222B">
        <w:rPr>
          <w:rFonts w:cs="Times New Roman"/>
          <w:i/>
          <w:iCs/>
          <w:szCs w:val="28"/>
        </w:rPr>
        <w:t>CTR)</w:t>
      </w:r>
      <w:r w:rsidR="00F65930" w:rsidRPr="000C4D9D">
        <w:rPr>
          <w:rFonts w:cs="Times New Roman"/>
          <w:szCs w:val="28"/>
        </w:rPr>
        <w:t xml:space="preserve">, </w:t>
      </w:r>
      <w:proofErr w:type="spellStart"/>
      <w:r w:rsidR="00F65930" w:rsidRPr="000C4D9D">
        <w:rPr>
          <w:rFonts w:cs="Times New Roman"/>
          <w:szCs w:val="28"/>
        </w:rPr>
        <w:t>î</w:t>
      </w:r>
      <w:r w:rsidR="002B52B9" w:rsidRPr="000C4D9D">
        <w:rPr>
          <w:rFonts w:cs="Times New Roman"/>
          <w:szCs w:val="28"/>
        </w:rPr>
        <w:t>n</w:t>
      </w:r>
      <w:proofErr w:type="spellEnd"/>
      <w:r w:rsidR="002B52B9" w:rsidRPr="000C4D9D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sensul</w:t>
      </w:r>
      <w:proofErr w:type="spellEnd"/>
      <w:r w:rsidR="002B52B9" w:rsidRPr="000C4D9D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prezentului</w:t>
      </w:r>
      <w:proofErr w:type="spellEnd"/>
      <w:r w:rsidR="002B52B9" w:rsidRPr="000C4D9D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regulament</w:t>
      </w:r>
      <w:proofErr w:type="spellEnd"/>
      <w:r w:rsidR="002B52B9" w:rsidRPr="000C4D9D">
        <w:rPr>
          <w:rFonts w:cs="Times New Roman"/>
          <w:szCs w:val="28"/>
        </w:rPr>
        <w:t xml:space="preserve">, </w:t>
      </w:r>
      <w:proofErr w:type="spellStart"/>
      <w:r w:rsidR="00F65930" w:rsidRPr="000C4D9D">
        <w:rPr>
          <w:rFonts w:cs="Times New Roman"/>
          <w:szCs w:val="28"/>
        </w:rPr>
        <w:t>activităţile</w:t>
      </w:r>
      <w:proofErr w:type="spellEnd"/>
      <w:r w:rsidR="00F65930" w:rsidRPr="000C4D9D">
        <w:rPr>
          <w:rFonts w:cs="Times New Roman"/>
          <w:szCs w:val="28"/>
        </w:rPr>
        <w:t xml:space="preserve"> </w:t>
      </w:r>
      <w:proofErr w:type="spellStart"/>
      <w:r w:rsidR="00F65930" w:rsidRPr="000C4D9D">
        <w:rPr>
          <w:rFonts w:cs="Times New Roman"/>
          <w:szCs w:val="28"/>
        </w:rPr>
        <w:t>specifice</w:t>
      </w:r>
      <w:proofErr w:type="spellEnd"/>
      <w:r w:rsidR="00F65930" w:rsidRPr="000C4D9D">
        <w:rPr>
          <w:rFonts w:cs="Times New Roman"/>
          <w:szCs w:val="28"/>
        </w:rPr>
        <w:t xml:space="preserve"> de </w:t>
      </w:r>
      <w:proofErr w:type="spellStart"/>
      <w:r w:rsidR="00F65930" w:rsidRPr="000C4D9D">
        <w:rPr>
          <w:rFonts w:cs="Times New Roman"/>
          <w:szCs w:val="28"/>
        </w:rPr>
        <w:t>autoservice</w:t>
      </w:r>
      <w:proofErr w:type="spellEnd"/>
      <w:r w:rsidR="00F65930" w:rsidRPr="000C4D9D">
        <w:rPr>
          <w:rFonts w:cs="Times New Roman"/>
          <w:szCs w:val="28"/>
        </w:rPr>
        <w:t xml:space="preserve"> </w:t>
      </w:r>
      <w:proofErr w:type="spellStart"/>
      <w:r w:rsidR="00F65930" w:rsidRPr="000C4D9D">
        <w:rPr>
          <w:rFonts w:cs="Times New Roman"/>
          <w:szCs w:val="28"/>
        </w:rPr>
        <w:t>sînt</w:t>
      </w:r>
      <w:proofErr w:type="spellEnd"/>
      <w:r w:rsidR="002B52B9" w:rsidRPr="000C4D9D">
        <w:rPr>
          <w:rFonts w:cs="Times New Roman"/>
          <w:szCs w:val="28"/>
        </w:rPr>
        <w:t>:</w:t>
      </w:r>
    </w:p>
    <w:p w14:paraId="5F0FBBF7" w14:textId="77777777" w:rsidR="002B52B9" w:rsidRPr="000C4D9D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321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repararea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întreținerea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>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reglarea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ansamblurilor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mecanice</w:t>
      </w:r>
      <w:proofErr w:type="spellEnd"/>
      <w:r w:rsidRPr="000C4D9D">
        <w:rPr>
          <w:rFonts w:cs="Times New Roman"/>
          <w:szCs w:val="28"/>
        </w:rPr>
        <w:t>:</w:t>
      </w:r>
    </w:p>
    <w:p w14:paraId="79AACE11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after="0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motorul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instalațiile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anexe</w:t>
      </w:r>
      <w:proofErr w:type="spellEnd"/>
      <w:r w:rsidRPr="000C4D9D">
        <w:rPr>
          <w:rFonts w:cs="Times New Roman"/>
          <w:szCs w:val="28"/>
        </w:rPr>
        <w:t>;</w:t>
      </w:r>
    </w:p>
    <w:p w14:paraId="28B04C20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before="2" w:after="0" w:line="322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transmisia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acesteia</w:t>
      </w:r>
      <w:proofErr w:type="spellEnd"/>
      <w:r w:rsidRPr="000C4D9D">
        <w:rPr>
          <w:rFonts w:cs="Times New Roman"/>
          <w:szCs w:val="28"/>
        </w:rPr>
        <w:t>;</w:t>
      </w:r>
    </w:p>
    <w:p w14:paraId="0E653B79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after="0" w:line="322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sistemul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rulare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acestuia</w:t>
      </w:r>
      <w:proofErr w:type="spellEnd"/>
      <w:r w:rsidRPr="000C4D9D">
        <w:rPr>
          <w:rFonts w:cs="Times New Roman"/>
          <w:szCs w:val="28"/>
        </w:rPr>
        <w:t>;</w:t>
      </w:r>
    </w:p>
    <w:p w14:paraId="5CA74E3F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after="0" w:line="322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sistemul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direcție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acestuia</w:t>
      </w:r>
      <w:proofErr w:type="spellEnd"/>
      <w:r w:rsidRPr="000C4D9D">
        <w:rPr>
          <w:rFonts w:cs="Times New Roman"/>
          <w:szCs w:val="28"/>
        </w:rPr>
        <w:t>;</w:t>
      </w:r>
    </w:p>
    <w:p w14:paraId="1971B70F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after="0" w:line="322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sistemul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frînare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acesteia</w:t>
      </w:r>
      <w:proofErr w:type="spellEnd"/>
      <w:r w:rsidRPr="000C4D9D">
        <w:rPr>
          <w:rFonts w:cs="Times New Roman"/>
          <w:szCs w:val="28"/>
        </w:rPr>
        <w:t>;</w:t>
      </w:r>
    </w:p>
    <w:p w14:paraId="3A886AB4" w14:textId="77777777" w:rsidR="002B52B9" w:rsidRPr="000C4D9D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  <w:tab w:val="left" w:pos="2925"/>
          <w:tab w:val="left" w:pos="4561"/>
          <w:tab w:val="left" w:pos="5758"/>
          <w:tab w:val="left" w:pos="7778"/>
          <w:tab w:val="left" w:pos="8891"/>
        </w:tabs>
        <w:autoSpaceDE w:val="0"/>
        <w:autoSpaceDN w:val="0"/>
        <w:spacing w:after="0"/>
        <w:ind w:left="0" w:right="116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repararea</w:t>
      </w:r>
      <w:proofErr w:type="spellEnd"/>
      <w:r w:rsidRPr="000C4D9D">
        <w:rPr>
          <w:rFonts w:cs="Times New Roman"/>
          <w:szCs w:val="28"/>
        </w:rPr>
        <w:t>,</w:t>
      </w:r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întreținerea</w:t>
      </w:r>
      <w:proofErr w:type="spellEnd"/>
      <w:r w:rsidRPr="000C4D9D">
        <w:rPr>
          <w:rFonts w:cs="Times New Roman"/>
          <w:szCs w:val="28"/>
        </w:rPr>
        <w:t>,</w:t>
      </w:r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reglarea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echipamentului</w:t>
      </w:r>
      <w:proofErr w:type="spellEnd"/>
      <w:r w:rsidRPr="000C4D9D">
        <w:rPr>
          <w:rFonts w:cs="Times New Roman"/>
          <w:szCs w:val="28"/>
        </w:rPr>
        <w:tab/>
        <w:t>electric</w:t>
      </w:r>
      <w:r w:rsidRPr="000C4D9D">
        <w:rPr>
          <w:rFonts w:cs="Times New Roman"/>
          <w:szCs w:val="28"/>
        </w:rPr>
        <w:tab/>
      </w:r>
      <w:proofErr w:type="spellStart"/>
      <w:r w:rsidRPr="0052222B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>/</w:t>
      </w:r>
      <w:proofErr w:type="spellStart"/>
      <w:r w:rsidRPr="0052222B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electronic:</w:t>
      </w:r>
    </w:p>
    <w:p w14:paraId="1E725455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before="2" w:after="0"/>
        <w:ind w:left="0" w:right="121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instalația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electrică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pornire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motorului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încărcare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bateriilor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acumulatori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acesteia</w:t>
      </w:r>
      <w:proofErr w:type="spellEnd"/>
      <w:r w:rsidRPr="000C4D9D">
        <w:rPr>
          <w:rFonts w:cs="Times New Roman"/>
          <w:szCs w:val="28"/>
        </w:rPr>
        <w:t>;</w:t>
      </w:r>
    </w:p>
    <w:p w14:paraId="231A0BA9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  <w:tab w:val="left" w:pos="2735"/>
          <w:tab w:val="left" w:pos="3885"/>
          <w:tab w:val="left" w:pos="4355"/>
          <w:tab w:val="left" w:pos="5631"/>
          <w:tab w:val="left" w:pos="6023"/>
          <w:tab w:val="left" w:pos="7563"/>
          <w:tab w:val="left" w:pos="7954"/>
        </w:tabs>
        <w:autoSpaceDE w:val="0"/>
        <w:autoSpaceDN w:val="0"/>
        <w:spacing w:after="0"/>
        <w:ind w:left="0" w:right="121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instalația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electrică</w:t>
      </w:r>
      <w:proofErr w:type="spellEnd"/>
      <w:r w:rsidRPr="000C4D9D">
        <w:rPr>
          <w:rFonts w:cs="Times New Roman"/>
          <w:szCs w:val="28"/>
        </w:rPr>
        <w:tab/>
        <w:t>de</w:t>
      </w:r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iluminare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semnalizare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52222B">
        <w:rPr>
          <w:rFonts w:cs="Times New Roman"/>
          <w:szCs w:val="28"/>
        </w:rPr>
        <w:t>componentele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acesteia</w:t>
      </w:r>
      <w:proofErr w:type="spellEnd"/>
      <w:r w:rsidRPr="000C4D9D">
        <w:rPr>
          <w:rFonts w:cs="Times New Roman"/>
          <w:szCs w:val="28"/>
        </w:rPr>
        <w:t>;</w:t>
      </w:r>
    </w:p>
    <w:p w14:paraId="393E1083" w14:textId="77777777" w:rsidR="002B52B9" w:rsidRPr="000C4D9D" w:rsidRDefault="002B52B9" w:rsidP="00F902D9">
      <w:pPr>
        <w:pStyle w:val="ListParagraph"/>
        <w:widowControl w:val="0"/>
        <w:numPr>
          <w:ilvl w:val="0"/>
          <w:numId w:val="3"/>
        </w:numPr>
        <w:tabs>
          <w:tab w:val="left" w:pos="1168"/>
        </w:tabs>
        <w:autoSpaceDE w:val="0"/>
        <w:autoSpaceDN w:val="0"/>
        <w:spacing w:after="0"/>
        <w:ind w:left="0" w:right="118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sistemul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gestiune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electronică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motorului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>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sistemelor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vehiculului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</w:t>
      </w:r>
      <w:proofErr w:type="spellEnd"/>
      <w:r w:rsidRPr="000C4D9D">
        <w:rPr>
          <w:rFonts w:cs="Times New Roman"/>
          <w:szCs w:val="28"/>
        </w:rPr>
        <w:t>;</w:t>
      </w:r>
    </w:p>
    <w:p w14:paraId="1D0C3B52" w14:textId="77777777" w:rsidR="002B52B9" w:rsidRPr="000C4D9D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before="1" w:after="0" w:line="322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repararea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structurii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caroseriei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>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înlocuirea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șasiului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>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caroseria</w:t>
      </w:r>
      <w:proofErr w:type="spellEnd"/>
      <w:r w:rsidRPr="000C4D9D">
        <w:rPr>
          <w:rFonts w:cs="Times New Roman"/>
          <w:szCs w:val="28"/>
        </w:rPr>
        <w:t>;</w:t>
      </w:r>
    </w:p>
    <w:p w14:paraId="794C886F" w14:textId="77777777" w:rsidR="002B52B9" w:rsidRPr="000C4D9D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322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repararea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anvelopelor</w:t>
      </w:r>
      <w:proofErr w:type="spellEnd"/>
      <w:r w:rsidRPr="000C4D9D">
        <w:rPr>
          <w:rFonts w:cs="Times New Roman"/>
          <w:szCs w:val="28"/>
        </w:rPr>
        <w:t>;</w:t>
      </w:r>
    </w:p>
    <w:p w14:paraId="081B0DC1" w14:textId="77777777" w:rsidR="002B52B9" w:rsidRPr="000C4D9D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/>
        <w:ind w:left="0" w:right="121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dezmembrarea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vehiculelor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scoase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din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uz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acestora</w:t>
      </w:r>
      <w:proofErr w:type="spellEnd"/>
      <w:r w:rsidRPr="000C4D9D">
        <w:rPr>
          <w:rFonts w:cs="Times New Roman"/>
          <w:szCs w:val="28"/>
        </w:rPr>
        <w:t>;</w:t>
      </w:r>
    </w:p>
    <w:p w14:paraId="10EB494F" w14:textId="77777777" w:rsidR="002B52B9" w:rsidRPr="000C4D9D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321" w:lineRule="exact"/>
        <w:ind w:left="0" w:firstLine="426"/>
        <w:contextualSpacing w:val="0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reutilarea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vehiculelor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rutiere</w:t>
      </w:r>
      <w:proofErr w:type="spellEnd"/>
      <w:r w:rsidRPr="000C4D9D">
        <w:rPr>
          <w:rFonts w:cs="Times New Roman"/>
          <w:szCs w:val="28"/>
        </w:rPr>
        <w:t>;</w:t>
      </w:r>
    </w:p>
    <w:p w14:paraId="50B61F5A" w14:textId="0C88421D" w:rsidR="00EF11DD" w:rsidRPr="0052222B" w:rsidRDefault="002B52B9" w:rsidP="00F902D9">
      <w:pPr>
        <w:pStyle w:val="ListParagraph"/>
        <w:widowControl w:val="0"/>
        <w:numPr>
          <w:ilvl w:val="1"/>
          <w:numId w:val="4"/>
        </w:numPr>
        <w:tabs>
          <w:tab w:val="left" w:pos="1168"/>
        </w:tabs>
        <w:autoSpaceDE w:val="0"/>
        <w:autoSpaceDN w:val="0"/>
        <w:spacing w:after="0" w:line="259" w:lineRule="auto"/>
        <w:ind w:left="0" w:firstLine="426"/>
        <w:contextualSpacing w:val="0"/>
        <w:rPr>
          <w:rFonts w:eastAsia="Times New Roman" w:cs="Times New Roman"/>
          <w:b/>
          <w:bCs/>
          <w:szCs w:val="28"/>
          <w:lang w:val="ro-RO"/>
        </w:rPr>
      </w:pPr>
      <w:proofErr w:type="spellStart"/>
      <w:r w:rsidRPr="000C4D9D">
        <w:rPr>
          <w:rFonts w:cs="Times New Roman"/>
          <w:szCs w:val="28"/>
        </w:rPr>
        <w:t>lucrări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întreținere</w:t>
      </w:r>
      <w:proofErr w:type="spellEnd"/>
      <w:r w:rsidRPr="000C4D9D">
        <w:rPr>
          <w:rFonts w:cs="Times New Roman"/>
          <w:szCs w:val="28"/>
        </w:rPr>
        <w:t>.</w:t>
      </w:r>
    </w:p>
    <w:p w14:paraId="7FD924CA" w14:textId="77777777" w:rsidR="002B52B9" w:rsidRPr="000C4D9D" w:rsidRDefault="002B52B9" w:rsidP="00BC4AA9">
      <w:pPr>
        <w:pStyle w:val="ListParagraph"/>
        <w:widowControl w:val="0"/>
        <w:numPr>
          <w:ilvl w:val="0"/>
          <w:numId w:val="4"/>
        </w:numPr>
        <w:tabs>
          <w:tab w:val="left" w:pos="824"/>
        </w:tabs>
        <w:autoSpaceDE w:val="0"/>
        <w:autoSpaceDN w:val="0"/>
        <w:spacing w:after="0" w:line="322" w:lineRule="exact"/>
        <w:ind w:left="823" w:hanging="361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prezentul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regulament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se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utilizează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următorii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termeni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şi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definiţii</w:t>
      </w:r>
      <w:proofErr w:type="spellEnd"/>
      <w:r w:rsidRPr="000C4D9D">
        <w:rPr>
          <w:rFonts w:cs="Times New Roman"/>
          <w:szCs w:val="28"/>
        </w:rPr>
        <w:t>:</w:t>
      </w:r>
    </w:p>
    <w:p w14:paraId="48654B6C" w14:textId="1220138E" w:rsidR="002B52B9" w:rsidRPr="000C4D9D" w:rsidRDefault="002B52B9" w:rsidP="00BC4AA9">
      <w:pPr>
        <w:pStyle w:val="ListParagraph"/>
        <w:widowControl w:val="0"/>
        <w:numPr>
          <w:ilvl w:val="0"/>
          <w:numId w:val="2"/>
        </w:numPr>
        <w:tabs>
          <w:tab w:val="left" w:pos="371"/>
        </w:tabs>
        <w:autoSpaceDE w:val="0"/>
        <w:autoSpaceDN w:val="0"/>
        <w:spacing w:after="0"/>
        <w:ind w:right="115" w:firstLine="0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activitate</w:t>
      </w:r>
      <w:proofErr w:type="spellEnd"/>
      <w:r w:rsidRPr="000C4D9D">
        <w:rPr>
          <w:rFonts w:cs="Times New Roman"/>
          <w:i/>
          <w:szCs w:val="28"/>
        </w:rPr>
        <w:t xml:space="preserve"> de </w:t>
      </w:r>
      <w:proofErr w:type="spellStart"/>
      <w:r w:rsidRPr="000C4D9D">
        <w:rPr>
          <w:rFonts w:cs="Times New Roman"/>
          <w:i/>
          <w:szCs w:val="28"/>
        </w:rPr>
        <w:t>întreţinere</w:t>
      </w:r>
      <w:proofErr w:type="spellEnd"/>
      <w:r w:rsidRPr="000C4D9D">
        <w:rPr>
          <w:rFonts w:cs="Times New Roman"/>
          <w:i/>
          <w:szCs w:val="28"/>
        </w:rPr>
        <w:t xml:space="preserve"> a </w:t>
      </w:r>
      <w:proofErr w:type="spellStart"/>
      <w:r w:rsidRPr="000C4D9D">
        <w:rPr>
          <w:rFonts w:cs="Times New Roman"/>
          <w:i/>
          <w:szCs w:val="28"/>
        </w:rPr>
        <w:t>vehiculelor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rutiere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- </w:t>
      </w:r>
      <w:proofErr w:type="spellStart"/>
      <w:r w:rsidRPr="000C4D9D">
        <w:rPr>
          <w:rFonts w:cs="Times New Roman"/>
          <w:szCs w:val="28"/>
        </w:rPr>
        <w:t>ansamblul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operaţiunilor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periodice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stabilite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producătorul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vehiculelor</w:t>
      </w:r>
      <w:proofErr w:type="spellEnd"/>
      <w:r w:rsidRPr="000C4D9D">
        <w:rPr>
          <w:rFonts w:cs="Times New Roman"/>
          <w:szCs w:val="28"/>
        </w:rPr>
        <w:t xml:space="preserve"> şi care se </w:t>
      </w:r>
      <w:proofErr w:type="spellStart"/>
      <w:r w:rsidRPr="000C4D9D">
        <w:rPr>
          <w:rFonts w:cs="Times New Roman"/>
          <w:szCs w:val="28"/>
        </w:rPr>
        <w:t>referă</w:t>
      </w:r>
      <w:proofErr w:type="spellEnd"/>
      <w:r w:rsidRPr="000C4D9D">
        <w:rPr>
          <w:rFonts w:cs="Times New Roman"/>
          <w:szCs w:val="28"/>
        </w:rPr>
        <w:t xml:space="preserve"> la </w:t>
      </w:r>
      <w:proofErr w:type="spellStart"/>
      <w:r w:rsidRPr="000C4D9D">
        <w:rPr>
          <w:rFonts w:cs="Times New Roman"/>
          <w:szCs w:val="28"/>
        </w:rPr>
        <w:t>verificări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înlocuiri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materiale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consumabile</w:t>
      </w:r>
      <w:proofErr w:type="spellEnd"/>
      <w:r w:rsidRPr="000C4D9D">
        <w:rPr>
          <w:rFonts w:cs="Times New Roman"/>
          <w:szCs w:val="28"/>
        </w:rPr>
        <w:t xml:space="preserve"> şi </w:t>
      </w:r>
      <w:proofErr w:type="spellStart"/>
      <w:r w:rsidRPr="000C4D9D">
        <w:rPr>
          <w:rFonts w:cs="Times New Roman"/>
          <w:szCs w:val="28"/>
        </w:rPr>
        <w:t>componente</w:t>
      </w:r>
      <w:proofErr w:type="spellEnd"/>
      <w:r w:rsidRPr="000C4D9D">
        <w:rPr>
          <w:rFonts w:cs="Times New Roman"/>
          <w:szCs w:val="28"/>
        </w:rPr>
        <w:t>/</w:t>
      </w:r>
      <w:proofErr w:type="spellStart"/>
      <w:r w:rsidRPr="000C4D9D">
        <w:rPr>
          <w:rFonts w:cs="Times New Roman"/>
          <w:szCs w:val="28"/>
        </w:rPr>
        <w:t>produse</w:t>
      </w:r>
      <w:proofErr w:type="spellEnd"/>
      <w:r w:rsidRPr="000C4D9D">
        <w:rPr>
          <w:rFonts w:cs="Times New Roman"/>
          <w:szCs w:val="28"/>
        </w:rPr>
        <w:t xml:space="preserve"> care se </w:t>
      </w:r>
      <w:proofErr w:type="spellStart"/>
      <w:r w:rsidRPr="000C4D9D">
        <w:rPr>
          <w:rFonts w:cs="Times New Roman"/>
          <w:szCs w:val="28"/>
        </w:rPr>
        <w:t>uzează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timpul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funcţionării</w:t>
      </w:r>
      <w:proofErr w:type="spellEnd"/>
      <w:r w:rsidRPr="000C4D9D">
        <w:rPr>
          <w:rFonts w:cs="Times New Roman"/>
          <w:szCs w:val="28"/>
        </w:rPr>
        <w:t xml:space="preserve">, precum şi </w:t>
      </w:r>
      <w:proofErr w:type="spellStart"/>
      <w:r w:rsidRPr="000C4D9D">
        <w:rPr>
          <w:rFonts w:cs="Times New Roman"/>
          <w:szCs w:val="28"/>
        </w:rPr>
        <w:t>verificări</w:t>
      </w:r>
      <w:proofErr w:type="spellEnd"/>
      <w:r w:rsidRPr="000C4D9D">
        <w:rPr>
          <w:rFonts w:cs="Times New Roman"/>
          <w:szCs w:val="28"/>
        </w:rPr>
        <w:t xml:space="preserve"> şi </w:t>
      </w:r>
      <w:proofErr w:type="spellStart"/>
      <w:r w:rsidRPr="000C4D9D">
        <w:rPr>
          <w:rFonts w:cs="Times New Roman"/>
          <w:szCs w:val="28"/>
        </w:rPr>
        <w:t>reglaje</w:t>
      </w:r>
      <w:proofErr w:type="spellEnd"/>
      <w:r w:rsidRPr="000C4D9D">
        <w:rPr>
          <w:rFonts w:cs="Times New Roman"/>
          <w:szCs w:val="28"/>
        </w:rPr>
        <w:t xml:space="preserve"> care </w:t>
      </w:r>
      <w:proofErr w:type="spellStart"/>
      <w:r w:rsidRPr="000C4D9D">
        <w:rPr>
          <w:rFonts w:cs="Times New Roman"/>
          <w:szCs w:val="28"/>
        </w:rPr>
        <w:t>să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asigure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menţinerea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funcţionării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</w:t>
      </w:r>
      <w:r w:rsidR="00D60D1A" w:rsidRPr="0052222B">
        <w:rPr>
          <w:rFonts w:cs="Times New Roman"/>
          <w:szCs w:val="28"/>
        </w:rPr>
        <w:t>n</w:t>
      </w:r>
      <w:proofErr w:type="spellEnd"/>
      <w:r w:rsidR="00D60D1A"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parametrii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recomandaţi</w:t>
      </w:r>
      <w:proofErr w:type="spellEnd"/>
      <w:r w:rsidRPr="000C4D9D">
        <w:rPr>
          <w:rFonts w:cs="Times New Roman"/>
          <w:szCs w:val="28"/>
        </w:rPr>
        <w:t>;</w:t>
      </w:r>
    </w:p>
    <w:p w14:paraId="710B59C1" w14:textId="77777777" w:rsidR="002B52B9" w:rsidRPr="000C4D9D" w:rsidRDefault="002B52B9" w:rsidP="002B52B9">
      <w:pPr>
        <w:pStyle w:val="BodyText"/>
        <w:spacing w:before="1"/>
        <w:ind w:right="112" w:firstLine="208"/>
        <w:jc w:val="both"/>
      </w:pPr>
      <w:r w:rsidRPr="000C4D9D">
        <w:t xml:space="preserve">- </w:t>
      </w:r>
      <w:r w:rsidRPr="000C4D9D">
        <w:rPr>
          <w:i/>
        </w:rPr>
        <w:t>activitate de reparare a</w:t>
      </w:r>
      <w:r w:rsidRPr="0052222B">
        <w:rPr>
          <w:i/>
        </w:rPr>
        <w:t xml:space="preserve"> </w:t>
      </w:r>
      <w:r w:rsidRPr="000C4D9D">
        <w:rPr>
          <w:i/>
        </w:rPr>
        <w:t xml:space="preserve">vehiculelor rutiere </w:t>
      </w:r>
      <w:r w:rsidRPr="000C4D9D">
        <w:t>- activitate specifică ce presupune</w:t>
      </w:r>
      <w:r w:rsidRPr="0052222B">
        <w:t xml:space="preserve"> </w:t>
      </w:r>
      <w:proofErr w:type="spellStart"/>
      <w:r w:rsidRPr="000C4D9D">
        <w:t>operaţii</w:t>
      </w:r>
      <w:proofErr w:type="spellEnd"/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înlocuire a</w:t>
      </w:r>
      <w:r w:rsidRPr="0052222B">
        <w:t xml:space="preserve"> </w:t>
      </w:r>
      <w:r w:rsidRPr="000C4D9D">
        <w:t>cel</w:t>
      </w:r>
      <w:r w:rsidRPr="0052222B">
        <w:t xml:space="preserve"> </w:t>
      </w:r>
      <w:r w:rsidRPr="000C4D9D">
        <w:t>puţin</w:t>
      </w:r>
      <w:r w:rsidRPr="0052222B">
        <w:t xml:space="preserve"> </w:t>
      </w:r>
      <w:r w:rsidRPr="000C4D9D">
        <w:t>unei</w:t>
      </w:r>
      <w:r w:rsidRPr="0052222B">
        <w:t xml:space="preserve"> </w:t>
      </w:r>
      <w:r w:rsidRPr="000C4D9D">
        <w:t>componente, piese</w:t>
      </w:r>
      <w:r w:rsidRPr="0052222B">
        <w:t xml:space="preserve"> </w:t>
      </w:r>
      <w:r w:rsidRPr="000C4D9D">
        <w:t>sau</w:t>
      </w:r>
      <w:r w:rsidRPr="0052222B">
        <w:t xml:space="preserve"> </w:t>
      </w:r>
      <w:r w:rsidR="00CE3E51" w:rsidRPr="000C4D9D">
        <w:t>ansambluri mecanice,</w:t>
      </w:r>
      <w:r w:rsidRPr="0052222B">
        <w:t xml:space="preserve"> </w:t>
      </w:r>
      <w:r w:rsidRPr="000C4D9D">
        <w:t>a</w:t>
      </w:r>
      <w:r w:rsidRPr="0052222B">
        <w:t xml:space="preserve"> </w:t>
      </w:r>
      <w:r w:rsidRPr="000C4D9D">
        <w:t>echipamentului/ sistemului vehiculului cu o compon</w:t>
      </w:r>
      <w:r w:rsidR="00CE3E51" w:rsidRPr="000C4D9D">
        <w:t>entă, piesă sau ansamblu mecanic</w:t>
      </w:r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schimb;</w:t>
      </w:r>
    </w:p>
    <w:p w14:paraId="5B7F340D" w14:textId="77777777" w:rsidR="002B52B9" w:rsidRPr="000C4D9D" w:rsidRDefault="002B52B9" w:rsidP="00BC4AA9">
      <w:pPr>
        <w:pStyle w:val="ListParagraph"/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spacing w:after="0"/>
        <w:ind w:right="112" w:firstLine="0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lastRenderedPageBreak/>
        <w:t>activitate</w:t>
      </w:r>
      <w:proofErr w:type="spellEnd"/>
      <w:r w:rsidRPr="000C4D9D">
        <w:rPr>
          <w:rFonts w:cs="Times New Roman"/>
          <w:i/>
          <w:szCs w:val="28"/>
        </w:rPr>
        <w:t xml:space="preserve"> de </w:t>
      </w:r>
      <w:proofErr w:type="spellStart"/>
      <w:r w:rsidRPr="000C4D9D">
        <w:rPr>
          <w:rFonts w:cs="Times New Roman"/>
          <w:i/>
          <w:szCs w:val="28"/>
        </w:rPr>
        <w:t>reglare</w:t>
      </w:r>
      <w:proofErr w:type="spellEnd"/>
      <w:r w:rsidRPr="000C4D9D">
        <w:rPr>
          <w:rFonts w:cs="Times New Roman"/>
          <w:i/>
          <w:szCs w:val="28"/>
        </w:rPr>
        <w:t xml:space="preserve"> a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vehiculelor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rutiere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szCs w:val="28"/>
        </w:rPr>
        <w:t>–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activitate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specifică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presupune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realizarea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refacerea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stării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sistem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tehnic</w:t>
      </w:r>
      <w:proofErr w:type="spellEnd"/>
      <w:r w:rsidRPr="000C4D9D">
        <w:rPr>
          <w:rFonts w:cs="Times New Roman"/>
          <w:szCs w:val="28"/>
        </w:rPr>
        <w:t xml:space="preserve"> ale </w:t>
      </w:r>
      <w:proofErr w:type="spellStart"/>
      <w:r w:rsidRPr="000C4D9D">
        <w:rPr>
          <w:rFonts w:cs="Times New Roman"/>
          <w:szCs w:val="28"/>
        </w:rPr>
        <w:t>cărui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mărimi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caracteristice</w:t>
      </w:r>
      <w:proofErr w:type="spellEnd"/>
      <w:r w:rsidRPr="000C4D9D">
        <w:rPr>
          <w:rFonts w:cs="Times New Roman"/>
          <w:szCs w:val="28"/>
        </w:rPr>
        <w:t xml:space="preserve"> s-au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abătut</w:t>
      </w:r>
      <w:proofErr w:type="spellEnd"/>
      <w:r w:rsidRPr="000C4D9D">
        <w:rPr>
          <w:rFonts w:cs="Times New Roman"/>
          <w:szCs w:val="28"/>
        </w:rPr>
        <w:t xml:space="preserve"> de la </w:t>
      </w:r>
      <w:proofErr w:type="spellStart"/>
      <w:r w:rsidRPr="000C4D9D">
        <w:rPr>
          <w:rFonts w:cs="Times New Roman"/>
          <w:szCs w:val="28"/>
        </w:rPr>
        <w:t>anumite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condiţii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impuse</w:t>
      </w:r>
      <w:proofErr w:type="spellEnd"/>
      <w:r w:rsidRPr="000C4D9D">
        <w:rPr>
          <w:rFonts w:cs="Times New Roman"/>
          <w:szCs w:val="28"/>
        </w:rPr>
        <w:t xml:space="preserve">, pe </w:t>
      </w:r>
      <w:proofErr w:type="spellStart"/>
      <w:r w:rsidRPr="000C4D9D">
        <w:rPr>
          <w:rFonts w:cs="Times New Roman"/>
          <w:szCs w:val="28"/>
        </w:rPr>
        <w:t>baza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manualelor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reparaţii</w:t>
      </w:r>
      <w:proofErr w:type="spellEnd"/>
      <w:r w:rsidRPr="000C4D9D">
        <w:rPr>
          <w:rFonts w:cs="Times New Roman"/>
          <w:szCs w:val="28"/>
        </w:rPr>
        <w:t xml:space="preserve">, a </w:t>
      </w:r>
      <w:proofErr w:type="spellStart"/>
      <w:r w:rsidRPr="000C4D9D">
        <w:rPr>
          <w:rFonts w:cs="Times New Roman"/>
          <w:szCs w:val="28"/>
        </w:rPr>
        <w:t>cataloagelor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cu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date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tehnice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funcţionale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(</w:t>
      </w:r>
      <w:proofErr w:type="spellStart"/>
      <w:r w:rsidRPr="000C4D9D">
        <w:rPr>
          <w:rFonts w:cs="Times New Roman"/>
          <w:szCs w:val="28"/>
        </w:rPr>
        <w:t>bază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date)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unul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mai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multe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sisteme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(</w:t>
      </w:r>
      <w:proofErr w:type="spellStart"/>
      <w:r w:rsidRPr="000C4D9D">
        <w:rPr>
          <w:rFonts w:cs="Times New Roman"/>
          <w:szCs w:val="28"/>
        </w:rPr>
        <w:t>componente</w:t>
      </w:r>
      <w:proofErr w:type="spellEnd"/>
      <w:r w:rsidRPr="000C4D9D">
        <w:rPr>
          <w:rFonts w:cs="Times New Roman"/>
          <w:szCs w:val="28"/>
        </w:rPr>
        <w:t>),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ale </w:t>
      </w:r>
      <w:proofErr w:type="spellStart"/>
      <w:r w:rsidRPr="000C4D9D">
        <w:rPr>
          <w:rFonts w:cs="Times New Roman"/>
          <w:szCs w:val="28"/>
        </w:rPr>
        <w:t>unor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mărci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grup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mărci</w:t>
      </w:r>
      <w:proofErr w:type="spellEnd"/>
      <w:r w:rsidRPr="000C4D9D">
        <w:rPr>
          <w:rFonts w:cs="Times New Roman"/>
          <w:szCs w:val="28"/>
        </w:rPr>
        <w:t xml:space="preserve"> 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vehicule</w:t>
      </w:r>
      <w:proofErr w:type="spellEnd"/>
      <w:r w:rsidRPr="000C4D9D">
        <w:rPr>
          <w:rFonts w:cs="Times New Roman"/>
          <w:szCs w:val="28"/>
        </w:rPr>
        <w:t>;</w:t>
      </w:r>
    </w:p>
    <w:p w14:paraId="39FCC924" w14:textId="77777777" w:rsidR="002B52B9" w:rsidRPr="000C4D9D" w:rsidRDefault="002B52B9" w:rsidP="002B52B9">
      <w:pPr>
        <w:pStyle w:val="BodyText"/>
        <w:ind w:right="110" w:firstLine="417"/>
        <w:jc w:val="both"/>
      </w:pPr>
      <w:r w:rsidRPr="000C4D9D">
        <w:t xml:space="preserve">- </w:t>
      </w:r>
      <w:r w:rsidRPr="000C4D9D">
        <w:rPr>
          <w:i/>
        </w:rPr>
        <w:t>activitate de</w:t>
      </w:r>
      <w:r w:rsidRPr="0052222B">
        <w:rPr>
          <w:i/>
        </w:rPr>
        <w:t xml:space="preserve"> </w:t>
      </w:r>
      <w:r w:rsidRPr="000C4D9D">
        <w:rPr>
          <w:i/>
        </w:rPr>
        <w:t xml:space="preserve">reutilare/modificare constructivă </w:t>
      </w:r>
      <w:r w:rsidRPr="000C4D9D">
        <w:t>-</w:t>
      </w:r>
      <w:r w:rsidRPr="0052222B">
        <w:t xml:space="preserve"> </w:t>
      </w:r>
      <w:r w:rsidRPr="000C4D9D">
        <w:t>activitate specifică</w:t>
      </w:r>
      <w:r w:rsidRPr="0052222B">
        <w:t xml:space="preserve"> </w:t>
      </w:r>
      <w:r w:rsidRPr="000C4D9D">
        <w:t>care</w:t>
      </w:r>
      <w:r w:rsidRPr="0052222B">
        <w:t xml:space="preserve"> </w:t>
      </w:r>
      <w:r w:rsidRPr="000C4D9D">
        <w:t>are</w:t>
      </w:r>
      <w:r w:rsidRPr="0052222B">
        <w:t xml:space="preserve"> </w:t>
      </w:r>
      <w:r w:rsidRPr="000C4D9D">
        <w:t>ca rezultat schimbarea parametrilor</w:t>
      </w:r>
      <w:r w:rsidRPr="0052222B">
        <w:t xml:space="preserve"> </w:t>
      </w:r>
      <w:r w:rsidRPr="000C4D9D">
        <w:t>constructivi,</w:t>
      </w:r>
      <w:r w:rsidRPr="0052222B">
        <w:t xml:space="preserve"> </w:t>
      </w:r>
      <w:proofErr w:type="spellStart"/>
      <w:r w:rsidRPr="000C4D9D">
        <w:t>funcţionali</w:t>
      </w:r>
      <w:proofErr w:type="spellEnd"/>
      <w:r w:rsidRPr="0052222B">
        <w:t xml:space="preserve"> </w:t>
      </w:r>
      <w:r w:rsidRPr="000C4D9D">
        <w:t>sau</w:t>
      </w:r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calitate</w:t>
      </w:r>
      <w:r w:rsidRPr="0052222B">
        <w:t xml:space="preserve"> </w:t>
      </w:r>
      <w:r w:rsidRPr="000C4D9D">
        <w:t>ai</w:t>
      </w:r>
      <w:r w:rsidRPr="0052222B">
        <w:t xml:space="preserve"> </w:t>
      </w:r>
      <w:r w:rsidRPr="000C4D9D">
        <w:t>vehiculului</w:t>
      </w:r>
      <w:r w:rsidRPr="0052222B">
        <w:t xml:space="preserve"> </w:t>
      </w:r>
      <w:r w:rsidRPr="000C4D9D">
        <w:t>rutier</w:t>
      </w:r>
      <w:r w:rsidRPr="0052222B">
        <w:t xml:space="preserve"> </w:t>
      </w:r>
      <w:r w:rsidRPr="000C4D9D">
        <w:t>şi/sau</w:t>
      </w:r>
      <w:r w:rsidRPr="0052222B">
        <w:t xml:space="preserve"> </w:t>
      </w:r>
      <w:r w:rsidRPr="000C4D9D">
        <w:t>a</w:t>
      </w:r>
      <w:r w:rsidRPr="0052222B">
        <w:t xml:space="preserve"> </w:t>
      </w:r>
      <w:r w:rsidRPr="000C4D9D">
        <w:t xml:space="preserve">produselor utilizate la acesta </w:t>
      </w:r>
      <w:proofErr w:type="spellStart"/>
      <w:r w:rsidRPr="000C4D9D">
        <w:t>faţă</w:t>
      </w:r>
      <w:proofErr w:type="spellEnd"/>
      <w:r w:rsidRPr="000C4D9D">
        <w:t xml:space="preserve"> de tipul omologat,</w:t>
      </w:r>
      <w:r w:rsidRPr="0052222B">
        <w:t xml:space="preserve"> </w:t>
      </w:r>
      <w:r w:rsidRPr="000C4D9D">
        <w:t>inclusiv</w:t>
      </w:r>
      <w:r w:rsidRPr="0052222B">
        <w:t xml:space="preserve"> </w:t>
      </w:r>
      <w:proofErr w:type="spellStart"/>
      <w:r w:rsidRPr="000C4D9D">
        <w:t>activităţile</w:t>
      </w:r>
      <w:proofErr w:type="spellEnd"/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completare</w:t>
      </w:r>
      <w:r w:rsidRPr="0052222B">
        <w:t xml:space="preserve"> </w:t>
      </w:r>
      <w:r w:rsidRPr="0052222B">
        <w:rPr>
          <w:i/>
          <w:iCs/>
        </w:rPr>
        <w:t>(carosare)</w:t>
      </w:r>
      <w:r w:rsidRPr="0052222B">
        <w:t xml:space="preserve"> </w:t>
      </w:r>
      <w:r w:rsidRPr="000C4D9D">
        <w:t>ale</w:t>
      </w:r>
      <w:r w:rsidRPr="0052222B">
        <w:t xml:space="preserve"> </w:t>
      </w:r>
      <w:r w:rsidRPr="000C4D9D">
        <w:t xml:space="preserve">unui vehicul </w:t>
      </w:r>
      <w:proofErr w:type="spellStart"/>
      <w:r w:rsidRPr="000C4D9D">
        <w:t>iniţial</w:t>
      </w:r>
      <w:proofErr w:type="spellEnd"/>
      <w:r w:rsidRPr="000C4D9D">
        <w:t xml:space="preserve"> şi cele de</w:t>
      </w:r>
      <w:r w:rsidRPr="0052222B">
        <w:t xml:space="preserve"> </w:t>
      </w:r>
      <w:proofErr w:type="spellStart"/>
      <w:r w:rsidRPr="000C4D9D">
        <w:t>tuning</w:t>
      </w:r>
      <w:proofErr w:type="spellEnd"/>
      <w:r w:rsidRPr="000C4D9D">
        <w:t>;</w:t>
      </w:r>
    </w:p>
    <w:p w14:paraId="31BD2B91" w14:textId="77777777" w:rsidR="002B52B9" w:rsidRPr="000C4D9D" w:rsidRDefault="002B52B9" w:rsidP="002B52B9">
      <w:pPr>
        <w:pStyle w:val="BodyText"/>
        <w:ind w:right="110" w:firstLine="139"/>
        <w:jc w:val="both"/>
      </w:pPr>
      <w:r w:rsidRPr="000C4D9D">
        <w:t xml:space="preserve">- </w:t>
      </w:r>
      <w:r w:rsidRPr="000C4D9D">
        <w:rPr>
          <w:i/>
        </w:rPr>
        <w:t>activitate</w:t>
      </w:r>
      <w:r w:rsidRPr="0052222B">
        <w:rPr>
          <w:i/>
        </w:rPr>
        <w:t xml:space="preserve"> </w:t>
      </w:r>
      <w:r w:rsidRPr="000C4D9D">
        <w:rPr>
          <w:i/>
        </w:rPr>
        <w:t>de</w:t>
      </w:r>
      <w:r w:rsidRPr="0052222B">
        <w:rPr>
          <w:i/>
        </w:rPr>
        <w:t xml:space="preserve"> </w:t>
      </w:r>
      <w:proofErr w:type="spellStart"/>
      <w:r w:rsidRPr="000C4D9D">
        <w:rPr>
          <w:i/>
        </w:rPr>
        <w:t>reconstrucţie</w:t>
      </w:r>
      <w:proofErr w:type="spellEnd"/>
      <w:r w:rsidRPr="0052222B">
        <w:rPr>
          <w:i/>
        </w:rPr>
        <w:t xml:space="preserve"> </w:t>
      </w:r>
      <w:r w:rsidRPr="000C4D9D">
        <w:t>-</w:t>
      </w:r>
      <w:r w:rsidRPr="0052222B">
        <w:t xml:space="preserve"> </w:t>
      </w:r>
      <w:r w:rsidRPr="000C4D9D">
        <w:t>activitate</w:t>
      </w:r>
      <w:r w:rsidRPr="0052222B">
        <w:t xml:space="preserve"> </w:t>
      </w:r>
      <w:r w:rsidRPr="000C4D9D">
        <w:t>specifică</w:t>
      </w:r>
      <w:r w:rsidRPr="0052222B">
        <w:t xml:space="preserve"> </w:t>
      </w:r>
      <w:r w:rsidRPr="000C4D9D">
        <w:t>de</w:t>
      </w:r>
      <w:r w:rsidRPr="0052222B">
        <w:t xml:space="preserve"> </w:t>
      </w:r>
      <w:proofErr w:type="spellStart"/>
      <w:r w:rsidRPr="000C4D9D">
        <w:t>producţie</w:t>
      </w:r>
      <w:proofErr w:type="spellEnd"/>
      <w:r w:rsidRPr="0052222B">
        <w:t xml:space="preserve"> </w:t>
      </w:r>
      <w:r w:rsidRPr="000C4D9D">
        <w:t>industrială</w:t>
      </w:r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vehicule rutiere în care se folosesc</w:t>
      </w:r>
      <w:r w:rsidRPr="0052222B">
        <w:t xml:space="preserve"> </w:t>
      </w:r>
      <w:r w:rsidRPr="000C4D9D">
        <w:t xml:space="preserve">produse noi ori </w:t>
      </w:r>
      <w:proofErr w:type="spellStart"/>
      <w:r w:rsidRPr="000C4D9D">
        <w:t>recondiţionate</w:t>
      </w:r>
      <w:proofErr w:type="spellEnd"/>
      <w:r w:rsidRPr="000C4D9D">
        <w:t>, pe un flux de</w:t>
      </w:r>
      <w:r w:rsidRPr="0052222B">
        <w:t xml:space="preserve"> </w:t>
      </w:r>
      <w:proofErr w:type="spellStart"/>
      <w:r w:rsidRPr="000C4D9D">
        <w:t>fabricaţie</w:t>
      </w:r>
      <w:proofErr w:type="spellEnd"/>
      <w:r w:rsidRPr="000C4D9D">
        <w:t>, cu</w:t>
      </w:r>
      <w:r w:rsidRPr="0052222B">
        <w:t xml:space="preserve"> </w:t>
      </w:r>
      <w:r w:rsidRPr="000C4D9D">
        <w:t xml:space="preserve">tehnologii şi sisteme de asigurare a </w:t>
      </w:r>
      <w:proofErr w:type="spellStart"/>
      <w:r w:rsidRPr="000C4D9D">
        <w:t>calităţii</w:t>
      </w:r>
      <w:proofErr w:type="spellEnd"/>
      <w:r w:rsidRPr="000C4D9D">
        <w:t xml:space="preserve"> certificate de organisme</w:t>
      </w:r>
      <w:r w:rsidRPr="0052222B">
        <w:t xml:space="preserve"> </w:t>
      </w:r>
      <w:r w:rsidRPr="000C4D9D">
        <w:t>competente;</w:t>
      </w:r>
    </w:p>
    <w:p w14:paraId="413D2A13" w14:textId="77777777" w:rsidR="002B52B9" w:rsidRPr="000C4D9D" w:rsidRDefault="002B52B9" w:rsidP="00BC4AA9">
      <w:pPr>
        <w:pStyle w:val="ListParagraph"/>
        <w:widowControl w:val="0"/>
        <w:numPr>
          <w:ilvl w:val="0"/>
          <w:numId w:val="1"/>
        </w:numPr>
        <w:tabs>
          <w:tab w:val="left" w:pos="409"/>
        </w:tabs>
        <w:autoSpaceDE w:val="0"/>
        <w:autoSpaceDN w:val="0"/>
        <w:spacing w:after="0"/>
        <w:ind w:right="110" w:firstLine="69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activitate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i/>
          <w:szCs w:val="28"/>
        </w:rPr>
        <w:t>de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dezmembrare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i/>
          <w:szCs w:val="28"/>
        </w:rPr>
        <w:t>a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vehiculelor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rutiere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scoase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i/>
          <w:szCs w:val="28"/>
        </w:rPr>
        <w:t>din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uz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szCs w:val="28"/>
        </w:rPr>
        <w:t>–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activitatea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specifică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presupune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demontarea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vehiculului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şi/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subansamblurilor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acestuia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vederea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reciclării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acestora</w:t>
      </w:r>
      <w:proofErr w:type="spellEnd"/>
      <w:r w:rsidRPr="000C4D9D">
        <w:rPr>
          <w:rFonts w:cs="Times New Roman"/>
          <w:szCs w:val="28"/>
        </w:rPr>
        <w:t xml:space="preserve">. </w:t>
      </w:r>
      <w:proofErr w:type="spellStart"/>
      <w:r w:rsidRPr="000C4D9D">
        <w:rPr>
          <w:rFonts w:cs="Times New Roman"/>
          <w:szCs w:val="28"/>
        </w:rPr>
        <w:t>Operaţiile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demontare</w:t>
      </w:r>
      <w:proofErr w:type="spellEnd"/>
      <w:r w:rsidRPr="000C4D9D">
        <w:rPr>
          <w:rFonts w:cs="Times New Roman"/>
          <w:szCs w:val="28"/>
        </w:rPr>
        <w:t xml:space="preserve"> 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trebuie</w:t>
      </w:r>
      <w:proofErr w:type="spellEnd"/>
      <w:r w:rsidR="006C7B49"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să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respecte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prevederile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documentaţiilor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tehnice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ale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producătorilor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vehiculelor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cu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privire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la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ordinea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operaţiilor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şi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la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sculele</w:t>
      </w:r>
      <w:proofErr w:type="spellEnd"/>
      <w:r w:rsidRPr="000C4D9D">
        <w:rPr>
          <w:rFonts w:cs="Times New Roman"/>
          <w:szCs w:val="28"/>
        </w:rPr>
        <w:t>/</w:t>
      </w:r>
      <w:proofErr w:type="spellStart"/>
      <w:r w:rsidRPr="000C4D9D">
        <w:rPr>
          <w:rFonts w:cs="Times New Roman"/>
          <w:szCs w:val="28"/>
        </w:rPr>
        <w:t>dispozitivele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adecvate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scopul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păstrării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calităţii</w:t>
      </w:r>
      <w:proofErr w:type="spellEnd"/>
      <w:r w:rsidRPr="000C4D9D">
        <w:rPr>
          <w:rFonts w:cs="Times New Roman"/>
          <w:szCs w:val="28"/>
        </w:rPr>
        <w:t xml:space="preserve"> şi </w:t>
      </w:r>
      <w:proofErr w:type="spellStart"/>
      <w:r w:rsidRPr="000C4D9D">
        <w:rPr>
          <w:rFonts w:cs="Times New Roman"/>
          <w:szCs w:val="28"/>
        </w:rPr>
        <w:t>funcţionalităţii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acestora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remontare</w:t>
      </w:r>
      <w:proofErr w:type="spellEnd"/>
      <w:r w:rsidRPr="000C4D9D">
        <w:rPr>
          <w:rFonts w:cs="Times New Roman"/>
          <w:szCs w:val="28"/>
        </w:rPr>
        <w:t xml:space="preserve"> pe un alt </w:t>
      </w:r>
      <w:proofErr w:type="spellStart"/>
      <w:r w:rsidRPr="000C4D9D">
        <w:rPr>
          <w:rFonts w:cs="Times New Roman"/>
          <w:szCs w:val="28"/>
        </w:rPr>
        <w:t>vehicul</w:t>
      </w:r>
      <w:proofErr w:type="spellEnd"/>
      <w:r w:rsidRPr="000C4D9D">
        <w:rPr>
          <w:rFonts w:cs="Times New Roman"/>
          <w:szCs w:val="28"/>
        </w:rPr>
        <w:t xml:space="preserve">, de </w:t>
      </w:r>
      <w:proofErr w:type="spellStart"/>
      <w:r w:rsidRPr="000C4D9D">
        <w:rPr>
          <w:rFonts w:cs="Times New Roman"/>
          <w:szCs w:val="28"/>
        </w:rPr>
        <w:t>aceeaşi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marcă</w:t>
      </w:r>
      <w:proofErr w:type="spellEnd"/>
      <w:r w:rsidRPr="000C4D9D">
        <w:rPr>
          <w:rFonts w:cs="Times New Roman"/>
          <w:szCs w:val="28"/>
        </w:rPr>
        <w:t xml:space="preserve"> şi </w:t>
      </w:r>
      <w:proofErr w:type="spellStart"/>
      <w:r w:rsidRPr="000C4D9D">
        <w:rPr>
          <w:rFonts w:cs="Times New Roman"/>
          <w:szCs w:val="28"/>
        </w:rPr>
        <w:t>acelaşi</w:t>
      </w:r>
      <w:proofErr w:type="spellEnd"/>
      <w:r w:rsidRPr="000C4D9D">
        <w:rPr>
          <w:rFonts w:cs="Times New Roman"/>
          <w:szCs w:val="28"/>
        </w:rPr>
        <w:t xml:space="preserve"> tip. Sunt </w:t>
      </w:r>
      <w:proofErr w:type="spellStart"/>
      <w:r w:rsidRPr="000C4D9D">
        <w:rPr>
          <w:rFonts w:cs="Times New Roman"/>
          <w:szCs w:val="28"/>
        </w:rPr>
        <w:t>excluse</w:t>
      </w:r>
      <w:proofErr w:type="spellEnd"/>
      <w:r w:rsidRPr="000C4D9D">
        <w:rPr>
          <w:rFonts w:cs="Times New Roman"/>
          <w:szCs w:val="28"/>
        </w:rPr>
        <w:t xml:space="preserve"> de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la </w:t>
      </w:r>
      <w:proofErr w:type="spellStart"/>
      <w:r w:rsidRPr="000C4D9D">
        <w:rPr>
          <w:rFonts w:cs="Times New Roman"/>
          <w:szCs w:val="28"/>
        </w:rPr>
        <w:t>comercializare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componentele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rezultate</w:t>
      </w:r>
      <w:proofErr w:type="spellEnd"/>
      <w:r w:rsidRPr="000C4D9D">
        <w:rPr>
          <w:rFonts w:cs="Times New Roman"/>
          <w:szCs w:val="28"/>
        </w:rPr>
        <w:t xml:space="preserve"> din </w:t>
      </w:r>
      <w:proofErr w:type="spellStart"/>
      <w:r w:rsidRPr="000C4D9D">
        <w:rPr>
          <w:rFonts w:cs="Times New Roman"/>
          <w:szCs w:val="28"/>
        </w:rPr>
        <w:t>dezmembrarea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sistemelor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concură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la </w:t>
      </w:r>
      <w:proofErr w:type="spellStart"/>
      <w:r w:rsidRPr="000C4D9D">
        <w:rPr>
          <w:rFonts w:cs="Times New Roman"/>
          <w:szCs w:val="28"/>
        </w:rPr>
        <w:t>siguranţa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circulaţiei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sistem</w:t>
      </w:r>
      <w:proofErr w:type="spellEnd"/>
      <w:r w:rsidRPr="000C4D9D">
        <w:rPr>
          <w:rFonts w:cs="Times New Roman"/>
          <w:szCs w:val="28"/>
        </w:rPr>
        <w:t xml:space="preserve"> direcţie şi </w:t>
      </w:r>
      <w:proofErr w:type="spellStart"/>
      <w:r w:rsidRPr="000C4D9D">
        <w:rPr>
          <w:rFonts w:cs="Times New Roman"/>
          <w:szCs w:val="28"/>
        </w:rPr>
        <w:t>sistem</w:t>
      </w:r>
      <w:proofErr w:type="spellEnd"/>
      <w:r w:rsidRPr="000C4D9D">
        <w:rPr>
          <w:rFonts w:cs="Times New Roman"/>
          <w:szCs w:val="28"/>
        </w:rPr>
        <w:t xml:space="preserve"> de frînare. Operatorul economic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trebuie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transmită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către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organul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abilitat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numărul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identificare</w:t>
      </w:r>
      <w:proofErr w:type="spellEnd"/>
      <w:r w:rsidRPr="000C4D9D">
        <w:rPr>
          <w:rFonts w:cs="Times New Roman"/>
          <w:szCs w:val="28"/>
        </w:rPr>
        <w:t xml:space="preserve"> al </w:t>
      </w:r>
      <w:proofErr w:type="spellStart"/>
      <w:r w:rsidRPr="000C4D9D">
        <w:rPr>
          <w:rFonts w:cs="Times New Roman"/>
          <w:szCs w:val="28"/>
        </w:rPr>
        <w:t>fiecărui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dezmembrat</w:t>
      </w:r>
      <w:proofErr w:type="spellEnd"/>
      <w:r w:rsidRPr="000C4D9D">
        <w:rPr>
          <w:rFonts w:cs="Times New Roman"/>
          <w:szCs w:val="28"/>
        </w:rPr>
        <w:t>;</w:t>
      </w:r>
    </w:p>
    <w:p w14:paraId="6283F0EB" w14:textId="31DDCFF9" w:rsidR="002B52B9" w:rsidRPr="000C4D9D" w:rsidRDefault="002B52B9" w:rsidP="00BC4AA9">
      <w:pPr>
        <w:pStyle w:val="ListParagraph"/>
        <w:widowControl w:val="0"/>
        <w:numPr>
          <w:ilvl w:val="1"/>
          <w:numId w:val="1"/>
        </w:numPr>
        <w:tabs>
          <w:tab w:val="left" w:pos="555"/>
        </w:tabs>
        <w:autoSpaceDE w:val="0"/>
        <w:autoSpaceDN w:val="0"/>
        <w:spacing w:after="0"/>
        <w:ind w:right="119" w:firstLine="208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activitate</w:t>
      </w:r>
      <w:proofErr w:type="spellEnd"/>
      <w:r w:rsidRPr="000C4D9D">
        <w:rPr>
          <w:rFonts w:cs="Times New Roman"/>
          <w:i/>
          <w:szCs w:val="28"/>
        </w:rPr>
        <w:t xml:space="preserve"> de tuning – </w:t>
      </w:r>
      <w:proofErr w:type="spellStart"/>
      <w:r w:rsidRPr="000C4D9D">
        <w:rPr>
          <w:rFonts w:cs="Times New Roman"/>
          <w:szCs w:val="28"/>
        </w:rPr>
        <w:t>activitate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specifică</w:t>
      </w:r>
      <w:proofErr w:type="spellEnd"/>
      <w:r w:rsidRPr="000C4D9D">
        <w:rPr>
          <w:rFonts w:cs="Times New Roman"/>
          <w:szCs w:val="28"/>
        </w:rPr>
        <w:t xml:space="preserve"> de a </w:t>
      </w:r>
      <w:proofErr w:type="spellStart"/>
      <w:r w:rsidRPr="000C4D9D">
        <w:rPr>
          <w:rFonts w:cs="Times New Roman"/>
          <w:szCs w:val="28"/>
        </w:rPr>
        <w:t>îmbunătăți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regla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particulariza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caracteristicile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funcționale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estetice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ale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unui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="00D60D1A" w:rsidRPr="0052222B">
        <w:rPr>
          <w:rFonts w:cs="Times New Roman"/>
          <w:szCs w:val="28"/>
        </w:rPr>
        <w:t>vehicul</w:t>
      </w:r>
      <w:proofErr w:type="spellEnd"/>
      <w:r w:rsidR="00D60D1A" w:rsidRPr="0052222B">
        <w:rPr>
          <w:rFonts w:cs="Times New Roman"/>
          <w:szCs w:val="28"/>
        </w:rPr>
        <w:t xml:space="preserve"> </w:t>
      </w:r>
      <w:proofErr w:type="spellStart"/>
      <w:r w:rsidR="00D60D1A" w:rsidRPr="0052222B">
        <w:rPr>
          <w:rFonts w:cs="Times New Roman"/>
          <w:szCs w:val="28"/>
        </w:rPr>
        <w:t>sau</w:t>
      </w:r>
      <w:proofErr w:type="spellEnd"/>
      <w:r w:rsidR="00D60D1A"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sistem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tehnic</w:t>
      </w:r>
      <w:proofErr w:type="spellEnd"/>
      <w:r w:rsidRPr="000C4D9D">
        <w:rPr>
          <w:rFonts w:cs="Times New Roman"/>
          <w:szCs w:val="28"/>
        </w:rPr>
        <w:t>;</w:t>
      </w:r>
    </w:p>
    <w:p w14:paraId="72DAE3A0" w14:textId="77777777" w:rsidR="00DB07FC" w:rsidRPr="000C4D9D" w:rsidRDefault="002B52B9" w:rsidP="00DB07FC">
      <w:pPr>
        <w:pStyle w:val="ListParagraph"/>
        <w:widowControl w:val="0"/>
        <w:numPr>
          <w:ilvl w:val="1"/>
          <w:numId w:val="1"/>
        </w:numPr>
        <w:tabs>
          <w:tab w:val="left" w:pos="540"/>
        </w:tabs>
        <w:autoSpaceDE w:val="0"/>
        <w:autoSpaceDN w:val="0"/>
        <w:spacing w:before="78" w:after="0"/>
        <w:ind w:right="117" w:firstLine="167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înlocuirea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i/>
          <w:szCs w:val="28"/>
        </w:rPr>
        <w:t>de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şasiuri</w:t>
      </w:r>
      <w:proofErr w:type="spellEnd"/>
      <w:r w:rsidRPr="000C4D9D">
        <w:rPr>
          <w:rFonts w:cs="Times New Roman"/>
          <w:i/>
          <w:szCs w:val="28"/>
        </w:rPr>
        <w:t>/</w:t>
      </w:r>
      <w:proofErr w:type="spellStart"/>
      <w:r w:rsidRPr="000C4D9D">
        <w:rPr>
          <w:rFonts w:cs="Times New Roman"/>
          <w:i/>
          <w:szCs w:val="28"/>
        </w:rPr>
        <w:t>caroserii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szCs w:val="28"/>
        </w:rPr>
        <w:t>-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totalitatea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operaţiunilor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determinate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de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schimbarea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şasiului/</w:t>
      </w:r>
      <w:proofErr w:type="spellStart"/>
      <w:r w:rsidRPr="000C4D9D">
        <w:rPr>
          <w:rFonts w:cs="Times New Roman"/>
          <w:szCs w:val="28"/>
        </w:rPr>
        <w:t>caroseriei</w:t>
      </w:r>
      <w:proofErr w:type="spellEnd"/>
      <w:r w:rsidRPr="000C4D9D">
        <w:rPr>
          <w:rFonts w:cs="Times New Roman"/>
          <w:szCs w:val="28"/>
        </w:rPr>
        <w:t xml:space="preserve"> cu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un alt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şasiu</w:t>
      </w:r>
      <w:proofErr w:type="spellEnd"/>
      <w:r w:rsidRPr="000C4D9D">
        <w:rPr>
          <w:rFonts w:cs="Times New Roman"/>
          <w:szCs w:val="28"/>
        </w:rPr>
        <w:t>/o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altă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caroserie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compatibil</w:t>
      </w:r>
      <w:proofErr w:type="spellEnd"/>
      <w:r w:rsidRPr="000C4D9D">
        <w:rPr>
          <w:rFonts w:cs="Times New Roman"/>
          <w:szCs w:val="28"/>
        </w:rPr>
        <w:t>(ă);</w:t>
      </w:r>
      <w:r w:rsidR="00DB07FC" w:rsidRPr="000C4D9D">
        <w:rPr>
          <w:rFonts w:cs="Times New Roman"/>
          <w:szCs w:val="28"/>
        </w:rPr>
        <w:t xml:space="preserve"> </w:t>
      </w:r>
    </w:p>
    <w:p w14:paraId="1A4267D1" w14:textId="77777777" w:rsidR="007E20F9" w:rsidRPr="000C4D9D" w:rsidRDefault="002B52B9" w:rsidP="007E20F9">
      <w:pPr>
        <w:pStyle w:val="ListParagraph"/>
        <w:widowControl w:val="0"/>
        <w:numPr>
          <w:ilvl w:val="1"/>
          <w:numId w:val="1"/>
        </w:numPr>
        <w:tabs>
          <w:tab w:val="left" w:pos="623"/>
        </w:tabs>
        <w:autoSpaceDE w:val="0"/>
        <w:autoSpaceDN w:val="0"/>
        <w:spacing w:after="0"/>
        <w:ind w:right="114" w:firstLine="208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materiale</w:t>
      </w:r>
      <w:proofErr w:type="spellEnd"/>
      <w:r w:rsidRPr="000C4D9D">
        <w:rPr>
          <w:rFonts w:cs="Times New Roman"/>
          <w:i/>
          <w:szCs w:val="28"/>
        </w:rPr>
        <w:t xml:space="preserve"> de </w:t>
      </w:r>
      <w:proofErr w:type="spellStart"/>
      <w:r w:rsidRPr="000C4D9D">
        <w:rPr>
          <w:rFonts w:cs="Times New Roman"/>
          <w:i/>
          <w:szCs w:val="28"/>
        </w:rPr>
        <w:t>exploatare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- </w:t>
      </w:r>
      <w:proofErr w:type="spellStart"/>
      <w:r w:rsidRPr="000C4D9D">
        <w:rPr>
          <w:rFonts w:cs="Times New Roman"/>
          <w:szCs w:val="28"/>
        </w:rPr>
        <w:t>substanţe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necesare</w:t>
      </w:r>
      <w:proofErr w:type="spellEnd"/>
      <w:r w:rsidRPr="000C4D9D">
        <w:rPr>
          <w:rFonts w:cs="Times New Roman"/>
          <w:szCs w:val="28"/>
        </w:rPr>
        <w:t xml:space="preserve"> la </w:t>
      </w:r>
      <w:proofErr w:type="spellStart"/>
      <w:r w:rsidRPr="000C4D9D">
        <w:rPr>
          <w:rFonts w:cs="Times New Roman"/>
          <w:szCs w:val="28"/>
        </w:rPr>
        <w:t>utilizarea</w:t>
      </w:r>
      <w:proofErr w:type="spellEnd"/>
      <w:r w:rsidRPr="000C4D9D">
        <w:rPr>
          <w:rFonts w:cs="Times New Roman"/>
          <w:szCs w:val="28"/>
        </w:rPr>
        <w:t xml:space="preserve"> la </w:t>
      </w:r>
      <w:proofErr w:type="spellStart"/>
      <w:r w:rsidRPr="000C4D9D">
        <w:rPr>
          <w:rFonts w:cs="Times New Roman"/>
          <w:szCs w:val="28"/>
        </w:rPr>
        <w:t>vehicule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care se </w:t>
      </w:r>
      <w:proofErr w:type="spellStart"/>
      <w:r w:rsidRPr="000C4D9D">
        <w:rPr>
          <w:rFonts w:cs="Times New Roman"/>
          <w:szCs w:val="28"/>
        </w:rPr>
        <w:t>consumă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se </w:t>
      </w:r>
      <w:proofErr w:type="spellStart"/>
      <w:r w:rsidRPr="000C4D9D">
        <w:rPr>
          <w:rFonts w:cs="Times New Roman"/>
          <w:szCs w:val="28"/>
        </w:rPr>
        <w:t>uzează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timpul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utilizării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vehiculului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rutier</w:t>
      </w:r>
      <w:proofErr w:type="spellEnd"/>
      <w:r w:rsidRPr="000C4D9D">
        <w:rPr>
          <w:rFonts w:cs="Times New Roman"/>
          <w:szCs w:val="28"/>
        </w:rPr>
        <w:t xml:space="preserve"> şi care se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completează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se </w:t>
      </w:r>
      <w:proofErr w:type="spellStart"/>
      <w:r w:rsidRPr="000C4D9D">
        <w:rPr>
          <w:rFonts w:cs="Times New Roman"/>
          <w:szCs w:val="28"/>
        </w:rPr>
        <w:t>înlocuiesc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timpul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exploatării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acestuia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cuprinzând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carburanţii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auto,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lubrifianţii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auto,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aditivii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carburanţii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auto,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lichidele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frână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lichidele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de </w:t>
      </w:r>
      <w:proofErr w:type="spellStart"/>
      <w:r w:rsidRPr="000C4D9D">
        <w:rPr>
          <w:rFonts w:cs="Times New Roman"/>
          <w:szCs w:val="28"/>
        </w:rPr>
        <w:t>răcire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uleiurile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hidraulice</w:t>
      </w:r>
      <w:proofErr w:type="spellEnd"/>
      <w:r w:rsidRPr="000C4D9D">
        <w:rPr>
          <w:rFonts w:cs="Times New Roman"/>
          <w:szCs w:val="28"/>
        </w:rPr>
        <w:t>;</w:t>
      </w:r>
    </w:p>
    <w:p w14:paraId="10B86EDC" w14:textId="5C3678C1" w:rsidR="007E20F9" w:rsidRPr="000C4D9D" w:rsidRDefault="002B52B9" w:rsidP="007E20F9">
      <w:pPr>
        <w:pStyle w:val="ListParagraph"/>
        <w:widowControl w:val="0"/>
        <w:numPr>
          <w:ilvl w:val="1"/>
          <w:numId w:val="1"/>
        </w:numPr>
        <w:tabs>
          <w:tab w:val="left" w:pos="623"/>
        </w:tabs>
        <w:autoSpaceDE w:val="0"/>
        <w:autoSpaceDN w:val="0"/>
        <w:spacing w:after="0"/>
        <w:ind w:right="114" w:firstLine="208"/>
        <w:contextualSpacing w:val="0"/>
        <w:jc w:val="both"/>
        <w:rPr>
          <w:rFonts w:cs="Times New Roman"/>
          <w:szCs w:val="28"/>
        </w:rPr>
      </w:pPr>
      <w:r w:rsidRPr="000C4D9D">
        <w:rPr>
          <w:rFonts w:cs="Times New Roman"/>
          <w:i/>
          <w:szCs w:val="28"/>
        </w:rPr>
        <w:t xml:space="preserve">post de </w:t>
      </w:r>
      <w:proofErr w:type="spellStart"/>
      <w:r w:rsidRPr="000C4D9D">
        <w:rPr>
          <w:rFonts w:cs="Times New Roman"/>
          <w:i/>
          <w:szCs w:val="28"/>
        </w:rPr>
        <w:t>lucru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r w:rsidR="007E20F9" w:rsidRPr="000C4D9D">
        <w:rPr>
          <w:rFonts w:cs="Times New Roman"/>
          <w:szCs w:val="28"/>
        </w:rPr>
        <w:t>–</w:t>
      </w:r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suprafaţa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lucru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amenajată</w:t>
      </w:r>
      <w:proofErr w:type="spellEnd"/>
      <w:r w:rsidRPr="000C4D9D">
        <w:rPr>
          <w:rFonts w:cs="Times New Roman"/>
          <w:szCs w:val="28"/>
        </w:rPr>
        <w:t xml:space="preserve"> şi </w:t>
      </w:r>
      <w:proofErr w:type="spellStart"/>
      <w:r w:rsidRPr="000C4D9D">
        <w:rPr>
          <w:rFonts w:cs="Times New Roman"/>
          <w:szCs w:val="28"/>
        </w:rPr>
        <w:t>marcată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unde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="002E7C31" w:rsidRPr="000C4D9D">
        <w:rPr>
          <w:rFonts w:cs="Times New Roman"/>
          <w:szCs w:val="28"/>
        </w:rPr>
        <w:t>agentul</w:t>
      </w:r>
      <w:proofErr w:type="spellEnd"/>
      <w:r w:rsidR="002E7C31" w:rsidRPr="000C4D9D">
        <w:rPr>
          <w:rFonts w:cs="Times New Roman"/>
          <w:szCs w:val="28"/>
        </w:rPr>
        <w:t xml:space="preserve"> economic </w:t>
      </w:r>
      <w:proofErr w:type="spellStart"/>
      <w:r w:rsidRPr="000C4D9D">
        <w:rPr>
          <w:rFonts w:cs="Times New Roman"/>
          <w:szCs w:val="28"/>
        </w:rPr>
        <w:t>desfăşoară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activităţile</w:t>
      </w:r>
      <w:proofErr w:type="spellEnd"/>
      <w:r w:rsidRPr="000C4D9D">
        <w:rPr>
          <w:rFonts w:cs="Times New Roman"/>
          <w:szCs w:val="28"/>
        </w:rPr>
        <w:tab/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0C4D9D">
        <w:rPr>
          <w:rFonts w:cs="Times New Roman"/>
          <w:szCs w:val="28"/>
        </w:rPr>
        <w:tab/>
      </w:r>
      <w:r w:rsidR="00263491" w:rsidRPr="000C4D9D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un</w:t>
      </w:r>
      <w:r w:rsidR="008D2A46" w:rsidRPr="0052222B">
        <w:rPr>
          <w:rFonts w:cs="Times New Roman"/>
          <w:szCs w:val="28"/>
        </w:rPr>
        <w:t xml:space="preserve"> </w:t>
      </w:r>
      <w:proofErr w:type="spellStart"/>
      <w:r w:rsidR="008D2A46" w:rsidRPr="000C4D9D">
        <w:rPr>
          <w:rFonts w:cs="Times New Roman"/>
          <w:szCs w:val="28"/>
        </w:rPr>
        <w:t>v</w:t>
      </w:r>
      <w:r w:rsidRPr="000C4D9D">
        <w:rPr>
          <w:rFonts w:cs="Times New Roman"/>
          <w:szCs w:val="28"/>
        </w:rPr>
        <w:t>ehicul</w:t>
      </w:r>
      <w:proofErr w:type="spellEnd"/>
      <w:r w:rsidR="000308CA"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subansamblu</w:t>
      </w:r>
      <w:proofErr w:type="spellEnd"/>
      <w:r w:rsidR="000308CA"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componentă</w:t>
      </w:r>
      <w:proofErr w:type="spellEnd"/>
      <w:r w:rsidRPr="000C4D9D">
        <w:rPr>
          <w:rFonts w:cs="Times New Roman"/>
          <w:szCs w:val="28"/>
        </w:rPr>
        <w:t xml:space="preserve"> conform </w:t>
      </w:r>
      <w:proofErr w:type="spellStart"/>
      <w:r w:rsidRPr="000C4D9D">
        <w:rPr>
          <w:rFonts w:cs="Times New Roman"/>
          <w:szCs w:val="28"/>
        </w:rPr>
        <w:t>prezentului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Regulament</w:t>
      </w:r>
      <w:proofErr w:type="spellEnd"/>
      <w:r w:rsidRPr="000C4D9D">
        <w:rPr>
          <w:rFonts w:cs="Times New Roman"/>
          <w:szCs w:val="28"/>
        </w:rPr>
        <w:t xml:space="preserve"> şi care </w:t>
      </w:r>
      <w:proofErr w:type="spellStart"/>
      <w:r w:rsidRPr="000C4D9D">
        <w:rPr>
          <w:rFonts w:cs="Times New Roman"/>
          <w:szCs w:val="28"/>
        </w:rPr>
        <w:t>poate</w:t>
      </w:r>
      <w:proofErr w:type="spellEnd"/>
      <w:r w:rsidRPr="000C4D9D">
        <w:rPr>
          <w:rFonts w:cs="Times New Roman"/>
          <w:szCs w:val="28"/>
        </w:rPr>
        <w:t xml:space="preserve"> fi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dotată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cu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echipamente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scule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dispozitive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verificatoare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specifice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necesare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executării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operaţiilor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aferente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activităţii</w:t>
      </w:r>
      <w:proofErr w:type="spellEnd"/>
      <w:r w:rsidRPr="000C4D9D">
        <w:rPr>
          <w:rFonts w:cs="Times New Roman"/>
          <w:szCs w:val="28"/>
        </w:rPr>
        <w:t>/activităţilor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care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se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solicită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="002E7C31" w:rsidRPr="000C4D9D">
        <w:rPr>
          <w:rFonts w:cs="Times New Roman"/>
          <w:szCs w:val="28"/>
        </w:rPr>
        <w:t>notificarea</w:t>
      </w:r>
      <w:proofErr w:type="spellEnd"/>
      <w:r w:rsidRPr="000C4D9D">
        <w:rPr>
          <w:rFonts w:cs="Times New Roman"/>
          <w:szCs w:val="28"/>
        </w:rPr>
        <w:t>;</w:t>
      </w:r>
    </w:p>
    <w:p w14:paraId="0E81A0E9" w14:textId="21B5D5E2" w:rsidR="002B52B9" w:rsidRPr="000C4D9D" w:rsidRDefault="002B52B9" w:rsidP="007E20F9">
      <w:pPr>
        <w:pStyle w:val="ListParagraph"/>
        <w:widowControl w:val="0"/>
        <w:numPr>
          <w:ilvl w:val="1"/>
          <w:numId w:val="1"/>
        </w:numPr>
        <w:tabs>
          <w:tab w:val="left" w:pos="623"/>
        </w:tabs>
        <w:autoSpaceDE w:val="0"/>
        <w:autoSpaceDN w:val="0"/>
        <w:spacing w:after="0"/>
        <w:ind w:right="114" w:firstLine="208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produs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="007E20F9" w:rsidRPr="000C4D9D">
        <w:rPr>
          <w:rFonts w:cs="Times New Roman"/>
          <w:szCs w:val="28"/>
        </w:rPr>
        <w:t>–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un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sistem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echipament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piesă</w:t>
      </w:r>
      <w:proofErr w:type="spellEnd"/>
      <w:r w:rsidR="00B037BF" w:rsidRPr="000C4D9D">
        <w:rPr>
          <w:rFonts w:cs="Times New Roman"/>
          <w:szCs w:val="28"/>
        </w:rPr>
        <w:t xml:space="preserve">, component </w:t>
      </w:r>
      <w:proofErr w:type="spellStart"/>
      <w:r w:rsidR="00B037BF" w:rsidRPr="000C4D9D">
        <w:rPr>
          <w:rFonts w:cs="Times New Roman"/>
          <w:szCs w:val="28"/>
        </w:rPr>
        <w:t>sau</w:t>
      </w:r>
      <w:proofErr w:type="spellEnd"/>
      <w:r w:rsidR="00B037BF" w:rsidRPr="000C4D9D">
        <w:rPr>
          <w:rFonts w:cs="Times New Roman"/>
          <w:szCs w:val="28"/>
        </w:rPr>
        <w:t xml:space="preserve"> </w:t>
      </w:r>
      <w:proofErr w:type="spellStart"/>
      <w:r w:rsidR="00B037BF" w:rsidRPr="000C4D9D">
        <w:rPr>
          <w:rFonts w:cs="Times New Roman"/>
          <w:szCs w:val="28"/>
        </w:rPr>
        <w:t>ansamblu</w:t>
      </w:r>
      <w:proofErr w:type="spellEnd"/>
      <w:r w:rsidR="00B037BF" w:rsidRPr="000C4D9D">
        <w:rPr>
          <w:rFonts w:cs="Times New Roman"/>
          <w:szCs w:val="28"/>
        </w:rPr>
        <w:t xml:space="preserve"> mechanic </w:t>
      </w:r>
      <w:proofErr w:type="spellStart"/>
      <w:r w:rsidR="00B037BF" w:rsidRPr="000C4D9D">
        <w:rPr>
          <w:rFonts w:cs="Times New Roman"/>
          <w:szCs w:val="28"/>
        </w:rPr>
        <w:t>utilizat</w:t>
      </w:r>
      <w:proofErr w:type="spellEnd"/>
      <w:r w:rsidRPr="000C4D9D">
        <w:rPr>
          <w:rFonts w:cs="Times New Roman"/>
          <w:szCs w:val="28"/>
        </w:rPr>
        <w:t xml:space="preserve"> la </w:t>
      </w:r>
      <w:proofErr w:type="spellStart"/>
      <w:r w:rsidRPr="000C4D9D">
        <w:rPr>
          <w:rFonts w:cs="Times New Roman"/>
          <w:szCs w:val="28"/>
        </w:rPr>
        <w:t>fabricarea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vehicul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înlocuirea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celui</w:t>
      </w:r>
      <w:proofErr w:type="spellEnd"/>
      <w:r w:rsidRPr="000C4D9D">
        <w:rPr>
          <w:rFonts w:cs="Times New Roman"/>
          <w:szCs w:val="28"/>
        </w:rPr>
        <w:t xml:space="preserve"> existent pe un </w:t>
      </w:r>
      <w:proofErr w:type="spellStart"/>
      <w:r w:rsidR="00961EB8" w:rsidRPr="000C4D9D">
        <w:rPr>
          <w:rFonts w:cs="Times New Roman"/>
          <w:szCs w:val="28"/>
        </w:rPr>
        <w:t>vehicul</w:t>
      </w:r>
      <w:proofErr w:type="spellEnd"/>
      <w:r w:rsidR="00961EB8" w:rsidRPr="000C4D9D">
        <w:rPr>
          <w:rFonts w:cs="Times New Roman"/>
          <w:szCs w:val="28"/>
        </w:rPr>
        <w:t xml:space="preserve"> </w:t>
      </w:r>
      <w:r w:rsidR="00961EB8" w:rsidRPr="0052222B">
        <w:rPr>
          <w:rFonts w:cs="Times New Roman"/>
          <w:i/>
          <w:iCs/>
          <w:szCs w:val="28"/>
        </w:rPr>
        <w:t>(</w:t>
      </w:r>
      <w:r w:rsidRPr="000C4D9D">
        <w:rPr>
          <w:rFonts w:cs="Times New Roman"/>
          <w:i/>
          <w:iCs/>
          <w:szCs w:val="28"/>
        </w:rPr>
        <w:t>include</w:t>
      </w:r>
      <w:r w:rsidRPr="0052222B">
        <w:rPr>
          <w:rFonts w:cs="Times New Roman"/>
          <w:i/>
          <w:iCs/>
          <w:szCs w:val="28"/>
        </w:rPr>
        <w:t xml:space="preserve"> </w:t>
      </w:r>
      <w:r w:rsidRPr="000C4D9D">
        <w:rPr>
          <w:rFonts w:cs="Times New Roman"/>
          <w:i/>
          <w:iCs/>
          <w:szCs w:val="28"/>
        </w:rPr>
        <w:t>şi</w:t>
      </w:r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szCs w:val="28"/>
        </w:rPr>
        <w:t>produsele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szCs w:val="28"/>
        </w:rPr>
        <w:t>montate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r w:rsidRPr="000C4D9D">
        <w:rPr>
          <w:rFonts w:cs="Times New Roman"/>
          <w:i/>
          <w:iCs/>
          <w:szCs w:val="28"/>
        </w:rPr>
        <w:t>pe</w:t>
      </w:r>
      <w:r w:rsidRPr="0052222B">
        <w:rPr>
          <w:rFonts w:cs="Times New Roman"/>
          <w:i/>
          <w:iCs/>
          <w:szCs w:val="28"/>
        </w:rPr>
        <w:t xml:space="preserve"> </w:t>
      </w:r>
      <w:r w:rsidRPr="000C4D9D">
        <w:rPr>
          <w:rFonts w:cs="Times New Roman"/>
          <w:i/>
          <w:iCs/>
          <w:szCs w:val="28"/>
        </w:rPr>
        <w:t>un</w:t>
      </w:r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szCs w:val="28"/>
        </w:rPr>
        <w:t>vehicul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r w:rsidRPr="000C4D9D">
        <w:rPr>
          <w:rFonts w:cs="Times New Roman"/>
          <w:i/>
          <w:iCs/>
          <w:szCs w:val="28"/>
        </w:rPr>
        <w:t>ulterior</w:t>
      </w:r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szCs w:val="28"/>
        </w:rPr>
        <w:t>fabricării</w:t>
      </w:r>
      <w:proofErr w:type="spellEnd"/>
      <w:r w:rsidRPr="000C4D9D">
        <w:rPr>
          <w:rFonts w:cs="Times New Roman"/>
          <w:i/>
          <w:iCs/>
          <w:szCs w:val="28"/>
        </w:rPr>
        <w:t>,</w:t>
      </w:r>
      <w:r w:rsidRPr="0052222B">
        <w:rPr>
          <w:rFonts w:cs="Times New Roman"/>
          <w:i/>
          <w:iCs/>
          <w:szCs w:val="28"/>
        </w:rPr>
        <w:t xml:space="preserve"> </w:t>
      </w:r>
      <w:r w:rsidRPr="000C4D9D">
        <w:rPr>
          <w:rFonts w:cs="Times New Roman"/>
          <w:i/>
          <w:iCs/>
          <w:szCs w:val="28"/>
        </w:rPr>
        <w:t>ca</w:t>
      </w:r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0C4D9D">
        <w:rPr>
          <w:rFonts w:cs="Times New Roman"/>
          <w:i/>
          <w:iCs/>
          <w:szCs w:val="28"/>
        </w:rPr>
        <w:t>accesorii</w:t>
      </w:r>
      <w:proofErr w:type="spellEnd"/>
      <w:r w:rsidRPr="000C4D9D">
        <w:rPr>
          <w:rFonts w:cs="Times New Roman"/>
          <w:i/>
          <w:iCs/>
          <w:szCs w:val="28"/>
        </w:rPr>
        <w:t>)</w:t>
      </w:r>
      <w:r w:rsidRPr="000C4D9D">
        <w:rPr>
          <w:rFonts w:cs="Times New Roman"/>
          <w:szCs w:val="28"/>
        </w:rPr>
        <w:t>.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Poate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fi:</w:t>
      </w:r>
    </w:p>
    <w:p w14:paraId="1E06D3E8" w14:textId="77777777" w:rsidR="002476F8" w:rsidRPr="000C4D9D" w:rsidRDefault="002476F8" w:rsidP="00EF11DD">
      <w:pPr>
        <w:pStyle w:val="BodyText"/>
        <w:spacing w:before="4" w:line="204" w:lineRule="auto"/>
        <w:ind w:right="118" w:firstLine="797"/>
        <w:jc w:val="both"/>
      </w:pPr>
      <w:r w:rsidRPr="000C4D9D">
        <w:rPr>
          <w:i/>
        </w:rPr>
        <w:t xml:space="preserve">produs de origine </w:t>
      </w:r>
      <w:r w:rsidRPr="000C4D9D">
        <w:t>– piesă utilizată la fabricarea unui vehicul şi care a echipat</w:t>
      </w:r>
      <w:r w:rsidRPr="0052222B">
        <w:t xml:space="preserve"> </w:t>
      </w:r>
      <w:r w:rsidRPr="000C4D9D">
        <w:t>vehiculul la</w:t>
      </w:r>
      <w:r w:rsidRPr="0052222B">
        <w:t xml:space="preserve"> </w:t>
      </w:r>
      <w:r w:rsidRPr="000C4D9D">
        <w:t>omologarea</w:t>
      </w:r>
      <w:r w:rsidRPr="0052222B">
        <w:t xml:space="preserve"> </w:t>
      </w:r>
      <w:r w:rsidRPr="000C4D9D">
        <w:t>de</w:t>
      </w:r>
      <w:r w:rsidRPr="0052222B">
        <w:t xml:space="preserve"> </w:t>
      </w:r>
      <w:r w:rsidRPr="000C4D9D">
        <w:t>tip</w:t>
      </w:r>
      <w:r w:rsidRPr="0052222B">
        <w:t xml:space="preserve"> </w:t>
      </w:r>
      <w:r w:rsidRPr="000C4D9D">
        <w:t>a</w:t>
      </w:r>
      <w:r w:rsidRPr="0052222B">
        <w:t xml:space="preserve"> </w:t>
      </w:r>
      <w:r w:rsidRPr="000C4D9D">
        <w:t>acestui</w:t>
      </w:r>
      <w:r w:rsidRPr="0052222B">
        <w:t xml:space="preserve"> </w:t>
      </w:r>
      <w:r w:rsidRPr="000C4D9D">
        <w:t>vehicul;</w:t>
      </w:r>
    </w:p>
    <w:p w14:paraId="06FC3F56" w14:textId="77777777" w:rsidR="00DB07FC" w:rsidRPr="000C4D9D" w:rsidRDefault="002476F8" w:rsidP="00DB07FC">
      <w:pPr>
        <w:pStyle w:val="BodyText"/>
        <w:ind w:right="112" w:firstLine="797"/>
        <w:jc w:val="both"/>
      </w:pPr>
      <w:r w:rsidRPr="000C4D9D">
        <w:rPr>
          <w:i/>
        </w:rPr>
        <w:t xml:space="preserve">produs de schimb </w:t>
      </w:r>
      <w:r w:rsidRPr="000C4D9D">
        <w:t>– produs destinat să fie utilizat la un vehicul pentru a înlocui o</w:t>
      </w:r>
      <w:r w:rsidRPr="0052222B">
        <w:t xml:space="preserve"> </w:t>
      </w:r>
      <w:r w:rsidRPr="000C4D9D">
        <w:t>piesă</w:t>
      </w:r>
      <w:r w:rsidRPr="0052222B">
        <w:t xml:space="preserve"> </w:t>
      </w:r>
      <w:r w:rsidRPr="000C4D9D">
        <w:t>montată</w:t>
      </w:r>
      <w:r w:rsidRPr="0052222B">
        <w:t xml:space="preserve"> </w:t>
      </w:r>
      <w:r w:rsidRPr="000C4D9D">
        <w:t>pe acest</w:t>
      </w:r>
      <w:r w:rsidRPr="0052222B">
        <w:t xml:space="preserve"> </w:t>
      </w:r>
      <w:r w:rsidR="00DB07FC" w:rsidRPr="000C4D9D">
        <w:t>vehicul;</w:t>
      </w:r>
    </w:p>
    <w:p w14:paraId="161679F2" w14:textId="77777777" w:rsidR="002476F8" w:rsidRPr="000C4D9D" w:rsidRDefault="002B52B9" w:rsidP="002476F8">
      <w:pPr>
        <w:pStyle w:val="ListParagraph"/>
        <w:widowControl w:val="0"/>
        <w:numPr>
          <w:ilvl w:val="1"/>
          <w:numId w:val="1"/>
        </w:numPr>
        <w:tabs>
          <w:tab w:val="left" w:pos="601"/>
        </w:tabs>
        <w:autoSpaceDE w:val="0"/>
        <w:autoSpaceDN w:val="0"/>
        <w:spacing w:after="0"/>
        <w:ind w:right="114" w:firstLine="208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i/>
          <w:szCs w:val="28"/>
        </w:rPr>
        <w:t>recondiţionarea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unei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componente</w:t>
      </w:r>
      <w:proofErr w:type="spellEnd"/>
      <w:r w:rsidRPr="000C4D9D">
        <w:rPr>
          <w:rFonts w:cs="Times New Roman"/>
          <w:i/>
          <w:szCs w:val="28"/>
        </w:rPr>
        <w:t>,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piese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sau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="006C7B49" w:rsidRPr="000C4D9D">
        <w:rPr>
          <w:rFonts w:cs="Times New Roman"/>
          <w:i/>
          <w:szCs w:val="28"/>
        </w:rPr>
        <w:t>ansambluri</w:t>
      </w:r>
      <w:proofErr w:type="spellEnd"/>
      <w:r w:rsidR="006C7B49" w:rsidRPr="000C4D9D">
        <w:rPr>
          <w:rFonts w:cs="Times New Roman"/>
          <w:i/>
          <w:szCs w:val="28"/>
        </w:rPr>
        <w:t xml:space="preserve"> </w:t>
      </w:r>
      <w:proofErr w:type="spellStart"/>
      <w:r w:rsidR="006C7B49" w:rsidRPr="000C4D9D">
        <w:rPr>
          <w:rFonts w:cs="Times New Roman"/>
          <w:i/>
          <w:szCs w:val="28"/>
        </w:rPr>
        <w:t>mecanice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dintr-unul</w:t>
      </w:r>
      <w:proofErr w:type="spellEnd"/>
      <w:r w:rsidRPr="0052222B">
        <w:rPr>
          <w:rFonts w:cs="Times New Roman"/>
          <w:i/>
          <w:szCs w:val="28"/>
        </w:rPr>
        <w:t xml:space="preserve"> </w:t>
      </w:r>
      <w:r w:rsidRPr="000C4D9D">
        <w:rPr>
          <w:rFonts w:cs="Times New Roman"/>
          <w:i/>
          <w:szCs w:val="28"/>
        </w:rPr>
        <w:t>din</w:t>
      </w:r>
      <w:r w:rsidRPr="0052222B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sistemele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sau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proofErr w:type="spellStart"/>
      <w:r w:rsidRPr="000C4D9D">
        <w:rPr>
          <w:rFonts w:cs="Times New Roman"/>
          <w:i/>
          <w:szCs w:val="28"/>
        </w:rPr>
        <w:t>echipamente</w:t>
      </w:r>
      <w:proofErr w:type="spellEnd"/>
      <w:r w:rsidR="00D01AE7" w:rsidRPr="000C4D9D">
        <w:rPr>
          <w:rFonts w:cs="Times New Roman"/>
          <w:i/>
          <w:szCs w:val="28"/>
        </w:rPr>
        <w:t xml:space="preserve"> a</w:t>
      </w:r>
      <w:r w:rsidRPr="000C4D9D">
        <w:rPr>
          <w:rFonts w:cs="Times New Roman"/>
          <w:i/>
          <w:szCs w:val="28"/>
        </w:rPr>
        <w:t xml:space="preserve">le </w:t>
      </w:r>
      <w:proofErr w:type="spellStart"/>
      <w:r w:rsidRPr="000C4D9D">
        <w:rPr>
          <w:rFonts w:cs="Times New Roman"/>
          <w:i/>
          <w:szCs w:val="28"/>
        </w:rPr>
        <w:t>vehiculului</w:t>
      </w:r>
      <w:proofErr w:type="spellEnd"/>
      <w:r w:rsidRPr="000C4D9D">
        <w:rPr>
          <w:rFonts w:cs="Times New Roman"/>
          <w:i/>
          <w:szCs w:val="28"/>
        </w:rPr>
        <w:t xml:space="preserve"> </w:t>
      </w:r>
      <w:r w:rsidR="007E20F9" w:rsidRPr="000C4D9D">
        <w:rPr>
          <w:rFonts w:cs="Times New Roman"/>
          <w:szCs w:val="28"/>
        </w:rPr>
        <w:t>–</w:t>
      </w:r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activitate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specifică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prin</w:t>
      </w:r>
      <w:proofErr w:type="spellEnd"/>
      <w:r w:rsidRPr="000C4D9D">
        <w:rPr>
          <w:rFonts w:cs="Times New Roman"/>
          <w:szCs w:val="28"/>
        </w:rPr>
        <w:t xml:space="preserve"> care se </w:t>
      </w:r>
      <w:proofErr w:type="spellStart"/>
      <w:r w:rsidRPr="000C4D9D">
        <w:rPr>
          <w:rFonts w:cs="Times New Roman"/>
          <w:szCs w:val="28"/>
        </w:rPr>
        <w:t>asigură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lastRenderedPageBreak/>
        <w:t>redobândirea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parametrilor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fizici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dimensionali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funcţionali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etc.,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ai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unei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componente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piese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="006C7B49" w:rsidRPr="000C4D9D">
        <w:rPr>
          <w:rFonts w:cs="Times New Roman"/>
          <w:szCs w:val="28"/>
        </w:rPr>
        <w:t>ansamblului</w:t>
      </w:r>
      <w:proofErr w:type="spellEnd"/>
      <w:r w:rsidR="006C7B49" w:rsidRPr="000C4D9D">
        <w:rPr>
          <w:rFonts w:cs="Times New Roman"/>
          <w:szCs w:val="28"/>
        </w:rPr>
        <w:t xml:space="preserve"> </w:t>
      </w:r>
      <w:proofErr w:type="spellStart"/>
      <w:r w:rsidR="006C7B49" w:rsidRPr="000C4D9D">
        <w:rPr>
          <w:rFonts w:cs="Times New Roman"/>
          <w:szCs w:val="28"/>
        </w:rPr>
        <w:t>mecanic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conformitate</w:t>
      </w:r>
      <w:proofErr w:type="spellEnd"/>
      <w:r w:rsidRPr="000C4D9D">
        <w:rPr>
          <w:rFonts w:cs="Times New Roman"/>
          <w:szCs w:val="28"/>
        </w:rPr>
        <w:t xml:space="preserve"> cu</w:t>
      </w:r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documentele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tehnice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specifice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aprobate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constructorii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vehicule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şi/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componente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piese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="006C7B49" w:rsidRPr="000C4D9D">
        <w:rPr>
          <w:rFonts w:cs="Times New Roman"/>
          <w:szCs w:val="28"/>
        </w:rPr>
        <w:t>ansambluri</w:t>
      </w:r>
      <w:proofErr w:type="spellEnd"/>
      <w:r w:rsidR="006C7B49" w:rsidRPr="000C4D9D">
        <w:rPr>
          <w:rFonts w:cs="Times New Roman"/>
          <w:szCs w:val="28"/>
        </w:rPr>
        <w:t xml:space="preserve"> </w:t>
      </w:r>
      <w:proofErr w:type="spellStart"/>
      <w:r w:rsidR="006C7B49" w:rsidRPr="000C4D9D">
        <w:rPr>
          <w:rFonts w:cs="Times New Roman"/>
          <w:szCs w:val="28"/>
        </w:rPr>
        <w:t>mecanice</w:t>
      </w:r>
      <w:proofErr w:type="spellEnd"/>
      <w:r w:rsidRPr="000C4D9D">
        <w:rPr>
          <w:rFonts w:cs="Times New Roman"/>
          <w:szCs w:val="28"/>
        </w:rPr>
        <w:t xml:space="preserve"> (</w:t>
      </w:r>
      <w:proofErr w:type="spellStart"/>
      <w:r w:rsidRPr="000C4D9D">
        <w:rPr>
          <w:rFonts w:cs="Times New Roman"/>
          <w:szCs w:val="28"/>
        </w:rPr>
        <w:t>manuale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reparaţii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tehnologii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reparaţii</w:t>
      </w:r>
      <w:proofErr w:type="spellEnd"/>
      <w:r w:rsidRPr="000C4D9D">
        <w:rPr>
          <w:rFonts w:cs="Times New Roman"/>
          <w:szCs w:val="28"/>
        </w:rPr>
        <w:t xml:space="preserve"> şi/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recondiţionare</w:t>
      </w:r>
      <w:proofErr w:type="spellEnd"/>
      <w:r w:rsidRPr="000C4D9D">
        <w:rPr>
          <w:rFonts w:cs="Times New Roman"/>
          <w:szCs w:val="28"/>
        </w:rPr>
        <w:t>,</w:t>
      </w:r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etc.);</w:t>
      </w:r>
    </w:p>
    <w:p w14:paraId="50424CCD" w14:textId="77777777" w:rsidR="002B52B9" w:rsidRPr="000C4D9D" w:rsidRDefault="002B52B9" w:rsidP="002B52B9">
      <w:pPr>
        <w:pStyle w:val="BodyText"/>
        <w:spacing w:before="1"/>
        <w:ind w:left="0"/>
      </w:pPr>
    </w:p>
    <w:p w14:paraId="69BB1F1E" w14:textId="46B48526" w:rsidR="00E76375" w:rsidRPr="000C4D9D" w:rsidRDefault="00E76375" w:rsidP="006F0EE0">
      <w:pPr>
        <w:pStyle w:val="Heading3"/>
        <w:numPr>
          <w:ilvl w:val="1"/>
          <w:numId w:val="5"/>
        </w:numPr>
        <w:tabs>
          <w:tab w:val="left" w:pos="572"/>
        </w:tabs>
        <w:ind w:left="103" w:right="112" w:firstLine="0"/>
        <w:jc w:val="center"/>
      </w:pPr>
      <w:r w:rsidRPr="000C4D9D">
        <w:t xml:space="preserve">Condițiile și procedura de notificare a atelierelor </w:t>
      </w:r>
      <w:r w:rsidR="003439D9" w:rsidRPr="000C4D9D">
        <w:t xml:space="preserve">care desfășoară </w:t>
      </w:r>
      <w:proofErr w:type="spellStart"/>
      <w:r w:rsidR="003439D9" w:rsidRPr="000C4D9D">
        <w:t>activitațile</w:t>
      </w:r>
      <w:proofErr w:type="spellEnd"/>
      <w:r w:rsidR="003439D9" w:rsidRPr="000C4D9D">
        <w:t xml:space="preserve"> de autoservice</w:t>
      </w:r>
    </w:p>
    <w:p w14:paraId="16D9A439" w14:textId="77777777" w:rsidR="00DB17CF" w:rsidRPr="000C4D9D" w:rsidRDefault="00DB17CF" w:rsidP="002B52B9">
      <w:pPr>
        <w:pStyle w:val="Heading3"/>
        <w:tabs>
          <w:tab w:val="left" w:pos="572"/>
        </w:tabs>
        <w:ind w:left="103" w:right="112"/>
        <w:jc w:val="both"/>
      </w:pPr>
    </w:p>
    <w:p w14:paraId="15617E7D" w14:textId="5C44A848" w:rsidR="00A62231" w:rsidRPr="0027463A" w:rsidRDefault="002B52B9" w:rsidP="00B3368C">
      <w:pPr>
        <w:pStyle w:val="ListParagraph"/>
        <w:widowControl w:val="0"/>
        <w:numPr>
          <w:ilvl w:val="0"/>
          <w:numId w:val="4"/>
        </w:numPr>
        <w:tabs>
          <w:tab w:val="left" w:pos="824"/>
          <w:tab w:val="left" w:pos="990"/>
        </w:tabs>
        <w:autoSpaceDE w:val="0"/>
        <w:autoSpaceDN w:val="0"/>
        <w:spacing w:before="78" w:after="0"/>
        <w:ind w:right="111" w:firstLine="437"/>
        <w:contextualSpacing w:val="0"/>
        <w:jc w:val="both"/>
        <w:rPr>
          <w:rFonts w:cs="Times New Roman"/>
          <w:szCs w:val="28"/>
          <w:lang w:val="ro-RO"/>
        </w:rPr>
      </w:pPr>
      <w:proofErr w:type="spellStart"/>
      <w:r w:rsidRPr="0027463A">
        <w:rPr>
          <w:rFonts w:cs="Times New Roman"/>
          <w:szCs w:val="28"/>
          <w:lang w:val="ro-RO"/>
        </w:rPr>
        <w:t>Activităţile</w:t>
      </w:r>
      <w:proofErr w:type="spellEnd"/>
      <w:r w:rsidRPr="0027463A">
        <w:rPr>
          <w:rFonts w:cs="Times New Roman"/>
          <w:szCs w:val="28"/>
          <w:lang w:val="ro-RO"/>
        </w:rPr>
        <w:t xml:space="preserve"> de </w:t>
      </w:r>
      <w:proofErr w:type="spellStart"/>
      <w:r w:rsidRPr="0027463A">
        <w:rPr>
          <w:rFonts w:cs="Times New Roman"/>
          <w:szCs w:val="28"/>
          <w:lang w:val="ro-RO"/>
        </w:rPr>
        <w:t>reparaţii</w:t>
      </w:r>
      <w:proofErr w:type="spellEnd"/>
      <w:r w:rsidRPr="0027463A">
        <w:rPr>
          <w:rFonts w:cs="Times New Roman"/>
          <w:szCs w:val="28"/>
          <w:lang w:val="ro-RO"/>
        </w:rPr>
        <w:t xml:space="preserve">, de </w:t>
      </w:r>
      <w:proofErr w:type="spellStart"/>
      <w:r w:rsidRPr="0027463A">
        <w:rPr>
          <w:rFonts w:cs="Times New Roman"/>
          <w:szCs w:val="28"/>
          <w:lang w:val="ro-RO"/>
        </w:rPr>
        <w:t>întreţinere</w:t>
      </w:r>
      <w:proofErr w:type="spellEnd"/>
      <w:r w:rsidRPr="0027463A">
        <w:rPr>
          <w:rFonts w:cs="Times New Roman"/>
          <w:szCs w:val="28"/>
          <w:lang w:val="ro-RO"/>
        </w:rPr>
        <w:t xml:space="preserve"> şi/sau de reglare a vehiculelor rutiere, precum şi </w:t>
      </w:r>
      <w:proofErr w:type="spellStart"/>
      <w:r w:rsidRPr="0027463A">
        <w:rPr>
          <w:rFonts w:cs="Times New Roman"/>
          <w:szCs w:val="28"/>
          <w:lang w:val="ro-RO"/>
        </w:rPr>
        <w:t>activităţile</w:t>
      </w:r>
      <w:proofErr w:type="spellEnd"/>
      <w:r w:rsidRPr="0027463A">
        <w:rPr>
          <w:rFonts w:cs="Times New Roman"/>
          <w:szCs w:val="28"/>
          <w:lang w:val="ro-RO"/>
        </w:rPr>
        <w:t xml:space="preserve"> de înlocuire de </w:t>
      </w:r>
      <w:proofErr w:type="spellStart"/>
      <w:r w:rsidRPr="0027463A">
        <w:rPr>
          <w:rFonts w:cs="Times New Roman"/>
          <w:szCs w:val="28"/>
          <w:lang w:val="ro-RO"/>
        </w:rPr>
        <w:t>şasiuri</w:t>
      </w:r>
      <w:proofErr w:type="spellEnd"/>
      <w:r w:rsidRPr="0027463A">
        <w:rPr>
          <w:rFonts w:cs="Times New Roman"/>
          <w:szCs w:val="28"/>
          <w:lang w:val="ro-RO"/>
        </w:rPr>
        <w:t xml:space="preserve"> şi/sau caroserii ale vehiculelor rutiere, se pot presta numai</w:t>
      </w:r>
      <w:r w:rsidR="007F1484" w:rsidRPr="0027463A">
        <w:rPr>
          <w:rFonts w:cs="Times New Roman"/>
          <w:szCs w:val="28"/>
          <w:lang w:val="ro-RO"/>
        </w:rPr>
        <w:t xml:space="preserve"> de către </w:t>
      </w:r>
      <w:r w:rsidR="00B7571F" w:rsidRPr="0027463A">
        <w:rPr>
          <w:rFonts w:cs="Times New Roman"/>
          <w:szCs w:val="28"/>
          <w:lang w:val="ro-RO"/>
        </w:rPr>
        <w:t xml:space="preserve">atelierele </w:t>
      </w:r>
      <w:r w:rsidR="00726FD1" w:rsidRPr="0027463A">
        <w:rPr>
          <w:rFonts w:cs="Times New Roman"/>
          <w:szCs w:val="28"/>
          <w:lang w:val="ro-RO"/>
        </w:rPr>
        <w:t>notificate</w:t>
      </w:r>
      <w:r w:rsidR="00DB17CF" w:rsidRPr="0027463A">
        <w:rPr>
          <w:rFonts w:cs="Times New Roman"/>
          <w:szCs w:val="28"/>
          <w:lang w:val="ro-RO"/>
        </w:rPr>
        <w:t xml:space="preserve"> și înregistrate în Registrul </w:t>
      </w:r>
      <w:r w:rsidR="007312E2" w:rsidRPr="0027463A">
        <w:rPr>
          <w:rFonts w:cs="Times New Roman"/>
          <w:szCs w:val="28"/>
          <w:lang w:val="ro-RO"/>
        </w:rPr>
        <w:t>Activităților Conexe</w:t>
      </w:r>
      <w:r w:rsidR="00EC1B0C" w:rsidRPr="0027463A">
        <w:rPr>
          <w:rFonts w:cs="Times New Roman"/>
          <w:szCs w:val="28"/>
          <w:lang w:val="ro-RO"/>
        </w:rPr>
        <w:t xml:space="preserve"> </w:t>
      </w:r>
      <w:r w:rsidR="00EC1B0C" w:rsidRPr="0027463A">
        <w:rPr>
          <w:rFonts w:cs="Times New Roman"/>
          <w:i/>
          <w:iCs/>
          <w:szCs w:val="28"/>
          <w:lang w:val="ro-RO"/>
        </w:rPr>
        <w:t xml:space="preserve">(în continuare </w:t>
      </w:r>
      <w:r w:rsidR="00D92D10">
        <w:rPr>
          <w:rFonts w:cs="Times New Roman"/>
          <w:i/>
          <w:iCs/>
          <w:szCs w:val="28"/>
          <w:lang w:val="ro-RO"/>
        </w:rPr>
        <w:t xml:space="preserve">- </w:t>
      </w:r>
      <w:r w:rsidR="00EC1B0C" w:rsidRPr="0027463A">
        <w:rPr>
          <w:rFonts w:cs="Times New Roman"/>
          <w:i/>
          <w:iCs/>
          <w:szCs w:val="28"/>
          <w:lang w:val="ro-RO"/>
        </w:rPr>
        <w:t>RAC)</w:t>
      </w:r>
      <w:r w:rsidR="00DB17CF" w:rsidRPr="0027463A">
        <w:rPr>
          <w:rFonts w:cs="Times New Roman"/>
          <w:szCs w:val="28"/>
          <w:lang w:val="ro-RO"/>
        </w:rPr>
        <w:t>,</w:t>
      </w:r>
      <w:r w:rsidR="00726FD1" w:rsidRPr="0027463A">
        <w:rPr>
          <w:rFonts w:cs="Times New Roman"/>
          <w:color w:val="70AD47" w:themeColor="accent6"/>
          <w:szCs w:val="28"/>
          <w:lang w:val="ro-RO"/>
        </w:rPr>
        <w:t xml:space="preserve"> </w:t>
      </w:r>
      <w:r w:rsidRPr="0027463A">
        <w:rPr>
          <w:rFonts w:cs="Times New Roman"/>
          <w:szCs w:val="28"/>
          <w:lang w:val="ro-RO"/>
        </w:rPr>
        <w:t xml:space="preserve">care îndeplinesc cumulativ condițiile menționate la </w:t>
      </w:r>
      <w:r w:rsidR="004D15EA" w:rsidRPr="0027463A">
        <w:rPr>
          <w:rFonts w:cs="Times New Roman"/>
          <w:szCs w:val="28"/>
          <w:lang w:val="ro-RO"/>
        </w:rPr>
        <w:br/>
      </w:r>
      <w:r w:rsidRPr="0027463A">
        <w:rPr>
          <w:rFonts w:cs="Times New Roman"/>
          <w:szCs w:val="28"/>
          <w:lang w:val="ro-RO"/>
        </w:rPr>
        <w:t>art.</w:t>
      </w:r>
      <w:r w:rsidR="00316DB1" w:rsidRPr="0027463A">
        <w:rPr>
          <w:rFonts w:cs="Times New Roman"/>
          <w:szCs w:val="28"/>
          <w:lang w:val="ro-RO"/>
        </w:rPr>
        <w:t xml:space="preserve"> </w:t>
      </w:r>
      <w:r w:rsidRPr="0027463A">
        <w:rPr>
          <w:rFonts w:cs="Times New Roman"/>
          <w:szCs w:val="28"/>
          <w:lang w:val="ro-RO"/>
        </w:rPr>
        <w:t xml:space="preserve">96 din </w:t>
      </w:r>
      <w:r w:rsidR="00D60D1A" w:rsidRPr="0027463A">
        <w:rPr>
          <w:rFonts w:cs="Times New Roman"/>
          <w:szCs w:val="28"/>
          <w:lang w:val="ro-RO"/>
        </w:rPr>
        <w:t>CTR</w:t>
      </w:r>
      <w:r w:rsidR="00D65025" w:rsidRPr="0027463A">
        <w:rPr>
          <w:rFonts w:cs="Times New Roman"/>
          <w:szCs w:val="28"/>
          <w:lang w:val="ro-RO"/>
        </w:rPr>
        <w:t>.</w:t>
      </w:r>
    </w:p>
    <w:p w14:paraId="701D6B43" w14:textId="45584C16" w:rsidR="000C4D9D" w:rsidRPr="0027463A" w:rsidRDefault="000C4D9D" w:rsidP="00B3368C">
      <w:pPr>
        <w:pStyle w:val="ListParagraph"/>
        <w:widowControl w:val="0"/>
        <w:numPr>
          <w:ilvl w:val="0"/>
          <w:numId w:val="4"/>
        </w:numPr>
        <w:tabs>
          <w:tab w:val="left" w:pos="824"/>
          <w:tab w:val="left" w:pos="990"/>
        </w:tabs>
        <w:autoSpaceDE w:val="0"/>
        <w:autoSpaceDN w:val="0"/>
        <w:spacing w:before="78" w:after="0"/>
        <w:ind w:right="111" w:firstLine="437"/>
        <w:contextualSpacing w:val="0"/>
        <w:jc w:val="both"/>
        <w:rPr>
          <w:rFonts w:cs="Times New Roman"/>
          <w:szCs w:val="28"/>
          <w:lang w:val="ro-RO"/>
        </w:rPr>
      </w:pPr>
      <w:r w:rsidRPr="0027463A">
        <w:rPr>
          <w:rFonts w:cs="Times New Roman"/>
          <w:szCs w:val="28"/>
          <w:lang w:val="ro-RO"/>
        </w:rPr>
        <w:t xml:space="preserve">În </w:t>
      </w:r>
      <w:proofErr w:type="spellStart"/>
      <w:r w:rsidRPr="0027463A">
        <w:rPr>
          <w:rFonts w:cs="Times New Roman"/>
          <w:szCs w:val="28"/>
          <w:lang w:val="ro-RO"/>
        </w:rPr>
        <w:t>funcţie</w:t>
      </w:r>
      <w:proofErr w:type="spellEnd"/>
      <w:r w:rsidRPr="0027463A">
        <w:rPr>
          <w:rFonts w:cs="Times New Roman"/>
          <w:szCs w:val="28"/>
          <w:lang w:val="ro-RO"/>
        </w:rPr>
        <w:t xml:space="preserve"> de tipurile de activităţi </w:t>
      </w:r>
      <w:proofErr w:type="spellStart"/>
      <w:r w:rsidRPr="0027463A">
        <w:rPr>
          <w:rFonts w:cs="Times New Roman"/>
          <w:szCs w:val="28"/>
          <w:lang w:val="ro-RO"/>
        </w:rPr>
        <w:t>desfăşurate</w:t>
      </w:r>
      <w:proofErr w:type="spellEnd"/>
      <w:r w:rsidRPr="0027463A">
        <w:rPr>
          <w:rFonts w:cs="Times New Roman"/>
          <w:szCs w:val="28"/>
          <w:lang w:val="ro-RO"/>
        </w:rPr>
        <w:t xml:space="preserve"> pentru care se solicită notificarea, atelierul va trebui să </w:t>
      </w:r>
      <w:r w:rsidR="00AE6FA5" w:rsidRPr="0027463A">
        <w:rPr>
          <w:rFonts w:cs="Times New Roman"/>
          <w:szCs w:val="28"/>
          <w:lang w:val="ro-RO"/>
        </w:rPr>
        <w:t>dețină dotarea tehnică minim</w:t>
      </w:r>
      <w:r w:rsidR="00EC1B0C" w:rsidRPr="0027463A">
        <w:rPr>
          <w:rFonts w:cs="Times New Roman"/>
          <w:szCs w:val="28"/>
          <w:lang w:val="ro-RO"/>
        </w:rPr>
        <w:t>ă</w:t>
      </w:r>
      <w:r w:rsidR="00AE6FA5" w:rsidRPr="0027463A">
        <w:rPr>
          <w:rFonts w:cs="Times New Roman"/>
          <w:szCs w:val="28"/>
          <w:lang w:val="ro-RO"/>
        </w:rPr>
        <w:t xml:space="preserve"> stabilită în Anexa nr.</w:t>
      </w:r>
      <w:r w:rsidR="004D15EA" w:rsidRPr="0027463A">
        <w:rPr>
          <w:rFonts w:cs="Times New Roman"/>
          <w:szCs w:val="28"/>
          <w:lang w:val="ro-RO"/>
        </w:rPr>
        <w:t xml:space="preserve"> </w:t>
      </w:r>
      <w:r w:rsidR="00AE6FA5" w:rsidRPr="0027463A">
        <w:rPr>
          <w:rFonts w:cs="Times New Roman"/>
          <w:szCs w:val="28"/>
          <w:lang w:val="ro-RO"/>
        </w:rPr>
        <w:t>1 la prezentul Regulament</w:t>
      </w:r>
      <w:r w:rsidRPr="0027463A">
        <w:rPr>
          <w:rFonts w:cs="Times New Roman"/>
          <w:szCs w:val="28"/>
          <w:lang w:val="ro-RO"/>
        </w:rPr>
        <w:t>.</w:t>
      </w:r>
    </w:p>
    <w:p w14:paraId="47BFF3D2" w14:textId="50F8BAFB" w:rsidR="002B52B9" w:rsidRPr="0027463A" w:rsidRDefault="00A62231" w:rsidP="00F902D9">
      <w:pPr>
        <w:pStyle w:val="ListParagraph"/>
        <w:widowControl w:val="0"/>
        <w:numPr>
          <w:ilvl w:val="0"/>
          <w:numId w:val="4"/>
        </w:numPr>
        <w:tabs>
          <w:tab w:val="left" w:pos="824"/>
          <w:tab w:val="left" w:pos="990"/>
        </w:tabs>
        <w:autoSpaceDE w:val="0"/>
        <w:autoSpaceDN w:val="0"/>
        <w:spacing w:after="0"/>
        <w:ind w:right="111" w:firstLine="437"/>
        <w:contextualSpacing w:val="0"/>
        <w:jc w:val="both"/>
        <w:rPr>
          <w:rFonts w:cs="Times New Roman"/>
          <w:szCs w:val="28"/>
          <w:lang w:val="ro-RO"/>
        </w:rPr>
      </w:pPr>
      <w:r w:rsidRPr="0027463A">
        <w:rPr>
          <w:rFonts w:cs="Times New Roman"/>
          <w:szCs w:val="28"/>
          <w:lang w:val="ro-RO"/>
        </w:rPr>
        <w:t xml:space="preserve">Înregistrarea </w:t>
      </w:r>
      <w:r w:rsidR="00AE6FA5" w:rsidRPr="0027463A">
        <w:rPr>
          <w:rFonts w:cs="Times New Roman"/>
          <w:szCs w:val="28"/>
          <w:lang w:val="ro-RO"/>
        </w:rPr>
        <w:t>atelierului</w:t>
      </w:r>
      <w:r w:rsidRPr="0027463A">
        <w:rPr>
          <w:rFonts w:cs="Times New Roman"/>
          <w:szCs w:val="28"/>
          <w:lang w:val="ro-RO"/>
        </w:rPr>
        <w:t xml:space="preserve"> se efectuează în baza notificării depuse la ghișeul unic al Agenției Naționale Transport Auto</w:t>
      </w:r>
      <w:r w:rsidR="00D60D1A" w:rsidRPr="0027463A">
        <w:rPr>
          <w:rFonts w:cs="Times New Roman"/>
          <w:szCs w:val="28"/>
          <w:lang w:val="ro-RO"/>
        </w:rPr>
        <w:t xml:space="preserve"> </w:t>
      </w:r>
      <w:r w:rsidR="00D60D1A" w:rsidRPr="0027463A">
        <w:rPr>
          <w:rFonts w:cs="Times New Roman"/>
          <w:i/>
          <w:iCs/>
          <w:szCs w:val="28"/>
          <w:lang w:val="ro-RO"/>
        </w:rPr>
        <w:t xml:space="preserve">(în continuare </w:t>
      </w:r>
      <w:r w:rsidR="00D92D10">
        <w:rPr>
          <w:rFonts w:cs="Times New Roman"/>
          <w:i/>
          <w:iCs/>
          <w:szCs w:val="28"/>
          <w:lang w:val="ro-RO"/>
        </w:rPr>
        <w:t xml:space="preserve">- </w:t>
      </w:r>
      <w:r w:rsidR="00D60D1A" w:rsidRPr="0027463A">
        <w:rPr>
          <w:rFonts w:cs="Times New Roman"/>
          <w:i/>
          <w:iCs/>
          <w:szCs w:val="28"/>
          <w:lang w:val="ro-RO"/>
        </w:rPr>
        <w:t>Agenția)</w:t>
      </w:r>
      <w:r w:rsidR="00F902D9" w:rsidRPr="0027463A">
        <w:rPr>
          <w:rFonts w:cs="Times New Roman"/>
          <w:szCs w:val="28"/>
          <w:lang w:val="ro-RO"/>
        </w:rPr>
        <w:t>, ce se</w:t>
      </w:r>
      <w:r w:rsidR="002B52B9" w:rsidRPr="0027463A">
        <w:rPr>
          <w:rFonts w:cs="Times New Roman"/>
          <w:szCs w:val="28"/>
          <w:lang w:val="ro-RO"/>
        </w:rPr>
        <w:t xml:space="preserve"> va depune în conformitate cu prevederile art.</w:t>
      </w:r>
      <w:r w:rsidR="00D60D1A" w:rsidRPr="0027463A">
        <w:rPr>
          <w:rFonts w:cs="Times New Roman"/>
          <w:szCs w:val="28"/>
          <w:lang w:val="ro-RO"/>
        </w:rPr>
        <w:t xml:space="preserve"> </w:t>
      </w:r>
      <w:r w:rsidR="002B52B9" w:rsidRPr="0027463A">
        <w:rPr>
          <w:rFonts w:cs="Times New Roman"/>
          <w:szCs w:val="28"/>
          <w:lang w:val="ro-RO"/>
        </w:rPr>
        <w:t xml:space="preserve">100 din </w:t>
      </w:r>
      <w:r w:rsidR="00D60D1A" w:rsidRPr="0027463A">
        <w:rPr>
          <w:rFonts w:cs="Times New Roman"/>
          <w:szCs w:val="28"/>
          <w:lang w:val="ro-RO"/>
        </w:rPr>
        <w:t>CTR</w:t>
      </w:r>
      <w:r w:rsidR="002B52B9" w:rsidRPr="0027463A">
        <w:rPr>
          <w:rFonts w:cs="Times New Roman"/>
          <w:szCs w:val="28"/>
          <w:lang w:val="ro-RO"/>
        </w:rPr>
        <w:t>.</w:t>
      </w:r>
    </w:p>
    <w:p w14:paraId="0028325C" w14:textId="537F9C3F" w:rsidR="003439D9" w:rsidRPr="000C4D9D" w:rsidRDefault="00D65025" w:rsidP="00D60D1A">
      <w:pPr>
        <w:pStyle w:val="ListParagraph"/>
        <w:widowControl w:val="0"/>
        <w:numPr>
          <w:ilvl w:val="0"/>
          <w:numId w:val="4"/>
        </w:numPr>
        <w:tabs>
          <w:tab w:val="left" w:pos="894"/>
          <w:tab w:val="left" w:pos="990"/>
        </w:tabs>
        <w:autoSpaceDE w:val="0"/>
        <w:autoSpaceDN w:val="0"/>
        <w:spacing w:after="0"/>
        <w:ind w:left="90" w:right="122" w:firstLine="437"/>
        <w:contextualSpacing w:val="0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Înregistrarea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poate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r w:rsidR="002B52B9" w:rsidRPr="000C4D9D">
        <w:rPr>
          <w:rFonts w:cs="Times New Roman"/>
          <w:szCs w:val="28"/>
        </w:rPr>
        <w:t>fi</w:t>
      </w:r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suspendată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sau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retrasă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r w:rsidR="002B52B9" w:rsidRPr="000C4D9D">
        <w:rPr>
          <w:rFonts w:cs="Times New Roman"/>
          <w:szCs w:val="28"/>
        </w:rPr>
        <w:t>de</w:t>
      </w:r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către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D60D1A" w:rsidRPr="000C4D9D">
        <w:rPr>
          <w:rFonts w:cs="Times New Roman"/>
          <w:szCs w:val="28"/>
        </w:rPr>
        <w:t>Agenție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în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condițiile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proofErr w:type="spellStart"/>
      <w:r w:rsidR="002B52B9" w:rsidRPr="000C4D9D">
        <w:rPr>
          <w:rFonts w:cs="Times New Roman"/>
          <w:szCs w:val="28"/>
        </w:rPr>
        <w:t>prevăzute</w:t>
      </w:r>
      <w:proofErr w:type="spellEnd"/>
      <w:r w:rsidR="002B52B9" w:rsidRPr="0052222B">
        <w:rPr>
          <w:rFonts w:cs="Times New Roman"/>
          <w:szCs w:val="28"/>
        </w:rPr>
        <w:t xml:space="preserve"> </w:t>
      </w:r>
      <w:r w:rsidR="002B52B9" w:rsidRPr="000C4D9D">
        <w:rPr>
          <w:rFonts w:cs="Times New Roman"/>
          <w:szCs w:val="28"/>
        </w:rPr>
        <w:t>la</w:t>
      </w:r>
      <w:r w:rsidR="002B52B9" w:rsidRPr="0052222B">
        <w:rPr>
          <w:rFonts w:cs="Times New Roman"/>
          <w:szCs w:val="28"/>
        </w:rPr>
        <w:t xml:space="preserve"> </w:t>
      </w:r>
      <w:r w:rsidR="002B52B9" w:rsidRPr="000C4D9D">
        <w:rPr>
          <w:rFonts w:cs="Times New Roman"/>
          <w:szCs w:val="28"/>
        </w:rPr>
        <w:t xml:space="preserve">art.102-103 din </w:t>
      </w:r>
      <w:r w:rsidR="003949CF" w:rsidRPr="000C4D9D">
        <w:rPr>
          <w:rFonts w:cs="Times New Roman"/>
          <w:szCs w:val="28"/>
        </w:rPr>
        <w:t>CTR</w:t>
      </w:r>
      <w:r w:rsidR="003949CF">
        <w:rPr>
          <w:rFonts w:cs="Times New Roman"/>
          <w:szCs w:val="28"/>
        </w:rPr>
        <w:t xml:space="preserve"> </w:t>
      </w:r>
      <w:proofErr w:type="spellStart"/>
      <w:r w:rsidR="00D60D1A" w:rsidRPr="000C4D9D">
        <w:rPr>
          <w:rFonts w:cs="Times New Roman"/>
          <w:szCs w:val="28"/>
        </w:rPr>
        <w:t>sau</w:t>
      </w:r>
      <w:proofErr w:type="spellEnd"/>
      <w:r w:rsidR="00D60D1A" w:rsidRPr="000C4D9D">
        <w:rPr>
          <w:rFonts w:cs="Times New Roman"/>
          <w:szCs w:val="28"/>
        </w:rPr>
        <w:t xml:space="preserve"> </w:t>
      </w:r>
      <w:r w:rsidR="003439D9" w:rsidRPr="000C4D9D">
        <w:rPr>
          <w:rFonts w:cs="Times New Roman"/>
          <w:szCs w:val="28"/>
        </w:rPr>
        <w:t xml:space="preserve">la </w:t>
      </w:r>
      <w:proofErr w:type="spellStart"/>
      <w:r w:rsidR="003439D9" w:rsidRPr="000C4D9D">
        <w:rPr>
          <w:rFonts w:cs="Times New Roman"/>
          <w:szCs w:val="28"/>
        </w:rPr>
        <w:t>cerer</w:t>
      </w:r>
      <w:r w:rsidR="00D60D1A" w:rsidRPr="000C4D9D">
        <w:rPr>
          <w:rFonts w:cs="Times New Roman"/>
          <w:szCs w:val="28"/>
        </w:rPr>
        <w:t>e</w:t>
      </w:r>
      <w:r w:rsidR="003439D9" w:rsidRPr="000C4D9D">
        <w:rPr>
          <w:rFonts w:cs="Times New Roman"/>
          <w:szCs w:val="28"/>
        </w:rPr>
        <w:t>a</w:t>
      </w:r>
      <w:proofErr w:type="spellEnd"/>
      <w:r w:rsidR="003439D9" w:rsidRPr="000C4D9D">
        <w:rPr>
          <w:rFonts w:cs="Times New Roman"/>
          <w:szCs w:val="28"/>
        </w:rPr>
        <w:t xml:space="preserve"> </w:t>
      </w:r>
      <w:proofErr w:type="spellStart"/>
      <w:r w:rsidR="003439D9" w:rsidRPr="000C4D9D">
        <w:rPr>
          <w:rFonts w:cs="Times New Roman"/>
          <w:szCs w:val="28"/>
        </w:rPr>
        <w:t>agent</w:t>
      </w:r>
      <w:r w:rsidR="009355A3" w:rsidRPr="000C4D9D">
        <w:rPr>
          <w:rFonts w:cs="Times New Roman"/>
          <w:szCs w:val="28"/>
        </w:rPr>
        <w:t>ului</w:t>
      </w:r>
      <w:proofErr w:type="spellEnd"/>
      <w:r w:rsidR="009355A3" w:rsidRPr="000C4D9D">
        <w:rPr>
          <w:rFonts w:cs="Times New Roman"/>
          <w:szCs w:val="28"/>
        </w:rPr>
        <w:t xml:space="preserve"> economic </w:t>
      </w:r>
      <w:proofErr w:type="spellStart"/>
      <w:r w:rsidR="009355A3" w:rsidRPr="000C4D9D">
        <w:rPr>
          <w:rFonts w:cs="Times New Roman"/>
          <w:szCs w:val="28"/>
        </w:rPr>
        <w:t>prin</w:t>
      </w:r>
      <w:proofErr w:type="spellEnd"/>
      <w:r w:rsidR="009355A3" w:rsidRPr="000C4D9D">
        <w:rPr>
          <w:rFonts w:cs="Times New Roman"/>
          <w:szCs w:val="28"/>
        </w:rPr>
        <w:t xml:space="preserve"> </w:t>
      </w:r>
      <w:proofErr w:type="spellStart"/>
      <w:r w:rsidR="009355A3" w:rsidRPr="000C4D9D">
        <w:rPr>
          <w:rFonts w:cs="Times New Roman"/>
          <w:szCs w:val="28"/>
        </w:rPr>
        <w:t>notificarea</w:t>
      </w:r>
      <w:proofErr w:type="spellEnd"/>
      <w:r w:rsidR="009355A3" w:rsidRPr="000C4D9D">
        <w:rPr>
          <w:rFonts w:cs="Times New Roman"/>
          <w:szCs w:val="28"/>
        </w:rPr>
        <w:t xml:space="preserve"> </w:t>
      </w:r>
      <w:proofErr w:type="spellStart"/>
      <w:r w:rsidR="00965346" w:rsidRPr="000C4D9D">
        <w:rPr>
          <w:rFonts w:cs="Times New Roman"/>
          <w:szCs w:val="28"/>
        </w:rPr>
        <w:t>A</w:t>
      </w:r>
      <w:r w:rsidR="003439D9" w:rsidRPr="000C4D9D">
        <w:rPr>
          <w:rFonts w:cs="Times New Roman"/>
          <w:szCs w:val="28"/>
        </w:rPr>
        <w:t>genției</w:t>
      </w:r>
      <w:proofErr w:type="spellEnd"/>
      <w:r w:rsidR="003439D9" w:rsidRPr="000C4D9D">
        <w:rPr>
          <w:rFonts w:cs="Times New Roman"/>
          <w:szCs w:val="28"/>
        </w:rPr>
        <w:t>.</w:t>
      </w:r>
    </w:p>
    <w:p w14:paraId="753F6B18" w14:textId="2FA8B368" w:rsidR="00B3368C" w:rsidRPr="000C4D9D" w:rsidRDefault="002B52B9" w:rsidP="00B3368C">
      <w:pPr>
        <w:pStyle w:val="ListParagraph"/>
        <w:widowControl w:val="0"/>
        <w:numPr>
          <w:ilvl w:val="0"/>
          <w:numId w:val="4"/>
        </w:numPr>
        <w:tabs>
          <w:tab w:val="left" w:pos="900"/>
          <w:tab w:val="left" w:pos="990"/>
        </w:tabs>
        <w:autoSpaceDE w:val="0"/>
        <w:autoSpaceDN w:val="0"/>
        <w:spacing w:after="0"/>
        <w:ind w:right="122" w:firstLine="437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Dacă</w:t>
      </w:r>
      <w:proofErr w:type="spellEnd"/>
      <w:r w:rsidRPr="000C4D9D">
        <w:rPr>
          <w:rFonts w:cs="Times New Roman"/>
          <w:szCs w:val="28"/>
        </w:rPr>
        <w:t xml:space="preserve"> la </w:t>
      </w:r>
      <w:proofErr w:type="spellStart"/>
      <w:r w:rsidRPr="000C4D9D">
        <w:rPr>
          <w:rFonts w:cs="Times New Roman"/>
          <w:szCs w:val="28"/>
        </w:rPr>
        <w:t>sfîrşitul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perioadei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suspend</w:t>
      </w:r>
      <w:r w:rsidR="007312E2" w:rsidRPr="000C4D9D">
        <w:rPr>
          <w:rFonts w:cs="Times New Roman"/>
          <w:szCs w:val="28"/>
        </w:rPr>
        <w:t>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="007312E2" w:rsidRPr="000C4D9D">
        <w:rPr>
          <w:rFonts w:cs="Times New Roman"/>
          <w:szCs w:val="28"/>
        </w:rPr>
        <w:t>înregistrării</w:t>
      </w:r>
      <w:proofErr w:type="spellEnd"/>
      <w:r w:rsidR="007312E2"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organul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abilitat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va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confirma</w:t>
      </w:r>
      <w:proofErr w:type="spellEnd"/>
      <w:r w:rsidRPr="000C4D9D">
        <w:rPr>
          <w:rFonts w:cs="Times New Roman"/>
          <w:szCs w:val="28"/>
        </w:rPr>
        <w:t xml:space="preserve"> </w:t>
      </w:r>
      <w:r w:rsidRPr="0052222B">
        <w:rPr>
          <w:rFonts w:cs="Times New Roman"/>
          <w:i/>
          <w:iCs/>
          <w:szCs w:val="28"/>
        </w:rPr>
        <w:t>(</w:t>
      </w:r>
      <w:proofErr w:type="spellStart"/>
      <w:r w:rsidRPr="0052222B">
        <w:rPr>
          <w:rFonts w:cs="Times New Roman"/>
          <w:i/>
          <w:iCs/>
          <w:szCs w:val="28"/>
        </w:rPr>
        <w:t>după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52222B">
        <w:rPr>
          <w:rFonts w:cs="Times New Roman"/>
          <w:i/>
          <w:iCs/>
          <w:szCs w:val="28"/>
        </w:rPr>
        <w:t>caz</w:t>
      </w:r>
      <w:proofErr w:type="spellEnd"/>
      <w:r w:rsidRPr="0052222B">
        <w:rPr>
          <w:rFonts w:cs="Times New Roman"/>
          <w:i/>
          <w:iCs/>
          <w:szCs w:val="28"/>
        </w:rPr>
        <w:t xml:space="preserve">, </w:t>
      </w:r>
      <w:proofErr w:type="spellStart"/>
      <w:r w:rsidRPr="0052222B">
        <w:rPr>
          <w:rFonts w:cs="Times New Roman"/>
          <w:i/>
          <w:iCs/>
          <w:szCs w:val="28"/>
        </w:rPr>
        <w:t>în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52222B">
        <w:rPr>
          <w:rFonts w:cs="Times New Roman"/>
          <w:i/>
          <w:iCs/>
          <w:szCs w:val="28"/>
        </w:rPr>
        <w:t>urma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52222B">
        <w:rPr>
          <w:rFonts w:cs="Times New Roman"/>
          <w:i/>
          <w:iCs/>
          <w:szCs w:val="28"/>
        </w:rPr>
        <w:t>efectuării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52222B">
        <w:rPr>
          <w:rFonts w:cs="Times New Roman"/>
          <w:i/>
          <w:iCs/>
          <w:szCs w:val="28"/>
        </w:rPr>
        <w:t>unei</w:t>
      </w:r>
      <w:proofErr w:type="spellEnd"/>
      <w:r w:rsidRPr="0052222B">
        <w:rPr>
          <w:rFonts w:cs="Times New Roman"/>
          <w:i/>
          <w:iCs/>
          <w:szCs w:val="28"/>
        </w:rPr>
        <w:t xml:space="preserve"> </w:t>
      </w:r>
      <w:proofErr w:type="spellStart"/>
      <w:r w:rsidRPr="0052222B">
        <w:rPr>
          <w:rFonts w:cs="Times New Roman"/>
          <w:i/>
          <w:iCs/>
          <w:szCs w:val="28"/>
        </w:rPr>
        <w:t>verificări</w:t>
      </w:r>
      <w:proofErr w:type="spellEnd"/>
      <w:r w:rsidRPr="0052222B">
        <w:rPr>
          <w:rFonts w:cs="Times New Roman"/>
          <w:i/>
          <w:iCs/>
          <w:szCs w:val="28"/>
        </w:rPr>
        <w:t xml:space="preserve"> la </w:t>
      </w:r>
      <w:proofErr w:type="spellStart"/>
      <w:r w:rsidRPr="0052222B">
        <w:rPr>
          <w:rFonts w:cs="Times New Roman"/>
          <w:i/>
          <w:iCs/>
          <w:szCs w:val="28"/>
        </w:rPr>
        <w:t>unităţi</w:t>
      </w:r>
      <w:proofErr w:type="spellEnd"/>
      <w:r w:rsidRPr="0052222B">
        <w:rPr>
          <w:rFonts w:cs="Times New Roman"/>
          <w:i/>
          <w:iCs/>
          <w:szCs w:val="28"/>
        </w:rPr>
        <w:t>)</w:t>
      </w:r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neconformităţile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cauză</w:t>
      </w:r>
      <w:proofErr w:type="spellEnd"/>
      <w:r w:rsidRPr="000C4D9D">
        <w:rPr>
          <w:rFonts w:cs="Times New Roman"/>
          <w:szCs w:val="28"/>
        </w:rPr>
        <w:t xml:space="preserve"> au </w:t>
      </w:r>
      <w:proofErr w:type="spellStart"/>
      <w:r w:rsidRPr="000C4D9D">
        <w:rPr>
          <w:rFonts w:cs="Times New Roman"/>
          <w:szCs w:val="28"/>
        </w:rPr>
        <w:t>fost</w:t>
      </w:r>
      <w:proofErr w:type="spellEnd"/>
      <w:r w:rsidRPr="000C4D9D">
        <w:rPr>
          <w:rFonts w:cs="Times New Roman"/>
          <w:szCs w:val="28"/>
        </w:rPr>
        <w:t xml:space="preserve"> eliminate, </w:t>
      </w:r>
      <w:proofErr w:type="spellStart"/>
      <w:r w:rsidRPr="000C4D9D">
        <w:rPr>
          <w:rFonts w:cs="Times New Roman"/>
          <w:szCs w:val="28"/>
        </w:rPr>
        <w:t>suspendarea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="00D65025" w:rsidRPr="000C4D9D">
        <w:rPr>
          <w:rFonts w:cs="Times New Roman"/>
          <w:szCs w:val="28"/>
        </w:rPr>
        <w:t>înregistrării</w:t>
      </w:r>
      <w:proofErr w:type="spellEnd"/>
      <w:r w:rsidR="00D65025"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încetează</w:t>
      </w:r>
      <w:proofErr w:type="spellEnd"/>
      <w:r w:rsidRPr="000C4D9D">
        <w:rPr>
          <w:rFonts w:cs="Times New Roman"/>
          <w:szCs w:val="28"/>
        </w:rPr>
        <w:t xml:space="preserve">.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caz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contrar</w:t>
      </w:r>
      <w:proofErr w:type="spellEnd"/>
      <w:r w:rsidRPr="000C4D9D">
        <w:rPr>
          <w:rFonts w:cs="Times New Roman"/>
          <w:szCs w:val="28"/>
        </w:rPr>
        <w:t xml:space="preserve">, se </w:t>
      </w:r>
      <w:proofErr w:type="spellStart"/>
      <w:r w:rsidRPr="000C4D9D">
        <w:rPr>
          <w:rFonts w:cs="Times New Roman"/>
          <w:szCs w:val="28"/>
        </w:rPr>
        <w:t>va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proceda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la </w:t>
      </w:r>
      <w:proofErr w:type="spellStart"/>
      <w:r w:rsidRPr="000C4D9D">
        <w:rPr>
          <w:rFonts w:cs="Times New Roman"/>
          <w:szCs w:val="28"/>
        </w:rPr>
        <w:t>anularea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="00D65025" w:rsidRPr="000C4D9D">
        <w:rPr>
          <w:rFonts w:cs="Times New Roman"/>
          <w:szCs w:val="28"/>
        </w:rPr>
        <w:t>înregistrării</w:t>
      </w:r>
      <w:proofErr w:type="spellEnd"/>
      <w:r w:rsidRPr="0052222B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de </w:t>
      </w:r>
      <w:proofErr w:type="spellStart"/>
      <w:r w:rsidRPr="000C4D9D">
        <w:rPr>
          <w:rFonts w:cs="Times New Roman"/>
          <w:szCs w:val="28"/>
        </w:rPr>
        <w:t>către</w:t>
      </w:r>
      <w:proofErr w:type="spellEnd"/>
      <w:r w:rsidRPr="0052222B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organul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abilitat</w:t>
      </w:r>
      <w:proofErr w:type="spellEnd"/>
      <w:r w:rsidRPr="000C4D9D">
        <w:rPr>
          <w:rFonts w:cs="Times New Roman"/>
          <w:szCs w:val="28"/>
        </w:rPr>
        <w:t>.</w:t>
      </w:r>
    </w:p>
    <w:p w14:paraId="255D2530" w14:textId="619A0AA8" w:rsidR="005B75BC" w:rsidRPr="000C4D9D" w:rsidRDefault="00B3368C" w:rsidP="00B3368C">
      <w:pPr>
        <w:pStyle w:val="ListParagraph"/>
        <w:widowControl w:val="0"/>
        <w:numPr>
          <w:ilvl w:val="0"/>
          <w:numId w:val="4"/>
        </w:numPr>
        <w:tabs>
          <w:tab w:val="left" w:pos="900"/>
          <w:tab w:val="left" w:pos="990"/>
        </w:tabs>
        <w:autoSpaceDE w:val="0"/>
        <w:autoSpaceDN w:val="0"/>
        <w:spacing w:after="0"/>
        <w:ind w:right="122" w:firstLine="437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Notificarea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unor</w:t>
      </w:r>
      <w:proofErr w:type="spellEnd"/>
      <w:r w:rsidRPr="000C4D9D">
        <w:rPr>
          <w:rFonts w:cs="Times New Roman"/>
          <w:szCs w:val="28"/>
        </w:rPr>
        <w:t xml:space="preserve"> date </w:t>
      </w:r>
      <w:proofErr w:type="spellStart"/>
      <w:r w:rsidRPr="000C4D9D">
        <w:rPr>
          <w:rFonts w:cs="Times New Roman"/>
          <w:szCs w:val="28"/>
        </w:rPr>
        <w:t>eronate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sau</w:t>
      </w:r>
      <w:proofErr w:type="spellEnd"/>
      <w:r w:rsidRPr="000C4D9D">
        <w:rPr>
          <w:rFonts w:cs="Times New Roman"/>
          <w:szCs w:val="28"/>
        </w:rPr>
        <w:t xml:space="preserve"> incomplete </w:t>
      </w:r>
      <w:proofErr w:type="spellStart"/>
      <w:r w:rsidRPr="000C4D9D">
        <w:rPr>
          <w:rFonts w:cs="Times New Roman"/>
          <w:szCs w:val="28"/>
        </w:rPr>
        <w:t>atrage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nulitatea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întregii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notificării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și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respectiv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="008E3CDF" w:rsidRPr="000C4D9D">
        <w:rPr>
          <w:rFonts w:cs="Times New Roman"/>
          <w:szCs w:val="28"/>
        </w:rPr>
        <w:t>ilegalitatea</w:t>
      </w:r>
      <w:proofErr w:type="spellEnd"/>
      <w:r w:rsidR="008E3CDF" w:rsidRPr="000C4D9D">
        <w:rPr>
          <w:rFonts w:cs="Times New Roman"/>
          <w:szCs w:val="28"/>
        </w:rPr>
        <w:t xml:space="preserve"> </w:t>
      </w:r>
      <w:proofErr w:type="spellStart"/>
      <w:r w:rsidR="008E3CDF" w:rsidRPr="000C4D9D">
        <w:rPr>
          <w:rFonts w:cs="Times New Roman"/>
          <w:szCs w:val="28"/>
        </w:rPr>
        <w:t>activității</w:t>
      </w:r>
      <w:proofErr w:type="spellEnd"/>
      <w:r w:rsidR="008E3CDF" w:rsidRPr="000C4D9D">
        <w:rPr>
          <w:rFonts w:cs="Times New Roman"/>
          <w:szCs w:val="28"/>
        </w:rPr>
        <w:t xml:space="preserve"> </w:t>
      </w:r>
      <w:proofErr w:type="spellStart"/>
      <w:r w:rsidR="008E3CDF" w:rsidRPr="000C4D9D">
        <w:rPr>
          <w:rFonts w:cs="Times New Roman"/>
          <w:szCs w:val="28"/>
        </w:rPr>
        <w:t>atelierului</w:t>
      </w:r>
      <w:proofErr w:type="spellEnd"/>
      <w:r w:rsidR="008E3CDF" w:rsidRPr="000C4D9D">
        <w:rPr>
          <w:rFonts w:cs="Times New Roman"/>
          <w:szCs w:val="28"/>
        </w:rPr>
        <w:t>.</w:t>
      </w:r>
      <w:r w:rsidR="005B75BC" w:rsidRPr="000C4D9D">
        <w:rPr>
          <w:rFonts w:cs="Times New Roman"/>
          <w:szCs w:val="28"/>
        </w:rPr>
        <w:t xml:space="preserve"> </w:t>
      </w:r>
    </w:p>
    <w:p w14:paraId="1BC3C28A" w14:textId="5F0CC613" w:rsidR="005B75BC" w:rsidRPr="000C4D9D" w:rsidRDefault="006C190C" w:rsidP="00B3368C">
      <w:pPr>
        <w:pStyle w:val="ListParagraph"/>
        <w:widowControl w:val="0"/>
        <w:numPr>
          <w:ilvl w:val="0"/>
          <w:numId w:val="4"/>
        </w:numPr>
        <w:tabs>
          <w:tab w:val="left" w:pos="900"/>
          <w:tab w:val="left" w:pos="990"/>
        </w:tabs>
        <w:autoSpaceDE w:val="0"/>
        <w:autoSpaceDN w:val="0"/>
        <w:spacing w:after="0"/>
        <w:ind w:right="122" w:firstLine="437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Atelier</w:t>
      </w:r>
      <w:r w:rsidR="00D60D1A" w:rsidRPr="000C4D9D">
        <w:rPr>
          <w:rFonts w:cs="Times New Roman"/>
          <w:szCs w:val="28"/>
        </w:rPr>
        <w:t>ul</w:t>
      </w:r>
      <w:proofErr w:type="spellEnd"/>
      <w:r w:rsidR="005B75BC" w:rsidRPr="000C4D9D">
        <w:rPr>
          <w:rFonts w:cs="Times New Roman"/>
          <w:szCs w:val="28"/>
        </w:rPr>
        <w:t xml:space="preserve"> care </w:t>
      </w:r>
      <w:proofErr w:type="spellStart"/>
      <w:r w:rsidR="005B75BC" w:rsidRPr="000C4D9D">
        <w:rPr>
          <w:rFonts w:cs="Times New Roman"/>
          <w:szCs w:val="28"/>
        </w:rPr>
        <w:t>solicită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2F49EF" w:rsidRPr="000C4D9D">
        <w:rPr>
          <w:rFonts w:cs="Times New Roman"/>
          <w:szCs w:val="28"/>
        </w:rPr>
        <w:t>înregistrarea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pentru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desfăşurarea</w:t>
      </w:r>
      <w:proofErr w:type="spellEnd"/>
      <w:r w:rsidR="005B75BC" w:rsidRPr="000C4D9D">
        <w:rPr>
          <w:rFonts w:cs="Times New Roman"/>
          <w:szCs w:val="28"/>
        </w:rPr>
        <w:t xml:space="preserve"> activităţilor </w:t>
      </w:r>
      <w:proofErr w:type="spellStart"/>
      <w:r w:rsidR="005B75BC" w:rsidRPr="000C4D9D">
        <w:rPr>
          <w:rFonts w:cs="Times New Roman"/>
          <w:szCs w:val="28"/>
        </w:rPr>
        <w:t>prin</w:t>
      </w:r>
      <w:proofErr w:type="spellEnd"/>
      <w:r w:rsidR="005B75BC" w:rsidRPr="000C4D9D">
        <w:rPr>
          <w:rFonts w:cs="Times New Roman"/>
          <w:szCs w:val="28"/>
        </w:rPr>
        <w:t xml:space="preserve"> care se pot </w:t>
      </w:r>
      <w:proofErr w:type="spellStart"/>
      <w:r w:rsidR="005B75BC" w:rsidRPr="000C4D9D">
        <w:rPr>
          <w:rFonts w:cs="Times New Roman"/>
          <w:szCs w:val="28"/>
        </w:rPr>
        <w:t>influenţa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parametrii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constructivi</w:t>
      </w:r>
      <w:proofErr w:type="spellEnd"/>
      <w:r w:rsidR="005B75BC" w:rsidRPr="000C4D9D">
        <w:rPr>
          <w:rFonts w:cs="Times New Roman"/>
          <w:szCs w:val="28"/>
        </w:rPr>
        <w:t xml:space="preserve">, </w:t>
      </w:r>
      <w:proofErr w:type="spellStart"/>
      <w:r w:rsidR="005B75BC" w:rsidRPr="000C4D9D">
        <w:rPr>
          <w:rFonts w:cs="Times New Roman"/>
          <w:szCs w:val="28"/>
        </w:rPr>
        <w:t>funcţionali</w:t>
      </w:r>
      <w:proofErr w:type="spellEnd"/>
      <w:r w:rsidR="005B75BC" w:rsidRPr="000C4D9D">
        <w:rPr>
          <w:rFonts w:cs="Times New Roman"/>
          <w:szCs w:val="28"/>
        </w:rPr>
        <w:t xml:space="preserve"> şi de </w:t>
      </w:r>
      <w:proofErr w:type="spellStart"/>
      <w:r w:rsidR="005B75BC" w:rsidRPr="000C4D9D">
        <w:rPr>
          <w:rFonts w:cs="Times New Roman"/>
          <w:szCs w:val="28"/>
        </w:rPr>
        <w:t>calitate</w:t>
      </w:r>
      <w:proofErr w:type="spellEnd"/>
      <w:r w:rsidR="005B75BC" w:rsidRPr="000C4D9D">
        <w:rPr>
          <w:rFonts w:cs="Times New Roman"/>
          <w:szCs w:val="28"/>
        </w:rPr>
        <w:t xml:space="preserve"> ai </w:t>
      </w:r>
      <w:proofErr w:type="spellStart"/>
      <w:r w:rsidR="005B75BC" w:rsidRPr="000C4D9D">
        <w:rPr>
          <w:rFonts w:cs="Times New Roman"/>
          <w:szCs w:val="28"/>
        </w:rPr>
        <w:t>vehiculelor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rutiere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trebuie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să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demonstreze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că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posedă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resursele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necesare</w:t>
      </w:r>
      <w:proofErr w:type="spellEnd"/>
      <w:r w:rsidR="005B75BC" w:rsidRPr="000C4D9D">
        <w:rPr>
          <w:rFonts w:cs="Times New Roman"/>
          <w:szCs w:val="28"/>
        </w:rPr>
        <w:t xml:space="preserve"> şi </w:t>
      </w:r>
      <w:proofErr w:type="spellStart"/>
      <w:r w:rsidR="005B75BC" w:rsidRPr="000C4D9D">
        <w:rPr>
          <w:rFonts w:cs="Times New Roman"/>
          <w:szCs w:val="28"/>
        </w:rPr>
        <w:t>că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aplică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metode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adecvate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pentru</w:t>
      </w:r>
      <w:proofErr w:type="spellEnd"/>
      <w:r w:rsidR="005B75BC" w:rsidRPr="000C4D9D">
        <w:rPr>
          <w:rFonts w:cs="Times New Roman"/>
          <w:szCs w:val="28"/>
        </w:rPr>
        <w:t xml:space="preserve"> un control intern al </w:t>
      </w:r>
      <w:proofErr w:type="spellStart"/>
      <w:r w:rsidR="005B75BC" w:rsidRPr="000C4D9D">
        <w:rPr>
          <w:rFonts w:cs="Times New Roman"/>
          <w:szCs w:val="28"/>
        </w:rPr>
        <w:t>lucrărilor</w:t>
      </w:r>
      <w:proofErr w:type="spellEnd"/>
      <w:r w:rsidR="005B75BC" w:rsidRPr="000C4D9D">
        <w:rPr>
          <w:rFonts w:cs="Times New Roman"/>
          <w:szCs w:val="28"/>
        </w:rPr>
        <w:t xml:space="preserve">, care </w:t>
      </w:r>
      <w:proofErr w:type="spellStart"/>
      <w:r w:rsidR="005B75BC" w:rsidRPr="000C4D9D">
        <w:rPr>
          <w:rFonts w:cs="Times New Roman"/>
          <w:szCs w:val="28"/>
        </w:rPr>
        <w:t>să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asigure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conformitatea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vehiculelor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asupra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cărora</w:t>
      </w:r>
      <w:proofErr w:type="spellEnd"/>
      <w:r w:rsidR="005B75BC" w:rsidRPr="000C4D9D">
        <w:rPr>
          <w:rFonts w:cs="Times New Roman"/>
          <w:szCs w:val="28"/>
        </w:rPr>
        <w:t xml:space="preserve"> s-a </w:t>
      </w:r>
      <w:proofErr w:type="spellStart"/>
      <w:r w:rsidR="005B75BC" w:rsidRPr="000C4D9D">
        <w:rPr>
          <w:rFonts w:cs="Times New Roman"/>
          <w:szCs w:val="28"/>
        </w:rPr>
        <w:t>intervenit</w:t>
      </w:r>
      <w:proofErr w:type="spellEnd"/>
      <w:r w:rsidR="005B75BC" w:rsidRPr="000C4D9D">
        <w:rPr>
          <w:rFonts w:cs="Times New Roman"/>
          <w:szCs w:val="28"/>
        </w:rPr>
        <w:t xml:space="preserve"> cu </w:t>
      </w:r>
      <w:proofErr w:type="spellStart"/>
      <w:r w:rsidR="005B75BC" w:rsidRPr="000C4D9D">
        <w:rPr>
          <w:rFonts w:cs="Times New Roman"/>
          <w:szCs w:val="28"/>
        </w:rPr>
        <w:t>normele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în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vigoare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privind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siguranţa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circulaţiei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rutiere</w:t>
      </w:r>
      <w:proofErr w:type="spellEnd"/>
      <w:r w:rsidR="005B75BC" w:rsidRPr="000C4D9D">
        <w:rPr>
          <w:rFonts w:cs="Times New Roman"/>
          <w:szCs w:val="28"/>
        </w:rPr>
        <w:t xml:space="preserve"> şi </w:t>
      </w:r>
      <w:proofErr w:type="spellStart"/>
      <w:r w:rsidR="005B75BC" w:rsidRPr="000C4D9D">
        <w:rPr>
          <w:rFonts w:cs="Times New Roman"/>
          <w:szCs w:val="28"/>
        </w:rPr>
        <w:t>protecţia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mediului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ambiant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referitoare</w:t>
      </w:r>
      <w:proofErr w:type="spellEnd"/>
      <w:r w:rsidR="005B75BC" w:rsidRPr="000C4D9D">
        <w:rPr>
          <w:rFonts w:cs="Times New Roman"/>
          <w:szCs w:val="28"/>
        </w:rPr>
        <w:t xml:space="preserve"> la </w:t>
      </w:r>
      <w:proofErr w:type="spellStart"/>
      <w:r w:rsidR="005B75BC" w:rsidRPr="000C4D9D">
        <w:rPr>
          <w:rFonts w:cs="Times New Roman"/>
          <w:szCs w:val="28"/>
        </w:rPr>
        <w:t>vehiculele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rutiere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aflate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în</w:t>
      </w:r>
      <w:proofErr w:type="spellEnd"/>
      <w:r w:rsidR="005B75BC" w:rsidRPr="000C4D9D">
        <w:rPr>
          <w:rFonts w:cs="Times New Roman"/>
          <w:szCs w:val="28"/>
        </w:rPr>
        <w:t xml:space="preserve"> </w:t>
      </w:r>
      <w:proofErr w:type="spellStart"/>
      <w:r w:rsidR="005B75BC" w:rsidRPr="000C4D9D">
        <w:rPr>
          <w:rFonts w:cs="Times New Roman"/>
          <w:szCs w:val="28"/>
        </w:rPr>
        <w:t>exploatare</w:t>
      </w:r>
      <w:proofErr w:type="spellEnd"/>
      <w:r w:rsidR="005B75BC" w:rsidRPr="000C4D9D">
        <w:rPr>
          <w:rFonts w:cs="Times New Roman"/>
          <w:szCs w:val="28"/>
        </w:rPr>
        <w:t>.</w:t>
      </w:r>
    </w:p>
    <w:p w14:paraId="400AE0C7" w14:textId="2443BFE7" w:rsidR="005B75BC" w:rsidRPr="000C4D9D" w:rsidRDefault="005B75BC" w:rsidP="00B3368C">
      <w:pPr>
        <w:pStyle w:val="ListParagraph"/>
        <w:widowControl w:val="0"/>
        <w:numPr>
          <w:ilvl w:val="0"/>
          <w:numId w:val="4"/>
        </w:numPr>
        <w:tabs>
          <w:tab w:val="left" w:pos="900"/>
          <w:tab w:val="left" w:pos="990"/>
        </w:tabs>
        <w:autoSpaceDE w:val="0"/>
        <w:autoSpaceDN w:val="0"/>
        <w:spacing w:after="0"/>
        <w:ind w:right="122" w:firstLine="437"/>
        <w:jc w:val="both"/>
        <w:rPr>
          <w:rFonts w:cs="Times New Roman"/>
          <w:szCs w:val="28"/>
        </w:rPr>
      </w:pPr>
      <w:proofErr w:type="spellStart"/>
      <w:r w:rsidRPr="000C4D9D">
        <w:rPr>
          <w:rFonts w:cs="Times New Roman"/>
          <w:szCs w:val="28"/>
        </w:rPr>
        <w:t>Nivelul</w:t>
      </w:r>
      <w:proofErr w:type="spellEnd"/>
      <w:r w:rsidRPr="000C4D9D">
        <w:rPr>
          <w:rFonts w:cs="Times New Roman"/>
          <w:szCs w:val="28"/>
        </w:rPr>
        <w:t xml:space="preserve"> minim de </w:t>
      </w:r>
      <w:proofErr w:type="spellStart"/>
      <w:r w:rsidRPr="000C4D9D">
        <w:rPr>
          <w:rFonts w:cs="Times New Roman"/>
          <w:szCs w:val="28"/>
        </w:rPr>
        <w:t>pregătire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pentru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managerul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responsabil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activitatea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="00B7571F" w:rsidRPr="000C4D9D">
        <w:rPr>
          <w:rFonts w:cs="Times New Roman"/>
          <w:szCs w:val="28"/>
        </w:rPr>
        <w:t>atelierului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autoservice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este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prevăzut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art.</w:t>
      </w:r>
      <w:r w:rsidR="00D60D1A" w:rsidRPr="000C4D9D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97</w:t>
      </w:r>
      <w:r w:rsidR="00D60D1A" w:rsidRPr="000C4D9D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>-</w:t>
      </w:r>
      <w:r w:rsidR="00D60D1A" w:rsidRPr="000C4D9D">
        <w:rPr>
          <w:rFonts w:cs="Times New Roman"/>
          <w:szCs w:val="28"/>
        </w:rPr>
        <w:t xml:space="preserve"> </w:t>
      </w:r>
      <w:r w:rsidRPr="000C4D9D">
        <w:rPr>
          <w:rFonts w:cs="Times New Roman"/>
          <w:szCs w:val="28"/>
        </w:rPr>
        <w:t xml:space="preserve">99 din </w:t>
      </w:r>
      <w:r w:rsidR="00D60D1A" w:rsidRPr="000C4D9D">
        <w:rPr>
          <w:rFonts w:cs="Times New Roman"/>
          <w:szCs w:val="28"/>
        </w:rPr>
        <w:t>CTR</w:t>
      </w:r>
      <w:r w:rsidRPr="000C4D9D">
        <w:rPr>
          <w:rFonts w:cs="Times New Roman"/>
          <w:szCs w:val="28"/>
        </w:rPr>
        <w:t xml:space="preserve">. </w:t>
      </w:r>
      <w:proofErr w:type="spellStart"/>
      <w:r w:rsidR="00EC1B0C">
        <w:rPr>
          <w:rFonts w:cs="Times New Roman"/>
          <w:szCs w:val="28"/>
        </w:rPr>
        <w:t>Modelul</w:t>
      </w:r>
      <w:proofErr w:type="spellEnd"/>
      <w:r w:rsidR="00EC1B0C">
        <w:rPr>
          <w:rFonts w:cs="Times New Roman"/>
          <w:szCs w:val="28"/>
        </w:rPr>
        <w:t xml:space="preserve"> </w:t>
      </w:r>
      <w:proofErr w:type="spellStart"/>
      <w:r w:rsidR="00EC1B0C">
        <w:rPr>
          <w:rFonts w:cs="Times New Roman"/>
          <w:szCs w:val="28"/>
        </w:rPr>
        <w:t>c</w:t>
      </w:r>
      <w:r w:rsidRPr="000C4D9D">
        <w:rPr>
          <w:rFonts w:cs="Times New Roman"/>
          <w:szCs w:val="28"/>
        </w:rPr>
        <w:t>ertificatul</w:t>
      </w:r>
      <w:r w:rsidR="00EC1B0C">
        <w:rPr>
          <w:rFonts w:cs="Times New Roman"/>
          <w:szCs w:val="28"/>
        </w:rPr>
        <w:t>ui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competență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profesională</w:t>
      </w:r>
      <w:proofErr w:type="spellEnd"/>
      <w:r w:rsidRPr="000C4D9D">
        <w:rPr>
          <w:rFonts w:cs="Times New Roman"/>
          <w:szCs w:val="28"/>
        </w:rPr>
        <w:t xml:space="preserve"> a </w:t>
      </w:r>
      <w:proofErr w:type="spellStart"/>
      <w:r w:rsidRPr="000C4D9D">
        <w:rPr>
          <w:rFonts w:cs="Times New Roman"/>
          <w:szCs w:val="28"/>
        </w:rPr>
        <w:t>managerului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responsabil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activitatea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atelierului</w:t>
      </w:r>
      <w:proofErr w:type="spellEnd"/>
      <w:r w:rsidRPr="000C4D9D">
        <w:rPr>
          <w:rFonts w:cs="Times New Roman"/>
          <w:szCs w:val="28"/>
        </w:rPr>
        <w:t xml:space="preserve"> de </w:t>
      </w:r>
      <w:proofErr w:type="spellStart"/>
      <w:r w:rsidRPr="000C4D9D">
        <w:rPr>
          <w:rFonts w:cs="Times New Roman"/>
          <w:szCs w:val="28"/>
        </w:rPr>
        <w:t>autoservice</w:t>
      </w:r>
      <w:proofErr w:type="spellEnd"/>
      <w:r w:rsidRPr="000C4D9D">
        <w:rPr>
          <w:rFonts w:cs="Times New Roman"/>
          <w:szCs w:val="28"/>
        </w:rPr>
        <w:t xml:space="preserve">, </w:t>
      </w:r>
      <w:proofErr w:type="spellStart"/>
      <w:r w:rsidRPr="000C4D9D">
        <w:rPr>
          <w:rFonts w:cs="Times New Roman"/>
          <w:szCs w:val="28"/>
        </w:rPr>
        <w:t>este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prezentat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în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="008E3CDF" w:rsidRPr="000C4D9D">
        <w:rPr>
          <w:rFonts w:cs="Times New Roman"/>
          <w:szCs w:val="28"/>
        </w:rPr>
        <w:t>A</w:t>
      </w:r>
      <w:r w:rsidRPr="000C4D9D">
        <w:rPr>
          <w:rFonts w:cs="Times New Roman"/>
          <w:szCs w:val="28"/>
        </w:rPr>
        <w:t>nexa</w:t>
      </w:r>
      <w:proofErr w:type="spellEnd"/>
      <w:r w:rsidRPr="000C4D9D">
        <w:rPr>
          <w:rFonts w:cs="Times New Roman"/>
          <w:szCs w:val="28"/>
        </w:rPr>
        <w:t xml:space="preserve"> </w:t>
      </w:r>
      <w:r w:rsidR="00EC1B0C">
        <w:rPr>
          <w:rFonts w:cs="Times New Roman"/>
          <w:szCs w:val="28"/>
        </w:rPr>
        <w:t>nr. 2</w:t>
      </w:r>
      <w:r w:rsidRPr="000C4D9D">
        <w:rPr>
          <w:rFonts w:cs="Times New Roman"/>
          <w:szCs w:val="28"/>
        </w:rPr>
        <w:t xml:space="preserve"> la </w:t>
      </w:r>
      <w:proofErr w:type="spellStart"/>
      <w:r w:rsidRPr="000C4D9D">
        <w:rPr>
          <w:rFonts w:cs="Times New Roman"/>
          <w:szCs w:val="28"/>
        </w:rPr>
        <w:t>prezentul</w:t>
      </w:r>
      <w:proofErr w:type="spellEnd"/>
      <w:r w:rsidRPr="000C4D9D">
        <w:rPr>
          <w:rFonts w:cs="Times New Roman"/>
          <w:szCs w:val="28"/>
        </w:rPr>
        <w:t xml:space="preserve"> </w:t>
      </w:r>
      <w:proofErr w:type="spellStart"/>
      <w:r w:rsidRPr="000C4D9D">
        <w:rPr>
          <w:rFonts w:cs="Times New Roman"/>
          <w:szCs w:val="28"/>
        </w:rPr>
        <w:t>regulament</w:t>
      </w:r>
      <w:proofErr w:type="spellEnd"/>
      <w:r w:rsidRPr="000C4D9D">
        <w:rPr>
          <w:rFonts w:cs="Times New Roman"/>
          <w:szCs w:val="28"/>
        </w:rPr>
        <w:t>.</w:t>
      </w:r>
    </w:p>
    <w:p w14:paraId="7C5E186B" w14:textId="73993B58" w:rsidR="005B75BC" w:rsidRPr="000C4D9D" w:rsidRDefault="00D60D1A" w:rsidP="00F902D9">
      <w:pPr>
        <w:pStyle w:val="ListParagraph"/>
        <w:widowControl w:val="0"/>
        <w:numPr>
          <w:ilvl w:val="0"/>
          <w:numId w:val="4"/>
        </w:numPr>
        <w:tabs>
          <w:tab w:val="left" w:pos="900"/>
          <w:tab w:val="left" w:pos="990"/>
        </w:tabs>
        <w:autoSpaceDE w:val="0"/>
        <w:autoSpaceDN w:val="0"/>
        <w:spacing w:after="0"/>
        <w:ind w:right="122" w:firstLine="437"/>
        <w:jc w:val="both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În desfășurarea activității atelierul trebuie asigure un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sistemul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de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control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intern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al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="005B75BC" w:rsidRPr="000C4D9D">
        <w:rPr>
          <w:rFonts w:eastAsia="Times New Roman" w:cs="Times New Roman"/>
          <w:szCs w:val="28"/>
          <w:lang w:val="ro-RO"/>
        </w:rPr>
        <w:t>activităţii</w:t>
      </w:r>
      <w:proofErr w:type="spellEnd"/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Pr="0052222B">
        <w:rPr>
          <w:rFonts w:eastAsia="Times New Roman" w:cs="Times New Roman"/>
          <w:szCs w:val="28"/>
          <w:lang w:val="ro-RO"/>
        </w:rPr>
        <w:t xml:space="preserve">care </w:t>
      </w:r>
      <w:r w:rsidR="005B75BC" w:rsidRPr="000C4D9D">
        <w:rPr>
          <w:rFonts w:eastAsia="Times New Roman" w:cs="Times New Roman"/>
          <w:szCs w:val="28"/>
          <w:lang w:val="ro-RO"/>
        </w:rPr>
        <w:t>includ</w:t>
      </w:r>
      <w:r w:rsidRPr="000C4D9D">
        <w:rPr>
          <w:rFonts w:eastAsia="Times New Roman" w:cs="Times New Roman"/>
          <w:szCs w:val="28"/>
          <w:lang w:val="ro-RO"/>
        </w:rPr>
        <w:t>e</w:t>
      </w:r>
      <w:r w:rsidR="005B75BC" w:rsidRPr="000C4D9D">
        <w:rPr>
          <w:rFonts w:eastAsia="Times New Roman" w:cs="Times New Roman"/>
          <w:szCs w:val="28"/>
          <w:lang w:val="ro-RO"/>
        </w:rPr>
        <w:t>,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după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caz,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următoarele</w:t>
      </w:r>
      <w:r w:rsidR="005B75BC" w:rsidRPr="0052222B">
        <w:rPr>
          <w:rFonts w:eastAsia="Times New Roman" w:cs="Times New Roman"/>
          <w:szCs w:val="28"/>
          <w:lang w:val="ro-RO"/>
        </w:rPr>
        <w:t xml:space="preserve"> </w:t>
      </w:r>
      <w:r w:rsidR="005B75BC" w:rsidRPr="000C4D9D">
        <w:rPr>
          <w:rFonts w:eastAsia="Times New Roman" w:cs="Times New Roman"/>
          <w:szCs w:val="28"/>
          <w:lang w:val="ro-RO"/>
        </w:rPr>
        <w:t>elemente:</w:t>
      </w:r>
    </w:p>
    <w:p w14:paraId="40DBB0D0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 w:line="321" w:lineRule="exact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organizare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şi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resurse;</w:t>
      </w:r>
    </w:p>
    <w:p w14:paraId="471B03CA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analiza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comenzilor;</w:t>
      </w:r>
    </w:p>
    <w:p w14:paraId="726D2942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before="2" w:after="0" w:line="322" w:lineRule="exact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controlul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0C4D9D">
        <w:rPr>
          <w:rFonts w:eastAsia="Times New Roman" w:cs="Times New Roman"/>
          <w:szCs w:val="28"/>
          <w:lang w:val="ro-RO"/>
        </w:rPr>
        <w:t>documentaţiei</w:t>
      </w:r>
      <w:proofErr w:type="spellEnd"/>
      <w:r w:rsidRPr="000C4D9D">
        <w:rPr>
          <w:rFonts w:eastAsia="Times New Roman" w:cs="Times New Roman"/>
          <w:szCs w:val="28"/>
          <w:lang w:val="ro-RO"/>
        </w:rPr>
        <w:t>;</w:t>
      </w:r>
    </w:p>
    <w:p w14:paraId="60D4B0C0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 w:line="322" w:lineRule="exact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controlul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produselor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aprovizionate;</w:t>
      </w:r>
    </w:p>
    <w:p w14:paraId="5A8DA59E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 w:line="322" w:lineRule="exact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identificarea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activităţilor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efectuate;</w:t>
      </w:r>
    </w:p>
    <w:p w14:paraId="07177F82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 w:line="322" w:lineRule="exact"/>
        <w:ind w:left="360" w:firstLine="180"/>
        <w:rPr>
          <w:rFonts w:eastAsia="Times New Roman" w:cs="Times New Roman"/>
          <w:szCs w:val="28"/>
          <w:lang w:val="ro-RO"/>
        </w:rPr>
      </w:pPr>
      <w:proofErr w:type="spellStart"/>
      <w:r w:rsidRPr="000C4D9D">
        <w:rPr>
          <w:rFonts w:eastAsia="Times New Roman" w:cs="Times New Roman"/>
          <w:szCs w:val="28"/>
          <w:lang w:val="ro-RO"/>
        </w:rPr>
        <w:t>inspecţia</w:t>
      </w:r>
      <w:proofErr w:type="spellEnd"/>
      <w:r w:rsidRPr="0052222B">
        <w:rPr>
          <w:rFonts w:eastAsia="Times New Roman" w:cs="Times New Roman"/>
          <w:szCs w:val="28"/>
          <w:lang w:val="ro-RO"/>
        </w:rPr>
        <w:t xml:space="preserve"> </w:t>
      </w:r>
      <w:proofErr w:type="spellStart"/>
      <w:r w:rsidRPr="000C4D9D">
        <w:rPr>
          <w:rFonts w:eastAsia="Times New Roman" w:cs="Times New Roman"/>
          <w:szCs w:val="28"/>
          <w:lang w:val="ro-RO"/>
        </w:rPr>
        <w:t>calităţii</w:t>
      </w:r>
      <w:proofErr w:type="spellEnd"/>
      <w:r w:rsidRPr="000C4D9D">
        <w:rPr>
          <w:rFonts w:eastAsia="Times New Roman" w:cs="Times New Roman"/>
          <w:szCs w:val="28"/>
          <w:lang w:val="ro-RO"/>
        </w:rPr>
        <w:t>;</w:t>
      </w:r>
    </w:p>
    <w:p w14:paraId="2B83614A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 w:line="322" w:lineRule="exact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lastRenderedPageBreak/>
        <w:t>controlul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echipamentelor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verificare,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diagnosticare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şi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inspecţie;</w:t>
      </w:r>
    </w:p>
    <w:p w14:paraId="6A381D29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 w:line="322" w:lineRule="exact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controlul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proceselor;</w:t>
      </w:r>
    </w:p>
    <w:p w14:paraId="05C3A077" w14:textId="77777777" w:rsidR="005B75BC" w:rsidRPr="000C4D9D" w:rsidRDefault="005B75BC" w:rsidP="005B75BC">
      <w:pPr>
        <w:widowControl w:val="0"/>
        <w:numPr>
          <w:ilvl w:val="0"/>
          <w:numId w:val="25"/>
        </w:numPr>
        <w:autoSpaceDE w:val="0"/>
        <w:autoSpaceDN w:val="0"/>
        <w:spacing w:after="0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manipularea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şi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depozitarea;</w:t>
      </w:r>
    </w:p>
    <w:p w14:paraId="33030C6E" w14:textId="3B52259A" w:rsidR="00BD3EBF" w:rsidRPr="000C4D9D" w:rsidRDefault="005B75BC" w:rsidP="00794734">
      <w:pPr>
        <w:widowControl w:val="0"/>
        <w:numPr>
          <w:ilvl w:val="0"/>
          <w:numId w:val="25"/>
        </w:numPr>
        <w:autoSpaceDE w:val="0"/>
        <w:autoSpaceDN w:val="0"/>
        <w:spacing w:before="2" w:after="0"/>
        <w:ind w:left="360" w:firstLine="18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înregistrări.</w:t>
      </w:r>
    </w:p>
    <w:p w14:paraId="5EDA0466" w14:textId="364202E2" w:rsidR="00BD3EBF" w:rsidRPr="002318A4" w:rsidRDefault="00BD3EBF" w:rsidP="0052222B">
      <w:pPr>
        <w:pStyle w:val="ListParagraph"/>
        <w:widowControl w:val="0"/>
        <w:numPr>
          <w:ilvl w:val="0"/>
          <w:numId w:val="4"/>
        </w:numPr>
        <w:tabs>
          <w:tab w:val="left" w:pos="901"/>
          <w:tab w:val="left" w:pos="990"/>
        </w:tabs>
        <w:autoSpaceDE w:val="0"/>
        <w:autoSpaceDN w:val="0"/>
        <w:spacing w:before="78" w:after="0"/>
        <w:ind w:right="115" w:firstLine="437"/>
        <w:contextualSpacing w:val="0"/>
        <w:jc w:val="both"/>
        <w:rPr>
          <w:lang w:val="ro-MD"/>
        </w:rPr>
      </w:pPr>
      <w:r w:rsidRPr="002318A4">
        <w:rPr>
          <w:rFonts w:cs="Times New Roman"/>
          <w:szCs w:val="28"/>
          <w:lang w:val="ro-MD"/>
        </w:rPr>
        <w:t>Atelierele</w:t>
      </w:r>
      <w:r w:rsidR="002B52B9" w:rsidRPr="002318A4">
        <w:rPr>
          <w:rFonts w:cs="Times New Roman"/>
          <w:szCs w:val="28"/>
          <w:lang w:val="ro-MD"/>
        </w:rPr>
        <w:t xml:space="preserve"> sunt obligate să elibereze la cererea beneficiarului, certificate de garanție pentru lucrările executate, care să prevadă și perioada de garanție pentru componentele noi ori recondiționate, conform legislației în </w:t>
      </w:r>
      <w:proofErr w:type="spellStart"/>
      <w:r w:rsidR="002B52B9" w:rsidRPr="002318A4">
        <w:rPr>
          <w:rFonts w:cs="Times New Roman"/>
          <w:szCs w:val="28"/>
          <w:lang w:val="ro-MD"/>
        </w:rPr>
        <w:t>vigoare.</w:t>
      </w:r>
      <w:r w:rsidRPr="002318A4">
        <w:rPr>
          <w:lang w:val="ro-MD"/>
        </w:rPr>
        <w:t>Un</w:t>
      </w:r>
      <w:proofErr w:type="spellEnd"/>
      <w:r w:rsidRPr="002318A4">
        <w:rPr>
          <w:lang w:val="ro-MD"/>
        </w:rPr>
        <w:t xml:space="preserve"> certificat de garanție trebuie să prevadă minimum </w:t>
      </w:r>
      <w:r w:rsidR="00EC1B0C" w:rsidRPr="002318A4">
        <w:rPr>
          <w:lang w:val="ro-MD"/>
        </w:rPr>
        <w:t>informațiile</w:t>
      </w:r>
      <w:r w:rsidR="000C4D9D" w:rsidRPr="002318A4">
        <w:rPr>
          <w:lang w:val="ro-MD"/>
        </w:rPr>
        <w:t xml:space="preserve"> </w:t>
      </w:r>
      <w:r w:rsidRPr="002318A4">
        <w:rPr>
          <w:lang w:val="ro-MD"/>
        </w:rPr>
        <w:t>prevăzute în Anexa</w:t>
      </w:r>
      <w:r w:rsidR="00B7571F" w:rsidRPr="002318A4">
        <w:rPr>
          <w:lang w:val="ro-MD"/>
        </w:rPr>
        <w:t xml:space="preserve"> </w:t>
      </w:r>
      <w:r w:rsidR="000C4D9D" w:rsidRPr="002318A4">
        <w:rPr>
          <w:lang w:val="ro-MD"/>
        </w:rPr>
        <w:t xml:space="preserve">nr. </w:t>
      </w:r>
      <w:r w:rsidR="00EC1B0C" w:rsidRPr="002318A4">
        <w:rPr>
          <w:lang w:val="ro-MD"/>
        </w:rPr>
        <w:t xml:space="preserve">3 </w:t>
      </w:r>
      <w:r w:rsidRPr="002318A4">
        <w:rPr>
          <w:lang w:val="ro-MD"/>
        </w:rPr>
        <w:t>la prezentul regulament.</w:t>
      </w:r>
    </w:p>
    <w:p w14:paraId="652974F5" w14:textId="018D4451" w:rsidR="000C4D9D" w:rsidRPr="002318A4" w:rsidRDefault="002B52B9" w:rsidP="00F902D9">
      <w:pPr>
        <w:pStyle w:val="ListParagraph"/>
        <w:widowControl w:val="0"/>
        <w:numPr>
          <w:ilvl w:val="0"/>
          <w:numId w:val="4"/>
        </w:numPr>
        <w:tabs>
          <w:tab w:val="left" w:pos="901"/>
          <w:tab w:val="left" w:pos="990"/>
        </w:tabs>
        <w:autoSpaceDE w:val="0"/>
        <w:autoSpaceDN w:val="0"/>
        <w:spacing w:before="78" w:after="0"/>
        <w:ind w:right="115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În cazul prezentării de către consumator a cărții de service, </w:t>
      </w:r>
      <w:r w:rsidR="00B7571F" w:rsidRPr="002318A4">
        <w:rPr>
          <w:rFonts w:cs="Times New Roman"/>
          <w:szCs w:val="28"/>
          <w:lang w:val="ro-MD"/>
        </w:rPr>
        <w:t>atelierul</w:t>
      </w:r>
      <w:r w:rsidRPr="002318A4">
        <w:rPr>
          <w:rFonts w:cs="Times New Roman"/>
          <w:szCs w:val="28"/>
          <w:lang w:val="ro-MD"/>
        </w:rPr>
        <w:t xml:space="preserve"> o va completa obligatoriu, </w:t>
      </w:r>
      <w:proofErr w:type="spellStart"/>
      <w:r w:rsidRPr="002318A4">
        <w:rPr>
          <w:rFonts w:cs="Times New Roman"/>
          <w:szCs w:val="28"/>
          <w:lang w:val="ro-MD"/>
        </w:rPr>
        <w:t>incluzînd</w:t>
      </w:r>
      <w:proofErr w:type="spellEnd"/>
      <w:r w:rsidRPr="002318A4">
        <w:rPr>
          <w:rFonts w:cs="Times New Roman"/>
          <w:szCs w:val="28"/>
          <w:lang w:val="ro-MD"/>
        </w:rPr>
        <w:t xml:space="preserve"> toate operațiunile </w:t>
      </w:r>
      <w:r w:rsidR="000C4D9D" w:rsidRPr="002318A4">
        <w:rPr>
          <w:rFonts w:cs="Times New Roman"/>
          <w:szCs w:val="28"/>
          <w:lang w:val="ro-MD"/>
        </w:rPr>
        <w:t>tehnologice efectuate.</w:t>
      </w:r>
    </w:p>
    <w:p w14:paraId="6214DFB3" w14:textId="124D2606" w:rsidR="004E44C8" w:rsidRPr="002318A4" w:rsidRDefault="004E44C8" w:rsidP="0052222B">
      <w:pPr>
        <w:pStyle w:val="ListParagraph"/>
        <w:widowControl w:val="0"/>
        <w:numPr>
          <w:ilvl w:val="0"/>
          <w:numId w:val="4"/>
        </w:numPr>
        <w:tabs>
          <w:tab w:val="left" w:pos="901"/>
          <w:tab w:val="left" w:pos="990"/>
        </w:tabs>
        <w:autoSpaceDE w:val="0"/>
        <w:autoSpaceDN w:val="0"/>
        <w:spacing w:before="78" w:after="0"/>
        <w:ind w:right="115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Atelierele sunt obligate, să afișeze </w:t>
      </w:r>
      <w:r w:rsidR="000C4D9D" w:rsidRPr="002318A4">
        <w:rPr>
          <w:rFonts w:cs="Times New Roman"/>
          <w:szCs w:val="28"/>
          <w:lang w:val="ro-MD"/>
        </w:rPr>
        <w:t xml:space="preserve">la loc vizibil </w:t>
      </w:r>
      <w:r w:rsidRPr="002318A4">
        <w:rPr>
          <w:rFonts w:cs="Times New Roman"/>
          <w:szCs w:val="28"/>
          <w:lang w:val="ro-MD"/>
        </w:rPr>
        <w:t>drepturile și obligațiunile consumatorului</w:t>
      </w:r>
      <w:r w:rsidR="008E3CDF" w:rsidRPr="002318A4">
        <w:rPr>
          <w:rFonts w:cs="Times New Roman"/>
          <w:szCs w:val="28"/>
          <w:lang w:val="ro-MD"/>
        </w:rPr>
        <w:t xml:space="preserve"> și extrasul din </w:t>
      </w:r>
      <w:r w:rsidR="00EC1B0C" w:rsidRPr="002318A4">
        <w:rPr>
          <w:rFonts w:cs="Times New Roman"/>
          <w:szCs w:val="28"/>
          <w:lang w:val="ro-MD"/>
        </w:rPr>
        <w:t>RAC</w:t>
      </w:r>
      <w:r w:rsidR="000C4D9D" w:rsidRPr="002318A4">
        <w:rPr>
          <w:rFonts w:cs="Times New Roman"/>
          <w:szCs w:val="28"/>
          <w:lang w:val="ro-MD"/>
        </w:rPr>
        <w:t>,</w:t>
      </w:r>
      <w:r w:rsidRPr="002318A4">
        <w:rPr>
          <w:rFonts w:cs="Times New Roman"/>
          <w:szCs w:val="28"/>
          <w:lang w:val="ro-MD"/>
        </w:rPr>
        <w:t xml:space="preserve"> în scopul informării consumatorului cu privire la notificarea lui.</w:t>
      </w:r>
    </w:p>
    <w:p w14:paraId="7671E9C8" w14:textId="7B5ABDC9" w:rsidR="004E44C8" w:rsidRPr="002318A4" w:rsidRDefault="004E44C8" w:rsidP="00B3368C">
      <w:pPr>
        <w:pStyle w:val="ListParagraph"/>
        <w:widowControl w:val="0"/>
        <w:numPr>
          <w:ilvl w:val="0"/>
          <w:numId w:val="4"/>
        </w:numPr>
        <w:tabs>
          <w:tab w:val="left" w:pos="901"/>
          <w:tab w:val="left" w:pos="990"/>
        </w:tabs>
        <w:autoSpaceDE w:val="0"/>
        <w:autoSpaceDN w:val="0"/>
        <w:spacing w:before="78" w:after="0"/>
        <w:ind w:right="115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 trebuie să dispună de registrul de reclamații, care este prezentat la cererea beneficiarului.</w:t>
      </w:r>
    </w:p>
    <w:p w14:paraId="0AA71775" w14:textId="34B871C6" w:rsidR="002B52B9" w:rsidRPr="002318A4" w:rsidRDefault="004E44C8" w:rsidP="00F902D9">
      <w:pPr>
        <w:pStyle w:val="ListParagraph"/>
        <w:widowControl w:val="0"/>
        <w:numPr>
          <w:ilvl w:val="0"/>
          <w:numId w:val="4"/>
        </w:numPr>
        <w:tabs>
          <w:tab w:val="left" w:pos="901"/>
          <w:tab w:val="left" w:pos="990"/>
        </w:tabs>
        <w:autoSpaceDE w:val="0"/>
        <w:autoSpaceDN w:val="0"/>
        <w:spacing w:before="78" w:after="0"/>
        <w:ind w:right="115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 În cazul sistării temporare a activităților </w:t>
      </w:r>
      <w:r w:rsidR="00B7571F" w:rsidRPr="002318A4">
        <w:rPr>
          <w:rFonts w:cs="Times New Roman"/>
          <w:szCs w:val="28"/>
          <w:lang w:val="ro-MD"/>
        </w:rPr>
        <w:t>atelierului</w:t>
      </w:r>
      <w:r w:rsidRPr="002318A4">
        <w:rPr>
          <w:rFonts w:cs="Times New Roman"/>
          <w:szCs w:val="28"/>
          <w:lang w:val="ro-MD"/>
        </w:rPr>
        <w:t xml:space="preserve"> pentru efectuarea procedurilor sanitare, reparaț</w:t>
      </w:r>
      <w:r w:rsidR="008E3CDF" w:rsidRPr="002318A4">
        <w:rPr>
          <w:rFonts w:cs="Times New Roman"/>
          <w:szCs w:val="28"/>
          <w:lang w:val="ro-MD"/>
        </w:rPr>
        <w:t>iilor și de altă natură,</w:t>
      </w:r>
      <w:r w:rsidRPr="002318A4">
        <w:rPr>
          <w:rFonts w:cs="Times New Roman"/>
          <w:szCs w:val="28"/>
          <w:lang w:val="ro-MD"/>
        </w:rPr>
        <w:t xml:space="preserve"> </w:t>
      </w:r>
      <w:r w:rsidR="00D65025" w:rsidRPr="002318A4">
        <w:rPr>
          <w:rFonts w:cs="Times New Roman"/>
          <w:szCs w:val="28"/>
          <w:lang w:val="ro-MD"/>
        </w:rPr>
        <w:t>atelierul</w:t>
      </w:r>
      <w:r w:rsidRPr="002318A4">
        <w:rPr>
          <w:rFonts w:cs="Times New Roman"/>
          <w:szCs w:val="28"/>
          <w:lang w:val="ro-MD"/>
        </w:rPr>
        <w:t xml:space="preserve"> trebuie să informeze beneficiarii și Agenția, cu privire la data suspendării lucrărilor și timpul în care </w:t>
      </w:r>
      <w:r w:rsidR="00B7571F" w:rsidRPr="002318A4">
        <w:rPr>
          <w:rFonts w:cs="Times New Roman"/>
          <w:szCs w:val="28"/>
          <w:lang w:val="ro-MD"/>
        </w:rPr>
        <w:t>atelierul</w:t>
      </w:r>
      <w:r w:rsidRPr="002318A4">
        <w:rPr>
          <w:rFonts w:cs="Times New Roman"/>
          <w:szCs w:val="28"/>
          <w:lang w:val="ro-MD"/>
        </w:rPr>
        <w:t xml:space="preserve"> nu își va desfășura activitățile de activitate. </w:t>
      </w:r>
    </w:p>
    <w:p w14:paraId="3BD63A5B" w14:textId="6250940E" w:rsidR="002B52B9" w:rsidRPr="002318A4" w:rsidRDefault="002B52B9" w:rsidP="00B3368C">
      <w:pPr>
        <w:pStyle w:val="ListParagraph"/>
        <w:widowControl w:val="0"/>
        <w:numPr>
          <w:ilvl w:val="0"/>
          <w:numId w:val="4"/>
        </w:numPr>
        <w:tabs>
          <w:tab w:val="left" w:pos="990"/>
          <w:tab w:val="left" w:pos="1246"/>
        </w:tabs>
        <w:autoSpaceDE w:val="0"/>
        <w:autoSpaceDN w:val="0"/>
        <w:spacing w:after="0"/>
        <w:ind w:right="114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La repararea, reutilarea/modificarea constructivă sau reconstrucția vehiculelor rutiere, în cazul intervenției la sistemele care privesc siguranța circulației, protecția mediului, eficiența energetică, </w:t>
      </w:r>
      <w:r w:rsidR="00B7571F" w:rsidRPr="002318A4">
        <w:rPr>
          <w:rFonts w:cs="Times New Roman"/>
          <w:szCs w:val="28"/>
          <w:lang w:val="ro-MD"/>
        </w:rPr>
        <w:t>atelierele</w:t>
      </w:r>
      <w:r w:rsidRPr="002318A4">
        <w:rPr>
          <w:rFonts w:cs="Times New Roman"/>
          <w:szCs w:val="28"/>
          <w:lang w:val="ro-MD"/>
        </w:rPr>
        <w:t xml:space="preserve"> pot utiliza numai echipamente, componente, </w:t>
      </w:r>
      <w:r w:rsidR="006C7B49" w:rsidRPr="002318A4">
        <w:rPr>
          <w:rFonts w:cs="Times New Roman"/>
          <w:szCs w:val="28"/>
          <w:lang w:val="ro-MD"/>
        </w:rPr>
        <w:t>ansambluri mecanice</w:t>
      </w:r>
      <w:r w:rsidRPr="002318A4">
        <w:rPr>
          <w:rFonts w:cs="Times New Roman"/>
          <w:szCs w:val="28"/>
          <w:lang w:val="ro-MD"/>
        </w:rPr>
        <w:t>, produse și materiale de exploatare în conformitate cu prevederile art.104 la C</w:t>
      </w:r>
      <w:r w:rsidR="00A97884" w:rsidRPr="002318A4">
        <w:rPr>
          <w:rFonts w:cs="Times New Roman"/>
          <w:szCs w:val="28"/>
          <w:lang w:val="ro-MD"/>
        </w:rPr>
        <w:t>TR</w:t>
      </w:r>
      <w:r w:rsidRPr="002318A4">
        <w:rPr>
          <w:rFonts w:cs="Times New Roman"/>
          <w:szCs w:val="28"/>
          <w:lang w:val="ro-MD"/>
        </w:rPr>
        <w:t>.</w:t>
      </w:r>
    </w:p>
    <w:p w14:paraId="24898AB4" w14:textId="2AF613D4" w:rsidR="002B52B9" w:rsidRPr="002318A4" w:rsidRDefault="002B52B9" w:rsidP="00B3368C">
      <w:pPr>
        <w:pStyle w:val="ListParagraph"/>
        <w:widowControl w:val="0"/>
        <w:numPr>
          <w:ilvl w:val="0"/>
          <w:numId w:val="4"/>
        </w:numPr>
        <w:tabs>
          <w:tab w:val="left" w:pos="990"/>
          <w:tab w:val="left" w:pos="1081"/>
        </w:tabs>
        <w:autoSpaceDE w:val="0"/>
        <w:autoSpaceDN w:val="0"/>
        <w:spacing w:before="1" w:after="0"/>
        <w:ind w:right="112" w:firstLine="437"/>
        <w:contextualSpacing w:val="0"/>
        <w:jc w:val="both"/>
        <w:rPr>
          <w:rFonts w:cs="Times New Roman"/>
          <w:szCs w:val="28"/>
          <w:lang w:val="ro-MD"/>
        </w:rPr>
      </w:pPr>
      <w:proofErr w:type="spellStart"/>
      <w:r w:rsidRPr="002318A4">
        <w:rPr>
          <w:rFonts w:cs="Times New Roman"/>
          <w:szCs w:val="28"/>
          <w:lang w:val="ro-MD"/>
        </w:rPr>
        <w:t>Activităţile</w:t>
      </w:r>
      <w:proofErr w:type="spellEnd"/>
      <w:r w:rsidRPr="002318A4">
        <w:rPr>
          <w:rFonts w:cs="Times New Roman"/>
          <w:szCs w:val="28"/>
          <w:lang w:val="ro-MD"/>
        </w:rPr>
        <w:t xml:space="preserve"> de reutilări</w:t>
      </w:r>
      <w:r w:rsidR="00D65025" w:rsidRPr="002318A4">
        <w:rPr>
          <w:rFonts w:cs="Times New Roman"/>
          <w:szCs w:val="28"/>
          <w:lang w:val="ro-MD"/>
        </w:rPr>
        <w:t xml:space="preserve">, </w:t>
      </w:r>
      <w:r w:rsidRPr="002318A4">
        <w:rPr>
          <w:rFonts w:cs="Times New Roman"/>
          <w:szCs w:val="28"/>
          <w:lang w:val="ro-MD"/>
        </w:rPr>
        <w:t xml:space="preserve">modificări constructive și reconstrucție ale vehiculelor rutiere se pot presta numai </w:t>
      </w:r>
      <w:r w:rsidR="007F1484" w:rsidRPr="002318A4">
        <w:rPr>
          <w:rFonts w:cs="Times New Roman"/>
          <w:szCs w:val="28"/>
          <w:lang w:val="ro-MD"/>
        </w:rPr>
        <w:t xml:space="preserve">de către </w:t>
      </w:r>
      <w:r w:rsidR="00B7571F" w:rsidRPr="002318A4">
        <w:rPr>
          <w:rFonts w:cs="Times New Roman"/>
          <w:szCs w:val="28"/>
          <w:lang w:val="ro-MD"/>
        </w:rPr>
        <w:t>atelierele</w:t>
      </w:r>
      <w:r w:rsidRPr="002318A4">
        <w:rPr>
          <w:rFonts w:cs="Times New Roman"/>
          <w:szCs w:val="28"/>
          <w:lang w:val="ro-MD"/>
        </w:rPr>
        <w:t xml:space="preserve"> care au capacitate tehnică adecvată şi care, în urma unei evaluări, au fost</w:t>
      </w:r>
      <w:r w:rsidR="00D65025" w:rsidRPr="002318A4">
        <w:rPr>
          <w:rFonts w:cs="Times New Roman"/>
          <w:szCs w:val="28"/>
          <w:lang w:val="ro-MD"/>
        </w:rPr>
        <w:t xml:space="preserve"> notificați</w:t>
      </w:r>
      <w:r w:rsidRPr="002318A4">
        <w:rPr>
          <w:rFonts w:cs="Times New Roman"/>
          <w:szCs w:val="28"/>
          <w:lang w:val="ro-MD"/>
        </w:rPr>
        <w:t xml:space="preserve"> de către organul abilitat.</w:t>
      </w:r>
    </w:p>
    <w:p w14:paraId="4B9AE678" w14:textId="18CA21F4" w:rsidR="002B52B9" w:rsidRPr="002318A4" w:rsidRDefault="000C1D07" w:rsidP="00B3368C">
      <w:pPr>
        <w:pStyle w:val="ListParagraph"/>
        <w:widowControl w:val="0"/>
        <w:numPr>
          <w:ilvl w:val="0"/>
          <w:numId w:val="4"/>
        </w:numPr>
        <w:tabs>
          <w:tab w:val="left" w:pos="822"/>
          <w:tab w:val="left" w:pos="990"/>
        </w:tabs>
        <w:autoSpaceDE w:val="0"/>
        <w:autoSpaceDN w:val="0"/>
        <w:spacing w:after="0"/>
        <w:ind w:right="11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Notificarea</w:t>
      </w:r>
      <w:r w:rsidR="002B52B9" w:rsidRPr="002318A4">
        <w:rPr>
          <w:rFonts w:cs="Times New Roman"/>
          <w:szCs w:val="28"/>
          <w:lang w:val="ro-MD"/>
        </w:rPr>
        <w:t xml:space="preserve">, se va </w:t>
      </w:r>
      <w:r w:rsidR="000E1755" w:rsidRPr="002318A4">
        <w:rPr>
          <w:rFonts w:cs="Times New Roman"/>
          <w:szCs w:val="28"/>
          <w:lang w:val="ro-MD"/>
        </w:rPr>
        <w:t>înregistra</w:t>
      </w:r>
      <w:r w:rsidR="002B52B9" w:rsidRPr="002318A4">
        <w:rPr>
          <w:rFonts w:cs="Times New Roman"/>
          <w:szCs w:val="28"/>
          <w:lang w:val="ro-MD"/>
        </w:rPr>
        <w:t xml:space="preserve"> nominalizat pentru tipuri de reutilări/modificări constructive şi/sau pentru activitatea de </w:t>
      </w:r>
      <w:proofErr w:type="spellStart"/>
      <w:r w:rsidR="002B52B9" w:rsidRPr="002318A4">
        <w:rPr>
          <w:rFonts w:cs="Times New Roman"/>
          <w:szCs w:val="28"/>
          <w:lang w:val="ro-MD"/>
        </w:rPr>
        <w:t>reconstrucţie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 a vehiculelor rutiere, precizându-se categoria de omologare şi de </w:t>
      </w:r>
      <w:proofErr w:type="spellStart"/>
      <w:r w:rsidR="002B52B9" w:rsidRPr="002318A4">
        <w:rPr>
          <w:rFonts w:cs="Times New Roman"/>
          <w:szCs w:val="28"/>
          <w:lang w:val="ro-MD"/>
        </w:rPr>
        <w:t>folosinţă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 a vehiculelor de bază (</w:t>
      </w:r>
      <w:proofErr w:type="spellStart"/>
      <w:r w:rsidR="002B52B9" w:rsidRPr="002318A4">
        <w:rPr>
          <w:rFonts w:cs="Times New Roman"/>
          <w:szCs w:val="28"/>
          <w:lang w:val="ro-MD"/>
        </w:rPr>
        <w:t>iniţiale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) şi completate (finale) şi/sau tipul componentelor/echipamentelor utilizate. În cazul reutilărilor/modificărilor constructive care duc la schimbarea datelor din certificatul de înmatriculare a vehiculelor, organul abilitat </w:t>
      </w:r>
      <w:proofErr w:type="spellStart"/>
      <w:r w:rsidR="002B52B9" w:rsidRPr="002318A4">
        <w:rPr>
          <w:rFonts w:cs="Times New Roman"/>
          <w:szCs w:val="28"/>
          <w:lang w:val="ro-MD"/>
        </w:rPr>
        <w:t>ţine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 în baze de date specifice o </w:t>
      </w:r>
      <w:proofErr w:type="spellStart"/>
      <w:r w:rsidR="002B52B9" w:rsidRPr="002318A4">
        <w:rPr>
          <w:rFonts w:cs="Times New Roman"/>
          <w:szCs w:val="28"/>
          <w:lang w:val="ro-MD"/>
        </w:rPr>
        <w:t>evidenţă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 a variantelor constructive şi a </w:t>
      </w:r>
      <w:proofErr w:type="spellStart"/>
      <w:r w:rsidR="002B52B9" w:rsidRPr="002318A4">
        <w:rPr>
          <w:rFonts w:cs="Times New Roman"/>
          <w:szCs w:val="28"/>
          <w:lang w:val="ro-MD"/>
        </w:rPr>
        <w:t>documentaţiilor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 tehnice utilizate de </w:t>
      </w:r>
      <w:r w:rsidR="00B7571F" w:rsidRPr="002318A4">
        <w:rPr>
          <w:rFonts w:cs="Times New Roman"/>
          <w:szCs w:val="28"/>
          <w:lang w:val="ro-MD"/>
        </w:rPr>
        <w:t>atelier</w:t>
      </w:r>
      <w:r w:rsidR="002B52B9" w:rsidRPr="002318A4">
        <w:rPr>
          <w:rFonts w:cs="Times New Roman"/>
          <w:szCs w:val="28"/>
          <w:lang w:val="ro-MD"/>
        </w:rPr>
        <w:t>.</w:t>
      </w:r>
    </w:p>
    <w:p w14:paraId="10886396" w14:textId="712559B9" w:rsidR="002B52B9" w:rsidRPr="002318A4" w:rsidRDefault="00B7571F" w:rsidP="00B3368C">
      <w:pPr>
        <w:pStyle w:val="ListParagraph"/>
        <w:widowControl w:val="0"/>
        <w:numPr>
          <w:ilvl w:val="0"/>
          <w:numId w:val="4"/>
        </w:numPr>
        <w:tabs>
          <w:tab w:val="left" w:pos="742"/>
          <w:tab w:val="left" w:pos="990"/>
        </w:tabs>
        <w:autoSpaceDE w:val="0"/>
        <w:autoSpaceDN w:val="0"/>
        <w:spacing w:before="1" w:after="0"/>
        <w:ind w:right="114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Atelierele</w:t>
      </w:r>
      <w:r w:rsidR="002B52B9" w:rsidRPr="002318A4">
        <w:rPr>
          <w:rFonts w:cs="Times New Roman"/>
          <w:szCs w:val="28"/>
          <w:lang w:val="ro-MD"/>
        </w:rPr>
        <w:t xml:space="preserve"> vor putea </w:t>
      </w:r>
      <w:proofErr w:type="spellStart"/>
      <w:r w:rsidR="002B52B9" w:rsidRPr="002318A4">
        <w:rPr>
          <w:rFonts w:cs="Times New Roman"/>
          <w:szCs w:val="28"/>
          <w:lang w:val="ro-MD"/>
        </w:rPr>
        <w:t>desfăşura</w:t>
      </w:r>
      <w:proofErr w:type="spellEnd"/>
      <w:r w:rsidR="002B52B9" w:rsidRPr="002318A4">
        <w:rPr>
          <w:rFonts w:cs="Times New Roman"/>
          <w:szCs w:val="28"/>
          <w:lang w:val="ro-MD"/>
        </w:rPr>
        <w:t xml:space="preserve"> activităţi de reutilări/modificări constructive și/sau reconstrucție </w:t>
      </w:r>
      <w:r w:rsidR="000C4D9D" w:rsidRPr="002318A4">
        <w:rPr>
          <w:rFonts w:cs="Times New Roman"/>
          <w:szCs w:val="28"/>
          <w:lang w:val="ro-MD"/>
        </w:rPr>
        <w:t xml:space="preserve">în conformitate cu </w:t>
      </w:r>
      <w:proofErr w:type="spellStart"/>
      <w:r w:rsidR="000C4D9D" w:rsidRPr="002318A4">
        <w:rPr>
          <w:rFonts w:cs="Times New Roman"/>
          <w:szCs w:val="28"/>
          <w:lang w:val="ro-MD"/>
        </w:rPr>
        <w:t>documentaţia</w:t>
      </w:r>
      <w:proofErr w:type="spellEnd"/>
      <w:r w:rsidR="000C4D9D" w:rsidRPr="002318A4">
        <w:rPr>
          <w:rFonts w:cs="Times New Roman"/>
          <w:szCs w:val="28"/>
          <w:lang w:val="ro-MD"/>
        </w:rPr>
        <w:t xml:space="preserve"> tehnică specifică a producătorului vehiculului ce urmează a fi modificat şi cu </w:t>
      </w:r>
      <w:proofErr w:type="spellStart"/>
      <w:r w:rsidR="000C4D9D" w:rsidRPr="002318A4">
        <w:rPr>
          <w:rFonts w:cs="Times New Roman"/>
          <w:szCs w:val="28"/>
          <w:lang w:val="ro-MD"/>
        </w:rPr>
        <w:t>documentaţia</w:t>
      </w:r>
      <w:proofErr w:type="spellEnd"/>
      <w:r w:rsidR="000C4D9D" w:rsidRPr="002318A4">
        <w:rPr>
          <w:rFonts w:cs="Times New Roman"/>
          <w:szCs w:val="28"/>
          <w:lang w:val="ro-MD"/>
        </w:rPr>
        <w:t xml:space="preserve"> tehnică specifică proprie, elaborată potrivit reglementărilor tehnice</w:t>
      </w:r>
      <w:r w:rsidR="002B52B9" w:rsidRPr="002318A4">
        <w:rPr>
          <w:rFonts w:cs="Times New Roman"/>
          <w:szCs w:val="28"/>
          <w:lang w:val="ro-MD"/>
        </w:rPr>
        <w:t>.</w:t>
      </w:r>
    </w:p>
    <w:p w14:paraId="659B852C" w14:textId="7B3E236A" w:rsidR="002B52B9" w:rsidRPr="002318A4" w:rsidRDefault="002B52B9" w:rsidP="00F902D9">
      <w:pPr>
        <w:pStyle w:val="ListParagraph"/>
        <w:numPr>
          <w:ilvl w:val="0"/>
          <w:numId w:val="4"/>
        </w:numPr>
        <w:tabs>
          <w:tab w:val="left" w:pos="970"/>
        </w:tabs>
        <w:ind w:right="115" w:firstLine="43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Se includ la reutilări/modificări constructive şi </w:t>
      </w:r>
      <w:proofErr w:type="spellStart"/>
      <w:r w:rsidRPr="002318A4">
        <w:rPr>
          <w:rFonts w:cs="Times New Roman"/>
          <w:szCs w:val="28"/>
          <w:lang w:val="ro-MD"/>
        </w:rPr>
        <w:t>activităţile</w:t>
      </w:r>
      <w:proofErr w:type="spellEnd"/>
      <w:r w:rsidR="000C1D07" w:rsidRPr="002318A4">
        <w:rPr>
          <w:rFonts w:cs="Times New Roman"/>
          <w:szCs w:val="28"/>
          <w:lang w:val="ro-MD"/>
        </w:rPr>
        <w:t xml:space="preserve"> </w:t>
      </w:r>
      <w:r w:rsidR="005454E1" w:rsidRPr="002318A4">
        <w:rPr>
          <w:rFonts w:eastAsia="Times New Roman" w:cs="Times New Roman"/>
          <w:szCs w:val="28"/>
          <w:lang w:val="ro-MD"/>
        </w:rPr>
        <w:t>specifice</w:t>
      </w:r>
      <w:r w:rsidR="000C4D9D" w:rsidRPr="002318A4">
        <w:rPr>
          <w:rFonts w:eastAsia="Times New Roman" w:cs="Times New Roman"/>
          <w:szCs w:val="28"/>
          <w:lang w:val="ro-MD"/>
        </w:rPr>
        <w:t xml:space="preserve"> </w:t>
      </w:r>
      <w:r w:rsidR="005454E1" w:rsidRPr="002318A4">
        <w:rPr>
          <w:rFonts w:eastAsia="Times New Roman" w:cs="Times New Roman"/>
          <w:szCs w:val="28"/>
          <w:lang w:val="ro-MD"/>
        </w:rPr>
        <w:t>auto</w:t>
      </w:r>
      <w:r w:rsidR="005454E1" w:rsidRPr="002318A4">
        <w:rPr>
          <w:rFonts w:cs="Times New Roman"/>
          <w:szCs w:val="28"/>
          <w:lang w:val="ro-MD"/>
        </w:rPr>
        <w:t xml:space="preserve"> </w:t>
      </w:r>
      <w:r w:rsidR="000C1D07" w:rsidRPr="002318A4">
        <w:rPr>
          <w:rFonts w:cs="Times New Roman"/>
          <w:szCs w:val="28"/>
          <w:lang w:val="ro-MD"/>
        </w:rPr>
        <w:t xml:space="preserve">la </w:t>
      </w:r>
      <w:r w:rsidR="000C1D07" w:rsidRPr="002318A4">
        <w:rPr>
          <w:rFonts w:eastAsia="Times New Roman" w:cs="Times New Roman"/>
          <w:szCs w:val="28"/>
          <w:lang w:val="ro-MD"/>
        </w:rPr>
        <w:t>sistem</w:t>
      </w:r>
      <w:r w:rsidR="000C4D9D" w:rsidRPr="002318A4">
        <w:rPr>
          <w:rFonts w:eastAsia="Times New Roman" w:cs="Times New Roman"/>
          <w:szCs w:val="28"/>
          <w:lang w:val="ro-MD"/>
        </w:rPr>
        <w:t>ul</w:t>
      </w:r>
      <w:r w:rsidR="000C1D07" w:rsidRPr="002318A4">
        <w:rPr>
          <w:rFonts w:eastAsia="Times New Roman" w:cs="Times New Roman"/>
          <w:szCs w:val="28"/>
          <w:lang w:val="ro-MD"/>
        </w:rPr>
        <w:t xml:space="preserve"> de frînare antiblocare (ABS), instalaţi</w:t>
      </w:r>
      <w:r w:rsidR="000C4D9D" w:rsidRPr="002318A4">
        <w:rPr>
          <w:rFonts w:eastAsia="Times New Roman" w:cs="Times New Roman"/>
          <w:szCs w:val="28"/>
          <w:lang w:val="ro-MD"/>
        </w:rPr>
        <w:t>a</w:t>
      </w:r>
      <w:r w:rsidR="000C1D07" w:rsidRPr="002318A4">
        <w:rPr>
          <w:rFonts w:eastAsia="Times New Roman" w:cs="Times New Roman"/>
          <w:szCs w:val="28"/>
          <w:lang w:val="ro-MD"/>
        </w:rPr>
        <w:t xml:space="preserve"> de climatizare cu </w:t>
      </w:r>
      <w:proofErr w:type="spellStart"/>
      <w:r w:rsidR="000C1D07" w:rsidRPr="002318A4">
        <w:rPr>
          <w:rFonts w:eastAsia="Times New Roman" w:cs="Times New Roman"/>
          <w:szCs w:val="28"/>
          <w:lang w:val="ro-MD"/>
        </w:rPr>
        <w:t>funcţionare</w:t>
      </w:r>
      <w:proofErr w:type="spellEnd"/>
      <w:r w:rsidR="000C1D07" w:rsidRPr="002318A4">
        <w:rPr>
          <w:rFonts w:eastAsia="Times New Roman" w:cs="Times New Roman"/>
          <w:szCs w:val="28"/>
          <w:lang w:val="ro-MD"/>
        </w:rPr>
        <w:t xml:space="preserve"> integrată sau independentă, şi componentele acestora </w:t>
      </w:r>
      <w:r w:rsidR="000C1D07" w:rsidRPr="002318A4">
        <w:rPr>
          <w:rFonts w:cs="Times New Roman"/>
          <w:i/>
          <w:iCs/>
          <w:szCs w:val="28"/>
          <w:lang w:val="ro-MD"/>
        </w:rPr>
        <w:t xml:space="preserve">(numai dacă vehiculul nu a fost prevăzut constructiv pentru montarea </w:t>
      </w:r>
      <w:proofErr w:type="spellStart"/>
      <w:r w:rsidR="000C1D07" w:rsidRPr="002318A4">
        <w:rPr>
          <w:rFonts w:cs="Times New Roman"/>
          <w:i/>
          <w:iCs/>
          <w:szCs w:val="28"/>
          <w:lang w:val="ro-MD"/>
        </w:rPr>
        <w:t>instalaţiilor</w:t>
      </w:r>
      <w:proofErr w:type="spellEnd"/>
      <w:r w:rsidR="000C1D07" w:rsidRPr="002318A4">
        <w:rPr>
          <w:rFonts w:cs="Times New Roman"/>
          <w:i/>
          <w:iCs/>
          <w:szCs w:val="28"/>
          <w:lang w:val="ro-MD"/>
        </w:rPr>
        <w:t xml:space="preserve"> de climatizare cu </w:t>
      </w:r>
      <w:proofErr w:type="spellStart"/>
      <w:r w:rsidR="000C1D07" w:rsidRPr="002318A4">
        <w:rPr>
          <w:rFonts w:cs="Times New Roman"/>
          <w:i/>
          <w:iCs/>
          <w:szCs w:val="28"/>
          <w:lang w:val="ro-MD"/>
        </w:rPr>
        <w:t>funcţionare</w:t>
      </w:r>
      <w:proofErr w:type="spellEnd"/>
      <w:r w:rsidR="000C1D07" w:rsidRPr="002318A4">
        <w:rPr>
          <w:rFonts w:cs="Times New Roman"/>
          <w:i/>
          <w:iCs/>
          <w:szCs w:val="28"/>
          <w:lang w:val="ro-MD"/>
        </w:rPr>
        <w:t xml:space="preserve"> integrată sau independentă şi componentele acestora)</w:t>
      </w:r>
      <w:r w:rsidR="000C1D07" w:rsidRPr="002318A4">
        <w:rPr>
          <w:rFonts w:cs="Times New Roman"/>
          <w:szCs w:val="28"/>
          <w:lang w:val="ro-MD"/>
        </w:rPr>
        <w:t>,</w:t>
      </w:r>
      <w:r w:rsidR="000C1D07" w:rsidRPr="002318A4">
        <w:rPr>
          <w:rFonts w:eastAsia="Times New Roman" w:cs="Times New Roman"/>
          <w:szCs w:val="28"/>
          <w:lang w:val="ro-MD"/>
        </w:rPr>
        <w:t xml:space="preserve"> sistem de remorcare şi componentele acestuia şi instalații de refrigerare.</w:t>
      </w:r>
    </w:p>
    <w:p w14:paraId="29E40C95" w14:textId="07782089" w:rsidR="00EF11DD" w:rsidRPr="002318A4" w:rsidRDefault="002B52B9" w:rsidP="00F902D9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before="1" w:after="0" w:line="322" w:lineRule="exact"/>
        <w:ind w:left="955" w:hanging="415"/>
        <w:contextualSpacing w:val="0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Activitatea de </w:t>
      </w:r>
      <w:proofErr w:type="spellStart"/>
      <w:r w:rsidRPr="002318A4">
        <w:rPr>
          <w:rFonts w:cs="Times New Roman"/>
          <w:szCs w:val="28"/>
          <w:lang w:val="ro-MD"/>
        </w:rPr>
        <w:t>tuning</w:t>
      </w:r>
      <w:proofErr w:type="spellEnd"/>
      <w:r w:rsidRPr="002318A4">
        <w:rPr>
          <w:rFonts w:cs="Times New Roman"/>
          <w:szCs w:val="28"/>
          <w:lang w:val="ro-MD"/>
        </w:rPr>
        <w:t xml:space="preserve"> se referă la modificări constructive.</w:t>
      </w:r>
    </w:p>
    <w:p w14:paraId="4C452260" w14:textId="1EE5E8C9" w:rsidR="00FE3A36" w:rsidRPr="002318A4" w:rsidRDefault="002B52B9" w:rsidP="00F902D9">
      <w:pPr>
        <w:pStyle w:val="ListParagraph"/>
        <w:widowControl w:val="0"/>
        <w:numPr>
          <w:ilvl w:val="0"/>
          <w:numId w:val="4"/>
        </w:numPr>
        <w:tabs>
          <w:tab w:val="left" w:pos="950"/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lastRenderedPageBreak/>
        <w:t>Activitatea de reutilare a vehiculelor rutiere se poate efectua numai în conformitate cu prevederile art.109 din C</w:t>
      </w:r>
      <w:r w:rsidR="00A97884" w:rsidRPr="002318A4">
        <w:rPr>
          <w:rFonts w:cs="Times New Roman"/>
          <w:szCs w:val="28"/>
          <w:lang w:val="ro-MD"/>
        </w:rPr>
        <w:t>TR</w:t>
      </w:r>
      <w:r w:rsidRPr="002318A4">
        <w:rPr>
          <w:rFonts w:cs="Times New Roman"/>
          <w:szCs w:val="28"/>
          <w:lang w:val="ro-MD"/>
        </w:rPr>
        <w:t>.</w:t>
      </w:r>
    </w:p>
    <w:p w14:paraId="2B05730D" w14:textId="4B3FEA8D" w:rsidR="00FE3A36" w:rsidRPr="002318A4" w:rsidRDefault="00FE3A36" w:rsidP="00F902D9">
      <w:pPr>
        <w:pStyle w:val="ListParagraph"/>
        <w:widowControl w:val="0"/>
        <w:numPr>
          <w:ilvl w:val="0"/>
          <w:numId w:val="4"/>
        </w:numPr>
        <w:tabs>
          <w:tab w:val="left" w:pos="950"/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Suplimentar, </w:t>
      </w:r>
      <w:r w:rsidR="00B7571F" w:rsidRPr="002318A4">
        <w:rPr>
          <w:rFonts w:cs="Times New Roman"/>
          <w:szCs w:val="28"/>
          <w:lang w:val="ro-MD"/>
        </w:rPr>
        <w:t>atelierele</w:t>
      </w:r>
      <w:r w:rsidRPr="002318A4">
        <w:rPr>
          <w:rFonts w:cs="Times New Roman"/>
          <w:szCs w:val="28"/>
          <w:lang w:val="ro-MD"/>
        </w:rPr>
        <w:t xml:space="preserve"> care </w:t>
      </w:r>
      <w:proofErr w:type="spellStart"/>
      <w:r w:rsidRPr="002318A4">
        <w:rPr>
          <w:rFonts w:cs="Times New Roman"/>
          <w:szCs w:val="28"/>
          <w:lang w:val="ro-MD"/>
        </w:rPr>
        <w:t>desfăşoară</w:t>
      </w:r>
      <w:proofErr w:type="spellEnd"/>
      <w:r w:rsidRPr="002318A4">
        <w:rPr>
          <w:rFonts w:cs="Times New Roman"/>
          <w:szCs w:val="28"/>
          <w:lang w:val="ro-MD"/>
        </w:rPr>
        <w:t xml:space="preserve"> activităţi de dezmembrare a vehiculelor scoase din uz și a componentelor acestora, vor respecta prevederile art.106-108 din C</w:t>
      </w:r>
      <w:r w:rsidR="00A97884" w:rsidRPr="002318A4">
        <w:rPr>
          <w:rFonts w:cs="Times New Roman"/>
          <w:szCs w:val="28"/>
          <w:lang w:val="ro-MD"/>
        </w:rPr>
        <w:t>TR</w:t>
      </w:r>
      <w:r w:rsidRPr="002318A4">
        <w:rPr>
          <w:rFonts w:cs="Times New Roman"/>
          <w:szCs w:val="28"/>
          <w:lang w:val="ro-MD"/>
        </w:rPr>
        <w:t>.</w:t>
      </w:r>
    </w:p>
    <w:p w14:paraId="0B1B73CC" w14:textId="77777777" w:rsidR="00FE3A36" w:rsidRPr="0052222B" w:rsidRDefault="00FE3A36" w:rsidP="00FE3A36">
      <w:pPr>
        <w:pStyle w:val="Heading3"/>
        <w:tabs>
          <w:tab w:val="left" w:pos="582"/>
        </w:tabs>
        <w:spacing w:before="4"/>
        <w:ind w:right="282"/>
        <w:jc w:val="center"/>
      </w:pPr>
    </w:p>
    <w:p w14:paraId="2E3D574C" w14:textId="1664D30E" w:rsidR="002F0A66" w:rsidRPr="000C4D9D" w:rsidRDefault="005B75BC" w:rsidP="00FE3A36">
      <w:pPr>
        <w:pStyle w:val="Heading3"/>
        <w:numPr>
          <w:ilvl w:val="1"/>
          <w:numId w:val="5"/>
        </w:numPr>
        <w:tabs>
          <w:tab w:val="left" w:pos="582"/>
        </w:tabs>
        <w:spacing w:before="4"/>
        <w:ind w:left="278" w:right="282" w:hanging="10"/>
        <w:jc w:val="center"/>
      </w:pPr>
      <w:r w:rsidRPr="0052222B">
        <w:t xml:space="preserve">Cerințele pentru prestarea </w:t>
      </w:r>
      <w:r w:rsidRPr="000C4D9D">
        <w:rPr>
          <w:lang w:val="ro-MD"/>
        </w:rPr>
        <w:t>s</w:t>
      </w:r>
      <w:r w:rsidR="002F0A66" w:rsidRPr="000C4D9D">
        <w:rPr>
          <w:lang w:val="ro-MD"/>
        </w:rPr>
        <w:t>erviciilor</w:t>
      </w:r>
      <w:r w:rsidRPr="000C4D9D">
        <w:rPr>
          <w:lang w:val="ro-MD"/>
        </w:rPr>
        <w:t xml:space="preserve"> de </w:t>
      </w:r>
      <w:proofErr w:type="spellStart"/>
      <w:r w:rsidRPr="000C4D9D">
        <w:rPr>
          <w:lang w:val="ro-MD"/>
        </w:rPr>
        <w:t>autoserevice</w:t>
      </w:r>
      <w:proofErr w:type="spellEnd"/>
    </w:p>
    <w:p w14:paraId="024AC772" w14:textId="77777777" w:rsidR="00060919" w:rsidRPr="002318A4" w:rsidRDefault="00060919" w:rsidP="00060919">
      <w:pPr>
        <w:pStyle w:val="Heading3"/>
        <w:tabs>
          <w:tab w:val="left" w:pos="582"/>
        </w:tabs>
        <w:spacing w:before="4"/>
        <w:ind w:right="282"/>
        <w:jc w:val="center"/>
        <w:rPr>
          <w:lang w:val="ro-MD"/>
        </w:rPr>
      </w:pPr>
    </w:p>
    <w:p w14:paraId="09D202CF" w14:textId="0009A696" w:rsidR="00060919" w:rsidRPr="002318A4" w:rsidRDefault="006C190C" w:rsidP="0052222B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Atelierul </w:t>
      </w:r>
      <w:r w:rsidR="00060919" w:rsidRPr="002318A4">
        <w:rPr>
          <w:rFonts w:cs="Times New Roman"/>
          <w:szCs w:val="28"/>
          <w:lang w:val="ro-MD"/>
        </w:rPr>
        <w:t xml:space="preserve">trebuie să identifice şi să asigure resursele adecvate, respectiv </w:t>
      </w:r>
      <w:proofErr w:type="spellStart"/>
      <w:r w:rsidR="00060919" w:rsidRPr="002318A4">
        <w:rPr>
          <w:rFonts w:cs="Times New Roman"/>
          <w:szCs w:val="28"/>
          <w:lang w:val="ro-MD"/>
        </w:rPr>
        <w:t>facilităţi</w:t>
      </w:r>
      <w:proofErr w:type="spellEnd"/>
      <w:r w:rsidR="00060919" w:rsidRPr="002318A4">
        <w:rPr>
          <w:rFonts w:cs="Times New Roman"/>
          <w:szCs w:val="28"/>
          <w:lang w:val="ro-MD"/>
        </w:rPr>
        <w:t xml:space="preserve">, echipamente de lucru, de verificare, diagnosticare şi inspecţie, personal instruit şi calificat pentru </w:t>
      </w:r>
      <w:proofErr w:type="spellStart"/>
      <w:r w:rsidR="00060919" w:rsidRPr="002318A4">
        <w:rPr>
          <w:rFonts w:cs="Times New Roman"/>
          <w:szCs w:val="28"/>
          <w:lang w:val="ro-MD"/>
        </w:rPr>
        <w:t>activităţile</w:t>
      </w:r>
      <w:proofErr w:type="spellEnd"/>
      <w:r w:rsidR="00060919" w:rsidRPr="002318A4">
        <w:rPr>
          <w:rFonts w:cs="Times New Roman"/>
          <w:szCs w:val="28"/>
          <w:lang w:val="ro-MD"/>
        </w:rPr>
        <w:t xml:space="preserve"> de </w:t>
      </w:r>
      <w:proofErr w:type="spellStart"/>
      <w:r w:rsidR="00060919" w:rsidRPr="002318A4">
        <w:rPr>
          <w:rFonts w:cs="Times New Roman"/>
          <w:szCs w:val="28"/>
          <w:lang w:val="ro-MD"/>
        </w:rPr>
        <w:t>execuţie</w:t>
      </w:r>
      <w:proofErr w:type="spellEnd"/>
      <w:r w:rsidR="00060919" w:rsidRPr="002318A4">
        <w:rPr>
          <w:rFonts w:cs="Times New Roman"/>
          <w:szCs w:val="28"/>
          <w:lang w:val="ro-MD"/>
        </w:rPr>
        <w:t xml:space="preserve"> şi verificare, precum şi tehnicile şi metodele de lucru aferente.</w:t>
      </w:r>
    </w:p>
    <w:p w14:paraId="6C1A5DAA" w14:textId="327217A1" w:rsidR="00BD3EBF" w:rsidRPr="002318A4" w:rsidRDefault="00060919" w:rsidP="000C4D9D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/>
        <w:ind w:right="114" w:firstLine="43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 xml:space="preserve">Înaintea acceptării unei comenzi, </w:t>
      </w:r>
      <w:r w:rsidR="00B7571F" w:rsidRPr="002318A4">
        <w:rPr>
          <w:rFonts w:eastAsia="Times New Roman" w:cs="Times New Roman"/>
          <w:szCs w:val="28"/>
          <w:lang w:val="ro-MD"/>
        </w:rPr>
        <w:t>atelierele</w:t>
      </w:r>
      <w:r w:rsidRPr="002318A4">
        <w:rPr>
          <w:rFonts w:eastAsia="Times New Roman" w:cs="Times New Roman"/>
          <w:szCs w:val="28"/>
          <w:lang w:val="ro-MD"/>
        </w:rPr>
        <w:t xml:space="preserve"> trebuie să se asigure de următoarele:</w:t>
      </w:r>
    </w:p>
    <w:p w14:paraId="5A05A7EF" w14:textId="281334B5" w:rsidR="00BD3EBF" w:rsidRPr="002318A4" w:rsidRDefault="00BD3EBF" w:rsidP="000C4D9D">
      <w:pPr>
        <w:widowControl w:val="0"/>
        <w:numPr>
          <w:ilvl w:val="0"/>
          <w:numId w:val="16"/>
        </w:numPr>
        <w:tabs>
          <w:tab w:val="left" w:pos="980"/>
        </w:tabs>
        <w:autoSpaceDE w:val="0"/>
        <w:autoSpaceDN w:val="0"/>
        <w:spacing w:after="0"/>
        <w:ind w:right="122" w:firstLine="708"/>
        <w:jc w:val="both"/>
        <w:rPr>
          <w:rFonts w:eastAsia="Times New Roman" w:cs="Times New Roman"/>
          <w:szCs w:val="28"/>
          <w:lang w:val="ro-MD"/>
        </w:rPr>
      </w:pPr>
      <w:proofErr w:type="spellStart"/>
      <w:r w:rsidRPr="002318A4">
        <w:rPr>
          <w:rFonts w:eastAsia="Times New Roman" w:cs="Times New Roman"/>
          <w:szCs w:val="28"/>
          <w:lang w:val="ro-MD"/>
        </w:rPr>
        <w:t>activităţile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solicitate de beneficiar sunt definite, documentate </w:t>
      </w:r>
      <w:r w:rsidRPr="002318A4">
        <w:rPr>
          <w:rFonts w:eastAsia="Times New Roman" w:cs="Times New Roman"/>
          <w:i/>
          <w:iCs/>
          <w:szCs w:val="28"/>
          <w:lang w:val="ro-MD"/>
        </w:rPr>
        <w:t>(după caz, în scris)</w:t>
      </w:r>
      <w:r w:rsidRPr="002318A4">
        <w:rPr>
          <w:rFonts w:eastAsia="Times New Roman" w:cs="Times New Roman"/>
          <w:szCs w:val="28"/>
          <w:lang w:val="ro-MD"/>
        </w:rPr>
        <w:t xml:space="preserve"> şi convenite cu </w:t>
      </w:r>
      <w:proofErr w:type="spellStart"/>
      <w:r w:rsidRPr="002318A4">
        <w:rPr>
          <w:rFonts w:eastAsia="Times New Roman" w:cs="Times New Roman"/>
          <w:szCs w:val="28"/>
          <w:lang w:val="ro-MD"/>
        </w:rPr>
        <w:t>beneficiarulul</w:t>
      </w:r>
      <w:proofErr w:type="spellEnd"/>
      <w:r w:rsidRPr="002318A4">
        <w:rPr>
          <w:rFonts w:eastAsia="Times New Roman" w:cs="Times New Roman"/>
          <w:szCs w:val="28"/>
          <w:lang w:val="ro-MD"/>
        </w:rPr>
        <w:t>;</w:t>
      </w:r>
    </w:p>
    <w:p w14:paraId="7507FA63" w14:textId="28738126" w:rsidR="00BD3EBF" w:rsidRPr="002318A4" w:rsidRDefault="00BD3EBF" w:rsidP="000C4D9D">
      <w:pPr>
        <w:widowControl w:val="0"/>
        <w:numPr>
          <w:ilvl w:val="0"/>
          <w:numId w:val="16"/>
        </w:numPr>
        <w:tabs>
          <w:tab w:val="left" w:pos="975"/>
        </w:tabs>
        <w:autoSpaceDE w:val="0"/>
        <w:autoSpaceDN w:val="0"/>
        <w:spacing w:after="0" w:line="321" w:lineRule="exact"/>
        <w:ind w:left="974" w:hanging="164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>să fie capabil de a realiza condiţiile comenzii.</w:t>
      </w:r>
    </w:p>
    <w:p w14:paraId="42BE92F4" w14:textId="44AC5BAA" w:rsidR="00060919" w:rsidRPr="002318A4" w:rsidRDefault="00060919" w:rsidP="000C4D9D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/>
        <w:ind w:right="114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După caz, </w:t>
      </w:r>
      <w:proofErr w:type="spellStart"/>
      <w:r w:rsidRPr="002318A4">
        <w:rPr>
          <w:rFonts w:cs="Times New Roman"/>
          <w:szCs w:val="28"/>
          <w:lang w:val="ro-MD"/>
        </w:rPr>
        <w:t>operaţiunile</w:t>
      </w:r>
      <w:proofErr w:type="spellEnd"/>
      <w:r w:rsidRPr="002318A4">
        <w:rPr>
          <w:rFonts w:cs="Times New Roman"/>
          <w:szCs w:val="28"/>
          <w:lang w:val="ro-MD"/>
        </w:rPr>
        <w:t xml:space="preserve"> necesare de executat vor fi stabilite în urma diagnosticării stării tehnice a vehiculului.</w:t>
      </w:r>
    </w:p>
    <w:p w14:paraId="241874EE" w14:textId="234552DD" w:rsidR="00060919" w:rsidRPr="002318A4" w:rsidRDefault="00060919" w:rsidP="000C4D9D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/>
        <w:ind w:right="114" w:firstLine="43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 xml:space="preserve">Comenzile trebuie să specifice: </w:t>
      </w:r>
      <w:proofErr w:type="spellStart"/>
      <w:r w:rsidRPr="002318A4">
        <w:rPr>
          <w:rFonts w:eastAsia="Times New Roman" w:cs="Times New Roman"/>
          <w:szCs w:val="28"/>
          <w:lang w:val="ro-MD"/>
        </w:rPr>
        <w:t>activităţile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şi </w:t>
      </w:r>
      <w:proofErr w:type="spellStart"/>
      <w:r w:rsidRPr="002318A4">
        <w:rPr>
          <w:rFonts w:eastAsia="Times New Roman" w:cs="Times New Roman"/>
          <w:szCs w:val="28"/>
          <w:lang w:val="ro-MD"/>
        </w:rPr>
        <w:t>operaţiunile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executate, termene de </w:t>
      </w:r>
      <w:proofErr w:type="spellStart"/>
      <w:r w:rsidRPr="002318A4">
        <w:rPr>
          <w:rFonts w:eastAsia="Times New Roman" w:cs="Times New Roman"/>
          <w:szCs w:val="28"/>
          <w:lang w:val="ro-MD"/>
        </w:rPr>
        <w:t>execuţie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, costuri (produse/piese de schimb, manoperă, materiale), personalul executant şi de control, </w:t>
      </w:r>
      <w:proofErr w:type="spellStart"/>
      <w:r w:rsidRPr="002318A4">
        <w:rPr>
          <w:rFonts w:eastAsia="Times New Roman" w:cs="Times New Roman"/>
          <w:szCs w:val="28"/>
          <w:lang w:val="ro-MD"/>
        </w:rPr>
        <w:t>garanţiile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prevăzute de reglementările în vigoare etc.</w:t>
      </w:r>
    </w:p>
    <w:p w14:paraId="46E6708B" w14:textId="6645C39A" w:rsidR="00BD3EBF" w:rsidRPr="002318A4" w:rsidRDefault="00BD3EBF" w:rsidP="0052222B">
      <w:pPr>
        <w:widowControl w:val="0"/>
        <w:tabs>
          <w:tab w:val="left" w:pos="561"/>
          <w:tab w:val="left" w:pos="900"/>
          <w:tab w:val="left" w:pos="990"/>
        </w:tabs>
        <w:autoSpaceDE w:val="0"/>
        <w:autoSpaceDN w:val="0"/>
        <w:spacing w:after="0"/>
        <w:ind w:right="114" w:firstLine="43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ab/>
      </w:r>
      <w:r w:rsidR="00B7571F" w:rsidRPr="002318A4">
        <w:rPr>
          <w:rFonts w:eastAsia="Times New Roman" w:cs="Times New Roman"/>
          <w:szCs w:val="28"/>
          <w:lang w:val="ro-MD"/>
        </w:rPr>
        <w:t>Atelierul</w:t>
      </w:r>
      <w:r w:rsidRPr="002318A4">
        <w:rPr>
          <w:rFonts w:eastAsia="Times New Roman" w:cs="Times New Roman"/>
          <w:szCs w:val="28"/>
          <w:lang w:val="ro-MD"/>
        </w:rPr>
        <w:t xml:space="preserve"> trebuie să posede </w:t>
      </w:r>
      <w:proofErr w:type="spellStart"/>
      <w:r w:rsidRPr="002318A4">
        <w:rPr>
          <w:rFonts w:eastAsia="Times New Roman" w:cs="Times New Roman"/>
          <w:szCs w:val="28"/>
          <w:lang w:val="ro-MD"/>
        </w:rPr>
        <w:t>documentaţia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necesară pentru </w:t>
      </w:r>
      <w:proofErr w:type="spellStart"/>
      <w:r w:rsidRPr="002318A4">
        <w:rPr>
          <w:rFonts w:eastAsia="Times New Roman" w:cs="Times New Roman"/>
          <w:szCs w:val="28"/>
          <w:lang w:val="ro-MD"/>
        </w:rPr>
        <w:t>desfăşurarea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activităţilor de aprovizionare, prin care se pot </w:t>
      </w:r>
      <w:proofErr w:type="spellStart"/>
      <w:r w:rsidRPr="002318A4">
        <w:rPr>
          <w:rFonts w:eastAsia="Times New Roman" w:cs="Times New Roman"/>
          <w:szCs w:val="28"/>
          <w:lang w:val="ro-MD"/>
        </w:rPr>
        <w:t>influenţa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parametrii constructivi, </w:t>
      </w:r>
      <w:proofErr w:type="spellStart"/>
      <w:r w:rsidRPr="002318A4">
        <w:rPr>
          <w:rFonts w:eastAsia="Times New Roman" w:cs="Times New Roman"/>
          <w:szCs w:val="28"/>
          <w:lang w:val="ro-MD"/>
        </w:rPr>
        <w:t>funcţionali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şi de calitate ai vehiculelor rutiere, de inspecţie , după caz</w:t>
      </w:r>
      <w:r w:rsidRPr="002318A4">
        <w:rPr>
          <w:rFonts w:eastAsia="Times New Roman" w:cs="Times New Roman"/>
          <w:szCs w:val="28"/>
          <w:lang w:val="ro-MD"/>
        </w:rPr>
        <w:tab/>
      </w:r>
    </w:p>
    <w:p w14:paraId="1F724BCB" w14:textId="581F7C63" w:rsidR="00060919" w:rsidRPr="002318A4" w:rsidRDefault="00060919" w:rsidP="000C4D9D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/>
        <w:ind w:right="114" w:firstLine="437"/>
        <w:jc w:val="both"/>
        <w:rPr>
          <w:rFonts w:cs="Times New Roman"/>
          <w:szCs w:val="28"/>
          <w:lang w:val="ro-MD"/>
        </w:rPr>
      </w:pPr>
      <w:proofErr w:type="spellStart"/>
      <w:r w:rsidRPr="002318A4">
        <w:rPr>
          <w:rFonts w:cs="Times New Roman"/>
          <w:szCs w:val="28"/>
          <w:lang w:val="ro-MD"/>
        </w:rPr>
        <w:t>Documentaţia</w:t>
      </w:r>
      <w:proofErr w:type="spellEnd"/>
      <w:r w:rsidRPr="002318A4">
        <w:rPr>
          <w:rFonts w:cs="Times New Roman"/>
          <w:szCs w:val="28"/>
          <w:lang w:val="ro-MD"/>
        </w:rPr>
        <w:t xml:space="preserve"> trebuie să cuprindă, după caz:</w:t>
      </w:r>
    </w:p>
    <w:p w14:paraId="7ED27B37" w14:textId="77777777" w:rsidR="00060919" w:rsidRPr="002318A4" w:rsidRDefault="00060919" w:rsidP="000C4D9D">
      <w:pPr>
        <w:widowControl w:val="0"/>
        <w:numPr>
          <w:ilvl w:val="0"/>
          <w:numId w:val="15"/>
        </w:numPr>
        <w:tabs>
          <w:tab w:val="left" w:pos="1033"/>
        </w:tabs>
        <w:autoSpaceDE w:val="0"/>
        <w:autoSpaceDN w:val="0"/>
        <w:spacing w:after="0"/>
        <w:ind w:right="120" w:firstLine="708"/>
        <w:jc w:val="both"/>
        <w:rPr>
          <w:rFonts w:eastAsia="Times New Roman" w:cs="Times New Roman"/>
          <w:szCs w:val="28"/>
          <w:lang w:val="ro-MD"/>
        </w:rPr>
      </w:pPr>
      <w:proofErr w:type="spellStart"/>
      <w:r w:rsidRPr="002318A4">
        <w:rPr>
          <w:rFonts w:eastAsia="Times New Roman" w:cs="Times New Roman"/>
          <w:szCs w:val="28"/>
          <w:lang w:val="ro-MD"/>
        </w:rPr>
        <w:t>documentaţia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tehnică aferentă vehiculelor pentru care se efectuează una dintre </w:t>
      </w:r>
      <w:proofErr w:type="spellStart"/>
      <w:r w:rsidRPr="002318A4">
        <w:rPr>
          <w:rFonts w:eastAsia="Times New Roman" w:cs="Times New Roman"/>
          <w:szCs w:val="28"/>
          <w:lang w:val="ro-MD"/>
        </w:rPr>
        <w:t>activităţile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prin care se pot </w:t>
      </w:r>
      <w:proofErr w:type="spellStart"/>
      <w:r w:rsidRPr="002318A4">
        <w:rPr>
          <w:rFonts w:eastAsia="Times New Roman" w:cs="Times New Roman"/>
          <w:szCs w:val="28"/>
          <w:lang w:val="ro-MD"/>
        </w:rPr>
        <w:t>influenţa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parametrii constructivi, </w:t>
      </w:r>
      <w:proofErr w:type="spellStart"/>
      <w:r w:rsidRPr="002318A4">
        <w:rPr>
          <w:rFonts w:eastAsia="Times New Roman" w:cs="Times New Roman"/>
          <w:szCs w:val="28"/>
          <w:lang w:val="ro-MD"/>
        </w:rPr>
        <w:t>funcţionali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şi de calitate </w:t>
      </w:r>
      <w:r w:rsidRPr="002318A4">
        <w:rPr>
          <w:rFonts w:eastAsia="Times New Roman" w:cs="Times New Roman"/>
          <w:i/>
          <w:iCs/>
          <w:szCs w:val="28"/>
          <w:lang w:val="ro-MD"/>
        </w:rPr>
        <w:t xml:space="preserve">(desene, manuale de </w:t>
      </w:r>
      <w:proofErr w:type="spellStart"/>
      <w:r w:rsidRPr="002318A4">
        <w:rPr>
          <w:rFonts w:eastAsia="Times New Roman" w:cs="Times New Roman"/>
          <w:i/>
          <w:iCs/>
          <w:szCs w:val="28"/>
          <w:lang w:val="ro-MD"/>
        </w:rPr>
        <w:t>reparaţii</w:t>
      </w:r>
      <w:proofErr w:type="spellEnd"/>
      <w:r w:rsidRPr="002318A4">
        <w:rPr>
          <w:rFonts w:eastAsia="Times New Roman" w:cs="Times New Roman"/>
          <w:i/>
          <w:iCs/>
          <w:szCs w:val="28"/>
          <w:lang w:val="ro-MD"/>
        </w:rPr>
        <w:t xml:space="preserve">, cataloage de piese de schimb, </w:t>
      </w:r>
      <w:proofErr w:type="spellStart"/>
      <w:r w:rsidRPr="002318A4">
        <w:rPr>
          <w:rFonts w:eastAsia="Times New Roman" w:cs="Times New Roman"/>
          <w:i/>
          <w:iCs/>
          <w:szCs w:val="28"/>
          <w:lang w:val="ro-MD"/>
        </w:rPr>
        <w:t>documentaţia</w:t>
      </w:r>
      <w:proofErr w:type="spellEnd"/>
      <w:r w:rsidRPr="002318A4">
        <w:rPr>
          <w:rFonts w:eastAsia="Times New Roman" w:cs="Times New Roman"/>
          <w:i/>
          <w:iCs/>
          <w:szCs w:val="28"/>
          <w:lang w:val="ro-MD"/>
        </w:rPr>
        <w:t xml:space="preserve"> producătorului, etc.)</w:t>
      </w:r>
      <w:r w:rsidRPr="002318A4">
        <w:rPr>
          <w:rFonts w:eastAsia="Times New Roman" w:cs="Times New Roman"/>
          <w:szCs w:val="28"/>
          <w:lang w:val="ro-MD"/>
        </w:rPr>
        <w:t>;</w:t>
      </w:r>
    </w:p>
    <w:p w14:paraId="6BCDF054" w14:textId="77777777" w:rsidR="00060919" w:rsidRPr="002318A4" w:rsidRDefault="00060919" w:rsidP="000C4D9D">
      <w:pPr>
        <w:widowControl w:val="0"/>
        <w:numPr>
          <w:ilvl w:val="0"/>
          <w:numId w:val="15"/>
        </w:numPr>
        <w:tabs>
          <w:tab w:val="left" w:pos="975"/>
        </w:tabs>
        <w:autoSpaceDE w:val="0"/>
        <w:autoSpaceDN w:val="0"/>
        <w:spacing w:after="0" w:line="321" w:lineRule="exact"/>
        <w:ind w:left="974" w:hanging="164"/>
        <w:jc w:val="both"/>
        <w:rPr>
          <w:rFonts w:eastAsia="Times New Roman" w:cs="Times New Roman"/>
          <w:szCs w:val="28"/>
          <w:lang w:val="ro-MD"/>
        </w:rPr>
      </w:pPr>
      <w:proofErr w:type="spellStart"/>
      <w:r w:rsidRPr="002318A4">
        <w:rPr>
          <w:rFonts w:eastAsia="Times New Roman" w:cs="Times New Roman"/>
          <w:szCs w:val="28"/>
          <w:lang w:val="ro-MD"/>
        </w:rPr>
        <w:t>documentaţia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tehnică de </w:t>
      </w:r>
      <w:proofErr w:type="spellStart"/>
      <w:r w:rsidRPr="002318A4">
        <w:rPr>
          <w:rFonts w:eastAsia="Times New Roman" w:cs="Times New Roman"/>
          <w:szCs w:val="28"/>
          <w:lang w:val="ro-MD"/>
        </w:rPr>
        <w:t>execuţie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a lucrărilor (planuri de </w:t>
      </w:r>
      <w:proofErr w:type="spellStart"/>
      <w:r w:rsidRPr="002318A4">
        <w:rPr>
          <w:rFonts w:eastAsia="Times New Roman" w:cs="Times New Roman"/>
          <w:szCs w:val="28"/>
          <w:lang w:val="ro-MD"/>
        </w:rPr>
        <w:t>operaţii</w:t>
      </w:r>
      <w:proofErr w:type="spellEnd"/>
      <w:r w:rsidRPr="002318A4">
        <w:rPr>
          <w:rFonts w:eastAsia="Times New Roman" w:cs="Times New Roman"/>
          <w:szCs w:val="28"/>
          <w:lang w:val="ro-MD"/>
        </w:rPr>
        <w:t>, etc);</w:t>
      </w:r>
    </w:p>
    <w:p w14:paraId="5689B063" w14:textId="77777777" w:rsidR="00060919" w:rsidRPr="002318A4" w:rsidRDefault="00060919" w:rsidP="000C4D9D">
      <w:pPr>
        <w:widowControl w:val="0"/>
        <w:numPr>
          <w:ilvl w:val="0"/>
          <w:numId w:val="15"/>
        </w:numPr>
        <w:tabs>
          <w:tab w:val="left" w:pos="990"/>
          <w:tab w:val="left" w:pos="2632"/>
          <w:tab w:val="left" w:pos="3706"/>
          <w:tab w:val="left" w:pos="5190"/>
          <w:tab w:val="left" w:pos="6850"/>
          <w:tab w:val="left" w:pos="7286"/>
          <w:tab w:val="left" w:pos="8250"/>
          <w:tab w:val="left" w:pos="9307"/>
        </w:tabs>
        <w:autoSpaceDE w:val="0"/>
        <w:autoSpaceDN w:val="0"/>
        <w:spacing w:after="0" w:line="242" w:lineRule="auto"/>
        <w:ind w:right="121" w:firstLine="708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>documente</w:t>
      </w:r>
      <w:r w:rsidRPr="002318A4">
        <w:rPr>
          <w:rFonts w:eastAsia="Times New Roman" w:cs="Times New Roman"/>
          <w:szCs w:val="28"/>
          <w:lang w:val="ro-MD"/>
        </w:rPr>
        <w:tab/>
        <w:t>externe</w:t>
      </w:r>
      <w:r w:rsidRPr="002318A4">
        <w:rPr>
          <w:rFonts w:eastAsia="Times New Roman" w:cs="Times New Roman"/>
          <w:szCs w:val="28"/>
          <w:lang w:val="ro-MD"/>
        </w:rPr>
        <w:tab/>
      </w:r>
      <w:r w:rsidRPr="002318A4">
        <w:rPr>
          <w:rFonts w:eastAsia="Times New Roman" w:cs="Times New Roman"/>
          <w:i/>
          <w:iCs/>
          <w:szCs w:val="28"/>
          <w:lang w:val="ro-MD"/>
        </w:rPr>
        <w:t>(standarde,</w:t>
      </w:r>
      <w:r w:rsidRPr="002318A4">
        <w:rPr>
          <w:rFonts w:eastAsia="Times New Roman" w:cs="Times New Roman"/>
          <w:i/>
          <w:iCs/>
          <w:szCs w:val="28"/>
          <w:lang w:val="ro-MD"/>
        </w:rPr>
        <w:tab/>
        <w:t>reglementări</w:t>
      </w:r>
      <w:r w:rsidRPr="002318A4">
        <w:rPr>
          <w:rFonts w:eastAsia="Times New Roman" w:cs="Times New Roman"/>
          <w:i/>
          <w:iCs/>
          <w:szCs w:val="28"/>
          <w:lang w:val="ro-MD"/>
        </w:rPr>
        <w:tab/>
        <w:t>şi</w:t>
      </w:r>
      <w:r w:rsidRPr="002318A4">
        <w:rPr>
          <w:rFonts w:eastAsia="Times New Roman" w:cs="Times New Roman"/>
          <w:i/>
          <w:iCs/>
          <w:szCs w:val="28"/>
          <w:lang w:val="ro-MD"/>
        </w:rPr>
        <w:tab/>
        <w:t>norme</w:t>
      </w:r>
      <w:r w:rsidRPr="002318A4">
        <w:rPr>
          <w:rFonts w:eastAsia="Times New Roman" w:cs="Times New Roman"/>
          <w:i/>
          <w:iCs/>
          <w:szCs w:val="28"/>
          <w:lang w:val="ro-MD"/>
        </w:rPr>
        <w:tab/>
        <w:t>tehnice</w:t>
      </w:r>
      <w:r w:rsidRPr="002318A4">
        <w:rPr>
          <w:rFonts w:eastAsia="Times New Roman" w:cs="Times New Roman"/>
          <w:i/>
          <w:iCs/>
          <w:szCs w:val="28"/>
          <w:lang w:val="ro-MD"/>
        </w:rPr>
        <w:tab/>
        <w:t>în transporturile rutiere etc.)</w:t>
      </w:r>
      <w:r w:rsidRPr="002318A4">
        <w:rPr>
          <w:rFonts w:eastAsia="Times New Roman" w:cs="Times New Roman"/>
          <w:szCs w:val="28"/>
          <w:lang w:val="ro-MD"/>
        </w:rPr>
        <w:t>;</w:t>
      </w:r>
    </w:p>
    <w:p w14:paraId="7B40B920" w14:textId="77777777" w:rsidR="00060919" w:rsidRPr="002318A4" w:rsidRDefault="00060919" w:rsidP="000C4D9D">
      <w:pPr>
        <w:widowControl w:val="0"/>
        <w:numPr>
          <w:ilvl w:val="0"/>
          <w:numId w:val="15"/>
        </w:numPr>
        <w:tabs>
          <w:tab w:val="left" w:pos="975"/>
        </w:tabs>
        <w:autoSpaceDE w:val="0"/>
        <w:autoSpaceDN w:val="0"/>
        <w:spacing w:after="0" w:line="317" w:lineRule="exact"/>
        <w:ind w:left="974" w:hanging="164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>proceduri sau metode adecvate de verificare şi diagnosticare;</w:t>
      </w:r>
    </w:p>
    <w:p w14:paraId="7D0B07CB" w14:textId="77777777" w:rsidR="00FE3A36" w:rsidRPr="002318A4" w:rsidRDefault="00060919" w:rsidP="000C4D9D">
      <w:pPr>
        <w:widowControl w:val="0"/>
        <w:numPr>
          <w:ilvl w:val="0"/>
          <w:numId w:val="15"/>
        </w:numPr>
        <w:tabs>
          <w:tab w:val="left" w:pos="975"/>
        </w:tabs>
        <w:autoSpaceDE w:val="0"/>
        <w:autoSpaceDN w:val="0"/>
        <w:spacing w:after="0"/>
        <w:ind w:left="974" w:hanging="164"/>
        <w:jc w:val="both"/>
        <w:rPr>
          <w:rFonts w:eastAsia="Times New Roman" w:cs="Times New Roman"/>
          <w:szCs w:val="28"/>
          <w:lang w:val="ro-MD"/>
        </w:rPr>
      </w:pPr>
      <w:proofErr w:type="spellStart"/>
      <w:r w:rsidRPr="002318A4">
        <w:rPr>
          <w:rFonts w:eastAsia="Times New Roman" w:cs="Times New Roman"/>
          <w:szCs w:val="28"/>
          <w:lang w:val="ro-MD"/>
        </w:rPr>
        <w:t>instrucţiuni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de lucru.</w:t>
      </w:r>
    </w:p>
    <w:p w14:paraId="2B36EAA9" w14:textId="6E15EEF9" w:rsidR="00FE3A36" w:rsidRPr="002318A4" w:rsidRDefault="00794734" w:rsidP="000C4D9D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2476F8" w:rsidRPr="002318A4">
        <w:rPr>
          <w:rFonts w:cs="Times New Roman"/>
          <w:szCs w:val="28"/>
          <w:lang w:val="ro-MD"/>
        </w:rPr>
        <w:t xml:space="preserve"> </w:t>
      </w:r>
      <w:r w:rsidR="00FE3A36" w:rsidRPr="002318A4">
        <w:rPr>
          <w:rFonts w:cs="Times New Roman"/>
          <w:szCs w:val="28"/>
          <w:lang w:val="ro-MD"/>
        </w:rPr>
        <w:t>este obligat</w:t>
      </w:r>
      <w:r w:rsidR="002476F8" w:rsidRPr="002318A4">
        <w:rPr>
          <w:rFonts w:cs="Times New Roman"/>
          <w:szCs w:val="28"/>
          <w:lang w:val="ro-MD"/>
        </w:rPr>
        <w:t>ă</w:t>
      </w:r>
      <w:r w:rsidR="00FE3A36" w:rsidRPr="002318A4">
        <w:rPr>
          <w:rFonts w:cs="Times New Roman"/>
          <w:szCs w:val="28"/>
          <w:lang w:val="ro-MD"/>
        </w:rPr>
        <w:t xml:space="preserve"> să presteze serviciul în conformitate cu termenul prevăzut în contract.</w:t>
      </w:r>
    </w:p>
    <w:p w14:paraId="74D52F3B" w14:textId="59E5FEFB" w:rsidR="00FE3A36" w:rsidRPr="002318A4" w:rsidRDefault="00FE3A36" w:rsidP="000C4D9D">
      <w:pPr>
        <w:pStyle w:val="ListParagraph"/>
        <w:widowControl w:val="0"/>
        <w:numPr>
          <w:ilvl w:val="0"/>
          <w:numId w:val="4"/>
        </w:numPr>
        <w:tabs>
          <w:tab w:val="left" w:pos="950"/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Beneficiarul are dreptul, la alegerea sa, de a încredința </w:t>
      </w:r>
      <w:r w:rsidR="002476F8" w:rsidRPr="002318A4">
        <w:rPr>
          <w:rFonts w:cs="Times New Roman"/>
          <w:szCs w:val="28"/>
          <w:lang w:val="ro-MD"/>
        </w:rPr>
        <w:t xml:space="preserve">stației </w:t>
      </w:r>
      <w:r w:rsidR="00B9531A" w:rsidRPr="002318A4">
        <w:rPr>
          <w:rFonts w:cs="Times New Roman"/>
          <w:szCs w:val="28"/>
          <w:lang w:val="ro-MD"/>
        </w:rPr>
        <w:t>d</w:t>
      </w:r>
      <w:r w:rsidR="002476F8" w:rsidRPr="002318A4">
        <w:rPr>
          <w:rFonts w:cs="Times New Roman"/>
          <w:szCs w:val="28"/>
          <w:lang w:val="ro-MD"/>
        </w:rPr>
        <w:t>e autoservice</w:t>
      </w:r>
      <w:r w:rsidRPr="002318A4">
        <w:rPr>
          <w:rFonts w:cs="Times New Roman"/>
          <w:szCs w:val="28"/>
          <w:lang w:val="ro-MD"/>
        </w:rPr>
        <w:t>, executarea anumitor tipuri de lucrări de mentenanță și reparații.</w:t>
      </w:r>
    </w:p>
    <w:p w14:paraId="3181E278" w14:textId="3A102BE1" w:rsidR="00FE3A36" w:rsidRPr="002318A4" w:rsidRDefault="00FE3A36" w:rsidP="000C4D9D">
      <w:pPr>
        <w:pStyle w:val="ListParagraph"/>
        <w:widowControl w:val="0"/>
        <w:numPr>
          <w:ilvl w:val="0"/>
          <w:numId w:val="4"/>
        </w:numPr>
        <w:tabs>
          <w:tab w:val="left" w:pos="950"/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Beneficiarul are dreptul în orice moment să verifice progresul și calitatea îndeplinirii lucrărilor, fără a perturba activitățile</w:t>
      </w:r>
      <w:r w:rsidR="00B7571F" w:rsidRPr="002318A4">
        <w:rPr>
          <w:rFonts w:cs="Times New Roman"/>
          <w:szCs w:val="28"/>
          <w:lang w:val="ro-MD"/>
        </w:rPr>
        <w:t xml:space="preserve"> </w:t>
      </w:r>
      <w:proofErr w:type="spellStart"/>
      <w:r w:rsidR="00B7571F" w:rsidRPr="002318A4">
        <w:rPr>
          <w:rFonts w:cs="Times New Roman"/>
          <w:szCs w:val="28"/>
          <w:lang w:val="ro-MD"/>
        </w:rPr>
        <w:t>ateleierului</w:t>
      </w:r>
      <w:proofErr w:type="spellEnd"/>
      <w:r w:rsidR="002476F8" w:rsidRPr="002318A4">
        <w:rPr>
          <w:rFonts w:cs="Times New Roman"/>
          <w:szCs w:val="28"/>
          <w:lang w:val="ro-MD"/>
        </w:rPr>
        <w:t>.</w:t>
      </w:r>
    </w:p>
    <w:p w14:paraId="5ED9EF22" w14:textId="77777777" w:rsidR="00FE3A36" w:rsidRPr="002318A4" w:rsidRDefault="00FE3A36" w:rsidP="000C4D9D">
      <w:pPr>
        <w:pStyle w:val="ListParagraph"/>
        <w:widowControl w:val="0"/>
        <w:numPr>
          <w:ilvl w:val="0"/>
          <w:numId w:val="4"/>
        </w:numPr>
        <w:tabs>
          <w:tab w:val="left" w:pos="950"/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Un autovehicul este eliberat beneficiarului după plata integrală a serviciilor prestate.</w:t>
      </w:r>
    </w:p>
    <w:p w14:paraId="27B8B9B1" w14:textId="341F7374" w:rsidR="000C4D9D" w:rsidRPr="002318A4" w:rsidRDefault="007A42E0" w:rsidP="0052222B">
      <w:pPr>
        <w:pStyle w:val="ListParagraph"/>
        <w:widowControl w:val="0"/>
        <w:numPr>
          <w:ilvl w:val="0"/>
          <w:numId w:val="4"/>
        </w:numPr>
        <w:tabs>
          <w:tab w:val="left" w:pos="950"/>
          <w:tab w:val="left" w:pos="990"/>
        </w:tabs>
        <w:autoSpaceDE w:val="0"/>
        <w:autoSpaceDN w:val="0"/>
        <w:spacing w:after="0"/>
        <w:ind w:right="122" w:firstLine="437"/>
        <w:contextualSpacing w:val="0"/>
        <w:jc w:val="both"/>
        <w:rPr>
          <w:rFonts w:eastAsia="Times New Roman" w:cs="Times New Roman"/>
          <w:b/>
          <w:bCs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Procedura de plată pentru serviciul prestat, este determinată de acordul dintre beneficiar și </w:t>
      </w:r>
      <w:r w:rsidR="00B7571F" w:rsidRPr="002318A4">
        <w:rPr>
          <w:rFonts w:cs="Times New Roman"/>
          <w:szCs w:val="28"/>
          <w:lang w:val="ro-MD"/>
        </w:rPr>
        <w:t>atelier</w:t>
      </w:r>
      <w:r w:rsidRPr="002318A4">
        <w:rPr>
          <w:rFonts w:cs="Times New Roman"/>
          <w:szCs w:val="28"/>
          <w:lang w:val="ro-MD"/>
        </w:rPr>
        <w:t>.</w:t>
      </w:r>
      <w:r w:rsidR="00EC1B0C" w:rsidRPr="002318A4">
        <w:rPr>
          <w:rFonts w:cs="Times New Roman"/>
          <w:szCs w:val="28"/>
          <w:lang w:val="ro-MD"/>
        </w:rPr>
        <w:t xml:space="preserve"> </w:t>
      </w:r>
      <w:r w:rsidRPr="002318A4">
        <w:rPr>
          <w:rFonts w:cs="Times New Roman"/>
          <w:szCs w:val="28"/>
          <w:lang w:val="ro-MD"/>
        </w:rPr>
        <w:t>Beneficiarul treb</w:t>
      </w:r>
      <w:r w:rsidR="00AE2429" w:rsidRPr="002318A4">
        <w:rPr>
          <w:rFonts w:cs="Times New Roman"/>
          <w:szCs w:val="28"/>
          <w:lang w:val="ro-MD"/>
        </w:rPr>
        <w:t>uie să plătească integral</w:t>
      </w:r>
      <w:r w:rsidRPr="002318A4">
        <w:rPr>
          <w:rFonts w:cs="Times New Roman"/>
          <w:szCs w:val="28"/>
          <w:lang w:val="ro-MD"/>
        </w:rPr>
        <w:t xml:space="preserve"> serviciul prestat de către prestator după acceptarea acestuia de către beneficiar. Cu acordul beneficiarului, serviciul poate fi achitat de acesta la încheierea lucrărilor integral sau </w:t>
      </w:r>
      <w:r w:rsidRPr="002318A4">
        <w:rPr>
          <w:rFonts w:cs="Times New Roman"/>
          <w:szCs w:val="28"/>
          <w:lang w:val="ro-MD"/>
        </w:rPr>
        <w:lastRenderedPageBreak/>
        <w:t>prin acordarea unui avans</w:t>
      </w:r>
      <w:r w:rsidR="00A84A01" w:rsidRPr="002318A4">
        <w:rPr>
          <w:rFonts w:cs="Times New Roman"/>
          <w:szCs w:val="28"/>
          <w:lang w:val="ro-MD"/>
        </w:rPr>
        <w:t>.</w:t>
      </w:r>
    </w:p>
    <w:p w14:paraId="00B4D4FD" w14:textId="16A84D1B" w:rsidR="00CB51CE" w:rsidRPr="002318A4" w:rsidRDefault="00794734" w:rsidP="00F902D9">
      <w:pPr>
        <w:pStyle w:val="ListParagraph"/>
        <w:numPr>
          <w:ilvl w:val="0"/>
          <w:numId w:val="4"/>
        </w:numPr>
        <w:tabs>
          <w:tab w:val="left" w:pos="990"/>
        </w:tabs>
        <w:ind w:left="180" w:firstLine="360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CB51CE" w:rsidRPr="002318A4">
        <w:rPr>
          <w:rFonts w:cs="Times New Roman"/>
          <w:szCs w:val="28"/>
          <w:lang w:val="ro-MD"/>
        </w:rPr>
        <w:t xml:space="preserve"> care </w:t>
      </w:r>
      <w:proofErr w:type="spellStart"/>
      <w:r w:rsidR="00CB51CE" w:rsidRPr="002318A4">
        <w:rPr>
          <w:rFonts w:cs="Times New Roman"/>
          <w:szCs w:val="28"/>
          <w:lang w:val="ro-MD"/>
        </w:rPr>
        <w:t>desfăşoară</w:t>
      </w:r>
      <w:proofErr w:type="spellEnd"/>
      <w:r w:rsidR="00CB51CE" w:rsidRPr="002318A4">
        <w:rPr>
          <w:rFonts w:cs="Times New Roman"/>
          <w:szCs w:val="28"/>
          <w:lang w:val="ro-MD"/>
        </w:rPr>
        <w:t xml:space="preserve"> </w:t>
      </w:r>
      <w:r w:rsidR="009157C7" w:rsidRPr="002318A4">
        <w:rPr>
          <w:rFonts w:cs="Times New Roman"/>
          <w:szCs w:val="28"/>
          <w:lang w:val="ro-MD"/>
        </w:rPr>
        <w:t xml:space="preserve">o </w:t>
      </w:r>
      <w:r w:rsidR="00CB51CE" w:rsidRPr="002318A4">
        <w:rPr>
          <w:rFonts w:cs="Times New Roman"/>
          <w:szCs w:val="28"/>
          <w:lang w:val="ro-MD"/>
        </w:rPr>
        <w:t xml:space="preserve">activitate prin care se </w:t>
      </w:r>
      <w:r w:rsidR="000E23D1" w:rsidRPr="002318A4">
        <w:rPr>
          <w:rFonts w:cs="Times New Roman"/>
          <w:szCs w:val="28"/>
          <w:lang w:val="ro-MD"/>
        </w:rPr>
        <w:t xml:space="preserve">pot </w:t>
      </w:r>
      <w:proofErr w:type="spellStart"/>
      <w:r w:rsidR="000E23D1" w:rsidRPr="002318A4">
        <w:rPr>
          <w:rFonts w:cs="Times New Roman"/>
          <w:szCs w:val="28"/>
          <w:lang w:val="ro-MD"/>
        </w:rPr>
        <w:t>influenţa</w:t>
      </w:r>
      <w:proofErr w:type="spellEnd"/>
      <w:r w:rsidR="00CB51CE" w:rsidRPr="002318A4">
        <w:rPr>
          <w:rFonts w:cs="Times New Roman"/>
          <w:szCs w:val="28"/>
          <w:lang w:val="ro-MD"/>
        </w:rPr>
        <w:t xml:space="preserve"> parametrii constructivi, </w:t>
      </w:r>
      <w:proofErr w:type="spellStart"/>
      <w:r w:rsidR="00CB51CE" w:rsidRPr="002318A4">
        <w:rPr>
          <w:rFonts w:cs="Times New Roman"/>
          <w:szCs w:val="28"/>
          <w:lang w:val="ro-MD"/>
        </w:rPr>
        <w:t>funcţionali</w:t>
      </w:r>
      <w:proofErr w:type="spellEnd"/>
      <w:r w:rsidR="00CB51CE" w:rsidRPr="002318A4">
        <w:rPr>
          <w:rFonts w:cs="Times New Roman"/>
          <w:szCs w:val="28"/>
          <w:lang w:val="ro-MD"/>
        </w:rPr>
        <w:t xml:space="preserve"> şi de calitate ai vehiculelor rutiere trebuie să definească responsabilitatea personalului care conduce/ efectuează/ verifică aceste activităţi.</w:t>
      </w:r>
    </w:p>
    <w:p w14:paraId="345B9BB1" w14:textId="4EC92B55" w:rsidR="00EE6B2F" w:rsidRPr="002318A4" w:rsidRDefault="00794734" w:rsidP="00F902D9">
      <w:pPr>
        <w:pStyle w:val="ListParagraph"/>
        <w:numPr>
          <w:ilvl w:val="0"/>
          <w:numId w:val="4"/>
        </w:numPr>
        <w:tabs>
          <w:tab w:val="left" w:pos="950"/>
          <w:tab w:val="left" w:pos="990"/>
        </w:tabs>
        <w:ind w:right="122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EE6B2F" w:rsidRPr="002318A4">
        <w:rPr>
          <w:rFonts w:cs="Times New Roman"/>
          <w:szCs w:val="28"/>
          <w:lang w:val="ro-MD"/>
        </w:rPr>
        <w:t xml:space="preserve"> trebuie să efectueze un control adecvat al </w:t>
      </w:r>
      <w:proofErr w:type="spellStart"/>
      <w:r w:rsidR="00EE6B2F" w:rsidRPr="002318A4">
        <w:rPr>
          <w:rFonts w:cs="Times New Roman"/>
          <w:szCs w:val="28"/>
          <w:lang w:val="ro-MD"/>
        </w:rPr>
        <w:t>documentaţiei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 referitoare la lucrările pentru care solicită </w:t>
      </w:r>
      <w:r w:rsidRPr="002318A4">
        <w:rPr>
          <w:rFonts w:cs="Times New Roman"/>
          <w:szCs w:val="28"/>
          <w:lang w:val="ro-MD"/>
        </w:rPr>
        <w:t>notificarea</w:t>
      </w:r>
      <w:r w:rsidR="00EE6B2F" w:rsidRPr="002318A4">
        <w:rPr>
          <w:rFonts w:cs="Times New Roman"/>
          <w:szCs w:val="28"/>
          <w:lang w:val="ro-MD"/>
        </w:rPr>
        <w:t xml:space="preserve">, pentru a asigura conformitatea lucrărilor efectuate cu condiţiile specificate. Controlul </w:t>
      </w:r>
      <w:proofErr w:type="spellStart"/>
      <w:r w:rsidR="00EE6B2F" w:rsidRPr="002318A4">
        <w:rPr>
          <w:rFonts w:cs="Times New Roman"/>
          <w:szCs w:val="28"/>
          <w:lang w:val="ro-MD"/>
        </w:rPr>
        <w:t>documentaţiei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 trebuie să asigure că:</w:t>
      </w:r>
    </w:p>
    <w:p w14:paraId="3970AE78" w14:textId="77777777" w:rsidR="00EE6B2F" w:rsidRPr="002318A4" w:rsidRDefault="00EE6B2F" w:rsidP="00EE6B2F">
      <w:pPr>
        <w:pStyle w:val="ListParagraph"/>
        <w:numPr>
          <w:ilvl w:val="0"/>
          <w:numId w:val="42"/>
        </w:numPr>
        <w:tabs>
          <w:tab w:val="left" w:pos="990"/>
        </w:tabs>
        <w:ind w:left="990" w:right="122" w:hanging="180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se utilizează numai </w:t>
      </w:r>
      <w:proofErr w:type="spellStart"/>
      <w:r w:rsidRPr="002318A4">
        <w:rPr>
          <w:rFonts w:cs="Times New Roman"/>
          <w:szCs w:val="28"/>
          <w:lang w:val="ro-MD"/>
        </w:rPr>
        <w:t>ediţiile</w:t>
      </w:r>
      <w:proofErr w:type="spellEnd"/>
      <w:r w:rsidRPr="002318A4">
        <w:rPr>
          <w:rFonts w:cs="Times New Roman"/>
          <w:szCs w:val="28"/>
          <w:lang w:val="ro-MD"/>
        </w:rPr>
        <w:t xml:space="preserve"> în vigoare ale documentelor;</w:t>
      </w:r>
    </w:p>
    <w:p w14:paraId="32E1F66B" w14:textId="77777777" w:rsidR="00EE6B2F" w:rsidRPr="002318A4" w:rsidRDefault="00EE6B2F" w:rsidP="00EE6B2F">
      <w:pPr>
        <w:pStyle w:val="ListParagraph"/>
        <w:numPr>
          <w:ilvl w:val="0"/>
          <w:numId w:val="42"/>
        </w:numPr>
        <w:tabs>
          <w:tab w:val="left" w:pos="990"/>
        </w:tabs>
        <w:ind w:left="990" w:right="122" w:hanging="180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documentele sunt disponibile la locurile unde sunt necesare;</w:t>
      </w:r>
    </w:p>
    <w:p w14:paraId="680880D6" w14:textId="43DADADD" w:rsidR="003E4B6A" w:rsidRPr="002318A4" w:rsidRDefault="00EE6B2F" w:rsidP="00F902D9">
      <w:pPr>
        <w:pStyle w:val="ListParagraph"/>
        <w:widowControl w:val="0"/>
        <w:numPr>
          <w:ilvl w:val="0"/>
          <w:numId w:val="42"/>
        </w:numPr>
        <w:tabs>
          <w:tab w:val="left" w:pos="990"/>
        </w:tabs>
        <w:autoSpaceDE w:val="0"/>
        <w:autoSpaceDN w:val="0"/>
        <w:spacing w:after="0"/>
        <w:ind w:left="990" w:right="122" w:hanging="180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modificările documentelor sunt efectuate numai de personal autorizat</w:t>
      </w:r>
      <w:r w:rsidR="003E4B6A" w:rsidRPr="002318A4">
        <w:rPr>
          <w:rFonts w:cs="Times New Roman"/>
          <w:szCs w:val="28"/>
          <w:lang w:val="ro-MD"/>
        </w:rPr>
        <w:t>.</w:t>
      </w:r>
    </w:p>
    <w:p w14:paraId="79D1EC36" w14:textId="277DDAD6" w:rsidR="00EE6B2F" w:rsidRPr="002318A4" w:rsidRDefault="00566A47" w:rsidP="00F902D9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Atelierul </w:t>
      </w:r>
      <w:r w:rsidR="00EE6B2F" w:rsidRPr="002318A4">
        <w:rPr>
          <w:rFonts w:cs="Times New Roman"/>
          <w:szCs w:val="28"/>
          <w:lang w:val="ro-MD"/>
        </w:rPr>
        <w:t xml:space="preserve">trebuie să asigure prin metode adecvate că toate produsele aprovizionate corespund </w:t>
      </w:r>
      <w:proofErr w:type="spellStart"/>
      <w:r w:rsidR="00EE6B2F" w:rsidRPr="002318A4">
        <w:rPr>
          <w:rFonts w:cs="Times New Roman"/>
          <w:szCs w:val="28"/>
          <w:lang w:val="ro-MD"/>
        </w:rPr>
        <w:t>condiţiilor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 specificate.</w:t>
      </w:r>
    </w:p>
    <w:p w14:paraId="055FC5A9" w14:textId="28B3AE92" w:rsidR="00EE6B2F" w:rsidRPr="002318A4" w:rsidRDefault="00EE6B2F" w:rsidP="00F902D9">
      <w:pPr>
        <w:pStyle w:val="ListParagraph"/>
        <w:tabs>
          <w:tab w:val="left" w:pos="990"/>
        </w:tabs>
        <w:ind w:left="103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Când este aplicabil, comenzile de aprovizi</w:t>
      </w:r>
      <w:r w:rsidR="007F1484" w:rsidRPr="002318A4">
        <w:rPr>
          <w:rFonts w:cs="Times New Roman"/>
          <w:szCs w:val="28"/>
          <w:lang w:val="ro-MD"/>
        </w:rPr>
        <w:t xml:space="preserve">onare ale </w:t>
      </w:r>
      <w:r w:rsidR="00B7571F" w:rsidRPr="002318A4">
        <w:rPr>
          <w:rFonts w:cs="Times New Roman"/>
          <w:szCs w:val="28"/>
          <w:lang w:val="ro-MD"/>
        </w:rPr>
        <w:t xml:space="preserve">atelierului </w:t>
      </w:r>
      <w:r w:rsidR="00566A47" w:rsidRPr="002318A4">
        <w:rPr>
          <w:rFonts w:cs="Times New Roman"/>
          <w:szCs w:val="28"/>
          <w:lang w:val="ro-MD"/>
        </w:rPr>
        <w:t>notific</w:t>
      </w:r>
      <w:r w:rsidRPr="002318A4">
        <w:rPr>
          <w:rFonts w:cs="Times New Roman"/>
          <w:szCs w:val="28"/>
          <w:lang w:val="ro-MD"/>
        </w:rPr>
        <w:t>at</w:t>
      </w:r>
      <w:r w:rsidR="00B7571F" w:rsidRPr="002318A4">
        <w:rPr>
          <w:rFonts w:cs="Times New Roman"/>
          <w:szCs w:val="28"/>
          <w:lang w:val="ro-MD"/>
        </w:rPr>
        <w:t>,</w:t>
      </w:r>
      <w:r w:rsidRPr="002318A4">
        <w:rPr>
          <w:rFonts w:cs="Times New Roman"/>
          <w:szCs w:val="28"/>
          <w:lang w:val="ro-MD"/>
        </w:rPr>
        <w:t xml:space="preserve"> trebuie să nominalizeze caracteristicile produselor solicitate, pentru a permite controlul </w:t>
      </w:r>
      <w:proofErr w:type="spellStart"/>
      <w:r w:rsidRPr="002318A4">
        <w:rPr>
          <w:rFonts w:cs="Times New Roman"/>
          <w:szCs w:val="28"/>
          <w:lang w:val="ro-MD"/>
        </w:rPr>
        <w:t>conformităţii</w:t>
      </w:r>
      <w:proofErr w:type="spellEnd"/>
      <w:r w:rsidRPr="002318A4">
        <w:rPr>
          <w:rFonts w:cs="Times New Roman"/>
          <w:szCs w:val="28"/>
          <w:lang w:val="ro-MD"/>
        </w:rPr>
        <w:t xml:space="preserve"> acestora cu condiţiile specificate corespunzătoare.</w:t>
      </w:r>
    </w:p>
    <w:p w14:paraId="462EA98E" w14:textId="0C819E75" w:rsidR="00EE6B2F" w:rsidRPr="002318A4" w:rsidRDefault="00566A47" w:rsidP="00F902D9">
      <w:pPr>
        <w:pStyle w:val="ListParagraph"/>
        <w:tabs>
          <w:tab w:val="left" w:pos="990"/>
        </w:tabs>
        <w:ind w:left="103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EE6B2F" w:rsidRPr="002318A4">
        <w:rPr>
          <w:rFonts w:cs="Times New Roman"/>
          <w:szCs w:val="28"/>
          <w:lang w:val="ro-MD"/>
        </w:rPr>
        <w:t xml:space="preserve"> trebuie să aplice prevederile documentelor legale referitoare la piesele de schimb, materiile prime şi materialele utilizate în </w:t>
      </w:r>
      <w:proofErr w:type="spellStart"/>
      <w:r w:rsidR="00EE6B2F" w:rsidRPr="002318A4">
        <w:rPr>
          <w:rFonts w:cs="Times New Roman"/>
          <w:szCs w:val="28"/>
          <w:lang w:val="ro-MD"/>
        </w:rPr>
        <w:t>activităţile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 </w:t>
      </w:r>
      <w:proofErr w:type="spellStart"/>
      <w:r w:rsidR="00EE6B2F" w:rsidRPr="002318A4">
        <w:rPr>
          <w:rFonts w:cs="Times New Roman"/>
          <w:szCs w:val="28"/>
          <w:lang w:val="ro-MD"/>
        </w:rPr>
        <w:t>desfăşurate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, </w:t>
      </w:r>
      <w:proofErr w:type="spellStart"/>
      <w:r w:rsidR="00EE6B2F" w:rsidRPr="002318A4">
        <w:rPr>
          <w:rFonts w:cs="Times New Roman"/>
          <w:szCs w:val="28"/>
          <w:lang w:val="ro-MD"/>
        </w:rPr>
        <w:t>ţinând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 seama că vehiculele rutiere reprezintă produse de </w:t>
      </w:r>
      <w:proofErr w:type="spellStart"/>
      <w:r w:rsidR="00EE6B2F" w:rsidRPr="002318A4">
        <w:rPr>
          <w:rFonts w:cs="Times New Roman"/>
          <w:szCs w:val="28"/>
          <w:lang w:val="ro-MD"/>
        </w:rPr>
        <w:t>folosinţă</w:t>
      </w:r>
      <w:proofErr w:type="spellEnd"/>
      <w:r w:rsidR="00EE6B2F" w:rsidRPr="002318A4">
        <w:rPr>
          <w:rFonts w:cs="Times New Roman"/>
          <w:szCs w:val="28"/>
          <w:lang w:val="ro-MD"/>
        </w:rPr>
        <w:t xml:space="preserve"> îndelungată.</w:t>
      </w:r>
    </w:p>
    <w:p w14:paraId="072B792B" w14:textId="58608016" w:rsidR="00EE6B2F" w:rsidRPr="002318A4" w:rsidRDefault="006C190C" w:rsidP="00B3368C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EE6B2F" w:rsidRPr="002318A4">
        <w:rPr>
          <w:rFonts w:cs="Times New Roman"/>
          <w:szCs w:val="28"/>
          <w:lang w:val="ro-MD"/>
        </w:rPr>
        <w:t xml:space="preserve"> se va asigura că produsele de schimb şi materialele de exploatare aprovizionate şi/sau utilizate:</w:t>
      </w:r>
    </w:p>
    <w:p w14:paraId="29D40C29" w14:textId="77777777" w:rsidR="00EE6B2F" w:rsidRPr="002318A4" w:rsidRDefault="00EE6B2F" w:rsidP="00F902D9">
      <w:pPr>
        <w:pStyle w:val="ListParagraph"/>
        <w:numPr>
          <w:ilvl w:val="0"/>
          <w:numId w:val="43"/>
        </w:numPr>
        <w:tabs>
          <w:tab w:val="left" w:pos="990"/>
        </w:tabs>
        <w:ind w:firstLine="70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sunt </w:t>
      </w:r>
      <w:proofErr w:type="spellStart"/>
      <w:r w:rsidRPr="002318A4">
        <w:rPr>
          <w:rFonts w:cs="Times New Roman"/>
          <w:szCs w:val="28"/>
          <w:lang w:val="ro-MD"/>
        </w:rPr>
        <w:t>însoţite</w:t>
      </w:r>
      <w:proofErr w:type="spellEnd"/>
      <w:r w:rsidRPr="002318A4">
        <w:rPr>
          <w:rFonts w:cs="Times New Roman"/>
          <w:szCs w:val="28"/>
          <w:lang w:val="ro-MD"/>
        </w:rPr>
        <w:t xml:space="preserve"> de un document care să ateste </w:t>
      </w:r>
      <w:proofErr w:type="spellStart"/>
      <w:r w:rsidRPr="002318A4">
        <w:rPr>
          <w:rFonts w:cs="Times New Roman"/>
          <w:szCs w:val="28"/>
          <w:lang w:val="ro-MD"/>
        </w:rPr>
        <w:t>garanţia</w:t>
      </w:r>
      <w:proofErr w:type="spellEnd"/>
      <w:r w:rsidRPr="002318A4">
        <w:rPr>
          <w:rFonts w:cs="Times New Roman"/>
          <w:szCs w:val="28"/>
          <w:lang w:val="ro-MD"/>
        </w:rPr>
        <w:t xml:space="preserve"> acordată, emisă în conformitate cu </w:t>
      </w:r>
      <w:proofErr w:type="spellStart"/>
      <w:r w:rsidRPr="002318A4">
        <w:rPr>
          <w:rFonts w:cs="Times New Roman"/>
          <w:szCs w:val="28"/>
          <w:lang w:val="ro-MD"/>
        </w:rPr>
        <w:t>legislaţia</w:t>
      </w:r>
      <w:proofErr w:type="spellEnd"/>
      <w:r w:rsidRPr="002318A4">
        <w:rPr>
          <w:rFonts w:cs="Times New Roman"/>
          <w:szCs w:val="28"/>
          <w:lang w:val="ro-MD"/>
        </w:rPr>
        <w:t xml:space="preserve"> aplicabilă în vigoare (pentru toate produsele de schimb şi materialele de exploatare);</w:t>
      </w:r>
    </w:p>
    <w:p w14:paraId="46E35ACF" w14:textId="091EAE01" w:rsidR="00EE6B2F" w:rsidRPr="002318A4" w:rsidRDefault="00EE6B2F" w:rsidP="00F902D9">
      <w:pPr>
        <w:pStyle w:val="ListParagraph"/>
        <w:numPr>
          <w:ilvl w:val="0"/>
          <w:numId w:val="43"/>
        </w:numPr>
        <w:tabs>
          <w:tab w:val="left" w:pos="990"/>
        </w:tabs>
        <w:ind w:firstLine="70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sunt </w:t>
      </w:r>
      <w:proofErr w:type="spellStart"/>
      <w:r w:rsidRPr="002318A4">
        <w:rPr>
          <w:rFonts w:cs="Times New Roman"/>
          <w:szCs w:val="28"/>
          <w:lang w:val="ro-MD"/>
        </w:rPr>
        <w:t>însoţite</w:t>
      </w:r>
      <w:proofErr w:type="spellEnd"/>
      <w:r w:rsidRPr="002318A4">
        <w:rPr>
          <w:rFonts w:cs="Times New Roman"/>
          <w:szCs w:val="28"/>
          <w:lang w:val="ro-MD"/>
        </w:rPr>
        <w:t xml:space="preserve"> de o </w:t>
      </w:r>
      <w:proofErr w:type="spellStart"/>
      <w:r w:rsidRPr="002318A4">
        <w:rPr>
          <w:rFonts w:cs="Times New Roman"/>
          <w:szCs w:val="28"/>
          <w:lang w:val="ro-MD"/>
        </w:rPr>
        <w:t>declaraţie</w:t>
      </w:r>
      <w:proofErr w:type="spellEnd"/>
      <w:r w:rsidRPr="002318A4">
        <w:rPr>
          <w:rFonts w:cs="Times New Roman"/>
          <w:szCs w:val="28"/>
          <w:lang w:val="ro-MD"/>
        </w:rPr>
        <w:t xml:space="preserve"> de conformitate emisă de producător (pentru produsele de schimb şi materialele de exploatare noi) sau de </w:t>
      </w:r>
      <w:r w:rsidR="00B7571F" w:rsidRPr="002318A4">
        <w:rPr>
          <w:rFonts w:cs="Times New Roman"/>
          <w:szCs w:val="28"/>
          <w:lang w:val="ro-MD"/>
        </w:rPr>
        <w:t>atelierul</w:t>
      </w:r>
      <w:r w:rsidRPr="002318A4">
        <w:rPr>
          <w:rFonts w:cs="Times New Roman"/>
          <w:szCs w:val="28"/>
          <w:lang w:val="ro-MD"/>
        </w:rPr>
        <w:t xml:space="preserve"> (pentru produsele de schimb </w:t>
      </w:r>
      <w:proofErr w:type="spellStart"/>
      <w:r w:rsidRPr="002318A4">
        <w:rPr>
          <w:rFonts w:cs="Times New Roman"/>
          <w:szCs w:val="28"/>
          <w:lang w:val="ro-MD"/>
        </w:rPr>
        <w:t>recondiţionate</w:t>
      </w:r>
      <w:proofErr w:type="spellEnd"/>
      <w:r w:rsidRPr="002318A4">
        <w:rPr>
          <w:rFonts w:cs="Times New Roman"/>
          <w:szCs w:val="28"/>
          <w:lang w:val="ro-MD"/>
        </w:rPr>
        <w:t>).</w:t>
      </w:r>
    </w:p>
    <w:p w14:paraId="1B1F8FD8" w14:textId="56B3D7A1" w:rsidR="00472DA6" w:rsidRPr="002318A4" w:rsidRDefault="00472DA6" w:rsidP="00F902D9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În cazu</w:t>
      </w:r>
      <w:r w:rsidR="00AE2429" w:rsidRPr="002318A4">
        <w:rPr>
          <w:rFonts w:cs="Times New Roman"/>
          <w:szCs w:val="28"/>
          <w:lang w:val="ro-MD"/>
        </w:rPr>
        <w:t xml:space="preserve">l în care </w:t>
      </w:r>
      <w:r w:rsidR="006C190C" w:rsidRPr="002318A4">
        <w:rPr>
          <w:rFonts w:cs="Times New Roman"/>
          <w:szCs w:val="28"/>
          <w:lang w:val="ro-MD"/>
        </w:rPr>
        <w:t>atelierul</w:t>
      </w:r>
      <w:r w:rsidRPr="002318A4">
        <w:rPr>
          <w:rFonts w:cs="Times New Roman"/>
          <w:szCs w:val="28"/>
          <w:lang w:val="ro-MD"/>
        </w:rPr>
        <w:t xml:space="preserve"> dispune de produse </w:t>
      </w:r>
      <w:proofErr w:type="spellStart"/>
      <w:r w:rsidRPr="002318A4">
        <w:rPr>
          <w:rFonts w:cs="Times New Roman"/>
          <w:szCs w:val="28"/>
          <w:lang w:val="ro-MD"/>
        </w:rPr>
        <w:t>recondiţionate</w:t>
      </w:r>
      <w:proofErr w:type="spellEnd"/>
      <w:r w:rsidRPr="002318A4">
        <w:rPr>
          <w:rFonts w:cs="Times New Roman"/>
          <w:szCs w:val="28"/>
          <w:lang w:val="ro-MD"/>
        </w:rPr>
        <w:t xml:space="preserve">, reparate sau folosite reutilizabile ce ar putea fi utilizate în activitatea </w:t>
      </w:r>
      <w:proofErr w:type="spellStart"/>
      <w:r w:rsidRPr="002318A4">
        <w:rPr>
          <w:rFonts w:cs="Times New Roman"/>
          <w:szCs w:val="28"/>
          <w:lang w:val="ro-MD"/>
        </w:rPr>
        <w:t>desfăşurată</w:t>
      </w:r>
      <w:proofErr w:type="spellEnd"/>
      <w:r w:rsidRPr="002318A4">
        <w:rPr>
          <w:rFonts w:cs="Times New Roman"/>
          <w:szCs w:val="28"/>
          <w:lang w:val="ro-MD"/>
        </w:rPr>
        <w:t xml:space="preserve">, acesta va aduce la </w:t>
      </w:r>
      <w:proofErr w:type="spellStart"/>
      <w:r w:rsidRPr="002318A4">
        <w:rPr>
          <w:rFonts w:cs="Times New Roman"/>
          <w:szCs w:val="28"/>
          <w:lang w:val="ro-MD"/>
        </w:rPr>
        <w:t>cunoştinţa</w:t>
      </w:r>
      <w:proofErr w:type="spellEnd"/>
      <w:r w:rsidRPr="002318A4">
        <w:rPr>
          <w:rFonts w:cs="Times New Roman"/>
          <w:szCs w:val="28"/>
          <w:lang w:val="ro-MD"/>
        </w:rPr>
        <w:t xml:space="preserve"> beneficiarului această posibilitate, iar utilizarea acestor produse va fi </w:t>
      </w:r>
      <w:proofErr w:type="spellStart"/>
      <w:r w:rsidRPr="002318A4">
        <w:rPr>
          <w:rFonts w:cs="Times New Roman"/>
          <w:szCs w:val="28"/>
          <w:lang w:val="ro-MD"/>
        </w:rPr>
        <w:t>condiţionată</w:t>
      </w:r>
      <w:proofErr w:type="spellEnd"/>
      <w:r w:rsidRPr="002318A4">
        <w:rPr>
          <w:rFonts w:cs="Times New Roman"/>
          <w:szCs w:val="28"/>
          <w:lang w:val="ro-MD"/>
        </w:rPr>
        <w:t xml:space="preserve"> de </w:t>
      </w:r>
      <w:proofErr w:type="spellStart"/>
      <w:r w:rsidRPr="002318A4">
        <w:rPr>
          <w:rFonts w:cs="Times New Roman"/>
          <w:szCs w:val="28"/>
          <w:lang w:val="ro-MD"/>
        </w:rPr>
        <w:t>existenţa</w:t>
      </w:r>
      <w:proofErr w:type="spellEnd"/>
      <w:r w:rsidRPr="002318A4">
        <w:rPr>
          <w:rFonts w:cs="Times New Roman"/>
          <w:szCs w:val="28"/>
          <w:lang w:val="ro-MD"/>
        </w:rPr>
        <w:t xml:space="preserve"> unui accept scris al beneficiarului în acest sens. Nu pot fi utilizate în acest scop produsele folosite care fac parte din sistemul de direcţie sau din sistemul de frânare</w:t>
      </w:r>
      <w:r w:rsidR="006C190C" w:rsidRPr="002318A4">
        <w:rPr>
          <w:rFonts w:cs="Times New Roman"/>
          <w:szCs w:val="28"/>
          <w:lang w:val="ro-MD"/>
        </w:rPr>
        <w:t>.</w:t>
      </w:r>
    </w:p>
    <w:p w14:paraId="73C13179" w14:textId="449898B7" w:rsidR="00472DA6" w:rsidRPr="002318A4" w:rsidRDefault="00805EA3" w:rsidP="00B3368C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ind w:firstLine="437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Atelierul </w:t>
      </w:r>
      <w:r w:rsidR="00472DA6" w:rsidRPr="002318A4">
        <w:rPr>
          <w:rFonts w:cs="Times New Roman"/>
          <w:szCs w:val="28"/>
          <w:lang w:val="ro-MD"/>
        </w:rPr>
        <w:t xml:space="preserve">trebuie să asigure identificarea clară a activităţilor şi </w:t>
      </w:r>
      <w:proofErr w:type="spellStart"/>
      <w:r w:rsidR="00472DA6" w:rsidRPr="002318A4">
        <w:rPr>
          <w:rFonts w:cs="Times New Roman"/>
          <w:szCs w:val="28"/>
          <w:lang w:val="ro-MD"/>
        </w:rPr>
        <w:t>operaţiunilor</w:t>
      </w:r>
      <w:proofErr w:type="spellEnd"/>
      <w:r w:rsidR="00472DA6" w:rsidRPr="002318A4">
        <w:rPr>
          <w:rFonts w:cs="Times New Roman"/>
          <w:szCs w:val="28"/>
          <w:lang w:val="ro-MD"/>
        </w:rPr>
        <w:t xml:space="preserve"> </w:t>
      </w:r>
      <w:proofErr w:type="spellStart"/>
      <w:r w:rsidR="00472DA6" w:rsidRPr="002318A4">
        <w:rPr>
          <w:rFonts w:cs="Times New Roman"/>
          <w:szCs w:val="28"/>
          <w:lang w:val="ro-MD"/>
        </w:rPr>
        <w:t>desfăşurate</w:t>
      </w:r>
      <w:proofErr w:type="spellEnd"/>
      <w:r w:rsidR="00472DA6" w:rsidRPr="002318A4">
        <w:rPr>
          <w:rFonts w:cs="Times New Roman"/>
          <w:szCs w:val="28"/>
          <w:lang w:val="ro-MD"/>
        </w:rPr>
        <w:t xml:space="preserve"> pe tot parcursul derulării proceselor.</w:t>
      </w:r>
    </w:p>
    <w:p w14:paraId="5593DD8D" w14:textId="77777777" w:rsidR="009D5E48" w:rsidRPr="002318A4" w:rsidRDefault="009D5E48" w:rsidP="00B3368C">
      <w:pPr>
        <w:pStyle w:val="ListParagraph"/>
        <w:numPr>
          <w:ilvl w:val="0"/>
          <w:numId w:val="4"/>
        </w:numPr>
        <w:tabs>
          <w:tab w:val="left" w:pos="810"/>
          <w:tab w:val="left" w:pos="990"/>
        </w:tabs>
        <w:ind w:firstLine="437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Trebuie </w:t>
      </w:r>
      <w:proofErr w:type="spellStart"/>
      <w:r w:rsidRPr="002318A4">
        <w:rPr>
          <w:rFonts w:cs="Times New Roman"/>
          <w:szCs w:val="28"/>
          <w:lang w:val="ro-MD"/>
        </w:rPr>
        <w:t>menţinute</w:t>
      </w:r>
      <w:proofErr w:type="spellEnd"/>
      <w:r w:rsidRPr="002318A4">
        <w:rPr>
          <w:rFonts w:cs="Times New Roman"/>
          <w:szCs w:val="28"/>
          <w:lang w:val="ro-MD"/>
        </w:rPr>
        <w:t xml:space="preserve"> înregistrări care să ateste calitatea </w:t>
      </w:r>
      <w:proofErr w:type="spellStart"/>
      <w:r w:rsidRPr="002318A4">
        <w:rPr>
          <w:rFonts w:cs="Times New Roman"/>
          <w:szCs w:val="28"/>
          <w:lang w:val="ro-MD"/>
        </w:rPr>
        <w:t>operaţiilor</w:t>
      </w:r>
      <w:proofErr w:type="spellEnd"/>
      <w:r w:rsidRPr="002318A4">
        <w:rPr>
          <w:rFonts w:cs="Times New Roman"/>
          <w:szCs w:val="28"/>
          <w:lang w:val="ro-MD"/>
        </w:rPr>
        <w:t xml:space="preserve"> executate.</w:t>
      </w:r>
    </w:p>
    <w:p w14:paraId="24A747F6" w14:textId="77777777" w:rsidR="009D5E48" w:rsidRPr="002318A4" w:rsidRDefault="009D5E48" w:rsidP="00B3368C">
      <w:pPr>
        <w:pStyle w:val="ListParagraph"/>
        <w:tabs>
          <w:tab w:val="left" w:pos="810"/>
          <w:tab w:val="left" w:pos="990"/>
        </w:tabs>
        <w:ind w:left="103" w:firstLine="437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Înregistrările trebuie să indice identitatea personalului implicat în diferitele faze ale procesului.</w:t>
      </w:r>
    </w:p>
    <w:p w14:paraId="408064C2" w14:textId="77777777" w:rsidR="00472DA6" w:rsidRPr="002318A4" w:rsidRDefault="00472DA6" w:rsidP="00B3368C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left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Înregistrările referitoare la </w:t>
      </w:r>
      <w:proofErr w:type="spellStart"/>
      <w:r w:rsidRPr="002318A4">
        <w:rPr>
          <w:rFonts w:cs="Times New Roman"/>
          <w:szCs w:val="28"/>
          <w:lang w:val="ro-MD"/>
        </w:rPr>
        <w:t>activităţile</w:t>
      </w:r>
      <w:proofErr w:type="spellEnd"/>
      <w:r w:rsidRPr="002318A4">
        <w:rPr>
          <w:rFonts w:cs="Times New Roman"/>
          <w:szCs w:val="28"/>
          <w:lang w:val="ro-MD"/>
        </w:rPr>
        <w:t xml:space="preserve"> şi </w:t>
      </w:r>
      <w:proofErr w:type="spellStart"/>
      <w:r w:rsidRPr="002318A4">
        <w:rPr>
          <w:rFonts w:cs="Times New Roman"/>
          <w:szCs w:val="28"/>
          <w:lang w:val="ro-MD"/>
        </w:rPr>
        <w:t>operaţiunile</w:t>
      </w:r>
      <w:proofErr w:type="spellEnd"/>
      <w:r w:rsidRPr="002318A4">
        <w:rPr>
          <w:rFonts w:cs="Times New Roman"/>
          <w:szCs w:val="28"/>
          <w:lang w:val="ro-MD"/>
        </w:rPr>
        <w:t xml:space="preserve"> executate, trebuie să fie identificabile </w:t>
      </w:r>
      <w:proofErr w:type="spellStart"/>
      <w:r w:rsidRPr="002318A4">
        <w:rPr>
          <w:rFonts w:cs="Times New Roman"/>
          <w:szCs w:val="28"/>
          <w:lang w:val="ro-MD"/>
        </w:rPr>
        <w:t>faţă</w:t>
      </w:r>
      <w:proofErr w:type="spellEnd"/>
      <w:r w:rsidRPr="002318A4">
        <w:rPr>
          <w:rFonts w:cs="Times New Roman"/>
          <w:szCs w:val="28"/>
          <w:lang w:val="ro-MD"/>
        </w:rPr>
        <w:t xml:space="preserve"> de sistemul vehiculului, componenta sau vehiculul la care s-a intervenit.</w:t>
      </w:r>
    </w:p>
    <w:p w14:paraId="18A64FC1" w14:textId="5F1A61FA" w:rsidR="00EE6B2F" w:rsidRPr="002318A4" w:rsidRDefault="00805EA3" w:rsidP="00F902D9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472DA6" w:rsidRPr="002318A4">
        <w:rPr>
          <w:rFonts w:cs="Times New Roman"/>
          <w:szCs w:val="28"/>
          <w:lang w:val="ro-MD"/>
        </w:rPr>
        <w:t xml:space="preserve"> trebuie să se asigure că procesele se </w:t>
      </w:r>
      <w:proofErr w:type="spellStart"/>
      <w:r w:rsidR="00472DA6" w:rsidRPr="002318A4">
        <w:rPr>
          <w:rFonts w:cs="Times New Roman"/>
          <w:szCs w:val="28"/>
          <w:lang w:val="ro-MD"/>
        </w:rPr>
        <w:t>desfăşoară</w:t>
      </w:r>
      <w:proofErr w:type="spellEnd"/>
      <w:r w:rsidR="00472DA6" w:rsidRPr="002318A4">
        <w:rPr>
          <w:rFonts w:cs="Times New Roman"/>
          <w:szCs w:val="28"/>
          <w:lang w:val="ro-MD"/>
        </w:rPr>
        <w:t xml:space="preserve"> în </w:t>
      </w:r>
      <w:proofErr w:type="spellStart"/>
      <w:r w:rsidR="00472DA6" w:rsidRPr="002318A4">
        <w:rPr>
          <w:rFonts w:cs="Times New Roman"/>
          <w:szCs w:val="28"/>
          <w:lang w:val="ro-MD"/>
        </w:rPr>
        <w:t>condiţii</w:t>
      </w:r>
      <w:proofErr w:type="spellEnd"/>
      <w:r w:rsidR="00472DA6" w:rsidRPr="002318A4">
        <w:rPr>
          <w:rFonts w:cs="Times New Roman"/>
          <w:szCs w:val="28"/>
          <w:lang w:val="ro-MD"/>
        </w:rPr>
        <w:t xml:space="preserve"> controlate. Condiţiile controlate trebuie să includă:</w:t>
      </w:r>
    </w:p>
    <w:p w14:paraId="3F4E5A75" w14:textId="77777777" w:rsidR="00472DA6" w:rsidRPr="002318A4" w:rsidRDefault="00472DA6" w:rsidP="009D5E48">
      <w:pPr>
        <w:widowControl w:val="0"/>
        <w:numPr>
          <w:ilvl w:val="0"/>
          <w:numId w:val="25"/>
        </w:numPr>
        <w:tabs>
          <w:tab w:val="left" w:pos="311"/>
          <w:tab w:val="left" w:pos="990"/>
        </w:tabs>
        <w:autoSpaceDE w:val="0"/>
        <w:autoSpaceDN w:val="0"/>
        <w:spacing w:after="0"/>
        <w:ind w:right="116" w:firstLine="707"/>
        <w:jc w:val="both"/>
        <w:rPr>
          <w:rFonts w:eastAsia="Times New Roman" w:cs="Times New Roman"/>
          <w:szCs w:val="28"/>
          <w:lang w:val="ro-MD"/>
        </w:rPr>
      </w:pPr>
      <w:proofErr w:type="spellStart"/>
      <w:r w:rsidRPr="002318A4">
        <w:rPr>
          <w:rFonts w:eastAsia="Times New Roman" w:cs="Times New Roman"/>
          <w:szCs w:val="28"/>
          <w:lang w:val="ro-MD"/>
        </w:rPr>
        <w:t>instrucţiuni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de lucru documentate, care definesc modul de reparare, </w:t>
      </w:r>
      <w:proofErr w:type="spellStart"/>
      <w:r w:rsidRPr="002318A4">
        <w:rPr>
          <w:rFonts w:eastAsia="Times New Roman" w:cs="Times New Roman"/>
          <w:szCs w:val="28"/>
          <w:lang w:val="ro-MD"/>
        </w:rPr>
        <w:t>întreţinere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, reglare, </w:t>
      </w:r>
      <w:proofErr w:type="spellStart"/>
      <w:r w:rsidRPr="002318A4">
        <w:rPr>
          <w:rFonts w:eastAsia="Times New Roman" w:cs="Times New Roman"/>
          <w:szCs w:val="28"/>
          <w:lang w:val="ro-MD"/>
        </w:rPr>
        <w:t>recondiţionare</w:t>
      </w:r>
      <w:proofErr w:type="spellEnd"/>
      <w:r w:rsidRPr="002318A4">
        <w:rPr>
          <w:rFonts w:eastAsia="Times New Roman" w:cs="Times New Roman"/>
          <w:szCs w:val="28"/>
          <w:lang w:val="ro-MD"/>
        </w:rPr>
        <w:t>, de montare şi de verificare precum şi echipamentele necesare;</w:t>
      </w:r>
    </w:p>
    <w:p w14:paraId="3BF10EF3" w14:textId="77777777" w:rsidR="00472DA6" w:rsidRPr="002318A4" w:rsidRDefault="00472DA6" w:rsidP="009D5E48">
      <w:pPr>
        <w:widowControl w:val="0"/>
        <w:numPr>
          <w:ilvl w:val="0"/>
          <w:numId w:val="25"/>
        </w:numPr>
        <w:tabs>
          <w:tab w:val="left" w:pos="308"/>
          <w:tab w:val="left" w:pos="990"/>
        </w:tabs>
        <w:autoSpaceDE w:val="0"/>
        <w:autoSpaceDN w:val="0"/>
        <w:spacing w:after="0"/>
        <w:ind w:right="112" w:firstLine="70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 xml:space="preserve">planificarea şi realizarea </w:t>
      </w:r>
      <w:proofErr w:type="spellStart"/>
      <w:r w:rsidRPr="002318A4">
        <w:rPr>
          <w:rFonts w:eastAsia="Times New Roman" w:cs="Times New Roman"/>
          <w:szCs w:val="28"/>
          <w:lang w:val="ro-MD"/>
        </w:rPr>
        <w:t>mentenanţei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echipamentelor, pentru a asigura </w:t>
      </w:r>
      <w:r w:rsidRPr="002318A4">
        <w:rPr>
          <w:rFonts w:eastAsia="Times New Roman" w:cs="Times New Roman"/>
          <w:szCs w:val="28"/>
          <w:lang w:val="ro-MD"/>
        </w:rPr>
        <w:lastRenderedPageBreak/>
        <w:t>calitatea permanentă a lucrărilor efectuate;</w:t>
      </w:r>
    </w:p>
    <w:p w14:paraId="29D74EF4" w14:textId="77777777" w:rsidR="00472DA6" w:rsidRPr="002318A4" w:rsidRDefault="00472DA6" w:rsidP="009D5E48">
      <w:pPr>
        <w:widowControl w:val="0"/>
        <w:numPr>
          <w:ilvl w:val="0"/>
          <w:numId w:val="25"/>
        </w:numPr>
        <w:tabs>
          <w:tab w:val="left" w:pos="267"/>
          <w:tab w:val="left" w:pos="990"/>
        </w:tabs>
        <w:autoSpaceDE w:val="0"/>
        <w:autoSpaceDN w:val="0"/>
        <w:spacing w:after="0" w:line="321" w:lineRule="exact"/>
        <w:ind w:left="266" w:firstLine="544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>calificarea corespunzătoare a personalului.</w:t>
      </w:r>
    </w:p>
    <w:p w14:paraId="43FCB5D7" w14:textId="7B078263" w:rsidR="00472DA6" w:rsidRPr="002318A4" w:rsidRDefault="00805EA3" w:rsidP="0052222B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472DA6" w:rsidRPr="002318A4">
        <w:rPr>
          <w:rFonts w:cs="Times New Roman"/>
          <w:szCs w:val="28"/>
          <w:lang w:val="ro-MD"/>
        </w:rPr>
        <w:t xml:space="preserve"> trebuie să verifice permanent dacă sunt satisfăcute condiţiile specificate pentru vehiculul la care efectuează activităţi prin care se pot </w:t>
      </w:r>
      <w:proofErr w:type="spellStart"/>
      <w:r w:rsidR="00472DA6" w:rsidRPr="002318A4">
        <w:rPr>
          <w:rFonts w:cs="Times New Roman"/>
          <w:szCs w:val="28"/>
          <w:lang w:val="ro-MD"/>
        </w:rPr>
        <w:t>influenţa</w:t>
      </w:r>
      <w:proofErr w:type="spellEnd"/>
      <w:r w:rsidR="00472DA6" w:rsidRPr="002318A4">
        <w:rPr>
          <w:rFonts w:cs="Times New Roman"/>
          <w:szCs w:val="28"/>
          <w:lang w:val="ro-MD"/>
        </w:rPr>
        <w:t xml:space="preserve"> parametrii constructivi,</w:t>
      </w:r>
      <w:r w:rsidR="009D5E48" w:rsidRPr="002318A4">
        <w:rPr>
          <w:rFonts w:cs="Times New Roman"/>
          <w:szCs w:val="28"/>
          <w:lang w:val="ro-MD"/>
        </w:rPr>
        <w:t xml:space="preserve"> </w:t>
      </w:r>
      <w:proofErr w:type="spellStart"/>
      <w:r w:rsidR="00472DA6" w:rsidRPr="002318A4">
        <w:rPr>
          <w:rFonts w:cs="Times New Roman"/>
          <w:szCs w:val="28"/>
          <w:lang w:val="ro-MD"/>
        </w:rPr>
        <w:t>funcţionali</w:t>
      </w:r>
      <w:proofErr w:type="spellEnd"/>
      <w:r w:rsidR="00472DA6" w:rsidRPr="002318A4">
        <w:rPr>
          <w:rFonts w:cs="Times New Roman"/>
          <w:szCs w:val="28"/>
          <w:lang w:val="ro-MD"/>
        </w:rPr>
        <w:t xml:space="preserve"> şi de calitate ai vehiculelor rutiere. În acest scop este necesar:</w:t>
      </w:r>
    </w:p>
    <w:p w14:paraId="50D8D2B8" w14:textId="77777777" w:rsidR="00472DA6" w:rsidRPr="002318A4" w:rsidRDefault="00472DA6" w:rsidP="009D5E48">
      <w:pPr>
        <w:widowControl w:val="0"/>
        <w:numPr>
          <w:ilvl w:val="0"/>
          <w:numId w:val="25"/>
        </w:numPr>
        <w:tabs>
          <w:tab w:val="left" w:pos="337"/>
          <w:tab w:val="left" w:pos="990"/>
        </w:tabs>
        <w:autoSpaceDE w:val="0"/>
        <w:autoSpaceDN w:val="0"/>
        <w:spacing w:after="0"/>
        <w:ind w:right="121" w:firstLine="70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 xml:space="preserve">să verifice că materialele, piesele şi echipamentele care intră în </w:t>
      </w:r>
      <w:proofErr w:type="spellStart"/>
      <w:r w:rsidRPr="002318A4">
        <w:rPr>
          <w:rFonts w:eastAsia="Times New Roman" w:cs="Times New Roman"/>
          <w:szCs w:val="28"/>
          <w:lang w:val="ro-MD"/>
        </w:rPr>
        <w:t>componenţa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vehiculului sunt conforme cu condiţiile specificate;</w:t>
      </w:r>
    </w:p>
    <w:p w14:paraId="2918BFFA" w14:textId="77777777" w:rsidR="00472DA6" w:rsidRPr="002318A4" w:rsidRDefault="00472DA6" w:rsidP="009D5E48">
      <w:pPr>
        <w:widowControl w:val="0"/>
        <w:numPr>
          <w:ilvl w:val="0"/>
          <w:numId w:val="25"/>
        </w:numPr>
        <w:tabs>
          <w:tab w:val="left" w:pos="351"/>
          <w:tab w:val="left" w:pos="990"/>
        </w:tabs>
        <w:autoSpaceDE w:val="0"/>
        <w:autoSpaceDN w:val="0"/>
        <w:spacing w:after="0"/>
        <w:ind w:right="123" w:firstLine="70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 xml:space="preserve">să stabilească şi să aplice proceduri sau metode adecvate pentru efectuarea </w:t>
      </w:r>
      <w:proofErr w:type="spellStart"/>
      <w:r w:rsidRPr="002318A4">
        <w:rPr>
          <w:rFonts w:eastAsia="Times New Roman" w:cs="Times New Roman"/>
          <w:szCs w:val="28"/>
          <w:lang w:val="ro-MD"/>
        </w:rPr>
        <w:t>inspecţiilor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şi verificărilor pe tot parcursul </w:t>
      </w:r>
      <w:proofErr w:type="spellStart"/>
      <w:r w:rsidRPr="002318A4">
        <w:rPr>
          <w:rFonts w:eastAsia="Times New Roman" w:cs="Times New Roman"/>
          <w:szCs w:val="28"/>
          <w:lang w:val="ro-MD"/>
        </w:rPr>
        <w:t>desfăşurării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lucrărilor;</w:t>
      </w:r>
    </w:p>
    <w:p w14:paraId="35899936" w14:textId="77777777" w:rsidR="00472DA6" w:rsidRPr="002318A4" w:rsidRDefault="00472DA6" w:rsidP="009D5E48">
      <w:pPr>
        <w:widowControl w:val="0"/>
        <w:numPr>
          <w:ilvl w:val="0"/>
          <w:numId w:val="25"/>
        </w:numPr>
        <w:tabs>
          <w:tab w:val="left" w:pos="323"/>
          <w:tab w:val="left" w:pos="990"/>
        </w:tabs>
        <w:autoSpaceDE w:val="0"/>
        <w:autoSpaceDN w:val="0"/>
        <w:spacing w:after="0"/>
        <w:ind w:right="126" w:firstLine="707"/>
        <w:jc w:val="both"/>
        <w:rPr>
          <w:rFonts w:eastAsia="Times New Roman" w:cs="Times New Roman"/>
          <w:szCs w:val="28"/>
          <w:lang w:val="ro-MD"/>
        </w:rPr>
      </w:pPr>
      <w:r w:rsidRPr="002318A4">
        <w:rPr>
          <w:rFonts w:eastAsia="Times New Roman" w:cs="Times New Roman"/>
          <w:szCs w:val="28"/>
          <w:lang w:val="ro-MD"/>
        </w:rPr>
        <w:t xml:space="preserve">să asigure personal instruit, </w:t>
      </w:r>
      <w:proofErr w:type="spellStart"/>
      <w:r w:rsidRPr="002318A4">
        <w:rPr>
          <w:rFonts w:eastAsia="Times New Roman" w:cs="Times New Roman"/>
          <w:szCs w:val="28"/>
          <w:lang w:val="ro-MD"/>
        </w:rPr>
        <w:t>condiţii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de mediu şi echipamente adecvate pentru </w:t>
      </w:r>
      <w:proofErr w:type="spellStart"/>
      <w:r w:rsidRPr="002318A4">
        <w:rPr>
          <w:rFonts w:eastAsia="Times New Roman" w:cs="Times New Roman"/>
          <w:szCs w:val="28"/>
          <w:lang w:val="ro-MD"/>
        </w:rPr>
        <w:t>inspecţiile</w:t>
      </w:r>
      <w:proofErr w:type="spellEnd"/>
      <w:r w:rsidRPr="002318A4">
        <w:rPr>
          <w:rFonts w:eastAsia="Times New Roman" w:cs="Times New Roman"/>
          <w:szCs w:val="28"/>
          <w:lang w:val="ro-MD"/>
        </w:rPr>
        <w:t xml:space="preserve"> şi verificările lucrărilor efectuate.</w:t>
      </w:r>
    </w:p>
    <w:p w14:paraId="7AC779B7" w14:textId="37D3135E" w:rsidR="009D5E48" w:rsidRPr="002318A4" w:rsidRDefault="00805EA3" w:rsidP="00F902D9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9D5E48" w:rsidRPr="002318A4">
        <w:rPr>
          <w:rFonts w:cs="Times New Roman"/>
          <w:szCs w:val="28"/>
          <w:lang w:val="ro-MD"/>
        </w:rPr>
        <w:t xml:space="preserve"> trebuie să </w:t>
      </w:r>
      <w:proofErr w:type="spellStart"/>
      <w:r w:rsidR="009D5E48" w:rsidRPr="002318A4">
        <w:rPr>
          <w:rFonts w:cs="Times New Roman"/>
          <w:szCs w:val="28"/>
          <w:lang w:val="ro-MD"/>
        </w:rPr>
        <w:t>menţină</w:t>
      </w:r>
      <w:proofErr w:type="spellEnd"/>
      <w:r w:rsidR="009D5E48" w:rsidRPr="002318A4">
        <w:rPr>
          <w:rFonts w:cs="Times New Roman"/>
          <w:szCs w:val="28"/>
          <w:lang w:val="ro-MD"/>
        </w:rPr>
        <w:t xml:space="preserve"> înregistrări care fac dovada că produsul la care s-au efectuat lucrările de la activitatea de reparare, </w:t>
      </w:r>
      <w:proofErr w:type="spellStart"/>
      <w:r w:rsidR="009D5E48" w:rsidRPr="002318A4">
        <w:rPr>
          <w:rFonts w:cs="Times New Roman"/>
          <w:szCs w:val="28"/>
          <w:lang w:val="ro-MD"/>
        </w:rPr>
        <w:t>întreţinere</w:t>
      </w:r>
      <w:proofErr w:type="spellEnd"/>
      <w:r w:rsidR="009D5E48" w:rsidRPr="002318A4">
        <w:rPr>
          <w:rFonts w:cs="Times New Roman"/>
          <w:szCs w:val="28"/>
          <w:lang w:val="ro-MD"/>
        </w:rPr>
        <w:t xml:space="preserve">, reglare, montare a fost admis la </w:t>
      </w:r>
      <w:proofErr w:type="spellStart"/>
      <w:r w:rsidR="009D5E48" w:rsidRPr="002318A4">
        <w:rPr>
          <w:rFonts w:cs="Times New Roman"/>
          <w:szCs w:val="28"/>
          <w:lang w:val="ro-MD"/>
        </w:rPr>
        <w:t>inspecţiile</w:t>
      </w:r>
      <w:proofErr w:type="spellEnd"/>
      <w:r w:rsidR="009D5E48" w:rsidRPr="002318A4">
        <w:rPr>
          <w:rFonts w:cs="Times New Roman"/>
          <w:szCs w:val="28"/>
          <w:lang w:val="ro-MD"/>
        </w:rPr>
        <w:t xml:space="preserve"> şi verificările finale efectuate în conformitate cu reglementările în vigoare şi cu prevederile constructorului vehiculului şi/sau ale producătorului de componente, ansambluri, sisteme constructive, echipamente ale vehiculelor.</w:t>
      </w:r>
    </w:p>
    <w:p w14:paraId="51955E29" w14:textId="4B308E55" w:rsidR="009D5E48" w:rsidRPr="002318A4" w:rsidRDefault="00805EA3" w:rsidP="00F902D9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9D5E48" w:rsidRPr="002318A4">
        <w:rPr>
          <w:rFonts w:cs="Times New Roman"/>
          <w:szCs w:val="28"/>
          <w:lang w:val="ro-MD"/>
        </w:rPr>
        <w:t xml:space="preserve"> trebuie să dispună de echipamentele adecvate pentru efectuarea </w:t>
      </w:r>
      <w:proofErr w:type="spellStart"/>
      <w:r w:rsidR="009D5E48" w:rsidRPr="002318A4">
        <w:rPr>
          <w:rFonts w:cs="Times New Roman"/>
          <w:szCs w:val="28"/>
          <w:lang w:val="ro-MD"/>
        </w:rPr>
        <w:t>inspecţiilor</w:t>
      </w:r>
      <w:proofErr w:type="spellEnd"/>
      <w:r w:rsidR="009D5E48" w:rsidRPr="002318A4">
        <w:rPr>
          <w:rFonts w:cs="Times New Roman"/>
          <w:szCs w:val="28"/>
          <w:lang w:val="ro-MD"/>
        </w:rPr>
        <w:t xml:space="preserve"> necesare.</w:t>
      </w:r>
    </w:p>
    <w:p w14:paraId="6A4A2E52" w14:textId="77777777" w:rsidR="009D5E48" w:rsidRPr="002318A4" w:rsidRDefault="009D5E48" w:rsidP="00F902D9">
      <w:pPr>
        <w:pStyle w:val="ListParagraph"/>
        <w:numPr>
          <w:ilvl w:val="0"/>
          <w:numId w:val="4"/>
        </w:numPr>
        <w:tabs>
          <w:tab w:val="left" w:pos="99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 xml:space="preserve">Toate echipamentele utilizate pentru </w:t>
      </w:r>
      <w:proofErr w:type="spellStart"/>
      <w:r w:rsidRPr="002318A4">
        <w:rPr>
          <w:rFonts w:cs="Times New Roman"/>
          <w:szCs w:val="28"/>
          <w:lang w:val="ro-MD"/>
        </w:rPr>
        <w:t>inspecţii</w:t>
      </w:r>
      <w:proofErr w:type="spellEnd"/>
      <w:r w:rsidRPr="002318A4">
        <w:rPr>
          <w:rFonts w:cs="Times New Roman"/>
          <w:szCs w:val="28"/>
          <w:lang w:val="ro-MD"/>
        </w:rPr>
        <w:t xml:space="preserve"> trebuie verificate, etalonate şi ajustate la intervale prestabilite sau înainte de utilizare, în raport cu echipamente care au trasabilitate la etaloane recunoscute.</w:t>
      </w:r>
    </w:p>
    <w:p w14:paraId="3AE0016A" w14:textId="119F582F" w:rsidR="009D5E48" w:rsidRPr="002318A4" w:rsidRDefault="00805EA3" w:rsidP="00F902D9">
      <w:pPr>
        <w:pStyle w:val="ListParagraph"/>
        <w:numPr>
          <w:ilvl w:val="0"/>
          <w:numId w:val="4"/>
        </w:numPr>
        <w:tabs>
          <w:tab w:val="left" w:pos="990"/>
          <w:tab w:val="left" w:pos="1080"/>
        </w:tabs>
        <w:ind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9D5E48" w:rsidRPr="002318A4">
        <w:rPr>
          <w:rFonts w:cs="Times New Roman"/>
          <w:szCs w:val="28"/>
          <w:lang w:val="ro-MD"/>
        </w:rPr>
        <w:t xml:space="preserve"> trebuie să </w:t>
      </w:r>
      <w:proofErr w:type="spellStart"/>
      <w:r w:rsidR="009D5E48" w:rsidRPr="002318A4">
        <w:rPr>
          <w:rFonts w:cs="Times New Roman"/>
          <w:szCs w:val="28"/>
          <w:lang w:val="ro-MD"/>
        </w:rPr>
        <w:t>menţină</w:t>
      </w:r>
      <w:proofErr w:type="spellEnd"/>
      <w:r w:rsidR="009D5E48" w:rsidRPr="002318A4">
        <w:rPr>
          <w:rFonts w:cs="Times New Roman"/>
          <w:szCs w:val="28"/>
          <w:lang w:val="ro-MD"/>
        </w:rPr>
        <w:t xml:space="preserve"> înregistrările referitoare la etalonarea şi verificarea echipamentelor de inspecţie şi verificare.</w:t>
      </w:r>
    </w:p>
    <w:p w14:paraId="136EED3B" w14:textId="0A1DE465" w:rsidR="00EF11DD" w:rsidRPr="002318A4" w:rsidRDefault="00B7571F" w:rsidP="00F902D9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/>
        <w:ind w:right="122" w:firstLine="437"/>
        <w:jc w:val="both"/>
        <w:rPr>
          <w:rFonts w:cs="Times New Roman"/>
          <w:szCs w:val="28"/>
          <w:lang w:val="ro-MD"/>
        </w:rPr>
      </w:pPr>
      <w:r w:rsidRPr="002318A4">
        <w:rPr>
          <w:rFonts w:cs="Times New Roman"/>
          <w:szCs w:val="28"/>
          <w:lang w:val="ro-MD"/>
        </w:rPr>
        <w:t>Atelierul</w:t>
      </w:r>
      <w:r w:rsidR="009D5E48" w:rsidRPr="002318A4">
        <w:rPr>
          <w:rFonts w:cs="Times New Roman"/>
          <w:szCs w:val="28"/>
          <w:lang w:val="ro-MD"/>
        </w:rPr>
        <w:t xml:space="preserve"> trebuie să aplice metode adecvate pentru manipularea şi depozitarea componentelor, materialelor, precum şi a vehiculelor la care a efectuat lucrări de reparare, </w:t>
      </w:r>
      <w:proofErr w:type="spellStart"/>
      <w:r w:rsidR="009D5E48" w:rsidRPr="002318A4">
        <w:rPr>
          <w:rFonts w:cs="Times New Roman"/>
          <w:szCs w:val="28"/>
          <w:lang w:val="ro-MD"/>
        </w:rPr>
        <w:t>întreţinere</w:t>
      </w:r>
      <w:proofErr w:type="spellEnd"/>
      <w:r w:rsidR="009D5E48" w:rsidRPr="002318A4">
        <w:rPr>
          <w:rFonts w:cs="Times New Roman"/>
          <w:szCs w:val="28"/>
          <w:lang w:val="ro-MD"/>
        </w:rPr>
        <w:t>, reglare, montare pentru a asigura conformitatea cu condiţiile specificate şi pentru a preveni deteriorarea acestora.</w:t>
      </w:r>
    </w:p>
    <w:p w14:paraId="53296DB3" w14:textId="45925008" w:rsidR="002318A4" w:rsidRPr="0052222B" w:rsidRDefault="002D76F0" w:rsidP="0052222B">
      <w:pPr>
        <w:tabs>
          <w:tab w:val="left" w:pos="7350"/>
        </w:tabs>
        <w:rPr>
          <w:rFonts w:eastAsia="Times New Roman" w:cs="Times New Roman"/>
          <w:szCs w:val="28"/>
          <w:lang w:val="ro-RO"/>
        </w:rPr>
        <w:sectPr w:rsidR="002318A4" w:rsidRPr="0052222B">
          <w:footerReference w:type="default" r:id="rId10"/>
          <w:pgSz w:w="11910" w:h="16840"/>
          <w:pgMar w:top="580" w:right="1120" w:bottom="560" w:left="1140" w:header="0" w:footer="366" w:gutter="0"/>
          <w:cols w:space="720"/>
        </w:sectPr>
      </w:pPr>
      <w:r w:rsidRPr="0052222B">
        <w:rPr>
          <w:rFonts w:eastAsia="Times New Roman" w:cs="Times New Roman"/>
          <w:szCs w:val="28"/>
          <w:lang w:val="ro-RO"/>
        </w:rPr>
        <w:tab/>
      </w:r>
    </w:p>
    <w:p w14:paraId="42D6C3DE" w14:textId="19151E65" w:rsidR="00EC1B0C" w:rsidRPr="0052222B" w:rsidRDefault="00EC1B0C" w:rsidP="0052222B">
      <w:pPr>
        <w:spacing w:after="0"/>
        <w:jc w:val="right"/>
        <w:rPr>
          <w:rFonts w:eastAsia="Times New Roman" w:cs="Times New Roman"/>
          <w:bCs/>
          <w:sz w:val="22"/>
          <w:lang w:val="ro-RO"/>
        </w:rPr>
      </w:pPr>
      <w:r w:rsidRPr="0052222B">
        <w:rPr>
          <w:rFonts w:eastAsia="Calibri" w:cs="Times New Roman"/>
          <w:bCs/>
          <w:sz w:val="22"/>
          <w:lang w:val="ro-RO"/>
        </w:rPr>
        <w:lastRenderedPageBreak/>
        <w:t xml:space="preserve">Anexa nr. 1 </w:t>
      </w:r>
      <w:r w:rsidRPr="0052222B">
        <w:rPr>
          <w:rFonts w:eastAsia="Times New Roman" w:cs="Times New Roman"/>
          <w:bCs/>
          <w:sz w:val="22"/>
          <w:lang w:val="ro-RO"/>
        </w:rPr>
        <w:t xml:space="preserve">la Regulamentul cu privire la </w:t>
      </w:r>
      <w:proofErr w:type="spellStart"/>
      <w:r w:rsidRPr="0052222B">
        <w:rPr>
          <w:rFonts w:eastAsia="Times New Roman" w:cs="Times New Roman"/>
          <w:bCs/>
          <w:sz w:val="22"/>
          <w:lang w:val="ro-RO"/>
        </w:rPr>
        <w:t>desfăşurarea</w:t>
      </w:r>
      <w:proofErr w:type="spellEnd"/>
      <w:r w:rsidRPr="0052222B">
        <w:rPr>
          <w:rFonts w:eastAsia="Times New Roman" w:cs="Times New Roman"/>
          <w:bCs/>
          <w:sz w:val="22"/>
          <w:lang w:val="ro-RO"/>
        </w:rPr>
        <w:t xml:space="preserve"> </w:t>
      </w:r>
      <w:proofErr w:type="spellStart"/>
      <w:r w:rsidRPr="0052222B">
        <w:rPr>
          <w:rFonts w:eastAsia="Times New Roman" w:cs="Times New Roman"/>
          <w:bCs/>
          <w:sz w:val="22"/>
          <w:lang w:val="ro-RO"/>
        </w:rPr>
        <w:t>activităţii</w:t>
      </w:r>
      <w:proofErr w:type="spellEnd"/>
      <w:r w:rsidRPr="0052222B">
        <w:rPr>
          <w:rFonts w:eastAsia="Times New Roman" w:cs="Times New Roman"/>
          <w:bCs/>
          <w:sz w:val="22"/>
          <w:lang w:val="ro-RO"/>
        </w:rPr>
        <w:t xml:space="preserve"> de autoservice</w:t>
      </w:r>
    </w:p>
    <w:p w14:paraId="442503E0" w14:textId="77777777" w:rsidR="00EC1B0C" w:rsidRPr="00266925" w:rsidRDefault="00EC1B0C" w:rsidP="00EC1B0C">
      <w:pPr>
        <w:spacing w:after="0"/>
        <w:jc w:val="right"/>
        <w:rPr>
          <w:rFonts w:eastAsia="Calibri" w:cs="Times New Roman"/>
          <w:b/>
          <w:szCs w:val="28"/>
          <w:lang w:val="ro-RO"/>
        </w:rPr>
      </w:pPr>
    </w:p>
    <w:p w14:paraId="6E290006" w14:textId="77777777" w:rsidR="00EC1B0C" w:rsidRPr="000C4D9D" w:rsidRDefault="00EC1B0C" w:rsidP="00EC1B0C">
      <w:pPr>
        <w:spacing w:after="0"/>
        <w:jc w:val="center"/>
        <w:rPr>
          <w:rFonts w:eastAsia="Calibri" w:cs="Times New Roman"/>
          <w:b/>
          <w:szCs w:val="28"/>
          <w:lang w:val="ro-RO"/>
        </w:rPr>
      </w:pPr>
      <w:r w:rsidRPr="000C4D9D">
        <w:rPr>
          <w:rFonts w:eastAsia="Calibri" w:cs="Times New Roman"/>
          <w:b/>
          <w:szCs w:val="28"/>
          <w:lang w:val="ro-RO"/>
        </w:rPr>
        <w:t>Dotarea minimă a atelierelor necesară pentru desfășurarea</w:t>
      </w:r>
    </w:p>
    <w:p w14:paraId="35F2D5F9" w14:textId="77777777" w:rsidR="00EC1B0C" w:rsidRPr="000C4D9D" w:rsidRDefault="00EC1B0C" w:rsidP="00EC1B0C">
      <w:pPr>
        <w:spacing w:after="0"/>
        <w:jc w:val="center"/>
        <w:rPr>
          <w:rFonts w:eastAsia="Calibri" w:cs="Times New Roman"/>
          <w:b/>
          <w:szCs w:val="28"/>
          <w:lang w:val="ro-RO"/>
        </w:rPr>
      </w:pPr>
      <w:r w:rsidRPr="000C4D9D">
        <w:rPr>
          <w:rFonts w:eastAsia="Calibri" w:cs="Times New Roman"/>
          <w:b/>
          <w:szCs w:val="28"/>
          <w:lang w:val="ro-RO"/>
        </w:rPr>
        <w:t>activității de autoservice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8"/>
        <w:gridCol w:w="425"/>
        <w:gridCol w:w="567"/>
        <w:gridCol w:w="567"/>
        <w:gridCol w:w="557"/>
        <w:gridCol w:w="567"/>
        <w:gridCol w:w="975"/>
        <w:gridCol w:w="851"/>
        <w:gridCol w:w="850"/>
        <w:gridCol w:w="1009"/>
        <w:gridCol w:w="567"/>
        <w:gridCol w:w="1134"/>
        <w:gridCol w:w="567"/>
        <w:gridCol w:w="567"/>
      </w:tblGrid>
      <w:tr w:rsidR="00EC1B0C" w:rsidRPr="00EC1B0C" w14:paraId="7B6685AA" w14:textId="77777777" w:rsidTr="0052222B">
        <w:trPr>
          <w:trHeight w:val="6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078B9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Nr. crt.</w:t>
            </w:r>
          </w:p>
        </w:tc>
        <w:tc>
          <w:tcPr>
            <w:tcW w:w="4258" w:type="dxa"/>
            <w:vMerge w:val="restart"/>
            <w:tcBorders>
              <w:left w:val="single" w:sz="4" w:space="0" w:color="auto"/>
              <w:tl2br w:val="single" w:sz="4" w:space="0" w:color="auto"/>
            </w:tcBorders>
          </w:tcPr>
          <w:p w14:paraId="7C8333C3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 </w:t>
            </w:r>
          </w:p>
          <w:p w14:paraId="5065AF1C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Activități</w:t>
            </w:r>
          </w:p>
          <w:p w14:paraId="67FB94F8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398ED918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382B2FE2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6BD8B37C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736A99B3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5B975964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584D4AC9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283AEBB8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7771BE7E" w14:textId="77777777" w:rsidR="00EC1B0C" w:rsidRPr="0052222B" w:rsidRDefault="00EC1B0C" w:rsidP="003949CF">
            <w:pPr>
              <w:spacing w:after="0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  <w:p w14:paraId="61A5E101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 </w:t>
            </w: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Dotare</w:t>
            </w:r>
          </w:p>
        </w:tc>
        <w:tc>
          <w:tcPr>
            <w:tcW w:w="2683" w:type="dxa"/>
            <w:gridSpan w:val="5"/>
            <w:vAlign w:val="center"/>
          </w:tcPr>
          <w:p w14:paraId="33B5DFAC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Repararea, întreținerea şi/sau reglarea ansamblurilor mecanice</w:t>
            </w:r>
          </w:p>
        </w:tc>
        <w:tc>
          <w:tcPr>
            <w:tcW w:w="2676" w:type="dxa"/>
            <w:gridSpan w:val="3"/>
            <w:vAlign w:val="center"/>
          </w:tcPr>
          <w:p w14:paraId="63528A12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Repararea, întreținerea, reglarea echipamentului electric şi/sau electronic</w:t>
            </w:r>
          </w:p>
        </w:tc>
        <w:tc>
          <w:tcPr>
            <w:tcW w:w="1009" w:type="dxa"/>
            <w:vMerge w:val="restart"/>
            <w:textDirection w:val="btLr"/>
            <w:vAlign w:val="center"/>
          </w:tcPr>
          <w:p w14:paraId="7087C468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Repararea structurii caroseriei şi/sau înlocuirea de șasiuri şi/sau caroserii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86AAE4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Repararea anvelopelor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056AFE5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Dezmembrarea vehiculelor rutiere scoase din uz şi a componentelor acestora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8A6871C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Reutilarea vehiculelor rutiere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79A0960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Lucrări de întreținere</w:t>
            </w:r>
          </w:p>
        </w:tc>
      </w:tr>
      <w:tr w:rsidR="00EC1B0C" w:rsidRPr="00EC1B0C" w14:paraId="16A4E77E" w14:textId="77777777" w:rsidTr="0052222B">
        <w:trPr>
          <w:trHeight w:val="438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22BC5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4258" w:type="dxa"/>
            <w:vMerge/>
            <w:tcBorders>
              <w:left w:val="single" w:sz="4" w:space="0" w:color="auto"/>
              <w:tl2br w:val="single" w:sz="4" w:space="0" w:color="auto"/>
            </w:tcBorders>
          </w:tcPr>
          <w:p w14:paraId="7AA08A41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BE4DD57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Motorul şi instalațiile anexe</w:t>
            </w:r>
          </w:p>
        </w:tc>
        <w:tc>
          <w:tcPr>
            <w:tcW w:w="567" w:type="dxa"/>
            <w:textDirection w:val="btLr"/>
            <w:vAlign w:val="center"/>
          </w:tcPr>
          <w:p w14:paraId="160C4B05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Transmisia şi componentele acesteia</w:t>
            </w:r>
          </w:p>
        </w:tc>
        <w:tc>
          <w:tcPr>
            <w:tcW w:w="567" w:type="dxa"/>
            <w:textDirection w:val="btLr"/>
            <w:vAlign w:val="center"/>
          </w:tcPr>
          <w:p w14:paraId="70A6AE65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Sistemul de rulare şi componentele acestuia</w:t>
            </w:r>
          </w:p>
        </w:tc>
        <w:tc>
          <w:tcPr>
            <w:tcW w:w="557" w:type="dxa"/>
            <w:textDirection w:val="btLr"/>
            <w:vAlign w:val="center"/>
          </w:tcPr>
          <w:p w14:paraId="457D3FA5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Sistemul de direcție şi componentele acestuia</w:t>
            </w:r>
          </w:p>
        </w:tc>
        <w:tc>
          <w:tcPr>
            <w:tcW w:w="567" w:type="dxa"/>
            <w:textDirection w:val="btLr"/>
            <w:vAlign w:val="center"/>
          </w:tcPr>
          <w:p w14:paraId="70FF6698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Sistemul de frînare şi componentele acestuia</w:t>
            </w:r>
          </w:p>
        </w:tc>
        <w:tc>
          <w:tcPr>
            <w:tcW w:w="975" w:type="dxa"/>
            <w:textDirection w:val="btLr"/>
            <w:vAlign w:val="center"/>
          </w:tcPr>
          <w:p w14:paraId="110FC444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Instalația electrică de pornire a motorului, încărcare a bateriilor de acumulatori şi componentele acesteia</w:t>
            </w:r>
          </w:p>
        </w:tc>
        <w:tc>
          <w:tcPr>
            <w:tcW w:w="851" w:type="dxa"/>
            <w:textDirection w:val="btLr"/>
            <w:vAlign w:val="center"/>
          </w:tcPr>
          <w:p w14:paraId="24E91FAC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2"/>
                <w:lang w:val="ro-RO" w:eastAsia="ro-RO"/>
              </w:rPr>
              <w:t>Instalația electrică de iluminare şi semnalizare şi componentele acesteia</w:t>
            </w:r>
          </w:p>
        </w:tc>
        <w:tc>
          <w:tcPr>
            <w:tcW w:w="850" w:type="dxa"/>
            <w:textDirection w:val="btLr"/>
            <w:vAlign w:val="center"/>
          </w:tcPr>
          <w:p w14:paraId="1E70E174" w14:textId="77777777" w:rsidR="00EC1B0C" w:rsidRPr="0052222B" w:rsidRDefault="00EC1B0C" w:rsidP="00EC1B0C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2"/>
                <w:lang w:val="ro-RO" w:eastAsia="ro-RO"/>
              </w:rPr>
              <w:t>Sistemul de gestiune electronică a motorului şi/sau a sistemelor vehiculului rutier</w:t>
            </w:r>
          </w:p>
        </w:tc>
        <w:tc>
          <w:tcPr>
            <w:tcW w:w="1009" w:type="dxa"/>
            <w:vMerge/>
            <w:vAlign w:val="center"/>
          </w:tcPr>
          <w:p w14:paraId="6B85DC0E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567" w:type="dxa"/>
            <w:vMerge/>
            <w:vAlign w:val="center"/>
          </w:tcPr>
          <w:p w14:paraId="0957F8C7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1134" w:type="dxa"/>
            <w:vMerge/>
            <w:vAlign w:val="center"/>
          </w:tcPr>
          <w:p w14:paraId="0EEFAF28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567" w:type="dxa"/>
            <w:vMerge/>
            <w:vAlign w:val="center"/>
          </w:tcPr>
          <w:p w14:paraId="1C1F423D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ro-RO" w:eastAsia="ro-RO"/>
              </w:rPr>
            </w:pPr>
          </w:p>
        </w:tc>
        <w:tc>
          <w:tcPr>
            <w:tcW w:w="567" w:type="dxa"/>
            <w:vMerge/>
            <w:vAlign w:val="center"/>
          </w:tcPr>
          <w:p w14:paraId="763CD42E" w14:textId="77777777" w:rsidR="00EC1B0C" w:rsidRPr="0052222B" w:rsidRDefault="00EC1B0C" w:rsidP="00EC1B0C">
            <w:pPr>
              <w:spacing w:after="0"/>
              <w:jc w:val="center"/>
              <w:rPr>
                <w:rFonts w:eastAsia="Times New Roman" w:cs="Times New Roman"/>
                <w:color w:val="FF0000"/>
                <w:sz w:val="22"/>
                <w:lang w:val="ro-RO" w:eastAsia="ro-RO"/>
              </w:rPr>
            </w:pPr>
          </w:p>
        </w:tc>
      </w:tr>
      <w:tr w:rsidR="00EC1B0C" w:rsidRPr="00EC1B0C" w14:paraId="46F80FF7" w14:textId="77777777" w:rsidTr="0052222B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518D2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0</w:t>
            </w:r>
          </w:p>
        </w:tc>
        <w:tc>
          <w:tcPr>
            <w:tcW w:w="4258" w:type="dxa"/>
            <w:vAlign w:val="center"/>
          </w:tcPr>
          <w:p w14:paraId="06A052A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o-RO"/>
              </w:rPr>
              <w:t>1</w:t>
            </w:r>
          </w:p>
        </w:tc>
        <w:tc>
          <w:tcPr>
            <w:tcW w:w="425" w:type="dxa"/>
            <w:vAlign w:val="center"/>
          </w:tcPr>
          <w:p w14:paraId="4F90A45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o-RO"/>
              </w:rPr>
              <w:t>2</w:t>
            </w:r>
          </w:p>
        </w:tc>
        <w:tc>
          <w:tcPr>
            <w:tcW w:w="567" w:type="dxa"/>
            <w:vAlign w:val="center"/>
          </w:tcPr>
          <w:p w14:paraId="7AFC9FB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3</w:t>
            </w:r>
          </w:p>
        </w:tc>
        <w:tc>
          <w:tcPr>
            <w:tcW w:w="567" w:type="dxa"/>
            <w:vAlign w:val="center"/>
          </w:tcPr>
          <w:p w14:paraId="4888766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4</w:t>
            </w:r>
          </w:p>
        </w:tc>
        <w:tc>
          <w:tcPr>
            <w:tcW w:w="557" w:type="dxa"/>
            <w:vAlign w:val="center"/>
          </w:tcPr>
          <w:p w14:paraId="3633A43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5</w:t>
            </w:r>
          </w:p>
        </w:tc>
        <w:tc>
          <w:tcPr>
            <w:tcW w:w="567" w:type="dxa"/>
            <w:vAlign w:val="center"/>
          </w:tcPr>
          <w:p w14:paraId="763088E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6</w:t>
            </w:r>
          </w:p>
        </w:tc>
        <w:tc>
          <w:tcPr>
            <w:tcW w:w="975" w:type="dxa"/>
            <w:vAlign w:val="center"/>
          </w:tcPr>
          <w:p w14:paraId="3F020B5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o-RO"/>
              </w:rPr>
              <w:t>7</w:t>
            </w:r>
          </w:p>
        </w:tc>
        <w:tc>
          <w:tcPr>
            <w:tcW w:w="851" w:type="dxa"/>
            <w:vAlign w:val="center"/>
          </w:tcPr>
          <w:p w14:paraId="4C79222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8</w:t>
            </w:r>
          </w:p>
        </w:tc>
        <w:tc>
          <w:tcPr>
            <w:tcW w:w="850" w:type="dxa"/>
            <w:vAlign w:val="center"/>
          </w:tcPr>
          <w:p w14:paraId="5E210CE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9</w:t>
            </w:r>
          </w:p>
        </w:tc>
        <w:tc>
          <w:tcPr>
            <w:tcW w:w="1009" w:type="dxa"/>
            <w:vAlign w:val="center"/>
          </w:tcPr>
          <w:p w14:paraId="34FA1EF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eastAsia="ro-RO"/>
              </w:rPr>
              <w:t>10</w:t>
            </w:r>
          </w:p>
        </w:tc>
        <w:tc>
          <w:tcPr>
            <w:tcW w:w="567" w:type="dxa"/>
            <w:vAlign w:val="center"/>
          </w:tcPr>
          <w:p w14:paraId="7A81CF8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o-RO"/>
              </w:rPr>
              <w:t>11</w:t>
            </w:r>
          </w:p>
        </w:tc>
        <w:tc>
          <w:tcPr>
            <w:tcW w:w="1134" w:type="dxa"/>
            <w:vAlign w:val="center"/>
          </w:tcPr>
          <w:p w14:paraId="61034EE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o-RO"/>
              </w:rPr>
              <w:t>12</w:t>
            </w:r>
          </w:p>
        </w:tc>
        <w:tc>
          <w:tcPr>
            <w:tcW w:w="567" w:type="dxa"/>
            <w:vAlign w:val="center"/>
          </w:tcPr>
          <w:p w14:paraId="56F7AEB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13</w:t>
            </w:r>
          </w:p>
        </w:tc>
        <w:tc>
          <w:tcPr>
            <w:tcW w:w="567" w:type="dxa"/>
            <w:vAlign w:val="center"/>
          </w:tcPr>
          <w:p w14:paraId="76F598E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14</w:t>
            </w:r>
          </w:p>
        </w:tc>
      </w:tr>
      <w:tr w:rsidR="00EC1B0C" w:rsidRPr="00EC1B0C" w14:paraId="2E129735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3589512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</w:t>
            </w:r>
          </w:p>
        </w:tc>
        <w:tc>
          <w:tcPr>
            <w:tcW w:w="4258" w:type="dxa"/>
            <w:vAlign w:val="center"/>
          </w:tcPr>
          <w:p w14:paraId="6FFBC1AC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Canal de vizitare şi/sau elevatoare Mijloace de ridicat şi transportat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1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841E8A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386602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5236EB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B5B454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77ED7F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282F162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3171118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59BA7FE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62CA61B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9129EC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2A627CE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F5E9BB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B8951C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3BD6E3F2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1A3F9F4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</w:t>
            </w:r>
          </w:p>
        </w:tc>
        <w:tc>
          <w:tcPr>
            <w:tcW w:w="4258" w:type="dxa"/>
            <w:vAlign w:val="center"/>
          </w:tcPr>
          <w:p w14:paraId="15CE242A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Mașină de echilibrat roți</w:t>
            </w:r>
          </w:p>
        </w:tc>
        <w:tc>
          <w:tcPr>
            <w:tcW w:w="425" w:type="dxa"/>
            <w:vAlign w:val="center"/>
          </w:tcPr>
          <w:p w14:paraId="204E09A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CD5B79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DF201B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283890B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D15728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AD7BD5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188C9E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7B6FF2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62668F1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38D74F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34CC5C3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EFA0D2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9D6ADC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6035749C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3DF39D9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3</w:t>
            </w:r>
          </w:p>
        </w:tc>
        <w:tc>
          <w:tcPr>
            <w:tcW w:w="4258" w:type="dxa"/>
            <w:vAlign w:val="center"/>
          </w:tcPr>
          <w:p w14:paraId="45F1B286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Mașină de </w:t>
            </w:r>
            <w:proofErr w:type="spellStart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dejantat</w:t>
            </w:r>
            <w:proofErr w:type="spellEnd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anvelope</w:t>
            </w:r>
          </w:p>
        </w:tc>
        <w:tc>
          <w:tcPr>
            <w:tcW w:w="425" w:type="dxa"/>
            <w:vAlign w:val="center"/>
          </w:tcPr>
          <w:p w14:paraId="645AA48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465E34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3CDACC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146B3EA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14EF15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C8CA52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3AA9161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03C18ED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33913B6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59F9BF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372FB85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CBE9D8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ADC39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38667FA8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DC76F2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4</w:t>
            </w:r>
          </w:p>
        </w:tc>
        <w:tc>
          <w:tcPr>
            <w:tcW w:w="4258" w:type="dxa"/>
            <w:vAlign w:val="center"/>
          </w:tcPr>
          <w:p w14:paraId="66FFBC8D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Echipament de recondiționat jante</w:t>
            </w:r>
          </w:p>
        </w:tc>
        <w:tc>
          <w:tcPr>
            <w:tcW w:w="425" w:type="dxa"/>
            <w:vAlign w:val="center"/>
          </w:tcPr>
          <w:p w14:paraId="7BF14C7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30EF92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079F0B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01146D5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7B308F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A6C5A6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9D40E5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47382D8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138484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3A6FC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17DF6C9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156301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27F4AD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30A42077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4F3C254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5</w:t>
            </w:r>
          </w:p>
        </w:tc>
        <w:tc>
          <w:tcPr>
            <w:tcW w:w="4258" w:type="dxa"/>
            <w:vAlign w:val="center"/>
          </w:tcPr>
          <w:p w14:paraId="516FC992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Presă pentru vulcanizare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2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894D4A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0AE289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457E54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3B028B2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BA1859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2E8F396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799801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66D3556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48158D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1392D6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0990B73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FD0B1A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43C841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0784C962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237E369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6</w:t>
            </w:r>
          </w:p>
        </w:tc>
        <w:tc>
          <w:tcPr>
            <w:tcW w:w="4258" w:type="dxa"/>
            <w:vAlign w:val="center"/>
          </w:tcPr>
          <w:p w14:paraId="3C004180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Șubler cu tijă pentru măsurarea </w:t>
            </w:r>
            <w:proofErr w:type="spellStart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adîncimii</w:t>
            </w:r>
            <w:proofErr w:type="spellEnd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profilului anvelopelor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3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0DDA9C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2C664A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01000C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50FBCA2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6866F6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4E6C1E8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4DBFAA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262BE22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7C9024A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0DAC16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233A892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7AD476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D9851B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4E5A5720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0C2E62B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7</w:t>
            </w:r>
          </w:p>
        </w:tc>
        <w:tc>
          <w:tcPr>
            <w:tcW w:w="4258" w:type="dxa"/>
            <w:vAlign w:val="center"/>
          </w:tcPr>
          <w:p w14:paraId="6A8CA23F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Aparat de control al farurilor prevăzut cu nivelă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3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039407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F6A556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D5AC07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D962E4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579671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4D74409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7FDE778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149D843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79E5EEB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504FB2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2B23615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759B7C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7EBDBC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249B2F86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ACD428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lastRenderedPageBreak/>
              <w:t>8</w:t>
            </w:r>
          </w:p>
        </w:tc>
        <w:tc>
          <w:tcPr>
            <w:tcW w:w="4258" w:type="dxa"/>
            <w:vAlign w:val="center"/>
          </w:tcPr>
          <w:p w14:paraId="2F7F6348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Testere de diagnoză specifice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4,5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5109A6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8FFFB5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F5A32F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261F8F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398B6E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54AE9FD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4A3659E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22242DF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6103386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398076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0A60226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513ACA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ED3F64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2C3CB91E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07AF0B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9</w:t>
            </w:r>
          </w:p>
        </w:tc>
        <w:tc>
          <w:tcPr>
            <w:tcW w:w="4258" w:type="dxa"/>
            <w:vAlign w:val="center"/>
          </w:tcPr>
          <w:p w14:paraId="377239F5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Multimetru</w:t>
            </w:r>
          </w:p>
        </w:tc>
        <w:tc>
          <w:tcPr>
            <w:tcW w:w="425" w:type="dxa"/>
            <w:vAlign w:val="center"/>
          </w:tcPr>
          <w:p w14:paraId="342647F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BA2BD8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D4D706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4EDE1E7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A44CA6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C148F5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3BCC5EA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2A587A0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1F4EF37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2DF765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41CC04C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AE12FD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BF4751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53E7306D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30966B7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10</w:t>
            </w:r>
          </w:p>
        </w:tc>
        <w:tc>
          <w:tcPr>
            <w:tcW w:w="4258" w:type="dxa"/>
            <w:vAlign w:val="center"/>
          </w:tcPr>
          <w:p w14:paraId="15A6B870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Compresor de aer</w:t>
            </w:r>
          </w:p>
        </w:tc>
        <w:tc>
          <w:tcPr>
            <w:tcW w:w="425" w:type="dxa"/>
            <w:vAlign w:val="center"/>
          </w:tcPr>
          <w:p w14:paraId="37FE573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3657BA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744995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7DBC88B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4D6691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708B6F0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303026A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4248BCD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7B81B04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954F07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0A998FC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02E500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BC15BA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297F5EB7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673995F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11</w:t>
            </w:r>
          </w:p>
        </w:tc>
        <w:tc>
          <w:tcPr>
            <w:tcW w:w="4258" w:type="dxa"/>
            <w:vAlign w:val="center"/>
          </w:tcPr>
          <w:p w14:paraId="273C2DA8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Redresor pentru pornire şi pentru încărcarea bateriilor</w:t>
            </w:r>
          </w:p>
        </w:tc>
        <w:tc>
          <w:tcPr>
            <w:tcW w:w="425" w:type="dxa"/>
            <w:vAlign w:val="center"/>
          </w:tcPr>
          <w:p w14:paraId="4AB04D9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89D5F3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85B88A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6A95E17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2F806B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026B54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78056F5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038D0A7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54D7310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E7FA89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627274C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BF7CA2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C13AA7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11DA0E62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166150E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12</w:t>
            </w:r>
          </w:p>
        </w:tc>
        <w:tc>
          <w:tcPr>
            <w:tcW w:w="4258" w:type="dxa"/>
            <w:vAlign w:val="center"/>
          </w:tcPr>
          <w:p w14:paraId="2E6946CC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Analizor de gaze de evacuare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3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7CDBF4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B2FBEF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1BED29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10A1CD2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A4883B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3AF23B4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79D9024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5398F2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C357C8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AF7D53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60BC387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FCFD72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37D881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62AAB7E2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566720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13</w:t>
            </w:r>
          </w:p>
        </w:tc>
        <w:tc>
          <w:tcPr>
            <w:tcW w:w="4258" w:type="dxa"/>
            <w:vAlign w:val="center"/>
          </w:tcPr>
          <w:p w14:paraId="76319217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Opacimetru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3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66BE7FD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53BC60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127FF3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0676953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E46DCE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4F94A0A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13E3ABE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2046FEE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EADEE6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19F193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5F97373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72ED3F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A87468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53E2A4FC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4A5D546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14</w:t>
            </w:r>
          </w:p>
        </w:tc>
        <w:tc>
          <w:tcPr>
            <w:tcW w:w="4258" w:type="dxa"/>
            <w:vAlign w:val="center"/>
          </w:tcPr>
          <w:p w14:paraId="797CFF69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Manometru pentru controlul presiunii din pneuri</w:t>
            </w:r>
          </w:p>
        </w:tc>
        <w:tc>
          <w:tcPr>
            <w:tcW w:w="425" w:type="dxa"/>
            <w:vAlign w:val="center"/>
          </w:tcPr>
          <w:p w14:paraId="4B5F5E3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4AE8CF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761EA6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6269ED4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4C156D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582CAAC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4A1659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EC454D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CF85C6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EFEC00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3E18AA4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348229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164677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030BB9EB" w14:textId="77777777" w:rsidTr="00EC1B0C">
        <w:trPr>
          <w:trHeight w:val="375"/>
          <w:jc w:val="center"/>
        </w:trPr>
        <w:tc>
          <w:tcPr>
            <w:tcW w:w="709" w:type="dxa"/>
            <w:vAlign w:val="center"/>
          </w:tcPr>
          <w:p w14:paraId="38E0467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sz w:val="26"/>
                <w:szCs w:val="26"/>
                <w:lang w:val="ro-RO" w:eastAsia="ro-RO"/>
              </w:rPr>
              <w:t>15</w:t>
            </w:r>
          </w:p>
        </w:tc>
        <w:tc>
          <w:tcPr>
            <w:tcW w:w="4258" w:type="dxa"/>
            <w:vAlign w:val="center"/>
          </w:tcPr>
          <w:p w14:paraId="0EFB304D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sz w:val="26"/>
                <w:szCs w:val="26"/>
                <w:lang w:val="ro-RO" w:eastAsia="ro-RO"/>
              </w:rPr>
              <w:t>Densimetru</w:t>
            </w:r>
          </w:p>
        </w:tc>
        <w:tc>
          <w:tcPr>
            <w:tcW w:w="425" w:type="dxa"/>
            <w:vAlign w:val="center"/>
          </w:tcPr>
          <w:p w14:paraId="5578A5E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080938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FA7DC3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55B7D25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80E365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244696E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431898E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21ADAB9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1E9D382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080A1D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31CC7A6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C7FE8E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217B87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27D3CE64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3E8314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16</w:t>
            </w:r>
          </w:p>
        </w:tc>
        <w:tc>
          <w:tcPr>
            <w:tcW w:w="4258" w:type="dxa"/>
            <w:vAlign w:val="center"/>
          </w:tcPr>
          <w:p w14:paraId="2DB85B60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proofErr w:type="spellStart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Compresmetru</w:t>
            </w:r>
            <w:proofErr w:type="spellEnd"/>
          </w:p>
        </w:tc>
        <w:tc>
          <w:tcPr>
            <w:tcW w:w="425" w:type="dxa"/>
            <w:vAlign w:val="center"/>
          </w:tcPr>
          <w:p w14:paraId="14963AC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259DA6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C1B9F4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3AB9E05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7E09EB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4F35609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DC67A3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524B33C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2A0EEC3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988719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227A7A8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FBAA01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59CB4E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566AFF4D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03A1A41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17</w:t>
            </w:r>
          </w:p>
        </w:tc>
        <w:tc>
          <w:tcPr>
            <w:tcW w:w="4258" w:type="dxa"/>
            <w:vAlign w:val="center"/>
          </w:tcPr>
          <w:p w14:paraId="6B204D42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Cheie (chei) dinamometrică(e)</w:t>
            </w:r>
          </w:p>
        </w:tc>
        <w:tc>
          <w:tcPr>
            <w:tcW w:w="425" w:type="dxa"/>
            <w:vAlign w:val="center"/>
          </w:tcPr>
          <w:p w14:paraId="5140CD7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E165A9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A9F2ED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7D41CC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F62080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5EDB557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1F6B0E1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6908BAA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0EEEB11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60D110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6E52360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2F0266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1FD1DB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749CFFD5" w14:textId="77777777" w:rsidTr="0052222B">
        <w:trPr>
          <w:trHeight w:val="900"/>
          <w:jc w:val="center"/>
        </w:trPr>
        <w:tc>
          <w:tcPr>
            <w:tcW w:w="709" w:type="dxa"/>
            <w:vAlign w:val="center"/>
          </w:tcPr>
          <w:p w14:paraId="61D121C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18</w:t>
            </w:r>
          </w:p>
        </w:tc>
        <w:tc>
          <w:tcPr>
            <w:tcW w:w="4258" w:type="dxa"/>
            <w:vAlign w:val="center"/>
          </w:tcPr>
          <w:p w14:paraId="2F09FCAE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Echipament pentru verificarea şi reglarea geometriei sistemului de direcție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6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D2F5ED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D55A6A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9E76B5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E0E19E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E03EA2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273B18C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2132B47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3141B36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08BB05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49F999A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0787980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DFCC2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FA9152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7A478CFA" w14:textId="77777777" w:rsidTr="0052222B">
        <w:trPr>
          <w:trHeight w:val="407"/>
          <w:jc w:val="center"/>
        </w:trPr>
        <w:tc>
          <w:tcPr>
            <w:tcW w:w="709" w:type="dxa"/>
            <w:vAlign w:val="center"/>
          </w:tcPr>
          <w:p w14:paraId="460F94F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19</w:t>
            </w:r>
          </w:p>
        </w:tc>
        <w:tc>
          <w:tcPr>
            <w:tcW w:w="4258" w:type="dxa"/>
            <w:vAlign w:val="center"/>
          </w:tcPr>
          <w:p w14:paraId="5ED210CE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Stand cu role pentru verificarea eficacității sistemului de frînare</w:t>
            </w:r>
            <w:r w:rsidRPr="0052222B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ro-RO" w:eastAsia="ro-RO"/>
              </w:rPr>
              <w:t>3</w:t>
            </w:r>
          </w:p>
        </w:tc>
        <w:tc>
          <w:tcPr>
            <w:tcW w:w="425" w:type="dxa"/>
            <w:vAlign w:val="center"/>
          </w:tcPr>
          <w:p w14:paraId="3BDBA99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5050DB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DED2BB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6EB297F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47DD1E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79EB453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51CC34B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220E23C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137F229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F5FF06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6E9558B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278FCA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68292D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  <w:t>7</w:t>
            </w:r>
          </w:p>
        </w:tc>
      </w:tr>
      <w:tr w:rsidR="00EC1B0C" w:rsidRPr="00EC1B0C" w14:paraId="442FA163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25F85B5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20</w:t>
            </w:r>
          </w:p>
        </w:tc>
        <w:tc>
          <w:tcPr>
            <w:tcW w:w="4258" w:type="dxa"/>
            <w:vAlign w:val="center"/>
          </w:tcPr>
          <w:p w14:paraId="43D4F0A5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Trusă de scule auto</w:t>
            </w:r>
          </w:p>
        </w:tc>
        <w:tc>
          <w:tcPr>
            <w:tcW w:w="425" w:type="dxa"/>
            <w:vAlign w:val="center"/>
          </w:tcPr>
          <w:p w14:paraId="5B20D43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579250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38D82F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46E5EAE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D71DAC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13E351A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12C108A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1276C2D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711DA4D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948E9A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1D386BB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889CA6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9260F8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3F113D00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24F34E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21</w:t>
            </w:r>
          </w:p>
        </w:tc>
        <w:tc>
          <w:tcPr>
            <w:tcW w:w="4258" w:type="dxa"/>
            <w:vAlign w:val="center"/>
          </w:tcPr>
          <w:p w14:paraId="63AD1E8A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Stand pentru redresarea caroseriei</w:t>
            </w:r>
          </w:p>
        </w:tc>
        <w:tc>
          <w:tcPr>
            <w:tcW w:w="425" w:type="dxa"/>
            <w:vAlign w:val="center"/>
          </w:tcPr>
          <w:p w14:paraId="03797CF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6BBA14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726748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950920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2FE87C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49ABE5D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629C347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D95227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7D578D9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2DF9E5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77CA4A5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692EA8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D3C583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321CA607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135E0F2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22</w:t>
            </w:r>
          </w:p>
        </w:tc>
        <w:tc>
          <w:tcPr>
            <w:tcW w:w="4258" w:type="dxa"/>
            <w:vAlign w:val="center"/>
          </w:tcPr>
          <w:p w14:paraId="1A772E92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Aparat de sudură în mediu protector şi/sau aparat de sudură în puncte</w:t>
            </w:r>
          </w:p>
        </w:tc>
        <w:tc>
          <w:tcPr>
            <w:tcW w:w="425" w:type="dxa"/>
            <w:vAlign w:val="center"/>
          </w:tcPr>
          <w:p w14:paraId="694258C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153A30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0A319B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3C1F56B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94E18B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6417492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6C5F004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399FE0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15B33DC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8555F4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1E34B67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748588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D7A265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7366B309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101A21A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23</w:t>
            </w:r>
          </w:p>
        </w:tc>
        <w:tc>
          <w:tcPr>
            <w:tcW w:w="4258" w:type="dxa"/>
            <w:vAlign w:val="center"/>
          </w:tcPr>
          <w:p w14:paraId="5589C59B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Aparat de tăiat (</w:t>
            </w:r>
            <w:proofErr w:type="spellStart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autogen</w:t>
            </w:r>
            <w:proofErr w:type="spellEnd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 xml:space="preserve"> sau </w:t>
            </w:r>
            <w:proofErr w:type="spellStart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electro</w:t>
            </w:r>
            <w:proofErr w:type="spellEnd"/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-mecanic)</w:t>
            </w:r>
          </w:p>
        </w:tc>
        <w:tc>
          <w:tcPr>
            <w:tcW w:w="425" w:type="dxa"/>
            <w:vAlign w:val="center"/>
          </w:tcPr>
          <w:p w14:paraId="216E9F2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BDC7ED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4FA2E7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4CD5151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5981F3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7F1D8A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7411FC9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11469A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3726E17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9A5A24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124F28C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1DD245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BC86F6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49F7431F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45EF515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24</w:t>
            </w:r>
          </w:p>
        </w:tc>
        <w:tc>
          <w:tcPr>
            <w:tcW w:w="4258" w:type="dxa"/>
            <w:vAlign w:val="center"/>
          </w:tcPr>
          <w:p w14:paraId="09102DD5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Recuperator de fluide</w:t>
            </w:r>
          </w:p>
        </w:tc>
        <w:tc>
          <w:tcPr>
            <w:tcW w:w="425" w:type="dxa"/>
            <w:vAlign w:val="center"/>
          </w:tcPr>
          <w:p w14:paraId="4CBAF2D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B02C6E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495202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17FF2D4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37967D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3919BE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14164C2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367525B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735201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C1C21A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3E44496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CC0DBA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DB8147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557AA10E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2DD6E73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25</w:t>
            </w:r>
          </w:p>
        </w:tc>
        <w:tc>
          <w:tcPr>
            <w:tcW w:w="4258" w:type="dxa"/>
            <w:vAlign w:val="center"/>
          </w:tcPr>
          <w:p w14:paraId="286FD7A2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Echipamente pentru verificare/ diagnosticare de componente</w:t>
            </w:r>
          </w:p>
        </w:tc>
        <w:tc>
          <w:tcPr>
            <w:tcW w:w="425" w:type="dxa"/>
            <w:vAlign w:val="center"/>
          </w:tcPr>
          <w:p w14:paraId="65B0285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209285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45D600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D3AD9B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5C0340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7997C60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4E9404A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1F846BD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3629EEC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1B9E95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5439660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90CEA7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F8B139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17CD053B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5C8167D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26</w:t>
            </w:r>
          </w:p>
        </w:tc>
        <w:tc>
          <w:tcPr>
            <w:tcW w:w="4258" w:type="dxa"/>
            <w:vAlign w:val="center"/>
          </w:tcPr>
          <w:p w14:paraId="6B7936BC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SDV-uri specifice pentru sisteme şi/sau componente</w:t>
            </w:r>
          </w:p>
        </w:tc>
        <w:tc>
          <w:tcPr>
            <w:tcW w:w="425" w:type="dxa"/>
            <w:vAlign w:val="center"/>
          </w:tcPr>
          <w:p w14:paraId="2435BAC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3C4ABD6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A510E3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57" w:type="dxa"/>
            <w:vAlign w:val="center"/>
          </w:tcPr>
          <w:p w14:paraId="329ACF6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813C5E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299C628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6F7C714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1413101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3A5CB43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179AF5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134" w:type="dxa"/>
            <w:vAlign w:val="center"/>
          </w:tcPr>
          <w:p w14:paraId="044879E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B78FF2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BE0BD5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</w:tr>
      <w:tr w:rsidR="00EC1B0C" w:rsidRPr="00EC1B0C" w14:paraId="1AF6A7E4" w14:textId="77777777" w:rsidTr="0052222B">
        <w:trPr>
          <w:trHeight w:val="600"/>
          <w:jc w:val="center"/>
        </w:trPr>
        <w:tc>
          <w:tcPr>
            <w:tcW w:w="709" w:type="dxa"/>
            <w:vAlign w:val="center"/>
          </w:tcPr>
          <w:p w14:paraId="2F4E729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27</w:t>
            </w:r>
          </w:p>
        </w:tc>
        <w:tc>
          <w:tcPr>
            <w:tcW w:w="4258" w:type="dxa"/>
            <w:vAlign w:val="center"/>
          </w:tcPr>
          <w:p w14:paraId="6F8FC421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Instalație pentru evacuarea forțată a gazelor arse</w:t>
            </w:r>
          </w:p>
        </w:tc>
        <w:tc>
          <w:tcPr>
            <w:tcW w:w="425" w:type="dxa"/>
            <w:vAlign w:val="center"/>
          </w:tcPr>
          <w:p w14:paraId="796410A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EE0FC9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846FFC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06D0383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D0A2AB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975" w:type="dxa"/>
            <w:vAlign w:val="center"/>
          </w:tcPr>
          <w:p w14:paraId="0A149A6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5374FE1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4A43D46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2738416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432831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10DB94F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2EECDD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E5C034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6D979EDD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03939B4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lastRenderedPageBreak/>
              <w:t>28</w:t>
            </w:r>
          </w:p>
        </w:tc>
        <w:tc>
          <w:tcPr>
            <w:tcW w:w="4258" w:type="dxa"/>
            <w:vAlign w:val="center"/>
          </w:tcPr>
          <w:p w14:paraId="50B927F8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Trusă de electrician auto</w:t>
            </w:r>
          </w:p>
        </w:tc>
        <w:tc>
          <w:tcPr>
            <w:tcW w:w="425" w:type="dxa"/>
            <w:vAlign w:val="center"/>
          </w:tcPr>
          <w:p w14:paraId="6A3F36D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16290AC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F8FB1F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06AA13C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5C4F5E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301BA05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1" w:type="dxa"/>
            <w:vAlign w:val="center"/>
          </w:tcPr>
          <w:p w14:paraId="2EE35DF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850" w:type="dxa"/>
            <w:vAlign w:val="center"/>
          </w:tcPr>
          <w:p w14:paraId="639861D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1009" w:type="dxa"/>
            <w:vAlign w:val="center"/>
          </w:tcPr>
          <w:p w14:paraId="67EF174D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A5DD1C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5C45428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6815948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EEFB8F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vertAlign w:val="superscript"/>
                <w:lang w:val="ro-RO" w:eastAsia="ro-RO"/>
              </w:rPr>
              <w:t>8</w:t>
            </w:r>
          </w:p>
        </w:tc>
      </w:tr>
      <w:tr w:rsidR="00EC1B0C" w:rsidRPr="00EC1B0C" w14:paraId="2A6ED6E7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6CB67AE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29</w:t>
            </w:r>
          </w:p>
        </w:tc>
        <w:tc>
          <w:tcPr>
            <w:tcW w:w="4258" w:type="dxa"/>
            <w:vAlign w:val="center"/>
          </w:tcPr>
          <w:p w14:paraId="2F9591B6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Mașini şi utilaje specifice</w:t>
            </w:r>
          </w:p>
        </w:tc>
        <w:tc>
          <w:tcPr>
            <w:tcW w:w="425" w:type="dxa"/>
            <w:vAlign w:val="center"/>
          </w:tcPr>
          <w:p w14:paraId="1803C9F6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6467A9D9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77EBCE9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2C621C4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4AE38EF5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16F02B9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16C415FF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B8C9393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5B067A9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2299ED5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0633E1F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0F7006F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57C7E37B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  <w:lang w:val="ro-RO" w:eastAsia="ro-RO"/>
              </w:rPr>
            </w:pPr>
          </w:p>
        </w:tc>
      </w:tr>
      <w:tr w:rsidR="00EC1B0C" w:rsidRPr="00EC1B0C" w14:paraId="2EFC36C6" w14:textId="77777777" w:rsidTr="0052222B">
        <w:trPr>
          <w:trHeight w:val="375"/>
          <w:jc w:val="center"/>
        </w:trPr>
        <w:tc>
          <w:tcPr>
            <w:tcW w:w="709" w:type="dxa"/>
            <w:vAlign w:val="center"/>
          </w:tcPr>
          <w:p w14:paraId="79372100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30</w:t>
            </w:r>
          </w:p>
        </w:tc>
        <w:tc>
          <w:tcPr>
            <w:tcW w:w="4258" w:type="dxa"/>
            <w:vAlign w:val="center"/>
          </w:tcPr>
          <w:p w14:paraId="52F9E8F9" w14:textId="77777777" w:rsidR="00EC1B0C" w:rsidRPr="0052222B" w:rsidRDefault="00EC1B0C" w:rsidP="003949CF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color w:val="000000"/>
                <w:sz w:val="26"/>
                <w:szCs w:val="26"/>
                <w:lang w:val="ro-RO" w:eastAsia="ro-RO"/>
              </w:rPr>
              <w:t>Trusă de scule de tinichigerie</w:t>
            </w:r>
          </w:p>
        </w:tc>
        <w:tc>
          <w:tcPr>
            <w:tcW w:w="425" w:type="dxa"/>
            <w:vAlign w:val="center"/>
          </w:tcPr>
          <w:p w14:paraId="586B688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2B96F018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5885A0C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57" w:type="dxa"/>
            <w:vAlign w:val="center"/>
          </w:tcPr>
          <w:p w14:paraId="19751CBA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567" w:type="dxa"/>
            <w:vAlign w:val="center"/>
          </w:tcPr>
          <w:p w14:paraId="3CDBD4C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975" w:type="dxa"/>
            <w:vAlign w:val="center"/>
          </w:tcPr>
          <w:p w14:paraId="587E9B8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1" w:type="dxa"/>
            <w:vAlign w:val="center"/>
          </w:tcPr>
          <w:p w14:paraId="0C215D97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850" w:type="dxa"/>
            <w:vAlign w:val="center"/>
          </w:tcPr>
          <w:p w14:paraId="771031A2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009" w:type="dxa"/>
            <w:vAlign w:val="center"/>
          </w:tcPr>
          <w:p w14:paraId="434D1481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7F186E0E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1134" w:type="dxa"/>
            <w:vAlign w:val="center"/>
          </w:tcPr>
          <w:p w14:paraId="6742FD14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0FF3DAF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</w:pPr>
            <w:r w:rsidRPr="0052222B">
              <w:rPr>
                <w:rFonts w:eastAsia="Times New Roman" w:cs="Times New Roman"/>
                <w:b/>
                <w:color w:val="000000"/>
                <w:sz w:val="26"/>
                <w:szCs w:val="26"/>
                <w:lang w:val="ro-RO" w:eastAsia="ro-RO"/>
              </w:rPr>
              <w:t>X</w:t>
            </w:r>
          </w:p>
        </w:tc>
        <w:tc>
          <w:tcPr>
            <w:tcW w:w="567" w:type="dxa"/>
            <w:vAlign w:val="center"/>
          </w:tcPr>
          <w:p w14:paraId="1924AC8C" w14:textId="77777777" w:rsidR="00EC1B0C" w:rsidRPr="0052222B" w:rsidRDefault="00EC1B0C" w:rsidP="003949CF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  <w:lang w:val="ro-RO" w:eastAsia="ro-RO"/>
              </w:rPr>
            </w:pPr>
          </w:p>
        </w:tc>
      </w:tr>
    </w:tbl>
    <w:p w14:paraId="1CCE2173" w14:textId="77777777" w:rsidR="00EC1B0C" w:rsidRPr="00266925" w:rsidRDefault="00EC1B0C" w:rsidP="00EC1B0C">
      <w:pPr>
        <w:spacing w:after="0"/>
        <w:rPr>
          <w:rFonts w:eastAsia="Calibri" w:cs="Times New Roman"/>
          <w:szCs w:val="28"/>
          <w:lang w:val="ro-RO"/>
        </w:rPr>
      </w:pPr>
    </w:p>
    <w:p w14:paraId="2AE5F240" w14:textId="187A4381" w:rsidR="00EC1B0C" w:rsidRPr="0052222B" w:rsidRDefault="00EC1B0C" w:rsidP="00EC1B0C">
      <w:pPr>
        <w:spacing w:after="0"/>
        <w:ind w:left="105"/>
        <w:rPr>
          <w:rFonts w:eastAsia="Calibri" w:cs="Times New Roman"/>
          <w:b/>
          <w:bCs/>
          <w:szCs w:val="28"/>
          <w:lang w:val="ro-RO"/>
        </w:rPr>
      </w:pPr>
      <w:r w:rsidRPr="0052222B">
        <w:rPr>
          <w:rFonts w:eastAsia="Calibri" w:cs="Times New Roman"/>
          <w:b/>
          <w:bCs/>
          <w:szCs w:val="28"/>
          <w:lang w:val="ro-RO"/>
        </w:rPr>
        <w:t>Note</w:t>
      </w:r>
      <w:r>
        <w:rPr>
          <w:rFonts w:eastAsia="Calibri" w:cs="Times New Roman"/>
          <w:b/>
          <w:bCs/>
          <w:szCs w:val="28"/>
          <w:lang w:val="ro-RO"/>
        </w:rPr>
        <w:t>:</w:t>
      </w:r>
    </w:p>
    <w:p w14:paraId="4347202A" w14:textId="77777777" w:rsidR="00EC1B0C" w:rsidRPr="0052222B" w:rsidRDefault="00EC1B0C" w:rsidP="0052222B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>1</w:t>
      </w:r>
      <w:r w:rsidRPr="0052222B">
        <w:rPr>
          <w:rFonts w:eastAsia="Calibri" w:cs="Times New Roman"/>
          <w:sz w:val="24"/>
          <w:szCs w:val="24"/>
          <w:lang w:val="ro-RO"/>
        </w:rPr>
        <w:t xml:space="preserve"> În funcție de activitatea efectuată.</w:t>
      </w:r>
    </w:p>
    <w:p w14:paraId="1AA9B118" w14:textId="77777777" w:rsidR="00EC1B0C" w:rsidRPr="0052222B" w:rsidRDefault="00EC1B0C" w:rsidP="0052222B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2 </w:t>
      </w:r>
      <w:r w:rsidRPr="0052222B">
        <w:rPr>
          <w:rFonts w:eastAsia="Calibri" w:cs="Times New Roman"/>
          <w:sz w:val="24"/>
          <w:szCs w:val="24"/>
          <w:lang w:val="ro-RO"/>
        </w:rPr>
        <w:t>Pentru autorizarea activității de reparare a anvelopelor.</w:t>
      </w:r>
    </w:p>
    <w:p w14:paraId="22DA51B3" w14:textId="246CFA9A" w:rsidR="00EC1B0C" w:rsidRPr="0052222B" w:rsidRDefault="00EC1B0C" w:rsidP="0052222B">
      <w:pPr>
        <w:spacing w:after="0"/>
        <w:ind w:left="105" w:right="-449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3 </w:t>
      </w:r>
      <w:r w:rsidRPr="0052222B">
        <w:rPr>
          <w:rFonts w:eastAsia="Calibri" w:cs="Times New Roman"/>
          <w:sz w:val="24"/>
          <w:szCs w:val="24"/>
          <w:lang w:val="ro-RO"/>
        </w:rPr>
        <w:t>Echipamente specifice care se vor utiliza la inspecția finală a calității reparațiilor și care trebuie să aibă caracteristicile constructive necesare şi să fie verificate metrologic.</w:t>
      </w:r>
    </w:p>
    <w:p w14:paraId="2C7CF71A" w14:textId="77777777" w:rsidR="00EC1B0C" w:rsidRPr="0052222B" w:rsidRDefault="00EC1B0C" w:rsidP="0052222B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4 </w:t>
      </w:r>
      <w:r w:rsidRPr="0052222B">
        <w:rPr>
          <w:rFonts w:eastAsia="Calibri" w:cs="Times New Roman"/>
          <w:sz w:val="24"/>
          <w:szCs w:val="24"/>
          <w:lang w:val="ro-RO"/>
        </w:rPr>
        <w:t>Numai pentru motoare cu injecție şi gestiune electronică.</w:t>
      </w:r>
    </w:p>
    <w:p w14:paraId="51206754" w14:textId="77777777" w:rsidR="00EC1B0C" w:rsidRPr="0052222B" w:rsidRDefault="00EC1B0C" w:rsidP="0052222B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5 </w:t>
      </w:r>
      <w:r w:rsidRPr="0052222B">
        <w:rPr>
          <w:rFonts w:eastAsia="Calibri" w:cs="Times New Roman"/>
          <w:sz w:val="24"/>
          <w:szCs w:val="24"/>
          <w:lang w:val="ro-RO"/>
        </w:rPr>
        <w:t>Numai pentru sistemele electronice şi componentele acestora.</w:t>
      </w:r>
    </w:p>
    <w:p w14:paraId="3F1863BA" w14:textId="524BD57A" w:rsidR="00EC1B0C" w:rsidRPr="0052222B" w:rsidRDefault="00EC1B0C" w:rsidP="0052222B">
      <w:pPr>
        <w:spacing w:after="0"/>
        <w:ind w:left="105" w:right="-307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6 </w:t>
      </w:r>
      <w:r w:rsidRPr="0052222B">
        <w:rPr>
          <w:rFonts w:eastAsia="Calibri" w:cs="Times New Roman"/>
          <w:sz w:val="24"/>
          <w:szCs w:val="24"/>
          <w:lang w:val="ro-RO"/>
        </w:rPr>
        <w:t xml:space="preserve">Atelierele care nu au în dotare echipament de verificare a geometriei sistemului de direcție vor prezenta înregistrări </w:t>
      </w:r>
      <w:r w:rsidRPr="0052222B">
        <w:rPr>
          <w:rFonts w:eastAsia="Calibri" w:cs="Times New Roman"/>
          <w:i/>
          <w:iCs/>
          <w:sz w:val="24"/>
          <w:szCs w:val="24"/>
          <w:lang w:val="ro-RO"/>
        </w:rPr>
        <w:t>(registru de evidență a inspecțiilor finale, finale, listing printat de echipament)</w:t>
      </w:r>
      <w:r w:rsidRPr="0052222B">
        <w:rPr>
          <w:rFonts w:eastAsia="Calibri" w:cs="Times New Roman"/>
          <w:sz w:val="24"/>
          <w:szCs w:val="24"/>
          <w:lang w:val="ro-RO"/>
        </w:rPr>
        <w:t xml:space="preserve"> ale inspecțiilor finale efectuate la un atelier specializat pentru activitatea de reglare sau verificare a sistemului de direcție sau inspecție tehnică periodică. </w:t>
      </w:r>
    </w:p>
    <w:p w14:paraId="25B6AAF1" w14:textId="77777777" w:rsidR="00EC1B0C" w:rsidRPr="0052222B" w:rsidRDefault="00EC1B0C" w:rsidP="0052222B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7 </w:t>
      </w:r>
      <w:r w:rsidRPr="0052222B">
        <w:rPr>
          <w:rFonts w:eastAsia="Calibri" w:cs="Times New Roman"/>
          <w:sz w:val="24"/>
          <w:szCs w:val="24"/>
          <w:lang w:val="ro-RO"/>
        </w:rPr>
        <w:t>Numai pentru activități de întreținere care se referă la sistemul de frînare.</w:t>
      </w:r>
    </w:p>
    <w:p w14:paraId="6BC8A741" w14:textId="77777777" w:rsidR="00EC1B0C" w:rsidRPr="0052222B" w:rsidRDefault="00EC1B0C" w:rsidP="0052222B">
      <w:pPr>
        <w:spacing w:after="0"/>
        <w:ind w:left="105"/>
        <w:jc w:val="both"/>
        <w:rPr>
          <w:rFonts w:eastAsia="Calibri" w:cs="Times New Roman"/>
          <w:sz w:val="24"/>
          <w:szCs w:val="24"/>
          <w:lang w:val="ro-RO"/>
        </w:rPr>
      </w:pPr>
      <w:r w:rsidRPr="0052222B">
        <w:rPr>
          <w:rFonts w:eastAsia="Calibri" w:cs="Times New Roman"/>
          <w:sz w:val="24"/>
          <w:szCs w:val="24"/>
          <w:vertAlign w:val="superscript"/>
          <w:lang w:val="ro-RO"/>
        </w:rPr>
        <w:t xml:space="preserve">8 </w:t>
      </w:r>
      <w:r w:rsidRPr="0052222B">
        <w:rPr>
          <w:rFonts w:eastAsia="Calibri" w:cs="Times New Roman"/>
          <w:sz w:val="24"/>
          <w:szCs w:val="24"/>
          <w:lang w:val="ro-RO"/>
        </w:rPr>
        <w:t>Numai pentru activități de întreținere a componentelor ce fac parte din sistemul electric.</w:t>
      </w:r>
    </w:p>
    <w:p w14:paraId="08D646E5" w14:textId="77777777" w:rsidR="00EC1B0C" w:rsidRDefault="00EC1B0C" w:rsidP="00CE3E51">
      <w:pPr>
        <w:widowControl w:val="0"/>
        <w:tabs>
          <w:tab w:val="left" w:pos="7740"/>
        </w:tabs>
        <w:autoSpaceDE w:val="0"/>
        <w:autoSpaceDN w:val="0"/>
        <w:spacing w:before="59" w:after="0" w:line="322" w:lineRule="exact"/>
        <w:ind w:left="5497"/>
        <w:outlineLvl w:val="2"/>
        <w:rPr>
          <w:rFonts w:eastAsia="Times New Roman" w:cs="Times New Roman"/>
          <w:b/>
          <w:bCs/>
          <w:szCs w:val="28"/>
          <w:lang w:val="ro-RO"/>
        </w:rPr>
        <w:sectPr w:rsidR="00EC1B0C" w:rsidSect="0052222B">
          <w:footerReference w:type="default" r:id="rId11"/>
          <w:pgSz w:w="16840" w:h="11910" w:orient="landscape"/>
          <w:pgMar w:top="851" w:right="851" w:bottom="851" w:left="1134" w:header="0" w:footer="57" w:gutter="0"/>
          <w:cols w:space="720"/>
        </w:sectPr>
      </w:pPr>
    </w:p>
    <w:p w14:paraId="3F04E660" w14:textId="43BC3DAE" w:rsidR="0082364E" w:rsidRPr="0052222B" w:rsidRDefault="0082364E" w:rsidP="0052222B">
      <w:pPr>
        <w:widowControl w:val="0"/>
        <w:tabs>
          <w:tab w:val="left" w:pos="7740"/>
        </w:tabs>
        <w:autoSpaceDE w:val="0"/>
        <w:autoSpaceDN w:val="0"/>
        <w:spacing w:before="59" w:after="0" w:line="322" w:lineRule="exact"/>
        <w:ind w:left="5529"/>
        <w:jc w:val="right"/>
        <w:outlineLvl w:val="2"/>
        <w:rPr>
          <w:rFonts w:eastAsia="Times New Roman" w:cs="Times New Roman"/>
          <w:b/>
          <w:sz w:val="24"/>
          <w:szCs w:val="24"/>
          <w:lang w:val="ro-RO"/>
        </w:rPr>
      </w:pPr>
      <w:r w:rsidRPr="0052222B">
        <w:rPr>
          <w:rFonts w:eastAsia="Times New Roman" w:cs="Times New Roman"/>
          <w:sz w:val="24"/>
          <w:szCs w:val="24"/>
          <w:lang w:val="ro-RO"/>
        </w:rPr>
        <w:lastRenderedPageBreak/>
        <w:t xml:space="preserve">Anexa </w:t>
      </w:r>
      <w:r w:rsidR="00EC1B0C" w:rsidRPr="0052222B">
        <w:rPr>
          <w:rFonts w:eastAsia="Times New Roman" w:cs="Times New Roman"/>
          <w:sz w:val="24"/>
          <w:szCs w:val="24"/>
          <w:lang w:val="ro-RO"/>
        </w:rPr>
        <w:t xml:space="preserve">nr. </w:t>
      </w:r>
      <w:r w:rsidR="00B7571F" w:rsidRPr="0052222B">
        <w:rPr>
          <w:rFonts w:eastAsia="Times New Roman" w:cs="Times New Roman"/>
          <w:sz w:val="24"/>
          <w:szCs w:val="24"/>
          <w:lang w:val="ro-RO"/>
        </w:rPr>
        <w:t>2</w:t>
      </w:r>
      <w:r w:rsidR="00EC1B0C" w:rsidRPr="0052222B">
        <w:rPr>
          <w:rFonts w:eastAsia="Times New Roman" w:cs="Times New Roman"/>
          <w:sz w:val="24"/>
          <w:szCs w:val="24"/>
          <w:lang w:val="ro-RO"/>
        </w:rPr>
        <w:t xml:space="preserve"> </w:t>
      </w:r>
      <w:r w:rsidRPr="0052222B">
        <w:rPr>
          <w:rFonts w:eastAsia="Times New Roman" w:cs="Times New Roman"/>
          <w:sz w:val="24"/>
          <w:szCs w:val="24"/>
          <w:lang w:val="ro-RO"/>
        </w:rPr>
        <w:t>la Regulamentul</w:t>
      </w:r>
      <w:r w:rsidR="00734B9F">
        <w:rPr>
          <w:rFonts w:eastAsia="Times New Roman" w:cs="Times New Roman"/>
          <w:sz w:val="24"/>
          <w:szCs w:val="24"/>
          <w:lang w:val="ro-RO"/>
        </w:rPr>
        <w:t xml:space="preserve"> </w:t>
      </w:r>
      <w:r w:rsidRPr="0052222B">
        <w:rPr>
          <w:rFonts w:eastAsia="Times New Roman" w:cs="Times New Roman"/>
          <w:sz w:val="24"/>
          <w:szCs w:val="24"/>
          <w:lang w:val="ro-RO"/>
        </w:rPr>
        <w:t>cu privire la</w:t>
      </w:r>
      <w:r w:rsidR="00EC1B0C" w:rsidRPr="0052222B">
        <w:rPr>
          <w:rFonts w:eastAsia="Times New Roman" w:cs="Times New Roman"/>
          <w:sz w:val="24"/>
          <w:szCs w:val="24"/>
          <w:lang w:val="ro-RO"/>
        </w:rPr>
        <w:t xml:space="preserve"> </w:t>
      </w:r>
      <w:proofErr w:type="spellStart"/>
      <w:r w:rsidR="00A84A01" w:rsidRPr="0052222B">
        <w:rPr>
          <w:rFonts w:eastAsia="Times New Roman" w:cs="Times New Roman"/>
          <w:sz w:val="24"/>
          <w:szCs w:val="24"/>
          <w:lang w:val="ro-RO"/>
        </w:rPr>
        <w:t>desfăşurarea</w:t>
      </w:r>
      <w:proofErr w:type="spellEnd"/>
      <w:r w:rsidR="00A84A01" w:rsidRPr="0052222B">
        <w:rPr>
          <w:rFonts w:eastAsia="Times New Roman" w:cs="Times New Roman"/>
          <w:sz w:val="24"/>
          <w:szCs w:val="24"/>
          <w:lang w:val="ro-RO"/>
        </w:rPr>
        <w:t xml:space="preserve"> </w:t>
      </w:r>
      <w:proofErr w:type="spellStart"/>
      <w:r w:rsidRPr="0052222B">
        <w:rPr>
          <w:rFonts w:eastAsia="Times New Roman" w:cs="Times New Roman"/>
          <w:sz w:val="24"/>
          <w:szCs w:val="24"/>
          <w:lang w:val="ro-RO"/>
        </w:rPr>
        <w:t>activităţii</w:t>
      </w:r>
      <w:proofErr w:type="spellEnd"/>
      <w:r w:rsidRPr="0052222B">
        <w:rPr>
          <w:rFonts w:eastAsia="Times New Roman" w:cs="Times New Roman"/>
          <w:sz w:val="24"/>
          <w:szCs w:val="24"/>
          <w:lang w:val="ro-RO"/>
        </w:rPr>
        <w:t xml:space="preserve"> de autoservice</w:t>
      </w:r>
    </w:p>
    <w:p w14:paraId="4934DE7E" w14:textId="77777777" w:rsidR="00EC1B0C" w:rsidRDefault="00EC1B0C" w:rsidP="00EC1B0C">
      <w:pPr>
        <w:widowControl w:val="0"/>
        <w:autoSpaceDE w:val="0"/>
        <w:autoSpaceDN w:val="0"/>
        <w:spacing w:after="0" w:line="322" w:lineRule="exact"/>
        <w:ind w:left="1198" w:right="1189"/>
        <w:jc w:val="center"/>
        <w:outlineLvl w:val="2"/>
        <w:rPr>
          <w:rFonts w:eastAsia="Times New Roman" w:cs="Times New Roman"/>
          <w:b/>
          <w:bCs/>
          <w:szCs w:val="28"/>
          <w:lang w:val="ro-RO"/>
        </w:rPr>
      </w:pPr>
    </w:p>
    <w:p w14:paraId="04ADF54E" w14:textId="6177BA59" w:rsidR="00EC1B0C" w:rsidRPr="000C4D9D" w:rsidRDefault="00EC1B0C" w:rsidP="00EC1B0C">
      <w:pPr>
        <w:widowControl w:val="0"/>
        <w:autoSpaceDE w:val="0"/>
        <w:autoSpaceDN w:val="0"/>
        <w:spacing w:after="0" w:line="322" w:lineRule="exact"/>
        <w:ind w:left="1198" w:right="1189"/>
        <w:jc w:val="center"/>
        <w:outlineLvl w:val="2"/>
        <w:rPr>
          <w:rFonts w:eastAsia="Times New Roman" w:cs="Times New Roman"/>
          <w:b/>
          <w:bCs/>
          <w:szCs w:val="28"/>
          <w:lang w:val="ro-RO"/>
        </w:rPr>
      </w:pPr>
      <w:r w:rsidRPr="000C4D9D">
        <w:rPr>
          <w:rFonts w:eastAsia="Times New Roman" w:cs="Times New Roman"/>
          <w:b/>
          <w:bCs/>
          <w:szCs w:val="28"/>
          <w:lang w:val="ro-RO"/>
        </w:rPr>
        <w:t>Modelul</w:t>
      </w:r>
      <w:r w:rsidRPr="00266925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bCs/>
          <w:szCs w:val="28"/>
          <w:lang w:val="ro-RO"/>
        </w:rPr>
        <w:t>de</w:t>
      </w:r>
      <w:r w:rsidRPr="00266925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bCs/>
          <w:szCs w:val="28"/>
          <w:lang w:val="ro-RO"/>
        </w:rPr>
        <w:t>Certificat</w:t>
      </w:r>
      <w:r w:rsidRPr="00266925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bCs/>
          <w:szCs w:val="28"/>
          <w:lang w:val="ro-RO"/>
        </w:rPr>
        <w:t>de</w:t>
      </w:r>
      <w:r w:rsidRPr="00266925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bCs/>
          <w:szCs w:val="28"/>
          <w:lang w:val="ro-RO"/>
        </w:rPr>
        <w:t>competență</w:t>
      </w:r>
      <w:r w:rsidRPr="00266925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bCs/>
          <w:szCs w:val="28"/>
          <w:lang w:val="ro-RO"/>
        </w:rPr>
        <w:t>profesională</w:t>
      </w:r>
    </w:p>
    <w:p w14:paraId="20A851B6" w14:textId="16D1A96C" w:rsidR="00EC1B0C" w:rsidRPr="00266925" w:rsidRDefault="00EC1B0C" w:rsidP="00EC1B0C">
      <w:pPr>
        <w:widowControl w:val="0"/>
        <w:autoSpaceDE w:val="0"/>
        <w:autoSpaceDN w:val="0"/>
        <w:spacing w:after="0"/>
        <w:ind w:left="1199" w:right="1187"/>
        <w:jc w:val="center"/>
        <w:rPr>
          <w:rFonts w:eastAsia="Times New Roman" w:cs="Times New Roman"/>
          <w:b/>
          <w:szCs w:val="28"/>
          <w:lang w:val="ro-RO"/>
        </w:rPr>
      </w:pPr>
      <w:r w:rsidRPr="000C4D9D">
        <w:rPr>
          <w:rFonts w:eastAsia="Times New Roman" w:cs="Times New Roman"/>
          <w:b/>
          <w:szCs w:val="28"/>
          <w:lang w:val="ro-RO"/>
        </w:rPr>
        <w:t>a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managerului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responsabil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de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activitatea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atelierului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de</w:t>
      </w:r>
      <w:r w:rsidRPr="00266925">
        <w:rPr>
          <w:rFonts w:eastAsia="Times New Roman" w:cs="Times New Roman"/>
          <w:b/>
          <w:szCs w:val="28"/>
          <w:lang w:val="ro-RO"/>
        </w:rPr>
        <w:t xml:space="preserve"> </w:t>
      </w:r>
      <w:r w:rsidRPr="000C4D9D">
        <w:rPr>
          <w:rFonts w:eastAsia="Times New Roman" w:cs="Times New Roman"/>
          <w:b/>
          <w:szCs w:val="28"/>
          <w:lang w:val="ro-RO"/>
        </w:rPr>
        <w:t>autoservice</w:t>
      </w:r>
    </w:p>
    <w:p w14:paraId="74536934" w14:textId="77624A2C" w:rsidR="00EC1B0C" w:rsidRPr="00266925" w:rsidRDefault="00EC1B0C" w:rsidP="00EC1B0C">
      <w:pPr>
        <w:widowControl w:val="0"/>
        <w:numPr>
          <w:ilvl w:val="0"/>
          <w:numId w:val="10"/>
        </w:numPr>
        <w:tabs>
          <w:tab w:val="left" w:pos="968"/>
        </w:tabs>
        <w:autoSpaceDE w:val="0"/>
        <w:autoSpaceDN w:val="0"/>
        <w:spacing w:before="181" w:after="0"/>
        <w:ind w:hanging="361"/>
        <w:rPr>
          <w:rFonts w:eastAsia="Times New Roman" w:cs="Times New Roman"/>
          <w:szCs w:val="28"/>
          <w:lang w:val="ro-RO"/>
        </w:rPr>
      </w:pPr>
      <w:r w:rsidRPr="00266925">
        <w:rPr>
          <w:rFonts w:eastAsia="Times New Roman" w:cs="Times New Roman"/>
          <w:noProof/>
          <w:szCs w:val="28"/>
        </w:rPr>
        <w:drawing>
          <wp:anchor distT="0" distB="0" distL="0" distR="0" simplePos="0" relativeHeight="251665408" behindDoc="0" locked="0" layoutInCell="1" allowOverlap="1" wp14:anchorId="2F266761" wp14:editId="3EF0AA12">
            <wp:simplePos x="0" y="0"/>
            <wp:positionH relativeFrom="page">
              <wp:posOffset>1303544</wp:posOffset>
            </wp:positionH>
            <wp:positionV relativeFrom="paragraph">
              <wp:posOffset>876300</wp:posOffset>
            </wp:positionV>
            <wp:extent cx="5361940" cy="6758305"/>
            <wp:effectExtent l="0" t="0" r="0" b="4445"/>
            <wp:wrapTopAndBottom/>
            <wp:docPr id="140217525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925">
        <w:rPr>
          <w:rFonts w:eastAsia="Times New Roman" w:cs="Times New Roman"/>
          <w:szCs w:val="28"/>
          <w:lang w:val="ro-RO"/>
        </w:rPr>
        <w:t xml:space="preserve">Forma și conținutul modelului de “Certificat de competență profesională, </w:t>
      </w:r>
      <w:r w:rsidRPr="00266925">
        <w:rPr>
          <w:rFonts w:eastAsia="Times New Roman" w:cs="Times New Roman"/>
          <w:b/>
          <w:szCs w:val="28"/>
          <w:lang w:val="ro-RO"/>
        </w:rPr>
        <w:t xml:space="preserve">- </w:t>
      </w:r>
      <w:r w:rsidRPr="00266925">
        <w:rPr>
          <w:rFonts w:eastAsia="Times New Roman" w:cs="Times New Roman"/>
          <w:szCs w:val="28"/>
          <w:lang w:val="ro-RO"/>
        </w:rPr>
        <w:t>față:</w:t>
      </w:r>
    </w:p>
    <w:p w14:paraId="3EF7E664" w14:textId="77777777" w:rsidR="00EC1B0C" w:rsidRPr="00266925" w:rsidRDefault="00EC1B0C" w:rsidP="00EC1B0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  <w:lang w:val="ro-RO"/>
        </w:rPr>
        <w:sectPr w:rsidR="00EC1B0C" w:rsidRPr="00266925" w:rsidSect="00EC1B0C">
          <w:pgSz w:w="11910" w:h="16840"/>
          <w:pgMar w:top="820" w:right="320" w:bottom="240" w:left="720" w:header="0" w:footer="57" w:gutter="0"/>
          <w:cols w:space="720"/>
        </w:sectPr>
      </w:pPr>
    </w:p>
    <w:p w14:paraId="474E5B2D" w14:textId="5099C55E" w:rsidR="00EC1B0C" w:rsidRPr="00266925" w:rsidRDefault="00EC1B0C" w:rsidP="00EC1B0C">
      <w:pPr>
        <w:widowControl w:val="0"/>
        <w:numPr>
          <w:ilvl w:val="0"/>
          <w:numId w:val="10"/>
        </w:numPr>
        <w:tabs>
          <w:tab w:val="left" w:pos="1248"/>
          <w:tab w:val="left" w:pos="1249"/>
        </w:tabs>
        <w:autoSpaceDE w:val="0"/>
        <w:autoSpaceDN w:val="0"/>
        <w:spacing w:before="113" w:after="0"/>
        <w:ind w:left="1248" w:hanging="709"/>
        <w:rPr>
          <w:rFonts w:eastAsia="Times New Roman" w:cs="Times New Roman"/>
          <w:b/>
          <w:szCs w:val="28"/>
          <w:lang w:val="ro-RO"/>
        </w:rPr>
      </w:pPr>
      <w:r w:rsidRPr="00266925">
        <w:rPr>
          <w:rFonts w:eastAsia="Times New Roman" w:cs="Times New Roman"/>
          <w:szCs w:val="28"/>
          <w:lang w:val="ro-RO"/>
        </w:rPr>
        <w:lastRenderedPageBreak/>
        <w:t xml:space="preserve">Forma și conținutul modelului de “Certificat de competență profesională </w:t>
      </w:r>
      <w:r w:rsidRPr="00266925">
        <w:rPr>
          <w:rFonts w:eastAsia="Times New Roman" w:cs="Times New Roman"/>
          <w:szCs w:val="28"/>
          <w:vertAlign w:val="superscript"/>
          <w:lang w:val="ro-RO"/>
        </w:rPr>
        <w:t>(1)</w:t>
      </w:r>
      <w:r w:rsidRPr="00266925">
        <w:rPr>
          <w:rFonts w:eastAsia="Times New Roman" w:cs="Times New Roman"/>
          <w:szCs w:val="28"/>
          <w:lang w:val="ro-RO"/>
        </w:rPr>
        <w:t xml:space="preserve">” </w:t>
      </w:r>
      <w:r w:rsidRPr="00266925">
        <w:rPr>
          <w:rFonts w:eastAsia="Times New Roman" w:cs="Times New Roman"/>
          <w:b/>
          <w:szCs w:val="28"/>
          <w:lang w:val="ro-RO"/>
        </w:rPr>
        <w:t>-</w:t>
      </w:r>
    </w:p>
    <w:p w14:paraId="240CA6D0" w14:textId="36742D75" w:rsidR="00EC1B0C" w:rsidRPr="00266925" w:rsidRDefault="00EC1B0C" w:rsidP="00EC1B0C">
      <w:pPr>
        <w:widowControl w:val="0"/>
        <w:autoSpaceDE w:val="0"/>
        <w:autoSpaceDN w:val="0"/>
        <w:spacing w:after="0"/>
        <w:ind w:left="54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noProof/>
          <w:szCs w:val="28"/>
        </w:rPr>
        <w:drawing>
          <wp:anchor distT="0" distB="0" distL="0" distR="0" simplePos="0" relativeHeight="251666432" behindDoc="0" locked="0" layoutInCell="1" allowOverlap="1" wp14:anchorId="38FE53F2" wp14:editId="29209444">
            <wp:simplePos x="0" y="0"/>
            <wp:positionH relativeFrom="page">
              <wp:posOffset>970336</wp:posOffset>
            </wp:positionH>
            <wp:positionV relativeFrom="paragraph">
              <wp:posOffset>274237</wp:posOffset>
            </wp:positionV>
            <wp:extent cx="5631815" cy="6877050"/>
            <wp:effectExtent l="0" t="0" r="6985" b="0"/>
            <wp:wrapTopAndBottom/>
            <wp:docPr id="80374469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925">
        <w:rPr>
          <w:rFonts w:eastAsia="Times New Roman" w:cs="Times New Roman"/>
          <w:szCs w:val="28"/>
          <w:lang w:val="ro-RO"/>
        </w:rPr>
        <w:t>verso:</w:t>
      </w:r>
    </w:p>
    <w:p w14:paraId="14684EC2" w14:textId="6E5781C1" w:rsidR="00EC1B0C" w:rsidRPr="00266925" w:rsidRDefault="00EC1B0C" w:rsidP="00EC1B0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  <w:lang w:val="ro-RO"/>
        </w:rPr>
      </w:pPr>
    </w:p>
    <w:p w14:paraId="00A2301D" w14:textId="64DE539F" w:rsidR="00EC1B0C" w:rsidRPr="00266925" w:rsidRDefault="00EC1B0C" w:rsidP="00EC1B0C">
      <w:pPr>
        <w:widowControl w:val="0"/>
        <w:autoSpaceDE w:val="0"/>
        <w:autoSpaceDN w:val="0"/>
        <w:spacing w:after="0"/>
        <w:ind w:left="540"/>
        <w:jc w:val="both"/>
        <w:rPr>
          <w:rFonts w:eastAsia="Times New Roman" w:cs="Times New Roman"/>
          <w:szCs w:val="28"/>
          <w:lang w:val="ro-RO"/>
        </w:rPr>
      </w:pPr>
      <w:r w:rsidRPr="00266925">
        <w:rPr>
          <w:rFonts w:eastAsia="Times New Roman" w:cs="Times New Roman"/>
          <w:szCs w:val="28"/>
          <w:lang w:val="ro-RO"/>
        </w:rPr>
        <w:t>Cerințele privind modelul certificatului competență profesională:</w:t>
      </w:r>
    </w:p>
    <w:p w14:paraId="691C6E86" w14:textId="7C69F42B" w:rsidR="00EC1B0C" w:rsidRPr="00266925" w:rsidRDefault="00EC1B0C" w:rsidP="00EC1B0C">
      <w:pPr>
        <w:widowControl w:val="0"/>
        <w:numPr>
          <w:ilvl w:val="0"/>
          <w:numId w:val="9"/>
        </w:numPr>
        <w:tabs>
          <w:tab w:val="left" w:pos="795"/>
        </w:tabs>
        <w:autoSpaceDE w:val="0"/>
        <w:autoSpaceDN w:val="0"/>
        <w:spacing w:before="13" w:after="0"/>
        <w:ind w:right="529" w:firstLine="0"/>
        <w:jc w:val="both"/>
        <w:rPr>
          <w:rFonts w:eastAsia="Times New Roman" w:cs="Times New Roman"/>
          <w:szCs w:val="28"/>
          <w:lang w:val="ro-RO"/>
        </w:rPr>
      </w:pPr>
      <w:r w:rsidRPr="00266925">
        <w:rPr>
          <w:rFonts w:eastAsia="Times New Roman" w:cs="Times New Roman"/>
          <w:szCs w:val="28"/>
          <w:lang w:val="ro-RO"/>
        </w:rPr>
        <w:t xml:space="preserve">Caracteristicile fizice ale certificatului sunt: culoare </w:t>
      </w:r>
      <w:proofErr w:type="spellStart"/>
      <w:r w:rsidRPr="00266925">
        <w:rPr>
          <w:rFonts w:eastAsia="Times New Roman" w:cs="Times New Roman"/>
          <w:szCs w:val="28"/>
          <w:lang w:val="ro-RO"/>
        </w:rPr>
        <w:t>Pantone</w:t>
      </w:r>
      <w:proofErr w:type="spellEnd"/>
      <w:r w:rsidRPr="00266925">
        <w:rPr>
          <w:rFonts w:eastAsia="Times New Roman" w:cs="Times New Roman"/>
          <w:szCs w:val="28"/>
          <w:lang w:val="ro-RO"/>
        </w:rPr>
        <w:t xml:space="preserve"> bej, format din A4 </w:t>
      </w:r>
      <w:proofErr w:type="spellStart"/>
      <w:r w:rsidRPr="00266925">
        <w:rPr>
          <w:rFonts w:eastAsia="Times New Roman" w:cs="Times New Roman"/>
          <w:szCs w:val="28"/>
          <w:lang w:val="ro-RO"/>
        </w:rPr>
        <w:t>hîrtie</w:t>
      </w:r>
      <w:proofErr w:type="spellEnd"/>
      <w:r w:rsidRPr="00266925">
        <w:rPr>
          <w:rFonts w:eastAsia="Times New Roman" w:cs="Times New Roman"/>
          <w:szCs w:val="28"/>
          <w:lang w:val="ro-RO"/>
        </w:rPr>
        <w:t xml:space="preserve"> celuloză de 100 g/m² sau mai mult.</w:t>
      </w:r>
    </w:p>
    <w:p w14:paraId="02C8E80C" w14:textId="3FB44DA6" w:rsidR="00EC1B0C" w:rsidRPr="00266925" w:rsidRDefault="00EC1B0C" w:rsidP="00EC1B0C">
      <w:pPr>
        <w:widowControl w:val="0"/>
        <w:numPr>
          <w:ilvl w:val="0"/>
          <w:numId w:val="9"/>
        </w:numPr>
        <w:tabs>
          <w:tab w:val="left" w:pos="841"/>
        </w:tabs>
        <w:autoSpaceDE w:val="0"/>
        <w:autoSpaceDN w:val="0"/>
        <w:spacing w:after="0"/>
        <w:ind w:left="840" w:hanging="301"/>
        <w:jc w:val="both"/>
        <w:rPr>
          <w:rFonts w:eastAsia="Times New Roman" w:cs="Times New Roman"/>
          <w:szCs w:val="28"/>
          <w:lang w:val="ro-RO"/>
        </w:rPr>
      </w:pPr>
      <w:r w:rsidRPr="00266925">
        <w:rPr>
          <w:rFonts w:eastAsia="Times New Roman" w:cs="Times New Roman"/>
          <w:szCs w:val="28"/>
          <w:lang w:val="ro-RO"/>
        </w:rPr>
        <w:t>Toate înscrisurile se imprimă cu culoare neagră.</w:t>
      </w:r>
    </w:p>
    <w:p w14:paraId="707AB95F" w14:textId="3436D41D" w:rsidR="00EC1B0C" w:rsidRPr="00266925" w:rsidRDefault="00EC1B0C" w:rsidP="00EC1B0C">
      <w:pPr>
        <w:widowControl w:val="0"/>
        <w:numPr>
          <w:ilvl w:val="0"/>
          <w:numId w:val="9"/>
        </w:numPr>
        <w:tabs>
          <w:tab w:val="left" w:pos="896"/>
        </w:tabs>
        <w:autoSpaceDE w:val="0"/>
        <w:autoSpaceDN w:val="0"/>
        <w:spacing w:after="0"/>
        <w:ind w:right="528" w:firstLine="0"/>
        <w:jc w:val="both"/>
        <w:rPr>
          <w:rFonts w:eastAsia="Times New Roman" w:cs="Times New Roman"/>
          <w:szCs w:val="28"/>
          <w:lang w:val="ro-RO"/>
        </w:rPr>
      </w:pPr>
      <w:r w:rsidRPr="00266925">
        <w:rPr>
          <w:rFonts w:eastAsia="Times New Roman" w:cs="Times New Roman"/>
          <w:szCs w:val="28"/>
          <w:lang w:val="ro-RO"/>
        </w:rPr>
        <w:t xml:space="preserve">Elemente de siguranță pentru certificatul de competență profesională: hologramă, dublă numerotare: număr de serie și număr de înregistrare, fibre special în </w:t>
      </w:r>
      <w:proofErr w:type="spellStart"/>
      <w:r w:rsidRPr="00266925">
        <w:rPr>
          <w:rFonts w:eastAsia="Times New Roman" w:cs="Times New Roman"/>
          <w:szCs w:val="28"/>
          <w:lang w:val="ro-RO"/>
        </w:rPr>
        <w:t>hîrtie</w:t>
      </w:r>
      <w:proofErr w:type="spellEnd"/>
      <w:r w:rsidRPr="00266925">
        <w:rPr>
          <w:rFonts w:eastAsia="Times New Roman" w:cs="Times New Roman"/>
          <w:szCs w:val="28"/>
          <w:lang w:val="ro-RO"/>
        </w:rPr>
        <w:t xml:space="preserve"> care devin vizibile prin expunere la lumina ultraviolet.</w:t>
      </w:r>
    </w:p>
    <w:p w14:paraId="64EFF487" w14:textId="074FBDF7" w:rsidR="00EC1B0C" w:rsidRDefault="00EC1B0C" w:rsidP="00EC1B0C">
      <w:pPr>
        <w:widowControl w:val="0"/>
        <w:autoSpaceDE w:val="0"/>
        <w:autoSpaceDN w:val="0"/>
        <w:spacing w:before="11" w:after="0"/>
        <w:jc w:val="right"/>
        <w:rPr>
          <w:rFonts w:eastAsia="Times New Roman" w:cs="Times New Roman"/>
          <w:sz w:val="24"/>
          <w:szCs w:val="24"/>
          <w:lang w:val="ro-RO"/>
        </w:rPr>
      </w:pPr>
    </w:p>
    <w:p w14:paraId="0DFC46FD" w14:textId="77777777" w:rsidR="00EC1B0C" w:rsidRDefault="00EC1B0C" w:rsidP="00EC1B0C">
      <w:pPr>
        <w:widowControl w:val="0"/>
        <w:autoSpaceDE w:val="0"/>
        <w:autoSpaceDN w:val="0"/>
        <w:spacing w:before="11" w:after="0"/>
        <w:jc w:val="right"/>
        <w:rPr>
          <w:rFonts w:eastAsia="Times New Roman" w:cs="Times New Roman"/>
          <w:sz w:val="24"/>
          <w:szCs w:val="24"/>
          <w:lang w:val="ro-RO"/>
        </w:rPr>
      </w:pPr>
    </w:p>
    <w:p w14:paraId="1A771DCB" w14:textId="77777777" w:rsidR="00EC1B0C" w:rsidRDefault="00EC1B0C" w:rsidP="00EC1B0C">
      <w:pPr>
        <w:widowControl w:val="0"/>
        <w:autoSpaceDE w:val="0"/>
        <w:autoSpaceDN w:val="0"/>
        <w:spacing w:before="11" w:after="0"/>
        <w:jc w:val="right"/>
        <w:rPr>
          <w:rFonts w:eastAsia="Times New Roman" w:cs="Times New Roman"/>
          <w:sz w:val="24"/>
          <w:szCs w:val="24"/>
          <w:lang w:val="ro-RO"/>
        </w:rPr>
      </w:pPr>
    </w:p>
    <w:p w14:paraId="1A4D2DE7" w14:textId="77777777" w:rsidR="00EC1B0C" w:rsidRDefault="00EC1B0C" w:rsidP="00EC1B0C">
      <w:pPr>
        <w:widowControl w:val="0"/>
        <w:autoSpaceDE w:val="0"/>
        <w:autoSpaceDN w:val="0"/>
        <w:spacing w:before="11" w:after="0"/>
        <w:jc w:val="right"/>
        <w:rPr>
          <w:rFonts w:eastAsia="Times New Roman" w:cs="Times New Roman"/>
          <w:sz w:val="24"/>
          <w:szCs w:val="24"/>
          <w:lang w:val="ro-RO"/>
        </w:rPr>
      </w:pPr>
    </w:p>
    <w:p w14:paraId="3A06B3DD" w14:textId="27970D96" w:rsidR="0082364E" w:rsidRPr="0052222B" w:rsidRDefault="00EC1B0C" w:rsidP="0052222B">
      <w:pPr>
        <w:widowControl w:val="0"/>
        <w:autoSpaceDE w:val="0"/>
        <w:autoSpaceDN w:val="0"/>
        <w:spacing w:before="11" w:after="0"/>
        <w:jc w:val="right"/>
        <w:rPr>
          <w:rFonts w:eastAsia="Times New Roman" w:cs="Times New Roman"/>
          <w:b/>
          <w:szCs w:val="28"/>
          <w:lang w:val="ro-RO"/>
        </w:rPr>
      </w:pPr>
      <w:r w:rsidRPr="00266925">
        <w:rPr>
          <w:rFonts w:eastAsia="Times New Roman" w:cs="Times New Roman"/>
          <w:sz w:val="24"/>
          <w:szCs w:val="24"/>
          <w:lang w:val="ro-RO"/>
        </w:rPr>
        <w:lastRenderedPageBreak/>
        <w:t xml:space="preserve">Anexa nr. </w:t>
      </w:r>
      <w:r>
        <w:rPr>
          <w:rFonts w:eastAsia="Times New Roman" w:cs="Times New Roman"/>
          <w:sz w:val="24"/>
          <w:szCs w:val="24"/>
          <w:lang w:val="ro-RO"/>
        </w:rPr>
        <w:t>3</w:t>
      </w:r>
      <w:r w:rsidRPr="00266925">
        <w:rPr>
          <w:rFonts w:eastAsia="Times New Roman" w:cs="Times New Roman"/>
          <w:sz w:val="24"/>
          <w:szCs w:val="24"/>
          <w:lang w:val="ro-RO"/>
        </w:rPr>
        <w:t xml:space="preserve"> la Regulamentul cu privire la </w:t>
      </w:r>
      <w:proofErr w:type="spellStart"/>
      <w:r w:rsidRPr="00266925">
        <w:rPr>
          <w:rFonts w:eastAsia="Times New Roman" w:cs="Times New Roman"/>
          <w:sz w:val="24"/>
          <w:szCs w:val="24"/>
          <w:lang w:val="ro-RO"/>
        </w:rPr>
        <w:t>desfăşurarea</w:t>
      </w:r>
      <w:proofErr w:type="spellEnd"/>
      <w:r w:rsidRPr="00266925">
        <w:rPr>
          <w:rFonts w:eastAsia="Times New Roman" w:cs="Times New Roman"/>
          <w:sz w:val="24"/>
          <w:szCs w:val="24"/>
          <w:lang w:val="ro-RO"/>
        </w:rPr>
        <w:t xml:space="preserve"> </w:t>
      </w:r>
      <w:proofErr w:type="spellStart"/>
      <w:r w:rsidRPr="00266925">
        <w:rPr>
          <w:rFonts w:eastAsia="Times New Roman" w:cs="Times New Roman"/>
          <w:sz w:val="24"/>
          <w:szCs w:val="24"/>
          <w:lang w:val="ro-RO"/>
        </w:rPr>
        <w:t>activităţii</w:t>
      </w:r>
      <w:proofErr w:type="spellEnd"/>
      <w:r w:rsidRPr="00266925">
        <w:rPr>
          <w:rFonts w:eastAsia="Times New Roman" w:cs="Times New Roman"/>
          <w:sz w:val="24"/>
          <w:szCs w:val="24"/>
          <w:lang w:val="ro-RO"/>
        </w:rPr>
        <w:t xml:space="preserve"> de autoservice</w:t>
      </w:r>
    </w:p>
    <w:p w14:paraId="0AB1249B" w14:textId="77777777" w:rsidR="00EC1B0C" w:rsidRDefault="00EC1B0C" w:rsidP="0082364E">
      <w:pPr>
        <w:widowControl w:val="0"/>
        <w:autoSpaceDE w:val="0"/>
        <w:autoSpaceDN w:val="0"/>
        <w:spacing w:after="0"/>
        <w:ind w:left="1199" w:right="1189"/>
        <w:jc w:val="center"/>
        <w:outlineLvl w:val="2"/>
        <w:rPr>
          <w:rFonts w:eastAsia="Times New Roman" w:cs="Times New Roman"/>
          <w:b/>
          <w:bCs/>
          <w:szCs w:val="28"/>
          <w:lang w:val="ro-RO"/>
        </w:rPr>
      </w:pPr>
    </w:p>
    <w:p w14:paraId="2E2EE799" w14:textId="045D58DF" w:rsidR="0082364E" w:rsidRPr="000C4D9D" w:rsidRDefault="00290139" w:rsidP="0082364E">
      <w:pPr>
        <w:widowControl w:val="0"/>
        <w:autoSpaceDE w:val="0"/>
        <w:autoSpaceDN w:val="0"/>
        <w:spacing w:after="0"/>
        <w:ind w:left="1199" w:right="1189"/>
        <w:jc w:val="center"/>
        <w:outlineLvl w:val="2"/>
        <w:rPr>
          <w:rFonts w:eastAsia="Times New Roman" w:cs="Times New Roman"/>
          <w:b/>
          <w:bCs/>
          <w:szCs w:val="28"/>
          <w:lang w:val="ro-RO"/>
        </w:rPr>
      </w:pPr>
      <w:r w:rsidRPr="000C4D9D">
        <w:rPr>
          <w:rFonts w:eastAsia="Times New Roman" w:cs="Times New Roman"/>
          <w:b/>
          <w:bCs/>
          <w:szCs w:val="28"/>
          <w:lang w:val="ro-RO"/>
        </w:rPr>
        <w:t>Informaț</w:t>
      </w:r>
      <w:r w:rsidR="00D8054A" w:rsidRPr="000C4D9D">
        <w:rPr>
          <w:rFonts w:eastAsia="Times New Roman" w:cs="Times New Roman"/>
          <w:b/>
          <w:bCs/>
          <w:szCs w:val="28"/>
          <w:lang w:val="ro-RO"/>
        </w:rPr>
        <w:t>iile minime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care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trebuie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să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le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conțină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un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certificat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de</w:t>
      </w:r>
      <w:r w:rsidR="0082364E" w:rsidRPr="0052222B">
        <w:rPr>
          <w:rFonts w:eastAsia="Times New Roman" w:cs="Times New Roman"/>
          <w:b/>
          <w:bCs/>
          <w:szCs w:val="28"/>
          <w:lang w:val="ro-RO"/>
        </w:rPr>
        <w:t xml:space="preserve"> </w:t>
      </w:r>
      <w:r w:rsidR="0082364E" w:rsidRPr="000C4D9D">
        <w:rPr>
          <w:rFonts w:eastAsia="Times New Roman" w:cs="Times New Roman"/>
          <w:b/>
          <w:bCs/>
          <w:szCs w:val="28"/>
          <w:lang w:val="ro-RO"/>
        </w:rPr>
        <w:t>garanție</w:t>
      </w:r>
    </w:p>
    <w:p w14:paraId="5877A8E7" w14:textId="77777777" w:rsidR="0082364E" w:rsidRPr="0052222B" w:rsidRDefault="0082364E" w:rsidP="0082364E">
      <w:pPr>
        <w:widowControl w:val="0"/>
        <w:autoSpaceDE w:val="0"/>
        <w:autoSpaceDN w:val="0"/>
        <w:spacing w:before="6" w:after="0"/>
        <w:rPr>
          <w:rFonts w:eastAsia="Times New Roman" w:cs="Times New Roman"/>
          <w:b/>
          <w:szCs w:val="28"/>
          <w:lang w:val="ro-RO"/>
        </w:rPr>
      </w:pPr>
    </w:p>
    <w:p w14:paraId="01979B56" w14:textId="77777777" w:rsidR="0082364E" w:rsidRPr="000C4D9D" w:rsidRDefault="0082364E" w:rsidP="0082364E">
      <w:pPr>
        <w:widowControl w:val="0"/>
        <w:autoSpaceDE w:val="0"/>
        <w:autoSpaceDN w:val="0"/>
        <w:spacing w:after="0" w:line="322" w:lineRule="exact"/>
        <w:ind w:left="1199" w:right="1188"/>
        <w:jc w:val="center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CERTIFICAT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GARANTIE</w:t>
      </w:r>
    </w:p>
    <w:p w14:paraId="302ED78F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 w:line="322" w:lineRule="exact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Cadrul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general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privind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garanția.</w:t>
      </w:r>
    </w:p>
    <w:p w14:paraId="10104DF6" w14:textId="472BCA96" w:rsidR="0082364E" w:rsidRPr="000C4D9D" w:rsidRDefault="0082364E" w:rsidP="00447B1C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Semnificații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privind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consumatorul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și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="00A44D6D" w:rsidRPr="0052222B">
        <w:rPr>
          <w:rFonts w:eastAsia="Times New Roman" w:cs="Times New Roman"/>
          <w:szCs w:val="28"/>
          <w:lang w:val="ro-RO"/>
        </w:rPr>
        <w:t>atelierului special</w:t>
      </w:r>
      <w:r w:rsidR="00447B1C" w:rsidRPr="0052222B">
        <w:rPr>
          <w:rFonts w:eastAsia="Times New Roman" w:cs="Times New Roman"/>
          <w:szCs w:val="28"/>
          <w:lang w:val="ro-RO"/>
        </w:rPr>
        <w:t>izat</w:t>
      </w:r>
      <w:r w:rsidRPr="000C4D9D">
        <w:rPr>
          <w:rFonts w:eastAsia="Times New Roman" w:cs="Times New Roman"/>
          <w:szCs w:val="28"/>
          <w:lang w:val="ro-RO"/>
        </w:rPr>
        <w:t>.</w:t>
      </w:r>
    </w:p>
    <w:p w14:paraId="5C8BA082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before="2" w:after="0" w:line="322" w:lineRule="exact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Ternele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(pentru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produse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și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manoperă).</w:t>
      </w:r>
    </w:p>
    <w:p w14:paraId="73997E04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 w:line="322" w:lineRule="exact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Drepturile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consumatorului.</w:t>
      </w:r>
    </w:p>
    <w:p w14:paraId="62845F6E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 w:line="322" w:lineRule="exact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Modalitățile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asigurare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garanției.</w:t>
      </w:r>
    </w:p>
    <w:p w14:paraId="0B4DE218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/>
        <w:ind w:left="1260" w:right="527" w:hanging="36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Situații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exonerează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răspunderea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privind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sau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conduc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la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ieșirea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din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 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produsului.</w:t>
      </w:r>
    </w:p>
    <w:p w14:paraId="45E7721C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0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Excepții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la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garanție.</w:t>
      </w:r>
    </w:p>
    <w:p w14:paraId="5B116946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before="2" w:after="0" w:line="322" w:lineRule="exact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Descrierea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operațiunii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face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obiectul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garanției.</w:t>
      </w:r>
    </w:p>
    <w:p w14:paraId="460078BF" w14:textId="77777777" w:rsidR="0082364E" w:rsidRDefault="0082364E" w:rsidP="0082364E">
      <w:pPr>
        <w:widowControl w:val="0"/>
        <w:numPr>
          <w:ilvl w:val="1"/>
          <w:numId w:val="11"/>
        </w:numPr>
        <w:tabs>
          <w:tab w:val="left" w:pos="1249"/>
        </w:tabs>
        <w:autoSpaceDE w:val="0"/>
        <w:autoSpaceDN w:val="0"/>
        <w:spacing w:after="7"/>
        <w:ind w:hanging="349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Fișa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reparație/înlocuire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în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perioada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garanție.</w:t>
      </w:r>
    </w:p>
    <w:p w14:paraId="4696834D" w14:textId="77777777" w:rsidR="00EC1B0C" w:rsidRPr="000C4D9D" w:rsidRDefault="00EC1B0C" w:rsidP="0052222B">
      <w:pPr>
        <w:widowControl w:val="0"/>
        <w:tabs>
          <w:tab w:val="left" w:pos="1249"/>
        </w:tabs>
        <w:autoSpaceDE w:val="0"/>
        <w:autoSpaceDN w:val="0"/>
        <w:spacing w:after="7"/>
        <w:ind w:left="1248"/>
        <w:rPr>
          <w:rFonts w:eastAsia="Times New Roman" w:cs="Times New Roman"/>
          <w:szCs w:val="28"/>
          <w:lang w:val="ro-RO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289"/>
        <w:gridCol w:w="1959"/>
        <w:gridCol w:w="1416"/>
        <w:gridCol w:w="1560"/>
        <w:gridCol w:w="2127"/>
        <w:gridCol w:w="1702"/>
      </w:tblGrid>
      <w:tr w:rsidR="0082364E" w:rsidRPr="000C4D9D" w14:paraId="435D9756" w14:textId="77777777" w:rsidTr="0082364E">
        <w:trPr>
          <w:trHeight w:val="2253"/>
        </w:trPr>
        <w:tc>
          <w:tcPr>
            <w:tcW w:w="584" w:type="dxa"/>
          </w:tcPr>
          <w:p w14:paraId="1B251AD2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Nr.</w:t>
            </w:r>
          </w:p>
        </w:tc>
        <w:tc>
          <w:tcPr>
            <w:tcW w:w="1289" w:type="dxa"/>
          </w:tcPr>
          <w:p w14:paraId="79829F2F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/>
              <w:ind w:left="107" w:right="390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Data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intrării</w:t>
            </w:r>
          </w:p>
        </w:tc>
        <w:tc>
          <w:tcPr>
            <w:tcW w:w="1959" w:type="dxa"/>
          </w:tcPr>
          <w:p w14:paraId="2321D76B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Descrierea</w:t>
            </w:r>
          </w:p>
          <w:p w14:paraId="6451FBC3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 w:line="322" w:lineRule="exact"/>
              <w:ind w:left="107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neconformității</w:t>
            </w:r>
          </w:p>
          <w:p w14:paraId="38344427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 w:line="242" w:lineRule="auto"/>
              <w:ind w:left="107" w:right="143"/>
              <w:rPr>
                <w:rFonts w:eastAsia="Times New Roman" w:cs="Times New Roman"/>
                <w:szCs w:val="28"/>
                <w:lang w:val="ro-RO"/>
              </w:rPr>
            </w:pPr>
            <w:r w:rsidRPr="0052222B">
              <w:rPr>
                <w:rFonts w:eastAsia="Times New Roman" w:cs="Times New Roman"/>
                <w:szCs w:val="28"/>
                <w:lang w:val="ro-RO"/>
              </w:rPr>
              <w:t>/defectului/</w:t>
            </w:r>
            <w:proofErr w:type="spellStart"/>
            <w:r w:rsidRPr="0052222B">
              <w:rPr>
                <w:rFonts w:eastAsia="Times New Roman" w:cs="Times New Roman"/>
                <w:szCs w:val="28"/>
                <w:lang w:val="ro-RO"/>
              </w:rPr>
              <w:t>vici</w:t>
            </w:r>
            <w:proofErr w:type="spellEnd"/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ului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ascuns</w:t>
            </w:r>
          </w:p>
        </w:tc>
        <w:tc>
          <w:tcPr>
            <w:tcW w:w="1416" w:type="dxa"/>
          </w:tcPr>
          <w:p w14:paraId="48275D9D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/>
              <w:ind w:left="107" w:right="146"/>
              <w:jc w:val="both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Reparația/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înlocuirea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efectuată</w:t>
            </w:r>
          </w:p>
        </w:tc>
        <w:tc>
          <w:tcPr>
            <w:tcW w:w="1560" w:type="dxa"/>
          </w:tcPr>
          <w:p w14:paraId="293F3AE2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/>
              <w:ind w:left="107" w:right="123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Prelungirea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garanției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cu</w:t>
            </w:r>
          </w:p>
        </w:tc>
        <w:tc>
          <w:tcPr>
            <w:tcW w:w="2127" w:type="dxa"/>
          </w:tcPr>
          <w:p w14:paraId="79C2CAB0" w14:textId="333FE276" w:rsidR="0082364E" w:rsidRPr="000C4D9D" w:rsidRDefault="002D76F0" w:rsidP="002D76F0">
            <w:pPr>
              <w:widowControl w:val="0"/>
              <w:tabs>
                <w:tab w:val="left" w:pos="1132"/>
                <w:tab w:val="left" w:pos="1829"/>
              </w:tabs>
              <w:autoSpaceDE w:val="0"/>
              <w:autoSpaceDN w:val="0"/>
              <w:spacing w:after="0"/>
              <w:ind w:left="107" w:right="96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 xml:space="preserve">Semnătura </w:t>
            </w:r>
            <w:r w:rsidR="0082364E" w:rsidRPr="0052222B">
              <w:rPr>
                <w:rFonts w:eastAsia="Times New Roman" w:cs="Times New Roman"/>
                <w:szCs w:val="28"/>
                <w:lang w:val="ro-RO"/>
              </w:rPr>
              <w:t xml:space="preserve">și </w:t>
            </w:r>
            <w:r w:rsidR="0082364E" w:rsidRPr="000C4D9D">
              <w:rPr>
                <w:rFonts w:eastAsia="Times New Roman" w:cs="Times New Roman"/>
                <w:szCs w:val="28"/>
                <w:lang w:val="ro-RO"/>
              </w:rPr>
              <w:t>ștampila</w:t>
            </w:r>
            <w:r w:rsidR="0082364E"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A44D6D" w:rsidRPr="000C4D9D">
              <w:rPr>
                <w:rFonts w:eastAsia="Times New Roman" w:cs="Times New Roman"/>
                <w:szCs w:val="28"/>
                <w:lang w:val="ro-RO"/>
              </w:rPr>
              <w:t>atelierului special</w:t>
            </w:r>
            <w:r w:rsidR="00447B1C" w:rsidRPr="000C4D9D">
              <w:rPr>
                <w:rFonts w:eastAsia="Times New Roman" w:cs="Times New Roman"/>
                <w:szCs w:val="28"/>
                <w:lang w:val="ro-RO"/>
              </w:rPr>
              <w:t>izat</w:t>
            </w:r>
            <w:r w:rsidR="00447B1C"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0C4D9D">
              <w:rPr>
                <w:rFonts w:eastAsia="Times New Roman" w:cs="Times New Roman"/>
                <w:szCs w:val="28"/>
                <w:lang w:val="ro-RO"/>
              </w:rPr>
              <w:t>care</w:t>
            </w:r>
            <w:r w:rsidR="00447B1C" w:rsidRPr="000C4D9D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447B1C"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0C4D9D">
              <w:rPr>
                <w:rFonts w:eastAsia="Times New Roman" w:cs="Times New Roman"/>
                <w:szCs w:val="28"/>
                <w:lang w:val="ro-RO"/>
              </w:rPr>
              <w:t>a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="0082364E" w:rsidRPr="0052222B">
              <w:rPr>
                <w:rFonts w:eastAsia="Times New Roman" w:cs="Times New Roman"/>
                <w:szCs w:val="28"/>
                <w:lang w:val="ro-RO"/>
              </w:rPr>
              <w:t>efectuat</w:t>
            </w:r>
          </w:p>
          <w:p w14:paraId="40E6B2EE" w14:textId="77777777" w:rsidR="0082364E" w:rsidRPr="000C4D9D" w:rsidRDefault="002D76F0" w:rsidP="0082364E">
            <w:pPr>
              <w:widowControl w:val="0"/>
              <w:tabs>
                <w:tab w:val="left" w:pos="1801"/>
              </w:tabs>
              <w:autoSpaceDE w:val="0"/>
              <w:autoSpaceDN w:val="0"/>
              <w:spacing w:after="0" w:line="322" w:lineRule="exact"/>
              <w:ind w:left="107" w:right="96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 xml:space="preserve">operațiunea </w:t>
            </w:r>
            <w:r w:rsidR="0082364E" w:rsidRPr="0052222B">
              <w:rPr>
                <w:rFonts w:eastAsia="Times New Roman" w:cs="Times New Roman"/>
                <w:szCs w:val="28"/>
                <w:lang w:val="ro-RO"/>
              </w:rPr>
              <w:t xml:space="preserve">în </w:t>
            </w:r>
            <w:r w:rsidR="0082364E" w:rsidRPr="000C4D9D">
              <w:rPr>
                <w:rFonts w:eastAsia="Times New Roman" w:cs="Times New Roman"/>
                <w:szCs w:val="28"/>
                <w:lang w:val="ro-RO"/>
              </w:rPr>
              <w:t>garanție</w:t>
            </w:r>
          </w:p>
        </w:tc>
        <w:tc>
          <w:tcPr>
            <w:tcW w:w="1702" w:type="dxa"/>
          </w:tcPr>
          <w:p w14:paraId="6D6B2B00" w14:textId="77777777" w:rsidR="0082364E" w:rsidRPr="000C4D9D" w:rsidRDefault="0082364E" w:rsidP="0082364E">
            <w:pPr>
              <w:widowControl w:val="0"/>
              <w:autoSpaceDE w:val="0"/>
              <w:autoSpaceDN w:val="0"/>
              <w:spacing w:after="0"/>
              <w:ind w:left="107" w:right="96"/>
              <w:rPr>
                <w:rFonts w:eastAsia="Times New Roman" w:cs="Times New Roman"/>
                <w:szCs w:val="28"/>
                <w:lang w:val="ro-RO"/>
              </w:rPr>
            </w:pPr>
            <w:r w:rsidRPr="000C4D9D">
              <w:rPr>
                <w:rFonts w:eastAsia="Times New Roman" w:cs="Times New Roman"/>
                <w:szCs w:val="28"/>
                <w:lang w:val="ro-RO"/>
              </w:rPr>
              <w:t>Semnătura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proofErr w:type="spellStart"/>
            <w:r w:rsidRPr="000C4D9D">
              <w:rPr>
                <w:rFonts w:eastAsia="Times New Roman" w:cs="Times New Roman"/>
                <w:szCs w:val="28"/>
                <w:lang w:val="ro-RO"/>
              </w:rPr>
              <w:t>consumato</w:t>
            </w:r>
            <w:proofErr w:type="spellEnd"/>
            <w:r w:rsidRPr="000C4D9D">
              <w:rPr>
                <w:rFonts w:eastAsia="Times New Roman" w:cs="Times New Roman"/>
                <w:szCs w:val="28"/>
                <w:lang w:val="ro-RO"/>
              </w:rPr>
              <w:t>-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proofErr w:type="spellStart"/>
            <w:r w:rsidRPr="000C4D9D">
              <w:rPr>
                <w:rFonts w:eastAsia="Times New Roman" w:cs="Times New Roman"/>
                <w:szCs w:val="28"/>
                <w:lang w:val="ro-RO"/>
              </w:rPr>
              <w:t>rului</w:t>
            </w:r>
            <w:proofErr w:type="spellEnd"/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privind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repararea sau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înlocuirea</w:t>
            </w:r>
            <w:r w:rsidRPr="0052222B">
              <w:rPr>
                <w:rFonts w:eastAsia="Times New Roman" w:cs="Times New Roman"/>
                <w:szCs w:val="28"/>
                <w:lang w:val="ro-RO"/>
              </w:rPr>
              <w:t xml:space="preserve"> </w:t>
            </w:r>
            <w:r w:rsidRPr="000C4D9D">
              <w:rPr>
                <w:rFonts w:eastAsia="Times New Roman" w:cs="Times New Roman"/>
                <w:szCs w:val="28"/>
                <w:lang w:val="ro-RO"/>
              </w:rPr>
              <w:t>produsului</w:t>
            </w:r>
          </w:p>
        </w:tc>
      </w:tr>
      <w:tr w:rsidR="0082364E" w:rsidRPr="000C4D9D" w14:paraId="0D046D50" w14:textId="77777777" w:rsidTr="0082364E">
        <w:trPr>
          <w:trHeight w:val="320"/>
        </w:trPr>
        <w:tc>
          <w:tcPr>
            <w:tcW w:w="584" w:type="dxa"/>
          </w:tcPr>
          <w:p w14:paraId="78838D4A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289" w:type="dxa"/>
          </w:tcPr>
          <w:p w14:paraId="69D041EC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959" w:type="dxa"/>
          </w:tcPr>
          <w:p w14:paraId="757DE641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416" w:type="dxa"/>
          </w:tcPr>
          <w:p w14:paraId="79F73E8D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560" w:type="dxa"/>
          </w:tcPr>
          <w:p w14:paraId="1D2799A4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2127" w:type="dxa"/>
          </w:tcPr>
          <w:p w14:paraId="133DEA25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702" w:type="dxa"/>
          </w:tcPr>
          <w:p w14:paraId="494C3E72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</w:tr>
      <w:tr w:rsidR="0082364E" w:rsidRPr="000C4D9D" w14:paraId="3BF04E02" w14:textId="77777777" w:rsidTr="0082364E">
        <w:trPr>
          <w:trHeight w:val="323"/>
        </w:trPr>
        <w:tc>
          <w:tcPr>
            <w:tcW w:w="584" w:type="dxa"/>
          </w:tcPr>
          <w:p w14:paraId="7DE25DFD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289" w:type="dxa"/>
          </w:tcPr>
          <w:p w14:paraId="703CC17F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959" w:type="dxa"/>
          </w:tcPr>
          <w:p w14:paraId="65D81873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416" w:type="dxa"/>
          </w:tcPr>
          <w:p w14:paraId="2E2EE299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560" w:type="dxa"/>
          </w:tcPr>
          <w:p w14:paraId="57B7D3DC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2127" w:type="dxa"/>
          </w:tcPr>
          <w:p w14:paraId="42477550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  <w:tc>
          <w:tcPr>
            <w:tcW w:w="1702" w:type="dxa"/>
          </w:tcPr>
          <w:p w14:paraId="4A6C6876" w14:textId="77777777" w:rsidR="0082364E" w:rsidRPr="0052222B" w:rsidRDefault="0082364E" w:rsidP="0082364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ro-RO"/>
              </w:rPr>
            </w:pPr>
          </w:p>
        </w:tc>
      </w:tr>
    </w:tbl>
    <w:p w14:paraId="0CED8616" w14:textId="77777777" w:rsidR="0082364E" w:rsidRPr="0052222B" w:rsidRDefault="0082364E" w:rsidP="0082364E">
      <w:pPr>
        <w:widowControl w:val="0"/>
        <w:autoSpaceDE w:val="0"/>
        <w:autoSpaceDN w:val="0"/>
        <w:spacing w:before="4" w:after="0"/>
        <w:rPr>
          <w:rFonts w:eastAsia="Times New Roman" w:cs="Times New Roman"/>
          <w:szCs w:val="28"/>
          <w:lang w:val="ro-RO"/>
        </w:rPr>
      </w:pPr>
    </w:p>
    <w:p w14:paraId="0F3DA7ED" w14:textId="77777777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261"/>
        </w:tabs>
        <w:autoSpaceDE w:val="0"/>
        <w:autoSpaceDN w:val="0"/>
        <w:spacing w:after="0" w:line="322" w:lineRule="exact"/>
        <w:ind w:left="1260" w:hanging="361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Numele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și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funcția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persoanei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care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îndeplinit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certificatul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garanție.</w:t>
      </w:r>
    </w:p>
    <w:p w14:paraId="4B5FEFD6" w14:textId="25CA31A3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 w:line="322" w:lineRule="exact"/>
        <w:ind w:left="1330" w:hanging="43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Semnătura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persoanei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responsabile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din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Pr="000C4D9D">
        <w:rPr>
          <w:rFonts w:eastAsia="Times New Roman" w:cs="Times New Roman"/>
          <w:szCs w:val="28"/>
          <w:lang w:val="ro-RO"/>
        </w:rPr>
        <w:t>cadrul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="00A44D6D" w:rsidRPr="000C4D9D">
        <w:rPr>
          <w:rFonts w:eastAsia="Times New Roman" w:cs="Times New Roman"/>
          <w:szCs w:val="28"/>
          <w:lang w:val="ro-RO"/>
        </w:rPr>
        <w:t>atelierului special</w:t>
      </w:r>
      <w:r w:rsidR="00447B1C" w:rsidRPr="000C4D9D">
        <w:rPr>
          <w:rFonts w:eastAsia="Times New Roman" w:cs="Times New Roman"/>
          <w:szCs w:val="28"/>
          <w:lang w:val="ro-RO"/>
        </w:rPr>
        <w:t>izat</w:t>
      </w:r>
      <w:r w:rsidRPr="000C4D9D">
        <w:rPr>
          <w:rFonts w:eastAsia="Times New Roman" w:cs="Times New Roman"/>
          <w:szCs w:val="28"/>
          <w:lang w:val="ro-RO"/>
        </w:rPr>
        <w:t>.</w:t>
      </w:r>
    </w:p>
    <w:p w14:paraId="3A80BC2F" w14:textId="30DC5310" w:rsidR="0082364E" w:rsidRPr="000C4D9D" w:rsidRDefault="0082364E" w:rsidP="0082364E">
      <w:pPr>
        <w:widowControl w:val="0"/>
        <w:numPr>
          <w:ilvl w:val="1"/>
          <w:numId w:val="11"/>
        </w:numPr>
        <w:tabs>
          <w:tab w:val="left" w:pos="1330"/>
        </w:tabs>
        <w:autoSpaceDE w:val="0"/>
        <w:autoSpaceDN w:val="0"/>
        <w:spacing w:after="0"/>
        <w:ind w:left="1330" w:hanging="430"/>
        <w:rPr>
          <w:rFonts w:eastAsia="Times New Roman" w:cs="Times New Roman"/>
          <w:szCs w:val="28"/>
          <w:lang w:val="ro-RO"/>
        </w:rPr>
      </w:pPr>
      <w:r w:rsidRPr="000C4D9D">
        <w:rPr>
          <w:rFonts w:eastAsia="Times New Roman" w:cs="Times New Roman"/>
          <w:szCs w:val="28"/>
          <w:lang w:val="ro-RO"/>
        </w:rPr>
        <w:t>Ștampila</w:t>
      </w:r>
      <w:r w:rsidRPr="0052222B">
        <w:rPr>
          <w:rFonts w:eastAsia="Times New Roman" w:cs="Times New Roman"/>
          <w:szCs w:val="28"/>
          <w:lang w:val="ro-RO"/>
        </w:rPr>
        <w:t xml:space="preserve"> </w:t>
      </w:r>
      <w:r w:rsidR="00A44D6D" w:rsidRPr="000C4D9D">
        <w:rPr>
          <w:rFonts w:eastAsia="Times New Roman" w:cs="Times New Roman"/>
          <w:szCs w:val="28"/>
          <w:lang w:val="ro-RO"/>
        </w:rPr>
        <w:t>atelierului special</w:t>
      </w:r>
      <w:r w:rsidR="00447B1C" w:rsidRPr="000C4D9D">
        <w:rPr>
          <w:rFonts w:eastAsia="Times New Roman" w:cs="Times New Roman"/>
          <w:szCs w:val="28"/>
          <w:lang w:val="ro-RO"/>
        </w:rPr>
        <w:t>izat</w:t>
      </w:r>
      <w:r w:rsidRPr="000C4D9D">
        <w:rPr>
          <w:rFonts w:eastAsia="Times New Roman" w:cs="Times New Roman"/>
          <w:szCs w:val="28"/>
          <w:lang w:val="ro-RO"/>
        </w:rPr>
        <w:t>.</w:t>
      </w:r>
    </w:p>
    <w:p w14:paraId="46C8B0D6" w14:textId="77777777" w:rsidR="0082364E" w:rsidRDefault="0082364E" w:rsidP="0082364E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val="ro-RO"/>
        </w:rPr>
      </w:pPr>
    </w:p>
    <w:p w14:paraId="30353332" w14:textId="77777777" w:rsidR="00EC1B0C" w:rsidRPr="00EC1B0C" w:rsidRDefault="00EC1B0C" w:rsidP="0052222B">
      <w:pPr>
        <w:rPr>
          <w:rFonts w:eastAsia="Times New Roman" w:cs="Times New Roman"/>
          <w:szCs w:val="28"/>
          <w:lang w:val="ro-RO"/>
        </w:rPr>
      </w:pPr>
    </w:p>
    <w:p w14:paraId="1F834DDD" w14:textId="77777777" w:rsidR="00EC1B0C" w:rsidRDefault="00EC1B0C" w:rsidP="00EC1B0C">
      <w:pPr>
        <w:rPr>
          <w:rFonts w:eastAsia="Times New Roman" w:cs="Times New Roman"/>
          <w:szCs w:val="28"/>
          <w:lang w:val="ro-RO"/>
        </w:rPr>
      </w:pPr>
    </w:p>
    <w:p w14:paraId="58336F50" w14:textId="7AF8CD5E" w:rsidR="007E4C6E" w:rsidRPr="000C4D9D" w:rsidRDefault="00EC1B0C" w:rsidP="0052222B">
      <w:pPr>
        <w:spacing w:after="0"/>
      </w:pPr>
      <w:r>
        <w:rPr>
          <w:rFonts w:eastAsia="Times New Roman" w:cs="Times New Roman"/>
          <w:szCs w:val="28"/>
          <w:lang w:val="ro-RO"/>
        </w:rPr>
        <w:tab/>
      </w:r>
    </w:p>
    <w:sectPr w:rsidR="007E4C6E" w:rsidRPr="000C4D9D">
      <w:pgSz w:w="11910" w:h="16840"/>
      <w:pgMar w:top="1140" w:right="320" w:bottom="24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3BE4A" w14:textId="77777777" w:rsidR="00863083" w:rsidRDefault="00863083" w:rsidP="002B52B9">
      <w:pPr>
        <w:spacing w:after="0"/>
      </w:pPr>
      <w:r>
        <w:separator/>
      </w:r>
    </w:p>
  </w:endnote>
  <w:endnote w:type="continuationSeparator" w:id="0">
    <w:p w14:paraId="5C1EBB4C" w14:textId="77777777" w:rsidR="00863083" w:rsidRDefault="00863083" w:rsidP="002B5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6983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99BDB" w14:textId="77777777" w:rsidR="00810F7C" w:rsidRDefault="00810F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B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ABCF5D4" w14:textId="77777777" w:rsidR="00810F7C" w:rsidRDefault="00810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539A2" w14:textId="1B06F29A" w:rsidR="00810F7C" w:rsidRDefault="00810F7C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03E3" w14:textId="77777777" w:rsidR="00863083" w:rsidRDefault="00863083" w:rsidP="002B52B9">
      <w:pPr>
        <w:spacing w:after="0"/>
      </w:pPr>
      <w:r>
        <w:separator/>
      </w:r>
    </w:p>
  </w:footnote>
  <w:footnote w:type="continuationSeparator" w:id="0">
    <w:p w14:paraId="1FFBBF30" w14:textId="77777777" w:rsidR="00863083" w:rsidRDefault="00863083" w:rsidP="002B52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9BB"/>
    <w:multiLevelType w:val="hybridMultilevel"/>
    <w:tmpl w:val="069CCF9A"/>
    <w:lvl w:ilvl="0" w:tplc="BDBC8756">
      <w:start w:val="1"/>
      <w:numFmt w:val="lowerLetter"/>
      <w:lvlText w:val="%1)"/>
      <w:lvlJc w:val="left"/>
      <w:pPr>
        <w:ind w:left="57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3249EC6">
      <w:numFmt w:val="bullet"/>
      <w:lvlText w:val="•"/>
      <w:lvlJc w:val="left"/>
      <w:pPr>
        <w:ind w:left="1486" w:hanging="288"/>
      </w:pPr>
      <w:rPr>
        <w:rFonts w:hint="default"/>
        <w:lang w:val="ro-RO" w:eastAsia="en-US" w:bidi="ar-SA"/>
      </w:rPr>
    </w:lvl>
    <w:lvl w:ilvl="2" w:tplc="A388227A">
      <w:numFmt w:val="bullet"/>
      <w:lvlText w:val="•"/>
      <w:lvlJc w:val="left"/>
      <w:pPr>
        <w:ind w:left="2393" w:hanging="288"/>
      </w:pPr>
      <w:rPr>
        <w:rFonts w:hint="default"/>
        <w:lang w:val="ro-RO" w:eastAsia="en-US" w:bidi="ar-SA"/>
      </w:rPr>
    </w:lvl>
    <w:lvl w:ilvl="3" w:tplc="1AEAF236">
      <w:numFmt w:val="bullet"/>
      <w:lvlText w:val="•"/>
      <w:lvlJc w:val="left"/>
      <w:pPr>
        <w:ind w:left="3300" w:hanging="288"/>
      </w:pPr>
      <w:rPr>
        <w:rFonts w:hint="default"/>
        <w:lang w:val="ro-RO" w:eastAsia="en-US" w:bidi="ar-SA"/>
      </w:rPr>
    </w:lvl>
    <w:lvl w:ilvl="4" w:tplc="8E92E578">
      <w:numFmt w:val="bullet"/>
      <w:lvlText w:val="•"/>
      <w:lvlJc w:val="left"/>
      <w:pPr>
        <w:ind w:left="4207" w:hanging="288"/>
      </w:pPr>
      <w:rPr>
        <w:rFonts w:hint="default"/>
        <w:lang w:val="ro-RO" w:eastAsia="en-US" w:bidi="ar-SA"/>
      </w:rPr>
    </w:lvl>
    <w:lvl w:ilvl="5" w:tplc="AC085AE8">
      <w:numFmt w:val="bullet"/>
      <w:lvlText w:val="•"/>
      <w:lvlJc w:val="left"/>
      <w:pPr>
        <w:ind w:left="5114" w:hanging="288"/>
      </w:pPr>
      <w:rPr>
        <w:rFonts w:hint="default"/>
        <w:lang w:val="ro-RO" w:eastAsia="en-US" w:bidi="ar-SA"/>
      </w:rPr>
    </w:lvl>
    <w:lvl w:ilvl="6" w:tplc="DFA416AA">
      <w:numFmt w:val="bullet"/>
      <w:lvlText w:val="•"/>
      <w:lvlJc w:val="left"/>
      <w:pPr>
        <w:ind w:left="6021" w:hanging="288"/>
      </w:pPr>
      <w:rPr>
        <w:rFonts w:hint="default"/>
        <w:lang w:val="ro-RO" w:eastAsia="en-US" w:bidi="ar-SA"/>
      </w:rPr>
    </w:lvl>
    <w:lvl w:ilvl="7" w:tplc="ECA04E14">
      <w:numFmt w:val="bullet"/>
      <w:lvlText w:val="•"/>
      <w:lvlJc w:val="left"/>
      <w:pPr>
        <w:ind w:left="6928" w:hanging="288"/>
      </w:pPr>
      <w:rPr>
        <w:rFonts w:hint="default"/>
        <w:lang w:val="ro-RO" w:eastAsia="en-US" w:bidi="ar-SA"/>
      </w:rPr>
    </w:lvl>
    <w:lvl w:ilvl="8" w:tplc="B2E45836">
      <w:numFmt w:val="bullet"/>
      <w:lvlText w:val="•"/>
      <w:lvlJc w:val="left"/>
      <w:pPr>
        <w:ind w:left="7835" w:hanging="288"/>
      </w:pPr>
      <w:rPr>
        <w:rFonts w:hint="default"/>
        <w:lang w:val="ro-RO" w:eastAsia="en-US" w:bidi="ar-SA"/>
      </w:rPr>
    </w:lvl>
  </w:abstractNum>
  <w:abstractNum w:abstractNumId="1" w15:restartNumberingAfterBreak="0">
    <w:nsid w:val="0548504A"/>
    <w:multiLevelType w:val="hybridMultilevel"/>
    <w:tmpl w:val="B6BA89D2"/>
    <w:lvl w:ilvl="0" w:tplc="A8BCA2F8">
      <w:numFmt w:val="bullet"/>
      <w:lvlText w:val="-"/>
      <w:lvlJc w:val="left"/>
      <w:pPr>
        <w:ind w:left="10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9A4B790">
      <w:numFmt w:val="bullet"/>
      <w:lvlText w:val="•"/>
      <w:lvlJc w:val="left"/>
      <w:pPr>
        <w:ind w:left="1054" w:hanging="708"/>
      </w:pPr>
      <w:rPr>
        <w:rFonts w:hint="default"/>
        <w:lang w:val="ro-RO" w:eastAsia="en-US" w:bidi="ar-SA"/>
      </w:rPr>
    </w:lvl>
    <w:lvl w:ilvl="2" w:tplc="88D008CC">
      <w:numFmt w:val="bullet"/>
      <w:lvlText w:val="•"/>
      <w:lvlJc w:val="left"/>
      <w:pPr>
        <w:ind w:left="2009" w:hanging="708"/>
      </w:pPr>
      <w:rPr>
        <w:rFonts w:hint="default"/>
        <w:lang w:val="ro-RO" w:eastAsia="en-US" w:bidi="ar-SA"/>
      </w:rPr>
    </w:lvl>
    <w:lvl w:ilvl="3" w:tplc="D8F242D2">
      <w:numFmt w:val="bullet"/>
      <w:lvlText w:val="•"/>
      <w:lvlJc w:val="left"/>
      <w:pPr>
        <w:ind w:left="2964" w:hanging="708"/>
      </w:pPr>
      <w:rPr>
        <w:rFonts w:hint="default"/>
        <w:lang w:val="ro-RO" w:eastAsia="en-US" w:bidi="ar-SA"/>
      </w:rPr>
    </w:lvl>
    <w:lvl w:ilvl="4" w:tplc="DE82BB1E">
      <w:numFmt w:val="bullet"/>
      <w:lvlText w:val="•"/>
      <w:lvlJc w:val="left"/>
      <w:pPr>
        <w:ind w:left="3919" w:hanging="708"/>
      </w:pPr>
      <w:rPr>
        <w:rFonts w:hint="default"/>
        <w:lang w:val="ro-RO" w:eastAsia="en-US" w:bidi="ar-SA"/>
      </w:rPr>
    </w:lvl>
    <w:lvl w:ilvl="5" w:tplc="0F48A7F2">
      <w:numFmt w:val="bullet"/>
      <w:lvlText w:val="•"/>
      <w:lvlJc w:val="left"/>
      <w:pPr>
        <w:ind w:left="4874" w:hanging="708"/>
      </w:pPr>
      <w:rPr>
        <w:rFonts w:hint="default"/>
        <w:lang w:val="ro-RO" w:eastAsia="en-US" w:bidi="ar-SA"/>
      </w:rPr>
    </w:lvl>
    <w:lvl w:ilvl="6" w:tplc="9CAE3CEC">
      <w:numFmt w:val="bullet"/>
      <w:lvlText w:val="•"/>
      <w:lvlJc w:val="left"/>
      <w:pPr>
        <w:ind w:left="5829" w:hanging="708"/>
      </w:pPr>
      <w:rPr>
        <w:rFonts w:hint="default"/>
        <w:lang w:val="ro-RO" w:eastAsia="en-US" w:bidi="ar-SA"/>
      </w:rPr>
    </w:lvl>
    <w:lvl w:ilvl="7" w:tplc="BA7CA7FC">
      <w:numFmt w:val="bullet"/>
      <w:lvlText w:val="•"/>
      <w:lvlJc w:val="left"/>
      <w:pPr>
        <w:ind w:left="6784" w:hanging="708"/>
      </w:pPr>
      <w:rPr>
        <w:rFonts w:hint="default"/>
        <w:lang w:val="ro-RO" w:eastAsia="en-US" w:bidi="ar-SA"/>
      </w:rPr>
    </w:lvl>
    <w:lvl w:ilvl="8" w:tplc="0124393C">
      <w:numFmt w:val="bullet"/>
      <w:lvlText w:val="•"/>
      <w:lvlJc w:val="left"/>
      <w:pPr>
        <w:ind w:left="7739" w:hanging="708"/>
      </w:pPr>
      <w:rPr>
        <w:rFonts w:hint="default"/>
        <w:lang w:val="ro-RO" w:eastAsia="en-US" w:bidi="ar-SA"/>
      </w:rPr>
    </w:lvl>
  </w:abstractNum>
  <w:abstractNum w:abstractNumId="2" w15:restartNumberingAfterBreak="0">
    <w:nsid w:val="07CF3C61"/>
    <w:multiLevelType w:val="hybridMultilevel"/>
    <w:tmpl w:val="3D927280"/>
    <w:lvl w:ilvl="0" w:tplc="04E421B4">
      <w:numFmt w:val="bullet"/>
      <w:lvlText w:val="-"/>
      <w:lvlJc w:val="left"/>
      <w:pPr>
        <w:ind w:left="152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E94E90C">
      <w:numFmt w:val="bullet"/>
      <w:lvlText w:val="•"/>
      <w:lvlJc w:val="left"/>
      <w:pPr>
        <w:ind w:left="2332" w:hanging="351"/>
      </w:pPr>
      <w:rPr>
        <w:rFonts w:hint="default"/>
        <w:lang w:val="ro-RO" w:eastAsia="en-US" w:bidi="ar-SA"/>
      </w:rPr>
    </w:lvl>
    <w:lvl w:ilvl="2" w:tplc="10DAD44C">
      <w:numFmt w:val="bullet"/>
      <w:lvlText w:val="•"/>
      <w:lvlJc w:val="left"/>
      <w:pPr>
        <w:ind w:left="3145" w:hanging="351"/>
      </w:pPr>
      <w:rPr>
        <w:rFonts w:hint="default"/>
        <w:lang w:val="ro-RO" w:eastAsia="en-US" w:bidi="ar-SA"/>
      </w:rPr>
    </w:lvl>
    <w:lvl w:ilvl="3" w:tplc="FF74D138">
      <w:numFmt w:val="bullet"/>
      <w:lvlText w:val="•"/>
      <w:lvlJc w:val="left"/>
      <w:pPr>
        <w:ind w:left="3958" w:hanging="351"/>
      </w:pPr>
      <w:rPr>
        <w:rFonts w:hint="default"/>
        <w:lang w:val="ro-RO" w:eastAsia="en-US" w:bidi="ar-SA"/>
      </w:rPr>
    </w:lvl>
    <w:lvl w:ilvl="4" w:tplc="CF4C0B36">
      <w:numFmt w:val="bullet"/>
      <w:lvlText w:val="•"/>
      <w:lvlJc w:val="left"/>
      <w:pPr>
        <w:ind w:left="4771" w:hanging="351"/>
      </w:pPr>
      <w:rPr>
        <w:rFonts w:hint="default"/>
        <w:lang w:val="ro-RO" w:eastAsia="en-US" w:bidi="ar-SA"/>
      </w:rPr>
    </w:lvl>
    <w:lvl w:ilvl="5" w:tplc="71622872">
      <w:numFmt w:val="bullet"/>
      <w:lvlText w:val="•"/>
      <w:lvlJc w:val="left"/>
      <w:pPr>
        <w:ind w:left="5584" w:hanging="351"/>
      </w:pPr>
      <w:rPr>
        <w:rFonts w:hint="default"/>
        <w:lang w:val="ro-RO" w:eastAsia="en-US" w:bidi="ar-SA"/>
      </w:rPr>
    </w:lvl>
    <w:lvl w:ilvl="6" w:tplc="EB20DA4E">
      <w:numFmt w:val="bullet"/>
      <w:lvlText w:val="•"/>
      <w:lvlJc w:val="left"/>
      <w:pPr>
        <w:ind w:left="6397" w:hanging="351"/>
      </w:pPr>
      <w:rPr>
        <w:rFonts w:hint="default"/>
        <w:lang w:val="ro-RO" w:eastAsia="en-US" w:bidi="ar-SA"/>
      </w:rPr>
    </w:lvl>
    <w:lvl w:ilvl="7" w:tplc="988CC278">
      <w:numFmt w:val="bullet"/>
      <w:lvlText w:val="•"/>
      <w:lvlJc w:val="left"/>
      <w:pPr>
        <w:ind w:left="7210" w:hanging="351"/>
      </w:pPr>
      <w:rPr>
        <w:rFonts w:hint="default"/>
        <w:lang w:val="ro-RO" w:eastAsia="en-US" w:bidi="ar-SA"/>
      </w:rPr>
    </w:lvl>
    <w:lvl w:ilvl="8" w:tplc="09EE6038">
      <w:numFmt w:val="bullet"/>
      <w:lvlText w:val="•"/>
      <w:lvlJc w:val="left"/>
      <w:pPr>
        <w:ind w:left="8023" w:hanging="351"/>
      </w:pPr>
      <w:rPr>
        <w:rFonts w:hint="default"/>
        <w:lang w:val="ro-RO" w:eastAsia="en-US" w:bidi="ar-SA"/>
      </w:rPr>
    </w:lvl>
  </w:abstractNum>
  <w:abstractNum w:abstractNumId="3" w15:restartNumberingAfterBreak="0">
    <w:nsid w:val="0A5643D4"/>
    <w:multiLevelType w:val="hybridMultilevel"/>
    <w:tmpl w:val="C388E65C"/>
    <w:lvl w:ilvl="0" w:tplc="1C2062DC">
      <w:start w:val="1"/>
      <w:numFmt w:val="decimal"/>
      <w:lvlText w:val="%1."/>
      <w:lvlJc w:val="left"/>
      <w:pPr>
        <w:ind w:left="553" w:hanging="36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A580C6E"/>
    <w:multiLevelType w:val="hybridMultilevel"/>
    <w:tmpl w:val="0C069752"/>
    <w:lvl w:ilvl="0" w:tplc="B4E677F6">
      <w:start w:val="1"/>
      <w:numFmt w:val="decimal"/>
      <w:lvlText w:val="%1."/>
      <w:lvlJc w:val="left"/>
      <w:pPr>
        <w:ind w:left="540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784D656">
      <w:numFmt w:val="bullet"/>
      <w:lvlText w:val="•"/>
      <w:lvlJc w:val="left"/>
      <w:pPr>
        <w:ind w:left="1572" w:hanging="255"/>
      </w:pPr>
      <w:rPr>
        <w:rFonts w:hint="default"/>
        <w:lang w:val="ro-RO" w:eastAsia="en-US" w:bidi="ar-SA"/>
      </w:rPr>
    </w:lvl>
    <w:lvl w:ilvl="2" w:tplc="600051E8">
      <w:numFmt w:val="bullet"/>
      <w:lvlText w:val="•"/>
      <w:lvlJc w:val="left"/>
      <w:pPr>
        <w:ind w:left="2605" w:hanging="255"/>
      </w:pPr>
      <w:rPr>
        <w:rFonts w:hint="default"/>
        <w:lang w:val="ro-RO" w:eastAsia="en-US" w:bidi="ar-SA"/>
      </w:rPr>
    </w:lvl>
    <w:lvl w:ilvl="3" w:tplc="AD04E618">
      <w:numFmt w:val="bullet"/>
      <w:lvlText w:val="•"/>
      <w:lvlJc w:val="left"/>
      <w:pPr>
        <w:ind w:left="3637" w:hanging="255"/>
      </w:pPr>
      <w:rPr>
        <w:rFonts w:hint="default"/>
        <w:lang w:val="ro-RO" w:eastAsia="en-US" w:bidi="ar-SA"/>
      </w:rPr>
    </w:lvl>
    <w:lvl w:ilvl="4" w:tplc="C1186D9E">
      <w:numFmt w:val="bullet"/>
      <w:lvlText w:val="•"/>
      <w:lvlJc w:val="left"/>
      <w:pPr>
        <w:ind w:left="4670" w:hanging="255"/>
      </w:pPr>
      <w:rPr>
        <w:rFonts w:hint="default"/>
        <w:lang w:val="ro-RO" w:eastAsia="en-US" w:bidi="ar-SA"/>
      </w:rPr>
    </w:lvl>
    <w:lvl w:ilvl="5" w:tplc="D6261212">
      <w:numFmt w:val="bullet"/>
      <w:lvlText w:val="•"/>
      <w:lvlJc w:val="left"/>
      <w:pPr>
        <w:ind w:left="5703" w:hanging="255"/>
      </w:pPr>
      <w:rPr>
        <w:rFonts w:hint="default"/>
        <w:lang w:val="ro-RO" w:eastAsia="en-US" w:bidi="ar-SA"/>
      </w:rPr>
    </w:lvl>
    <w:lvl w:ilvl="6" w:tplc="99A28B38">
      <w:numFmt w:val="bullet"/>
      <w:lvlText w:val="•"/>
      <w:lvlJc w:val="left"/>
      <w:pPr>
        <w:ind w:left="6735" w:hanging="255"/>
      </w:pPr>
      <w:rPr>
        <w:rFonts w:hint="default"/>
        <w:lang w:val="ro-RO" w:eastAsia="en-US" w:bidi="ar-SA"/>
      </w:rPr>
    </w:lvl>
    <w:lvl w:ilvl="7" w:tplc="74E86D7A">
      <w:numFmt w:val="bullet"/>
      <w:lvlText w:val="•"/>
      <w:lvlJc w:val="left"/>
      <w:pPr>
        <w:ind w:left="7768" w:hanging="255"/>
      </w:pPr>
      <w:rPr>
        <w:rFonts w:hint="default"/>
        <w:lang w:val="ro-RO" w:eastAsia="en-US" w:bidi="ar-SA"/>
      </w:rPr>
    </w:lvl>
    <w:lvl w:ilvl="8" w:tplc="6C4C1712">
      <w:numFmt w:val="bullet"/>
      <w:lvlText w:val="•"/>
      <w:lvlJc w:val="left"/>
      <w:pPr>
        <w:ind w:left="8801" w:hanging="255"/>
      </w:pPr>
      <w:rPr>
        <w:rFonts w:hint="default"/>
        <w:lang w:val="ro-RO" w:eastAsia="en-US" w:bidi="ar-SA"/>
      </w:rPr>
    </w:lvl>
  </w:abstractNum>
  <w:abstractNum w:abstractNumId="5" w15:restartNumberingAfterBreak="0">
    <w:nsid w:val="0A91197D"/>
    <w:multiLevelType w:val="hybridMultilevel"/>
    <w:tmpl w:val="F42009B6"/>
    <w:lvl w:ilvl="0" w:tplc="48C41F74">
      <w:numFmt w:val="bullet"/>
      <w:lvlText w:val="-"/>
      <w:lvlJc w:val="left"/>
      <w:pPr>
        <w:ind w:left="103" w:hanging="360"/>
        <w:jc w:val="right"/>
      </w:pPr>
      <w:rPr>
        <w:rFonts w:ascii="Times New Roman" w:eastAsiaTheme="minorHAnsi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6" w15:restartNumberingAfterBreak="0">
    <w:nsid w:val="0E450D58"/>
    <w:multiLevelType w:val="hybridMultilevel"/>
    <w:tmpl w:val="5C44201C"/>
    <w:lvl w:ilvl="0" w:tplc="1C2062DC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7" w15:restartNumberingAfterBreak="0">
    <w:nsid w:val="1243359F"/>
    <w:multiLevelType w:val="hybridMultilevel"/>
    <w:tmpl w:val="C5CCB754"/>
    <w:lvl w:ilvl="0" w:tplc="8EE08926">
      <w:numFmt w:val="bullet"/>
      <w:lvlText w:val="-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92C23D4">
      <w:numFmt w:val="bullet"/>
      <w:lvlText w:val="•"/>
      <w:lvlJc w:val="left"/>
      <w:pPr>
        <w:ind w:left="1054" w:hanging="221"/>
      </w:pPr>
      <w:rPr>
        <w:rFonts w:hint="default"/>
        <w:lang w:val="ro-RO" w:eastAsia="en-US" w:bidi="ar-SA"/>
      </w:rPr>
    </w:lvl>
    <w:lvl w:ilvl="2" w:tplc="E9E6DD42">
      <w:numFmt w:val="bullet"/>
      <w:lvlText w:val="•"/>
      <w:lvlJc w:val="left"/>
      <w:pPr>
        <w:ind w:left="2009" w:hanging="221"/>
      </w:pPr>
      <w:rPr>
        <w:rFonts w:hint="default"/>
        <w:lang w:val="ro-RO" w:eastAsia="en-US" w:bidi="ar-SA"/>
      </w:rPr>
    </w:lvl>
    <w:lvl w:ilvl="3" w:tplc="A73AD144">
      <w:numFmt w:val="bullet"/>
      <w:lvlText w:val="•"/>
      <w:lvlJc w:val="left"/>
      <w:pPr>
        <w:ind w:left="2964" w:hanging="221"/>
      </w:pPr>
      <w:rPr>
        <w:rFonts w:hint="default"/>
        <w:lang w:val="ro-RO" w:eastAsia="en-US" w:bidi="ar-SA"/>
      </w:rPr>
    </w:lvl>
    <w:lvl w:ilvl="4" w:tplc="93FCAFBA">
      <w:numFmt w:val="bullet"/>
      <w:lvlText w:val="•"/>
      <w:lvlJc w:val="left"/>
      <w:pPr>
        <w:ind w:left="3919" w:hanging="221"/>
      </w:pPr>
      <w:rPr>
        <w:rFonts w:hint="default"/>
        <w:lang w:val="ro-RO" w:eastAsia="en-US" w:bidi="ar-SA"/>
      </w:rPr>
    </w:lvl>
    <w:lvl w:ilvl="5" w:tplc="14A42D16">
      <w:numFmt w:val="bullet"/>
      <w:lvlText w:val="•"/>
      <w:lvlJc w:val="left"/>
      <w:pPr>
        <w:ind w:left="4874" w:hanging="221"/>
      </w:pPr>
      <w:rPr>
        <w:rFonts w:hint="default"/>
        <w:lang w:val="ro-RO" w:eastAsia="en-US" w:bidi="ar-SA"/>
      </w:rPr>
    </w:lvl>
    <w:lvl w:ilvl="6" w:tplc="29CE3A74">
      <w:numFmt w:val="bullet"/>
      <w:lvlText w:val="•"/>
      <w:lvlJc w:val="left"/>
      <w:pPr>
        <w:ind w:left="5829" w:hanging="221"/>
      </w:pPr>
      <w:rPr>
        <w:rFonts w:hint="default"/>
        <w:lang w:val="ro-RO" w:eastAsia="en-US" w:bidi="ar-SA"/>
      </w:rPr>
    </w:lvl>
    <w:lvl w:ilvl="7" w:tplc="EE0830FA">
      <w:numFmt w:val="bullet"/>
      <w:lvlText w:val="•"/>
      <w:lvlJc w:val="left"/>
      <w:pPr>
        <w:ind w:left="6784" w:hanging="221"/>
      </w:pPr>
      <w:rPr>
        <w:rFonts w:hint="default"/>
        <w:lang w:val="ro-RO" w:eastAsia="en-US" w:bidi="ar-SA"/>
      </w:rPr>
    </w:lvl>
    <w:lvl w:ilvl="8" w:tplc="77A225A0">
      <w:numFmt w:val="bullet"/>
      <w:lvlText w:val="•"/>
      <w:lvlJc w:val="left"/>
      <w:pPr>
        <w:ind w:left="7739" w:hanging="221"/>
      </w:pPr>
      <w:rPr>
        <w:rFonts w:hint="default"/>
        <w:lang w:val="ro-RO" w:eastAsia="en-US" w:bidi="ar-SA"/>
      </w:rPr>
    </w:lvl>
  </w:abstractNum>
  <w:abstractNum w:abstractNumId="8" w15:restartNumberingAfterBreak="0">
    <w:nsid w:val="129F1936"/>
    <w:multiLevelType w:val="multilevel"/>
    <w:tmpl w:val="AFBEB106"/>
    <w:lvl w:ilvl="0">
      <w:start w:val="1"/>
      <w:numFmt w:val="decimal"/>
      <w:lvlText w:val="%1."/>
      <w:lvlJc w:val="left"/>
      <w:pPr>
        <w:ind w:left="38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95" w:hanging="493"/>
      </w:pPr>
      <w:rPr>
        <w:rFonts w:hint="default"/>
        <w:b/>
        <w:bCs/>
        <w:w w:val="10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03" w:hanging="79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03" w:hanging="9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o-RO" w:eastAsia="en-US" w:bidi="ar-SA"/>
      </w:rPr>
    </w:lvl>
    <w:lvl w:ilvl="4">
      <w:numFmt w:val="bullet"/>
      <w:lvlText w:val="•"/>
      <w:lvlJc w:val="left"/>
      <w:pPr>
        <w:ind w:left="862" w:hanging="91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924" w:hanging="91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986" w:hanging="91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48" w:hanging="91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10" w:hanging="917"/>
      </w:pPr>
      <w:rPr>
        <w:rFonts w:hint="default"/>
        <w:lang w:val="ro-RO" w:eastAsia="en-US" w:bidi="ar-SA"/>
      </w:rPr>
    </w:lvl>
  </w:abstractNum>
  <w:abstractNum w:abstractNumId="9" w15:restartNumberingAfterBreak="0">
    <w:nsid w:val="14B45F1A"/>
    <w:multiLevelType w:val="hybridMultilevel"/>
    <w:tmpl w:val="6BDA09E6"/>
    <w:lvl w:ilvl="0" w:tplc="261201C6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D865934">
      <w:numFmt w:val="bullet"/>
      <w:lvlText w:val="-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7BB0A43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76DA291A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4D1466E0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2B220560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9AD8D480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AC6A1130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C804B96A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10" w15:restartNumberingAfterBreak="0">
    <w:nsid w:val="164E616F"/>
    <w:multiLevelType w:val="hybridMultilevel"/>
    <w:tmpl w:val="53208996"/>
    <w:lvl w:ilvl="0" w:tplc="6FC44632">
      <w:numFmt w:val="bullet"/>
      <w:lvlText w:val="-"/>
      <w:lvlJc w:val="left"/>
      <w:pPr>
        <w:ind w:left="10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11" w15:restartNumberingAfterBreak="0">
    <w:nsid w:val="16544151"/>
    <w:multiLevelType w:val="hybridMultilevel"/>
    <w:tmpl w:val="FA1A71D6"/>
    <w:lvl w:ilvl="0" w:tplc="ACA4A45A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0281B24">
      <w:numFmt w:val="bullet"/>
      <w:lvlText w:val="-"/>
      <w:lvlJc w:val="left"/>
      <w:pPr>
        <w:ind w:left="10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A77E0218">
      <w:numFmt w:val="bullet"/>
      <w:lvlText w:val="•"/>
      <w:lvlJc w:val="left"/>
      <w:pPr>
        <w:ind w:left="2009" w:hanging="214"/>
      </w:pPr>
      <w:rPr>
        <w:rFonts w:hint="default"/>
        <w:lang w:val="ro-RO" w:eastAsia="en-US" w:bidi="ar-SA"/>
      </w:rPr>
    </w:lvl>
    <w:lvl w:ilvl="3" w:tplc="8EEA1E10">
      <w:numFmt w:val="bullet"/>
      <w:lvlText w:val="•"/>
      <w:lvlJc w:val="left"/>
      <w:pPr>
        <w:ind w:left="2964" w:hanging="214"/>
      </w:pPr>
      <w:rPr>
        <w:rFonts w:hint="default"/>
        <w:lang w:val="ro-RO" w:eastAsia="en-US" w:bidi="ar-SA"/>
      </w:rPr>
    </w:lvl>
    <w:lvl w:ilvl="4" w:tplc="8B863484">
      <w:numFmt w:val="bullet"/>
      <w:lvlText w:val="•"/>
      <w:lvlJc w:val="left"/>
      <w:pPr>
        <w:ind w:left="3919" w:hanging="214"/>
      </w:pPr>
      <w:rPr>
        <w:rFonts w:hint="default"/>
        <w:lang w:val="ro-RO" w:eastAsia="en-US" w:bidi="ar-SA"/>
      </w:rPr>
    </w:lvl>
    <w:lvl w:ilvl="5" w:tplc="3766D1FC">
      <w:numFmt w:val="bullet"/>
      <w:lvlText w:val="•"/>
      <w:lvlJc w:val="left"/>
      <w:pPr>
        <w:ind w:left="4874" w:hanging="214"/>
      </w:pPr>
      <w:rPr>
        <w:rFonts w:hint="default"/>
        <w:lang w:val="ro-RO" w:eastAsia="en-US" w:bidi="ar-SA"/>
      </w:rPr>
    </w:lvl>
    <w:lvl w:ilvl="6" w:tplc="58E4B16C">
      <w:numFmt w:val="bullet"/>
      <w:lvlText w:val="•"/>
      <w:lvlJc w:val="left"/>
      <w:pPr>
        <w:ind w:left="5829" w:hanging="214"/>
      </w:pPr>
      <w:rPr>
        <w:rFonts w:hint="default"/>
        <w:lang w:val="ro-RO" w:eastAsia="en-US" w:bidi="ar-SA"/>
      </w:rPr>
    </w:lvl>
    <w:lvl w:ilvl="7" w:tplc="ED3821DC">
      <w:numFmt w:val="bullet"/>
      <w:lvlText w:val="•"/>
      <w:lvlJc w:val="left"/>
      <w:pPr>
        <w:ind w:left="6784" w:hanging="214"/>
      </w:pPr>
      <w:rPr>
        <w:rFonts w:hint="default"/>
        <w:lang w:val="ro-RO" w:eastAsia="en-US" w:bidi="ar-SA"/>
      </w:rPr>
    </w:lvl>
    <w:lvl w:ilvl="8" w:tplc="4BCE8490">
      <w:numFmt w:val="bullet"/>
      <w:lvlText w:val="•"/>
      <w:lvlJc w:val="left"/>
      <w:pPr>
        <w:ind w:left="7739" w:hanging="214"/>
      </w:pPr>
      <w:rPr>
        <w:rFonts w:hint="default"/>
        <w:lang w:val="ro-RO" w:eastAsia="en-US" w:bidi="ar-SA"/>
      </w:rPr>
    </w:lvl>
  </w:abstractNum>
  <w:abstractNum w:abstractNumId="12" w15:restartNumberingAfterBreak="0">
    <w:nsid w:val="19284025"/>
    <w:multiLevelType w:val="multilevel"/>
    <w:tmpl w:val="B20640DE"/>
    <w:lvl w:ilvl="0">
      <w:start w:val="1"/>
      <w:numFmt w:val="decimal"/>
      <w:lvlText w:val="%1."/>
      <w:lvlJc w:val="left"/>
      <w:pPr>
        <w:ind w:left="271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9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002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3">
      <w:numFmt w:val="bullet"/>
      <w:lvlText w:val="•"/>
      <w:lvlJc w:val="left"/>
      <w:pPr>
        <w:ind w:left="1007" w:hanging="7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239" w:hanging="7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472" w:hanging="7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705" w:hanging="7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937" w:hanging="7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170" w:hanging="703"/>
      </w:pPr>
      <w:rPr>
        <w:rFonts w:hint="default"/>
        <w:lang w:val="ro-RO" w:eastAsia="en-US" w:bidi="ar-SA"/>
      </w:rPr>
    </w:lvl>
  </w:abstractNum>
  <w:abstractNum w:abstractNumId="13" w15:restartNumberingAfterBreak="0">
    <w:nsid w:val="19503684"/>
    <w:multiLevelType w:val="hybridMultilevel"/>
    <w:tmpl w:val="513E400E"/>
    <w:lvl w:ilvl="0" w:tplc="E2BA9018">
      <w:numFmt w:val="bullet"/>
      <w:lvlText w:val="-"/>
      <w:lvlJc w:val="left"/>
      <w:pPr>
        <w:ind w:left="152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1F4C370">
      <w:numFmt w:val="bullet"/>
      <w:lvlText w:val="•"/>
      <w:lvlJc w:val="left"/>
      <w:pPr>
        <w:ind w:left="2332" w:hanging="351"/>
      </w:pPr>
      <w:rPr>
        <w:rFonts w:hint="default"/>
        <w:lang w:val="ro-RO" w:eastAsia="en-US" w:bidi="ar-SA"/>
      </w:rPr>
    </w:lvl>
    <w:lvl w:ilvl="2" w:tplc="4EC655CC">
      <w:numFmt w:val="bullet"/>
      <w:lvlText w:val="•"/>
      <w:lvlJc w:val="left"/>
      <w:pPr>
        <w:ind w:left="3145" w:hanging="351"/>
      </w:pPr>
      <w:rPr>
        <w:rFonts w:hint="default"/>
        <w:lang w:val="ro-RO" w:eastAsia="en-US" w:bidi="ar-SA"/>
      </w:rPr>
    </w:lvl>
    <w:lvl w:ilvl="3" w:tplc="DD5A709C">
      <w:numFmt w:val="bullet"/>
      <w:lvlText w:val="•"/>
      <w:lvlJc w:val="left"/>
      <w:pPr>
        <w:ind w:left="3958" w:hanging="351"/>
      </w:pPr>
      <w:rPr>
        <w:rFonts w:hint="default"/>
        <w:lang w:val="ro-RO" w:eastAsia="en-US" w:bidi="ar-SA"/>
      </w:rPr>
    </w:lvl>
    <w:lvl w:ilvl="4" w:tplc="8F10CAB8">
      <w:numFmt w:val="bullet"/>
      <w:lvlText w:val="•"/>
      <w:lvlJc w:val="left"/>
      <w:pPr>
        <w:ind w:left="4771" w:hanging="351"/>
      </w:pPr>
      <w:rPr>
        <w:rFonts w:hint="default"/>
        <w:lang w:val="ro-RO" w:eastAsia="en-US" w:bidi="ar-SA"/>
      </w:rPr>
    </w:lvl>
    <w:lvl w:ilvl="5" w:tplc="A8345006">
      <w:numFmt w:val="bullet"/>
      <w:lvlText w:val="•"/>
      <w:lvlJc w:val="left"/>
      <w:pPr>
        <w:ind w:left="5584" w:hanging="351"/>
      </w:pPr>
      <w:rPr>
        <w:rFonts w:hint="default"/>
        <w:lang w:val="ro-RO" w:eastAsia="en-US" w:bidi="ar-SA"/>
      </w:rPr>
    </w:lvl>
    <w:lvl w:ilvl="6" w:tplc="6FF203F8">
      <w:numFmt w:val="bullet"/>
      <w:lvlText w:val="•"/>
      <w:lvlJc w:val="left"/>
      <w:pPr>
        <w:ind w:left="6397" w:hanging="351"/>
      </w:pPr>
      <w:rPr>
        <w:rFonts w:hint="default"/>
        <w:lang w:val="ro-RO" w:eastAsia="en-US" w:bidi="ar-SA"/>
      </w:rPr>
    </w:lvl>
    <w:lvl w:ilvl="7" w:tplc="7996F4D4">
      <w:numFmt w:val="bullet"/>
      <w:lvlText w:val="•"/>
      <w:lvlJc w:val="left"/>
      <w:pPr>
        <w:ind w:left="7210" w:hanging="351"/>
      </w:pPr>
      <w:rPr>
        <w:rFonts w:hint="default"/>
        <w:lang w:val="ro-RO" w:eastAsia="en-US" w:bidi="ar-SA"/>
      </w:rPr>
    </w:lvl>
    <w:lvl w:ilvl="8" w:tplc="32DC681C">
      <w:numFmt w:val="bullet"/>
      <w:lvlText w:val="•"/>
      <w:lvlJc w:val="left"/>
      <w:pPr>
        <w:ind w:left="8023" w:hanging="351"/>
      </w:pPr>
      <w:rPr>
        <w:rFonts w:hint="default"/>
        <w:lang w:val="ro-RO" w:eastAsia="en-US" w:bidi="ar-SA"/>
      </w:rPr>
    </w:lvl>
  </w:abstractNum>
  <w:abstractNum w:abstractNumId="14" w15:restartNumberingAfterBreak="0">
    <w:nsid w:val="1ACA78F8"/>
    <w:multiLevelType w:val="hybridMultilevel"/>
    <w:tmpl w:val="2C26FF58"/>
    <w:lvl w:ilvl="0" w:tplc="169CB1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E2E26"/>
    <w:multiLevelType w:val="hybridMultilevel"/>
    <w:tmpl w:val="39144660"/>
    <w:lvl w:ilvl="0" w:tplc="4A04D2C2">
      <w:start w:val="1"/>
      <w:numFmt w:val="lowerLetter"/>
      <w:lvlText w:val="%1)"/>
      <w:lvlJc w:val="left"/>
      <w:pPr>
        <w:ind w:left="57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D54ABB2">
      <w:numFmt w:val="bullet"/>
      <w:lvlText w:val="•"/>
      <w:lvlJc w:val="left"/>
      <w:pPr>
        <w:ind w:left="1486" w:hanging="289"/>
      </w:pPr>
      <w:rPr>
        <w:rFonts w:hint="default"/>
        <w:lang w:val="ro-RO" w:eastAsia="en-US" w:bidi="ar-SA"/>
      </w:rPr>
    </w:lvl>
    <w:lvl w:ilvl="2" w:tplc="5B5A0C50">
      <w:numFmt w:val="bullet"/>
      <w:lvlText w:val="•"/>
      <w:lvlJc w:val="left"/>
      <w:pPr>
        <w:ind w:left="2393" w:hanging="289"/>
      </w:pPr>
      <w:rPr>
        <w:rFonts w:hint="default"/>
        <w:lang w:val="ro-RO" w:eastAsia="en-US" w:bidi="ar-SA"/>
      </w:rPr>
    </w:lvl>
    <w:lvl w:ilvl="3" w:tplc="D7E8668E">
      <w:numFmt w:val="bullet"/>
      <w:lvlText w:val="•"/>
      <w:lvlJc w:val="left"/>
      <w:pPr>
        <w:ind w:left="3300" w:hanging="289"/>
      </w:pPr>
      <w:rPr>
        <w:rFonts w:hint="default"/>
        <w:lang w:val="ro-RO" w:eastAsia="en-US" w:bidi="ar-SA"/>
      </w:rPr>
    </w:lvl>
    <w:lvl w:ilvl="4" w:tplc="C8A04D44">
      <w:numFmt w:val="bullet"/>
      <w:lvlText w:val="•"/>
      <w:lvlJc w:val="left"/>
      <w:pPr>
        <w:ind w:left="4207" w:hanging="289"/>
      </w:pPr>
      <w:rPr>
        <w:rFonts w:hint="default"/>
        <w:lang w:val="ro-RO" w:eastAsia="en-US" w:bidi="ar-SA"/>
      </w:rPr>
    </w:lvl>
    <w:lvl w:ilvl="5" w:tplc="96C47C10">
      <w:numFmt w:val="bullet"/>
      <w:lvlText w:val="•"/>
      <w:lvlJc w:val="left"/>
      <w:pPr>
        <w:ind w:left="5114" w:hanging="289"/>
      </w:pPr>
      <w:rPr>
        <w:rFonts w:hint="default"/>
        <w:lang w:val="ro-RO" w:eastAsia="en-US" w:bidi="ar-SA"/>
      </w:rPr>
    </w:lvl>
    <w:lvl w:ilvl="6" w:tplc="FE885D7A">
      <w:numFmt w:val="bullet"/>
      <w:lvlText w:val="•"/>
      <w:lvlJc w:val="left"/>
      <w:pPr>
        <w:ind w:left="6021" w:hanging="289"/>
      </w:pPr>
      <w:rPr>
        <w:rFonts w:hint="default"/>
        <w:lang w:val="ro-RO" w:eastAsia="en-US" w:bidi="ar-SA"/>
      </w:rPr>
    </w:lvl>
    <w:lvl w:ilvl="7" w:tplc="774AF02E">
      <w:numFmt w:val="bullet"/>
      <w:lvlText w:val="•"/>
      <w:lvlJc w:val="left"/>
      <w:pPr>
        <w:ind w:left="6928" w:hanging="289"/>
      </w:pPr>
      <w:rPr>
        <w:rFonts w:hint="default"/>
        <w:lang w:val="ro-RO" w:eastAsia="en-US" w:bidi="ar-SA"/>
      </w:rPr>
    </w:lvl>
    <w:lvl w:ilvl="8" w:tplc="C53648F6">
      <w:numFmt w:val="bullet"/>
      <w:lvlText w:val="•"/>
      <w:lvlJc w:val="left"/>
      <w:pPr>
        <w:ind w:left="7835" w:hanging="289"/>
      </w:pPr>
      <w:rPr>
        <w:rFonts w:hint="default"/>
        <w:lang w:val="ro-RO" w:eastAsia="en-US" w:bidi="ar-SA"/>
      </w:rPr>
    </w:lvl>
  </w:abstractNum>
  <w:abstractNum w:abstractNumId="16" w15:restartNumberingAfterBreak="0">
    <w:nsid w:val="23C02A4E"/>
    <w:multiLevelType w:val="hybridMultilevel"/>
    <w:tmpl w:val="77A09060"/>
    <w:lvl w:ilvl="0" w:tplc="31B0928E">
      <w:start w:val="5"/>
      <w:numFmt w:val="decimal"/>
      <w:lvlText w:val="%1."/>
      <w:lvlJc w:val="left"/>
      <w:pPr>
        <w:ind w:left="89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A92CEFC">
      <w:numFmt w:val="bullet"/>
      <w:lvlText w:val="-"/>
      <w:lvlJc w:val="left"/>
      <w:pPr>
        <w:ind w:left="540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4DA8BE12">
      <w:numFmt w:val="bullet"/>
      <w:lvlText w:val="•"/>
      <w:lvlJc w:val="left"/>
      <w:pPr>
        <w:ind w:left="2007" w:hanging="317"/>
      </w:pPr>
      <w:rPr>
        <w:rFonts w:hint="default"/>
        <w:lang w:val="ro-RO" w:eastAsia="en-US" w:bidi="ar-SA"/>
      </w:rPr>
    </w:lvl>
    <w:lvl w:ilvl="3" w:tplc="67F0F2F4">
      <w:numFmt w:val="bullet"/>
      <w:lvlText w:val="•"/>
      <w:lvlJc w:val="left"/>
      <w:pPr>
        <w:ind w:left="3114" w:hanging="317"/>
      </w:pPr>
      <w:rPr>
        <w:rFonts w:hint="default"/>
        <w:lang w:val="ro-RO" w:eastAsia="en-US" w:bidi="ar-SA"/>
      </w:rPr>
    </w:lvl>
    <w:lvl w:ilvl="4" w:tplc="122C7480">
      <w:numFmt w:val="bullet"/>
      <w:lvlText w:val="•"/>
      <w:lvlJc w:val="left"/>
      <w:pPr>
        <w:ind w:left="4222" w:hanging="317"/>
      </w:pPr>
      <w:rPr>
        <w:rFonts w:hint="default"/>
        <w:lang w:val="ro-RO" w:eastAsia="en-US" w:bidi="ar-SA"/>
      </w:rPr>
    </w:lvl>
    <w:lvl w:ilvl="5" w:tplc="EF1CB6EC">
      <w:numFmt w:val="bullet"/>
      <w:lvlText w:val="•"/>
      <w:lvlJc w:val="left"/>
      <w:pPr>
        <w:ind w:left="5329" w:hanging="317"/>
      </w:pPr>
      <w:rPr>
        <w:rFonts w:hint="default"/>
        <w:lang w:val="ro-RO" w:eastAsia="en-US" w:bidi="ar-SA"/>
      </w:rPr>
    </w:lvl>
    <w:lvl w:ilvl="6" w:tplc="1EE8F9D2">
      <w:numFmt w:val="bullet"/>
      <w:lvlText w:val="•"/>
      <w:lvlJc w:val="left"/>
      <w:pPr>
        <w:ind w:left="6436" w:hanging="317"/>
      </w:pPr>
      <w:rPr>
        <w:rFonts w:hint="default"/>
        <w:lang w:val="ro-RO" w:eastAsia="en-US" w:bidi="ar-SA"/>
      </w:rPr>
    </w:lvl>
    <w:lvl w:ilvl="7" w:tplc="90521884">
      <w:numFmt w:val="bullet"/>
      <w:lvlText w:val="•"/>
      <w:lvlJc w:val="left"/>
      <w:pPr>
        <w:ind w:left="7544" w:hanging="317"/>
      </w:pPr>
      <w:rPr>
        <w:rFonts w:hint="default"/>
        <w:lang w:val="ro-RO" w:eastAsia="en-US" w:bidi="ar-SA"/>
      </w:rPr>
    </w:lvl>
    <w:lvl w:ilvl="8" w:tplc="C39AA3E4">
      <w:numFmt w:val="bullet"/>
      <w:lvlText w:val="•"/>
      <w:lvlJc w:val="left"/>
      <w:pPr>
        <w:ind w:left="8651" w:hanging="317"/>
      </w:pPr>
      <w:rPr>
        <w:rFonts w:hint="default"/>
        <w:lang w:val="ro-RO" w:eastAsia="en-US" w:bidi="ar-SA"/>
      </w:rPr>
    </w:lvl>
  </w:abstractNum>
  <w:abstractNum w:abstractNumId="17" w15:restartNumberingAfterBreak="0">
    <w:nsid w:val="247E2C23"/>
    <w:multiLevelType w:val="hybridMultilevel"/>
    <w:tmpl w:val="F916740C"/>
    <w:lvl w:ilvl="0" w:tplc="7F5EA75A">
      <w:start w:val="25"/>
      <w:numFmt w:val="decimal"/>
      <w:lvlText w:val="%1."/>
      <w:lvlJc w:val="left"/>
      <w:pPr>
        <w:ind w:left="103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D2B624FE">
      <w:numFmt w:val="bullet"/>
      <w:lvlText w:val="•"/>
      <w:lvlJc w:val="left"/>
      <w:pPr>
        <w:ind w:left="1054" w:hanging="490"/>
      </w:pPr>
      <w:rPr>
        <w:rFonts w:hint="default"/>
        <w:lang w:val="ro-RO" w:eastAsia="en-US" w:bidi="ar-SA"/>
      </w:rPr>
    </w:lvl>
    <w:lvl w:ilvl="2" w:tplc="90EACDB4">
      <w:numFmt w:val="bullet"/>
      <w:lvlText w:val="•"/>
      <w:lvlJc w:val="left"/>
      <w:pPr>
        <w:ind w:left="2009" w:hanging="490"/>
      </w:pPr>
      <w:rPr>
        <w:rFonts w:hint="default"/>
        <w:lang w:val="ro-RO" w:eastAsia="en-US" w:bidi="ar-SA"/>
      </w:rPr>
    </w:lvl>
    <w:lvl w:ilvl="3" w:tplc="2BC8F658">
      <w:numFmt w:val="bullet"/>
      <w:lvlText w:val="•"/>
      <w:lvlJc w:val="left"/>
      <w:pPr>
        <w:ind w:left="2964" w:hanging="490"/>
      </w:pPr>
      <w:rPr>
        <w:rFonts w:hint="default"/>
        <w:lang w:val="ro-RO" w:eastAsia="en-US" w:bidi="ar-SA"/>
      </w:rPr>
    </w:lvl>
    <w:lvl w:ilvl="4" w:tplc="3EB2C390">
      <w:numFmt w:val="bullet"/>
      <w:lvlText w:val="•"/>
      <w:lvlJc w:val="left"/>
      <w:pPr>
        <w:ind w:left="3919" w:hanging="490"/>
      </w:pPr>
      <w:rPr>
        <w:rFonts w:hint="default"/>
        <w:lang w:val="ro-RO" w:eastAsia="en-US" w:bidi="ar-SA"/>
      </w:rPr>
    </w:lvl>
    <w:lvl w:ilvl="5" w:tplc="08D64476">
      <w:numFmt w:val="bullet"/>
      <w:lvlText w:val="•"/>
      <w:lvlJc w:val="left"/>
      <w:pPr>
        <w:ind w:left="4874" w:hanging="490"/>
      </w:pPr>
      <w:rPr>
        <w:rFonts w:hint="default"/>
        <w:lang w:val="ro-RO" w:eastAsia="en-US" w:bidi="ar-SA"/>
      </w:rPr>
    </w:lvl>
    <w:lvl w:ilvl="6" w:tplc="C302A7BA">
      <w:numFmt w:val="bullet"/>
      <w:lvlText w:val="•"/>
      <w:lvlJc w:val="left"/>
      <w:pPr>
        <w:ind w:left="5829" w:hanging="490"/>
      </w:pPr>
      <w:rPr>
        <w:rFonts w:hint="default"/>
        <w:lang w:val="ro-RO" w:eastAsia="en-US" w:bidi="ar-SA"/>
      </w:rPr>
    </w:lvl>
    <w:lvl w:ilvl="7" w:tplc="194019A8">
      <w:numFmt w:val="bullet"/>
      <w:lvlText w:val="•"/>
      <w:lvlJc w:val="left"/>
      <w:pPr>
        <w:ind w:left="6784" w:hanging="490"/>
      </w:pPr>
      <w:rPr>
        <w:rFonts w:hint="default"/>
        <w:lang w:val="ro-RO" w:eastAsia="en-US" w:bidi="ar-SA"/>
      </w:rPr>
    </w:lvl>
    <w:lvl w:ilvl="8" w:tplc="AAAC0404">
      <w:numFmt w:val="bullet"/>
      <w:lvlText w:val="•"/>
      <w:lvlJc w:val="left"/>
      <w:pPr>
        <w:ind w:left="7739" w:hanging="490"/>
      </w:pPr>
      <w:rPr>
        <w:rFonts w:hint="default"/>
        <w:lang w:val="ro-RO" w:eastAsia="en-US" w:bidi="ar-SA"/>
      </w:rPr>
    </w:lvl>
  </w:abstractNum>
  <w:abstractNum w:abstractNumId="18" w15:restartNumberingAfterBreak="0">
    <w:nsid w:val="28B42FAC"/>
    <w:multiLevelType w:val="hybridMultilevel"/>
    <w:tmpl w:val="12CC636A"/>
    <w:lvl w:ilvl="0" w:tplc="30F8FDE4">
      <w:start w:val="1"/>
      <w:numFmt w:val="decimal"/>
      <w:lvlText w:val="%1."/>
      <w:lvlJc w:val="left"/>
      <w:pPr>
        <w:ind w:left="9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D266572">
      <w:numFmt w:val="bullet"/>
      <w:lvlText w:val="•"/>
      <w:lvlJc w:val="left"/>
      <w:pPr>
        <w:ind w:left="1950" w:hanging="360"/>
      </w:pPr>
      <w:rPr>
        <w:rFonts w:hint="default"/>
        <w:lang w:val="ro-RO" w:eastAsia="en-US" w:bidi="ar-SA"/>
      </w:rPr>
    </w:lvl>
    <w:lvl w:ilvl="2" w:tplc="449469EC">
      <w:numFmt w:val="bullet"/>
      <w:lvlText w:val="•"/>
      <w:lvlJc w:val="left"/>
      <w:pPr>
        <w:ind w:left="2941" w:hanging="360"/>
      </w:pPr>
      <w:rPr>
        <w:rFonts w:hint="default"/>
        <w:lang w:val="ro-RO" w:eastAsia="en-US" w:bidi="ar-SA"/>
      </w:rPr>
    </w:lvl>
    <w:lvl w:ilvl="3" w:tplc="E3E2D91C">
      <w:numFmt w:val="bullet"/>
      <w:lvlText w:val="•"/>
      <w:lvlJc w:val="left"/>
      <w:pPr>
        <w:ind w:left="3931" w:hanging="360"/>
      </w:pPr>
      <w:rPr>
        <w:rFonts w:hint="default"/>
        <w:lang w:val="ro-RO" w:eastAsia="en-US" w:bidi="ar-SA"/>
      </w:rPr>
    </w:lvl>
    <w:lvl w:ilvl="4" w:tplc="C39A7E56">
      <w:numFmt w:val="bullet"/>
      <w:lvlText w:val="•"/>
      <w:lvlJc w:val="left"/>
      <w:pPr>
        <w:ind w:left="4922" w:hanging="360"/>
      </w:pPr>
      <w:rPr>
        <w:rFonts w:hint="default"/>
        <w:lang w:val="ro-RO" w:eastAsia="en-US" w:bidi="ar-SA"/>
      </w:rPr>
    </w:lvl>
    <w:lvl w:ilvl="5" w:tplc="05C843E2">
      <w:numFmt w:val="bullet"/>
      <w:lvlText w:val="•"/>
      <w:lvlJc w:val="left"/>
      <w:pPr>
        <w:ind w:left="5913" w:hanging="360"/>
      </w:pPr>
      <w:rPr>
        <w:rFonts w:hint="default"/>
        <w:lang w:val="ro-RO" w:eastAsia="en-US" w:bidi="ar-SA"/>
      </w:rPr>
    </w:lvl>
    <w:lvl w:ilvl="6" w:tplc="BC64D360">
      <w:numFmt w:val="bullet"/>
      <w:lvlText w:val="•"/>
      <w:lvlJc w:val="left"/>
      <w:pPr>
        <w:ind w:left="6903" w:hanging="360"/>
      </w:pPr>
      <w:rPr>
        <w:rFonts w:hint="default"/>
        <w:lang w:val="ro-RO" w:eastAsia="en-US" w:bidi="ar-SA"/>
      </w:rPr>
    </w:lvl>
    <w:lvl w:ilvl="7" w:tplc="82FC6BE8">
      <w:numFmt w:val="bullet"/>
      <w:lvlText w:val="•"/>
      <w:lvlJc w:val="left"/>
      <w:pPr>
        <w:ind w:left="7894" w:hanging="360"/>
      </w:pPr>
      <w:rPr>
        <w:rFonts w:hint="default"/>
        <w:lang w:val="ro-RO" w:eastAsia="en-US" w:bidi="ar-SA"/>
      </w:rPr>
    </w:lvl>
    <w:lvl w:ilvl="8" w:tplc="24FC18C4">
      <w:numFmt w:val="bullet"/>
      <w:lvlText w:val="•"/>
      <w:lvlJc w:val="left"/>
      <w:pPr>
        <w:ind w:left="8885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296A09F4"/>
    <w:multiLevelType w:val="hybridMultilevel"/>
    <w:tmpl w:val="06EE3D02"/>
    <w:lvl w:ilvl="0" w:tplc="D6C0FB72">
      <w:start w:val="1"/>
      <w:numFmt w:val="lowerLetter"/>
      <w:lvlText w:val="%1)"/>
      <w:lvlJc w:val="left"/>
      <w:pPr>
        <w:ind w:left="463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57202D8">
      <w:numFmt w:val="bullet"/>
      <w:lvlText w:val="•"/>
      <w:lvlJc w:val="left"/>
      <w:pPr>
        <w:ind w:left="1378" w:hanging="303"/>
      </w:pPr>
      <w:rPr>
        <w:rFonts w:hint="default"/>
        <w:lang w:val="ro-RO" w:eastAsia="en-US" w:bidi="ar-SA"/>
      </w:rPr>
    </w:lvl>
    <w:lvl w:ilvl="2" w:tplc="6CC091AA">
      <w:numFmt w:val="bullet"/>
      <w:lvlText w:val="•"/>
      <w:lvlJc w:val="left"/>
      <w:pPr>
        <w:ind w:left="2297" w:hanging="303"/>
      </w:pPr>
      <w:rPr>
        <w:rFonts w:hint="default"/>
        <w:lang w:val="ro-RO" w:eastAsia="en-US" w:bidi="ar-SA"/>
      </w:rPr>
    </w:lvl>
    <w:lvl w:ilvl="3" w:tplc="88C8D07A">
      <w:numFmt w:val="bullet"/>
      <w:lvlText w:val="•"/>
      <w:lvlJc w:val="left"/>
      <w:pPr>
        <w:ind w:left="3216" w:hanging="303"/>
      </w:pPr>
      <w:rPr>
        <w:rFonts w:hint="default"/>
        <w:lang w:val="ro-RO" w:eastAsia="en-US" w:bidi="ar-SA"/>
      </w:rPr>
    </w:lvl>
    <w:lvl w:ilvl="4" w:tplc="52FCF6D2">
      <w:numFmt w:val="bullet"/>
      <w:lvlText w:val="•"/>
      <w:lvlJc w:val="left"/>
      <w:pPr>
        <w:ind w:left="4135" w:hanging="303"/>
      </w:pPr>
      <w:rPr>
        <w:rFonts w:hint="default"/>
        <w:lang w:val="ro-RO" w:eastAsia="en-US" w:bidi="ar-SA"/>
      </w:rPr>
    </w:lvl>
    <w:lvl w:ilvl="5" w:tplc="593E04C8">
      <w:numFmt w:val="bullet"/>
      <w:lvlText w:val="•"/>
      <w:lvlJc w:val="left"/>
      <w:pPr>
        <w:ind w:left="5054" w:hanging="303"/>
      </w:pPr>
      <w:rPr>
        <w:rFonts w:hint="default"/>
        <w:lang w:val="ro-RO" w:eastAsia="en-US" w:bidi="ar-SA"/>
      </w:rPr>
    </w:lvl>
    <w:lvl w:ilvl="6" w:tplc="CDD85D08">
      <w:numFmt w:val="bullet"/>
      <w:lvlText w:val="•"/>
      <w:lvlJc w:val="left"/>
      <w:pPr>
        <w:ind w:left="5973" w:hanging="303"/>
      </w:pPr>
      <w:rPr>
        <w:rFonts w:hint="default"/>
        <w:lang w:val="ro-RO" w:eastAsia="en-US" w:bidi="ar-SA"/>
      </w:rPr>
    </w:lvl>
    <w:lvl w:ilvl="7" w:tplc="855468CC">
      <w:numFmt w:val="bullet"/>
      <w:lvlText w:val="•"/>
      <w:lvlJc w:val="left"/>
      <w:pPr>
        <w:ind w:left="6892" w:hanging="303"/>
      </w:pPr>
      <w:rPr>
        <w:rFonts w:hint="default"/>
        <w:lang w:val="ro-RO" w:eastAsia="en-US" w:bidi="ar-SA"/>
      </w:rPr>
    </w:lvl>
    <w:lvl w:ilvl="8" w:tplc="C47EB046">
      <w:numFmt w:val="bullet"/>
      <w:lvlText w:val="•"/>
      <w:lvlJc w:val="left"/>
      <w:pPr>
        <w:ind w:left="7811" w:hanging="303"/>
      </w:pPr>
      <w:rPr>
        <w:rFonts w:hint="default"/>
        <w:lang w:val="ro-RO" w:eastAsia="en-US" w:bidi="ar-SA"/>
      </w:rPr>
    </w:lvl>
  </w:abstractNum>
  <w:abstractNum w:abstractNumId="20" w15:restartNumberingAfterBreak="0">
    <w:nsid w:val="2C4048B8"/>
    <w:multiLevelType w:val="hybridMultilevel"/>
    <w:tmpl w:val="D23CDE84"/>
    <w:lvl w:ilvl="0" w:tplc="F31E74D6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ro-MD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21" w15:restartNumberingAfterBreak="0">
    <w:nsid w:val="2CA32F81"/>
    <w:multiLevelType w:val="hybridMultilevel"/>
    <w:tmpl w:val="27CAC798"/>
    <w:lvl w:ilvl="0" w:tplc="CBFC1924">
      <w:start w:val="22"/>
      <w:numFmt w:val="decimal"/>
      <w:lvlText w:val="%1."/>
      <w:lvlJc w:val="left"/>
      <w:pPr>
        <w:ind w:left="96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92E4142">
      <w:start w:val="1"/>
      <w:numFmt w:val="decimal"/>
      <w:lvlText w:val="%2."/>
      <w:lvlJc w:val="left"/>
      <w:pPr>
        <w:ind w:left="124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2" w:tplc="0AA0FFA2">
      <w:numFmt w:val="bullet"/>
      <w:lvlText w:val="•"/>
      <w:lvlJc w:val="left"/>
      <w:pPr>
        <w:ind w:left="2309" w:hanging="348"/>
      </w:pPr>
      <w:rPr>
        <w:rFonts w:hint="default"/>
        <w:lang w:val="ro-RO" w:eastAsia="en-US" w:bidi="ar-SA"/>
      </w:rPr>
    </w:lvl>
    <w:lvl w:ilvl="3" w:tplc="A9D62B86">
      <w:numFmt w:val="bullet"/>
      <w:lvlText w:val="•"/>
      <w:lvlJc w:val="left"/>
      <w:pPr>
        <w:ind w:left="3379" w:hanging="348"/>
      </w:pPr>
      <w:rPr>
        <w:rFonts w:hint="default"/>
        <w:lang w:val="ro-RO" w:eastAsia="en-US" w:bidi="ar-SA"/>
      </w:rPr>
    </w:lvl>
    <w:lvl w:ilvl="4" w:tplc="0A2A2C96">
      <w:numFmt w:val="bullet"/>
      <w:lvlText w:val="•"/>
      <w:lvlJc w:val="left"/>
      <w:pPr>
        <w:ind w:left="4448" w:hanging="348"/>
      </w:pPr>
      <w:rPr>
        <w:rFonts w:hint="default"/>
        <w:lang w:val="ro-RO" w:eastAsia="en-US" w:bidi="ar-SA"/>
      </w:rPr>
    </w:lvl>
    <w:lvl w:ilvl="5" w:tplc="FB9400FE">
      <w:numFmt w:val="bullet"/>
      <w:lvlText w:val="•"/>
      <w:lvlJc w:val="left"/>
      <w:pPr>
        <w:ind w:left="5518" w:hanging="348"/>
      </w:pPr>
      <w:rPr>
        <w:rFonts w:hint="default"/>
        <w:lang w:val="ro-RO" w:eastAsia="en-US" w:bidi="ar-SA"/>
      </w:rPr>
    </w:lvl>
    <w:lvl w:ilvl="6" w:tplc="8F16C948">
      <w:numFmt w:val="bullet"/>
      <w:lvlText w:val="•"/>
      <w:lvlJc w:val="left"/>
      <w:pPr>
        <w:ind w:left="6588" w:hanging="348"/>
      </w:pPr>
      <w:rPr>
        <w:rFonts w:hint="default"/>
        <w:lang w:val="ro-RO" w:eastAsia="en-US" w:bidi="ar-SA"/>
      </w:rPr>
    </w:lvl>
    <w:lvl w:ilvl="7" w:tplc="5BFC6902">
      <w:numFmt w:val="bullet"/>
      <w:lvlText w:val="•"/>
      <w:lvlJc w:val="left"/>
      <w:pPr>
        <w:ind w:left="7657" w:hanging="348"/>
      </w:pPr>
      <w:rPr>
        <w:rFonts w:hint="default"/>
        <w:lang w:val="ro-RO" w:eastAsia="en-US" w:bidi="ar-SA"/>
      </w:rPr>
    </w:lvl>
    <w:lvl w:ilvl="8" w:tplc="F814B754">
      <w:numFmt w:val="bullet"/>
      <w:lvlText w:val="•"/>
      <w:lvlJc w:val="left"/>
      <w:pPr>
        <w:ind w:left="8727" w:hanging="348"/>
      </w:pPr>
      <w:rPr>
        <w:rFonts w:hint="default"/>
        <w:lang w:val="ro-RO" w:eastAsia="en-US" w:bidi="ar-SA"/>
      </w:rPr>
    </w:lvl>
  </w:abstractNum>
  <w:abstractNum w:abstractNumId="22" w15:restartNumberingAfterBreak="0">
    <w:nsid w:val="2E5958D4"/>
    <w:multiLevelType w:val="hybridMultilevel"/>
    <w:tmpl w:val="23804B14"/>
    <w:lvl w:ilvl="0" w:tplc="A5FEB3E0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1" w:tplc="14AA0C9C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F99C58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5F4A153A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D61A5EE4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B6AD2E2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E8E2C11C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07B0622E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09C8BEBE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23" w15:restartNumberingAfterBreak="0">
    <w:nsid w:val="31751A81"/>
    <w:multiLevelType w:val="multilevel"/>
    <w:tmpl w:val="D694833C"/>
    <w:lvl w:ilvl="0">
      <w:start w:val="1"/>
      <w:numFmt w:val="decimal"/>
      <w:lvlText w:val="%1."/>
      <w:lvlJc w:val="left"/>
      <w:pPr>
        <w:ind w:left="810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3" w:hanging="6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1800" w:hanging="65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81" w:hanging="65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62" w:hanging="65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43" w:hanging="65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24" w:hanging="65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05" w:hanging="65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6" w:hanging="653"/>
      </w:pPr>
      <w:rPr>
        <w:rFonts w:hint="default"/>
        <w:lang w:val="ro-RO" w:eastAsia="en-US" w:bidi="ar-SA"/>
      </w:rPr>
    </w:lvl>
  </w:abstractNum>
  <w:abstractNum w:abstractNumId="24" w15:restartNumberingAfterBreak="0">
    <w:nsid w:val="326A3D13"/>
    <w:multiLevelType w:val="hybridMultilevel"/>
    <w:tmpl w:val="5EB4A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34A81"/>
    <w:multiLevelType w:val="hybridMultilevel"/>
    <w:tmpl w:val="D84675D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359A24F8"/>
    <w:multiLevelType w:val="hybridMultilevel"/>
    <w:tmpl w:val="121887A0"/>
    <w:lvl w:ilvl="0" w:tplc="95B264CA">
      <w:numFmt w:val="bullet"/>
      <w:lvlText w:val="-"/>
      <w:lvlJc w:val="left"/>
      <w:pPr>
        <w:ind w:left="811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o-RO" w:eastAsia="en-US" w:bidi="ar-SA"/>
      </w:rPr>
    </w:lvl>
    <w:lvl w:ilvl="1" w:tplc="01B250D4">
      <w:numFmt w:val="bullet"/>
      <w:lvlText w:val="•"/>
      <w:lvlJc w:val="left"/>
      <w:pPr>
        <w:ind w:left="1702" w:hanging="348"/>
      </w:pPr>
      <w:rPr>
        <w:rFonts w:hint="default"/>
        <w:lang w:val="ro-RO" w:eastAsia="en-US" w:bidi="ar-SA"/>
      </w:rPr>
    </w:lvl>
    <w:lvl w:ilvl="2" w:tplc="6B8E82A2">
      <w:numFmt w:val="bullet"/>
      <w:lvlText w:val="•"/>
      <w:lvlJc w:val="left"/>
      <w:pPr>
        <w:ind w:left="2585" w:hanging="348"/>
      </w:pPr>
      <w:rPr>
        <w:rFonts w:hint="default"/>
        <w:lang w:val="ro-RO" w:eastAsia="en-US" w:bidi="ar-SA"/>
      </w:rPr>
    </w:lvl>
    <w:lvl w:ilvl="3" w:tplc="F9888A90">
      <w:numFmt w:val="bullet"/>
      <w:lvlText w:val="•"/>
      <w:lvlJc w:val="left"/>
      <w:pPr>
        <w:ind w:left="3468" w:hanging="348"/>
      </w:pPr>
      <w:rPr>
        <w:rFonts w:hint="default"/>
        <w:lang w:val="ro-RO" w:eastAsia="en-US" w:bidi="ar-SA"/>
      </w:rPr>
    </w:lvl>
    <w:lvl w:ilvl="4" w:tplc="36D6F95E">
      <w:numFmt w:val="bullet"/>
      <w:lvlText w:val="•"/>
      <w:lvlJc w:val="left"/>
      <w:pPr>
        <w:ind w:left="4351" w:hanging="348"/>
      </w:pPr>
      <w:rPr>
        <w:rFonts w:hint="default"/>
        <w:lang w:val="ro-RO" w:eastAsia="en-US" w:bidi="ar-SA"/>
      </w:rPr>
    </w:lvl>
    <w:lvl w:ilvl="5" w:tplc="150A9738">
      <w:numFmt w:val="bullet"/>
      <w:lvlText w:val="•"/>
      <w:lvlJc w:val="left"/>
      <w:pPr>
        <w:ind w:left="5234" w:hanging="348"/>
      </w:pPr>
      <w:rPr>
        <w:rFonts w:hint="default"/>
        <w:lang w:val="ro-RO" w:eastAsia="en-US" w:bidi="ar-SA"/>
      </w:rPr>
    </w:lvl>
    <w:lvl w:ilvl="6" w:tplc="DDFC875E">
      <w:numFmt w:val="bullet"/>
      <w:lvlText w:val="•"/>
      <w:lvlJc w:val="left"/>
      <w:pPr>
        <w:ind w:left="6117" w:hanging="348"/>
      </w:pPr>
      <w:rPr>
        <w:rFonts w:hint="default"/>
        <w:lang w:val="ro-RO" w:eastAsia="en-US" w:bidi="ar-SA"/>
      </w:rPr>
    </w:lvl>
    <w:lvl w:ilvl="7" w:tplc="AF5C079C">
      <w:numFmt w:val="bullet"/>
      <w:lvlText w:val="•"/>
      <w:lvlJc w:val="left"/>
      <w:pPr>
        <w:ind w:left="7000" w:hanging="348"/>
      </w:pPr>
      <w:rPr>
        <w:rFonts w:hint="default"/>
        <w:lang w:val="ro-RO" w:eastAsia="en-US" w:bidi="ar-SA"/>
      </w:rPr>
    </w:lvl>
    <w:lvl w:ilvl="8" w:tplc="449474EC">
      <w:numFmt w:val="bullet"/>
      <w:lvlText w:val="•"/>
      <w:lvlJc w:val="left"/>
      <w:pPr>
        <w:ind w:left="7883" w:hanging="348"/>
      </w:pPr>
      <w:rPr>
        <w:rFonts w:hint="default"/>
        <w:lang w:val="ro-RO" w:eastAsia="en-US" w:bidi="ar-SA"/>
      </w:rPr>
    </w:lvl>
  </w:abstractNum>
  <w:abstractNum w:abstractNumId="27" w15:restartNumberingAfterBreak="0">
    <w:nsid w:val="37267AE7"/>
    <w:multiLevelType w:val="hybridMultilevel"/>
    <w:tmpl w:val="93F2185C"/>
    <w:lvl w:ilvl="0" w:tplc="04090001">
      <w:start w:val="1"/>
      <w:numFmt w:val="bullet"/>
      <w:lvlText w:val=""/>
      <w:lvlJc w:val="left"/>
      <w:pPr>
        <w:ind w:left="103" w:hanging="360"/>
        <w:jc w:val="right"/>
      </w:pPr>
      <w:rPr>
        <w:rFonts w:ascii="Symbol" w:hAnsi="Symbol" w:hint="default"/>
        <w:b/>
        <w:bCs/>
        <w:spacing w:val="0"/>
        <w:w w:val="100"/>
        <w:lang w:val="en-US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28" w15:restartNumberingAfterBreak="0">
    <w:nsid w:val="387E0394"/>
    <w:multiLevelType w:val="hybridMultilevel"/>
    <w:tmpl w:val="CEC2A1BA"/>
    <w:lvl w:ilvl="0" w:tplc="E9CA6CCA">
      <w:start w:val="1"/>
      <w:numFmt w:val="lowerLetter"/>
      <w:lvlText w:val="%1)"/>
      <w:lvlJc w:val="left"/>
      <w:pPr>
        <w:ind w:left="103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9C4F46E">
      <w:numFmt w:val="bullet"/>
      <w:lvlText w:val="•"/>
      <w:lvlJc w:val="left"/>
      <w:pPr>
        <w:ind w:left="1054" w:hanging="291"/>
      </w:pPr>
      <w:rPr>
        <w:rFonts w:hint="default"/>
        <w:lang w:val="ro-RO" w:eastAsia="en-US" w:bidi="ar-SA"/>
      </w:rPr>
    </w:lvl>
    <w:lvl w:ilvl="2" w:tplc="BD0AE09A">
      <w:numFmt w:val="bullet"/>
      <w:lvlText w:val="•"/>
      <w:lvlJc w:val="left"/>
      <w:pPr>
        <w:ind w:left="2009" w:hanging="291"/>
      </w:pPr>
      <w:rPr>
        <w:rFonts w:hint="default"/>
        <w:lang w:val="ro-RO" w:eastAsia="en-US" w:bidi="ar-SA"/>
      </w:rPr>
    </w:lvl>
    <w:lvl w:ilvl="3" w:tplc="24982EEE">
      <w:numFmt w:val="bullet"/>
      <w:lvlText w:val="•"/>
      <w:lvlJc w:val="left"/>
      <w:pPr>
        <w:ind w:left="2964" w:hanging="291"/>
      </w:pPr>
      <w:rPr>
        <w:rFonts w:hint="default"/>
        <w:lang w:val="ro-RO" w:eastAsia="en-US" w:bidi="ar-SA"/>
      </w:rPr>
    </w:lvl>
    <w:lvl w:ilvl="4" w:tplc="B21EA976">
      <w:numFmt w:val="bullet"/>
      <w:lvlText w:val="•"/>
      <w:lvlJc w:val="left"/>
      <w:pPr>
        <w:ind w:left="3919" w:hanging="291"/>
      </w:pPr>
      <w:rPr>
        <w:rFonts w:hint="default"/>
        <w:lang w:val="ro-RO" w:eastAsia="en-US" w:bidi="ar-SA"/>
      </w:rPr>
    </w:lvl>
    <w:lvl w:ilvl="5" w:tplc="BB4CCA12">
      <w:numFmt w:val="bullet"/>
      <w:lvlText w:val="•"/>
      <w:lvlJc w:val="left"/>
      <w:pPr>
        <w:ind w:left="4874" w:hanging="291"/>
      </w:pPr>
      <w:rPr>
        <w:rFonts w:hint="default"/>
        <w:lang w:val="ro-RO" w:eastAsia="en-US" w:bidi="ar-SA"/>
      </w:rPr>
    </w:lvl>
    <w:lvl w:ilvl="6" w:tplc="CF50AF28">
      <w:numFmt w:val="bullet"/>
      <w:lvlText w:val="•"/>
      <w:lvlJc w:val="left"/>
      <w:pPr>
        <w:ind w:left="5829" w:hanging="291"/>
      </w:pPr>
      <w:rPr>
        <w:rFonts w:hint="default"/>
        <w:lang w:val="ro-RO" w:eastAsia="en-US" w:bidi="ar-SA"/>
      </w:rPr>
    </w:lvl>
    <w:lvl w:ilvl="7" w:tplc="00AAB7F6">
      <w:numFmt w:val="bullet"/>
      <w:lvlText w:val="•"/>
      <w:lvlJc w:val="left"/>
      <w:pPr>
        <w:ind w:left="6784" w:hanging="291"/>
      </w:pPr>
      <w:rPr>
        <w:rFonts w:hint="default"/>
        <w:lang w:val="ro-RO" w:eastAsia="en-US" w:bidi="ar-SA"/>
      </w:rPr>
    </w:lvl>
    <w:lvl w:ilvl="8" w:tplc="DE3AFD48">
      <w:numFmt w:val="bullet"/>
      <w:lvlText w:val="•"/>
      <w:lvlJc w:val="left"/>
      <w:pPr>
        <w:ind w:left="7739" w:hanging="291"/>
      </w:pPr>
      <w:rPr>
        <w:rFonts w:hint="default"/>
        <w:lang w:val="ro-RO" w:eastAsia="en-US" w:bidi="ar-SA"/>
      </w:rPr>
    </w:lvl>
  </w:abstractNum>
  <w:abstractNum w:abstractNumId="29" w15:restartNumberingAfterBreak="0">
    <w:nsid w:val="3BEC0B01"/>
    <w:multiLevelType w:val="hybridMultilevel"/>
    <w:tmpl w:val="C8585F06"/>
    <w:lvl w:ilvl="0" w:tplc="DB2A53A8">
      <w:start w:val="40"/>
      <w:numFmt w:val="decimal"/>
      <w:lvlText w:val="%1."/>
      <w:lvlJc w:val="left"/>
      <w:pPr>
        <w:ind w:left="823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CAF006BA">
      <w:numFmt w:val="bullet"/>
      <w:lvlText w:val="•"/>
      <w:lvlJc w:val="left"/>
      <w:pPr>
        <w:ind w:left="1702" w:hanging="430"/>
      </w:pPr>
      <w:rPr>
        <w:rFonts w:hint="default"/>
        <w:lang w:val="ro-RO" w:eastAsia="en-US" w:bidi="ar-SA"/>
      </w:rPr>
    </w:lvl>
    <w:lvl w:ilvl="2" w:tplc="80A6D796">
      <w:numFmt w:val="bullet"/>
      <w:lvlText w:val="•"/>
      <w:lvlJc w:val="left"/>
      <w:pPr>
        <w:ind w:left="2585" w:hanging="430"/>
      </w:pPr>
      <w:rPr>
        <w:rFonts w:hint="default"/>
        <w:lang w:val="ro-RO" w:eastAsia="en-US" w:bidi="ar-SA"/>
      </w:rPr>
    </w:lvl>
    <w:lvl w:ilvl="3" w:tplc="3EE8A036">
      <w:numFmt w:val="bullet"/>
      <w:lvlText w:val="•"/>
      <w:lvlJc w:val="left"/>
      <w:pPr>
        <w:ind w:left="3468" w:hanging="430"/>
      </w:pPr>
      <w:rPr>
        <w:rFonts w:hint="default"/>
        <w:lang w:val="ro-RO" w:eastAsia="en-US" w:bidi="ar-SA"/>
      </w:rPr>
    </w:lvl>
    <w:lvl w:ilvl="4" w:tplc="A3E61986">
      <w:numFmt w:val="bullet"/>
      <w:lvlText w:val="•"/>
      <w:lvlJc w:val="left"/>
      <w:pPr>
        <w:ind w:left="4351" w:hanging="430"/>
      </w:pPr>
      <w:rPr>
        <w:rFonts w:hint="default"/>
        <w:lang w:val="ro-RO" w:eastAsia="en-US" w:bidi="ar-SA"/>
      </w:rPr>
    </w:lvl>
    <w:lvl w:ilvl="5" w:tplc="74928E5C">
      <w:numFmt w:val="bullet"/>
      <w:lvlText w:val="•"/>
      <w:lvlJc w:val="left"/>
      <w:pPr>
        <w:ind w:left="5234" w:hanging="430"/>
      </w:pPr>
      <w:rPr>
        <w:rFonts w:hint="default"/>
        <w:lang w:val="ro-RO" w:eastAsia="en-US" w:bidi="ar-SA"/>
      </w:rPr>
    </w:lvl>
    <w:lvl w:ilvl="6" w:tplc="F4D0858E">
      <w:numFmt w:val="bullet"/>
      <w:lvlText w:val="•"/>
      <w:lvlJc w:val="left"/>
      <w:pPr>
        <w:ind w:left="6117" w:hanging="430"/>
      </w:pPr>
      <w:rPr>
        <w:rFonts w:hint="default"/>
        <w:lang w:val="ro-RO" w:eastAsia="en-US" w:bidi="ar-SA"/>
      </w:rPr>
    </w:lvl>
    <w:lvl w:ilvl="7" w:tplc="136C87AE">
      <w:numFmt w:val="bullet"/>
      <w:lvlText w:val="•"/>
      <w:lvlJc w:val="left"/>
      <w:pPr>
        <w:ind w:left="7000" w:hanging="430"/>
      </w:pPr>
      <w:rPr>
        <w:rFonts w:hint="default"/>
        <w:lang w:val="ro-RO" w:eastAsia="en-US" w:bidi="ar-SA"/>
      </w:rPr>
    </w:lvl>
    <w:lvl w:ilvl="8" w:tplc="8BA00252">
      <w:numFmt w:val="bullet"/>
      <w:lvlText w:val="•"/>
      <w:lvlJc w:val="left"/>
      <w:pPr>
        <w:ind w:left="7883" w:hanging="430"/>
      </w:pPr>
      <w:rPr>
        <w:rFonts w:hint="default"/>
        <w:lang w:val="ro-RO" w:eastAsia="en-US" w:bidi="ar-SA"/>
      </w:rPr>
    </w:lvl>
  </w:abstractNum>
  <w:abstractNum w:abstractNumId="30" w15:restartNumberingAfterBreak="0">
    <w:nsid w:val="3CF41CF1"/>
    <w:multiLevelType w:val="hybridMultilevel"/>
    <w:tmpl w:val="F1E6BF72"/>
    <w:lvl w:ilvl="0" w:tplc="6FC44632">
      <w:numFmt w:val="bullet"/>
      <w:lvlText w:val="-"/>
      <w:lvlJc w:val="left"/>
      <w:pPr>
        <w:ind w:left="10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31" w15:restartNumberingAfterBreak="0">
    <w:nsid w:val="3DE40D4A"/>
    <w:multiLevelType w:val="hybridMultilevel"/>
    <w:tmpl w:val="EFC0279C"/>
    <w:lvl w:ilvl="0" w:tplc="0FEC32BE">
      <w:numFmt w:val="bullet"/>
      <w:lvlText w:val="-"/>
      <w:lvlJc w:val="left"/>
      <w:pPr>
        <w:ind w:left="103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12349370">
      <w:numFmt w:val="bullet"/>
      <w:lvlText w:val="-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C9985DBE">
      <w:numFmt w:val="bullet"/>
      <w:lvlText w:val="•"/>
      <w:lvlJc w:val="left"/>
      <w:pPr>
        <w:ind w:left="2009" w:hanging="288"/>
      </w:pPr>
      <w:rPr>
        <w:rFonts w:hint="default"/>
        <w:lang w:val="ro-RO" w:eastAsia="en-US" w:bidi="ar-SA"/>
      </w:rPr>
    </w:lvl>
    <w:lvl w:ilvl="3" w:tplc="AF0E3ACA">
      <w:numFmt w:val="bullet"/>
      <w:lvlText w:val="•"/>
      <w:lvlJc w:val="left"/>
      <w:pPr>
        <w:ind w:left="2964" w:hanging="288"/>
      </w:pPr>
      <w:rPr>
        <w:rFonts w:hint="default"/>
        <w:lang w:val="ro-RO" w:eastAsia="en-US" w:bidi="ar-SA"/>
      </w:rPr>
    </w:lvl>
    <w:lvl w:ilvl="4" w:tplc="BF163A2E">
      <w:numFmt w:val="bullet"/>
      <w:lvlText w:val="•"/>
      <w:lvlJc w:val="left"/>
      <w:pPr>
        <w:ind w:left="3919" w:hanging="288"/>
      </w:pPr>
      <w:rPr>
        <w:rFonts w:hint="default"/>
        <w:lang w:val="ro-RO" w:eastAsia="en-US" w:bidi="ar-SA"/>
      </w:rPr>
    </w:lvl>
    <w:lvl w:ilvl="5" w:tplc="5B30A6D6">
      <w:numFmt w:val="bullet"/>
      <w:lvlText w:val="•"/>
      <w:lvlJc w:val="left"/>
      <w:pPr>
        <w:ind w:left="4874" w:hanging="288"/>
      </w:pPr>
      <w:rPr>
        <w:rFonts w:hint="default"/>
        <w:lang w:val="ro-RO" w:eastAsia="en-US" w:bidi="ar-SA"/>
      </w:rPr>
    </w:lvl>
    <w:lvl w:ilvl="6" w:tplc="E3F25AB6">
      <w:numFmt w:val="bullet"/>
      <w:lvlText w:val="•"/>
      <w:lvlJc w:val="left"/>
      <w:pPr>
        <w:ind w:left="5829" w:hanging="288"/>
      </w:pPr>
      <w:rPr>
        <w:rFonts w:hint="default"/>
        <w:lang w:val="ro-RO" w:eastAsia="en-US" w:bidi="ar-SA"/>
      </w:rPr>
    </w:lvl>
    <w:lvl w:ilvl="7" w:tplc="8B0A7A7A">
      <w:numFmt w:val="bullet"/>
      <w:lvlText w:val="•"/>
      <w:lvlJc w:val="left"/>
      <w:pPr>
        <w:ind w:left="6784" w:hanging="288"/>
      </w:pPr>
      <w:rPr>
        <w:rFonts w:hint="default"/>
        <w:lang w:val="ro-RO" w:eastAsia="en-US" w:bidi="ar-SA"/>
      </w:rPr>
    </w:lvl>
    <w:lvl w:ilvl="8" w:tplc="1CA4473A">
      <w:numFmt w:val="bullet"/>
      <w:lvlText w:val="•"/>
      <w:lvlJc w:val="left"/>
      <w:pPr>
        <w:ind w:left="7739" w:hanging="288"/>
      </w:pPr>
      <w:rPr>
        <w:rFonts w:hint="default"/>
        <w:lang w:val="ro-RO" w:eastAsia="en-US" w:bidi="ar-SA"/>
      </w:rPr>
    </w:lvl>
  </w:abstractNum>
  <w:abstractNum w:abstractNumId="32" w15:restartNumberingAfterBreak="0">
    <w:nsid w:val="408B43D7"/>
    <w:multiLevelType w:val="hybridMultilevel"/>
    <w:tmpl w:val="860CDC70"/>
    <w:lvl w:ilvl="0" w:tplc="6C3C9248">
      <w:numFmt w:val="bullet"/>
      <w:lvlText w:val="-"/>
      <w:lvlJc w:val="left"/>
      <w:pPr>
        <w:ind w:left="103" w:hanging="2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6FC44632">
      <w:numFmt w:val="bullet"/>
      <w:lvlText w:val="-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83945402">
      <w:numFmt w:val="bullet"/>
      <w:lvlText w:val="•"/>
      <w:lvlJc w:val="left"/>
      <w:pPr>
        <w:ind w:left="2009" w:hanging="243"/>
      </w:pPr>
      <w:rPr>
        <w:rFonts w:hint="default"/>
        <w:lang w:val="ro-RO" w:eastAsia="en-US" w:bidi="ar-SA"/>
      </w:rPr>
    </w:lvl>
    <w:lvl w:ilvl="3" w:tplc="5262ED94">
      <w:numFmt w:val="bullet"/>
      <w:lvlText w:val="•"/>
      <w:lvlJc w:val="left"/>
      <w:pPr>
        <w:ind w:left="2964" w:hanging="243"/>
      </w:pPr>
      <w:rPr>
        <w:rFonts w:hint="default"/>
        <w:lang w:val="ro-RO" w:eastAsia="en-US" w:bidi="ar-SA"/>
      </w:rPr>
    </w:lvl>
    <w:lvl w:ilvl="4" w:tplc="DC625E2E">
      <w:numFmt w:val="bullet"/>
      <w:lvlText w:val="•"/>
      <w:lvlJc w:val="left"/>
      <w:pPr>
        <w:ind w:left="3919" w:hanging="243"/>
      </w:pPr>
      <w:rPr>
        <w:rFonts w:hint="default"/>
        <w:lang w:val="ro-RO" w:eastAsia="en-US" w:bidi="ar-SA"/>
      </w:rPr>
    </w:lvl>
    <w:lvl w:ilvl="5" w:tplc="A53A36B8">
      <w:numFmt w:val="bullet"/>
      <w:lvlText w:val="•"/>
      <w:lvlJc w:val="left"/>
      <w:pPr>
        <w:ind w:left="4874" w:hanging="243"/>
      </w:pPr>
      <w:rPr>
        <w:rFonts w:hint="default"/>
        <w:lang w:val="ro-RO" w:eastAsia="en-US" w:bidi="ar-SA"/>
      </w:rPr>
    </w:lvl>
    <w:lvl w:ilvl="6" w:tplc="A1DE6474">
      <w:numFmt w:val="bullet"/>
      <w:lvlText w:val="•"/>
      <w:lvlJc w:val="left"/>
      <w:pPr>
        <w:ind w:left="5829" w:hanging="243"/>
      </w:pPr>
      <w:rPr>
        <w:rFonts w:hint="default"/>
        <w:lang w:val="ro-RO" w:eastAsia="en-US" w:bidi="ar-SA"/>
      </w:rPr>
    </w:lvl>
    <w:lvl w:ilvl="7" w:tplc="35F42120">
      <w:numFmt w:val="bullet"/>
      <w:lvlText w:val="•"/>
      <w:lvlJc w:val="left"/>
      <w:pPr>
        <w:ind w:left="6784" w:hanging="243"/>
      </w:pPr>
      <w:rPr>
        <w:rFonts w:hint="default"/>
        <w:lang w:val="ro-RO" w:eastAsia="en-US" w:bidi="ar-SA"/>
      </w:rPr>
    </w:lvl>
    <w:lvl w:ilvl="8" w:tplc="13E6E194">
      <w:numFmt w:val="bullet"/>
      <w:lvlText w:val="•"/>
      <w:lvlJc w:val="left"/>
      <w:pPr>
        <w:ind w:left="7739" w:hanging="243"/>
      </w:pPr>
      <w:rPr>
        <w:rFonts w:hint="default"/>
        <w:lang w:val="ro-RO" w:eastAsia="en-US" w:bidi="ar-SA"/>
      </w:rPr>
    </w:lvl>
  </w:abstractNum>
  <w:abstractNum w:abstractNumId="33" w15:restartNumberingAfterBreak="0">
    <w:nsid w:val="42D76B08"/>
    <w:multiLevelType w:val="hybridMultilevel"/>
    <w:tmpl w:val="AF0018A0"/>
    <w:lvl w:ilvl="0" w:tplc="05AE440A">
      <w:start w:val="1"/>
      <w:numFmt w:val="lowerLetter"/>
      <w:lvlText w:val="%1)"/>
      <w:lvlJc w:val="left"/>
      <w:pPr>
        <w:ind w:left="601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6DCC4A6">
      <w:numFmt w:val="bullet"/>
      <w:lvlText w:val="•"/>
      <w:lvlJc w:val="left"/>
      <w:pPr>
        <w:ind w:left="1504" w:hanging="289"/>
      </w:pPr>
      <w:rPr>
        <w:rFonts w:hint="default"/>
        <w:lang w:val="ro-RO" w:eastAsia="en-US" w:bidi="ar-SA"/>
      </w:rPr>
    </w:lvl>
    <w:lvl w:ilvl="2" w:tplc="D1288982">
      <w:numFmt w:val="bullet"/>
      <w:lvlText w:val="•"/>
      <w:lvlJc w:val="left"/>
      <w:pPr>
        <w:ind w:left="2409" w:hanging="289"/>
      </w:pPr>
      <w:rPr>
        <w:rFonts w:hint="default"/>
        <w:lang w:val="ro-RO" w:eastAsia="en-US" w:bidi="ar-SA"/>
      </w:rPr>
    </w:lvl>
    <w:lvl w:ilvl="3" w:tplc="C78E2E7A">
      <w:numFmt w:val="bullet"/>
      <w:lvlText w:val="•"/>
      <w:lvlJc w:val="left"/>
      <w:pPr>
        <w:ind w:left="3314" w:hanging="289"/>
      </w:pPr>
      <w:rPr>
        <w:rFonts w:hint="default"/>
        <w:lang w:val="ro-RO" w:eastAsia="en-US" w:bidi="ar-SA"/>
      </w:rPr>
    </w:lvl>
    <w:lvl w:ilvl="4" w:tplc="6644A4A4">
      <w:numFmt w:val="bullet"/>
      <w:lvlText w:val="•"/>
      <w:lvlJc w:val="left"/>
      <w:pPr>
        <w:ind w:left="4219" w:hanging="289"/>
      </w:pPr>
      <w:rPr>
        <w:rFonts w:hint="default"/>
        <w:lang w:val="ro-RO" w:eastAsia="en-US" w:bidi="ar-SA"/>
      </w:rPr>
    </w:lvl>
    <w:lvl w:ilvl="5" w:tplc="A586B6B2">
      <w:numFmt w:val="bullet"/>
      <w:lvlText w:val="•"/>
      <w:lvlJc w:val="left"/>
      <w:pPr>
        <w:ind w:left="5124" w:hanging="289"/>
      </w:pPr>
      <w:rPr>
        <w:rFonts w:hint="default"/>
        <w:lang w:val="ro-RO" w:eastAsia="en-US" w:bidi="ar-SA"/>
      </w:rPr>
    </w:lvl>
    <w:lvl w:ilvl="6" w:tplc="7B1C82C6">
      <w:numFmt w:val="bullet"/>
      <w:lvlText w:val="•"/>
      <w:lvlJc w:val="left"/>
      <w:pPr>
        <w:ind w:left="6029" w:hanging="289"/>
      </w:pPr>
      <w:rPr>
        <w:rFonts w:hint="default"/>
        <w:lang w:val="ro-RO" w:eastAsia="en-US" w:bidi="ar-SA"/>
      </w:rPr>
    </w:lvl>
    <w:lvl w:ilvl="7" w:tplc="5DD89BD8">
      <w:numFmt w:val="bullet"/>
      <w:lvlText w:val="•"/>
      <w:lvlJc w:val="left"/>
      <w:pPr>
        <w:ind w:left="6934" w:hanging="289"/>
      </w:pPr>
      <w:rPr>
        <w:rFonts w:hint="default"/>
        <w:lang w:val="ro-RO" w:eastAsia="en-US" w:bidi="ar-SA"/>
      </w:rPr>
    </w:lvl>
    <w:lvl w:ilvl="8" w:tplc="2AB81C7C">
      <w:numFmt w:val="bullet"/>
      <w:lvlText w:val="•"/>
      <w:lvlJc w:val="left"/>
      <w:pPr>
        <w:ind w:left="7839" w:hanging="289"/>
      </w:pPr>
      <w:rPr>
        <w:rFonts w:hint="default"/>
        <w:lang w:val="ro-RO" w:eastAsia="en-US" w:bidi="ar-SA"/>
      </w:rPr>
    </w:lvl>
  </w:abstractNum>
  <w:abstractNum w:abstractNumId="34" w15:restartNumberingAfterBreak="0">
    <w:nsid w:val="46AF7D62"/>
    <w:multiLevelType w:val="hybridMultilevel"/>
    <w:tmpl w:val="F85445F2"/>
    <w:lvl w:ilvl="0" w:tplc="ECA4CFE2">
      <w:numFmt w:val="bullet"/>
      <w:lvlText w:val="-"/>
      <w:lvlJc w:val="left"/>
      <w:pPr>
        <w:ind w:left="103" w:hanging="2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B3122DA8">
      <w:numFmt w:val="bullet"/>
      <w:lvlText w:val="-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AD84104">
      <w:numFmt w:val="bullet"/>
      <w:lvlText w:val="•"/>
      <w:lvlJc w:val="left"/>
      <w:pPr>
        <w:ind w:left="2009" w:hanging="243"/>
      </w:pPr>
      <w:rPr>
        <w:rFonts w:hint="default"/>
        <w:lang w:val="ro-RO" w:eastAsia="en-US" w:bidi="ar-SA"/>
      </w:rPr>
    </w:lvl>
    <w:lvl w:ilvl="3" w:tplc="A3D8291E">
      <w:numFmt w:val="bullet"/>
      <w:lvlText w:val="•"/>
      <w:lvlJc w:val="left"/>
      <w:pPr>
        <w:ind w:left="2964" w:hanging="243"/>
      </w:pPr>
      <w:rPr>
        <w:rFonts w:hint="default"/>
        <w:lang w:val="ro-RO" w:eastAsia="en-US" w:bidi="ar-SA"/>
      </w:rPr>
    </w:lvl>
    <w:lvl w:ilvl="4" w:tplc="F16A284A">
      <w:numFmt w:val="bullet"/>
      <w:lvlText w:val="•"/>
      <w:lvlJc w:val="left"/>
      <w:pPr>
        <w:ind w:left="3919" w:hanging="243"/>
      </w:pPr>
      <w:rPr>
        <w:rFonts w:hint="default"/>
        <w:lang w:val="ro-RO" w:eastAsia="en-US" w:bidi="ar-SA"/>
      </w:rPr>
    </w:lvl>
    <w:lvl w:ilvl="5" w:tplc="0F686166">
      <w:numFmt w:val="bullet"/>
      <w:lvlText w:val="•"/>
      <w:lvlJc w:val="left"/>
      <w:pPr>
        <w:ind w:left="4874" w:hanging="243"/>
      </w:pPr>
      <w:rPr>
        <w:rFonts w:hint="default"/>
        <w:lang w:val="ro-RO" w:eastAsia="en-US" w:bidi="ar-SA"/>
      </w:rPr>
    </w:lvl>
    <w:lvl w:ilvl="6" w:tplc="FCDAD3B8">
      <w:numFmt w:val="bullet"/>
      <w:lvlText w:val="•"/>
      <w:lvlJc w:val="left"/>
      <w:pPr>
        <w:ind w:left="5829" w:hanging="243"/>
      </w:pPr>
      <w:rPr>
        <w:rFonts w:hint="default"/>
        <w:lang w:val="ro-RO" w:eastAsia="en-US" w:bidi="ar-SA"/>
      </w:rPr>
    </w:lvl>
    <w:lvl w:ilvl="7" w:tplc="C3AE8478">
      <w:numFmt w:val="bullet"/>
      <w:lvlText w:val="•"/>
      <w:lvlJc w:val="left"/>
      <w:pPr>
        <w:ind w:left="6784" w:hanging="243"/>
      </w:pPr>
      <w:rPr>
        <w:rFonts w:hint="default"/>
        <w:lang w:val="ro-RO" w:eastAsia="en-US" w:bidi="ar-SA"/>
      </w:rPr>
    </w:lvl>
    <w:lvl w:ilvl="8" w:tplc="56F2D464">
      <w:numFmt w:val="bullet"/>
      <w:lvlText w:val="•"/>
      <w:lvlJc w:val="left"/>
      <w:pPr>
        <w:ind w:left="7739" w:hanging="243"/>
      </w:pPr>
      <w:rPr>
        <w:rFonts w:hint="default"/>
        <w:lang w:val="ro-RO" w:eastAsia="en-US" w:bidi="ar-SA"/>
      </w:rPr>
    </w:lvl>
  </w:abstractNum>
  <w:abstractNum w:abstractNumId="35" w15:restartNumberingAfterBreak="0">
    <w:nsid w:val="56AB1F73"/>
    <w:multiLevelType w:val="hybridMultilevel"/>
    <w:tmpl w:val="92EE3C60"/>
    <w:lvl w:ilvl="0" w:tplc="B26A3F1C">
      <w:numFmt w:val="bullet"/>
      <w:lvlText w:val="-"/>
      <w:lvlJc w:val="left"/>
      <w:pPr>
        <w:ind w:left="103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E30CED0">
      <w:numFmt w:val="bullet"/>
      <w:lvlText w:val="-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BEAAF02A">
      <w:numFmt w:val="bullet"/>
      <w:lvlText w:val="•"/>
      <w:lvlJc w:val="left"/>
      <w:pPr>
        <w:ind w:left="2009" w:hanging="288"/>
      </w:pPr>
      <w:rPr>
        <w:rFonts w:hint="default"/>
        <w:lang w:val="ro-RO" w:eastAsia="en-US" w:bidi="ar-SA"/>
      </w:rPr>
    </w:lvl>
    <w:lvl w:ilvl="3" w:tplc="05EA29F6">
      <w:numFmt w:val="bullet"/>
      <w:lvlText w:val="•"/>
      <w:lvlJc w:val="left"/>
      <w:pPr>
        <w:ind w:left="2964" w:hanging="288"/>
      </w:pPr>
      <w:rPr>
        <w:rFonts w:hint="default"/>
        <w:lang w:val="ro-RO" w:eastAsia="en-US" w:bidi="ar-SA"/>
      </w:rPr>
    </w:lvl>
    <w:lvl w:ilvl="4" w:tplc="1FEADCAA">
      <w:numFmt w:val="bullet"/>
      <w:lvlText w:val="•"/>
      <w:lvlJc w:val="left"/>
      <w:pPr>
        <w:ind w:left="3919" w:hanging="288"/>
      </w:pPr>
      <w:rPr>
        <w:rFonts w:hint="default"/>
        <w:lang w:val="ro-RO" w:eastAsia="en-US" w:bidi="ar-SA"/>
      </w:rPr>
    </w:lvl>
    <w:lvl w:ilvl="5" w:tplc="F5A0ADF6">
      <w:numFmt w:val="bullet"/>
      <w:lvlText w:val="•"/>
      <w:lvlJc w:val="left"/>
      <w:pPr>
        <w:ind w:left="4874" w:hanging="288"/>
      </w:pPr>
      <w:rPr>
        <w:rFonts w:hint="default"/>
        <w:lang w:val="ro-RO" w:eastAsia="en-US" w:bidi="ar-SA"/>
      </w:rPr>
    </w:lvl>
    <w:lvl w:ilvl="6" w:tplc="2F486918">
      <w:numFmt w:val="bullet"/>
      <w:lvlText w:val="•"/>
      <w:lvlJc w:val="left"/>
      <w:pPr>
        <w:ind w:left="5829" w:hanging="288"/>
      </w:pPr>
      <w:rPr>
        <w:rFonts w:hint="default"/>
        <w:lang w:val="ro-RO" w:eastAsia="en-US" w:bidi="ar-SA"/>
      </w:rPr>
    </w:lvl>
    <w:lvl w:ilvl="7" w:tplc="2B0E0032">
      <w:numFmt w:val="bullet"/>
      <w:lvlText w:val="•"/>
      <w:lvlJc w:val="left"/>
      <w:pPr>
        <w:ind w:left="6784" w:hanging="288"/>
      </w:pPr>
      <w:rPr>
        <w:rFonts w:hint="default"/>
        <w:lang w:val="ro-RO" w:eastAsia="en-US" w:bidi="ar-SA"/>
      </w:rPr>
    </w:lvl>
    <w:lvl w:ilvl="8" w:tplc="FAE6045A">
      <w:numFmt w:val="bullet"/>
      <w:lvlText w:val="•"/>
      <w:lvlJc w:val="left"/>
      <w:pPr>
        <w:ind w:left="7739" w:hanging="288"/>
      </w:pPr>
      <w:rPr>
        <w:rFonts w:hint="default"/>
        <w:lang w:val="ro-RO" w:eastAsia="en-US" w:bidi="ar-SA"/>
      </w:rPr>
    </w:lvl>
  </w:abstractNum>
  <w:abstractNum w:abstractNumId="36" w15:restartNumberingAfterBreak="0">
    <w:nsid w:val="5AAB1BFC"/>
    <w:multiLevelType w:val="hybridMultilevel"/>
    <w:tmpl w:val="9E9647FE"/>
    <w:lvl w:ilvl="0" w:tplc="6326263E">
      <w:start w:val="11"/>
      <w:numFmt w:val="decimal"/>
      <w:lvlText w:val="%1."/>
      <w:lvlJc w:val="left"/>
      <w:pPr>
        <w:ind w:left="96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8952733E">
      <w:numFmt w:val="bullet"/>
      <w:lvlText w:val="-"/>
      <w:lvlJc w:val="left"/>
      <w:pPr>
        <w:ind w:left="540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7AD01406">
      <w:numFmt w:val="bullet"/>
      <w:lvlText w:val="•"/>
      <w:lvlJc w:val="left"/>
      <w:pPr>
        <w:ind w:left="2060" w:hanging="180"/>
      </w:pPr>
      <w:rPr>
        <w:rFonts w:hint="default"/>
        <w:lang w:val="ro-RO" w:eastAsia="en-US" w:bidi="ar-SA"/>
      </w:rPr>
    </w:lvl>
    <w:lvl w:ilvl="3" w:tplc="AAFC259A">
      <w:numFmt w:val="bullet"/>
      <w:lvlText w:val="•"/>
      <w:lvlJc w:val="left"/>
      <w:pPr>
        <w:ind w:left="3161" w:hanging="180"/>
      </w:pPr>
      <w:rPr>
        <w:rFonts w:hint="default"/>
        <w:lang w:val="ro-RO" w:eastAsia="en-US" w:bidi="ar-SA"/>
      </w:rPr>
    </w:lvl>
    <w:lvl w:ilvl="4" w:tplc="CF28A7D6">
      <w:numFmt w:val="bullet"/>
      <w:lvlText w:val="•"/>
      <w:lvlJc w:val="left"/>
      <w:pPr>
        <w:ind w:left="4262" w:hanging="180"/>
      </w:pPr>
      <w:rPr>
        <w:rFonts w:hint="default"/>
        <w:lang w:val="ro-RO" w:eastAsia="en-US" w:bidi="ar-SA"/>
      </w:rPr>
    </w:lvl>
    <w:lvl w:ilvl="5" w:tplc="4F68B2BE">
      <w:numFmt w:val="bullet"/>
      <w:lvlText w:val="•"/>
      <w:lvlJc w:val="left"/>
      <w:pPr>
        <w:ind w:left="5362" w:hanging="180"/>
      </w:pPr>
      <w:rPr>
        <w:rFonts w:hint="default"/>
        <w:lang w:val="ro-RO" w:eastAsia="en-US" w:bidi="ar-SA"/>
      </w:rPr>
    </w:lvl>
    <w:lvl w:ilvl="6" w:tplc="C0F87FB2">
      <w:numFmt w:val="bullet"/>
      <w:lvlText w:val="•"/>
      <w:lvlJc w:val="left"/>
      <w:pPr>
        <w:ind w:left="6463" w:hanging="180"/>
      </w:pPr>
      <w:rPr>
        <w:rFonts w:hint="default"/>
        <w:lang w:val="ro-RO" w:eastAsia="en-US" w:bidi="ar-SA"/>
      </w:rPr>
    </w:lvl>
    <w:lvl w:ilvl="7" w:tplc="41F828AC">
      <w:numFmt w:val="bullet"/>
      <w:lvlText w:val="•"/>
      <w:lvlJc w:val="left"/>
      <w:pPr>
        <w:ind w:left="7564" w:hanging="180"/>
      </w:pPr>
      <w:rPr>
        <w:rFonts w:hint="default"/>
        <w:lang w:val="ro-RO" w:eastAsia="en-US" w:bidi="ar-SA"/>
      </w:rPr>
    </w:lvl>
    <w:lvl w:ilvl="8" w:tplc="DA1CF27C">
      <w:numFmt w:val="bullet"/>
      <w:lvlText w:val="•"/>
      <w:lvlJc w:val="left"/>
      <w:pPr>
        <w:ind w:left="8664" w:hanging="180"/>
      </w:pPr>
      <w:rPr>
        <w:rFonts w:hint="default"/>
        <w:lang w:val="ro-RO" w:eastAsia="en-US" w:bidi="ar-SA"/>
      </w:rPr>
    </w:lvl>
  </w:abstractNum>
  <w:abstractNum w:abstractNumId="37" w15:restartNumberingAfterBreak="0">
    <w:nsid w:val="622730D5"/>
    <w:multiLevelType w:val="hybridMultilevel"/>
    <w:tmpl w:val="8D127F8E"/>
    <w:lvl w:ilvl="0" w:tplc="1C2062DC">
      <w:start w:val="1"/>
      <w:numFmt w:val="decimal"/>
      <w:lvlText w:val="%1."/>
      <w:lvlJc w:val="left"/>
      <w:pPr>
        <w:ind w:left="103" w:hanging="36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DC87DB4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38" w15:restartNumberingAfterBreak="0">
    <w:nsid w:val="659B3F7F"/>
    <w:multiLevelType w:val="multilevel"/>
    <w:tmpl w:val="38627316"/>
    <w:lvl w:ilvl="0">
      <w:start w:val="5"/>
      <w:numFmt w:val="decimal"/>
      <w:lvlText w:val="%1"/>
      <w:lvlJc w:val="left"/>
      <w:pPr>
        <w:ind w:left="734" w:hanging="632"/>
      </w:pPr>
      <w:rPr>
        <w:rFonts w:hint="default"/>
        <w:lang w:val="ro-RO" w:eastAsia="en-US" w:bidi="ar-SA"/>
      </w:rPr>
    </w:lvl>
    <w:lvl w:ilvl="1">
      <w:start w:val="13"/>
      <w:numFmt w:val="decimal"/>
      <w:lvlText w:val="%1.%2."/>
      <w:lvlJc w:val="left"/>
      <w:pPr>
        <w:ind w:left="734" w:hanging="63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2521" w:hanging="6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12" w:hanging="6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03" w:hanging="6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94" w:hanging="6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85" w:hanging="6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76" w:hanging="6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67" w:hanging="632"/>
      </w:pPr>
      <w:rPr>
        <w:rFonts w:hint="default"/>
        <w:lang w:val="ro-RO" w:eastAsia="en-US" w:bidi="ar-SA"/>
      </w:rPr>
    </w:lvl>
  </w:abstractNum>
  <w:abstractNum w:abstractNumId="39" w15:restartNumberingAfterBreak="0">
    <w:nsid w:val="67811B0A"/>
    <w:multiLevelType w:val="hybridMultilevel"/>
    <w:tmpl w:val="F022E062"/>
    <w:lvl w:ilvl="0" w:tplc="9F76074C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212B4A8">
      <w:numFmt w:val="bullet"/>
      <w:lvlText w:val="-"/>
      <w:lvlJc w:val="left"/>
      <w:pPr>
        <w:ind w:left="10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548B6E2">
      <w:numFmt w:val="bullet"/>
      <w:lvlText w:val="•"/>
      <w:lvlJc w:val="left"/>
      <w:pPr>
        <w:ind w:left="2009" w:hanging="214"/>
      </w:pPr>
      <w:rPr>
        <w:rFonts w:hint="default"/>
        <w:lang w:val="ro-RO" w:eastAsia="en-US" w:bidi="ar-SA"/>
      </w:rPr>
    </w:lvl>
    <w:lvl w:ilvl="3" w:tplc="A196A37E">
      <w:numFmt w:val="bullet"/>
      <w:lvlText w:val="•"/>
      <w:lvlJc w:val="left"/>
      <w:pPr>
        <w:ind w:left="2964" w:hanging="214"/>
      </w:pPr>
      <w:rPr>
        <w:rFonts w:hint="default"/>
        <w:lang w:val="ro-RO" w:eastAsia="en-US" w:bidi="ar-SA"/>
      </w:rPr>
    </w:lvl>
    <w:lvl w:ilvl="4" w:tplc="C75809DE">
      <w:numFmt w:val="bullet"/>
      <w:lvlText w:val="•"/>
      <w:lvlJc w:val="left"/>
      <w:pPr>
        <w:ind w:left="3919" w:hanging="214"/>
      </w:pPr>
      <w:rPr>
        <w:rFonts w:hint="default"/>
        <w:lang w:val="ro-RO" w:eastAsia="en-US" w:bidi="ar-SA"/>
      </w:rPr>
    </w:lvl>
    <w:lvl w:ilvl="5" w:tplc="F1088344">
      <w:numFmt w:val="bullet"/>
      <w:lvlText w:val="•"/>
      <w:lvlJc w:val="left"/>
      <w:pPr>
        <w:ind w:left="4874" w:hanging="214"/>
      </w:pPr>
      <w:rPr>
        <w:rFonts w:hint="default"/>
        <w:lang w:val="ro-RO" w:eastAsia="en-US" w:bidi="ar-SA"/>
      </w:rPr>
    </w:lvl>
    <w:lvl w:ilvl="6" w:tplc="6F78D7EA">
      <w:numFmt w:val="bullet"/>
      <w:lvlText w:val="•"/>
      <w:lvlJc w:val="left"/>
      <w:pPr>
        <w:ind w:left="5829" w:hanging="214"/>
      </w:pPr>
      <w:rPr>
        <w:rFonts w:hint="default"/>
        <w:lang w:val="ro-RO" w:eastAsia="en-US" w:bidi="ar-SA"/>
      </w:rPr>
    </w:lvl>
    <w:lvl w:ilvl="7" w:tplc="D4045016">
      <w:numFmt w:val="bullet"/>
      <w:lvlText w:val="•"/>
      <w:lvlJc w:val="left"/>
      <w:pPr>
        <w:ind w:left="6784" w:hanging="214"/>
      </w:pPr>
      <w:rPr>
        <w:rFonts w:hint="default"/>
        <w:lang w:val="ro-RO" w:eastAsia="en-US" w:bidi="ar-SA"/>
      </w:rPr>
    </w:lvl>
    <w:lvl w:ilvl="8" w:tplc="CF7680D6">
      <w:numFmt w:val="bullet"/>
      <w:lvlText w:val="•"/>
      <w:lvlJc w:val="left"/>
      <w:pPr>
        <w:ind w:left="7739" w:hanging="214"/>
      </w:pPr>
      <w:rPr>
        <w:rFonts w:hint="default"/>
        <w:lang w:val="ro-RO" w:eastAsia="en-US" w:bidi="ar-SA"/>
      </w:rPr>
    </w:lvl>
  </w:abstractNum>
  <w:abstractNum w:abstractNumId="40" w15:restartNumberingAfterBreak="0">
    <w:nsid w:val="74175445"/>
    <w:multiLevelType w:val="hybridMultilevel"/>
    <w:tmpl w:val="227422FA"/>
    <w:lvl w:ilvl="0" w:tplc="48C41F74">
      <w:numFmt w:val="bullet"/>
      <w:lvlText w:val="-"/>
      <w:lvlJc w:val="left"/>
      <w:pPr>
        <w:ind w:left="103" w:hanging="360"/>
        <w:jc w:val="right"/>
      </w:pPr>
      <w:rPr>
        <w:rFonts w:ascii="Times New Roman" w:eastAsiaTheme="minorHAnsi" w:hAnsi="Times New Roman" w:cs="Times New Roman" w:hint="default"/>
        <w:b/>
        <w:bCs/>
        <w:spacing w:val="0"/>
        <w:w w:val="100"/>
        <w:lang w:val="en-US" w:eastAsia="en-US" w:bidi="ar-SA"/>
      </w:rPr>
    </w:lvl>
    <w:lvl w:ilvl="1" w:tplc="F77AA732">
      <w:start w:val="1"/>
      <w:numFmt w:val="lowerLetter"/>
      <w:lvlText w:val="%2)"/>
      <w:lvlJc w:val="left"/>
      <w:pPr>
        <w:ind w:left="151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9AEE23F0">
      <w:numFmt w:val="bullet"/>
      <w:lvlText w:val="•"/>
      <w:lvlJc w:val="left"/>
      <w:pPr>
        <w:ind w:left="2423" w:hanging="351"/>
      </w:pPr>
      <w:rPr>
        <w:rFonts w:hint="default"/>
        <w:lang w:val="ro-RO" w:eastAsia="en-US" w:bidi="ar-SA"/>
      </w:rPr>
    </w:lvl>
    <w:lvl w:ilvl="3" w:tplc="12C8DD2C">
      <w:numFmt w:val="bullet"/>
      <w:lvlText w:val="•"/>
      <w:lvlJc w:val="left"/>
      <w:pPr>
        <w:ind w:left="3326" w:hanging="351"/>
      </w:pPr>
      <w:rPr>
        <w:rFonts w:hint="default"/>
        <w:lang w:val="ro-RO" w:eastAsia="en-US" w:bidi="ar-SA"/>
      </w:rPr>
    </w:lvl>
    <w:lvl w:ilvl="4" w:tplc="82241F3E">
      <w:numFmt w:val="bullet"/>
      <w:lvlText w:val="•"/>
      <w:lvlJc w:val="left"/>
      <w:pPr>
        <w:ind w:left="4229" w:hanging="351"/>
      </w:pPr>
      <w:rPr>
        <w:rFonts w:hint="default"/>
        <w:lang w:val="ro-RO" w:eastAsia="en-US" w:bidi="ar-SA"/>
      </w:rPr>
    </w:lvl>
    <w:lvl w:ilvl="5" w:tplc="E104140A">
      <w:numFmt w:val="bullet"/>
      <w:lvlText w:val="•"/>
      <w:lvlJc w:val="left"/>
      <w:pPr>
        <w:ind w:left="5132" w:hanging="351"/>
      </w:pPr>
      <w:rPr>
        <w:rFonts w:hint="default"/>
        <w:lang w:val="ro-RO" w:eastAsia="en-US" w:bidi="ar-SA"/>
      </w:rPr>
    </w:lvl>
    <w:lvl w:ilvl="6" w:tplc="0C940AEE">
      <w:numFmt w:val="bullet"/>
      <w:lvlText w:val="•"/>
      <w:lvlJc w:val="left"/>
      <w:pPr>
        <w:ind w:left="6036" w:hanging="351"/>
      </w:pPr>
      <w:rPr>
        <w:rFonts w:hint="default"/>
        <w:lang w:val="ro-RO" w:eastAsia="en-US" w:bidi="ar-SA"/>
      </w:rPr>
    </w:lvl>
    <w:lvl w:ilvl="7" w:tplc="9B627356">
      <w:numFmt w:val="bullet"/>
      <w:lvlText w:val="•"/>
      <w:lvlJc w:val="left"/>
      <w:pPr>
        <w:ind w:left="6939" w:hanging="351"/>
      </w:pPr>
      <w:rPr>
        <w:rFonts w:hint="default"/>
        <w:lang w:val="ro-RO" w:eastAsia="en-US" w:bidi="ar-SA"/>
      </w:rPr>
    </w:lvl>
    <w:lvl w:ilvl="8" w:tplc="2A821AD6">
      <w:numFmt w:val="bullet"/>
      <w:lvlText w:val="•"/>
      <w:lvlJc w:val="left"/>
      <w:pPr>
        <w:ind w:left="7842" w:hanging="351"/>
      </w:pPr>
      <w:rPr>
        <w:rFonts w:hint="default"/>
        <w:lang w:val="ro-RO" w:eastAsia="en-US" w:bidi="ar-SA"/>
      </w:rPr>
    </w:lvl>
  </w:abstractNum>
  <w:abstractNum w:abstractNumId="41" w15:restartNumberingAfterBreak="0">
    <w:nsid w:val="775D02C9"/>
    <w:multiLevelType w:val="hybridMultilevel"/>
    <w:tmpl w:val="16B81290"/>
    <w:lvl w:ilvl="0" w:tplc="7CE6E0A4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A7C6E450">
      <w:start w:val="1"/>
      <w:numFmt w:val="upperRoman"/>
      <w:lvlText w:val="%2."/>
      <w:lvlJc w:val="left"/>
      <w:pPr>
        <w:ind w:left="3800" w:hanging="250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2" w:tplc="6D98F55C">
      <w:numFmt w:val="bullet"/>
      <w:lvlText w:val="•"/>
      <w:lvlJc w:val="left"/>
      <w:pPr>
        <w:ind w:left="3800" w:hanging="250"/>
      </w:pPr>
      <w:rPr>
        <w:rFonts w:hint="default"/>
        <w:lang w:val="ro-RO" w:eastAsia="en-US" w:bidi="ar-SA"/>
      </w:rPr>
    </w:lvl>
    <w:lvl w:ilvl="3" w:tplc="6630C95E">
      <w:numFmt w:val="bullet"/>
      <w:lvlText w:val="•"/>
      <w:lvlJc w:val="left"/>
      <w:pPr>
        <w:ind w:left="4531" w:hanging="250"/>
      </w:pPr>
      <w:rPr>
        <w:rFonts w:hint="default"/>
        <w:lang w:val="ro-RO" w:eastAsia="en-US" w:bidi="ar-SA"/>
      </w:rPr>
    </w:lvl>
    <w:lvl w:ilvl="4" w:tplc="C2721CB8">
      <w:numFmt w:val="bullet"/>
      <w:lvlText w:val="•"/>
      <w:lvlJc w:val="left"/>
      <w:pPr>
        <w:ind w:left="5262" w:hanging="250"/>
      </w:pPr>
      <w:rPr>
        <w:rFonts w:hint="default"/>
        <w:lang w:val="ro-RO" w:eastAsia="en-US" w:bidi="ar-SA"/>
      </w:rPr>
    </w:lvl>
    <w:lvl w:ilvl="5" w:tplc="0E448EB8">
      <w:numFmt w:val="bullet"/>
      <w:lvlText w:val="•"/>
      <w:lvlJc w:val="left"/>
      <w:pPr>
        <w:ind w:left="5993" w:hanging="250"/>
      </w:pPr>
      <w:rPr>
        <w:rFonts w:hint="default"/>
        <w:lang w:val="ro-RO" w:eastAsia="en-US" w:bidi="ar-SA"/>
      </w:rPr>
    </w:lvl>
    <w:lvl w:ilvl="6" w:tplc="8F94BB7A">
      <w:numFmt w:val="bullet"/>
      <w:lvlText w:val="•"/>
      <w:lvlJc w:val="left"/>
      <w:pPr>
        <w:ind w:left="6724" w:hanging="250"/>
      </w:pPr>
      <w:rPr>
        <w:rFonts w:hint="default"/>
        <w:lang w:val="ro-RO" w:eastAsia="en-US" w:bidi="ar-SA"/>
      </w:rPr>
    </w:lvl>
    <w:lvl w:ilvl="7" w:tplc="C5EC983C">
      <w:numFmt w:val="bullet"/>
      <w:lvlText w:val="•"/>
      <w:lvlJc w:val="left"/>
      <w:pPr>
        <w:ind w:left="7455" w:hanging="250"/>
      </w:pPr>
      <w:rPr>
        <w:rFonts w:hint="default"/>
        <w:lang w:val="ro-RO" w:eastAsia="en-US" w:bidi="ar-SA"/>
      </w:rPr>
    </w:lvl>
    <w:lvl w:ilvl="8" w:tplc="AA900182">
      <w:numFmt w:val="bullet"/>
      <w:lvlText w:val="•"/>
      <w:lvlJc w:val="left"/>
      <w:pPr>
        <w:ind w:left="8186" w:hanging="250"/>
      </w:pPr>
      <w:rPr>
        <w:rFonts w:hint="default"/>
        <w:lang w:val="ro-RO" w:eastAsia="en-US" w:bidi="ar-SA"/>
      </w:rPr>
    </w:lvl>
  </w:abstractNum>
  <w:abstractNum w:abstractNumId="42" w15:restartNumberingAfterBreak="0">
    <w:nsid w:val="7B582B9E"/>
    <w:multiLevelType w:val="hybridMultilevel"/>
    <w:tmpl w:val="1934577C"/>
    <w:lvl w:ilvl="0" w:tplc="C20E2188">
      <w:numFmt w:val="bullet"/>
      <w:lvlText w:val="-"/>
      <w:lvlJc w:val="left"/>
      <w:pPr>
        <w:ind w:left="10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F50BB4E">
      <w:numFmt w:val="bullet"/>
      <w:lvlText w:val="•"/>
      <w:lvlJc w:val="left"/>
      <w:pPr>
        <w:ind w:left="1054" w:hanging="168"/>
      </w:pPr>
      <w:rPr>
        <w:rFonts w:hint="default"/>
        <w:lang w:val="ro-RO" w:eastAsia="en-US" w:bidi="ar-SA"/>
      </w:rPr>
    </w:lvl>
    <w:lvl w:ilvl="2" w:tplc="528AFCFC">
      <w:numFmt w:val="bullet"/>
      <w:lvlText w:val="•"/>
      <w:lvlJc w:val="left"/>
      <w:pPr>
        <w:ind w:left="2009" w:hanging="168"/>
      </w:pPr>
      <w:rPr>
        <w:rFonts w:hint="default"/>
        <w:lang w:val="ro-RO" w:eastAsia="en-US" w:bidi="ar-SA"/>
      </w:rPr>
    </w:lvl>
    <w:lvl w:ilvl="3" w:tplc="0A3CFA22">
      <w:numFmt w:val="bullet"/>
      <w:lvlText w:val="•"/>
      <w:lvlJc w:val="left"/>
      <w:pPr>
        <w:ind w:left="2964" w:hanging="168"/>
      </w:pPr>
      <w:rPr>
        <w:rFonts w:hint="default"/>
        <w:lang w:val="ro-RO" w:eastAsia="en-US" w:bidi="ar-SA"/>
      </w:rPr>
    </w:lvl>
    <w:lvl w:ilvl="4" w:tplc="B49EC346">
      <w:numFmt w:val="bullet"/>
      <w:lvlText w:val="•"/>
      <w:lvlJc w:val="left"/>
      <w:pPr>
        <w:ind w:left="3919" w:hanging="168"/>
      </w:pPr>
      <w:rPr>
        <w:rFonts w:hint="default"/>
        <w:lang w:val="ro-RO" w:eastAsia="en-US" w:bidi="ar-SA"/>
      </w:rPr>
    </w:lvl>
    <w:lvl w:ilvl="5" w:tplc="F9FCC7C6">
      <w:numFmt w:val="bullet"/>
      <w:lvlText w:val="•"/>
      <w:lvlJc w:val="left"/>
      <w:pPr>
        <w:ind w:left="4874" w:hanging="168"/>
      </w:pPr>
      <w:rPr>
        <w:rFonts w:hint="default"/>
        <w:lang w:val="ro-RO" w:eastAsia="en-US" w:bidi="ar-SA"/>
      </w:rPr>
    </w:lvl>
    <w:lvl w:ilvl="6" w:tplc="87D6AC46">
      <w:numFmt w:val="bullet"/>
      <w:lvlText w:val="•"/>
      <w:lvlJc w:val="left"/>
      <w:pPr>
        <w:ind w:left="5829" w:hanging="168"/>
      </w:pPr>
      <w:rPr>
        <w:rFonts w:hint="default"/>
        <w:lang w:val="ro-RO" w:eastAsia="en-US" w:bidi="ar-SA"/>
      </w:rPr>
    </w:lvl>
    <w:lvl w:ilvl="7" w:tplc="AAD8B61C">
      <w:numFmt w:val="bullet"/>
      <w:lvlText w:val="•"/>
      <w:lvlJc w:val="left"/>
      <w:pPr>
        <w:ind w:left="6784" w:hanging="168"/>
      </w:pPr>
      <w:rPr>
        <w:rFonts w:hint="default"/>
        <w:lang w:val="ro-RO" w:eastAsia="en-US" w:bidi="ar-SA"/>
      </w:rPr>
    </w:lvl>
    <w:lvl w:ilvl="8" w:tplc="EE1A1460">
      <w:numFmt w:val="bullet"/>
      <w:lvlText w:val="•"/>
      <w:lvlJc w:val="left"/>
      <w:pPr>
        <w:ind w:left="7739" w:hanging="168"/>
      </w:pPr>
      <w:rPr>
        <w:rFonts w:hint="default"/>
        <w:lang w:val="ro-RO" w:eastAsia="en-US" w:bidi="ar-SA"/>
      </w:rPr>
    </w:lvl>
  </w:abstractNum>
  <w:abstractNum w:abstractNumId="43" w15:restartNumberingAfterBreak="0">
    <w:nsid w:val="7D8B0EB4"/>
    <w:multiLevelType w:val="hybridMultilevel"/>
    <w:tmpl w:val="5F9410EC"/>
    <w:lvl w:ilvl="0" w:tplc="79402032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91866754">
      <w:start w:val="1"/>
      <w:numFmt w:val="upperRoman"/>
      <w:lvlText w:val="%2."/>
      <w:lvlJc w:val="left"/>
      <w:pPr>
        <w:ind w:left="2950" w:hanging="250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2" w:tplc="63AC18D8">
      <w:numFmt w:val="bullet"/>
      <w:lvlText w:val="•"/>
      <w:lvlJc w:val="left"/>
      <w:pPr>
        <w:ind w:left="3800" w:hanging="250"/>
      </w:pPr>
      <w:rPr>
        <w:rFonts w:hint="default"/>
        <w:lang w:val="ro-RO" w:eastAsia="en-US" w:bidi="ar-SA"/>
      </w:rPr>
    </w:lvl>
    <w:lvl w:ilvl="3" w:tplc="7D72E3D2">
      <w:numFmt w:val="bullet"/>
      <w:lvlText w:val="•"/>
      <w:lvlJc w:val="left"/>
      <w:pPr>
        <w:ind w:left="4531" w:hanging="250"/>
      </w:pPr>
      <w:rPr>
        <w:rFonts w:hint="default"/>
        <w:lang w:val="ro-RO" w:eastAsia="en-US" w:bidi="ar-SA"/>
      </w:rPr>
    </w:lvl>
    <w:lvl w:ilvl="4" w:tplc="83221D42">
      <w:numFmt w:val="bullet"/>
      <w:lvlText w:val="•"/>
      <w:lvlJc w:val="left"/>
      <w:pPr>
        <w:ind w:left="5262" w:hanging="250"/>
      </w:pPr>
      <w:rPr>
        <w:rFonts w:hint="default"/>
        <w:lang w:val="ro-RO" w:eastAsia="en-US" w:bidi="ar-SA"/>
      </w:rPr>
    </w:lvl>
    <w:lvl w:ilvl="5" w:tplc="C0FE4BD4">
      <w:numFmt w:val="bullet"/>
      <w:lvlText w:val="•"/>
      <w:lvlJc w:val="left"/>
      <w:pPr>
        <w:ind w:left="5993" w:hanging="250"/>
      </w:pPr>
      <w:rPr>
        <w:rFonts w:hint="default"/>
        <w:lang w:val="ro-RO" w:eastAsia="en-US" w:bidi="ar-SA"/>
      </w:rPr>
    </w:lvl>
    <w:lvl w:ilvl="6" w:tplc="67548422">
      <w:numFmt w:val="bullet"/>
      <w:lvlText w:val="•"/>
      <w:lvlJc w:val="left"/>
      <w:pPr>
        <w:ind w:left="6724" w:hanging="250"/>
      </w:pPr>
      <w:rPr>
        <w:rFonts w:hint="default"/>
        <w:lang w:val="ro-RO" w:eastAsia="en-US" w:bidi="ar-SA"/>
      </w:rPr>
    </w:lvl>
    <w:lvl w:ilvl="7" w:tplc="76BEEFF6">
      <w:numFmt w:val="bullet"/>
      <w:lvlText w:val="•"/>
      <w:lvlJc w:val="left"/>
      <w:pPr>
        <w:ind w:left="7455" w:hanging="250"/>
      </w:pPr>
      <w:rPr>
        <w:rFonts w:hint="default"/>
        <w:lang w:val="ro-RO" w:eastAsia="en-US" w:bidi="ar-SA"/>
      </w:rPr>
    </w:lvl>
    <w:lvl w:ilvl="8" w:tplc="40D23C26">
      <w:numFmt w:val="bullet"/>
      <w:lvlText w:val="•"/>
      <w:lvlJc w:val="left"/>
      <w:pPr>
        <w:ind w:left="8186" w:hanging="250"/>
      </w:pPr>
      <w:rPr>
        <w:rFonts w:hint="default"/>
        <w:lang w:val="ro-RO" w:eastAsia="en-US" w:bidi="ar-SA"/>
      </w:rPr>
    </w:lvl>
  </w:abstractNum>
  <w:num w:numId="1" w16cid:durableId="949434833">
    <w:abstractNumId w:val="32"/>
  </w:num>
  <w:num w:numId="2" w16cid:durableId="207576107">
    <w:abstractNumId w:val="31"/>
  </w:num>
  <w:num w:numId="3" w16cid:durableId="1740397654">
    <w:abstractNumId w:val="2"/>
  </w:num>
  <w:num w:numId="4" w16cid:durableId="259265825">
    <w:abstractNumId w:val="37"/>
  </w:num>
  <w:num w:numId="5" w16cid:durableId="412161883">
    <w:abstractNumId w:val="43"/>
  </w:num>
  <w:num w:numId="6" w16cid:durableId="1118640861">
    <w:abstractNumId w:val="39"/>
  </w:num>
  <w:num w:numId="7" w16cid:durableId="2070103311">
    <w:abstractNumId w:val="24"/>
  </w:num>
  <w:num w:numId="8" w16cid:durableId="1284310189">
    <w:abstractNumId w:val="26"/>
  </w:num>
  <w:num w:numId="9" w16cid:durableId="769930721">
    <w:abstractNumId w:val="4"/>
  </w:num>
  <w:num w:numId="10" w16cid:durableId="222527291">
    <w:abstractNumId w:val="18"/>
  </w:num>
  <w:num w:numId="11" w16cid:durableId="87819311">
    <w:abstractNumId w:val="21"/>
  </w:num>
  <w:num w:numId="12" w16cid:durableId="179857833">
    <w:abstractNumId w:val="36"/>
  </w:num>
  <w:num w:numId="13" w16cid:durableId="1356350432">
    <w:abstractNumId w:val="16"/>
  </w:num>
  <w:num w:numId="14" w16cid:durableId="1343893172">
    <w:abstractNumId w:val="38"/>
  </w:num>
  <w:num w:numId="15" w16cid:durableId="847447522">
    <w:abstractNumId w:val="7"/>
  </w:num>
  <w:num w:numId="16" w16cid:durableId="2009138464">
    <w:abstractNumId w:val="42"/>
  </w:num>
  <w:num w:numId="17" w16cid:durableId="2068605408">
    <w:abstractNumId w:val="8"/>
  </w:num>
  <w:num w:numId="18" w16cid:durableId="1783920692">
    <w:abstractNumId w:val="12"/>
  </w:num>
  <w:num w:numId="19" w16cid:durableId="734858581">
    <w:abstractNumId w:val="33"/>
  </w:num>
  <w:num w:numId="20" w16cid:durableId="144512684">
    <w:abstractNumId w:val="15"/>
  </w:num>
  <w:num w:numId="21" w16cid:durableId="1742944286">
    <w:abstractNumId w:val="19"/>
  </w:num>
  <w:num w:numId="22" w16cid:durableId="1209344871">
    <w:abstractNumId w:val="0"/>
  </w:num>
  <w:num w:numId="23" w16cid:durableId="1730373488">
    <w:abstractNumId w:val="28"/>
  </w:num>
  <w:num w:numId="24" w16cid:durableId="1450776912">
    <w:abstractNumId w:val="23"/>
  </w:num>
  <w:num w:numId="25" w16cid:durableId="653798924">
    <w:abstractNumId w:val="35"/>
  </w:num>
  <w:num w:numId="26" w16cid:durableId="8650762">
    <w:abstractNumId w:val="29"/>
  </w:num>
  <w:num w:numId="27" w16cid:durableId="267592455">
    <w:abstractNumId w:val="17"/>
  </w:num>
  <w:num w:numId="28" w16cid:durableId="1224367979">
    <w:abstractNumId w:val="34"/>
  </w:num>
  <w:num w:numId="29" w16cid:durableId="940406709">
    <w:abstractNumId w:val="13"/>
  </w:num>
  <w:num w:numId="30" w16cid:durableId="533621893">
    <w:abstractNumId w:val="22"/>
  </w:num>
  <w:num w:numId="31" w16cid:durableId="234900779">
    <w:abstractNumId w:val="41"/>
  </w:num>
  <w:num w:numId="32" w16cid:durableId="125663970">
    <w:abstractNumId w:val="11"/>
  </w:num>
  <w:num w:numId="33" w16cid:durableId="45492874">
    <w:abstractNumId w:val="1"/>
  </w:num>
  <w:num w:numId="34" w16cid:durableId="1152790264">
    <w:abstractNumId w:val="9"/>
  </w:num>
  <w:num w:numId="35" w16cid:durableId="296110199">
    <w:abstractNumId w:val="20"/>
  </w:num>
  <w:num w:numId="36" w16cid:durableId="1757050262">
    <w:abstractNumId w:val="25"/>
  </w:num>
  <w:num w:numId="37" w16cid:durableId="66339909">
    <w:abstractNumId w:val="6"/>
  </w:num>
  <w:num w:numId="38" w16cid:durableId="1342588495">
    <w:abstractNumId w:val="3"/>
  </w:num>
  <w:num w:numId="39" w16cid:durableId="2072461991">
    <w:abstractNumId w:val="27"/>
  </w:num>
  <w:num w:numId="40" w16cid:durableId="1346905780">
    <w:abstractNumId w:val="30"/>
  </w:num>
  <w:num w:numId="41" w16cid:durableId="1965305361">
    <w:abstractNumId w:val="10"/>
  </w:num>
  <w:num w:numId="42" w16cid:durableId="1792747452">
    <w:abstractNumId w:val="5"/>
  </w:num>
  <w:num w:numId="43" w16cid:durableId="1275288091">
    <w:abstractNumId w:val="40"/>
  </w:num>
  <w:num w:numId="44" w16cid:durableId="1975866597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ru-MD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5D"/>
    <w:rsid w:val="00022506"/>
    <w:rsid w:val="000308CA"/>
    <w:rsid w:val="00033A61"/>
    <w:rsid w:val="00046C4B"/>
    <w:rsid w:val="00053727"/>
    <w:rsid w:val="00060919"/>
    <w:rsid w:val="00083B79"/>
    <w:rsid w:val="000B32EC"/>
    <w:rsid w:val="000B3E1B"/>
    <w:rsid w:val="000B540F"/>
    <w:rsid w:val="000C1D07"/>
    <w:rsid w:val="000C2BE9"/>
    <w:rsid w:val="000C4D9D"/>
    <w:rsid w:val="000C59DD"/>
    <w:rsid w:val="000D1D36"/>
    <w:rsid w:val="000D79A4"/>
    <w:rsid w:val="000E1755"/>
    <w:rsid w:val="000E23D1"/>
    <w:rsid w:val="000F6DC6"/>
    <w:rsid w:val="001448CE"/>
    <w:rsid w:val="00145886"/>
    <w:rsid w:val="00162D11"/>
    <w:rsid w:val="001720AF"/>
    <w:rsid w:val="0019023C"/>
    <w:rsid w:val="00196BF9"/>
    <w:rsid w:val="001B1B74"/>
    <w:rsid w:val="001B32A9"/>
    <w:rsid w:val="001B4A25"/>
    <w:rsid w:val="001C12EF"/>
    <w:rsid w:val="001C14BB"/>
    <w:rsid w:val="001C2546"/>
    <w:rsid w:val="001D0179"/>
    <w:rsid w:val="001D4A1B"/>
    <w:rsid w:val="001D4E9A"/>
    <w:rsid w:val="0020206B"/>
    <w:rsid w:val="00225AB8"/>
    <w:rsid w:val="002318A4"/>
    <w:rsid w:val="00236B2D"/>
    <w:rsid w:val="00240D72"/>
    <w:rsid w:val="002476F8"/>
    <w:rsid w:val="00263491"/>
    <w:rsid w:val="00272AB5"/>
    <w:rsid w:val="0027463A"/>
    <w:rsid w:val="00276CCC"/>
    <w:rsid w:val="002811BF"/>
    <w:rsid w:val="00284AE2"/>
    <w:rsid w:val="002855DB"/>
    <w:rsid w:val="00290139"/>
    <w:rsid w:val="002A671E"/>
    <w:rsid w:val="002A6F17"/>
    <w:rsid w:val="002B52B9"/>
    <w:rsid w:val="002D76F0"/>
    <w:rsid w:val="002E07A7"/>
    <w:rsid w:val="002E7C31"/>
    <w:rsid w:val="002F0A66"/>
    <w:rsid w:val="002F49EF"/>
    <w:rsid w:val="00304501"/>
    <w:rsid w:val="00306930"/>
    <w:rsid w:val="00316DB1"/>
    <w:rsid w:val="00336771"/>
    <w:rsid w:val="003439D9"/>
    <w:rsid w:val="003544CF"/>
    <w:rsid w:val="00354D0E"/>
    <w:rsid w:val="0036056B"/>
    <w:rsid w:val="003720EE"/>
    <w:rsid w:val="003761C1"/>
    <w:rsid w:val="003856E0"/>
    <w:rsid w:val="003949CF"/>
    <w:rsid w:val="00394E1F"/>
    <w:rsid w:val="003969E8"/>
    <w:rsid w:val="003B2B66"/>
    <w:rsid w:val="003C2C4A"/>
    <w:rsid w:val="003E3B19"/>
    <w:rsid w:val="003E4B6A"/>
    <w:rsid w:val="003F327A"/>
    <w:rsid w:val="003F72A7"/>
    <w:rsid w:val="00411D8B"/>
    <w:rsid w:val="00415072"/>
    <w:rsid w:val="004174DA"/>
    <w:rsid w:val="00423E7A"/>
    <w:rsid w:val="00435B23"/>
    <w:rsid w:val="00444CC1"/>
    <w:rsid w:val="00447B1C"/>
    <w:rsid w:val="00472DA6"/>
    <w:rsid w:val="00487811"/>
    <w:rsid w:val="004C785D"/>
    <w:rsid w:val="004D103F"/>
    <w:rsid w:val="004D15EA"/>
    <w:rsid w:val="004E1CDA"/>
    <w:rsid w:val="004E44C8"/>
    <w:rsid w:val="004F1CE1"/>
    <w:rsid w:val="00517D0B"/>
    <w:rsid w:val="0052222B"/>
    <w:rsid w:val="00524BDD"/>
    <w:rsid w:val="005315B3"/>
    <w:rsid w:val="00531FA8"/>
    <w:rsid w:val="00536EF1"/>
    <w:rsid w:val="005454E1"/>
    <w:rsid w:val="00545CA7"/>
    <w:rsid w:val="00545D7D"/>
    <w:rsid w:val="00552AF5"/>
    <w:rsid w:val="00566A47"/>
    <w:rsid w:val="00573DCB"/>
    <w:rsid w:val="005775CE"/>
    <w:rsid w:val="00595737"/>
    <w:rsid w:val="005B3191"/>
    <w:rsid w:val="005B75BC"/>
    <w:rsid w:val="005C539F"/>
    <w:rsid w:val="005E48C3"/>
    <w:rsid w:val="005E62FA"/>
    <w:rsid w:val="00614921"/>
    <w:rsid w:val="006540B3"/>
    <w:rsid w:val="0066750C"/>
    <w:rsid w:val="00685A2A"/>
    <w:rsid w:val="0068619D"/>
    <w:rsid w:val="006A4B1C"/>
    <w:rsid w:val="006A5E0C"/>
    <w:rsid w:val="006B1773"/>
    <w:rsid w:val="006C190C"/>
    <w:rsid w:val="006C7B49"/>
    <w:rsid w:val="006D1AD5"/>
    <w:rsid w:val="006E7727"/>
    <w:rsid w:val="006F0EE0"/>
    <w:rsid w:val="006F4BC5"/>
    <w:rsid w:val="006F69B2"/>
    <w:rsid w:val="00711195"/>
    <w:rsid w:val="00726FD1"/>
    <w:rsid w:val="007312E2"/>
    <w:rsid w:val="00734B9F"/>
    <w:rsid w:val="007453B6"/>
    <w:rsid w:val="0077797A"/>
    <w:rsid w:val="00785385"/>
    <w:rsid w:val="00794734"/>
    <w:rsid w:val="007A42E0"/>
    <w:rsid w:val="007B4CD6"/>
    <w:rsid w:val="007D5217"/>
    <w:rsid w:val="007D71BF"/>
    <w:rsid w:val="007E20F9"/>
    <w:rsid w:val="007E3542"/>
    <w:rsid w:val="007E4C6E"/>
    <w:rsid w:val="007F1484"/>
    <w:rsid w:val="00805EA3"/>
    <w:rsid w:val="00805F7E"/>
    <w:rsid w:val="00810991"/>
    <w:rsid w:val="00810F7C"/>
    <w:rsid w:val="00814C51"/>
    <w:rsid w:val="0082364E"/>
    <w:rsid w:val="0082483E"/>
    <w:rsid w:val="008268F8"/>
    <w:rsid w:val="00833183"/>
    <w:rsid w:val="00863083"/>
    <w:rsid w:val="008922B2"/>
    <w:rsid w:val="00896DAE"/>
    <w:rsid w:val="008B6BFA"/>
    <w:rsid w:val="008C66C8"/>
    <w:rsid w:val="008D2A46"/>
    <w:rsid w:val="008E3CDF"/>
    <w:rsid w:val="009157C7"/>
    <w:rsid w:val="00925E77"/>
    <w:rsid w:val="009355A3"/>
    <w:rsid w:val="00936910"/>
    <w:rsid w:val="0094120A"/>
    <w:rsid w:val="00942D11"/>
    <w:rsid w:val="009434C3"/>
    <w:rsid w:val="00961EB8"/>
    <w:rsid w:val="009642E1"/>
    <w:rsid w:val="00965346"/>
    <w:rsid w:val="009712A1"/>
    <w:rsid w:val="00971E2D"/>
    <w:rsid w:val="00981ADD"/>
    <w:rsid w:val="00981C9F"/>
    <w:rsid w:val="00982FED"/>
    <w:rsid w:val="00992F0C"/>
    <w:rsid w:val="009A2DF9"/>
    <w:rsid w:val="009A435A"/>
    <w:rsid w:val="009A75C5"/>
    <w:rsid w:val="009B25F3"/>
    <w:rsid w:val="009D3D55"/>
    <w:rsid w:val="009D5E48"/>
    <w:rsid w:val="00A05FE6"/>
    <w:rsid w:val="00A174B8"/>
    <w:rsid w:val="00A22464"/>
    <w:rsid w:val="00A26888"/>
    <w:rsid w:val="00A44D6D"/>
    <w:rsid w:val="00A550A1"/>
    <w:rsid w:val="00A57726"/>
    <w:rsid w:val="00A62231"/>
    <w:rsid w:val="00A6489B"/>
    <w:rsid w:val="00A71363"/>
    <w:rsid w:val="00A83BD2"/>
    <w:rsid w:val="00A84A01"/>
    <w:rsid w:val="00A91842"/>
    <w:rsid w:val="00A97884"/>
    <w:rsid w:val="00AC5103"/>
    <w:rsid w:val="00AE2429"/>
    <w:rsid w:val="00AE6FA5"/>
    <w:rsid w:val="00AF4973"/>
    <w:rsid w:val="00B020C9"/>
    <w:rsid w:val="00B037BF"/>
    <w:rsid w:val="00B03A35"/>
    <w:rsid w:val="00B04EF3"/>
    <w:rsid w:val="00B05951"/>
    <w:rsid w:val="00B07BB4"/>
    <w:rsid w:val="00B3368C"/>
    <w:rsid w:val="00B40154"/>
    <w:rsid w:val="00B70D0B"/>
    <w:rsid w:val="00B7571F"/>
    <w:rsid w:val="00B92744"/>
    <w:rsid w:val="00B9531A"/>
    <w:rsid w:val="00BA7EAC"/>
    <w:rsid w:val="00BB3531"/>
    <w:rsid w:val="00BB73A8"/>
    <w:rsid w:val="00BC3405"/>
    <w:rsid w:val="00BC4AA9"/>
    <w:rsid w:val="00BD3EBF"/>
    <w:rsid w:val="00BE7459"/>
    <w:rsid w:val="00C211FC"/>
    <w:rsid w:val="00C2200A"/>
    <w:rsid w:val="00C66E46"/>
    <w:rsid w:val="00C71C43"/>
    <w:rsid w:val="00C949E3"/>
    <w:rsid w:val="00C94B00"/>
    <w:rsid w:val="00CA5DD9"/>
    <w:rsid w:val="00CB0ECF"/>
    <w:rsid w:val="00CB51CE"/>
    <w:rsid w:val="00CD6CE9"/>
    <w:rsid w:val="00CE3E51"/>
    <w:rsid w:val="00CF66BA"/>
    <w:rsid w:val="00D01AE7"/>
    <w:rsid w:val="00D369AC"/>
    <w:rsid w:val="00D440A3"/>
    <w:rsid w:val="00D60D1A"/>
    <w:rsid w:val="00D65025"/>
    <w:rsid w:val="00D70F6D"/>
    <w:rsid w:val="00D74AFB"/>
    <w:rsid w:val="00D8054A"/>
    <w:rsid w:val="00D92D10"/>
    <w:rsid w:val="00DB07FC"/>
    <w:rsid w:val="00DB17CF"/>
    <w:rsid w:val="00DB4FCF"/>
    <w:rsid w:val="00DC4E0D"/>
    <w:rsid w:val="00E13C1A"/>
    <w:rsid w:val="00E15043"/>
    <w:rsid w:val="00E21B2B"/>
    <w:rsid w:val="00E308A9"/>
    <w:rsid w:val="00E315A6"/>
    <w:rsid w:val="00E3181D"/>
    <w:rsid w:val="00E378E8"/>
    <w:rsid w:val="00E745AA"/>
    <w:rsid w:val="00E76375"/>
    <w:rsid w:val="00EA34D0"/>
    <w:rsid w:val="00EC1B0C"/>
    <w:rsid w:val="00ED007D"/>
    <w:rsid w:val="00ED642D"/>
    <w:rsid w:val="00EE677E"/>
    <w:rsid w:val="00EE6B2F"/>
    <w:rsid w:val="00EF11DD"/>
    <w:rsid w:val="00EF3F2F"/>
    <w:rsid w:val="00F33B9E"/>
    <w:rsid w:val="00F65930"/>
    <w:rsid w:val="00F663EC"/>
    <w:rsid w:val="00F81ADA"/>
    <w:rsid w:val="00F87BFA"/>
    <w:rsid w:val="00F902D9"/>
    <w:rsid w:val="00FD4B8E"/>
    <w:rsid w:val="00FE3A36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C9A78"/>
  <w15:chartTrackingRefBased/>
  <w15:docId w15:val="{5E501BD7-A9D3-4497-986F-66FC6BB0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BF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1"/>
    <w:qFormat/>
    <w:rsid w:val="002B52B9"/>
    <w:pPr>
      <w:widowControl w:val="0"/>
      <w:autoSpaceDE w:val="0"/>
      <w:autoSpaceDN w:val="0"/>
      <w:spacing w:after="0"/>
      <w:outlineLvl w:val="0"/>
    </w:pPr>
    <w:rPr>
      <w:rFonts w:eastAsia="Times New Roman" w:cs="Times New Roman"/>
      <w:b/>
      <w:bCs/>
      <w:sz w:val="44"/>
      <w:szCs w:val="44"/>
      <w:lang w:val="ro-RO"/>
    </w:rPr>
  </w:style>
  <w:style w:type="paragraph" w:styleId="Heading2">
    <w:name w:val="heading 2"/>
    <w:basedOn w:val="Normal"/>
    <w:link w:val="Heading2Char"/>
    <w:uiPriority w:val="1"/>
    <w:qFormat/>
    <w:rsid w:val="002B52B9"/>
    <w:pPr>
      <w:widowControl w:val="0"/>
      <w:autoSpaceDE w:val="0"/>
      <w:autoSpaceDN w:val="0"/>
      <w:spacing w:after="0"/>
      <w:ind w:left="492"/>
      <w:outlineLvl w:val="1"/>
    </w:pPr>
    <w:rPr>
      <w:rFonts w:eastAsia="Times New Roman" w:cs="Times New Roman"/>
      <w:b/>
      <w:bCs/>
      <w:sz w:val="32"/>
      <w:szCs w:val="3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2B52B9"/>
    <w:pPr>
      <w:widowControl w:val="0"/>
      <w:autoSpaceDE w:val="0"/>
      <w:autoSpaceDN w:val="0"/>
      <w:spacing w:after="0"/>
      <w:ind w:left="595"/>
      <w:outlineLvl w:val="2"/>
    </w:pPr>
    <w:rPr>
      <w:rFonts w:eastAsia="Times New Roman" w:cs="Times New Roman"/>
      <w:b/>
      <w:bCs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0D7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677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B52B9"/>
    <w:rPr>
      <w:rFonts w:ascii="Times New Roman" w:eastAsia="Times New Roman" w:hAnsi="Times New Roman" w:cs="Times New Roman"/>
      <w:b/>
      <w:bCs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2B52B9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2B52B9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B52B9"/>
    <w:pPr>
      <w:widowControl w:val="0"/>
      <w:autoSpaceDE w:val="0"/>
      <w:autoSpaceDN w:val="0"/>
      <w:spacing w:after="0"/>
      <w:ind w:left="103"/>
    </w:pPr>
    <w:rPr>
      <w:rFonts w:eastAsia="Times New Roman" w:cs="Times New Roman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B52B9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2B52B9"/>
    <w:pPr>
      <w:widowControl w:val="0"/>
      <w:autoSpaceDE w:val="0"/>
      <w:autoSpaceDN w:val="0"/>
      <w:spacing w:after="0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B52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52B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B52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52B9"/>
    <w:rPr>
      <w:rFonts w:ascii="Times New Roman" w:hAnsi="Times New Roman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82364E"/>
  </w:style>
  <w:style w:type="paragraph" w:styleId="Revision">
    <w:name w:val="Revision"/>
    <w:hidden/>
    <w:uiPriority w:val="99"/>
    <w:semiHidden/>
    <w:rsid w:val="008268F8"/>
    <w:pPr>
      <w:spacing w:after="0" w:line="240" w:lineRule="auto"/>
    </w:pPr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C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BE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BE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s.md/cautare/getResults?doc_id=132548&amp;lang=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47C0-614A-44DD-AD8B-DCF9BABF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4056</Words>
  <Characters>23121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Stagiar</dc:creator>
  <cp:keywords/>
  <dc:description/>
  <cp:lastModifiedBy>Hailan2 Midr</cp:lastModifiedBy>
  <cp:revision>11</cp:revision>
  <cp:lastPrinted>2024-01-29T14:25:00Z</cp:lastPrinted>
  <dcterms:created xsi:type="dcterms:W3CDTF">2024-07-29T05:18:00Z</dcterms:created>
  <dcterms:modified xsi:type="dcterms:W3CDTF">2024-07-29T08:03:00Z</dcterms:modified>
</cp:coreProperties>
</file>