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1ED2CE" w14:textId="77777777" w:rsidR="000B57C7" w:rsidRPr="00FF79AE" w:rsidRDefault="0089691D">
      <w:pPr>
        <w:rPr>
          <w:rFonts w:ascii="Times New Roman" w:hAnsi="Times New Roman" w:cs="Times New Roman"/>
          <w:b/>
          <w:bCs/>
          <w:sz w:val="26"/>
          <w:szCs w:val="26"/>
          <w:lang w:eastAsia="ro-RO"/>
        </w:rPr>
      </w:pPr>
      <w:r>
        <w:rPr>
          <w:rFonts w:ascii="Times New Roman" w:hAnsi="Times New Roman" w:cs="Times New Roman"/>
          <w:b/>
          <w:bCs/>
          <w:sz w:val="26"/>
          <w:szCs w:val="26"/>
          <w:lang w:eastAsia="ro-RO"/>
        </w:rPr>
        <w:t xml:space="preserve"> </w:t>
      </w:r>
      <w:r w:rsidR="000B57C7" w:rsidRPr="00FF79AE">
        <w:rPr>
          <w:rFonts w:ascii="Times New Roman" w:hAnsi="Times New Roman" w:cs="Times New Roman"/>
          <w:b/>
          <w:bCs/>
          <w:sz w:val="26"/>
          <w:szCs w:val="26"/>
          <w:lang w:eastAsia="ro-RO"/>
        </w:rPr>
        <w:t>Agenția Proprietății Publice</w:t>
      </w:r>
    </w:p>
    <w:p w14:paraId="188A1DCD" w14:textId="05B803DB" w:rsidR="00705903" w:rsidRPr="00705903" w:rsidRDefault="000B57C7" w:rsidP="00705903">
      <w:pPr>
        <w:spacing w:after="0" w:line="240" w:lineRule="auto"/>
        <w:jc w:val="both"/>
        <w:rPr>
          <w:rFonts w:ascii="Times New Roman" w:hAnsi="Times New Roman" w:cs="Times New Roman"/>
          <w:b/>
          <w:i/>
          <w:sz w:val="26"/>
          <w:szCs w:val="26"/>
          <w:lang w:eastAsia="ro-RO"/>
        </w:rPr>
      </w:pPr>
      <w:r w:rsidRPr="00FF79AE">
        <w:rPr>
          <w:rFonts w:ascii="Times New Roman" w:hAnsi="Times New Roman" w:cs="Times New Roman"/>
          <w:bCs/>
          <w:sz w:val="26"/>
          <w:szCs w:val="26"/>
          <w:lang w:eastAsia="ro-RO"/>
        </w:rPr>
        <w:t>Anunț</w:t>
      </w:r>
      <w:r w:rsidR="00C42D13" w:rsidRPr="00FF79AE">
        <w:rPr>
          <w:rFonts w:ascii="Times New Roman" w:hAnsi="Times New Roman" w:cs="Times New Roman"/>
          <w:bCs/>
          <w:sz w:val="26"/>
          <w:szCs w:val="26"/>
          <w:lang w:eastAsia="ro-RO"/>
        </w:rPr>
        <w:t>ă</w:t>
      </w:r>
      <w:r w:rsidRPr="00FF79AE">
        <w:rPr>
          <w:rFonts w:ascii="Times New Roman" w:hAnsi="Times New Roman" w:cs="Times New Roman"/>
          <w:bCs/>
          <w:sz w:val="26"/>
          <w:szCs w:val="26"/>
          <w:lang w:eastAsia="ro-RO"/>
        </w:rPr>
        <w:t xml:space="preserve"> inițierea elaborării proiectului de </w:t>
      </w:r>
      <w:r w:rsidRPr="00FF79AE">
        <w:rPr>
          <w:rFonts w:ascii="Times New Roman" w:hAnsi="Times New Roman" w:cs="Times New Roman"/>
          <w:sz w:val="26"/>
          <w:szCs w:val="26"/>
          <w:lang w:eastAsia="ro-RO"/>
        </w:rPr>
        <w:t>hotărâre a Guvernului</w:t>
      </w:r>
      <w:r w:rsidRPr="00FF79AE">
        <w:rPr>
          <w:rFonts w:ascii="Times New Roman" w:hAnsi="Times New Roman" w:cs="Times New Roman"/>
          <w:i/>
          <w:sz w:val="26"/>
          <w:szCs w:val="26"/>
          <w:lang w:eastAsia="ro-RO"/>
        </w:rPr>
        <w:t xml:space="preserve"> </w:t>
      </w:r>
      <w:r w:rsidR="003F763C">
        <w:rPr>
          <w:rFonts w:ascii="Times New Roman" w:hAnsi="Times New Roman" w:cs="Times New Roman"/>
          <w:b/>
          <w:i/>
          <w:sz w:val="26"/>
          <w:szCs w:val="26"/>
          <w:lang w:eastAsia="ro-RO"/>
        </w:rPr>
        <w:t xml:space="preserve">pentru modificarea unor acte normative </w:t>
      </w:r>
      <w:r w:rsidR="003F763C" w:rsidRPr="003F763C">
        <w:rPr>
          <w:rFonts w:ascii="Times New Roman" w:hAnsi="Times New Roman" w:cs="Times New Roman"/>
          <w:b/>
          <w:i/>
          <w:sz w:val="26"/>
          <w:szCs w:val="26"/>
          <w:lang w:eastAsia="ro-RO"/>
        </w:rPr>
        <w:t>(privind administrarea și deetatizarea proprietății publice</w:t>
      </w:r>
      <w:r w:rsidR="003F763C">
        <w:rPr>
          <w:rFonts w:ascii="Times New Roman" w:hAnsi="Times New Roman" w:cs="Times New Roman"/>
          <w:b/>
          <w:i/>
          <w:sz w:val="26"/>
          <w:szCs w:val="26"/>
          <w:lang w:eastAsia="ro-RO"/>
        </w:rPr>
        <w:t>).</w:t>
      </w:r>
    </w:p>
    <w:p w14:paraId="05A609C8" w14:textId="77777777" w:rsidR="00705903" w:rsidRDefault="00705903" w:rsidP="00FF79AE">
      <w:pPr>
        <w:jc w:val="both"/>
        <w:rPr>
          <w:rFonts w:ascii="Times New Roman" w:hAnsi="Times New Roman" w:cs="Times New Roman"/>
          <w:sz w:val="26"/>
          <w:szCs w:val="26"/>
        </w:rPr>
      </w:pPr>
    </w:p>
    <w:p w14:paraId="4E83A37F" w14:textId="4B843D13" w:rsidR="003F763C" w:rsidRPr="003F763C" w:rsidRDefault="003F763C" w:rsidP="003F763C">
      <w:pPr>
        <w:ind w:firstLine="567"/>
        <w:jc w:val="both"/>
        <w:rPr>
          <w:rFonts w:ascii="Times New Roman" w:eastAsia="Calibri" w:hAnsi="Times New Roman" w:cs="Times New Roman"/>
          <w:color w:val="000000" w:themeColor="text1"/>
          <w:sz w:val="26"/>
          <w:szCs w:val="26"/>
        </w:rPr>
      </w:pPr>
      <w:r>
        <w:rPr>
          <w:rFonts w:ascii="Times New Roman" w:eastAsia="Calibri" w:hAnsi="Times New Roman" w:cs="Times New Roman"/>
          <w:color w:val="000000" w:themeColor="text1"/>
          <w:sz w:val="26"/>
          <w:szCs w:val="26"/>
        </w:rPr>
        <w:t xml:space="preserve">Proiectul </w:t>
      </w:r>
      <w:r w:rsidRPr="003F763C">
        <w:rPr>
          <w:rFonts w:ascii="Times New Roman" w:eastAsia="Calibri" w:hAnsi="Times New Roman" w:cs="Times New Roman"/>
          <w:color w:val="000000" w:themeColor="text1"/>
          <w:sz w:val="26"/>
          <w:szCs w:val="26"/>
        </w:rPr>
        <w:t xml:space="preserve">hotărârii de Guvern pentru modificarea unor acte normative (privind administrarea și deetatizarea proprietății publice) are drept scop asigurarea realizării misiunii și competențelor stabilite în Regulamentul cu privire la organizarea şi funcționarea Agenției Proprietății Publice, aprobat prin Hotărârea Guvernului nr. 902/2017, în contextul abilitării Agenției Proprietății Publice </w:t>
      </w:r>
      <w:r w:rsidR="00FC1AA5">
        <w:rPr>
          <w:rFonts w:ascii="Times New Roman" w:eastAsia="Calibri" w:hAnsi="Times New Roman" w:cs="Times New Roman"/>
          <w:color w:val="000000" w:themeColor="text1"/>
          <w:sz w:val="26"/>
          <w:szCs w:val="26"/>
        </w:rPr>
        <w:t>de a asigura realizarea politicii statului în domeniul administrării și deetatizării proprietății publice</w:t>
      </w:r>
      <w:r w:rsidRPr="003F763C">
        <w:rPr>
          <w:rFonts w:ascii="Times New Roman" w:eastAsia="Calibri" w:hAnsi="Times New Roman" w:cs="Times New Roman"/>
          <w:color w:val="000000" w:themeColor="text1"/>
          <w:sz w:val="26"/>
          <w:szCs w:val="26"/>
        </w:rPr>
        <w:t>, precum și competențe de elaborare/perfecționare a cadrului normativ.</w:t>
      </w:r>
    </w:p>
    <w:p w14:paraId="0656B08A" w14:textId="050D7DFC" w:rsidR="003F763C" w:rsidRDefault="003F763C" w:rsidP="003F763C">
      <w:pPr>
        <w:ind w:firstLine="567"/>
        <w:jc w:val="both"/>
        <w:rPr>
          <w:rFonts w:ascii="Times New Roman" w:eastAsia="Calibri" w:hAnsi="Times New Roman" w:cs="Times New Roman"/>
          <w:color w:val="000000" w:themeColor="text1"/>
          <w:sz w:val="26"/>
          <w:szCs w:val="26"/>
        </w:rPr>
      </w:pPr>
      <w:r w:rsidRPr="003F763C">
        <w:rPr>
          <w:rFonts w:ascii="Times New Roman" w:eastAsia="Calibri" w:hAnsi="Times New Roman" w:cs="Times New Roman"/>
          <w:color w:val="000000" w:themeColor="text1"/>
          <w:sz w:val="26"/>
          <w:szCs w:val="26"/>
        </w:rPr>
        <w:t xml:space="preserve">În context, Agenția Proprietății Publice vine cu propuneri de modificare a anexelor la Hotărârea Guvernului nr. 351/2005 </w:t>
      </w:r>
      <w:r w:rsidRPr="003F763C">
        <w:rPr>
          <w:rFonts w:ascii="Times New Roman" w:eastAsia="Calibri" w:hAnsi="Times New Roman" w:cs="Times New Roman"/>
          <w:i/>
          <w:iCs/>
          <w:color w:val="000000" w:themeColor="text1"/>
          <w:sz w:val="26"/>
          <w:szCs w:val="26"/>
        </w:rPr>
        <w:t>cu privire la aprobarea listelor bunurilor imobile proprietate publică a statului și la transmiterea unor bunuri imobile</w:t>
      </w:r>
      <w:r w:rsidRPr="003F763C">
        <w:rPr>
          <w:rFonts w:ascii="Times New Roman" w:eastAsia="Calibri" w:hAnsi="Times New Roman" w:cs="Times New Roman"/>
          <w:color w:val="000000" w:themeColor="text1"/>
          <w:sz w:val="26"/>
          <w:szCs w:val="26"/>
        </w:rPr>
        <w:t xml:space="preserve">, Hotărârea Guvernului nr. 161/2019 </w:t>
      </w:r>
      <w:r w:rsidRPr="003F763C">
        <w:rPr>
          <w:rFonts w:ascii="Times New Roman" w:eastAsia="Calibri" w:hAnsi="Times New Roman" w:cs="Times New Roman"/>
          <w:i/>
          <w:iCs/>
          <w:color w:val="000000" w:themeColor="text1"/>
          <w:sz w:val="26"/>
          <w:szCs w:val="26"/>
        </w:rPr>
        <w:t>cu privire la aprobarea listei terenurilor proprietate publică a statului din administrarea Agenției Proprietății Publice</w:t>
      </w:r>
      <w:r w:rsidRPr="003F763C">
        <w:rPr>
          <w:rFonts w:ascii="Times New Roman" w:eastAsia="Calibri" w:hAnsi="Times New Roman" w:cs="Times New Roman"/>
          <w:color w:val="000000" w:themeColor="text1"/>
          <w:sz w:val="26"/>
          <w:szCs w:val="26"/>
        </w:rPr>
        <w:t xml:space="preserve">, și respectiv Hotărârea Guvernului </w:t>
      </w:r>
      <w:r>
        <w:rPr>
          <w:rFonts w:ascii="Times New Roman" w:eastAsia="Calibri" w:hAnsi="Times New Roman" w:cs="Times New Roman"/>
          <w:color w:val="000000" w:themeColor="text1"/>
          <w:sz w:val="26"/>
          <w:szCs w:val="26"/>
        </w:rPr>
        <w:t xml:space="preserve">                     </w:t>
      </w:r>
      <w:r w:rsidRPr="003F763C">
        <w:rPr>
          <w:rFonts w:ascii="Times New Roman" w:eastAsia="Calibri" w:hAnsi="Times New Roman" w:cs="Times New Roman"/>
          <w:color w:val="000000" w:themeColor="text1"/>
          <w:sz w:val="26"/>
          <w:szCs w:val="26"/>
        </w:rPr>
        <w:t xml:space="preserve">nr. 945/2007 </w:t>
      </w:r>
      <w:r w:rsidRPr="003F763C">
        <w:rPr>
          <w:rFonts w:ascii="Times New Roman" w:eastAsia="Calibri" w:hAnsi="Times New Roman" w:cs="Times New Roman"/>
          <w:i/>
          <w:iCs/>
          <w:color w:val="000000" w:themeColor="text1"/>
          <w:sz w:val="26"/>
          <w:szCs w:val="26"/>
        </w:rPr>
        <w:t>cu privire la măsurile de realizare a Legii nr.12</w:t>
      </w:r>
      <w:r w:rsidR="00FC1AA5">
        <w:rPr>
          <w:rFonts w:ascii="Times New Roman" w:eastAsia="Calibri" w:hAnsi="Times New Roman" w:cs="Times New Roman"/>
          <w:i/>
          <w:iCs/>
          <w:color w:val="000000" w:themeColor="text1"/>
          <w:sz w:val="26"/>
          <w:szCs w:val="26"/>
        </w:rPr>
        <w:t>1/</w:t>
      </w:r>
      <w:r w:rsidRPr="003F763C">
        <w:rPr>
          <w:rFonts w:ascii="Times New Roman" w:eastAsia="Calibri" w:hAnsi="Times New Roman" w:cs="Times New Roman"/>
          <w:i/>
          <w:iCs/>
          <w:color w:val="000000" w:themeColor="text1"/>
          <w:sz w:val="26"/>
          <w:szCs w:val="26"/>
        </w:rPr>
        <w:t>2007 privind administrarea şi deetatizarea proprietății publice</w:t>
      </w:r>
      <w:r w:rsidRPr="003F763C">
        <w:rPr>
          <w:rFonts w:ascii="Times New Roman" w:eastAsia="Calibri" w:hAnsi="Times New Roman" w:cs="Times New Roman"/>
          <w:color w:val="000000" w:themeColor="text1"/>
          <w:sz w:val="26"/>
          <w:szCs w:val="26"/>
        </w:rPr>
        <w:t>.</w:t>
      </w:r>
    </w:p>
    <w:p w14:paraId="0BBD4446" w14:textId="77777777" w:rsidR="009B00C0" w:rsidRDefault="009B00C0" w:rsidP="003F763C">
      <w:pPr>
        <w:ind w:firstLine="567"/>
        <w:jc w:val="both"/>
        <w:rPr>
          <w:rFonts w:ascii="Times New Roman" w:hAnsi="Times New Roman" w:cs="Times New Roman"/>
          <w:sz w:val="26"/>
          <w:szCs w:val="26"/>
        </w:rPr>
      </w:pPr>
      <w:r>
        <w:rPr>
          <w:rFonts w:ascii="Times New Roman" w:hAnsi="Times New Roman" w:cs="Times New Roman"/>
          <w:sz w:val="26"/>
          <w:szCs w:val="26"/>
        </w:rPr>
        <w:t>Î</w:t>
      </w:r>
      <w:r w:rsidRPr="009B00C0">
        <w:rPr>
          <w:rFonts w:ascii="Times New Roman" w:hAnsi="Times New Roman" w:cs="Times New Roman"/>
          <w:sz w:val="26"/>
          <w:szCs w:val="26"/>
        </w:rPr>
        <w:t>ntru eficientiz</w:t>
      </w:r>
      <w:r>
        <w:rPr>
          <w:rFonts w:ascii="Times New Roman" w:hAnsi="Times New Roman" w:cs="Times New Roman"/>
          <w:sz w:val="26"/>
          <w:szCs w:val="26"/>
        </w:rPr>
        <w:t>area</w:t>
      </w:r>
      <w:r w:rsidRPr="009B00C0">
        <w:rPr>
          <w:rFonts w:ascii="Times New Roman" w:hAnsi="Times New Roman" w:cs="Times New Roman"/>
          <w:sz w:val="26"/>
          <w:szCs w:val="26"/>
        </w:rPr>
        <w:t xml:space="preserve"> procesului de elaborare și perfecționare a cadrului normativ, Agenția Proprietății Publice solicită respectuos implicarea activă a tuturor subiecților interesați, prin prezentarea propunerilor în acest sens.</w:t>
      </w:r>
    </w:p>
    <w:p w14:paraId="76F0F4B6" w14:textId="14B371EE" w:rsidR="005E4B4A" w:rsidRPr="00DF78FC" w:rsidRDefault="005E4B4A" w:rsidP="00BB178C">
      <w:pPr>
        <w:ind w:firstLine="567"/>
        <w:jc w:val="both"/>
        <w:rPr>
          <w:rFonts w:ascii="Times New Roman" w:hAnsi="Times New Roman" w:cs="Times New Roman"/>
          <w:sz w:val="26"/>
          <w:szCs w:val="26"/>
        </w:rPr>
      </w:pPr>
      <w:r w:rsidRPr="00DF78FC">
        <w:rPr>
          <w:rFonts w:ascii="Times New Roman" w:hAnsi="Times New Roman" w:cs="Times New Roman"/>
          <w:sz w:val="26"/>
          <w:szCs w:val="26"/>
        </w:rPr>
        <w:t xml:space="preserve">Propunerile urmează a fi transmise până la data </w:t>
      </w:r>
      <w:r w:rsidR="003F763C" w:rsidRPr="00FC1AA5">
        <w:rPr>
          <w:rFonts w:ascii="Times New Roman" w:hAnsi="Times New Roman" w:cs="Times New Roman"/>
          <w:sz w:val="26"/>
          <w:szCs w:val="26"/>
        </w:rPr>
        <w:t>31</w:t>
      </w:r>
      <w:r w:rsidR="000B3F83" w:rsidRPr="00FC1AA5">
        <w:rPr>
          <w:rFonts w:ascii="Times New Roman" w:hAnsi="Times New Roman" w:cs="Times New Roman"/>
          <w:sz w:val="26"/>
          <w:szCs w:val="26"/>
        </w:rPr>
        <w:t xml:space="preserve"> </w:t>
      </w:r>
      <w:r w:rsidR="003F763C" w:rsidRPr="00FC1AA5">
        <w:rPr>
          <w:rFonts w:ascii="Times New Roman" w:hAnsi="Times New Roman" w:cs="Times New Roman"/>
          <w:sz w:val="26"/>
          <w:szCs w:val="26"/>
        </w:rPr>
        <w:t>iulie</w:t>
      </w:r>
      <w:r w:rsidRPr="00FC1AA5">
        <w:rPr>
          <w:rFonts w:ascii="Times New Roman" w:hAnsi="Times New Roman" w:cs="Times New Roman"/>
          <w:sz w:val="26"/>
          <w:szCs w:val="26"/>
        </w:rPr>
        <w:t xml:space="preserve"> 202</w:t>
      </w:r>
      <w:r w:rsidR="00B12808" w:rsidRPr="00FC1AA5">
        <w:rPr>
          <w:rFonts w:ascii="Times New Roman" w:hAnsi="Times New Roman" w:cs="Times New Roman"/>
          <w:sz w:val="26"/>
          <w:szCs w:val="26"/>
        </w:rPr>
        <w:t>4</w:t>
      </w:r>
      <w:r w:rsidRPr="00DF78FC">
        <w:rPr>
          <w:rFonts w:ascii="Times New Roman" w:hAnsi="Times New Roman" w:cs="Times New Roman"/>
          <w:sz w:val="26"/>
          <w:szCs w:val="26"/>
        </w:rPr>
        <w:t xml:space="preserve">, inclusiv în format electronic, la adresa de email: </w:t>
      </w:r>
      <w:r w:rsidRPr="00DF78FC">
        <w:rPr>
          <w:rStyle w:val="a3"/>
          <w:rFonts w:ascii="Times New Roman" w:hAnsi="Times New Roman" w:cs="Times New Roman"/>
        </w:rPr>
        <w:t>iulia.pavlov@app.gov.md.</w:t>
      </w:r>
    </w:p>
    <w:p w14:paraId="14E8EEAB" w14:textId="77777777" w:rsidR="005E4B4A" w:rsidRPr="00DF78FC" w:rsidRDefault="005E4B4A" w:rsidP="00705903">
      <w:pPr>
        <w:ind w:left="2127" w:hanging="2127"/>
        <w:rPr>
          <w:rFonts w:ascii="Times New Roman" w:hAnsi="Times New Roman" w:cs="Times New Roman"/>
          <w:sz w:val="24"/>
        </w:rPr>
      </w:pPr>
    </w:p>
    <w:p w14:paraId="4718D609" w14:textId="77777777" w:rsidR="00705903" w:rsidRPr="00DF78FC" w:rsidRDefault="009B00C0" w:rsidP="00705903">
      <w:pPr>
        <w:ind w:left="2127" w:hanging="2127"/>
        <w:rPr>
          <w:rFonts w:ascii="Times New Roman" w:hAnsi="Times New Roman" w:cs="Times New Roman"/>
          <w:sz w:val="24"/>
        </w:rPr>
      </w:pPr>
      <w:r w:rsidRPr="00DF78FC">
        <w:rPr>
          <w:rFonts w:ascii="Times New Roman" w:hAnsi="Times New Roman" w:cs="Times New Roman"/>
          <w:sz w:val="24"/>
        </w:rPr>
        <w:t>Persoan</w:t>
      </w:r>
      <w:r w:rsidR="00705903" w:rsidRPr="00DF78FC">
        <w:rPr>
          <w:rFonts w:ascii="Times New Roman" w:hAnsi="Times New Roman" w:cs="Times New Roman"/>
          <w:sz w:val="24"/>
        </w:rPr>
        <w:t>e</w:t>
      </w:r>
      <w:r w:rsidRPr="00DF78FC">
        <w:rPr>
          <w:rFonts w:ascii="Times New Roman" w:hAnsi="Times New Roman" w:cs="Times New Roman"/>
          <w:sz w:val="24"/>
        </w:rPr>
        <w:t xml:space="preserve"> de contact: </w:t>
      </w:r>
    </w:p>
    <w:p w14:paraId="4D9BE36E" w14:textId="7687E1F2" w:rsidR="003F763C" w:rsidRDefault="00FC1AA5" w:rsidP="003F763C">
      <w:pPr>
        <w:pStyle w:val="a4"/>
        <w:numPr>
          <w:ilvl w:val="0"/>
          <w:numId w:val="1"/>
        </w:numPr>
        <w:jc w:val="both"/>
        <w:rPr>
          <w:rFonts w:ascii="Times New Roman" w:hAnsi="Times New Roman" w:cs="Times New Roman"/>
          <w:sz w:val="24"/>
          <w:szCs w:val="24"/>
        </w:rPr>
      </w:pPr>
      <w:r>
        <w:rPr>
          <w:rFonts w:ascii="Times New Roman" w:hAnsi="Times New Roman" w:cs="Times New Roman"/>
          <w:sz w:val="24"/>
          <w:szCs w:val="24"/>
        </w:rPr>
        <w:t>Natalia Vrabie</w:t>
      </w:r>
      <w:r w:rsidR="003F763C">
        <w:rPr>
          <w:rFonts w:ascii="Times New Roman" w:hAnsi="Times New Roman" w:cs="Times New Roman"/>
          <w:sz w:val="24"/>
          <w:szCs w:val="24"/>
        </w:rPr>
        <w:t xml:space="preserve">, șef </w:t>
      </w:r>
      <w:r w:rsidR="003F763C" w:rsidRPr="003F763C">
        <w:rPr>
          <w:rFonts w:ascii="Times New Roman" w:hAnsi="Times New Roman" w:cs="Times New Roman"/>
          <w:sz w:val="24"/>
          <w:szCs w:val="24"/>
        </w:rPr>
        <w:t>Direcția evidență și monitorizare a patrimoniului public</w:t>
      </w:r>
      <w:r w:rsidR="003F763C">
        <w:rPr>
          <w:rFonts w:ascii="Times New Roman" w:hAnsi="Times New Roman" w:cs="Times New Roman"/>
          <w:sz w:val="24"/>
          <w:szCs w:val="24"/>
        </w:rPr>
        <w:t>,</w:t>
      </w:r>
      <w:r w:rsidR="003F763C">
        <w:t xml:space="preserve"> </w:t>
      </w:r>
      <w:r w:rsidR="003F763C" w:rsidRPr="003F763C">
        <w:rPr>
          <w:rFonts w:ascii="Times New Roman" w:hAnsi="Times New Roman" w:cs="Times New Roman"/>
          <w:sz w:val="24"/>
          <w:szCs w:val="24"/>
        </w:rPr>
        <w:t>Agenția Proprietății Publice</w:t>
      </w:r>
      <w:r w:rsidR="003F763C">
        <w:rPr>
          <w:rFonts w:ascii="Times New Roman" w:hAnsi="Times New Roman" w:cs="Times New Roman"/>
          <w:sz w:val="24"/>
          <w:szCs w:val="24"/>
        </w:rPr>
        <w:t>, tel. (022)-</w:t>
      </w:r>
      <w:r w:rsidRPr="00FC1AA5">
        <w:t xml:space="preserve"> </w:t>
      </w:r>
      <w:r w:rsidRPr="00FC1AA5">
        <w:rPr>
          <w:rFonts w:ascii="Times New Roman" w:hAnsi="Times New Roman" w:cs="Times New Roman"/>
          <w:sz w:val="24"/>
          <w:szCs w:val="24"/>
        </w:rPr>
        <w:t>223</w:t>
      </w:r>
      <w:r>
        <w:rPr>
          <w:rFonts w:ascii="Times New Roman" w:hAnsi="Times New Roman" w:cs="Times New Roman"/>
          <w:sz w:val="24"/>
          <w:szCs w:val="24"/>
        </w:rPr>
        <w:t>-</w:t>
      </w:r>
      <w:r w:rsidRPr="00FC1AA5">
        <w:rPr>
          <w:rFonts w:ascii="Times New Roman" w:hAnsi="Times New Roman" w:cs="Times New Roman"/>
          <w:sz w:val="24"/>
          <w:szCs w:val="24"/>
        </w:rPr>
        <w:t>170</w:t>
      </w:r>
      <w:r w:rsidR="003F763C">
        <w:rPr>
          <w:rFonts w:ascii="Times New Roman" w:hAnsi="Times New Roman" w:cs="Times New Roman"/>
          <w:sz w:val="24"/>
          <w:szCs w:val="24"/>
        </w:rPr>
        <w:t>, e-mail</w:t>
      </w:r>
      <w:r w:rsidR="003F763C">
        <w:rPr>
          <w:rFonts w:ascii="Times New Roman" w:hAnsi="Times New Roman" w:cs="Times New Roman"/>
          <w:sz w:val="24"/>
          <w:szCs w:val="24"/>
          <w:lang w:val="en-US"/>
        </w:rPr>
        <w:t xml:space="preserve">: </w:t>
      </w:r>
      <w:hyperlink r:id="rId5" w:history="1">
        <w:r w:rsidRPr="00F13A3C">
          <w:rPr>
            <w:rStyle w:val="a3"/>
            <w:rFonts w:ascii="Times New Roman" w:hAnsi="Times New Roman" w:cs="Times New Roman"/>
            <w:sz w:val="24"/>
            <w:szCs w:val="24"/>
            <w:lang w:val="en-US"/>
          </w:rPr>
          <w:t>natalia.vrabie@app.gov.md</w:t>
        </w:r>
      </w:hyperlink>
      <w:r w:rsidR="003F763C">
        <w:rPr>
          <w:rFonts w:ascii="Times New Roman" w:hAnsi="Times New Roman" w:cs="Times New Roman"/>
          <w:sz w:val="24"/>
          <w:szCs w:val="24"/>
          <w:lang w:val="en-US"/>
        </w:rPr>
        <w:t xml:space="preserve">. </w:t>
      </w:r>
    </w:p>
    <w:p w14:paraId="471DE809" w14:textId="1EEFEA59" w:rsidR="00B32D8A" w:rsidRPr="00F83757" w:rsidRDefault="003F763C" w:rsidP="003F763C">
      <w:pPr>
        <w:pStyle w:val="a4"/>
        <w:numPr>
          <w:ilvl w:val="0"/>
          <w:numId w:val="1"/>
        </w:numPr>
        <w:jc w:val="both"/>
        <w:rPr>
          <w:rFonts w:ascii="Times New Roman" w:hAnsi="Times New Roman" w:cs="Times New Roman"/>
          <w:sz w:val="24"/>
          <w:szCs w:val="24"/>
        </w:rPr>
      </w:pPr>
      <w:r>
        <w:rPr>
          <w:rFonts w:ascii="Times New Roman" w:hAnsi="Times New Roman" w:cs="Times New Roman"/>
          <w:sz w:val="24"/>
          <w:szCs w:val="24"/>
        </w:rPr>
        <w:t>Victor Cociug</w:t>
      </w:r>
      <w:r w:rsidR="00705903" w:rsidRPr="00DF78FC">
        <w:rPr>
          <w:rFonts w:ascii="Times New Roman" w:hAnsi="Times New Roman" w:cs="Times New Roman"/>
          <w:sz w:val="24"/>
          <w:szCs w:val="24"/>
        </w:rPr>
        <w:t xml:space="preserve">, șef </w:t>
      </w:r>
      <w:r w:rsidRPr="003F763C">
        <w:rPr>
          <w:rFonts w:ascii="Times New Roman" w:hAnsi="Times New Roman" w:cs="Times New Roman"/>
          <w:sz w:val="24"/>
          <w:szCs w:val="24"/>
        </w:rPr>
        <w:t>Direcția administrarea bunurilor imobile și relații funciare</w:t>
      </w:r>
      <w:r w:rsidR="00705903" w:rsidRPr="00DF78FC">
        <w:rPr>
          <w:rFonts w:ascii="Times New Roman" w:hAnsi="Times New Roman" w:cs="Times New Roman"/>
          <w:sz w:val="24"/>
          <w:szCs w:val="24"/>
        </w:rPr>
        <w:t>, Agenția Proprietății Publice, tel.(022)-</w:t>
      </w:r>
      <w:r w:rsidR="008E5695" w:rsidRPr="008E5695">
        <w:rPr>
          <w:rFonts w:ascii="Times New Roman" w:hAnsi="Times New Roman" w:cs="Times New Roman"/>
          <w:sz w:val="24"/>
          <w:szCs w:val="24"/>
        </w:rPr>
        <w:t>233</w:t>
      </w:r>
      <w:r w:rsidR="008E5695">
        <w:rPr>
          <w:rFonts w:ascii="Times New Roman" w:hAnsi="Times New Roman" w:cs="Times New Roman"/>
          <w:sz w:val="24"/>
          <w:szCs w:val="24"/>
        </w:rPr>
        <w:t>-</w:t>
      </w:r>
      <w:r w:rsidR="008E5695" w:rsidRPr="008E5695">
        <w:rPr>
          <w:rFonts w:ascii="Times New Roman" w:hAnsi="Times New Roman" w:cs="Times New Roman"/>
          <w:sz w:val="24"/>
          <w:szCs w:val="24"/>
        </w:rPr>
        <w:t>929</w:t>
      </w:r>
      <w:r w:rsidR="00705903" w:rsidRPr="00DF78FC">
        <w:rPr>
          <w:rFonts w:ascii="Times New Roman" w:hAnsi="Times New Roman" w:cs="Times New Roman"/>
          <w:sz w:val="24"/>
          <w:szCs w:val="24"/>
        </w:rPr>
        <w:t>, e-mail:</w:t>
      </w:r>
      <w:r w:rsidR="00705903" w:rsidRPr="00DF78FC">
        <w:rPr>
          <w:rFonts w:ascii="Times New Roman" w:hAnsi="Times New Roman" w:cs="Times New Roman"/>
          <w:color w:val="000000"/>
          <w:sz w:val="24"/>
          <w:szCs w:val="24"/>
          <w:lang w:val="en-US"/>
        </w:rPr>
        <w:t xml:space="preserve"> </w:t>
      </w:r>
      <w:r w:rsidR="008E5695">
        <w:rPr>
          <w:rStyle w:val="a3"/>
          <w:rFonts w:ascii="Times New Roman" w:hAnsi="Times New Roman" w:cs="Times New Roman"/>
          <w:szCs w:val="24"/>
        </w:rPr>
        <w:t>victor.cociug</w:t>
      </w:r>
      <w:r w:rsidR="00705903" w:rsidRPr="00DF78FC">
        <w:rPr>
          <w:rStyle w:val="a3"/>
          <w:rFonts w:ascii="Times New Roman" w:hAnsi="Times New Roman" w:cs="Times New Roman"/>
          <w:szCs w:val="24"/>
        </w:rPr>
        <w:t>@app.gov.md.</w:t>
      </w:r>
      <w:r w:rsidR="009B00C0" w:rsidRPr="00DF78FC">
        <w:rPr>
          <w:rFonts w:ascii="Times New Roman" w:hAnsi="Times New Roman" w:cs="Times New Roman"/>
          <w:szCs w:val="24"/>
        </w:rPr>
        <w:t xml:space="preserve"> </w:t>
      </w:r>
      <w:r w:rsidR="000B57C7" w:rsidRPr="00DF78FC">
        <w:rPr>
          <w:rFonts w:ascii="Times New Roman" w:hAnsi="Times New Roman" w:cs="Times New Roman"/>
          <w:szCs w:val="24"/>
        </w:rPr>
        <w:t xml:space="preserve"> </w:t>
      </w:r>
    </w:p>
    <w:p w14:paraId="25CE22AD" w14:textId="08211289" w:rsidR="0098757B" w:rsidRPr="003D4BB4" w:rsidRDefault="0089691D" w:rsidP="003F763C">
      <w:pPr>
        <w:pStyle w:val="a4"/>
        <w:numPr>
          <w:ilvl w:val="0"/>
          <w:numId w:val="1"/>
        </w:numPr>
        <w:jc w:val="both"/>
        <w:rPr>
          <w:rFonts w:ascii="Times New Roman" w:hAnsi="Times New Roman" w:cs="Times New Roman"/>
          <w:sz w:val="24"/>
          <w:szCs w:val="24"/>
        </w:rPr>
      </w:pPr>
      <w:r w:rsidRPr="00DF78FC">
        <w:rPr>
          <w:rFonts w:ascii="Times New Roman" w:hAnsi="Times New Roman" w:cs="Times New Roman"/>
          <w:sz w:val="24"/>
          <w:szCs w:val="24"/>
        </w:rPr>
        <w:t>Iulia Pavlov, șef adjunct Direcția privatizare și postprivatizare, Agenția Proprietății</w:t>
      </w:r>
      <w:r w:rsidR="00B12808">
        <w:rPr>
          <w:rFonts w:ascii="Times New Roman" w:hAnsi="Times New Roman" w:cs="Times New Roman"/>
          <w:sz w:val="24"/>
          <w:szCs w:val="24"/>
        </w:rPr>
        <w:t xml:space="preserve"> </w:t>
      </w:r>
      <w:r w:rsidRPr="00DF78FC">
        <w:rPr>
          <w:rFonts w:ascii="Times New Roman" w:hAnsi="Times New Roman" w:cs="Times New Roman"/>
          <w:sz w:val="24"/>
          <w:szCs w:val="24"/>
        </w:rPr>
        <w:t xml:space="preserve">Publice, tel.(022)-221-457, e-mail: </w:t>
      </w:r>
      <w:r w:rsidRPr="00DF78FC">
        <w:rPr>
          <w:rStyle w:val="a3"/>
          <w:rFonts w:ascii="Times New Roman" w:hAnsi="Times New Roman" w:cs="Times New Roman"/>
          <w:szCs w:val="24"/>
        </w:rPr>
        <w:t>iulia.pavlov@app.gov.md.</w:t>
      </w:r>
      <w:r w:rsidR="005B432C">
        <w:t xml:space="preserve"> </w:t>
      </w:r>
    </w:p>
    <w:p w14:paraId="7A935196" w14:textId="77777777" w:rsidR="003D4BB4" w:rsidRPr="003D4BB4" w:rsidRDefault="003D4BB4" w:rsidP="003D4BB4">
      <w:pPr>
        <w:rPr>
          <w:rFonts w:ascii="Times New Roman" w:hAnsi="Times New Roman" w:cs="Times New Roman"/>
          <w:sz w:val="24"/>
          <w:szCs w:val="24"/>
        </w:rPr>
      </w:pPr>
    </w:p>
    <w:sectPr w:rsidR="003D4BB4" w:rsidRPr="003D4BB4">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A06D40"/>
    <w:multiLevelType w:val="hybridMultilevel"/>
    <w:tmpl w:val="FEA491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2302632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7C7"/>
    <w:rsid w:val="000B3F83"/>
    <w:rsid w:val="000B57C7"/>
    <w:rsid w:val="000C2FA3"/>
    <w:rsid w:val="00150A31"/>
    <w:rsid w:val="00186212"/>
    <w:rsid w:val="00261749"/>
    <w:rsid w:val="003D4BB4"/>
    <w:rsid w:val="003F763C"/>
    <w:rsid w:val="0054100D"/>
    <w:rsid w:val="00576F5E"/>
    <w:rsid w:val="005B432C"/>
    <w:rsid w:val="005E4B4A"/>
    <w:rsid w:val="005F1E84"/>
    <w:rsid w:val="0066198E"/>
    <w:rsid w:val="00705903"/>
    <w:rsid w:val="0089691D"/>
    <w:rsid w:val="008E5695"/>
    <w:rsid w:val="0094394E"/>
    <w:rsid w:val="0098757B"/>
    <w:rsid w:val="009B00C0"/>
    <w:rsid w:val="00B12808"/>
    <w:rsid w:val="00B32D8A"/>
    <w:rsid w:val="00BB178C"/>
    <w:rsid w:val="00C42D13"/>
    <w:rsid w:val="00C50BC9"/>
    <w:rsid w:val="00CC5D07"/>
    <w:rsid w:val="00D02398"/>
    <w:rsid w:val="00DF4ABD"/>
    <w:rsid w:val="00DF78FC"/>
    <w:rsid w:val="00EA07EE"/>
    <w:rsid w:val="00F83757"/>
    <w:rsid w:val="00FC1AA5"/>
    <w:rsid w:val="00FF79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8561F"/>
  <w15:chartTrackingRefBased/>
  <w15:docId w15:val="{AE275C7A-E1FB-4DFA-AD44-F2DE1DE17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42D13"/>
    <w:rPr>
      <w:color w:val="0563C1" w:themeColor="hyperlink"/>
      <w:u w:val="single"/>
    </w:rPr>
  </w:style>
  <w:style w:type="paragraph" w:styleId="a4">
    <w:name w:val="List Paragraph"/>
    <w:basedOn w:val="a"/>
    <w:uiPriority w:val="34"/>
    <w:qFormat/>
    <w:rsid w:val="00705903"/>
    <w:pPr>
      <w:ind w:left="720"/>
      <w:contextualSpacing/>
    </w:pPr>
  </w:style>
  <w:style w:type="character" w:styleId="a5">
    <w:name w:val="Unresolved Mention"/>
    <w:basedOn w:val="a0"/>
    <w:uiPriority w:val="99"/>
    <w:semiHidden/>
    <w:unhideWhenUsed/>
    <w:rsid w:val="009875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natalia.vrabie@app.gov.md"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1</Pages>
  <Words>333</Words>
  <Characters>1938</Characters>
  <Application>Microsoft Office Word</Application>
  <DocSecurity>0</DocSecurity>
  <Lines>16</Lines>
  <Paragraphs>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 Microsoft</dc:creator>
  <cp:keywords/>
  <dc:description/>
  <cp:lastModifiedBy>Utilizator</cp:lastModifiedBy>
  <cp:revision>15</cp:revision>
  <dcterms:created xsi:type="dcterms:W3CDTF">2023-04-11T09:49:00Z</dcterms:created>
  <dcterms:modified xsi:type="dcterms:W3CDTF">2024-07-26T08:44:00Z</dcterms:modified>
</cp:coreProperties>
</file>