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E5D0" w14:textId="77777777" w:rsidR="00DE0DCD" w:rsidRPr="00CF0E60" w:rsidRDefault="00DE0DCD" w:rsidP="00DE0DCD">
      <w:pPr>
        <w:jc w:val="right"/>
        <w:rPr>
          <w:i/>
          <w:sz w:val="28"/>
          <w:szCs w:val="28"/>
        </w:rPr>
      </w:pPr>
      <w:r w:rsidRPr="00CF0E60">
        <w:rPr>
          <w:i/>
          <w:sz w:val="28"/>
          <w:szCs w:val="28"/>
        </w:rPr>
        <w:t>Proiect</w:t>
      </w:r>
    </w:p>
    <w:p w14:paraId="76B66049" w14:textId="77777777" w:rsidR="00DE0DCD" w:rsidRPr="00CF0E60" w:rsidRDefault="00DE0DCD" w:rsidP="00DE0DCD">
      <w:pPr>
        <w:jc w:val="right"/>
        <w:rPr>
          <w:sz w:val="28"/>
          <w:szCs w:val="28"/>
        </w:rPr>
      </w:pPr>
    </w:p>
    <w:p w14:paraId="4D98B6F2" w14:textId="77777777" w:rsidR="00DE0DCD" w:rsidRPr="00CF0E60" w:rsidRDefault="00DE0DCD" w:rsidP="00DE0DCD">
      <w:pPr>
        <w:spacing w:before="4"/>
        <w:rPr>
          <w:sz w:val="28"/>
          <w:szCs w:val="28"/>
        </w:rPr>
      </w:pPr>
    </w:p>
    <w:p w14:paraId="76AF4770" w14:textId="77777777" w:rsidR="00DE0DCD" w:rsidRPr="00CF0E60" w:rsidRDefault="00DE0DCD" w:rsidP="00DE0DCD">
      <w:pPr>
        <w:jc w:val="center"/>
        <w:rPr>
          <w:sz w:val="28"/>
          <w:szCs w:val="28"/>
        </w:rPr>
      </w:pPr>
      <w:r w:rsidRPr="00CF0E60">
        <w:rPr>
          <w:noProof/>
          <w:sz w:val="28"/>
          <w:szCs w:val="28"/>
          <w:lang w:val="en-GB" w:eastAsia="en-GB"/>
        </w:rPr>
        <w:drawing>
          <wp:inline distT="0" distB="0" distL="0" distR="0" wp14:anchorId="1EB246D6" wp14:editId="385432C5">
            <wp:extent cx="755650" cy="85852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989C" w14:textId="77777777" w:rsidR="00DE0DCD" w:rsidRPr="00CF0E60" w:rsidRDefault="00DE0DCD" w:rsidP="00DE0DCD">
      <w:pPr>
        <w:spacing w:before="1"/>
        <w:rPr>
          <w:sz w:val="28"/>
          <w:szCs w:val="28"/>
        </w:rPr>
      </w:pPr>
    </w:p>
    <w:p w14:paraId="716F7B80" w14:textId="77777777" w:rsidR="00DE0DCD" w:rsidRPr="00CF0E60" w:rsidRDefault="00DE0DCD" w:rsidP="00DE0DCD">
      <w:pPr>
        <w:spacing w:before="49"/>
        <w:jc w:val="center"/>
        <w:rPr>
          <w:sz w:val="28"/>
          <w:szCs w:val="28"/>
        </w:rPr>
      </w:pPr>
      <w:r w:rsidRPr="00CF0E60">
        <w:rPr>
          <w:b/>
          <w:spacing w:val="16"/>
          <w:sz w:val="28"/>
          <w:szCs w:val="28"/>
        </w:rPr>
        <w:t xml:space="preserve">GUVERNUL REPUBLICII </w:t>
      </w:r>
      <w:r w:rsidRPr="00CF0E60">
        <w:rPr>
          <w:b/>
          <w:spacing w:val="15"/>
          <w:sz w:val="28"/>
          <w:szCs w:val="28"/>
        </w:rPr>
        <w:t>MOLDOVA</w:t>
      </w:r>
    </w:p>
    <w:p w14:paraId="5CE1CDBE" w14:textId="77777777" w:rsidR="00DE0DCD" w:rsidRPr="00CF0E60" w:rsidRDefault="00DE0DCD" w:rsidP="00DE0DCD">
      <w:pPr>
        <w:tabs>
          <w:tab w:val="left" w:pos="3555"/>
        </w:tabs>
        <w:spacing w:before="229"/>
        <w:jc w:val="center"/>
        <w:rPr>
          <w:sz w:val="28"/>
          <w:szCs w:val="28"/>
        </w:rPr>
      </w:pPr>
      <w:r w:rsidRPr="00CF0E60">
        <w:rPr>
          <w:b/>
          <w:spacing w:val="39"/>
          <w:sz w:val="28"/>
          <w:szCs w:val="28"/>
        </w:rPr>
        <w:t>HO</w:t>
      </w:r>
      <w:r w:rsidRPr="00CF0E60">
        <w:rPr>
          <w:b/>
          <w:sz w:val="28"/>
          <w:szCs w:val="28"/>
        </w:rPr>
        <w:t>T</w:t>
      </w:r>
      <w:r w:rsidRPr="00CF0E60">
        <w:rPr>
          <w:b/>
          <w:spacing w:val="-42"/>
          <w:sz w:val="28"/>
          <w:szCs w:val="28"/>
        </w:rPr>
        <w:t xml:space="preserve"> </w:t>
      </w:r>
      <w:r w:rsidRPr="00CF0E60">
        <w:rPr>
          <w:b/>
          <w:sz w:val="28"/>
          <w:szCs w:val="28"/>
        </w:rPr>
        <w:t>Ă</w:t>
      </w:r>
      <w:r w:rsidRPr="00CF0E60">
        <w:rPr>
          <w:b/>
          <w:spacing w:val="-43"/>
          <w:sz w:val="28"/>
          <w:szCs w:val="28"/>
        </w:rPr>
        <w:t xml:space="preserve"> </w:t>
      </w:r>
      <w:r w:rsidRPr="00CF0E60">
        <w:rPr>
          <w:b/>
          <w:sz w:val="28"/>
          <w:szCs w:val="28"/>
        </w:rPr>
        <w:t>R</w:t>
      </w:r>
      <w:r w:rsidRPr="00CF0E60">
        <w:rPr>
          <w:b/>
          <w:spacing w:val="-43"/>
          <w:sz w:val="28"/>
          <w:szCs w:val="28"/>
        </w:rPr>
        <w:t xml:space="preserve"> </w:t>
      </w:r>
      <w:r w:rsidRPr="00CF0E60">
        <w:rPr>
          <w:b/>
          <w:sz w:val="28"/>
          <w:szCs w:val="28"/>
        </w:rPr>
        <w:t>Â</w:t>
      </w:r>
      <w:r w:rsidRPr="00CF0E60">
        <w:rPr>
          <w:b/>
          <w:spacing w:val="-42"/>
          <w:sz w:val="28"/>
          <w:szCs w:val="28"/>
        </w:rPr>
        <w:t xml:space="preserve"> </w:t>
      </w:r>
      <w:r w:rsidRPr="00CF0E60">
        <w:rPr>
          <w:b/>
          <w:sz w:val="28"/>
          <w:szCs w:val="28"/>
        </w:rPr>
        <w:t>R</w:t>
      </w:r>
      <w:r w:rsidRPr="00CF0E60">
        <w:rPr>
          <w:b/>
          <w:spacing w:val="-43"/>
          <w:sz w:val="28"/>
          <w:szCs w:val="28"/>
        </w:rPr>
        <w:t xml:space="preserve"> </w:t>
      </w:r>
      <w:r w:rsidRPr="00CF0E60">
        <w:rPr>
          <w:b/>
          <w:sz w:val="28"/>
          <w:szCs w:val="28"/>
        </w:rPr>
        <w:t>E</w:t>
      </w:r>
      <w:r w:rsidRPr="00CF0E60">
        <w:rPr>
          <w:b/>
          <w:spacing w:val="41"/>
          <w:sz w:val="28"/>
          <w:szCs w:val="28"/>
        </w:rPr>
        <w:t xml:space="preserve"> </w:t>
      </w:r>
      <w:r w:rsidRPr="00CF0E60">
        <w:rPr>
          <w:b/>
          <w:spacing w:val="-1"/>
          <w:sz w:val="28"/>
          <w:szCs w:val="28"/>
        </w:rPr>
        <w:t>nr.</w:t>
      </w:r>
    </w:p>
    <w:p w14:paraId="5D9ECFC2" w14:textId="77777777" w:rsidR="00DE0DCD" w:rsidRPr="00CF0E60" w:rsidRDefault="00DE0DCD" w:rsidP="00DE0DCD">
      <w:pPr>
        <w:pStyle w:val="Titlu1"/>
        <w:tabs>
          <w:tab w:val="left" w:pos="3222"/>
        </w:tabs>
        <w:spacing w:before="231"/>
        <w:ind w:left="0"/>
        <w:jc w:val="center"/>
        <w:rPr>
          <w:b w:val="0"/>
          <w:bCs w:val="0"/>
        </w:rPr>
      </w:pPr>
      <w:r w:rsidRPr="00CF0E60">
        <w:rPr>
          <w:spacing w:val="-1"/>
          <w:u w:val="thick" w:color="000000"/>
        </w:rPr>
        <w:t>din</w:t>
      </w:r>
      <w:r w:rsidRPr="00CF0E60">
        <w:rPr>
          <w:spacing w:val="-1"/>
          <w:u w:val="thick" w:color="000000"/>
        </w:rPr>
        <w:tab/>
      </w:r>
      <w:r w:rsidRPr="00CF0E60">
        <w:rPr>
          <w:u w:val="thick" w:color="000000"/>
        </w:rPr>
        <w:t>2024</w:t>
      </w:r>
    </w:p>
    <w:p w14:paraId="3095283C" w14:textId="77777777" w:rsidR="00DE0DCD" w:rsidRPr="00CF0E60" w:rsidRDefault="00DE0DCD" w:rsidP="00DE0DCD">
      <w:pPr>
        <w:spacing w:before="119"/>
        <w:jc w:val="center"/>
        <w:rPr>
          <w:sz w:val="28"/>
          <w:szCs w:val="28"/>
        </w:rPr>
      </w:pPr>
      <w:r w:rsidRPr="00CF0E60">
        <w:rPr>
          <w:b/>
          <w:sz w:val="28"/>
          <w:szCs w:val="28"/>
        </w:rPr>
        <w:t>Chișinău</w:t>
      </w:r>
    </w:p>
    <w:p w14:paraId="653548B5" w14:textId="77777777" w:rsidR="00DE0DCD" w:rsidRPr="00CF0E60" w:rsidRDefault="00DE0DCD" w:rsidP="00DE0DCD">
      <w:pPr>
        <w:spacing w:before="9"/>
        <w:rPr>
          <w:b/>
          <w:bCs/>
          <w:sz w:val="28"/>
          <w:szCs w:val="28"/>
        </w:rPr>
      </w:pPr>
    </w:p>
    <w:p w14:paraId="48332976" w14:textId="77777777" w:rsidR="00DE0DCD" w:rsidRPr="00CF0E60" w:rsidRDefault="00DE0DCD" w:rsidP="00DE0DCD">
      <w:pPr>
        <w:jc w:val="center"/>
        <w:rPr>
          <w:b/>
          <w:bCs/>
          <w:sz w:val="28"/>
          <w:szCs w:val="28"/>
          <w:lang w:eastAsia="en-GB"/>
        </w:rPr>
      </w:pPr>
      <w:r w:rsidRPr="00CF0E60">
        <w:rPr>
          <w:rStyle w:val="docheader"/>
          <w:b/>
          <w:bCs/>
          <w:sz w:val="28"/>
          <w:szCs w:val="28"/>
        </w:rPr>
        <w:t xml:space="preserve">Cu privire la aprobarea hotărârii Guvernului pentru aprobarea proiectului de lege </w:t>
      </w:r>
      <w:r w:rsidRPr="00CF0E60">
        <w:rPr>
          <w:b/>
          <w:sz w:val="28"/>
          <w:szCs w:val="28"/>
        </w:rPr>
        <w:t xml:space="preserve">pentru modificarea </w:t>
      </w:r>
      <w:r w:rsidRPr="00CF0E60">
        <w:rPr>
          <w:b/>
          <w:bCs/>
          <w:sz w:val="28"/>
          <w:szCs w:val="28"/>
          <w:lang w:eastAsia="en-GB"/>
        </w:rPr>
        <w:t xml:space="preserve">Codului contravențional </w:t>
      </w:r>
    </w:p>
    <w:p w14:paraId="6DCA684F" w14:textId="77777777" w:rsidR="00DE0DCD" w:rsidRPr="00CF0E60" w:rsidRDefault="00DE0DCD" w:rsidP="00DE0DCD">
      <w:pPr>
        <w:jc w:val="center"/>
        <w:rPr>
          <w:b/>
          <w:bCs/>
          <w:sz w:val="28"/>
          <w:szCs w:val="28"/>
        </w:rPr>
      </w:pPr>
      <w:r w:rsidRPr="00CF0E60">
        <w:rPr>
          <w:b/>
          <w:bCs/>
          <w:sz w:val="28"/>
          <w:szCs w:val="28"/>
          <w:lang w:eastAsia="en-GB"/>
        </w:rPr>
        <w:t>al</w:t>
      </w:r>
      <w:r w:rsidRPr="00CF0E60">
        <w:rPr>
          <w:b/>
          <w:sz w:val="28"/>
          <w:szCs w:val="28"/>
        </w:rPr>
        <w:t xml:space="preserve"> </w:t>
      </w:r>
      <w:r w:rsidRPr="00CF0E60">
        <w:rPr>
          <w:b/>
          <w:sz w:val="28"/>
          <w:szCs w:val="28"/>
          <w:lang w:eastAsia="en-GB"/>
        </w:rPr>
        <w:t>Republicii Moldova nr.218/2008</w:t>
      </w:r>
    </w:p>
    <w:p w14:paraId="091093BE" w14:textId="77777777" w:rsidR="00DE0DCD" w:rsidRPr="00CF0E60" w:rsidRDefault="00DE0DCD" w:rsidP="00DE0DCD">
      <w:pPr>
        <w:rPr>
          <w:rStyle w:val="docheader"/>
          <w:b/>
          <w:bCs/>
          <w:sz w:val="28"/>
          <w:szCs w:val="28"/>
        </w:rPr>
      </w:pPr>
    </w:p>
    <w:p w14:paraId="5C008902" w14:textId="77777777" w:rsidR="00DE0DCD" w:rsidRPr="00CF0E60" w:rsidRDefault="00DE0DCD" w:rsidP="00DE0DCD">
      <w:pPr>
        <w:jc w:val="center"/>
        <w:rPr>
          <w:sz w:val="28"/>
          <w:szCs w:val="28"/>
        </w:rPr>
      </w:pPr>
      <w:r w:rsidRPr="00CF0E60">
        <w:rPr>
          <w:b/>
          <w:spacing w:val="-1"/>
          <w:sz w:val="28"/>
          <w:szCs w:val="28"/>
        </w:rPr>
        <w:t>------------------------------------------------------------</w:t>
      </w:r>
    </w:p>
    <w:p w14:paraId="1B94F948" w14:textId="77777777" w:rsidR="00DE0DCD" w:rsidRPr="00CF0E60" w:rsidRDefault="00DE0DCD" w:rsidP="00DE0DCD">
      <w:pPr>
        <w:spacing w:before="11"/>
        <w:rPr>
          <w:b/>
          <w:bCs/>
          <w:sz w:val="28"/>
          <w:szCs w:val="28"/>
        </w:rPr>
      </w:pPr>
    </w:p>
    <w:p w14:paraId="3D2BF3AE" w14:textId="77777777" w:rsidR="00DE0DCD" w:rsidRPr="00CF0E60" w:rsidRDefault="00DE0DCD" w:rsidP="00DE0DCD">
      <w:pPr>
        <w:pStyle w:val="pb"/>
        <w:ind w:firstLine="709"/>
        <w:jc w:val="both"/>
        <w:rPr>
          <w:i w:val="0"/>
          <w:color w:val="auto"/>
          <w:sz w:val="28"/>
          <w:szCs w:val="28"/>
          <w:lang w:val="ro-RO"/>
        </w:rPr>
      </w:pPr>
      <w:r w:rsidRPr="00CF0E60">
        <w:rPr>
          <w:i w:val="0"/>
          <w:color w:val="auto"/>
          <w:sz w:val="28"/>
          <w:szCs w:val="28"/>
          <w:lang w:val="ro-RO"/>
        </w:rPr>
        <w:t>Guvernul HOTĂRĂȘTE:</w:t>
      </w:r>
    </w:p>
    <w:p w14:paraId="5A3040B6" w14:textId="77777777" w:rsidR="00DE0DCD" w:rsidRPr="00CF0E60" w:rsidRDefault="00DE0DCD" w:rsidP="00DE0DCD">
      <w:pPr>
        <w:pStyle w:val="times"/>
        <w:jc w:val="left"/>
        <w:rPr>
          <w:lang w:val="ro-RO"/>
        </w:rPr>
      </w:pPr>
    </w:p>
    <w:p w14:paraId="082F728B" w14:textId="77777777" w:rsidR="00DE0DCD" w:rsidRPr="00CF0E60" w:rsidRDefault="00DE0DCD" w:rsidP="00C610AE">
      <w:pPr>
        <w:ind w:firstLine="709"/>
        <w:jc w:val="both"/>
        <w:rPr>
          <w:bCs/>
          <w:sz w:val="28"/>
          <w:szCs w:val="28"/>
          <w:lang w:eastAsia="en-GB"/>
        </w:rPr>
      </w:pPr>
      <w:r w:rsidRPr="00CF0E60">
        <w:rPr>
          <w:sz w:val="28"/>
          <w:szCs w:val="28"/>
        </w:rPr>
        <w:t xml:space="preserve">Se aprobă și se prezintă Parlamentului spre examinare proiectul de lege pentru modificarea </w:t>
      </w:r>
      <w:r w:rsidRPr="00CF0E60">
        <w:rPr>
          <w:bCs/>
          <w:sz w:val="28"/>
          <w:szCs w:val="28"/>
          <w:lang w:eastAsia="en-GB"/>
        </w:rPr>
        <w:t>Codului contravențional al</w:t>
      </w:r>
      <w:r w:rsidRPr="00CF0E60">
        <w:rPr>
          <w:sz w:val="28"/>
          <w:szCs w:val="28"/>
        </w:rPr>
        <w:t xml:space="preserve"> </w:t>
      </w:r>
      <w:r w:rsidRPr="00CF0E60">
        <w:rPr>
          <w:sz w:val="28"/>
          <w:szCs w:val="28"/>
          <w:lang w:eastAsia="en-GB"/>
        </w:rPr>
        <w:t>Republicii Moldova nr.218/2008</w:t>
      </w:r>
      <w:r w:rsidR="00C610AE" w:rsidRPr="00CF0E60">
        <w:rPr>
          <w:sz w:val="28"/>
          <w:szCs w:val="28"/>
          <w:lang w:eastAsia="en-GB"/>
        </w:rPr>
        <w:t>.</w:t>
      </w:r>
    </w:p>
    <w:p w14:paraId="1F49EB9B" w14:textId="77777777" w:rsidR="00DE0DCD" w:rsidRPr="00CF0E60" w:rsidRDefault="00DE0DCD" w:rsidP="00DE0DCD">
      <w:pPr>
        <w:ind w:firstLine="708"/>
        <w:jc w:val="both"/>
        <w:rPr>
          <w:rStyle w:val="docheader"/>
          <w:b/>
          <w:bCs/>
          <w:sz w:val="28"/>
          <w:szCs w:val="28"/>
        </w:rPr>
      </w:pPr>
    </w:p>
    <w:p w14:paraId="71E05A1E" w14:textId="77777777" w:rsidR="00DE0DCD" w:rsidRPr="00CF0E60" w:rsidRDefault="00DE0DCD" w:rsidP="00DE0DCD">
      <w:pPr>
        <w:jc w:val="both"/>
        <w:rPr>
          <w:rStyle w:val="apple-converted-space"/>
          <w:bCs/>
          <w:sz w:val="28"/>
          <w:szCs w:val="28"/>
        </w:rPr>
      </w:pPr>
    </w:p>
    <w:p w14:paraId="46EE35AC" w14:textId="77777777" w:rsidR="00DE0DCD" w:rsidRPr="00CF0E60" w:rsidRDefault="00DE0DCD" w:rsidP="00DE0DCD">
      <w:pPr>
        <w:rPr>
          <w:sz w:val="28"/>
          <w:szCs w:val="28"/>
        </w:rPr>
      </w:pPr>
    </w:p>
    <w:p w14:paraId="3B8DDC3B" w14:textId="77777777" w:rsidR="00DE0DCD" w:rsidRPr="00CF0E60" w:rsidRDefault="00DE0DCD" w:rsidP="00DE0DCD">
      <w:pPr>
        <w:spacing w:before="1"/>
        <w:rPr>
          <w:sz w:val="28"/>
          <w:szCs w:val="28"/>
        </w:rPr>
      </w:pPr>
    </w:p>
    <w:p w14:paraId="4C46879E" w14:textId="326A2071" w:rsidR="00DE0DCD" w:rsidRPr="00CF0E60" w:rsidRDefault="00DE0DCD" w:rsidP="00DE0DCD">
      <w:pPr>
        <w:pStyle w:val="Titlu1"/>
        <w:tabs>
          <w:tab w:val="left" w:pos="5895"/>
        </w:tabs>
        <w:ind w:left="0" w:firstLine="709"/>
        <w:jc w:val="both"/>
        <w:rPr>
          <w:spacing w:val="-1"/>
        </w:rPr>
      </w:pPr>
      <w:r w:rsidRPr="00CF0E60">
        <w:rPr>
          <w:spacing w:val="-1"/>
          <w:w w:val="95"/>
        </w:rPr>
        <w:t>Prim-ministru</w:t>
      </w:r>
      <w:r w:rsidRPr="00CF0E60">
        <w:rPr>
          <w:spacing w:val="-1"/>
          <w:w w:val="95"/>
        </w:rPr>
        <w:tab/>
        <w:t xml:space="preserve">     </w:t>
      </w:r>
      <w:r w:rsidRPr="00CF0E60">
        <w:rPr>
          <w:spacing w:val="-1"/>
        </w:rPr>
        <w:t>Dorin RECEAN</w:t>
      </w:r>
    </w:p>
    <w:p w14:paraId="48CD9D7A" w14:textId="77777777" w:rsidR="00DE0DCD" w:rsidRPr="00CF0E60" w:rsidRDefault="00DE0DCD" w:rsidP="00DE0DCD">
      <w:pPr>
        <w:pStyle w:val="Titlu1"/>
        <w:tabs>
          <w:tab w:val="left" w:pos="5895"/>
        </w:tabs>
        <w:ind w:left="0" w:firstLine="709"/>
        <w:jc w:val="both"/>
        <w:rPr>
          <w:spacing w:val="-1"/>
        </w:rPr>
      </w:pPr>
    </w:p>
    <w:p w14:paraId="131F2C70" w14:textId="77777777" w:rsidR="00DE0DCD" w:rsidRPr="00CF0E60" w:rsidRDefault="00DE0DCD" w:rsidP="00DE0DCD">
      <w:pPr>
        <w:pStyle w:val="Titlu1"/>
        <w:tabs>
          <w:tab w:val="left" w:pos="5895"/>
        </w:tabs>
        <w:ind w:left="0" w:firstLine="709"/>
        <w:jc w:val="both"/>
        <w:rPr>
          <w:b w:val="0"/>
          <w:spacing w:val="-1"/>
        </w:rPr>
      </w:pPr>
      <w:r w:rsidRPr="00CF0E60">
        <w:rPr>
          <w:b w:val="0"/>
          <w:spacing w:val="-1"/>
        </w:rPr>
        <w:t>Contrasemnează:</w:t>
      </w:r>
    </w:p>
    <w:p w14:paraId="2DF8735F" w14:textId="77777777" w:rsidR="00C610AE" w:rsidRPr="00CF0E60" w:rsidRDefault="00C610AE" w:rsidP="00DE0DCD">
      <w:pPr>
        <w:pStyle w:val="Titlu1"/>
        <w:tabs>
          <w:tab w:val="left" w:pos="5895"/>
        </w:tabs>
        <w:ind w:left="0" w:firstLine="709"/>
        <w:jc w:val="both"/>
        <w:rPr>
          <w:b w:val="0"/>
          <w:spacing w:val="-1"/>
        </w:rPr>
      </w:pPr>
    </w:p>
    <w:p w14:paraId="2F6EBD35" w14:textId="56546CEE" w:rsidR="00C610AE" w:rsidRPr="00CF0E60" w:rsidRDefault="00CB20C8" w:rsidP="00DE0DCD">
      <w:pPr>
        <w:pStyle w:val="Titlu1"/>
        <w:tabs>
          <w:tab w:val="left" w:pos="5895"/>
        </w:tabs>
        <w:ind w:left="0" w:firstLine="709"/>
        <w:jc w:val="both"/>
        <w:rPr>
          <w:rStyle w:val="docsign1"/>
          <w:b w:val="0"/>
        </w:rPr>
      </w:pPr>
      <w:r w:rsidRPr="00CF0E60">
        <w:rPr>
          <w:b w:val="0"/>
        </w:rPr>
        <w:t>Ministrul j</w:t>
      </w:r>
      <w:r w:rsidR="00C610AE" w:rsidRPr="00CF0E60">
        <w:rPr>
          <w:b w:val="0"/>
        </w:rPr>
        <w:t xml:space="preserve">ustiției                                </w:t>
      </w:r>
      <w:r w:rsidRPr="00CF0E60">
        <w:rPr>
          <w:b w:val="0"/>
        </w:rPr>
        <w:t xml:space="preserve">                 </w:t>
      </w:r>
      <w:r w:rsidR="008C76E3">
        <w:rPr>
          <w:b w:val="0"/>
        </w:rPr>
        <w:t xml:space="preserve">  </w:t>
      </w:r>
      <w:r w:rsidR="00C610AE" w:rsidRPr="00CF0E60">
        <w:rPr>
          <w:b w:val="0"/>
        </w:rPr>
        <w:t>Veronica Mihailov-Moraru</w:t>
      </w:r>
    </w:p>
    <w:p w14:paraId="465D6ED9" w14:textId="77777777" w:rsidR="00C610AE" w:rsidRPr="00CF0E60" w:rsidRDefault="00C610AE" w:rsidP="00DE0DCD">
      <w:pPr>
        <w:pStyle w:val="Titlu1"/>
        <w:tabs>
          <w:tab w:val="left" w:pos="5895"/>
        </w:tabs>
        <w:ind w:left="0" w:firstLine="709"/>
        <w:jc w:val="both"/>
        <w:rPr>
          <w:rStyle w:val="docsign1"/>
          <w:b w:val="0"/>
        </w:rPr>
      </w:pPr>
    </w:p>
    <w:p w14:paraId="09725772" w14:textId="77777777" w:rsidR="00C610AE" w:rsidRPr="00CF0E60" w:rsidRDefault="00C610AE" w:rsidP="00DE0DCD">
      <w:pPr>
        <w:pStyle w:val="Titlu1"/>
        <w:tabs>
          <w:tab w:val="left" w:pos="5895"/>
        </w:tabs>
        <w:ind w:left="0" w:firstLine="709"/>
        <w:jc w:val="both"/>
        <w:rPr>
          <w:rStyle w:val="docsign1"/>
          <w:b w:val="0"/>
        </w:rPr>
      </w:pPr>
    </w:p>
    <w:p w14:paraId="02917760" w14:textId="2C6B581B" w:rsidR="00DE0DCD" w:rsidRPr="00CF0E60" w:rsidRDefault="00DE0DCD" w:rsidP="00DE0DCD">
      <w:pPr>
        <w:pStyle w:val="Titlu1"/>
        <w:tabs>
          <w:tab w:val="left" w:pos="5895"/>
        </w:tabs>
        <w:ind w:left="0" w:firstLine="709"/>
        <w:jc w:val="both"/>
        <w:rPr>
          <w:rStyle w:val="docsign1"/>
          <w:b w:val="0"/>
          <w:bCs w:val="0"/>
        </w:rPr>
      </w:pPr>
      <w:r w:rsidRPr="00CF0E60">
        <w:rPr>
          <w:rStyle w:val="docsign1"/>
          <w:b w:val="0"/>
        </w:rPr>
        <w:t>Ministrul afacerilor interne                                    Adrian Efros</w:t>
      </w:r>
    </w:p>
    <w:p w14:paraId="219D51E1" w14:textId="77777777" w:rsidR="00DE0DCD" w:rsidRPr="00CF0E60" w:rsidRDefault="00DE0DCD" w:rsidP="00DE0DCD">
      <w:pPr>
        <w:pStyle w:val="Corptext"/>
        <w:tabs>
          <w:tab w:val="left" w:pos="5895"/>
        </w:tabs>
        <w:ind w:firstLine="709"/>
        <w:jc w:val="both"/>
        <w:rPr>
          <w:rStyle w:val="docsign1"/>
          <w:bCs/>
          <w:lang w:val="ro-RO"/>
        </w:rPr>
      </w:pPr>
    </w:p>
    <w:p w14:paraId="2B5ADA77" w14:textId="77777777" w:rsidR="00DE0DCD" w:rsidRPr="00CF0E60" w:rsidRDefault="00DE0DCD" w:rsidP="0051752B">
      <w:pPr>
        <w:jc w:val="right"/>
        <w:rPr>
          <w:i/>
          <w:sz w:val="28"/>
          <w:szCs w:val="28"/>
        </w:rPr>
      </w:pPr>
    </w:p>
    <w:p w14:paraId="577BDAC6" w14:textId="77777777" w:rsidR="00DE0DCD" w:rsidRPr="00CF0E60" w:rsidRDefault="00DE0DCD" w:rsidP="0051752B">
      <w:pPr>
        <w:jc w:val="right"/>
        <w:rPr>
          <w:i/>
          <w:sz w:val="28"/>
          <w:szCs w:val="28"/>
        </w:rPr>
      </w:pPr>
    </w:p>
    <w:p w14:paraId="4584CC13" w14:textId="77777777" w:rsidR="00DE0DCD" w:rsidRPr="00CF0E60" w:rsidRDefault="00DE0DCD" w:rsidP="0051752B">
      <w:pPr>
        <w:jc w:val="right"/>
        <w:rPr>
          <w:i/>
          <w:sz w:val="28"/>
          <w:szCs w:val="28"/>
        </w:rPr>
      </w:pPr>
    </w:p>
    <w:p w14:paraId="1295CF32" w14:textId="77777777" w:rsidR="00DE0DCD" w:rsidRPr="00CF0E60" w:rsidRDefault="00DE0DCD" w:rsidP="0051752B">
      <w:pPr>
        <w:jc w:val="right"/>
        <w:rPr>
          <w:i/>
          <w:sz w:val="28"/>
          <w:szCs w:val="28"/>
        </w:rPr>
      </w:pPr>
    </w:p>
    <w:p w14:paraId="183A5FEC" w14:textId="77777777" w:rsidR="00DE0DCD" w:rsidRPr="00CF0E60" w:rsidRDefault="00DE0DCD" w:rsidP="0051752B">
      <w:pPr>
        <w:jc w:val="right"/>
        <w:rPr>
          <w:i/>
          <w:sz w:val="28"/>
          <w:szCs w:val="28"/>
        </w:rPr>
      </w:pPr>
    </w:p>
    <w:p w14:paraId="127EA167" w14:textId="77777777" w:rsidR="00DE0DCD" w:rsidRPr="00CF0E60" w:rsidRDefault="00DE0DCD" w:rsidP="003E3BA8">
      <w:pPr>
        <w:rPr>
          <w:i/>
          <w:sz w:val="28"/>
          <w:szCs w:val="28"/>
        </w:rPr>
      </w:pPr>
    </w:p>
    <w:p w14:paraId="1F029688" w14:textId="77777777" w:rsidR="003E3BA8" w:rsidRPr="00CF0E60" w:rsidRDefault="003E3BA8" w:rsidP="003E3BA8">
      <w:pPr>
        <w:rPr>
          <w:i/>
          <w:sz w:val="28"/>
          <w:szCs w:val="28"/>
        </w:rPr>
      </w:pPr>
    </w:p>
    <w:p w14:paraId="41559607" w14:textId="77777777" w:rsidR="0051752B" w:rsidRPr="00CF0E60" w:rsidRDefault="0051752B" w:rsidP="0051752B">
      <w:pPr>
        <w:jc w:val="right"/>
        <w:rPr>
          <w:i/>
          <w:sz w:val="28"/>
          <w:szCs w:val="28"/>
        </w:rPr>
      </w:pPr>
      <w:r w:rsidRPr="00CF0E60">
        <w:rPr>
          <w:i/>
          <w:sz w:val="28"/>
          <w:szCs w:val="28"/>
        </w:rPr>
        <w:lastRenderedPageBreak/>
        <w:t>Proiect</w:t>
      </w:r>
    </w:p>
    <w:p w14:paraId="0B697458" w14:textId="77777777" w:rsidR="0051752B" w:rsidRPr="00CF0E60" w:rsidRDefault="0051752B" w:rsidP="0051752B">
      <w:pPr>
        <w:jc w:val="center"/>
        <w:rPr>
          <w:b/>
          <w:sz w:val="28"/>
          <w:szCs w:val="28"/>
          <w:lang w:eastAsia="zh-CN"/>
        </w:rPr>
      </w:pPr>
    </w:p>
    <w:p w14:paraId="67A119BA" w14:textId="77777777" w:rsidR="0051752B" w:rsidRPr="00CF0E60" w:rsidRDefault="0051752B" w:rsidP="0051752B">
      <w:pPr>
        <w:jc w:val="center"/>
        <w:rPr>
          <w:b/>
          <w:sz w:val="28"/>
          <w:szCs w:val="28"/>
          <w:lang w:eastAsia="zh-CN"/>
        </w:rPr>
      </w:pPr>
    </w:p>
    <w:p w14:paraId="2A64D288" w14:textId="77777777" w:rsidR="0051752B" w:rsidRPr="00CF0E60" w:rsidRDefault="0051752B" w:rsidP="0051752B">
      <w:pPr>
        <w:jc w:val="center"/>
        <w:rPr>
          <w:b/>
          <w:sz w:val="28"/>
          <w:szCs w:val="28"/>
          <w:lang w:eastAsia="zh-CN"/>
        </w:rPr>
      </w:pPr>
      <w:r w:rsidRPr="00CF0E60">
        <w:rPr>
          <w:b/>
          <w:sz w:val="28"/>
          <w:szCs w:val="28"/>
          <w:lang w:eastAsia="zh-CN"/>
        </w:rPr>
        <w:t>PARLAMENTUL REPUBLICII MOLDOVA</w:t>
      </w:r>
    </w:p>
    <w:p w14:paraId="78ED7CB3" w14:textId="77777777" w:rsidR="0051752B" w:rsidRPr="00CF0E60" w:rsidRDefault="0051752B" w:rsidP="0051752B">
      <w:pPr>
        <w:rPr>
          <w:b/>
          <w:sz w:val="28"/>
          <w:szCs w:val="28"/>
        </w:rPr>
      </w:pPr>
    </w:p>
    <w:p w14:paraId="49D5E24D" w14:textId="77777777" w:rsidR="0051752B" w:rsidRPr="00CF0E60" w:rsidRDefault="0051752B" w:rsidP="0051752B">
      <w:pPr>
        <w:rPr>
          <w:b/>
          <w:sz w:val="28"/>
          <w:szCs w:val="28"/>
        </w:rPr>
      </w:pPr>
    </w:p>
    <w:p w14:paraId="2D5786CE" w14:textId="77777777" w:rsidR="0051752B" w:rsidRPr="00CF0E60" w:rsidRDefault="0051752B" w:rsidP="0051752B">
      <w:pPr>
        <w:jc w:val="center"/>
        <w:rPr>
          <w:b/>
          <w:sz w:val="28"/>
          <w:szCs w:val="28"/>
        </w:rPr>
      </w:pPr>
      <w:r w:rsidRPr="00CF0E60">
        <w:rPr>
          <w:b/>
          <w:sz w:val="28"/>
          <w:szCs w:val="28"/>
        </w:rPr>
        <w:t>LEGE</w:t>
      </w:r>
    </w:p>
    <w:p w14:paraId="11DB56B8" w14:textId="77777777" w:rsidR="000F1CFF" w:rsidRPr="00CF0E60" w:rsidRDefault="000F1CFF" w:rsidP="000F1CFF">
      <w:pPr>
        <w:jc w:val="center"/>
        <w:rPr>
          <w:b/>
          <w:bCs/>
          <w:sz w:val="28"/>
          <w:szCs w:val="28"/>
          <w:lang w:eastAsia="en-GB"/>
        </w:rPr>
      </w:pPr>
      <w:r w:rsidRPr="00CF0E60">
        <w:rPr>
          <w:b/>
          <w:sz w:val="28"/>
          <w:szCs w:val="28"/>
        </w:rPr>
        <w:t xml:space="preserve">pentru modificarea </w:t>
      </w:r>
      <w:r w:rsidRPr="00CF0E60">
        <w:rPr>
          <w:b/>
          <w:bCs/>
          <w:sz w:val="28"/>
          <w:szCs w:val="28"/>
          <w:lang w:eastAsia="en-GB"/>
        </w:rPr>
        <w:t xml:space="preserve">Codului contravențional </w:t>
      </w:r>
    </w:p>
    <w:p w14:paraId="269A8811" w14:textId="77777777" w:rsidR="000F1CFF" w:rsidRPr="00CF0E60" w:rsidRDefault="000F1CFF" w:rsidP="00AF281F">
      <w:pPr>
        <w:jc w:val="center"/>
        <w:rPr>
          <w:b/>
          <w:sz w:val="28"/>
          <w:szCs w:val="28"/>
        </w:rPr>
      </w:pPr>
      <w:r w:rsidRPr="00CF0E60">
        <w:rPr>
          <w:b/>
          <w:bCs/>
          <w:sz w:val="28"/>
          <w:szCs w:val="28"/>
          <w:lang w:eastAsia="en-GB"/>
        </w:rPr>
        <w:t>al</w:t>
      </w:r>
      <w:r w:rsidRPr="00CF0E60">
        <w:rPr>
          <w:b/>
          <w:sz w:val="28"/>
          <w:szCs w:val="28"/>
        </w:rPr>
        <w:t xml:space="preserve"> </w:t>
      </w:r>
      <w:r w:rsidRPr="00CF0E60">
        <w:rPr>
          <w:b/>
          <w:sz w:val="28"/>
          <w:szCs w:val="28"/>
          <w:lang w:eastAsia="en-GB"/>
        </w:rPr>
        <w:t>Republicii Moldova nr.218/2008</w:t>
      </w:r>
    </w:p>
    <w:p w14:paraId="1162C8FF" w14:textId="77777777" w:rsidR="0051752B" w:rsidRPr="00CF0E60" w:rsidRDefault="0051752B" w:rsidP="0051752B">
      <w:pPr>
        <w:jc w:val="center"/>
        <w:rPr>
          <w:b/>
          <w:sz w:val="28"/>
          <w:szCs w:val="28"/>
        </w:rPr>
      </w:pPr>
    </w:p>
    <w:p w14:paraId="15C5A9CB" w14:textId="77777777" w:rsidR="0051752B" w:rsidRPr="00CF0E60" w:rsidRDefault="0051752B" w:rsidP="0051752B">
      <w:pPr>
        <w:tabs>
          <w:tab w:val="left" w:pos="709"/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F0E60">
        <w:rPr>
          <w:color w:val="000000"/>
          <w:sz w:val="28"/>
          <w:szCs w:val="28"/>
        </w:rPr>
        <w:t>Parlamentul adoptă prezenta lege organică.</w:t>
      </w:r>
    </w:p>
    <w:p w14:paraId="5B0F8B57" w14:textId="77777777" w:rsidR="00E50588" w:rsidRPr="00CF0E60" w:rsidRDefault="00E50588" w:rsidP="00E50588">
      <w:pPr>
        <w:pStyle w:val="times"/>
        <w:jc w:val="both"/>
        <w:rPr>
          <w:rFonts w:eastAsia="Times New Roman"/>
          <w:lang w:val="ro-RO" w:eastAsia="ru-RU"/>
        </w:rPr>
      </w:pPr>
    </w:p>
    <w:p w14:paraId="7E616417" w14:textId="77777777" w:rsidR="000F1CFF" w:rsidRPr="00CF0E60" w:rsidRDefault="00EA26A8" w:rsidP="000F1CFF">
      <w:pPr>
        <w:pStyle w:val="times"/>
        <w:tabs>
          <w:tab w:val="left" w:pos="1418"/>
        </w:tabs>
        <w:ind w:firstLine="709"/>
        <w:jc w:val="both"/>
        <w:rPr>
          <w:lang w:val="ro-RO"/>
        </w:rPr>
      </w:pPr>
      <w:r w:rsidRPr="00CF0E60">
        <w:rPr>
          <w:b/>
          <w:bCs/>
          <w:lang w:val="ro-RO"/>
        </w:rPr>
        <w:t>Art.</w:t>
      </w:r>
      <w:r w:rsidR="006C7A50" w:rsidRPr="00CF0E60">
        <w:rPr>
          <w:b/>
          <w:bCs/>
          <w:lang w:val="ro-RO"/>
        </w:rPr>
        <w:t xml:space="preserve"> </w:t>
      </w:r>
      <w:r w:rsidR="00484AC2" w:rsidRPr="00CF0E60">
        <w:rPr>
          <w:b/>
          <w:bCs/>
          <w:lang w:val="ro-RO"/>
        </w:rPr>
        <w:t>I.</w:t>
      </w:r>
      <w:r w:rsidR="008F656C" w:rsidRPr="00CF0E60">
        <w:rPr>
          <w:lang w:val="ro-RO"/>
        </w:rPr>
        <w:t xml:space="preserve"> – </w:t>
      </w:r>
      <w:hyperlink r:id="rId6" w:history="1">
        <w:r w:rsidR="000F1CFF" w:rsidRPr="00CF0E60">
          <w:rPr>
            <w:rStyle w:val="Hyperlink"/>
            <w:color w:val="auto"/>
            <w:u w:val="none"/>
            <w:lang w:val="ro-RO"/>
          </w:rPr>
          <w:t>Codul contravențional al Republicii Moldova nr.218/2008</w:t>
        </w:r>
      </w:hyperlink>
      <w:r w:rsidR="000F1CFF" w:rsidRPr="00CF0E60">
        <w:rPr>
          <w:lang w:val="ro-RO"/>
        </w:rPr>
        <w:t xml:space="preserve"> (republicat în Monitorul Oficial al Republicii Moldova, 2017, nr.78–84, art.100), cu modificările ulterioare, se modifică după cum urmează:</w:t>
      </w:r>
    </w:p>
    <w:p w14:paraId="7949BE3D" w14:textId="77777777" w:rsidR="004D06F8" w:rsidRPr="00CF0E60" w:rsidRDefault="004D06F8" w:rsidP="0043223B">
      <w:pPr>
        <w:pStyle w:val="times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jc w:val="both"/>
        <w:rPr>
          <w:lang w:val="ro-RO"/>
        </w:rPr>
      </w:pPr>
      <w:r w:rsidRPr="00CF0E60">
        <w:rPr>
          <w:lang w:val="ro-RO"/>
        </w:rPr>
        <w:t>La articolul 26, litera b) se exclude.</w:t>
      </w:r>
    </w:p>
    <w:p w14:paraId="1D141BFB" w14:textId="77777777" w:rsidR="00AA236E" w:rsidRPr="00CF0E60" w:rsidRDefault="00AA236E" w:rsidP="00FA1F62">
      <w:pPr>
        <w:pStyle w:val="times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jc w:val="both"/>
        <w:rPr>
          <w:color w:val="FF0000"/>
          <w:lang w:val="ro-RO" w:eastAsia="en-GB"/>
        </w:rPr>
      </w:pPr>
      <w:r w:rsidRPr="00CF0E60">
        <w:rPr>
          <w:lang w:val="ro-RO" w:eastAsia="en-GB"/>
        </w:rPr>
        <w:t xml:space="preserve">Articolul 28 </w:t>
      </w:r>
      <w:r w:rsidR="00FA1F62" w:rsidRPr="00CF0E60">
        <w:rPr>
          <w:lang w:val="ro-RO" w:eastAsia="en-GB"/>
        </w:rPr>
        <w:t>se abrogă.</w:t>
      </w:r>
    </w:p>
    <w:p w14:paraId="27821C5D" w14:textId="77777777" w:rsidR="000222CA" w:rsidRPr="00CF0E60" w:rsidRDefault="000222CA" w:rsidP="005E3D09">
      <w:pPr>
        <w:pStyle w:val="times"/>
        <w:numPr>
          <w:ilvl w:val="0"/>
          <w:numId w:val="9"/>
        </w:numPr>
        <w:tabs>
          <w:tab w:val="left" w:pos="1418"/>
        </w:tabs>
        <w:ind w:left="993" w:hanging="284"/>
        <w:jc w:val="both"/>
        <w:rPr>
          <w:lang w:val="ro-RO"/>
        </w:rPr>
      </w:pPr>
      <w:r w:rsidRPr="00CF0E60">
        <w:rPr>
          <w:lang w:val="ro-RO" w:eastAsia="en-GB"/>
        </w:rPr>
        <w:t>La articolul 33, alineatul (3) va avea următorul cuprins:</w:t>
      </w:r>
    </w:p>
    <w:p w14:paraId="4586EDC2" w14:textId="45B9CE6C" w:rsidR="00106B65" w:rsidRPr="000562AC" w:rsidRDefault="005E3D09" w:rsidP="00106B65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en-GB"/>
        </w:rPr>
      </w:pPr>
      <w:r w:rsidRPr="00CF0E60">
        <w:rPr>
          <w:sz w:val="28"/>
          <w:szCs w:val="28"/>
          <w:lang w:eastAsia="en-GB"/>
        </w:rPr>
        <w:t>„(3) Sancțiunea</w:t>
      </w:r>
      <w:r w:rsidR="00302123" w:rsidRPr="00CF0E60">
        <w:rPr>
          <w:sz w:val="28"/>
          <w:szCs w:val="28"/>
          <w:lang w:eastAsia="en-GB"/>
        </w:rPr>
        <w:t xml:space="preserve"> avertismentului </w:t>
      </w:r>
      <w:r w:rsidR="00106B65" w:rsidRPr="00CF0E60">
        <w:rPr>
          <w:sz w:val="28"/>
          <w:szCs w:val="28"/>
          <w:lang w:eastAsia="en-GB"/>
        </w:rPr>
        <w:t xml:space="preserve">se </w:t>
      </w:r>
      <w:r w:rsidR="00106B65" w:rsidRPr="000562AC">
        <w:rPr>
          <w:color w:val="000000" w:themeColor="text1"/>
          <w:sz w:val="28"/>
          <w:szCs w:val="28"/>
          <w:lang w:eastAsia="en-GB"/>
        </w:rPr>
        <w:t xml:space="preserve">aplică </w:t>
      </w:r>
      <w:r w:rsidR="00513841" w:rsidRPr="000562AC">
        <w:rPr>
          <w:color w:val="000000" w:themeColor="text1"/>
          <w:sz w:val="28"/>
          <w:szCs w:val="28"/>
          <w:lang w:eastAsia="en-GB"/>
        </w:rPr>
        <w:t>în mod obligatoriu</w:t>
      </w:r>
      <w:r w:rsidR="000562AC" w:rsidRPr="000562AC">
        <w:rPr>
          <w:color w:val="000000" w:themeColor="text1"/>
          <w:sz w:val="28"/>
          <w:szCs w:val="28"/>
          <w:lang w:eastAsia="en-GB"/>
        </w:rPr>
        <w:t>,</w:t>
      </w:r>
      <w:r w:rsidR="00513841" w:rsidRPr="000562AC">
        <w:rPr>
          <w:color w:val="000000" w:themeColor="text1"/>
          <w:sz w:val="28"/>
          <w:szCs w:val="28"/>
          <w:lang w:eastAsia="en-GB"/>
        </w:rPr>
        <w:t xml:space="preserve"> </w:t>
      </w:r>
      <w:r w:rsidR="00106B65" w:rsidRPr="00CF0E60">
        <w:rPr>
          <w:sz w:val="28"/>
          <w:szCs w:val="28"/>
          <w:lang w:eastAsia="en-GB"/>
        </w:rPr>
        <w:t>de către agentul constatator</w:t>
      </w:r>
      <w:r w:rsidR="000562AC">
        <w:rPr>
          <w:sz w:val="28"/>
          <w:szCs w:val="28"/>
          <w:lang w:eastAsia="en-GB"/>
        </w:rPr>
        <w:t>,</w:t>
      </w:r>
      <w:r w:rsidR="00106B65" w:rsidRPr="00CF0E60">
        <w:rPr>
          <w:sz w:val="28"/>
          <w:szCs w:val="28"/>
          <w:lang w:eastAsia="en-GB"/>
        </w:rPr>
        <w:t xml:space="preserve"> în </w:t>
      </w:r>
      <w:r w:rsidR="000222CA" w:rsidRPr="00CF0E60">
        <w:rPr>
          <w:sz w:val="28"/>
          <w:szCs w:val="28"/>
          <w:lang w:eastAsia="en-GB"/>
        </w:rPr>
        <w:t xml:space="preserve">toate </w:t>
      </w:r>
      <w:r w:rsidR="00106B65" w:rsidRPr="00CF0E60">
        <w:rPr>
          <w:sz w:val="28"/>
          <w:szCs w:val="28"/>
          <w:lang w:eastAsia="en-GB"/>
        </w:rPr>
        <w:t xml:space="preserve">cazurile prevăzute de prezentul cod, </w:t>
      </w:r>
      <w:r w:rsidR="000562AC" w:rsidRPr="000562AC">
        <w:rPr>
          <w:sz w:val="28"/>
          <w:szCs w:val="28"/>
        </w:rPr>
        <w:t xml:space="preserve">fără remiterea cauzei contravenționale în instanța de judecată, </w:t>
      </w:r>
      <w:r w:rsidR="00106B65" w:rsidRPr="000562AC">
        <w:rPr>
          <w:sz w:val="28"/>
          <w:szCs w:val="28"/>
          <w:lang w:eastAsia="en-GB"/>
        </w:rPr>
        <w:t>dacă sunt întrunite cumulativ următoarele condiții:</w:t>
      </w:r>
    </w:p>
    <w:p w14:paraId="645BFA60" w14:textId="78EFDE7B" w:rsidR="00106B65" w:rsidRPr="000562AC" w:rsidRDefault="001E3A38" w:rsidP="000562AC">
      <w:pPr>
        <w:pStyle w:val="Listparagraf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eastAsia="en-GB"/>
        </w:rPr>
      </w:pPr>
      <w:r w:rsidRPr="001E3A38">
        <w:rPr>
          <w:sz w:val="28"/>
          <w:szCs w:val="28"/>
          <w:lang w:eastAsia="en-GB"/>
        </w:rPr>
        <w:t xml:space="preserve">pe parcursul </w:t>
      </w:r>
      <w:r w:rsidR="000562AC" w:rsidRPr="000562AC">
        <w:rPr>
          <w:sz w:val="28"/>
          <w:szCs w:val="28"/>
          <w:lang w:eastAsia="en-GB"/>
        </w:rPr>
        <w:t xml:space="preserve">ultimului an </w:t>
      </w:r>
      <w:r w:rsidR="000562AC" w:rsidRPr="000562AC">
        <w:rPr>
          <w:sz w:val="28"/>
          <w:szCs w:val="28"/>
        </w:rPr>
        <w:t>înainte d</w:t>
      </w:r>
      <w:r w:rsidR="000562AC">
        <w:rPr>
          <w:sz w:val="28"/>
          <w:szCs w:val="28"/>
        </w:rPr>
        <w:t>e</w:t>
      </w:r>
      <w:r w:rsidR="000562AC">
        <w:rPr>
          <w:sz w:val="28"/>
          <w:szCs w:val="28"/>
          <w:lang w:val="ro-MD"/>
        </w:rPr>
        <w:t xml:space="preserve"> </w:t>
      </w:r>
      <w:r w:rsidR="000562AC" w:rsidRPr="000562AC">
        <w:rPr>
          <w:sz w:val="28"/>
          <w:szCs w:val="28"/>
          <w:lang w:val="ro-MD"/>
        </w:rPr>
        <w:t>comiterea faptei contravenționale</w:t>
      </w:r>
      <w:r w:rsidR="005E3D09" w:rsidRPr="000562AC">
        <w:rPr>
          <w:sz w:val="28"/>
          <w:szCs w:val="28"/>
          <w:lang w:eastAsia="en-GB"/>
        </w:rPr>
        <w:t xml:space="preserve">, persoana nu fost sancționată </w:t>
      </w:r>
      <w:r w:rsidR="00106B65" w:rsidRPr="000562AC">
        <w:rPr>
          <w:sz w:val="28"/>
          <w:szCs w:val="28"/>
          <w:lang w:eastAsia="en-GB"/>
        </w:rPr>
        <w:t>pentru o contravenție similară;</w:t>
      </w:r>
    </w:p>
    <w:p w14:paraId="37A118FB" w14:textId="77777777" w:rsidR="00106B65" w:rsidRPr="00CF0E60" w:rsidRDefault="00106B65" w:rsidP="00106B65">
      <w:pPr>
        <w:pStyle w:val="Listparagraf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eastAsia="en-GB"/>
        </w:rPr>
      </w:pPr>
      <w:r w:rsidRPr="00CF0E60">
        <w:rPr>
          <w:sz w:val="28"/>
          <w:szCs w:val="28"/>
        </w:rPr>
        <w:t xml:space="preserve">persoana a executat sancțiunile contravenționale </w:t>
      </w:r>
      <w:r w:rsidR="000222CA" w:rsidRPr="00CF0E60">
        <w:rPr>
          <w:sz w:val="28"/>
          <w:szCs w:val="28"/>
        </w:rPr>
        <w:t xml:space="preserve">aplicate </w:t>
      </w:r>
      <w:r w:rsidRPr="00CF0E60">
        <w:rPr>
          <w:sz w:val="28"/>
          <w:szCs w:val="28"/>
        </w:rPr>
        <w:t>pentru faptele comise anterior.”.</w:t>
      </w:r>
    </w:p>
    <w:p w14:paraId="3A48226F" w14:textId="77777777" w:rsidR="00302123" w:rsidRPr="00CF0E60" w:rsidRDefault="00532A6E" w:rsidP="00532A6E">
      <w:pPr>
        <w:pStyle w:val="Listparagraf"/>
        <w:numPr>
          <w:ilvl w:val="0"/>
          <w:numId w:val="9"/>
        </w:numPr>
        <w:jc w:val="both"/>
        <w:rPr>
          <w:sz w:val="28"/>
          <w:szCs w:val="28"/>
          <w:lang w:eastAsia="en-GB"/>
        </w:rPr>
      </w:pPr>
      <w:r w:rsidRPr="00CF0E60">
        <w:rPr>
          <w:sz w:val="28"/>
          <w:szCs w:val="28"/>
          <w:lang w:eastAsia="en-GB"/>
        </w:rPr>
        <w:t>La articolul 228:</w:t>
      </w:r>
    </w:p>
    <w:p w14:paraId="7C5DE093" w14:textId="77777777" w:rsidR="00532A6E" w:rsidRPr="00CF0E60" w:rsidRDefault="00532A6E" w:rsidP="00532A6E">
      <w:pPr>
        <w:ind w:left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sancțiunea alineatului (1) va avea următorul cuprins:</w:t>
      </w:r>
    </w:p>
    <w:p w14:paraId="387D68F4" w14:textId="77777777" w:rsidR="00532A6E" w:rsidRPr="00CF0E60" w:rsidRDefault="00532A6E" w:rsidP="00532A6E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„se sancționează cu avertisment sau cu amendă de la 9 la 12 unități convenționale.”;</w:t>
      </w:r>
    </w:p>
    <w:p w14:paraId="3E3034BA" w14:textId="77777777" w:rsidR="00532A6E" w:rsidRPr="00CF0E60" w:rsidRDefault="00B53F15" w:rsidP="00532A6E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în sancțiunea alineatului (6), după textul „se sancționează cu” se completează cu textul „avertisment sau cu”;</w:t>
      </w:r>
    </w:p>
    <w:p w14:paraId="5A63A679" w14:textId="77777777" w:rsidR="00B53F15" w:rsidRPr="00CF0E60" w:rsidRDefault="00B53F15" w:rsidP="00B53F15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în sancțiunea alineatului (8), după textul „se sancționează cu” se completează cu textul „avertisment sau cu”.</w:t>
      </w:r>
    </w:p>
    <w:p w14:paraId="3BF6672B" w14:textId="77777777" w:rsidR="00B53F15" w:rsidRPr="00CF0E60" w:rsidRDefault="00B53F15" w:rsidP="00B53F15">
      <w:pPr>
        <w:pStyle w:val="Listparagraf"/>
        <w:numPr>
          <w:ilvl w:val="0"/>
          <w:numId w:val="9"/>
        </w:numPr>
        <w:jc w:val="both"/>
        <w:rPr>
          <w:sz w:val="28"/>
          <w:szCs w:val="28"/>
        </w:rPr>
      </w:pPr>
      <w:r w:rsidRPr="00CF0E60">
        <w:rPr>
          <w:sz w:val="28"/>
          <w:szCs w:val="28"/>
        </w:rPr>
        <w:t>La articolul 229:</w:t>
      </w:r>
    </w:p>
    <w:p w14:paraId="76E0B615" w14:textId="77777777" w:rsidR="00B53F15" w:rsidRPr="00CF0E60" w:rsidRDefault="00B53F15" w:rsidP="00B53F15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în sancțiunea alineatului (1), după textul „se sancționează cu” se completează cu textul „avertisment sau cu”;</w:t>
      </w:r>
    </w:p>
    <w:p w14:paraId="5225BA53" w14:textId="77777777" w:rsidR="00692E83" w:rsidRPr="000562AC" w:rsidRDefault="005F6107" w:rsidP="00692E83">
      <w:pPr>
        <w:ind w:firstLine="709"/>
        <w:jc w:val="both"/>
        <w:rPr>
          <w:color w:val="000000" w:themeColor="text1"/>
          <w:sz w:val="28"/>
          <w:szCs w:val="28"/>
        </w:rPr>
      </w:pPr>
      <w:r w:rsidRPr="000562AC">
        <w:rPr>
          <w:color w:val="000000" w:themeColor="text1"/>
          <w:sz w:val="28"/>
          <w:szCs w:val="28"/>
        </w:rPr>
        <w:t>alineatul (2) va avea următorul cuprins:</w:t>
      </w:r>
    </w:p>
    <w:p w14:paraId="41724E9E" w14:textId="423398A2" w:rsidR="00692E83" w:rsidRPr="000562AC" w:rsidRDefault="004F36D0" w:rsidP="00692E8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„</w:t>
      </w:r>
      <w:r w:rsidR="008B494E" w:rsidRPr="000562AC">
        <w:rPr>
          <w:color w:val="000000" w:themeColor="text1"/>
          <w:sz w:val="28"/>
          <w:szCs w:val="28"/>
        </w:rPr>
        <w:t>(2) Conducerea unui vehicul care nu a fost înmatriculat în modul stabilit</w:t>
      </w:r>
    </w:p>
    <w:p w14:paraId="453FEB42" w14:textId="27241B72" w:rsidR="00692E83" w:rsidRPr="000562AC" w:rsidRDefault="00CF0E60" w:rsidP="00692E83">
      <w:pPr>
        <w:ind w:firstLine="709"/>
        <w:jc w:val="both"/>
        <w:rPr>
          <w:color w:val="000000" w:themeColor="text1"/>
          <w:sz w:val="28"/>
          <w:szCs w:val="28"/>
        </w:rPr>
      </w:pPr>
      <w:r w:rsidRPr="000562AC">
        <w:rPr>
          <w:color w:val="000000" w:themeColor="text1"/>
          <w:sz w:val="28"/>
          <w:szCs w:val="28"/>
        </w:rPr>
        <w:t>s</w:t>
      </w:r>
      <w:r w:rsidR="008B494E" w:rsidRPr="000562AC">
        <w:rPr>
          <w:color w:val="000000" w:themeColor="text1"/>
          <w:sz w:val="28"/>
          <w:szCs w:val="28"/>
        </w:rPr>
        <w:t>e</w:t>
      </w:r>
      <w:r w:rsidRPr="000562AC">
        <w:rPr>
          <w:color w:val="000000" w:themeColor="text1"/>
          <w:sz w:val="28"/>
          <w:szCs w:val="28"/>
        </w:rPr>
        <w:t xml:space="preserve"> </w:t>
      </w:r>
      <w:r w:rsidR="008B494E" w:rsidRPr="000562AC">
        <w:rPr>
          <w:color w:val="000000" w:themeColor="text1"/>
          <w:sz w:val="28"/>
          <w:szCs w:val="28"/>
        </w:rPr>
        <w:t xml:space="preserve">sancționează cu avertisment sau cu amendă </w:t>
      </w:r>
      <w:r w:rsidR="006128E0" w:rsidRPr="000562AC">
        <w:rPr>
          <w:color w:val="000000" w:themeColor="text1"/>
          <w:sz w:val="28"/>
          <w:szCs w:val="28"/>
        </w:rPr>
        <w:t>de la 9 la 12 unități convenționale</w:t>
      </w:r>
      <w:r w:rsidR="004F36D0">
        <w:rPr>
          <w:color w:val="000000" w:themeColor="text1"/>
          <w:sz w:val="28"/>
          <w:szCs w:val="28"/>
        </w:rPr>
        <w:t>.</w:t>
      </w:r>
      <w:r w:rsidR="006128E0" w:rsidRPr="000562AC">
        <w:rPr>
          <w:color w:val="000000" w:themeColor="text1"/>
          <w:sz w:val="28"/>
          <w:szCs w:val="28"/>
        </w:rPr>
        <w:t>”</w:t>
      </w:r>
      <w:r w:rsidR="00692E83" w:rsidRPr="000562AC">
        <w:rPr>
          <w:color w:val="000000" w:themeColor="text1"/>
          <w:sz w:val="28"/>
          <w:szCs w:val="28"/>
        </w:rPr>
        <w:t>;</w:t>
      </w:r>
    </w:p>
    <w:p w14:paraId="1ECEEBA5" w14:textId="50734B81" w:rsidR="00692E83" w:rsidRPr="000562AC" w:rsidRDefault="00075DD8" w:rsidP="00692E83">
      <w:pPr>
        <w:ind w:firstLine="709"/>
        <w:jc w:val="both"/>
        <w:rPr>
          <w:color w:val="000000" w:themeColor="text1"/>
          <w:sz w:val="28"/>
          <w:szCs w:val="28"/>
        </w:rPr>
      </w:pPr>
      <w:r w:rsidRPr="000562AC">
        <w:rPr>
          <w:color w:val="000000" w:themeColor="text1"/>
          <w:sz w:val="28"/>
          <w:szCs w:val="28"/>
        </w:rPr>
        <w:t>se completează cu alineatul (2</w:t>
      </w:r>
      <w:r w:rsidR="00235E67" w:rsidRPr="000562AC">
        <w:rPr>
          <w:color w:val="000000" w:themeColor="text1"/>
          <w:sz w:val="28"/>
          <w:szCs w:val="28"/>
          <w:vertAlign w:val="superscript"/>
        </w:rPr>
        <w:t>1</w:t>
      </w:r>
      <w:r w:rsidRPr="000562AC">
        <w:rPr>
          <w:color w:val="000000" w:themeColor="text1"/>
          <w:sz w:val="28"/>
          <w:szCs w:val="28"/>
        </w:rPr>
        <w:t xml:space="preserve">) </w:t>
      </w:r>
      <w:r w:rsidR="00235E67" w:rsidRPr="000562AC">
        <w:rPr>
          <w:color w:val="000000" w:themeColor="text1"/>
          <w:sz w:val="28"/>
          <w:szCs w:val="28"/>
        </w:rPr>
        <w:t>cu următorul cuprins:</w:t>
      </w:r>
    </w:p>
    <w:p w14:paraId="4204947E" w14:textId="722466BB" w:rsidR="00075DD8" w:rsidRPr="000562AC" w:rsidRDefault="004F36D0" w:rsidP="00692E8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„</w:t>
      </w:r>
      <w:r w:rsidR="00235E67" w:rsidRPr="000562AC">
        <w:rPr>
          <w:color w:val="000000" w:themeColor="text1"/>
          <w:sz w:val="28"/>
          <w:szCs w:val="28"/>
        </w:rPr>
        <w:t>(2</w:t>
      </w:r>
      <w:r w:rsidR="006128E0" w:rsidRPr="000562AC">
        <w:rPr>
          <w:color w:val="000000" w:themeColor="text1"/>
          <w:sz w:val="28"/>
          <w:szCs w:val="28"/>
          <w:vertAlign w:val="superscript"/>
        </w:rPr>
        <w:t>1</w:t>
      </w:r>
      <w:r w:rsidR="00235E67" w:rsidRPr="000562AC">
        <w:rPr>
          <w:color w:val="000000" w:themeColor="text1"/>
          <w:sz w:val="28"/>
          <w:szCs w:val="28"/>
        </w:rPr>
        <w:t xml:space="preserve">) </w:t>
      </w:r>
      <w:r w:rsidR="00075DD8" w:rsidRPr="000562AC">
        <w:rPr>
          <w:color w:val="000000" w:themeColor="text1"/>
          <w:sz w:val="28"/>
          <w:szCs w:val="28"/>
        </w:rPr>
        <w:t xml:space="preserve">Conducerea unui vehicul care nu a fost supus reviziei tehnice </w:t>
      </w:r>
    </w:p>
    <w:p w14:paraId="6F691D30" w14:textId="79861016" w:rsidR="005F6107" w:rsidRPr="000562AC" w:rsidRDefault="00075DD8" w:rsidP="00CF0E60">
      <w:pPr>
        <w:pStyle w:val="NormalWeb"/>
        <w:ind w:firstLine="0"/>
        <w:rPr>
          <w:color w:val="000000" w:themeColor="text1"/>
          <w:sz w:val="28"/>
          <w:szCs w:val="28"/>
          <w:lang w:val="ro-RO"/>
        </w:rPr>
      </w:pPr>
      <w:r w:rsidRPr="000562AC">
        <w:rPr>
          <w:color w:val="000000" w:themeColor="text1"/>
          <w:sz w:val="28"/>
          <w:szCs w:val="28"/>
          <w:lang w:val="ro-RO"/>
        </w:rPr>
        <w:t xml:space="preserve">se </w:t>
      </w:r>
      <w:r w:rsidR="000562AC" w:rsidRPr="000562AC">
        <w:rPr>
          <w:color w:val="000000" w:themeColor="text1"/>
          <w:sz w:val="28"/>
          <w:szCs w:val="28"/>
          <w:lang w:val="ro-RO"/>
        </w:rPr>
        <w:t>sancționează</w:t>
      </w:r>
      <w:r w:rsidRPr="000562AC">
        <w:rPr>
          <w:color w:val="000000" w:themeColor="text1"/>
          <w:sz w:val="28"/>
          <w:szCs w:val="28"/>
          <w:lang w:val="ro-RO"/>
        </w:rPr>
        <w:t xml:space="preserve"> cu amendă de la 9 la 12 </w:t>
      </w:r>
      <w:r w:rsidR="000562AC" w:rsidRPr="000562AC">
        <w:rPr>
          <w:color w:val="000000" w:themeColor="text1"/>
          <w:sz w:val="28"/>
          <w:szCs w:val="28"/>
          <w:lang w:val="ro-RO"/>
        </w:rPr>
        <w:t>unități</w:t>
      </w:r>
      <w:r w:rsidRPr="000562AC">
        <w:rPr>
          <w:color w:val="000000" w:themeColor="text1"/>
          <w:sz w:val="28"/>
          <w:szCs w:val="28"/>
          <w:lang w:val="ro-RO"/>
        </w:rPr>
        <w:t xml:space="preserve"> </w:t>
      </w:r>
      <w:r w:rsidR="000562AC" w:rsidRPr="000562AC">
        <w:rPr>
          <w:color w:val="000000" w:themeColor="text1"/>
          <w:sz w:val="28"/>
          <w:szCs w:val="28"/>
          <w:lang w:val="ro-RO"/>
        </w:rPr>
        <w:t>convenționale</w:t>
      </w:r>
      <w:r w:rsidR="004F36D0">
        <w:rPr>
          <w:color w:val="000000" w:themeColor="text1"/>
          <w:sz w:val="28"/>
          <w:szCs w:val="28"/>
          <w:lang w:val="ro-RO"/>
        </w:rPr>
        <w:t>.</w:t>
      </w:r>
      <w:r w:rsidR="00CF0E60" w:rsidRPr="000562AC">
        <w:rPr>
          <w:color w:val="000000" w:themeColor="text1"/>
          <w:sz w:val="28"/>
          <w:szCs w:val="28"/>
          <w:lang w:val="ro-RO"/>
        </w:rPr>
        <w:t>”.</w:t>
      </w:r>
    </w:p>
    <w:p w14:paraId="5BA2DC24" w14:textId="77777777" w:rsidR="00B53F15" w:rsidRPr="000562AC" w:rsidRDefault="00B53F15" w:rsidP="00B53F15">
      <w:pPr>
        <w:pStyle w:val="Listparagraf"/>
        <w:numPr>
          <w:ilvl w:val="0"/>
          <w:numId w:val="9"/>
        </w:numPr>
        <w:jc w:val="both"/>
        <w:rPr>
          <w:color w:val="000000" w:themeColor="text1"/>
          <w:sz w:val="28"/>
          <w:szCs w:val="28"/>
          <w:lang w:eastAsia="en-GB"/>
        </w:rPr>
      </w:pPr>
      <w:r w:rsidRPr="000562AC">
        <w:rPr>
          <w:color w:val="000000" w:themeColor="text1"/>
          <w:sz w:val="28"/>
          <w:szCs w:val="28"/>
          <w:lang w:eastAsia="en-GB"/>
        </w:rPr>
        <w:t>La articolul 230:</w:t>
      </w:r>
    </w:p>
    <w:p w14:paraId="11E44AC4" w14:textId="77777777" w:rsidR="00532A6E" w:rsidRPr="00CF0E60" w:rsidRDefault="00B53F15" w:rsidP="00B53F15">
      <w:pPr>
        <w:ind w:left="709"/>
        <w:jc w:val="both"/>
        <w:rPr>
          <w:sz w:val="28"/>
          <w:szCs w:val="28"/>
          <w:lang w:eastAsia="en-GB"/>
        </w:rPr>
      </w:pPr>
      <w:r w:rsidRPr="00CF0E60">
        <w:rPr>
          <w:sz w:val="28"/>
          <w:szCs w:val="28"/>
          <w:lang w:eastAsia="en-GB"/>
        </w:rPr>
        <w:lastRenderedPageBreak/>
        <w:t xml:space="preserve">alineatul </w:t>
      </w:r>
      <w:r w:rsidR="00A16D9E" w:rsidRPr="00CF0E60">
        <w:rPr>
          <w:sz w:val="28"/>
          <w:szCs w:val="28"/>
          <w:lang w:eastAsia="en-GB"/>
        </w:rPr>
        <w:t xml:space="preserve">(1) </w:t>
      </w:r>
      <w:r w:rsidRPr="00CF0E60">
        <w:rPr>
          <w:sz w:val="28"/>
          <w:szCs w:val="28"/>
          <w:lang w:eastAsia="en-GB"/>
        </w:rPr>
        <w:t>va avea următorul cuprins:</w:t>
      </w:r>
    </w:p>
    <w:p w14:paraId="7E14F413" w14:textId="77777777" w:rsidR="00B53F15" w:rsidRPr="00CF0E60" w:rsidRDefault="00B53F15" w:rsidP="008F68E9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  <w:lang w:eastAsia="en-GB"/>
        </w:rPr>
        <w:t xml:space="preserve">„(1) </w:t>
      </w:r>
      <w:r w:rsidRPr="00CF0E60">
        <w:rPr>
          <w:sz w:val="28"/>
          <w:szCs w:val="28"/>
        </w:rPr>
        <w:t xml:space="preserve">Conducerea unui vehicul cu numărul de înmatriculare indescifrabil </w:t>
      </w:r>
      <w:r w:rsidR="008F68E9" w:rsidRPr="00CF0E60">
        <w:rPr>
          <w:sz w:val="28"/>
          <w:szCs w:val="28"/>
        </w:rPr>
        <w:t>sau amplasat cu încălcarea standardului</w:t>
      </w:r>
    </w:p>
    <w:p w14:paraId="04E489EC" w14:textId="77777777" w:rsidR="00B53F15" w:rsidRPr="00CF0E60" w:rsidRDefault="00B53F15" w:rsidP="00B53F15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se sancționează cu avertisment sau cu amendă de la 9 la 12 unități convenționale.”;</w:t>
      </w:r>
    </w:p>
    <w:p w14:paraId="4E8BD084" w14:textId="77777777" w:rsidR="00B53F15" w:rsidRPr="00CF0E60" w:rsidRDefault="00B53F15" w:rsidP="00B53F15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se completează cu alineatul (1</w:t>
      </w:r>
      <w:r w:rsidRPr="00CF0E60">
        <w:rPr>
          <w:sz w:val="28"/>
          <w:szCs w:val="28"/>
          <w:vertAlign w:val="superscript"/>
        </w:rPr>
        <w:t>1</w:t>
      </w:r>
      <w:r w:rsidRPr="00CF0E60">
        <w:rPr>
          <w:sz w:val="28"/>
          <w:szCs w:val="28"/>
        </w:rPr>
        <w:t>) cu următorul cuprins:</w:t>
      </w:r>
    </w:p>
    <w:p w14:paraId="64CB311E" w14:textId="77777777" w:rsidR="00B53F15" w:rsidRPr="00CF0E60" w:rsidRDefault="00B53F15" w:rsidP="008F68E9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„(1</w:t>
      </w:r>
      <w:r w:rsidRPr="00CF0E60">
        <w:rPr>
          <w:sz w:val="28"/>
          <w:szCs w:val="28"/>
          <w:vertAlign w:val="superscript"/>
        </w:rPr>
        <w:t>1</w:t>
      </w:r>
      <w:r w:rsidRPr="00CF0E60">
        <w:rPr>
          <w:sz w:val="28"/>
          <w:szCs w:val="28"/>
        </w:rPr>
        <w:t>)</w:t>
      </w:r>
      <w:r w:rsidR="008F68E9" w:rsidRPr="00CF0E60">
        <w:rPr>
          <w:sz w:val="28"/>
          <w:szCs w:val="28"/>
        </w:rPr>
        <w:t xml:space="preserve"> Conducerea unui vehicul cu numărul de înmatriculare camuflat sau nestandardizat</w:t>
      </w:r>
    </w:p>
    <w:p w14:paraId="62282B95" w14:textId="77777777" w:rsidR="008F68E9" w:rsidRPr="00CF0E60" w:rsidRDefault="008F68E9" w:rsidP="008F68E9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se sancționează cu amendă de la 9 la 12 unități convenționale cu aplicarea a 2 puncte de penalizare.”;</w:t>
      </w:r>
    </w:p>
    <w:p w14:paraId="3A1CCB3F" w14:textId="77777777" w:rsidR="008F68E9" w:rsidRPr="00CF0E60" w:rsidRDefault="008F68E9" w:rsidP="008F68E9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în sancțiunea alineatului (2), după textul „se sancționează cu” se completează</w:t>
      </w:r>
      <w:r w:rsidR="006C7A50" w:rsidRPr="00CF0E60">
        <w:rPr>
          <w:sz w:val="28"/>
          <w:szCs w:val="28"/>
        </w:rPr>
        <w:t xml:space="preserve"> cu textul „avertisment sau cu”;</w:t>
      </w:r>
    </w:p>
    <w:p w14:paraId="7DADFABD" w14:textId="77777777" w:rsidR="006C7A50" w:rsidRPr="00CF0E60" w:rsidRDefault="006C7A50" w:rsidP="008F68E9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sancțiunea alineatului (4) va avea următorul cuprins:</w:t>
      </w:r>
    </w:p>
    <w:p w14:paraId="1679101C" w14:textId="77777777" w:rsidR="006C7A50" w:rsidRPr="00CF0E60" w:rsidRDefault="006C7A50" w:rsidP="006C7A50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„se sancționează cu avertisment sau cu amendă de la 9 la 12 unități convenționale cu aplicarea a 2 puncte de penalizare.”;</w:t>
      </w:r>
    </w:p>
    <w:p w14:paraId="3D6BC7EE" w14:textId="77777777" w:rsidR="006C7A50" w:rsidRPr="00CF0E60" w:rsidRDefault="006C7A50" w:rsidP="006C7A50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sancțiunea alineatului (4</w:t>
      </w:r>
      <w:r w:rsidRPr="00CF0E60">
        <w:rPr>
          <w:sz w:val="28"/>
          <w:szCs w:val="28"/>
          <w:vertAlign w:val="superscript"/>
        </w:rPr>
        <w:t>1</w:t>
      </w:r>
      <w:r w:rsidRPr="00CF0E60">
        <w:rPr>
          <w:sz w:val="28"/>
          <w:szCs w:val="28"/>
        </w:rPr>
        <w:t>) va avea următorul cuprins:</w:t>
      </w:r>
    </w:p>
    <w:p w14:paraId="6AE1D36B" w14:textId="77777777" w:rsidR="006C7A50" w:rsidRPr="00CF0E60" w:rsidRDefault="006C7A50" w:rsidP="006C7A50">
      <w:pPr>
        <w:ind w:firstLine="709"/>
        <w:jc w:val="both"/>
        <w:rPr>
          <w:sz w:val="28"/>
          <w:szCs w:val="28"/>
        </w:rPr>
      </w:pPr>
      <w:r w:rsidRPr="00CF0E60">
        <w:rPr>
          <w:sz w:val="28"/>
          <w:szCs w:val="28"/>
        </w:rPr>
        <w:t>„se sancționează cu avertisment sau cu amendă de la 9 la 12 unități convenționale.”.</w:t>
      </w:r>
    </w:p>
    <w:p w14:paraId="7478A787" w14:textId="77777777" w:rsidR="009351C8" w:rsidRPr="00CF0E60" w:rsidRDefault="009351C8" w:rsidP="00F64FDD">
      <w:pPr>
        <w:pStyle w:val="cb"/>
        <w:jc w:val="both"/>
        <w:rPr>
          <w:color w:val="000000" w:themeColor="text1"/>
          <w:sz w:val="28"/>
          <w:szCs w:val="28"/>
          <w:lang w:val="ro-RO"/>
        </w:rPr>
      </w:pPr>
    </w:p>
    <w:p w14:paraId="53BFE964" w14:textId="77777777" w:rsidR="00F64FDD" w:rsidRPr="00CF0E60" w:rsidRDefault="00F64FDD" w:rsidP="004D06F8">
      <w:pPr>
        <w:ind w:right="-2" w:firstLine="709"/>
        <w:jc w:val="both"/>
        <w:rPr>
          <w:sz w:val="28"/>
          <w:szCs w:val="28"/>
          <w:lang w:eastAsia="ro-RO"/>
        </w:rPr>
      </w:pPr>
      <w:r w:rsidRPr="00CF0E60">
        <w:rPr>
          <w:b/>
          <w:bCs/>
          <w:sz w:val="28"/>
          <w:szCs w:val="28"/>
          <w:lang w:eastAsia="ro-RO"/>
        </w:rPr>
        <w:t>Art.</w:t>
      </w:r>
      <w:r w:rsidR="00AA236E" w:rsidRPr="00CF0E60">
        <w:rPr>
          <w:b/>
          <w:bCs/>
          <w:sz w:val="28"/>
          <w:szCs w:val="28"/>
          <w:lang w:eastAsia="ro-RO"/>
        </w:rPr>
        <w:t xml:space="preserve"> </w:t>
      </w:r>
      <w:r w:rsidRPr="00CF0E60">
        <w:rPr>
          <w:b/>
          <w:bCs/>
          <w:sz w:val="28"/>
          <w:szCs w:val="28"/>
          <w:lang w:eastAsia="ro-RO"/>
        </w:rPr>
        <w:t xml:space="preserve">II. </w:t>
      </w:r>
      <w:r w:rsidRPr="00CF0E60">
        <w:rPr>
          <w:sz w:val="28"/>
          <w:szCs w:val="28"/>
          <w:lang w:eastAsia="ro-RO"/>
        </w:rPr>
        <w:t xml:space="preserve">– Prezenta lege intră în vigoare la data publicării în Monitorul Oficial al Republicii Moldova. </w:t>
      </w:r>
    </w:p>
    <w:p w14:paraId="04698B35" w14:textId="77777777" w:rsidR="00F64FDD" w:rsidRDefault="00F64FDD" w:rsidP="00E41386">
      <w:pPr>
        <w:pStyle w:val="cb"/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6E905718" w14:textId="77777777" w:rsidR="004F36D0" w:rsidRPr="00CF0E60" w:rsidRDefault="004F36D0" w:rsidP="00E41386">
      <w:pPr>
        <w:pStyle w:val="cb"/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600E169E" w14:textId="77777777" w:rsidR="00A808FD" w:rsidRPr="00CF0E60" w:rsidRDefault="00A808FD" w:rsidP="00A808FD">
      <w:pPr>
        <w:tabs>
          <w:tab w:val="left" w:pos="709"/>
          <w:tab w:val="left" w:pos="851"/>
          <w:tab w:val="left" w:pos="1134"/>
        </w:tabs>
        <w:ind w:firstLine="709"/>
        <w:rPr>
          <w:sz w:val="28"/>
          <w:szCs w:val="28"/>
        </w:rPr>
      </w:pPr>
      <w:r w:rsidRPr="00CF0E60">
        <w:rPr>
          <w:b/>
          <w:sz w:val="28"/>
          <w:szCs w:val="28"/>
        </w:rPr>
        <w:t xml:space="preserve">PREŞEDINTELE PARLAMENTULUI </w:t>
      </w:r>
    </w:p>
    <w:p w14:paraId="1786853E" w14:textId="77777777" w:rsidR="009351C8" w:rsidRPr="00CF0E60" w:rsidRDefault="009351C8" w:rsidP="00A808FD">
      <w:pPr>
        <w:pStyle w:val="cb"/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sectPr w:rsidR="009351C8" w:rsidRPr="00CF0E60" w:rsidSect="00E413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510F"/>
    <w:multiLevelType w:val="hybridMultilevel"/>
    <w:tmpl w:val="E286BE02"/>
    <w:lvl w:ilvl="0" w:tplc="F96649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298"/>
    <w:multiLevelType w:val="hybridMultilevel"/>
    <w:tmpl w:val="68EC9F4E"/>
    <w:lvl w:ilvl="0" w:tplc="08E6C71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B31C46"/>
    <w:multiLevelType w:val="hybridMultilevel"/>
    <w:tmpl w:val="A954A070"/>
    <w:lvl w:ilvl="0" w:tplc="5ABC6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2DF4"/>
    <w:multiLevelType w:val="hybridMultilevel"/>
    <w:tmpl w:val="44C221C8"/>
    <w:lvl w:ilvl="0" w:tplc="64C4240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2C79B5"/>
    <w:multiLevelType w:val="hybridMultilevel"/>
    <w:tmpl w:val="4F56F06A"/>
    <w:lvl w:ilvl="0" w:tplc="F13893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2D709E"/>
    <w:multiLevelType w:val="hybridMultilevel"/>
    <w:tmpl w:val="7730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772C"/>
    <w:multiLevelType w:val="hybridMultilevel"/>
    <w:tmpl w:val="4720E2CE"/>
    <w:lvl w:ilvl="0" w:tplc="173CE254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41" w:hanging="360"/>
      </w:pPr>
    </w:lvl>
    <w:lvl w:ilvl="2" w:tplc="0809001B" w:tentative="1">
      <w:start w:val="1"/>
      <w:numFmt w:val="lowerRoman"/>
      <w:lvlText w:val="%3."/>
      <w:lvlJc w:val="right"/>
      <w:pPr>
        <w:ind w:left="5061" w:hanging="180"/>
      </w:pPr>
    </w:lvl>
    <w:lvl w:ilvl="3" w:tplc="0809000F" w:tentative="1">
      <w:start w:val="1"/>
      <w:numFmt w:val="decimal"/>
      <w:lvlText w:val="%4."/>
      <w:lvlJc w:val="left"/>
      <w:pPr>
        <w:ind w:left="5781" w:hanging="360"/>
      </w:pPr>
    </w:lvl>
    <w:lvl w:ilvl="4" w:tplc="08090019" w:tentative="1">
      <w:start w:val="1"/>
      <w:numFmt w:val="lowerLetter"/>
      <w:lvlText w:val="%5."/>
      <w:lvlJc w:val="left"/>
      <w:pPr>
        <w:ind w:left="6501" w:hanging="360"/>
      </w:pPr>
    </w:lvl>
    <w:lvl w:ilvl="5" w:tplc="0809001B" w:tentative="1">
      <w:start w:val="1"/>
      <w:numFmt w:val="lowerRoman"/>
      <w:lvlText w:val="%6."/>
      <w:lvlJc w:val="right"/>
      <w:pPr>
        <w:ind w:left="7221" w:hanging="180"/>
      </w:pPr>
    </w:lvl>
    <w:lvl w:ilvl="6" w:tplc="0809000F" w:tentative="1">
      <w:start w:val="1"/>
      <w:numFmt w:val="decimal"/>
      <w:lvlText w:val="%7."/>
      <w:lvlJc w:val="left"/>
      <w:pPr>
        <w:ind w:left="7941" w:hanging="360"/>
      </w:pPr>
    </w:lvl>
    <w:lvl w:ilvl="7" w:tplc="08090019" w:tentative="1">
      <w:start w:val="1"/>
      <w:numFmt w:val="lowerLetter"/>
      <w:lvlText w:val="%8."/>
      <w:lvlJc w:val="left"/>
      <w:pPr>
        <w:ind w:left="8661" w:hanging="360"/>
      </w:pPr>
    </w:lvl>
    <w:lvl w:ilvl="8" w:tplc="0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62B20FB9"/>
    <w:multiLevelType w:val="hybridMultilevel"/>
    <w:tmpl w:val="44C221C8"/>
    <w:lvl w:ilvl="0" w:tplc="64C4240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F871F6"/>
    <w:multiLevelType w:val="hybridMultilevel"/>
    <w:tmpl w:val="F89C36DE"/>
    <w:lvl w:ilvl="0" w:tplc="2CDC4C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AB41F3"/>
    <w:multiLevelType w:val="hybridMultilevel"/>
    <w:tmpl w:val="4DFE8782"/>
    <w:lvl w:ilvl="0" w:tplc="58400042">
      <w:start w:val="1"/>
      <w:numFmt w:val="decimal"/>
      <w:lvlText w:val="(%1)"/>
      <w:lvlJc w:val="left"/>
      <w:pPr>
        <w:ind w:left="1002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F04E1B"/>
    <w:multiLevelType w:val="hybridMultilevel"/>
    <w:tmpl w:val="05BA03CA"/>
    <w:lvl w:ilvl="0" w:tplc="9CEC93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8401098">
    <w:abstractNumId w:val="5"/>
  </w:num>
  <w:num w:numId="2" w16cid:durableId="175191393">
    <w:abstractNumId w:val="7"/>
  </w:num>
  <w:num w:numId="3" w16cid:durableId="22678889">
    <w:abstractNumId w:val="3"/>
  </w:num>
  <w:num w:numId="4" w16cid:durableId="24914879">
    <w:abstractNumId w:val="2"/>
  </w:num>
  <w:num w:numId="5" w16cid:durableId="2086763062">
    <w:abstractNumId w:val="0"/>
  </w:num>
  <w:num w:numId="6" w16cid:durableId="1367757028">
    <w:abstractNumId w:val="1"/>
  </w:num>
  <w:num w:numId="7" w16cid:durableId="730423599">
    <w:abstractNumId w:val="8"/>
  </w:num>
  <w:num w:numId="8" w16cid:durableId="281814226">
    <w:abstractNumId w:val="4"/>
  </w:num>
  <w:num w:numId="9" w16cid:durableId="894051583">
    <w:abstractNumId w:val="10"/>
  </w:num>
  <w:num w:numId="10" w16cid:durableId="2007828080">
    <w:abstractNumId w:val="9"/>
  </w:num>
  <w:num w:numId="11" w16cid:durableId="1623801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DC"/>
    <w:rsid w:val="000129F7"/>
    <w:rsid w:val="00013EC6"/>
    <w:rsid w:val="000222CA"/>
    <w:rsid w:val="00047231"/>
    <w:rsid w:val="000562AC"/>
    <w:rsid w:val="00075DD8"/>
    <w:rsid w:val="000B25EF"/>
    <w:rsid w:val="000C1A4D"/>
    <w:rsid w:val="000F1CFF"/>
    <w:rsid w:val="00106B65"/>
    <w:rsid w:val="00157438"/>
    <w:rsid w:val="00190DC9"/>
    <w:rsid w:val="001D2F30"/>
    <w:rsid w:val="001E3A38"/>
    <w:rsid w:val="00233637"/>
    <w:rsid w:val="00235E67"/>
    <w:rsid w:val="00244931"/>
    <w:rsid w:val="002D66CC"/>
    <w:rsid w:val="00302123"/>
    <w:rsid w:val="00303124"/>
    <w:rsid w:val="00306DD6"/>
    <w:rsid w:val="003138BC"/>
    <w:rsid w:val="003B42F7"/>
    <w:rsid w:val="003E3BA8"/>
    <w:rsid w:val="003F4707"/>
    <w:rsid w:val="0043223B"/>
    <w:rsid w:val="00484AC2"/>
    <w:rsid w:val="004929DC"/>
    <w:rsid w:val="004D06F8"/>
    <w:rsid w:val="004F36D0"/>
    <w:rsid w:val="00513841"/>
    <w:rsid w:val="0051752B"/>
    <w:rsid w:val="00532A6E"/>
    <w:rsid w:val="00543289"/>
    <w:rsid w:val="00595E58"/>
    <w:rsid w:val="005E3D09"/>
    <w:rsid w:val="005F6107"/>
    <w:rsid w:val="006128E0"/>
    <w:rsid w:val="006204A0"/>
    <w:rsid w:val="00692E83"/>
    <w:rsid w:val="00695655"/>
    <w:rsid w:val="0069595A"/>
    <w:rsid w:val="006A4218"/>
    <w:rsid w:val="006C7A50"/>
    <w:rsid w:val="006D248B"/>
    <w:rsid w:val="006D7FC3"/>
    <w:rsid w:val="0073235F"/>
    <w:rsid w:val="00747C2B"/>
    <w:rsid w:val="00770AE9"/>
    <w:rsid w:val="00847F5D"/>
    <w:rsid w:val="00865AFA"/>
    <w:rsid w:val="00890EF7"/>
    <w:rsid w:val="008B494E"/>
    <w:rsid w:val="008C76E3"/>
    <w:rsid w:val="008D000E"/>
    <w:rsid w:val="008F656C"/>
    <w:rsid w:val="008F68E9"/>
    <w:rsid w:val="0091256E"/>
    <w:rsid w:val="009351C8"/>
    <w:rsid w:val="009A5D17"/>
    <w:rsid w:val="009D294B"/>
    <w:rsid w:val="009D4312"/>
    <w:rsid w:val="009E3062"/>
    <w:rsid w:val="00A16D9E"/>
    <w:rsid w:val="00A24807"/>
    <w:rsid w:val="00A40A27"/>
    <w:rsid w:val="00A808FD"/>
    <w:rsid w:val="00AA236E"/>
    <w:rsid w:val="00AA72B6"/>
    <w:rsid w:val="00AF1C3F"/>
    <w:rsid w:val="00AF281F"/>
    <w:rsid w:val="00B14A1F"/>
    <w:rsid w:val="00B20434"/>
    <w:rsid w:val="00B53F15"/>
    <w:rsid w:val="00B645AA"/>
    <w:rsid w:val="00BE2BD8"/>
    <w:rsid w:val="00C10FCC"/>
    <w:rsid w:val="00C30ABA"/>
    <w:rsid w:val="00C610AE"/>
    <w:rsid w:val="00CB20C8"/>
    <w:rsid w:val="00CF0E60"/>
    <w:rsid w:val="00D3581C"/>
    <w:rsid w:val="00D5677A"/>
    <w:rsid w:val="00DE0DCD"/>
    <w:rsid w:val="00E1309C"/>
    <w:rsid w:val="00E26331"/>
    <w:rsid w:val="00E41386"/>
    <w:rsid w:val="00E50588"/>
    <w:rsid w:val="00EA26A8"/>
    <w:rsid w:val="00ED6DD5"/>
    <w:rsid w:val="00F30977"/>
    <w:rsid w:val="00F4280A"/>
    <w:rsid w:val="00F51D73"/>
    <w:rsid w:val="00F64FDD"/>
    <w:rsid w:val="00F823C2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1A79"/>
  <w15:docId w15:val="{5834AA3A-A497-4E4B-A479-45268A7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itlu1">
    <w:name w:val="heading 1"/>
    <w:basedOn w:val="Normal"/>
    <w:link w:val="Titlu1Caracter"/>
    <w:uiPriority w:val="1"/>
    <w:qFormat/>
    <w:rsid w:val="00DE0DCD"/>
    <w:pPr>
      <w:widowControl w:val="0"/>
      <w:autoSpaceDE w:val="0"/>
      <w:autoSpaceDN w:val="0"/>
      <w:ind w:left="754"/>
      <w:outlineLvl w:val="0"/>
    </w:pPr>
    <w:rPr>
      <w:b/>
      <w:bCs/>
      <w:sz w:val="28"/>
      <w:szCs w:val="2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484AC2"/>
  </w:style>
  <w:style w:type="paragraph" w:customStyle="1" w:styleId="times">
    <w:name w:val="times"/>
    <w:basedOn w:val="Normal"/>
    <w:uiPriority w:val="99"/>
    <w:rsid w:val="00484AC2"/>
    <w:pPr>
      <w:autoSpaceDE w:val="0"/>
      <w:autoSpaceDN w:val="0"/>
      <w:adjustRightInd w:val="0"/>
      <w:jc w:val="center"/>
    </w:pPr>
    <w:rPr>
      <w:rFonts w:eastAsia="MS Mincho"/>
      <w:sz w:val="28"/>
      <w:szCs w:val="28"/>
      <w:lang w:val="en" w:eastAsia="ja-JP"/>
    </w:rPr>
  </w:style>
  <w:style w:type="paragraph" w:customStyle="1" w:styleId="pb">
    <w:name w:val="pb"/>
    <w:basedOn w:val="Normal"/>
    <w:rsid w:val="00484AC2"/>
    <w:pPr>
      <w:jc w:val="center"/>
    </w:pPr>
    <w:rPr>
      <w:i/>
      <w:iCs/>
      <w:color w:val="663300"/>
      <w:sz w:val="20"/>
      <w:szCs w:val="20"/>
      <w:lang w:val="ru-RU"/>
    </w:rPr>
  </w:style>
  <w:style w:type="paragraph" w:customStyle="1" w:styleId="cn">
    <w:name w:val="cn"/>
    <w:basedOn w:val="Normal"/>
    <w:rsid w:val="00484AC2"/>
    <w:pPr>
      <w:jc w:val="center"/>
    </w:pPr>
    <w:rPr>
      <w:lang w:val="ru-RU"/>
    </w:rPr>
  </w:style>
  <w:style w:type="paragraph" w:styleId="Listparagraf">
    <w:name w:val="List Paragraph"/>
    <w:basedOn w:val="Normal"/>
    <w:uiPriority w:val="34"/>
    <w:qFormat/>
    <w:rsid w:val="00890E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7F5D"/>
    <w:pPr>
      <w:ind w:firstLine="567"/>
      <w:jc w:val="both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847F5D"/>
    <w:pPr>
      <w:widowControl w:val="0"/>
      <w:ind w:left="134"/>
    </w:pPr>
    <w:rPr>
      <w:sz w:val="28"/>
      <w:szCs w:val="28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47F5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t">
    <w:name w:val="tt"/>
    <w:basedOn w:val="Normal"/>
    <w:rsid w:val="000B25EF"/>
    <w:pPr>
      <w:jc w:val="center"/>
    </w:pPr>
    <w:rPr>
      <w:b/>
      <w:bCs/>
      <w:lang w:val="ru-RU"/>
    </w:rPr>
  </w:style>
  <w:style w:type="paragraph" w:customStyle="1" w:styleId="cb">
    <w:name w:val="cb"/>
    <w:basedOn w:val="Normal"/>
    <w:rsid w:val="00543289"/>
    <w:pPr>
      <w:jc w:val="center"/>
    </w:pPr>
    <w:rPr>
      <w:b/>
      <w:bCs/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05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0588"/>
    <w:rPr>
      <w:rFonts w:ascii="Tahoma" w:eastAsia="Times New Roman" w:hAnsi="Tahoma" w:cs="Tahoma"/>
      <w:sz w:val="16"/>
      <w:szCs w:val="16"/>
      <w:lang w:val="ro-RO" w:eastAsia="ru-RU"/>
    </w:rPr>
  </w:style>
  <w:style w:type="character" w:styleId="Hyperlink">
    <w:name w:val="Hyperlink"/>
    <w:basedOn w:val="Fontdeparagrafimplicit"/>
    <w:uiPriority w:val="99"/>
    <w:semiHidden/>
    <w:unhideWhenUsed/>
    <w:rsid w:val="00E1309C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1"/>
    <w:rsid w:val="00DE0DCD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docsign1">
    <w:name w:val="doc_sign1"/>
    <w:basedOn w:val="Fontdeparagrafimplicit"/>
    <w:rsid w:val="00DE0DCD"/>
  </w:style>
  <w:style w:type="character" w:customStyle="1" w:styleId="apple-converted-space">
    <w:name w:val="apple-converted-space"/>
    <w:basedOn w:val="Fontdeparagrafimplicit"/>
    <w:rsid w:val="00DE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810242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541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Sergiu Sofroni</cp:lastModifiedBy>
  <cp:revision>52</cp:revision>
  <cp:lastPrinted>2024-04-04T11:23:00Z</cp:lastPrinted>
  <dcterms:created xsi:type="dcterms:W3CDTF">2024-06-06T07:16:00Z</dcterms:created>
  <dcterms:modified xsi:type="dcterms:W3CDTF">2024-06-07T12:20:00Z</dcterms:modified>
</cp:coreProperties>
</file>