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82FF" w14:textId="51F9F8BF" w:rsidR="00AA0C6D" w:rsidRPr="004F610C" w:rsidRDefault="006F2A49" w:rsidP="001F1D3A">
      <w:pPr>
        <w:shd w:val="clear" w:color="auto" w:fill="FFFFFF"/>
        <w:spacing w:line="240" w:lineRule="auto"/>
        <w:jc w:val="right"/>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UE</w:t>
      </w:r>
    </w:p>
    <w:p w14:paraId="33114DD4" w14:textId="77777777" w:rsidR="001F1D3A" w:rsidRPr="004F610C" w:rsidRDefault="001F1D3A" w:rsidP="004831D3">
      <w:pPr>
        <w:shd w:val="clear" w:color="auto" w:fill="FFFFFF"/>
        <w:jc w:val="right"/>
        <w:rPr>
          <w:rFonts w:ascii="Times New Roman" w:eastAsia="Times New Roman" w:hAnsi="Times New Roman" w:cs="Times New Roman"/>
          <w:bCs/>
          <w:i/>
          <w:color w:val="000000" w:themeColor="text1"/>
          <w:sz w:val="28"/>
          <w:szCs w:val="28"/>
        </w:rPr>
      </w:pPr>
      <w:r w:rsidRPr="004F610C">
        <w:rPr>
          <w:rFonts w:ascii="Times New Roman" w:eastAsia="Times New Roman" w:hAnsi="Times New Roman" w:cs="Times New Roman"/>
          <w:bCs/>
          <w:i/>
          <w:color w:val="000000" w:themeColor="text1"/>
          <w:sz w:val="28"/>
          <w:szCs w:val="28"/>
        </w:rPr>
        <w:t>Proiect</w:t>
      </w:r>
    </w:p>
    <w:p w14:paraId="39E39130" w14:textId="77777777" w:rsidR="001F1D3A" w:rsidRPr="004F610C" w:rsidRDefault="001F1D3A" w:rsidP="004831D3">
      <w:pPr>
        <w:shd w:val="clear" w:color="auto" w:fill="FFFFFF"/>
        <w:jc w:val="center"/>
        <w:rPr>
          <w:rFonts w:ascii="Times New Roman" w:eastAsia="Times New Roman" w:hAnsi="Times New Roman" w:cs="Times New Roman"/>
          <w:b/>
          <w:bCs/>
          <w:color w:val="000000" w:themeColor="text1"/>
          <w:sz w:val="28"/>
          <w:szCs w:val="28"/>
        </w:rPr>
      </w:pPr>
      <w:r w:rsidRPr="004F610C">
        <w:rPr>
          <w:rFonts w:ascii="Times New Roman" w:eastAsia="Times New Roman" w:hAnsi="Times New Roman" w:cs="Times New Roman"/>
          <w:b/>
          <w:bCs/>
          <w:color w:val="000000" w:themeColor="text1"/>
          <w:sz w:val="28"/>
          <w:szCs w:val="28"/>
        </w:rPr>
        <w:t>GUVERNUL REPUBLICII MOLDOVA</w:t>
      </w:r>
    </w:p>
    <w:p w14:paraId="6A45A9BD" w14:textId="77777777" w:rsidR="001F1D3A" w:rsidRPr="004F610C" w:rsidRDefault="001F1D3A" w:rsidP="004831D3">
      <w:pPr>
        <w:shd w:val="clear" w:color="auto" w:fill="FFFFFF"/>
        <w:jc w:val="center"/>
        <w:rPr>
          <w:rFonts w:ascii="Times New Roman" w:eastAsia="Times New Roman" w:hAnsi="Times New Roman" w:cs="Times New Roman"/>
          <w:b/>
          <w:bCs/>
          <w:color w:val="000000" w:themeColor="text1"/>
          <w:sz w:val="28"/>
          <w:szCs w:val="28"/>
        </w:rPr>
      </w:pPr>
    </w:p>
    <w:p w14:paraId="0D8DA68F" w14:textId="77777777" w:rsidR="001F1D3A" w:rsidRPr="004F610C" w:rsidRDefault="001F1D3A" w:rsidP="004831D3">
      <w:pPr>
        <w:shd w:val="clear" w:color="auto" w:fill="FFFFFF"/>
        <w:jc w:val="center"/>
        <w:rPr>
          <w:rFonts w:ascii="Times New Roman" w:eastAsia="Times New Roman" w:hAnsi="Times New Roman" w:cs="Times New Roman"/>
          <w:bCs/>
          <w:color w:val="000000" w:themeColor="text1"/>
          <w:sz w:val="28"/>
          <w:szCs w:val="28"/>
        </w:rPr>
      </w:pPr>
      <w:r w:rsidRPr="004F610C">
        <w:rPr>
          <w:rFonts w:ascii="Times New Roman" w:eastAsia="Times New Roman" w:hAnsi="Times New Roman" w:cs="Times New Roman"/>
          <w:bCs/>
          <w:color w:val="000000" w:themeColor="text1"/>
          <w:sz w:val="28"/>
          <w:szCs w:val="28"/>
        </w:rPr>
        <w:t>H O T Ă R Â R E nr. ____</w:t>
      </w:r>
    </w:p>
    <w:p w14:paraId="0E3B68D6" w14:textId="343149F9" w:rsidR="001F1D3A" w:rsidRPr="004F610C" w:rsidRDefault="001F1D3A" w:rsidP="004831D3">
      <w:pPr>
        <w:shd w:val="clear" w:color="auto" w:fill="FFFFFF"/>
        <w:jc w:val="center"/>
        <w:rPr>
          <w:rFonts w:ascii="Times New Roman" w:eastAsia="Times New Roman" w:hAnsi="Times New Roman" w:cs="Times New Roman"/>
          <w:bCs/>
          <w:color w:val="000000" w:themeColor="text1"/>
          <w:sz w:val="28"/>
          <w:szCs w:val="28"/>
          <w:u w:val="single"/>
        </w:rPr>
      </w:pPr>
      <w:r w:rsidRPr="004F610C">
        <w:rPr>
          <w:rFonts w:ascii="Times New Roman" w:eastAsia="Times New Roman" w:hAnsi="Times New Roman" w:cs="Times New Roman"/>
          <w:bCs/>
          <w:color w:val="000000" w:themeColor="text1"/>
          <w:sz w:val="28"/>
          <w:szCs w:val="28"/>
          <w:u w:val="single"/>
        </w:rPr>
        <w:t xml:space="preserve">din             </w:t>
      </w:r>
      <w:r w:rsidR="00D64424">
        <w:rPr>
          <w:rFonts w:ascii="Times New Roman" w:eastAsia="Times New Roman" w:hAnsi="Times New Roman" w:cs="Times New Roman"/>
          <w:bCs/>
          <w:color w:val="000000" w:themeColor="text1"/>
          <w:sz w:val="28"/>
          <w:szCs w:val="28"/>
          <w:u w:val="single"/>
        </w:rPr>
        <w:t xml:space="preserve">                           2024</w:t>
      </w:r>
    </w:p>
    <w:p w14:paraId="183185A7" w14:textId="77777777" w:rsidR="001F1D3A" w:rsidRPr="004F610C" w:rsidRDefault="001F1D3A" w:rsidP="004831D3">
      <w:pPr>
        <w:shd w:val="clear" w:color="auto" w:fill="FFFFFF"/>
        <w:jc w:val="center"/>
        <w:rPr>
          <w:rFonts w:ascii="Times New Roman" w:eastAsia="Times New Roman" w:hAnsi="Times New Roman" w:cs="Times New Roman"/>
          <w:bCs/>
          <w:color w:val="000000" w:themeColor="text1"/>
          <w:sz w:val="28"/>
          <w:szCs w:val="28"/>
        </w:rPr>
      </w:pPr>
      <w:r w:rsidRPr="004F610C">
        <w:rPr>
          <w:rFonts w:ascii="Times New Roman" w:eastAsia="Times New Roman" w:hAnsi="Times New Roman" w:cs="Times New Roman"/>
          <w:bCs/>
          <w:color w:val="000000" w:themeColor="text1"/>
          <w:sz w:val="28"/>
          <w:szCs w:val="28"/>
        </w:rPr>
        <w:t>Chișinău</w:t>
      </w:r>
    </w:p>
    <w:p w14:paraId="3EE11C14" w14:textId="77777777" w:rsidR="001F1D3A" w:rsidRPr="004F610C" w:rsidRDefault="001F1D3A" w:rsidP="004831D3">
      <w:pPr>
        <w:shd w:val="clear" w:color="auto" w:fill="FFFFFF"/>
        <w:jc w:val="center"/>
        <w:rPr>
          <w:rFonts w:ascii="Times New Roman" w:eastAsia="Times New Roman" w:hAnsi="Times New Roman" w:cs="Times New Roman"/>
          <w:b/>
          <w:bCs/>
          <w:color w:val="000000" w:themeColor="text1"/>
          <w:sz w:val="28"/>
          <w:szCs w:val="28"/>
        </w:rPr>
      </w:pPr>
    </w:p>
    <w:p w14:paraId="3861F088" w14:textId="77777777" w:rsidR="00E00D1C" w:rsidRPr="00E00D1C" w:rsidRDefault="00E00D1C" w:rsidP="004831D3">
      <w:pPr>
        <w:shd w:val="clear" w:color="auto" w:fill="FFFFFF"/>
        <w:jc w:val="center"/>
        <w:rPr>
          <w:rFonts w:ascii="Times New Roman" w:eastAsia="Times New Roman" w:hAnsi="Times New Roman" w:cs="Times New Roman"/>
          <w:b/>
          <w:bCs/>
          <w:color w:val="000000" w:themeColor="text1"/>
          <w:sz w:val="28"/>
          <w:szCs w:val="28"/>
        </w:rPr>
      </w:pPr>
      <w:r w:rsidRPr="00E00D1C">
        <w:rPr>
          <w:rFonts w:ascii="Times New Roman" w:eastAsia="Times New Roman" w:hAnsi="Times New Roman" w:cs="Times New Roman"/>
          <w:b/>
          <w:bCs/>
          <w:color w:val="000000" w:themeColor="text1"/>
          <w:sz w:val="28"/>
          <w:szCs w:val="28"/>
        </w:rPr>
        <w:t>pentru aprobarea Cerinţelor privind calitatea şi</w:t>
      </w:r>
    </w:p>
    <w:p w14:paraId="41218D52" w14:textId="1463A07B" w:rsidR="004B0743" w:rsidRPr="004B0743" w:rsidRDefault="00E00D1C" w:rsidP="004B0743">
      <w:pPr>
        <w:shd w:val="clear" w:color="auto" w:fill="FFFFFF"/>
        <w:jc w:val="center"/>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
          <w:bCs/>
          <w:color w:val="000000" w:themeColor="text1"/>
          <w:sz w:val="28"/>
          <w:szCs w:val="28"/>
        </w:rPr>
        <w:t>comercializarea seminţelor de plante furajere</w:t>
      </w:r>
      <w:r w:rsidR="004B0743">
        <w:rPr>
          <w:rFonts w:ascii="Times New Roman" w:eastAsia="Times New Roman" w:hAnsi="Times New Roman" w:cs="Times New Roman"/>
          <w:b/>
          <w:bCs/>
          <w:color w:val="000000" w:themeColor="text1"/>
          <w:sz w:val="28"/>
          <w:szCs w:val="28"/>
        </w:rPr>
        <w:t>,</w:t>
      </w:r>
    </w:p>
    <w:p w14:paraId="559F12E1" w14:textId="34956B9E" w:rsidR="005828A4" w:rsidRPr="00B81C33" w:rsidRDefault="0044639B" w:rsidP="004B0743">
      <w:pPr>
        <w:shd w:val="clear" w:color="auto" w:fill="FFFFFF"/>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sfeclă </w:t>
      </w:r>
      <w:r w:rsidRPr="0044639B">
        <w:rPr>
          <w:rFonts w:ascii="Times New Roman" w:eastAsia="Times New Roman" w:hAnsi="Times New Roman" w:cs="Times New Roman"/>
          <w:b/>
          <w:bCs/>
          <w:color w:val="000000" w:themeColor="text1"/>
          <w:sz w:val="28"/>
          <w:szCs w:val="28"/>
        </w:rPr>
        <w:t xml:space="preserve">furajeră </w:t>
      </w:r>
      <w:r w:rsidR="00AC3FBD">
        <w:rPr>
          <w:rFonts w:ascii="Times New Roman" w:eastAsia="Times New Roman" w:hAnsi="Times New Roman" w:cs="Times New Roman"/>
          <w:b/>
          <w:bCs/>
          <w:color w:val="000000" w:themeColor="text1"/>
          <w:sz w:val="28"/>
          <w:szCs w:val="28"/>
        </w:rPr>
        <w:t>ș</w:t>
      </w:r>
      <w:r w:rsidR="004B0743">
        <w:rPr>
          <w:rFonts w:ascii="Times New Roman" w:eastAsia="Times New Roman" w:hAnsi="Times New Roman" w:cs="Times New Roman"/>
          <w:b/>
          <w:bCs/>
          <w:color w:val="000000" w:themeColor="text1"/>
          <w:sz w:val="28"/>
          <w:szCs w:val="28"/>
        </w:rPr>
        <w:t>i sfeclă</w:t>
      </w:r>
      <w:r w:rsidR="00AC3FBD">
        <w:rPr>
          <w:rFonts w:ascii="Times New Roman" w:eastAsia="Times New Roman" w:hAnsi="Times New Roman" w:cs="Times New Roman"/>
          <w:b/>
          <w:bCs/>
          <w:color w:val="000000" w:themeColor="text1"/>
          <w:sz w:val="28"/>
          <w:szCs w:val="28"/>
        </w:rPr>
        <w:t xml:space="preserve"> </w:t>
      </w:r>
      <w:r w:rsidRPr="0044639B">
        <w:rPr>
          <w:rFonts w:ascii="Times New Roman" w:eastAsia="Times New Roman" w:hAnsi="Times New Roman" w:cs="Times New Roman"/>
          <w:b/>
          <w:bCs/>
          <w:color w:val="000000" w:themeColor="text1"/>
          <w:sz w:val="28"/>
          <w:szCs w:val="28"/>
        </w:rPr>
        <w:t>de zahăr</w:t>
      </w:r>
    </w:p>
    <w:p w14:paraId="7FE83C61" w14:textId="77777777" w:rsidR="00E00D1C" w:rsidRPr="00B81C33" w:rsidRDefault="00E00D1C" w:rsidP="004831D3">
      <w:pPr>
        <w:shd w:val="clear" w:color="auto" w:fill="FFFFFF"/>
        <w:jc w:val="center"/>
        <w:rPr>
          <w:rFonts w:ascii="Times New Roman" w:eastAsia="Times New Roman" w:hAnsi="Times New Roman" w:cs="Times New Roman"/>
          <w:bCs/>
          <w:i/>
          <w:color w:val="000000" w:themeColor="text1"/>
          <w:sz w:val="28"/>
          <w:szCs w:val="28"/>
        </w:rPr>
      </w:pPr>
    </w:p>
    <w:p w14:paraId="36252926" w14:textId="6C13E6BF" w:rsidR="001F1D3A" w:rsidRPr="00EC088E" w:rsidRDefault="00E00D1C" w:rsidP="004831D3">
      <w:pPr>
        <w:shd w:val="clear" w:color="auto" w:fill="FFFFFF"/>
        <w:ind w:firstLine="708"/>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color w:val="000000"/>
          <w:sz w:val="28"/>
          <w:szCs w:val="28"/>
          <w:shd w:val="clear" w:color="auto" w:fill="FDFDFD"/>
        </w:rPr>
        <w:t>În conformitate cu</w:t>
      </w:r>
      <w:r w:rsidR="00C95876">
        <w:rPr>
          <w:rFonts w:ascii="Times New Roman" w:eastAsia="Times New Roman" w:hAnsi="Times New Roman" w:cs="Times New Roman"/>
          <w:color w:val="000000"/>
          <w:sz w:val="28"/>
          <w:szCs w:val="28"/>
          <w:shd w:val="clear" w:color="auto" w:fill="FDFDFD"/>
        </w:rPr>
        <w:t xml:space="preserve"> articolul 9 alin. (7) din</w:t>
      </w:r>
      <w:bookmarkStart w:id="0" w:name="_GoBack"/>
      <w:bookmarkEnd w:id="0"/>
      <w:r w:rsidRPr="00EC088E">
        <w:rPr>
          <w:rFonts w:ascii="Times New Roman" w:eastAsia="Times New Roman" w:hAnsi="Times New Roman" w:cs="Times New Roman"/>
          <w:color w:val="000000"/>
          <w:sz w:val="28"/>
          <w:szCs w:val="28"/>
          <w:shd w:val="clear" w:color="auto" w:fill="FDFDFD"/>
        </w:rPr>
        <w:t xml:space="preserve"> Legea despre seminţe nr.68 din 5 aprilie 2013 (Monitorul Oficial al Republicii Moldova, 2013, nr.130-134, art.417) Guvernul</w:t>
      </w:r>
    </w:p>
    <w:p w14:paraId="4AA86C4C" w14:textId="77777777" w:rsidR="001F1D3A" w:rsidRPr="00EC088E" w:rsidRDefault="001F1D3A" w:rsidP="004831D3">
      <w:pPr>
        <w:shd w:val="clear" w:color="auto" w:fill="FFFFFF"/>
        <w:ind w:firstLine="708"/>
        <w:rPr>
          <w:rFonts w:ascii="Times New Roman" w:eastAsia="Times New Roman" w:hAnsi="Times New Roman" w:cs="Times New Roman"/>
          <w:bCs/>
          <w:color w:val="000000" w:themeColor="text1"/>
          <w:sz w:val="28"/>
          <w:szCs w:val="28"/>
        </w:rPr>
      </w:pPr>
    </w:p>
    <w:p w14:paraId="3A4F831D" w14:textId="77777777" w:rsidR="001F1D3A" w:rsidRPr="00EC088E" w:rsidRDefault="001F1D3A" w:rsidP="004831D3">
      <w:pPr>
        <w:shd w:val="clear" w:color="auto" w:fill="FFFFFF"/>
        <w:jc w:val="center"/>
        <w:rPr>
          <w:rFonts w:ascii="Times New Roman" w:eastAsia="Times New Roman" w:hAnsi="Times New Roman" w:cs="Times New Roman"/>
          <w:b/>
          <w:bCs/>
          <w:color w:val="000000" w:themeColor="text1"/>
          <w:sz w:val="28"/>
          <w:szCs w:val="28"/>
        </w:rPr>
      </w:pPr>
      <w:r w:rsidRPr="00EC088E">
        <w:rPr>
          <w:rFonts w:ascii="Times New Roman" w:eastAsia="Times New Roman" w:hAnsi="Times New Roman" w:cs="Times New Roman"/>
          <w:b/>
          <w:bCs/>
          <w:color w:val="000000" w:themeColor="text1"/>
          <w:sz w:val="28"/>
          <w:szCs w:val="28"/>
        </w:rPr>
        <w:t>HOTĂRĂȘTE:</w:t>
      </w:r>
    </w:p>
    <w:p w14:paraId="100EB6A1" w14:textId="24E4040B" w:rsidR="00E00D1C" w:rsidRPr="00EC088E" w:rsidRDefault="001F1D3A" w:rsidP="004831D3">
      <w:pPr>
        <w:shd w:val="clear" w:color="auto" w:fill="FFFFFF"/>
        <w:ind w:firstLine="360"/>
        <w:rPr>
          <w:rFonts w:ascii="Times New Roman" w:eastAsia="Times New Roman" w:hAnsi="Times New Roman" w:cs="Times New Roman"/>
          <w:bCs/>
          <w:color w:val="000000" w:themeColor="text1"/>
          <w:sz w:val="28"/>
          <w:szCs w:val="28"/>
          <w:lang w:val="en-US"/>
        </w:rPr>
      </w:pPr>
      <w:r w:rsidRPr="00EC088E">
        <w:rPr>
          <w:rFonts w:ascii="Times New Roman" w:eastAsia="Times New Roman" w:hAnsi="Times New Roman" w:cs="Times New Roman"/>
          <w:b/>
          <w:bCs/>
          <w:color w:val="000000" w:themeColor="text1"/>
          <w:sz w:val="28"/>
          <w:szCs w:val="28"/>
        </w:rPr>
        <w:t>1.</w:t>
      </w:r>
      <w:r w:rsidRPr="00EC088E">
        <w:rPr>
          <w:rFonts w:ascii="Times New Roman" w:eastAsia="Times New Roman" w:hAnsi="Times New Roman" w:cs="Times New Roman"/>
          <w:bCs/>
          <w:color w:val="000000" w:themeColor="text1"/>
          <w:sz w:val="28"/>
          <w:szCs w:val="28"/>
        </w:rPr>
        <w:t xml:space="preserve"> </w:t>
      </w:r>
      <w:r w:rsidR="00E00D1C" w:rsidRPr="00EC088E">
        <w:rPr>
          <w:rFonts w:ascii="Times New Roman" w:eastAsia="Times New Roman" w:hAnsi="Times New Roman" w:cs="Times New Roman"/>
          <w:bCs/>
          <w:color w:val="000000" w:themeColor="text1"/>
          <w:sz w:val="28"/>
          <w:szCs w:val="28"/>
        </w:rPr>
        <w:t>Se aprobă Cerinţele privind calitatea şi comercializarea seminţelor de plante furajere</w:t>
      </w:r>
      <w:r w:rsidR="00741406" w:rsidRPr="00EC088E">
        <w:rPr>
          <w:rFonts w:ascii="Times New Roman" w:eastAsia="Times New Roman" w:hAnsi="Times New Roman" w:cs="Times New Roman"/>
          <w:bCs/>
          <w:color w:val="000000" w:themeColor="text1"/>
          <w:sz w:val="28"/>
          <w:szCs w:val="28"/>
        </w:rPr>
        <w:t>,</w:t>
      </w:r>
      <w:r w:rsidR="00E00D1C" w:rsidRPr="00EC088E">
        <w:rPr>
          <w:rFonts w:ascii="Times New Roman" w:eastAsia="Times New Roman" w:hAnsi="Times New Roman" w:cs="Times New Roman"/>
          <w:bCs/>
          <w:color w:val="000000" w:themeColor="text1"/>
          <w:sz w:val="28"/>
          <w:szCs w:val="28"/>
        </w:rPr>
        <w:t xml:space="preserve"> </w:t>
      </w:r>
      <w:r w:rsidR="00741406" w:rsidRPr="00EC088E">
        <w:rPr>
          <w:rFonts w:ascii="Times New Roman" w:eastAsia="Times New Roman" w:hAnsi="Times New Roman" w:cs="Times New Roman"/>
          <w:bCs/>
          <w:color w:val="000000" w:themeColor="text1"/>
          <w:sz w:val="28"/>
          <w:szCs w:val="28"/>
        </w:rPr>
        <w:t>conform anexei nr.1</w:t>
      </w:r>
      <w:r w:rsidR="00741406" w:rsidRPr="00EC088E">
        <w:rPr>
          <w:rFonts w:ascii="Times New Roman" w:eastAsia="Times New Roman" w:hAnsi="Times New Roman" w:cs="Times New Roman"/>
          <w:bCs/>
          <w:color w:val="000000" w:themeColor="text1"/>
          <w:sz w:val="28"/>
          <w:szCs w:val="28"/>
          <w:lang w:val="en-US"/>
        </w:rPr>
        <w:t>;</w:t>
      </w:r>
    </w:p>
    <w:p w14:paraId="5F74AF79" w14:textId="5A7BF256" w:rsidR="00741406" w:rsidRPr="00EC088E" w:rsidRDefault="00741406" w:rsidP="007E7D11">
      <w:pPr>
        <w:pStyle w:val="Listparagraf"/>
        <w:numPr>
          <w:ilvl w:val="0"/>
          <w:numId w:val="5"/>
        </w:numPr>
        <w:shd w:val="clear" w:color="auto" w:fill="FFFFFF"/>
        <w:ind w:left="0" w:firstLine="360"/>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t>Se aprobă Cerinţele privind calitatea şi comercializarea seminţelor de sfeclă conform anexei nr.2;</w:t>
      </w:r>
    </w:p>
    <w:p w14:paraId="1F81061F" w14:textId="653FA2CA" w:rsidR="00E00D1C" w:rsidRPr="00EC088E" w:rsidRDefault="00E00D1C" w:rsidP="004831D3">
      <w:pPr>
        <w:shd w:val="clear" w:color="auto" w:fill="FFFFFF"/>
        <w:ind w:firstLine="360"/>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
          <w:bCs/>
          <w:color w:val="000000" w:themeColor="text1"/>
          <w:sz w:val="28"/>
          <w:szCs w:val="28"/>
        </w:rPr>
        <w:t>2.</w:t>
      </w:r>
      <w:r w:rsidR="009E3868" w:rsidRPr="00EC088E">
        <w:rPr>
          <w:rFonts w:ascii="Times New Roman" w:eastAsia="Times New Roman" w:hAnsi="Times New Roman" w:cs="Times New Roman"/>
          <w:bCs/>
          <w:color w:val="000000" w:themeColor="text1"/>
          <w:sz w:val="28"/>
          <w:szCs w:val="28"/>
        </w:rPr>
        <w:t xml:space="preserve"> Prezenta hotărâ</w:t>
      </w:r>
      <w:r w:rsidRPr="00EC088E">
        <w:rPr>
          <w:rFonts w:ascii="Times New Roman" w:eastAsia="Times New Roman" w:hAnsi="Times New Roman" w:cs="Times New Roman"/>
          <w:bCs/>
          <w:color w:val="000000" w:themeColor="text1"/>
          <w:sz w:val="28"/>
          <w:szCs w:val="28"/>
        </w:rPr>
        <w:t>re intră în vigoare după 6 luni de la data publicării în Monitoru</w:t>
      </w:r>
      <w:r w:rsidR="00741406" w:rsidRPr="00EC088E">
        <w:rPr>
          <w:rFonts w:ascii="Times New Roman" w:eastAsia="Times New Roman" w:hAnsi="Times New Roman" w:cs="Times New Roman"/>
          <w:bCs/>
          <w:color w:val="000000" w:themeColor="text1"/>
          <w:sz w:val="28"/>
          <w:szCs w:val="28"/>
        </w:rPr>
        <w:t>l Oficial al Republicii Moldova;</w:t>
      </w:r>
    </w:p>
    <w:p w14:paraId="2055C412" w14:textId="00D58432" w:rsidR="001F1D3A" w:rsidRPr="00EC088E" w:rsidRDefault="00E00D1C" w:rsidP="004831D3">
      <w:pPr>
        <w:shd w:val="clear" w:color="auto" w:fill="FFFFFF"/>
        <w:ind w:firstLine="360"/>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
          <w:bCs/>
          <w:color w:val="000000" w:themeColor="text1"/>
          <w:sz w:val="28"/>
          <w:szCs w:val="28"/>
        </w:rPr>
        <w:t>3.</w:t>
      </w:r>
      <w:r w:rsidRPr="00EC088E">
        <w:rPr>
          <w:rFonts w:ascii="Times New Roman" w:eastAsia="Times New Roman" w:hAnsi="Times New Roman" w:cs="Times New Roman"/>
          <w:bCs/>
          <w:color w:val="000000" w:themeColor="text1"/>
          <w:sz w:val="28"/>
          <w:szCs w:val="28"/>
        </w:rPr>
        <w:t xml:space="preserve"> Controlul as</w:t>
      </w:r>
      <w:r w:rsidR="00D11927">
        <w:rPr>
          <w:rFonts w:ascii="Times New Roman" w:eastAsia="Times New Roman" w:hAnsi="Times New Roman" w:cs="Times New Roman"/>
          <w:bCs/>
          <w:color w:val="000000" w:themeColor="text1"/>
          <w:sz w:val="28"/>
          <w:szCs w:val="28"/>
        </w:rPr>
        <w:t>upra executării prezentei hotărâ</w:t>
      </w:r>
      <w:r w:rsidRPr="00EC088E">
        <w:rPr>
          <w:rFonts w:ascii="Times New Roman" w:eastAsia="Times New Roman" w:hAnsi="Times New Roman" w:cs="Times New Roman"/>
          <w:bCs/>
          <w:color w:val="000000" w:themeColor="text1"/>
          <w:sz w:val="28"/>
          <w:szCs w:val="28"/>
        </w:rPr>
        <w:t>ri se pune în sarcina Agenţiei Naţionale pentru Siguranţa Alimentelor</w:t>
      </w:r>
      <w:r w:rsidR="00741406" w:rsidRPr="00EC088E">
        <w:rPr>
          <w:rFonts w:ascii="Times New Roman" w:eastAsia="Times New Roman" w:hAnsi="Times New Roman" w:cs="Times New Roman"/>
          <w:bCs/>
          <w:color w:val="000000" w:themeColor="text1"/>
          <w:sz w:val="28"/>
          <w:szCs w:val="28"/>
        </w:rPr>
        <w:t>.</w:t>
      </w:r>
    </w:p>
    <w:p w14:paraId="154FB96A" w14:textId="77777777" w:rsidR="001F1D3A" w:rsidRPr="00EC088E" w:rsidRDefault="001F1D3A" w:rsidP="004831D3">
      <w:pPr>
        <w:shd w:val="clear" w:color="auto" w:fill="FFFFFF"/>
        <w:ind w:left="3540" w:firstLine="708"/>
        <w:rPr>
          <w:rFonts w:ascii="Times New Roman" w:eastAsia="Times New Roman" w:hAnsi="Times New Roman" w:cs="Times New Roman"/>
          <w:bCs/>
          <w:color w:val="000000" w:themeColor="text1"/>
          <w:sz w:val="28"/>
          <w:szCs w:val="28"/>
        </w:rPr>
      </w:pPr>
    </w:p>
    <w:p w14:paraId="44EDE9B0" w14:textId="77777777" w:rsidR="00E00D1C" w:rsidRPr="00EC088E" w:rsidRDefault="00E00D1C" w:rsidP="004831D3">
      <w:pPr>
        <w:shd w:val="clear" w:color="auto" w:fill="FFFFFF"/>
        <w:ind w:left="3540" w:firstLine="708"/>
        <w:rPr>
          <w:rFonts w:ascii="Times New Roman" w:eastAsia="Times New Roman" w:hAnsi="Times New Roman" w:cs="Times New Roman"/>
          <w:bCs/>
          <w:color w:val="000000" w:themeColor="text1"/>
          <w:sz w:val="28"/>
          <w:szCs w:val="28"/>
        </w:rPr>
      </w:pPr>
    </w:p>
    <w:p w14:paraId="2E88C6F0" w14:textId="1692FB77" w:rsidR="001F1D3A" w:rsidRPr="00EC088E" w:rsidRDefault="001F1D3A" w:rsidP="004831D3">
      <w:pPr>
        <w:shd w:val="clear" w:color="auto" w:fill="FFFFFF"/>
        <w:ind w:firstLine="540"/>
        <w:rPr>
          <w:rFonts w:ascii="Times New Roman" w:eastAsia="Times New Roman" w:hAnsi="Times New Roman" w:cs="Times New Roman"/>
          <w:b/>
          <w:bCs/>
          <w:color w:val="000000" w:themeColor="text1"/>
          <w:sz w:val="28"/>
          <w:szCs w:val="28"/>
        </w:rPr>
      </w:pPr>
      <w:r w:rsidRPr="00EC088E">
        <w:rPr>
          <w:rFonts w:ascii="Times New Roman" w:eastAsia="Times New Roman" w:hAnsi="Times New Roman" w:cs="Times New Roman"/>
          <w:b/>
          <w:bCs/>
          <w:color w:val="000000" w:themeColor="text1"/>
          <w:sz w:val="28"/>
          <w:szCs w:val="28"/>
        </w:rPr>
        <w:t>PRIM-MINISTRU</w:t>
      </w:r>
      <w:r w:rsidRPr="00EC088E">
        <w:rPr>
          <w:rFonts w:ascii="Times New Roman" w:eastAsia="Times New Roman" w:hAnsi="Times New Roman" w:cs="Times New Roman"/>
          <w:b/>
          <w:bCs/>
          <w:color w:val="000000" w:themeColor="text1"/>
          <w:sz w:val="28"/>
          <w:szCs w:val="28"/>
        </w:rPr>
        <w:tab/>
      </w:r>
      <w:r w:rsidRPr="00EC088E">
        <w:rPr>
          <w:rFonts w:ascii="Times New Roman" w:eastAsia="Times New Roman" w:hAnsi="Times New Roman" w:cs="Times New Roman"/>
          <w:b/>
          <w:bCs/>
          <w:color w:val="000000" w:themeColor="text1"/>
          <w:sz w:val="28"/>
          <w:szCs w:val="28"/>
        </w:rPr>
        <w:tab/>
      </w:r>
      <w:r w:rsidRPr="00EC088E">
        <w:rPr>
          <w:rFonts w:ascii="Times New Roman" w:eastAsia="Times New Roman" w:hAnsi="Times New Roman" w:cs="Times New Roman"/>
          <w:b/>
          <w:bCs/>
          <w:color w:val="000000" w:themeColor="text1"/>
          <w:sz w:val="28"/>
          <w:szCs w:val="28"/>
        </w:rPr>
        <w:tab/>
      </w:r>
      <w:r w:rsidRPr="00EC088E">
        <w:rPr>
          <w:rFonts w:ascii="Times New Roman" w:eastAsia="Times New Roman" w:hAnsi="Times New Roman" w:cs="Times New Roman"/>
          <w:b/>
          <w:bCs/>
          <w:color w:val="000000" w:themeColor="text1"/>
          <w:sz w:val="28"/>
          <w:szCs w:val="28"/>
        </w:rPr>
        <w:tab/>
      </w:r>
      <w:r w:rsidR="00F155C7" w:rsidRPr="00EC088E">
        <w:rPr>
          <w:rFonts w:ascii="Times New Roman" w:eastAsia="Times New Roman" w:hAnsi="Times New Roman" w:cs="Times New Roman"/>
          <w:b/>
          <w:bCs/>
          <w:color w:val="000000" w:themeColor="text1"/>
          <w:sz w:val="28"/>
          <w:szCs w:val="28"/>
        </w:rPr>
        <w:tab/>
      </w:r>
      <w:r w:rsidRPr="00EC088E">
        <w:rPr>
          <w:rFonts w:ascii="Times New Roman" w:eastAsia="Times New Roman" w:hAnsi="Times New Roman" w:cs="Times New Roman"/>
          <w:b/>
          <w:bCs/>
          <w:color w:val="000000" w:themeColor="text1"/>
          <w:sz w:val="28"/>
          <w:szCs w:val="28"/>
        </w:rPr>
        <w:tab/>
        <w:t>Dorin RECEAN</w:t>
      </w:r>
    </w:p>
    <w:p w14:paraId="5044BE34" w14:textId="77777777" w:rsidR="001F1D3A" w:rsidRPr="00B81C33" w:rsidRDefault="001F1D3A" w:rsidP="004831D3">
      <w:pPr>
        <w:shd w:val="clear" w:color="auto" w:fill="FFFFFF"/>
        <w:ind w:firstLine="540"/>
        <w:rPr>
          <w:rFonts w:ascii="Times New Roman" w:eastAsia="Times New Roman" w:hAnsi="Times New Roman" w:cs="Times New Roman"/>
          <w:color w:val="000000" w:themeColor="text1"/>
          <w:sz w:val="28"/>
          <w:szCs w:val="28"/>
        </w:rPr>
      </w:pPr>
    </w:p>
    <w:p w14:paraId="7841A2A2" w14:textId="77777777" w:rsidR="001F1D3A" w:rsidRPr="00B81C33" w:rsidRDefault="001F1D3A" w:rsidP="004831D3">
      <w:pPr>
        <w:shd w:val="clear" w:color="auto" w:fill="FFFFFF"/>
        <w:ind w:firstLine="540"/>
        <w:rPr>
          <w:rFonts w:ascii="Times New Roman" w:eastAsia="Times New Roman" w:hAnsi="Times New Roman" w:cs="Times New Roman"/>
          <w:color w:val="000000" w:themeColor="text1"/>
          <w:sz w:val="28"/>
          <w:szCs w:val="28"/>
        </w:rPr>
      </w:pPr>
    </w:p>
    <w:p w14:paraId="09092794" w14:textId="77777777" w:rsidR="001F1D3A" w:rsidRPr="00B81C33" w:rsidRDefault="001F1D3A" w:rsidP="004831D3">
      <w:pPr>
        <w:shd w:val="clear" w:color="auto" w:fill="FFFFFF"/>
        <w:ind w:firstLine="540"/>
        <w:rPr>
          <w:rFonts w:ascii="Times New Roman" w:eastAsia="Times New Roman" w:hAnsi="Times New Roman" w:cs="Times New Roman"/>
          <w:color w:val="000000" w:themeColor="text1"/>
          <w:sz w:val="28"/>
          <w:szCs w:val="28"/>
        </w:rPr>
      </w:pPr>
    </w:p>
    <w:p w14:paraId="3F3FFCA8" w14:textId="77777777" w:rsidR="001F1D3A" w:rsidRPr="00B81C33" w:rsidRDefault="001F1D3A" w:rsidP="004831D3">
      <w:pPr>
        <w:shd w:val="clear" w:color="auto" w:fill="FFFFFF"/>
        <w:ind w:firstLine="540"/>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
          <w:bCs/>
          <w:color w:val="000000" w:themeColor="text1"/>
          <w:sz w:val="28"/>
          <w:szCs w:val="28"/>
        </w:rPr>
        <w:t>Contrasemnează:</w:t>
      </w:r>
    </w:p>
    <w:p w14:paraId="14CC9319" w14:textId="77777777" w:rsidR="001F1D3A" w:rsidRPr="00B81C33" w:rsidRDefault="001F1D3A" w:rsidP="004831D3">
      <w:pPr>
        <w:shd w:val="clear" w:color="auto" w:fill="FFFFFF"/>
        <w:ind w:firstLine="540"/>
        <w:rPr>
          <w:rFonts w:ascii="Times New Roman" w:eastAsia="Times New Roman" w:hAnsi="Times New Roman" w:cs="Times New Roman"/>
          <w:color w:val="000000" w:themeColor="text1"/>
          <w:sz w:val="28"/>
          <w:szCs w:val="28"/>
        </w:rPr>
      </w:pPr>
    </w:p>
    <w:p w14:paraId="720F882D" w14:textId="285C801C" w:rsidR="00D11927" w:rsidRDefault="00D11927" w:rsidP="004831D3">
      <w:pPr>
        <w:shd w:val="clear" w:color="auto" w:fill="FFFFFF"/>
        <w:ind w:firstLine="540"/>
        <w:rPr>
          <w:rFonts w:ascii="Times New Roman" w:eastAsia="Times New Roman" w:hAnsi="Times New Roman" w:cs="Times New Roman"/>
          <w:bCs/>
          <w:color w:val="000000" w:themeColor="text1"/>
          <w:sz w:val="28"/>
          <w:szCs w:val="28"/>
        </w:rPr>
      </w:pPr>
      <w:r w:rsidRPr="00D11927">
        <w:rPr>
          <w:rFonts w:ascii="Times New Roman" w:eastAsia="Times New Roman" w:hAnsi="Times New Roman" w:cs="Times New Roman"/>
          <w:bCs/>
          <w:color w:val="000000" w:themeColor="text1"/>
          <w:sz w:val="28"/>
          <w:szCs w:val="28"/>
        </w:rPr>
        <w:t>Ministerul Afacerilor Externe</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Pr="00D11927">
        <w:rPr>
          <w:rFonts w:ascii="Times New Roman" w:eastAsia="Times New Roman" w:hAnsi="Times New Roman" w:cs="Times New Roman"/>
          <w:bCs/>
          <w:color w:val="000000" w:themeColor="text1"/>
          <w:sz w:val="28"/>
          <w:szCs w:val="28"/>
        </w:rPr>
        <w:t>Mihai POPȘOI</w:t>
      </w:r>
    </w:p>
    <w:p w14:paraId="1214707C" w14:textId="5DFBF6E1" w:rsidR="00D11927" w:rsidRDefault="00D11927" w:rsidP="004831D3">
      <w:pPr>
        <w:shd w:val="clear" w:color="auto" w:fill="FFFFFF"/>
        <w:ind w:firstLine="540"/>
        <w:rPr>
          <w:rFonts w:ascii="Times New Roman" w:eastAsia="Times New Roman" w:hAnsi="Times New Roman" w:cs="Times New Roman"/>
          <w:bCs/>
          <w:color w:val="000000" w:themeColor="text1"/>
          <w:sz w:val="28"/>
          <w:szCs w:val="28"/>
        </w:rPr>
      </w:pPr>
      <w:r w:rsidRPr="00D11927">
        <w:rPr>
          <w:rFonts w:ascii="Times New Roman" w:eastAsia="Times New Roman" w:hAnsi="Times New Roman" w:cs="Times New Roman"/>
          <w:bCs/>
          <w:color w:val="000000" w:themeColor="text1"/>
          <w:sz w:val="28"/>
          <w:szCs w:val="28"/>
        </w:rPr>
        <w:t>al Republicii Moldova</w:t>
      </w:r>
    </w:p>
    <w:p w14:paraId="263B0DED" w14:textId="77777777" w:rsidR="00D11927" w:rsidRDefault="00D11927" w:rsidP="004831D3">
      <w:pPr>
        <w:shd w:val="clear" w:color="auto" w:fill="FFFFFF"/>
        <w:ind w:firstLine="540"/>
        <w:rPr>
          <w:rFonts w:ascii="Times New Roman" w:eastAsia="Times New Roman" w:hAnsi="Times New Roman" w:cs="Times New Roman"/>
          <w:bCs/>
          <w:color w:val="000000" w:themeColor="text1"/>
          <w:sz w:val="28"/>
          <w:szCs w:val="28"/>
        </w:rPr>
      </w:pPr>
    </w:p>
    <w:p w14:paraId="1C9C4291" w14:textId="352BF2D4" w:rsidR="001F1D3A" w:rsidRPr="00B81C33" w:rsidRDefault="001F1D3A" w:rsidP="004831D3">
      <w:pPr>
        <w:shd w:val="clear" w:color="auto" w:fill="FFFFFF"/>
        <w:ind w:firstLine="540"/>
        <w:rPr>
          <w:rFonts w:ascii="Times New Roman" w:eastAsia="Times New Roman" w:hAnsi="Times New Roman" w:cs="Times New Roman"/>
          <w:bCs/>
          <w:color w:val="000000" w:themeColor="text1"/>
          <w:sz w:val="28"/>
          <w:szCs w:val="28"/>
        </w:rPr>
      </w:pPr>
      <w:r w:rsidRPr="00B81C33">
        <w:rPr>
          <w:rFonts w:ascii="Times New Roman" w:eastAsia="Times New Roman" w:hAnsi="Times New Roman" w:cs="Times New Roman"/>
          <w:bCs/>
          <w:color w:val="000000" w:themeColor="text1"/>
          <w:sz w:val="28"/>
          <w:szCs w:val="28"/>
        </w:rPr>
        <w:t>Ministrul agriculturii</w:t>
      </w:r>
    </w:p>
    <w:p w14:paraId="31B275F1" w14:textId="34443D99" w:rsidR="001F1D3A" w:rsidRPr="00B81C33" w:rsidRDefault="001F1D3A" w:rsidP="004831D3">
      <w:pPr>
        <w:shd w:val="clear" w:color="auto" w:fill="FFFFFF"/>
        <w:ind w:firstLine="540"/>
        <w:rPr>
          <w:rFonts w:ascii="Times New Roman" w:eastAsia="Times New Roman" w:hAnsi="Times New Roman" w:cs="Times New Roman"/>
          <w:bCs/>
          <w:color w:val="000000" w:themeColor="text1"/>
          <w:sz w:val="28"/>
          <w:szCs w:val="28"/>
        </w:rPr>
      </w:pPr>
      <w:r w:rsidRPr="00B81C33">
        <w:rPr>
          <w:rFonts w:ascii="Times New Roman" w:eastAsia="Times New Roman" w:hAnsi="Times New Roman" w:cs="Times New Roman"/>
          <w:bCs/>
          <w:color w:val="000000" w:themeColor="text1"/>
          <w:sz w:val="28"/>
          <w:szCs w:val="28"/>
        </w:rPr>
        <w:t>și industriei alimentare</w:t>
      </w:r>
      <w:r w:rsidRPr="00B81C33">
        <w:rPr>
          <w:rFonts w:ascii="Times New Roman" w:eastAsia="Times New Roman" w:hAnsi="Times New Roman" w:cs="Times New Roman"/>
          <w:bCs/>
          <w:color w:val="000000" w:themeColor="text1"/>
          <w:sz w:val="28"/>
          <w:szCs w:val="28"/>
        </w:rPr>
        <w:tab/>
      </w:r>
      <w:r w:rsidRPr="00B81C33">
        <w:rPr>
          <w:rFonts w:ascii="Times New Roman" w:eastAsia="Times New Roman" w:hAnsi="Times New Roman" w:cs="Times New Roman"/>
          <w:bCs/>
          <w:color w:val="000000" w:themeColor="text1"/>
          <w:sz w:val="28"/>
          <w:szCs w:val="28"/>
        </w:rPr>
        <w:tab/>
      </w:r>
      <w:r w:rsidRPr="00B81C33">
        <w:rPr>
          <w:rFonts w:ascii="Times New Roman" w:eastAsia="Times New Roman" w:hAnsi="Times New Roman" w:cs="Times New Roman"/>
          <w:bCs/>
          <w:color w:val="000000" w:themeColor="text1"/>
          <w:sz w:val="28"/>
          <w:szCs w:val="28"/>
        </w:rPr>
        <w:tab/>
      </w:r>
      <w:r w:rsidRPr="00B81C33">
        <w:rPr>
          <w:rFonts w:ascii="Times New Roman" w:eastAsia="Times New Roman" w:hAnsi="Times New Roman" w:cs="Times New Roman"/>
          <w:bCs/>
          <w:color w:val="000000" w:themeColor="text1"/>
          <w:sz w:val="28"/>
          <w:szCs w:val="28"/>
        </w:rPr>
        <w:tab/>
      </w:r>
      <w:r w:rsidR="00F155C7" w:rsidRPr="00B81C33">
        <w:rPr>
          <w:rFonts w:ascii="Times New Roman" w:eastAsia="Times New Roman" w:hAnsi="Times New Roman" w:cs="Times New Roman"/>
          <w:bCs/>
          <w:color w:val="000000" w:themeColor="text1"/>
          <w:sz w:val="28"/>
          <w:szCs w:val="28"/>
        </w:rPr>
        <w:tab/>
      </w:r>
      <w:r w:rsidRPr="00B81C33">
        <w:rPr>
          <w:rFonts w:ascii="Times New Roman" w:eastAsia="Times New Roman" w:hAnsi="Times New Roman" w:cs="Times New Roman"/>
          <w:bCs/>
          <w:color w:val="000000" w:themeColor="text1"/>
          <w:sz w:val="28"/>
          <w:szCs w:val="28"/>
        </w:rPr>
        <w:t xml:space="preserve">Vladimir </w:t>
      </w:r>
      <w:r w:rsidR="00DF5C0F" w:rsidRPr="00B81C33">
        <w:rPr>
          <w:rFonts w:ascii="Times New Roman" w:eastAsia="Times New Roman" w:hAnsi="Times New Roman" w:cs="Times New Roman"/>
          <w:bCs/>
          <w:color w:val="000000" w:themeColor="text1"/>
          <w:sz w:val="28"/>
          <w:szCs w:val="28"/>
        </w:rPr>
        <w:t>BOLEA</w:t>
      </w:r>
    </w:p>
    <w:p w14:paraId="6926575C" w14:textId="77777777" w:rsidR="009A121A" w:rsidRPr="00B81C33" w:rsidRDefault="009A121A" w:rsidP="004831D3">
      <w:pPr>
        <w:shd w:val="clear" w:color="auto" w:fill="FFFFFF"/>
        <w:jc w:val="right"/>
        <w:rPr>
          <w:rFonts w:ascii="Times New Roman" w:eastAsia="Times New Roman" w:hAnsi="Times New Roman" w:cs="Times New Roman"/>
          <w:bCs/>
          <w:color w:val="000000" w:themeColor="text1"/>
          <w:sz w:val="28"/>
          <w:szCs w:val="28"/>
        </w:rPr>
      </w:pPr>
      <w:r w:rsidRPr="00B81C33">
        <w:rPr>
          <w:rFonts w:ascii="Times New Roman" w:eastAsia="Times New Roman" w:hAnsi="Times New Roman" w:cs="Times New Roman"/>
          <w:bCs/>
          <w:color w:val="000000" w:themeColor="text1"/>
          <w:sz w:val="28"/>
          <w:szCs w:val="28"/>
        </w:rPr>
        <w:lastRenderedPageBreak/>
        <w:t>Anexa nr.1</w:t>
      </w:r>
    </w:p>
    <w:p w14:paraId="7EF24FF1" w14:textId="04632E47" w:rsidR="009A121A" w:rsidRPr="00B81C33" w:rsidRDefault="00BC4DDF" w:rsidP="004831D3">
      <w:pPr>
        <w:shd w:val="clear" w:color="auto" w:fill="FFFFFF"/>
        <w:jc w:val="right"/>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la Hotărâ</w:t>
      </w:r>
      <w:r w:rsidR="009A121A" w:rsidRPr="00B81C33">
        <w:rPr>
          <w:rFonts w:ascii="Times New Roman" w:eastAsia="Times New Roman" w:hAnsi="Times New Roman" w:cs="Times New Roman"/>
          <w:bCs/>
          <w:color w:val="000000" w:themeColor="text1"/>
          <w:sz w:val="28"/>
          <w:szCs w:val="28"/>
        </w:rPr>
        <w:t>rea Guvernului</w:t>
      </w:r>
    </w:p>
    <w:p w14:paraId="09FEAFB4" w14:textId="0FC82BF0" w:rsidR="001F1D3A" w:rsidRPr="00B81C33" w:rsidRDefault="009A121A" w:rsidP="004831D3">
      <w:pPr>
        <w:shd w:val="clear" w:color="auto" w:fill="FFFFFF"/>
        <w:jc w:val="right"/>
        <w:rPr>
          <w:rFonts w:ascii="Times New Roman" w:eastAsia="Times New Roman" w:hAnsi="Times New Roman" w:cs="Times New Roman"/>
          <w:bCs/>
          <w:color w:val="000000" w:themeColor="text1"/>
          <w:sz w:val="28"/>
          <w:szCs w:val="28"/>
        </w:rPr>
      </w:pPr>
      <w:r w:rsidRPr="00B81C33">
        <w:rPr>
          <w:rFonts w:ascii="Times New Roman" w:eastAsia="Times New Roman" w:hAnsi="Times New Roman" w:cs="Times New Roman"/>
          <w:bCs/>
          <w:color w:val="000000" w:themeColor="text1"/>
          <w:sz w:val="28"/>
          <w:szCs w:val="28"/>
        </w:rPr>
        <w:t>nr.____/2024</w:t>
      </w:r>
    </w:p>
    <w:p w14:paraId="11BBF4E0" w14:textId="77777777" w:rsidR="009A121A" w:rsidRPr="00B81C33" w:rsidRDefault="009A121A" w:rsidP="004831D3">
      <w:pPr>
        <w:shd w:val="clear" w:color="auto" w:fill="FFFFFF"/>
        <w:jc w:val="center"/>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
          <w:bCs/>
          <w:color w:val="000000" w:themeColor="text1"/>
          <w:sz w:val="28"/>
          <w:szCs w:val="28"/>
        </w:rPr>
        <w:t>Cerinţele privind calitatea</w:t>
      </w:r>
    </w:p>
    <w:p w14:paraId="3EE06C74" w14:textId="42AD76EE" w:rsidR="00953E99" w:rsidRDefault="009A121A" w:rsidP="004831D3">
      <w:pPr>
        <w:shd w:val="clear" w:color="auto" w:fill="FFFFFF"/>
        <w:jc w:val="center"/>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
          <w:bCs/>
          <w:color w:val="000000" w:themeColor="text1"/>
          <w:sz w:val="28"/>
          <w:szCs w:val="28"/>
        </w:rPr>
        <w:t>şi comercializare</w:t>
      </w:r>
      <w:r w:rsidR="007117C6">
        <w:rPr>
          <w:rFonts w:ascii="Times New Roman" w:eastAsia="Times New Roman" w:hAnsi="Times New Roman" w:cs="Times New Roman"/>
          <w:b/>
          <w:bCs/>
          <w:color w:val="000000" w:themeColor="text1"/>
          <w:sz w:val="28"/>
          <w:szCs w:val="28"/>
        </w:rPr>
        <w:t>a seminţelor de plante furajere</w:t>
      </w:r>
    </w:p>
    <w:p w14:paraId="4D96F7B4" w14:textId="62DD9850" w:rsidR="00471D9E" w:rsidRPr="00471D9E" w:rsidRDefault="007117C6" w:rsidP="00471D9E">
      <w:pPr>
        <w:shd w:val="clear" w:color="auto" w:fill="FFFFFF"/>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b/>
      </w:r>
      <w:r w:rsidR="00ED3E3C" w:rsidRPr="00ED3E3C">
        <w:rPr>
          <w:rFonts w:ascii="Times New Roman" w:eastAsia="Times New Roman" w:hAnsi="Times New Roman" w:cs="Times New Roman"/>
          <w:bCs/>
          <w:color w:val="000000" w:themeColor="text1"/>
          <w:sz w:val="28"/>
          <w:szCs w:val="28"/>
        </w:rPr>
        <w:t>Prezenta Hotărâre de Guvern transpune parțial</w:t>
      </w:r>
      <w:r w:rsidR="00D11927">
        <w:rPr>
          <w:rFonts w:ascii="Times New Roman" w:eastAsia="Times New Roman" w:hAnsi="Times New Roman" w:cs="Times New Roman"/>
          <w:bCs/>
          <w:color w:val="000000" w:themeColor="text1"/>
          <w:sz w:val="28"/>
          <w:szCs w:val="28"/>
        </w:rPr>
        <w:t xml:space="preserve"> Directiva</w:t>
      </w:r>
      <w:r w:rsidR="00471D9E" w:rsidRPr="00471D9E">
        <w:rPr>
          <w:rFonts w:ascii="Times New Roman" w:eastAsia="Times New Roman" w:hAnsi="Times New Roman" w:cs="Times New Roman"/>
          <w:bCs/>
          <w:color w:val="000000" w:themeColor="text1"/>
          <w:sz w:val="28"/>
          <w:szCs w:val="28"/>
        </w:rPr>
        <w:t xml:space="preserve"> Consiliului 401 din 14 iunie 1966 privind comercializarea seminţelor de plante furajere, </w:t>
      </w:r>
      <w:r w:rsidR="00D11927" w:rsidRPr="00D11927">
        <w:rPr>
          <w:rFonts w:ascii="Times New Roman" w:eastAsia="Times New Roman" w:hAnsi="Times New Roman" w:cs="Times New Roman"/>
          <w:b/>
          <w:bCs/>
          <w:color w:val="000000" w:themeColor="text1"/>
          <w:sz w:val="28"/>
          <w:szCs w:val="28"/>
        </w:rPr>
        <w:t>CELEX:</w:t>
      </w:r>
      <w:r w:rsidR="00D11927">
        <w:rPr>
          <w:rFonts w:ascii="Times New Roman" w:eastAsia="Times New Roman" w:hAnsi="Times New Roman" w:cs="Times New Roman"/>
          <w:bCs/>
          <w:color w:val="000000" w:themeColor="text1"/>
          <w:sz w:val="28"/>
          <w:szCs w:val="28"/>
        </w:rPr>
        <w:t xml:space="preserve"> </w:t>
      </w:r>
      <w:r w:rsidR="00D11927" w:rsidRPr="00D11927">
        <w:rPr>
          <w:rFonts w:ascii="Times New Roman" w:eastAsia="Times New Roman" w:hAnsi="Times New Roman" w:cs="Times New Roman"/>
          <w:b/>
          <w:bCs/>
          <w:color w:val="000000" w:themeColor="text1"/>
          <w:sz w:val="28"/>
          <w:szCs w:val="28"/>
        </w:rPr>
        <w:t>01966L0401</w:t>
      </w:r>
      <w:r w:rsidR="00D11927">
        <w:rPr>
          <w:rFonts w:ascii="Times New Roman" w:eastAsia="Times New Roman" w:hAnsi="Times New Roman" w:cs="Times New Roman"/>
          <w:bCs/>
          <w:color w:val="000000" w:themeColor="text1"/>
          <w:sz w:val="28"/>
          <w:szCs w:val="28"/>
        </w:rPr>
        <w:t xml:space="preserve">, </w:t>
      </w:r>
      <w:r w:rsidR="00471D9E" w:rsidRPr="00471D9E">
        <w:rPr>
          <w:rFonts w:ascii="Times New Roman" w:eastAsia="Times New Roman" w:hAnsi="Times New Roman" w:cs="Times New Roman"/>
          <w:bCs/>
          <w:color w:val="000000" w:themeColor="text1"/>
          <w:sz w:val="28"/>
          <w:szCs w:val="28"/>
        </w:rPr>
        <w:t>publicat în Jurnalul Oficial al Comunităţii Europene (JO 125, 11 iulie 1966, pag.2298-2308), amendată ultima dată prin Directiva 2009/74/CE a Comisiei din 26 iunie 2009 de modificare a Directivelor 66/401/CEE, 66/402/CEE, 2002/55/CE şi 2002/57/CE ale Consiliului în ceea ce priveşte denumirile botanice ale plantelor, denumirile ştiinţifice ale altor organisme, precum şi referitor la anumite anexe la Directivele 66/401/CEE, 66/402/CEE şi 2002/57/CE ca urmare a progreselor ştiinţifice şi tehnice, publicată în Jurnalul Oficial al Comunităţii Europene (JO L 166, 27 iunie 2009, pag.40-70)</w:t>
      </w:r>
      <w:r>
        <w:rPr>
          <w:rFonts w:ascii="Times New Roman" w:eastAsia="Times New Roman" w:hAnsi="Times New Roman" w:cs="Times New Roman"/>
          <w:bCs/>
          <w:color w:val="000000" w:themeColor="text1"/>
          <w:sz w:val="28"/>
          <w:szCs w:val="28"/>
        </w:rPr>
        <w:t>.</w:t>
      </w:r>
    </w:p>
    <w:p w14:paraId="0AA74E42" w14:textId="77777777" w:rsidR="001F1D3A" w:rsidRPr="00EC088E" w:rsidRDefault="001F1D3A" w:rsidP="004831D3">
      <w:pPr>
        <w:shd w:val="clear" w:color="auto" w:fill="FFFFFF"/>
        <w:jc w:val="center"/>
        <w:rPr>
          <w:rFonts w:ascii="Times New Roman" w:eastAsia="Times New Roman" w:hAnsi="Times New Roman" w:cs="Times New Roman"/>
          <w:b/>
          <w:bCs/>
          <w:color w:val="000000" w:themeColor="text1"/>
          <w:sz w:val="28"/>
          <w:szCs w:val="28"/>
        </w:rPr>
      </w:pPr>
      <w:r w:rsidRPr="00EC088E">
        <w:rPr>
          <w:rFonts w:ascii="Times New Roman" w:eastAsia="Times New Roman" w:hAnsi="Times New Roman" w:cs="Times New Roman"/>
          <w:b/>
          <w:bCs/>
          <w:color w:val="000000" w:themeColor="text1"/>
          <w:sz w:val="28"/>
          <w:szCs w:val="28"/>
        </w:rPr>
        <w:t>Capitolul I</w:t>
      </w:r>
    </w:p>
    <w:p w14:paraId="4F71E07D" w14:textId="0FA3049A" w:rsidR="001F1D3A" w:rsidRPr="00EC088E" w:rsidRDefault="00D11927" w:rsidP="004831D3">
      <w:pPr>
        <w:shd w:val="clear" w:color="auto" w:fill="FFFFFF"/>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DISPOZIȚII</w:t>
      </w:r>
      <w:r w:rsidR="001F1D3A" w:rsidRPr="00EC088E">
        <w:rPr>
          <w:rFonts w:ascii="Times New Roman" w:eastAsia="Times New Roman" w:hAnsi="Times New Roman" w:cs="Times New Roman"/>
          <w:b/>
          <w:bCs/>
          <w:color w:val="000000" w:themeColor="text1"/>
          <w:sz w:val="28"/>
          <w:szCs w:val="28"/>
        </w:rPr>
        <w:t xml:space="preserve"> GENERALE</w:t>
      </w:r>
    </w:p>
    <w:p w14:paraId="4974E524" w14:textId="7D0645A0" w:rsidR="0093050D" w:rsidRPr="00EC088E" w:rsidRDefault="00F12156" w:rsidP="007E7D11">
      <w:pPr>
        <w:pStyle w:val="Listparagraf"/>
        <w:numPr>
          <w:ilvl w:val="0"/>
          <w:numId w:val="1"/>
        </w:numPr>
        <w:shd w:val="clear" w:color="auto" w:fill="FFFFFF"/>
        <w:ind w:left="0" w:firstLine="426"/>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t>Cerinţele privind calitatea şi comercializarea seminţelor de plante furajere (în continuare – Cerinţe) se aplică seminţelor de plante furajere, specificate în</w:t>
      </w:r>
      <w:r w:rsidR="00ED3E3C">
        <w:rPr>
          <w:rFonts w:ascii="Times New Roman" w:eastAsia="Times New Roman" w:hAnsi="Times New Roman" w:cs="Times New Roman"/>
          <w:bCs/>
          <w:color w:val="000000" w:themeColor="text1"/>
          <w:sz w:val="28"/>
          <w:szCs w:val="28"/>
        </w:rPr>
        <w:t xml:space="preserve"> anexa nr. 1 </w:t>
      </w:r>
      <w:r w:rsidRPr="00EC088E">
        <w:rPr>
          <w:rFonts w:ascii="Times New Roman" w:eastAsia="Times New Roman" w:hAnsi="Times New Roman" w:cs="Times New Roman"/>
          <w:bCs/>
          <w:color w:val="000000" w:themeColor="text1"/>
          <w:sz w:val="28"/>
          <w:szCs w:val="28"/>
        </w:rPr>
        <w:t xml:space="preserve">la prezentele Cerinţe (în continuare – seminţe), </w:t>
      </w:r>
      <w:r w:rsidR="0093050D" w:rsidRPr="00EC088E">
        <w:rPr>
          <w:rFonts w:ascii="Times New Roman" w:eastAsia="Times New Roman" w:hAnsi="Times New Roman" w:cs="Times New Roman"/>
          <w:bCs/>
          <w:color w:val="000000" w:themeColor="text1"/>
          <w:sz w:val="28"/>
          <w:szCs w:val="28"/>
        </w:rPr>
        <w:t>urmând să fie respectate la producerea şi/sau comercializarea seminţelor de plante furajere.</w:t>
      </w:r>
    </w:p>
    <w:p w14:paraId="73BD0D70" w14:textId="77777777" w:rsidR="00080E61" w:rsidRPr="00EC088E" w:rsidRDefault="00731599" w:rsidP="007E7D11">
      <w:pPr>
        <w:pStyle w:val="Listparagraf"/>
        <w:numPr>
          <w:ilvl w:val="0"/>
          <w:numId w:val="1"/>
        </w:numPr>
        <w:shd w:val="clear" w:color="auto" w:fill="FFFFFF"/>
        <w:ind w:left="0" w:firstLine="426"/>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t>În sensul prezentelor Cerinţe</w:t>
      </w:r>
      <w:r w:rsidR="0093050D" w:rsidRPr="00EC088E">
        <w:rPr>
          <w:rFonts w:ascii="Times New Roman" w:eastAsia="Times New Roman" w:hAnsi="Times New Roman" w:cs="Times New Roman"/>
          <w:bCs/>
          <w:color w:val="000000" w:themeColor="text1"/>
          <w:sz w:val="28"/>
          <w:szCs w:val="28"/>
        </w:rPr>
        <w:t>, „comercializare” înseamnă vânzarea, deținerea în vederea vânzării, oferta de vânzare și orice cedare, furnizare sau transfer în scopul exploatării com</w:t>
      </w:r>
      <w:r w:rsidR="00750CD5" w:rsidRPr="00EC088E">
        <w:rPr>
          <w:rFonts w:ascii="Times New Roman" w:eastAsia="Times New Roman" w:hAnsi="Times New Roman" w:cs="Times New Roman"/>
          <w:bCs/>
          <w:color w:val="000000" w:themeColor="text1"/>
          <w:sz w:val="28"/>
          <w:szCs w:val="28"/>
        </w:rPr>
        <w:t>erciale a semințelor</w:t>
      </w:r>
      <w:r w:rsidR="0093050D" w:rsidRPr="00EC088E">
        <w:rPr>
          <w:rFonts w:ascii="Times New Roman" w:eastAsia="Times New Roman" w:hAnsi="Times New Roman" w:cs="Times New Roman"/>
          <w:bCs/>
          <w:color w:val="000000" w:themeColor="text1"/>
          <w:sz w:val="28"/>
          <w:szCs w:val="28"/>
        </w:rPr>
        <w:t xml:space="preserve"> cu titlu oneros sau nu.</w:t>
      </w:r>
    </w:p>
    <w:p w14:paraId="69051E17" w14:textId="77777777" w:rsidR="00A652D6" w:rsidRDefault="00A47039" w:rsidP="00A652D6">
      <w:pPr>
        <w:pStyle w:val="Listparagraf"/>
        <w:numPr>
          <w:ilvl w:val="0"/>
          <w:numId w:val="1"/>
        </w:numPr>
        <w:shd w:val="clear" w:color="auto" w:fill="FFFFFF"/>
        <w:ind w:left="0" w:firstLine="426"/>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t>Nu sunt considerate comercializări schimburile de semințe care nu au ca scop exploatarea comercială a varietăților, cum sunt următoarele operațiuni:</w:t>
      </w:r>
    </w:p>
    <w:p w14:paraId="2F8607C7" w14:textId="046057F6" w:rsidR="00731599" w:rsidRPr="00A652D6" w:rsidRDefault="00731599" w:rsidP="00A652D6">
      <w:pPr>
        <w:pStyle w:val="Listparagraf"/>
        <w:shd w:val="clear" w:color="auto" w:fill="FFFFFF"/>
        <w:ind w:left="426" w:firstLine="0"/>
        <w:rPr>
          <w:rFonts w:ascii="Times New Roman" w:eastAsia="Times New Roman" w:hAnsi="Times New Roman" w:cs="Times New Roman"/>
          <w:bCs/>
          <w:color w:val="000000" w:themeColor="text1"/>
          <w:sz w:val="28"/>
          <w:szCs w:val="28"/>
        </w:rPr>
      </w:pPr>
      <w:r w:rsidRPr="00A652D6">
        <w:rPr>
          <w:rFonts w:ascii="Times New Roman" w:eastAsia="Times New Roman" w:hAnsi="Times New Roman" w:cs="Times New Roman"/>
          <w:bCs/>
          <w:color w:val="000000" w:themeColor="text1"/>
          <w:sz w:val="28"/>
          <w:szCs w:val="28"/>
        </w:rPr>
        <w:t>a)</w:t>
      </w:r>
      <w:r w:rsidRPr="00A652D6">
        <w:rPr>
          <w:rFonts w:ascii="Times New Roman" w:eastAsia="Times New Roman" w:hAnsi="Times New Roman" w:cs="Times New Roman"/>
          <w:bCs/>
          <w:color w:val="000000" w:themeColor="text1"/>
          <w:sz w:val="28"/>
          <w:szCs w:val="28"/>
        </w:rPr>
        <w:tab/>
      </w:r>
      <w:r w:rsidR="00A47039" w:rsidRPr="00A652D6">
        <w:rPr>
          <w:rFonts w:ascii="Times New Roman" w:eastAsia="Times New Roman" w:hAnsi="Times New Roman" w:cs="Times New Roman"/>
          <w:bCs/>
          <w:color w:val="000000" w:themeColor="text1"/>
          <w:sz w:val="28"/>
          <w:szCs w:val="28"/>
        </w:rPr>
        <w:t>furnizarea de semințe unor organisme oficiale de testare și de inspecție;</w:t>
      </w:r>
    </w:p>
    <w:p w14:paraId="009EF75B" w14:textId="77777777" w:rsidR="00080E61" w:rsidRPr="00EC088E" w:rsidRDefault="00731599" w:rsidP="004831D3">
      <w:pPr>
        <w:pStyle w:val="Listparagraf"/>
        <w:shd w:val="clear" w:color="auto" w:fill="FFFFFF"/>
        <w:ind w:left="0" w:firstLine="426"/>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t>b)</w:t>
      </w:r>
      <w:r w:rsidRPr="00EC088E">
        <w:rPr>
          <w:rFonts w:ascii="Times New Roman" w:eastAsia="Times New Roman" w:hAnsi="Times New Roman" w:cs="Times New Roman"/>
          <w:bCs/>
          <w:color w:val="000000" w:themeColor="text1"/>
          <w:sz w:val="28"/>
          <w:szCs w:val="28"/>
        </w:rPr>
        <w:tab/>
      </w:r>
      <w:r w:rsidR="00A47039" w:rsidRPr="00EC088E">
        <w:rPr>
          <w:rFonts w:ascii="Times New Roman" w:eastAsia="Times New Roman" w:hAnsi="Times New Roman" w:cs="Times New Roman"/>
          <w:bCs/>
          <w:color w:val="000000" w:themeColor="text1"/>
          <w:sz w:val="28"/>
          <w:szCs w:val="28"/>
        </w:rPr>
        <w:t>furnizarea de semințe, în anumite condiții, prestatorilor de servicii, în vederea transformării sau ambalării, dacă prestatorul de servicii nu deține un titlu asupra semințelor astfel furnizate.</w:t>
      </w:r>
    </w:p>
    <w:p w14:paraId="2B599482" w14:textId="3AAD3683" w:rsidR="00B55AC9" w:rsidRPr="00EC088E" w:rsidRDefault="00080E61" w:rsidP="007E7D11">
      <w:pPr>
        <w:pStyle w:val="Listparagraf"/>
        <w:numPr>
          <w:ilvl w:val="0"/>
          <w:numId w:val="1"/>
        </w:numPr>
        <w:shd w:val="clear" w:color="auto" w:fill="FFFFFF"/>
        <w:ind w:left="0" w:firstLine="426"/>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t>Furnizarea de seminţe, în condiţii specifice, prestatorilor de servicii, în vederea producerii unor materii prime agricole, destinate utilizării industriale, sau în vederea înmulţirii seminţelor în acest scop, nu este considerată comercializare dacă prestatorul de servicii nu deţine un drept asupra seminţelor astfel furnizate sau asupra produselor recoltate.</w:t>
      </w:r>
      <w:r w:rsidR="003105C6" w:rsidRPr="00EC088E">
        <w:rPr>
          <w:rFonts w:ascii="Times New Roman" w:hAnsi="Times New Roman" w:cs="Times New Roman"/>
          <w:color w:val="000000"/>
          <w:sz w:val="23"/>
          <w:szCs w:val="23"/>
          <w:shd w:val="clear" w:color="auto" w:fill="FFFFFF"/>
        </w:rPr>
        <w:t xml:space="preserve"> </w:t>
      </w:r>
      <w:r w:rsidR="003105C6" w:rsidRPr="00EC088E">
        <w:rPr>
          <w:rFonts w:ascii="Times New Roman" w:eastAsia="Times New Roman" w:hAnsi="Times New Roman" w:cs="Times New Roman"/>
          <w:bCs/>
          <w:color w:val="000000" w:themeColor="text1"/>
          <w:sz w:val="28"/>
          <w:szCs w:val="28"/>
        </w:rPr>
        <w:t>Furnizorul de seminţe pune la dispoziţia autorităţii competente o copie a părţilor relevante ale contractului încheiat cu prestatorul de servicii, iar acest contract trebuie să includă normele şi condiţiile actuale pe care să le îndeplinească seminţele furnizate.</w:t>
      </w:r>
      <w:r w:rsidRPr="00EC088E">
        <w:rPr>
          <w:rFonts w:ascii="Times New Roman" w:eastAsia="Times New Roman" w:hAnsi="Times New Roman" w:cs="Times New Roman"/>
          <w:bCs/>
          <w:color w:val="000000" w:themeColor="text1"/>
          <w:sz w:val="28"/>
          <w:szCs w:val="28"/>
        </w:rPr>
        <w:t xml:space="preserve"> </w:t>
      </w:r>
    </w:p>
    <w:p w14:paraId="4CF8AB00" w14:textId="25A60C8C" w:rsidR="00A47039" w:rsidRPr="00EC088E" w:rsidRDefault="00731599" w:rsidP="007E7D11">
      <w:pPr>
        <w:pStyle w:val="Listparagraf"/>
        <w:numPr>
          <w:ilvl w:val="0"/>
          <w:numId w:val="1"/>
        </w:numPr>
        <w:shd w:val="clear" w:color="auto" w:fill="FFFFFF"/>
        <w:ind w:left="0" w:firstLine="426"/>
        <w:rPr>
          <w:rFonts w:ascii="Times New Roman" w:eastAsia="Times New Roman" w:hAnsi="Times New Roman" w:cs="Times New Roman"/>
          <w:bCs/>
          <w:color w:val="000000" w:themeColor="text1"/>
          <w:sz w:val="28"/>
          <w:szCs w:val="28"/>
        </w:rPr>
      </w:pPr>
      <w:r w:rsidRPr="00EC088E">
        <w:rPr>
          <w:rFonts w:ascii="Times New Roman" w:eastAsia="Times New Roman" w:hAnsi="Times New Roman" w:cs="Times New Roman"/>
          <w:bCs/>
          <w:color w:val="000000" w:themeColor="text1"/>
          <w:sz w:val="28"/>
          <w:szCs w:val="28"/>
        </w:rPr>
        <w:lastRenderedPageBreak/>
        <w:t>Cerinţele obligatorii prescrise nu se referă la seminţele produse în gospodăriile individuale neautorizate, precum şi la seminţele de tranzit sau depozitate temporar ca produse de tranzit, dacă nu prezintă pericol pentru sănătatea umană şi mediul înconjurător.</w:t>
      </w:r>
    </w:p>
    <w:p w14:paraId="7AC508B8" w14:textId="77777777" w:rsidR="00A47039" w:rsidRPr="00B81C33" w:rsidRDefault="00A47039" w:rsidP="004831D3">
      <w:pPr>
        <w:shd w:val="clear" w:color="auto" w:fill="FFFFFF"/>
        <w:rPr>
          <w:rFonts w:ascii="Times New Roman" w:eastAsia="Times New Roman" w:hAnsi="Times New Roman" w:cs="Times New Roman"/>
          <w:bCs/>
          <w:color w:val="000000" w:themeColor="text1"/>
          <w:sz w:val="28"/>
          <w:szCs w:val="28"/>
        </w:rPr>
      </w:pPr>
    </w:p>
    <w:p w14:paraId="2DADCEBC" w14:textId="77777777" w:rsidR="00360EF8" w:rsidRPr="00B81C33" w:rsidRDefault="003105C6" w:rsidP="004831D3">
      <w:pPr>
        <w:shd w:val="clear" w:color="auto" w:fill="FFFFFF"/>
        <w:jc w:val="center"/>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
          <w:bCs/>
          <w:color w:val="000000" w:themeColor="text1"/>
          <w:sz w:val="28"/>
          <w:szCs w:val="28"/>
        </w:rPr>
        <w:t>Capitolul II</w:t>
      </w:r>
    </w:p>
    <w:p w14:paraId="580A5625" w14:textId="1F97B604" w:rsidR="00770D46" w:rsidRPr="00B81C33" w:rsidRDefault="00770D46" w:rsidP="004831D3">
      <w:pPr>
        <w:shd w:val="clear" w:color="auto" w:fill="FFFFFF"/>
        <w:jc w:val="center"/>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
          <w:bCs/>
          <w:color w:val="000000" w:themeColor="text1"/>
          <w:sz w:val="28"/>
          <w:szCs w:val="28"/>
        </w:rPr>
        <w:t>TERMINOLOGIE</w:t>
      </w:r>
    </w:p>
    <w:p w14:paraId="6B07C1EA" w14:textId="00A5A877" w:rsidR="00807ADC" w:rsidRPr="00B81C33" w:rsidRDefault="00360EF8" w:rsidP="007E7D11">
      <w:pPr>
        <w:pStyle w:val="Listparagraf"/>
        <w:numPr>
          <w:ilvl w:val="0"/>
          <w:numId w:val="2"/>
        </w:numPr>
        <w:shd w:val="clear" w:color="auto" w:fill="FFFFFF"/>
        <w:ind w:left="-284" w:firstLine="567"/>
        <w:rPr>
          <w:rFonts w:ascii="Times New Roman" w:eastAsia="Times New Roman" w:hAnsi="Times New Roman" w:cs="Times New Roman"/>
          <w:b/>
          <w:bCs/>
          <w:color w:val="000000" w:themeColor="text1"/>
          <w:sz w:val="28"/>
          <w:szCs w:val="28"/>
        </w:rPr>
      </w:pPr>
      <w:r w:rsidRPr="00B81C33">
        <w:rPr>
          <w:rFonts w:ascii="Times New Roman" w:eastAsia="Times New Roman" w:hAnsi="Times New Roman" w:cs="Times New Roman"/>
          <w:bCs/>
          <w:color w:val="000000" w:themeColor="text1"/>
          <w:sz w:val="28"/>
          <w:szCs w:val="28"/>
        </w:rPr>
        <w:t>În sensul prezentelor Cerinţe</w:t>
      </w:r>
      <w:r w:rsidR="00F26803" w:rsidRPr="00B81C33">
        <w:rPr>
          <w:rFonts w:ascii="Times New Roman" w:eastAsia="Times New Roman" w:hAnsi="Times New Roman" w:cs="Times New Roman"/>
          <w:bCs/>
          <w:color w:val="000000" w:themeColor="text1"/>
          <w:sz w:val="28"/>
          <w:szCs w:val="28"/>
        </w:rPr>
        <w:t>, se aplică următoarele definiții:</w:t>
      </w:r>
    </w:p>
    <w:p w14:paraId="38F4D4A3" w14:textId="487631AB" w:rsidR="00807ADC" w:rsidRPr="00B81C33" w:rsidRDefault="00880744" w:rsidP="007E7D11">
      <w:pPr>
        <w:pStyle w:val="Listparagraf"/>
        <w:numPr>
          <w:ilvl w:val="0"/>
          <w:numId w:val="3"/>
        </w:numPr>
        <w:shd w:val="clear" w:color="auto" w:fill="FFFFFF"/>
        <w:ind w:left="0" w:firstLine="567"/>
        <w:rPr>
          <w:rFonts w:ascii="Times New Roman" w:eastAsia="Times New Roman" w:hAnsi="Times New Roman" w:cs="Times New Roman"/>
          <w:bCs/>
          <w:color w:val="000000" w:themeColor="text1"/>
          <w:sz w:val="28"/>
          <w:szCs w:val="28"/>
        </w:rPr>
      </w:pPr>
      <w:r w:rsidRPr="00B81C33">
        <w:rPr>
          <w:rFonts w:ascii="Times New Roman" w:eastAsia="Times New Roman" w:hAnsi="Times New Roman" w:cs="Times New Roman"/>
          <w:bCs/>
          <w:i/>
          <w:color w:val="000000" w:themeColor="text1"/>
          <w:sz w:val="28"/>
          <w:szCs w:val="28"/>
        </w:rPr>
        <w:t>plante furajere</w:t>
      </w:r>
      <w:r w:rsidR="00F26803" w:rsidRPr="00B81C33">
        <w:rPr>
          <w:rFonts w:ascii="Times New Roman" w:eastAsia="Times New Roman" w:hAnsi="Times New Roman" w:cs="Times New Roman"/>
          <w:bCs/>
          <w:i/>
          <w:color w:val="000000" w:themeColor="text1"/>
          <w:sz w:val="28"/>
          <w:szCs w:val="28"/>
        </w:rPr>
        <w:t xml:space="preserve"> - </w:t>
      </w:r>
      <w:r w:rsidR="00F901A4" w:rsidRPr="00B81C33">
        <w:rPr>
          <w:rFonts w:ascii="Times New Roman" w:eastAsia="Times New Roman" w:hAnsi="Times New Roman" w:cs="Times New Roman"/>
          <w:bCs/>
          <w:color w:val="000000" w:themeColor="text1"/>
          <w:sz w:val="28"/>
          <w:szCs w:val="28"/>
        </w:rPr>
        <w:t>grup de plante anuale şi perene cu valoare nutritivă mare, folosite pentru hrana anima</w:t>
      </w:r>
      <w:r w:rsidR="00594373">
        <w:rPr>
          <w:rFonts w:ascii="Times New Roman" w:eastAsia="Times New Roman" w:hAnsi="Times New Roman" w:cs="Times New Roman"/>
          <w:bCs/>
          <w:color w:val="000000" w:themeColor="text1"/>
          <w:sz w:val="28"/>
          <w:szCs w:val="28"/>
        </w:rPr>
        <w:t>lelor, care sunt menţionate în A</w:t>
      </w:r>
      <w:r w:rsidR="00F901A4" w:rsidRPr="00B81C33">
        <w:rPr>
          <w:rFonts w:ascii="Times New Roman" w:eastAsia="Times New Roman" w:hAnsi="Times New Roman" w:cs="Times New Roman"/>
          <w:bCs/>
          <w:color w:val="000000" w:themeColor="text1"/>
          <w:sz w:val="28"/>
          <w:szCs w:val="28"/>
        </w:rPr>
        <w:t>nexa nr.1;</w:t>
      </w:r>
    </w:p>
    <w:p w14:paraId="238E486F" w14:textId="53115646" w:rsidR="00807ADC" w:rsidRPr="00B81C33" w:rsidRDefault="006600F7" w:rsidP="007E7D11">
      <w:pPr>
        <w:pStyle w:val="Listparagraf"/>
        <w:numPr>
          <w:ilvl w:val="0"/>
          <w:numId w:val="3"/>
        </w:numPr>
        <w:shd w:val="clear" w:color="auto" w:fill="FFFFFF"/>
        <w:ind w:left="0" w:firstLine="567"/>
        <w:rPr>
          <w:rFonts w:ascii="Times New Roman" w:eastAsia="Times New Roman" w:hAnsi="Times New Roman" w:cs="Times New Roman"/>
          <w:bCs/>
          <w:i/>
          <w:color w:val="000000" w:themeColor="text1"/>
          <w:sz w:val="28"/>
          <w:szCs w:val="28"/>
          <w:lang w:val="en-US"/>
        </w:rPr>
      </w:pPr>
      <w:r w:rsidRPr="00B81C33">
        <w:rPr>
          <w:rFonts w:ascii="Times New Roman" w:eastAsia="Times New Roman" w:hAnsi="Times New Roman" w:cs="Times New Roman"/>
          <w:bCs/>
          <w:i/>
          <w:color w:val="000000" w:themeColor="text1"/>
          <w:sz w:val="28"/>
          <w:szCs w:val="28"/>
        </w:rPr>
        <w:t>Semințe de bază</w:t>
      </w:r>
      <w:r w:rsidRPr="00B81C33">
        <w:rPr>
          <w:rFonts w:ascii="Times New Roman" w:eastAsia="Times New Roman" w:hAnsi="Times New Roman" w:cs="Times New Roman"/>
          <w:bCs/>
          <w:i/>
          <w:color w:val="000000" w:themeColor="text1"/>
          <w:sz w:val="28"/>
          <w:szCs w:val="28"/>
          <w:lang w:val="en-US"/>
        </w:rPr>
        <w:t>:</w:t>
      </w:r>
    </w:p>
    <w:p w14:paraId="3DBFC98C" w14:textId="2B53C1DC" w:rsidR="0089593A" w:rsidRPr="00B81C33" w:rsidRDefault="00DD7ECB" w:rsidP="007E7D11">
      <w:pPr>
        <w:pStyle w:val="Listparagraf"/>
        <w:numPr>
          <w:ilvl w:val="0"/>
          <w:numId w:val="4"/>
        </w:numPr>
        <w:shd w:val="clear" w:color="auto" w:fill="FFFFFF"/>
        <w:ind w:left="0" w:firstLine="426"/>
        <w:rPr>
          <w:rFonts w:ascii="Times New Roman" w:eastAsia="Times New Roman" w:hAnsi="Times New Roman" w:cs="Times New Roman"/>
          <w:bCs/>
          <w:color w:val="000000" w:themeColor="text1"/>
          <w:sz w:val="28"/>
          <w:szCs w:val="28"/>
          <w:lang w:val="en-US"/>
        </w:rPr>
      </w:pPr>
      <w:r w:rsidRPr="00B81C33">
        <w:rPr>
          <w:rFonts w:ascii="Times New Roman" w:eastAsia="Times New Roman" w:hAnsi="Times New Roman" w:cs="Times New Roman"/>
          <w:bCs/>
          <w:color w:val="000000" w:themeColor="text1"/>
          <w:sz w:val="28"/>
          <w:szCs w:val="28"/>
          <w:lang w:val="en-US"/>
        </w:rPr>
        <w:t>Semințe de soiuri selecționate:</w:t>
      </w:r>
    </w:p>
    <w:p w14:paraId="04DC1A8E" w14:textId="77777777" w:rsidR="0089593A" w:rsidRPr="00B81C33" w:rsidRDefault="00E71BD3"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au fost produse sub responsabilitatea menținătorului, după reguli de selecție conservativă în ceea ce privește soiul;</w:t>
      </w:r>
    </w:p>
    <w:p w14:paraId="4116A04B" w14:textId="77777777" w:rsidR="0089593A" w:rsidRPr="00B81C33" w:rsidRDefault="00E71BD3" w:rsidP="004831D3">
      <w:pPr>
        <w:shd w:val="clear" w:color="auto" w:fill="FFFFFF"/>
        <w:rPr>
          <w:rFonts w:ascii="Times New Roman" w:eastAsia="Times New Roman" w:hAnsi="Times New Roman" w:cs="Times New Roman"/>
          <w:bCs/>
          <w:i/>
          <w:color w:val="000000" w:themeColor="text1"/>
          <w:sz w:val="28"/>
          <w:szCs w:val="28"/>
          <w:lang w:val="en-US"/>
        </w:rPr>
      </w:pPr>
      <w:r w:rsidRPr="00B81C33">
        <w:rPr>
          <w:rFonts w:ascii="Times New Roman" w:hAnsi="Times New Roman" w:cs="Times New Roman"/>
          <w:color w:val="000000"/>
          <w:sz w:val="28"/>
          <w:szCs w:val="28"/>
        </w:rPr>
        <w:t>care sunt destinate producției de semințe din categoria „semințe certificate”;</w:t>
      </w:r>
    </w:p>
    <w:p w14:paraId="38E82BD4" w14:textId="072B4036" w:rsidR="0089593A" w:rsidRPr="00B81C33" w:rsidRDefault="00E71BD3"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îndeplinesc, sub rezerva prevederilor articolului 4, condițiile pentru semințele de bază prevăzute în a</w:t>
      </w:r>
      <w:r w:rsidR="00AC3FBD">
        <w:rPr>
          <w:rFonts w:ascii="Times New Roman" w:hAnsi="Times New Roman" w:cs="Times New Roman"/>
          <w:color w:val="000000"/>
          <w:sz w:val="28"/>
          <w:szCs w:val="28"/>
        </w:rPr>
        <w:t>nexele nr.2 și 3</w:t>
      </w:r>
      <w:r w:rsidRPr="00B81C33">
        <w:rPr>
          <w:rFonts w:ascii="Times New Roman" w:hAnsi="Times New Roman" w:cs="Times New Roman"/>
          <w:color w:val="000000"/>
          <w:sz w:val="28"/>
          <w:szCs w:val="28"/>
        </w:rPr>
        <w:t xml:space="preserve"> și</w:t>
      </w:r>
    </w:p>
    <w:p w14:paraId="3C29A4DE" w14:textId="77777777" w:rsidR="00DD7ECB" w:rsidRPr="00B81C33" w:rsidRDefault="00DD7ECB"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pentru care s-a constatat, în urma unei examinări, că îndeplinesc condiţiile menţionate mai sus; </w:t>
      </w:r>
    </w:p>
    <w:p w14:paraId="51B68BB9" w14:textId="24A6B6C3" w:rsidR="0089593A" w:rsidRPr="00B81C33" w:rsidRDefault="0089593A" w:rsidP="007E7D11">
      <w:pPr>
        <w:pStyle w:val="Listparagraf"/>
        <w:numPr>
          <w:ilvl w:val="0"/>
          <w:numId w:val="4"/>
        </w:numPr>
        <w:shd w:val="clear" w:color="auto" w:fill="FFFFFF"/>
        <w:ind w:left="0" w:firstLine="426"/>
        <w:rPr>
          <w:rFonts w:ascii="Times New Roman" w:eastAsia="Times New Roman" w:hAnsi="Times New Roman" w:cs="Times New Roman"/>
          <w:bCs/>
          <w:color w:val="000000" w:themeColor="text1"/>
          <w:sz w:val="28"/>
          <w:szCs w:val="28"/>
          <w:lang w:val="en-US"/>
        </w:rPr>
      </w:pPr>
      <w:r w:rsidRPr="00B81C33">
        <w:rPr>
          <w:rFonts w:ascii="Times New Roman" w:eastAsia="Times New Roman" w:hAnsi="Times New Roman" w:cs="Times New Roman"/>
          <w:bCs/>
          <w:color w:val="000000" w:themeColor="text1"/>
          <w:sz w:val="28"/>
          <w:szCs w:val="28"/>
          <w:lang w:val="en-US"/>
        </w:rPr>
        <w:t>Semi</w:t>
      </w:r>
      <w:r w:rsidR="00DD7ECB" w:rsidRPr="00B81C33">
        <w:rPr>
          <w:rFonts w:ascii="Times New Roman" w:eastAsia="Times New Roman" w:hAnsi="Times New Roman" w:cs="Times New Roman"/>
          <w:bCs/>
          <w:color w:val="000000" w:themeColor="text1"/>
          <w:sz w:val="28"/>
          <w:szCs w:val="28"/>
          <w:lang w:val="en-US"/>
        </w:rPr>
        <w:t>nțe din soiuri locale:</w:t>
      </w:r>
    </w:p>
    <w:p w14:paraId="4A22B328" w14:textId="77777777" w:rsidR="0089593A" w:rsidRPr="00B81C33" w:rsidRDefault="00E71BD3"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au fost produse sub control oficial, pornind de la materiale admise oficial ca soiuri locale în una sau mai multe exploatații aflate într-o regiune de origine delimitată clar;</w:t>
      </w:r>
    </w:p>
    <w:p w14:paraId="05D3D0A0" w14:textId="77777777" w:rsidR="0089593A" w:rsidRPr="00B81C33" w:rsidRDefault="00E71BD3" w:rsidP="004831D3">
      <w:pPr>
        <w:shd w:val="clear" w:color="auto" w:fill="FFFFFF"/>
        <w:rPr>
          <w:rFonts w:ascii="Times New Roman" w:eastAsia="Times New Roman" w:hAnsi="Times New Roman" w:cs="Times New Roman"/>
          <w:bCs/>
          <w:i/>
          <w:color w:val="000000" w:themeColor="text1"/>
          <w:sz w:val="28"/>
          <w:szCs w:val="28"/>
          <w:lang w:val="en-US"/>
        </w:rPr>
      </w:pPr>
      <w:r w:rsidRPr="00B81C33">
        <w:rPr>
          <w:rFonts w:ascii="Times New Roman" w:hAnsi="Times New Roman" w:cs="Times New Roman"/>
          <w:color w:val="000000"/>
          <w:sz w:val="28"/>
          <w:szCs w:val="28"/>
        </w:rPr>
        <w:t>care sunt destinate producției de semințe din categoria „semințe certificate”;</w:t>
      </w:r>
    </w:p>
    <w:p w14:paraId="61448C48" w14:textId="42D31EB9" w:rsidR="00DD7ECB" w:rsidRPr="00B81C33" w:rsidRDefault="00E71BD3"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respectă, sub rezerva prevederilor articolului 4, condițiile pentru se</w:t>
      </w:r>
      <w:r w:rsidR="008223F7">
        <w:rPr>
          <w:rFonts w:ascii="Times New Roman" w:hAnsi="Times New Roman" w:cs="Times New Roman"/>
          <w:color w:val="000000"/>
          <w:sz w:val="28"/>
          <w:szCs w:val="28"/>
        </w:rPr>
        <w:t>mințe de bază prevăzute în A</w:t>
      </w:r>
      <w:r w:rsidR="00AC3FBD">
        <w:rPr>
          <w:rFonts w:ascii="Times New Roman" w:hAnsi="Times New Roman" w:cs="Times New Roman"/>
          <w:color w:val="000000"/>
          <w:sz w:val="28"/>
          <w:szCs w:val="28"/>
        </w:rPr>
        <w:t>nexele nr.2 și 3</w:t>
      </w:r>
      <w:r w:rsidRPr="00B81C33">
        <w:rPr>
          <w:rFonts w:ascii="Times New Roman" w:hAnsi="Times New Roman" w:cs="Times New Roman"/>
          <w:color w:val="000000"/>
          <w:sz w:val="28"/>
          <w:szCs w:val="28"/>
        </w:rPr>
        <w:t xml:space="preserve"> și</w:t>
      </w:r>
    </w:p>
    <w:p w14:paraId="4CD37150" w14:textId="01814C64" w:rsidR="001F1D3A" w:rsidRPr="00B81C33" w:rsidRDefault="00DD7ECB"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pentru care s-a constatat, în urma unei examinări, că îndeplinesc</w:t>
      </w:r>
      <w:r w:rsidR="00030D5E" w:rsidRPr="00B81C33">
        <w:rPr>
          <w:rFonts w:ascii="Times New Roman" w:hAnsi="Times New Roman" w:cs="Times New Roman"/>
          <w:color w:val="000000"/>
          <w:sz w:val="28"/>
          <w:szCs w:val="28"/>
        </w:rPr>
        <w:t xml:space="preserve"> condiţiile menţionate mai sus;</w:t>
      </w:r>
    </w:p>
    <w:p w14:paraId="292C6A3B" w14:textId="4A466B09" w:rsidR="009A6F50" w:rsidRPr="00B81C33" w:rsidRDefault="009A6F50" w:rsidP="007E7D11">
      <w:pPr>
        <w:pStyle w:val="Listparagraf"/>
        <w:numPr>
          <w:ilvl w:val="0"/>
          <w:numId w:val="3"/>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i/>
          <w:color w:val="000000"/>
          <w:sz w:val="28"/>
          <w:szCs w:val="28"/>
        </w:rPr>
        <w:t>Semințe C</w:t>
      </w:r>
      <w:r w:rsidR="00030D5E" w:rsidRPr="00B81C33">
        <w:rPr>
          <w:rFonts w:ascii="Times New Roman" w:hAnsi="Times New Roman" w:cs="Times New Roman"/>
          <w:i/>
          <w:color w:val="000000"/>
          <w:sz w:val="28"/>
          <w:szCs w:val="28"/>
        </w:rPr>
        <w:t>ertificate</w:t>
      </w:r>
      <w:r w:rsidR="00030D5E" w:rsidRPr="00B81C33">
        <w:rPr>
          <w:rFonts w:ascii="Times New Roman" w:hAnsi="Times New Roman" w:cs="Times New Roman"/>
          <w:color w:val="000000"/>
          <w:sz w:val="28"/>
          <w:szCs w:val="28"/>
        </w:rPr>
        <w:t>:</w:t>
      </w:r>
    </w:p>
    <w:p w14:paraId="27F4106F" w14:textId="217AEB2F" w:rsidR="009A6F50" w:rsidRPr="00B81C33" w:rsidRDefault="009A6F50" w:rsidP="004831D3">
      <w:pPr>
        <w:shd w:val="clear" w:color="auto" w:fill="FFFFFF"/>
        <w:ind w:firstLine="426"/>
        <w:rPr>
          <w:rFonts w:ascii="Times New Roman" w:hAnsi="Times New Roman" w:cs="Times New Roman"/>
          <w:color w:val="000000"/>
          <w:sz w:val="28"/>
          <w:szCs w:val="28"/>
        </w:rPr>
      </w:pPr>
      <w:r w:rsidRPr="00B81C33">
        <w:rPr>
          <w:rFonts w:ascii="Times New Roman" w:hAnsi="Times New Roman" w:cs="Times New Roman"/>
          <w:color w:val="000000"/>
          <w:sz w:val="28"/>
          <w:szCs w:val="28"/>
        </w:rPr>
        <w:t>a) seminţele d</w:t>
      </w:r>
      <w:r w:rsidR="008223F7">
        <w:rPr>
          <w:rFonts w:ascii="Times New Roman" w:hAnsi="Times New Roman" w:cs="Times New Roman"/>
          <w:color w:val="000000"/>
          <w:sz w:val="28"/>
          <w:szCs w:val="28"/>
        </w:rPr>
        <w:t>e toate speciile menţionate în A</w:t>
      </w:r>
      <w:r w:rsidRPr="00B81C33">
        <w:rPr>
          <w:rFonts w:ascii="Times New Roman" w:hAnsi="Times New Roman" w:cs="Times New Roman"/>
          <w:color w:val="000000"/>
          <w:sz w:val="28"/>
          <w:szCs w:val="28"/>
        </w:rPr>
        <w:t>nexa nr.1 la prezente</w:t>
      </w:r>
      <w:r w:rsidR="00DF7996">
        <w:rPr>
          <w:rFonts w:ascii="Times New Roman" w:hAnsi="Times New Roman" w:cs="Times New Roman"/>
          <w:color w:val="000000"/>
          <w:sz w:val="28"/>
          <w:szCs w:val="28"/>
        </w:rPr>
        <w:t>le Cerinţe, altele decă</w:t>
      </w:r>
      <w:r w:rsidRPr="00B81C33">
        <w:rPr>
          <w:rFonts w:ascii="Times New Roman" w:hAnsi="Times New Roman" w:cs="Times New Roman"/>
          <w:color w:val="000000"/>
          <w:sz w:val="28"/>
          <w:szCs w:val="28"/>
        </w:rPr>
        <w:t>t Lupinus spp., Pisum sativum, Vicia spp., precum şi Medicago sativa:</w:t>
      </w:r>
    </w:p>
    <w:p w14:paraId="4FBF25AD" w14:textId="368C2743"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provin direct din seminţe Bază sau, la cererea amelioratorului, seminţele unei generaţii anterioare seminţelor Bază, care, conform rezultatelor examinării oficiale, îndeplinesc cond</w:t>
      </w:r>
      <w:r w:rsidR="008223F7">
        <w:rPr>
          <w:rFonts w:ascii="Times New Roman" w:hAnsi="Times New Roman" w:cs="Times New Roman"/>
          <w:color w:val="000000"/>
          <w:sz w:val="28"/>
          <w:szCs w:val="28"/>
        </w:rPr>
        <w:t>iţiile stabilite în A</w:t>
      </w:r>
      <w:r w:rsidR="00AC3FBD">
        <w:rPr>
          <w:rFonts w:ascii="Times New Roman" w:hAnsi="Times New Roman" w:cs="Times New Roman"/>
          <w:color w:val="000000"/>
          <w:sz w:val="28"/>
          <w:szCs w:val="28"/>
        </w:rPr>
        <w:t>nexele nr.2 şi 3</w:t>
      </w:r>
      <w:r w:rsidRPr="00B81C33">
        <w:rPr>
          <w:rFonts w:ascii="Times New Roman" w:hAnsi="Times New Roman" w:cs="Times New Roman"/>
          <w:color w:val="000000"/>
          <w:sz w:val="28"/>
          <w:szCs w:val="28"/>
        </w:rPr>
        <w:t xml:space="preserve"> la prezentele Cerinţe – pentru seminţele Bază;</w:t>
      </w:r>
    </w:p>
    <w:p w14:paraId="73153DAE" w14:textId="5CB01A1E"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s</w:t>
      </w:r>
      <w:r w:rsidR="00E70442">
        <w:rPr>
          <w:rFonts w:ascii="Times New Roman" w:hAnsi="Times New Roman" w:cs="Times New Roman"/>
          <w:color w:val="000000"/>
          <w:sz w:val="28"/>
          <w:szCs w:val="28"/>
        </w:rPr>
        <w:t>u</w:t>
      </w:r>
      <w:r w:rsidR="00950235" w:rsidRPr="00B81C33">
        <w:rPr>
          <w:rFonts w:ascii="Times New Roman" w:hAnsi="Times New Roman" w:cs="Times New Roman"/>
          <w:color w:val="000000"/>
          <w:sz w:val="28"/>
          <w:szCs w:val="28"/>
        </w:rPr>
        <w:t>nt destinate altor scopuri decâ</w:t>
      </w:r>
      <w:r w:rsidRPr="00B81C33">
        <w:rPr>
          <w:rFonts w:ascii="Times New Roman" w:hAnsi="Times New Roman" w:cs="Times New Roman"/>
          <w:color w:val="000000"/>
          <w:sz w:val="28"/>
          <w:szCs w:val="28"/>
        </w:rPr>
        <w:t>t producerea seminţelor;</w:t>
      </w:r>
    </w:p>
    <w:p w14:paraId="10EC2244" w14:textId="2EB71DAD"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îndeplinesc, sub rezerva prevederilor p</w:t>
      </w:r>
      <w:r w:rsidR="00AC3FBD">
        <w:rPr>
          <w:rFonts w:ascii="Times New Roman" w:hAnsi="Times New Roman" w:cs="Times New Roman"/>
          <w:color w:val="000000"/>
          <w:sz w:val="28"/>
          <w:szCs w:val="28"/>
        </w:rPr>
        <w:t>ct.</w:t>
      </w:r>
      <w:r w:rsidR="00DF7996">
        <w:rPr>
          <w:rFonts w:ascii="Times New Roman" w:hAnsi="Times New Roman" w:cs="Times New Roman"/>
          <w:color w:val="000000"/>
          <w:sz w:val="28"/>
          <w:szCs w:val="28"/>
        </w:rPr>
        <w:t xml:space="preserve"> 24</w:t>
      </w:r>
      <w:r w:rsidRPr="00B81C33">
        <w:rPr>
          <w:rFonts w:ascii="Times New Roman" w:hAnsi="Times New Roman" w:cs="Times New Roman"/>
          <w:color w:val="000000"/>
          <w:sz w:val="28"/>
          <w:szCs w:val="28"/>
        </w:rPr>
        <w:t xml:space="preserve"> sub</w:t>
      </w:r>
      <w:r w:rsidR="00AC3FBD">
        <w:rPr>
          <w:rFonts w:ascii="Times New Roman" w:hAnsi="Times New Roman" w:cs="Times New Roman"/>
          <w:color w:val="000000"/>
          <w:sz w:val="28"/>
          <w:szCs w:val="28"/>
        </w:rPr>
        <w:t>pct.</w:t>
      </w:r>
      <w:r w:rsidRPr="00B81C33">
        <w:rPr>
          <w:rFonts w:ascii="Times New Roman" w:hAnsi="Times New Roman" w:cs="Times New Roman"/>
          <w:color w:val="000000"/>
          <w:sz w:val="28"/>
          <w:szCs w:val="28"/>
        </w:rPr>
        <w:t xml:space="preserve"> 2), condiţiile stabilite în a</w:t>
      </w:r>
      <w:r w:rsidR="00AC3FBD">
        <w:rPr>
          <w:rFonts w:ascii="Times New Roman" w:hAnsi="Times New Roman" w:cs="Times New Roman"/>
          <w:color w:val="000000"/>
          <w:sz w:val="28"/>
          <w:szCs w:val="28"/>
        </w:rPr>
        <w:t xml:space="preserve">nexele nr.2 şi </w:t>
      </w:r>
      <w:r w:rsidRPr="00B81C33">
        <w:rPr>
          <w:rFonts w:ascii="Times New Roman" w:hAnsi="Times New Roman" w:cs="Times New Roman"/>
          <w:color w:val="000000"/>
          <w:sz w:val="28"/>
          <w:szCs w:val="28"/>
        </w:rPr>
        <w:t>3 la prezentele Cerinţe – pentru seminţele certificate;</w:t>
      </w:r>
    </w:p>
    <w:p w14:paraId="4DEB4D77" w14:textId="002B7E6A"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lastRenderedPageBreak/>
        <w:t>pentru care s-a constatat, în urma unei examinări oficiale, că îndeplinesc condiţiile</w:t>
      </w:r>
      <w:r w:rsidR="004875C4" w:rsidRPr="00B81C33">
        <w:rPr>
          <w:rFonts w:ascii="Times New Roman" w:hAnsi="Times New Roman" w:cs="Times New Roman"/>
          <w:color w:val="000000"/>
          <w:sz w:val="28"/>
          <w:szCs w:val="28"/>
        </w:rPr>
        <w:t xml:space="preserve"> prevăzute mai sus</w:t>
      </w:r>
      <w:r w:rsidRPr="00B81C33">
        <w:rPr>
          <w:rFonts w:ascii="Times New Roman" w:hAnsi="Times New Roman" w:cs="Times New Roman"/>
          <w:color w:val="000000"/>
          <w:sz w:val="28"/>
          <w:szCs w:val="28"/>
        </w:rPr>
        <w:t>;</w:t>
      </w:r>
    </w:p>
    <w:p w14:paraId="5707A200" w14:textId="77777777"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b) seminţele din prima generaţie (Lupinus spp., Pisum sativum, Vicia spp., precum şi Medicago sativa):</w:t>
      </w:r>
    </w:p>
    <w:p w14:paraId="5ADEB6AF" w14:textId="39FB2E2E"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provin direct din seminţele Bază sau, la cererea ame</w:t>
      </w:r>
      <w:r w:rsidR="00DF7996">
        <w:rPr>
          <w:rFonts w:ascii="Times New Roman" w:hAnsi="Times New Roman" w:cs="Times New Roman"/>
          <w:color w:val="000000"/>
          <w:sz w:val="28"/>
          <w:szCs w:val="28"/>
        </w:rPr>
        <w:t>lioratorului, seminţele aparţinâ</w:t>
      </w:r>
      <w:r w:rsidRPr="00B81C33">
        <w:rPr>
          <w:rFonts w:ascii="Times New Roman" w:hAnsi="Times New Roman" w:cs="Times New Roman"/>
          <w:color w:val="000000"/>
          <w:sz w:val="28"/>
          <w:szCs w:val="28"/>
        </w:rPr>
        <w:t>nd unei generaţii anterioare seminţelor Bază, care pot îndeplini şi au îndeplinit, la examinarea oficială, condiţiile stabilite în anexele nr.2 şi nr.3 la prezentele Cerinţe – pentru seminţele Bază;</w:t>
      </w:r>
    </w:p>
    <w:p w14:paraId="2D134BDD" w14:textId="14EED7B5" w:rsidR="009A6F50" w:rsidRPr="00B81C33" w:rsidRDefault="00497A09"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care su</w:t>
      </w:r>
      <w:r w:rsidR="009A6F50" w:rsidRPr="00B81C33">
        <w:rPr>
          <w:rFonts w:ascii="Times New Roman" w:hAnsi="Times New Roman" w:cs="Times New Roman"/>
          <w:color w:val="000000"/>
          <w:sz w:val="28"/>
          <w:szCs w:val="28"/>
        </w:rPr>
        <w:t>nt destinate producerii seminţelor din categoria “seminţe certificate, din a doua g</w:t>
      </w:r>
      <w:r w:rsidR="00972D2C">
        <w:rPr>
          <w:rFonts w:ascii="Times New Roman" w:hAnsi="Times New Roman" w:cs="Times New Roman"/>
          <w:color w:val="000000"/>
          <w:sz w:val="28"/>
          <w:szCs w:val="28"/>
        </w:rPr>
        <w:t>eneraţie” sau altor scopuri decâ</w:t>
      </w:r>
      <w:r w:rsidR="009A6F50" w:rsidRPr="00B81C33">
        <w:rPr>
          <w:rFonts w:ascii="Times New Roman" w:hAnsi="Times New Roman" w:cs="Times New Roman"/>
          <w:color w:val="000000"/>
          <w:sz w:val="28"/>
          <w:szCs w:val="28"/>
        </w:rPr>
        <w:t>t producerea seminţelor de plante furajere;</w:t>
      </w:r>
    </w:p>
    <w:p w14:paraId="58523387" w14:textId="3F4B7B49"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îndeplinesc, sub rezerva prevederilor p</w:t>
      </w:r>
      <w:r w:rsidR="00DF7996">
        <w:rPr>
          <w:rFonts w:ascii="Times New Roman" w:hAnsi="Times New Roman" w:cs="Times New Roman"/>
          <w:color w:val="000000"/>
          <w:sz w:val="28"/>
          <w:szCs w:val="28"/>
        </w:rPr>
        <w:t>ct. 24</w:t>
      </w:r>
      <w:r w:rsidR="00AC3FBD">
        <w:rPr>
          <w:rFonts w:ascii="Times New Roman" w:hAnsi="Times New Roman" w:cs="Times New Roman"/>
          <w:color w:val="000000"/>
          <w:sz w:val="28"/>
          <w:szCs w:val="28"/>
        </w:rPr>
        <w:t xml:space="preserve"> subpct.</w:t>
      </w:r>
      <w:r w:rsidR="008223F7">
        <w:rPr>
          <w:rFonts w:ascii="Times New Roman" w:hAnsi="Times New Roman" w:cs="Times New Roman"/>
          <w:color w:val="000000"/>
          <w:sz w:val="28"/>
          <w:szCs w:val="28"/>
        </w:rPr>
        <w:t xml:space="preserve"> 2), condiţiile stabilite în A</w:t>
      </w:r>
      <w:r w:rsidRPr="00B81C33">
        <w:rPr>
          <w:rFonts w:ascii="Times New Roman" w:hAnsi="Times New Roman" w:cs="Times New Roman"/>
          <w:color w:val="000000"/>
          <w:sz w:val="28"/>
          <w:szCs w:val="28"/>
        </w:rPr>
        <w:t>nexele nr.2 şi nr.3 la prezentele Cerinţe – pentru Seminţele certificate;</w:t>
      </w:r>
    </w:p>
    <w:p w14:paraId="648F9E81" w14:textId="71913338"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pentru care s-a constatat, în urma unei examinări oficiale, că îndeplinesc condiţiile prevăzute</w:t>
      </w:r>
      <w:r w:rsidR="004875C4" w:rsidRPr="00B81C33">
        <w:rPr>
          <w:rFonts w:ascii="Times New Roman" w:hAnsi="Times New Roman" w:cs="Times New Roman"/>
          <w:color w:val="000000"/>
          <w:sz w:val="28"/>
          <w:szCs w:val="28"/>
        </w:rPr>
        <w:t xml:space="preserve"> mai sus</w:t>
      </w:r>
      <w:r w:rsidRPr="00B81C33">
        <w:rPr>
          <w:rFonts w:ascii="Times New Roman" w:hAnsi="Times New Roman" w:cs="Times New Roman"/>
          <w:color w:val="000000"/>
          <w:sz w:val="28"/>
          <w:szCs w:val="28"/>
        </w:rPr>
        <w:t>;</w:t>
      </w:r>
    </w:p>
    <w:p w14:paraId="74C09A3E" w14:textId="77777777"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 seminţele din a doua generaţie (Lupinus spp., Pisum sativum, Vicia spp., precum şi Medicago sativa):</w:t>
      </w:r>
    </w:p>
    <w:p w14:paraId="1BEA457F" w14:textId="3E0AC028"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care provin direct din seminţele Bază, seminţele Certificate din prima generaţie sau, la cererea amelioratorului, seminţele aparţinînd unei generaţii anterioare seminţelor Bază, care pot îndeplini şi au îndeplinit, la examinarea oficială, condiţiile stabilite în a</w:t>
      </w:r>
      <w:r w:rsidR="004A187A">
        <w:rPr>
          <w:rFonts w:ascii="Times New Roman" w:hAnsi="Times New Roman" w:cs="Times New Roman"/>
          <w:color w:val="000000"/>
          <w:sz w:val="28"/>
          <w:szCs w:val="28"/>
        </w:rPr>
        <w:t xml:space="preserve">nexele nr.2 şi </w:t>
      </w:r>
      <w:r w:rsidRPr="00B81C33">
        <w:rPr>
          <w:rFonts w:ascii="Times New Roman" w:hAnsi="Times New Roman" w:cs="Times New Roman"/>
          <w:color w:val="000000"/>
          <w:sz w:val="28"/>
          <w:szCs w:val="28"/>
        </w:rPr>
        <w:t>3 la prezentele Cerinţe – pentru seminţele Bază;</w:t>
      </w:r>
    </w:p>
    <w:p w14:paraId="0578CE1D" w14:textId="35B706E8" w:rsidR="009A6F50" w:rsidRPr="00B81C33" w:rsidRDefault="00E70442"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care su</w:t>
      </w:r>
      <w:r w:rsidR="009A6F50" w:rsidRPr="00B81C33">
        <w:rPr>
          <w:rFonts w:ascii="Times New Roman" w:hAnsi="Times New Roman" w:cs="Times New Roman"/>
          <w:color w:val="000000"/>
          <w:sz w:val="28"/>
          <w:szCs w:val="28"/>
        </w:rPr>
        <w:t>nt destinate altor scopuri decît producerea seminţelor de plante furajere;</w:t>
      </w:r>
    </w:p>
    <w:p w14:paraId="0687F220" w14:textId="239BC188" w:rsidR="009A6F50"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care îndeplinesc condiţiile </w:t>
      </w:r>
      <w:r w:rsidR="004A187A">
        <w:rPr>
          <w:rFonts w:ascii="Times New Roman" w:hAnsi="Times New Roman" w:cs="Times New Roman"/>
          <w:color w:val="000000"/>
          <w:sz w:val="28"/>
          <w:szCs w:val="28"/>
        </w:rPr>
        <w:t xml:space="preserve">stabilite în anexele nr.2 şi </w:t>
      </w:r>
      <w:r w:rsidRPr="00B81C33">
        <w:rPr>
          <w:rFonts w:ascii="Times New Roman" w:hAnsi="Times New Roman" w:cs="Times New Roman"/>
          <w:color w:val="000000"/>
          <w:sz w:val="28"/>
          <w:szCs w:val="28"/>
        </w:rPr>
        <w:t>3 la prezentele Cerinţe – pentru seminţele certificate;</w:t>
      </w:r>
    </w:p>
    <w:p w14:paraId="42AA49F6" w14:textId="08647740" w:rsidR="001A78C8" w:rsidRPr="00B81C33" w:rsidRDefault="009A6F50"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pentru care s-a constatat, în urma unei examinări oficiale, că îndeplinesc condiţiile</w:t>
      </w:r>
      <w:r w:rsidR="004875C4" w:rsidRPr="00B81C33">
        <w:rPr>
          <w:rFonts w:ascii="Times New Roman" w:hAnsi="Times New Roman" w:cs="Times New Roman"/>
          <w:color w:val="000000"/>
          <w:sz w:val="28"/>
          <w:szCs w:val="28"/>
        </w:rPr>
        <w:t xml:space="preserve"> prevăzute mai sus</w:t>
      </w:r>
      <w:r w:rsidRPr="00B81C33">
        <w:rPr>
          <w:rFonts w:ascii="Times New Roman" w:hAnsi="Times New Roman" w:cs="Times New Roman"/>
          <w:color w:val="000000"/>
          <w:sz w:val="28"/>
          <w:szCs w:val="28"/>
        </w:rPr>
        <w:t>;</w:t>
      </w:r>
    </w:p>
    <w:p w14:paraId="4F05EB96" w14:textId="16084C62" w:rsidR="006A7ECC" w:rsidRPr="00B81C33" w:rsidRDefault="006A7ECC" w:rsidP="007E7D11">
      <w:pPr>
        <w:pStyle w:val="Listparagraf"/>
        <w:numPr>
          <w:ilvl w:val="0"/>
          <w:numId w:val="3"/>
        </w:numPr>
        <w:shd w:val="clear" w:color="auto" w:fill="FFFFFF"/>
        <w:ind w:left="0" w:firstLine="709"/>
        <w:rPr>
          <w:rFonts w:ascii="Times New Roman" w:hAnsi="Times New Roman" w:cs="Times New Roman"/>
          <w:color w:val="000000"/>
          <w:sz w:val="28"/>
          <w:szCs w:val="28"/>
        </w:rPr>
      </w:pPr>
      <w:r w:rsidRPr="00B81C33">
        <w:rPr>
          <w:rFonts w:ascii="Times New Roman" w:hAnsi="Times New Roman" w:cs="Times New Roman"/>
          <w:i/>
          <w:color w:val="000000"/>
          <w:sz w:val="28"/>
          <w:szCs w:val="28"/>
        </w:rPr>
        <w:t>Semințe comerciale</w:t>
      </w:r>
      <w:r w:rsidRPr="00B81C33">
        <w:rPr>
          <w:rFonts w:ascii="Times New Roman" w:hAnsi="Times New Roman" w:cs="Times New Roman"/>
          <w:color w:val="000000"/>
          <w:sz w:val="28"/>
          <w:szCs w:val="28"/>
        </w:rPr>
        <w:t xml:space="preserve"> reprezintă semințele:</w:t>
      </w:r>
    </w:p>
    <w:p w14:paraId="205FBFD7" w14:textId="2593BD82" w:rsidR="00376092" w:rsidRPr="00B81C33" w:rsidRDefault="006A7ECC" w:rsidP="00832C57">
      <w:pPr>
        <w:pStyle w:val="Listparagraf"/>
        <w:numPr>
          <w:ilvl w:val="0"/>
          <w:numId w:val="4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care păstrează identitatea speciei</w:t>
      </w:r>
      <w:r w:rsidR="007D2D7D" w:rsidRPr="00B81C33">
        <w:rPr>
          <w:rFonts w:ascii="Times New Roman" w:hAnsi="Times New Roman" w:cs="Times New Roman"/>
          <w:color w:val="000000"/>
          <w:sz w:val="28"/>
          <w:szCs w:val="28"/>
        </w:rPr>
        <w:t>,</w:t>
      </w:r>
    </w:p>
    <w:p w14:paraId="328A7C5B" w14:textId="6E873918" w:rsidR="00F31604" w:rsidRPr="00B81C33" w:rsidRDefault="006A7ECC" w:rsidP="00832C57">
      <w:pPr>
        <w:pStyle w:val="Listparagraf"/>
        <w:numPr>
          <w:ilvl w:val="0"/>
          <w:numId w:val="4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care îndeplinesc, sub rezerva prevederilor </w:t>
      </w:r>
      <w:r w:rsidR="004A187A">
        <w:rPr>
          <w:rFonts w:ascii="Times New Roman" w:hAnsi="Times New Roman" w:cs="Times New Roman"/>
          <w:color w:val="000000"/>
          <w:sz w:val="28"/>
          <w:szCs w:val="28"/>
        </w:rPr>
        <w:t xml:space="preserve">pct. 24 subpct. 2), </w:t>
      </w:r>
      <w:r w:rsidRPr="00B81C33">
        <w:rPr>
          <w:rFonts w:ascii="Times New Roman" w:hAnsi="Times New Roman" w:cs="Times New Roman"/>
          <w:color w:val="000000"/>
          <w:sz w:val="28"/>
          <w:szCs w:val="28"/>
        </w:rPr>
        <w:t>condițiile pentru semințele comerciale prevăzute în a</w:t>
      </w:r>
      <w:r w:rsidR="004A187A">
        <w:rPr>
          <w:rFonts w:ascii="Times New Roman" w:hAnsi="Times New Roman" w:cs="Times New Roman"/>
          <w:color w:val="000000"/>
          <w:sz w:val="28"/>
          <w:szCs w:val="28"/>
        </w:rPr>
        <w:t>nexa nr.3</w:t>
      </w:r>
      <w:r w:rsidRPr="00B81C33">
        <w:rPr>
          <w:rFonts w:ascii="Times New Roman" w:hAnsi="Times New Roman" w:cs="Times New Roman"/>
          <w:color w:val="000000"/>
          <w:sz w:val="28"/>
          <w:szCs w:val="28"/>
        </w:rPr>
        <w:t xml:space="preserve"> și</w:t>
      </w:r>
    </w:p>
    <w:p w14:paraId="00FBF120" w14:textId="54A6380B" w:rsidR="003F7955" w:rsidRPr="00832C57" w:rsidRDefault="006A7ECC" w:rsidP="00832C57">
      <w:pPr>
        <w:pStyle w:val="Listparagraf"/>
        <w:numPr>
          <w:ilvl w:val="0"/>
          <w:numId w:val="47"/>
        </w:numPr>
        <w:shd w:val="clear" w:color="auto" w:fill="FFFFFF"/>
        <w:ind w:left="0" w:firstLine="567"/>
        <w:rPr>
          <w:rFonts w:ascii="Times New Roman" w:hAnsi="Times New Roman" w:cs="Times New Roman"/>
          <w:color w:val="000000"/>
          <w:sz w:val="28"/>
          <w:szCs w:val="28"/>
        </w:rPr>
      </w:pPr>
      <w:r w:rsidRPr="00832C57">
        <w:rPr>
          <w:rFonts w:ascii="Times New Roman" w:hAnsi="Times New Roman" w:cs="Times New Roman"/>
          <w:color w:val="000000"/>
          <w:sz w:val="28"/>
          <w:szCs w:val="28"/>
        </w:rPr>
        <w:t>pentru care s-a constatat, în urma unei examinări oficiale sau în urma unei examinări efectuate sub supraveghere oficială, că respectă co</w:t>
      </w:r>
      <w:r w:rsidR="00F31604" w:rsidRPr="00832C57">
        <w:rPr>
          <w:rFonts w:ascii="Times New Roman" w:hAnsi="Times New Roman" w:cs="Times New Roman"/>
          <w:color w:val="000000"/>
          <w:sz w:val="28"/>
          <w:szCs w:val="28"/>
        </w:rPr>
        <w:t xml:space="preserve">ndițiile stabilite la literele a) și </w:t>
      </w:r>
      <w:r w:rsidR="007B079F" w:rsidRPr="00832C57">
        <w:rPr>
          <w:rFonts w:ascii="Times New Roman" w:hAnsi="Times New Roman" w:cs="Times New Roman"/>
          <w:color w:val="000000"/>
          <w:sz w:val="28"/>
          <w:szCs w:val="28"/>
        </w:rPr>
        <w:t>b).</w:t>
      </w:r>
    </w:p>
    <w:p w14:paraId="734F3DBD" w14:textId="77777777" w:rsidR="003F7955" w:rsidRPr="00B81C33" w:rsidRDefault="003F7955" w:rsidP="007E7D11">
      <w:pPr>
        <w:pStyle w:val="Listparagraf"/>
        <w:numPr>
          <w:ilvl w:val="0"/>
          <w:numId w:val="3"/>
        </w:numPr>
        <w:shd w:val="clear" w:color="auto" w:fill="FFFFFF"/>
        <w:ind w:left="142" w:firstLine="567"/>
        <w:rPr>
          <w:rFonts w:ascii="Times New Roman" w:hAnsi="Times New Roman" w:cs="Times New Roman"/>
          <w:color w:val="000000"/>
          <w:sz w:val="28"/>
          <w:szCs w:val="28"/>
        </w:rPr>
      </w:pPr>
      <w:r w:rsidRPr="00B81C33">
        <w:rPr>
          <w:rFonts w:ascii="Times New Roman" w:hAnsi="Times New Roman" w:cs="Times New Roman"/>
          <w:i/>
          <w:color w:val="000000"/>
          <w:sz w:val="28"/>
          <w:szCs w:val="28"/>
        </w:rPr>
        <w:t>Măsuri oficiale</w:t>
      </w:r>
      <w:r w:rsidRPr="00B81C33">
        <w:rPr>
          <w:rFonts w:ascii="Times New Roman" w:hAnsi="Times New Roman" w:cs="Times New Roman"/>
          <w:color w:val="000000"/>
          <w:sz w:val="28"/>
          <w:szCs w:val="28"/>
        </w:rPr>
        <w:t xml:space="preserve"> reprezintă măsurile luate:</w:t>
      </w:r>
    </w:p>
    <w:p w14:paraId="76AA2567" w14:textId="2DF53278" w:rsidR="00950235" w:rsidRPr="00B81C33"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a) </w:t>
      </w:r>
      <w:r w:rsidR="00E93B22" w:rsidRPr="00B81C33">
        <w:rPr>
          <w:rFonts w:ascii="Times New Roman" w:hAnsi="Times New Roman" w:cs="Times New Roman"/>
          <w:color w:val="000000"/>
          <w:sz w:val="28"/>
          <w:szCs w:val="28"/>
        </w:rPr>
        <w:t>de</w:t>
      </w:r>
      <w:r w:rsidR="0040724E" w:rsidRPr="00B81C33">
        <w:rPr>
          <w:rFonts w:ascii="Times New Roman" w:hAnsi="Times New Roman" w:cs="Times New Roman"/>
        </w:rPr>
        <w:t xml:space="preserve"> </w:t>
      </w:r>
      <w:r w:rsidR="0040724E" w:rsidRPr="00B81C33">
        <w:rPr>
          <w:rFonts w:ascii="Times New Roman" w:hAnsi="Times New Roman" w:cs="Times New Roman"/>
          <w:color w:val="000000"/>
          <w:sz w:val="28"/>
          <w:szCs w:val="28"/>
        </w:rPr>
        <w:t xml:space="preserve">Agenția </w:t>
      </w:r>
      <w:r w:rsidR="00950235" w:rsidRPr="00B81C33">
        <w:rPr>
          <w:rFonts w:ascii="Times New Roman" w:hAnsi="Times New Roman" w:cs="Times New Roman"/>
          <w:color w:val="000000"/>
          <w:sz w:val="28"/>
          <w:szCs w:val="28"/>
        </w:rPr>
        <w:t xml:space="preserve">Națională </w:t>
      </w:r>
      <w:r w:rsidR="0040724E" w:rsidRPr="00B81C33">
        <w:rPr>
          <w:rFonts w:ascii="Times New Roman" w:hAnsi="Times New Roman" w:cs="Times New Roman"/>
          <w:color w:val="000000"/>
          <w:sz w:val="28"/>
          <w:szCs w:val="28"/>
        </w:rPr>
        <w:t xml:space="preserve">pentru Siguranța Alimentelor </w:t>
      </w:r>
      <w:r w:rsidR="00E93B22" w:rsidRPr="00B81C33">
        <w:rPr>
          <w:rFonts w:ascii="Times New Roman" w:hAnsi="Times New Roman" w:cs="Times New Roman"/>
          <w:color w:val="000000"/>
          <w:sz w:val="28"/>
          <w:szCs w:val="28"/>
        </w:rPr>
        <w:t xml:space="preserve">sau </w:t>
      </w:r>
    </w:p>
    <w:p w14:paraId="4E46CEBA" w14:textId="63373DA5" w:rsidR="003F7955" w:rsidRPr="00B81C33" w:rsidRDefault="007D2D7D" w:rsidP="004831D3">
      <w:pPr>
        <w:pStyle w:val="Listparagraf"/>
        <w:shd w:val="clear" w:color="auto" w:fill="FFFFFF"/>
        <w:ind w:left="0"/>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b) </w:t>
      </w:r>
      <w:r w:rsidR="003F7955" w:rsidRPr="00B81C33">
        <w:rPr>
          <w:rFonts w:ascii="Times New Roman" w:hAnsi="Times New Roman" w:cs="Times New Roman"/>
          <w:color w:val="000000"/>
          <w:sz w:val="28"/>
          <w:szCs w:val="28"/>
        </w:rPr>
        <w:t xml:space="preserve">de persoane juridice de drept public sau privat, sub responsabilitatea </w:t>
      </w:r>
      <w:r w:rsidRPr="00B81C33">
        <w:rPr>
          <w:rFonts w:ascii="Times New Roman" w:hAnsi="Times New Roman" w:cs="Times New Roman"/>
          <w:color w:val="000000"/>
          <w:sz w:val="28"/>
          <w:szCs w:val="28"/>
        </w:rPr>
        <w:t xml:space="preserve">Agenției </w:t>
      </w:r>
      <w:r w:rsidR="00950235" w:rsidRPr="00B81C33">
        <w:rPr>
          <w:rFonts w:ascii="Times New Roman" w:hAnsi="Times New Roman" w:cs="Times New Roman"/>
          <w:color w:val="000000"/>
          <w:sz w:val="28"/>
          <w:szCs w:val="28"/>
        </w:rPr>
        <w:t>Naționale pentru Siguranța Alimentelor</w:t>
      </w:r>
      <w:r w:rsidR="003F7955" w:rsidRPr="00B81C33">
        <w:rPr>
          <w:rFonts w:ascii="Times New Roman" w:hAnsi="Times New Roman" w:cs="Times New Roman"/>
          <w:color w:val="000000"/>
          <w:sz w:val="28"/>
          <w:szCs w:val="28"/>
        </w:rPr>
        <w:t xml:space="preserve"> sau</w:t>
      </w:r>
    </w:p>
    <w:p w14:paraId="634F1DC5" w14:textId="46FE6AAC" w:rsidR="00E93B22" w:rsidRPr="00B81C33"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lastRenderedPageBreak/>
        <w:t xml:space="preserve">c) </w:t>
      </w:r>
      <w:r w:rsidR="0040724E" w:rsidRPr="00B81C33">
        <w:rPr>
          <w:rFonts w:ascii="Times New Roman" w:hAnsi="Times New Roman" w:cs="Times New Roman"/>
          <w:color w:val="000000"/>
          <w:sz w:val="28"/>
          <w:szCs w:val="28"/>
        </w:rPr>
        <w:t xml:space="preserve">persoane fizice autorizate în acest sens pentru activităţi auxiliare, sub responsabilitatea </w:t>
      </w:r>
      <w:r w:rsidR="00950235" w:rsidRPr="00B81C33">
        <w:rPr>
          <w:rFonts w:ascii="Times New Roman" w:hAnsi="Times New Roman" w:cs="Times New Roman"/>
          <w:color w:val="000000"/>
          <w:sz w:val="28"/>
          <w:szCs w:val="28"/>
        </w:rPr>
        <w:t>Agenției Naționale pentru Siguranța Alimentelor,</w:t>
      </w:r>
    </w:p>
    <w:p w14:paraId="42740BFD" w14:textId="78FCCC43" w:rsidR="00D81C1D" w:rsidRPr="00B81C33" w:rsidRDefault="003F7955"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cu condiția ca per</w:t>
      </w:r>
      <w:r w:rsidR="00A84172" w:rsidRPr="00B81C33">
        <w:rPr>
          <w:rFonts w:ascii="Times New Roman" w:hAnsi="Times New Roman" w:cs="Times New Roman"/>
          <w:color w:val="000000"/>
          <w:sz w:val="28"/>
          <w:szCs w:val="28"/>
        </w:rPr>
        <w:t xml:space="preserve">soanele menționate la literele b) și </w:t>
      </w:r>
      <w:r w:rsidRPr="00B81C33">
        <w:rPr>
          <w:rFonts w:ascii="Times New Roman" w:hAnsi="Times New Roman" w:cs="Times New Roman"/>
          <w:color w:val="000000"/>
          <w:sz w:val="28"/>
          <w:szCs w:val="28"/>
        </w:rPr>
        <w:t>c) să nu folosească aceste măsuri în vederea obținerii unui profit personal.</w:t>
      </w:r>
    </w:p>
    <w:p w14:paraId="6B8F7ABB" w14:textId="77777777" w:rsidR="007B5AD1" w:rsidRPr="00B81C33" w:rsidRDefault="007B5AD1" w:rsidP="007E7D11">
      <w:pPr>
        <w:pStyle w:val="Listparagraf"/>
        <w:numPr>
          <w:ilvl w:val="0"/>
          <w:numId w:val="3"/>
        </w:numPr>
        <w:shd w:val="clear" w:color="auto" w:fill="FFFFFF"/>
        <w:ind w:left="142" w:firstLine="567"/>
        <w:rPr>
          <w:rFonts w:ascii="Times New Roman" w:hAnsi="Times New Roman" w:cs="Times New Roman"/>
          <w:i/>
          <w:color w:val="000000"/>
          <w:sz w:val="28"/>
          <w:szCs w:val="28"/>
        </w:rPr>
      </w:pPr>
      <w:r w:rsidRPr="00B81C33">
        <w:rPr>
          <w:rFonts w:ascii="Times New Roman" w:hAnsi="Times New Roman" w:cs="Times New Roman"/>
          <w:i/>
          <w:color w:val="000000"/>
          <w:sz w:val="28"/>
          <w:szCs w:val="28"/>
        </w:rPr>
        <w:t>Ambalaje mici:</w:t>
      </w:r>
    </w:p>
    <w:p w14:paraId="4ED1E8F4" w14:textId="17FD8A71" w:rsidR="007B5AD1" w:rsidRPr="00B81C33" w:rsidRDefault="007D2D7D" w:rsidP="004831D3">
      <w:pPr>
        <w:shd w:val="clear" w:color="auto" w:fill="FFFFFF"/>
        <w:rPr>
          <w:rFonts w:ascii="Times New Roman" w:hAnsi="Times New Roman" w:cs="Times New Roman"/>
          <w:i/>
          <w:color w:val="000000"/>
          <w:sz w:val="28"/>
          <w:szCs w:val="28"/>
        </w:rPr>
      </w:pPr>
      <w:r w:rsidRPr="00B81C33">
        <w:rPr>
          <w:rFonts w:ascii="Times New Roman" w:hAnsi="Times New Roman" w:cs="Times New Roman"/>
          <w:color w:val="000000"/>
          <w:sz w:val="28"/>
          <w:szCs w:val="28"/>
        </w:rPr>
        <w:t xml:space="preserve">a) </w:t>
      </w:r>
      <w:r w:rsidR="007B5AD1" w:rsidRPr="00B81C33">
        <w:rPr>
          <w:rFonts w:ascii="Times New Roman" w:hAnsi="Times New Roman" w:cs="Times New Roman"/>
          <w:color w:val="000000"/>
          <w:sz w:val="28"/>
          <w:szCs w:val="28"/>
        </w:rPr>
        <w:t xml:space="preserve">ambalajele ce conţin </w:t>
      </w:r>
      <w:r w:rsidR="00E01965">
        <w:rPr>
          <w:rFonts w:ascii="Times New Roman" w:hAnsi="Times New Roman" w:cs="Times New Roman"/>
          <w:color w:val="000000"/>
          <w:sz w:val="28"/>
          <w:szCs w:val="28"/>
        </w:rPr>
        <w:t>amestecuri de seminţe care nu su</w:t>
      </w:r>
      <w:r w:rsidR="007B5AD1" w:rsidRPr="00B81C33">
        <w:rPr>
          <w:rFonts w:ascii="Times New Roman" w:hAnsi="Times New Roman" w:cs="Times New Roman"/>
          <w:color w:val="000000"/>
          <w:sz w:val="28"/>
          <w:szCs w:val="28"/>
        </w:rPr>
        <w:t xml:space="preserve">nt destinate </w:t>
      </w:r>
      <w:r w:rsidR="00E01965">
        <w:rPr>
          <w:rFonts w:ascii="Times New Roman" w:hAnsi="Times New Roman" w:cs="Times New Roman"/>
          <w:color w:val="000000"/>
          <w:sz w:val="28"/>
          <w:szCs w:val="28"/>
        </w:rPr>
        <w:t>folosirii ca plante furajere, pâ</w:t>
      </w:r>
      <w:r w:rsidR="007B5AD1" w:rsidRPr="00B81C33">
        <w:rPr>
          <w:rFonts w:ascii="Times New Roman" w:hAnsi="Times New Roman" w:cs="Times New Roman"/>
          <w:color w:val="000000"/>
          <w:sz w:val="28"/>
          <w:szCs w:val="28"/>
        </w:rPr>
        <w:t>nă la</w:t>
      </w:r>
      <w:r w:rsidR="00D81C1D">
        <w:rPr>
          <w:rFonts w:ascii="Times New Roman" w:hAnsi="Times New Roman" w:cs="Times New Roman"/>
          <w:color w:val="000000"/>
          <w:sz w:val="28"/>
          <w:szCs w:val="28"/>
        </w:rPr>
        <w:t xml:space="preserve"> greutatea netă de 2 kg, exceptâ</w:t>
      </w:r>
      <w:r w:rsidR="007B5AD1" w:rsidRPr="00B81C33">
        <w:rPr>
          <w:rFonts w:ascii="Times New Roman" w:hAnsi="Times New Roman" w:cs="Times New Roman"/>
          <w:color w:val="000000"/>
          <w:sz w:val="28"/>
          <w:szCs w:val="28"/>
        </w:rPr>
        <w:t>nd, după caz, pesticidele granulate, substanţele de acoperire sau ceilalţi aditivi solizi;</w:t>
      </w:r>
    </w:p>
    <w:p w14:paraId="343F4D98" w14:textId="6B14B43B" w:rsidR="00D81C1D"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b) </w:t>
      </w:r>
      <w:r w:rsidR="007B5AD1" w:rsidRPr="00B81C33">
        <w:rPr>
          <w:rFonts w:ascii="Times New Roman" w:hAnsi="Times New Roman" w:cs="Times New Roman"/>
          <w:color w:val="000000"/>
          <w:sz w:val="28"/>
          <w:szCs w:val="28"/>
        </w:rPr>
        <w:t xml:space="preserve">ambalajele ce conţin seminţe de bază, seminţe certificate sau, în măsura în care nu este vorba de ambalajele ce </w:t>
      </w:r>
      <w:r w:rsidR="00E01965">
        <w:rPr>
          <w:rFonts w:ascii="Times New Roman" w:hAnsi="Times New Roman" w:cs="Times New Roman"/>
          <w:color w:val="000000"/>
          <w:sz w:val="28"/>
          <w:szCs w:val="28"/>
        </w:rPr>
        <w:t>conţin amestecuri de seminţe, pâ</w:t>
      </w:r>
      <w:r w:rsidR="007B5AD1" w:rsidRPr="00B81C33">
        <w:rPr>
          <w:rFonts w:ascii="Times New Roman" w:hAnsi="Times New Roman" w:cs="Times New Roman"/>
          <w:color w:val="000000"/>
          <w:sz w:val="28"/>
          <w:szCs w:val="28"/>
        </w:rPr>
        <w:t>nă la greutatea netă de 10 kg, exceptînd, după caz, pesticidele granulate, substanţele de acoper</w:t>
      </w:r>
      <w:r w:rsidR="00D81C1D">
        <w:rPr>
          <w:rFonts w:ascii="Times New Roman" w:hAnsi="Times New Roman" w:cs="Times New Roman"/>
          <w:color w:val="000000"/>
          <w:sz w:val="28"/>
          <w:szCs w:val="28"/>
        </w:rPr>
        <w:t>ire sau ceilalţi aditivi solizi</w:t>
      </w:r>
      <w:r w:rsidR="00D81C1D" w:rsidRPr="00D81C1D">
        <w:rPr>
          <w:rFonts w:ascii="Times New Roman" w:hAnsi="Times New Roman" w:cs="Times New Roman"/>
          <w:color w:val="000000"/>
          <w:sz w:val="28"/>
          <w:szCs w:val="28"/>
        </w:rPr>
        <w:t>;</w:t>
      </w:r>
    </w:p>
    <w:p w14:paraId="5978C29F" w14:textId="3AC2D433" w:rsidR="008718C9" w:rsidRPr="00D81C1D" w:rsidRDefault="00D81C1D" w:rsidP="007E7D11">
      <w:pPr>
        <w:pStyle w:val="Listparagraf"/>
        <w:numPr>
          <w:ilvl w:val="0"/>
          <w:numId w:val="3"/>
        </w:numPr>
        <w:shd w:val="clear" w:color="auto" w:fill="FFFFFF"/>
        <w:ind w:left="0" w:firstLine="709"/>
        <w:rPr>
          <w:rFonts w:ascii="Times New Roman" w:hAnsi="Times New Roman" w:cs="Times New Roman"/>
          <w:color w:val="000000"/>
          <w:sz w:val="28"/>
          <w:szCs w:val="28"/>
        </w:rPr>
      </w:pPr>
      <w:r>
        <w:rPr>
          <w:rFonts w:ascii="Times New Roman" w:hAnsi="Times New Roman" w:cs="Times New Roman"/>
          <w:i/>
          <w:color w:val="000000"/>
          <w:sz w:val="28"/>
          <w:szCs w:val="28"/>
        </w:rPr>
        <w:t xml:space="preserve"> Autoritatea competentă – </w:t>
      </w:r>
      <w:r>
        <w:rPr>
          <w:rFonts w:ascii="Times New Roman" w:hAnsi="Times New Roman" w:cs="Times New Roman"/>
          <w:color w:val="000000"/>
          <w:sz w:val="28"/>
          <w:szCs w:val="28"/>
        </w:rPr>
        <w:t xml:space="preserve">reprezintă </w:t>
      </w:r>
      <w:r w:rsidRPr="00D81C1D">
        <w:rPr>
          <w:rFonts w:ascii="Times New Roman" w:hAnsi="Times New Roman" w:cs="Times New Roman"/>
          <w:color w:val="000000"/>
          <w:sz w:val="28"/>
          <w:szCs w:val="28"/>
        </w:rPr>
        <w:t>Agenţiei</w:t>
      </w:r>
      <w:r>
        <w:rPr>
          <w:rFonts w:ascii="Times New Roman" w:hAnsi="Times New Roman" w:cs="Times New Roman"/>
          <w:color w:val="000000"/>
          <w:sz w:val="28"/>
          <w:szCs w:val="28"/>
        </w:rPr>
        <w:t xml:space="preserve"> </w:t>
      </w:r>
      <w:r w:rsidRPr="00D81C1D">
        <w:rPr>
          <w:rFonts w:ascii="Times New Roman" w:hAnsi="Times New Roman" w:cs="Times New Roman"/>
          <w:color w:val="000000"/>
          <w:sz w:val="28"/>
          <w:szCs w:val="28"/>
        </w:rPr>
        <w:t>Naţionale pentru Siguranţa Alimentelor</w:t>
      </w:r>
      <w:r>
        <w:rPr>
          <w:rFonts w:ascii="Times New Roman" w:hAnsi="Times New Roman" w:cs="Times New Roman"/>
          <w:color w:val="000000"/>
          <w:sz w:val="28"/>
          <w:szCs w:val="28"/>
        </w:rPr>
        <w:t>.</w:t>
      </w:r>
    </w:p>
    <w:p w14:paraId="465ABC47" w14:textId="77777777" w:rsidR="00D81C1D" w:rsidRPr="00D81C1D" w:rsidRDefault="00D81C1D" w:rsidP="004831D3">
      <w:pPr>
        <w:pStyle w:val="Listparagraf"/>
        <w:shd w:val="clear" w:color="auto" w:fill="FFFFFF"/>
        <w:ind w:left="1428"/>
        <w:rPr>
          <w:rFonts w:ascii="Times New Roman" w:hAnsi="Times New Roman" w:cs="Times New Roman"/>
          <w:color w:val="000000"/>
          <w:sz w:val="28"/>
          <w:szCs w:val="28"/>
        </w:rPr>
      </w:pPr>
    </w:p>
    <w:p w14:paraId="54279493" w14:textId="2B6F24E1" w:rsidR="008774B6" w:rsidRPr="00B81C33" w:rsidRDefault="00886E4F" w:rsidP="004831D3">
      <w:pPr>
        <w:pStyle w:val="Listparagraf"/>
        <w:shd w:val="clear" w:color="auto" w:fill="FFFFFF"/>
        <w:ind w:left="0"/>
        <w:jc w:val="center"/>
        <w:rPr>
          <w:rFonts w:ascii="Times New Roman" w:hAnsi="Times New Roman" w:cs="Times New Roman"/>
          <w:b/>
          <w:color w:val="000000"/>
          <w:sz w:val="28"/>
          <w:szCs w:val="28"/>
        </w:rPr>
      </w:pPr>
      <w:r w:rsidRPr="00B81C33">
        <w:rPr>
          <w:rFonts w:ascii="Times New Roman" w:hAnsi="Times New Roman" w:cs="Times New Roman"/>
          <w:b/>
          <w:color w:val="000000"/>
          <w:sz w:val="28"/>
          <w:szCs w:val="28"/>
        </w:rPr>
        <w:t>Capitolul II</w:t>
      </w:r>
      <w:r w:rsidR="00C3492B">
        <w:rPr>
          <w:rFonts w:ascii="Times New Roman" w:hAnsi="Times New Roman" w:cs="Times New Roman"/>
          <w:b/>
          <w:color w:val="000000"/>
          <w:sz w:val="28"/>
          <w:szCs w:val="28"/>
        </w:rPr>
        <w:t>I</w:t>
      </w:r>
    </w:p>
    <w:p w14:paraId="7158778C" w14:textId="5FDDC34E" w:rsidR="001A78C8" w:rsidRPr="00B81C33" w:rsidRDefault="00D11927" w:rsidP="004831D3">
      <w:pPr>
        <w:shd w:val="clear" w:color="auto" w:fill="FFFFFF"/>
        <w:jc w:val="center"/>
        <w:rPr>
          <w:rFonts w:ascii="Times New Roman" w:hAnsi="Times New Roman" w:cs="Times New Roman"/>
          <w:b/>
          <w:color w:val="000000"/>
          <w:sz w:val="28"/>
          <w:szCs w:val="28"/>
        </w:rPr>
      </w:pPr>
      <w:r w:rsidRPr="00B81C33">
        <w:rPr>
          <w:rFonts w:ascii="Times New Roman" w:hAnsi="Times New Roman" w:cs="Times New Roman"/>
          <w:b/>
          <w:color w:val="000000"/>
          <w:sz w:val="28"/>
          <w:szCs w:val="28"/>
        </w:rPr>
        <w:t>INSPECŢIA ÎN CÂMP, EŞANTIONAREA ȘI TESTAREA</w:t>
      </w:r>
      <w:r>
        <w:rPr>
          <w:rFonts w:ascii="Times New Roman" w:hAnsi="Times New Roman" w:cs="Times New Roman"/>
          <w:b/>
          <w:color w:val="000000"/>
          <w:sz w:val="28"/>
          <w:szCs w:val="28"/>
        </w:rPr>
        <w:t xml:space="preserve"> S</w:t>
      </w:r>
      <w:r w:rsidRPr="00B81C33">
        <w:rPr>
          <w:rFonts w:ascii="Times New Roman" w:hAnsi="Times New Roman" w:cs="Times New Roman"/>
          <w:b/>
          <w:color w:val="000000"/>
          <w:sz w:val="28"/>
          <w:szCs w:val="28"/>
        </w:rPr>
        <w:t>EMINŢELOR</w:t>
      </w:r>
    </w:p>
    <w:p w14:paraId="219294C7" w14:textId="77777777" w:rsidR="00D14F58" w:rsidRPr="00B81C33" w:rsidRDefault="005036D8" w:rsidP="007E7D11">
      <w:pPr>
        <w:pStyle w:val="Listparagraf"/>
        <w:numPr>
          <w:ilvl w:val="0"/>
          <w:numId w:val="6"/>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Pentru determinarea purităţii biologice a soiurilor şi hibrizilor de culturi furaje</w:t>
      </w:r>
      <w:r w:rsidR="009D4B29" w:rsidRPr="00B81C33">
        <w:rPr>
          <w:rFonts w:ascii="Times New Roman" w:hAnsi="Times New Roman" w:cs="Times New Roman"/>
          <w:color w:val="000000"/>
          <w:sz w:val="28"/>
          <w:szCs w:val="28"/>
        </w:rPr>
        <w:t>re se efectuează inspecţia în câ</w:t>
      </w:r>
      <w:r w:rsidRPr="00B81C33">
        <w:rPr>
          <w:rFonts w:ascii="Times New Roman" w:hAnsi="Times New Roman" w:cs="Times New Roman"/>
          <w:color w:val="000000"/>
          <w:sz w:val="28"/>
          <w:szCs w:val="28"/>
        </w:rPr>
        <w:t>mp.</w:t>
      </w:r>
    </w:p>
    <w:p w14:paraId="6D24318D" w14:textId="0F626499" w:rsidR="00D14F58" w:rsidRPr="00B81C33" w:rsidRDefault="00D14F58" w:rsidP="007E7D11">
      <w:pPr>
        <w:pStyle w:val="Listparagraf"/>
        <w:numPr>
          <w:ilvl w:val="0"/>
          <w:numId w:val="6"/>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Persoanele numite în funcţie de inspectori trebuie:</w:t>
      </w:r>
    </w:p>
    <w:p w14:paraId="5E5099A0" w14:textId="01DA6226" w:rsidR="00D14F58" w:rsidRPr="00B81C33"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1) </w:t>
      </w:r>
      <w:r w:rsidR="00D14F58" w:rsidRPr="00B81C33">
        <w:rPr>
          <w:rFonts w:ascii="Times New Roman" w:hAnsi="Times New Roman" w:cs="Times New Roman"/>
          <w:color w:val="000000"/>
          <w:sz w:val="28"/>
          <w:szCs w:val="28"/>
        </w:rPr>
        <w:t>să deţină calificările tehnice necesare;</w:t>
      </w:r>
    </w:p>
    <w:p w14:paraId="57BE9448" w14:textId="437D28D1" w:rsidR="00D14F58" w:rsidRPr="00B81C33"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2) </w:t>
      </w:r>
      <w:r w:rsidR="00D14F58" w:rsidRPr="00B81C33">
        <w:rPr>
          <w:rFonts w:ascii="Times New Roman" w:hAnsi="Times New Roman" w:cs="Times New Roman"/>
          <w:color w:val="000000"/>
          <w:sz w:val="28"/>
          <w:szCs w:val="28"/>
        </w:rPr>
        <w:t>să nu obţină niciun câştig personal prin efectuarea inspecţiilor;</w:t>
      </w:r>
    </w:p>
    <w:p w14:paraId="5D3FC5BC" w14:textId="61522495" w:rsidR="00D14F58" w:rsidRPr="00B81C33"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3) </w:t>
      </w:r>
      <w:r w:rsidR="00D14F58" w:rsidRPr="00B81C33">
        <w:rPr>
          <w:rFonts w:ascii="Times New Roman" w:hAnsi="Times New Roman" w:cs="Times New Roman"/>
          <w:color w:val="000000"/>
          <w:sz w:val="28"/>
          <w:szCs w:val="28"/>
        </w:rPr>
        <w:t>să fie autorizaţi în mod oficial de autoritat</w:t>
      </w:r>
      <w:r w:rsidR="00950235" w:rsidRPr="00B81C33">
        <w:rPr>
          <w:rFonts w:ascii="Times New Roman" w:hAnsi="Times New Roman" w:cs="Times New Roman"/>
          <w:color w:val="000000"/>
          <w:sz w:val="28"/>
          <w:szCs w:val="28"/>
        </w:rPr>
        <w:t xml:space="preserve">ea competentă prevăzută la </w:t>
      </w:r>
      <w:r w:rsidR="00852F63">
        <w:rPr>
          <w:rFonts w:ascii="Times New Roman" w:hAnsi="Times New Roman" w:cs="Times New Roman"/>
          <w:color w:val="000000"/>
          <w:sz w:val="28"/>
          <w:szCs w:val="28"/>
        </w:rPr>
        <w:t>pct.6</w:t>
      </w:r>
      <w:r w:rsidRPr="00B81C33">
        <w:rPr>
          <w:rFonts w:ascii="Times New Roman" w:hAnsi="Times New Roman" w:cs="Times New Roman"/>
          <w:color w:val="000000"/>
          <w:sz w:val="28"/>
          <w:szCs w:val="28"/>
        </w:rPr>
        <w:t xml:space="preserve"> s</w:t>
      </w:r>
      <w:r w:rsidR="004B6F12" w:rsidRPr="00B81C33">
        <w:rPr>
          <w:rFonts w:ascii="Times New Roman" w:hAnsi="Times New Roman" w:cs="Times New Roman"/>
          <w:color w:val="000000"/>
          <w:sz w:val="28"/>
          <w:szCs w:val="28"/>
        </w:rPr>
        <w:t>u</w:t>
      </w:r>
      <w:r w:rsidR="00852F63">
        <w:rPr>
          <w:rFonts w:ascii="Times New Roman" w:hAnsi="Times New Roman" w:cs="Times New Roman"/>
          <w:color w:val="000000"/>
          <w:sz w:val="28"/>
          <w:szCs w:val="28"/>
        </w:rPr>
        <w:t>bpct.5</w:t>
      </w:r>
      <w:r w:rsidR="00A75C60" w:rsidRPr="00B81C33">
        <w:rPr>
          <w:rFonts w:ascii="Times New Roman" w:hAnsi="Times New Roman" w:cs="Times New Roman"/>
          <w:color w:val="000000"/>
          <w:sz w:val="28"/>
          <w:szCs w:val="28"/>
        </w:rPr>
        <w:t>, iar această autorizare conține fie o declarație pe proprie răspundere a inspectorilor, fie un angajament scris semnat de ei cu privire la respectarea normelor care reglementează examinările oficiale;</w:t>
      </w:r>
    </w:p>
    <w:p w14:paraId="3B13A86C" w14:textId="638D6D33" w:rsidR="00A75C60" w:rsidRPr="00B81C33" w:rsidRDefault="007D2D7D" w:rsidP="004831D3">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4) </w:t>
      </w:r>
      <w:r w:rsidR="00A75C60" w:rsidRPr="00B81C33">
        <w:rPr>
          <w:rFonts w:ascii="Times New Roman" w:hAnsi="Times New Roman" w:cs="Times New Roman"/>
          <w:color w:val="000000"/>
          <w:sz w:val="28"/>
          <w:szCs w:val="28"/>
        </w:rPr>
        <w:t>să efectueze inspecţiile sub supraveghere oficială în conformitate cu normele aplicabile inspecţiilor oficiale.</w:t>
      </w:r>
    </w:p>
    <w:p w14:paraId="766DC4D1" w14:textId="77777777" w:rsidR="008459DB" w:rsidRPr="00B81C33" w:rsidRDefault="009468D6"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Cultura seminceră care urmează să fie inspectată a fost obţinută din seminţe care au fost supuse unui control oficial în postcontrol, iar rezultatele acestui control au fost satisfăcătoare.</w:t>
      </w:r>
    </w:p>
    <w:p w14:paraId="67E44B8A" w14:textId="6C247917" w:rsidR="008459DB" w:rsidRPr="00B81C33" w:rsidRDefault="009468D6"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Cel puţin 5% din cultura de seminţe sunt verificate de inspectori oficiali.</w:t>
      </w:r>
    </w:p>
    <w:p w14:paraId="45044D02" w14:textId="5BC2F044" w:rsidR="008459DB" w:rsidRPr="00B81C33" w:rsidRDefault="009468D6"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Un procentaj al eşantioanelor din loturile de seminţe recoltate din culturile semincere se prelevă pentru postcontrol şi, după caz, pentru testarea, în laborator, a seminţelor, în privinţa identităţii şi </w:t>
      </w:r>
      <w:r w:rsidR="003E5358">
        <w:rPr>
          <w:rFonts w:ascii="Times New Roman" w:hAnsi="Times New Roman" w:cs="Times New Roman"/>
          <w:color w:val="000000"/>
          <w:sz w:val="28"/>
          <w:szCs w:val="28"/>
        </w:rPr>
        <w:t>puritatea soiului</w:t>
      </w:r>
      <w:r w:rsidRPr="00B81C33">
        <w:rPr>
          <w:rFonts w:ascii="Times New Roman" w:hAnsi="Times New Roman" w:cs="Times New Roman"/>
          <w:color w:val="000000"/>
          <w:sz w:val="28"/>
          <w:szCs w:val="28"/>
        </w:rPr>
        <w:t>.</w:t>
      </w:r>
    </w:p>
    <w:p w14:paraId="3ABBF908" w14:textId="524CDA6F" w:rsidR="003E6005" w:rsidRPr="00B81C33" w:rsidRDefault="003E6005" w:rsidP="00D11927">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În funcţie de rezultat</w:t>
      </w:r>
      <w:r w:rsidR="00E70442">
        <w:rPr>
          <w:rFonts w:ascii="Times New Roman" w:hAnsi="Times New Roman" w:cs="Times New Roman"/>
          <w:color w:val="000000"/>
          <w:sz w:val="28"/>
          <w:szCs w:val="28"/>
        </w:rPr>
        <w:t>ele examinărilor efectuate în câ</w:t>
      </w:r>
      <w:r w:rsidRPr="00B81C33">
        <w:rPr>
          <w:rFonts w:ascii="Times New Roman" w:hAnsi="Times New Roman" w:cs="Times New Roman"/>
          <w:color w:val="000000"/>
          <w:sz w:val="28"/>
          <w:szCs w:val="28"/>
        </w:rPr>
        <w:t>mp, se face încadrarea culturii, cu decizia:</w:t>
      </w:r>
    </w:p>
    <w:p w14:paraId="584D8D5C" w14:textId="3993B140" w:rsidR="003E6005" w:rsidRPr="00B81C33" w:rsidRDefault="003E6005" w:rsidP="00105DDD">
      <w:pPr>
        <w:shd w:val="clear" w:color="auto" w:fill="FFFFFF"/>
        <w:ind w:firstLine="720"/>
        <w:rPr>
          <w:rFonts w:ascii="Times New Roman" w:hAnsi="Times New Roman" w:cs="Times New Roman"/>
          <w:color w:val="000000"/>
          <w:sz w:val="28"/>
          <w:szCs w:val="28"/>
        </w:rPr>
      </w:pPr>
      <w:r w:rsidRPr="00B81C33">
        <w:rPr>
          <w:rFonts w:ascii="Times New Roman" w:hAnsi="Times New Roman" w:cs="Times New Roman"/>
          <w:color w:val="000000"/>
          <w:sz w:val="28"/>
          <w:szCs w:val="28"/>
        </w:rPr>
        <w:lastRenderedPageBreak/>
        <w:t>1) “Admis” – în cazul în care cultura seminceră întruneşte condiţiile stabilite în prezentele Cerinţe, cu eliberarea</w:t>
      </w:r>
      <w:r w:rsidR="0037698C" w:rsidRPr="00B81C33">
        <w:rPr>
          <w:rFonts w:ascii="Times New Roman" w:hAnsi="Times New Roman" w:cs="Times New Roman"/>
          <w:color w:val="000000"/>
          <w:sz w:val="28"/>
          <w:szCs w:val="28"/>
        </w:rPr>
        <w:t xml:space="preserve"> documentului de inspecţie în câ</w:t>
      </w:r>
      <w:r w:rsidRPr="00B81C33">
        <w:rPr>
          <w:rFonts w:ascii="Times New Roman" w:hAnsi="Times New Roman" w:cs="Times New Roman"/>
          <w:color w:val="000000"/>
          <w:sz w:val="28"/>
          <w:szCs w:val="28"/>
        </w:rPr>
        <w:t>mp;</w:t>
      </w:r>
    </w:p>
    <w:p w14:paraId="42ED9600" w14:textId="357129F6" w:rsidR="003E5358" w:rsidRPr="00B81C33" w:rsidRDefault="003E6005" w:rsidP="00105DDD">
      <w:pPr>
        <w:shd w:val="clear" w:color="auto" w:fill="FFFFFF"/>
        <w:ind w:firstLine="720"/>
        <w:rPr>
          <w:rFonts w:ascii="Times New Roman" w:hAnsi="Times New Roman" w:cs="Times New Roman"/>
          <w:color w:val="000000"/>
          <w:sz w:val="28"/>
          <w:szCs w:val="28"/>
        </w:rPr>
      </w:pPr>
      <w:r w:rsidRPr="00B81C33">
        <w:rPr>
          <w:rFonts w:ascii="Times New Roman" w:hAnsi="Times New Roman" w:cs="Times New Roman"/>
          <w:color w:val="000000"/>
          <w:sz w:val="28"/>
          <w:szCs w:val="28"/>
        </w:rPr>
        <w:t>2) “Respins” – în cazul în care cultura seminceră nu îndeplineşte una sau mai multe condiţii prevăzute de prezentele Cerinţe, cu înştiinţarea în scris a agentului economic.</w:t>
      </w:r>
      <w:r w:rsidR="003E5358">
        <w:rPr>
          <w:rFonts w:ascii="Times New Roman" w:hAnsi="Times New Roman" w:cs="Times New Roman"/>
          <w:color w:val="000000"/>
          <w:sz w:val="28"/>
          <w:szCs w:val="28"/>
        </w:rPr>
        <w:t xml:space="preserve"> Autoritățile competente</w:t>
      </w:r>
      <w:r w:rsidR="003E5358" w:rsidRPr="003E5358">
        <w:rPr>
          <w:rFonts w:ascii="Times New Roman" w:hAnsi="Times New Roman" w:cs="Times New Roman"/>
          <w:color w:val="000000"/>
          <w:sz w:val="28"/>
          <w:szCs w:val="28"/>
        </w:rPr>
        <w:t xml:space="preserve"> se asigură că orice certificare a semințelor examinate este</w:t>
      </w:r>
      <w:r w:rsidR="003E5358">
        <w:rPr>
          <w:rFonts w:ascii="Times New Roman" w:hAnsi="Times New Roman" w:cs="Times New Roman"/>
          <w:color w:val="000000"/>
          <w:sz w:val="28"/>
          <w:szCs w:val="28"/>
        </w:rPr>
        <w:t xml:space="preserve"> anulată în cazul unei</w:t>
      </w:r>
      <w:r w:rsidR="003E5358" w:rsidRPr="003E5358">
        <w:rPr>
          <w:rFonts w:ascii="Times New Roman" w:hAnsi="Times New Roman" w:cs="Times New Roman"/>
          <w:color w:val="000000"/>
          <w:sz w:val="28"/>
          <w:szCs w:val="28"/>
        </w:rPr>
        <w:t xml:space="preserve"> contravenții, cu excepția cazului în care se poate demonstra că aceste semințe îndeplinesc în continuare toate cerințele relevante.</w:t>
      </w:r>
    </w:p>
    <w:p w14:paraId="3FDFB725" w14:textId="509C3150" w:rsidR="004B6F12" w:rsidRPr="00852F63" w:rsidRDefault="008459DB"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Nerespectarea prevederilor interne referitoare la examinarea sub supraveghere oficială, adoptate în conformitate cu prezentul ordin, va conduce la retragerea auto</w:t>
      </w:r>
      <w:r w:rsidR="00852F63">
        <w:rPr>
          <w:rFonts w:ascii="Times New Roman" w:hAnsi="Times New Roman" w:cs="Times New Roman"/>
          <w:color w:val="000000"/>
          <w:sz w:val="28"/>
          <w:szCs w:val="28"/>
        </w:rPr>
        <w:t>rizației menționate la pct. 8</w:t>
      </w:r>
      <w:r w:rsidR="00B506B1" w:rsidRPr="00B81C33">
        <w:rPr>
          <w:rFonts w:ascii="Times New Roman" w:hAnsi="Times New Roman" w:cs="Times New Roman"/>
          <w:color w:val="000000"/>
          <w:sz w:val="28"/>
          <w:szCs w:val="28"/>
        </w:rPr>
        <w:t xml:space="preserve"> s</w:t>
      </w:r>
      <w:r w:rsidR="004B6F12" w:rsidRPr="00B81C33">
        <w:rPr>
          <w:rFonts w:ascii="Times New Roman" w:hAnsi="Times New Roman" w:cs="Times New Roman"/>
          <w:color w:val="000000"/>
          <w:sz w:val="28"/>
          <w:szCs w:val="28"/>
        </w:rPr>
        <w:t>u</w:t>
      </w:r>
      <w:r w:rsidRPr="00B81C33">
        <w:rPr>
          <w:rFonts w:ascii="Times New Roman" w:hAnsi="Times New Roman" w:cs="Times New Roman"/>
          <w:color w:val="000000"/>
          <w:sz w:val="28"/>
          <w:szCs w:val="28"/>
        </w:rPr>
        <w:t>bpct. 3</w:t>
      </w:r>
      <w:r w:rsidRPr="00852F63">
        <w:rPr>
          <w:rFonts w:ascii="Times New Roman" w:hAnsi="Times New Roman" w:cs="Times New Roman"/>
          <w:color w:val="000000"/>
          <w:sz w:val="28"/>
          <w:szCs w:val="28"/>
        </w:rPr>
        <w:t>, în situația în care se constată că inspectorii autorizați oficial au încălcat, fie cu bună-știință, fie din neglijență, normele care guvernează examinările oficiale. De asemenea, se va proceda la anularea oricărei certificări a semințelor examinate, cu excepția cazului în care se poate dovedi că semințele respective îndeplinesc în continuare toate cerințele corespunzătoare.</w:t>
      </w:r>
    </w:p>
    <w:p w14:paraId="1E5A8A72" w14:textId="49214FCA" w:rsidR="004B6F12" w:rsidRPr="00B81C33" w:rsidRDefault="004B6F12"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Testarea seminţelor se efectuează în laboratoare autorizate/acreditate din cadrul centrelor de testare, ale căror activitate se supune supravegherii oficiale în temeiul Legii nr.68/2013 despre seminţe. </w:t>
      </w:r>
    </w:p>
    <w:p w14:paraId="0DB7C3D0" w14:textId="77777777" w:rsidR="00087D2C" w:rsidRPr="00B81C33" w:rsidRDefault="00087D2C" w:rsidP="00D11927">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Laboratorul de testare a seminţelor:</w:t>
      </w:r>
    </w:p>
    <w:p w14:paraId="40413206" w14:textId="6A6E6E45" w:rsidR="00087D2C" w:rsidRPr="00B81C33" w:rsidRDefault="00087D2C" w:rsidP="004831D3">
      <w:pPr>
        <w:pStyle w:val="Listparagraf"/>
        <w:shd w:val="clear" w:color="auto" w:fill="FFFFFF"/>
        <w:ind w:left="0"/>
        <w:rPr>
          <w:rFonts w:ascii="Times New Roman" w:hAnsi="Times New Roman" w:cs="Times New Roman"/>
          <w:color w:val="000000"/>
          <w:sz w:val="28"/>
          <w:szCs w:val="28"/>
        </w:rPr>
      </w:pPr>
      <w:r w:rsidRPr="00B81C33">
        <w:rPr>
          <w:rFonts w:ascii="Times New Roman" w:hAnsi="Times New Roman" w:cs="Times New Roman"/>
          <w:color w:val="000000"/>
          <w:sz w:val="28"/>
          <w:szCs w:val="28"/>
        </w:rPr>
        <w:t>1) trebuie să deţină un analist-şef pentru seminţe care este direct răspunzător pentru operaţiunile tehnice ale laboratorului şi are calificările necesare pentru conducerea tehnică a laboratorului de testare a seminţelor;</w:t>
      </w:r>
    </w:p>
    <w:p w14:paraId="2028D62A" w14:textId="283932BF" w:rsidR="00087D2C" w:rsidRPr="00B81C33" w:rsidRDefault="00087D2C" w:rsidP="00925A01">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2) trebuie să aibă analişti pentru seminţe care să deţină calificările tehnice necesare, obţinute în cadrul cursurilor de formare organizate în condiţiile aplicabile analiştilor oficiali pentru seminţe şi confirmate prin examene oficiale;</w:t>
      </w:r>
    </w:p>
    <w:p w14:paraId="59ACD5C2" w14:textId="4E74C441" w:rsidR="00087D2C" w:rsidRPr="00B81C33" w:rsidRDefault="00087D2C" w:rsidP="00925A01">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3) trebuie să fie instalat în locaţii bine întreţinute şi dotat cu echipamente considerate în mod oficial de autoritatea competentă a </w:t>
      </w:r>
      <w:r w:rsidR="00852F63">
        <w:rPr>
          <w:rFonts w:ascii="Times New Roman" w:hAnsi="Times New Roman" w:cs="Times New Roman"/>
          <w:color w:val="000000"/>
          <w:sz w:val="28"/>
          <w:szCs w:val="28"/>
        </w:rPr>
        <w:t>seminţelor, prevăzută la pct. 6 subpct. 5</w:t>
      </w:r>
      <w:r w:rsidRPr="00B81C33">
        <w:rPr>
          <w:rFonts w:ascii="Times New Roman" w:hAnsi="Times New Roman" w:cs="Times New Roman"/>
          <w:color w:val="000000"/>
          <w:sz w:val="28"/>
          <w:szCs w:val="28"/>
        </w:rPr>
        <w:t>, ca fiind satisfăcătoare pentru testarea seminţelor, în limitele domeniului de aplicare al autorizării;</w:t>
      </w:r>
    </w:p>
    <w:p w14:paraId="1CDC8926" w14:textId="77777777" w:rsidR="007D240E" w:rsidRPr="00B81C33" w:rsidRDefault="00087D2C" w:rsidP="00925A01">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4) trebuie să efectueze testarea seminţelor în conformitate cu metodele internaţionale actuale.</w:t>
      </w:r>
    </w:p>
    <w:p w14:paraId="20DF6860" w14:textId="5386439B" w:rsidR="004B6F12" w:rsidRPr="00B81C33" w:rsidRDefault="004B6F12" w:rsidP="00D11927">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Laboratorul de testare a seminţelor trebuie să fie:</w:t>
      </w:r>
    </w:p>
    <w:p w14:paraId="35B3EEE9" w14:textId="2688B2E0" w:rsidR="004B6F12" w:rsidRPr="00B81C33" w:rsidRDefault="007D240E" w:rsidP="00925A01">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1)</w:t>
      </w:r>
      <w:r w:rsidR="004B6F12" w:rsidRPr="00B81C33">
        <w:rPr>
          <w:rFonts w:ascii="Times New Roman" w:hAnsi="Times New Roman" w:cs="Times New Roman"/>
          <w:color w:val="000000"/>
          <w:sz w:val="28"/>
          <w:szCs w:val="28"/>
        </w:rPr>
        <w:t xml:space="preserve"> un laborator independent; sau</w:t>
      </w:r>
    </w:p>
    <w:p w14:paraId="5F4B1970" w14:textId="091A36D6" w:rsidR="007D240E" w:rsidRPr="00B81C33" w:rsidRDefault="007D240E" w:rsidP="00925A01">
      <w:pPr>
        <w:shd w:val="clear" w:color="auto" w:fill="FFFFFF"/>
        <w:rPr>
          <w:rFonts w:ascii="Times New Roman" w:hAnsi="Times New Roman" w:cs="Times New Roman"/>
          <w:color w:val="000000"/>
          <w:sz w:val="28"/>
          <w:szCs w:val="28"/>
        </w:rPr>
      </w:pPr>
      <w:r w:rsidRPr="00B81C33">
        <w:rPr>
          <w:rFonts w:ascii="Times New Roman" w:hAnsi="Times New Roman" w:cs="Times New Roman"/>
          <w:color w:val="000000"/>
          <w:sz w:val="28"/>
          <w:szCs w:val="28"/>
        </w:rPr>
        <w:t>2)</w:t>
      </w:r>
      <w:r w:rsidR="004B6F12" w:rsidRPr="00B81C33">
        <w:rPr>
          <w:rFonts w:ascii="Times New Roman" w:hAnsi="Times New Roman" w:cs="Times New Roman"/>
          <w:color w:val="000000"/>
          <w:sz w:val="28"/>
          <w:szCs w:val="28"/>
        </w:rPr>
        <w:t xml:space="preserve"> un laborator care aparţine unei c</w:t>
      </w:r>
      <w:r w:rsidR="002455FC">
        <w:rPr>
          <w:rFonts w:ascii="Times New Roman" w:hAnsi="Times New Roman" w:cs="Times New Roman"/>
          <w:color w:val="000000"/>
          <w:sz w:val="28"/>
          <w:szCs w:val="28"/>
        </w:rPr>
        <w:t>ompanii producătoare de seminţe. L</w:t>
      </w:r>
      <w:r w:rsidR="004B6F12" w:rsidRPr="00B81C33">
        <w:rPr>
          <w:rFonts w:ascii="Times New Roman" w:hAnsi="Times New Roman" w:cs="Times New Roman"/>
          <w:color w:val="000000"/>
          <w:sz w:val="28"/>
          <w:szCs w:val="28"/>
        </w:rPr>
        <w:t>aboratorul poate efectua testarea seminţelor numai pe loturi de seminţe produse în numele companiei producătoare de seminţe căreia îi aparţine, cu excepţia cazului în care s-a convenit în mod diferit între respectiva compania producătoare de seminţe, solicitantul certificării şi autorita</w:t>
      </w:r>
      <w:r w:rsidRPr="00B81C33">
        <w:rPr>
          <w:rFonts w:ascii="Times New Roman" w:hAnsi="Times New Roman" w:cs="Times New Roman"/>
          <w:color w:val="000000"/>
          <w:sz w:val="28"/>
          <w:szCs w:val="28"/>
        </w:rPr>
        <w:t>tea de certificare a seminţelor.</w:t>
      </w:r>
    </w:p>
    <w:p w14:paraId="2A55A23C" w14:textId="6DF5D5F5" w:rsidR="00986EF4" w:rsidRDefault="007D240E"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lastRenderedPageBreak/>
        <w:t>Activitățile de testare a semințelor ale laboratorului se supun supravegherii adecvate de către</w:t>
      </w:r>
      <w:r w:rsidR="00A43E22">
        <w:rPr>
          <w:rFonts w:ascii="Times New Roman" w:hAnsi="Times New Roman" w:cs="Times New Roman"/>
          <w:color w:val="000000"/>
          <w:sz w:val="28"/>
          <w:szCs w:val="28"/>
        </w:rPr>
        <w:t xml:space="preserve"> autoritățile competente</w:t>
      </w:r>
      <w:r w:rsidRPr="00B81C33">
        <w:rPr>
          <w:rFonts w:ascii="Times New Roman" w:hAnsi="Times New Roman" w:cs="Times New Roman"/>
          <w:color w:val="000000"/>
          <w:sz w:val="28"/>
          <w:szCs w:val="28"/>
        </w:rPr>
        <w:t>.</w:t>
      </w:r>
    </w:p>
    <w:p w14:paraId="05F11A4B" w14:textId="77777777" w:rsidR="00986EF4" w:rsidRDefault="004B6F12"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986EF4">
        <w:rPr>
          <w:rFonts w:ascii="Times New Roman" w:hAnsi="Times New Roman" w:cs="Times New Roman"/>
          <w:color w:val="000000"/>
          <w:sz w:val="28"/>
          <w:szCs w:val="28"/>
        </w:rPr>
        <w:t>În scopul supravegher</w:t>
      </w:r>
      <w:r w:rsidR="00852F63" w:rsidRPr="00986EF4">
        <w:rPr>
          <w:rFonts w:ascii="Times New Roman" w:hAnsi="Times New Roman" w:cs="Times New Roman"/>
          <w:color w:val="000000"/>
          <w:sz w:val="28"/>
          <w:szCs w:val="28"/>
        </w:rPr>
        <w:t>ii oficiale prevăzute la pct.17</w:t>
      </w:r>
      <w:r w:rsidRPr="00986EF4">
        <w:rPr>
          <w:rFonts w:ascii="Times New Roman" w:hAnsi="Times New Roman" w:cs="Times New Roman"/>
          <w:color w:val="000000"/>
          <w:sz w:val="28"/>
          <w:szCs w:val="28"/>
        </w:rPr>
        <w:t>, cel puţin 5% din loturile de seminţe înscrise pentru certificarea oficială trebuie verificat prin testarea oficială a seminţelor de către autoritate</w:t>
      </w:r>
      <w:r w:rsidR="00B81C33" w:rsidRPr="00986EF4">
        <w:rPr>
          <w:rFonts w:ascii="Times New Roman" w:hAnsi="Times New Roman" w:cs="Times New Roman"/>
          <w:color w:val="000000"/>
          <w:sz w:val="28"/>
          <w:szCs w:val="28"/>
        </w:rPr>
        <w:t xml:space="preserve">a competentă prevăzută la </w:t>
      </w:r>
      <w:r w:rsidR="00852F63" w:rsidRPr="00986EF4">
        <w:rPr>
          <w:rFonts w:ascii="Times New Roman" w:hAnsi="Times New Roman" w:cs="Times New Roman"/>
          <w:color w:val="000000"/>
          <w:sz w:val="28"/>
          <w:szCs w:val="28"/>
        </w:rPr>
        <w:t>pct.6 subpct.</w:t>
      </w:r>
      <w:r w:rsidR="002455FC" w:rsidRPr="00986EF4">
        <w:rPr>
          <w:rFonts w:ascii="Times New Roman" w:hAnsi="Times New Roman" w:cs="Times New Roman"/>
          <w:color w:val="000000"/>
          <w:sz w:val="28"/>
          <w:szCs w:val="28"/>
        </w:rPr>
        <w:t>5.</w:t>
      </w:r>
      <w:r w:rsidR="007E6CE1" w:rsidRPr="00986EF4">
        <w:rPr>
          <w:rFonts w:ascii="Times New Roman" w:hAnsi="Times New Roman" w:cs="Times New Roman"/>
          <w:color w:val="000000"/>
          <w:sz w:val="28"/>
          <w:szCs w:val="28"/>
        </w:rPr>
        <w:t xml:space="preserve"> Acest procentaj se repartizează, în principiu, cât mai echitabil posibil între persoanele fizice și persoanele juridice care prezintă semințe pentru certificare și între speciile prezentate, dar poate să fie și orientat către eliminarea anumitor îndoieli.</w:t>
      </w:r>
    </w:p>
    <w:p w14:paraId="15064669" w14:textId="77777777" w:rsidR="009250DB" w:rsidRDefault="00F42C4E"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86EF4">
        <w:rPr>
          <w:rFonts w:ascii="Times New Roman" w:hAnsi="Times New Roman" w:cs="Times New Roman"/>
          <w:color w:val="000000"/>
          <w:sz w:val="28"/>
          <w:szCs w:val="28"/>
        </w:rPr>
        <w:t>Nerespectarea dispoziţiilor interne ce reglementează examinarea sub supraveghere oficială, ado</w:t>
      </w:r>
      <w:r w:rsidR="00CA07E9">
        <w:rPr>
          <w:rFonts w:ascii="Times New Roman" w:hAnsi="Times New Roman" w:cs="Times New Roman"/>
          <w:color w:val="000000"/>
          <w:sz w:val="28"/>
          <w:szCs w:val="28"/>
        </w:rPr>
        <w:t>ptate în conformitate cu prezentele Cerințe</w:t>
      </w:r>
      <w:r w:rsidRPr="00986EF4">
        <w:rPr>
          <w:rFonts w:ascii="Times New Roman" w:hAnsi="Times New Roman" w:cs="Times New Roman"/>
          <w:color w:val="000000"/>
          <w:sz w:val="28"/>
          <w:szCs w:val="28"/>
        </w:rPr>
        <w:t>, atrage retragerea a</w:t>
      </w:r>
      <w:r w:rsidR="00852F63" w:rsidRPr="00986EF4">
        <w:rPr>
          <w:rFonts w:ascii="Times New Roman" w:hAnsi="Times New Roman" w:cs="Times New Roman"/>
          <w:color w:val="000000"/>
          <w:sz w:val="28"/>
          <w:szCs w:val="28"/>
        </w:rPr>
        <w:t>utorizării prevăzute la pct.14</w:t>
      </w:r>
      <w:r w:rsidRPr="00986EF4">
        <w:rPr>
          <w:rFonts w:ascii="Times New Roman" w:hAnsi="Times New Roman" w:cs="Times New Roman"/>
          <w:color w:val="000000"/>
          <w:sz w:val="28"/>
          <w:szCs w:val="28"/>
        </w:rPr>
        <w:t>, în cazul în care se constată că inspectorii autorizaţi oficial nu au respectat, în mod deliberat sau din neglijenţă, normele care reglementează examinările oficiale, şi anularea oricărei certificări a seminţelor examinate, cu excepţia cazului în care se poate demonstra că seminţele respective respectă totuşi toate cerinţele corespunzătoare.</w:t>
      </w:r>
    </w:p>
    <w:p w14:paraId="6E241CF0" w14:textId="77777777" w:rsidR="009250DB" w:rsidRDefault="009250DB"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Pentru a verifica soiurile și a examina semințele în vederea certificării și a examina semințele comerciale, eșantioanele trebuie să fie prelevate oficial sau sub supraveghere oficială. Eşantionarea seminţelor în vederea efectuării controalelor prevăzute la pct. 60 și 61 a prezentelor Cerințe se efectuează oficial.</w:t>
      </w:r>
    </w:p>
    <w:p w14:paraId="5726C180" w14:textId="4DAF0A99" w:rsidR="009250DB" w:rsidRPr="009250DB" w:rsidRDefault="009250DB"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 xml:space="preserve">Atunci când se efectuează eșantionarea semințelor sub supraveghere oficială după cum se stabilește la </w:t>
      </w:r>
      <w:r>
        <w:rPr>
          <w:rFonts w:ascii="Times New Roman" w:hAnsi="Times New Roman" w:cs="Times New Roman"/>
          <w:color w:val="000000"/>
          <w:sz w:val="28"/>
          <w:szCs w:val="28"/>
        </w:rPr>
        <w:t>pct. 20</w:t>
      </w:r>
      <w:r w:rsidRPr="009250DB">
        <w:rPr>
          <w:rFonts w:ascii="Times New Roman" w:hAnsi="Times New Roman" w:cs="Times New Roman"/>
          <w:color w:val="000000"/>
          <w:sz w:val="28"/>
          <w:szCs w:val="28"/>
        </w:rPr>
        <w:t>, se respectă următoarele cerințe:</w:t>
      </w:r>
    </w:p>
    <w:p w14:paraId="04DA2DF6" w14:textId="77777777" w:rsid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w:t>
      </w:r>
      <w:r w:rsidRPr="00BF5A45">
        <w:t xml:space="preserve"> </w:t>
      </w:r>
      <w:r w:rsidRPr="00BF5A45">
        <w:rPr>
          <w:rFonts w:ascii="Times New Roman" w:hAnsi="Times New Roman" w:cs="Times New Roman"/>
          <w:color w:val="000000"/>
          <w:sz w:val="28"/>
          <w:szCs w:val="28"/>
        </w:rPr>
        <w:t xml:space="preserve">eşantionarea seminţelor să se efectueze de </w:t>
      </w:r>
      <w:r>
        <w:rPr>
          <w:rFonts w:ascii="Times New Roman" w:hAnsi="Times New Roman" w:cs="Times New Roman"/>
          <w:color w:val="000000"/>
          <w:sz w:val="28"/>
          <w:szCs w:val="28"/>
        </w:rPr>
        <w:t xml:space="preserve">specialiști </w:t>
      </w:r>
      <w:r w:rsidRPr="00BF5A45">
        <w:rPr>
          <w:rFonts w:ascii="Times New Roman" w:hAnsi="Times New Roman" w:cs="Times New Roman"/>
          <w:color w:val="000000"/>
          <w:sz w:val="28"/>
          <w:szCs w:val="28"/>
        </w:rPr>
        <w:t>care au fost autorizaţi în acest scop de către</w:t>
      </w:r>
      <w:r>
        <w:rPr>
          <w:rFonts w:ascii="Times New Roman" w:hAnsi="Times New Roman" w:cs="Times New Roman"/>
          <w:color w:val="000000"/>
          <w:sz w:val="28"/>
          <w:szCs w:val="28"/>
        </w:rPr>
        <w:t xml:space="preserve"> </w:t>
      </w:r>
      <w:r w:rsidRPr="00BF5A45">
        <w:rPr>
          <w:rFonts w:ascii="Times New Roman" w:hAnsi="Times New Roman" w:cs="Times New Roman"/>
          <w:color w:val="000000"/>
          <w:sz w:val="28"/>
          <w:szCs w:val="28"/>
        </w:rPr>
        <w:t>Agenţia Naţională pentru Siguranţa Alimentelor, în co</w:t>
      </w:r>
      <w:r>
        <w:rPr>
          <w:rFonts w:ascii="Times New Roman" w:hAnsi="Times New Roman" w:cs="Times New Roman"/>
          <w:color w:val="000000"/>
          <w:sz w:val="28"/>
          <w:szCs w:val="28"/>
        </w:rPr>
        <w:t>ndiţiile stabilite la subpct. 2)-4)</w:t>
      </w:r>
      <w:r w:rsidRPr="00BF5A45">
        <w:rPr>
          <w:rFonts w:ascii="Times New Roman" w:hAnsi="Times New Roman" w:cs="Times New Roman"/>
          <w:color w:val="000000"/>
          <w:sz w:val="28"/>
          <w:szCs w:val="28"/>
        </w:rPr>
        <w:t>;</w:t>
      </w:r>
    </w:p>
    <w:p w14:paraId="4121DD68" w14:textId="77777777" w:rsid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s</w:t>
      </w:r>
      <w:r w:rsidRPr="00F70016">
        <w:rPr>
          <w:rFonts w:ascii="Times New Roman" w:hAnsi="Times New Roman" w:cs="Times New Roman"/>
          <w:color w:val="000000"/>
          <w:sz w:val="28"/>
          <w:szCs w:val="28"/>
        </w:rPr>
        <w:t>pecialiștii în eșantionarea semințelor dețin calificările tehnice necesare, dobândite prin cursurile de formare organizate conform standardelor aplicabile specialiștilor oficiali în eșantionarea semințelor, aceste calificări fiind confirmate prin examene oficiale.</w:t>
      </w:r>
      <w:r>
        <w:rPr>
          <w:rFonts w:ascii="Times New Roman" w:hAnsi="Times New Roman" w:cs="Times New Roman"/>
          <w:color w:val="000000"/>
          <w:sz w:val="28"/>
          <w:szCs w:val="28"/>
        </w:rPr>
        <w:t xml:space="preserve"> </w:t>
      </w:r>
      <w:r w:rsidRPr="00E04536">
        <w:rPr>
          <w:rFonts w:ascii="Times New Roman" w:hAnsi="Times New Roman" w:cs="Times New Roman"/>
          <w:color w:val="000000"/>
          <w:sz w:val="28"/>
          <w:szCs w:val="28"/>
        </w:rPr>
        <w:t>Ei efectuează eșantionarea semințelor în conformitate cu metodele internaționale actuale.</w:t>
      </w:r>
    </w:p>
    <w:p w14:paraId="4B37AA9C" w14:textId="77777777" w:rsidR="009250DB" w:rsidRPr="00E04536"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04536">
        <w:rPr>
          <w:rFonts w:ascii="Times New Roman" w:hAnsi="Times New Roman" w:cs="Times New Roman"/>
          <w:color w:val="000000"/>
          <w:sz w:val="28"/>
          <w:szCs w:val="28"/>
        </w:rPr>
        <w:t>specialiștii î</w:t>
      </w:r>
      <w:r>
        <w:rPr>
          <w:rFonts w:ascii="Times New Roman" w:hAnsi="Times New Roman" w:cs="Times New Roman"/>
          <w:color w:val="000000"/>
          <w:sz w:val="28"/>
          <w:szCs w:val="28"/>
        </w:rPr>
        <w:t>n eșantionarea semințelor sunt:</w:t>
      </w:r>
    </w:p>
    <w:p w14:paraId="3198F59E" w14:textId="77777777" w:rsidR="009250DB" w:rsidRPr="00E04536"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Pr="00E04536">
        <w:rPr>
          <w:rFonts w:ascii="Times New Roman" w:hAnsi="Times New Roman" w:cs="Times New Roman"/>
          <w:color w:val="000000"/>
          <w:sz w:val="28"/>
          <w:szCs w:val="28"/>
        </w:rPr>
        <w:t>persoane fizice independente</w:t>
      </w:r>
      <w:r>
        <w:rPr>
          <w:rFonts w:ascii="Times New Roman" w:hAnsi="Times New Roman" w:cs="Times New Roman"/>
          <w:color w:val="000000"/>
          <w:sz w:val="28"/>
          <w:szCs w:val="28"/>
        </w:rPr>
        <w:t>;</w:t>
      </w:r>
    </w:p>
    <w:p w14:paraId="54138B29" w14:textId="77777777" w:rsid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b) </w:t>
      </w:r>
      <w:r w:rsidRPr="00E04536">
        <w:rPr>
          <w:rFonts w:ascii="Times New Roman" w:hAnsi="Times New Roman" w:cs="Times New Roman"/>
          <w:color w:val="000000"/>
          <w:sz w:val="28"/>
          <w:szCs w:val="28"/>
        </w:rPr>
        <w:t>persoane angajate de persoane fizice sau juridice ale căror activități nu implică producerea semințelor, cultivarea semințelor, tratarea semințelor</w:t>
      </w:r>
      <w:r>
        <w:rPr>
          <w:rFonts w:ascii="Times New Roman" w:hAnsi="Times New Roman" w:cs="Times New Roman"/>
          <w:color w:val="000000"/>
          <w:sz w:val="28"/>
          <w:szCs w:val="28"/>
        </w:rPr>
        <w:t xml:space="preserve"> sau comercializarea semințelor, </w:t>
      </w:r>
      <w:r w:rsidRPr="00E04536">
        <w:rPr>
          <w:rFonts w:ascii="Times New Roman" w:hAnsi="Times New Roman" w:cs="Times New Roman"/>
          <w:color w:val="000000"/>
          <w:sz w:val="28"/>
          <w:szCs w:val="28"/>
        </w:rPr>
        <w:t>sau</w:t>
      </w:r>
    </w:p>
    <w:p w14:paraId="0CCE78CB" w14:textId="77777777" w:rsid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c) </w:t>
      </w:r>
      <w:r w:rsidRPr="00E04536">
        <w:rPr>
          <w:rFonts w:ascii="Times New Roman" w:hAnsi="Times New Roman" w:cs="Times New Roman"/>
          <w:color w:val="000000"/>
          <w:sz w:val="28"/>
          <w:szCs w:val="28"/>
        </w:rPr>
        <w:t>persoane angajate de persoane fizice sau juridice ale căror activităţi implică producerea seminţelor, cultivarea seminţelor, tratarea seminţelor ori comercializarea seminţelo</w:t>
      </w:r>
      <w:r>
        <w:rPr>
          <w:rFonts w:ascii="Times New Roman" w:hAnsi="Times New Roman" w:cs="Times New Roman"/>
          <w:color w:val="000000"/>
          <w:sz w:val="28"/>
          <w:szCs w:val="28"/>
        </w:rPr>
        <w:t xml:space="preserve">r. În acest caz, un specialist </w:t>
      </w:r>
      <w:r w:rsidRPr="00E04536">
        <w:rPr>
          <w:rFonts w:ascii="Times New Roman" w:hAnsi="Times New Roman" w:cs="Times New Roman"/>
          <w:color w:val="000000"/>
          <w:sz w:val="28"/>
          <w:szCs w:val="28"/>
        </w:rPr>
        <w:t xml:space="preserve">poate efectua eşantionarea seminţelor numai pe </w:t>
      </w:r>
      <w:r w:rsidRPr="00E04536">
        <w:rPr>
          <w:rFonts w:ascii="Times New Roman" w:hAnsi="Times New Roman" w:cs="Times New Roman"/>
          <w:color w:val="000000"/>
          <w:sz w:val="28"/>
          <w:szCs w:val="28"/>
        </w:rPr>
        <w:lastRenderedPageBreak/>
        <w:t xml:space="preserve">loturile de seminţe produse în numele angajatorului său, cu excepţia cazului în care s-a convenit altfel între angajatorul său, solicitantul certificării şi autoritatea </w:t>
      </w:r>
      <w:r>
        <w:rPr>
          <w:rFonts w:ascii="Times New Roman" w:hAnsi="Times New Roman" w:cs="Times New Roman"/>
          <w:color w:val="000000"/>
          <w:sz w:val="28"/>
          <w:szCs w:val="28"/>
        </w:rPr>
        <w:t xml:space="preserve">competentă </w:t>
      </w:r>
      <w:r w:rsidRPr="00880709">
        <w:rPr>
          <w:rFonts w:ascii="Times New Roman" w:hAnsi="Times New Roman" w:cs="Times New Roman"/>
          <w:color w:val="000000"/>
          <w:sz w:val="28"/>
          <w:szCs w:val="28"/>
        </w:rPr>
        <w:t>de certificare a semințelor</w:t>
      </w:r>
      <w:r>
        <w:rPr>
          <w:rFonts w:ascii="Times New Roman" w:hAnsi="Times New Roman" w:cs="Times New Roman"/>
          <w:color w:val="000000"/>
          <w:sz w:val="28"/>
          <w:szCs w:val="28"/>
        </w:rPr>
        <w:t>.</w:t>
      </w:r>
    </w:p>
    <w:p w14:paraId="67FCAF81" w14:textId="77777777" w:rsid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5073F1">
        <w:rPr>
          <w:rFonts w:ascii="Times New Roman" w:hAnsi="Times New Roman" w:cs="Times New Roman"/>
          <w:color w:val="000000"/>
          <w:sz w:val="28"/>
          <w:szCs w:val="28"/>
        </w:rPr>
        <w:t>activitățile specialiștilor în eșantionarea semințelor se supun supravegherii adecvate de către autoritatea de certificare a semințelor. În cazul eșantionării automate trebuie aplicate proceduri corespunzătoare, care fac obiectul unei supravegheri ofici</w:t>
      </w:r>
      <w:r>
        <w:rPr>
          <w:rFonts w:ascii="Times New Roman" w:hAnsi="Times New Roman" w:cs="Times New Roman"/>
          <w:color w:val="000000"/>
          <w:sz w:val="28"/>
          <w:szCs w:val="28"/>
        </w:rPr>
        <w:t>ale.</w:t>
      </w:r>
    </w:p>
    <w:p w14:paraId="63E5C4B3" w14:textId="77777777" w:rsid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5)</w:t>
      </w:r>
      <w:r w:rsidRPr="002F5D21">
        <w:t xml:space="preserve"> </w:t>
      </w:r>
      <w:r w:rsidRPr="002F5D21">
        <w:rPr>
          <w:rFonts w:ascii="Times New Roman" w:hAnsi="Times New Roman" w:cs="Times New Roman"/>
          <w:color w:val="000000"/>
          <w:sz w:val="28"/>
          <w:szCs w:val="28"/>
        </w:rPr>
        <w:t>în sensul suprav</w:t>
      </w:r>
      <w:r>
        <w:rPr>
          <w:rFonts w:ascii="Times New Roman" w:hAnsi="Times New Roman" w:cs="Times New Roman"/>
          <w:color w:val="000000"/>
          <w:sz w:val="28"/>
          <w:szCs w:val="28"/>
        </w:rPr>
        <w:t>egherii menționate la subpct. 4</w:t>
      </w:r>
      <w:r w:rsidRPr="002F5D21">
        <w:rPr>
          <w:rFonts w:ascii="Times New Roman" w:hAnsi="Times New Roman" w:cs="Times New Roman"/>
          <w:color w:val="000000"/>
          <w:sz w:val="28"/>
          <w:szCs w:val="28"/>
        </w:rPr>
        <w:t>, un procentaj determinat din loturile de semințe prezentate în vederea certificării oficiale este supus unei verificări de către specialiștii oficiali în eșantionarea semințelor. Acest procentaj se repartizează, în principiu, cât mai echitabil posibil între persoanele fizice și persoanele juridice care prezintă semințe pentru certificare și între speciile prezentate, dar poate să fie și orientat către eliminarea anumitor îndoieli. Acest procentaj este de cel puțin 5 %. Această verificare a eșantionării nu se aplică în cazul eșantionării automate.</w:t>
      </w:r>
      <w:r>
        <w:rPr>
          <w:rFonts w:ascii="Times New Roman" w:hAnsi="Times New Roman" w:cs="Times New Roman"/>
          <w:color w:val="000000"/>
          <w:sz w:val="28"/>
          <w:szCs w:val="28"/>
        </w:rPr>
        <w:t xml:space="preserve"> </w:t>
      </w:r>
      <w:r w:rsidRPr="002F5D21">
        <w:rPr>
          <w:rFonts w:ascii="Times New Roman" w:hAnsi="Times New Roman" w:cs="Times New Roman"/>
          <w:color w:val="000000"/>
          <w:sz w:val="28"/>
          <w:szCs w:val="28"/>
        </w:rPr>
        <w:t>Autoritatea competentă compară eşantioanele de seminţe prelevate oficial cu cele din acelaşi lot de seminţe prelevate sub supraveghere oficială;</w:t>
      </w:r>
    </w:p>
    <w:p w14:paraId="298812D5" w14:textId="6751676F" w:rsidR="009250DB" w:rsidRPr="009250DB" w:rsidRDefault="009250DB" w:rsidP="009250D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2F5D21">
        <w:rPr>
          <w:rFonts w:ascii="Times New Roman" w:hAnsi="Times New Roman" w:cs="Times New Roman"/>
          <w:color w:val="000000"/>
          <w:sz w:val="28"/>
          <w:szCs w:val="28"/>
        </w:rPr>
        <w:t>nerespectarea dispoziţiilor interne ce reglementează examinarea sub supraveghere oficială, adoptate în conformitate cu condiţiile stabilite în prezentele Cerinţe</w:t>
      </w:r>
      <w:r>
        <w:rPr>
          <w:rFonts w:ascii="Times New Roman" w:hAnsi="Times New Roman" w:cs="Times New Roman"/>
          <w:color w:val="000000"/>
          <w:sz w:val="28"/>
          <w:szCs w:val="28"/>
        </w:rPr>
        <w:t xml:space="preserve">, atrage retragerea autorizării, </w:t>
      </w:r>
      <w:r w:rsidRPr="002F5D21">
        <w:rPr>
          <w:rFonts w:ascii="Times New Roman" w:hAnsi="Times New Roman" w:cs="Times New Roman"/>
          <w:color w:val="000000"/>
          <w:sz w:val="28"/>
          <w:szCs w:val="28"/>
        </w:rPr>
        <w:t xml:space="preserve">în cazul în care se constată că inspectorii autorizaţi oficial nu au respectat, în mod deliberat sau din neglijenţă, normele care reglementează examinările oficiale, şi anularea oricărei certificări a seminţelor examinate, cu excepţia cazului în care se poate demonstra că seminţele respective respectă totuşi </w:t>
      </w:r>
      <w:r>
        <w:rPr>
          <w:rFonts w:ascii="Times New Roman" w:hAnsi="Times New Roman" w:cs="Times New Roman"/>
          <w:color w:val="000000"/>
          <w:sz w:val="28"/>
          <w:szCs w:val="28"/>
        </w:rPr>
        <w:t>toate cerinţele corespunzătoare</w:t>
      </w:r>
      <w:r w:rsidR="00E54483">
        <w:rPr>
          <w:rFonts w:ascii="Times New Roman" w:hAnsi="Times New Roman" w:cs="Times New Roman"/>
          <w:color w:val="000000"/>
          <w:sz w:val="28"/>
          <w:szCs w:val="28"/>
        </w:rPr>
        <w:t>.</w:t>
      </w:r>
    </w:p>
    <w:p w14:paraId="6EA965D9" w14:textId="23779C20" w:rsidR="009250DB" w:rsidRPr="00986EF4" w:rsidRDefault="009250DB"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În cursul examinării seminţelor în vederea certificării şi/sau a examinării seminţelor comerciale, eşantioanele sunt prelevate din loturi omogene, greutatea maximă a unui lot şi greutate minimă a unei probe fiind precizate în anexa nr. 4 a prezentelor Cerințe.</w:t>
      </w:r>
    </w:p>
    <w:p w14:paraId="560A63F8" w14:textId="77777777" w:rsidR="00986EF4" w:rsidRDefault="00986EF4" w:rsidP="004831D3">
      <w:pPr>
        <w:pStyle w:val="Listparagraf"/>
        <w:shd w:val="clear" w:color="auto" w:fill="FFFFFF"/>
        <w:ind w:left="360"/>
        <w:rPr>
          <w:rFonts w:ascii="Times New Roman" w:hAnsi="Times New Roman" w:cs="Times New Roman"/>
          <w:color w:val="000000"/>
          <w:sz w:val="28"/>
          <w:szCs w:val="28"/>
        </w:rPr>
      </w:pPr>
    </w:p>
    <w:p w14:paraId="258EE1F3" w14:textId="022E706B" w:rsidR="00986EF4" w:rsidRPr="00B81C33" w:rsidRDefault="00986EF4" w:rsidP="00CD7115">
      <w:pPr>
        <w:pStyle w:val="Listparagraf"/>
        <w:shd w:val="clear" w:color="auto" w:fill="FFFFFF"/>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Capitolul IV</w:t>
      </w:r>
    </w:p>
    <w:p w14:paraId="16A9B6BB" w14:textId="5037FB03" w:rsidR="00C3492B" w:rsidRPr="00986EF4" w:rsidRDefault="00986EF4" w:rsidP="004831D3">
      <w:pPr>
        <w:shd w:val="clear" w:color="auto" w:fill="FFFFFF"/>
        <w:jc w:val="center"/>
        <w:rPr>
          <w:rFonts w:ascii="Times New Roman" w:hAnsi="Times New Roman" w:cs="Times New Roman"/>
          <w:b/>
          <w:color w:val="000000"/>
          <w:sz w:val="28"/>
          <w:szCs w:val="28"/>
        </w:rPr>
      </w:pPr>
      <w:r w:rsidRPr="00986EF4">
        <w:rPr>
          <w:rFonts w:ascii="Times New Roman" w:hAnsi="Times New Roman" w:cs="Times New Roman"/>
          <w:b/>
          <w:color w:val="000000"/>
          <w:sz w:val="28"/>
          <w:szCs w:val="28"/>
        </w:rPr>
        <w:t>COMERCIALIZAREA SEMINŢELOR DE PLANTE FURAJERE</w:t>
      </w:r>
    </w:p>
    <w:p w14:paraId="1DE5A5E0" w14:textId="633B62EC" w:rsidR="00F42C4E" w:rsidRDefault="00F42C4E"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F42C4E">
        <w:rPr>
          <w:rFonts w:ascii="Times New Roman" w:hAnsi="Times New Roman" w:cs="Times New Roman"/>
          <w:color w:val="000000"/>
          <w:sz w:val="28"/>
          <w:szCs w:val="28"/>
        </w:rPr>
        <w:t xml:space="preserve">Seminţele de: </w:t>
      </w:r>
      <w:r w:rsidRPr="007B4193">
        <w:rPr>
          <w:rFonts w:ascii="Times New Roman" w:hAnsi="Times New Roman" w:cs="Times New Roman"/>
          <w:i/>
          <w:color w:val="000000"/>
          <w:sz w:val="28"/>
          <w:szCs w:val="28"/>
        </w:rPr>
        <w:t>Brassica napus</w:t>
      </w:r>
      <w:r w:rsidRPr="00F42C4E">
        <w:rPr>
          <w:rFonts w:ascii="Times New Roman" w:hAnsi="Times New Roman" w:cs="Times New Roman"/>
          <w:color w:val="000000"/>
          <w:sz w:val="28"/>
          <w:szCs w:val="28"/>
        </w:rPr>
        <w:t xml:space="preserve"> L. var. </w:t>
      </w:r>
      <w:r w:rsidRPr="007B4193">
        <w:rPr>
          <w:rFonts w:ascii="Times New Roman" w:hAnsi="Times New Roman" w:cs="Times New Roman"/>
          <w:i/>
          <w:color w:val="000000"/>
          <w:sz w:val="28"/>
          <w:szCs w:val="28"/>
        </w:rPr>
        <w:t>napobrassica</w:t>
      </w:r>
      <w:r w:rsidRPr="00F42C4E">
        <w:rPr>
          <w:rFonts w:ascii="Times New Roman" w:hAnsi="Times New Roman" w:cs="Times New Roman"/>
          <w:color w:val="000000"/>
          <w:sz w:val="28"/>
          <w:szCs w:val="28"/>
        </w:rPr>
        <w:t xml:space="preserve"> (L.) Rchb., </w:t>
      </w:r>
      <w:r w:rsidRPr="007B4193">
        <w:rPr>
          <w:rFonts w:ascii="Times New Roman" w:hAnsi="Times New Roman" w:cs="Times New Roman"/>
          <w:i/>
          <w:color w:val="000000"/>
          <w:sz w:val="28"/>
          <w:szCs w:val="28"/>
        </w:rPr>
        <w:t>Brassica oleracea</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convar. acephala</w:t>
      </w:r>
      <w:r w:rsidRPr="00F42C4E">
        <w:rPr>
          <w:rFonts w:ascii="Times New Roman" w:hAnsi="Times New Roman" w:cs="Times New Roman"/>
          <w:color w:val="000000"/>
          <w:sz w:val="28"/>
          <w:szCs w:val="28"/>
        </w:rPr>
        <w:t xml:space="preserve"> (DC) Alef. Var. </w:t>
      </w:r>
      <w:r w:rsidRPr="007B4193">
        <w:rPr>
          <w:rFonts w:ascii="Times New Roman" w:hAnsi="Times New Roman" w:cs="Times New Roman"/>
          <w:i/>
          <w:color w:val="000000"/>
          <w:sz w:val="28"/>
          <w:szCs w:val="28"/>
        </w:rPr>
        <w:t>medullosa</w:t>
      </w:r>
      <w:r w:rsidRPr="00F42C4E">
        <w:rPr>
          <w:rFonts w:ascii="Times New Roman" w:hAnsi="Times New Roman" w:cs="Times New Roman"/>
          <w:color w:val="000000"/>
          <w:sz w:val="28"/>
          <w:szCs w:val="28"/>
        </w:rPr>
        <w:t xml:space="preserve"> Thell. + var. </w:t>
      </w:r>
      <w:r w:rsidRPr="007B4193">
        <w:rPr>
          <w:rFonts w:ascii="Times New Roman" w:hAnsi="Times New Roman" w:cs="Times New Roman"/>
          <w:i/>
          <w:color w:val="000000"/>
          <w:sz w:val="28"/>
          <w:szCs w:val="28"/>
        </w:rPr>
        <w:t>viridis</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Dactylis glomerata</w:t>
      </w:r>
      <w:r w:rsidRPr="00F42C4E">
        <w:rPr>
          <w:rFonts w:ascii="Times New Roman" w:hAnsi="Times New Roman" w:cs="Times New Roman"/>
          <w:color w:val="000000"/>
          <w:sz w:val="28"/>
          <w:szCs w:val="28"/>
        </w:rPr>
        <w:t xml:space="preserve"> L.,</w:t>
      </w:r>
      <w:r w:rsidRPr="007B4193">
        <w:rPr>
          <w:rFonts w:ascii="Times New Roman" w:hAnsi="Times New Roman" w:cs="Times New Roman"/>
          <w:i/>
          <w:color w:val="000000"/>
          <w:sz w:val="28"/>
          <w:szCs w:val="28"/>
        </w:rPr>
        <w:t>Festuca arundinacea</w:t>
      </w:r>
      <w:r w:rsidRPr="00F42C4E">
        <w:rPr>
          <w:rFonts w:ascii="Times New Roman" w:hAnsi="Times New Roman" w:cs="Times New Roman"/>
          <w:color w:val="000000"/>
          <w:sz w:val="28"/>
          <w:szCs w:val="28"/>
        </w:rPr>
        <w:t xml:space="preserve"> Schreber, </w:t>
      </w:r>
      <w:r w:rsidRPr="007B4193">
        <w:rPr>
          <w:rFonts w:ascii="Times New Roman" w:hAnsi="Times New Roman" w:cs="Times New Roman"/>
          <w:i/>
          <w:color w:val="000000"/>
          <w:sz w:val="28"/>
          <w:szCs w:val="28"/>
        </w:rPr>
        <w:t>Festuca pratensis</w:t>
      </w:r>
      <w:r w:rsidRPr="00F42C4E">
        <w:rPr>
          <w:rFonts w:ascii="Times New Roman" w:hAnsi="Times New Roman" w:cs="Times New Roman"/>
          <w:color w:val="000000"/>
          <w:sz w:val="28"/>
          <w:szCs w:val="28"/>
        </w:rPr>
        <w:t xml:space="preserve"> Hudson, </w:t>
      </w:r>
      <w:r w:rsidRPr="007B4193">
        <w:rPr>
          <w:rFonts w:ascii="Times New Roman" w:hAnsi="Times New Roman" w:cs="Times New Roman"/>
          <w:i/>
          <w:color w:val="000000"/>
          <w:sz w:val="28"/>
          <w:szCs w:val="28"/>
        </w:rPr>
        <w:t>Festuca rubra</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Festulolium</w:t>
      </w:r>
      <w:r w:rsidRPr="00F42C4E">
        <w:rPr>
          <w:rFonts w:ascii="Times New Roman" w:hAnsi="Times New Roman" w:cs="Times New Roman"/>
          <w:color w:val="000000"/>
          <w:sz w:val="28"/>
          <w:szCs w:val="28"/>
        </w:rPr>
        <w:t xml:space="preserve">, </w:t>
      </w:r>
      <w:r w:rsidRPr="007B4193">
        <w:rPr>
          <w:rFonts w:ascii="Times New Roman" w:hAnsi="Times New Roman" w:cs="Times New Roman"/>
          <w:i/>
          <w:color w:val="000000"/>
          <w:sz w:val="28"/>
          <w:szCs w:val="28"/>
        </w:rPr>
        <w:t>Galega orientalis</w:t>
      </w:r>
      <w:r w:rsidRPr="00F42C4E">
        <w:rPr>
          <w:rFonts w:ascii="Times New Roman" w:hAnsi="Times New Roman" w:cs="Times New Roman"/>
          <w:color w:val="000000"/>
          <w:sz w:val="28"/>
          <w:szCs w:val="28"/>
        </w:rPr>
        <w:t xml:space="preserve"> Lam. </w:t>
      </w:r>
      <w:r w:rsidRPr="007B4193">
        <w:rPr>
          <w:rFonts w:ascii="Times New Roman" w:hAnsi="Times New Roman" w:cs="Times New Roman"/>
          <w:i/>
          <w:color w:val="000000"/>
          <w:sz w:val="28"/>
          <w:szCs w:val="28"/>
        </w:rPr>
        <w:t>galega furajeră</w:t>
      </w:r>
      <w:r w:rsidRPr="00F42C4E">
        <w:rPr>
          <w:rFonts w:ascii="Times New Roman" w:hAnsi="Times New Roman" w:cs="Times New Roman"/>
          <w:color w:val="000000"/>
          <w:sz w:val="28"/>
          <w:szCs w:val="28"/>
        </w:rPr>
        <w:t>,</w:t>
      </w:r>
      <w:r w:rsidR="00852F63">
        <w:rPr>
          <w:rFonts w:ascii="Times New Roman" w:hAnsi="Times New Roman" w:cs="Times New Roman"/>
          <w:color w:val="000000"/>
          <w:sz w:val="28"/>
          <w:szCs w:val="28"/>
        </w:rPr>
        <w:t xml:space="preserve"> </w:t>
      </w:r>
      <w:r w:rsidRPr="007B4193">
        <w:rPr>
          <w:rFonts w:ascii="Times New Roman" w:hAnsi="Times New Roman" w:cs="Times New Roman"/>
          <w:i/>
          <w:color w:val="000000"/>
          <w:sz w:val="28"/>
          <w:szCs w:val="28"/>
        </w:rPr>
        <w:t>Lolium multiflorum</w:t>
      </w:r>
      <w:r w:rsidRPr="00F42C4E">
        <w:rPr>
          <w:rFonts w:ascii="Times New Roman" w:hAnsi="Times New Roman" w:cs="Times New Roman"/>
          <w:color w:val="000000"/>
          <w:sz w:val="28"/>
          <w:szCs w:val="28"/>
        </w:rPr>
        <w:t xml:space="preserve"> Lam., </w:t>
      </w:r>
      <w:r w:rsidRPr="007B4193">
        <w:rPr>
          <w:rFonts w:ascii="Times New Roman" w:hAnsi="Times New Roman" w:cs="Times New Roman"/>
          <w:i/>
          <w:color w:val="000000"/>
          <w:sz w:val="28"/>
          <w:szCs w:val="28"/>
        </w:rPr>
        <w:t>Lolium perenne</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Lolium x</w:t>
      </w:r>
      <w:r w:rsidRPr="00F42C4E">
        <w:rPr>
          <w:rFonts w:ascii="Times New Roman" w:hAnsi="Times New Roman" w:cs="Times New Roman"/>
          <w:color w:val="000000"/>
          <w:sz w:val="28"/>
          <w:szCs w:val="28"/>
        </w:rPr>
        <w:t xml:space="preserve"> </w:t>
      </w:r>
      <w:r w:rsidRPr="007B4193">
        <w:rPr>
          <w:rFonts w:ascii="Times New Roman" w:hAnsi="Times New Roman" w:cs="Times New Roman"/>
          <w:i/>
          <w:color w:val="000000"/>
          <w:sz w:val="28"/>
          <w:szCs w:val="28"/>
        </w:rPr>
        <w:t>boucheanum</w:t>
      </w:r>
      <w:r w:rsidRPr="00F42C4E">
        <w:rPr>
          <w:rFonts w:ascii="Times New Roman" w:hAnsi="Times New Roman" w:cs="Times New Roman"/>
          <w:color w:val="000000"/>
          <w:sz w:val="28"/>
          <w:szCs w:val="28"/>
        </w:rPr>
        <w:t xml:space="preserve"> Kunth,</w:t>
      </w:r>
      <w:r w:rsidR="00852F63">
        <w:rPr>
          <w:rFonts w:ascii="Times New Roman" w:hAnsi="Times New Roman" w:cs="Times New Roman"/>
          <w:color w:val="000000"/>
          <w:sz w:val="28"/>
          <w:szCs w:val="28"/>
        </w:rPr>
        <w:t xml:space="preserve"> </w:t>
      </w:r>
      <w:r w:rsidR="00852F63" w:rsidRPr="007B4193">
        <w:rPr>
          <w:rFonts w:ascii="Times New Roman" w:hAnsi="Times New Roman" w:cs="Times New Roman"/>
          <w:i/>
          <w:color w:val="000000"/>
          <w:sz w:val="28"/>
          <w:szCs w:val="28"/>
        </w:rPr>
        <w:t>Lolium x bouceanum</w:t>
      </w:r>
      <w:r w:rsidR="00852F63">
        <w:rPr>
          <w:rFonts w:ascii="Times New Roman" w:hAnsi="Times New Roman" w:cs="Times New Roman"/>
          <w:color w:val="000000"/>
          <w:sz w:val="28"/>
          <w:szCs w:val="28"/>
        </w:rPr>
        <w:t xml:space="preserve"> Kunth,</w:t>
      </w:r>
      <w:r w:rsidRPr="00F42C4E">
        <w:rPr>
          <w:rFonts w:ascii="Times New Roman" w:hAnsi="Times New Roman" w:cs="Times New Roman"/>
          <w:color w:val="000000"/>
          <w:sz w:val="28"/>
          <w:szCs w:val="28"/>
        </w:rPr>
        <w:t xml:space="preserve"> </w:t>
      </w:r>
      <w:r w:rsidRPr="007B4193">
        <w:rPr>
          <w:rFonts w:ascii="Times New Roman" w:hAnsi="Times New Roman" w:cs="Times New Roman"/>
          <w:i/>
          <w:color w:val="000000"/>
          <w:sz w:val="28"/>
          <w:szCs w:val="28"/>
        </w:rPr>
        <w:t>Phleum pratense</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Medicago sativa</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Medicago x varia</w:t>
      </w:r>
      <w:r w:rsidRPr="00F42C4E">
        <w:rPr>
          <w:rFonts w:ascii="Times New Roman" w:hAnsi="Times New Roman" w:cs="Times New Roman"/>
          <w:color w:val="000000"/>
          <w:sz w:val="28"/>
          <w:szCs w:val="28"/>
        </w:rPr>
        <w:t xml:space="preserve"> T. Martyn, </w:t>
      </w:r>
      <w:r w:rsidRPr="007B4193">
        <w:rPr>
          <w:rFonts w:ascii="Times New Roman" w:hAnsi="Times New Roman" w:cs="Times New Roman"/>
          <w:i/>
          <w:color w:val="000000"/>
          <w:sz w:val="28"/>
          <w:szCs w:val="28"/>
        </w:rPr>
        <w:t>Pisum sativum</w:t>
      </w:r>
      <w:r w:rsidRPr="00F42C4E">
        <w:rPr>
          <w:rFonts w:ascii="Times New Roman" w:hAnsi="Times New Roman" w:cs="Times New Roman"/>
          <w:color w:val="000000"/>
          <w:sz w:val="28"/>
          <w:szCs w:val="28"/>
        </w:rPr>
        <w:t xml:space="preserve"> L., </w:t>
      </w:r>
      <w:r w:rsidRPr="007B4193">
        <w:rPr>
          <w:rFonts w:ascii="Times New Roman" w:hAnsi="Times New Roman" w:cs="Times New Roman"/>
          <w:i/>
          <w:color w:val="000000"/>
          <w:sz w:val="28"/>
          <w:szCs w:val="28"/>
        </w:rPr>
        <w:t>Raphanus sativus</w:t>
      </w:r>
      <w:r w:rsidRPr="00F42C4E">
        <w:rPr>
          <w:rFonts w:ascii="Times New Roman" w:hAnsi="Times New Roman" w:cs="Times New Roman"/>
          <w:color w:val="000000"/>
          <w:sz w:val="28"/>
          <w:szCs w:val="28"/>
        </w:rPr>
        <w:t xml:space="preserve"> L. var. </w:t>
      </w:r>
      <w:r w:rsidRPr="007B4193">
        <w:rPr>
          <w:rFonts w:ascii="Times New Roman" w:hAnsi="Times New Roman" w:cs="Times New Roman"/>
          <w:i/>
          <w:color w:val="000000"/>
          <w:sz w:val="28"/>
          <w:szCs w:val="28"/>
        </w:rPr>
        <w:t>oleiformis</w:t>
      </w:r>
      <w:r w:rsidRPr="00F42C4E">
        <w:rPr>
          <w:rFonts w:ascii="Times New Roman" w:hAnsi="Times New Roman" w:cs="Times New Roman"/>
          <w:color w:val="000000"/>
          <w:sz w:val="28"/>
          <w:szCs w:val="28"/>
        </w:rPr>
        <w:t xml:space="preserve"> Pers., </w:t>
      </w:r>
      <w:r w:rsidRPr="007B4193">
        <w:rPr>
          <w:rFonts w:ascii="Times New Roman" w:hAnsi="Times New Roman" w:cs="Times New Roman"/>
          <w:i/>
          <w:color w:val="000000"/>
          <w:sz w:val="28"/>
          <w:szCs w:val="28"/>
        </w:rPr>
        <w:t>Trifolium repens</w:t>
      </w:r>
      <w:r w:rsidRPr="00F42C4E">
        <w:rPr>
          <w:rFonts w:ascii="Times New Roman" w:hAnsi="Times New Roman" w:cs="Times New Roman"/>
          <w:color w:val="000000"/>
          <w:sz w:val="28"/>
          <w:szCs w:val="28"/>
        </w:rPr>
        <w:t xml:space="preserve"> L. şi L. pot fi comercializate numai în cazul în care au fost certificate ca “seminţe Bază” sau “seminţe Certificate”.</w:t>
      </w:r>
    </w:p>
    <w:p w14:paraId="287EB0E4" w14:textId="0BE3AA19" w:rsidR="002455FC" w:rsidRDefault="00852F63"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852F63">
        <w:rPr>
          <w:rFonts w:ascii="Times New Roman" w:hAnsi="Times New Roman" w:cs="Times New Roman"/>
          <w:color w:val="000000"/>
          <w:sz w:val="28"/>
          <w:szCs w:val="28"/>
        </w:rPr>
        <w:lastRenderedPageBreak/>
        <w:t>Seminţele din alte genuri ş</w:t>
      </w:r>
      <w:r>
        <w:rPr>
          <w:rFonts w:ascii="Times New Roman" w:hAnsi="Times New Roman" w:cs="Times New Roman"/>
          <w:color w:val="000000"/>
          <w:sz w:val="28"/>
          <w:szCs w:val="28"/>
        </w:rPr>
        <w:t xml:space="preserve">i specii de plante furajere decât cele specificate la pct.20 </w:t>
      </w:r>
      <w:r w:rsidRPr="00852F63">
        <w:rPr>
          <w:rFonts w:ascii="Times New Roman" w:hAnsi="Times New Roman" w:cs="Times New Roman"/>
          <w:color w:val="000000"/>
          <w:sz w:val="28"/>
          <w:szCs w:val="28"/>
        </w:rPr>
        <w:t>nu pot fi</w:t>
      </w:r>
      <w:r>
        <w:rPr>
          <w:rFonts w:ascii="Times New Roman" w:hAnsi="Times New Roman" w:cs="Times New Roman"/>
          <w:color w:val="000000"/>
          <w:sz w:val="28"/>
          <w:szCs w:val="28"/>
        </w:rPr>
        <w:t xml:space="preserve"> comercializate decât în cazul în care su</w:t>
      </w:r>
      <w:r w:rsidRPr="00852F63">
        <w:rPr>
          <w:rFonts w:ascii="Times New Roman" w:hAnsi="Times New Roman" w:cs="Times New Roman"/>
          <w:color w:val="000000"/>
          <w:sz w:val="28"/>
          <w:szCs w:val="28"/>
        </w:rPr>
        <w:t>nt seminţe certificate ca “seminţe Bază”, “seminţe Certificate” sau “seminţe Comerciale”.</w:t>
      </w:r>
    </w:p>
    <w:p w14:paraId="38013B27" w14:textId="2D02E4F9" w:rsidR="00FC5012" w:rsidRDefault="00FC5012"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FC5012">
        <w:rPr>
          <w:rFonts w:ascii="Times New Roman" w:hAnsi="Times New Roman" w:cs="Times New Roman"/>
          <w:color w:val="000000"/>
          <w:sz w:val="28"/>
          <w:szCs w:val="28"/>
        </w:rPr>
        <w:t>Examinările oficiale ale seminţelor se realizează după metodele internaţionale existente, în măsura în care există astfel de metode.</w:t>
      </w:r>
    </w:p>
    <w:p w14:paraId="29EE3FEC" w14:textId="2B787A41" w:rsidR="00FC5012" w:rsidRDefault="00FC5012"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Fără a aduce</w:t>
      </w:r>
      <w:r w:rsidRPr="00FC5012">
        <w:rPr>
          <w:rFonts w:ascii="Times New Roman" w:hAnsi="Times New Roman" w:cs="Times New Roman"/>
          <w:color w:val="000000"/>
          <w:sz w:val="28"/>
          <w:szCs w:val="28"/>
        </w:rPr>
        <w:t xml:space="preserve"> atin</w:t>
      </w:r>
      <w:r>
        <w:rPr>
          <w:rFonts w:ascii="Times New Roman" w:hAnsi="Times New Roman" w:cs="Times New Roman"/>
          <w:color w:val="000000"/>
          <w:sz w:val="28"/>
          <w:szCs w:val="28"/>
        </w:rPr>
        <w:t xml:space="preserve">gere </w:t>
      </w:r>
      <w:r w:rsidR="00AC3FBD">
        <w:rPr>
          <w:rFonts w:ascii="Times New Roman" w:hAnsi="Times New Roman" w:cs="Times New Roman"/>
          <w:color w:val="000000"/>
          <w:sz w:val="28"/>
          <w:szCs w:val="28"/>
        </w:rPr>
        <w:t>pct.</w:t>
      </w:r>
      <w:r w:rsidR="004134B9">
        <w:rPr>
          <w:rFonts w:ascii="Times New Roman" w:hAnsi="Times New Roman" w:cs="Times New Roman"/>
          <w:color w:val="000000"/>
          <w:sz w:val="28"/>
          <w:szCs w:val="28"/>
        </w:rPr>
        <w:t xml:space="preserve"> 20, se </w:t>
      </w:r>
      <w:r>
        <w:rPr>
          <w:rFonts w:ascii="Times New Roman" w:hAnsi="Times New Roman" w:cs="Times New Roman"/>
          <w:color w:val="000000"/>
          <w:sz w:val="28"/>
          <w:szCs w:val="28"/>
        </w:rPr>
        <w:t xml:space="preserve">pot comercializa </w:t>
      </w:r>
      <w:r w:rsidRPr="00FC5012">
        <w:rPr>
          <w:rFonts w:ascii="Times New Roman" w:hAnsi="Times New Roman" w:cs="Times New Roman"/>
          <w:color w:val="000000"/>
          <w:sz w:val="28"/>
          <w:szCs w:val="28"/>
        </w:rPr>
        <w:t>semințele din generațiil</w:t>
      </w:r>
      <w:r w:rsidR="004134B9">
        <w:rPr>
          <w:rFonts w:ascii="Times New Roman" w:hAnsi="Times New Roman" w:cs="Times New Roman"/>
          <w:color w:val="000000"/>
          <w:sz w:val="28"/>
          <w:szCs w:val="28"/>
        </w:rPr>
        <w:t xml:space="preserve">e anterioare semințelor de bază și </w:t>
      </w:r>
      <w:r w:rsidRPr="004134B9">
        <w:rPr>
          <w:rFonts w:ascii="Times New Roman" w:hAnsi="Times New Roman" w:cs="Times New Roman"/>
          <w:color w:val="000000"/>
          <w:sz w:val="28"/>
          <w:szCs w:val="28"/>
        </w:rPr>
        <w:t>semințele brute, comerc</w:t>
      </w:r>
      <w:r w:rsidR="004134B9">
        <w:rPr>
          <w:rFonts w:ascii="Times New Roman" w:hAnsi="Times New Roman" w:cs="Times New Roman"/>
          <w:color w:val="000000"/>
          <w:sz w:val="28"/>
          <w:szCs w:val="28"/>
        </w:rPr>
        <w:t>ializate în scopul prelucrării</w:t>
      </w:r>
      <w:r w:rsidRPr="004134B9">
        <w:rPr>
          <w:rFonts w:ascii="Times New Roman" w:hAnsi="Times New Roman" w:cs="Times New Roman"/>
          <w:color w:val="000000"/>
          <w:sz w:val="28"/>
          <w:szCs w:val="28"/>
        </w:rPr>
        <w:t>,</w:t>
      </w:r>
      <w:r w:rsidR="004134B9">
        <w:rPr>
          <w:rFonts w:ascii="Times New Roman" w:hAnsi="Times New Roman" w:cs="Times New Roman"/>
          <w:color w:val="000000"/>
          <w:sz w:val="28"/>
          <w:szCs w:val="28"/>
        </w:rPr>
        <w:t xml:space="preserve"> în ambele cazuri cu condiția ca</w:t>
      </w:r>
      <w:r w:rsidRPr="004134B9">
        <w:rPr>
          <w:rFonts w:ascii="Times New Roman" w:hAnsi="Times New Roman" w:cs="Times New Roman"/>
          <w:color w:val="000000"/>
          <w:sz w:val="28"/>
          <w:szCs w:val="28"/>
        </w:rPr>
        <w:t xml:space="preserve"> identitatea lor să fie garantată.</w:t>
      </w:r>
    </w:p>
    <w:p w14:paraId="5080E612" w14:textId="1C5659D8" w:rsidR="003E2293" w:rsidRPr="003E2293" w:rsidRDefault="00117B49"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P</w:t>
      </w:r>
      <w:r w:rsidRPr="00117B49">
        <w:rPr>
          <w:rFonts w:ascii="Times New Roman" w:hAnsi="Times New Roman" w:cs="Times New Roman"/>
          <w:color w:val="000000"/>
          <w:sz w:val="28"/>
          <w:szCs w:val="28"/>
        </w:rPr>
        <w:t>rin derogare</w:t>
      </w:r>
      <w:r>
        <w:rPr>
          <w:rFonts w:ascii="Times New Roman" w:hAnsi="Times New Roman" w:cs="Times New Roman"/>
          <w:color w:val="000000"/>
          <w:sz w:val="28"/>
          <w:szCs w:val="28"/>
        </w:rPr>
        <w:t xml:space="preserve"> </w:t>
      </w:r>
      <w:r w:rsidR="003E2293">
        <w:rPr>
          <w:rFonts w:ascii="Times New Roman" w:hAnsi="Times New Roman" w:cs="Times New Roman"/>
          <w:color w:val="000000"/>
          <w:sz w:val="28"/>
          <w:szCs w:val="28"/>
        </w:rPr>
        <w:t>de la punctele 20,21 și 22</w:t>
      </w:r>
      <w:r w:rsidR="003E2293" w:rsidRPr="003E2293">
        <w:rPr>
          <w:rFonts w:ascii="Times New Roman" w:hAnsi="Times New Roman" w:cs="Times New Roman"/>
          <w:color w:val="000000"/>
          <w:sz w:val="28"/>
          <w:szCs w:val="28"/>
        </w:rPr>
        <w:t xml:space="preserve"> din prezentele Cerinţe şi în conformitate cu Legea despre seminţe nr.68 di</w:t>
      </w:r>
      <w:r w:rsidR="003E2293">
        <w:rPr>
          <w:rFonts w:ascii="Times New Roman" w:hAnsi="Times New Roman" w:cs="Times New Roman"/>
          <w:color w:val="000000"/>
          <w:sz w:val="28"/>
          <w:szCs w:val="28"/>
        </w:rPr>
        <w:t>n 5 aprilie 2013, se autorizează</w:t>
      </w:r>
      <w:r w:rsidR="003E2293">
        <w:rPr>
          <w:rFonts w:ascii="Times New Roman" w:hAnsi="Times New Roman" w:cs="Times New Roman"/>
          <w:color w:val="000000"/>
          <w:sz w:val="28"/>
          <w:szCs w:val="28"/>
          <w:lang w:val="en-US"/>
        </w:rPr>
        <w:t>:</w:t>
      </w:r>
    </w:p>
    <w:p w14:paraId="62D3CC05" w14:textId="4B76A031" w:rsidR="003E2293" w:rsidRDefault="001E6312" w:rsidP="004831D3">
      <w:pPr>
        <w:pStyle w:val="Listparagraf"/>
        <w:shd w:val="clear" w:color="auto" w:fill="FFFFFF"/>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1) certificarea </w:t>
      </w:r>
      <w:r w:rsidRPr="001E6312">
        <w:rPr>
          <w:rFonts w:ascii="Times New Roman" w:hAnsi="Times New Roman" w:cs="Times New Roman"/>
          <w:color w:val="000000"/>
          <w:sz w:val="28"/>
          <w:szCs w:val="28"/>
        </w:rPr>
        <w:t xml:space="preserve">și comercializarea semințelor de bază care nu îndeplinesc </w:t>
      </w:r>
      <w:r>
        <w:rPr>
          <w:rFonts w:ascii="Times New Roman" w:hAnsi="Times New Roman" w:cs="Times New Roman"/>
          <w:color w:val="000000"/>
          <w:sz w:val="28"/>
          <w:szCs w:val="28"/>
        </w:rPr>
        <w:t xml:space="preserve">condițiile prevăzute în </w:t>
      </w:r>
      <w:r w:rsidRPr="00AC3FBD">
        <w:rPr>
          <w:rFonts w:ascii="Times New Roman" w:hAnsi="Times New Roman" w:cs="Times New Roman"/>
          <w:color w:val="000000"/>
          <w:sz w:val="28"/>
          <w:szCs w:val="28"/>
        </w:rPr>
        <w:t xml:space="preserve">anexa nr.3 </w:t>
      </w:r>
      <w:r w:rsidRPr="001E6312">
        <w:rPr>
          <w:rFonts w:ascii="Times New Roman" w:hAnsi="Times New Roman" w:cs="Times New Roman"/>
          <w:color w:val="000000"/>
          <w:sz w:val="28"/>
          <w:szCs w:val="28"/>
        </w:rPr>
        <w:t xml:space="preserve">cu privire la facultatea germinativă; o derogare de aceeași natură se poate aplica de asemenea semințelor certificate de </w:t>
      </w:r>
      <w:r w:rsidRPr="001E6312">
        <w:rPr>
          <w:rFonts w:ascii="Times New Roman" w:hAnsi="Times New Roman" w:cs="Times New Roman"/>
          <w:i/>
          <w:color w:val="000000"/>
          <w:sz w:val="28"/>
          <w:szCs w:val="28"/>
        </w:rPr>
        <w:t>Trifolium pratense</w:t>
      </w:r>
      <w:r w:rsidRPr="001E6312">
        <w:rPr>
          <w:rFonts w:ascii="Times New Roman" w:hAnsi="Times New Roman" w:cs="Times New Roman"/>
          <w:color w:val="000000"/>
          <w:sz w:val="28"/>
          <w:szCs w:val="28"/>
        </w:rPr>
        <w:t>, în măsura în care aceste semințe sunt destinate produ</w:t>
      </w:r>
      <w:r>
        <w:rPr>
          <w:rFonts w:ascii="Times New Roman" w:hAnsi="Times New Roman" w:cs="Times New Roman"/>
          <w:color w:val="000000"/>
          <w:sz w:val="28"/>
          <w:szCs w:val="28"/>
        </w:rPr>
        <w:t xml:space="preserve">cției altor semințe certificate. </w:t>
      </w:r>
      <w:r w:rsidRPr="001E6312">
        <w:rPr>
          <w:rFonts w:ascii="Times New Roman" w:hAnsi="Times New Roman" w:cs="Times New Roman"/>
          <w:color w:val="000000"/>
          <w:sz w:val="28"/>
          <w:szCs w:val="28"/>
        </w:rPr>
        <w:t>În</w:t>
      </w:r>
      <w:r w:rsidR="0008139C">
        <w:rPr>
          <w:rFonts w:ascii="Times New Roman" w:hAnsi="Times New Roman" w:cs="Times New Roman"/>
          <w:color w:val="000000"/>
          <w:sz w:val="28"/>
          <w:szCs w:val="28"/>
        </w:rPr>
        <w:t xml:space="preserve"> acest caz</w:t>
      </w:r>
      <w:r>
        <w:rPr>
          <w:rFonts w:ascii="Times New Roman" w:hAnsi="Times New Roman" w:cs="Times New Roman"/>
          <w:color w:val="000000"/>
          <w:sz w:val="28"/>
          <w:szCs w:val="28"/>
        </w:rPr>
        <w:t xml:space="preserve">, </w:t>
      </w:r>
      <w:r w:rsidRPr="001E6312">
        <w:rPr>
          <w:rFonts w:ascii="Times New Roman" w:hAnsi="Times New Roman" w:cs="Times New Roman"/>
          <w:color w:val="000000"/>
          <w:sz w:val="28"/>
          <w:szCs w:val="28"/>
        </w:rPr>
        <w:t>se iau toate măsurile necesare pentru ca furnizorul să garanteze o facultate germinativă cunoscută, pe care o indică pentru comercializare pe o etichetă specială conținând numele și adresa lui și numărul de referință al lotului.</w:t>
      </w:r>
    </w:p>
    <w:p w14:paraId="6745E403" w14:textId="0D874A96" w:rsidR="001E6312" w:rsidRDefault="001E6312" w:rsidP="004831D3">
      <w:pPr>
        <w:pStyle w:val="Listparagraf"/>
        <w:shd w:val="clear" w:color="auto" w:fill="FFFFFF"/>
        <w:ind w:left="0"/>
        <w:rPr>
          <w:rFonts w:ascii="Times New Roman" w:hAnsi="Times New Roman" w:cs="Times New Roman"/>
          <w:color w:val="000000"/>
          <w:sz w:val="28"/>
          <w:szCs w:val="28"/>
        </w:rPr>
      </w:pPr>
      <w:r>
        <w:rPr>
          <w:rFonts w:ascii="Times New Roman" w:hAnsi="Times New Roman" w:cs="Times New Roman"/>
          <w:color w:val="000000"/>
          <w:sz w:val="28"/>
          <w:szCs w:val="28"/>
        </w:rPr>
        <w:t>2)</w:t>
      </w:r>
      <w:r w:rsidR="00E377F7" w:rsidRPr="00E377F7">
        <w:t xml:space="preserve"> </w:t>
      </w:r>
      <w:r w:rsidR="00E377F7" w:rsidRPr="00E377F7">
        <w:rPr>
          <w:rFonts w:ascii="Times New Roman" w:hAnsi="Times New Roman" w:cs="Times New Roman"/>
          <w:color w:val="000000"/>
          <w:sz w:val="28"/>
          <w:szCs w:val="28"/>
        </w:rPr>
        <w:t>atunci când e nevoie de o aprovizionare rapidă cu semințe, certificarea oficială sau admiterea oficială și comercializarea până la primul destinatar comercial a semințelor din categoriile „semințe de bază”, „semințe certificate” sau „semințe comerciale” pentru care nu s-a încheiat examinarea oficială menită să verifice respectarea condițiilor prevăzute în a</w:t>
      </w:r>
      <w:r w:rsidR="005764F4">
        <w:rPr>
          <w:rFonts w:ascii="Times New Roman" w:hAnsi="Times New Roman" w:cs="Times New Roman"/>
          <w:color w:val="000000"/>
          <w:sz w:val="28"/>
          <w:szCs w:val="28"/>
        </w:rPr>
        <w:t>nexa nr.3</w:t>
      </w:r>
      <w:r w:rsidR="00E377F7" w:rsidRPr="00E377F7">
        <w:rPr>
          <w:rFonts w:ascii="Times New Roman" w:hAnsi="Times New Roman" w:cs="Times New Roman"/>
          <w:color w:val="000000"/>
          <w:sz w:val="28"/>
          <w:szCs w:val="28"/>
        </w:rPr>
        <w:t xml:space="preserve"> cu privire la facultatea germinativă.</w:t>
      </w:r>
    </w:p>
    <w:p w14:paraId="730E22EC" w14:textId="77777777" w:rsidR="001B271E" w:rsidRDefault="001F0461" w:rsidP="007E7D11">
      <w:pPr>
        <w:pStyle w:val="Listparagraf"/>
        <w:numPr>
          <w:ilvl w:val="0"/>
          <w:numId w:val="7"/>
        </w:numPr>
        <w:shd w:val="clear" w:color="auto" w:fill="FFFFFF"/>
        <w:ind w:left="0" w:firstLine="567"/>
        <w:rPr>
          <w:rFonts w:ascii="Times New Roman" w:hAnsi="Times New Roman" w:cs="Times New Roman"/>
          <w:color w:val="000000"/>
          <w:sz w:val="28"/>
          <w:szCs w:val="28"/>
        </w:rPr>
      </w:pPr>
      <w:r w:rsidRPr="001F0461">
        <w:rPr>
          <w:rFonts w:ascii="Times New Roman" w:hAnsi="Times New Roman" w:cs="Times New Roman"/>
          <w:color w:val="000000"/>
          <w:sz w:val="28"/>
          <w:szCs w:val="28"/>
        </w:rPr>
        <w:t>Certificarea oficială sau aprobarea oficială se va acorda doar după prezentarea unui raport de analiză provizorie a seminţelor şi cu respectarea următoarelor condiţii:</w:t>
      </w:r>
    </w:p>
    <w:p w14:paraId="184E9FD1" w14:textId="005EACB4" w:rsidR="001F0461" w:rsidRPr="001B271E" w:rsidRDefault="001F0461" w:rsidP="00117B49">
      <w:pPr>
        <w:pStyle w:val="Listparagraf"/>
        <w:shd w:val="clear" w:color="auto" w:fill="FFFFFF"/>
        <w:ind w:left="567" w:firstLine="0"/>
        <w:rPr>
          <w:rFonts w:ascii="Times New Roman" w:hAnsi="Times New Roman" w:cs="Times New Roman"/>
          <w:color w:val="000000"/>
          <w:sz w:val="28"/>
          <w:szCs w:val="28"/>
        </w:rPr>
      </w:pPr>
      <w:r w:rsidRPr="001B271E">
        <w:rPr>
          <w:rFonts w:ascii="Times New Roman" w:hAnsi="Times New Roman" w:cs="Times New Roman"/>
          <w:color w:val="000000"/>
          <w:sz w:val="28"/>
          <w:szCs w:val="28"/>
        </w:rPr>
        <w:t>a) să se indice numele şi adresa primului destinatar;</w:t>
      </w:r>
    </w:p>
    <w:p w14:paraId="6099F16A" w14:textId="78EF8858" w:rsidR="001F0461" w:rsidRDefault="001F0461" w:rsidP="004831D3">
      <w:pPr>
        <w:pStyle w:val="Listparagraf"/>
        <w:shd w:val="clear" w:color="auto" w:fill="FFFFFF"/>
        <w:ind w:left="0"/>
        <w:rPr>
          <w:rFonts w:ascii="Times New Roman" w:hAnsi="Times New Roman" w:cs="Times New Roman"/>
          <w:color w:val="000000"/>
          <w:sz w:val="28"/>
          <w:szCs w:val="28"/>
        </w:rPr>
      </w:pPr>
      <w:r w:rsidRPr="001F0461">
        <w:rPr>
          <w:rFonts w:ascii="Times New Roman" w:hAnsi="Times New Roman" w:cs="Times New Roman"/>
          <w:color w:val="000000"/>
          <w:sz w:val="28"/>
          <w:szCs w:val="28"/>
        </w:rPr>
        <w:t>b) să se ia toate măsurile necesare pentru ca furnizorul să garanteze facultatea germinativă constatată la analiza provizorie;</w:t>
      </w:r>
    </w:p>
    <w:p w14:paraId="04E965FA" w14:textId="77777777" w:rsidR="009250DB" w:rsidRDefault="001F0461" w:rsidP="004831D3">
      <w:pPr>
        <w:pStyle w:val="Listparagraf"/>
        <w:shd w:val="clear" w:color="auto" w:fill="FFFFFF"/>
        <w:ind w:left="0"/>
        <w:rPr>
          <w:rFonts w:ascii="Times New Roman" w:hAnsi="Times New Roman" w:cs="Times New Roman"/>
          <w:color w:val="000000"/>
          <w:sz w:val="28"/>
          <w:szCs w:val="28"/>
        </w:rPr>
      </w:pPr>
      <w:r w:rsidRPr="001F0461">
        <w:rPr>
          <w:rFonts w:ascii="Times New Roman" w:hAnsi="Times New Roman" w:cs="Times New Roman"/>
          <w:color w:val="000000"/>
          <w:sz w:val="28"/>
          <w:szCs w:val="28"/>
        </w:rPr>
        <w:t>c) în vederea comercializării, facultatea germinativă trebuie să fie înscrisă pe o etichetă specială conţinând numele şi adresa furnizorului şi numărul de referinţă al lotului.</w:t>
      </w:r>
    </w:p>
    <w:p w14:paraId="30400700" w14:textId="08F9EC9C" w:rsidR="001F0461" w:rsidRPr="009250DB" w:rsidRDefault="00E540F9"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E540F9">
        <w:rPr>
          <w:rFonts w:ascii="Times New Roman" w:hAnsi="Times New Roman" w:cs="Times New Roman"/>
          <w:color w:val="000000"/>
          <w:sz w:val="28"/>
          <w:szCs w:val="28"/>
        </w:rPr>
        <w:t>Fără a aduce</w:t>
      </w:r>
      <w:r w:rsidR="00DF4053">
        <w:rPr>
          <w:rFonts w:ascii="Times New Roman" w:hAnsi="Times New Roman" w:cs="Times New Roman"/>
          <w:color w:val="000000"/>
          <w:sz w:val="28"/>
          <w:szCs w:val="28"/>
        </w:rPr>
        <w:t xml:space="preserve"> atingere prevederilor pct.</w:t>
      </w:r>
      <w:r w:rsidRPr="00E540F9">
        <w:rPr>
          <w:rFonts w:ascii="Times New Roman" w:hAnsi="Times New Roman" w:cs="Times New Roman"/>
          <w:color w:val="000000"/>
          <w:sz w:val="28"/>
          <w:szCs w:val="28"/>
        </w:rPr>
        <w:t xml:space="preserve"> 15 din prezentele Cerinţe şi în conformitate cu Legea despre seminţe nr.68 din 5 aprilie</w:t>
      </w:r>
      <w:r w:rsidR="000221B0">
        <w:rPr>
          <w:rFonts w:ascii="Times New Roman" w:hAnsi="Times New Roman" w:cs="Times New Roman"/>
          <w:color w:val="000000"/>
          <w:sz w:val="28"/>
          <w:szCs w:val="28"/>
        </w:rPr>
        <w:t xml:space="preserve"> 2013, producătorii autohtoni su</w:t>
      </w:r>
      <w:r w:rsidRPr="00E540F9">
        <w:rPr>
          <w:rFonts w:ascii="Times New Roman" w:hAnsi="Times New Roman" w:cs="Times New Roman"/>
          <w:color w:val="000000"/>
          <w:sz w:val="28"/>
          <w:szCs w:val="28"/>
        </w:rPr>
        <w:t>nt înregistraţi pentru a comercializa</w:t>
      </w:r>
      <w:r>
        <w:rPr>
          <w:rFonts w:ascii="Times New Roman" w:hAnsi="Times New Roman" w:cs="Times New Roman"/>
          <w:color w:val="000000"/>
          <w:sz w:val="28"/>
          <w:szCs w:val="28"/>
          <w:lang w:val="en-US"/>
        </w:rPr>
        <w:t>:</w:t>
      </w:r>
    </w:p>
    <w:p w14:paraId="6473EFB3" w14:textId="42322C51" w:rsidR="00E540F9" w:rsidRDefault="00E540F9" w:rsidP="004831D3">
      <w:pPr>
        <w:pStyle w:val="Listparagraf"/>
        <w:shd w:val="clear" w:color="auto" w:fill="FFFFFF"/>
        <w:ind w:left="0"/>
        <w:rPr>
          <w:rFonts w:ascii="Times New Roman" w:hAnsi="Times New Roman" w:cs="Times New Roman"/>
          <w:color w:val="000000"/>
          <w:sz w:val="28"/>
          <w:szCs w:val="28"/>
          <w:lang w:val="en-US"/>
        </w:rPr>
      </w:pPr>
      <w:r w:rsidRPr="00E540F9">
        <w:rPr>
          <w:rFonts w:ascii="Times New Roman" w:hAnsi="Times New Roman" w:cs="Times New Roman"/>
          <w:color w:val="000000"/>
          <w:sz w:val="28"/>
          <w:szCs w:val="28"/>
          <w:lang w:val="en-US"/>
        </w:rPr>
        <w:t>1) cantităţi mici de seminţe, în scopuri ştiinţifice sau pentru activitatea de ameliorare;</w:t>
      </w:r>
    </w:p>
    <w:p w14:paraId="77285D6E" w14:textId="77777777" w:rsidR="009250DB" w:rsidRDefault="00E540F9" w:rsidP="004831D3">
      <w:pPr>
        <w:pStyle w:val="Listparagraf"/>
        <w:shd w:val="clear" w:color="auto" w:fill="FFFFFF"/>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r w:rsidRPr="00E540F9">
        <w:rPr>
          <w:rFonts w:ascii="Times New Roman" w:hAnsi="Times New Roman" w:cs="Times New Roman"/>
          <w:color w:val="000000"/>
          <w:sz w:val="28"/>
          <w:szCs w:val="28"/>
          <w:lang w:val="en-US"/>
        </w:rPr>
        <w:t>cantități corespunzătoare de semințe destinate altor scopuri, teste sau experimente, în măsura în care ele aparțin varietăților pentru care cererea de îns</w:t>
      </w:r>
      <w:r w:rsidR="00DF4053">
        <w:rPr>
          <w:rFonts w:ascii="Times New Roman" w:hAnsi="Times New Roman" w:cs="Times New Roman"/>
          <w:color w:val="000000"/>
          <w:sz w:val="28"/>
          <w:szCs w:val="28"/>
          <w:lang w:val="en-US"/>
        </w:rPr>
        <w:t>criere în catalog a fost depus</w:t>
      </w:r>
      <w:r w:rsidR="00DF4053">
        <w:rPr>
          <w:rFonts w:ascii="Times New Roman" w:hAnsi="Times New Roman" w:cs="Times New Roman"/>
          <w:color w:val="000000"/>
          <w:sz w:val="28"/>
          <w:szCs w:val="28"/>
        </w:rPr>
        <w:t>ă către</w:t>
      </w:r>
      <w:r w:rsidR="00DF4053">
        <w:rPr>
          <w:rFonts w:ascii="Times New Roman" w:hAnsi="Times New Roman" w:cs="Times New Roman"/>
          <w:color w:val="000000"/>
          <w:sz w:val="28"/>
          <w:szCs w:val="28"/>
          <w:lang w:val="en-US"/>
        </w:rPr>
        <w:t xml:space="preserve"> </w:t>
      </w:r>
      <w:r w:rsidR="00DF4053" w:rsidRPr="00DF4053">
        <w:rPr>
          <w:rFonts w:ascii="Times New Roman" w:hAnsi="Times New Roman" w:cs="Times New Roman"/>
          <w:color w:val="000000"/>
          <w:sz w:val="28"/>
          <w:szCs w:val="28"/>
          <w:lang w:val="en-US"/>
        </w:rPr>
        <w:t>Comisia de Stat pentru Testarea Soiurilor de Plante</w:t>
      </w:r>
      <w:r w:rsidR="00DF4053">
        <w:rPr>
          <w:rFonts w:ascii="Times New Roman" w:hAnsi="Times New Roman" w:cs="Times New Roman"/>
          <w:color w:val="000000"/>
          <w:sz w:val="28"/>
          <w:szCs w:val="28"/>
          <w:lang w:val="en-US"/>
        </w:rPr>
        <w:t>.</w:t>
      </w:r>
    </w:p>
    <w:p w14:paraId="218F8D02" w14:textId="58D5F75E" w:rsidR="009250DB" w:rsidRPr="009250DB" w:rsidRDefault="005538FE"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5538FE">
        <w:rPr>
          <w:rFonts w:ascii="Times New Roman" w:hAnsi="Times New Roman" w:cs="Times New Roman"/>
          <w:color w:val="000000"/>
          <w:sz w:val="28"/>
          <w:szCs w:val="28"/>
          <w:lang w:val="en-US"/>
        </w:rPr>
        <w:lastRenderedPageBreak/>
        <w:t xml:space="preserve">Comercializarea şi utilizarea materialului semincer modificat genetic se efectuează în baza autorizaţiei eliberate de </w:t>
      </w:r>
      <w:r w:rsidR="00823C71">
        <w:rPr>
          <w:rFonts w:ascii="Times New Roman" w:hAnsi="Times New Roman" w:cs="Times New Roman"/>
          <w:color w:val="000000"/>
          <w:sz w:val="28"/>
          <w:szCs w:val="28"/>
          <w:lang w:val="en-US"/>
        </w:rPr>
        <w:t>Agen</w:t>
      </w:r>
      <w:r w:rsidR="00823C71">
        <w:rPr>
          <w:rFonts w:ascii="Times New Roman" w:hAnsi="Times New Roman" w:cs="Times New Roman"/>
          <w:color w:val="000000"/>
          <w:sz w:val="28"/>
          <w:szCs w:val="28"/>
        </w:rPr>
        <w:t>ția de Mediu</w:t>
      </w:r>
      <w:r w:rsidR="00823C71">
        <w:rPr>
          <w:rFonts w:ascii="Times New Roman" w:hAnsi="Times New Roman" w:cs="Times New Roman"/>
          <w:color w:val="000000"/>
          <w:sz w:val="28"/>
          <w:szCs w:val="28"/>
          <w:lang w:val="en-US"/>
        </w:rPr>
        <w:t>,</w:t>
      </w:r>
      <w:r w:rsidR="00DB3671">
        <w:rPr>
          <w:rFonts w:ascii="Times New Roman" w:hAnsi="Times New Roman" w:cs="Times New Roman"/>
          <w:color w:val="000000"/>
          <w:sz w:val="28"/>
          <w:szCs w:val="28"/>
          <w:lang w:val="en-US"/>
        </w:rPr>
        <w:t>\</w:t>
      </w:r>
      <w:r w:rsidR="00823C71">
        <w:rPr>
          <w:rFonts w:ascii="Times New Roman" w:hAnsi="Times New Roman" w:cs="Times New Roman"/>
          <w:color w:val="000000"/>
          <w:sz w:val="28"/>
          <w:szCs w:val="28"/>
          <w:lang w:val="en-US"/>
        </w:rPr>
        <w:t xml:space="preserve"> </w:t>
      </w:r>
      <w:r w:rsidRPr="005538FE">
        <w:rPr>
          <w:rFonts w:ascii="Times New Roman" w:hAnsi="Times New Roman" w:cs="Times New Roman"/>
          <w:color w:val="000000"/>
          <w:sz w:val="28"/>
          <w:szCs w:val="28"/>
          <w:lang w:val="en-US"/>
        </w:rPr>
        <w:t>în conformitate cu prevederile</w:t>
      </w:r>
      <w:r w:rsidRPr="005538FE">
        <w:rPr>
          <w:rFonts w:ascii="Times New Roman" w:hAnsi="Times New Roman" w:cs="Times New Roman"/>
          <w:b/>
          <w:color w:val="000000"/>
          <w:sz w:val="28"/>
          <w:szCs w:val="28"/>
          <w:lang w:val="en-US"/>
        </w:rPr>
        <w:t xml:space="preserve"> </w:t>
      </w:r>
      <w:r w:rsidR="00776F78">
        <w:rPr>
          <w:rFonts w:ascii="Times New Roman" w:hAnsi="Times New Roman" w:cs="Times New Roman"/>
          <w:color w:val="000000"/>
          <w:sz w:val="28"/>
          <w:szCs w:val="28"/>
        </w:rPr>
        <w:t xml:space="preserve">Legii nr. 152/2022 </w:t>
      </w:r>
      <w:r w:rsidRPr="005538FE">
        <w:rPr>
          <w:rFonts w:ascii="Times New Roman" w:hAnsi="Times New Roman" w:cs="Times New Roman"/>
          <w:color w:val="000000"/>
          <w:sz w:val="28"/>
          <w:szCs w:val="28"/>
        </w:rPr>
        <w:t>cu privire la reglementarea şi controlul</w:t>
      </w:r>
      <w:r>
        <w:rPr>
          <w:rFonts w:ascii="Times New Roman" w:hAnsi="Times New Roman" w:cs="Times New Roman"/>
          <w:color w:val="000000"/>
          <w:sz w:val="28"/>
          <w:szCs w:val="28"/>
        </w:rPr>
        <w:t xml:space="preserve"> </w:t>
      </w:r>
      <w:r w:rsidRPr="005538FE">
        <w:rPr>
          <w:rFonts w:ascii="Times New Roman" w:hAnsi="Times New Roman" w:cs="Times New Roman"/>
          <w:color w:val="000000"/>
          <w:sz w:val="28"/>
          <w:szCs w:val="28"/>
        </w:rPr>
        <w:t>organismelor modificate genetic</w:t>
      </w:r>
      <w:r w:rsidR="00776F78">
        <w:rPr>
          <w:rFonts w:ascii="Times New Roman" w:hAnsi="Times New Roman" w:cs="Times New Roman"/>
          <w:color w:val="000000"/>
          <w:sz w:val="28"/>
          <w:szCs w:val="28"/>
        </w:rPr>
        <w:t>.</w:t>
      </w:r>
    </w:p>
    <w:p w14:paraId="109D55C6" w14:textId="77777777" w:rsidR="009250DB" w:rsidRPr="009250DB" w:rsidRDefault="00F76EAA"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La cererea menţinătorului, descrierea solicitată a componentelor genealogice este confidenţială.</w:t>
      </w:r>
    </w:p>
    <w:p w14:paraId="7EE12684" w14:textId="766069BD" w:rsidR="009250DB" w:rsidRPr="009250DB" w:rsidRDefault="00B21B78"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S</w:t>
      </w:r>
      <w:r w:rsidR="00DE788A" w:rsidRPr="009250DB">
        <w:rPr>
          <w:rFonts w:ascii="Times New Roman" w:hAnsi="Times New Roman" w:cs="Times New Roman"/>
          <w:color w:val="000000"/>
          <w:sz w:val="28"/>
          <w:szCs w:val="28"/>
        </w:rPr>
        <w:t>emințele de bază, semințele certificate și semințele comerciale să nu poată fi comercializate decât în loturi suficient de omogene și în ambalaje închise și dotate, conform prevederilor de la</w:t>
      </w:r>
      <w:r w:rsidR="00FF56F2" w:rsidRPr="009250DB">
        <w:rPr>
          <w:rFonts w:ascii="Times New Roman" w:hAnsi="Times New Roman" w:cs="Times New Roman"/>
          <w:color w:val="000000"/>
          <w:sz w:val="28"/>
          <w:szCs w:val="28"/>
        </w:rPr>
        <w:t xml:space="preserve"> pct.</w:t>
      </w:r>
      <w:r w:rsidR="00823C71">
        <w:rPr>
          <w:rFonts w:ascii="Times New Roman" w:hAnsi="Times New Roman" w:cs="Times New Roman"/>
          <w:color w:val="000000"/>
          <w:sz w:val="28"/>
          <w:szCs w:val="28"/>
        </w:rPr>
        <w:t xml:space="preserve"> </w:t>
      </w:r>
      <w:r w:rsidR="00FF56F2" w:rsidRPr="009250DB">
        <w:rPr>
          <w:rFonts w:ascii="Times New Roman" w:hAnsi="Times New Roman" w:cs="Times New Roman"/>
          <w:color w:val="000000"/>
          <w:sz w:val="28"/>
          <w:szCs w:val="28"/>
        </w:rPr>
        <w:t>34 – 42,</w:t>
      </w:r>
      <w:r w:rsidR="00DE788A" w:rsidRPr="009250DB">
        <w:rPr>
          <w:rFonts w:ascii="Times New Roman" w:hAnsi="Times New Roman" w:cs="Times New Roman"/>
          <w:color w:val="000000"/>
          <w:sz w:val="28"/>
          <w:szCs w:val="28"/>
        </w:rPr>
        <w:t xml:space="preserve"> după caz, </w:t>
      </w:r>
      <w:r w:rsidR="00FF56F2" w:rsidRPr="009250DB">
        <w:rPr>
          <w:rFonts w:ascii="Times New Roman" w:hAnsi="Times New Roman" w:cs="Times New Roman"/>
          <w:color w:val="000000"/>
          <w:sz w:val="28"/>
          <w:szCs w:val="28"/>
        </w:rPr>
        <w:t>cu sistem de închidere și marc</w:t>
      </w:r>
      <w:r w:rsidR="00EC1A9F">
        <w:rPr>
          <w:rFonts w:ascii="Times New Roman" w:hAnsi="Times New Roman" w:cs="Times New Roman"/>
          <w:color w:val="000000"/>
          <w:sz w:val="28"/>
          <w:szCs w:val="28"/>
        </w:rPr>
        <w:t>ă.</w:t>
      </w:r>
    </w:p>
    <w:p w14:paraId="7E6E5284" w14:textId="5B98867C" w:rsidR="009250DB" w:rsidRPr="009250DB" w:rsidRDefault="007822C5"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Se dispun derog</w:t>
      </w:r>
      <w:r w:rsidR="00A5481C">
        <w:rPr>
          <w:rFonts w:ascii="Times New Roman" w:hAnsi="Times New Roman" w:cs="Times New Roman"/>
          <w:color w:val="000000"/>
          <w:sz w:val="28"/>
          <w:szCs w:val="28"/>
        </w:rPr>
        <w:t>ări de la prevederile din pct.32</w:t>
      </w:r>
      <w:r w:rsidRPr="009250DB">
        <w:rPr>
          <w:rFonts w:ascii="Times New Roman" w:hAnsi="Times New Roman" w:cs="Times New Roman"/>
          <w:color w:val="000000"/>
          <w:sz w:val="28"/>
          <w:szCs w:val="28"/>
        </w:rPr>
        <w:t xml:space="preserve"> în ceea ce privește ambalajul, sistemul de închidere și marca, p</w:t>
      </w:r>
      <w:r w:rsidR="00B21B78" w:rsidRPr="009250DB">
        <w:rPr>
          <w:rFonts w:ascii="Times New Roman" w:hAnsi="Times New Roman" w:cs="Times New Roman"/>
          <w:color w:val="000000"/>
          <w:sz w:val="28"/>
          <w:szCs w:val="28"/>
        </w:rPr>
        <w:t>entru comercializarea cantităț</w:t>
      </w:r>
      <w:r w:rsidRPr="009250DB">
        <w:rPr>
          <w:rFonts w:ascii="Times New Roman" w:hAnsi="Times New Roman" w:cs="Times New Roman"/>
          <w:color w:val="000000"/>
          <w:sz w:val="28"/>
          <w:szCs w:val="28"/>
        </w:rPr>
        <w:t>ilor mici la utilizatorul final</w:t>
      </w:r>
      <w:r w:rsidR="00B21B78" w:rsidRPr="009250DB">
        <w:rPr>
          <w:rFonts w:ascii="Times New Roman" w:hAnsi="Times New Roman" w:cs="Times New Roman"/>
          <w:color w:val="000000"/>
          <w:sz w:val="28"/>
          <w:szCs w:val="28"/>
        </w:rPr>
        <w:t>.</w:t>
      </w:r>
    </w:p>
    <w:p w14:paraId="6522B28F" w14:textId="77777777" w:rsidR="009250DB" w:rsidRPr="009250DB" w:rsidRDefault="007822C5"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A</w:t>
      </w:r>
      <w:r w:rsidR="00B21B78" w:rsidRPr="009250DB">
        <w:rPr>
          <w:rFonts w:ascii="Times New Roman" w:hAnsi="Times New Roman" w:cs="Times New Roman"/>
          <w:color w:val="000000"/>
          <w:sz w:val="28"/>
          <w:szCs w:val="28"/>
        </w:rPr>
        <w:t xml:space="preserve">mbalajele semințelor de bază, ale semințelor certificate și ale semințelor comerciale, în măsura în care semințele din ultimele două categorii nu se prezintă sub forma de ambalaje mici, sunt închise în mod oficial sau sub control oficial, astfel încât să nu poată fi deschise fără deteriorarea sistemului de închidere sau fără ca eticheta oficială prevăzută la </w:t>
      </w:r>
      <w:r w:rsidR="00FF56F2" w:rsidRPr="009250DB">
        <w:rPr>
          <w:rFonts w:ascii="Times New Roman" w:hAnsi="Times New Roman" w:cs="Times New Roman"/>
          <w:color w:val="000000"/>
          <w:sz w:val="28"/>
          <w:szCs w:val="28"/>
        </w:rPr>
        <w:t xml:space="preserve">pct.39 </w:t>
      </w:r>
      <w:r w:rsidR="00B21B78" w:rsidRPr="009250DB">
        <w:rPr>
          <w:rFonts w:ascii="Times New Roman" w:hAnsi="Times New Roman" w:cs="Times New Roman"/>
          <w:color w:val="000000"/>
          <w:sz w:val="28"/>
          <w:szCs w:val="28"/>
        </w:rPr>
        <w:t>sau ambalajul să nu prezinte urme de manipulare.</w:t>
      </w:r>
    </w:p>
    <w:p w14:paraId="5F965F07" w14:textId="77777777" w:rsidR="009250DB" w:rsidRPr="009250DB" w:rsidRDefault="009E065B"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În vederea asigurării închiderii, sistemul de închidere presupune încorporarea etichetei menţionate anterior în acesta sau aplicarea unui sigiliu oficial.</w:t>
      </w:r>
    </w:p>
    <w:p w14:paraId="57040DEB" w14:textId="77777777" w:rsidR="009250DB" w:rsidRPr="009250DB" w:rsidRDefault="009E065B"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În situaţia utilizării unui sistem de închidere de unică folosinţă măsurile prevăzute la pct.35 sunt facultative.</w:t>
      </w:r>
    </w:p>
    <w:p w14:paraId="1A65AEA3" w14:textId="77777777" w:rsidR="009250DB" w:rsidRPr="009250DB" w:rsidRDefault="00356E1D"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 xml:space="preserve">Cu excepția cazului fracționării în ambalaje mici, nu se pot efectua una sau mai multe reînchideri decât numai în mod oficial sau sub control oficial. În acest caz, se menționează, de asemenea, pe eticheta prevăzută la </w:t>
      </w:r>
      <w:r w:rsidR="004A0AE2" w:rsidRPr="009250DB">
        <w:rPr>
          <w:rFonts w:ascii="Times New Roman" w:hAnsi="Times New Roman" w:cs="Times New Roman"/>
          <w:color w:val="000000"/>
          <w:sz w:val="28"/>
          <w:szCs w:val="28"/>
        </w:rPr>
        <w:t xml:space="preserve">pct.39 din prezentele Cerințe </w:t>
      </w:r>
      <w:r w:rsidRPr="009250DB">
        <w:rPr>
          <w:rFonts w:ascii="Times New Roman" w:hAnsi="Times New Roman" w:cs="Times New Roman"/>
          <w:color w:val="000000"/>
          <w:sz w:val="28"/>
          <w:szCs w:val="28"/>
        </w:rPr>
        <w:t>ultima reînchidere, data acesteia și serviciul de care a fost efectuată.</w:t>
      </w:r>
    </w:p>
    <w:p w14:paraId="1A7DFA30" w14:textId="6D815C63" w:rsidR="009250DB" w:rsidRPr="009250DB" w:rsidRDefault="00356E1D"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Ambalajele mici trebuie să fie închise astfel încât să nu poată fi deschise fără deteriorarea sistemului de închidere sau fără a lăsa urme evidente de manipulare pe etichetă sau pe ambalaj.</w:t>
      </w:r>
      <w:r w:rsidR="00036E61">
        <w:rPr>
          <w:rFonts w:ascii="Times New Roman" w:hAnsi="Times New Roman" w:cs="Times New Roman"/>
          <w:color w:val="000000"/>
          <w:sz w:val="28"/>
          <w:szCs w:val="28"/>
        </w:rPr>
        <w:t xml:space="preserve"> </w:t>
      </w:r>
      <w:r w:rsidR="00036E61">
        <w:rPr>
          <w:rFonts w:ascii="Times New Roman" w:hAnsi="Times New Roman" w:cs="Times New Roman"/>
          <w:color w:val="000000"/>
          <w:sz w:val="28"/>
          <w:szCs w:val="28"/>
          <w:lang w:val="en-US"/>
        </w:rPr>
        <w:t>Ambalajele</w:t>
      </w:r>
      <w:r w:rsidR="00036E61" w:rsidRPr="00036E61">
        <w:rPr>
          <w:rFonts w:ascii="Times New Roman" w:hAnsi="Times New Roman" w:cs="Times New Roman"/>
          <w:color w:val="000000"/>
          <w:sz w:val="28"/>
          <w:szCs w:val="28"/>
          <w:lang w:val="en-US"/>
        </w:rPr>
        <w:t xml:space="preserve"> nu vor fi resigilate cu una sau mai multe ocazii decât sub supraveghere oficială.</w:t>
      </w:r>
    </w:p>
    <w:p w14:paraId="70BB76C1" w14:textId="6DF3B989" w:rsidR="00C33A77" w:rsidRPr="009250DB" w:rsidRDefault="00A26C69" w:rsidP="009250DB">
      <w:pPr>
        <w:pStyle w:val="Listparagraf"/>
        <w:numPr>
          <w:ilvl w:val="0"/>
          <w:numId w:val="7"/>
        </w:numPr>
        <w:shd w:val="clear" w:color="auto" w:fill="FFFFFF"/>
        <w:ind w:left="0" w:firstLine="567"/>
        <w:rPr>
          <w:rFonts w:ascii="Times New Roman" w:hAnsi="Times New Roman" w:cs="Times New Roman"/>
          <w:color w:val="000000"/>
          <w:sz w:val="28"/>
          <w:szCs w:val="28"/>
          <w:lang w:val="en-US"/>
        </w:rPr>
      </w:pPr>
      <w:r w:rsidRPr="009250DB">
        <w:rPr>
          <w:rFonts w:ascii="Times New Roman" w:hAnsi="Times New Roman" w:cs="Times New Roman"/>
          <w:color w:val="000000"/>
          <w:sz w:val="28"/>
          <w:szCs w:val="28"/>
        </w:rPr>
        <w:t>Ambalajele seminţei Bază, ale seminţei Certificate şi ale seminţei Comerciale, cu excepţia ultimelor două categorii ambalate sub forma de ambalaje mici, trebuie:</w:t>
      </w:r>
    </w:p>
    <w:p w14:paraId="62C7B87B" w14:textId="1F370437" w:rsidR="00C33A77" w:rsidRDefault="004B2449"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A074D" w:rsidRPr="004A074D">
        <w:rPr>
          <w:rFonts w:ascii="Times New Roman" w:hAnsi="Times New Roman" w:cs="Times New Roman"/>
          <w:color w:val="000000"/>
          <w:sz w:val="28"/>
          <w:szCs w:val="28"/>
        </w:rPr>
        <w:t xml:space="preserve">să fie prevăzute la exterior cu o etichetă oficială care nu a mai fost utilizată anterior, conform condiţiile stabilite în </w:t>
      </w:r>
      <w:r w:rsidR="004A0AE2" w:rsidRPr="004A0AE2">
        <w:rPr>
          <w:rFonts w:ascii="Times New Roman" w:hAnsi="Times New Roman" w:cs="Times New Roman"/>
          <w:color w:val="000000"/>
          <w:sz w:val="28"/>
          <w:szCs w:val="28"/>
        </w:rPr>
        <w:t>anexa nr. 5</w:t>
      </w:r>
      <w:r w:rsidR="004A074D" w:rsidRPr="004A0AE2">
        <w:rPr>
          <w:rFonts w:ascii="Times New Roman" w:hAnsi="Times New Roman" w:cs="Times New Roman"/>
          <w:color w:val="000000"/>
          <w:sz w:val="28"/>
          <w:szCs w:val="28"/>
        </w:rPr>
        <w:t xml:space="preserve"> </w:t>
      </w:r>
      <w:r w:rsidR="004A0AE2" w:rsidRPr="004A0AE2">
        <w:rPr>
          <w:rFonts w:ascii="Times New Roman" w:hAnsi="Times New Roman" w:cs="Times New Roman"/>
          <w:color w:val="000000"/>
          <w:sz w:val="28"/>
          <w:szCs w:val="28"/>
        </w:rPr>
        <w:t>Secţiunea I</w:t>
      </w:r>
      <w:r w:rsidR="004A0AE2">
        <w:rPr>
          <w:rFonts w:ascii="Times New Roman" w:hAnsi="Times New Roman" w:cs="Times New Roman"/>
          <w:color w:val="000000"/>
          <w:sz w:val="28"/>
          <w:szCs w:val="28"/>
        </w:rPr>
        <w:t xml:space="preserve"> </w:t>
      </w:r>
      <w:r w:rsidR="004A074D" w:rsidRPr="004A074D">
        <w:rPr>
          <w:rFonts w:ascii="Times New Roman" w:hAnsi="Times New Roman" w:cs="Times New Roman"/>
          <w:color w:val="000000"/>
          <w:sz w:val="28"/>
          <w:szCs w:val="28"/>
        </w:rPr>
        <w:t>şi ale cărei indicaţii sunt redactate în limba română sau în una dintre limbile oficiale ale Comunităţii Europene, după cum urmează:</w:t>
      </w:r>
    </w:p>
    <w:p w14:paraId="22FD35F4" w14:textId="467BF532" w:rsidR="00C33A77" w:rsidRDefault="004A074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 c</w:t>
      </w:r>
      <w:r w:rsidRPr="004A074D">
        <w:rPr>
          <w:rFonts w:ascii="Times New Roman" w:hAnsi="Times New Roman" w:cs="Times New Roman"/>
          <w:color w:val="000000"/>
          <w:sz w:val="28"/>
          <w:szCs w:val="28"/>
        </w:rPr>
        <w:t>uloarea etichetei trebuie să fie: albă pentru sămânţa Bază, albastră pentru sămânţa Certificată din prima generaţie obţinută din sămânţa Bază, roşie pentru sămânţa Certificată din generaţiile următoare seminţelor Bază şi maro pentru sămânţa Comercială;</w:t>
      </w:r>
    </w:p>
    <w:p w14:paraId="72283A45" w14:textId="504DD590" w:rsidR="0008139C" w:rsidRDefault="0008139C"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b) </w:t>
      </w:r>
      <w:r w:rsidRPr="0008139C">
        <w:rPr>
          <w:rFonts w:ascii="Times New Roman" w:hAnsi="Times New Roman" w:cs="Times New Roman"/>
          <w:color w:val="000000"/>
          <w:sz w:val="28"/>
          <w:szCs w:val="28"/>
        </w:rPr>
        <w:t>atunci când eticheta este prevăzută cu un orificiu, fixarea să se asigură în toate cazurile de un sigiliu oficial;</w:t>
      </w:r>
    </w:p>
    <w:p w14:paraId="5506E5EE" w14:textId="105E5851" w:rsidR="0008139C" w:rsidRDefault="0008139C"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c) </w:t>
      </w:r>
      <w:r w:rsidRPr="0008139C">
        <w:rPr>
          <w:rFonts w:ascii="Times New Roman" w:hAnsi="Times New Roman" w:cs="Times New Roman"/>
          <w:color w:val="000000"/>
          <w:sz w:val="28"/>
          <w:szCs w:val="28"/>
        </w:rPr>
        <w:t xml:space="preserve">dacă, în cazul prevăzut la </w:t>
      </w:r>
      <w:r w:rsidR="00BB13BC">
        <w:rPr>
          <w:rFonts w:ascii="Times New Roman" w:hAnsi="Times New Roman" w:cs="Times New Roman"/>
          <w:color w:val="000000"/>
          <w:sz w:val="28"/>
          <w:szCs w:val="28"/>
        </w:rPr>
        <w:t>pct.24 subpct.1</w:t>
      </w:r>
      <w:r w:rsidR="004521BD">
        <w:rPr>
          <w:rFonts w:ascii="Times New Roman" w:hAnsi="Times New Roman" w:cs="Times New Roman"/>
          <w:color w:val="000000"/>
          <w:sz w:val="28"/>
          <w:szCs w:val="28"/>
        </w:rPr>
        <w:t>)</w:t>
      </w:r>
      <w:r w:rsidR="00BB13BC">
        <w:rPr>
          <w:rFonts w:ascii="Times New Roman" w:hAnsi="Times New Roman" w:cs="Times New Roman"/>
          <w:color w:val="000000"/>
          <w:sz w:val="28"/>
          <w:szCs w:val="28"/>
        </w:rPr>
        <w:t xml:space="preserve"> și pct.25</w:t>
      </w:r>
      <w:r w:rsidRPr="0008139C">
        <w:rPr>
          <w:rFonts w:ascii="Times New Roman" w:hAnsi="Times New Roman" w:cs="Times New Roman"/>
          <w:color w:val="000000"/>
          <w:sz w:val="28"/>
          <w:szCs w:val="28"/>
        </w:rPr>
        <w:t>, sămânţa Bază nu îndeplineşte con</w:t>
      </w:r>
      <w:r w:rsidR="00BB13BC">
        <w:rPr>
          <w:rFonts w:ascii="Times New Roman" w:hAnsi="Times New Roman" w:cs="Times New Roman"/>
          <w:color w:val="000000"/>
          <w:sz w:val="28"/>
          <w:szCs w:val="28"/>
        </w:rPr>
        <w:t xml:space="preserve">diţiile stabilite la </w:t>
      </w:r>
      <w:r w:rsidR="00BB13BC" w:rsidRPr="004A0AE2">
        <w:rPr>
          <w:rFonts w:ascii="Times New Roman" w:hAnsi="Times New Roman" w:cs="Times New Roman"/>
          <w:color w:val="000000"/>
          <w:sz w:val="28"/>
          <w:szCs w:val="28"/>
        </w:rPr>
        <w:t>anexa nr. 2</w:t>
      </w:r>
      <w:r w:rsidRPr="004A0AE2">
        <w:rPr>
          <w:rFonts w:ascii="Times New Roman" w:hAnsi="Times New Roman" w:cs="Times New Roman"/>
          <w:color w:val="000000"/>
          <w:sz w:val="28"/>
          <w:szCs w:val="28"/>
        </w:rPr>
        <w:t xml:space="preserve"> </w:t>
      </w:r>
      <w:r w:rsidRPr="0008139C">
        <w:rPr>
          <w:rFonts w:ascii="Times New Roman" w:hAnsi="Times New Roman" w:cs="Times New Roman"/>
          <w:color w:val="000000"/>
          <w:sz w:val="28"/>
          <w:szCs w:val="28"/>
        </w:rPr>
        <w:t>referitoare la facultatea germinativă, acest lucru trebuie menţionat pe etichetă;</w:t>
      </w:r>
    </w:p>
    <w:p w14:paraId="032CF945" w14:textId="72C206EC" w:rsidR="0008139C" w:rsidRDefault="0008139C"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d) </w:t>
      </w:r>
      <w:r w:rsidRPr="0008139C">
        <w:rPr>
          <w:rFonts w:ascii="Times New Roman" w:hAnsi="Times New Roman" w:cs="Times New Roman"/>
          <w:color w:val="000000"/>
          <w:sz w:val="28"/>
          <w:szCs w:val="28"/>
        </w:rPr>
        <w:t>utilizarea etichetelor oficiale adezive trebuie să fie autorizată;</w:t>
      </w:r>
    </w:p>
    <w:p w14:paraId="670BA15D" w14:textId="457BEBB6" w:rsidR="00C33A77" w:rsidRDefault="00BB13BC"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e) </w:t>
      </w:r>
      <w:r w:rsidRPr="00BB13BC">
        <w:rPr>
          <w:rFonts w:ascii="Times New Roman" w:hAnsi="Times New Roman" w:cs="Times New Roman"/>
          <w:color w:val="000000"/>
          <w:sz w:val="28"/>
          <w:szCs w:val="28"/>
        </w:rPr>
        <w:t>aplicarea pe ambalaj</w:t>
      </w:r>
      <w:r w:rsidR="00B77D41">
        <w:rPr>
          <w:rFonts w:ascii="Times New Roman" w:hAnsi="Times New Roman" w:cs="Times New Roman"/>
          <w:color w:val="000000"/>
          <w:sz w:val="28"/>
          <w:szCs w:val="28"/>
        </w:rPr>
        <w:t xml:space="preserve"> </w:t>
      </w:r>
      <w:r w:rsidR="00B77D41" w:rsidRPr="00B77D41">
        <w:rPr>
          <w:rFonts w:ascii="Times New Roman" w:hAnsi="Times New Roman" w:cs="Times New Roman"/>
          <w:color w:val="000000"/>
          <w:sz w:val="28"/>
          <w:szCs w:val="28"/>
        </w:rPr>
        <w:t xml:space="preserve">a indicaţiilor obligatorii </w:t>
      </w:r>
      <w:r w:rsidR="00B77D41">
        <w:rPr>
          <w:rFonts w:ascii="Times New Roman" w:hAnsi="Times New Roman" w:cs="Times New Roman"/>
          <w:color w:val="000000"/>
          <w:sz w:val="28"/>
          <w:szCs w:val="28"/>
        </w:rPr>
        <w:t>se autorizează</w:t>
      </w:r>
      <w:r w:rsidRPr="00BB13BC">
        <w:rPr>
          <w:rFonts w:ascii="Times New Roman" w:hAnsi="Times New Roman" w:cs="Times New Roman"/>
          <w:color w:val="000000"/>
          <w:sz w:val="28"/>
          <w:szCs w:val="28"/>
        </w:rPr>
        <w:t xml:space="preserve"> sub control oficial, într-un mod rezistent la ştergere şi în funcţie de modelul etichetei;</w:t>
      </w:r>
    </w:p>
    <w:p w14:paraId="7FC00567" w14:textId="0B356ED2" w:rsidR="00D3463B" w:rsidRDefault="00D3463B"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D3463B">
        <w:rPr>
          <w:rFonts w:ascii="Times New Roman" w:hAnsi="Times New Roman" w:cs="Times New Roman"/>
          <w:color w:val="000000"/>
          <w:sz w:val="28"/>
          <w:szCs w:val="28"/>
        </w:rPr>
        <w:t xml:space="preserve">să conţină un prospect oficial de culoarea etichetei, care să cuprindă cel puţin indicaţiile prevăzute pentru etichetă în </w:t>
      </w:r>
      <w:r w:rsidRPr="00D25DA0">
        <w:rPr>
          <w:rFonts w:ascii="Times New Roman" w:hAnsi="Times New Roman" w:cs="Times New Roman"/>
          <w:color w:val="000000"/>
          <w:sz w:val="28"/>
          <w:szCs w:val="28"/>
        </w:rPr>
        <w:t xml:space="preserve">anexa nr. </w:t>
      </w:r>
      <w:r w:rsidR="00D25DA0">
        <w:rPr>
          <w:rFonts w:ascii="Times New Roman" w:hAnsi="Times New Roman" w:cs="Times New Roman"/>
          <w:color w:val="000000"/>
          <w:sz w:val="28"/>
          <w:szCs w:val="28"/>
        </w:rPr>
        <w:t xml:space="preserve">5 Secțiunea I pct. 1 subpct. </w:t>
      </w:r>
      <w:r w:rsidR="00A422C3">
        <w:rPr>
          <w:rFonts w:ascii="Times New Roman" w:hAnsi="Times New Roman" w:cs="Times New Roman"/>
          <w:color w:val="000000"/>
          <w:sz w:val="28"/>
          <w:szCs w:val="28"/>
        </w:rPr>
        <w:t>2, 4 și</w:t>
      </w:r>
      <w:r w:rsidR="00D25DA0">
        <w:rPr>
          <w:rFonts w:ascii="Times New Roman" w:hAnsi="Times New Roman" w:cs="Times New Roman"/>
          <w:color w:val="000000"/>
          <w:sz w:val="28"/>
          <w:szCs w:val="28"/>
        </w:rPr>
        <w:t xml:space="preserve"> 6</w:t>
      </w:r>
      <w:r w:rsidRPr="00D3463B">
        <w:rPr>
          <w:rFonts w:ascii="Times New Roman" w:hAnsi="Times New Roman" w:cs="Times New Roman"/>
          <w:color w:val="000000"/>
          <w:sz w:val="28"/>
          <w:szCs w:val="28"/>
        </w:rPr>
        <w:t xml:space="preserve"> şi pentru seminţele comerciale în </w:t>
      </w:r>
      <w:r w:rsidR="00A422C3">
        <w:rPr>
          <w:rFonts w:ascii="Times New Roman" w:hAnsi="Times New Roman" w:cs="Times New Roman"/>
          <w:color w:val="000000"/>
          <w:sz w:val="28"/>
          <w:szCs w:val="28"/>
        </w:rPr>
        <w:t>anexa nr. 5 Secțiunea I</w:t>
      </w:r>
      <w:r w:rsidRPr="00A422C3">
        <w:rPr>
          <w:rFonts w:ascii="Times New Roman" w:hAnsi="Times New Roman" w:cs="Times New Roman"/>
          <w:color w:val="000000"/>
          <w:sz w:val="28"/>
          <w:szCs w:val="28"/>
        </w:rPr>
        <w:t xml:space="preserve"> </w:t>
      </w:r>
      <w:r w:rsidR="00A422C3">
        <w:rPr>
          <w:rFonts w:ascii="Times New Roman" w:hAnsi="Times New Roman" w:cs="Times New Roman"/>
          <w:color w:val="000000"/>
          <w:sz w:val="28"/>
          <w:szCs w:val="28"/>
        </w:rPr>
        <w:t xml:space="preserve">pct. 2 subpct. 1, 3 și 5. </w:t>
      </w:r>
      <w:r w:rsidRPr="00D3463B">
        <w:rPr>
          <w:rFonts w:ascii="Times New Roman" w:hAnsi="Times New Roman" w:cs="Times New Roman"/>
          <w:color w:val="000000"/>
          <w:sz w:val="28"/>
          <w:szCs w:val="28"/>
        </w:rPr>
        <w:t xml:space="preserve">Prospectul este astfel constituit încât să nu poată fi confundat cu eticheta oficială prevăzută la lit. a). Prospectul nu mai este obligatoriu în cazul în care informaţiile respective sunt înscrise pe ambalaj şi nu pot fi şterse sau dacă, în conformitate cu </w:t>
      </w:r>
      <w:r w:rsidR="004521BD">
        <w:rPr>
          <w:rFonts w:ascii="Times New Roman" w:hAnsi="Times New Roman" w:cs="Times New Roman"/>
          <w:color w:val="000000"/>
          <w:sz w:val="28"/>
          <w:szCs w:val="28"/>
        </w:rPr>
        <w:t xml:space="preserve">pct.1 </w:t>
      </w:r>
      <w:r w:rsidRPr="00D3463B">
        <w:rPr>
          <w:rFonts w:ascii="Times New Roman" w:hAnsi="Times New Roman" w:cs="Times New Roman"/>
          <w:color w:val="000000"/>
          <w:sz w:val="28"/>
          <w:szCs w:val="28"/>
        </w:rPr>
        <w:t>s-a folosit fie o etichetă adezivă, fie o etichetă fabricată dintr-un material rezistent.</w:t>
      </w:r>
    </w:p>
    <w:p w14:paraId="7B584171" w14:textId="5C47E8DD" w:rsidR="00D3463B" w:rsidRPr="009250DB" w:rsidRDefault="00D3463B"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Ambalajele mici trebuie:</w:t>
      </w:r>
    </w:p>
    <w:p w14:paraId="2CD57A4F" w14:textId="707DB5C6" w:rsidR="00D3463B" w:rsidRPr="009250DB" w:rsidRDefault="001B271E"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să fie prevăzute la exterior cu o etichetă a furnizorului, cu o inscripţie tipărită sau imprimată în limba română sau în una dintre limbile oficiale ale Comunităţii, în conformitate cu a</w:t>
      </w:r>
      <w:r w:rsidR="00A422C3" w:rsidRPr="009250DB">
        <w:rPr>
          <w:rFonts w:ascii="Times New Roman" w:hAnsi="Times New Roman" w:cs="Times New Roman"/>
          <w:color w:val="000000"/>
          <w:sz w:val="28"/>
          <w:szCs w:val="28"/>
        </w:rPr>
        <w:t>nexa nr. 5 Secțiunea II</w:t>
      </w:r>
      <w:r w:rsidRPr="009250DB">
        <w:rPr>
          <w:rFonts w:ascii="Times New Roman" w:hAnsi="Times New Roman" w:cs="Times New Roman"/>
          <w:color w:val="000000"/>
          <w:sz w:val="28"/>
          <w:szCs w:val="28"/>
        </w:rPr>
        <w:t xml:space="preserve">. La ambalajele transparente, această etichetă poate fi introdusă în interior, cu condiţia să fie citită direct prin ambalaj; în ceea ce priveşte culoarea etichetei, se aplică prevederile </w:t>
      </w:r>
      <w:r w:rsidR="00907E32" w:rsidRPr="009250DB">
        <w:rPr>
          <w:rFonts w:ascii="Times New Roman" w:hAnsi="Times New Roman" w:cs="Times New Roman"/>
          <w:color w:val="000000"/>
          <w:sz w:val="28"/>
          <w:szCs w:val="28"/>
        </w:rPr>
        <w:t>din pct.39 subpct.1</w:t>
      </w:r>
      <w:r w:rsidR="004521BD" w:rsidRPr="009250DB">
        <w:rPr>
          <w:rFonts w:ascii="Times New Roman" w:hAnsi="Times New Roman" w:cs="Times New Roman"/>
          <w:color w:val="000000"/>
          <w:sz w:val="28"/>
          <w:szCs w:val="28"/>
        </w:rPr>
        <w:t>) din prezentele Cerinţe</w:t>
      </w:r>
      <w:r w:rsidRPr="009250DB">
        <w:rPr>
          <w:rFonts w:ascii="Times New Roman" w:hAnsi="Times New Roman" w:cs="Times New Roman"/>
          <w:color w:val="000000"/>
          <w:sz w:val="28"/>
          <w:szCs w:val="28"/>
        </w:rPr>
        <w:t>;</w:t>
      </w:r>
    </w:p>
    <w:p w14:paraId="02960A9B" w14:textId="467B198B" w:rsidR="00907E32" w:rsidRPr="009250DB" w:rsidRDefault="00907E32"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 xml:space="preserve">să fie prevăzute cu </w:t>
      </w:r>
      <w:r w:rsidR="00007B08" w:rsidRPr="009250DB">
        <w:rPr>
          <w:rFonts w:ascii="Times New Roman" w:hAnsi="Times New Roman" w:cs="Times New Roman"/>
          <w:color w:val="000000"/>
          <w:sz w:val="28"/>
          <w:szCs w:val="28"/>
        </w:rPr>
        <w:t xml:space="preserve">număr </w:t>
      </w:r>
      <w:r w:rsidR="00036E61">
        <w:rPr>
          <w:rFonts w:ascii="Times New Roman" w:hAnsi="Times New Roman" w:cs="Times New Roman"/>
          <w:color w:val="000000"/>
          <w:sz w:val="28"/>
          <w:szCs w:val="28"/>
        </w:rPr>
        <w:t xml:space="preserve">de serie </w:t>
      </w:r>
      <w:r w:rsidRPr="009250DB">
        <w:rPr>
          <w:rFonts w:ascii="Times New Roman" w:hAnsi="Times New Roman" w:cs="Times New Roman"/>
          <w:color w:val="000000"/>
          <w:sz w:val="28"/>
          <w:szCs w:val="28"/>
        </w:rPr>
        <w:t>atribuit în mod oficial şi aplicat fie în exterior, pe ambalaj, fie pe eticheta furnizorului prevăzută la subpct.1</w:t>
      </w:r>
      <w:r w:rsidR="004521BD" w:rsidRPr="009250DB">
        <w:rPr>
          <w:rFonts w:ascii="Times New Roman" w:hAnsi="Times New Roman" w:cs="Times New Roman"/>
          <w:color w:val="000000"/>
          <w:sz w:val="28"/>
          <w:szCs w:val="28"/>
        </w:rPr>
        <w:t>)</w:t>
      </w:r>
      <w:r w:rsidRPr="009250DB">
        <w:rPr>
          <w:rFonts w:ascii="Times New Roman" w:hAnsi="Times New Roman" w:cs="Times New Roman"/>
          <w:color w:val="000000"/>
          <w:sz w:val="28"/>
          <w:szCs w:val="28"/>
        </w:rPr>
        <w:t>.</w:t>
      </w:r>
    </w:p>
    <w:p w14:paraId="369EFABA" w14:textId="3E89090F" w:rsidR="0012673B" w:rsidRDefault="0012673B" w:rsidP="0012673B">
      <w:pPr>
        <w:pStyle w:val="Listparagraf"/>
        <w:numPr>
          <w:ilvl w:val="0"/>
          <w:numId w:val="7"/>
        </w:numPr>
        <w:shd w:val="clear" w:color="auto" w:fill="FFFFFF"/>
        <w:ind w:left="0" w:firstLine="567"/>
        <w:rPr>
          <w:rFonts w:ascii="Times New Roman" w:hAnsi="Times New Roman" w:cs="Times New Roman"/>
          <w:color w:val="000000"/>
          <w:sz w:val="28"/>
          <w:szCs w:val="28"/>
        </w:rPr>
      </w:pPr>
      <w:r w:rsidRPr="0012673B">
        <w:rPr>
          <w:rFonts w:ascii="Times New Roman" w:hAnsi="Times New Roman" w:cs="Times New Roman"/>
          <w:color w:val="000000"/>
          <w:sz w:val="28"/>
          <w:szCs w:val="28"/>
        </w:rPr>
        <w:t>Pentru marcarea ambalajelor mici, se poate utiliza o vinietă oficială adezivă, care să conţină parţial informaţiile prevăzute în Anexa nr.5 Secțiunea II.</w:t>
      </w:r>
    </w:p>
    <w:p w14:paraId="04C73C03" w14:textId="70C0655B" w:rsidR="00D3463B" w:rsidRPr="009250DB" w:rsidRDefault="004521BD"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În cazul folosirii unei viniete oficiale adezive, referitor la culoarea acesteia</w:t>
      </w:r>
      <w:r w:rsidR="00B77D41" w:rsidRPr="009250DB">
        <w:rPr>
          <w:rFonts w:ascii="Times New Roman" w:hAnsi="Times New Roman" w:cs="Times New Roman"/>
          <w:color w:val="000000"/>
          <w:sz w:val="28"/>
          <w:szCs w:val="28"/>
        </w:rPr>
        <w:t xml:space="preserve">, marcarea prevăzută la </w:t>
      </w:r>
      <w:r w:rsidR="00087D3F" w:rsidRPr="009250DB">
        <w:rPr>
          <w:rFonts w:ascii="Times New Roman" w:hAnsi="Times New Roman" w:cs="Times New Roman"/>
          <w:color w:val="000000"/>
          <w:sz w:val="28"/>
          <w:szCs w:val="28"/>
        </w:rPr>
        <w:t>pct.40 subpct.1) nu mai este obligatorie</w:t>
      </w:r>
      <w:r w:rsidRPr="009250DB">
        <w:rPr>
          <w:rFonts w:ascii="Times New Roman" w:hAnsi="Times New Roman" w:cs="Times New Roman"/>
          <w:color w:val="000000"/>
          <w:sz w:val="28"/>
          <w:szCs w:val="28"/>
        </w:rPr>
        <w:t>,</w:t>
      </w:r>
      <w:r w:rsidR="00087D3F" w:rsidRPr="009250DB">
        <w:rPr>
          <w:rFonts w:ascii="Times New Roman" w:hAnsi="Times New Roman" w:cs="Times New Roman"/>
          <w:color w:val="000000"/>
          <w:sz w:val="28"/>
          <w:szCs w:val="28"/>
        </w:rPr>
        <w:t xml:space="preserve"> dar,</w:t>
      </w:r>
      <w:r w:rsidRPr="009250DB">
        <w:rPr>
          <w:rFonts w:ascii="Times New Roman" w:hAnsi="Times New Roman" w:cs="Times New Roman"/>
          <w:color w:val="000000"/>
          <w:sz w:val="28"/>
          <w:szCs w:val="28"/>
        </w:rPr>
        <w:t xml:space="preserve"> se aplică dispoziţiile pct.39 subpct.1) din prezentele Cerinţe.</w:t>
      </w:r>
    </w:p>
    <w:p w14:paraId="47432065" w14:textId="558E614E" w:rsidR="00731424" w:rsidRPr="009250DB" w:rsidRDefault="003F7EE4"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La cerere, ambalajele mici </w:t>
      </w:r>
      <w:r w:rsidR="00125C2D" w:rsidRPr="009250DB">
        <w:rPr>
          <w:rFonts w:ascii="Times New Roman" w:hAnsi="Times New Roman" w:cs="Times New Roman"/>
          <w:color w:val="000000"/>
          <w:sz w:val="28"/>
          <w:szCs w:val="28"/>
        </w:rPr>
        <w:t>de seminţe pot fi sigilate şi marcate oficial sau sub supraveghere oficială în conformitate cu pct.34 și pct. 39 din prezentele Cerinţe.</w:t>
      </w:r>
    </w:p>
    <w:p w14:paraId="1F291E64" w14:textId="34FCE321" w:rsidR="00125C2D" w:rsidRPr="009250DB" w:rsidRDefault="00125C2D"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Controlul identităţii seminţelor este asigurat, în cazul ambalajelor mici, în special cu ocazia fracţionării loturilor de seminţe pe teritoriul</w:t>
      </w:r>
      <w:r w:rsidR="00567ED2" w:rsidRPr="009250DB">
        <w:rPr>
          <w:rFonts w:ascii="Times New Roman" w:hAnsi="Times New Roman" w:cs="Times New Roman"/>
          <w:color w:val="000000"/>
          <w:sz w:val="28"/>
          <w:szCs w:val="28"/>
        </w:rPr>
        <w:t xml:space="preserve"> </w:t>
      </w:r>
      <w:r w:rsidRPr="009250DB">
        <w:rPr>
          <w:rFonts w:ascii="Times New Roman" w:hAnsi="Times New Roman" w:cs="Times New Roman"/>
          <w:color w:val="000000"/>
          <w:sz w:val="28"/>
          <w:szCs w:val="28"/>
        </w:rPr>
        <w:t>Republicii Moldova, prin închiderea acestora în mod oficial sau sub control oficial.</w:t>
      </w:r>
    </w:p>
    <w:p w14:paraId="39D67C82" w14:textId="480C264C" w:rsidR="00567ED2" w:rsidRPr="009250DB" w:rsidRDefault="00567ED2"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lastRenderedPageBreak/>
        <w:t>În cazul seminţelor aparţinând unei varietăţi care a fost modificată genetic, orice document sau etichetă, oficială sau neoficială, aplicată pe un lot de seminţe care însoţeşte lotul conform prezentelor Cerinţe, trebuie să indice în mod clar că varietatea a fost modificată genetic.</w:t>
      </w:r>
    </w:p>
    <w:p w14:paraId="2AD47332" w14:textId="629E20AD" w:rsidR="00567ED2" w:rsidRPr="009250DB" w:rsidRDefault="00567ED2"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Orice tratament chimic aplicat asupra seminţei Bază, Certificată sau Comercială trebuie să fie menţionat fie pe eticheta oficială, fie pe eticheta furnizorului, precum şi pe ambalaj sau în interiorul acestuia.</w:t>
      </w:r>
    </w:p>
    <w:p w14:paraId="68B64E4D" w14:textId="6803F17A" w:rsidR="00F901A4" w:rsidRPr="009250DB" w:rsidRDefault="00567ED2"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Seminţele de plante furajere sub formă de amestecuri din diferite genuri, specii sau varietăţi se pot comercializa:</w:t>
      </w:r>
    </w:p>
    <w:p w14:paraId="2B3A01B6" w14:textId="77777777" w:rsidR="00DB3671" w:rsidRDefault="00567ED2" w:rsidP="004831D3">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dacă nu sunt destinate utilizării ca plante furajere, caz în care amestecul poate conţine seminţe de plante furajere şi seminţe de plante care nu sunt plant</w:t>
      </w:r>
      <w:r w:rsidR="00CF28AA" w:rsidRPr="009250DB">
        <w:rPr>
          <w:rFonts w:ascii="Times New Roman" w:hAnsi="Times New Roman" w:cs="Times New Roman"/>
          <w:color w:val="000000"/>
          <w:sz w:val="28"/>
          <w:szCs w:val="28"/>
        </w:rPr>
        <w:t>e furajere în sensul prezentelor Cerințe</w:t>
      </w:r>
      <w:r w:rsidRPr="009250DB">
        <w:rPr>
          <w:rFonts w:ascii="Times New Roman" w:hAnsi="Times New Roman" w:cs="Times New Roman"/>
          <w:color w:val="000000"/>
          <w:sz w:val="28"/>
          <w:szCs w:val="28"/>
        </w:rPr>
        <w:t>;</w:t>
      </w:r>
    </w:p>
    <w:p w14:paraId="13B8AAD9" w14:textId="77777777" w:rsidR="00DB3671" w:rsidRDefault="00CF28AA" w:rsidP="004831D3">
      <w:pPr>
        <w:pStyle w:val="Listparagraf"/>
        <w:numPr>
          <w:ilvl w:val="2"/>
          <w:numId w:val="7"/>
        </w:numPr>
        <w:shd w:val="clear" w:color="auto" w:fill="FFFFFF"/>
        <w:ind w:left="0" w:firstLine="567"/>
        <w:rPr>
          <w:rFonts w:ascii="Times New Roman" w:hAnsi="Times New Roman" w:cs="Times New Roman"/>
          <w:color w:val="000000"/>
          <w:sz w:val="28"/>
          <w:szCs w:val="28"/>
        </w:rPr>
      </w:pPr>
      <w:r w:rsidRPr="00DB3671">
        <w:rPr>
          <w:rFonts w:ascii="Times New Roman" w:hAnsi="Times New Roman" w:cs="Times New Roman"/>
          <w:color w:val="000000"/>
          <w:sz w:val="28"/>
          <w:szCs w:val="28"/>
        </w:rPr>
        <w:t xml:space="preserve">dacă sunt destinate utilizării ca plante furajere, în cazul în care amestecurile pot conţine seminţele de specii vegetale, prevăzute în prezentele Cerinţe, şi de speciile vegetale </w:t>
      </w:r>
      <w:r w:rsidRPr="00DB3671">
        <w:rPr>
          <w:rFonts w:ascii="Times New Roman" w:hAnsi="Times New Roman" w:cs="Times New Roman"/>
          <w:i/>
          <w:color w:val="000000"/>
          <w:sz w:val="28"/>
          <w:szCs w:val="28"/>
        </w:rPr>
        <w:t>Arachis hypogaea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Brassica juncea (L.)</w:t>
      </w:r>
      <w:r w:rsidRPr="00DB3671">
        <w:rPr>
          <w:rFonts w:ascii="Times New Roman" w:hAnsi="Times New Roman" w:cs="Times New Roman"/>
          <w:color w:val="000000"/>
          <w:sz w:val="28"/>
          <w:szCs w:val="28"/>
        </w:rPr>
        <w:t xml:space="preserve"> şi </w:t>
      </w:r>
      <w:r w:rsidRPr="00DB3671">
        <w:rPr>
          <w:rFonts w:ascii="Times New Roman" w:hAnsi="Times New Roman" w:cs="Times New Roman"/>
          <w:i/>
          <w:color w:val="000000"/>
          <w:sz w:val="28"/>
          <w:szCs w:val="28"/>
        </w:rPr>
        <w:t>Czernj, Brassica napus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Brassica nigra (L.) Koch</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Brassica rapa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var. Silvestris (Lam) Briggs</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Cannabis sativa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Carthamus tinctorius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Carum carvi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Glycine max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Merr., Gossypium spp</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Helianthus annuus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Linum usitatissimum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Papaver somniferum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Sinapis alba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Avena sativa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Hordeum distichum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Hordeum polystichum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Oryza sativa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Secale cereale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Triticum aestivum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Triticum durum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Triticum spelta L</w:t>
      </w:r>
      <w:r w:rsidRPr="00DB3671">
        <w:rPr>
          <w:rFonts w:ascii="Times New Roman" w:hAnsi="Times New Roman" w:cs="Times New Roman"/>
          <w:color w:val="000000"/>
          <w:sz w:val="28"/>
          <w:szCs w:val="28"/>
        </w:rPr>
        <w:t xml:space="preserve">., </w:t>
      </w:r>
      <w:r w:rsidRPr="00DB3671">
        <w:rPr>
          <w:rFonts w:ascii="Times New Roman" w:hAnsi="Times New Roman" w:cs="Times New Roman"/>
          <w:i/>
          <w:color w:val="000000"/>
          <w:sz w:val="28"/>
          <w:szCs w:val="28"/>
        </w:rPr>
        <w:t>Zea majs L</w:t>
      </w:r>
      <w:r w:rsidRPr="00DB3671">
        <w:rPr>
          <w:rFonts w:ascii="Times New Roman" w:hAnsi="Times New Roman" w:cs="Times New Roman"/>
          <w:color w:val="000000"/>
          <w:sz w:val="28"/>
          <w:szCs w:val="28"/>
        </w:rPr>
        <w:t>., cu excepţia soiurilor de graminee, în cazul în care amelioratorul declară că seminţele din soiul său nu sunt destinate utilizării ca plante furajere;</w:t>
      </w:r>
    </w:p>
    <w:p w14:paraId="4CAA1526" w14:textId="2E7EF95F" w:rsidR="00CF28AA" w:rsidRPr="00DB3671" w:rsidRDefault="00CF28AA" w:rsidP="004831D3">
      <w:pPr>
        <w:pStyle w:val="Listparagraf"/>
        <w:numPr>
          <w:ilvl w:val="2"/>
          <w:numId w:val="7"/>
        </w:numPr>
        <w:shd w:val="clear" w:color="auto" w:fill="FFFFFF"/>
        <w:ind w:left="0" w:firstLine="567"/>
        <w:rPr>
          <w:rFonts w:ascii="Times New Roman" w:hAnsi="Times New Roman" w:cs="Times New Roman"/>
          <w:color w:val="000000"/>
          <w:sz w:val="28"/>
          <w:szCs w:val="28"/>
        </w:rPr>
      </w:pPr>
      <w:r w:rsidRPr="00DB3671">
        <w:rPr>
          <w:rFonts w:ascii="Times New Roman" w:hAnsi="Times New Roman" w:cs="Times New Roman"/>
          <w:color w:val="000000"/>
          <w:sz w:val="28"/>
          <w:szCs w:val="28"/>
        </w:rPr>
        <w:t xml:space="preserve">dacă sunt destinate protecţiei mediului natural în cadrul conservării resurselor genetice, amestecul poate conţine seminţe de plante furajere şi seminţe de plante care nu sunt plante furajere, în </w:t>
      </w:r>
      <w:r w:rsidR="00813C94" w:rsidRPr="00DB3671">
        <w:rPr>
          <w:rFonts w:ascii="Times New Roman" w:hAnsi="Times New Roman" w:cs="Times New Roman"/>
          <w:color w:val="000000"/>
          <w:sz w:val="28"/>
          <w:szCs w:val="28"/>
        </w:rPr>
        <w:t>sensul prezentelor Cerinţe</w:t>
      </w:r>
      <w:r w:rsidRPr="00DB3671">
        <w:rPr>
          <w:rFonts w:ascii="Times New Roman" w:hAnsi="Times New Roman" w:cs="Times New Roman"/>
          <w:color w:val="000000"/>
          <w:sz w:val="28"/>
          <w:szCs w:val="28"/>
        </w:rPr>
        <w:t>.</w:t>
      </w:r>
    </w:p>
    <w:p w14:paraId="3D37D616" w14:textId="2BC8EA63" w:rsidR="004A794C" w:rsidRPr="009250DB" w:rsidRDefault="004A794C"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În cazurile prevăzute la pct.47 subpct.1) şi 2) din prezentele Cerinţe, diversele componente ale amestecurilor, în măsura în care aparţin uneia dintre speciile menţionate, trebuie să fie conforme, înaintea amestecului, cu cerinţele de comercializare care li se aplică.</w:t>
      </w:r>
    </w:p>
    <w:p w14:paraId="17A6442D" w14:textId="346C653C" w:rsidR="004A794C" w:rsidRPr="009250DB" w:rsidRDefault="0044651E"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Pentru ambalajele mici prevăzute la pct.6 subpct.6) litera a) din prezentele Cerinţe, numărul unic de identitate nu este obligatoriu.</w:t>
      </w:r>
    </w:p>
    <w:p w14:paraId="43CB182E" w14:textId="4E821FD4" w:rsidR="0044651E" w:rsidRPr="009250DB" w:rsidRDefault="00AA29A3"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Autoritatea competentă se asigură că seminţele comercializate în conformitate cu prevederile prezentelor Cerinţe, nu sunt supuse, în ceea ce priveşte caracteristicile lor, condiţiile de examinare, marcare şi închidere, niciunor restricţii de comercializare, cu excepţia celor prevăzute în prezentele Cerinţe.</w:t>
      </w:r>
    </w:p>
    <w:p w14:paraId="0E204B97" w14:textId="43C92346" w:rsidR="00AA29A3" w:rsidRPr="009250DB" w:rsidRDefault="00BC2868"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Seminţele din generaţiile de selecţie anterioare seminţelor Bază pot fi comercializate dacă:</w:t>
      </w:r>
    </w:p>
    <w:p w14:paraId="304E9E44" w14:textId="0023E022" w:rsidR="00BC2868" w:rsidRPr="009250DB" w:rsidRDefault="00BC2868"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lastRenderedPageBreak/>
        <w:t>sunt controlate oficial de autoritatea competentă</w:t>
      </w:r>
      <w:r w:rsidR="00187180" w:rsidRPr="009250DB">
        <w:rPr>
          <w:rFonts w:ascii="Times New Roman" w:hAnsi="Times New Roman" w:cs="Times New Roman"/>
          <w:color w:val="000000"/>
          <w:sz w:val="28"/>
          <w:szCs w:val="28"/>
        </w:rPr>
        <w:t xml:space="preserve">, </w:t>
      </w:r>
      <w:r w:rsidRPr="009250DB">
        <w:rPr>
          <w:rFonts w:ascii="Times New Roman" w:hAnsi="Times New Roman" w:cs="Times New Roman"/>
          <w:color w:val="000000"/>
          <w:sz w:val="28"/>
          <w:szCs w:val="28"/>
        </w:rPr>
        <w:t>în conformitate cu dispoziţiile care se aplică certificării seminţelor Bază;</w:t>
      </w:r>
    </w:p>
    <w:p w14:paraId="4A156C9F" w14:textId="758B7896" w:rsidR="00187180" w:rsidRPr="009250DB" w:rsidRDefault="00187180"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sunt ambalate conform prevederilor prezentelor Cerinţe;</w:t>
      </w:r>
    </w:p>
    <w:p w14:paraId="6C23CB12" w14:textId="51B08B79" w:rsidR="00187180" w:rsidRPr="009250DB" w:rsidRDefault="00187180"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ambalajele poartă o etichetă oficială care să cuprindă cel puţin următoarele informaţii:</w:t>
      </w:r>
    </w:p>
    <w:p w14:paraId="5E7F7A36" w14:textId="1CF95A07" w:rsidR="00187180"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autoritatea de certificare şi ţara producătoare sau sigla lor distinctă;</w:t>
      </w:r>
    </w:p>
    <w:p w14:paraId="5F682678" w14:textId="4026031C" w:rsidR="005C1D78"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numărul de referinţă al lotului;</w:t>
      </w:r>
    </w:p>
    <w:p w14:paraId="771D1C24" w14:textId="77A9F355" w:rsidR="00813C94"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luna şi anul sigilării sau luna şi anul ultimei prelevări oficiale de eşantioane în vederea certificării;</w:t>
      </w:r>
    </w:p>
    <w:p w14:paraId="1FDDCA4A" w14:textId="78821C41" w:rsidR="005C1D78"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specia, indicată cel puţin cu denumirea botanică, care poate figura sub forma abreviată şi fără numele autorilor, cu caractere latine;</w:t>
      </w:r>
    </w:p>
    <w:p w14:paraId="1F344F01" w14:textId="6503367D" w:rsidR="005C1D78"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denumirea varietăţii indicată cel puţin cu caractere latine;</w:t>
      </w:r>
    </w:p>
    <w:p w14:paraId="6C367B5E" w14:textId="2678E02D" w:rsidR="005C1D78"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menţiunea “seminţe prebază”;</w:t>
      </w:r>
    </w:p>
    <w:p w14:paraId="450EC2F5" w14:textId="79CC54C1" w:rsidR="005C1D78" w:rsidRPr="009250DB" w:rsidRDefault="005C1D78"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numărul de generaţii anterioare seminţelor din categoria “Seminţe Certificate” şi “Seminţe Certificate din prima generaţie”;</w:t>
      </w:r>
    </w:p>
    <w:p w14:paraId="10840A55" w14:textId="6FBD1A52" w:rsidR="005C1D78" w:rsidRPr="009250DB" w:rsidRDefault="005C1D78"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eticheta este de culoare albă, cu o dungă pe diagonală de culoare violet.</w:t>
      </w:r>
    </w:p>
    <w:p w14:paraId="3E891D61" w14:textId="7D5570C6" w:rsidR="00F15D9B" w:rsidRPr="009250DB" w:rsidRDefault="00F15D9B"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Este necesar ca seminţele de plante furajere:</w:t>
      </w:r>
    </w:p>
    <w:p w14:paraId="2D38E602" w14:textId="675AE440" w:rsidR="00F15D9B" w:rsidRPr="009250DB" w:rsidRDefault="00F15D9B"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să provină direct:</w:t>
      </w:r>
    </w:p>
    <w:p w14:paraId="7ADCB769" w14:textId="6BC09715" w:rsidR="00F15D9B" w:rsidRPr="009250DB" w:rsidRDefault="00F15D9B"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din seminţe Bază sau din seminţe Certificate în una sau în mai multe ţări;</w:t>
      </w:r>
    </w:p>
    <w:p w14:paraId="00752B70" w14:textId="2BB1984F" w:rsidR="00F15D9B" w:rsidRPr="009250DB" w:rsidRDefault="00F15D9B"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dintr-o ţară unde cerinţele pentru seminţele de plante furajere oferă aceleaşi garanţii cu privire la caracteristicile şi la măsurile luate pentru examinarea lor, pentru asigurarea identităţii, pentru marcarea şi</w:t>
      </w:r>
      <w:r w:rsidR="00B920FC" w:rsidRPr="009250DB">
        <w:rPr>
          <w:rFonts w:ascii="Times New Roman" w:hAnsi="Times New Roman" w:cs="Times New Roman"/>
          <w:color w:val="000000"/>
          <w:sz w:val="28"/>
          <w:szCs w:val="28"/>
        </w:rPr>
        <w:t xml:space="preserve"> pentru controlul lor şi care su</w:t>
      </w:r>
      <w:r w:rsidRPr="009250DB">
        <w:rPr>
          <w:rFonts w:ascii="Times New Roman" w:hAnsi="Times New Roman" w:cs="Times New Roman"/>
          <w:color w:val="000000"/>
          <w:sz w:val="28"/>
          <w:szCs w:val="28"/>
        </w:rPr>
        <w:t>nt cel puţin echivalente cu prevederile prezentelor Cerinţe;</w:t>
      </w:r>
    </w:p>
    <w:p w14:paraId="296D68AD" w14:textId="29253BEC" w:rsidR="005C1D78" w:rsidRPr="009250DB" w:rsidRDefault="00F15D9B" w:rsidP="009250DB">
      <w:pPr>
        <w:pStyle w:val="Listparagraf"/>
        <w:numPr>
          <w:ilvl w:val="3"/>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 xml:space="preserve">să provină direct din încrucişarea seminţelor Bază, certificate într-o ţară cu seminţe Bază, certificate într-una din ţări conform subpunctului 1 litera b) al prezentului punct şi recoltate într-o altă ţară şi, la cerere, să fie certificate ca seminţe Certificate în fiecare ţară, în cazul în care aceste seminţe au </w:t>
      </w:r>
      <w:r w:rsidR="00B920FC" w:rsidRPr="009250DB">
        <w:rPr>
          <w:rFonts w:ascii="Times New Roman" w:hAnsi="Times New Roman" w:cs="Times New Roman"/>
          <w:color w:val="000000"/>
          <w:sz w:val="28"/>
          <w:szCs w:val="28"/>
        </w:rPr>
        <w:t>fost supuse unei inspecţii în câ</w:t>
      </w:r>
      <w:r w:rsidRPr="009250DB">
        <w:rPr>
          <w:rFonts w:ascii="Times New Roman" w:hAnsi="Times New Roman" w:cs="Times New Roman"/>
          <w:color w:val="000000"/>
          <w:sz w:val="28"/>
          <w:szCs w:val="28"/>
        </w:rPr>
        <w:t>mp, în conformitate cu condiţiile menţionate în anexa nr.2 la prezentele Cerinţe pentru categoria luată în considerare şi în cazul în care s-a constatat, în urma unei examinări oficiale, respectarea condiţiilor menţionate în anexa nr.3 la prezentele Cerinţe pentru aceeaşi categorie;</w:t>
      </w:r>
    </w:p>
    <w:p w14:paraId="4F67FCE7" w14:textId="61368E05" w:rsidR="005C1D78" w:rsidRPr="009250DB" w:rsidRDefault="00B920FC"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să fie obţinute direct din seminţe Certificate de reproduceri anterioare din seminţe Bază. Conform Legii nr.68/2013 despre seminţe, seminţele de plante furajere vor fi certificate ca seminţe Bază, în cazul în care s-au respectat condiţiile menţionate pentru această categorie.</w:t>
      </w:r>
    </w:p>
    <w:p w14:paraId="6E8DE03F" w14:textId="0B1F7E08" w:rsidR="00B920FC" w:rsidRPr="009250DB" w:rsidRDefault="00B920FC"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Seminţele de plante furajere, care urmează a fi certificate conform prevederilor punctului 52:</w:t>
      </w:r>
    </w:p>
    <w:p w14:paraId="489CEA20" w14:textId="507BEA35" w:rsidR="00CF28AA" w:rsidRPr="009250DB" w:rsidRDefault="00B920FC"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lastRenderedPageBreak/>
        <w:t>sunt ambalate şi marcate cu o etichetă oficială, în conform</w:t>
      </w:r>
      <w:r w:rsidR="00EC088E" w:rsidRPr="009250DB">
        <w:rPr>
          <w:rFonts w:ascii="Times New Roman" w:hAnsi="Times New Roman" w:cs="Times New Roman"/>
          <w:color w:val="000000"/>
          <w:sz w:val="28"/>
          <w:szCs w:val="28"/>
        </w:rPr>
        <w:t xml:space="preserve">itate cu prevederile pct. 1 și 2 din anexei nr. 6 </w:t>
      </w:r>
      <w:r w:rsidRPr="009250DB">
        <w:rPr>
          <w:rFonts w:ascii="Times New Roman" w:hAnsi="Times New Roman" w:cs="Times New Roman"/>
          <w:color w:val="000000"/>
          <w:sz w:val="28"/>
          <w:szCs w:val="28"/>
        </w:rPr>
        <w:t>la prezentele Cerinţe;</w:t>
      </w:r>
    </w:p>
    <w:p w14:paraId="5E6821E1" w14:textId="474FD107" w:rsidR="000C7522" w:rsidRPr="009250DB" w:rsidRDefault="000C7522"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sunt însoţite de un document oficial, î</w:t>
      </w:r>
      <w:r w:rsidR="00EC088E" w:rsidRPr="009250DB">
        <w:rPr>
          <w:rFonts w:ascii="Times New Roman" w:hAnsi="Times New Roman" w:cs="Times New Roman"/>
          <w:color w:val="000000"/>
          <w:sz w:val="28"/>
          <w:szCs w:val="28"/>
        </w:rPr>
        <w:t>n conformitate cu prevederile pct.</w:t>
      </w:r>
      <w:r w:rsidRPr="009250DB">
        <w:rPr>
          <w:rFonts w:ascii="Times New Roman" w:hAnsi="Times New Roman" w:cs="Times New Roman"/>
          <w:color w:val="000000"/>
          <w:sz w:val="28"/>
          <w:szCs w:val="28"/>
        </w:rPr>
        <w:t xml:space="preserve"> 3 din anexa nr.6 la prezentele Cerinţe;</w:t>
      </w:r>
    </w:p>
    <w:p w14:paraId="1EDBF177" w14:textId="2A208695" w:rsidR="009044A5" w:rsidRPr="009250DB" w:rsidRDefault="007527E6"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pe etichetă sau în documentul ce însoţeşte lotul se indică clar dacă varietatea este modificată genetic.</w:t>
      </w:r>
    </w:p>
    <w:p w14:paraId="7FD2908F" w14:textId="45F37D60" w:rsidR="007527E6" w:rsidRPr="009250DB" w:rsidRDefault="00115D75"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115D75">
        <w:rPr>
          <w:rFonts w:ascii="Times New Roman" w:hAnsi="Times New Roman" w:cs="Times New Roman"/>
          <w:color w:val="000000"/>
          <w:sz w:val="28"/>
          <w:szCs w:val="28"/>
        </w:rPr>
        <w:t>Prevederile punctului 53 subpunctul 1) pot să nu fie aplicate, dacă autorităţile responsabile de inspecţia în câmp, cele care întocmesc documentele pentru aceste seminţe necertificate definitiv în vederea certificării lor şi cele responsabile de certificare sunt aceleaşi sau dacă sunt de acord cu această abatere.</w:t>
      </w:r>
    </w:p>
    <w:p w14:paraId="5725CD4A" w14:textId="20638DD8" w:rsidR="007527E6" w:rsidRPr="009250DB" w:rsidRDefault="007527E6"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La importul seminţelor de plante furajere, acestea trebuie să îndeplinească condiţiile stabilite în Legea nr.68/2013 despre seminţe.</w:t>
      </w:r>
    </w:p>
    <w:p w14:paraId="48D111B0" w14:textId="09BBA005" w:rsidR="007527E6" w:rsidRPr="009250DB" w:rsidRDefault="00FD466A"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La solicitarea, seminţele de plante furajere recoltate într-un alt stat sunt certificate oficial, în conformitate cu prevederile legale aplicabile, în cazul în care:</w:t>
      </w:r>
    </w:p>
    <w:p w14:paraId="49352952" w14:textId="5A07D85D" w:rsidR="00FD466A" w:rsidRPr="009250DB" w:rsidRDefault="008B776F"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au fost obţinute direct din</w:t>
      </w:r>
      <w:r w:rsidR="00FD466A" w:rsidRPr="009250DB">
        <w:rPr>
          <w:rFonts w:ascii="Times New Roman" w:hAnsi="Times New Roman" w:cs="Times New Roman"/>
          <w:color w:val="000000"/>
          <w:sz w:val="28"/>
          <w:szCs w:val="28"/>
        </w:rPr>
        <w:t xml:space="preserve"> sămânţă Bază sau sămânţă Certificată în mod oficial</w:t>
      </w:r>
      <w:r w:rsidRPr="009250DB">
        <w:rPr>
          <w:rFonts w:ascii="Times New Roman" w:hAnsi="Times New Roman" w:cs="Times New Roman"/>
          <w:color w:val="000000"/>
          <w:sz w:val="28"/>
          <w:szCs w:val="28"/>
        </w:rPr>
        <w:t xml:space="preserve"> conform prezentelor Cerințe;</w:t>
      </w:r>
    </w:p>
    <w:p w14:paraId="0A92AB3E" w14:textId="56873C90" w:rsidR="008B776F" w:rsidRPr="009250DB" w:rsidRDefault="008B776F"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au fost supuse unei inspecţii în câmp care satisface condiţiile prevăzute în prezentele Cerințe;</w:t>
      </w:r>
    </w:p>
    <w:p w14:paraId="6BC10B8C" w14:textId="75618442" w:rsidR="008B776F" w:rsidRPr="009250DB" w:rsidRDefault="008B776F" w:rsidP="009250DB">
      <w:pPr>
        <w:pStyle w:val="Listparagraf"/>
        <w:numPr>
          <w:ilvl w:val="2"/>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examinarea oficială a demonstrat respectarea con</w:t>
      </w:r>
      <w:r w:rsidR="009250DB">
        <w:rPr>
          <w:rFonts w:ascii="Times New Roman" w:hAnsi="Times New Roman" w:cs="Times New Roman"/>
          <w:color w:val="000000"/>
          <w:sz w:val="28"/>
          <w:szCs w:val="28"/>
        </w:rPr>
        <w:t>diţiilor stabilite în anexa nr.</w:t>
      </w:r>
      <w:r w:rsidRPr="009250DB">
        <w:rPr>
          <w:rFonts w:ascii="Times New Roman" w:hAnsi="Times New Roman" w:cs="Times New Roman"/>
          <w:color w:val="000000"/>
          <w:sz w:val="28"/>
          <w:szCs w:val="28"/>
        </w:rPr>
        <w:t>3.</w:t>
      </w:r>
    </w:p>
    <w:p w14:paraId="1C841544" w14:textId="6E286DAC" w:rsidR="00B07D4B" w:rsidRPr="009250DB" w:rsidRDefault="00D37843"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Pentru a depăşi toate dificultăţile temporare de aprovizionare generală cu sămânţă Bază, sămânţă Certificată sau sămânţă Comercială, care nu pot fi rezolvate altfel pe teritoriul țării, se poate autoriza, pentru o perioadă determinată, comercializarea, în cantităţile necesare pentru rezolvarea problemelor de aprovizionare, a seminţelor unei categorii supuse cerinţelor mai puţin stricte sau a seminţelor unei varietăţi care nu figurează în Catalogul comun al soiurilor de specii de plante agricole sau Catalogul Soiurilor de Plante al Republicii Moldova.</w:t>
      </w:r>
    </w:p>
    <w:p w14:paraId="74D19CCA" w14:textId="7CDB0BA4" w:rsidR="00D37843" w:rsidRPr="009250DB" w:rsidRDefault="00D37843"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Pentru o categorie de seminţe aparţinând unei varietăţi determinate, eticheta oficială este aceea prevăzută pentru categoria corespunzătoare, iar pentru seminţele varietăţilor care nu figurează în cataloagele prevăzute la pct.57, eticheta oficială este aceea prevăzută pentru seminţele comercializate, de culoare maro, care indică în toate cazurile că seminţele respective sunt dintr-o categorie cu cerinţe mai puţin stricte.</w:t>
      </w:r>
    </w:p>
    <w:p w14:paraId="6A6ED4B4" w14:textId="081378D4" w:rsidR="00D37843" w:rsidRPr="009250DB" w:rsidRDefault="00D37843"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Prezentele Hotărâre nu se aplică semințelor de plante furajere dacă se dovedește că acestea sunt destinate exportului</w:t>
      </w:r>
      <w:r w:rsidR="00117640" w:rsidRPr="009250DB">
        <w:rPr>
          <w:rFonts w:ascii="Times New Roman" w:hAnsi="Times New Roman" w:cs="Times New Roman"/>
          <w:color w:val="000000"/>
          <w:sz w:val="28"/>
          <w:szCs w:val="28"/>
        </w:rPr>
        <w:t>.</w:t>
      </w:r>
    </w:p>
    <w:p w14:paraId="332EE720" w14:textId="1BB00625" w:rsidR="008B776F" w:rsidRPr="009250DB" w:rsidRDefault="00117640"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t>Seminţele de plante furajere se controlează oficial în cursul comerc</w:t>
      </w:r>
      <w:r w:rsidR="00D44F11">
        <w:rPr>
          <w:rFonts w:ascii="Times New Roman" w:hAnsi="Times New Roman" w:cs="Times New Roman"/>
          <w:color w:val="000000"/>
          <w:sz w:val="28"/>
          <w:szCs w:val="28"/>
        </w:rPr>
        <w:t>ializării</w:t>
      </w:r>
      <w:r w:rsidRPr="009250DB">
        <w:rPr>
          <w:rFonts w:ascii="Times New Roman" w:hAnsi="Times New Roman" w:cs="Times New Roman"/>
          <w:color w:val="000000"/>
          <w:sz w:val="28"/>
          <w:szCs w:val="28"/>
        </w:rPr>
        <w:t>, pentru verificarea conformităţii cu cerinţele şi condiţiile prevăzute în prezentele Cerințe.</w:t>
      </w:r>
    </w:p>
    <w:p w14:paraId="7ACA4C0E" w14:textId="1AD536E4" w:rsidR="00117640" w:rsidRPr="009250DB" w:rsidRDefault="002B377D" w:rsidP="009250DB">
      <w:pPr>
        <w:pStyle w:val="Listparagraf"/>
        <w:numPr>
          <w:ilvl w:val="0"/>
          <w:numId w:val="7"/>
        </w:numPr>
        <w:shd w:val="clear" w:color="auto" w:fill="FFFFFF"/>
        <w:ind w:left="0" w:firstLine="567"/>
        <w:rPr>
          <w:rFonts w:ascii="Times New Roman" w:hAnsi="Times New Roman" w:cs="Times New Roman"/>
          <w:color w:val="000000"/>
          <w:sz w:val="28"/>
          <w:szCs w:val="28"/>
        </w:rPr>
      </w:pPr>
      <w:r w:rsidRPr="009250DB">
        <w:rPr>
          <w:rFonts w:ascii="Times New Roman" w:hAnsi="Times New Roman" w:cs="Times New Roman"/>
          <w:color w:val="000000"/>
          <w:sz w:val="28"/>
          <w:szCs w:val="28"/>
        </w:rPr>
        <w:lastRenderedPageBreak/>
        <w:t>La comercializarea unor cantităţi mai mari de 2 kg de seminţe, provenite din import, pe etichetă trebuie să fie indicate:</w:t>
      </w:r>
    </w:p>
    <w:p w14:paraId="3399C50F" w14:textId="73AB9A49" w:rsidR="002B377D" w:rsidRPr="002B377D"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w:t>
      </w:r>
      <w:r w:rsidRPr="002B377D">
        <w:rPr>
          <w:rFonts w:ascii="Times New Roman" w:hAnsi="Times New Roman" w:cs="Times New Roman"/>
          <w:color w:val="000000"/>
          <w:sz w:val="28"/>
          <w:szCs w:val="28"/>
        </w:rPr>
        <w:t xml:space="preserve"> specia;</w:t>
      </w:r>
    </w:p>
    <w:p w14:paraId="2D29A38C" w14:textId="669B5F8A" w:rsidR="002B377D" w:rsidRPr="002B377D"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w:t>
      </w:r>
      <w:r w:rsidRPr="002B377D">
        <w:rPr>
          <w:rFonts w:ascii="Times New Roman" w:hAnsi="Times New Roman" w:cs="Times New Roman"/>
          <w:color w:val="000000"/>
          <w:sz w:val="28"/>
          <w:szCs w:val="28"/>
        </w:rPr>
        <w:t>) varietatea;</w:t>
      </w:r>
    </w:p>
    <w:p w14:paraId="3173F632" w14:textId="18AFCB6E" w:rsidR="002B377D" w:rsidRPr="002B377D"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w:t>
      </w:r>
      <w:r w:rsidRPr="002B377D">
        <w:rPr>
          <w:rFonts w:ascii="Times New Roman" w:hAnsi="Times New Roman" w:cs="Times New Roman"/>
          <w:color w:val="000000"/>
          <w:sz w:val="28"/>
          <w:szCs w:val="28"/>
        </w:rPr>
        <w:t>) categoria;</w:t>
      </w:r>
    </w:p>
    <w:p w14:paraId="48B8A8D1" w14:textId="6C4EB10F" w:rsidR="002B377D" w:rsidRPr="002B377D"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w:t>
      </w:r>
      <w:r w:rsidRPr="002B377D">
        <w:rPr>
          <w:rFonts w:ascii="Times New Roman" w:hAnsi="Times New Roman" w:cs="Times New Roman"/>
          <w:color w:val="000000"/>
          <w:sz w:val="28"/>
          <w:szCs w:val="28"/>
        </w:rPr>
        <w:t>) ţara producătoare şi autoritatea competentă pentru certificare;</w:t>
      </w:r>
    </w:p>
    <w:p w14:paraId="6F312CCB" w14:textId="647434EE" w:rsidR="002B377D" w:rsidRPr="002B377D"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5</w:t>
      </w:r>
      <w:r w:rsidRPr="002B377D">
        <w:rPr>
          <w:rFonts w:ascii="Times New Roman" w:hAnsi="Times New Roman" w:cs="Times New Roman"/>
          <w:color w:val="000000"/>
          <w:sz w:val="28"/>
          <w:szCs w:val="28"/>
        </w:rPr>
        <w:t>) ţara expeditoare;</w:t>
      </w:r>
    </w:p>
    <w:p w14:paraId="4C9063E7" w14:textId="28639BF1" w:rsidR="002B377D" w:rsidRPr="002B377D"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w:t>
      </w:r>
      <w:r w:rsidRPr="002B377D">
        <w:rPr>
          <w:rFonts w:ascii="Times New Roman" w:hAnsi="Times New Roman" w:cs="Times New Roman"/>
          <w:color w:val="000000"/>
          <w:sz w:val="28"/>
          <w:szCs w:val="28"/>
        </w:rPr>
        <w:t>) importatorul;</w:t>
      </w:r>
    </w:p>
    <w:p w14:paraId="07A5F699" w14:textId="6BF31B45" w:rsidR="00F901A4" w:rsidRDefault="002B377D" w:rsidP="004831D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r w:rsidRPr="002B377D">
        <w:rPr>
          <w:rFonts w:ascii="Times New Roman" w:hAnsi="Times New Roman" w:cs="Times New Roman"/>
          <w:color w:val="000000"/>
          <w:sz w:val="28"/>
          <w:szCs w:val="28"/>
        </w:rPr>
        <w:t>) cantitatea de seminţe.</w:t>
      </w:r>
    </w:p>
    <w:p w14:paraId="3A65DEDD" w14:textId="77777777" w:rsidR="004831D3" w:rsidRDefault="004831D3" w:rsidP="004831D3">
      <w:pPr>
        <w:shd w:val="clear" w:color="auto" w:fill="FFFFFF"/>
        <w:rPr>
          <w:rFonts w:ascii="Times New Roman" w:hAnsi="Times New Roman" w:cs="Times New Roman"/>
          <w:color w:val="000000"/>
          <w:sz w:val="28"/>
          <w:szCs w:val="28"/>
        </w:rPr>
      </w:pPr>
    </w:p>
    <w:p w14:paraId="712393C8" w14:textId="77777777" w:rsidR="004831D3" w:rsidRDefault="004831D3" w:rsidP="004831D3">
      <w:pPr>
        <w:shd w:val="clear" w:color="auto" w:fill="FFFFFF"/>
        <w:rPr>
          <w:rFonts w:ascii="Times New Roman" w:hAnsi="Times New Roman" w:cs="Times New Roman"/>
          <w:color w:val="000000"/>
          <w:sz w:val="28"/>
          <w:szCs w:val="28"/>
        </w:rPr>
      </w:pPr>
    </w:p>
    <w:p w14:paraId="7CE95524" w14:textId="77777777" w:rsidR="004831D3" w:rsidRDefault="004831D3" w:rsidP="004831D3">
      <w:pPr>
        <w:shd w:val="clear" w:color="auto" w:fill="FFFFFF"/>
        <w:rPr>
          <w:rFonts w:ascii="Times New Roman" w:hAnsi="Times New Roman" w:cs="Times New Roman"/>
          <w:color w:val="000000"/>
          <w:sz w:val="28"/>
          <w:szCs w:val="28"/>
        </w:rPr>
      </w:pPr>
    </w:p>
    <w:p w14:paraId="1E743F17" w14:textId="77777777" w:rsidR="004831D3" w:rsidRDefault="004831D3" w:rsidP="004831D3">
      <w:pPr>
        <w:shd w:val="clear" w:color="auto" w:fill="FFFFFF"/>
        <w:rPr>
          <w:rFonts w:ascii="Times New Roman" w:hAnsi="Times New Roman" w:cs="Times New Roman"/>
          <w:color w:val="000000"/>
          <w:sz w:val="28"/>
          <w:szCs w:val="28"/>
        </w:rPr>
      </w:pPr>
    </w:p>
    <w:p w14:paraId="6CA51651" w14:textId="77777777" w:rsidR="004831D3" w:rsidRDefault="004831D3" w:rsidP="004831D3">
      <w:pPr>
        <w:shd w:val="clear" w:color="auto" w:fill="FFFFFF"/>
        <w:rPr>
          <w:rFonts w:ascii="Times New Roman" w:hAnsi="Times New Roman" w:cs="Times New Roman"/>
          <w:color w:val="000000"/>
          <w:sz w:val="28"/>
          <w:szCs w:val="28"/>
        </w:rPr>
      </w:pPr>
    </w:p>
    <w:p w14:paraId="7989F3FF" w14:textId="3C6279CB" w:rsidR="004831D3" w:rsidRPr="00B81C33" w:rsidRDefault="004831D3" w:rsidP="004831D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FC41054" w14:textId="77777777" w:rsidR="00F901A4" w:rsidRPr="00B81C33" w:rsidRDefault="00F901A4" w:rsidP="00F901A4">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81C33">
        <w:rPr>
          <w:rFonts w:ascii="Times New Roman" w:eastAsia="Times New Roman" w:hAnsi="Times New Roman" w:cs="Times New Roman"/>
          <w:bCs/>
          <w:color w:val="000000"/>
          <w:sz w:val="28"/>
          <w:szCs w:val="28"/>
        </w:rPr>
        <w:lastRenderedPageBreak/>
        <w:t>Anexa nr.1</w:t>
      </w:r>
    </w:p>
    <w:p w14:paraId="3FB333C4" w14:textId="77777777" w:rsidR="00F901A4" w:rsidRPr="00B81C33" w:rsidRDefault="00F901A4" w:rsidP="00F901A4">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81C33">
        <w:rPr>
          <w:rFonts w:ascii="Times New Roman" w:eastAsia="Times New Roman" w:hAnsi="Times New Roman" w:cs="Times New Roman"/>
          <w:bCs/>
          <w:color w:val="000000"/>
          <w:sz w:val="28"/>
          <w:szCs w:val="28"/>
        </w:rPr>
        <w:t>la Cerinţele privind calitatea</w:t>
      </w:r>
    </w:p>
    <w:p w14:paraId="58D5CA75" w14:textId="77777777" w:rsidR="00F901A4" w:rsidRPr="00B81C33" w:rsidRDefault="00F901A4" w:rsidP="00F901A4">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81C33">
        <w:rPr>
          <w:rFonts w:ascii="Times New Roman" w:eastAsia="Times New Roman" w:hAnsi="Times New Roman" w:cs="Times New Roman"/>
          <w:bCs/>
          <w:color w:val="000000"/>
          <w:sz w:val="28"/>
          <w:szCs w:val="28"/>
        </w:rPr>
        <w:t>şi comercializarea seminţelor</w:t>
      </w:r>
    </w:p>
    <w:p w14:paraId="04F20894" w14:textId="1CC4C5B2" w:rsidR="00F901A4" w:rsidRPr="00B81C33" w:rsidRDefault="00F901A4" w:rsidP="00F901A4">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81C33">
        <w:rPr>
          <w:rFonts w:ascii="Times New Roman" w:eastAsia="Times New Roman" w:hAnsi="Times New Roman" w:cs="Times New Roman"/>
          <w:bCs/>
          <w:color w:val="000000"/>
          <w:sz w:val="28"/>
          <w:szCs w:val="28"/>
        </w:rPr>
        <w:t>de plante furajere</w:t>
      </w:r>
    </w:p>
    <w:p w14:paraId="5B7587AC" w14:textId="77777777" w:rsidR="00F901A4" w:rsidRPr="00B81C33" w:rsidRDefault="00F901A4" w:rsidP="00F901A4">
      <w:pPr>
        <w:shd w:val="clear" w:color="auto" w:fill="FFFFFF"/>
        <w:spacing w:line="240" w:lineRule="auto"/>
        <w:ind w:firstLine="540"/>
        <w:jc w:val="right"/>
        <w:rPr>
          <w:rFonts w:ascii="Times New Roman" w:eastAsia="Times New Roman" w:hAnsi="Times New Roman" w:cs="Times New Roman"/>
          <w:bCs/>
          <w:color w:val="000000"/>
          <w:sz w:val="28"/>
          <w:szCs w:val="28"/>
        </w:rPr>
      </w:pPr>
    </w:p>
    <w:p w14:paraId="6AAEFF0E" w14:textId="1CC4C5B2" w:rsidR="00F901A4" w:rsidRPr="00B81C33" w:rsidRDefault="00F901A4" w:rsidP="009A121A">
      <w:pPr>
        <w:shd w:val="clear" w:color="auto" w:fill="FFFFFF"/>
        <w:spacing w:line="240" w:lineRule="auto"/>
        <w:ind w:firstLine="539"/>
        <w:jc w:val="center"/>
        <w:rPr>
          <w:rFonts w:ascii="Times New Roman" w:eastAsia="Times New Roman" w:hAnsi="Times New Roman" w:cs="Times New Roman"/>
          <w:b/>
          <w:bCs/>
          <w:color w:val="000000"/>
          <w:sz w:val="28"/>
          <w:szCs w:val="28"/>
        </w:rPr>
      </w:pPr>
      <w:r w:rsidRPr="00B81C33">
        <w:rPr>
          <w:rFonts w:ascii="Times New Roman" w:eastAsia="Times New Roman" w:hAnsi="Times New Roman" w:cs="Times New Roman"/>
          <w:b/>
          <w:bCs/>
          <w:color w:val="000000"/>
          <w:sz w:val="28"/>
          <w:szCs w:val="28"/>
        </w:rPr>
        <w:t>Genurile şi speciile de plante care fac obiectul</w:t>
      </w:r>
    </w:p>
    <w:p w14:paraId="543FC3B2" w14:textId="567B9AF2" w:rsidR="00F901A4" w:rsidRPr="00B81C33" w:rsidRDefault="00F901A4" w:rsidP="009A121A">
      <w:pPr>
        <w:shd w:val="clear" w:color="auto" w:fill="FFFFFF"/>
        <w:spacing w:line="240" w:lineRule="auto"/>
        <w:ind w:firstLine="539"/>
        <w:jc w:val="center"/>
        <w:rPr>
          <w:rFonts w:ascii="Times New Roman" w:eastAsia="Times New Roman" w:hAnsi="Times New Roman" w:cs="Times New Roman"/>
          <w:b/>
          <w:bCs/>
          <w:color w:val="000000"/>
          <w:sz w:val="28"/>
          <w:szCs w:val="28"/>
        </w:rPr>
      </w:pPr>
      <w:r w:rsidRPr="00B81C33">
        <w:rPr>
          <w:rFonts w:ascii="Times New Roman" w:eastAsia="Times New Roman" w:hAnsi="Times New Roman" w:cs="Times New Roman"/>
          <w:b/>
          <w:bCs/>
          <w:color w:val="000000"/>
          <w:sz w:val="28"/>
          <w:szCs w:val="28"/>
        </w:rPr>
        <w:t>de reglementare al prezentelor Cerinţe</w:t>
      </w:r>
    </w:p>
    <w:p w14:paraId="5EF40E1A" w14:textId="77777777" w:rsidR="00F901A4" w:rsidRPr="00B81C33" w:rsidRDefault="00F901A4" w:rsidP="00F901A4">
      <w:pPr>
        <w:shd w:val="clear" w:color="auto" w:fill="FFFFFF"/>
        <w:spacing w:line="240" w:lineRule="auto"/>
        <w:ind w:firstLine="540"/>
        <w:jc w:val="center"/>
        <w:rPr>
          <w:rFonts w:ascii="Times New Roman" w:eastAsia="Times New Roman" w:hAnsi="Times New Roman" w:cs="Times New Roman"/>
          <w:b/>
          <w:bCs/>
          <w:color w:val="000000"/>
          <w:sz w:val="28"/>
          <w:szCs w:val="28"/>
        </w:rPr>
      </w:pPr>
    </w:p>
    <w:tbl>
      <w:tblPr>
        <w:tblW w:w="8381" w:type="dxa"/>
        <w:jc w:val="center"/>
        <w:tblCellMar>
          <w:top w:w="15" w:type="dxa"/>
          <w:left w:w="15" w:type="dxa"/>
          <w:bottom w:w="15" w:type="dxa"/>
          <w:right w:w="15" w:type="dxa"/>
        </w:tblCellMar>
        <w:tblLook w:val="04A0" w:firstRow="1" w:lastRow="0" w:firstColumn="1" w:lastColumn="0" w:noHBand="0" w:noVBand="1"/>
      </w:tblPr>
      <w:tblGrid>
        <w:gridCol w:w="4954"/>
        <w:gridCol w:w="3427"/>
      </w:tblGrid>
      <w:tr w:rsidR="00F901A4" w:rsidRPr="00B81C33" w14:paraId="6AF21BB9" w14:textId="77777777" w:rsidTr="007B5AD1">
        <w:trPr>
          <w:trHeight w:val="23"/>
          <w:jc w:val="center"/>
        </w:trPr>
        <w:tc>
          <w:tcPr>
            <w:tcW w:w="8381" w:type="dxa"/>
            <w:gridSpan w:val="2"/>
            <w:tcBorders>
              <w:top w:val="nil"/>
              <w:left w:val="nil"/>
              <w:bottom w:val="nil"/>
              <w:right w:val="nil"/>
            </w:tcBorders>
            <w:tcMar>
              <w:top w:w="24" w:type="dxa"/>
              <w:left w:w="48" w:type="dxa"/>
              <w:bottom w:w="24" w:type="dxa"/>
              <w:right w:w="48" w:type="dxa"/>
            </w:tcMar>
            <w:hideMark/>
          </w:tcPr>
          <w:p w14:paraId="5B31E57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b/>
                <w:bCs/>
                <w:sz w:val="20"/>
                <w:szCs w:val="20"/>
                <w:lang w:eastAsia="ro-RO"/>
              </w:rPr>
              <w:t xml:space="preserve">1. </w:t>
            </w:r>
            <w:r w:rsidRPr="00B81C33">
              <w:rPr>
                <w:rFonts w:ascii="Times New Roman" w:eastAsia="Times New Roman" w:hAnsi="Times New Roman" w:cs="Times New Roman"/>
                <w:b/>
                <w:bCs/>
                <w:i/>
                <w:iCs/>
                <w:sz w:val="20"/>
                <w:szCs w:val="20"/>
                <w:lang w:eastAsia="ro-RO"/>
              </w:rPr>
              <w:t>Poaceae (gramineae)</w:t>
            </w:r>
            <w:r w:rsidRPr="00B81C33">
              <w:rPr>
                <w:rFonts w:ascii="Times New Roman" w:eastAsia="Times New Roman" w:hAnsi="Times New Roman" w:cs="Times New Roman"/>
                <w:b/>
                <w:bCs/>
                <w:sz w:val="20"/>
                <w:szCs w:val="20"/>
                <w:lang w:eastAsia="ro-RO"/>
              </w:rPr>
              <w:t xml:space="preserve"> – Graminee</w:t>
            </w:r>
          </w:p>
          <w:p w14:paraId="243D9E64"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w:t>
            </w:r>
          </w:p>
        </w:tc>
      </w:tr>
      <w:tr w:rsidR="00F901A4" w:rsidRPr="00B81C33" w14:paraId="334A388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E674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Agrostis canina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D6F0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Bucăţel</w:t>
            </w:r>
          </w:p>
        </w:tc>
      </w:tr>
      <w:tr w:rsidR="00F901A4" w:rsidRPr="00B81C33" w14:paraId="4D3CACE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6DDE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Agrostis gigantea Roth</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C6287"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Iarbă-mare (albă)</w:t>
            </w:r>
          </w:p>
        </w:tc>
      </w:tr>
      <w:tr w:rsidR="00F901A4" w:rsidRPr="00B81C33" w14:paraId="278310BE"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32923"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Agrostis stolonifera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DF529" w14:textId="57BC4472" w:rsidR="00F901A4" w:rsidRPr="00B81C33" w:rsidRDefault="00E70442" w:rsidP="00F901A4">
            <w:pPr>
              <w:spacing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Moleaţă (iarba-câ</w:t>
            </w:r>
            <w:r w:rsidR="00F901A4" w:rsidRPr="00B81C33">
              <w:rPr>
                <w:rFonts w:ascii="Times New Roman" w:eastAsia="Times New Roman" w:hAnsi="Times New Roman" w:cs="Times New Roman"/>
                <w:sz w:val="20"/>
                <w:szCs w:val="20"/>
                <w:lang w:eastAsia="ro-RO"/>
              </w:rPr>
              <w:t>mpului)</w:t>
            </w:r>
          </w:p>
        </w:tc>
      </w:tr>
      <w:tr w:rsidR="00F901A4" w:rsidRPr="00B81C33" w14:paraId="54B30C15"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623C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Agrotis capillaris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6C867"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w:t>
            </w:r>
          </w:p>
        </w:tc>
      </w:tr>
      <w:tr w:rsidR="00F901A4" w:rsidRPr="00B81C33" w14:paraId="5845AA8E"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35459"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Alopecurus pratensis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7C88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Coada-vulpii</w:t>
            </w:r>
          </w:p>
        </w:tc>
      </w:tr>
      <w:tr w:rsidR="00F901A4" w:rsidRPr="00B81C33" w14:paraId="5533A91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CE1A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Arrhenatherum elatius (L.) P. Beauv. ex J. Presl şi C. Presl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8A16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Ovăzcior</w:t>
            </w:r>
          </w:p>
        </w:tc>
      </w:tr>
      <w:tr w:rsidR="00F901A4" w:rsidRPr="00B81C33" w14:paraId="32EE4729"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A4FD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Bromus catharticus Vahl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6A4D4"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Ovăz australian</w:t>
            </w:r>
          </w:p>
        </w:tc>
      </w:tr>
      <w:tr w:rsidR="00F901A4" w:rsidRPr="00B81C33" w14:paraId="75660CC1"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CCA54"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Bromus sitchensis Trin.</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B01F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Ovăz sitchensis</w:t>
            </w:r>
          </w:p>
        </w:tc>
      </w:tr>
      <w:tr w:rsidR="00F901A4" w:rsidRPr="00B81C33" w14:paraId="00913F7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44DA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Cynodon dactylon (L.) Pers</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3341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Iarbă de Bermuda</w:t>
            </w:r>
          </w:p>
        </w:tc>
      </w:tr>
      <w:tr w:rsidR="00F901A4" w:rsidRPr="00B81C33" w14:paraId="3B1AAC8E"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BFF5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Dactylis glomerata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04B6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Golomăţ</w:t>
            </w:r>
          </w:p>
        </w:tc>
      </w:tr>
      <w:tr w:rsidR="00F901A4" w:rsidRPr="00B81C33" w14:paraId="18689BE2"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A8527"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Festuca arundinacea Schreber</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2DA2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Păiuş-înalt</w:t>
            </w:r>
          </w:p>
        </w:tc>
      </w:tr>
      <w:tr w:rsidR="00F901A4" w:rsidRPr="00B81C33" w14:paraId="0BCB7B20"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0F51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Festuca filiformis Pourr</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7FC0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Păiuşul-oilor, cu frunze mici</w:t>
            </w:r>
          </w:p>
        </w:tc>
      </w:tr>
      <w:tr w:rsidR="00F901A4" w:rsidRPr="00B81C33" w14:paraId="48A9FF48"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F2483"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Festuca ovina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87DA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Păiuşul-oilor</w:t>
            </w:r>
          </w:p>
        </w:tc>
      </w:tr>
      <w:tr w:rsidR="00F901A4" w:rsidRPr="00B81C33" w14:paraId="723F470C"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3582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Festuca pratensis Huds.</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9B8B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Păiuş-de-livezi</w:t>
            </w:r>
          </w:p>
        </w:tc>
      </w:tr>
      <w:tr w:rsidR="00F901A4" w:rsidRPr="00B81C33" w14:paraId="7B46AC86"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59505"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Festuca rubra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28576"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Păiuş-roşu</w:t>
            </w:r>
          </w:p>
        </w:tc>
      </w:tr>
      <w:tr w:rsidR="00F901A4" w:rsidRPr="00B81C33" w14:paraId="586AD74B"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57FE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Festuca trachyphylla (Hack.) Krajina</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8BF2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Păiuşul-tare</w:t>
            </w:r>
          </w:p>
        </w:tc>
      </w:tr>
      <w:tr w:rsidR="00F901A4" w:rsidRPr="00B81C33" w14:paraId="4147926A"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2500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Lolium multiflorum. Lam.</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613E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Raigras aristat (inclusiv Raigras Westerworld)</w:t>
            </w:r>
          </w:p>
        </w:tc>
      </w:tr>
      <w:tr w:rsidR="00F901A4" w:rsidRPr="00B81C33" w14:paraId="2E790606"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8B72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Lolium perenne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6904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Raigras peren</w:t>
            </w:r>
          </w:p>
        </w:tc>
      </w:tr>
      <w:tr w:rsidR="00F901A4" w:rsidRPr="00B81C33" w14:paraId="299833AC"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E8EA0B" w14:textId="77777777" w:rsidR="00F901A4" w:rsidRPr="00B81C33"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Lolium x hybridum Hausskn</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67AE5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Raigrass hibrid</w:t>
            </w:r>
          </w:p>
        </w:tc>
      </w:tr>
      <w:tr w:rsidR="00F901A4" w:rsidRPr="00B81C33" w14:paraId="4D5271CB"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30ED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Lolium x boucheanum Kunth</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C771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Raigras hibrid</w:t>
            </w:r>
          </w:p>
        </w:tc>
      </w:tr>
      <w:tr w:rsidR="00F901A4" w:rsidRPr="00B81C33" w14:paraId="26F2DA71"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465E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Phalaris aquantica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6B4C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Iarba Harding, Phalaris</w:t>
            </w:r>
          </w:p>
        </w:tc>
      </w:tr>
      <w:tr w:rsidR="00F901A4" w:rsidRPr="00B81C33" w14:paraId="6265FFBB"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2DCD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Phleum nodosum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F225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Small timothy (Timoftică mică)</w:t>
            </w:r>
          </w:p>
        </w:tc>
      </w:tr>
      <w:tr w:rsidR="00F901A4" w:rsidRPr="00B81C33" w14:paraId="3F16DCC0"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0A0BE"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Phleum pratense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383D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Timoftică</w:t>
            </w:r>
          </w:p>
        </w:tc>
      </w:tr>
      <w:tr w:rsidR="00F901A4" w:rsidRPr="00B81C33" w14:paraId="01A3995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F8A5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Poa annua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A13B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Firuţă, firicea</w:t>
            </w:r>
          </w:p>
        </w:tc>
      </w:tr>
      <w:tr w:rsidR="00F901A4" w:rsidRPr="00B81C33" w14:paraId="2036FE35"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F79F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Poa nemoralis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72299"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Iarbă-deasă</w:t>
            </w:r>
          </w:p>
        </w:tc>
      </w:tr>
      <w:tr w:rsidR="00F901A4" w:rsidRPr="00B81C33" w14:paraId="1746037D"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2FAB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Poa palustris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81E0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Firuţă-de-baltă</w:t>
            </w:r>
          </w:p>
        </w:tc>
      </w:tr>
      <w:tr w:rsidR="00F901A4" w:rsidRPr="00B81C33" w14:paraId="02F2FD72"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0846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Poa pratensis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3A9B9" w14:textId="03368922" w:rsidR="00F901A4" w:rsidRPr="00B81C33" w:rsidRDefault="00E70442" w:rsidP="00F901A4">
            <w:pPr>
              <w:spacing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Firuţă-de-câ</w:t>
            </w:r>
            <w:r w:rsidR="00F901A4" w:rsidRPr="00B81C33">
              <w:rPr>
                <w:rFonts w:ascii="Times New Roman" w:eastAsia="Times New Roman" w:hAnsi="Times New Roman" w:cs="Times New Roman"/>
                <w:sz w:val="20"/>
                <w:szCs w:val="20"/>
                <w:lang w:eastAsia="ro-RO"/>
              </w:rPr>
              <w:t>mp</w:t>
            </w:r>
          </w:p>
        </w:tc>
      </w:tr>
      <w:tr w:rsidR="00F901A4" w:rsidRPr="00B81C33" w14:paraId="26101970"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1ACB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Poa trivialis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BF26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Şuvăr-de-munte</w:t>
            </w:r>
          </w:p>
        </w:tc>
      </w:tr>
      <w:tr w:rsidR="00F901A4" w:rsidRPr="00B81C33" w14:paraId="5FAD3AC9"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CAF5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Trisetum flavescens (L.) Pal. Beauv.</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035D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Ovăz-gălbui</w:t>
            </w:r>
          </w:p>
        </w:tc>
      </w:tr>
      <w:tr w:rsidR="00F901A4" w:rsidRPr="00B81C33" w14:paraId="191BD399" w14:textId="77777777" w:rsidTr="007B5AD1">
        <w:trPr>
          <w:trHeight w:val="23"/>
          <w:jc w:val="center"/>
        </w:trPr>
        <w:tc>
          <w:tcPr>
            <w:tcW w:w="838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52323"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w:t>
            </w:r>
          </w:p>
          <w:p w14:paraId="2711C1B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b/>
                <w:bCs/>
                <w:sz w:val="20"/>
                <w:szCs w:val="20"/>
                <w:lang w:eastAsia="ro-RO"/>
              </w:rPr>
              <w:t>Hibrizi rezultaţi din încrucişarea speciilor menţionate mai sus</w:t>
            </w:r>
          </w:p>
          <w:p w14:paraId="6F40842E"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w:t>
            </w:r>
          </w:p>
        </w:tc>
      </w:tr>
      <w:tr w:rsidR="00F901A4" w:rsidRPr="00B81C33" w14:paraId="6BE309C6"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143D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x Festilium Asch. Şi Graebn</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5405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xml:space="preserve">Hibrizi rezultaţi din încrucişării unei specii din genul </w:t>
            </w:r>
            <w:r w:rsidRPr="00B81C33">
              <w:rPr>
                <w:rFonts w:ascii="Times New Roman" w:eastAsia="Times New Roman" w:hAnsi="Times New Roman" w:cs="Times New Roman"/>
                <w:i/>
                <w:iCs/>
                <w:sz w:val="20"/>
                <w:szCs w:val="20"/>
                <w:lang w:eastAsia="ro-RO"/>
              </w:rPr>
              <w:t>Festuca</w:t>
            </w:r>
            <w:r w:rsidRPr="00B81C33">
              <w:rPr>
                <w:rFonts w:ascii="Times New Roman" w:eastAsia="Times New Roman" w:hAnsi="Times New Roman" w:cs="Times New Roman"/>
                <w:sz w:val="20"/>
                <w:szCs w:val="20"/>
                <w:lang w:eastAsia="ro-RO"/>
              </w:rPr>
              <w:t xml:space="preserve"> cu o specie din genul </w:t>
            </w:r>
            <w:r w:rsidRPr="00B81C33">
              <w:rPr>
                <w:rFonts w:ascii="Times New Roman" w:eastAsia="Times New Roman" w:hAnsi="Times New Roman" w:cs="Times New Roman"/>
                <w:i/>
                <w:iCs/>
                <w:sz w:val="20"/>
                <w:szCs w:val="20"/>
                <w:lang w:eastAsia="ro-RO"/>
              </w:rPr>
              <w:t>Lolium</w:t>
            </w:r>
          </w:p>
        </w:tc>
      </w:tr>
      <w:tr w:rsidR="00F901A4" w:rsidRPr="00B81C33" w14:paraId="1065D307" w14:textId="77777777" w:rsidTr="007B5AD1">
        <w:trPr>
          <w:trHeight w:val="23"/>
          <w:jc w:val="center"/>
        </w:trPr>
        <w:tc>
          <w:tcPr>
            <w:tcW w:w="838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AD09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w:t>
            </w:r>
          </w:p>
          <w:p w14:paraId="5421EF3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b/>
                <w:bCs/>
                <w:sz w:val="20"/>
                <w:szCs w:val="20"/>
                <w:lang w:eastAsia="ro-RO"/>
              </w:rPr>
              <w:lastRenderedPageBreak/>
              <w:t xml:space="preserve">2. </w:t>
            </w:r>
            <w:r w:rsidRPr="00B81C33">
              <w:rPr>
                <w:rFonts w:ascii="Times New Roman" w:eastAsia="Times New Roman" w:hAnsi="Times New Roman" w:cs="Times New Roman"/>
                <w:b/>
                <w:bCs/>
                <w:i/>
                <w:iCs/>
                <w:sz w:val="20"/>
                <w:szCs w:val="20"/>
                <w:lang w:eastAsia="ro-RO"/>
              </w:rPr>
              <w:t>Fabacee</w:t>
            </w:r>
            <w:r w:rsidRPr="00B81C33">
              <w:rPr>
                <w:rFonts w:ascii="Times New Roman" w:eastAsia="Times New Roman" w:hAnsi="Times New Roman" w:cs="Times New Roman"/>
                <w:i/>
                <w:iCs/>
                <w:sz w:val="20"/>
                <w:szCs w:val="20"/>
                <w:lang w:eastAsia="ro-RO"/>
              </w:rPr>
              <w:t>(</w:t>
            </w:r>
            <w:r w:rsidRPr="00B81C33">
              <w:rPr>
                <w:rFonts w:ascii="Times New Roman" w:eastAsia="Times New Roman" w:hAnsi="Times New Roman" w:cs="Times New Roman"/>
                <w:b/>
                <w:bCs/>
                <w:i/>
                <w:iCs/>
                <w:sz w:val="20"/>
                <w:szCs w:val="20"/>
                <w:lang w:eastAsia="ro-RO"/>
              </w:rPr>
              <w:t>Leguminosae)</w:t>
            </w:r>
            <w:r w:rsidRPr="00B81C33">
              <w:rPr>
                <w:rFonts w:ascii="Times New Roman" w:eastAsia="Times New Roman" w:hAnsi="Times New Roman" w:cs="Times New Roman"/>
                <w:b/>
                <w:bCs/>
                <w:sz w:val="20"/>
                <w:szCs w:val="20"/>
                <w:lang w:eastAsia="ro-RO"/>
              </w:rPr>
              <w:t xml:space="preserve"> – Leguminoase</w:t>
            </w:r>
          </w:p>
          <w:p w14:paraId="34E355F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w:t>
            </w:r>
          </w:p>
        </w:tc>
      </w:tr>
      <w:tr w:rsidR="00F901A4" w:rsidRPr="00B81C33" w14:paraId="13C38BC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5D7568" w14:textId="77777777" w:rsidR="00F901A4" w:rsidRPr="00B81C33" w:rsidRDefault="00F901A4" w:rsidP="00F901A4">
            <w:pPr>
              <w:spacing w:line="240" w:lineRule="auto"/>
              <w:rPr>
                <w:rFonts w:ascii="Times New Roman" w:eastAsia="Times New Roman" w:hAnsi="Times New Roman" w:cs="Times New Roman"/>
                <w:i/>
                <w:iCs/>
                <w:sz w:val="20"/>
                <w:szCs w:val="20"/>
                <w:lang w:eastAsia="ro-RO"/>
              </w:rPr>
            </w:pPr>
            <w:r w:rsidRPr="00B81C33">
              <w:rPr>
                <w:rFonts w:ascii="Times New Roman" w:eastAsia="Times New Roman" w:hAnsi="Times New Roman" w:cs="Times New Roman"/>
                <w:i/>
                <w:iCs/>
                <w:sz w:val="20"/>
                <w:szCs w:val="20"/>
                <w:lang w:eastAsia="ro-RO"/>
              </w:rPr>
              <w:lastRenderedPageBreak/>
              <w:t>Biserrula pelecinus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6DE3A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Biserrula pelecinus</w:t>
            </w:r>
          </w:p>
        </w:tc>
      </w:tr>
      <w:tr w:rsidR="00F901A4" w:rsidRPr="00B81C33" w14:paraId="79DA988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74DB4"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Galega orientalis Lam.</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CD38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Galega furajeră</w:t>
            </w:r>
          </w:p>
        </w:tc>
      </w:tr>
      <w:tr w:rsidR="00F901A4" w:rsidRPr="00B81C33" w14:paraId="3E8A2266"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B9597"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Hedysarum coronarium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6B493"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Sparcetă-de-Spania</w:t>
            </w:r>
          </w:p>
        </w:tc>
      </w:tr>
      <w:tr w:rsidR="00F901A4" w:rsidRPr="00B81C33" w14:paraId="11755787"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568955" w14:textId="77777777" w:rsidR="00F901A4" w:rsidRPr="00B81C33" w:rsidRDefault="00F901A4" w:rsidP="00F901A4">
            <w:pPr>
              <w:spacing w:line="240" w:lineRule="auto"/>
              <w:rPr>
                <w:rFonts w:ascii="Times New Roman" w:eastAsia="Times New Roman" w:hAnsi="Times New Roman" w:cs="Times New Roman"/>
                <w:i/>
                <w:iCs/>
                <w:sz w:val="20"/>
                <w:szCs w:val="20"/>
                <w:lang w:eastAsia="ro-RO"/>
              </w:rPr>
            </w:pPr>
            <w:r w:rsidRPr="00B81C33">
              <w:rPr>
                <w:rFonts w:ascii="Times New Roman" w:eastAsia="Times New Roman" w:hAnsi="Times New Roman" w:cs="Times New Roman"/>
                <w:i/>
                <w:iCs/>
                <w:sz w:val="20"/>
                <w:szCs w:val="20"/>
                <w:lang w:eastAsia="ro-RO"/>
              </w:rPr>
              <w:t>Lathyrus cicera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DF5966"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Latir/latir pitic</w:t>
            </w:r>
          </w:p>
        </w:tc>
      </w:tr>
      <w:tr w:rsidR="00F901A4" w:rsidRPr="00B81C33" w14:paraId="701B237A"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B95B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Lotus corniculatus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C0FE9"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Ghizdei</w:t>
            </w:r>
          </w:p>
        </w:tc>
      </w:tr>
      <w:tr w:rsidR="00F901A4" w:rsidRPr="00B81C33" w14:paraId="64AD6AC1"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CE43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Lupinus albus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D388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Lupin alb</w:t>
            </w:r>
          </w:p>
        </w:tc>
      </w:tr>
      <w:tr w:rsidR="00F901A4" w:rsidRPr="00B81C33" w14:paraId="06F8A17D"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5494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Lupinus angustifolius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9EAF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Lupin albastru cu frunze înguste</w:t>
            </w:r>
          </w:p>
        </w:tc>
      </w:tr>
      <w:tr w:rsidR="00F901A4" w:rsidRPr="00B81C33" w14:paraId="147F7637"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7E705"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Lupinus luteus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65D8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Lupin-galben</w:t>
            </w:r>
          </w:p>
        </w:tc>
      </w:tr>
      <w:tr w:rsidR="00F901A4" w:rsidRPr="00B81C33" w14:paraId="044F0D6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E6D1DA"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doliata Carmign.</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0D8909"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doliata</w:t>
            </w:r>
          </w:p>
        </w:tc>
      </w:tr>
      <w:tr w:rsidR="00F901A4" w:rsidRPr="00B81C33" w14:paraId="154AEDBC"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C1771D"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italica (Mill.) Fiori</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037FC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italica</w:t>
            </w:r>
          </w:p>
        </w:tc>
      </w:tr>
      <w:tr w:rsidR="00F901A4" w:rsidRPr="00B81C33" w14:paraId="02B12F00"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8F0E59"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littoralis Rohde ex Loisel.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26705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littoralis</w:t>
            </w:r>
          </w:p>
        </w:tc>
      </w:tr>
      <w:tr w:rsidR="00F901A4" w:rsidRPr="00B81C33" w14:paraId="74A1A8C5"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4C19B"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Medicago lupulina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43066"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Trifoi-mărunt</w:t>
            </w:r>
          </w:p>
        </w:tc>
      </w:tr>
      <w:tr w:rsidR="00F901A4" w:rsidRPr="00B81C33" w14:paraId="69E83D18"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D48719"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murex Willd.</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4FBBE7"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murex</w:t>
            </w:r>
          </w:p>
        </w:tc>
      </w:tr>
      <w:tr w:rsidR="00F901A4" w:rsidRPr="00B81C33" w14:paraId="18269CA7"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7CBA0F"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polymorpha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FA79FD"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polymorpha</w:t>
            </w:r>
          </w:p>
        </w:tc>
      </w:tr>
      <w:tr w:rsidR="00F901A4" w:rsidRPr="00B81C33" w14:paraId="00BB5B51"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547FEC"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rugosa Desr.</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BC3E9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rugosa</w:t>
            </w:r>
          </w:p>
        </w:tc>
      </w:tr>
      <w:tr w:rsidR="00F901A4" w:rsidRPr="00B81C33" w14:paraId="1C580E78"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AE827"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Medicago sativa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8DCB5"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Lucernă</w:t>
            </w:r>
          </w:p>
        </w:tc>
      </w:tr>
      <w:tr w:rsidR="00F901A4" w:rsidRPr="00B81C33" w14:paraId="5811FD2A"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2FD374"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scutellata (L.) Mill.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CFFC6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scutellata</w:t>
            </w:r>
          </w:p>
        </w:tc>
      </w:tr>
      <w:tr w:rsidR="00F901A4" w:rsidRPr="00B81C33" w14:paraId="7AD56D1C"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2A0BA0"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Medicago truncatula Gaertn.</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0CCB05"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Medicago truncatula</w:t>
            </w:r>
          </w:p>
        </w:tc>
      </w:tr>
      <w:tr w:rsidR="00F901A4" w:rsidRPr="00B81C33" w14:paraId="60779E1B"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7B365"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 xml:space="preserve">Medicago × varia T. </w:t>
            </w:r>
            <w:r w:rsidRPr="00D44F11">
              <w:rPr>
                <w:rFonts w:ascii="Times New Roman" w:eastAsia="Times New Roman" w:hAnsi="Times New Roman" w:cs="Times New Roman"/>
                <w:iCs/>
                <w:sz w:val="20"/>
                <w:szCs w:val="20"/>
                <w:lang w:eastAsia="ro-RO"/>
              </w:rPr>
              <w:t>Martyn Sand</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A1D0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Lucernă-de-nisip</w:t>
            </w:r>
          </w:p>
        </w:tc>
      </w:tr>
      <w:tr w:rsidR="00F901A4" w:rsidRPr="00B81C33" w14:paraId="39BAF230"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95D7A"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Onobrychis vicifolia Scop</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4123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Sparcetă</w:t>
            </w:r>
          </w:p>
        </w:tc>
      </w:tr>
      <w:tr w:rsidR="00F901A4" w:rsidRPr="00B81C33" w14:paraId="129B196C"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E9F61A"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Ornithopus compressus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93150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Seradelă galbenă</w:t>
            </w:r>
          </w:p>
        </w:tc>
      </w:tr>
      <w:tr w:rsidR="00F901A4" w:rsidRPr="00B81C33" w14:paraId="36BB0BB5"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2AF037"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Ornithopus sativus Brot.</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4E5FB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Seradelă</w:t>
            </w:r>
          </w:p>
        </w:tc>
      </w:tr>
      <w:tr w:rsidR="00F901A4" w:rsidRPr="00B81C33" w14:paraId="07869A12"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CEDE1"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Pisum sativum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EAED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Mazăre-furajeră</w:t>
            </w:r>
          </w:p>
        </w:tc>
      </w:tr>
      <w:tr w:rsidR="00F901A4" w:rsidRPr="00B81C33" w14:paraId="272F118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152D8"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Trifolium alexandrinum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0C0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Trifoi-de-Alexandria</w:t>
            </w:r>
          </w:p>
        </w:tc>
      </w:tr>
      <w:tr w:rsidR="00F901A4" w:rsidRPr="00B81C33" w14:paraId="2BF5582A"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C175B0"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fragiferum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CCB98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fragiferum</w:t>
            </w:r>
          </w:p>
        </w:tc>
      </w:tr>
      <w:tr w:rsidR="00F901A4" w:rsidRPr="00B81C33" w14:paraId="09508EF8"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4415FA"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glanduliferum Boiss.</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0C060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glanduliferum</w:t>
            </w:r>
          </w:p>
        </w:tc>
      </w:tr>
      <w:tr w:rsidR="00F901A4" w:rsidRPr="00B81C33" w14:paraId="0D20BD52"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8971B2"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hirtum All.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DB9CF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hirtum</w:t>
            </w:r>
          </w:p>
        </w:tc>
      </w:tr>
      <w:tr w:rsidR="00F901A4" w:rsidRPr="00B81C33" w14:paraId="6806F2B5"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B9841"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Trifolium hybridum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CC89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hibrid</w:t>
            </w:r>
          </w:p>
        </w:tc>
      </w:tr>
      <w:tr w:rsidR="00F901A4" w:rsidRPr="00B81C33" w14:paraId="65C3F27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A0502"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Trifolium incarnatum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F1636"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Trifoi-incarnat</w:t>
            </w:r>
          </w:p>
        </w:tc>
      </w:tr>
      <w:tr w:rsidR="00F901A4" w:rsidRPr="00B81C33" w14:paraId="436FD8F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392801"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isthmocarpum Brot.</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C07C5E"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isthmocarpum</w:t>
            </w:r>
          </w:p>
        </w:tc>
      </w:tr>
      <w:tr w:rsidR="00F901A4" w:rsidRPr="00B81C33" w14:paraId="2D8B80DA"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E486FA"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michelianum Savi</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1B0494"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michelianum</w:t>
            </w:r>
          </w:p>
        </w:tc>
      </w:tr>
      <w:tr w:rsidR="00F901A4" w:rsidRPr="00B81C33" w14:paraId="3E16ABD2"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AF1ED"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Trifolium pratense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FFCEB"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Trifoi-roşu</w:t>
            </w:r>
          </w:p>
        </w:tc>
      </w:tr>
      <w:tr w:rsidR="00F901A4" w:rsidRPr="00B81C33" w14:paraId="32A068FA"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A7939"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Trifolium repens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942B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Trifoi-alb</w:t>
            </w:r>
          </w:p>
        </w:tc>
      </w:tr>
      <w:tr w:rsidR="00F901A4" w:rsidRPr="00B81C33" w14:paraId="226D267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80F25"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Trifolium resupinatum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9CD7E"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Trifoi-persan</w:t>
            </w:r>
          </w:p>
        </w:tc>
      </w:tr>
      <w:tr w:rsidR="00F901A4" w:rsidRPr="00B81C33" w14:paraId="1D79B459"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68F526"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squarrosum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9197CE"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squarrosum</w:t>
            </w:r>
          </w:p>
        </w:tc>
      </w:tr>
      <w:tr w:rsidR="00F901A4" w:rsidRPr="00B81C33" w14:paraId="567BDE62"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086D22" w14:textId="77777777" w:rsidR="00F901A4" w:rsidRPr="00D44F11" w:rsidRDefault="00F901A4" w:rsidP="00F901A4">
            <w:pPr>
              <w:tabs>
                <w:tab w:val="left" w:pos="946"/>
              </w:tabs>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subterraneum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4F910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subteran</w:t>
            </w:r>
          </w:p>
        </w:tc>
      </w:tr>
      <w:tr w:rsidR="00F901A4" w:rsidRPr="00B81C33" w14:paraId="08E7477D"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0F46D1"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Trifolium vesiculosum Savi</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1CAB60"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Trifoi vesiculosum</w:t>
            </w:r>
          </w:p>
        </w:tc>
      </w:tr>
      <w:tr w:rsidR="00F901A4" w:rsidRPr="00B81C33" w14:paraId="73B1676D"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E3012"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Trigonella foenum-graecum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6FC14"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Fîn grec</w:t>
            </w:r>
          </w:p>
        </w:tc>
      </w:tr>
      <w:tr w:rsidR="00F901A4" w:rsidRPr="00B81C33" w14:paraId="2F22E35C"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D9AA78" w14:textId="77777777" w:rsidR="00F901A4" w:rsidRPr="00D44F11" w:rsidRDefault="00F901A4" w:rsidP="00F901A4">
            <w:pPr>
              <w:spacing w:line="240" w:lineRule="auto"/>
              <w:rPr>
                <w:rFonts w:ascii="Times New Roman" w:eastAsia="Times New Roman" w:hAnsi="Times New Roman" w:cs="Times New Roman"/>
                <w:i/>
                <w:iCs/>
                <w:sz w:val="20"/>
                <w:szCs w:val="20"/>
                <w:lang w:eastAsia="ro-RO"/>
              </w:rPr>
            </w:pPr>
            <w:r w:rsidRPr="00D44F11">
              <w:rPr>
                <w:rFonts w:ascii="Times New Roman" w:eastAsia="Times New Roman" w:hAnsi="Times New Roman" w:cs="Times New Roman"/>
                <w:i/>
                <w:iCs/>
                <w:sz w:val="20"/>
                <w:szCs w:val="20"/>
                <w:lang w:eastAsia="ro-RO"/>
              </w:rPr>
              <w:t>Vicia benghalensis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6DB0C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Vicia benghalensis</w:t>
            </w:r>
          </w:p>
        </w:tc>
      </w:tr>
      <w:tr w:rsidR="00F901A4" w:rsidRPr="00B81C33" w14:paraId="0509AE23"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91504"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Vicia faba L. (partim)</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81711"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Bob</w:t>
            </w:r>
          </w:p>
        </w:tc>
      </w:tr>
      <w:tr w:rsidR="00F901A4" w:rsidRPr="00B81C33" w14:paraId="15562D96"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A28B7" w14:textId="77777777" w:rsidR="00F901A4" w:rsidRPr="00D44F11" w:rsidRDefault="00F901A4" w:rsidP="00F901A4">
            <w:pPr>
              <w:spacing w:line="240" w:lineRule="auto"/>
              <w:rPr>
                <w:rFonts w:ascii="Times New Roman" w:eastAsia="Times New Roman" w:hAnsi="Times New Roman" w:cs="Times New Roman"/>
                <w:sz w:val="20"/>
                <w:szCs w:val="20"/>
                <w:lang w:eastAsia="ro-RO"/>
              </w:rPr>
            </w:pPr>
            <w:r w:rsidRPr="00D44F11">
              <w:rPr>
                <w:rFonts w:ascii="Times New Roman" w:eastAsia="Times New Roman" w:hAnsi="Times New Roman" w:cs="Times New Roman"/>
                <w:i/>
                <w:iCs/>
                <w:sz w:val="20"/>
                <w:szCs w:val="20"/>
                <w:lang w:eastAsia="ro-RO"/>
              </w:rPr>
              <w:t>Vicia pannonica Crantz</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8D09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Măzăriche-de-toamnă</w:t>
            </w:r>
          </w:p>
        </w:tc>
      </w:tr>
      <w:tr w:rsidR="00F901A4" w:rsidRPr="00B81C33" w14:paraId="6540FAB6"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F7DFA"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Vicia sativa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0B949"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Măzăriche-de-primăvară</w:t>
            </w:r>
          </w:p>
        </w:tc>
      </w:tr>
      <w:tr w:rsidR="00F901A4" w:rsidRPr="00B81C33" w14:paraId="144AABD4"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F061E"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Vicia villosa Roth.</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A52E2"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Măzăriche-păroasă</w:t>
            </w:r>
          </w:p>
        </w:tc>
      </w:tr>
      <w:tr w:rsidR="00F901A4" w:rsidRPr="00B81C33" w14:paraId="79DF431F" w14:textId="77777777" w:rsidTr="007B5AD1">
        <w:trPr>
          <w:trHeight w:val="23"/>
          <w:jc w:val="center"/>
        </w:trPr>
        <w:tc>
          <w:tcPr>
            <w:tcW w:w="838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EA415"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 </w:t>
            </w:r>
          </w:p>
          <w:p w14:paraId="39D978B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b/>
                <w:bCs/>
                <w:sz w:val="20"/>
                <w:szCs w:val="20"/>
                <w:lang w:eastAsia="ro-RO"/>
              </w:rPr>
              <w:t>Alte specii</w:t>
            </w:r>
          </w:p>
          <w:p w14:paraId="66F9026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lastRenderedPageBreak/>
              <w:t> </w:t>
            </w:r>
          </w:p>
        </w:tc>
      </w:tr>
      <w:tr w:rsidR="00F901A4" w:rsidRPr="00B81C33" w14:paraId="710D2D5E"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F048F"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lastRenderedPageBreak/>
              <w:t>Brassica napus L. Var. Napo-brassica (L.) Rchb</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A503"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Gulie</w:t>
            </w:r>
          </w:p>
        </w:tc>
      </w:tr>
      <w:tr w:rsidR="00F901A4" w:rsidRPr="00B81C33" w14:paraId="3E1D044F"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261B7"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Brassica oleracea L. Convar. Acephala (DC) Alef.var. medullosa Thell. + var. Viridis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B78FC"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Varză furajeră</w:t>
            </w:r>
          </w:p>
        </w:tc>
      </w:tr>
      <w:tr w:rsidR="00F901A4" w:rsidRPr="00B81C33" w14:paraId="12CC69E0"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B1D5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Phacelia tanacetifolia Benth.</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1A03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Floarea-albinelor</w:t>
            </w:r>
          </w:p>
        </w:tc>
      </w:tr>
      <w:tr w:rsidR="00F901A4" w:rsidRPr="00B81C33" w14:paraId="34FDAA27"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066E92" w14:textId="77777777" w:rsidR="00F901A4" w:rsidRPr="00B81C33" w:rsidRDefault="00F901A4" w:rsidP="00F901A4">
            <w:pPr>
              <w:spacing w:line="240" w:lineRule="auto"/>
              <w:rPr>
                <w:rFonts w:ascii="Times New Roman" w:eastAsia="Times New Roman" w:hAnsi="Times New Roman" w:cs="Times New Roman"/>
                <w:i/>
                <w:iCs/>
                <w:sz w:val="20"/>
                <w:szCs w:val="20"/>
                <w:lang w:eastAsia="ro-RO"/>
              </w:rPr>
            </w:pPr>
            <w:r w:rsidRPr="00B81C33">
              <w:rPr>
                <w:rFonts w:ascii="Times New Roman" w:eastAsia="Times New Roman" w:hAnsi="Times New Roman" w:cs="Times New Roman"/>
                <w:i/>
                <w:iCs/>
                <w:sz w:val="20"/>
                <w:szCs w:val="20"/>
                <w:lang w:eastAsia="ro-RO"/>
              </w:rPr>
              <w:t>Plantago lanceolata L.</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CCB9B8"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sz w:val="20"/>
                <w:szCs w:val="20"/>
                <w:lang w:eastAsia="ro-RO"/>
              </w:rPr>
              <w:t>Pătlagină îngustă.</w:t>
            </w:r>
          </w:p>
        </w:tc>
      </w:tr>
      <w:tr w:rsidR="00F901A4" w:rsidRPr="00B81C33" w14:paraId="715E82EE"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559A3" w14:textId="77777777" w:rsidR="00F901A4" w:rsidRPr="00B81C33" w:rsidRDefault="00F901A4"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Raphanus sativum L. Var. Olei formis Pers.</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C6FEB" w14:textId="023267FE" w:rsidR="00F901A4" w:rsidRPr="00B81C33" w:rsidRDefault="00431D9C" w:rsidP="00F901A4">
            <w:pPr>
              <w:spacing w:line="240" w:lineRule="auto"/>
              <w:rPr>
                <w:rFonts w:ascii="Times New Roman" w:eastAsia="Times New Roman" w:hAnsi="Times New Roman" w:cs="Times New Roman"/>
                <w:sz w:val="20"/>
                <w:szCs w:val="20"/>
                <w:lang w:eastAsia="ro-RO"/>
              </w:rPr>
            </w:pPr>
            <w:r w:rsidRPr="00431D9C">
              <w:rPr>
                <w:rFonts w:ascii="Times New Roman" w:eastAsia="Times New Roman" w:hAnsi="Times New Roman" w:cs="Times New Roman"/>
                <w:sz w:val="20"/>
                <w:szCs w:val="20"/>
                <w:lang w:eastAsia="ro-RO"/>
              </w:rPr>
              <w:t>Ridiche</w:t>
            </w:r>
            <w:r>
              <w:rPr>
                <w:rFonts w:ascii="Times New Roman" w:eastAsia="Times New Roman" w:hAnsi="Times New Roman" w:cs="Times New Roman"/>
                <w:sz w:val="20"/>
                <w:szCs w:val="20"/>
                <w:lang w:eastAsia="ro-RO"/>
              </w:rPr>
              <w:t xml:space="preserve"> oleaginoasă</w:t>
            </w:r>
            <w:r w:rsidRPr="00431D9C">
              <w:rPr>
                <w:rFonts w:ascii="Times New Roman" w:eastAsia="Times New Roman" w:hAnsi="Times New Roman" w:cs="Times New Roman"/>
                <w:sz w:val="20"/>
                <w:szCs w:val="20"/>
                <w:lang w:eastAsia="ro-RO"/>
              </w:rPr>
              <w:t xml:space="preserve"> </w:t>
            </w:r>
            <w:r>
              <w:rPr>
                <w:rFonts w:ascii="Times New Roman" w:eastAsia="Times New Roman" w:hAnsi="Times New Roman" w:cs="Times New Roman"/>
                <w:sz w:val="20"/>
                <w:szCs w:val="20"/>
                <w:lang w:eastAsia="ro-RO"/>
              </w:rPr>
              <w:t>furajeră</w:t>
            </w:r>
          </w:p>
        </w:tc>
      </w:tr>
      <w:tr w:rsidR="007B5AD1" w:rsidRPr="00B81C33" w14:paraId="727DB017" w14:textId="77777777" w:rsidTr="007B5AD1">
        <w:trPr>
          <w:trHeight w:val="23"/>
          <w:jc w:val="center"/>
        </w:trPr>
        <w:tc>
          <w:tcPr>
            <w:tcW w:w="49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1DF45" w14:textId="2C435A69" w:rsidR="007B5AD1" w:rsidRPr="00B81C33" w:rsidRDefault="007B5AD1" w:rsidP="00F901A4">
            <w:pPr>
              <w:spacing w:line="240" w:lineRule="auto"/>
              <w:rPr>
                <w:rFonts w:ascii="Times New Roman" w:eastAsia="Times New Roman" w:hAnsi="Times New Roman" w:cs="Times New Roman"/>
                <w:sz w:val="20"/>
                <w:szCs w:val="20"/>
                <w:lang w:eastAsia="ro-RO"/>
              </w:rPr>
            </w:pPr>
            <w:r w:rsidRPr="00B81C33">
              <w:rPr>
                <w:rFonts w:ascii="Times New Roman" w:eastAsia="Times New Roman" w:hAnsi="Times New Roman" w:cs="Times New Roman"/>
                <w:i/>
                <w:iCs/>
                <w:sz w:val="20"/>
                <w:szCs w:val="20"/>
                <w:lang w:eastAsia="ro-RO"/>
              </w:rPr>
              <w:t>Helianthus tuberosus</w:t>
            </w:r>
          </w:p>
        </w:tc>
        <w:tc>
          <w:tcPr>
            <w:tcW w:w="342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F28D0" w14:textId="49A29F75" w:rsidR="007B5AD1" w:rsidRPr="00B81C33" w:rsidRDefault="004831D3" w:rsidP="00F901A4">
            <w:pPr>
              <w:spacing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topinambur (măr-de-pămâ</w:t>
            </w:r>
            <w:r w:rsidR="007B5AD1" w:rsidRPr="00B81C33">
              <w:rPr>
                <w:rFonts w:ascii="Times New Roman" w:eastAsia="Times New Roman" w:hAnsi="Times New Roman" w:cs="Times New Roman"/>
                <w:sz w:val="20"/>
                <w:szCs w:val="20"/>
                <w:lang w:eastAsia="ro-RO"/>
              </w:rPr>
              <w:t>nt)</w:t>
            </w:r>
          </w:p>
        </w:tc>
      </w:tr>
    </w:tbl>
    <w:p w14:paraId="1CC46DE9" w14:textId="77777777" w:rsidR="00F901A4" w:rsidRPr="00B81C33" w:rsidRDefault="00F901A4" w:rsidP="00F901A4">
      <w:pPr>
        <w:shd w:val="clear" w:color="auto" w:fill="FFFFFF"/>
        <w:spacing w:line="240" w:lineRule="auto"/>
        <w:ind w:firstLine="540"/>
        <w:jc w:val="center"/>
        <w:rPr>
          <w:rFonts w:ascii="Times New Roman" w:eastAsia="Times New Roman" w:hAnsi="Times New Roman" w:cs="Times New Roman"/>
          <w:b/>
          <w:bCs/>
          <w:color w:val="000000"/>
          <w:sz w:val="28"/>
          <w:szCs w:val="28"/>
        </w:rPr>
      </w:pPr>
    </w:p>
    <w:p w14:paraId="7BF5A652" w14:textId="119EE288" w:rsidR="00BC4DDF" w:rsidRPr="00BC4DDF" w:rsidRDefault="00BC4DDF" w:rsidP="00BC4DDF">
      <w:pPr>
        <w:shd w:val="clear" w:color="auto" w:fill="FFFFFF"/>
        <w:spacing w:line="240" w:lineRule="auto"/>
        <w:ind w:firstLine="540"/>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Anexa nr.2</w:t>
      </w:r>
    </w:p>
    <w:p w14:paraId="19FAA0B0" w14:textId="77777777" w:rsidR="00BC4DDF" w:rsidRPr="00BC4DDF" w:rsidRDefault="00BC4DDF" w:rsidP="00BC4DDF">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C4DDF">
        <w:rPr>
          <w:rFonts w:ascii="Times New Roman" w:eastAsia="Times New Roman" w:hAnsi="Times New Roman" w:cs="Times New Roman"/>
          <w:bCs/>
          <w:color w:val="000000"/>
          <w:sz w:val="28"/>
          <w:szCs w:val="28"/>
        </w:rPr>
        <w:t>la Cerinţele privind calitatea</w:t>
      </w:r>
    </w:p>
    <w:p w14:paraId="3EF32E05" w14:textId="77777777" w:rsidR="00BC4DDF" w:rsidRPr="00BC4DDF" w:rsidRDefault="00BC4DDF" w:rsidP="00BC4DDF">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C4DDF">
        <w:rPr>
          <w:rFonts w:ascii="Times New Roman" w:eastAsia="Times New Roman" w:hAnsi="Times New Roman" w:cs="Times New Roman"/>
          <w:bCs/>
          <w:color w:val="000000"/>
          <w:sz w:val="28"/>
          <w:szCs w:val="28"/>
        </w:rPr>
        <w:t>şi comercializarea seminţelor</w:t>
      </w:r>
    </w:p>
    <w:p w14:paraId="1239447F" w14:textId="77777777" w:rsidR="00BC4DDF" w:rsidRPr="00BC4DDF" w:rsidRDefault="00BC4DDF" w:rsidP="00BC4DDF">
      <w:pPr>
        <w:shd w:val="clear" w:color="auto" w:fill="FFFFFF"/>
        <w:spacing w:line="240" w:lineRule="auto"/>
        <w:ind w:firstLine="540"/>
        <w:jc w:val="right"/>
        <w:rPr>
          <w:rFonts w:ascii="Times New Roman" w:eastAsia="Times New Roman" w:hAnsi="Times New Roman" w:cs="Times New Roman"/>
          <w:bCs/>
          <w:color w:val="000000"/>
          <w:sz w:val="28"/>
          <w:szCs w:val="28"/>
        </w:rPr>
      </w:pPr>
      <w:r w:rsidRPr="00BC4DDF">
        <w:rPr>
          <w:rFonts w:ascii="Times New Roman" w:eastAsia="Times New Roman" w:hAnsi="Times New Roman" w:cs="Times New Roman"/>
          <w:bCs/>
          <w:color w:val="000000"/>
          <w:sz w:val="28"/>
          <w:szCs w:val="28"/>
        </w:rPr>
        <w:t>de plante furajere</w:t>
      </w:r>
    </w:p>
    <w:p w14:paraId="36B95026" w14:textId="77777777" w:rsidR="00F901A4" w:rsidRPr="00BC4DDF" w:rsidRDefault="00F901A4" w:rsidP="00BC4DDF">
      <w:pPr>
        <w:shd w:val="clear" w:color="auto" w:fill="FFFFFF"/>
        <w:spacing w:line="240" w:lineRule="auto"/>
        <w:ind w:firstLine="540"/>
        <w:jc w:val="right"/>
        <w:rPr>
          <w:rFonts w:ascii="Times New Roman" w:eastAsia="Times New Roman" w:hAnsi="Times New Roman" w:cs="Times New Roman"/>
          <w:bCs/>
          <w:color w:val="000000"/>
          <w:sz w:val="28"/>
          <w:szCs w:val="28"/>
        </w:rPr>
      </w:pPr>
    </w:p>
    <w:p w14:paraId="57C96D45" w14:textId="66471FD3" w:rsidR="00BC4DDF" w:rsidRPr="00C51A81" w:rsidRDefault="00BC4DDF" w:rsidP="00C51A81">
      <w:pPr>
        <w:jc w:val="center"/>
        <w:rPr>
          <w:rFonts w:ascii="Times New Roman" w:eastAsia="Times New Roman" w:hAnsi="Times New Roman" w:cs="Times New Roman"/>
          <w:b/>
          <w:color w:val="000000"/>
          <w:sz w:val="28"/>
          <w:szCs w:val="28"/>
        </w:rPr>
      </w:pPr>
      <w:r w:rsidRPr="00C51A81">
        <w:rPr>
          <w:rFonts w:ascii="Times New Roman" w:eastAsia="Times New Roman" w:hAnsi="Times New Roman" w:cs="Times New Roman"/>
          <w:b/>
          <w:color w:val="000000"/>
          <w:sz w:val="28"/>
          <w:szCs w:val="28"/>
        </w:rPr>
        <w:t>Cerinţepe care trebuie să le îndeplinească</w:t>
      </w:r>
    </w:p>
    <w:p w14:paraId="737EB182" w14:textId="6571CCAD" w:rsidR="00F0673E" w:rsidRDefault="00BC4DDF" w:rsidP="00C51A81">
      <w:pPr>
        <w:jc w:val="center"/>
        <w:rPr>
          <w:rFonts w:ascii="Times New Roman" w:eastAsia="Times New Roman" w:hAnsi="Times New Roman" w:cs="Times New Roman"/>
          <w:b/>
          <w:color w:val="000000"/>
          <w:sz w:val="28"/>
          <w:szCs w:val="28"/>
        </w:rPr>
      </w:pPr>
      <w:r w:rsidRPr="00C51A81">
        <w:rPr>
          <w:rFonts w:ascii="Times New Roman" w:eastAsia="Times New Roman" w:hAnsi="Times New Roman" w:cs="Times New Roman"/>
          <w:b/>
          <w:color w:val="000000"/>
          <w:sz w:val="28"/>
          <w:szCs w:val="28"/>
        </w:rPr>
        <w:t>culturile de plante furajere</w:t>
      </w:r>
    </w:p>
    <w:p w14:paraId="519CD6B1" w14:textId="77777777" w:rsidR="00C51A81" w:rsidRDefault="00C51A81" w:rsidP="00C51A81">
      <w:pPr>
        <w:jc w:val="center"/>
        <w:rPr>
          <w:rFonts w:ascii="Times New Roman" w:eastAsia="Times New Roman" w:hAnsi="Times New Roman" w:cs="Times New Roman"/>
          <w:b/>
          <w:color w:val="000000"/>
          <w:sz w:val="28"/>
          <w:szCs w:val="28"/>
        </w:rPr>
      </w:pPr>
    </w:p>
    <w:p w14:paraId="08E51381" w14:textId="16C14F6A" w:rsidR="00C51A81" w:rsidRDefault="00C51A81" w:rsidP="00C51A8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51A81">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Culturile anterioare de pe câ</w:t>
      </w:r>
      <w:r w:rsidRPr="00C51A81">
        <w:rPr>
          <w:rFonts w:ascii="Times New Roman" w:eastAsia="Times New Roman" w:hAnsi="Times New Roman" w:cs="Times New Roman"/>
          <w:color w:val="000000"/>
          <w:sz w:val="28"/>
          <w:szCs w:val="28"/>
        </w:rPr>
        <w:t>mpul de unde se comercializează producţia nu trebuie să fie incompatibile cu producţia de seminţe din specia şi din</w:t>
      </w:r>
      <w:r w:rsidR="00E70442">
        <w:rPr>
          <w:rFonts w:ascii="Times New Roman" w:eastAsia="Times New Roman" w:hAnsi="Times New Roman" w:cs="Times New Roman"/>
          <w:color w:val="000000"/>
          <w:sz w:val="28"/>
          <w:szCs w:val="28"/>
        </w:rPr>
        <w:t xml:space="preserve"> soiul culturii respective şi câ</w:t>
      </w:r>
      <w:r w:rsidRPr="00C51A81">
        <w:rPr>
          <w:rFonts w:ascii="Times New Roman" w:eastAsia="Times New Roman" w:hAnsi="Times New Roman" w:cs="Times New Roman"/>
          <w:color w:val="000000"/>
          <w:sz w:val="28"/>
          <w:szCs w:val="28"/>
        </w:rPr>
        <w:t>mpul de producţie trebuie să fie lipsit într-o măsură suficientă de plante provenite din culturile precedente.</w:t>
      </w:r>
    </w:p>
    <w:p w14:paraId="5E7858E3" w14:textId="760AD746" w:rsidR="00C51A81" w:rsidRDefault="00C51A81" w:rsidP="00C51A8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51A8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C51A81">
        <w:rPr>
          <w:rFonts w:ascii="Times New Roman" w:eastAsia="Times New Roman" w:hAnsi="Times New Roman" w:cs="Times New Roman"/>
          <w:color w:val="000000"/>
          <w:sz w:val="28"/>
          <w:szCs w:val="28"/>
        </w:rPr>
        <w:t>Cultura trebuie să corespundă următoarelor norme în ceea ce priveşte distanţele în raport cu sursele de polen vecine ce pot determina o polenizare străină nedorită:</w:t>
      </w:r>
    </w:p>
    <w:tbl>
      <w:tblPr>
        <w:tblW w:w="9182" w:type="dxa"/>
        <w:shd w:val="clear" w:color="auto" w:fill="FFFFFF"/>
        <w:tblCellMar>
          <w:left w:w="0" w:type="dxa"/>
          <w:right w:w="0" w:type="dxa"/>
        </w:tblCellMar>
        <w:tblLook w:val="04A0" w:firstRow="1" w:lastRow="0" w:firstColumn="1" w:lastColumn="0" w:noHBand="0" w:noVBand="1"/>
      </w:tblPr>
      <w:tblGrid>
        <w:gridCol w:w="7543"/>
        <w:gridCol w:w="1639"/>
      </w:tblGrid>
      <w:tr w:rsidR="00C51A81" w:rsidRPr="00C51A81" w14:paraId="64E063AB" w14:textId="77777777" w:rsidTr="00256297">
        <w:trPr>
          <w:trHeight w:val="50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76EE16E" w14:textId="15F039DA" w:rsidR="00C51A81" w:rsidRPr="00C51A81" w:rsidRDefault="00C51A81" w:rsidP="00256297">
            <w:pPr>
              <w:spacing w:line="240" w:lineRule="auto"/>
              <w:ind w:hanging="8"/>
              <w:jc w:val="center"/>
              <w:rPr>
                <w:rFonts w:ascii="Times New Roman" w:eastAsia="Times New Roman" w:hAnsi="Times New Roman" w:cs="Times New Roman"/>
                <w:b/>
                <w:color w:val="000000"/>
                <w:lang w:eastAsia="ro-RO"/>
              </w:rPr>
            </w:pPr>
            <w:r w:rsidRPr="00C51A81">
              <w:rPr>
                <w:rFonts w:ascii="Times New Roman" w:eastAsia="Times New Roman" w:hAnsi="Times New Roman" w:cs="Times New Roman"/>
                <w:b/>
                <w:color w:val="000000"/>
                <w:lang w:eastAsia="ro-RO"/>
              </w:rPr>
              <w:t>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CB1F63" w14:textId="77777777" w:rsidR="00C51A81" w:rsidRPr="00C51A81" w:rsidRDefault="00C51A81" w:rsidP="00256297">
            <w:pPr>
              <w:spacing w:line="240" w:lineRule="auto"/>
              <w:jc w:val="center"/>
              <w:rPr>
                <w:rFonts w:ascii="Times New Roman" w:eastAsia="Times New Roman" w:hAnsi="Times New Roman" w:cs="Times New Roman"/>
                <w:b/>
                <w:color w:val="000000"/>
                <w:lang w:eastAsia="ro-RO"/>
              </w:rPr>
            </w:pPr>
            <w:r w:rsidRPr="00C51A81">
              <w:rPr>
                <w:rFonts w:ascii="Times New Roman" w:eastAsia="Times New Roman" w:hAnsi="Times New Roman" w:cs="Times New Roman"/>
                <w:b/>
                <w:color w:val="000000"/>
                <w:lang w:eastAsia="ro-RO"/>
              </w:rPr>
              <w:t>Distanţa</w:t>
            </w:r>
          </w:p>
          <w:p w14:paraId="73502676" w14:textId="78624C9D" w:rsidR="00C51A81" w:rsidRPr="00C51A81" w:rsidRDefault="00C51A81" w:rsidP="0025629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b/>
                <w:color w:val="000000"/>
                <w:lang w:eastAsia="ro-RO"/>
              </w:rPr>
              <w:t>minimă</w:t>
            </w:r>
          </w:p>
        </w:tc>
      </w:tr>
      <w:tr w:rsidR="00C51A81" w:rsidRPr="00C51A81" w14:paraId="51DA5D62"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99CD112" w14:textId="2CDFE1CE"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Brassica spp., Phacelia tanacetifolia: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22F764D" w14:textId="77777777" w:rsidR="00C51A81" w:rsidRPr="00C51A81" w:rsidRDefault="00C51A81" w:rsidP="00256297">
            <w:pPr>
              <w:spacing w:line="240" w:lineRule="auto"/>
              <w:rPr>
                <w:rFonts w:ascii="Times New Roman" w:eastAsia="Times New Roman" w:hAnsi="Times New Roman" w:cs="Times New Roman"/>
                <w:lang w:eastAsia="ro-RO"/>
              </w:rPr>
            </w:pPr>
          </w:p>
        </w:tc>
      </w:tr>
      <w:tr w:rsidR="00C51A81" w:rsidRPr="00C51A81" w14:paraId="0B1FD024"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C3100F3" w14:textId="54EDB227" w:rsidR="00C51A81" w:rsidRPr="00C51A81" w:rsidRDefault="00256297" w:rsidP="00256297">
            <w:pPr>
              <w:spacing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w:t>
            </w:r>
            <w:r w:rsidR="00C51A81" w:rsidRPr="00C51A81">
              <w:rPr>
                <w:rFonts w:ascii="Times New Roman" w:eastAsia="Times New Roman" w:hAnsi="Times New Roman" w:cs="Times New Roman"/>
                <w:color w:val="000000"/>
                <w:lang w:eastAsia="ro-RO"/>
              </w:rPr>
              <w:t>- pentru producerea de sămânţă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D34514C" w14:textId="764B2B44" w:rsidR="00C51A81" w:rsidRPr="00C51A81" w:rsidRDefault="00C51A81" w:rsidP="00AA3A7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400 m</w:t>
            </w:r>
          </w:p>
        </w:tc>
      </w:tr>
      <w:tr w:rsidR="00C51A81" w:rsidRPr="00C51A81" w14:paraId="46325A26"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B516EA" w14:textId="3CC7B814" w:rsidR="00C51A81" w:rsidRPr="00C51A81" w:rsidRDefault="00256297" w:rsidP="00256297">
            <w:pPr>
              <w:spacing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w:t>
            </w:r>
            <w:r w:rsidR="00C51A81" w:rsidRPr="00C51A81">
              <w:rPr>
                <w:rFonts w:ascii="Times New Roman" w:eastAsia="Times New Roman" w:hAnsi="Times New Roman" w:cs="Times New Roman"/>
                <w:color w:val="000000"/>
                <w:lang w:eastAsia="ro-RO"/>
              </w:rPr>
              <w:t>- pentru pr</w:t>
            </w:r>
            <w:r>
              <w:rPr>
                <w:rFonts w:ascii="Times New Roman" w:eastAsia="Times New Roman" w:hAnsi="Times New Roman" w:cs="Times New Roman"/>
                <w:color w:val="000000"/>
                <w:lang w:eastAsia="ro-RO"/>
              </w:rPr>
              <w:t>oducerea de sămânţă Certificată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F428698" w14:textId="2560312C" w:rsidR="00C51A81" w:rsidRPr="00C51A81" w:rsidRDefault="00C51A81" w:rsidP="00AA3A7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200 m</w:t>
            </w:r>
          </w:p>
        </w:tc>
      </w:tr>
      <w:tr w:rsidR="00C51A81" w:rsidRPr="00C51A81" w14:paraId="4DFEA14B"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4B947FD" w14:textId="613AFA56"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Specii sau soiuri, altele decât Brass</w:t>
            </w:r>
            <w:r w:rsidR="00256297">
              <w:rPr>
                <w:rFonts w:ascii="Times New Roman" w:eastAsia="Times New Roman" w:hAnsi="Times New Roman" w:cs="Times New Roman"/>
                <w:color w:val="000000"/>
                <w:lang w:eastAsia="ro-RO"/>
              </w:rPr>
              <w:t>ica spp., Phacelia</w:t>
            </w:r>
          </w:p>
          <w:p w14:paraId="230B62C5" w14:textId="30182A9E"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tanacetifolia, Pisum sativum, soiuri </w:t>
            </w:r>
            <w:r w:rsidR="00256297">
              <w:rPr>
                <w:rFonts w:ascii="Times New Roman" w:eastAsia="Times New Roman" w:hAnsi="Times New Roman" w:cs="Times New Roman"/>
                <w:color w:val="000000"/>
                <w:lang w:eastAsia="ro-RO"/>
              </w:rPr>
              <w:t>de Poa pratensis menţionate</w:t>
            </w:r>
          </w:p>
          <w:p w14:paraId="481693CE" w14:textId="2433241C"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la pct. 4 lit. 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5311E54" w14:textId="77777777" w:rsidR="00C51A81" w:rsidRPr="00C51A81" w:rsidRDefault="00C51A81" w:rsidP="00256297">
            <w:pPr>
              <w:spacing w:line="240" w:lineRule="auto"/>
              <w:rPr>
                <w:rFonts w:ascii="Times New Roman" w:eastAsia="Times New Roman" w:hAnsi="Times New Roman" w:cs="Times New Roman"/>
                <w:color w:val="000000"/>
                <w:lang w:eastAsia="ro-RO"/>
              </w:rPr>
            </w:pPr>
          </w:p>
          <w:p w14:paraId="686543D8" w14:textId="77777777" w:rsidR="00C51A81" w:rsidRPr="00C51A81" w:rsidRDefault="00C51A81" w:rsidP="00256297">
            <w:pPr>
              <w:spacing w:line="240" w:lineRule="auto"/>
              <w:rPr>
                <w:rFonts w:ascii="Times New Roman" w:eastAsia="Times New Roman" w:hAnsi="Times New Roman" w:cs="Times New Roman"/>
                <w:color w:val="000000"/>
                <w:lang w:eastAsia="ro-RO"/>
              </w:rPr>
            </w:pPr>
          </w:p>
          <w:p w14:paraId="6D1B5E54" w14:textId="77777777" w:rsidR="00C51A81" w:rsidRPr="00C51A81" w:rsidRDefault="00C51A81" w:rsidP="00256297">
            <w:pPr>
              <w:spacing w:line="240" w:lineRule="auto"/>
              <w:rPr>
                <w:rFonts w:ascii="Times New Roman" w:eastAsia="Times New Roman" w:hAnsi="Times New Roman" w:cs="Times New Roman"/>
                <w:lang w:eastAsia="ro-RO"/>
              </w:rPr>
            </w:pPr>
          </w:p>
        </w:tc>
      </w:tr>
      <w:tr w:rsidR="00C51A81" w:rsidRPr="00C51A81" w14:paraId="5ABDF6CC"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7E9FED" w14:textId="77777777"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 pentru producerea de sămânţă destinată a fi multiplicată, într-o </w:t>
            </w:r>
          </w:p>
          <w:p w14:paraId="426A6ADF" w14:textId="57AAAF3F"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cultură seminceră de până la 2 ha</w:t>
            </w:r>
            <w:r w:rsidR="00256297">
              <w:rPr>
                <w:rFonts w:ascii="Times New Roman" w:eastAsia="Times New Roman" w:hAnsi="Times New Roman" w:cs="Times New Roman"/>
                <w:color w:val="000000"/>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792D012" w14:textId="77777777" w:rsidR="00C51A81" w:rsidRPr="00C51A81" w:rsidRDefault="00C51A81" w:rsidP="00256297">
            <w:pPr>
              <w:spacing w:line="240" w:lineRule="auto"/>
              <w:rPr>
                <w:rFonts w:ascii="Times New Roman" w:eastAsia="Times New Roman" w:hAnsi="Times New Roman" w:cs="Times New Roman"/>
                <w:color w:val="000000"/>
                <w:lang w:eastAsia="ro-RO"/>
              </w:rPr>
            </w:pPr>
          </w:p>
          <w:p w14:paraId="3F5C8097" w14:textId="43F4E774" w:rsidR="00C51A81" w:rsidRPr="00C51A81" w:rsidRDefault="00C51A81" w:rsidP="00AA3A7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200 m</w:t>
            </w:r>
          </w:p>
        </w:tc>
      </w:tr>
      <w:tr w:rsidR="00C51A81" w:rsidRPr="00C51A81" w14:paraId="07B38C03"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4B1D710" w14:textId="77777777"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 pentru producerea de sămânţă destinată a fi multiplicată, într-o </w:t>
            </w:r>
          </w:p>
          <w:p w14:paraId="54F3E688" w14:textId="091A1FAF" w:rsidR="00C51A81" w:rsidRPr="00C51A81" w:rsidRDefault="00C51A81" w:rsidP="00F708CE">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cultură seminceră de peste 2 ha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541B98" w14:textId="7EF624F6" w:rsidR="00C51A81" w:rsidRPr="00C51A81" w:rsidRDefault="00C51A81" w:rsidP="00AA3A7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100 m</w:t>
            </w:r>
          </w:p>
        </w:tc>
      </w:tr>
      <w:tr w:rsidR="00C51A81" w:rsidRPr="00C51A81" w14:paraId="2AE04429"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0EF0E3" w14:textId="116D7F94"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 pentru producerea de sămânţă dest</w:t>
            </w:r>
            <w:r w:rsidR="00AA3A77">
              <w:rPr>
                <w:rFonts w:ascii="Times New Roman" w:eastAsia="Times New Roman" w:hAnsi="Times New Roman" w:cs="Times New Roman"/>
                <w:color w:val="000000"/>
                <w:lang w:eastAsia="ro-RO"/>
              </w:rPr>
              <w:t>inată producţiei de plante</w:t>
            </w:r>
          </w:p>
          <w:p w14:paraId="0AC7FF87" w14:textId="6B146DFF" w:rsidR="00C51A81" w:rsidRPr="00C51A81" w:rsidRDefault="00C51A81" w:rsidP="0025629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w:t>
            </w:r>
            <w:r w:rsidR="00AA3A77">
              <w:rPr>
                <w:rFonts w:ascii="Times New Roman" w:eastAsia="Times New Roman" w:hAnsi="Times New Roman" w:cs="Times New Roman"/>
                <w:color w:val="000000"/>
                <w:lang w:eastAsia="ro-RO"/>
              </w:rPr>
              <w:t xml:space="preserve">  </w:t>
            </w:r>
            <w:r w:rsidRPr="00C51A81">
              <w:rPr>
                <w:rFonts w:ascii="Times New Roman" w:eastAsia="Times New Roman" w:hAnsi="Times New Roman" w:cs="Times New Roman"/>
                <w:color w:val="000000"/>
                <w:lang w:eastAsia="ro-RO"/>
              </w:rPr>
              <w:t>furajere, într-o cu</w:t>
            </w:r>
            <w:r w:rsidR="00AA3A77">
              <w:rPr>
                <w:rFonts w:ascii="Times New Roman" w:eastAsia="Times New Roman" w:hAnsi="Times New Roman" w:cs="Times New Roman"/>
                <w:color w:val="000000"/>
                <w:lang w:eastAsia="ro-RO"/>
              </w:rPr>
              <w:t>ltură seminceră de până la 2 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5A2A0A8" w14:textId="77777777" w:rsidR="00C51A81" w:rsidRPr="00C51A81" w:rsidRDefault="00C51A81" w:rsidP="00256297">
            <w:pPr>
              <w:spacing w:line="240" w:lineRule="auto"/>
              <w:rPr>
                <w:rFonts w:ascii="Times New Roman" w:eastAsia="Times New Roman" w:hAnsi="Times New Roman" w:cs="Times New Roman"/>
                <w:color w:val="000000"/>
                <w:lang w:eastAsia="ro-RO"/>
              </w:rPr>
            </w:pPr>
          </w:p>
          <w:p w14:paraId="26B28D37" w14:textId="30C40584" w:rsidR="00C51A81" w:rsidRPr="00C51A81" w:rsidRDefault="00C51A81" w:rsidP="00AA3A7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100 m</w:t>
            </w:r>
          </w:p>
        </w:tc>
      </w:tr>
      <w:tr w:rsidR="00C51A81" w:rsidRPr="00C51A81" w14:paraId="31CCB2A7" w14:textId="77777777" w:rsidTr="00256297">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9E0FE07" w14:textId="77777777" w:rsidR="00AA3A77" w:rsidRDefault="00C51A81" w:rsidP="00AA3A7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 pentru producerea de sămânţă destinată producţiei de plante</w:t>
            </w:r>
          </w:p>
          <w:p w14:paraId="3367ED6F" w14:textId="377E15E8" w:rsidR="00C51A81" w:rsidRPr="00C51A81" w:rsidRDefault="00C51A81" w:rsidP="00AA3A77">
            <w:pPr>
              <w:spacing w:line="240" w:lineRule="auto"/>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 xml:space="preserve">    furajere, într-o c</w:t>
            </w:r>
            <w:r w:rsidR="00AA3A77">
              <w:rPr>
                <w:rFonts w:ascii="Times New Roman" w:eastAsia="Times New Roman" w:hAnsi="Times New Roman" w:cs="Times New Roman"/>
                <w:color w:val="000000"/>
                <w:lang w:eastAsia="ro-RO"/>
              </w:rPr>
              <w:t>ultură seminceră de peste 2 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50C9AC9" w14:textId="77777777" w:rsidR="00C51A81" w:rsidRPr="00C51A81" w:rsidRDefault="00C51A81" w:rsidP="00256297">
            <w:pPr>
              <w:spacing w:line="240" w:lineRule="auto"/>
              <w:rPr>
                <w:rFonts w:ascii="Times New Roman" w:eastAsia="Times New Roman" w:hAnsi="Times New Roman" w:cs="Times New Roman"/>
                <w:color w:val="000000"/>
                <w:lang w:eastAsia="ro-RO"/>
              </w:rPr>
            </w:pPr>
          </w:p>
          <w:p w14:paraId="3F9AD43B" w14:textId="3FF19F6C" w:rsidR="00C51A81" w:rsidRPr="00C51A81" w:rsidRDefault="00C51A81" w:rsidP="00256297">
            <w:pPr>
              <w:spacing w:line="240" w:lineRule="auto"/>
              <w:jc w:val="center"/>
              <w:rPr>
                <w:rFonts w:ascii="Times New Roman" w:eastAsia="Times New Roman" w:hAnsi="Times New Roman" w:cs="Times New Roman"/>
                <w:color w:val="000000"/>
                <w:lang w:eastAsia="ro-RO"/>
              </w:rPr>
            </w:pPr>
            <w:r w:rsidRPr="00C51A81">
              <w:rPr>
                <w:rFonts w:ascii="Times New Roman" w:eastAsia="Times New Roman" w:hAnsi="Times New Roman" w:cs="Times New Roman"/>
                <w:color w:val="000000"/>
                <w:lang w:eastAsia="ro-RO"/>
              </w:rPr>
              <w:t>50 m</w:t>
            </w:r>
          </w:p>
        </w:tc>
      </w:tr>
    </w:tbl>
    <w:p w14:paraId="5474E647" w14:textId="77777777" w:rsidR="00F76E8E" w:rsidRDefault="00F708CE" w:rsidP="00C51A81">
      <w:pPr>
        <w:rPr>
          <w:rFonts w:ascii="Times New Roman" w:eastAsia="Times New Roman" w:hAnsi="Times New Roman" w:cs="Times New Roman"/>
          <w:i/>
          <w:color w:val="000000"/>
        </w:rPr>
      </w:pPr>
      <w:r>
        <w:rPr>
          <w:rFonts w:ascii="Times New Roman" w:eastAsia="Times New Roman" w:hAnsi="Times New Roman" w:cs="Times New Roman"/>
          <w:color w:val="000000"/>
          <w:sz w:val="28"/>
          <w:szCs w:val="28"/>
        </w:rPr>
        <w:tab/>
      </w:r>
      <w:r>
        <w:rPr>
          <w:rFonts w:ascii="Times New Roman" w:eastAsia="Times New Roman" w:hAnsi="Times New Roman" w:cs="Times New Roman"/>
          <w:i/>
          <w:color w:val="000000"/>
          <w:sz w:val="28"/>
          <w:szCs w:val="28"/>
        </w:rPr>
        <w:t>*</w:t>
      </w:r>
      <w:r w:rsidRPr="00F708CE">
        <w:rPr>
          <w:rFonts w:ascii="Times New Roman" w:eastAsia="Times New Roman" w:hAnsi="Times New Roman" w:cs="Times New Roman"/>
          <w:i/>
          <w:color w:val="000000"/>
        </w:rPr>
        <w:t>Există posibilitatea ca aceste distanţe să nu fie respectate atunci când există o protecţie</w:t>
      </w:r>
    </w:p>
    <w:p w14:paraId="18F1A200" w14:textId="60259C0F" w:rsidR="00C51A81" w:rsidRDefault="00F76E8E" w:rsidP="00F76E8E">
      <w:pPr>
        <w:ind w:firstLine="851"/>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rPr>
        <w:t xml:space="preserve">Suficientă </w:t>
      </w:r>
      <w:r w:rsidR="00F708CE" w:rsidRPr="00F708CE">
        <w:rPr>
          <w:rFonts w:ascii="Times New Roman" w:eastAsia="Times New Roman" w:hAnsi="Times New Roman" w:cs="Times New Roman"/>
          <w:i/>
          <w:color w:val="000000"/>
        </w:rPr>
        <w:t>împotriva oricărei polenizări străine nedorite</w:t>
      </w:r>
      <w:r w:rsidR="00F708CE" w:rsidRPr="00F708CE">
        <w:rPr>
          <w:rFonts w:ascii="Times New Roman" w:eastAsia="Times New Roman" w:hAnsi="Times New Roman" w:cs="Times New Roman"/>
          <w:i/>
          <w:color w:val="000000"/>
          <w:sz w:val="28"/>
          <w:szCs w:val="28"/>
        </w:rPr>
        <w:t>.</w:t>
      </w:r>
    </w:p>
    <w:p w14:paraId="1DE0C49E" w14:textId="0DE004C8" w:rsidR="00F76E8E" w:rsidRDefault="00F76E8E" w:rsidP="00F76E8E">
      <w:pP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b/>
      </w:r>
      <w:r w:rsidRPr="00F76E8E">
        <w:rPr>
          <w:rFonts w:ascii="Times New Roman" w:eastAsia="Times New Roman" w:hAnsi="Times New Roman" w:cs="Times New Roman"/>
          <w:b/>
          <w:color w:val="000000"/>
          <w:sz w:val="28"/>
          <w:szCs w:val="28"/>
        </w:rPr>
        <w:t xml:space="preserve">3. </w:t>
      </w:r>
      <w:r w:rsidRPr="00F76E8E">
        <w:rPr>
          <w:rFonts w:ascii="Times New Roman" w:eastAsia="Times New Roman" w:hAnsi="Times New Roman" w:cs="Times New Roman"/>
          <w:color w:val="000000"/>
          <w:sz w:val="28"/>
          <w:szCs w:val="28"/>
        </w:rPr>
        <w:t>Plantele din alte specii, ale căror seminţe s</w:t>
      </w:r>
      <w:r>
        <w:rPr>
          <w:rFonts w:ascii="Times New Roman" w:eastAsia="Times New Roman" w:hAnsi="Times New Roman" w:cs="Times New Roman"/>
          <w:color w:val="000000"/>
          <w:sz w:val="28"/>
          <w:szCs w:val="28"/>
        </w:rPr>
        <w:t>u</w:t>
      </w:r>
      <w:r w:rsidRPr="00F76E8E">
        <w:rPr>
          <w:rFonts w:ascii="Times New Roman" w:eastAsia="Times New Roman" w:hAnsi="Times New Roman" w:cs="Times New Roman"/>
          <w:color w:val="000000"/>
          <w:sz w:val="28"/>
          <w:szCs w:val="28"/>
        </w:rPr>
        <w:t>nt greu de separat de seminţele culturii Bază, în curs</w:t>
      </w:r>
      <w:r>
        <w:rPr>
          <w:rFonts w:ascii="Times New Roman" w:eastAsia="Times New Roman" w:hAnsi="Times New Roman" w:cs="Times New Roman"/>
          <w:color w:val="000000"/>
          <w:sz w:val="28"/>
          <w:szCs w:val="28"/>
        </w:rPr>
        <w:t>ul analizelor de laborator nu sunt tolerate decâ</w:t>
      </w:r>
      <w:r w:rsidRPr="00F76E8E">
        <w:rPr>
          <w:rFonts w:ascii="Times New Roman" w:eastAsia="Times New Roman" w:hAnsi="Times New Roman" w:cs="Times New Roman"/>
          <w:color w:val="000000"/>
          <w:sz w:val="28"/>
          <w:szCs w:val="28"/>
        </w:rPr>
        <w:t>t în cantitate limitată.</w:t>
      </w:r>
      <w:r>
        <w:rPr>
          <w:rFonts w:ascii="Times New Roman" w:eastAsia="Times New Roman" w:hAnsi="Times New Roman" w:cs="Times New Roman"/>
          <w:b/>
          <w:color w:val="000000"/>
          <w:sz w:val="28"/>
          <w:szCs w:val="28"/>
        </w:rPr>
        <w:t xml:space="preserve"> </w:t>
      </w:r>
      <w:r w:rsidRPr="00F76E8E">
        <w:rPr>
          <w:rFonts w:ascii="Times New Roman" w:eastAsia="Times New Roman" w:hAnsi="Times New Roman" w:cs="Times New Roman"/>
          <w:color w:val="000000"/>
          <w:sz w:val="28"/>
          <w:szCs w:val="28"/>
        </w:rPr>
        <w:t xml:space="preserve">În special, culturile speciilor de </w:t>
      </w:r>
      <w:r w:rsidRPr="00F76E8E">
        <w:rPr>
          <w:rFonts w:ascii="Times New Roman" w:eastAsia="Times New Roman" w:hAnsi="Times New Roman" w:cs="Times New Roman"/>
          <w:i/>
          <w:color w:val="000000"/>
          <w:sz w:val="28"/>
          <w:szCs w:val="28"/>
        </w:rPr>
        <w:t>Lolium</w:t>
      </w:r>
      <w:r w:rsidRPr="00F76E8E">
        <w:rPr>
          <w:rFonts w:ascii="Times New Roman" w:eastAsia="Times New Roman" w:hAnsi="Times New Roman" w:cs="Times New Roman"/>
          <w:color w:val="000000"/>
          <w:sz w:val="28"/>
          <w:szCs w:val="28"/>
        </w:rPr>
        <w:t xml:space="preserve"> sau x</w:t>
      </w:r>
      <w:r>
        <w:rPr>
          <w:rFonts w:ascii="Times New Roman" w:eastAsia="Times New Roman" w:hAnsi="Times New Roman" w:cs="Times New Roman"/>
          <w:color w:val="000000"/>
          <w:sz w:val="28"/>
          <w:szCs w:val="28"/>
        </w:rPr>
        <w:t xml:space="preserve"> </w:t>
      </w:r>
      <w:r w:rsidRPr="00F76E8E">
        <w:rPr>
          <w:rFonts w:ascii="Times New Roman" w:eastAsia="Times New Roman" w:hAnsi="Times New Roman" w:cs="Times New Roman"/>
          <w:i/>
          <w:color w:val="000000"/>
          <w:sz w:val="28"/>
          <w:szCs w:val="28"/>
        </w:rPr>
        <w:t>Festulolium</w:t>
      </w:r>
      <w:r w:rsidRPr="00F76E8E">
        <w:rPr>
          <w:rFonts w:ascii="Times New Roman" w:eastAsia="Times New Roman" w:hAnsi="Times New Roman" w:cs="Times New Roman"/>
          <w:color w:val="000000"/>
          <w:sz w:val="28"/>
          <w:szCs w:val="28"/>
        </w:rPr>
        <w:t xml:space="preserve"> vor îndeplini următoarele </w:t>
      </w:r>
      <w:r w:rsidRPr="00F76E8E">
        <w:rPr>
          <w:rFonts w:ascii="Times New Roman" w:eastAsia="Times New Roman" w:hAnsi="Times New Roman" w:cs="Times New Roman"/>
          <w:color w:val="000000"/>
          <w:sz w:val="28"/>
          <w:szCs w:val="28"/>
        </w:rPr>
        <w:lastRenderedPageBreak/>
        <w:t xml:space="preserve">condiţii: numărul de plante dintr-o specie de </w:t>
      </w:r>
      <w:r w:rsidRPr="00F76E8E">
        <w:rPr>
          <w:rFonts w:ascii="Times New Roman" w:eastAsia="Times New Roman" w:hAnsi="Times New Roman" w:cs="Times New Roman"/>
          <w:i/>
          <w:color w:val="000000"/>
          <w:sz w:val="28"/>
          <w:szCs w:val="28"/>
        </w:rPr>
        <w:t>Lolium</w:t>
      </w:r>
      <w:r w:rsidRPr="00F76E8E">
        <w:rPr>
          <w:rFonts w:ascii="Times New Roman" w:eastAsia="Times New Roman" w:hAnsi="Times New Roman" w:cs="Times New Roman"/>
          <w:color w:val="000000"/>
          <w:sz w:val="28"/>
          <w:szCs w:val="28"/>
        </w:rPr>
        <w:t xml:space="preserve"> sau x</w:t>
      </w:r>
      <w:r>
        <w:rPr>
          <w:rFonts w:ascii="Times New Roman" w:eastAsia="Times New Roman" w:hAnsi="Times New Roman" w:cs="Times New Roman"/>
          <w:color w:val="000000"/>
          <w:sz w:val="28"/>
          <w:szCs w:val="28"/>
        </w:rPr>
        <w:t xml:space="preserve"> </w:t>
      </w:r>
      <w:r w:rsidRPr="00F76E8E">
        <w:rPr>
          <w:rFonts w:ascii="Times New Roman" w:eastAsia="Times New Roman" w:hAnsi="Times New Roman" w:cs="Times New Roman"/>
          <w:i/>
          <w:color w:val="000000"/>
          <w:sz w:val="28"/>
          <w:szCs w:val="28"/>
        </w:rPr>
        <w:t>Festulolium</w:t>
      </w:r>
      <w:r w:rsidRPr="00F76E8E">
        <w:rPr>
          <w:rFonts w:ascii="Times New Roman" w:eastAsia="Times New Roman" w:hAnsi="Times New Roman" w:cs="Times New Roman"/>
          <w:color w:val="000000"/>
          <w:sz w:val="28"/>
          <w:szCs w:val="28"/>
        </w:rPr>
        <w:t xml:space="preserve"> care nu sunt conforme cu soiul culturii nu trebuie să depăşească:</w:t>
      </w:r>
      <w:r>
        <w:rPr>
          <w:rFonts w:ascii="Times New Roman" w:eastAsia="Times New Roman" w:hAnsi="Times New Roman" w:cs="Times New Roman"/>
          <w:color w:val="000000"/>
          <w:sz w:val="28"/>
          <w:szCs w:val="28"/>
        </w:rPr>
        <w:t xml:space="preserve"> </w:t>
      </w:r>
    </w:p>
    <w:p w14:paraId="7B18C173" w14:textId="34E9582C" w:rsidR="00F76E8E" w:rsidRPr="00F76E8E" w:rsidRDefault="00F76E8E" w:rsidP="00F76E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F76E8E">
        <w:rPr>
          <w:rFonts w:ascii="Times New Roman" w:eastAsia="Times New Roman" w:hAnsi="Times New Roman" w:cs="Times New Roman"/>
          <w:color w:val="000000"/>
          <w:sz w:val="28"/>
          <w:szCs w:val="28"/>
        </w:rPr>
        <w:t>1 la 50 m</w:t>
      </w:r>
      <w:r w:rsidRPr="00F76E8E">
        <w:rPr>
          <w:rFonts w:ascii="Times New Roman" w:eastAsia="Times New Roman" w:hAnsi="Times New Roman" w:cs="Times New Roman"/>
          <w:color w:val="000000"/>
          <w:sz w:val="28"/>
          <w:szCs w:val="28"/>
          <w:vertAlign w:val="superscript"/>
        </w:rPr>
        <w:t>2</w:t>
      </w:r>
      <w:r w:rsidRPr="00F76E8E">
        <w:rPr>
          <w:rFonts w:ascii="Times New Roman" w:eastAsia="Times New Roman" w:hAnsi="Times New Roman" w:cs="Times New Roman"/>
          <w:color w:val="000000"/>
          <w:sz w:val="28"/>
          <w:szCs w:val="28"/>
        </w:rPr>
        <w:t xml:space="preserve"> pentru producerea de sămânţă Bază;</w:t>
      </w:r>
    </w:p>
    <w:p w14:paraId="6624259A" w14:textId="3680DF59" w:rsidR="00F76E8E" w:rsidRDefault="00F76E8E" w:rsidP="00F76E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F76E8E">
        <w:rPr>
          <w:rFonts w:ascii="Times New Roman" w:eastAsia="Times New Roman" w:hAnsi="Times New Roman" w:cs="Times New Roman"/>
          <w:color w:val="000000"/>
          <w:sz w:val="28"/>
          <w:szCs w:val="28"/>
        </w:rPr>
        <w:t>1 la 10 m</w:t>
      </w:r>
      <w:r w:rsidRPr="00F76E8E">
        <w:rPr>
          <w:rFonts w:ascii="Times New Roman" w:eastAsia="Times New Roman" w:hAnsi="Times New Roman" w:cs="Times New Roman"/>
          <w:color w:val="000000"/>
          <w:sz w:val="28"/>
          <w:szCs w:val="28"/>
          <w:vertAlign w:val="superscript"/>
        </w:rPr>
        <w:t>2</w:t>
      </w:r>
      <w:r w:rsidRPr="00F76E8E">
        <w:rPr>
          <w:rFonts w:ascii="Times New Roman" w:eastAsia="Times New Roman" w:hAnsi="Times New Roman" w:cs="Times New Roman"/>
          <w:color w:val="000000"/>
          <w:sz w:val="28"/>
          <w:szCs w:val="28"/>
        </w:rPr>
        <w:t xml:space="preserve"> pentru producerea de sămânţă Certificată.</w:t>
      </w:r>
    </w:p>
    <w:p w14:paraId="09052C0E" w14:textId="50539772" w:rsidR="00F76E8E" w:rsidRDefault="00F76E8E" w:rsidP="00F76E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76E8E">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w:t>
      </w:r>
      <w:r w:rsidRPr="00F76E8E">
        <w:rPr>
          <w:rFonts w:ascii="Times New Roman" w:eastAsia="Times New Roman" w:hAnsi="Times New Roman" w:cs="Times New Roman"/>
          <w:color w:val="000000"/>
          <w:sz w:val="28"/>
          <w:szCs w:val="28"/>
        </w:rPr>
        <w:t>Cultura trebuie să aibă suficientă identitate şi puritate a soiului.</w:t>
      </w:r>
    </w:p>
    <w:p w14:paraId="31E5DB6A" w14:textId="0D45D166" w:rsidR="00F76E8E" w:rsidRDefault="00AA6ACA" w:rsidP="00F76E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A6ACA">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w:t>
      </w:r>
      <w:r w:rsidR="00F76E8E" w:rsidRPr="00F76E8E">
        <w:rPr>
          <w:rFonts w:ascii="Times New Roman" w:eastAsia="Times New Roman" w:hAnsi="Times New Roman" w:cs="Times New Roman"/>
          <w:color w:val="000000"/>
          <w:sz w:val="28"/>
          <w:szCs w:val="28"/>
        </w:rPr>
        <w:t xml:space="preserve">Culturile, altele decât cele din speciile </w:t>
      </w:r>
      <w:r w:rsidR="00F76E8E" w:rsidRPr="00AA6ACA">
        <w:rPr>
          <w:rFonts w:ascii="Times New Roman" w:eastAsia="Times New Roman" w:hAnsi="Times New Roman" w:cs="Times New Roman"/>
          <w:i/>
          <w:color w:val="000000"/>
          <w:sz w:val="28"/>
          <w:szCs w:val="28"/>
        </w:rPr>
        <w:t>Pisum sativum</w:t>
      </w:r>
      <w:r w:rsidR="00F76E8E" w:rsidRPr="00F76E8E">
        <w:rPr>
          <w:rFonts w:ascii="Times New Roman" w:eastAsia="Times New Roman" w:hAnsi="Times New Roman" w:cs="Times New Roman"/>
          <w:color w:val="000000"/>
          <w:sz w:val="28"/>
          <w:szCs w:val="28"/>
        </w:rPr>
        <w:t xml:space="preserve">, </w:t>
      </w:r>
      <w:r w:rsidR="00F76E8E" w:rsidRPr="00AA6ACA">
        <w:rPr>
          <w:rFonts w:ascii="Times New Roman" w:eastAsia="Times New Roman" w:hAnsi="Times New Roman" w:cs="Times New Roman"/>
          <w:i/>
          <w:color w:val="000000"/>
          <w:sz w:val="28"/>
          <w:szCs w:val="28"/>
        </w:rPr>
        <w:t>Vicia faba</w:t>
      </w:r>
      <w:r w:rsidR="00F76E8E" w:rsidRPr="00F76E8E">
        <w:rPr>
          <w:rFonts w:ascii="Times New Roman" w:eastAsia="Times New Roman" w:hAnsi="Times New Roman" w:cs="Times New Roman"/>
          <w:color w:val="000000"/>
          <w:sz w:val="28"/>
          <w:szCs w:val="28"/>
        </w:rPr>
        <w:t xml:space="preserve">, </w:t>
      </w:r>
      <w:r w:rsidR="00F76E8E" w:rsidRPr="00AA6ACA">
        <w:rPr>
          <w:rFonts w:ascii="Times New Roman" w:eastAsia="Times New Roman" w:hAnsi="Times New Roman" w:cs="Times New Roman"/>
          <w:i/>
          <w:color w:val="000000"/>
          <w:sz w:val="28"/>
          <w:szCs w:val="28"/>
        </w:rPr>
        <w:t>Brassica napus var. napobrassica</w:t>
      </w:r>
      <w:r w:rsidR="00F76E8E" w:rsidRPr="00F76E8E">
        <w:rPr>
          <w:rFonts w:ascii="Times New Roman" w:eastAsia="Times New Roman" w:hAnsi="Times New Roman" w:cs="Times New Roman"/>
          <w:color w:val="000000"/>
          <w:sz w:val="28"/>
          <w:szCs w:val="28"/>
        </w:rPr>
        <w:t xml:space="preserve">, </w:t>
      </w:r>
      <w:r w:rsidR="00F76E8E" w:rsidRPr="00AA6ACA">
        <w:rPr>
          <w:rFonts w:ascii="Times New Roman" w:eastAsia="Times New Roman" w:hAnsi="Times New Roman" w:cs="Times New Roman"/>
          <w:i/>
          <w:color w:val="000000"/>
          <w:sz w:val="28"/>
          <w:szCs w:val="28"/>
        </w:rPr>
        <w:t>Brassica oleracea convar</w:t>
      </w:r>
      <w:r w:rsidR="00F76E8E" w:rsidRPr="00F76E8E">
        <w:rPr>
          <w:rFonts w:ascii="Times New Roman" w:eastAsia="Times New Roman" w:hAnsi="Times New Roman" w:cs="Times New Roman"/>
          <w:color w:val="000000"/>
          <w:sz w:val="28"/>
          <w:szCs w:val="28"/>
        </w:rPr>
        <w:t xml:space="preserve">. </w:t>
      </w:r>
      <w:r w:rsidR="00F76E8E" w:rsidRPr="00AA6ACA">
        <w:rPr>
          <w:rFonts w:ascii="Times New Roman" w:eastAsia="Times New Roman" w:hAnsi="Times New Roman" w:cs="Times New Roman"/>
          <w:i/>
          <w:color w:val="000000"/>
          <w:sz w:val="28"/>
          <w:szCs w:val="28"/>
        </w:rPr>
        <w:t>acephala</w:t>
      </w:r>
      <w:r w:rsidR="00F76E8E" w:rsidRPr="00F76E8E">
        <w:rPr>
          <w:rFonts w:ascii="Times New Roman" w:eastAsia="Times New Roman" w:hAnsi="Times New Roman" w:cs="Times New Roman"/>
          <w:color w:val="000000"/>
          <w:sz w:val="28"/>
          <w:szCs w:val="28"/>
        </w:rPr>
        <w:t xml:space="preserve"> sau de </w:t>
      </w:r>
      <w:r w:rsidR="00F76E8E" w:rsidRPr="00AA6ACA">
        <w:rPr>
          <w:rFonts w:ascii="Times New Roman" w:eastAsia="Times New Roman" w:hAnsi="Times New Roman" w:cs="Times New Roman"/>
          <w:i/>
          <w:color w:val="000000"/>
          <w:sz w:val="28"/>
          <w:szCs w:val="28"/>
        </w:rPr>
        <w:t>Poa pratensis</w:t>
      </w:r>
      <w:r w:rsidR="00F76E8E" w:rsidRPr="00F76E8E">
        <w:rPr>
          <w:rFonts w:ascii="Times New Roman" w:eastAsia="Times New Roman" w:hAnsi="Times New Roman" w:cs="Times New Roman"/>
          <w:color w:val="000000"/>
          <w:sz w:val="28"/>
          <w:szCs w:val="28"/>
        </w:rPr>
        <w:t>, îndeplinesc următoarele condiţii: numărul de plante din această cultură, care pot fi recunoscute ca necorespunzătoare în mod clar soiului, nu depăşeşte:</w:t>
      </w:r>
    </w:p>
    <w:p w14:paraId="4DEA3261" w14:textId="01A0FA48" w:rsidR="00AA6ACA" w:rsidRPr="00AA6ACA" w:rsidRDefault="00AA6ACA"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AA6ACA">
        <w:rPr>
          <w:rFonts w:ascii="Times New Roman" w:eastAsia="Times New Roman" w:hAnsi="Times New Roman" w:cs="Times New Roman"/>
          <w:color w:val="000000"/>
          <w:sz w:val="28"/>
          <w:szCs w:val="28"/>
        </w:rPr>
        <w:t>1 la 30 mp pentru producerea de sămânţă Bază;</w:t>
      </w:r>
    </w:p>
    <w:p w14:paraId="0A6C9961" w14:textId="1420B7D0" w:rsidR="00AA6ACA" w:rsidRDefault="00AA6ACA"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AA6ACA">
        <w:rPr>
          <w:rFonts w:ascii="Times New Roman" w:eastAsia="Times New Roman" w:hAnsi="Times New Roman" w:cs="Times New Roman"/>
          <w:color w:val="000000"/>
          <w:sz w:val="28"/>
          <w:szCs w:val="28"/>
        </w:rPr>
        <w:t>1 la 10 mp pentru producerea de sămânţă Certificată.</w:t>
      </w:r>
    </w:p>
    <w:p w14:paraId="033CF558" w14:textId="6AA35914" w:rsidR="00AA6ACA" w:rsidRDefault="00AA6ACA"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A6ACA">
        <w:rPr>
          <w:rFonts w:ascii="Times New Roman" w:eastAsia="Times New Roman" w:hAnsi="Times New Roman" w:cs="Times New Roman"/>
          <w:b/>
          <w:color w:val="000000"/>
          <w:sz w:val="28"/>
          <w:szCs w:val="28"/>
        </w:rPr>
        <w:t>6.</w:t>
      </w:r>
      <w:r>
        <w:rPr>
          <w:rFonts w:ascii="Times New Roman" w:eastAsia="Times New Roman" w:hAnsi="Times New Roman" w:cs="Times New Roman"/>
          <w:color w:val="000000"/>
          <w:sz w:val="28"/>
          <w:szCs w:val="28"/>
        </w:rPr>
        <w:t xml:space="preserve"> </w:t>
      </w:r>
      <w:r w:rsidRPr="00AA6ACA">
        <w:rPr>
          <w:rFonts w:ascii="Times New Roman" w:eastAsia="Times New Roman" w:hAnsi="Times New Roman" w:cs="Times New Roman"/>
          <w:color w:val="000000"/>
          <w:sz w:val="28"/>
          <w:szCs w:val="28"/>
        </w:rPr>
        <w:t xml:space="preserve">Pentru </w:t>
      </w:r>
      <w:r w:rsidRPr="00AA6ACA">
        <w:rPr>
          <w:rFonts w:ascii="Times New Roman" w:eastAsia="Times New Roman" w:hAnsi="Times New Roman" w:cs="Times New Roman"/>
          <w:i/>
          <w:color w:val="000000"/>
          <w:sz w:val="28"/>
          <w:szCs w:val="28"/>
        </w:rPr>
        <w:t>Poa pratensis</w:t>
      </w:r>
      <w:r w:rsidRPr="00AA6ACA">
        <w:rPr>
          <w:rFonts w:ascii="Times New Roman" w:eastAsia="Times New Roman" w:hAnsi="Times New Roman" w:cs="Times New Roman"/>
          <w:color w:val="000000"/>
          <w:sz w:val="28"/>
          <w:szCs w:val="28"/>
        </w:rPr>
        <w:t>, numărul plantelor de cultură care sunt recunoscute ca fiind evident neconforme cu soiul nu trebuie să depăşească:</w:t>
      </w:r>
    </w:p>
    <w:p w14:paraId="00F14CB6" w14:textId="0582A206" w:rsidR="00AA6ACA" w:rsidRPr="00AA6ACA" w:rsidRDefault="00AA6ACA"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AA6ACA">
        <w:rPr>
          <w:rFonts w:ascii="Times New Roman" w:eastAsia="Times New Roman" w:hAnsi="Times New Roman" w:cs="Times New Roman"/>
          <w:color w:val="000000"/>
          <w:sz w:val="28"/>
          <w:szCs w:val="28"/>
        </w:rPr>
        <w:t>1 la 20 mp pentru producerea de sămânţă Bază;</w:t>
      </w:r>
    </w:p>
    <w:p w14:paraId="720D3374" w14:textId="19C38581" w:rsidR="00AA6ACA" w:rsidRDefault="00AA6ACA"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AA6ACA">
        <w:rPr>
          <w:rFonts w:ascii="Times New Roman" w:eastAsia="Times New Roman" w:hAnsi="Times New Roman" w:cs="Times New Roman"/>
          <w:color w:val="000000"/>
          <w:sz w:val="28"/>
          <w:szCs w:val="28"/>
        </w:rPr>
        <w:t>4 la 10 mp pentru producerea de sămânţă Certificată.</w:t>
      </w:r>
    </w:p>
    <w:p w14:paraId="04A55722" w14:textId="37E143E8" w:rsidR="00585393" w:rsidRDefault="00585393"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85393">
        <w:rPr>
          <w:rFonts w:ascii="Times New Roman" w:eastAsia="Times New Roman" w:hAnsi="Times New Roman" w:cs="Times New Roman"/>
          <w:color w:val="000000"/>
          <w:sz w:val="28"/>
          <w:szCs w:val="28"/>
        </w:rPr>
        <w:t xml:space="preserve">Cu toate acestea, în cazul soiurilor de </w:t>
      </w:r>
      <w:r w:rsidRPr="00585393">
        <w:rPr>
          <w:rFonts w:ascii="Times New Roman" w:eastAsia="Times New Roman" w:hAnsi="Times New Roman" w:cs="Times New Roman"/>
          <w:i/>
          <w:color w:val="000000"/>
          <w:sz w:val="28"/>
          <w:szCs w:val="28"/>
        </w:rPr>
        <w:t>Poa pratensis</w:t>
      </w:r>
      <w:r>
        <w:rPr>
          <w:rFonts w:ascii="Times New Roman" w:eastAsia="Times New Roman" w:hAnsi="Times New Roman" w:cs="Times New Roman"/>
          <w:color w:val="000000"/>
          <w:sz w:val="28"/>
          <w:szCs w:val="28"/>
        </w:rPr>
        <w:t>, care su</w:t>
      </w:r>
      <w:r w:rsidRPr="00585393">
        <w:rPr>
          <w:rFonts w:ascii="Times New Roman" w:eastAsia="Times New Roman" w:hAnsi="Times New Roman" w:cs="Times New Roman"/>
          <w:color w:val="000000"/>
          <w:sz w:val="28"/>
          <w:szCs w:val="28"/>
        </w:rPr>
        <w:t>nt clasificate oficial ca “soiuri apomictice monoclonale”, pot fi considerate ca acceptabile cel mult şase plante la fiecare 10 m</w:t>
      </w:r>
      <w:r w:rsidRPr="00585393">
        <w:rPr>
          <w:rFonts w:ascii="Times New Roman" w:eastAsia="Times New Roman" w:hAnsi="Times New Roman" w:cs="Times New Roman"/>
          <w:color w:val="000000"/>
          <w:sz w:val="28"/>
          <w:szCs w:val="28"/>
          <w:vertAlign w:val="superscript"/>
        </w:rPr>
        <w:t>2</w:t>
      </w:r>
      <w:r w:rsidRPr="00585393">
        <w:rPr>
          <w:rFonts w:ascii="Times New Roman" w:eastAsia="Times New Roman" w:hAnsi="Times New Roman" w:cs="Times New Roman"/>
          <w:color w:val="000000"/>
          <w:sz w:val="28"/>
          <w:szCs w:val="28"/>
        </w:rPr>
        <w:t>, recunoscute ca fiind neconforme cu soiul, din sectorul de producere a seminţelor certificate.</w:t>
      </w:r>
      <w:r w:rsidR="00F713F5">
        <w:rPr>
          <w:rFonts w:ascii="Times New Roman" w:eastAsia="Times New Roman" w:hAnsi="Times New Roman" w:cs="Times New Roman"/>
          <w:color w:val="000000"/>
          <w:sz w:val="28"/>
          <w:szCs w:val="28"/>
        </w:rPr>
        <w:t xml:space="preserve"> </w:t>
      </w:r>
      <w:r w:rsidR="00F713F5" w:rsidRPr="00F713F5">
        <w:rPr>
          <w:rFonts w:ascii="Times New Roman" w:eastAsia="Times New Roman" w:hAnsi="Times New Roman" w:cs="Times New Roman"/>
          <w:color w:val="000000"/>
          <w:sz w:val="28"/>
          <w:szCs w:val="28"/>
        </w:rPr>
        <w:t>În sensul aplicării prezentelor C</w:t>
      </w:r>
      <w:r w:rsidR="00F713F5">
        <w:rPr>
          <w:rFonts w:ascii="Times New Roman" w:eastAsia="Times New Roman" w:hAnsi="Times New Roman" w:cs="Times New Roman"/>
          <w:color w:val="000000"/>
          <w:sz w:val="28"/>
          <w:szCs w:val="28"/>
        </w:rPr>
        <w:t>erinţe, autoritatea competentă</w:t>
      </w:r>
      <w:r w:rsidR="00F713F5" w:rsidRPr="00F713F5">
        <w:rPr>
          <w:rFonts w:ascii="Times New Roman" w:eastAsia="Times New Roman" w:hAnsi="Times New Roman" w:cs="Times New Roman"/>
          <w:color w:val="000000"/>
          <w:sz w:val="28"/>
          <w:szCs w:val="28"/>
        </w:rPr>
        <w:t xml:space="preserve"> poate să evalueze respectarea cerinţelor de puritate a soiurilor pentru culturile de </w:t>
      </w:r>
      <w:r w:rsidR="00F713F5" w:rsidRPr="00F713F5">
        <w:rPr>
          <w:rFonts w:ascii="Times New Roman" w:eastAsia="Times New Roman" w:hAnsi="Times New Roman" w:cs="Times New Roman"/>
          <w:i/>
          <w:color w:val="000000"/>
          <w:sz w:val="28"/>
          <w:szCs w:val="28"/>
        </w:rPr>
        <w:t>Poa pratensis</w:t>
      </w:r>
      <w:r w:rsidR="00F713F5" w:rsidRPr="00F713F5">
        <w:rPr>
          <w:rFonts w:ascii="Times New Roman" w:eastAsia="Times New Roman" w:hAnsi="Times New Roman" w:cs="Times New Roman"/>
          <w:color w:val="000000"/>
          <w:sz w:val="28"/>
          <w:szCs w:val="28"/>
        </w:rPr>
        <w:t xml:space="preserve"> care aparţin acestor soiuri, fără a se baza exclusiv</w:t>
      </w:r>
      <w:r w:rsidR="00F713F5">
        <w:rPr>
          <w:rFonts w:ascii="Times New Roman" w:eastAsia="Times New Roman" w:hAnsi="Times New Roman" w:cs="Times New Roman"/>
          <w:color w:val="000000"/>
          <w:sz w:val="28"/>
          <w:szCs w:val="28"/>
        </w:rPr>
        <w:t xml:space="preserve"> pe rezultatele inspecţiei în câ</w:t>
      </w:r>
      <w:r w:rsidR="00F713F5" w:rsidRPr="00F713F5">
        <w:rPr>
          <w:rFonts w:ascii="Times New Roman" w:eastAsia="Times New Roman" w:hAnsi="Times New Roman" w:cs="Times New Roman"/>
          <w:color w:val="000000"/>
          <w:sz w:val="28"/>
          <w:szCs w:val="28"/>
        </w:rPr>
        <w:t>mp, efectuate în conformitate cu punctul 8 din prezenta anexă, în cazul în care conformitatea cu cerinţele de puritate a soiului stabilite în anexa nr.3 la prezentele Cerinţe este garantată clar prin testarea seminţelor.</w:t>
      </w:r>
    </w:p>
    <w:p w14:paraId="4336A9D7" w14:textId="231E7586" w:rsidR="00D804AB" w:rsidRDefault="00F713F5"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713F5">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sidRPr="00F713F5">
        <w:rPr>
          <w:rFonts w:ascii="Times New Roman" w:eastAsia="Times New Roman" w:hAnsi="Times New Roman" w:cs="Times New Roman"/>
          <w:color w:val="000000"/>
          <w:sz w:val="28"/>
          <w:szCs w:val="28"/>
        </w:rPr>
        <w:t xml:space="preserve">Pentru speciile de </w:t>
      </w:r>
      <w:r w:rsidRPr="00F713F5">
        <w:rPr>
          <w:rFonts w:ascii="Times New Roman" w:eastAsia="Times New Roman" w:hAnsi="Times New Roman" w:cs="Times New Roman"/>
          <w:i/>
          <w:color w:val="000000"/>
          <w:sz w:val="28"/>
          <w:szCs w:val="28"/>
        </w:rPr>
        <w:t>Pisum sativum</w:t>
      </w:r>
      <w:r w:rsidRPr="00F713F5">
        <w:rPr>
          <w:rFonts w:ascii="Times New Roman" w:eastAsia="Times New Roman" w:hAnsi="Times New Roman" w:cs="Times New Roman"/>
          <w:color w:val="000000"/>
          <w:sz w:val="28"/>
          <w:szCs w:val="28"/>
        </w:rPr>
        <w:t xml:space="preserve">, </w:t>
      </w:r>
      <w:r w:rsidRPr="00F713F5">
        <w:rPr>
          <w:rFonts w:ascii="Times New Roman" w:eastAsia="Times New Roman" w:hAnsi="Times New Roman" w:cs="Times New Roman"/>
          <w:i/>
          <w:color w:val="000000"/>
          <w:sz w:val="28"/>
          <w:szCs w:val="28"/>
        </w:rPr>
        <w:t>Vicia faba</w:t>
      </w:r>
      <w:r w:rsidRPr="00F713F5">
        <w:rPr>
          <w:rFonts w:ascii="Times New Roman" w:eastAsia="Times New Roman" w:hAnsi="Times New Roman" w:cs="Times New Roman"/>
          <w:color w:val="000000"/>
          <w:sz w:val="28"/>
          <w:szCs w:val="28"/>
        </w:rPr>
        <w:t xml:space="preserve">, </w:t>
      </w:r>
      <w:r w:rsidRPr="00F713F5">
        <w:rPr>
          <w:rFonts w:ascii="Times New Roman" w:eastAsia="Times New Roman" w:hAnsi="Times New Roman" w:cs="Times New Roman"/>
          <w:i/>
          <w:color w:val="000000"/>
          <w:sz w:val="28"/>
          <w:szCs w:val="28"/>
        </w:rPr>
        <w:t>Brassica napus var. napobrassica</w:t>
      </w:r>
      <w:r w:rsidRPr="00F713F5">
        <w:rPr>
          <w:rFonts w:ascii="Times New Roman" w:eastAsia="Times New Roman" w:hAnsi="Times New Roman" w:cs="Times New Roman"/>
          <w:color w:val="000000"/>
          <w:sz w:val="28"/>
          <w:szCs w:val="28"/>
        </w:rPr>
        <w:t xml:space="preserve">, </w:t>
      </w:r>
      <w:r w:rsidRPr="00F713F5">
        <w:rPr>
          <w:rFonts w:ascii="Times New Roman" w:eastAsia="Times New Roman" w:hAnsi="Times New Roman" w:cs="Times New Roman"/>
          <w:i/>
          <w:color w:val="000000"/>
          <w:sz w:val="28"/>
          <w:szCs w:val="28"/>
        </w:rPr>
        <w:t>Brassica oleracea convar.</w:t>
      </w:r>
      <w:r w:rsidRPr="00F713F5">
        <w:rPr>
          <w:rFonts w:ascii="Times New Roman" w:eastAsia="Times New Roman" w:hAnsi="Times New Roman" w:cs="Times New Roman"/>
          <w:color w:val="000000"/>
          <w:sz w:val="28"/>
          <w:szCs w:val="28"/>
        </w:rPr>
        <w:t xml:space="preserve"> </w:t>
      </w:r>
      <w:r w:rsidRPr="00F713F5">
        <w:rPr>
          <w:rFonts w:ascii="Times New Roman" w:eastAsia="Times New Roman" w:hAnsi="Times New Roman" w:cs="Times New Roman"/>
          <w:i/>
          <w:color w:val="000000"/>
          <w:sz w:val="28"/>
          <w:szCs w:val="28"/>
        </w:rPr>
        <w:t>acephala</w:t>
      </w:r>
      <w:r w:rsidRPr="00F713F5">
        <w:rPr>
          <w:rFonts w:ascii="Times New Roman" w:eastAsia="Times New Roman" w:hAnsi="Times New Roman" w:cs="Times New Roman"/>
          <w:color w:val="000000"/>
          <w:sz w:val="28"/>
          <w:szCs w:val="28"/>
        </w:rPr>
        <w:t xml:space="preserve"> se aplică doar prima prevedere, cultura să aibă suficientă identitate şi puritate a soiurilor.</w:t>
      </w:r>
    </w:p>
    <w:p w14:paraId="70D08664" w14:textId="77777777" w:rsidR="005C45AF" w:rsidRDefault="00F713F5" w:rsidP="00CF062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713F5">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 xml:space="preserve"> </w:t>
      </w:r>
      <w:r w:rsidR="00CF062E" w:rsidRPr="00CF062E">
        <w:rPr>
          <w:rFonts w:ascii="Times New Roman" w:eastAsia="Times New Roman" w:hAnsi="Times New Roman" w:cs="Times New Roman" w:hint="eastAsia"/>
          <w:color w:val="000000"/>
          <w:sz w:val="28"/>
          <w:szCs w:val="28"/>
        </w:rPr>
        <w:t>Cultura este efectiv indemnă de orice organisme dăunătoare care reduc utilitatea și calitatea semințelor.</w:t>
      </w:r>
      <w:r w:rsidR="00CF062E">
        <w:rPr>
          <w:rFonts w:ascii="Times New Roman" w:eastAsia="Times New Roman" w:hAnsi="Times New Roman" w:cs="Times New Roman"/>
          <w:color w:val="000000"/>
          <w:sz w:val="28"/>
          <w:szCs w:val="28"/>
        </w:rPr>
        <w:t xml:space="preserve"> </w:t>
      </w:r>
      <w:r w:rsidR="00CF062E" w:rsidRPr="00CF062E">
        <w:rPr>
          <w:rFonts w:ascii="Times New Roman" w:eastAsia="Times New Roman" w:hAnsi="Times New Roman" w:cs="Times New Roman" w:hint="eastAsia"/>
          <w:color w:val="000000"/>
          <w:sz w:val="28"/>
          <w:szCs w:val="28"/>
        </w:rPr>
        <w:t>Cultura respectă, de asemenea, cerințele privind organismele dăună</w:t>
      </w:r>
      <w:r w:rsidR="00CF062E">
        <w:rPr>
          <w:rFonts w:ascii="Times New Roman" w:eastAsia="Times New Roman" w:hAnsi="Times New Roman" w:cs="Times New Roman" w:hint="eastAsia"/>
          <w:color w:val="000000"/>
          <w:sz w:val="28"/>
          <w:szCs w:val="28"/>
        </w:rPr>
        <w:t>toare de carantină</w:t>
      </w:r>
      <w:r w:rsidR="00CF062E" w:rsidRPr="00CF062E">
        <w:rPr>
          <w:rFonts w:ascii="Times New Roman" w:eastAsia="Times New Roman" w:hAnsi="Times New Roman" w:cs="Times New Roman" w:hint="eastAsia"/>
          <w:color w:val="000000"/>
          <w:sz w:val="28"/>
          <w:szCs w:val="28"/>
        </w:rPr>
        <w:t xml:space="preserve">, organismele dăunătoare de carantină pentru zone protejate și organismele dăunătoare reglementate care nu sunt de carantină („ORNC”) prevăzute în </w:t>
      </w:r>
      <w:r w:rsidR="00CF062E">
        <w:rPr>
          <w:rFonts w:ascii="Times New Roman" w:eastAsia="Times New Roman" w:hAnsi="Times New Roman" w:cs="Times New Roman"/>
          <w:color w:val="000000"/>
          <w:sz w:val="28"/>
          <w:szCs w:val="28"/>
        </w:rPr>
        <w:t xml:space="preserve">Legea nr.422/2023 </w:t>
      </w:r>
      <w:r w:rsidR="00CF062E" w:rsidRPr="00CF062E">
        <w:rPr>
          <w:rFonts w:ascii="Times New Roman" w:eastAsia="Times New Roman" w:hAnsi="Times New Roman" w:cs="Times New Roman"/>
          <w:color w:val="000000"/>
          <w:sz w:val="28"/>
          <w:szCs w:val="28"/>
        </w:rPr>
        <w:t xml:space="preserve">privind </w:t>
      </w:r>
      <w:r w:rsidR="00CF062E">
        <w:rPr>
          <w:rFonts w:ascii="Times New Roman" w:eastAsia="Times New Roman" w:hAnsi="Times New Roman" w:cs="Times New Roman"/>
          <w:color w:val="000000"/>
          <w:sz w:val="28"/>
          <w:szCs w:val="28"/>
        </w:rPr>
        <w:t xml:space="preserve">măsurile de protecţie împotriva </w:t>
      </w:r>
      <w:r w:rsidR="00CF062E" w:rsidRPr="00CF062E">
        <w:rPr>
          <w:rFonts w:ascii="Times New Roman" w:eastAsia="Times New Roman" w:hAnsi="Times New Roman" w:cs="Times New Roman"/>
          <w:color w:val="000000"/>
          <w:sz w:val="28"/>
          <w:szCs w:val="28"/>
        </w:rPr>
        <w:t>organismelor dăunătoare plantelor</w:t>
      </w:r>
      <w:r w:rsidR="005C45AF">
        <w:rPr>
          <w:rFonts w:ascii="Times New Roman" w:eastAsia="Times New Roman" w:hAnsi="Times New Roman" w:cs="Times New Roman" w:hint="eastAsia"/>
          <w:color w:val="000000"/>
          <w:sz w:val="28"/>
          <w:szCs w:val="28"/>
        </w:rPr>
        <w:t>.</w:t>
      </w:r>
    </w:p>
    <w:p w14:paraId="189F2E8F" w14:textId="0AC0AF08" w:rsidR="00CF062E" w:rsidRDefault="00CF062E" w:rsidP="00CF062E">
      <w:pPr>
        <w:rPr>
          <w:rFonts w:ascii="Times New Roman" w:eastAsia="Times New Roman" w:hAnsi="Times New Roman" w:cs="Times New Roman"/>
          <w:color w:val="000000"/>
          <w:sz w:val="28"/>
          <w:szCs w:val="28"/>
        </w:rPr>
      </w:pPr>
      <w:r w:rsidRPr="00CF062E">
        <w:rPr>
          <w:rFonts w:ascii="Times New Roman" w:eastAsia="Times New Roman" w:hAnsi="Times New Roman" w:cs="Times New Roman" w:hint="eastAsia"/>
          <w:color w:val="000000"/>
          <w:sz w:val="28"/>
          <w:szCs w:val="28"/>
        </w:rPr>
        <w:t>Prezența ORNC-urilor pe cultură și pe respectivele categorii respectă cerințele stabilite în tabelul următor:</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76"/>
        <w:gridCol w:w="1378"/>
        <w:gridCol w:w="1433"/>
        <w:gridCol w:w="1390"/>
        <w:gridCol w:w="1478"/>
      </w:tblGrid>
      <w:tr w:rsidR="005C45AF" w:rsidRPr="005C45AF" w14:paraId="61F2D587" w14:textId="77777777" w:rsidTr="005C45AF">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FAAAC" w14:textId="77777777" w:rsidR="005C45AF" w:rsidRPr="005C45AF" w:rsidRDefault="005C45AF" w:rsidP="000D6544">
            <w:pPr>
              <w:spacing w:line="240" w:lineRule="exact"/>
              <w:ind w:firstLine="0"/>
              <w:jc w:val="left"/>
              <w:rPr>
                <w:rFonts w:ascii="Times New Roman" w:hAnsi="Times New Roman" w:cs="Times New Roman"/>
                <w:b/>
                <w:bCs/>
              </w:rPr>
            </w:pPr>
            <w:r w:rsidRPr="005C45AF">
              <w:rPr>
                <w:rFonts w:ascii="Times New Roman" w:hAnsi="Times New Roman" w:cs="Times New Roman" w:hint="eastAsia"/>
                <w:b/>
                <w:bCs/>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371E8" w14:textId="77777777" w:rsidR="005C45AF" w:rsidRPr="005C45AF" w:rsidRDefault="005C45AF" w:rsidP="000D6544">
            <w:pPr>
              <w:spacing w:line="240" w:lineRule="exact"/>
              <w:ind w:firstLine="0"/>
              <w:jc w:val="left"/>
              <w:rPr>
                <w:rFonts w:ascii="Times New Roman" w:hAnsi="Times New Roman" w:cs="Times New Roman"/>
                <w:b/>
                <w:bCs/>
              </w:rPr>
            </w:pPr>
            <w:r w:rsidRPr="005C45AF">
              <w:rPr>
                <w:rFonts w:ascii="Times New Roman" w:hAnsi="Times New Roman" w:cs="Times New Roman" w:hint="eastAsia"/>
                <w:b/>
                <w:bCs/>
              </w:rPr>
              <w:t xml:space="preserve">Plante destinate plantării </w:t>
            </w:r>
            <w:r w:rsidRPr="005C45AF">
              <w:rPr>
                <w:rFonts w:ascii="Times New Roman" w:hAnsi="Times New Roman" w:cs="Times New Roman" w:hint="eastAsia"/>
                <w:b/>
                <w:bCs/>
              </w:rPr>
              <w:lastRenderedPageBreak/>
              <w:t>(genul sau specia)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5C0EE" w14:textId="77777777" w:rsidR="005C45AF" w:rsidRPr="005C45AF" w:rsidRDefault="005C45AF" w:rsidP="000D6544">
            <w:pPr>
              <w:spacing w:line="240" w:lineRule="exact"/>
              <w:ind w:firstLine="0"/>
              <w:jc w:val="left"/>
              <w:rPr>
                <w:rFonts w:ascii="Times New Roman" w:hAnsi="Times New Roman" w:cs="Times New Roman"/>
                <w:b/>
                <w:bCs/>
              </w:rPr>
            </w:pPr>
            <w:r w:rsidRPr="005C45AF">
              <w:rPr>
                <w:rFonts w:ascii="Times New Roman" w:hAnsi="Times New Roman" w:cs="Times New Roman" w:hint="eastAsia"/>
                <w:b/>
                <w:bCs/>
              </w:rPr>
              <w:lastRenderedPageBreak/>
              <w:t xml:space="preserve">Praguri pentru producția de </w:t>
            </w:r>
            <w:r w:rsidRPr="005C45AF">
              <w:rPr>
                <w:rFonts w:ascii="Times New Roman" w:hAnsi="Times New Roman" w:cs="Times New Roman" w:hint="eastAsia"/>
                <w:b/>
                <w:bCs/>
              </w:rPr>
              <w:lastRenderedPageBreak/>
              <w:t>semințe prebază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E71072" w14:textId="77777777" w:rsidR="005C45AF" w:rsidRPr="005C45AF" w:rsidRDefault="005C45AF" w:rsidP="000D6544">
            <w:pPr>
              <w:spacing w:line="240" w:lineRule="exact"/>
              <w:ind w:firstLine="0"/>
              <w:jc w:val="left"/>
              <w:rPr>
                <w:rFonts w:ascii="Times New Roman" w:hAnsi="Times New Roman" w:cs="Times New Roman"/>
                <w:b/>
                <w:bCs/>
              </w:rPr>
            </w:pPr>
            <w:r w:rsidRPr="005C45AF">
              <w:rPr>
                <w:rFonts w:ascii="Times New Roman" w:hAnsi="Times New Roman" w:cs="Times New Roman" w:hint="eastAsia"/>
                <w:b/>
                <w:bCs/>
              </w:rPr>
              <w:lastRenderedPageBreak/>
              <w:t xml:space="preserve">Praguri pentru </w:t>
            </w:r>
            <w:r w:rsidRPr="005C45AF">
              <w:rPr>
                <w:rFonts w:ascii="Times New Roman" w:hAnsi="Times New Roman" w:cs="Times New Roman" w:hint="eastAsia"/>
                <w:b/>
                <w:bCs/>
              </w:rPr>
              <w:lastRenderedPageBreak/>
              <w:t>producția de semințe bază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6EE924" w14:textId="77777777" w:rsidR="005C45AF" w:rsidRPr="005C45AF" w:rsidRDefault="005C45AF" w:rsidP="000D6544">
            <w:pPr>
              <w:spacing w:line="240" w:lineRule="exact"/>
              <w:ind w:firstLine="0"/>
              <w:jc w:val="left"/>
              <w:rPr>
                <w:rFonts w:ascii="Times New Roman" w:hAnsi="Times New Roman" w:cs="Times New Roman"/>
                <w:b/>
                <w:bCs/>
              </w:rPr>
            </w:pPr>
            <w:r w:rsidRPr="005C45AF">
              <w:rPr>
                <w:rFonts w:ascii="Times New Roman" w:hAnsi="Times New Roman" w:cs="Times New Roman" w:hint="eastAsia"/>
                <w:b/>
                <w:bCs/>
              </w:rPr>
              <w:lastRenderedPageBreak/>
              <w:t xml:space="preserve">Praguri pentru producția de </w:t>
            </w:r>
            <w:r w:rsidRPr="005C45AF">
              <w:rPr>
                <w:rFonts w:ascii="Times New Roman" w:hAnsi="Times New Roman" w:cs="Times New Roman" w:hint="eastAsia"/>
                <w:b/>
                <w:bCs/>
              </w:rPr>
              <w:lastRenderedPageBreak/>
              <w:t>semințe certificate</w:t>
            </w:r>
          </w:p>
        </w:tc>
      </w:tr>
      <w:tr w:rsidR="005C45AF" w:rsidRPr="005C45AF" w14:paraId="73411C89" w14:textId="77777777" w:rsidTr="005C45AF">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698E0"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i/>
                <w:iCs/>
              </w:rPr>
              <w:lastRenderedPageBreak/>
              <w:t>Clavibacter michiganensis</w:t>
            </w:r>
            <w:r w:rsidRPr="005C45AF">
              <w:rPr>
                <w:rFonts w:ascii="Times New Roman" w:hAnsi="Times New Roman" w:cs="Times New Roman" w:hint="eastAsia"/>
              </w:rPr>
              <w:t> ssp. </w:t>
            </w:r>
            <w:r w:rsidRPr="005C45AF">
              <w:rPr>
                <w:rFonts w:ascii="Times New Roman" w:hAnsi="Times New Roman" w:cs="Times New Roman" w:hint="eastAsia"/>
                <w:i/>
                <w:iCs/>
              </w:rPr>
              <w:t>insidiosus</w:t>
            </w:r>
            <w:r w:rsidRPr="005C45AF">
              <w:rPr>
                <w:rFonts w:ascii="Times New Roman" w:hAnsi="Times New Roman" w:cs="Times New Roman" w:hint="eastAsia"/>
              </w:rPr>
              <w:t> (McCulloch 1925) Davis </w:t>
            </w:r>
            <w:r w:rsidRPr="005C45AF">
              <w:rPr>
                <w:rFonts w:ascii="Times New Roman" w:hAnsi="Times New Roman" w:cs="Times New Roman" w:hint="eastAsia"/>
                <w:i/>
                <w:iCs/>
              </w:rPr>
              <w:t>et al.</w:t>
            </w:r>
            <w:r w:rsidRPr="005C45AF">
              <w:rPr>
                <w:rFonts w:ascii="Times New Roman" w:hAnsi="Times New Roman" w:cs="Times New Roman" w:hint="eastAsia"/>
              </w:rPr>
              <w:t> [CORBIN]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539460"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i/>
                <w:iCs/>
              </w:rPr>
              <w:t>Medicago sativa</w:t>
            </w:r>
            <w:r w:rsidRPr="005C45AF">
              <w:rPr>
                <w:rFonts w:ascii="Times New Roman" w:hAnsi="Times New Roman" w:cs="Times New Roman" w:hint="eastAsia"/>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02042"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267B5"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15B87"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rPr>
              <w:t>0 %</w:t>
            </w:r>
          </w:p>
        </w:tc>
      </w:tr>
      <w:tr w:rsidR="005C45AF" w:rsidRPr="005C45AF" w14:paraId="78CF9A2D" w14:textId="77777777" w:rsidTr="005C45AF">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0B373"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i/>
                <w:iCs/>
              </w:rPr>
              <w:t>Ditylenchus dipsaci</w:t>
            </w:r>
            <w:r w:rsidRPr="005C45AF">
              <w:rPr>
                <w:rFonts w:ascii="Times New Roman" w:hAnsi="Times New Roman" w:cs="Times New Roman" w:hint="eastAsia"/>
              </w:rPr>
              <w:t> (Kuehn) Filipjev [DITYDI]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10A08"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i/>
                <w:iCs/>
              </w:rPr>
              <w:t>Medicago sativa</w:t>
            </w:r>
            <w:r w:rsidRPr="005C45AF">
              <w:rPr>
                <w:rFonts w:ascii="Times New Roman" w:hAnsi="Times New Roman" w:cs="Times New Roman" w:hint="eastAsia"/>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8ACB24"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0160C" w14:textId="77777777"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A8866" w14:textId="5AE58F58" w:rsidR="005C45AF" w:rsidRPr="005C45AF" w:rsidRDefault="005C45AF" w:rsidP="000D6544">
            <w:pPr>
              <w:spacing w:line="240" w:lineRule="exact"/>
              <w:ind w:firstLine="0"/>
              <w:jc w:val="left"/>
              <w:rPr>
                <w:rFonts w:ascii="Times New Roman" w:hAnsi="Times New Roman" w:cs="Times New Roman"/>
              </w:rPr>
            </w:pPr>
            <w:r w:rsidRPr="005C45AF">
              <w:rPr>
                <w:rFonts w:ascii="Times New Roman" w:hAnsi="Times New Roman" w:cs="Times New Roman" w:hint="eastAsia"/>
              </w:rPr>
              <w:t>0 %</w:t>
            </w:r>
          </w:p>
        </w:tc>
      </w:tr>
    </w:tbl>
    <w:p w14:paraId="1B85F6E8" w14:textId="3C33DBE4" w:rsidR="00F713F5" w:rsidRDefault="00F713F5" w:rsidP="00AA6AC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713F5">
        <w:rPr>
          <w:rFonts w:ascii="Times New Roman" w:eastAsia="Times New Roman" w:hAnsi="Times New Roman" w:cs="Times New Roman"/>
          <w:b/>
          <w:color w:val="000000"/>
          <w:sz w:val="28"/>
          <w:szCs w:val="28"/>
        </w:rPr>
        <w:t>9.</w:t>
      </w:r>
      <w:r>
        <w:rPr>
          <w:rFonts w:ascii="Times New Roman" w:eastAsia="Times New Roman" w:hAnsi="Times New Roman" w:cs="Times New Roman"/>
          <w:color w:val="000000"/>
          <w:sz w:val="28"/>
          <w:szCs w:val="28"/>
        </w:rPr>
        <w:t xml:space="preserve"> </w:t>
      </w:r>
      <w:r w:rsidR="00AA5858" w:rsidRPr="00AA5858">
        <w:rPr>
          <w:rFonts w:ascii="Times New Roman" w:eastAsia="Times New Roman" w:hAnsi="Times New Roman" w:cs="Times New Roman"/>
          <w:color w:val="000000"/>
          <w:sz w:val="28"/>
          <w:szCs w:val="28"/>
        </w:rPr>
        <w:t>Îndeplinirea normelor menţionate anterior sau a altor condiţii se examinează, în cazul seminţelor Bază, în timpul inspecţiilor oficiale în câmp, iar în cazul seminţelor Certificate, fie în cadrul inspecţiilor oficiale în câmp, fie în cadrul inspecţiilor efectuate sub supraveghere oficială.</w:t>
      </w:r>
    </w:p>
    <w:p w14:paraId="252A4437" w14:textId="77777777" w:rsidR="00AA5858" w:rsidRDefault="00AA5858" w:rsidP="00AA58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A5858">
        <w:rPr>
          <w:rFonts w:ascii="Times New Roman" w:eastAsia="Times New Roman" w:hAnsi="Times New Roman" w:cs="Times New Roman"/>
          <w:color w:val="000000"/>
          <w:sz w:val="28"/>
          <w:szCs w:val="28"/>
        </w:rPr>
        <w:t>Inspecţiile în câmp se efectuează în confor</w:t>
      </w:r>
      <w:r>
        <w:rPr>
          <w:rFonts w:ascii="Times New Roman" w:eastAsia="Times New Roman" w:hAnsi="Times New Roman" w:cs="Times New Roman"/>
          <w:color w:val="000000"/>
          <w:sz w:val="28"/>
          <w:szCs w:val="28"/>
        </w:rPr>
        <w:t>mitate cu următoarele condiţii:</w:t>
      </w:r>
    </w:p>
    <w:p w14:paraId="7583D08C" w14:textId="6C805450" w:rsidR="00AA5858" w:rsidRPr="00AA5858" w:rsidRDefault="00AA5858" w:rsidP="00AA58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AA5858">
        <w:rPr>
          <w:rFonts w:ascii="Times New Roman" w:eastAsia="Times New Roman" w:hAnsi="Times New Roman" w:cs="Times New Roman"/>
          <w:color w:val="000000"/>
          <w:sz w:val="28"/>
          <w:szCs w:val="28"/>
        </w:rPr>
        <w:t>Starea culturii şi stadiul de dezvoltare a culturii permit efectuarea unei examinări satisfăcătoare.</w:t>
      </w:r>
    </w:p>
    <w:p w14:paraId="7161F12A" w14:textId="69A1FD14" w:rsidR="00AA5858" w:rsidRDefault="00AA5858" w:rsidP="00AA58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AA5858">
        <w:rPr>
          <w:rFonts w:ascii="Times New Roman" w:eastAsia="Times New Roman" w:hAnsi="Times New Roman" w:cs="Times New Roman"/>
          <w:color w:val="000000"/>
          <w:sz w:val="28"/>
          <w:szCs w:val="28"/>
        </w:rPr>
        <w:t>Se efectuează cel puţin o inspecţie în câmp.</w:t>
      </w:r>
    </w:p>
    <w:p w14:paraId="2C87807D" w14:textId="0676C568" w:rsidR="00AA5858" w:rsidRDefault="00AA5858" w:rsidP="00AA58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Pr="00AA5858">
        <w:rPr>
          <w:rFonts w:ascii="Times New Roman" w:eastAsia="Times New Roman" w:hAnsi="Times New Roman" w:cs="Times New Roman"/>
          <w:color w:val="000000"/>
          <w:sz w:val="28"/>
          <w:szCs w:val="28"/>
        </w:rPr>
        <w:t>Mărimea, numărul şi distribuţia sondajelor elementare care trebuie inspectate în câmp pentru a verifica respectarea condiţiilor prevăzute în această anexă se determină cu metode corespunzătoare.</w:t>
      </w:r>
    </w:p>
    <w:p w14:paraId="01C62C4B" w14:textId="77777777" w:rsidR="00AA5858" w:rsidRDefault="00AA5858" w:rsidP="00AA5858">
      <w:pPr>
        <w:rPr>
          <w:rFonts w:ascii="Times New Roman" w:eastAsia="Times New Roman" w:hAnsi="Times New Roman" w:cs="Times New Roman"/>
          <w:color w:val="000000"/>
          <w:sz w:val="28"/>
          <w:szCs w:val="28"/>
        </w:rPr>
      </w:pPr>
    </w:p>
    <w:p w14:paraId="258F915A" w14:textId="77777777" w:rsidR="00C25DD1" w:rsidRPr="00C25DD1" w:rsidRDefault="00C25DD1" w:rsidP="00C25DD1">
      <w:pPr>
        <w:jc w:val="right"/>
        <w:rPr>
          <w:rFonts w:ascii="Times New Roman" w:eastAsia="Times New Roman" w:hAnsi="Times New Roman" w:cs="Times New Roman"/>
          <w:color w:val="000000"/>
          <w:sz w:val="28"/>
          <w:szCs w:val="28"/>
        </w:rPr>
      </w:pPr>
      <w:r w:rsidRPr="00C25DD1">
        <w:rPr>
          <w:rFonts w:ascii="Times New Roman" w:eastAsia="Times New Roman" w:hAnsi="Times New Roman" w:cs="Times New Roman"/>
          <w:color w:val="000000"/>
          <w:sz w:val="28"/>
          <w:szCs w:val="28"/>
        </w:rPr>
        <w:t>Anexa nr.3</w:t>
      </w:r>
    </w:p>
    <w:p w14:paraId="0FC7EAA9" w14:textId="77777777" w:rsidR="00C25DD1" w:rsidRPr="00C25DD1" w:rsidRDefault="00C25DD1" w:rsidP="00C25DD1">
      <w:pPr>
        <w:jc w:val="right"/>
        <w:rPr>
          <w:rFonts w:ascii="Times New Roman" w:eastAsia="Times New Roman" w:hAnsi="Times New Roman" w:cs="Times New Roman"/>
          <w:color w:val="000000"/>
          <w:sz w:val="28"/>
          <w:szCs w:val="28"/>
        </w:rPr>
      </w:pPr>
      <w:r w:rsidRPr="00C25DD1">
        <w:rPr>
          <w:rFonts w:ascii="Times New Roman" w:eastAsia="Times New Roman" w:hAnsi="Times New Roman" w:cs="Times New Roman"/>
          <w:color w:val="000000"/>
          <w:sz w:val="28"/>
          <w:szCs w:val="28"/>
        </w:rPr>
        <w:t>la Cerinţele privind calitatea</w:t>
      </w:r>
    </w:p>
    <w:p w14:paraId="03821B62" w14:textId="77777777" w:rsidR="00C25DD1" w:rsidRPr="00C25DD1" w:rsidRDefault="00C25DD1" w:rsidP="00C25DD1">
      <w:pPr>
        <w:jc w:val="right"/>
        <w:rPr>
          <w:rFonts w:ascii="Times New Roman" w:eastAsia="Times New Roman" w:hAnsi="Times New Roman" w:cs="Times New Roman"/>
          <w:color w:val="000000"/>
          <w:sz w:val="28"/>
          <w:szCs w:val="28"/>
        </w:rPr>
      </w:pPr>
      <w:r w:rsidRPr="00C25DD1">
        <w:rPr>
          <w:rFonts w:ascii="Times New Roman" w:eastAsia="Times New Roman" w:hAnsi="Times New Roman" w:cs="Times New Roman"/>
          <w:color w:val="000000"/>
          <w:sz w:val="28"/>
          <w:szCs w:val="28"/>
        </w:rPr>
        <w:t>şi comercializarea seminţelor</w:t>
      </w:r>
    </w:p>
    <w:p w14:paraId="2F9DF1AE" w14:textId="316124BE" w:rsidR="00C25DD1" w:rsidRDefault="00C25DD1" w:rsidP="00C25DD1">
      <w:pPr>
        <w:jc w:val="right"/>
        <w:rPr>
          <w:rFonts w:ascii="Times New Roman" w:eastAsia="Times New Roman" w:hAnsi="Times New Roman" w:cs="Times New Roman"/>
          <w:color w:val="000000"/>
          <w:sz w:val="28"/>
          <w:szCs w:val="28"/>
        </w:rPr>
      </w:pPr>
      <w:r w:rsidRPr="00C25DD1">
        <w:rPr>
          <w:rFonts w:ascii="Times New Roman" w:eastAsia="Times New Roman" w:hAnsi="Times New Roman" w:cs="Times New Roman"/>
          <w:color w:val="000000"/>
          <w:sz w:val="28"/>
          <w:szCs w:val="28"/>
        </w:rPr>
        <w:t>de plante furajere</w:t>
      </w:r>
    </w:p>
    <w:p w14:paraId="4FE80591" w14:textId="77777777" w:rsidR="00C25DD1" w:rsidRPr="00C25DD1" w:rsidRDefault="00C25DD1" w:rsidP="00C25DD1">
      <w:pPr>
        <w:jc w:val="center"/>
        <w:rPr>
          <w:rFonts w:ascii="Times New Roman" w:eastAsia="Times New Roman" w:hAnsi="Times New Roman" w:cs="Times New Roman"/>
          <w:b/>
          <w:color w:val="000000"/>
          <w:sz w:val="28"/>
          <w:szCs w:val="28"/>
        </w:rPr>
      </w:pPr>
      <w:r w:rsidRPr="00C25DD1">
        <w:rPr>
          <w:rFonts w:ascii="Times New Roman" w:eastAsia="Times New Roman" w:hAnsi="Times New Roman" w:cs="Times New Roman"/>
          <w:b/>
          <w:color w:val="000000"/>
          <w:sz w:val="28"/>
          <w:szCs w:val="28"/>
        </w:rPr>
        <w:t>Cerinţe pe care trebuie să le îndeplinească</w:t>
      </w:r>
    </w:p>
    <w:p w14:paraId="76CB51F4" w14:textId="132A63CB" w:rsidR="00C25DD1" w:rsidRDefault="00C25DD1" w:rsidP="00C25DD1">
      <w:pPr>
        <w:jc w:val="center"/>
        <w:rPr>
          <w:rFonts w:ascii="Times New Roman" w:eastAsia="Times New Roman" w:hAnsi="Times New Roman" w:cs="Times New Roman"/>
          <w:b/>
          <w:color w:val="000000"/>
          <w:sz w:val="28"/>
          <w:szCs w:val="28"/>
        </w:rPr>
      </w:pPr>
      <w:r w:rsidRPr="00C25DD1">
        <w:rPr>
          <w:rFonts w:ascii="Times New Roman" w:eastAsia="Times New Roman" w:hAnsi="Times New Roman" w:cs="Times New Roman"/>
          <w:b/>
          <w:color w:val="000000"/>
          <w:sz w:val="28"/>
          <w:szCs w:val="28"/>
        </w:rPr>
        <w:t>seminţele de plante furajere</w:t>
      </w:r>
    </w:p>
    <w:p w14:paraId="5C432D99" w14:textId="77777777" w:rsidR="00C25DD1" w:rsidRDefault="00C25DD1" w:rsidP="00C25DD1">
      <w:pPr>
        <w:rPr>
          <w:rFonts w:ascii="Times New Roman" w:eastAsia="Times New Roman" w:hAnsi="Times New Roman" w:cs="Times New Roman"/>
          <w:color w:val="000000"/>
          <w:sz w:val="28"/>
          <w:szCs w:val="28"/>
        </w:rPr>
      </w:pPr>
    </w:p>
    <w:p w14:paraId="05F0F731" w14:textId="77777777" w:rsidR="00C25DD1" w:rsidRPr="00C25DD1" w:rsidRDefault="00C25DD1" w:rsidP="00C25DD1">
      <w:pPr>
        <w:jc w:val="center"/>
        <w:rPr>
          <w:rFonts w:ascii="Times New Roman" w:eastAsia="Times New Roman" w:hAnsi="Times New Roman" w:cs="Times New Roman"/>
          <w:b/>
          <w:color w:val="000000"/>
          <w:sz w:val="28"/>
          <w:szCs w:val="28"/>
        </w:rPr>
      </w:pPr>
      <w:r w:rsidRPr="00C25DD1">
        <w:rPr>
          <w:rFonts w:ascii="Times New Roman" w:eastAsia="Times New Roman" w:hAnsi="Times New Roman" w:cs="Times New Roman"/>
          <w:b/>
          <w:color w:val="000000"/>
          <w:sz w:val="28"/>
          <w:szCs w:val="28"/>
        </w:rPr>
        <w:t>Secţiunea I</w:t>
      </w:r>
    </w:p>
    <w:p w14:paraId="400A6246" w14:textId="702BBDC5" w:rsidR="00C25DD1" w:rsidRDefault="00C25DD1" w:rsidP="00C25DD1">
      <w:pPr>
        <w:jc w:val="center"/>
        <w:rPr>
          <w:rFonts w:ascii="Times New Roman" w:eastAsia="Times New Roman" w:hAnsi="Times New Roman" w:cs="Times New Roman"/>
          <w:b/>
          <w:color w:val="000000"/>
          <w:sz w:val="28"/>
          <w:szCs w:val="28"/>
        </w:rPr>
      </w:pPr>
      <w:r w:rsidRPr="00C25DD1">
        <w:rPr>
          <w:rFonts w:ascii="Times New Roman" w:eastAsia="Times New Roman" w:hAnsi="Times New Roman" w:cs="Times New Roman"/>
          <w:b/>
          <w:color w:val="000000"/>
          <w:sz w:val="28"/>
          <w:szCs w:val="28"/>
        </w:rPr>
        <w:t>Cerinţe privind seminţele Certificate</w:t>
      </w:r>
    </w:p>
    <w:p w14:paraId="177AF43B" w14:textId="1C73D811" w:rsidR="000A0783" w:rsidRDefault="000A0783" w:rsidP="000A0783">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0A0783">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w:t>
      </w:r>
      <w:r w:rsidRPr="000A0783">
        <w:rPr>
          <w:rFonts w:ascii="Times New Roman" w:eastAsia="Times New Roman" w:hAnsi="Times New Roman" w:cs="Times New Roman"/>
          <w:color w:val="000000"/>
          <w:sz w:val="28"/>
          <w:szCs w:val="28"/>
        </w:rPr>
        <w:t>Seminţele Certificate trebuie să aibă suficientă identitate şi o puritate minimă a soiului, după cum urmează:</w:t>
      </w:r>
    </w:p>
    <w:p w14:paraId="2334CD9C" w14:textId="582651D7" w:rsidR="000A0783" w:rsidRDefault="000A0783" w:rsidP="000A078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A0783">
        <w:rPr>
          <w:rFonts w:ascii="Times New Roman" w:eastAsia="Times New Roman" w:hAnsi="Times New Roman" w:cs="Times New Roman"/>
          <w:color w:val="000000"/>
          <w:sz w:val="28"/>
          <w:szCs w:val="28"/>
        </w:rPr>
        <w:t xml:space="preserve">1) </w:t>
      </w:r>
      <w:r w:rsidRPr="000A0783">
        <w:rPr>
          <w:rFonts w:ascii="Times New Roman" w:eastAsia="Times New Roman" w:hAnsi="Times New Roman" w:cs="Times New Roman"/>
          <w:i/>
          <w:color w:val="000000"/>
          <w:sz w:val="28"/>
          <w:szCs w:val="28"/>
        </w:rPr>
        <w:t>Poa pratensis</w:t>
      </w:r>
      <w:r w:rsidRPr="000A0783">
        <w:rPr>
          <w:rFonts w:ascii="Times New Roman" w:eastAsia="Times New Roman" w:hAnsi="Times New Roman" w:cs="Times New Roman"/>
          <w:color w:val="000000"/>
          <w:sz w:val="28"/>
          <w:szCs w:val="28"/>
        </w:rPr>
        <w:t>,</w:t>
      </w:r>
      <w:r w:rsidR="00157024">
        <w:rPr>
          <w:rFonts w:ascii="Times New Roman" w:eastAsia="Times New Roman" w:hAnsi="Times New Roman" w:cs="Times New Roman"/>
          <w:color w:val="000000"/>
          <w:sz w:val="28"/>
          <w:szCs w:val="28"/>
        </w:rPr>
        <w:t xml:space="preserve"> soiurile </w:t>
      </w:r>
      <w:r w:rsidRPr="000A0783">
        <w:rPr>
          <w:rFonts w:ascii="Times New Roman" w:eastAsia="Times New Roman" w:hAnsi="Times New Roman" w:cs="Times New Roman"/>
          <w:color w:val="000000"/>
          <w:sz w:val="28"/>
          <w:szCs w:val="28"/>
        </w:rPr>
        <w:t xml:space="preserve">clasificate oficial ca “soiuri apomictice monoclonale”, </w:t>
      </w:r>
      <w:r w:rsidRPr="00157024">
        <w:rPr>
          <w:rFonts w:ascii="Times New Roman" w:eastAsia="Times New Roman" w:hAnsi="Times New Roman" w:cs="Times New Roman"/>
          <w:i/>
          <w:color w:val="000000"/>
          <w:sz w:val="28"/>
          <w:szCs w:val="28"/>
        </w:rPr>
        <w:t>Brassica napus var</w:t>
      </w:r>
      <w:r w:rsidRPr="000A0783">
        <w:rPr>
          <w:rFonts w:ascii="Times New Roman" w:eastAsia="Times New Roman" w:hAnsi="Times New Roman" w:cs="Times New Roman"/>
          <w:color w:val="000000"/>
          <w:sz w:val="28"/>
          <w:szCs w:val="28"/>
        </w:rPr>
        <w:t xml:space="preserve">. </w:t>
      </w:r>
      <w:r w:rsidRPr="00157024">
        <w:rPr>
          <w:rFonts w:ascii="Times New Roman" w:eastAsia="Times New Roman" w:hAnsi="Times New Roman" w:cs="Times New Roman"/>
          <w:i/>
          <w:color w:val="000000"/>
          <w:sz w:val="28"/>
          <w:szCs w:val="28"/>
        </w:rPr>
        <w:t>napobrassica</w:t>
      </w:r>
      <w:r w:rsidRPr="000A0783">
        <w:rPr>
          <w:rFonts w:ascii="Times New Roman" w:eastAsia="Times New Roman" w:hAnsi="Times New Roman" w:cs="Times New Roman"/>
          <w:color w:val="000000"/>
          <w:sz w:val="28"/>
          <w:szCs w:val="28"/>
        </w:rPr>
        <w:t xml:space="preserve"> şi </w:t>
      </w:r>
      <w:r w:rsidRPr="00157024">
        <w:rPr>
          <w:rFonts w:ascii="Times New Roman" w:eastAsia="Times New Roman" w:hAnsi="Times New Roman" w:cs="Times New Roman"/>
          <w:i/>
          <w:color w:val="000000"/>
          <w:sz w:val="28"/>
          <w:szCs w:val="28"/>
        </w:rPr>
        <w:t>Brassica oleracea convar</w:t>
      </w:r>
      <w:r w:rsidRPr="000A0783">
        <w:rPr>
          <w:rFonts w:ascii="Times New Roman" w:eastAsia="Times New Roman" w:hAnsi="Times New Roman" w:cs="Times New Roman"/>
          <w:color w:val="000000"/>
          <w:sz w:val="28"/>
          <w:szCs w:val="28"/>
        </w:rPr>
        <w:t xml:space="preserve">. </w:t>
      </w:r>
      <w:r w:rsidRPr="00157024">
        <w:rPr>
          <w:rFonts w:ascii="Times New Roman" w:eastAsia="Times New Roman" w:hAnsi="Times New Roman" w:cs="Times New Roman"/>
          <w:i/>
          <w:color w:val="000000"/>
          <w:sz w:val="28"/>
          <w:szCs w:val="28"/>
        </w:rPr>
        <w:t>Acephala</w:t>
      </w:r>
      <w:r w:rsidRPr="000A0783">
        <w:rPr>
          <w:rFonts w:ascii="Times New Roman" w:eastAsia="Times New Roman" w:hAnsi="Times New Roman" w:cs="Times New Roman"/>
          <w:color w:val="000000"/>
          <w:sz w:val="28"/>
          <w:szCs w:val="28"/>
        </w:rPr>
        <w:t xml:space="preserve"> – 98%;</w:t>
      </w:r>
    </w:p>
    <w:p w14:paraId="71556DAC" w14:textId="58FBB5B0" w:rsidR="00157024" w:rsidRDefault="00157024" w:rsidP="000A078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157024">
        <w:rPr>
          <w:rFonts w:ascii="Times New Roman" w:eastAsia="Times New Roman" w:hAnsi="Times New Roman" w:cs="Times New Roman"/>
          <w:i/>
          <w:color w:val="000000"/>
          <w:sz w:val="28"/>
          <w:szCs w:val="28"/>
        </w:rPr>
        <w:t>Pisum sativum</w:t>
      </w:r>
      <w:r w:rsidRPr="00157024">
        <w:rPr>
          <w:rFonts w:ascii="Times New Roman" w:eastAsia="Times New Roman" w:hAnsi="Times New Roman" w:cs="Times New Roman"/>
          <w:color w:val="000000"/>
          <w:sz w:val="28"/>
          <w:szCs w:val="28"/>
        </w:rPr>
        <w:t xml:space="preserve">, </w:t>
      </w:r>
      <w:r w:rsidRPr="00157024">
        <w:rPr>
          <w:rFonts w:ascii="Times New Roman" w:eastAsia="Times New Roman" w:hAnsi="Times New Roman" w:cs="Times New Roman"/>
          <w:i/>
          <w:color w:val="000000"/>
          <w:sz w:val="28"/>
          <w:szCs w:val="28"/>
        </w:rPr>
        <w:t>Vicia faba</w:t>
      </w:r>
      <w:r w:rsidRPr="00157024">
        <w:rPr>
          <w:rFonts w:ascii="Times New Roman" w:eastAsia="Times New Roman" w:hAnsi="Times New Roman" w:cs="Times New Roman"/>
          <w:color w:val="000000"/>
          <w:sz w:val="28"/>
          <w:szCs w:val="28"/>
        </w:rPr>
        <w:t>:</w:t>
      </w:r>
    </w:p>
    <w:p w14:paraId="4B75F622" w14:textId="2911A4D7" w:rsidR="00157024" w:rsidRDefault="00157024" w:rsidP="00157024">
      <w:pPr>
        <w:tabs>
          <w:tab w:val="left" w:pos="720"/>
          <w:tab w:val="left" w:pos="229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a) </w:t>
      </w:r>
      <w:r w:rsidRPr="00157024">
        <w:rPr>
          <w:rFonts w:ascii="Times New Roman" w:eastAsia="Times New Roman" w:hAnsi="Times New Roman" w:cs="Times New Roman"/>
          <w:color w:val="000000"/>
          <w:sz w:val="28"/>
          <w:szCs w:val="28"/>
        </w:rPr>
        <w:t>seminţe Certificate, prima generaţie – 99%;</w:t>
      </w:r>
    </w:p>
    <w:p w14:paraId="24ED929E" w14:textId="23A5845B" w:rsidR="00157024" w:rsidRDefault="00157024" w:rsidP="00157024">
      <w:pPr>
        <w:tabs>
          <w:tab w:val="left" w:pos="720"/>
          <w:tab w:val="left" w:pos="229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b) </w:t>
      </w:r>
      <w:r w:rsidRPr="00157024">
        <w:rPr>
          <w:rFonts w:ascii="Times New Roman" w:eastAsia="Times New Roman" w:hAnsi="Times New Roman" w:cs="Times New Roman"/>
          <w:color w:val="000000"/>
          <w:sz w:val="28"/>
          <w:szCs w:val="28"/>
        </w:rPr>
        <w:t>seminţe Certificate, a doua generaţie – 98%.</w:t>
      </w:r>
    </w:p>
    <w:p w14:paraId="5A6530C2" w14:textId="6435DC6F" w:rsidR="00723F98" w:rsidRDefault="00157024" w:rsidP="00157024">
      <w:pPr>
        <w:tabs>
          <w:tab w:val="left" w:pos="720"/>
          <w:tab w:val="left" w:pos="229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57024">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157024">
        <w:rPr>
          <w:rFonts w:ascii="Times New Roman" w:eastAsia="Times New Roman" w:hAnsi="Times New Roman" w:cs="Times New Roman"/>
          <w:color w:val="000000"/>
          <w:sz w:val="28"/>
          <w:szCs w:val="28"/>
        </w:rPr>
        <w:t>Puritatea minimă a soiului se examinează prin inspecţii</w:t>
      </w:r>
      <w:r w:rsidR="00723F98">
        <w:rPr>
          <w:rFonts w:ascii="Times New Roman" w:eastAsia="Times New Roman" w:hAnsi="Times New Roman" w:cs="Times New Roman"/>
          <w:color w:val="000000"/>
          <w:sz w:val="28"/>
          <w:szCs w:val="28"/>
        </w:rPr>
        <w:t xml:space="preserve"> în câ</w:t>
      </w:r>
      <w:r w:rsidRPr="00157024">
        <w:rPr>
          <w:rFonts w:ascii="Times New Roman" w:eastAsia="Times New Roman" w:hAnsi="Times New Roman" w:cs="Times New Roman"/>
          <w:color w:val="000000"/>
          <w:sz w:val="28"/>
          <w:szCs w:val="28"/>
        </w:rPr>
        <w:t>mp, efectuate conform cerinţelor stabilite în anexa nr.</w:t>
      </w:r>
      <w:r w:rsidR="00723F98">
        <w:rPr>
          <w:rFonts w:ascii="Times New Roman" w:eastAsia="Times New Roman" w:hAnsi="Times New Roman" w:cs="Times New Roman"/>
          <w:color w:val="000000"/>
          <w:sz w:val="28"/>
          <w:szCs w:val="28"/>
        </w:rPr>
        <w:t>2</w:t>
      </w:r>
      <w:r w:rsidRPr="00157024">
        <w:rPr>
          <w:rFonts w:ascii="Times New Roman" w:eastAsia="Times New Roman" w:hAnsi="Times New Roman" w:cs="Times New Roman"/>
          <w:color w:val="000000"/>
          <w:sz w:val="28"/>
          <w:szCs w:val="28"/>
        </w:rPr>
        <w:t xml:space="preserve"> la prezentele Cerinţe.</w:t>
      </w:r>
    </w:p>
    <w:p w14:paraId="345A7318" w14:textId="77777777" w:rsidR="003C2E6E" w:rsidRDefault="0090008A" w:rsidP="003C2E6E">
      <w:pPr>
        <w:tabs>
          <w:tab w:val="left" w:pos="720"/>
          <w:tab w:val="left" w:pos="229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90008A">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w:t>
      </w:r>
      <w:r w:rsidRPr="0090008A">
        <w:rPr>
          <w:rFonts w:ascii="Times New Roman" w:eastAsia="Times New Roman" w:hAnsi="Times New Roman" w:cs="Times New Roman"/>
          <w:color w:val="000000"/>
          <w:sz w:val="28"/>
          <w:szCs w:val="28"/>
        </w:rPr>
        <w:t>Germinaţia facultativă, puritatea fizică şi c</w:t>
      </w:r>
      <w:r>
        <w:rPr>
          <w:rFonts w:ascii="Times New Roman" w:eastAsia="Times New Roman" w:hAnsi="Times New Roman" w:cs="Times New Roman"/>
          <w:color w:val="000000"/>
          <w:sz w:val="28"/>
          <w:szCs w:val="28"/>
        </w:rPr>
        <w:t>onţinutul altor seminţe, incluzâ</w:t>
      </w:r>
      <w:r w:rsidRPr="0090008A">
        <w:rPr>
          <w:rFonts w:ascii="Times New Roman" w:eastAsia="Times New Roman" w:hAnsi="Times New Roman" w:cs="Times New Roman"/>
          <w:color w:val="000000"/>
          <w:sz w:val="28"/>
          <w:szCs w:val="28"/>
        </w:rPr>
        <w:t>nd prezenţa de seminţe amare în soiurile dulci de Lupinus spp., trebuie să îndeplinească cerinţele stabilite în tabelul 1 al prezentei anexe.</w:t>
      </w:r>
    </w:p>
    <w:p w14:paraId="1FD35E8B" w14:textId="241CFCAF" w:rsidR="00157024" w:rsidRPr="000A0783" w:rsidRDefault="00CD11FF" w:rsidP="00201DC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01DC5" w:rsidRPr="00201DC5">
        <w:rPr>
          <w:rFonts w:ascii="Times New Roman" w:eastAsia="Times New Roman" w:hAnsi="Times New Roman" w:cs="Times New Roman"/>
          <w:b/>
          <w:color w:val="000000"/>
          <w:sz w:val="28"/>
          <w:szCs w:val="28"/>
        </w:rPr>
        <w:t>4.</w:t>
      </w:r>
      <w:r w:rsidR="00201DC5">
        <w:rPr>
          <w:rFonts w:ascii="Times New Roman" w:eastAsia="Times New Roman" w:hAnsi="Times New Roman" w:cs="Times New Roman"/>
          <w:color w:val="000000"/>
          <w:sz w:val="28"/>
          <w:szCs w:val="28"/>
        </w:rPr>
        <w:t xml:space="preserve"> </w:t>
      </w:r>
      <w:r w:rsidR="00201DC5" w:rsidRPr="00201DC5">
        <w:rPr>
          <w:rFonts w:ascii="Times New Roman" w:eastAsia="Times New Roman" w:hAnsi="Times New Roman" w:cs="Times New Roman"/>
          <w:color w:val="000000"/>
          <w:sz w:val="28"/>
          <w:szCs w:val="28"/>
        </w:rPr>
        <w:t>Indici de calitate</w:t>
      </w:r>
      <w:r w:rsidR="00201DC5">
        <w:rPr>
          <w:rFonts w:ascii="Times New Roman" w:eastAsia="Times New Roman" w:hAnsi="Times New Roman" w:cs="Times New Roman"/>
          <w:color w:val="000000"/>
          <w:sz w:val="28"/>
          <w:szCs w:val="28"/>
        </w:rPr>
        <w:t xml:space="preserve">, </w:t>
      </w:r>
      <w:r w:rsidR="003C2E6E">
        <w:rPr>
          <w:rFonts w:ascii="Times New Roman" w:eastAsia="Times New Roman" w:hAnsi="Times New Roman" w:cs="Times New Roman"/>
          <w:color w:val="000000"/>
          <w:sz w:val="28"/>
          <w:szCs w:val="28"/>
        </w:rPr>
        <w:t>Ta</w:t>
      </w:r>
      <w:r w:rsidR="0090008A" w:rsidRPr="0090008A">
        <w:rPr>
          <w:rFonts w:ascii="Times New Roman" w:eastAsia="Times New Roman" w:hAnsi="Times New Roman" w:cs="Times New Roman"/>
          <w:color w:val="000000"/>
          <w:sz w:val="28"/>
          <w:szCs w:val="28"/>
        </w:rPr>
        <w:t>belul 1</w:t>
      </w:r>
      <w:r>
        <w:rPr>
          <w:rFonts w:ascii="Times New Roman" w:eastAsia="Times New Roman" w:hAnsi="Times New Roman" w:cs="Times New Roman"/>
          <w:color w:val="000000"/>
          <w:sz w:val="28"/>
          <w:szCs w:val="28"/>
        </w:rPr>
        <w:t>:</w:t>
      </w:r>
    </w:p>
    <w:tbl>
      <w:tblPr>
        <w:tblStyle w:val="Tabelgril"/>
        <w:tblW w:w="5000" w:type="pct"/>
        <w:tblLook w:val="04A0" w:firstRow="1" w:lastRow="0" w:firstColumn="1" w:lastColumn="0" w:noHBand="0" w:noVBand="1"/>
      </w:tblPr>
      <w:tblGrid>
        <w:gridCol w:w="1018"/>
        <w:gridCol w:w="600"/>
        <w:gridCol w:w="600"/>
        <w:gridCol w:w="654"/>
        <w:gridCol w:w="476"/>
        <w:gridCol w:w="579"/>
        <w:gridCol w:w="648"/>
        <w:gridCol w:w="785"/>
        <w:gridCol w:w="689"/>
        <w:gridCol w:w="702"/>
        <w:gridCol w:w="620"/>
        <w:gridCol w:w="545"/>
        <w:gridCol w:w="613"/>
        <w:gridCol w:w="716"/>
        <w:gridCol w:w="716"/>
      </w:tblGrid>
      <w:tr w:rsidR="004D62B9" w:rsidRPr="004D62B9" w14:paraId="23875E42" w14:textId="77777777" w:rsidTr="008F1EEE">
        <w:trPr>
          <w:trHeight w:val="1680"/>
        </w:trPr>
        <w:tc>
          <w:tcPr>
            <w:tcW w:w="511" w:type="pct"/>
            <w:vMerge w:val="restart"/>
            <w:hideMark/>
          </w:tcPr>
          <w:p w14:paraId="08228B0B"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Specia</w:t>
            </w:r>
          </w:p>
        </w:tc>
        <w:tc>
          <w:tcPr>
            <w:tcW w:w="602" w:type="pct"/>
            <w:gridSpan w:val="2"/>
            <w:hideMark/>
          </w:tcPr>
          <w:p w14:paraId="303CC89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Germinaţia</w:t>
            </w:r>
          </w:p>
        </w:tc>
        <w:tc>
          <w:tcPr>
            <w:tcW w:w="2587" w:type="pct"/>
            <w:gridSpan w:val="8"/>
            <w:hideMark/>
          </w:tcPr>
          <w:p w14:paraId="26E8070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Puritatea fizică</w:t>
            </w:r>
          </w:p>
        </w:tc>
        <w:tc>
          <w:tcPr>
            <w:tcW w:w="941" w:type="pct"/>
            <w:gridSpan w:val="3"/>
            <w:vMerge w:val="restart"/>
            <w:hideMark/>
          </w:tcPr>
          <w:p w14:paraId="2E63280F"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Conţinutul maxim de seminţe din alte specii de plante numeric într-un eşantion de greutatea prevăzută în coloana 4 a Anexei nr. 3 (total pe coloană)</w:t>
            </w:r>
          </w:p>
        </w:tc>
        <w:tc>
          <w:tcPr>
            <w:tcW w:w="359" w:type="pct"/>
            <w:vMerge w:val="restart"/>
            <w:hideMark/>
          </w:tcPr>
          <w:p w14:paraId="2D0492FA"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Condiţii privind conţinutul de seminţe de Lupinus spp., de altă culoare sau de Lupin amar</w:t>
            </w:r>
          </w:p>
        </w:tc>
      </w:tr>
      <w:tr w:rsidR="004D62B9" w:rsidRPr="004D62B9" w14:paraId="07D57702" w14:textId="77777777" w:rsidTr="008F1EEE">
        <w:trPr>
          <w:trHeight w:val="570"/>
        </w:trPr>
        <w:tc>
          <w:tcPr>
            <w:tcW w:w="511" w:type="pct"/>
            <w:vMerge/>
            <w:hideMark/>
          </w:tcPr>
          <w:p w14:paraId="1B37D0D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p>
        </w:tc>
        <w:tc>
          <w:tcPr>
            <w:tcW w:w="301" w:type="pct"/>
            <w:vMerge w:val="restart"/>
            <w:hideMark/>
          </w:tcPr>
          <w:p w14:paraId="47545B51"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Germi- naţia minimă (% de seminţe pure)</w:t>
            </w:r>
          </w:p>
        </w:tc>
        <w:tc>
          <w:tcPr>
            <w:tcW w:w="301" w:type="pct"/>
            <w:vMerge w:val="restart"/>
            <w:hideMark/>
          </w:tcPr>
          <w:p w14:paraId="0A4012A3"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Conţi- nutul maxim de seminţe tari (% de seminţe pure)</w:t>
            </w:r>
          </w:p>
        </w:tc>
        <w:tc>
          <w:tcPr>
            <w:tcW w:w="328" w:type="pct"/>
            <w:vMerge w:val="restart"/>
            <w:hideMark/>
          </w:tcPr>
          <w:p w14:paraId="5717B36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Puritatea fizică minimă (% din greutate)</w:t>
            </w:r>
          </w:p>
        </w:tc>
        <w:tc>
          <w:tcPr>
            <w:tcW w:w="2258" w:type="pct"/>
            <w:gridSpan w:val="7"/>
            <w:hideMark/>
          </w:tcPr>
          <w:p w14:paraId="43498AF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Conţinutul maxim de seminţe din alte specii de plante (% din greutate)</w:t>
            </w:r>
          </w:p>
        </w:tc>
        <w:tc>
          <w:tcPr>
            <w:tcW w:w="941" w:type="pct"/>
            <w:gridSpan w:val="3"/>
            <w:vMerge/>
            <w:hideMark/>
          </w:tcPr>
          <w:p w14:paraId="77653A2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p>
        </w:tc>
        <w:tc>
          <w:tcPr>
            <w:tcW w:w="359" w:type="pct"/>
            <w:vMerge/>
            <w:hideMark/>
          </w:tcPr>
          <w:p w14:paraId="0175309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p>
        </w:tc>
      </w:tr>
      <w:tr w:rsidR="004D62B9" w:rsidRPr="004D62B9" w14:paraId="7C501626" w14:textId="77777777" w:rsidTr="008F1EEE">
        <w:trPr>
          <w:trHeight w:val="2198"/>
        </w:trPr>
        <w:tc>
          <w:tcPr>
            <w:tcW w:w="511" w:type="pct"/>
            <w:vMerge/>
            <w:hideMark/>
          </w:tcPr>
          <w:p w14:paraId="23434805"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p>
        </w:tc>
        <w:tc>
          <w:tcPr>
            <w:tcW w:w="301" w:type="pct"/>
            <w:vMerge/>
            <w:hideMark/>
          </w:tcPr>
          <w:p w14:paraId="672EA0F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p>
        </w:tc>
        <w:tc>
          <w:tcPr>
            <w:tcW w:w="301" w:type="pct"/>
            <w:vMerge/>
            <w:hideMark/>
          </w:tcPr>
          <w:p w14:paraId="02E16428"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p>
        </w:tc>
        <w:tc>
          <w:tcPr>
            <w:tcW w:w="328" w:type="pct"/>
            <w:vMerge/>
            <w:hideMark/>
          </w:tcPr>
          <w:p w14:paraId="1BCC1478"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p>
        </w:tc>
        <w:tc>
          <w:tcPr>
            <w:tcW w:w="239" w:type="pct"/>
            <w:hideMark/>
          </w:tcPr>
          <w:p w14:paraId="7F3A1370"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Total</w:t>
            </w:r>
          </w:p>
        </w:tc>
        <w:tc>
          <w:tcPr>
            <w:tcW w:w="291" w:type="pct"/>
            <w:hideMark/>
          </w:tcPr>
          <w:p w14:paraId="7208AA58"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O singură specie</w:t>
            </w:r>
          </w:p>
        </w:tc>
        <w:tc>
          <w:tcPr>
            <w:tcW w:w="325" w:type="pct"/>
            <w:hideMark/>
          </w:tcPr>
          <w:p w14:paraId="517BD925"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Elytrigia repens</w:t>
            </w:r>
          </w:p>
        </w:tc>
        <w:tc>
          <w:tcPr>
            <w:tcW w:w="394" w:type="pct"/>
            <w:hideMark/>
          </w:tcPr>
          <w:p w14:paraId="17463EEE"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Alopecurus myosur- oides</w:t>
            </w:r>
          </w:p>
        </w:tc>
        <w:tc>
          <w:tcPr>
            <w:tcW w:w="346" w:type="pct"/>
            <w:hideMark/>
          </w:tcPr>
          <w:p w14:paraId="7CE8E5CE"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Melilotus spp.</w:t>
            </w:r>
          </w:p>
        </w:tc>
        <w:tc>
          <w:tcPr>
            <w:tcW w:w="352" w:type="pct"/>
            <w:hideMark/>
          </w:tcPr>
          <w:p w14:paraId="0DC51CA1"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Raphanus raphanis- trum</w:t>
            </w:r>
          </w:p>
        </w:tc>
        <w:tc>
          <w:tcPr>
            <w:tcW w:w="311" w:type="pct"/>
            <w:hideMark/>
          </w:tcPr>
          <w:p w14:paraId="5DE80BA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Sinapis arvensis</w:t>
            </w:r>
          </w:p>
        </w:tc>
        <w:tc>
          <w:tcPr>
            <w:tcW w:w="274" w:type="pct"/>
            <w:hideMark/>
          </w:tcPr>
          <w:p w14:paraId="2A13E43B"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Avena fatua Avena sterilis</w:t>
            </w:r>
          </w:p>
        </w:tc>
        <w:tc>
          <w:tcPr>
            <w:tcW w:w="308" w:type="pct"/>
            <w:hideMark/>
          </w:tcPr>
          <w:p w14:paraId="582767C0"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Cuscuta spp.</w:t>
            </w:r>
          </w:p>
        </w:tc>
        <w:tc>
          <w:tcPr>
            <w:tcW w:w="359" w:type="pct"/>
            <w:hideMark/>
          </w:tcPr>
          <w:p w14:paraId="7AC4130D"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Rumex spp. altele decât Rumex acetosella şi Rumex maritimus</w:t>
            </w:r>
          </w:p>
        </w:tc>
        <w:tc>
          <w:tcPr>
            <w:tcW w:w="359" w:type="pct"/>
            <w:vMerge/>
            <w:hideMark/>
          </w:tcPr>
          <w:p w14:paraId="4F1BE5E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p>
        </w:tc>
      </w:tr>
      <w:tr w:rsidR="004D62B9" w:rsidRPr="004D62B9" w14:paraId="5BEFE539" w14:textId="77777777" w:rsidTr="008F1EEE">
        <w:trPr>
          <w:trHeight w:val="315"/>
        </w:trPr>
        <w:tc>
          <w:tcPr>
            <w:tcW w:w="511" w:type="pct"/>
            <w:hideMark/>
          </w:tcPr>
          <w:p w14:paraId="276EAF5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w:t>
            </w:r>
          </w:p>
        </w:tc>
        <w:tc>
          <w:tcPr>
            <w:tcW w:w="301" w:type="pct"/>
            <w:hideMark/>
          </w:tcPr>
          <w:p w14:paraId="5C492FB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w:t>
            </w:r>
          </w:p>
        </w:tc>
        <w:tc>
          <w:tcPr>
            <w:tcW w:w="301" w:type="pct"/>
            <w:hideMark/>
          </w:tcPr>
          <w:p w14:paraId="7EB83F2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3</w:t>
            </w:r>
          </w:p>
        </w:tc>
        <w:tc>
          <w:tcPr>
            <w:tcW w:w="328" w:type="pct"/>
            <w:hideMark/>
          </w:tcPr>
          <w:p w14:paraId="7D5C3D9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4</w:t>
            </w:r>
          </w:p>
        </w:tc>
        <w:tc>
          <w:tcPr>
            <w:tcW w:w="239" w:type="pct"/>
            <w:hideMark/>
          </w:tcPr>
          <w:p w14:paraId="56B3DC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291" w:type="pct"/>
            <w:hideMark/>
          </w:tcPr>
          <w:p w14:paraId="4D1E936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6</w:t>
            </w:r>
          </w:p>
        </w:tc>
        <w:tc>
          <w:tcPr>
            <w:tcW w:w="325" w:type="pct"/>
            <w:hideMark/>
          </w:tcPr>
          <w:p w14:paraId="2908E6A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w:t>
            </w:r>
          </w:p>
        </w:tc>
        <w:tc>
          <w:tcPr>
            <w:tcW w:w="394" w:type="pct"/>
            <w:hideMark/>
          </w:tcPr>
          <w:p w14:paraId="558461A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w:t>
            </w:r>
          </w:p>
        </w:tc>
        <w:tc>
          <w:tcPr>
            <w:tcW w:w="346" w:type="pct"/>
            <w:hideMark/>
          </w:tcPr>
          <w:p w14:paraId="52A392E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w:t>
            </w:r>
          </w:p>
        </w:tc>
        <w:tc>
          <w:tcPr>
            <w:tcW w:w="352" w:type="pct"/>
            <w:hideMark/>
          </w:tcPr>
          <w:p w14:paraId="68482B3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11" w:type="pct"/>
            <w:hideMark/>
          </w:tcPr>
          <w:p w14:paraId="33AFDC9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11</w:t>
            </w:r>
          </w:p>
        </w:tc>
        <w:tc>
          <w:tcPr>
            <w:tcW w:w="274" w:type="pct"/>
            <w:hideMark/>
          </w:tcPr>
          <w:p w14:paraId="7CAF4CD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12</w:t>
            </w:r>
          </w:p>
        </w:tc>
        <w:tc>
          <w:tcPr>
            <w:tcW w:w="308" w:type="pct"/>
            <w:hideMark/>
          </w:tcPr>
          <w:p w14:paraId="6C24FF0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13</w:t>
            </w:r>
          </w:p>
        </w:tc>
        <w:tc>
          <w:tcPr>
            <w:tcW w:w="359" w:type="pct"/>
            <w:hideMark/>
          </w:tcPr>
          <w:p w14:paraId="625948E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14</w:t>
            </w:r>
          </w:p>
        </w:tc>
        <w:tc>
          <w:tcPr>
            <w:tcW w:w="359" w:type="pct"/>
            <w:hideMark/>
          </w:tcPr>
          <w:p w14:paraId="164E7BC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r>
      <w:tr w:rsidR="004D62B9" w:rsidRPr="004D62B9" w14:paraId="48558910" w14:textId="77777777" w:rsidTr="001F32F2">
        <w:trPr>
          <w:trHeight w:val="315"/>
        </w:trPr>
        <w:tc>
          <w:tcPr>
            <w:tcW w:w="5000" w:type="pct"/>
            <w:gridSpan w:val="15"/>
            <w:hideMark/>
          </w:tcPr>
          <w:p w14:paraId="1D39AAA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POACEAE (GRAMINEAE)</w:t>
            </w:r>
          </w:p>
        </w:tc>
      </w:tr>
      <w:tr w:rsidR="004D62B9" w:rsidRPr="004D62B9" w14:paraId="3FBD876D" w14:textId="77777777" w:rsidTr="008F1EEE">
        <w:trPr>
          <w:trHeight w:val="471"/>
        </w:trPr>
        <w:tc>
          <w:tcPr>
            <w:tcW w:w="511" w:type="pct"/>
            <w:hideMark/>
          </w:tcPr>
          <w:p w14:paraId="1477F8F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Agrostis canina</w:t>
            </w:r>
          </w:p>
        </w:tc>
        <w:tc>
          <w:tcPr>
            <w:tcW w:w="301" w:type="pct"/>
            <w:hideMark/>
          </w:tcPr>
          <w:p w14:paraId="5996E08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0C2FF80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274BEB3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268C0E7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6614223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2D71147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662AB81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0FE590F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4F8280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F257B5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0BFAE71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37F653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395BF53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17DACB7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E1F6078" w14:textId="77777777" w:rsidTr="008F1EEE">
        <w:trPr>
          <w:trHeight w:val="585"/>
        </w:trPr>
        <w:tc>
          <w:tcPr>
            <w:tcW w:w="511" w:type="pct"/>
            <w:hideMark/>
          </w:tcPr>
          <w:p w14:paraId="6501349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Agrostis capillaris</w:t>
            </w:r>
          </w:p>
        </w:tc>
        <w:tc>
          <w:tcPr>
            <w:tcW w:w="301" w:type="pct"/>
            <w:hideMark/>
          </w:tcPr>
          <w:p w14:paraId="7A4B767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3C0BDB5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2DEA700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15D9553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4DA755E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2796815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53ECAFF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3A27438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0F56D07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1087213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B12349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478572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47B3516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454689C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7A289BA3" w14:textId="77777777" w:rsidTr="008F1EEE">
        <w:trPr>
          <w:trHeight w:val="585"/>
        </w:trPr>
        <w:tc>
          <w:tcPr>
            <w:tcW w:w="511" w:type="pct"/>
            <w:hideMark/>
          </w:tcPr>
          <w:p w14:paraId="54C4ADA4"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Agrostis gigantea</w:t>
            </w:r>
          </w:p>
        </w:tc>
        <w:tc>
          <w:tcPr>
            <w:tcW w:w="301" w:type="pct"/>
            <w:hideMark/>
          </w:tcPr>
          <w:p w14:paraId="1846427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5A6FEF6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133FE9A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15F498F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639C427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CAFE00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0232108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5B02C4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629EC26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7F9600B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8A6C8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16E288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2A14E6E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7EEA360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09FCA01" w14:textId="77777777" w:rsidTr="008F1EEE">
        <w:trPr>
          <w:trHeight w:val="524"/>
        </w:trPr>
        <w:tc>
          <w:tcPr>
            <w:tcW w:w="511" w:type="pct"/>
            <w:hideMark/>
          </w:tcPr>
          <w:p w14:paraId="02E7B36E"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Agrostis stolonifera</w:t>
            </w:r>
          </w:p>
        </w:tc>
        <w:tc>
          <w:tcPr>
            <w:tcW w:w="301" w:type="pct"/>
            <w:hideMark/>
          </w:tcPr>
          <w:p w14:paraId="0DDB362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2DB8B8E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22996A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728E034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4D206F1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052BD7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313B5E9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4DA8911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56D3B93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1376196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4B844E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C38214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306115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1779398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D9D2B35" w14:textId="77777777" w:rsidTr="008F1EEE">
        <w:trPr>
          <w:trHeight w:val="418"/>
        </w:trPr>
        <w:tc>
          <w:tcPr>
            <w:tcW w:w="511" w:type="pct"/>
            <w:hideMark/>
          </w:tcPr>
          <w:p w14:paraId="2D154E6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Alopecurus pratensis</w:t>
            </w:r>
          </w:p>
        </w:tc>
        <w:tc>
          <w:tcPr>
            <w:tcW w:w="301" w:type="pct"/>
            <w:hideMark/>
          </w:tcPr>
          <w:p w14:paraId="256E58B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70 (a)</w:t>
            </w:r>
          </w:p>
        </w:tc>
        <w:tc>
          <w:tcPr>
            <w:tcW w:w="301" w:type="pct"/>
            <w:hideMark/>
          </w:tcPr>
          <w:p w14:paraId="154DD89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667A111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w:t>
            </w:r>
          </w:p>
        </w:tc>
        <w:tc>
          <w:tcPr>
            <w:tcW w:w="239" w:type="pct"/>
            <w:hideMark/>
          </w:tcPr>
          <w:p w14:paraId="73EE4D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2,5</w:t>
            </w:r>
          </w:p>
        </w:tc>
        <w:tc>
          <w:tcPr>
            <w:tcW w:w="291" w:type="pct"/>
            <w:hideMark/>
          </w:tcPr>
          <w:p w14:paraId="18290FD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(f)</w:t>
            </w:r>
          </w:p>
        </w:tc>
        <w:tc>
          <w:tcPr>
            <w:tcW w:w="325" w:type="pct"/>
            <w:hideMark/>
          </w:tcPr>
          <w:p w14:paraId="7A51B6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2BDAB3B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002D407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630DAAB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1E5AA71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6C7F9B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0C3A05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3BEB390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49F7419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4B53BFDD" w14:textId="77777777" w:rsidTr="008F1EEE">
        <w:trPr>
          <w:trHeight w:val="610"/>
        </w:trPr>
        <w:tc>
          <w:tcPr>
            <w:tcW w:w="511" w:type="pct"/>
            <w:hideMark/>
          </w:tcPr>
          <w:p w14:paraId="018F5DCF"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Arrhenatherum elatius</w:t>
            </w:r>
          </w:p>
        </w:tc>
        <w:tc>
          <w:tcPr>
            <w:tcW w:w="301" w:type="pct"/>
            <w:hideMark/>
          </w:tcPr>
          <w:p w14:paraId="740E819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6B8EBB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5DC1B86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6BCD27C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3,0</w:t>
            </w:r>
          </w:p>
        </w:tc>
        <w:tc>
          <w:tcPr>
            <w:tcW w:w="291" w:type="pct"/>
            <w:hideMark/>
          </w:tcPr>
          <w:p w14:paraId="387CED7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(f)</w:t>
            </w:r>
          </w:p>
        </w:tc>
        <w:tc>
          <w:tcPr>
            <w:tcW w:w="325" w:type="pct"/>
            <w:hideMark/>
          </w:tcPr>
          <w:p w14:paraId="2BAFC4B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111AF82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2ADB45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6CEB9FA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2659B3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A4DAE4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(g)</w:t>
            </w:r>
          </w:p>
        </w:tc>
        <w:tc>
          <w:tcPr>
            <w:tcW w:w="308" w:type="pct"/>
            <w:hideMark/>
          </w:tcPr>
          <w:p w14:paraId="71231AB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6AC4477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06F6F64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438D17AE" w14:textId="77777777" w:rsidTr="008F1EEE">
        <w:trPr>
          <w:trHeight w:val="438"/>
        </w:trPr>
        <w:tc>
          <w:tcPr>
            <w:tcW w:w="511" w:type="pct"/>
            <w:hideMark/>
          </w:tcPr>
          <w:p w14:paraId="66F45D98"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Bromus catharticus</w:t>
            </w:r>
          </w:p>
        </w:tc>
        <w:tc>
          <w:tcPr>
            <w:tcW w:w="301" w:type="pct"/>
            <w:hideMark/>
          </w:tcPr>
          <w:p w14:paraId="47B7880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66EA5F6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485A59E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4D3857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056E718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906B37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111FD17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0CB4B2F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0B420E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0040EE0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5F96A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(g)</w:t>
            </w:r>
          </w:p>
        </w:tc>
        <w:tc>
          <w:tcPr>
            <w:tcW w:w="308" w:type="pct"/>
            <w:hideMark/>
          </w:tcPr>
          <w:p w14:paraId="5C7D3AC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4B4579D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(n)</w:t>
            </w:r>
          </w:p>
        </w:tc>
        <w:tc>
          <w:tcPr>
            <w:tcW w:w="359" w:type="pct"/>
            <w:hideMark/>
          </w:tcPr>
          <w:p w14:paraId="435F8C1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031B9DB3" w14:textId="77777777" w:rsidTr="008F1EEE">
        <w:trPr>
          <w:trHeight w:val="513"/>
        </w:trPr>
        <w:tc>
          <w:tcPr>
            <w:tcW w:w="511" w:type="pct"/>
            <w:hideMark/>
          </w:tcPr>
          <w:p w14:paraId="16D24E3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Bromus sitchensis</w:t>
            </w:r>
          </w:p>
        </w:tc>
        <w:tc>
          <w:tcPr>
            <w:tcW w:w="301" w:type="pct"/>
            <w:hideMark/>
          </w:tcPr>
          <w:p w14:paraId="1D0EA1C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5561A31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1DBB7C7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3CA3589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6189A35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84D2E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43F17D2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225BA8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314F79C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50FE857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4F5290A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(g)</w:t>
            </w:r>
          </w:p>
        </w:tc>
        <w:tc>
          <w:tcPr>
            <w:tcW w:w="308" w:type="pct"/>
            <w:hideMark/>
          </w:tcPr>
          <w:p w14:paraId="2D84248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4179D19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(n)</w:t>
            </w:r>
          </w:p>
        </w:tc>
        <w:tc>
          <w:tcPr>
            <w:tcW w:w="359" w:type="pct"/>
            <w:hideMark/>
          </w:tcPr>
          <w:p w14:paraId="796A6E6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0789D35C" w14:textId="77777777" w:rsidTr="008F1EEE">
        <w:trPr>
          <w:trHeight w:val="560"/>
        </w:trPr>
        <w:tc>
          <w:tcPr>
            <w:tcW w:w="511" w:type="pct"/>
            <w:hideMark/>
          </w:tcPr>
          <w:p w14:paraId="557D9BCA"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Cynodon dactylon</w:t>
            </w:r>
          </w:p>
        </w:tc>
        <w:tc>
          <w:tcPr>
            <w:tcW w:w="301" w:type="pct"/>
            <w:hideMark/>
          </w:tcPr>
          <w:p w14:paraId="4ECE845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70 (a)</w:t>
            </w:r>
          </w:p>
        </w:tc>
        <w:tc>
          <w:tcPr>
            <w:tcW w:w="301" w:type="pct"/>
            <w:hideMark/>
          </w:tcPr>
          <w:p w14:paraId="63B7633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0D66AAA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36AE52F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58B1965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2FE13B7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6EB2C5A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B5582D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A885C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5C44F26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C1535E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4C1FE3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1142644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w:t>
            </w:r>
          </w:p>
        </w:tc>
        <w:tc>
          <w:tcPr>
            <w:tcW w:w="359" w:type="pct"/>
            <w:hideMark/>
          </w:tcPr>
          <w:p w14:paraId="3B0D47D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1D7CB81" w14:textId="77777777" w:rsidTr="008F1EEE">
        <w:trPr>
          <w:trHeight w:val="530"/>
        </w:trPr>
        <w:tc>
          <w:tcPr>
            <w:tcW w:w="511" w:type="pct"/>
            <w:hideMark/>
          </w:tcPr>
          <w:p w14:paraId="4D7E1224"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Dactylis glomerata</w:t>
            </w:r>
          </w:p>
        </w:tc>
        <w:tc>
          <w:tcPr>
            <w:tcW w:w="301" w:type="pct"/>
            <w:hideMark/>
          </w:tcPr>
          <w:p w14:paraId="788ABEE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7DC9825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369B5F0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0199C51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032B07F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24DDEEF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71265E3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67F8A68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491868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8613A7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50E042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5C2739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5FD8068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7D7FFB4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7264C2C9" w14:textId="77777777" w:rsidTr="008F1EEE">
        <w:trPr>
          <w:trHeight w:val="671"/>
        </w:trPr>
        <w:tc>
          <w:tcPr>
            <w:tcW w:w="511" w:type="pct"/>
            <w:hideMark/>
          </w:tcPr>
          <w:p w14:paraId="3EA6DF51"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Festuca arundinacea</w:t>
            </w:r>
          </w:p>
        </w:tc>
        <w:tc>
          <w:tcPr>
            <w:tcW w:w="301" w:type="pct"/>
            <w:hideMark/>
          </w:tcPr>
          <w:p w14:paraId="22D1FCE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6CDFA83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5B44592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95</w:t>
            </w:r>
          </w:p>
        </w:tc>
        <w:tc>
          <w:tcPr>
            <w:tcW w:w="239" w:type="pct"/>
            <w:hideMark/>
          </w:tcPr>
          <w:p w14:paraId="681E43C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6C1C069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0A3661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633A880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780A95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DEC54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E6634B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20024F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A9720A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52CB6E7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615AC5D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727FB8F7" w14:textId="77777777" w:rsidTr="008F1EEE">
        <w:trPr>
          <w:trHeight w:val="585"/>
        </w:trPr>
        <w:tc>
          <w:tcPr>
            <w:tcW w:w="511" w:type="pct"/>
            <w:hideMark/>
          </w:tcPr>
          <w:p w14:paraId="1E9198A0"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Festuca filiformis</w:t>
            </w:r>
          </w:p>
        </w:tc>
        <w:tc>
          <w:tcPr>
            <w:tcW w:w="301" w:type="pct"/>
            <w:hideMark/>
          </w:tcPr>
          <w:p w14:paraId="5298F2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509B805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7898A9F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13BDEA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77D96AE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6AE6907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2A41AF0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34E377A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1571332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2C44CF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FC871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7A3D05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227D3E9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39D66F7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574B898" w14:textId="77777777" w:rsidTr="008F1EEE">
        <w:trPr>
          <w:trHeight w:val="478"/>
        </w:trPr>
        <w:tc>
          <w:tcPr>
            <w:tcW w:w="511" w:type="pct"/>
            <w:hideMark/>
          </w:tcPr>
          <w:p w14:paraId="28E7E28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lastRenderedPageBreak/>
              <w:t>Festuca ovina</w:t>
            </w:r>
          </w:p>
        </w:tc>
        <w:tc>
          <w:tcPr>
            <w:tcW w:w="301" w:type="pct"/>
            <w:hideMark/>
          </w:tcPr>
          <w:p w14:paraId="62EA263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4BC7F4C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51063B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77125E7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16BFEC6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5BDD032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48CF0A4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49C9D2C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5EA720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C8B994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282F9B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5B3275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14FA0FF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5843A09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527AD48B" w14:textId="77777777" w:rsidTr="008F1EEE">
        <w:trPr>
          <w:trHeight w:val="444"/>
        </w:trPr>
        <w:tc>
          <w:tcPr>
            <w:tcW w:w="511" w:type="pct"/>
            <w:hideMark/>
          </w:tcPr>
          <w:p w14:paraId="59DA5CB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Festuca pratensis</w:t>
            </w:r>
          </w:p>
        </w:tc>
        <w:tc>
          <w:tcPr>
            <w:tcW w:w="301" w:type="pct"/>
            <w:hideMark/>
          </w:tcPr>
          <w:p w14:paraId="2924770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76F651F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62B3E43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95</w:t>
            </w:r>
          </w:p>
        </w:tc>
        <w:tc>
          <w:tcPr>
            <w:tcW w:w="239" w:type="pct"/>
            <w:hideMark/>
          </w:tcPr>
          <w:p w14:paraId="2A482B9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2DBE01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6D39241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442B081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41E2EE0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39D1F31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66842F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8DE477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2676CA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04BF274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3452405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631378BF" w14:textId="77777777" w:rsidTr="008F1EEE">
        <w:trPr>
          <w:trHeight w:val="418"/>
        </w:trPr>
        <w:tc>
          <w:tcPr>
            <w:tcW w:w="511" w:type="pct"/>
            <w:hideMark/>
          </w:tcPr>
          <w:p w14:paraId="4D38C644"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Festuca rubra</w:t>
            </w:r>
          </w:p>
        </w:tc>
        <w:tc>
          <w:tcPr>
            <w:tcW w:w="301" w:type="pct"/>
            <w:hideMark/>
          </w:tcPr>
          <w:p w14:paraId="161AFC8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2456175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15C93D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90</w:t>
            </w:r>
          </w:p>
        </w:tc>
        <w:tc>
          <w:tcPr>
            <w:tcW w:w="239" w:type="pct"/>
            <w:hideMark/>
          </w:tcPr>
          <w:p w14:paraId="643E490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4485BB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597FFBB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1DE9060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0F9842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5F44EF2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72968DB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4C89A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6ECF766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27FE47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6100499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4F457FEC" w14:textId="77777777" w:rsidTr="008F1EEE">
        <w:trPr>
          <w:trHeight w:val="664"/>
        </w:trPr>
        <w:tc>
          <w:tcPr>
            <w:tcW w:w="511" w:type="pct"/>
            <w:hideMark/>
          </w:tcPr>
          <w:p w14:paraId="7D0C2A40"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Festuca trachyphylla</w:t>
            </w:r>
          </w:p>
        </w:tc>
        <w:tc>
          <w:tcPr>
            <w:tcW w:w="301" w:type="pct"/>
            <w:hideMark/>
          </w:tcPr>
          <w:p w14:paraId="56BDC48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492A0CE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6D3D857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6C35B24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6305CA8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0376A7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18FB633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7F1B147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4CED1C5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F65A41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955598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A577E7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299B2B1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40D1E4D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6BEF454" w14:textId="77777777" w:rsidTr="008F1EEE">
        <w:trPr>
          <w:trHeight w:val="634"/>
        </w:trPr>
        <w:tc>
          <w:tcPr>
            <w:tcW w:w="511" w:type="pct"/>
            <w:hideMark/>
          </w:tcPr>
          <w:p w14:paraId="38495CD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x Festulolium</w:t>
            </w:r>
          </w:p>
        </w:tc>
        <w:tc>
          <w:tcPr>
            <w:tcW w:w="301" w:type="pct"/>
            <w:hideMark/>
          </w:tcPr>
          <w:p w14:paraId="717AC73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0E389A0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2C793EA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426482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24F5042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66AE256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41DF138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25FCF3B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41E8CD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530F153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04AE90E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7FA2CF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139CA06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7AC3707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79E158FC" w14:textId="77777777" w:rsidTr="008F1EEE">
        <w:trPr>
          <w:trHeight w:val="604"/>
        </w:trPr>
        <w:tc>
          <w:tcPr>
            <w:tcW w:w="511" w:type="pct"/>
            <w:hideMark/>
          </w:tcPr>
          <w:p w14:paraId="56B005AB"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Lolium multiflorum</w:t>
            </w:r>
          </w:p>
        </w:tc>
        <w:tc>
          <w:tcPr>
            <w:tcW w:w="301" w:type="pct"/>
            <w:hideMark/>
          </w:tcPr>
          <w:p w14:paraId="39D6521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6E17A4C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1C1851A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6C00A5A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6FE0679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0EF2D70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152F48C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2071CE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5EDCA3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E73DEE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7E3AF07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6293B4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66D34E6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5372E5A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41C050B" w14:textId="77777777" w:rsidTr="008F1EEE">
        <w:trPr>
          <w:trHeight w:val="585"/>
        </w:trPr>
        <w:tc>
          <w:tcPr>
            <w:tcW w:w="511" w:type="pct"/>
            <w:hideMark/>
          </w:tcPr>
          <w:p w14:paraId="551FBE85"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Lolium perenne</w:t>
            </w:r>
          </w:p>
        </w:tc>
        <w:tc>
          <w:tcPr>
            <w:tcW w:w="301" w:type="pct"/>
            <w:hideMark/>
          </w:tcPr>
          <w:p w14:paraId="3DDCE1A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5DC9049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03C17DD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3105F71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4CE5714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193823B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19BED25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48970E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661B8F0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A4A69D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3CA36D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FA6ADA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585F8C9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64A1894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9C7F729" w14:textId="77777777" w:rsidTr="008F1EEE">
        <w:trPr>
          <w:trHeight w:val="697"/>
        </w:trPr>
        <w:tc>
          <w:tcPr>
            <w:tcW w:w="511" w:type="pct"/>
            <w:hideMark/>
          </w:tcPr>
          <w:p w14:paraId="61FA3CD4"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Lolium x boucheanum</w:t>
            </w:r>
          </w:p>
        </w:tc>
        <w:tc>
          <w:tcPr>
            <w:tcW w:w="301" w:type="pct"/>
            <w:hideMark/>
          </w:tcPr>
          <w:p w14:paraId="57FC75F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0B45921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070259A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0035C7E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2A422B1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477C63E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94" w:type="pct"/>
            <w:hideMark/>
          </w:tcPr>
          <w:p w14:paraId="0A118CE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E56662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339A053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6C7E6E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DF1FB6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74706F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3AE4374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6029AC6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E98D24F" w14:textId="77777777" w:rsidTr="008F1EEE">
        <w:trPr>
          <w:trHeight w:val="529"/>
        </w:trPr>
        <w:tc>
          <w:tcPr>
            <w:tcW w:w="511" w:type="pct"/>
            <w:hideMark/>
          </w:tcPr>
          <w:p w14:paraId="4761B084"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Phalaris aquatica</w:t>
            </w:r>
          </w:p>
        </w:tc>
        <w:tc>
          <w:tcPr>
            <w:tcW w:w="301" w:type="pct"/>
            <w:hideMark/>
          </w:tcPr>
          <w:p w14:paraId="09BDA2E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4B1E4CE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647A335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3F101AC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67E0D28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36FA989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46BD584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68F0CA8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89666F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CFA293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40B0D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71772C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799AC4C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417B347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6D76B725" w14:textId="77777777" w:rsidTr="008F1EEE">
        <w:trPr>
          <w:trHeight w:val="490"/>
        </w:trPr>
        <w:tc>
          <w:tcPr>
            <w:tcW w:w="511" w:type="pct"/>
            <w:hideMark/>
          </w:tcPr>
          <w:p w14:paraId="37C8FE10"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Phleum nodosum</w:t>
            </w:r>
          </w:p>
        </w:tc>
        <w:tc>
          <w:tcPr>
            <w:tcW w:w="301" w:type="pct"/>
            <w:hideMark/>
          </w:tcPr>
          <w:p w14:paraId="34C76BB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617C961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0396A9D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45FDE9B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38FB875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2484E6F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199E101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FDCF5B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3ACB246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1E4062B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71855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6B89B1B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(k)</w:t>
            </w:r>
          </w:p>
        </w:tc>
        <w:tc>
          <w:tcPr>
            <w:tcW w:w="359" w:type="pct"/>
            <w:hideMark/>
          </w:tcPr>
          <w:p w14:paraId="1C737C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1583699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1928DA8D" w14:textId="77777777" w:rsidTr="008F1EEE">
        <w:trPr>
          <w:trHeight w:val="431"/>
        </w:trPr>
        <w:tc>
          <w:tcPr>
            <w:tcW w:w="511" w:type="pct"/>
            <w:hideMark/>
          </w:tcPr>
          <w:p w14:paraId="7E5CF8DA"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Phleum pratense</w:t>
            </w:r>
          </w:p>
        </w:tc>
        <w:tc>
          <w:tcPr>
            <w:tcW w:w="301" w:type="pct"/>
            <w:hideMark/>
          </w:tcPr>
          <w:p w14:paraId="4FC3D17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264859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409DE94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050B0C9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13EF588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6024BC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7C555D2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71E36C7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3CC5269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72653C9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0D2B51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E790DD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(k)</w:t>
            </w:r>
          </w:p>
        </w:tc>
        <w:tc>
          <w:tcPr>
            <w:tcW w:w="359" w:type="pct"/>
            <w:hideMark/>
          </w:tcPr>
          <w:p w14:paraId="2514C19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285327C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080146D6" w14:textId="77777777" w:rsidTr="008F1EEE">
        <w:trPr>
          <w:trHeight w:val="397"/>
        </w:trPr>
        <w:tc>
          <w:tcPr>
            <w:tcW w:w="511" w:type="pct"/>
            <w:hideMark/>
          </w:tcPr>
          <w:p w14:paraId="4F5518FB"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Poa annua</w:t>
            </w:r>
          </w:p>
        </w:tc>
        <w:tc>
          <w:tcPr>
            <w:tcW w:w="301" w:type="pct"/>
            <w:hideMark/>
          </w:tcPr>
          <w:p w14:paraId="0EAC332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7F32E3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5E57A69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639E11D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 (c)</w:t>
            </w:r>
          </w:p>
        </w:tc>
        <w:tc>
          <w:tcPr>
            <w:tcW w:w="291" w:type="pct"/>
            <w:hideMark/>
          </w:tcPr>
          <w:p w14:paraId="422061E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(c)</w:t>
            </w:r>
          </w:p>
        </w:tc>
        <w:tc>
          <w:tcPr>
            <w:tcW w:w="325" w:type="pct"/>
            <w:hideMark/>
          </w:tcPr>
          <w:p w14:paraId="6F58456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286BC85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49F109A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3F0CC61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817C8C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737D65A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2CB0E9A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1A011BA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378F1AB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5C5D593D" w14:textId="77777777" w:rsidTr="008F1EEE">
        <w:trPr>
          <w:trHeight w:val="549"/>
        </w:trPr>
        <w:tc>
          <w:tcPr>
            <w:tcW w:w="511" w:type="pct"/>
            <w:hideMark/>
          </w:tcPr>
          <w:p w14:paraId="34073D7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Poa nemoralis</w:t>
            </w:r>
          </w:p>
        </w:tc>
        <w:tc>
          <w:tcPr>
            <w:tcW w:w="301" w:type="pct"/>
            <w:hideMark/>
          </w:tcPr>
          <w:p w14:paraId="14CE8B4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52C2C6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1553E77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4EE3E8F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 (c)</w:t>
            </w:r>
          </w:p>
        </w:tc>
        <w:tc>
          <w:tcPr>
            <w:tcW w:w="291" w:type="pct"/>
            <w:hideMark/>
          </w:tcPr>
          <w:p w14:paraId="186D4E0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(c)</w:t>
            </w:r>
          </w:p>
        </w:tc>
        <w:tc>
          <w:tcPr>
            <w:tcW w:w="325" w:type="pct"/>
            <w:hideMark/>
          </w:tcPr>
          <w:p w14:paraId="34575DE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16B9337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59F834F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2214042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74F016A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9A1A6E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098D12F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041C2FF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4868179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11F33D4E" w14:textId="77777777" w:rsidTr="008F1EEE">
        <w:trPr>
          <w:trHeight w:val="585"/>
        </w:trPr>
        <w:tc>
          <w:tcPr>
            <w:tcW w:w="511" w:type="pct"/>
            <w:hideMark/>
          </w:tcPr>
          <w:p w14:paraId="04355626"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Poa palustris</w:t>
            </w:r>
          </w:p>
        </w:tc>
        <w:tc>
          <w:tcPr>
            <w:tcW w:w="301" w:type="pct"/>
            <w:hideMark/>
          </w:tcPr>
          <w:p w14:paraId="0D36B33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0687174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0795031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7AA5673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 (c)</w:t>
            </w:r>
          </w:p>
        </w:tc>
        <w:tc>
          <w:tcPr>
            <w:tcW w:w="291" w:type="pct"/>
            <w:hideMark/>
          </w:tcPr>
          <w:p w14:paraId="3674C61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(c)</w:t>
            </w:r>
          </w:p>
        </w:tc>
        <w:tc>
          <w:tcPr>
            <w:tcW w:w="325" w:type="pct"/>
            <w:hideMark/>
          </w:tcPr>
          <w:p w14:paraId="38DFA9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777F5B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6BD9AAE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187F67B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ABAD00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BCBF37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A46E76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0D29355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00EFFE1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A212048" w14:textId="77777777" w:rsidTr="008F1EEE">
        <w:trPr>
          <w:trHeight w:val="523"/>
        </w:trPr>
        <w:tc>
          <w:tcPr>
            <w:tcW w:w="511" w:type="pct"/>
            <w:hideMark/>
          </w:tcPr>
          <w:p w14:paraId="3B838C5D"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Poa pratensis</w:t>
            </w:r>
          </w:p>
        </w:tc>
        <w:tc>
          <w:tcPr>
            <w:tcW w:w="301" w:type="pct"/>
            <w:hideMark/>
          </w:tcPr>
          <w:p w14:paraId="40ACA58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3A566CF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209EA8B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01BBCA7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 (c)</w:t>
            </w:r>
          </w:p>
        </w:tc>
        <w:tc>
          <w:tcPr>
            <w:tcW w:w="291" w:type="pct"/>
            <w:hideMark/>
          </w:tcPr>
          <w:p w14:paraId="1C537B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(c)</w:t>
            </w:r>
          </w:p>
        </w:tc>
        <w:tc>
          <w:tcPr>
            <w:tcW w:w="325" w:type="pct"/>
            <w:hideMark/>
          </w:tcPr>
          <w:p w14:paraId="49A8FA1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728F0A3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7486B85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6F5BBB6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2D311C6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01ABDD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2CF1733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45DEC35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0DF9258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53F9F54" w14:textId="77777777" w:rsidTr="008F1EEE">
        <w:trPr>
          <w:trHeight w:val="585"/>
        </w:trPr>
        <w:tc>
          <w:tcPr>
            <w:tcW w:w="511" w:type="pct"/>
            <w:hideMark/>
          </w:tcPr>
          <w:p w14:paraId="53E03023"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Poa trivialis</w:t>
            </w:r>
          </w:p>
        </w:tc>
        <w:tc>
          <w:tcPr>
            <w:tcW w:w="301" w:type="pct"/>
            <w:hideMark/>
          </w:tcPr>
          <w:p w14:paraId="5AA3A19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527A961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43DBC1D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w:t>
            </w:r>
          </w:p>
        </w:tc>
        <w:tc>
          <w:tcPr>
            <w:tcW w:w="239" w:type="pct"/>
            <w:hideMark/>
          </w:tcPr>
          <w:p w14:paraId="60A87A1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 (c)</w:t>
            </w:r>
          </w:p>
        </w:tc>
        <w:tc>
          <w:tcPr>
            <w:tcW w:w="291" w:type="pct"/>
            <w:hideMark/>
          </w:tcPr>
          <w:p w14:paraId="3A60E9D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(c)</w:t>
            </w:r>
          </w:p>
        </w:tc>
        <w:tc>
          <w:tcPr>
            <w:tcW w:w="325" w:type="pct"/>
            <w:hideMark/>
          </w:tcPr>
          <w:p w14:paraId="32F8F3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139771B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33F1CF5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5EAD463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86B18C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7FA3372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386D1D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562D11D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1A11BB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593ADDD3" w14:textId="77777777" w:rsidTr="008F1EEE">
        <w:trPr>
          <w:trHeight w:val="525"/>
        </w:trPr>
        <w:tc>
          <w:tcPr>
            <w:tcW w:w="511" w:type="pct"/>
            <w:hideMark/>
          </w:tcPr>
          <w:p w14:paraId="64D0396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Trisetum flavescens</w:t>
            </w:r>
          </w:p>
        </w:tc>
        <w:tc>
          <w:tcPr>
            <w:tcW w:w="301" w:type="pct"/>
            <w:hideMark/>
          </w:tcPr>
          <w:p w14:paraId="2337D14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70 (a)</w:t>
            </w:r>
          </w:p>
        </w:tc>
        <w:tc>
          <w:tcPr>
            <w:tcW w:w="301" w:type="pct"/>
            <w:hideMark/>
          </w:tcPr>
          <w:p w14:paraId="2F638F7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1983B4C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w:t>
            </w:r>
          </w:p>
        </w:tc>
        <w:tc>
          <w:tcPr>
            <w:tcW w:w="239" w:type="pct"/>
            <w:hideMark/>
          </w:tcPr>
          <w:p w14:paraId="6CBBFDE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3,0</w:t>
            </w:r>
          </w:p>
        </w:tc>
        <w:tc>
          <w:tcPr>
            <w:tcW w:w="291" w:type="pct"/>
            <w:hideMark/>
          </w:tcPr>
          <w:p w14:paraId="03077FA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(f)</w:t>
            </w:r>
          </w:p>
        </w:tc>
        <w:tc>
          <w:tcPr>
            <w:tcW w:w="325" w:type="pct"/>
            <w:hideMark/>
          </w:tcPr>
          <w:p w14:paraId="51B9C8B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94" w:type="pct"/>
            <w:hideMark/>
          </w:tcPr>
          <w:p w14:paraId="5F560F8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46" w:type="pct"/>
            <w:hideMark/>
          </w:tcPr>
          <w:p w14:paraId="039E0F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61B8EB1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0E20B97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877BC5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(h)</w:t>
            </w:r>
          </w:p>
        </w:tc>
        <w:tc>
          <w:tcPr>
            <w:tcW w:w="308" w:type="pct"/>
            <w:hideMark/>
          </w:tcPr>
          <w:p w14:paraId="4481DCC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44FEAEF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 (n)</w:t>
            </w:r>
          </w:p>
        </w:tc>
        <w:tc>
          <w:tcPr>
            <w:tcW w:w="359" w:type="pct"/>
            <w:hideMark/>
          </w:tcPr>
          <w:p w14:paraId="798AB47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7D3DFC02" w14:textId="77777777" w:rsidTr="001F32F2">
        <w:trPr>
          <w:trHeight w:val="315"/>
        </w:trPr>
        <w:tc>
          <w:tcPr>
            <w:tcW w:w="5000" w:type="pct"/>
            <w:gridSpan w:val="15"/>
            <w:hideMark/>
          </w:tcPr>
          <w:p w14:paraId="425CCD55"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FABACEAE (LEGUMINOSAE)</w:t>
            </w:r>
          </w:p>
        </w:tc>
      </w:tr>
      <w:tr w:rsidR="004D62B9" w:rsidRPr="004D62B9" w14:paraId="6EC916E7" w14:textId="77777777" w:rsidTr="008F1EEE">
        <w:trPr>
          <w:trHeight w:val="634"/>
        </w:trPr>
        <w:tc>
          <w:tcPr>
            <w:tcW w:w="511" w:type="pct"/>
            <w:hideMark/>
          </w:tcPr>
          <w:p w14:paraId="4DF9D98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Galega orientalis</w:t>
            </w:r>
          </w:p>
        </w:tc>
        <w:tc>
          <w:tcPr>
            <w:tcW w:w="301" w:type="pct"/>
            <w:hideMark/>
          </w:tcPr>
          <w:p w14:paraId="051AF3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60</w:t>
            </w:r>
          </w:p>
        </w:tc>
        <w:tc>
          <w:tcPr>
            <w:tcW w:w="301" w:type="pct"/>
            <w:hideMark/>
          </w:tcPr>
          <w:p w14:paraId="75EFC4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40</w:t>
            </w:r>
          </w:p>
        </w:tc>
        <w:tc>
          <w:tcPr>
            <w:tcW w:w="328" w:type="pct"/>
            <w:hideMark/>
          </w:tcPr>
          <w:p w14:paraId="0A5B53C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6CA9363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291" w:type="pct"/>
            <w:hideMark/>
          </w:tcPr>
          <w:p w14:paraId="32925FD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325" w:type="pct"/>
            <w:hideMark/>
          </w:tcPr>
          <w:p w14:paraId="3473458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453EE2A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188AB4C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1C461D6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8E2832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4CD88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4BEF902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407A10C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(n)</w:t>
            </w:r>
          </w:p>
        </w:tc>
        <w:tc>
          <w:tcPr>
            <w:tcW w:w="359" w:type="pct"/>
            <w:hideMark/>
          </w:tcPr>
          <w:p w14:paraId="25E21EE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ED91059" w14:textId="77777777" w:rsidTr="008F1EEE">
        <w:trPr>
          <w:trHeight w:val="856"/>
        </w:trPr>
        <w:tc>
          <w:tcPr>
            <w:tcW w:w="511" w:type="pct"/>
            <w:hideMark/>
          </w:tcPr>
          <w:p w14:paraId="33808D96"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Hedysarum coronarium</w:t>
            </w:r>
          </w:p>
        </w:tc>
        <w:tc>
          <w:tcPr>
            <w:tcW w:w="301" w:type="pct"/>
            <w:hideMark/>
          </w:tcPr>
          <w:p w14:paraId="65C47C1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(a)(b)</w:t>
            </w:r>
          </w:p>
        </w:tc>
        <w:tc>
          <w:tcPr>
            <w:tcW w:w="301" w:type="pct"/>
            <w:hideMark/>
          </w:tcPr>
          <w:p w14:paraId="3DD9A54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30</w:t>
            </w:r>
          </w:p>
        </w:tc>
        <w:tc>
          <w:tcPr>
            <w:tcW w:w="328" w:type="pct"/>
            <w:hideMark/>
          </w:tcPr>
          <w:p w14:paraId="61A722C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95</w:t>
            </w:r>
          </w:p>
        </w:tc>
        <w:tc>
          <w:tcPr>
            <w:tcW w:w="239" w:type="pct"/>
            <w:hideMark/>
          </w:tcPr>
          <w:p w14:paraId="63ED579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2,5</w:t>
            </w:r>
          </w:p>
        </w:tc>
        <w:tc>
          <w:tcPr>
            <w:tcW w:w="291" w:type="pct"/>
            <w:hideMark/>
          </w:tcPr>
          <w:p w14:paraId="2347653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05031C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635E420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3217A41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FFDE96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5AEF19D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1BEFA4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694B0A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(k)</w:t>
            </w:r>
          </w:p>
        </w:tc>
        <w:tc>
          <w:tcPr>
            <w:tcW w:w="359" w:type="pct"/>
            <w:hideMark/>
          </w:tcPr>
          <w:p w14:paraId="014A440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1921557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6293A20A" w14:textId="77777777" w:rsidTr="008F1EEE">
        <w:trPr>
          <w:trHeight w:val="674"/>
        </w:trPr>
        <w:tc>
          <w:tcPr>
            <w:tcW w:w="511" w:type="pct"/>
            <w:hideMark/>
          </w:tcPr>
          <w:p w14:paraId="5855024E"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Lotus corniculatus</w:t>
            </w:r>
          </w:p>
        </w:tc>
        <w:tc>
          <w:tcPr>
            <w:tcW w:w="301" w:type="pct"/>
            <w:hideMark/>
          </w:tcPr>
          <w:p w14:paraId="504655F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(a)(b)</w:t>
            </w:r>
          </w:p>
        </w:tc>
        <w:tc>
          <w:tcPr>
            <w:tcW w:w="301" w:type="pct"/>
            <w:hideMark/>
          </w:tcPr>
          <w:p w14:paraId="355CF55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40</w:t>
            </w:r>
          </w:p>
        </w:tc>
        <w:tc>
          <w:tcPr>
            <w:tcW w:w="328" w:type="pct"/>
            <w:hideMark/>
          </w:tcPr>
          <w:p w14:paraId="4A3CFA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95</w:t>
            </w:r>
          </w:p>
        </w:tc>
        <w:tc>
          <w:tcPr>
            <w:tcW w:w="239" w:type="pct"/>
            <w:hideMark/>
          </w:tcPr>
          <w:p w14:paraId="2056559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1,8 (d)</w:t>
            </w:r>
          </w:p>
        </w:tc>
        <w:tc>
          <w:tcPr>
            <w:tcW w:w="291" w:type="pct"/>
            <w:hideMark/>
          </w:tcPr>
          <w:p w14:paraId="2B1E08A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(d)</w:t>
            </w:r>
          </w:p>
        </w:tc>
        <w:tc>
          <w:tcPr>
            <w:tcW w:w="325" w:type="pct"/>
            <w:hideMark/>
          </w:tcPr>
          <w:p w14:paraId="3A3F9CA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568A6C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0AD2F56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5A1DA42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E2FFC7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1F4F1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CE132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2650076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6737CBD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1EC9696B" w14:textId="77777777" w:rsidTr="008F1EEE">
        <w:trPr>
          <w:trHeight w:val="585"/>
        </w:trPr>
        <w:tc>
          <w:tcPr>
            <w:tcW w:w="511" w:type="pct"/>
            <w:hideMark/>
          </w:tcPr>
          <w:p w14:paraId="54BC368B"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Lupinus albus</w:t>
            </w:r>
          </w:p>
        </w:tc>
        <w:tc>
          <w:tcPr>
            <w:tcW w:w="301" w:type="pct"/>
            <w:hideMark/>
          </w:tcPr>
          <w:p w14:paraId="5385555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3D27416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26049D4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1A12819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 (e)</w:t>
            </w:r>
          </w:p>
        </w:tc>
        <w:tc>
          <w:tcPr>
            <w:tcW w:w="291" w:type="pct"/>
            <w:hideMark/>
          </w:tcPr>
          <w:p w14:paraId="53032F3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 (e)</w:t>
            </w:r>
          </w:p>
        </w:tc>
        <w:tc>
          <w:tcPr>
            <w:tcW w:w="325" w:type="pct"/>
            <w:hideMark/>
          </w:tcPr>
          <w:p w14:paraId="3C36256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04456F2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76C7093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CBA0E4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18C183C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2E9D4B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(i)</w:t>
            </w:r>
          </w:p>
        </w:tc>
        <w:tc>
          <w:tcPr>
            <w:tcW w:w="308" w:type="pct"/>
            <w:hideMark/>
          </w:tcPr>
          <w:p w14:paraId="6F9265B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5E560E2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2668D53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(o)(p)</w:t>
            </w:r>
          </w:p>
        </w:tc>
      </w:tr>
      <w:tr w:rsidR="004D62B9" w:rsidRPr="004D62B9" w14:paraId="340A8748" w14:textId="77777777" w:rsidTr="008F1EEE">
        <w:trPr>
          <w:trHeight w:val="724"/>
        </w:trPr>
        <w:tc>
          <w:tcPr>
            <w:tcW w:w="511" w:type="pct"/>
            <w:hideMark/>
          </w:tcPr>
          <w:p w14:paraId="2FDDE2B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Lupinus angustifolius</w:t>
            </w:r>
          </w:p>
        </w:tc>
        <w:tc>
          <w:tcPr>
            <w:tcW w:w="301" w:type="pct"/>
            <w:hideMark/>
          </w:tcPr>
          <w:p w14:paraId="6E4EA2A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(a)(b)</w:t>
            </w:r>
          </w:p>
        </w:tc>
        <w:tc>
          <w:tcPr>
            <w:tcW w:w="301" w:type="pct"/>
            <w:hideMark/>
          </w:tcPr>
          <w:p w14:paraId="59C3A2C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4148CE1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21161BD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 (e)</w:t>
            </w:r>
          </w:p>
        </w:tc>
        <w:tc>
          <w:tcPr>
            <w:tcW w:w="291" w:type="pct"/>
            <w:hideMark/>
          </w:tcPr>
          <w:p w14:paraId="68380E9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 (e)</w:t>
            </w:r>
          </w:p>
        </w:tc>
        <w:tc>
          <w:tcPr>
            <w:tcW w:w="325" w:type="pct"/>
            <w:hideMark/>
          </w:tcPr>
          <w:p w14:paraId="49952CE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7AE920B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5C9800A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E5E55F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1415E21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2690618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(i)</w:t>
            </w:r>
          </w:p>
        </w:tc>
        <w:tc>
          <w:tcPr>
            <w:tcW w:w="308" w:type="pct"/>
            <w:hideMark/>
          </w:tcPr>
          <w:p w14:paraId="0BF96C1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7AB4096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67DA12A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(o)(p)</w:t>
            </w:r>
          </w:p>
        </w:tc>
      </w:tr>
      <w:tr w:rsidR="004D62B9" w:rsidRPr="004D62B9" w14:paraId="237EE884" w14:textId="77777777" w:rsidTr="008F1EEE">
        <w:trPr>
          <w:trHeight w:val="585"/>
        </w:trPr>
        <w:tc>
          <w:tcPr>
            <w:tcW w:w="511" w:type="pct"/>
            <w:hideMark/>
          </w:tcPr>
          <w:p w14:paraId="12F49D3E"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Lupinus luteus</w:t>
            </w:r>
          </w:p>
        </w:tc>
        <w:tc>
          <w:tcPr>
            <w:tcW w:w="301" w:type="pct"/>
            <w:hideMark/>
          </w:tcPr>
          <w:p w14:paraId="4D40FCF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51352E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00329E8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30F8636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 (e)</w:t>
            </w:r>
          </w:p>
        </w:tc>
        <w:tc>
          <w:tcPr>
            <w:tcW w:w="291" w:type="pct"/>
            <w:hideMark/>
          </w:tcPr>
          <w:p w14:paraId="440B4A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 (e)</w:t>
            </w:r>
          </w:p>
        </w:tc>
        <w:tc>
          <w:tcPr>
            <w:tcW w:w="325" w:type="pct"/>
            <w:hideMark/>
          </w:tcPr>
          <w:p w14:paraId="002C78E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452809B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2C09A7B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097417D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5C325F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A952C0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(i)</w:t>
            </w:r>
          </w:p>
        </w:tc>
        <w:tc>
          <w:tcPr>
            <w:tcW w:w="308" w:type="pct"/>
            <w:hideMark/>
          </w:tcPr>
          <w:p w14:paraId="77C80A6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5044BC4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77F8EBE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(o)(p)</w:t>
            </w:r>
          </w:p>
        </w:tc>
      </w:tr>
      <w:tr w:rsidR="004D62B9" w:rsidRPr="004D62B9" w14:paraId="1F8CEB8D" w14:textId="77777777" w:rsidTr="008F1EEE">
        <w:trPr>
          <w:trHeight w:val="633"/>
        </w:trPr>
        <w:tc>
          <w:tcPr>
            <w:tcW w:w="511" w:type="pct"/>
            <w:hideMark/>
          </w:tcPr>
          <w:p w14:paraId="56AAE37F"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lastRenderedPageBreak/>
              <w:t>Medicago lupulina</w:t>
            </w:r>
          </w:p>
        </w:tc>
        <w:tc>
          <w:tcPr>
            <w:tcW w:w="301" w:type="pct"/>
            <w:hideMark/>
          </w:tcPr>
          <w:p w14:paraId="74E66D4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46FB3D7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2F71139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200A0F4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3CF9EFB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5B6D104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021719E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4B48F0F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851AD0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00676F8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B2DAE2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427E3B6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7FB89EB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68AF138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CA31D27" w14:textId="77777777" w:rsidTr="008F1EEE">
        <w:trPr>
          <w:trHeight w:val="585"/>
        </w:trPr>
        <w:tc>
          <w:tcPr>
            <w:tcW w:w="511" w:type="pct"/>
            <w:hideMark/>
          </w:tcPr>
          <w:p w14:paraId="7C353AF7"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Medicago sativa</w:t>
            </w:r>
          </w:p>
        </w:tc>
        <w:tc>
          <w:tcPr>
            <w:tcW w:w="301" w:type="pct"/>
            <w:hideMark/>
          </w:tcPr>
          <w:p w14:paraId="2123FF2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7D006AE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40</w:t>
            </w:r>
          </w:p>
        </w:tc>
        <w:tc>
          <w:tcPr>
            <w:tcW w:w="328" w:type="pct"/>
            <w:hideMark/>
          </w:tcPr>
          <w:p w14:paraId="141159A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78A88DA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754FAF9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0D0FFF0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9B6D0C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357384E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2BBF923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F5986E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898F88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F82235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3E92761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13C9B7F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1EEB37DA" w14:textId="77777777" w:rsidTr="008F1EEE">
        <w:trPr>
          <w:trHeight w:val="585"/>
        </w:trPr>
        <w:tc>
          <w:tcPr>
            <w:tcW w:w="511" w:type="pct"/>
            <w:hideMark/>
          </w:tcPr>
          <w:p w14:paraId="58A23144"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Medicago x varia</w:t>
            </w:r>
          </w:p>
        </w:tc>
        <w:tc>
          <w:tcPr>
            <w:tcW w:w="301" w:type="pct"/>
            <w:hideMark/>
          </w:tcPr>
          <w:p w14:paraId="6148DE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438195A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40</w:t>
            </w:r>
          </w:p>
        </w:tc>
        <w:tc>
          <w:tcPr>
            <w:tcW w:w="328" w:type="pct"/>
            <w:hideMark/>
          </w:tcPr>
          <w:p w14:paraId="5D57384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7616EB5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6850140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631CD75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647ED29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7060DEF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F567ED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444D31D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07E956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33620A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7E9076A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0724841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4B647749" w14:textId="77777777" w:rsidTr="008F1EEE">
        <w:trPr>
          <w:trHeight w:val="620"/>
        </w:trPr>
        <w:tc>
          <w:tcPr>
            <w:tcW w:w="511" w:type="pct"/>
            <w:hideMark/>
          </w:tcPr>
          <w:p w14:paraId="40CA581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Onobrychis viciifolia</w:t>
            </w:r>
          </w:p>
        </w:tc>
        <w:tc>
          <w:tcPr>
            <w:tcW w:w="301" w:type="pct"/>
            <w:hideMark/>
          </w:tcPr>
          <w:p w14:paraId="2DA28FE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(a)(b)</w:t>
            </w:r>
          </w:p>
        </w:tc>
        <w:tc>
          <w:tcPr>
            <w:tcW w:w="301" w:type="pct"/>
            <w:hideMark/>
          </w:tcPr>
          <w:p w14:paraId="5076413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63B0C7B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95</w:t>
            </w:r>
          </w:p>
        </w:tc>
        <w:tc>
          <w:tcPr>
            <w:tcW w:w="239" w:type="pct"/>
            <w:hideMark/>
          </w:tcPr>
          <w:p w14:paraId="0FEA0D6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2,5</w:t>
            </w:r>
          </w:p>
        </w:tc>
        <w:tc>
          <w:tcPr>
            <w:tcW w:w="291" w:type="pct"/>
            <w:hideMark/>
          </w:tcPr>
          <w:p w14:paraId="210FCC3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619C6C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55EC6D2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6A236FE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6C89578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BF0732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027E31D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E4A4E5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43ABF53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36EA08E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4E2A6D06" w14:textId="77777777" w:rsidTr="008F1EEE">
        <w:trPr>
          <w:trHeight w:val="585"/>
        </w:trPr>
        <w:tc>
          <w:tcPr>
            <w:tcW w:w="511" w:type="pct"/>
            <w:hideMark/>
          </w:tcPr>
          <w:p w14:paraId="6840FE8A"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Pisum sativum</w:t>
            </w:r>
          </w:p>
        </w:tc>
        <w:tc>
          <w:tcPr>
            <w:tcW w:w="301" w:type="pct"/>
            <w:hideMark/>
          </w:tcPr>
          <w:p w14:paraId="2071D7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4A730A0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3A55B3F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04E5243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291" w:type="pct"/>
            <w:hideMark/>
          </w:tcPr>
          <w:p w14:paraId="65ABB2B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25" w:type="pct"/>
            <w:hideMark/>
          </w:tcPr>
          <w:p w14:paraId="06F3002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35A89F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336B13A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2DDEE35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5AC42E0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32605C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54B871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42DC479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17B321F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1FE1EEE4" w14:textId="77777777" w:rsidTr="008F1EEE">
        <w:trPr>
          <w:trHeight w:val="667"/>
        </w:trPr>
        <w:tc>
          <w:tcPr>
            <w:tcW w:w="511" w:type="pct"/>
            <w:hideMark/>
          </w:tcPr>
          <w:p w14:paraId="4CA561C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Trifolium alexandrinum</w:t>
            </w:r>
          </w:p>
        </w:tc>
        <w:tc>
          <w:tcPr>
            <w:tcW w:w="301" w:type="pct"/>
            <w:hideMark/>
          </w:tcPr>
          <w:p w14:paraId="7FA5375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0049880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1FF3889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5CCB2C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797E80D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0522236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09B4279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5F5EABA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DEC3EE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7B35C27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873137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51BDD4C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7A97CFD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2D0E7D1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8D4AB05" w14:textId="77777777" w:rsidTr="008F1EEE">
        <w:trPr>
          <w:trHeight w:val="669"/>
        </w:trPr>
        <w:tc>
          <w:tcPr>
            <w:tcW w:w="511" w:type="pct"/>
            <w:hideMark/>
          </w:tcPr>
          <w:p w14:paraId="39966D41"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Trifolium hybridum</w:t>
            </w:r>
          </w:p>
        </w:tc>
        <w:tc>
          <w:tcPr>
            <w:tcW w:w="301" w:type="pct"/>
            <w:hideMark/>
          </w:tcPr>
          <w:p w14:paraId="5AEA3AF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66E411B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568824A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3FF2AA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5B7A510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E84974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FAD193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6EAC843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6B59A8F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9B319C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6F0438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1A5C5FC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64D309D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0F2C7D6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5B6D6EEE" w14:textId="77777777" w:rsidTr="008F1EEE">
        <w:trPr>
          <w:trHeight w:val="706"/>
        </w:trPr>
        <w:tc>
          <w:tcPr>
            <w:tcW w:w="511" w:type="pct"/>
            <w:hideMark/>
          </w:tcPr>
          <w:p w14:paraId="51B1B24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Trifolium incarnatum</w:t>
            </w:r>
          </w:p>
        </w:tc>
        <w:tc>
          <w:tcPr>
            <w:tcW w:w="301" w:type="pct"/>
            <w:hideMark/>
          </w:tcPr>
          <w:p w14:paraId="291181B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(a)(b)</w:t>
            </w:r>
          </w:p>
        </w:tc>
        <w:tc>
          <w:tcPr>
            <w:tcW w:w="301" w:type="pct"/>
            <w:hideMark/>
          </w:tcPr>
          <w:p w14:paraId="1FA9681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410A75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495025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22BB117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7D9AC38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54BC0B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362D595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04C93A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6C95C1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5DF8B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4C059A7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0E049B4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61C4F16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650027E0" w14:textId="77777777" w:rsidTr="008F1EEE">
        <w:trPr>
          <w:trHeight w:val="585"/>
        </w:trPr>
        <w:tc>
          <w:tcPr>
            <w:tcW w:w="511" w:type="pct"/>
            <w:hideMark/>
          </w:tcPr>
          <w:p w14:paraId="104585FE"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Trifolium pratense</w:t>
            </w:r>
          </w:p>
        </w:tc>
        <w:tc>
          <w:tcPr>
            <w:tcW w:w="301" w:type="pct"/>
            <w:hideMark/>
          </w:tcPr>
          <w:p w14:paraId="5632197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5B07F34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5B0CA6B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0F65602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3F257F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1CA0A1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596E58B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794EAF4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5AA85E7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083BC88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7888B4B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2F89A9D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4F469E5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633435C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55A4B60F" w14:textId="77777777" w:rsidTr="008F1EEE">
        <w:trPr>
          <w:trHeight w:val="585"/>
        </w:trPr>
        <w:tc>
          <w:tcPr>
            <w:tcW w:w="511" w:type="pct"/>
            <w:hideMark/>
          </w:tcPr>
          <w:p w14:paraId="52069DA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Trifolium repens</w:t>
            </w:r>
          </w:p>
        </w:tc>
        <w:tc>
          <w:tcPr>
            <w:tcW w:w="301" w:type="pct"/>
            <w:hideMark/>
          </w:tcPr>
          <w:p w14:paraId="62DA20D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652B0C3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40</w:t>
            </w:r>
          </w:p>
        </w:tc>
        <w:tc>
          <w:tcPr>
            <w:tcW w:w="328" w:type="pct"/>
            <w:hideMark/>
          </w:tcPr>
          <w:p w14:paraId="3F8126C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58B85C2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33B349A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001DB2E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0E65584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60F983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5F2376F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E97B73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4D5CE9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006B9ED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3BB9C9B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617B637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7BFBC61A" w14:textId="77777777" w:rsidTr="008F1EEE">
        <w:trPr>
          <w:trHeight w:val="704"/>
        </w:trPr>
        <w:tc>
          <w:tcPr>
            <w:tcW w:w="511" w:type="pct"/>
            <w:hideMark/>
          </w:tcPr>
          <w:p w14:paraId="2AE93CC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Trifolium resupinatum</w:t>
            </w:r>
          </w:p>
        </w:tc>
        <w:tc>
          <w:tcPr>
            <w:tcW w:w="301" w:type="pct"/>
            <w:hideMark/>
          </w:tcPr>
          <w:p w14:paraId="50CCBA1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590CC9F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5AADFED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6016A20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1,5</w:t>
            </w:r>
          </w:p>
        </w:tc>
        <w:tc>
          <w:tcPr>
            <w:tcW w:w="291" w:type="pct"/>
            <w:hideMark/>
          </w:tcPr>
          <w:p w14:paraId="5F5390A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25" w:type="pct"/>
            <w:hideMark/>
          </w:tcPr>
          <w:p w14:paraId="23E259C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D99DB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5294813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262D928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D5A97A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7781F3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65209A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(l)(m)</w:t>
            </w:r>
          </w:p>
        </w:tc>
        <w:tc>
          <w:tcPr>
            <w:tcW w:w="359" w:type="pct"/>
            <w:hideMark/>
          </w:tcPr>
          <w:p w14:paraId="0449E80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2256EE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6B81A328" w14:textId="77777777" w:rsidTr="008F1EEE">
        <w:trPr>
          <w:trHeight w:val="675"/>
        </w:trPr>
        <w:tc>
          <w:tcPr>
            <w:tcW w:w="511" w:type="pct"/>
            <w:hideMark/>
          </w:tcPr>
          <w:p w14:paraId="04EBD586"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Trigonella foenumgraecum</w:t>
            </w:r>
          </w:p>
        </w:tc>
        <w:tc>
          <w:tcPr>
            <w:tcW w:w="301" w:type="pct"/>
            <w:hideMark/>
          </w:tcPr>
          <w:p w14:paraId="666B35B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39F99F7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3867E2E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95</w:t>
            </w:r>
          </w:p>
        </w:tc>
        <w:tc>
          <w:tcPr>
            <w:tcW w:w="239" w:type="pct"/>
            <w:hideMark/>
          </w:tcPr>
          <w:p w14:paraId="0478EB7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291" w:type="pct"/>
            <w:hideMark/>
          </w:tcPr>
          <w:p w14:paraId="2DED565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25" w:type="pct"/>
            <w:hideMark/>
          </w:tcPr>
          <w:p w14:paraId="0516575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4520A71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10B760C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6608349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63D75D1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581A8D4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0DAA9B7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6519C57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28B965C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22B5E81" w14:textId="77777777" w:rsidTr="008F1EEE">
        <w:trPr>
          <w:trHeight w:val="585"/>
        </w:trPr>
        <w:tc>
          <w:tcPr>
            <w:tcW w:w="511" w:type="pct"/>
            <w:hideMark/>
          </w:tcPr>
          <w:p w14:paraId="675D3402"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Vicia faba</w:t>
            </w:r>
          </w:p>
        </w:tc>
        <w:tc>
          <w:tcPr>
            <w:tcW w:w="301" w:type="pct"/>
            <w:hideMark/>
          </w:tcPr>
          <w:p w14:paraId="7DA121F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(a)(b)</w:t>
            </w:r>
          </w:p>
        </w:tc>
        <w:tc>
          <w:tcPr>
            <w:tcW w:w="301" w:type="pct"/>
            <w:hideMark/>
          </w:tcPr>
          <w:p w14:paraId="29A0060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28" w:type="pct"/>
            <w:hideMark/>
          </w:tcPr>
          <w:p w14:paraId="7B12F3C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211E377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291" w:type="pct"/>
            <w:hideMark/>
          </w:tcPr>
          <w:p w14:paraId="1F41952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25" w:type="pct"/>
            <w:hideMark/>
          </w:tcPr>
          <w:p w14:paraId="3203243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D90931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6E68B08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149019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28CEA98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1B4AE90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23D984F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6ACF852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3634C9B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2B6613DB" w14:textId="77777777" w:rsidTr="008F1EEE">
        <w:trPr>
          <w:trHeight w:val="586"/>
        </w:trPr>
        <w:tc>
          <w:tcPr>
            <w:tcW w:w="511" w:type="pct"/>
            <w:hideMark/>
          </w:tcPr>
          <w:p w14:paraId="74D5395A"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Vicia pannonica</w:t>
            </w:r>
          </w:p>
        </w:tc>
        <w:tc>
          <w:tcPr>
            <w:tcW w:w="301" w:type="pct"/>
            <w:hideMark/>
          </w:tcPr>
          <w:p w14:paraId="33061E4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 (a)(b)</w:t>
            </w:r>
          </w:p>
        </w:tc>
        <w:tc>
          <w:tcPr>
            <w:tcW w:w="301" w:type="pct"/>
            <w:hideMark/>
          </w:tcPr>
          <w:p w14:paraId="0CC3F83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551508F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230639D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(e)</w:t>
            </w:r>
          </w:p>
        </w:tc>
        <w:tc>
          <w:tcPr>
            <w:tcW w:w="291" w:type="pct"/>
            <w:hideMark/>
          </w:tcPr>
          <w:p w14:paraId="40E67AF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 (e)</w:t>
            </w:r>
          </w:p>
        </w:tc>
        <w:tc>
          <w:tcPr>
            <w:tcW w:w="325" w:type="pct"/>
            <w:hideMark/>
          </w:tcPr>
          <w:p w14:paraId="65096CD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35A0622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64E2059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DFCB3F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7290E3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3B69C90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(i)</w:t>
            </w:r>
          </w:p>
        </w:tc>
        <w:tc>
          <w:tcPr>
            <w:tcW w:w="308" w:type="pct"/>
            <w:hideMark/>
          </w:tcPr>
          <w:p w14:paraId="64525B7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468C1EC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088683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0B3AF9E9" w14:textId="77777777" w:rsidTr="008F1EEE">
        <w:trPr>
          <w:trHeight w:val="585"/>
        </w:trPr>
        <w:tc>
          <w:tcPr>
            <w:tcW w:w="511" w:type="pct"/>
            <w:hideMark/>
          </w:tcPr>
          <w:p w14:paraId="061477BA"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Vicia sativa</w:t>
            </w:r>
          </w:p>
        </w:tc>
        <w:tc>
          <w:tcPr>
            <w:tcW w:w="301" w:type="pct"/>
            <w:hideMark/>
          </w:tcPr>
          <w:p w14:paraId="5A41D2C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 (a)(b)</w:t>
            </w:r>
          </w:p>
        </w:tc>
        <w:tc>
          <w:tcPr>
            <w:tcW w:w="301" w:type="pct"/>
            <w:hideMark/>
          </w:tcPr>
          <w:p w14:paraId="2A3F8BE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62E63F6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361B5E9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(e)</w:t>
            </w:r>
          </w:p>
        </w:tc>
        <w:tc>
          <w:tcPr>
            <w:tcW w:w="291" w:type="pct"/>
            <w:hideMark/>
          </w:tcPr>
          <w:p w14:paraId="53095AB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 (e)</w:t>
            </w:r>
          </w:p>
        </w:tc>
        <w:tc>
          <w:tcPr>
            <w:tcW w:w="325" w:type="pct"/>
            <w:hideMark/>
          </w:tcPr>
          <w:p w14:paraId="28EAFD3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5A01312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7AC7568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4C50073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353262A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8FED8E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(i)</w:t>
            </w:r>
          </w:p>
        </w:tc>
        <w:tc>
          <w:tcPr>
            <w:tcW w:w="308" w:type="pct"/>
            <w:hideMark/>
          </w:tcPr>
          <w:p w14:paraId="13D355D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2D9180C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42066AC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665E574" w14:textId="77777777" w:rsidTr="008F1EEE">
        <w:trPr>
          <w:trHeight w:val="585"/>
        </w:trPr>
        <w:tc>
          <w:tcPr>
            <w:tcW w:w="511" w:type="pct"/>
            <w:hideMark/>
          </w:tcPr>
          <w:p w14:paraId="70921A2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Vicia villosa</w:t>
            </w:r>
          </w:p>
        </w:tc>
        <w:tc>
          <w:tcPr>
            <w:tcW w:w="301" w:type="pct"/>
            <w:hideMark/>
          </w:tcPr>
          <w:p w14:paraId="300291C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85 (a)(b)</w:t>
            </w:r>
          </w:p>
        </w:tc>
        <w:tc>
          <w:tcPr>
            <w:tcW w:w="301" w:type="pct"/>
            <w:hideMark/>
          </w:tcPr>
          <w:p w14:paraId="6D9F54E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20</w:t>
            </w:r>
          </w:p>
        </w:tc>
        <w:tc>
          <w:tcPr>
            <w:tcW w:w="328" w:type="pct"/>
            <w:hideMark/>
          </w:tcPr>
          <w:p w14:paraId="148A464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17B678D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 (e)</w:t>
            </w:r>
          </w:p>
        </w:tc>
        <w:tc>
          <w:tcPr>
            <w:tcW w:w="291" w:type="pct"/>
            <w:hideMark/>
          </w:tcPr>
          <w:p w14:paraId="4E46BD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 (e)</w:t>
            </w:r>
          </w:p>
        </w:tc>
        <w:tc>
          <w:tcPr>
            <w:tcW w:w="325" w:type="pct"/>
            <w:hideMark/>
          </w:tcPr>
          <w:p w14:paraId="0AE6789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46AC6F2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603002A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52" w:type="pct"/>
            <w:hideMark/>
          </w:tcPr>
          <w:p w14:paraId="2CE2AD5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0F1FBE7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4FD9A98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(i)</w:t>
            </w:r>
          </w:p>
        </w:tc>
        <w:tc>
          <w:tcPr>
            <w:tcW w:w="308" w:type="pct"/>
            <w:hideMark/>
          </w:tcPr>
          <w:p w14:paraId="6C48730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3271EA7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 (n)</w:t>
            </w:r>
          </w:p>
        </w:tc>
        <w:tc>
          <w:tcPr>
            <w:tcW w:w="359" w:type="pct"/>
            <w:hideMark/>
          </w:tcPr>
          <w:p w14:paraId="573C110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9CB8FD8" w14:textId="77777777" w:rsidTr="001F32F2">
        <w:trPr>
          <w:trHeight w:val="315"/>
        </w:trPr>
        <w:tc>
          <w:tcPr>
            <w:tcW w:w="5000" w:type="pct"/>
            <w:gridSpan w:val="15"/>
            <w:hideMark/>
          </w:tcPr>
          <w:p w14:paraId="7E20578C"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ALTE SPECII</w:t>
            </w:r>
          </w:p>
        </w:tc>
      </w:tr>
      <w:tr w:rsidR="004D62B9" w:rsidRPr="004D62B9" w14:paraId="4FF32D6B" w14:textId="77777777" w:rsidTr="008F1EEE">
        <w:trPr>
          <w:trHeight w:val="806"/>
        </w:trPr>
        <w:tc>
          <w:tcPr>
            <w:tcW w:w="511" w:type="pct"/>
            <w:hideMark/>
          </w:tcPr>
          <w:p w14:paraId="515A2038"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Brassica napus var. napobrassica</w:t>
            </w:r>
          </w:p>
        </w:tc>
        <w:tc>
          <w:tcPr>
            <w:tcW w:w="301" w:type="pct"/>
            <w:hideMark/>
          </w:tcPr>
          <w:p w14:paraId="0992DA8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61D5A91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5CC46E2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76C1F09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291" w:type="pct"/>
            <w:hideMark/>
          </w:tcPr>
          <w:p w14:paraId="093762F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25" w:type="pct"/>
            <w:hideMark/>
          </w:tcPr>
          <w:p w14:paraId="2CDD5C4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4328E30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1299A2D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2B07CC4C"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11" w:type="pct"/>
            <w:hideMark/>
          </w:tcPr>
          <w:p w14:paraId="65354511"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274" w:type="pct"/>
            <w:hideMark/>
          </w:tcPr>
          <w:p w14:paraId="47A785A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00BE2CE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1ACD9BB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5CDAC63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351038C9" w14:textId="77777777" w:rsidTr="008F1EEE">
        <w:trPr>
          <w:trHeight w:val="1776"/>
        </w:trPr>
        <w:tc>
          <w:tcPr>
            <w:tcW w:w="511" w:type="pct"/>
            <w:hideMark/>
          </w:tcPr>
          <w:p w14:paraId="3F224693"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Brassica oleracea convar. acephala var. medullosa + var. viridis</w:t>
            </w:r>
          </w:p>
        </w:tc>
        <w:tc>
          <w:tcPr>
            <w:tcW w:w="301" w:type="pct"/>
            <w:hideMark/>
          </w:tcPr>
          <w:p w14:paraId="20FA540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75 (a)</w:t>
            </w:r>
          </w:p>
        </w:tc>
        <w:tc>
          <w:tcPr>
            <w:tcW w:w="301" w:type="pct"/>
            <w:hideMark/>
          </w:tcPr>
          <w:p w14:paraId="3E76C6E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6DBA038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98</w:t>
            </w:r>
          </w:p>
        </w:tc>
        <w:tc>
          <w:tcPr>
            <w:tcW w:w="239" w:type="pct"/>
            <w:hideMark/>
          </w:tcPr>
          <w:p w14:paraId="142744C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291" w:type="pct"/>
            <w:hideMark/>
          </w:tcPr>
          <w:p w14:paraId="4186C9E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25" w:type="pct"/>
            <w:hideMark/>
          </w:tcPr>
          <w:p w14:paraId="6AFD936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1D0D2F3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1DD80AA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041D3D5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11" w:type="pct"/>
            <w:hideMark/>
          </w:tcPr>
          <w:p w14:paraId="70C75E4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274" w:type="pct"/>
            <w:hideMark/>
          </w:tcPr>
          <w:p w14:paraId="2B7835D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3DB72D2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374B66F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359" w:type="pct"/>
            <w:hideMark/>
          </w:tcPr>
          <w:p w14:paraId="62BAD87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013DA589" w14:textId="77777777" w:rsidTr="008F1EEE">
        <w:trPr>
          <w:trHeight w:val="696"/>
        </w:trPr>
        <w:tc>
          <w:tcPr>
            <w:tcW w:w="511" w:type="pct"/>
            <w:hideMark/>
          </w:tcPr>
          <w:p w14:paraId="4A5F36C9"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lastRenderedPageBreak/>
              <w:t>Phacelia tanacetifolia</w:t>
            </w:r>
          </w:p>
        </w:tc>
        <w:tc>
          <w:tcPr>
            <w:tcW w:w="301" w:type="pct"/>
            <w:hideMark/>
          </w:tcPr>
          <w:p w14:paraId="41C5869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51C983A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3ACCA95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96</w:t>
            </w:r>
          </w:p>
        </w:tc>
        <w:tc>
          <w:tcPr>
            <w:tcW w:w="239" w:type="pct"/>
            <w:hideMark/>
          </w:tcPr>
          <w:p w14:paraId="588911E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291" w:type="pct"/>
            <w:hideMark/>
          </w:tcPr>
          <w:p w14:paraId="1D806D3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25" w:type="pct"/>
            <w:hideMark/>
          </w:tcPr>
          <w:p w14:paraId="62EB77F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7E66A236"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4269DD24"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72557ABA"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11" w:type="pct"/>
            <w:hideMark/>
          </w:tcPr>
          <w:p w14:paraId="54522AC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274" w:type="pct"/>
            <w:hideMark/>
          </w:tcPr>
          <w:p w14:paraId="6F40F6C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2A48173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(j)(k)</w:t>
            </w:r>
          </w:p>
        </w:tc>
        <w:tc>
          <w:tcPr>
            <w:tcW w:w="359" w:type="pct"/>
            <w:hideMark/>
          </w:tcPr>
          <w:p w14:paraId="2AB0958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9" w:type="pct"/>
            <w:hideMark/>
          </w:tcPr>
          <w:p w14:paraId="5365BE2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r w:rsidR="004D62B9" w:rsidRPr="004D62B9" w14:paraId="0309DD61" w14:textId="77777777" w:rsidTr="008F1EEE">
        <w:trPr>
          <w:trHeight w:val="848"/>
        </w:trPr>
        <w:tc>
          <w:tcPr>
            <w:tcW w:w="511" w:type="pct"/>
            <w:hideMark/>
          </w:tcPr>
          <w:p w14:paraId="35041C70" w14:textId="77777777" w:rsidR="004D62B9" w:rsidRPr="004D62B9" w:rsidRDefault="004D62B9" w:rsidP="008F1EEE">
            <w:pPr>
              <w:spacing w:line="200" w:lineRule="exact"/>
              <w:ind w:firstLine="0"/>
              <w:jc w:val="left"/>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Raphanus sativus var. oleiformis</w:t>
            </w:r>
          </w:p>
        </w:tc>
        <w:tc>
          <w:tcPr>
            <w:tcW w:w="301" w:type="pct"/>
            <w:hideMark/>
          </w:tcPr>
          <w:p w14:paraId="79C3B9D8"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80 (a)</w:t>
            </w:r>
          </w:p>
        </w:tc>
        <w:tc>
          <w:tcPr>
            <w:tcW w:w="301" w:type="pct"/>
            <w:hideMark/>
          </w:tcPr>
          <w:p w14:paraId="64BD91E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28" w:type="pct"/>
            <w:hideMark/>
          </w:tcPr>
          <w:p w14:paraId="5793723B"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97</w:t>
            </w:r>
          </w:p>
        </w:tc>
        <w:tc>
          <w:tcPr>
            <w:tcW w:w="239" w:type="pct"/>
            <w:hideMark/>
          </w:tcPr>
          <w:p w14:paraId="4E92326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1,0</w:t>
            </w:r>
          </w:p>
        </w:tc>
        <w:tc>
          <w:tcPr>
            <w:tcW w:w="291" w:type="pct"/>
            <w:hideMark/>
          </w:tcPr>
          <w:p w14:paraId="59A5562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0,5</w:t>
            </w:r>
          </w:p>
        </w:tc>
        <w:tc>
          <w:tcPr>
            <w:tcW w:w="325" w:type="pct"/>
            <w:hideMark/>
          </w:tcPr>
          <w:p w14:paraId="36E6750D"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94" w:type="pct"/>
            <w:hideMark/>
          </w:tcPr>
          <w:p w14:paraId="4225429F"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46" w:type="pct"/>
            <w:hideMark/>
          </w:tcPr>
          <w:p w14:paraId="2A79B1DE"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c>
          <w:tcPr>
            <w:tcW w:w="352" w:type="pct"/>
            <w:hideMark/>
          </w:tcPr>
          <w:p w14:paraId="19A95EE7"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311" w:type="pct"/>
            <w:hideMark/>
          </w:tcPr>
          <w:p w14:paraId="11AA81D0"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0,3</w:t>
            </w:r>
          </w:p>
        </w:tc>
        <w:tc>
          <w:tcPr>
            <w:tcW w:w="274" w:type="pct"/>
            <w:hideMark/>
          </w:tcPr>
          <w:p w14:paraId="5542BD63"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w:t>
            </w:r>
          </w:p>
        </w:tc>
        <w:tc>
          <w:tcPr>
            <w:tcW w:w="308" w:type="pct"/>
            <w:hideMark/>
          </w:tcPr>
          <w:p w14:paraId="7C685AF9"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0 (j)</w:t>
            </w:r>
          </w:p>
        </w:tc>
        <w:tc>
          <w:tcPr>
            <w:tcW w:w="359" w:type="pct"/>
            <w:hideMark/>
          </w:tcPr>
          <w:p w14:paraId="4A7704C2"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5</w:t>
            </w:r>
          </w:p>
        </w:tc>
        <w:tc>
          <w:tcPr>
            <w:tcW w:w="359" w:type="pct"/>
            <w:hideMark/>
          </w:tcPr>
          <w:p w14:paraId="52FE5B85" w14:textId="77777777" w:rsidR="004D62B9" w:rsidRPr="004D62B9" w:rsidRDefault="004D62B9" w:rsidP="008F1EEE">
            <w:pPr>
              <w:spacing w:line="200" w:lineRule="exact"/>
              <w:ind w:firstLine="0"/>
              <w:jc w:val="center"/>
              <w:rPr>
                <w:rFonts w:ascii="Times New Roman" w:eastAsia="Times New Roman" w:hAnsi="Times New Roman" w:cs="Times New Roman"/>
                <w:color w:val="000000"/>
                <w:sz w:val="18"/>
                <w:szCs w:val="18"/>
              </w:rPr>
            </w:pPr>
            <w:r w:rsidRPr="004D62B9">
              <w:rPr>
                <w:rFonts w:ascii="Times New Roman" w:eastAsia="Times New Roman" w:hAnsi="Times New Roman" w:cs="Times New Roman"/>
                <w:color w:val="000000"/>
                <w:sz w:val="18"/>
                <w:szCs w:val="18"/>
              </w:rPr>
              <w:t> </w:t>
            </w:r>
          </w:p>
        </w:tc>
      </w:tr>
    </w:tbl>
    <w:p w14:paraId="6AEC8CD8" w14:textId="24101F3B" w:rsidR="00201DC5" w:rsidRPr="00201DC5" w:rsidRDefault="008E55A3" w:rsidP="008E55A3">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00CD11FF" w:rsidRPr="00CD11FF">
        <w:rPr>
          <w:rFonts w:ascii="Times New Roman" w:eastAsia="Times New Roman" w:hAnsi="Times New Roman" w:cs="Times New Roman"/>
          <w:color w:val="000000"/>
          <w:sz w:val="28"/>
          <w:szCs w:val="28"/>
        </w:rPr>
        <w:t>1)</w:t>
      </w:r>
      <w:r w:rsidR="00201DC5">
        <w:rPr>
          <w:rFonts w:ascii="Times New Roman" w:eastAsia="Times New Roman" w:hAnsi="Times New Roman" w:cs="Times New Roman"/>
          <w:b/>
          <w:color w:val="000000"/>
          <w:sz w:val="28"/>
          <w:szCs w:val="28"/>
        </w:rPr>
        <w:t xml:space="preserve"> </w:t>
      </w:r>
      <w:r w:rsidR="00201DC5" w:rsidRPr="00201DC5">
        <w:rPr>
          <w:rFonts w:ascii="Times New Roman" w:eastAsia="Times New Roman" w:hAnsi="Times New Roman" w:cs="Times New Roman"/>
          <w:color w:val="000000"/>
          <w:sz w:val="28"/>
          <w:szCs w:val="28"/>
        </w:rPr>
        <w:t xml:space="preserve">Norme sau alte condiţii aplicabile atunci când se face referire la ele în tabelul </w:t>
      </w:r>
      <w:r w:rsidR="00BA649D">
        <w:rPr>
          <w:rFonts w:ascii="Times New Roman" w:eastAsia="Times New Roman" w:hAnsi="Times New Roman" w:cs="Times New Roman"/>
          <w:color w:val="000000"/>
          <w:sz w:val="28"/>
          <w:szCs w:val="28"/>
        </w:rPr>
        <w:t xml:space="preserve">1 </w:t>
      </w:r>
      <w:r w:rsidR="00201DC5" w:rsidRPr="00201DC5">
        <w:rPr>
          <w:rFonts w:ascii="Times New Roman" w:eastAsia="Times New Roman" w:hAnsi="Times New Roman" w:cs="Times New Roman"/>
          <w:color w:val="000000"/>
          <w:sz w:val="28"/>
          <w:szCs w:val="28"/>
        </w:rPr>
        <w:t>prevăzut</w:t>
      </w:r>
      <w:r w:rsidR="00201DC5">
        <w:rPr>
          <w:rFonts w:ascii="Times New Roman" w:eastAsia="Times New Roman" w:hAnsi="Times New Roman" w:cs="Times New Roman"/>
          <w:color w:val="000000"/>
          <w:sz w:val="28"/>
          <w:szCs w:val="28"/>
        </w:rPr>
        <w:t xml:space="preserve"> la pct.4 </w:t>
      </w:r>
      <w:r w:rsidR="00CD11FF">
        <w:rPr>
          <w:rFonts w:ascii="Times New Roman" w:eastAsia="Times New Roman" w:hAnsi="Times New Roman" w:cs="Times New Roman"/>
          <w:color w:val="000000"/>
          <w:sz w:val="28"/>
          <w:szCs w:val="28"/>
        </w:rPr>
        <w:t xml:space="preserve">a </w:t>
      </w:r>
      <w:r w:rsidR="00201DC5" w:rsidRPr="00201DC5">
        <w:rPr>
          <w:rFonts w:ascii="Times New Roman" w:eastAsia="Times New Roman" w:hAnsi="Times New Roman" w:cs="Times New Roman"/>
          <w:color w:val="000000"/>
          <w:sz w:val="28"/>
          <w:szCs w:val="28"/>
        </w:rPr>
        <w:t>prezentei anexe.</w:t>
      </w:r>
    </w:p>
    <w:p w14:paraId="7E97EBB9" w14:textId="0D84004D" w:rsidR="008E55A3" w:rsidRDefault="00CD11FF" w:rsidP="008E55A3">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a) Se consideră seminţe germinate toate seminţele proaspete şi sănătoase negerminate după pretratare.</w:t>
      </w:r>
    </w:p>
    <w:p w14:paraId="1C0C4FBC" w14:textId="17FB5741" w:rsid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CD11FF">
        <w:rPr>
          <w:rFonts w:ascii="Times New Roman" w:eastAsia="Times New Roman" w:hAnsi="Times New Roman" w:cs="Times New Roman"/>
          <w:color w:val="000000"/>
          <w:sz w:val="28"/>
          <w:szCs w:val="28"/>
        </w:rPr>
        <w:t>b) Până la conţinutul maxim stabilit, seminţele tari prezente se consideră seminţe care pot germina.</w:t>
      </w:r>
    </w:p>
    <w:p w14:paraId="204F0A25" w14:textId="57C06C74" w:rsid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c) Nu se consideră impuritate un conţinut maxim total de 0,8% din greutate de seminţe de alte specii Poa.</w:t>
      </w:r>
    </w:p>
    <w:p w14:paraId="0C0D8C97" w14:textId="479CA51A" w:rsid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d) Nu se consideră impuritate un conţinut maxim de 1% din greutate de seminţe de Trifolium pratense.</w:t>
      </w:r>
    </w:p>
    <w:p w14:paraId="5F76A7E4" w14:textId="4ECED4E8" w:rsid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e) Nu se consideră impuritate un conţinut maxim total de 0,5% din greutate de seminţe de Lupinus albus, Lupinus angustifolius, Lupinus luteus, Pisum sativum, Vicia faba, Vicia pannonica, Vicia sativa, Vicia villosa într-o altă specie relevantă.</w:t>
      </w:r>
    </w:p>
    <w:p w14:paraId="6FCAB094" w14:textId="3916392E" w:rsid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f) Procentajul maxim indicat din greutatea de seminţe dintr-o singură specie nu se aplică seminţelor de Poa spp.</w:t>
      </w:r>
    </w:p>
    <w:p w14:paraId="249C7CD8" w14:textId="1EA889D3" w:rsid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g) Nu se consideră impuritate un conţinut maxim total de două seminţe de Avena fatua şi Avena sterilis într-un eşantion cu greutatea stabilită, dacă un al doilea eşantion de aceeaşi greutate nu conţine seminţe din aceste specii.</w:t>
      </w:r>
    </w:p>
    <w:p w14:paraId="42BC3027" w14:textId="75C76036" w:rsidR="00CD11FF" w:rsidRPr="00CD11FF" w:rsidRDefault="00CD11FF" w:rsidP="008E55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h) Nu se consideră impuritate prezenţa unei singure seminţe de Avena fatua şi Avena sterilis într-un eşantion cu greutatea stabilită, dacă un al doilea eşantion cu o greutate de două ori mai mare decât cea stabilită nu conţine seminţe din aceste specii.</w:t>
      </w:r>
    </w:p>
    <w:p w14:paraId="54F85987" w14:textId="6F317655" w:rsidR="003C2E6E"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CD11FF">
        <w:rPr>
          <w:rFonts w:ascii="Times New Roman" w:eastAsia="Times New Roman" w:hAnsi="Times New Roman" w:cs="Times New Roman"/>
          <w:color w:val="000000"/>
          <w:sz w:val="28"/>
          <w:szCs w:val="28"/>
        </w:rPr>
        <w:t>i) Numărarea seminţelor de Avena fatua şi Avena sterilis nu este necesară, cu excepţia situaţiei în care există îndoieli cu privire la respectarea condiţiilor menţionate în coloana 12.</w:t>
      </w:r>
    </w:p>
    <w:p w14:paraId="57958F9E" w14:textId="18EC7FAF"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j) Numărarea seminţelor de Cuscuta spp. nu este necesară, cu excepţia situaţiei în care există îndoieli cu privire la respectarea condiţiilor menţionate în coloana 13.</w:t>
      </w:r>
    </w:p>
    <w:p w14:paraId="43EB2016" w14:textId="0C5F2F98"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k) Nu se consideră impuritate prezenţa unei singure seminţe de Cuscuta spp. într-un eşantion cu greutatea stabilită, dacă un al doilea eşantion de aceeaşi greutate nu conţine seminţe de Cuscuta spp.</w:t>
      </w:r>
    </w:p>
    <w:p w14:paraId="3AB19929" w14:textId="2C006B1D"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l) Greutatea eşantionului pentru numărarea seminţelor de Cuscuta spp. este de două ori mai mare decât greutatea menţionată în coloana 4 din anexa nr. 3 la ordin pentru speciile relevante.</w:t>
      </w:r>
    </w:p>
    <w:p w14:paraId="2719F9B3" w14:textId="7651CA34"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CD11FF">
        <w:rPr>
          <w:rFonts w:ascii="Times New Roman" w:eastAsia="Times New Roman" w:hAnsi="Times New Roman" w:cs="Times New Roman"/>
          <w:color w:val="000000"/>
          <w:sz w:val="28"/>
          <w:szCs w:val="28"/>
        </w:rPr>
        <w:t>m) Nu se consideră impuritate prezenţa unei singure seminţe de Cuscuta spp. într-un eşantion cu greutate stabilită, dacă un al doilea eşantion cu greutate de două ori mai mare decât greutatea stabilită nu conţine seminţe de Cuscuta spp.</w:t>
      </w:r>
    </w:p>
    <w:p w14:paraId="3AC72A8C" w14:textId="4354815E"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n) Numărarea seminţelor de Rumex spp., altele decât Rumex acetosella şi Rumex maritimus, nu este necesară, cu excepţia situaţiei în care există îndoieli cu privire la respectarea condiţiilor menţionate în coloana 14.</w:t>
      </w:r>
    </w:p>
    <w:p w14:paraId="1BF3BC5B" w14:textId="22EF0B93"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o) Procentul numărului de seminţe de Lupinus spp. de o altă culoare nu trebuie să depăşească:</w:t>
      </w:r>
    </w:p>
    <w:p w14:paraId="627F8A5A" w14:textId="4DD2DC62" w:rsidR="00CD11FF" w:rsidRP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2% în lupinul amar;</w:t>
      </w:r>
    </w:p>
    <w:p w14:paraId="479BC56B" w14:textId="76B4131B"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1% în Lupinus spp., altele decât lupinul amar.</w:t>
      </w:r>
    </w:p>
    <w:p w14:paraId="754DED3D" w14:textId="4131994D" w:rsidR="00CD11FF" w:rsidRDefault="00CD11FF" w:rsidP="00CD11F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D11FF">
        <w:rPr>
          <w:rFonts w:ascii="Times New Roman" w:eastAsia="Times New Roman" w:hAnsi="Times New Roman" w:cs="Times New Roman"/>
          <w:color w:val="000000"/>
          <w:sz w:val="28"/>
          <w:szCs w:val="28"/>
        </w:rPr>
        <w:t>p) Procentul numărului de seminţe amare în soiurile de Lupinus spp. nu trebuie să depăşească 2,5%.</w:t>
      </w:r>
    </w:p>
    <w:p w14:paraId="53C91D62" w14:textId="77777777" w:rsidR="003E0470" w:rsidRPr="003E0470" w:rsidRDefault="00CD11FF" w:rsidP="003E0470">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CD11FF">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xml:space="preserve"> </w:t>
      </w:r>
      <w:r w:rsidR="003E0470" w:rsidRPr="003E0470">
        <w:rPr>
          <w:rFonts w:ascii="Times New Roman" w:eastAsia="Times New Roman" w:hAnsi="Times New Roman" w:cs="Times New Roman" w:hint="eastAsia"/>
          <w:color w:val="000000"/>
          <w:sz w:val="28"/>
          <w:szCs w:val="28"/>
        </w:rPr>
        <w:t>Cultura este efectiv indemnă de orice organisme dăunătoare care reduc utilitatea și calitatea semințelor.</w:t>
      </w:r>
      <w:r w:rsidR="003E0470" w:rsidRPr="003E0470">
        <w:rPr>
          <w:rFonts w:ascii="Times New Roman" w:eastAsia="Times New Roman" w:hAnsi="Times New Roman" w:cs="Times New Roman"/>
          <w:color w:val="000000"/>
          <w:sz w:val="28"/>
          <w:szCs w:val="28"/>
        </w:rPr>
        <w:t xml:space="preserve"> </w:t>
      </w:r>
      <w:r w:rsidR="003E0470" w:rsidRPr="003E0470">
        <w:rPr>
          <w:rFonts w:ascii="Times New Roman" w:eastAsia="Times New Roman" w:hAnsi="Times New Roman" w:cs="Times New Roman" w:hint="eastAsia"/>
          <w:color w:val="000000"/>
          <w:sz w:val="28"/>
          <w:szCs w:val="28"/>
        </w:rPr>
        <w:t xml:space="preserve">Cultura respectă, de asemenea, cerințele privind organismele dăunătoare de carantină, organismele dăunătoare de carantină pentru zone protejate și organismele dăunătoare reglementate care nu sunt de carantină („ORNC”) prevăzute în </w:t>
      </w:r>
      <w:r w:rsidR="003E0470" w:rsidRPr="003E0470">
        <w:rPr>
          <w:rFonts w:ascii="Times New Roman" w:eastAsia="Times New Roman" w:hAnsi="Times New Roman" w:cs="Times New Roman"/>
          <w:color w:val="000000"/>
          <w:sz w:val="28"/>
          <w:szCs w:val="28"/>
        </w:rPr>
        <w:t>Legea nr.422/2023 privind măsurile de protecţie împotriva organismelor dăunătoare plantelor</w:t>
      </w:r>
      <w:r w:rsidR="003E0470" w:rsidRPr="003E0470">
        <w:rPr>
          <w:rFonts w:ascii="Times New Roman" w:eastAsia="Times New Roman" w:hAnsi="Times New Roman" w:cs="Times New Roman" w:hint="eastAsia"/>
          <w:color w:val="000000"/>
          <w:sz w:val="28"/>
          <w:szCs w:val="28"/>
        </w:rPr>
        <w:t>.</w:t>
      </w:r>
    </w:p>
    <w:p w14:paraId="65791F2D"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Prezența ORNC-urilor pe cultură și pe respectivele categorii respectă cerințele stabilite în tabelul următor:</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34"/>
        <w:gridCol w:w="1554"/>
        <w:gridCol w:w="1389"/>
        <w:gridCol w:w="1389"/>
        <w:gridCol w:w="1389"/>
      </w:tblGrid>
      <w:tr w:rsidR="003E0470" w:rsidRPr="003E0470" w14:paraId="536A8FBE" w14:textId="77777777" w:rsidTr="001551D3">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ADF4BC" w14:textId="77777777" w:rsidR="003E0470" w:rsidRPr="003E0470" w:rsidRDefault="003E0470" w:rsidP="003E0470">
            <w:pPr>
              <w:rPr>
                <w:rFonts w:ascii="Times New Roman" w:eastAsia="Times New Roman" w:hAnsi="Times New Roman" w:cs="Times New Roman"/>
                <w:b/>
                <w:bCs/>
                <w:color w:val="000000"/>
                <w:sz w:val="28"/>
                <w:szCs w:val="28"/>
              </w:rPr>
            </w:pPr>
            <w:r w:rsidRPr="003E0470">
              <w:rPr>
                <w:rFonts w:ascii="Times New Roman" w:eastAsia="Times New Roman" w:hAnsi="Times New Roman" w:cs="Times New Roman" w:hint="eastAsia"/>
                <w:b/>
                <w:bCs/>
                <w:color w:val="000000"/>
                <w:sz w:val="28"/>
                <w:szCs w:val="28"/>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2C603" w14:textId="77777777" w:rsidR="003E0470" w:rsidRPr="003E0470" w:rsidRDefault="003E0470" w:rsidP="003E0470">
            <w:pPr>
              <w:rPr>
                <w:rFonts w:ascii="Times New Roman" w:eastAsia="Times New Roman" w:hAnsi="Times New Roman" w:cs="Times New Roman"/>
                <w:b/>
                <w:bCs/>
                <w:color w:val="000000"/>
                <w:sz w:val="28"/>
                <w:szCs w:val="28"/>
              </w:rPr>
            </w:pPr>
            <w:r w:rsidRPr="003E0470">
              <w:rPr>
                <w:rFonts w:ascii="Times New Roman" w:eastAsia="Times New Roman" w:hAnsi="Times New Roman" w:cs="Times New Roman" w:hint="eastAsia"/>
                <w:b/>
                <w:bCs/>
                <w:color w:val="000000"/>
                <w:sz w:val="28"/>
                <w:szCs w:val="28"/>
              </w:rPr>
              <w:t>Plante destinate plantării (genul sau specia)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3225B" w14:textId="77777777" w:rsidR="003E0470" w:rsidRPr="003E0470" w:rsidRDefault="003E0470" w:rsidP="003E0470">
            <w:pPr>
              <w:rPr>
                <w:rFonts w:ascii="Times New Roman" w:eastAsia="Times New Roman" w:hAnsi="Times New Roman" w:cs="Times New Roman"/>
                <w:b/>
                <w:bCs/>
                <w:color w:val="000000"/>
                <w:sz w:val="28"/>
                <w:szCs w:val="28"/>
              </w:rPr>
            </w:pPr>
            <w:r w:rsidRPr="003E0470">
              <w:rPr>
                <w:rFonts w:ascii="Times New Roman" w:eastAsia="Times New Roman" w:hAnsi="Times New Roman" w:cs="Times New Roman" w:hint="eastAsia"/>
                <w:b/>
                <w:bCs/>
                <w:color w:val="000000"/>
                <w:sz w:val="28"/>
                <w:szCs w:val="28"/>
              </w:rPr>
              <w:t>Praguri pentru producția de semințe prebază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9B88D" w14:textId="77777777" w:rsidR="003E0470" w:rsidRPr="003E0470" w:rsidRDefault="003E0470" w:rsidP="003E0470">
            <w:pPr>
              <w:rPr>
                <w:rFonts w:ascii="Times New Roman" w:eastAsia="Times New Roman" w:hAnsi="Times New Roman" w:cs="Times New Roman"/>
                <w:b/>
                <w:bCs/>
                <w:color w:val="000000"/>
                <w:sz w:val="28"/>
                <w:szCs w:val="28"/>
              </w:rPr>
            </w:pPr>
            <w:r w:rsidRPr="003E0470">
              <w:rPr>
                <w:rFonts w:ascii="Times New Roman" w:eastAsia="Times New Roman" w:hAnsi="Times New Roman" w:cs="Times New Roman" w:hint="eastAsia"/>
                <w:b/>
                <w:bCs/>
                <w:color w:val="000000"/>
                <w:sz w:val="28"/>
                <w:szCs w:val="28"/>
              </w:rPr>
              <w:t>Praguri pentru producția de semințe bază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9DB9A" w14:textId="77777777" w:rsidR="003E0470" w:rsidRPr="003E0470" w:rsidRDefault="003E0470" w:rsidP="003E0470">
            <w:pPr>
              <w:rPr>
                <w:rFonts w:ascii="Times New Roman" w:eastAsia="Times New Roman" w:hAnsi="Times New Roman" w:cs="Times New Roman"/>
                <w:b/>
                <w:bCs/>
                <w:color w:val="000000"/>
                <w:sz w:val="28"/>
                <w:szCs w:val="28"/>
              </w:rPr>
            </w:pPr>
            <w:r w:rsidRPr="003E0470">
              <w:rPr>
                <w:rFonts w:ascii="Times New Roman" w:eastAsia="Times New Roman" w:hAnsi="Times New Roman" w:cs="Times New Roman" w:hint="eastAsia"/>
                <w:b/>
                <w:bCs/>
                <w:color w:val="000000"/>
                <w:sz w:val="28"/>
                <w:szCs w:val="28"/>
              </w:rPr>
              <w:t>Praguri pentru producția de semințe certificate</w:t>
            </w:r>
          </w:p>
        </w:tc>
      </w:tr>
      <w:tr w:rsidR="003E0470" w:rsidRPr="003E0470" w14:paraId="68D1D8D7" w14:textId="77777777" w:rsidTr="001551D3">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93BF9"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i/>
                <w:iCs/>
                <w:color w:val="000000"/>
                <w:sz w:val="28"/>
                <w:szCs w:val="28"/>
              </w:rPr>
              <w:t>Clavibacter michiganensis</w:t>
            </w:r>
            <w:r w:rsidRPr="003E0470">
              <w:rPr>
                <w:rFonts w:ascii="Times New Roman" w:eastAsia="Times New Roman" w:hAnsi="Times New Roman" w:cs="Times New Roman" w:hint="eastAsia"/>
                <w:color w:val="000000"/>
                <w:sz w:val="28"/>
                <w:szCs w:val="28"/>
              </w:rPr>
              <w:t> ssp. </w:t>
            </w:r>
            <w:r w:rsidRPr="003E0470">
              <w:rPr>
                <w:rFonts w:ascii="Times New Roman" w:eastAsia="Times New Roman" w:hAnsi="Times New Roman" w:cs="Times New Roman" w:hint="eastAsia"/>
                <w:i/>
                <w:iCs/>
                <w:color w:val="000000"/>
                <w:sz w:val="28"/>
                <w:szCs w:val="28"/>
              </w:rPr>
              <w:t>insidiosus</w:t>
            </w:r>
            <w:r w:rsidRPr="003E0470">
              <w:rPr>
                <w:rFonts w:ascii="Times New Roman" w:eastAsia="Times New Roman" w:hAnsi="Times New Roman" w:cs="Times New Roman" w:hint="eastAsia"/>
                <w:color w:val="000000"/>
                <w:sz w:val="28"/>
                <w:szCs w:val="28"/>
              </w:rPr>
              <w:t> (McCulloch 1925) Davis </w:t>
            </w:r>
            <w:r w:rsidRPr="003E0470">
              <w:rPr>
                <w:rFonts w:ascii="Times New Roman" w:eastAsia="Times New Roman" w:hAnsi="Times New Roman" w:cs="Times New Roman" w:hint="eastAsia"/>
                <w:i/>
                <w:iCs/>
                <w:color w:val="000000"/>
                <w:sz w:val="28"/>
                <w:szCs w:val="28"/>
              </w:rPr>
              <w:t>et al.</w:t>
            </w:r>
            <w:r w:rsidRPr="003E0470">
              <w:rPr>
                <w:rFonts w:ascii="Times New Roman" w:eastAsia="Times New Roman" w:hAnsi="Times New Roman" w:cs="Times New Roman" w:hint="eastAsia"/>
                <w:color w:val="000000"/>
                <w:sz w:val="28"/>
                <w:szCs w:val="28"/>
              </w:rPr>
              <w:t> [CORBIN]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E9206"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i/>
                <w:iCs/>
                <w:color w:val="000000"/>
                <w:sz w:val="28"/>
                <w:szCs w:val="28"/>
              </w:rPr>
              <w:t>Medicago sativa</w:t>
            </w:r>
            <w:r w:rsidRPr="003E0470">
              <w:rPr>
                <w:rFonts w:ascii="Times New Roman" w:eastAsia="Times New Roman" w:hAnsi="Times New Roman" w:cs="Times New Roman" w:hint="eastAsia"/>
                <w:color w:val="000000"/>
                <w:sz w:val="28"/>
                <w:szCs w:val="28"/>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4F6D4"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DE639"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6164A"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0 %</w:t>
            </w:r>
          </w:p>
        </w:tc>
      </w:tr>
      <w:tr w:rsidR="003E0470" w:rsidRPr="003E0470" w14:paraId="08BB7B37" w14:textId="77777777" w:rsidTr="001551D3">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8A6A4"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i/>
                <w:iCs/>
                <w:color w:val="000000"/>
                <w:sz w:val="28"/>
                <w:szCs w:val="28"/>
              </w:rPr>
              <w:t>Ditylenchus dipsaci</w:t>
            </w:r>
            <w:r w:rsidRPr="003E0470">
              <w:rPr>
                <w:rFonts w:ascii="Times New Roman" w:eastAsia="Times New Roman" w:hAnsi="Times New Roman" w:cs="Times New Roman" w:hint="eastAsia"/>
                <w:color w:val="000000"/>
                <w:sz w:val="28"/>
                <w:szCs w:val="28"/>
              </w:rPr>
              <w:t> (Kuehn) Filipjev [DITYDI]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DC90F"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i/>
                <w:iCs/>
                <w:color w:val="000000"/>
                <w:sz w:val="28"/>
                <w:szCs w:val="28"/>
              </w:rPr>
              <w:t>Medicago sativa</w:t>
            </w:r>
            <w:r w:rsidRPr="003E0470">
              <w:rPr>
                <w:rFonts w:ascii="Times New Roman" w:eastAsia="Times New Roman" w:hAnsi="Times New Roman" w:cs="Times New Roman" w:hint="eastAsia"/>
                <w:color w:val="000000"/>
                <w:sz w:val="28"/>
                <w:szCs w:val="28"/>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6F202"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EEFAFD"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F8198" w14:textId="77777777" w:rsidR="003E0470" w:rsidRPr="003E0470" w:rsidRDefault="003E0470" w:rsidP="003E0470">
            <w:pPr>
              <w:rPr>
                <w:rFonts w:ascii="Times New Roman" w:eastAsia="Times New Roman" w:hAnsi="Times New Roman" w:cs="Times New Roman"/>
                <w:color w:val="000000"/>
                <w:sz w:val="28"/>
                <w:szCs w:val="28"/>
              </w:rPr>
            </w:pPr>
            <w:r w:rsidRPr="003E0470">
              <w:rPr>
                <w:rFonts w:ascii="Times New Roman" w:eastAsia="Times New Roman" w:hAnsi="Times New Roman" w:cs="Times New Roman" w:hint="eastAsia"/>
                <w:color w:val="000000"/>
                <w:sz w:val="28"/>
                <w:szCs w:val="28"/>
              </w:rPr>
              <w:t>0 %</w:t>
            </w:r>
          </w:p>
        </w:tc>
      </w:tr>
    </w:tbl>
    <w:p w14:paraId="0D995BF3" w14:textId="7032468A" w:rsidR="00934570" w:rsidRDefault="00934570" w:rsidP="00CD11FF">
      <w:pPr>
        <w:rPr>
          <w:rFonts w:ascii="Times New Roman" w:eastAsia="Times New Roman" w:hAnsi="Times New Roman" w:cs="Times New Roman"/>
          <w:color w:val="000000"/>
          <w:sz w:val="28"/>
          <w:szCs w:val="28"/>
        </w:rPr>
      </w:pPr>
    </w:p>
    <w:p w14:paraId="5906F5BC" w14:textId="77777777" w:rsidR="00934570" w:rsidRPr="00934570" w:rsidRDefault="00934570" w:rsidP="00934570">
      <w:pPr>
        <w:jc w:val="center"/>
        <w:rPr>
          <w:rFonts w:ascii="Times New Roman" w:eastAsia="Times New Roman" w:hAnsi="Times New Roman" w:cs="Times New Roman"/>
          <w:b/>
          <w:color w:val="000000"/>
          <w:sz w:val="28"/>
          <w:szCs w:val="28"/>
        </w:rPr>
      </w:pPr>
      <w:r w:rsidRPr="00934570">
        <w:rPr>
          <w:rFonts w:ascii="Times New Roman" w:eastAsia="Times New Roman" w:hAnsi="Times New Roman" w:cs="Times New Roman"/>
          <w:b/>
          <w:color w:val="000000"/>
          <w:sz w:val="28"/>
          <w:szCs w:val="28"/>
        </w:rPr>
        <w:t>Secţiunea II</w:t>
      </w:r>
    </w:p>
    <w:p w14:paraId="536D42A8" w14:textId="76492C0C" w:rsidR="002B3F9B" w:rsidRPr="002B3F9B" w:rsidRDefault="00934570" w:rsidP="002B3F9B">
      <w:pPr>
        <w:jc w:val="center"/>
        <w:rPr>
          <w:rFonts w:ascii="Times New Roman" w:eastAsia="Times New Roman" w:hAnsi="Times New Roman" w:cs="Times New Roman"/>
          <w:color w:val="000000"/>
          <w:sz w:val="28"/>
          <w:szCs w:val="28"/>
        </w:rPr>
      </w:pPr>
      <w:r w:rsidRPr="00934570">
        <w:rPr>
          <w:rFonts w:ascii="Times New Roman" w:eastAsia="Times New Roman" w:hAnsi="Times New Roman" w:cs="Times New Roman"/>
          <w:b/>
          <w:color w:val="000000"/>
          <w:sz w:val="28"/>
          <w:szCs w:val="28"/>
        </w:rPr>
        <w:t>Cerinţe privind seminţele Bază</w:t>
      </w:r>
    </w:p>
    <w:p w14:paraId="5C147D79" w14:textId="2C4BE21D" w:rsidR="002A1514" w:rsidRDefault="002B3F9B" w:rsidP="002B3F9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2B3F9B">
        <w:rPr>
          <w:rFonts w:ascii="Times New Roman" w:eastAsia="Times New Roman" w:hAnsi="Times New Roman" w:cs="Times New Roman"/>
          <w:b/>
          <w:color w:val="000000"/>
          <w:sz w:val="28"/>
          <w:szCs w:val="28"/>
        </w:rPr>
        <w:t>6.</w:t>
      </w:r>
      <w:r w:rsidRPr="002B3F9B">
        <w:rPr>
          <w:rFonts w:ascii="Times New Roman" w:eastAsia="Times New Roman" w:hAnsi="Times New Roman" w:cs="Times New Roman"/>
          <w:color w:val="000000"/>
          <w:sz w:val="28"/>
          <w:szCs w:val="28"/>
        </w:rPr>
        <w:t xml:space="preserve"> Sub rezerva respectării cerinţelor din prezenta secţiune, seminţelor Bază li se aplică şi cerinţele stabilite în secţiunea I din prezenta anexă.</w:t>
      </w:r>
    </w:p>
    <w:p w14:paraId="762E445B" w14:textId="29F2CD8E" w:rsidR="002B3F9B" w:rsidRDefault="002B3F9B"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2B3F9B">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sidRPr="002B3F9B">
        <w:rPr>
          <w:rFonts w:ascii="Times New Roman" w:eastAsia="Times New Roman" w:hAnsi="Times New Roman" w:cs="Times New Roman"/>
          <w:color w:val="000000"/>
          <w:sz w:val="28"/>
          <w:szCs w:val="28"/>
        </w:rPr>
        <w:t xml:space="preserve">Pentru seminţele de </w:t>
      </w:r>
      <w:r w:rsidRPr="002B3F9B">
        <w:rPr>
          <w:rFonts w:ascii="Times New Roman" w:eastAsia="Times New Roman" w:hAnsi="Times New Roman" w:cs="Times New Roman"/>
          <w:i/>
          <w:color w:val="000000"/>
          <w:sz w:val="28"/>
          <w:szCs w:val="28"/>
        </w:rPr>
        <w:t>Pisum sativum</w:t>
      </w:r>
      <w:r w:rsidRPr="002B3F9B">
        <w:rPr>
          <w:rFonts w:ascii="Times New Roman" w:eastAsia="Times New Roman" w:hAnsi="Times New Roman" w:cs="Times New Roman"/>
          <w:color w:val="000000"/>
          <w:sz w:val="28"/>
          <w:szCs w:val="28"/>
        </w:rPr>
        <w:t xml:space="preserve">, </w:t>
      </w:r>
      <w:r w:rsidRPr="002B3F9B">
        <w:rPr>
          <w:rFonts w:ascii="Times New Roman" w:eastAsia="Times New Roman" w:hAnsi="Times New Roman" w:cs="Times New Roman"/>
          <w:i/>
          <w:color w:val="000000"/>
          <w:sz w:val="28"/>
          <w:szCs w:val="28"/>
        </w:rPr>
        <w:t>Brassica napus var. napobrassica</w:t>
      </w:r>
      <w:r w:rsidRPr="002B3F9B">
        <w:rPr>
          <w:rFonts w:ascii="Times New Roman" w:eastAsia="Times New Roman" w:hAnsi="Times New Roman" w:cs="Times New Roman"/>
          <w:color w:val="000000"/>
          <w:sz w:val="28"/>
          <w:szCs w:val="28"/>
        </w:rPr>
        <w:t xml:space="preserve">, </w:t>
      </w:r>
      <w:r w:rsidRPr="002B3F9B">
        <w:rPr>
          <w:rFonts w:ascii="Times New Roman" w:eastAsia="Times New Roman" w:hAnsi="Times New Roman" w:cs="Times New Roman"/>
          <w:i/>
          <w:color w:val="000000"/>
          <w:sz w:val="28"/>
          <w:szCs w:val="28"/>
        </w:rPr>
        <w:t>Brassica oleracea convar. acephala</w:t>
      </w:r>
      <w:r w:rsidRPr="002B3F9B">
        <w:rPr>
          <w:rFonts w:ascii="Times New Roman" w:eastAsia="Times New Roman" w:hAnsi="Times New Roman" w:cs="Times New Roman"/>
          <w:color w:val="000000"/>
          <w:sz w:val="28"/>
          <w:szCs w:val="28"/>
        </w:rPr>
        <w:t xml:space="preserve">, </w:t>
      </w:r>
      <w:r w:rsidRPr="002B3F9B">
        <w:rPr>
          <w:rFonts w:ascii="Times New Roman" w:eastAsia="Times New Roman" w:hAnsi="Times New Roman" w:cs="Times New Roman"/>
          <w:i/>
          <w:color w:val="000000"/>
          <w:sz w:val="28"/>
          <w:szCs w:val="28"/>
        </w:rPr>
        <w:t>Vicia faba</w:t>
      </w:r>
      <w:r w:rsidRPr="002B3F9B">
        <w:rPr>
          <w:rFonts w:ascii="Times New Roman" w:eastAsia="Times New Roman" w:hAnsi="Times New Roman" w:cs="Times New Roman"/>
          <w:color w:val="000000"/>
          <w:sz w:val="28"/>
          <w:szCs w:val="28"/>
        </w:rPr>
        <w:t xml:space="preserve"> şi din soiurile de </w:t>
      </w:r>
      <w:r w:rsidRPr="002B3F9B">
        <w:rPr>
          <w:rFonts w:ascii="Times New Roman" w:eastAsia="Times New Roman" w:hAnsi="Times New Roman" w:cs="Times New Roman"/>
          <w:i/>
          <w:color w:val="000000"/>
          <w:sz w:val="28"/>
          <w:szCs w:val="28"/>
        </w:rPr>
        <w:t>Poa pratensis</w:t>
      </w:r>
      <w:r>
        <w:rPr>
          <w:rFonts w:ascii="Times New Roman" w:eastAsia="Times New Roman" w:hAnsi="Times New Roman" w:cs="Times New Roman"/>
          <w:color w:val="000000"/>
          <w:sz w:val="28"/>
          <w:szCs w:val="28"/>
        </w:rPr>
        <w:t>, care su</w:t>
      </w:r>
      <w:r w:rsidRPr="002B3F9B">
        <w:rPr>
          <w:rFonts w:ascii="Times New Roman" w:eastAsia="Times New Roman" w:hAnsi="Times New Roman" w:cs="Times New Roman"/>
          <w:color w:val="000000"/>
          <w:sz w:val="28"/>
          <w:szCs w:val="28"/>
        </w:rPr>
        <w:t>nt clasificate oficial ca “soiuri apomictice monoclonale”, puritatea minimă a soiului este de 99,7%.</w:t>
      </w:r>
    </w:p>
    <w:p w14:paraId="62C49122" w14:textId="3DC63D77" w:rsidR="002B3F9B" w:rsidRDefault="002B3F9B"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B3F9B">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 xml:space="preserve"> </w:t>
      </w:r>
      <w:r w:rsidRPr="002B3F9B">
        <w:rPr>
          <w:rFonts w:ascii="Times New Roman" w:eastAsia="Times New Roman" w:hAnsi="Times New Roman" w:cs="Times New Roman"/>
          <w:color w:val="000000"/>
          <w:sz w:val="28"/>
          <w:szCs w:val="28"/>
        </w:rPr>
        <w:t>Puritatea minimă a soiului se examinează î</w:t>
      </w:r>
      <w:r>
        <w:rPr>
          <w:rFonts w:ascii="Times New Roman" w:eastAsia="Times New Roman" w:hAnsi="Times New Roman" w:cs="Times New Roman"/>
          <w:color w:val="000000"/>
          <w:sz w:val="28"/>
          <w:szCs w:val="28"/>
        </w:rPr>
        <w:t>n principal prin inspecţii în câ</w:t>
      </w:r>
      <w:r w:rsidRPr="002B3F9B">
        <w:rPr>
          <w:rFonts w:ascii="Times New Roman" w:eastAsia="Times New Roman" w:hAnsi="Times New Roman" w:cs="Times New Roman"/>
          <w:color w:val="000000"/>
          <w:sz w:val="28"/>
          <w:szCs w:val="28"/>
        </w:rPr>
        <w:t xml:space="preserve">mp, efectuate conform cerinţelor stabilite </w:t>
      </w:r>
      <w:r>
        <w:rPr>
          <w:rFonts w:ascii="Times New Roman" w:eastAsia="Times New Roman" w:hAnsi="Times New Roman" w:cs="Times New Roman"/>
          <w:color w:val="000000"/>
          <w:sz w:val="28"/>
          <w:szCs w:val="28"/>
        </w:rPr>
        <w:t>în anexa nr.2</w:t>
      </w:r>
      <w:r w:rsidRPr="002B3F9B">
        <w:rPr>
          <w:rFonts w:ascii="Times New Roman" w:eastAsia="Times New Roman" w:hAnsi="Times New Roman" w:cs="Times New Roman"/>
          <w:color w:val="000000"/>
          <w:sz w:val="28"/>
          <w:szCs w:val="28"/>
        </w:rPr>
        <w:t xml:space="preserve"> la prezentele Cerinţe.</w:t>
      </w:r>
    </w:p>
    <w:p w14:paraId="5E10179B" w14:textId="01813DA9" w:rsidR="002B3F9B" w:rsidRDefault="002B3F9B"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B3F9B">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w:t>
      </w:r>
      <w:r w:rsidRPr="002B3F9B">
        <w:rPr>
          <w:rFonts w:ascii="Times New Roman" w:eastAsia="Times New Roman" w:hAnsi="Times New Roman" w:cs="Times New Roman"/>
          <w:color w:val="000000"/>
          <w:sz w:val="28"/>
          <w:szCs w:val="28"/>
        </w:rPr>
        <w:t>Seminţele Bază trebuie să îndeplinească şi cerinţele stabilite în tabelul 2 al prezentei anexe.</w:t>
      </w:r>
    </w:p>
    <w:p w14:paraId="0E8AF586" w14:textId="4E912822" w:rsidR="00B83018" w:rsidRDefault="00B83018"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Tabelul 2:</w:t>
      </w:r>
    </w:p>
    <w:p w14:paraId="39B0A2CF" w14:textId="1BD97C46" w:rsidR="002B3F9B" w:rsidRDefault="002B3F9B" w:rsidP="002B3F9B">
      <w:pPr>
        <w:rPr>
          <w:lang w:val="en-US"/>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LINK Excel.Sheet.12 "C:\\Users\\1\\Desktop\\New Microsoft Excel Worksheet.xlsx" "Лист1!R2C3:R63C10" \a \f 5 \h  \* MERGEFORMAT </w:instrText>
      </w:r>
      <w:r>
        <w:rPr>
          <w:rFonts w:ascii="Times New Roman" w:eastAsia="Times New Roman" w:hAnsi="Times New Roman" w:cs="Times New Roman"/>
          <w:color w:val="000000"/>
          <w:sz w:val="28"/>
          <w:szCs w:val="28"/>
        </w:rPr>
        <w:fldChar w:fldCharType="separate"/>
      </w:r>
    </w:p>
    <w:tbl>
      <w:tblPr>
        <w:tblStyle w:val="Tabelgril"/>
        <w:tblW w:w="0" w:type="auto"/>
        <w:tblLook w:val="04A0" w:firstRow="1" w:lastRow="0" w:firstColumn="1" w:lastColumn="0" w:noHBand="0" w:noVBand="1"/>
      </w:tblPr>
      <w:tblGrid>
        <w:gridCol w:w="1982"/>
        <w:gridCol w:w="1082"/>
        <w:gridCol w:w="923"/>
        <w:gridCol w:w="1445"/>
        <w:gridCol w:w="1031"/>
        <w:gridCol w:w="1418"/>
        <w:gridCol w:w="1090"/>
        <w:gridCol w:w="990"/>
      </w:tblGrid>
      <w:tr w:rsidR="002B3F9B" w:rsidRPr="002B3F9B" w14:paraId="46CB7896" w14:textId="77777777" w:rsidTr="002B3F9B">
        <w:trPr>
          <w:trHeight w:val="20"/>
        </w:trPr>
        <w:tc>
          <w:tcPr>
            <w:tcW w:w="0" w:type="auto"/>
            <w:vMerge w:val="restart"/>
            <w:hideMark/>
          </w:tcPr>
          <w:p w14:paraId="44D74373" w14:textId="4A0B04C3" w:rsidR="002B3F9B" w:rsidRPr="002B3F9B" w:rsidRDefault="002B3F9B" w:rsidP="00B83018">
            <w:pPr>
              <w:spacing w:line="200" w:lineRule="exact"/>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Specia</w:t>
            </w:r>
          </w:p>
        </w:tc>
        <w:tc>
          <w:tcPr>
            <w:tcW w:w="0" w:type="auto"/>
            <w:gridSpan w:val="6"/>
            <w:hideMark/>
          </w:tcPr>
          <w:p w14:paraId="114370F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Conţinutul maxim de alte specii de plante</w:t>
            </w:r>
          </w:p>
        </w:tc>
        <w:tc>
          <w:tcPr>
            <w:tcW w:w="0" w:type="auto"/>
            <w:vMerge w:val="restart"/>
            <w:hideMark/>
          </w:tcPr>
          <w:p w14:paraId="6351739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Alte norme sau condiţii</w:t>
            </w:r>
          </w:p>
        </w:tc>
      </w:tr>
      <w:tr w:rsidR="002B3F9B" w:rsidRPr="002B3F9B" w14:paraId="318A05E8" w14:textId="77777777" w:rsidTr="002B3F9B">
        <w:trPr>
          <w:trHeight w:val="20"/>
        </w:trPr>
        <w:tc>
          <w:tcPr>
            <w:tcW w:w="0" w:type="auto"/>
            <w:vMerge/>
            <w:hideMark/>
          </w:tcPr>
          <w:p w14:paraId="06DDF673" w14:textId="77777777" w:rsidR="002B3F9B" w:rsidRPr="002B3F9B" w:rsidRDefault="002B3F9B" w:rsidP="00B83018">
            <w:pPr>
              <w:spacing w:line="200" w:lineRule="exact"/>
              <w:ind w:firstLine="0"/>
              <w:rPr>
                <w:rFonts w:ascii="Times New Roman" w:eastAsia="Times New Roman" w:hAnsi="Times New Roman" w:cs="Times New Roman"/>
                <w:color w:val="000000"/>
              </w:rPr>
            </w:pPr>
          </w:p>
        </w:tc>
        <w:tc>
          <w:tcPr>
            <w:tcW w:w="0" w:type="auto"/>
            <w:vMerge w:val="restart"/>
            <w:hideMark/>
          </w:tcPr>
          <w:p w14:paraId="0C44591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Total (% din greutate)</w:t>
            </w:r>
          </w:p>
        </w:tc>
        <w:tc>
          <w:tcPr>
            <w:tcW w:w="0" w:type="auto"/>
            <w:gridSpan w:val="5"/>
            <w:hideMark/>
          </w:tcPr>
          <w:p w14:paraId="351AB3D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Conţinutul numeric într-uu eşantion de greutatea prevăzută în coloana 4 a Anexei nr. 3 (total pe coloană)</w:t>
            </w:r>
          </w:p>
        </w:tc>
        <w:tc>
          <w:tcPr>
            <w:tcW w:w="0" w:type="auto"/>
            <w:vMerge/>
            <w:hideMark/>
          </w:tcPr>
          <w:p w14:paraId="5C728CA2" w14:textId="77777777" w:rsidR="002B3F9B" w:rsidRPr="002B3F9B" w:rsidRDefault="002B3F9B" w:rsidP="00B83018">
            <w:pPr>
              <w:spacing w:line="200" w:lineRule="exact"/>
              <w:ind w:firstLine="0"/>
              <w:rPr>
                <w:rFonts w:ascii="Times New Roman" w:eastAsia="Times New Roman" w:hAnsi="Times New Roman" w:cs="Times New Roman"/>
                <w:color w:val="000000"/>
              </w:rPr>
            </w:pPr>
          </w:p>
        </w:tc>
      </w:tr>
      <w:tr w:rsidR="002B3F9B" w:rsidRPr="002B3F9B" w14:paraId="507E0D94" w14:textId="77777777" w:rsidTr="00C2794A">
        <w:trPr>
          <w:trHeight w:val="1575"/>
        </w:trPr>
        <w:tc>
          <w:tcPr>
            <w:tcW w:w="0" w:type="auto"/>
            <w:vMerge/>
            <w:hideMark/>
          </w:tcPr>
          <w:p w14:paraId="17117412" w14:textId="77777777" w:rsidR="002B3F9B" w:rsidRPr="002B3F9B" w:rsidRDefault="002B3F9B" w:rsidP="00B83018">
            <w:pPr>
              <w:spacing w:line="200" w:lineRule="exact"/>
              <w:ind w:firstLine="0"/>
              <w:rPr>
                <w:rFonts w:ascii="Times New Roman" w:eastAsia="Times New Roman" w:hAnsi="Times New Roman" w:cs="Times New Roman"/>
                <w:color w:val="000000"/>
              </w:rPr>
            </w:pPr>
          </w:p>
        </w:tc>
        <w:tc>
          <w:tcPr>
            <w:tcW w:w="0" w:type="auto"/>
            <w:vMerge/>
            <w:hideMark/>
          </w:tcPr>
          <w:p w14:paraId="139E8167" w14:textId="77777777" w:rsidR="002B3F9B" w:rsidRPr="002B3F9B" w:rsidRDefault="002B3F9B" w:rsidP="00B83018">
            <w:pPr>
              <w:spacing w:line="200" w:lineRule="exact"/>
              <w:ind w:firstLine="0"/>
              <w:rPr>
                <w:rFonts w:ascii="Times New Roman" w:eastAsia="Times New Roman" w:hAnsi="Times New Roman" w:cs="Times New Roman"/>
                <w:color w:val="000000"/>
              </w:rPr>
            </w:pPr>
          </w:p>
        </w:tc>
        <w:tc>
          <w:tcPr>
            <w:tcW w:w="0" w:type="auto"/>
            <w:hideMark/>
          </w:tcPr>
          <w:p w14:paraId="42D6FBF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O singură specie</w:t>
            </w:r>
          </w:p>
        </w:tc>
        <w:tc>
          <w:tcPr>
            <w:tcW w:w="0" w:type="auto"/>
            <w:hideMark/>
          </w:tcPr>
          <w:p w14:paraId="4C8E4C9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Rumex spp. altele decât Rumex acetosella şi Rumex maritimus</w:t>
            </w:r>
          </w:p>
        </w:tc>
        <w:tc>
          <w:tcPr>
            <w:tcW w:w="0" w:type="auto"/>
            <w:hideMark/>
          </w:tcPr>
          <w:p w14:paraId="0A1D065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Elytrigia repens</w:t>
            </w:r>
          </w:p>
        </w:tc>
        <w:tc>
          <w:tcPr>
            <w:tcW w:w="0" w:type="auto"/>
            <w:hideMark/>
          </w:tcPr>
          <w:p w14:paraId="1689D88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Alopecurus myosuroides</w:t>
            </w:r>
          </w:p>
        </w:tc>
        <w:tc>
          <w:tcPr>
            <w:tcW w:w="0" w:type="auto"/>
            <w:hideMark/>
          </w:tcPr>
          <w:p w14:paraId="41449C7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Melilotus spp.</w:t>
            </w:r>
          </w:p>
        </w:tc>
        <w:tc>
          <w:tcPr>
            <w:tcW w:w="0" w:type="auto"/>
            <w:vMerge/>
            <w:hideMark/>
          </w:tcPr>
          <w:p w14:paraId="003370E1" w14:textId="77777777" w:rsidR="002B3F9B" w:rsidRPr="002B3F9B" w:rsidRDefault="002B3F9B" w:rsidP="00B83018">
            <w:pPr>
              <w:spacing w:line="200" w:lineRule="exact"/>
              <w:ind w:firstLine="0"/>
              <w:rPr>
                <w:rFonts w:ascii="Times New Roman" w:eastAsia="Times New Roman" w:hAnsi="Times New Roman" w:cs="Times New Roman"/>
                <w:color w:val="000000"/>
              </w:rPr>
            </w:pPr>
          </w:p>
        </w:tc>
      </w:tr>
      <w:tr w:rsidR="002B3F9B" w:rsidRPr="002B3F9B" w14:paraId="6B3EE300" w14:textId="77777777" w:rsidTr="002B3F9B">
        <w:trPr>
          <w:trHeight w:val="315"/>
        </w:trPr>
        <w:tc>
          <w:tcPr>
            <w:tcW w:w="0" w:type="auto"/>
            <w:hideMark/>
          </w:tcPr>
          <w:p w14:paraId="0EDBB63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1DE94C5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1A229DF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3D11F57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4</w:t>
            </w:r>
          </w:p>
        </w:tc>
        <w:tc>
          <w:tcPr>
            <w:tcW w:w="0" w:type="auto"/>
            <w:hideMark/>
          </w:tcPr>
          <w:p w14:paraId="750220E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DB44B5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6</w:t>
            </w:r>
          </w:p>
        </w:tc>
        <w:tc>
          <w:tcPr>
            <w:tcW w:w="0" w:type="auto"/>
            <w:hideMark/>
          </w:tcPr>
          <w:p w14:paraId="38BBA00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7</w:t>
            </w:r>
          </w:p>
        </w:tc>
        <w:tc>
          <w:tcPr>
            <w:tcW w:w="0" w:type="auto"/>
            <w:hideMark/>
          </w:tcPr>
          <w:p w14:paraId="10F6E86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8</w:t>
            </w:r>
          </w:p>
        </w:tc>
      </w:tr>
      <w:tr w:rsidR="002B3F9B" w:rsidRPr="002B3F9B" w14:paraId="6E7985EE" w14:textId="77777777" w:rsidTr="00C2794A">
        <w:trPr>
          <w:trHeight w:val="524"/>
        </w:trPr>
        <w:tc>
          <w:tcPr>
            <w:tcW w:w="0" w:type="auto"/>
            <w:hideMark/>
          </w:tcPr>
          <w:p w14:paraId="6697758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POACEAE (GRAMINEAE)</w:t>
            </w:r>
          </w:p>
        </w:tc>
        <w:tc>
          <w:tcPr>
            <w:tcW w:w="0" w:type="auto"/>
            <w:hideMark/>
          </w:tcPr>
          <w:p w14:paraId="5B859A7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2F844EF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01D6B50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24EC5A3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1A4E9794"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5419C2D6"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7B545CD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r>
      <w:tr w:rsidR="002B3F9B" w:rsidRPr="002B3F9B" w14:paraId="5B1A48F3" w14:textId="77777777" w:rsidTr="00C2794A">
        <w:trPr>
          <w:trHeight w:val="263"/>
        </w:trPr>
        <w:tc>
          <w:tcPr>
            <w:tcW w:w="0" w:type="auto"/>
            <w:hideMark/>
          </w:tcPr>
          <w:p w14:paraId="4713EAB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Agrostis canina</w:t>
            </w:r>
          </w:p>
        </w:tc>
        <w:tc>
          <w:tcPr>
            <w:tcW w:w="0" w:type="auto"/>
            <w:hideMark/>
          </w:tcPr>
          <w:p w14:paraId="6220D7B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1010BE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403391F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1574594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2B928FE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30A75BD9" w14:textId="0F16A151"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F7B5FE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CFBD42A" w14:textId="77777777" w:rsidTr="00C2794A">
        <w:trPr>
          <w:trHeight w:val="280"/>
        </w:trPr>
        <w:tc>
          <w:tcPr>
            <w:tcW w:w="0" w:type="auto"/>
            <w:hideMark/>
          </w:tcPr>
          <w:p w14:paraId="1A6D890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Agrostis capillaris</w:t>
            </w:r>
          </w:p>
        </w:tc>
        <w:tc>
          <w:tcPr>
            <w:tcW w:w="0" w:type="auto"/>
            <w:hideMark/>
          </w:tcPr>
          <w:p w14:paraId="772F1AA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51E403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5492B68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1B71417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62EA608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548702FF" w14:textId="72375B64"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A8AE18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5F93AEB" w14:textId="77777777" w:rsidTr="00C2794A">
        <w:trPr>
          <w:trHeight w:val="271"/>
        </w:trPr>
        <w:tc>
          <w:tcPr>
            <w:tcW w:w="0" w:type="auto"/>
            <w:hideMark/>
          </w:tcPr>
          <w:p w14:paraId="0406FEF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Agrostis gigantea</w:t>
            </w:r>
          </w:p>
        </w:tc>
        <w:tc>
          <w:tcPr>
            <w:tcW w:w="0" w:type="auto"/>
            <w:hideMark/>
          </w:tcPr>
          <w:p w14:paraId="1B70FE7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8DDCFF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507F7F2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463D1DB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31AA7BB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45984E1" w14:textId="50BA09A8"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94BA4A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A83DCEE" w14:textId="77777777" w:rsidTr="00C2794A">
        <w:trPr>
          <w:trHeight w:val="274"/>
        </w:trPr>
        <w:tc>
          <w:tcPr>
            <w:tcW w:w="0" w:type="auto"/>
            <w:hideMark/>
          </w:tcPr>
          <w:p w14:paraId="55561A7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Agrostis stolonifera</w:t>
            </w:r>
          </w:p>
        </w:tc>
        <w:tc>
          <w:tcPr>
            <w:tcW w:w="0" w:type="auto"/>
            <w:hideMark/>
          </w:tcPr>
          <w:p w14:paraId="63414F6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B90AB1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57FF73E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E0F599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2DEDA1F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106A8687" w14:textId="0C115577"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1B792B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2D363096" w14:textId="77777777" w:rsidTr="00C2794A">
        <w:trPr>
          <w:trHeight w:val="549"/>
        </w:trPr>
        <w:tc>
          <w:tcPr>
            <w:tcW w:w="0" w:type="auto"/>
            <w:hideMark/>
          </w:tcPr>
          <w:p w14:paraId="0FBF72A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Alopecurus pratensis</w:t>
            </w:r>
          </w:p>
        </w:tc>
        <w:tc>
          <w:tcPr>
            <w:tcW w:w="0" w:type="auto"/>
            <w:hideMark/>
          </w:tcPr>
          <w:p w14:paraId="3E9D27A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E0664F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465B4B6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37680D0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2DC7926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5C47D48D" w14:textId="10086B22"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AB2175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40F4BAD" w14:textId="77777777" w:rsidTr="00C2794A">
        <w:trPr>
          <w:trHeight w:val="429"/>
        </w:trPr>
        <w:tc>
          <w:tcPr>
            <w:tcW w:w="0" w:type="auto"/>
            <w:hideMark/>
          </w:tcPr>
          <w:p w14:paraId="12F2A504"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Arrhenatherum elatius</w:t>
            </w:r>
          </w:p>
        </w:tc>
        <w:tc>
          <w:tcPr>
            <w:tcW w:w="0" w:type="auto"/>
            <w:hideMark/>
          </w:tcPr>
          <w:p w14:paraId="01B1389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6D58E5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49C1848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200539D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0389011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39FB9F3B" w14:textId="2E02B3F8"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0518660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(i)(j)</w:t>
            </w:r>
          </w:p>
        </w:tc>
      </w:tr>
      <w:tr w:rsidR="002B3F9B" w:rsidRPr="002B3F9B" w14:paraId="25803E41" w14:textId="77777777" w:rsidTr="00C2794A">
        <w:trPr>
          <w:trHeight w:val="195"/>
        </w:trPr>
        <w:tc>
          <w:tcPr>
            <w:tcW w:w="0" w:type="auto"/>
            <w:hideMark/>
          </w:tcPr>
          <w:p w14:paraId="29D6EE9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Bromus catharticus</w:t>
            </w:r>
          </w:p>
        </w:tc>
        <w:tc>
          <w:tcPr>
            <w:tcW w:w="0" w:type="auto"/>
            <w:hideMark/>
          </w:tcPr>
          <w:p w14:paraId="358CAA7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0,4</w:t>
            </w:r>
          </w:p>
        </w:tc>
        <w:tc>
          <w:tcPr>
            <w:tcW w:w="0" w:type="auto"/>
            <w:hideMark/>
          </w:tcPr>
          <w:p w14:paraId="70738DB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1C11599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0A6A5B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7430F9C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15EA66DD" w14:textId="38BF08E9"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C78E89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9131169" w14:textId="77777777" w:rsidTr="00C2794A">
        <w:trPr>
          <w:trHeight w:val="213"/>
        </w:trPr>
        <w:tc>
          <w:tcPr>
            <w:tcW w:w="0" w:type="auto"/>
            <w:hideMark/>
          </w:tcPr>
          <w:p w14:paraId="43E10314"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Bromus sitchensis</w:t>
            </w:r>
          </w:p>
        </w:tc>
        <w:tc>
          <w:tcPr>
            <w:tcW w:w="0" w:type="auto"/>
            <w:hideMark/>
          </w:tcPr>
          <w:p w14:paraId="2A3FEA5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0,4</w:t>
            </w:r>
          </w:p>
        </w:tc>
        <w:tc>
          <w:tcPr>
            <w:tcW w:w="0" w:type="auto"/>
            <w:hideMark/>
          </w:tcPr>
          <w:p w14:paraId="710DB77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643277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494EE48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72A16A5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3578F235" w14:textId="13C5A7FE"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BF09F1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78E01BF" w14:textId="77777777" w:rsidTr="00C2794A">
        <w:trPr>
          <w:trHeight w:val="231"/>
        </w:trPr>
        <w:tc>
          <w:tcPr>
            <w:tcW w:w="0" w:type="auto"/>
            <w:hideMark/>
          </w:tcPr>
          <w:p w14:paraId="4B8FD8D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Cynodon dactylon</w:t>
            </w:r>
          </w:p>
        </w:tc>
        <w:tc>
          <w:tcPr>
            <w:tcW w:w="0" w:type="auto"/>
            <w:hideMark/>
          </w:tcPr>
          <w:p w14:paraId="687F697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7AFD78C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691065B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351B8A2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C90D8F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5BE0FFF4" w14:textId="20CA6A7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1C82DB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6153D724" w14:textId="77777777" w:rsidTr="00C2794A">
        <w:trPr>
          <w:trHeight w:val="263"/>
        </w:trPr>
        <w:tc>
          <w:tcPr>
            <w:tcW w:w="0" w:type="auto"/>
            <w:hideMark/>
          </w:tcPr>
          <w:p w14:paraId="7DE5CE6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Dactylis glomerata</w:t>
            </w:r>
          </w:p>
        </w:tc>
        <w:tc>
          <w:tcPr>
            <w:tcW w:w="0" w:type="auto"/>
            <w:hideMark/>
          </w:tcPr>
          <w:p w14:paraId="742D4E3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91D8DF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4DDAE57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61A1BF5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1535BCB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499602C9" w14:textId="1063B4C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AF5C35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4AF0F892" w14:textId="77777777" w:rsidTr="00C2794A">
        <w:trPr>
          <w:trHeight w:val="409"/>
        </w:trPr>
        <w:tc>
          <w:tcPr>
            <w:tcW w:w="0" w:type="auto"/>
            <w:hideMark/>
          </w:tcPr>
          <w:p w14:paraId="6871678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Festuca arundinacea</w:t>
            </w:r>
          </w:p>
        </w:tc>
        <w:tc>
          <w:tcPr>
            <w:tcW w:w="0" w:type="auto"/>
            <w:hideMark/>
          </w:tcPr>
          <w:p w14:paraId="619E868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99AED7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67959A1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714561B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0DC2588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73CB5C4E" w14:textId="5C1BADD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BA102B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754EBBF8" w14:textId="77777777" w:rsidTr="00C2794A">
        <w:trPr>
          <w:trHeight w:val="317"/>
        </w:trPr>
        <w:tc>
          <w:tcPr>
            <w:tcW w:w="0" w:type="auto"/>
            <w:hideMark/>
          </w:tcPr>
          <w:p w14:paraId="197CE2B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Festuca filiformis</w:t>
            </w:r>
          </w:p>
        </w:tc>
        <w:tc>
          <w:tcPr>
            <w:tcW w:w="0" w:type="auto"/>
            <w:hideMark/>
          </w:tcPr>
          <w:p w14:paraId="6711581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F6E837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6DB63CC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0346824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42FF90B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15F908D" w14:textId="2CE989C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A395A6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0C20E495" w14:textId="77777777" w:rsidTr="00C2794A">
        <w:trPr>
          <w:trHeight w:val="276"/>
        </w:trPr>
        <w:tc>
          <w:tcPr>
            <w:tcW w:w="0" w:type="auto"/>
            <w:hideMark/>
          </w:tcPr>
          <w:p w14:paraId="688E1805"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Festuca ovina</w:t>
            </w:r>
          </w:p>
        </w:tc>
        <w:tc>
          <w:tcPr>
            <w:tcW w:w="0" w:type="auto"/>
            <w:hideMark/>
          </w:tcPr>
          <w:p w14:paraId="2E3C6CA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F203D2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72D69A6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2DEEDCE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3F9C6DB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F2903DA" w14:textId="1658056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385B94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21FFFA24" w14:textId="77777777" w:rsidTr="00C2794A">
        <w:trPr>
          <w:trHeight w:val="276"/>
        </w:trPr>
        <w:tc>
          <w:tcPr>
            <w:tcW w:w="0" w:type="auto"/>
            <w:hideMark/>
          </w:tcPr>
          <w:p w14:paraId="64EDE62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Festuca pratensis</w:t>
            </w:r>
          </w:p>
        </w:tc>
        <w:tc>
          <w:tcPr>
            <w:tcW w:w="0" w:type="auto"/>
            <w:hideMark/>
          </w:tcPr>
          <w:p w14:paraId="15A3E8C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4C24BB2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382CCA3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2956944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7982F14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2F704029" w14:textId="49D49716"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005A446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3DD67785" w14:textId="77777777" w:rsidTr="00C2794A">
        <w:trPr>
          <w:trHeight w:val="276"/>
        </w:trPr>
        <w:tc>
          <w:tcPr>
            <w:tcW w:w="0" w:type="auto"/>
            <w:hideMark/>
          </w:tcPr>
          <w:p w14:paraId="742C0A2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Festuca rubra</w:t>
            </w:r>
          </w:p>
        </w:tc>
        <w:tc>
          <w:tcPr>
            <w:tcW w:w="0" w:type="auto"/>
            <w:hideMark/>
          </w:tcPr>
          <w:p w14:paraId="588F331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8A7016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09ED60F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72AD1B4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75FC33D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75D3F54" w14:textId="7BB51030"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F53685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2414476" w14:textId="77777777" w:rsidTr="00C2794A">
        <w:trPr>
          <w:trHeight w:val="408"/>
        </w:trPr>
        <w:tc>
          <w:tcPr>
            <w:tcW w:w="0" w:type="auto"/>
            <w:hideMark/>
          </w:tcPr>
          <w:p w14:paraId="67B3FFD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Festuca trachyphylla</w:t>
            </w:r>
          </w:p>
        </w:tc>
        <w:tc>
          <w:tcPr>
            <w:tcW w:w="0" w:type="auto"/>
            <w:hideMark/>
          </w:tcPr>
          <w:p w14:paraId="7F6B6CE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73D5C1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6802C28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4CEDD5F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5B372B0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E7B208E" w14:textId="6C3B0289"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049CE67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4476536" w14:textId="77777777" w:rsidTr="00C2794A">
        <w:trPr>
          <w:trHeight w:val="174"/>
        </w:trPr>
        <w:tc>
          <w:tcPr>
            <w:tcW w:w="0" w:type="auto"/>
            <w:hideMark/>
          </w:tcPr>
          <w:p w14:paraId="6CEC1A5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x Festulolium</w:t>
            </w:r>
          </w:p>
        </w:tc>
        <w:tc>
          <w:tcPr>
            <w:tcW w:w="0" w:type="auto"/>
            <w:hideMark/>
          </w:tcPr>
          <w:p w14:paraId="38BA58C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FECFC3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2195E5F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0EA2F4F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1C9D6EB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5EAD5665" w14:textId="2EDD40C6"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AD83A7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70FE2FC" w14:textId="77777777" w:rsidTr="00C2794A">
        <w:trPr>
          <w:trHeight w:val="205"/>
        </w:trPr>
        <w:tc>
          <w:tcPr>
            <w:tcW w:w="0" w:type="auto"/>
            <w:hideMark/>
          </w:tcPr>
          <w:p w14:paraId="12027FC4"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Lolium multiflorum</w:t>
            </w:r>
          </w:p>
        </w:tc>
        <w:tc>
          <w:tcPr>
            <w:tcW w:w="0" w:type="auto"/>
            <w:hideMark/>
          </w:tcPr>
          <w:p w14:paraId="04EC500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78C7F85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2A8FC20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68127F7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28B0258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089BD80D" w14:textId="790AC145"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DBC2CC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2FA768C4" w14:textId="77777777" w:rsidTr="00C2794A">
        <w:trPr>
          <w:trHeight w:val="223"/>
        </w:trPr>
        <w:tc>
          <w:tcPr>
            <w:tcW w:w="0" w:type="auto"/>
            <w:hideMark/>
          </w:tcPr>
          <w:p w14:paraId="57839298"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Lolium perenne</w:t>
            </w:r>
          </w:p>
        </w:tc>
        <w:tc>
          <w:tcPr>
            <w:tcW w:w="0" w:type="auto"/>
            <w:hideMark/>
          </w:tcPr>
          <w:p w14:paraId="6D9BC22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B73884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6A40551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410E891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5ADF06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5CEB757B" w14:textId="2CA57000"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006CB0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224918EC" w14:textId="77777777" w:rsidTr="00C2794A">
        <w:trPr>
          <w:trHeight w:val="383"/>
        </w:trPr>
        <w:tc>
          <w:tcPr>
            <w:tcW w:w="0" w:type="auto"/>
            <w:hideMark/>
          </w:tcPr>
          <w:p w14:paraId="446AFAE6"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Lolium x boucheanum</w:t>
            </w:r>
          </w:p>
        </w:tc>
        <w:tc>
          <w:tcPr>
            <w:tcW w:w="0" w:type="auto"/>
            <w:hideMark/>
          </w:tcPr>
          <w:p w14:paraId="57281F4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3944927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(a)</w:t>
            </w:r>
          </w:p>
        </w:tc>
        <w:tc>
          <w:tcPr>
            <w:tcW w:w="0" w:type="auto"/>
            <w:hideMark/>
          </w:tcPr>
          <w:p w14:paraId="16B4283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1876996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18E891D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2D3085A8" w14:textId="61C67442"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984449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AE46CC3" w14:textId="77777777" w:rsidTr="00C2794A">
        <w:trPr>
          <w:trHeight w:val="291"/>
        </w:trPr>
        <w:tc>
          <w:tcPr>
            <w:tcW w:w="0" w:type="auto"/>
            <w:hideMark/>
          </w:tcPr>
          <w:p w14:paraId="694DE01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Phalaris aquatica</w:t>
            </w:r>
          </w:p>
        </w:tc>
        <w:tc>
          <w:tcPr>
            <w:tcW w:w="0" w:type="auto"/>
            <w:hideMark/>
          </w:tcPr>
          <w:p w14:paraId="6B99A6D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0A28EE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7751E7A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1C30A51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113979C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501CA1E" w14:textId="1566F407"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0B3C04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20AC03D0" w14:textId="77777777" w:rsidTr="00C2794A">
        <w:trPr>
          <w:trHeight w:val="281"/>
        </w:trPr>
        <w:tc>
          <w:tcPr>
            <w:tcW w:w="0" w:type="auto"/>
            <w:hideMark/>
          </w:tcPr>
          <w:p w14:paraId="082D502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Phleum nodosum</w:t>
            </w:r>
          </w:p>
        </w:tc>
        <w:tc>
          <w:tcPr>
            <w:tcW w:w="0" w:type="auto"/>
            <w:hideMark/>
          </w:tcPr>
          <w:p w14:paraId="4D69B84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BD00F4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27E7F90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094A602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0556CE3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6E321A53" w14:textId="29AC612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328D62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3C58A92" w14:textId="77777777" w:rsidTr="00C2794A">
        <w:trPr>
          <w:trHeight w:val="271"/>
        </w:trPr>
        <w:tc>
          <w:tcPr>
            <w:tcW w:w="0" w:type="auto"/>
            <w:hideMark/>
          </w:tcPr>
          <w:p w14:paraId="021B0926"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Phleum pratense</w:t>
            </w:r>
          </w:p>
        </w:tc>
        <w:tc>
          <w:tcPr>
            <w:tcW w:w="0" w:type="auto"/>
            <w:hideMark/>
          </w:tcPr>
          <w:p w14:paraId="623AAE5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03E96D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7C2DD48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053E324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3E1AC44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23E98BE6" w14:textId="5518AA67"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1A8CCC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2E0AD2D7" w14:textId="77777777" w:rsidTr="00C2794A">
        <w:trPr>
          <w:trHeight w:val="261"/>
        </w:trPr>
        <w:tc>
          <w:tcPr>
            <w:tcW w:w="0" w:type="auto"/>
            <w:hideMark/>
          </w:tcPr>
          <w:p w14:paraId="5C61E26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Poa annua</w:t>
            </w:r>
          </w:p>
        </w:tc>
        <w:tc>
          <w:tcPr>
            <w:tcW w:w="0" w:type="auto"/>
            <w:hideMark/>
          </w:tcPr>
          <w:p w14:paraId="32382BD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FF6B27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(b)</w:t>
            </w:r>
          </w:p>
        </w:tc>
        <w:tc>
          <w:tcPr>
            <w:tcW w:w="0" w:type="auto"/>
            <w:hideMark/>
          </w:tcPr>
          <w:p w14:paraId="2628830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B366AB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1A8046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55BCF5A6" w14:textId="2E4E0DF5"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D28B73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(f)(j)</w:t>
            </w:r>
          </w:p>
        </w:tc>
      </w:tr>
      <w:tr w:rsidR="002B3F9B" w:rsidRPr="002B3F9B" w14:paraId="1261B2D8" w14:textId="77777777" w:rsidTr="00C2794A">
        <w:trPr>
          <w:trHeight w:val="279"/>
        </w:trPr>
        <w:tc>
          <w:tcPr>
            <w:tcW w:w="0" w:type="auto"/>
            <w:hideMark/>
          </w:tcPr>
          <w:p w14:paraId="70474B9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lastRenderedPageBreak/>
              <w:t>Poa nemoralis</w:t>
            </w:r>
          </w:p>
        </w:tc>
        <w:tc>
          <w:tcPr>
            <w:tcW w:w="0" w:type="auto"/>
            <w:hideMark/>
          </w:tcPr>
          <w:p w14:paraId="7A2C80C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8553BB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(b)</w:t>
            </w:r>
          </w:p>
        </w:tc>
        <w:tc>
          <w:tcPr>
            <w:tcW w:w="0" w:type="auto"/>
            <w:hideMark/>
          </w:tcPr>
          <w:p w14:paraId="18E0CB3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02E036B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6E9F3C5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6DDA5169" w14:textId="037A2FFF"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B72137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(f)(j)</w:t>
            </w:r>
          </w:p>
        </w:tc>
      </w:tr>
      <w:tr w:rsidR="002B3F9B" w:rsidRPr="002B3F9B" w14:paraId="7D37C7C3" w14:textId="77777777" w:rsidTr="00C2794A">
        <w:trPr>
          <w:trHeight w:val="283"/>
        </w:trPr>
        <w:tc>
          <w:tcPr>
            <w:tcW w:w="0" w:type="auto"/>
            <w:hideMark/>
          </w:tcPr>
          <w:p w14:paraId="4916D0A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Poa palustris</w:t>
            </w:r>
          </w:p>
        </w:tc>
        <w:tc>
          <w:tcPr>
            <w:tcW w:w="0" w:type="auto"/>
            <w:hideMark/>
          </w:tcPr>
          <w:p w14:paraId="0B4E60E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8E7F1B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(b)</w:t>
            </w:r>
          </w:p>
        </w:tc>
        <w:tc>
          <w:tcPr>
            <w:tcW w:w="0" w:type="auto"/>
            <w:hideMark/>
          </w:tcPr>
          <w:p w14:paraId="55306F4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3E2A4F1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829CE3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6D92D81" w14:textId="019001C3"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04B3B51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(f)(j)</w:t>
            </w:r>
          </w:p>
        </w:tc>
      </w:tr>
      <w:tr w:rsidR="002B3F9B" w:rsidRPr="002B3F9B" w14:paraId="62640D9A" w14:textId="77777777" w:rsidTr="00C2794A">
        <w:trPr>
          <w:trHeight w:val="259"/>
        </w:trPr>
        <w:tc>
          <w:tcPr>
            <w:tcW w:w="0" w:type="auto"/>
            <w:hideMark/>
          </w:tcPr>
          <w:p w14:paraId="5FF786D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Poa pratensis</w:t>
            </w:r>
          </w:p>
        </w:tc>
        <w:tc>
          <w:tcPr>
            <w:tcW w:w="0" w:type="auto"/>
            <w:hideMark/>
          </w:tcPr>
          <w:p w14:paraId="35FBC6E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709A67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(b)</w:t>
            </w:r>
          </w:p>
        </w:tc>
        <w:tc>
          <w:tcPr>
            <w:tcW w:w="0" w:type="auto"/>
            <w:hideMark/>
          </w:tcPr>
          <w:p w14:paraId="6843FF5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13A6A95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BBAF2B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4DFEA309" w14:textId="0CA04B31"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CC1659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(f)(j)</w:t>
            </w:r>
          </w:p>
        </w:tc>
      </w:tr>
      <w:tr w:rsidR="002B3F9B" w:rsidRPr="002B3F9B" w14:paraId="418C1690" w14:textId="77777777" w:rsidTr="00C2794A">
        <w:trPr>
          <w:trHeight w:val="277"/>
        </w:trPr>
        <w:tc>
          <w:tcPr>
            <w:tcW w:w="0" w:type="auto"/>
            <w:hideMark/>
          </w:tcPr>
          <w:p w14:paraId="336AB76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Poa trivialis</w:t>
            </w:r>
          </w:p>
        </w:tc>
        <w:tc>
          <w:tcPr>
            <w:tcW w:w="0" w:type="auto"/>
            <w:hideMark/>
          </w:tcPr>
          <w:p w14:paraId="200B61F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FBAB96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(b)</w:t>
            </w:r>
          </w:p>
        </w:tc>
        <w:tc>
          <w:tcPr>
            <w:tcW w:w="0" w:type="auto"/>
            <w:hideMark/>
          </w:tcPr>
          <w:p w14:paraId="6968128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589C1BD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77E5BE0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43B917F2" w14:textId="7C7156DD"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ED8784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(f)(j)</w:t>
            </w:r>
          </w:p>
        </w:tc>
      </w:tr>
      <w:tr w:rsidR="002B3F9B" w:rsidRPr="002B3F9B" w14:paraId="4C6FEEF6" w14:textId="77777777" w:rsidTr="00C2794A">
        <w:trPr>
          <w:trHeight w:val="281"/>
        </w:trPr>
        <w:tc>
          <w:tcPr>
            <w:tcW w:w="0" w:type="auto"/>
            <w:hideMark/>
          </w:tcPr>
          <w:p w14:paraId="364A5E1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Trisetum flavescens</w:t>
            </w:r>
          </w:p>
        </w:tc>
        <w:tc>
          <w:tcPr>
            <w:tcW w:w="0" w:type="auto"/>
            <w:hideMark/>
          </w:tcPr>
          <w:p w14:paraId="5E077E2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07F7F0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 (c)</w:t>
            </w:r>
          </w:p>
        </w:tc>
        <w:tc>
          <w:tcPr>
            <w:tcW w:w="0" w:type="auto"/>
            <w:hideMark/>
          </w:tcPr>
          <w:p w14:paraId="1639EA3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46DC222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061796B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1</w:t>
            </w:r>
          </w:p>
        </w:tc>
        <w:tc>
          <w:tcPr>
            <w:tcW w:w="0" w:type="auto"/>
            <w:hideMark/>
          </w:tcPr>
          <w:p w14:paraId="51FD2B04" w14:textId="231E4D3E"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868180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(i)(j)</w:t>
            </w:r>
          </w:p>
        </w:tc>
      </w:tr>
      <w:tr w:rsidR="002B3F9B" w:rsidRPr="002B3F9B" w14:paraId="6354B8F3" w14:textId="77777777" w:rsidTr="00C2794A">
        <w:trPr>
          <w:trHeight w:val="271"/>
        </w:trPr>
        <w:tc>
          <w:tcPr>
            <w:tcW w:w="0" w:type="auto"/>
            <w:gridSpan w:val="4"/>
            <w:hideMark/>
          </w:tcPr>
          <w:p w14:paraId="7D2F226A"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FABACEAE (LEGUMINOSAE)</w:t>
            </w:r>
          </w:p>
        </w:tc>
        <w:tc>
          <w:tcPr>
            <w:tcW w:w="0" w:type="auto"/>
            <w:hideMark/>
          </w:tcPr>
          <w:p w14:paraId="14482E8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302E9C62"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0732282F"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2A3C389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r>
      <w:tr w:rsidR="002B3F9B" w:rsidRPr="002B3F9B" w14:paraId="19BD6687" w14:textId="77777777" w:rsidTr="00C2794A">
        <w:trPr>
          <w:trHeight w:val="261"/>
        </w:trPr>
        <w:tc>
          <w:tcPr>
            <w:tcW w:w="0" w:type="auto"/>
            <w:hideMark/>
          </w:tcPr>
          <w:p w14:paraId="44481AE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Galega orientalis</w:t>
            </w:r>
          </w:p>
        </w:tc>
        <w:tc>
          <w:tcPr>
            <w:tcW w:w="0" w:type="auto"/>
            <w:hideMark/>
          </w:tcPr>
          <w:p w14:paraId="1D3D7EA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B30282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618234F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5B35DF49" w14:textId="5C860370"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CC3D647" w14:textId="1C3EB735"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00024B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608CEF1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38235C23" w14:textId="77777777" w:rsidTr="00C2794A">
        <w:trPr>
          <w:trHeight w:val="434"/>
        </w:trPr>
        <w:tc>
          <w:tcPr>
            <w:tcW w:w="0" w:type="auto"/>
            <w:hideMark/>
          </w:tcPr>
          <w:p w14:paraId="121317B9"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Hedysarum coronarium</w:t>
            </w:r>
          </w:p>
        </w:tc>
        <w:tc>
          <w:tcPr>
            <w:tcW w:w="0" w:type="auto"/>
            <w:hideMark/>
          </w:tcPr>
          <w:p w14:paraId="0181BD0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93E289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10A8CBC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369F68B1" w14:textId="2D0725BA"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C801363" w14:textId="063F1043"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874829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28C2116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(i)</w:t>
            </w:r>
          </w:p>
        </w:tc>
      </w:tr>
      <w:tr w:rsidR="002B3F9B" w:rsidRPr="002B3F9B" w14:paraId="26D3709D" w14:textId="77777777" w:rsidTr="00C2794A">
        <w:trPr>
          <w:trHeight w:val="187"/>
        </w:trPr>
        <w:tc>
          <w:tcPr>
            <w:tcW w:w="0" w:type="auto"/>
            <w:hideMark/>
          </w:tcPr>
          <w:p w14:paraId="3F9286E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Lotus corniculatus</w:t>
            </w:r>
          </w:p>
        </w:tc>
        <w:tc>
          <w:tcPr>
            <w:tcW w:w="0" w:type="auto"/>
            <w:hideMark/>
          </w:tcPr>
          <w:p w14:paraId="734D293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723448F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5AE078A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7081BD23" w14:textId="3C5F9CF4"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C41EE70" w14:textId="3B150279"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86508F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6714DF9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(g)(j)</w:t>
            </w:r>
          </w:p>
        </w:tc>
      </w:tr>
      <w:tr w:rsidR="002B3F9B" w:rsidRPr="002B3F9B" w14:paraId="7F599953" w14:textId="77777777" w:rsidTr="00C2794A">
        <w:trPr>
          <w:trHeight w:val="206"/>
        </w:trPr>
        <w:tc>
          <w:tcPr>
            <w:tcW w:w="0" w:type="auto"/>
            <w:hideMark/>
          </w:tcPr>
          <w:p w14:paraId="1894041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Lupinus albus</w:t>
            </w:r>
          </w:p>
        </w:tc>
        <w:tc>
          <w:tcPr>
            <w:tcW w:w="0" w:type="auto"/>
            <w:hideMark/>
          </w:tcPr>
          <w:p w14:paraId="016CA92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40A2717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2E6FD4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629064F0" w14:textId="300CC0E3"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87D2F97" w14:textId="745091A3"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5979CF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346E1CF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(h)(k)</w:t>
            </w:r>
          </w:p>
        </w:tc>
      </w:tr>
      <w:tr w:rsidR="002B3F9B" w:rsidRPr="002B3F9B" w14:paraId="0A417716" w14:textId="77777777" w:rsidTr="00C2794A">
        <w:trPr>
          <w:trHeight w:val="521"/>
        </w:trPr>
        <w:tc>
          <w:tcPr>
            <w:tcW w:w="0" w:type="auto"/>
            <w:hideMark/>
          </w:tcPr>
          <w:p w14:paraId="2B5BF97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Lupinus angustifolius</w:t>
            </w:r>
          </w:p>
        </w:tc>
        <w:tc>
          <w:tcPr>
            <w:tcW w:w="0" w:type="auto"/>
            <w:hideMark/>
          </w:tcPr>
          <w:p w14:paraId="027D3A4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9322BB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4C39E2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4F969E53" w14:textId="51F01DDD"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044A86C" w14:textId="03B686A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4FE220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646B7A5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(h)(k)</w:t>
            </w:r>
          </w:p>
        </w:tc>
      </w:tr>
      <w:tr w:rsidR="002B3F9B" w:rsidRPr="002B3F9B" w14:paraId="1DAAAA1B" w14:textId="77777777" w:rsidTr="00C2794A">
        <w:trPr>
          <w:trHeight w:val="273"/>
        </w:trPr>
        <w:tc>
          <w:tcPr>
            <w:tcW w:w="0" w:type="auto"/>
            <w:hideMark/>
          </w:tcPr>
          <w:p w14:paraId="0C8236C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Lupinus luteus</w:t>
            </w:r>
          </w:p>
        </w:tc>
        <w:tc>
          <w:tcPr>
            <w:tcW w:w="0" w:type="auto"/>
            <w:hideMark/>
          </w:tcPr>
          <w:p w14:paraId="7A7D059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94CC87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01B2C60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42631996" w14:textId="0C5930B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ED967AF" w14:textId="54AF2AE8"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56B8D6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2A1C606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(h)(k)</w:t>
            </w:r>
          </w:p>
        </w:tc>
      </w:tr>
      <w:tr w:rsidR="002B3F9B" w:rsidRPr="002B3F9B" w14:paraId="00803723" w14:textId="77777777" w:rsidTr="00C2794A">
        <w:trPr>
          <w:trHeight w:val="277"/>
        </w:trPr>
        <w:tc>
          <w:tcPr>
            <w:tcW w:w="0" w:type="auto"/>
            <w:hideMark/>
          </w:tcPr>
          <w:p w14:paraId="374C961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Medicago lupulina</w:t>
            </w:r>
          </w:p>
        </w:tc>
        <w:tc>
          <w:tcPr>
            <w:tcW w:w="0" w:type="auto"/>
            <w:hideMark/>
          </w:tcPr>
          <w:p w14:paraId="1027BB3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F46F1C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FB6E26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66181AE0" w14:textId="5F0DF03A"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5CBE994" w14:textId="34C5DB21"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ACCA35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57A2180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42622754" w14:textId="77777777" w:rsidTr="00C2794A">
        <w:trPr>
          <w:trHeight w:val="267"/>
        </w:trPr>
        <w:tc>
          <w:tcPr>
            <w:tcW w:w="0" w:type="auto"/>
            <w:hideMark/>
          </w:tcPr>
          <w:p w14:paraId="51CFD97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Medicago sativa</w:t>
            </w:r>
          </w:p>
        </w:tc>
        <w:tc>
          <w:tcPr>
            <w:tcW w:w="0" w:type="auto"/>
            <w:hideMark/>
          </w:tcPr>
          <w:p w14:paraId="2DD7447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366B379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4A3F8C7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02FBB1EE" w14:textId="257456B5"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0CE5BA00" w14:textId="7B2F2FC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41D50D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53B42E5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E23794A" w14:textId="77777777" w:rsidTr="00C2794A">
        <w:trPr>
          <w:trHeight w:val="270"/>
        </w:trPr>
        <w:tc>
          <w:tcPr>
            <w:tcW w:w="0" w:type="auto"/>
            <w:hideMark/>
          </w:tcPr>
          <w:p w14:paraId="4A8BA10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Medicago x varia</w:t>
            </w:r>
          </w:p>
        </w:tc>
        <w:tc>
          <w:tcPr>
            <w:tcW w:w="0" w:type="auto"/>
            <w:hideMark/>
          </w:tcPr>
          <w:p w14:paraId="69AE39E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5BF0260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26EF2BC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406FB109" w14:textId="5C49A157"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7E77925" w14:textId="0FBF66BE"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61F2FD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157C570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04426E30" w14:textId="77777777" w:rsidTr="00C2794A">
        <w:trPr>
          <w:trHeight w:val="417"/>
        </w:trPr>
        <w:tc>
          <w:tcPr>
            <w:tcW w:w="0" w:type="auto"/>
            <w:hideMark/>
          </w:tcPr>
          <w:p w14:paraId="11F0EC3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Onobrychis viciifolia</w:t>
            </w:r>
          </w:p>
        </w:tc>
        <w:tc>
          <w:tcPr>
            <w:tcW w:w="0" w:type="auto"/>
            <w:hideMark/>
          </w:tcPr>
          <w:p w14:paraId="62A3D0A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41877C9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05C481D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5EB67AD6" w14:textId="3CD53C39"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9933A23" w14:textId="5B742F32"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02A14C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296AE0E5" w14:textId="13437EDD" w:rsidR="002B3F9B" w:rsidRPr="002B3F9B" w:rsidRDefault="002B3F9B" w:rsidP="00B83018">
            <w:pPr>
              <w:spacing w:line="200" w:lineRule="exact"/>
              <w:ind w:firstLine="0"/>
              <w:jc w:val="center"/>
              <w:rPr>
                <w:rFonts w:ascii="Times New Roman" w:eastAsia="Times New Roman" w:hAnsi="Times New Roman" w:cs="Times New Roman"/>
                <w:color w:val="000000"/>
              </w:rPr>
            </w:pPr>
          </w:p>
        </w:tc>
      </w:tr>
      <w:tr w:rsidR="002B3F9B" w:rsidRPr="002B3F9B" w14:paraId="5EF2748C" w14:textId="77777777" w:rsidTr="00C2794A">
        <w:trPr>
          <w:trHeight w:val="269"/>
        </w:trPr>
        <w:tc>
          <w:tcPr>
            <w:tcW w:w="0" w:type="auto"/>
            <w:hideMark/>
          </w:tcPr>
          <w:p w14:paraId="0389D55F"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Pisum sativum</w:t>
            </w:r>
          </w:p>
        </w:tc>
        <w:tc>
          <w:tcPr>
            <w:tcW w:w="0" w:type="auto"/>
            <w:hideMark/>
          </w:tcPr>
          <w:p w14:paraId="59CB5E4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9EB94B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0DB4232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52B5EC6E" w14:textId="1F6694C4"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83C2090" w14:textId="3D65EAAF"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5B9FDA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6B455C4A" w14:textId="09E9205B" w:rsidR="002B3F9B" w:rsidRPr="002B3F9B" w:rsidRDefault="002B3F9B" w:rsidP="00B83018">
            <w:pPr>
              <w:spacing w:line="200" w:lineRule="exact"/>
              <w:ind w:firstLine="0"/>
              <w:jc w:val="center"/>
              <w:rPr>
                <w:rFonts w:ascii="Times New Roman" w:eastAsia="Times New Roman" w:hAnsi="Times New Roman" w:cs="Times New Roman"/>
                <w:color w:val="000000"/>
              </w:rPr>
            </w:pPr>
          </w:p>
        </w:tc>
      </w:tr>
      <w:tr w:rsidR="002B3F9B" w:rsidRPr="002B3F9B" w14:paraId="4C9B57FC" w14:textId="77777777" w:rsidTr="00C2794A">
        <w:trPr>
          <w:trHeight w:val="428"/>
        </w:trPr>
        <w:tc>
          <w:tcPr>
            <w:tcW w:w="0" w:type="auto"/>
            <w:hideMark/>
          </w:tcPr>
          <w:p w14:paraId="166E0DD5"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Trifolium alexandrinum</w:t>
            </w:r>
          </w:p>
        </w:tc>
        <w:tc>
          <w:tcPr>
            <w:tcW w:w="0" w:type="auto"/>
            <w:hideMark/>
          </w:tcPr>
          <w:p w14:paraId="1715583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8E69D9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238484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34399BE4" w14:textId="4F8B024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11E5A57" w14:textId="22E40324"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47C6D4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54794D6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BAD40EE" w14:textId="77777777" w:rsidTr="00C2794A">
        <w:trPr>
          <w:trHeight w:val="251"/>
        </w:trPr>
        <w:tc>
          <w:tcPr>
            <w:tcW w:w="0" w:type="auto"/>
            <w:hideMark/>
          </w:tcPr>
          <w:p w14:paraId="7E8B4A24"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Trifolium hybridum</w:t>
            </w:r>
          </w:p>
        </w:tc>
        <w:tc>
          <w:tcPr>
            <w:tcW w:w="0" w:type="auto"/>
            <w:hideMark/>
          </w:tcPr>
          <w:p w14:paraId="40A840F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1D1F1C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E34CD7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0ABAF8DE" w14:textId="20593447"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1EA1DB0" w14:textId="1937441D"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4D81B5E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042BB43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0C04AC8C" w14:textId="77777777" w:rsidTr="00C2794A">
        <w:trPr>
          <w:trHeight w:val="411"/>
        </w:trPr>
        <w:tc>
          <w:tcPr>
            <w:tcW w:w="0" w:type="auto"/>
            <w:hideMark/>
          </w:tcPr>
          <w:p w14:paraId="60A09E9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Trifolium incarnatum</w:t>
            </w:r>
          </w:p>
        </w:tc>
        <w:tc>
          <w:tcPr>
            <w:tcW w:w="0" w:type="auto"/>
            <w:hideMark/>
          </w:tcPr>
          <w:p w14:paraId="0CF1B0B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F14775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F32A31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14A861F6" w14:textId="783CC87A"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AC2C65A" w14:textId="4EE3D626"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D40361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6367466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54C9C7EB" w14:textId="77777777" w:rsidTr="00C2794A">
        <w:trPr>
          <w:trHeight w:val="177"/>
        </w:trPr>
        <w:tc>
          <w:tcPr>
            <w:tcW w:w="0" w:type="auto"/>
            <w:hideMark/>
          </w:tcPr>
          <w:p w14:paraId="2A5C2325"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Trifolium pratense</w:t>
            </w:r>
          </w:p>
        </w:tc>
        <w:tc>
          <w:tcPr>
            <w:tcW w:w="0" w:type="auto"/>
            <w:hideMark/>
          </w:tcPr>
          <w:p w14:paraId="2BBD035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D3592E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5B512BD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540AB57C" w14:textId="159B43F4"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9E1379B" w14:textId="008A9A72"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01EFBD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0FAF57D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464501FD" w14:textId="77777777" w:rsidTr="00C2794A">
        <w:trPr>
          <w:trHeight w:val="195"/>
        </w:trPr>
        <w:tc>
          <w:tcPr>
            <w:tcW w:w="0" w:type="auto"/>
            <w:hideMark/>
          </w:tcPr>
          <w:p w14:paraId="5C076307"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Trifolium repens</w:t>
            </w:r>
          </w:p>
        </w:tc>
        <w:tc>
          <w:tcPr>
            <w:tcW w:w="0" w:type="auto"/>
            <w:hideMark/>
          </w:tcPr>
          <w:p w14:paraId="226EE98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401755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16FEBB1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5</w:t>
            </w:r>
          </w:p>
        </w:tc>
        <w:tc>
          <w:tcPr>
            <w:tcW w:w="0" w:type="auto"/>
            <w:hideMark/>
          </w:tcPr>
          <w:p w14:paraId="455CDF5D" w14:textId="6053C0B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6F1C37C" w14:textId="0815C46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3E5379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1B91DFD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0FF62AB7" w14:textId="77777777" w:rsidTr="00C2794A">
        <w:trPr>
          <w:trHeight w:val="497"/>
        </w:trPr>
        <w:tc>
          <w:tcPr>
            <w:tcW w:w="0" w:type="auto"/>
            <w:hideMark/>
          </w:tcPr>
          <w:p w14:paraId="606A1A4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Trifolium resupinatum</w:t>
            </w:r>
          </w:p>
        </w:tc>
        <w:tc>
          <w:tcPr>
            <w:tcW w:w="0" w:type="auto"/>
            <w:hideMark/>
          </w:tcPr>
          <w:p w14:paraId="6180028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6EE710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0472EDE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481DF1B7" w14:textId="461CECD3"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FCECCCD" w14:textId="5EB63E15"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B93ADB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(e)</w:t>
            </w:r>
          </w:p>
        </w:tc>
        <w:tc>
          <w:tcPr>
            <w:tcW w:w="0" w:type="auto"/>
            <w:hideMark/>
          </w:tcPr>
          <w:p w14:paraId="6B7C05C4"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19CF696F" w14:textId="77777777" w:rsidTr="00C2794A">
        <w:trPr>
          <w:trHeight w:val="405"/>
        </w:trPr>
        <w:tc>
          <w:tcPr>
            <w:tcW w:w="0" w:type="auto"/>
            <w:hideMark/>
          </w:tcPr>
          <w:p w14:paraId="71D1615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Trigonella foenumgraecum</w:t>
            </w:r>
          </w:p>
        </w:tc>
        <w:tc>
          <w:tcPr>
            <w:tcW w:w="0" w:type="auto"/>
            <w:hideMark/>
          </w:tcPr>
          <w:p w14:paraId="0890C6B7"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3524084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425DCB8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2354F38C" w14:textId="107886E5"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0D1019FA" w14:textId="7ADBBBCE"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DC156A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3D26EFEF" w14:textId="5AC0CC04" w:rsidR="002B3F9B" w:rsidRPr="002B3F9B" w:rsidRDefault="002B3F9B" w:rsidP="00B83018">
            <w:pPr>
              <w:spacing w:line="200" w:lineRule="exact"/>
              <w:ind w:firstLine="0"/>
              <w:jc w:val="center"/>
              <w:rPr>
                <w:rFonts w:ascii="Times New Roman" w:eastAsia="Times New Roman" w:hAnsi="Times New Roman" w:cs="Times New Roman"/>
                <w:color w:val="000000"/>
              </w:rPr>
            </w:pPr>
          </w:p>
        </w:tc>
      </w:tr>
      <w:tr w:rsidR="002B3F9B" w:rsidRPr="002B3F9B" w14:paraId="1D8C2693" w14:textId="77777777" w:rsidTr="00C2794A">
        <w:trPr>
          <w:trHeight w:val="171"/>
        </w:trPr>
        <w:tc>
          <w:tcPr>
            <w:tcW w:w="0" w:type="auto"/>
            <w:hideMark/>
          </w:tcPr>
          <w:p w14:paraId="450C9759"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Vicia faba</w:t>
            </w:r>
          </w:p>
        </w:tc>
        <w:tc>
          <w:tcPr>
            <w:tcW w:w="0" w:type="auto"/>
            <w:hideMark/>
          </w:tcPr>
          <w:p w14:paraId="0F170AE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0208E92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2AE626DC"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5A6D92A6" w14:textId="315F8AC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89FDB26" w14:textId="395C89AE"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67A7096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0E20DB5D" w14:textId="2E1A9C52" w:rsidR="002B3F9B" w:rsidRPr="002B3F9B" w:rsidRDefault="002B3F9B" w:rsidP="00B83018">
            <w:pPr>
              <w:spacing w:line="200" w:lineRule="exact"/>
              <w:ind w:firstLine="0"/>
              <w:jc w:val="center"/>
              <w:rPr>
                <w:rFonts w:ascii="Times New Roman" w:eastAsia="Times New Roman" w:hAnsi="Times New Roman" w:cs="Times New Roman"/>
                <w:color w:val="000000"/>
              </w:rPr>
            </w:pPr>
          </w:p>
        </w:tc>
      </w:tr>
      <w:tr w:rsidR="002B3F9B" w:rsidRPr="002B3F9B" w14:paraId="4C3EC477" w14:textId="77777777" w:rsidTr="00C2794A">
        <w:trPr>
          <w:trHeight w:val="151"/>
        </w:trPr>
        <w:tc>
          <w:tcPr>
            <w:tcW w:w="0" w:type="auto"/>
            <w:hideMark/>
          </w:tcPr>
          <w:p w14:paraId="24B09A3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Vicia pannonica</w:t>
            </w:r>
          </w:p>
        </w:tc>
        <w:tc>
          <w:tcPr>
            <w:tcW w:w="0" w:type="auto"/>
            <w:hideMark/>
          </w:tcPr>
          <w:p w14:paraId="2617F38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7FE6AF4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4FDF0ED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3B48EBB4" w14:textId="4DEBD3E6"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7872890" w14:textId="6B2CFDC9"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72C03CB"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0E9A306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(h)</w:t>
            </w:r>
          </w:p>
        </w:tc>
      </w:tr>
      <w:tr w:rsidR="002B3F9B" w:rsidRPr="002B3F9B" w14:paraId="713E1167" w14:textId="77777777" w:rsidTr="00C2794A">
        <w:trPr>
          <w:trHeight w:val="207"/>
        </w:trPr>
        <w:tc>
          <w:tcPr>
            <w:tcW w:w="0" w:type="auto"/>
            <w:hideMark/>
          </w:tcPr>
          <w:p w14:paraId="1F03F129"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Vicia sativa</w:t>
            </w:r>
          </w:p>
        </w:tc>
        <w:tc>
          <w:tcPr>
            <w:tcW w:w="0" w:type="auto"/>
            <w:hideMark/>
          </w:tcPr>
          <w:p w14:paraId="754762E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4EA9E373"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6687A125"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7C3DF7A2" w14:textId="3811030D"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051F0F8" w14:textId="7FAEED73"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296425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297B10B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(h)</w:t>
            </w:r>
          </w:p>
        </w:tc>
      </w:tr>
      <w:tr w:rsidR="002B3F9B" w:rsidRPr="002B3F9B" w14:paraId="5ED0F4D6" w14:textId="77777777" w:rsidTr="00C2794A">
        <w:trPr>
          <w:trHeight w:val="225"/>
        </w:trPr>
        <w:tc>
          <w:tcPr>
            <w:tcW w:w="0" w:type="auto"/>
            <w:hideMark/>
          </w:tcPr>
          <w:p w14:paraId="752E8816"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Vicia villosa</w:t>
            </w:r>
          </w:p>
        </w:tc>
        <w:tc>
          <w:tcPr>
            <w:tcW w:w="0" w:type="auto"/>
            <w:hideMark/>
          </w:tcPr>
          <w:p w14:paraId="1527B4F2"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2F55729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7C1AF4E8"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31325C7F" w14:textId="74D84BE9"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413437C" w14:textId="28E522A8"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210D39A"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 (d)</w:t>
            </w:r>
          </w:p>
        </w:tc>
        <w:tc>
          <w:tcPr>
            <w:tcW w:w="0" w:type="auto"/>
            <w:hideMark/>
          </w:tcPr>
          <w:p w14:paraId="7A926F9E"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(h)</w:t>
            </w:r>
          </w:p>
        </w:tc>
      </w:tr>
      <w:tr w:rsidR="002B3F9B" w:rsidRPr="002B3F9B" w14:paraId="099274D5" w14:textId="77777777" w:rsidTr="00C2794A">
        <w:trPr>
          <w:trHeight w:val="257"/>
        </w:trPr>
        <w:tc>
          <w:tcPr>
            <w:tcW w:w="0" w:type="auto"/>
            <w:hideMark/>
          </w:tcPr>
          <w:p w14:paraId="114D9A13"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ALTE SPECII</w:t>
            </w:r>
          </w:p>
        </w:tc>
        <w:tc>
          <w:tcPr>
            <w:tcW w:w="0" w:type="auto"/>
            <w:hideMark/>
          </w:tcPr>
          <w:p w14:paraId="691C86B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0668328F"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66684DE5"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4A81420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5BCDE4D9"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04D1336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68AE80DC"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r>
      <w:tr w:rsidR="002B3F9B" w:rsidRPr="002B3F9B" w14:paraId="098ED763" w14:textId="77777777" w:rsidTr="00C2794A">
        <w:trPr>
          <w:trHeight w:val="559"/>
        </w:trPr>
        <w:tc>
          <w:tcPr>
            <w:tcW w:w="0" w:type="auto"/>
            <w:hideMark/>
          </w:tcPr>
          <w:p w14:paraId="5298BAF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Brassica napus var. napobrassica</w:t>
            </w:r>
          </w:p>
        </w:tc>
        <w:tc>
          <w:tcPr>
            <w:tcW w:w="0" w:type="auto"/>
            <w:hideMark/>
          </w:tcPr>
          <w:p w14:paraId="484A4ACF"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6524CB4D"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4F983C96"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1E592AC0" w14:textId="796F47FE"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DC9BC93" w14:textId="3D29C79F"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1F542F6B" w14:textId="06DBEB6B"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7BABD17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7DE3CEF6" w14:textId="77777777" w:rsidTr="00C2794A">
        <w:trPr>
          <w:trHeight w:val="985"/>
        </w:trPr>
        <w:tc>
          <w:tcPr>
            <w:tcW w:w="0" w:type="auto"/>
            <w:hideMark/>
          </w:tcPr>
          <w:p w14:paraId="47E9A3D7"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Brassica oleracea convar. acephala var. medullosa + var. viridis</w:t>
            </w:r>
          </w:p>
        </w:tc>
        <w:tc>
          <w:tcPr>
            <w:tcW w:w="0" w:type="auto"/>
            <w:hideMark/>
          </w:tcPr>
          <w:p w14:paraId="693F55C1"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3DC9C77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00F63830"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3</w:t>
            </w:r>
          </w:p>
        </w:tc>
        <w:tc>
          <w:tcPr>
            <w:tcW w:w="0" w:type="auto"/>
            <w:hideMark/>
          </w:tcPr>
          <w:p w14:paraId="00D64B01" w14:textId="3DE31461"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3808165E" w14:textId="4B91A308"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294EF18C" w14:textId="2D2842EC" w:rsidR="002B3F9B" w:rsidRPr="002B3F9B" w:rsidRDefault="002B3F9B" w:rsidP="00B83018">
            <w:pPr>
              <w:spacing w:line="200" w:lineRule="exact"/>
              <w:ind w:firstLine="0"/>
              <w:jc w:val="center"/>
              <w:rPr>
                <w:rFonts w:ascii="Times New Roman" w:eastAsia="Times New Roman" w:hAnsi="Times New Roman" w:cs="Times New Roman"/>
                <w:color w:val="000000"/>
              </w:rPr>
            </w:pPr>
          </w:p>
        </w:tc>
        <w:tc>
          <w:tcPr>
            <w:tcW w:w="0" w:type="auto"/>
            <w:hideMark/>
          </w:tcPr>
          <w:p w14:paraId="54954779" w14:textId="77777777" w:rsidR="002B3F9B" w:rsidRPr="002B3F9B" w:rsidRDefault="002B3F9B" w:rsidP="00B83018">
            <w:pPr>
              <w:spacing w:line="200" w:lineRule="exact"/>
              <w:ind w:firstLine="0"/>
              <w:jc w:val="center"/>
              <w:rPr>
                <w:rFonts w:ascii="Times New Roman" w:eastAsia="Times New Roman" w:hAnsi="Times New Roman" w:cs="Times New Roman"/>
                <w:color w:val="000000"/>
              </w:rPr>
            </w:pPr>
            <w:r w:rsidRPr="002B3F9B">
              <w:rPr>
                <w:rFonts w:ascii="Times New Roman" w:eastAsia="Times New Roman" w:hAnsi="Times New Roman" w:cs="Times New Roman"/>
                <w:color w:val="000000"/>
              </w:rPr>
              <w:t>(j)</w:t>
            </w:r>
          </w:p>
        </w:tc>
      </w:tr>
      <w:tr w:rsidR="002B3F9B" w:rsidRPr="002B3F9B" w14:paraId="720FACEA" w14:textId="77777777" w:rsidTr="00C2794A">
        <w:trPr>
          <w:trHeight w:val="517"/>
        </w:trPr>
        <w:tc>
          <w:tcPr>
            <w:tcW w:w="0" w:type="auto"/>
            <w:hideMark/>
          </w:tcPr>
          <w:p w14:paraId="2787A3B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Phacelia tanacetifolia</w:t>
            </w:r>
          </w:p>
        </w:tc>
        <w:tc>
          <w:tcPr>
            <w:tcW w:w="0" w:type="auto"/>
            <w:hideMark/>
          </w:tcPr>
          <w:p w14:paraId="199F5535"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1094838F"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2C87CC5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70B79CDE"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4F09DA5F"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480B53B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759862B5"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r>
      <w:tr w:rsidR="002B3F9B" w:rsidRPr="002B3F9B" w14:paraId="2ACA9B32" w14:textId="77777777" w:rsidTr="00C2794A">
        <w:trPr>
          <w:trHeight w:val="425"/>
        </w:trPr>
        <w:tc>
          <w:tcPr>
            <w:tcW w:w="0" w:type="auto"/>
            <w:hideMark/>
          </w:tcPr>
          <w:p w14:paraId="5E699440"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Raphanus sativus var. oleiformis</w:t>
            </w:r>
          </w:p>
        </w:tc>
        <w:tc>
          <w:tcPr>
            <w:tcW w:w="0" w:type="auto"/>
            <w:hideMark/>
          </w:tcPr>
          <w:p w14:paraId="13695636"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0,3</w:t>
            </w:r>
          </w:p>
        </w:tc>
        <w:tc>
          <w:tcPr>
            <w:tcW w:w="0" w:type="auto"/>
            <w:hideMark/>
          </w:tcPr>
          <w:p w14:paraId="4B1D0BDD"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20</w:t>
            </w:r>
          </w:p>
        </w:tc>
        <w:tc>
          <w:tcPr>
            <w:tcW w:w="0" w:type="auto"/>
            <w:hideMark/>
          </w:tcPr>
          <w:p w14:paraId="345D0A9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2</w:t>
            </w:r>
          </w:p>
        </w:tc>
        <w:tc>
          <w:tcPr>
            <w:tcW w:w="0" w:type="auto"/>
            <w:hideMark/>
          </w:tcPr>
          <w:p w14:paraId="706CB6AB"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15A8C093"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05F08406"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c>
          <w:tcPr>
            <w:tcW w:w="0" w:type="auto"/>
            <w:hideMark/>
          </w:tcPr>
          <w:p w14:paraId="77058BA1" w14:textId="77777777" w:rsidR="002B3F9B" w:rsidRPr="002B3F9B" w:rsidRDefault="002B3F9B" w:rsidP="00B83018">
            <w:pPr>
              <w:spacing w:line="200" w:lineRule="exact"/>
              <w:ind w:firstLine="0"/>
              <w:rPr>
                <w:rFonts w:ascii="Times New Roman" w:eastAsia="Times New Roman" w:hAnsi="Times New Roman" w:cs="Times New Roman"/>
                <w:color w:val="000000"/>
              </w:rPr>
            </w:pPr>
            <w:r w:rsidRPr="002B3F9B">
              <w:rPr>
                <w:rFonts w:ascii="Times New Roman" w:eastAsia="Times New Roman" w:hAnsi="Times New Roman" w:cs="Times New Roman"/>
                <w:color w:val="000000"/>
              </w:rPr>
              <w:t> </w:t>
            </w:r>
          </w:p>
        </w:tc>
      </w:tr>
    </w:tbl>
    <w:p w14:paraId="2A47425E" w14:textId="54004328" w:rsidR="00BA649D" w:rsidRDefault="002B3F9B" w:rsidP="002B3F9B">
      <w:pPr>
        <w:rPr>
          <w:rFonts w:ascii="Times New Roman" w:hAnsi="Times New Roman" w:cs="Times New Roman"/>
          <w:sz w:val="28"/>
          <w:szCs w:val="28"/>
        </w:rPr>
      </w:pPr>
      <w:r>
        <w:rPr>
          <w:rFonts w:ascii="Times New Roman" w:eastAsia="Times New Roman" w:hAnsi="Times New Roman" w:cs="Times New Roman"/>
          <w:color w:val="000000"/>
          <w:sz w:val="28"/>
          <w:szCs w:val="28"/>
        </w:rPr>
        <w:fldChar w:fldCharType="end"/>
      </w:r>
    </w:p>
    <w:p w14:paraId="1F224594" w14:textId="3098FC08" w:rsidR="002B3F9B" w:rsidRDefault="00BA649D" w:rsidP="002B3F9B">
      <w:pPr>
        <w:rPr>
          <w:rFonts w:ascii="Times New Roman" w:eastAsia="Times New Roman" w:hAnsi="Times New Roman" w:cs="Times New Roman"/>
          <w:color w:val="000000"/>
          <w:sz w:val="28"/>
          <w:szCs w:val="28"/>
        </w:rPr>
      </w:pPr>
      <w:r>
        <w:rPr>
          <w:rFonts w:ascii="Times New Roman" w:hAnsi="Times New Roman" w:cs="Times New Roman"/>
          <w:sz w:val="28"/>
          <w:szCs w:val="28"/>
        </w:rPr>
        <w:tab/>
        <w:t xml:space="preserve">1) </w:t>
      </w:r>
      <w:r w:rsidRPr="00BA649D">
        <w:rPr>
          <w:rFonts w:ascii="Times New Roman" w:eastAsia="Times New Roman" w:hAnsi="Times New Roman" w:cs="Times New Roman"/>
          <w:color w:val="000000"/>
          <w:sz w:val="28"/>
          <w:szCs w:val="28"/>
        </w:rPr>
        <w:t xml:space="preserve">Norme sau alte condiţii aplicabile atunci când se face referire la </w:t>
      </w:r>
      <w:r>
        <w:rPr>
          <w:rFonts w:ascii="Times New Roman" w:eastAsia="Times New Roman" w:hAnsi="Times New Roman" w:cs="Times New Roman"/>
          <w:color w:val="000000"/>
          <w:sz w:val="28"/>
          <w:szCs w:val="28"/>
        </w:rPr>
        <w:t>ele în tabelul 2 prevăzut la pct.9</w:t>
      </w:r>
      <w:r w:rsidRPr="00BA649D">
        <w:rPr>
          <w:rFonts w:ascii="Times New Roman" w:eastAsia="Times New Roman" w:hAnsi="Times New Roman" w:cs="Times New Roman"/>
          <w:color w:val="000000"/>
          <w:sz w:val="28"/>
          <w:szCs w:val="28"/>
        </w:rPr>
        <w:t xml:space="preserve"> a prezentei anexe.</w:t>
      </w:r>
    </w:p>
    <w:p w14:paraId="198AEDAE" w14:textId="3C68E558"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a) </w:t>
      </w:r>
      <w:r w:rsidRPr="00BA649D">
        <w:rPr>
          <w:rFonts w:ascii="Times New Roman" w:eastAsia="Times New Roman" w:hAnsi="Times New Roman" w:cs="Times New Roman"/>
          <w:color w:val="000000"/>
          <w:sz w:val="28"/>
          <w:szCs w:val="28"/>
        </w:rPr>
        <w:t>Un conţinut total maxim de 80 de seminţe de Poa spp. nu se consideră impuritate.</w:t>
      </w:r>
    </w:p>
    <w:p w14:paraId="1F3336FD" w14:textId="2FFA8770"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BA649D">
        <w:rPr>
          <w:rFonts w:ascii="Times New Roman" w:eastAsia="Times New Roman" w:hAnsi="Times New Roman" w:cs="Times New Roman"/>
          <w:color w:val="000000"/>
          <w:sz w:val="28"/>
          <w:szCs w:val="28"/>
        </w:rPr>
        <w:t xml:space="preserve">b) Condiţia menţionată în coloana 3 nu este aplicabilă seminţelor de </w:t>
      </w:r>
      <w:r w:rsidRPr="00BA649D">
        <w:rPr>
          <w:rFonts w:ascii="Times New Roman" w:eastAsia="Times New Roman" w:hAnsi="Times New Roman" w:cs="Times New Roman"/>
          <w:i/>
          <w:color w:val="000000"/>
          <w:sz w:val="28"/>
          <w:szCs w:val="28"/>
        </w:rPr>
        <w:t>Poa spp</w:t>
      </w:r>
      <w:r w:rsidRPr="00BA649D">
        <w:rPr>
          <w:rFonts w:ascii="Times New Roman" w:eastAsia="Times New Roman" w:hAnsi="Times New Roman" w:cs="Times New Roman"/>
          <w:color w:val="000000"/>
          <w:sz w:val="28"/>
          <w:szCs w:val="28"/>
        </w:rPr>
        <w:t xml:space="preserve">. Conţinutul total maxim de seminţe de </w:t>
      </w:r>
      <w:r w:rsidRPr="00BA649D">
        <w:rPr>
          <w:rFonts w:ascii="Times New Roman" w:eastAsia="Times New Roman" w:hAnsi="Times New Roman" w:cs="Times New Roman"/>
          <w:i/>
          <w:color w:val="000000"/>
          <w:sz w:val="28"/>
          <w:szCs w:val="28"/>
        </w:rPr>
        <w:t>Poa spp.</w:t>
      </w:r>
      <w:r w:rsidRPr="00BA649D">
        <w:rPr>
          <w:rFonts w:ascii="Times New Roman" w:eastAsia="Times New Roman" w:hAnsi="Times New Roman" w:cs="Times New Roman"/>
          <w:color w:val="000000"/>
          <w:sz w:val="28"/>
          <w:szCs w:val="28"/>
        </w:rPr>
        <w:t xml:space="preserve"> din alte specii decât cea examinată nu trebuie să depăşească una într-un eşantion de 500 de seminţe.</w:t>
      </w:r>
    </w:p>
    <w:p w14:paraId="392AABCE" w14:textId="5FA3D2EE"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 xml:space="preserve">c) Un conţinut total maxim de 20 de seminţe de </w:t>
      </w:r>
      <w:r w:rsidRPr="00BA649D">
        <w:rPr>
          <w:rFonts w:ascii="Times New Roman" w:eastAsia="Times New Roman" w:hAnsi="Times New Roman" w:cs="Times New Roman"/>
          <w:i/>
          <w:color w:val="000000"/>
          <w:sz w:val="28"/>
          <w:szCs w:val="28"/>
        </w:rPr>
        <w:t>Poa spp</w:t>
      </w:r>
      <w:r w:rsidRPr="00BA649D">
        <w:rPr>
          <w:rFonts w:ascii="Times New Roman" w:eastAsia="Times New Roman" w:hAnsi="Times New Roman" w:cs="Times New Roman"/>
          <w:color w:val="000000"/>
          <w:sz w:val="28"/>
          <w:szCs w:val="28"/>
        </w:rPr>
        <w:t>. nu se consideră impuritate.</w:t>
      </w:r>
    </w:p>
    <w:p w14:paraId="2ADFEC0C" w14:textId="5C9918E0"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 xml:space="preserve">d) Numărarea seminţelor de </w:t>
      </w:r>
      <w:r w:rsidRPr="00BA649D">
        <w:rPr>
          <w:rFonts w:ascii="Times New Roman" w:eastAsia="Times New Roman" w:hAnsi="Times New Roman" w:cs="Times New Roman"/>
          <w:i/>
          <w:color w:val="000000"/>
          <w:sz w:val="28"/>
          <w:szCs w:val="28"/>
        </w:rPr>
        <w:t>Melilotus spp</w:t>
      </w:r>
      <w:r w:rsidRPr="00BA649D">
        <w:rPr>
          <w:rFonts w:ascii="Times New Roman" w:eastAsia="Times New Roman" w:hAnsi="Times New Roman" w:cs="Times New Roman"/>
          <w:color w:val="000000"/>
          <w:sz w:val="28"/>
          <w:szCs w:val="28"/>
        </w:rPr>
        <w:t>. nu este necesară, cu excepţia situaţiei în care există îndoieli cu privire la respectarea condiţiilor menţionate în coloana 7.</w:t>
      </w:r>
    </w:p>
    <w:p w14:paraId="5639CF34" w14:textId="08312ADF"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e) Nu se consideră impuritate prezenţa unei singure seminţe de Melilotus spp. într-un eşantion cu greutatea stabilită, dacă un al doilea eşantion cu o greutate de două ori mai mare decât cea stabilită nu conţine seminţe de Melilotus spp.</w:t>
      </w:r>
    </w:p>
    <w:p w14:paraId="785C3F16" w14:textId="21A6F683"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8"/>
          <w:szCs w:val="28"/>
        </w:rPr>
        <w:t xml:space="preserve"> Condiţia c) prevăzută la pct.4 subpct.1 </w:t>
      </w:r>
      <w:r w:rsidRPr="00BA649D">
        <w:rPr>
          <w:rFonts w:ascii="Times New Roman" w:eastAsia="Times New Roman" w:hAnsi="Times New Roman" w:cs="Times New Roman"/>
          <w:color w:val="000000"/>
          <w:sz w:val="28"/>
          <w:szCs w:val="28"/>
        </w:rPr>
        <w:t>nu se aplică.</w:t>
      </w:r>
    </w:p>
    <w:p w14:paraId="1D4BD4F0" w14:textId="253AC9D5"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g) Condiţia d) prevăzută la pct.4 subpct.1 nu se aplică.</w:t>
      </w:r>
    </w:p>
    <w:p w14:paraId="5B5DA474" w14:textId="657D278E"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h) Condiţia e) prevăzută la pct.4 subpct.1 nu se aplică.</w:t>
      </w:r>
    </w:p>
    <w:p w14:paraId="0D6366A7" w14:textId="32C5C2DE" w:rsidR="00BA649D" w:rsidRDefault="00BA649D"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649D">
        <w:rPr>
          <w:rFonts w:ascii="Times New Roman" w:eastAsia="Times New Roman" w:hAnsi="Times New Roman" w:cs="Times New Roman"/>
          <w:color w:val="000000"/>
          <w:sz w:val="28"/>
          <w:szCs w:val="28"/>
        </w:rPr>
        <w:t xml:space="preserve">i) Condiţia f) prevăzută la </w:t>
      </w:r>
      <w:r w:rsidR="00A42D36" w:rsidRPr="00A42D36">
        <w:rPr>
          <w:rFonts w:ascii="Times New Roman" w:eastAsia="Times New Roman" w:hAnsi="Times New Roman" w:cs="Times New Roman"/>
          <w:color w:val="000000"/>
          <w:sz w:val="28"/>
          <w:szCs w:val="28"/>
        </w:rPr>
        <w:t>pct.</w:t>
      </w:r>
      <w:r w:rsidR="00A42D36">
        <w:rPr>
          <w:rFonts w:ascii="Times New Roman" w:eastAsia="Times New Roman" w:hAnsi="Times New Roman" w:cs="Times New Roman"/>
          <w:color w:val="000000"/>
          <w:sz w:val="28"/>
          <w:szCs w:val="28"/>
        </w:rPr>
        <w:t>4 subpct.1</w:t>
      </w:r>
      <w:r w:rsidRPr="00BA649D">
        <w:rPr>
          <w:rFonts w:ascii="Times New Roman" w:eastAsia="Times New Roman" w:hAnsi="Times New Roman" w:cs="Times New Roman"/>
          <w:color w:val="000000"/>
          <w:sz w:val="28"/>
          <w:szCs w:val="28"/>
        </w:rPr>
        <w:t xml:space="preserve"> nu se aplică.</w:t>
      </w:r>
    </w:p>
    <w:p w14:paraId="67D18E5F" w14:textId="4EA32B5C" w:rsidR="00A42D36" w:rsidRDefault="00A42D36"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42D36">
        <w:rPr>
          <w:rFonts w:ascii="Times New Roman" w:eastAsia="Times New Roman" w:hAnsi="Times New Roman" w:cs="Times New Roman"/>
          <w:color w:val="000000"/>
          <w:sz w:val="28"/>
          <w:szCs w:val="28"/>
        </w:rPr>
        <w:t>j) Condiţiile k) şi m) prevăzute la pct. I subpct. 2 nu se aplică.</w:t>
      </w:r>
    </w:p>
    <w:p w14:paraId="64C348C7" w14:textId="5229DFB5" w:rsidR="00A42D36" w:rsidRDefault="00A42D36" w:rsidP="002B3F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42D36">
        <w:rPr>
          <w:rFonts w:ascii="Times New Roman" w:eastAsia="Times New Roman" w:hAnsi="Times New Roman" w:cs="Times New Roman"/>
          <w:color w:val="000000"/>
          <w:sz w:val="28"/>
          <w:szCs w:val="28"/>
        </w:rPr>
        <w:t xml:space="preserve">k) Procentul numărului de seminţe de lupin amar în celelalte varietăţi de </w:t>
      </w:r>
      <w:r w:rsidRPr="00A42D36">
        <w:rPr>
          <w:rFonts w:ascii="Times New Roman" w:eastAsia="Times New Roman" w:hAnsi="Times New Roman" w:cs="Times New Roman"/>
          <w:i/>
          <w:color w:val="000000"/>
          <w:sz w:val="28"/>
          <w:szCs w:val="28"/>
        </w:rPr>
        <w:t>Lupinus spp</w:t>
      </w:r>
      <w:r w:rsidRPr="00A42D36">
        <w:rPr>
          <w:rFonts w:ascii="Times New Roman" w:eastAsia="Times New Roman" w:hAnsi="Times New Roman" w:cs="Times New Roman"/>
          <w:color w:val="000000"/>
          <w:sz w:val="28"/>
          <w:szCs w:val="28"/>
        </w:rPr>
        <w:t>. nu trebuie să fie mai mare de 1%.</w:t>
      </w:r>
    </w:p>
    <w:p w14:paraId="2B780390" w14:textId="77777777" w:rsidR="00A42D36" w:rsidRPr="00A42D36" w:rsidRDefault="00A42D36" w:rsidP="00A42D36">
      <w:pPr>
        <w:jc w:val="center"/>
        <w:rPr>
          <w:rFonts w:ascii="Times New Roman" w:eastAsia="Times New Roman" w:hAnsi="Times New Roman" w:cs="Times New Roman"/>
          <w:b/>
          <w:color w:val="000000"/>
          <w:sz w:val="28"/>
          <w:szCs w:val="28"/>
        </w:rPr>
      </w:pPr>
    </w:p>
    <w:p w14:paraId="1FF17FD7" w14:textId="47A7856D" w:rsidR="00A42D36" w:rsidRPr="00A42D36" w:rsidRDefault="00A42D36" w:rsidP="00A42D36">
      <w:pPr>
        <w:jc w:val="center"/>
        <w:rPr>
          <w:rFonts w:ascii="Times New Roman" w:eastAsia="Times New Roman" w:hAnsi="Times New Roman" w:cs="Times New Roman"/>
          <w:b/>
          <w:color w:val="000000"/>
          <w:sz w:val="28"/>
          <w:szCs w:val="28"/>
        </w:rPr>
      </w:pPr>
      <w:r w:rsidRPr="00A42D36">
        <w:rPr>
          <w:rFonts w:ascii="Times New Roman" w:eastAsia="Times New Roman" w:hAnsi="Times New Roman" w:cs="Times New Roman"/>
          <w:b/>
          <w:color w:val="000000"/>
          <w:sz w:val="28"/>
          <w:szCs w:val="28"/>
        </w:rPr>
        <w:t>Secţiunea II</w:t>
      </w:r>
      <w:r>
        <w:rPr>
          <w:rFonts w:ascii="Times New Roman" w:eastAsia="Times New Roman" w:hAnsi="Times New Roman" w:cs="Times New Roman"/>
          <w:b/>
          <w:color w:val="000000"/>
          <w:sz w:val="28"/>
          <w:szCs w:val="28"/>
        </w:rPr>
        <w:t>I</w:t>
      </w:r>
    </w:p>
    <w:p w14:paraId="350DC8B1" w14:textId="591C20AE" w:rsidR="00BA649D" w:rsidRDefault="00A42D36" w:rsidP="00A42D36">
      <w:pPr>
        <w:jc w:val="center"/>
        <w:rPr>
          <w:rFonts w:ascii="Times New Roman" w:eastAsia="Times New Roman" w:hAnsi="Times New Roman" w:cs="Times New Roman"/>
          <w:b/>
          <w:color w:val="000000"/>
          <w:sz w:val="28"/>
          <w:szCs w:val="28"/>
        </w:rPr>
      </w:pPr>
      <w:r w:rsidRPr="00A42D36">
        <w:rPr>
          <w:rFonts w:ascii="Times New Roman" w:eastAsia="Times New Roman" w:hAnsi="Times New Roman" w:cs="Times New Roman"/>
          <w:b/>
          <w:color w:val="000000"/>
          <w:sz w:val="28"/>
          <w:szCs w:val="28"/>
        </w:rPr>
        <w:t xml:space="preserve">Cerinţe privind seminţele </w:t>
      </w:r>
      <w:r>
        <w:rPr>
          <w:rFonts w:ascii="Times New Roman" w:eastAsia="Times New Roman" w:hAnsi="Times New Roman" w:cs="Times New Roman"/>
          <w:b/>
          <w:color w:val="000000"/>
          <w:sz w:val="28"/>
          <w:szCs w:val="28"/>
        </w:rPr>
        <w:t>Comerciale</w:t>
      </w:r>
    </w:p>
    <w:p w14:paraId="5071B42E" w14:textId="7B342515" w:rsidR="00A42D36" w:rsidRDefault="00A42D3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42D36">
        <w:rPr>
          <w:rFonts w:ascii="Times New Roman" w:eastAsia="Times New Roman" w:hAnsi="Times New Roman" w:cs="Times New Roman"/>
          <w:b/>
          <w:color w:val="000000"/>
          <w:sz w:val="28"/>
          <w:szCs w:val="28"/>
        </w:rPr>
        <w:t>10.</w:t>
      </w:r>
      <w:r>
        <w:rPr>
          <w:rFonts w:ascii="Times New Roman" w:eastAsia="Times New Roman" w:hAnsi="Times New Roman" w:cs="Times New Roman"/>
          <w:color w:val="000000"/>
          <w:sz w:val="28"/>
          <w:szCs w:val="28"/>
        </w:rPr>
        <w:t xml:space="preserve"> </w:t>
      </w:r>
      <w:r w:rsidRPr="00A42D36">
        <w:rPr>
          <w:rFonts w:ascii="Times New Roman" w:eastAsia="Times New Roman" w:hAnsi="Times New Roman" w:cs="Times New Roman"/>
          <w:color w:val="000000"/>
          <w:sz w:val="28"/>
          <w:szCs w:val="28"/>
        </w:rPr>
        <w:t>Sub rezerva respectării cerinţelor din pr</w:t>
      </w:r>
      <w:r>
        <w:rPr>
          <w:rFonts w:ascii="Times New Roman" w:eastAsia="Times New Roman" w:hAnsi="Times New Roman" w:cs="Times New Roman"/>
          <w:color w:val="000000"/>
          <w:sz w:val="28"/>
          <w:szCs w:val="28"/>
        </w:rPr>
        <w:t>ezenta secţiune, seminţelor Comerciale</w:t>
      </w:r>
      <w:r w:rsidRPr="00A42D36">
        <w:rPr>
          <w:rFonts w:ascii="Times New Roman" w:eastAsia="Times New Roman" w:hAnsi="Times New Roman" w:cs="Times New Roman"/>
          <w:color w:val="000000"/>
          <w:sz w:val="28"/>
          <w:szCs w:val="28"/>
        </w:rPr>
        <w:t xml:space="preserve"> li se aplică şi cerinţele stabilite în secţiunea I din prezenta anexă.</w:t>
      </w:r>
    </w:p>
    <w:p w14:paraId="1A7F8F57" w14:textId="5DC4D2F9" w:rsidR="00A42D36" w:rsidRDefault="00A42D3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42D36">
        <w:rPr>
          <w:rFonts w:ascii="Times New Roman" w:eastAsia="Times New Roman" w:hAnsi="Times New Roman" w:cs="Times New Roman"/>
          <w:b/>
          <w:color w:val="000000"/>
          <w:sz w:val="28"/>
          <w:szCs w:val="28"/>
        </w:rPr>
        <w:t>11.</w:t>
      </w:r>
      <w:r>
        <w:rPr>
          <w:rFonts w:ascii="Times New Roman" w:eastAsia="Times New Roman" w:hAnsi="Times New Roman" w:cs="Times New Roman"/>
          <w:b/>
          <w:color w:val="000000"/>
          <w:sz w:val="28"/>
          <w:szCs w:val="28"/>
        </w:rPr>
        <w:t xml:space="preserve"> </w:t>
      </w:r>
      <w:r w:rsidRPr="00A42D36">
        <w:rPr>
          <w:rFonts w:ascii="Times New Roman" w:eastAsia="Times New Roman" w:hAnsi="Times New Roman" w:cs="Times New Roman"/>
          <w:color w:val="000000"/>
          <w:sz w:val="28"/>
          <w:szCs w:val="28"/>
        </w:rPr>
        <w:t xml:space="preserve">Procentele din greutate menţionate în coloanele 5 şi 6 ale tabelului </w:t>
      </w:r>
      <w:r>
        <w:rPr>
          <w:rFonts w:ascii="Times New Roman" w:eastAsia="Times New Roman" w:hAnsi="Times New Roman" w:cs="Times New Roman"/>
          <w:color w:val="000000"/>
          <w:sz w:val="28"/>
          <w:szCs w:val="28"/>
        </w:rPr>
        <w:t xml:space="preserve">1 </w:t>
      </w:r>
      <w:r w:rsidRPr="00A42D36">
        <w:rPr>
          <w:rFonts w:ascii="Times New Roman" w:eastAsia="Times New Roman" w:hAnsi="Times New Roman" w:cs="Times New Roman"/>
          <w:color w:val="000000"/>
          <w:sz w:val="28"/>
          <w:szCs w:val="28"/>
        </w:rPr>
        <w:t>se măresc cu 1%.</w:t>
      </w:r>
    </w:p>
    <w:p w14:paraId="62DE9137" w14:textId="620F88DE" w:rsidR="00A42D36" w:rsidRDefault="00A42D36" w:rsidP="00A42D36">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A42D36">
        <w:rPr>
          <w:rFonts w:ascii="Times New Roman" w:eastAsia="Times New Roman" w:hAnsi="Times New Roman" w:cs="Times New Roman"/>
          <w:b/>
          <w:color w:val="000000"/>
          <w:sz w:val="28"/>
          <w:szCs w:val="28"/>
        </w:rPr>
        <w:t>12.</w:t>
      </w:r>
      <w:r>
        <w:rPr>
          <w:rFonts w:ascii="Times New Roman" w:eastAsia="Times New Roman" w:hAnsi="Times New Roman" w:cs="Times New Roman"/>
          <w:b/>
          <w:color w:val="000000"/>
          <w:sz w:val="28"/>
          <w:szCs w:val="28"/>
        </w:rPr>
        <w:t xml:space="preserve"> </w:t>
      </w:r>
      <w:r w:rsidRPr="00A42D36">
        <w:rPr>
          <w:rFonts w:ascii="Times New Roman" w:eastAsia="Times New Roman" w:hAnsi="Times New Roman" w:cs="Times New Roman"/>
          <w:color w:val="000000"/>
          <w:sz w:val="28"/>
          <w:szCs w:val="28"/>
        </w:rPr>
        <w:t xml:space="preserve">Pentru </w:t>
      </w:r>
      <w:r w:rsidRPr="00A42D36">
        <w:rPr>
          <w:rFonts w:ascii="Times New Roman" w:eastAsia="Times New Roman" w:hAnsi="Times New Roman" w:cs="Times New Roman"/>
          <w:i/>
          <w:color w:val="000000"/>
          <w:sz w:val="28"/>
          <w:szCs w:val="28"/>
        </w:rPr>
        <w:t>Poa annua</w:t>
      </w:r>
      <w:r w:rsidRPr="00A42D36">
        <w:rPr>
          <w:rFonts w:ascii="Times New Roman" w:eastAsia="Times New Roman" w:hAnsi="Times New Roman" w:cs="Times New Roman"/>
          <w:color w:val="000000"/>
          <w:sz w:val="28"/>
          <w:szCs w:val="28"/>
        </w:rPr>
        <w:t xml:space="preserve">, un conţinut total maxim de 10% din greutate de seminţe de alte specii de </w:t>
      </w:r>
      <w:r w:rsidRPr="00A42D36">
        <w:rPr>
          <w:rFonts w:ascii="Times New Roman" w:eastAsia="Times New Roman" w:hAnsi="Times New Roman" w:cs="Times New Roman"/>
          <w:i/>
          <w:color w:val="000000"/>
          <w:sz w:val="28"/>
          <w:szCs w:val="28"/>
        </w:rPr>
        <w:t xml:space="preserve">Poa </w:t>
      </w:r>
      <w:r w:rsidRPr="00A42D36">
        <w:rPr>
          <w:rFonts w:ascii="Times New Roman" w:eastAsia="Times New Roman" w:hAnsi="Times New Roman" w:cs="Times New Roman"/>
          <w:color w:val="000000"/>
          <w:sz w:val="28"/>
          <w:szCs w:val="28"/>
        </w:rPr>
        <w:t>nu se consideră impuritate.</w:t>
      </w:r>
    </w:p>
    <w:p w14:paraId="09029B65" w14:textId="55903333" w:rsidR="00A42D36" w:rsidRDefault="00A42D3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 xml:space="preserve">13. </w:t>
      </w:r>
      <w:r w:rsidRPr="00A42D36">
        <w:rPr>
          <w:rFonts w:ascii="Times New Roman" w:eastAsia="Times New Roman" w:hAnsi="Times New Roman" w:cs="Times New Roman"/>
          <w:color w:val="000000"/>
          <w:sz w:val="28"/>
          <w:szCs w:val="28"/>
        </w:rPr>
        <w:t xml:space="preserve">Pentru </w:t>
      </w:r>
      <w:r w:rsidRPr="00A42D36">
        <w:rPr>
          <w:rFonts w:ascii="Times New Roman" w:eastAsia="Times New Roman" w:hAnsi="Times New Roman" w:cs="Times New Roman"/>
          <w:i/>
          <w:color w:val="000000"/>
          <w:sz w:val="28"/>
          <w:szCs w:val="28"/>
        </w:rPr>
        <w:t>Poa spp</w:t>
      </w:r>
      <w:r w:rsidRPr="00A42D36">
        <w:rPr>
          <w:rFonts w:ascii="Times New Roman" w:eastAsia="Times New Roman" w:hAnsi="Times New Roman" w:cs="Times New Roman"/>
          <w:color w:val="000000"/>
          <w:sz w:val="28"/>
          <w:szCs w:val="28"/>
        </w:rPr>
        <w:t xml:space="preserve">., altele decât </w:t>
      </w:r>
      <w:r w:rsidRPr="00A42D36">
        <w:rPr>
          <w:rFonts w:ascii="Times New Roman" w:eastAsia="Times New Roman" w:hAnsi="Times New Roman" w:cs="Times New Roman"/>
          <w:i/>
          <w:color w:val="000000"/>
          <w:sz w:val="28"/>
          <w:szCs w:val="28"/>
        </w:rPr>
        <w:t>Poa annua</w:t>
      </w:r>
      <w:r w:rsidRPr="00A42D36">
        <w:rPr>
          <w:rFonts w:ascii="Times New Roman" w:eastAsia="Times New Roman" w:hAnsi="Times New Roman" w:cs="Times New Roman"/>
          <w:color w:val="000000"/>
          <w:sz w:val="28"/>
          <w:szCs w:val="28"/>
        </w:rPr>
        <w:t xml:space="preserve">, un conţinut total maxim de 3% din greutate de seminţe din alte specii de </w:t>
      </w:r>
      <w:r w:rsidRPr="00A42D36">
        <w:rPr>
          <w:rFonts w:ascii="Times New Roman" w:eastAsia="Times New Roman" w:hAnsi="Times New Roman" w:cs="Times New Roman"/>
          <w:i/>
          <w:color w:val="000000"/>
          <w:sz w:val="28"/>
          <w:szCs w:val="28"/>
        </w:rPr>
        <w:t>Poa</w:t>
      </w:r>
      <w:r w:rsidRPr="00A42D36">
        <w:rPr>
          <w:rFonts w:ascii="Times New Roman" w:eastAsia="Times New Roman" w:hAnsi="Times New Roman" w:cs="Times New Roman"/>
          <w:color w:val="000000"/>
          <w:sz w:val="28"/>
          <w:szCs w:val="28"/>
        </w:rPr>
        <w:t xml:space="preserve"> nu se consideră impuritate.</w:t>
      </w:r>
    </w:p>
    <w:p w14:paraId="18090D9C" w14:textId="0570FD7E" w:rsidR="00A42D36" w:rsidRDefault="00A42D3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42D36">
        <w:rPr>
          <w:rFonts w:ascii="Times New Roman" w:eastAsia="Times New Roman" w:hAnsi="Times New Roman" w:cs="Times New Roman"/>
          <w:b/>
          <w:color w:val="000000"/>
          <w:sz w:val="28"/>
          <w:szCs w:val="28"/>
        </w:rPr>
        <w:t>14.</w:t>
      </w:r>
      <w:r>
        <w:rPr>
          <w:rFonts w:ascii="Times New Roman" w:eastAsia="Times New Roman" w:hAnsi="Times New Roman" w:cs="Times New Roman"/>
          <w:b/>
          <w:color w:val="000000"/>
          <w:sz w:val="28"/>
          <w:szCs w:val="28"/>
        </w:rPr>
        <w:t xml:space="preserve"> </w:t>
      </w:r>
      <w:r w:rsidRPr="00A42D36">
        <w:rPr>
          <w:rFonts w:ascii="Times New Roman" w:eastAsia="Times New Roman" w:hAnsi="Times New Roman" w:cs="Times New Roman"/>
          <w:color w:val="000000"/>
          <w:sz w:val="28"/>
          <w:szCs w:val="28"/>
        </w:rPr>
        <w:t xml:space="preserve">Pentru </w:t>
      </w:r>
      <w:r w:rsidRPr="00A42D36">
        <w:rPr>
          <w:rFonts w:ascii="Times New Roman" w:eastAsia="Times New Roman" w:hAnsi="Times New Roman" w:cs="Times New Roman"/>
          <w:i/>
          <w:color w:val="000000"/>
          <w:sz w:val="28"/>
          <w:szCs w:val="28"/>
        </w:rPr>
        <w:t>Hedysarum coronarium</w:t>
      </w:r>
      <w:r w:rsidRPr="00A42D36">
        <w:rPr>
          <w:rFonts w:ascii="Times New Roman" w:eastAsia="Times New Roman" w:hAnsi="Times New Roman" w:cs="Times New Roman"/>
          <w:color w:val="000000"/>
          <w:sz w:val="28"/>
          <w:szCs w:val="28"/>
        </w:rPr>
        <w:t xml:space="preserve"> un conţinut total maxim de 1% din greutate de seminţe de </w:t>
      </w:r>
      <w:r w:rsidRPr="00A42D36">
        <w:rPr>
          <w:rFonts w:ascii="Times New Roman" w:eastAsia="Times New Roman" w:hAnsi="Times New Roman" w:cs="Times New Roman"/>
          <w:i/>
          <w:color w:val="000000"/>
          <w:sz w:val="28"/>
          <w:szCs w:val="28"/>
        </w:rPr>
        <w:t>Melilotus spp</w:t>
      </w:r>
      <w:r w:rsidRPr="00A42D36">
        <w:rPr>
          <w:rFonts w:ascii="Times New Roman" w:eastAsia="Times New Roman" w:hAnsi="Times New Roman" w:cs="Times New Roman"/>
          <w:color w:val="000000"/>
          <w:sz w:val="28"/>
          <w:szCs w:val="28"/>
        </w:rPr>
        <w:t>. nu se consideră impuritate.</w:t>
      </w:r>
    </w:p>
    <w:p w14:paraId="5AB96D04" w14:textId="193EACCB" w:rsidR="00A42D3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00A42D36" w:rsidRPr="00A42D36">
        <w:rPr>
          <w:rFonts w:ascii="Times New Roman" w:eastAsia="Times New Roman" w:hAnsi="Times New Roman" w:cs="Times New Roman"/>
          <w:b/>
          <w:color w:val="000000"/>
          <w:sz w:val="28"/>
          <w:szCs w:val="28"/>
        </w:rPr>
        <w:t>15.</w:t>
      </w:r>
      <w:r w:rsidR="00A42D36">
        <w:rPr>
          <w:rFonts w:ascii="Times New Roman" w:eastAsia="Times New Roman" w:hAnsi="Times New Roman" w:cs="Times New Roman"/>
          <w:b/>
          <w:color w:val="000000"/>
          <w:sz w:val="28"/>
          <w:szCs w:val="28"/>
        </w:rPr>
        <w:t xml:space="preserve"> </w:t>
      </w:r>
      <w:r w:rsidRPr="001F7906">
        <w:rPr>
          <w:rFonts w:ascii="Times New Roman" w:eastAsia="Times New Roman" w:hAnsi="Times New Roman" w:cs="Times New Roman"/>
          <w:color w:val="000000"/>
          <w:sz w:val="28"/>
          <w:szCs w:val="28"/>
        </w:rPr>
        <w:t xml:space="preserve">Condiţia d) prevăzută la </w:t>
      </w:r>
      <w:r>
        <w:rPr>
          <w:rFonts w:ascii="Times New Roman" w:eastAsia="Times New Roman" w:hAnsi="Times New Roman" w:cs="Times New Roman"/>
          <w:color w:val="000000"/>
          <w:sz w:val="28"/>
          <w:szCs w:val="28"/>
        </w:rPr>
        <w:t>pct.4 subpct.1</w:t>
      </w:r>
      <w:r w:rsidRPr="001F7906">
        <w:rPr>
          <w:rFonts w:ascii="Times New Roman" w:eastAsia="Times New Roman" w:hAnsi="Times New Roman" w:cs="Times New Roman"/>
          <w:color w:val="000000"/>
          <w:sz w:val="28"/>
          <w:szCs w:val="28"/>
        </w:rPr>
        <w:t xml:space="preserve"> nu este aplicabilă pentru </w:t>
      </w:r>
      <w:r w:rsidRPr="001F7906">
        <w:rPr>
          <w:rFonts w:ascii="Times New Roman" w:eastAsia="Times New Roman" w:hAnsi="Times New Roman" w:cs="Times New Roman"/>
          <w:i/>
          <w:color w:val="000000"/>
          <w:sz w:val="28"/>
          <w:szCs w:val="28"/>
        </w:rPr>
        <w:t>Lotus corniculatus.</w:t>
      </w:r>
    </w:p>
    <w:p w14:paraId="1477AF75" w14:textId="0D3530DC" w:rsidR="001F790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F7906">
        <w:rPr>
          <w:rFonts w:ascii="Times New Roman" w:eastAsia="Times New Roman" w:hAnsi="Times New Roman" w:cs="Times New Roman"/>
          <w:b/>
          <w:color w:val="000000"/>
          <w:sz w:val="28"/>
          <w:szCs w:val="28"/>
        </w:rPr>
        <w:t xml:space="preserve">16. </w:t>
      </w:r>
      <w:r w:rsidRPr="001F7906">
        <w:rPr>
          <w:rFonts w:ascii="Times New Roman" w:eastAsia="Times New Roman" w:hAnsi="Times New Roman" w:cs="Times New Roman"/>
          <w:color w:val="000000"/>
          <w:sz w:val="28"/>
          <w:szCs w:val="28"/>
        </w:rPr>
        <w:t xml:space="preserve">Pentru </w:t>
      </w:r>
      <w:r w:rsidRPr="001F7906">
        <w:rPr>
          <w:rFonts w:ascii="Times New Roman" w:eastAsia="Times New Roman" w:hAnsi="Times New Roman" w:cs="Times New Roman"/>
          <w:i/>
          <w:color w:val="000000"/>
          <w:sz w:val="28"/>
          <w:szCs w:val="28"/>
        </w:rPr>
        <w:t>Lupinus spp</w:t>
      </w:r>
      <w:r w:rsidRPr="001F7906">
        <w:rPr>
          <w:rFonts w:ascii="Times New Roman" w:eastAsia="Times New Roman" w:hAnsi="Times New Roman" w:cs="Times New Roman"/>
          <w:color w:val="000000"/>
          <w:sz w:val="28"/>
          <w:szCs w:val="28"/>
        </w:rPr>
        <w:t>.:</w:t>
      </w:r>
    </w:p>
    <w:p w14:paraId="4CA02463" w14:textId="04F06373" w:rsidR="001F790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1F7906">
        <w:rPr>
          <w:rFonts w:ascii="Times New Roman" w:eastAsia="Times New Roman" w:hAnsi="Times New Roman" w:cs="Times New Roman"/>
          <w:color w:val="000000"/>
          <w:sz w:val="28"/>
          <w:szCs w:val="28"/>
        </w:rPr>
        <w:t>puritatea specifică minimă este de 97% din greutate;</w:t>
      </w:r>
    </w:p>
    <w:p w14:paraId="1523E91A" w14:textId="3D68F61F" w:rsidR="001F790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1F7906">
        <w:rPr>
          <w:rFonts w:ascii="Times New Roman" w:eastAsia="Times New Roman" w:hAnsi="Times New Roman" w:cs="Times New Roman"/>
          <w:color w:val="000000"/>
          <w:sz w:val="28"/>
          <w:szCs w:val="28"/>
        </w:rPr>
        <w:t xml:space="preserve">procentul numărului de seminţe de </w:t>
      </w:r>
      <w:r w:rsidRPr="001F7906">
        <w:rPr>
          <w:rFonts w:ascii="Times New Roman" w:eastAsia="Times New Roman" w:hAnsi="Times New Roman" w:cs="Times New Roman"/>
          <w:i/>
          <w:color w:val="000000"/>
          <w:sz w:val="28"/>
          <w:szCs w:val="28"/>
        </w:rPr>
        <w:t>Lupinus spp</w:t>
      </w:r>
      <w:r w:rsidRPr="001F7906">
        <w:rPr>
          <w:rFonts w:ascii="Times New Roman" w:eastAsia="Times New Roman" w:hAnsi="Times New Roman" w:cs="Times New Roman"/>
          <w:color w:val="000000"/>
          <w:sz w:val="28"/>
          <w:szCs w:val="28"/>
        </w:rPr>
        <w:t>. de altă culoare nu trebuie să depăşească:</w:t>
      </w:r>
    </w:p>
    <w:p w14:paraId="7EB6C738" w14:textId="101214B6" w:rsidR="001F790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a) </w:t>
      </w:r>
      <w:r w:rsidRPr="001F7906">
        <w:rPr>
          <w:rFonts w:ascii="Times New Roman" w:eastAsia="Times New Roman" w:hAnsi="Times New Roman" w:cs="Times New Roman"/>
          <w:color w:val="000000"/>
          <w:sz w:val="28"/>
          <w:szCs w:val="28"/>
        </w:rPr>
        <w:t>4% în lupinul amar;</w:t>
      </w:r>
    </w:p>
    <w:p w14:paraId="20B1320E" w14:textId="10F93270" w:rsidR="001F7906" w:rsidRPr="001F790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b) </w:t>
      </w:r>
      <w:r w:rsidRPr="001F7906">
        <w:rPr>
          <w:rFonts w:ascii="Times New Roman" w:eastAsia="Times New Roman" w:hAnsi="Times New Roman" w:cs="Times New Roman"/>
          <w:color w:val="000000"/>
          <w:sz w:val="28"/>
          <w:szCs w:val="28"/>
        </w:rPr>
        <w:t xml:space="preserve">2% în </w:t>
      </w:r>
      <w:r w:rsidRPr="001F7906">
        <w:rPr>
          <w:rFonts w:ascii="Times New Roman" w:eastAsia="Times New Roman" w:hAnsi="Times New Roman" w:cs="Times New Roman"/>
          <w:i/>
          <w:color w:val="000000"/>
          <w:sz w:val="28"/>
          <w:szCs w:val="28"/>
        </w:rPr>
        <w:t>Lupinus spp</w:t>
      </w:r>
      <w:r w:rsidRPr="001F7906">
        <w:rPr>
          <w:rFonts w:ascii="Times New Roman" w:eastAsia="Times New Roman" w:hAnsi="Times New Roman" w:cs="Times New Roman"/>
          <w:color w:val="000000"/>
          <w:sz w:val="28"/>
          <w:szCs w:val="28"/>
        </w:rPr>
        <w:t>., altele decât lupinul amar.</w:t>
      </w:r>
    </w:p>
    <w:p w14:paraId="271EA5A1" w14:textId="23CF9A58" w:rsidR="00A42D3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1F7906">
        <w:rPr>
          <w:rFonts w:ascii="Times New Roman" w:eastAsia="Times New Roman" w:hAnsi="Times New Roman" w:cs="Times New Roman"/>
          <w:b/>
          <w:color w:val="000000"/>
          <w:sz w:val="28"/>
          <w:szCs w:val="28"/>
        </w:rPr>
        <w:t>17.</w:t>
      </w:r>
      <w:r>
        <w:rPr>
          <w:rFonts w:ascii="Times New Roman" w:eastAsia="Times New Roman" w:hAnsi="Times New Roman" w:cs="Times New Roman"/>
          <w:b/>
          <w:color w:val="000000"/>
          <w:sz w:val="28"/>
          <w:szCs w:val="28"/>
        </w:rPr>
        <w:t xml:space="preserve"> </w:t>
      </w:r>
      <w:r w:rsidRPr="001F7906">
        <w:rPr>
          <w:rFonts w:ascii="Times New Roman" w:eastAsia="Times New Roman" w:hAnsi="Times New Roman" w:cs="Times New Roman"/>
          <w:color w:val="000000"/>
          <w:sz w:val="28"/>
          <w:szCs w:val="28"/>
        </w:rPr>
        <w:t xml:space="preserve">Pentru </w:t>
      </w:r>
      <w:r w:rsidRPr="001F7906">
        <w:rPr>
          <w:rFonts w:ascii="Times New Roman" w:eastAsia="Times New Roman" w:hAnsi="Times New Roman" w:cs="Times New Roman"/>
          <w:i/>
          <w:color w:val="000000"/>
          <w:sz w:val="28"/>
          <w:szCs w:val="28"/>
        </w:rPr>
        <w:t>Vicia spp</w:t>
      </w:r>
      <w:r w:rsidRPr="001F7906">
        <w:rPr>
          <w:rFonts w:ascii="Times New Roman" w:eastAsia="Times New Roman" w:hAnsi="Times New Roman" w:cs="Times New Roman"/>
          <w:color w:val="000000"/>
          <w:sz w:val="28"/>
          <w:szCs w:val="28"/>
        </w:rPr>
        <w:t xml:space="preserve">., un conţinut total maxim de 6% din greutate de seminţe de </w:t>
      </w:r>
      <w:r w:rsidRPr="001F7906">
        <w:rPr>
          <w:rFonts w:ascii="Times New Roman" w:eastAsia="Times New Roman" w:hAnsi="Times New Roman" w:cs="Times New Roman"/>
          <w:i/>
          <w:color w:val="000000"/>
          <w:sz w:val="28"/>
          <w:szCs w:val="28"/>
        </w:rPr>
        <w:t>Vicia pannonica</w:t>
      </w:r>
      <w:r w:rsidRPr="001F7906">
        <w:rPr>
          <w:rFonts w:ascii="Times New Roman" w:eastAsia="Times New Roman" w:hAnsi="Times New Roman" w:cs="Times New Roman"/>
          <w:color w:val="000000"/>
          <w:sz w:val="28"/>
          <w:szCs w:val="28"/>
        </w:rPr>
        <w:t xml:space="preserve">, </w:t>
      </w:r>
      <w:r w:rsidRPr="001F7906">
        <w:rPr>
          <w:rFonts w:ascii="Times New Roman" w:eastAsia="Times New Roman" w:hAnsi="Times New Roman" w:cs="Times New Roman"/>
          <w:i/>
          <w:color w:val="000000"/>
          <w:sz w:val="28"/>
          <w:szCs w:val="28"/>
        </w:rPr>
        <w:t>Vicia villosa</w:t>
      </w:r>
      <w:r w:rsidRPr="001F7906">
        <w:rPr>
          <w:rFonts w:ascii="Times New Roman" w:eastAsia="Times New Roman" w:hAnsi="Times New Roman" w:cs="Times New Roman"/>
          <w:color w:val="000000"/>
          <w:sz w:val="28"/>
          <w:szCs w:val="28"/>
        </w:rPr>
        <w:t xml:space="preserve"> sau de specii cultivate aparţinând altor specii corespondente nu se consideră impuritate.</w:t>
      </w:r>
    </w:p>
    <w:p w14:paraId="6E60DF2F" w14:textId="6D803A02" w:rsidR="001F7906" w:rsidRPr="001F7906" w:rsidRDefault="001F7906" w:rsidP="00A42D3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F7906">
        <w:rPr>
          <w:rFonts w:ascii="Times New Roman" w:eastAsia="Times New Roman" w:hAnsi="Times New Roman" w:cs="Times New Roman"/>
          <w:b/>
          <w:color w:val="000000"/>
          <w:sz w:val="28"/>
          <w:szCs w:val="28"/>
        </w:rPr>
        <w:t>18.</w:t>
      </w:r>
      <w:r>
        <w:rPr>
          <w:rFonts w:ascii="Times New Roman" w:eastAsia="Times New Roman" w:hAnsi="Times New Roman" w:cs="Times New Roman"/>
          <w:b/>
          <w:color w:val="000000"/>
          <w:sz w:val="28"/>
          <w:szCs w:val="28"/>
        </w:rPr>
        <w:t xml:space="preserve"> </w:t>
      </w:r>
      <w:r w:rsidRPr="001F7906">
        <w:rPr>
          <w:rFonts w:ascii="Times New Roman" w:eastAsia="Times New Roman" w:hAnsi="Times New Roman" w:cs="Times New Roman"/>
          <w:color w:val="000000"/>
          <w:sz w:val="28"/>
          <w:szCs w:val="28"/>
        </w:rPr>
        <w:t xml:space="preserve">Pentru </w:t>
      </w:r>
      <w:r w:rsidRPr="001F7906">
        <w:rPr>
          <w:rFonts w:ascii="Times New Roman" w:eastAsia="Times New Roman" w:hAnsi="Times New Roman" w:cs="Times New Roman"/>
          <w:i/>
          <w:color w:val="000000"/>
          <w:sz w:val="28"/>
          <w:szCs w:val="28"/>
        </w:rPr>
        <w:t>Vicia pannonica</w:t>
      </w:r>
      <w:r w:rsidRPr="001F7906">
        <w:rPr>
          <w:rFonts w:ascii="Times New Roman" w:eastAsia="Times New Roman" w:hAnsi="Times New Roman" w:cs="Times New Roman"/>
          <w:color w:val="000000"/>
          <w:sz w:val="28"/>
          <w:szCs w:val="28"/>
        </w:rPr>
        <w:t xml:space="preserve">, </w:t>
      </w:r>
      <w:r w:rsidRPr="001F7906">
        <w:rPr>
          <w:rFonts w:ascii="Times New Roman" w:eastAsia="Times New Roman" w:hAnsi="Times New Roman" w:cs="Times New Roman"/>
          <w:i/>
          <w:color w:val="000000"/>
          <w:sz w:val="28"/>
          <w:szCs w:val="28"/>
        </w:rPr>
        <w:t>Vicia sativa</w:t>
      </w:r>
      <w:r w:rsidRPr="001F7906">
        <w:rPr>
          <w:rFonts w:ascii="Times New Roman" w:eastAsia="Times New Roman" w:hAnsi="Times New Roman" w:cs="Times New Roman"/>
          <w:color w:val="000000"/>
          <w:sz w:val="28"/>
          <w:szCs w:val="28"/>
        </w:rPr>
        <w:t xml:space="preserve">, </w:t>
      </w:r>
      <w:r w:rsidRPr="001F7906">
        <w:rPr>
          <w:rFonts w:ascii="Times New Roman" w:eastAsia="Times New Roman" w:hAnsi="Times New Roman" w:cs="Times New Roman"/>
          <w:i/>
          <w:color w:val="000000"/>
          <w:sz w:val="28"/>
          <w:szCs w:val="28"/>
        </w:rPr>
        <w:t>Vicia villosa</w:t>
      </w:r>
      <w:r w:rsidRPr="001F7906">
        <w:rPr>
          <w:rFonts w:ascii="Times New Roman" w:eastAsia="Times New Roman" w:hAnsi="Times New Roman" w:cs="Times New Roman"/>
          <w:color w:val="000000"/>
          <w:sz w:val="28"/>
          <w:szCs w:val="28"/>
        </w:rPr>
        <w:t xml:space="preserve"> puritatea fizică minimă este de 97% din greutate.</w:t>
      </w:r>
    </w:p>
    <w:p w14:paraId="6984A996" w14:textId="77777777" w:rsidR="00A42D36" w:rsidRDefault="00A42D36" w:rsidP="00A42D36">
      <w:pPr>
        <w:rPr>
          <w:rFonts w:ascii="Times New Roman" w:eastAsia="Times New Roman" w:hAnsi="Times New Roman" w:cs="Times New Roman"/>
          <w:color w:val="000000"/>
          <w:sz w:val="28"/>
          <w:szCs w:val="28"/>
        </w:rPr>
      </w:pPr>
    </w:p>
    <w:p w14:paraId="069EE653" w14:textId="77777777" w:rsidR="0079781D" w:rsidRPr="0079781D" w:rsidRDefault="0079781D" w:rsidP="0079781D">
      <w:pPr>
        <w:jc w:val="right"/>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Anexa nr.4</w:t>
      </w:r>
    </w:p>
    <w:p w14:paraId="18F6BD3F" w14:textId="77777777" w:rsidR="0079781D" w:rsidRPr="0079781D" w:rsidRDefault="0079781D" w:rsidP="0079781D">
      <w:pPr>
        <w:jc w:val="right"/>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la Cerinţele privind calitatea</w:t>
      </w:r>
    </w:p>
    <w:p w14:paraId="4CC6CB1D" w14:textId="77777777" w:rsidR="0079781D" w:rsidRPr="0079781D" w:rsidRDefault="0079781D" w:rsidP="0079781D">
      <w:pPr>
        <w:jc w:val="right"/>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şi comercializarea seminţelor</w:t>
      </w:r>
    </w:p>
    <w:p w14:paraId="344E3687" w14:textId="016AFE57" w:rsidR="0079781D" w:rsidRDefault="0079781D" w:rsidP="0079781D">
      <w:pPr>
        <w:jc w:val="right"/>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de plante furajere</w:t>
      </w:r>
    </w:p>
    <w:p w14:paraId="00AC0B2D" w14:textId="77777777" w:rsidR="0079781D" w:rsidRDefault="0079781D" w:rsidP="0079781D">
      <w:pPr>
        <w:rPr>
          <w:rFonts w:ascii="Times New Roman" w:eastAsia="Times New Roman" w:hAnsi="Times New Roman" w:cs="Times New Roman"/>
          <w:color w:val="000000"/>
          <w:sz w:val="28"/>
          <w:szCs w:val="28"/>
        </w:rPr>
      </w:pPr>
    </w:p>
    <w:p w14:paraId="63358055" w14:textId="281D9267" w:rsidR="0079781D" w:rsidRDefault="0079781D" w:rsidP="0079781D">
      <w:pPr>
        <w:jc w:val="center"/>
        <w:rPr>
          <w:rFonts w:ascii="Times New Roman" w:eastAsia="Times New Roman" w:hAnsi="Times New Roman" w:cs="Times New Roman"/>
          <w:b/>
          <w:color w:val="000000"/>
          <w:sz w:val="28"/>
          <w:szCs w:val="28"/>
        </w:rPr>
      </w:pPr>
      <w:r w:rsidRPr="0079781D">
        <w:rPr>
          <w:rFonts w:ascii="Times New Roman" w:eastAsia="Times New Roman" w:hAnsi="Times New Roman" w:cs="Times New Roman"/>
          <w:b/>
          <w:color w:val="000000"/>
          <w:sz w:val="28"/>
          <w:szCs w:val="28"/>
        </w:rPr>
        <w:t>Greutatea loturilor şi a eşantioanelor</w:t>
      </w:r>
    </w:p>
    <w:p w14:paraId="46ED658F" w14:textId="77777777" w:rsidR="0079781D" w:rsidRDefault="0079781D" w:rsidP="0079781D">
      <w:pPr>
        <w:jc w:val="center"/>
        <w:rPr>
          <w:rFonts w:ascii="Times New Roman" w:eastAsia="Times New Roman" w:hAnsi="Times New Roman" w:cs="Times New Roman"/>
          <w:color w:val="000000"/>
          <w:sz w:val="28"/>
          <w:szCs w:val="28"/>
        </w:rPr>
      </w:pPr>
    </w:p>
    <w:tbl>
      <w:tblPr>
        <w:tblStyle w:val="Tabelgril"/>
        <w:tblW w:w="0" w:type="auto"/>
        <w:tblLook w:val="04A0" w:firstRow="1" w:lastRow="0" w:firstColumn="1" w:lastColumn="0" w:noHBand="0" w:noVBand="1"/>
      </w:tblPr>
      <w:tblGrid>
        <w:gridCol w:w="2440"/>
        <w:gridCol w:w="1383"/>
        <w:gridCol w:w="1984"/>
        <w:gridCol w:w="3953"/>
      </w:tblGrid>
      <w:tr w:rsidR="0079781D" w:rsidRPr="0079781D" w14:paraId="487815E1" w14:textId="77777777" w:rsidTr="0079781D">
        <w:trPr>
          <w:trHeight w:val="20"/>
        </w:trPr>
        <w:tc>
          <w:tcPr>
            <w:tcW w:w="2440" w:type="dxa"/>
            <w:hideMark/>
          </w:tcPr>
          <w:p w14:paraId="464763F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Speciile</w:t>
            </w:r>
          </w:p>
        </w:tc>
        <w:tc>
          <w:tcPr>
            <w:tcW w:w="1383" w:type="dxa"/>
            <w:hideMark/>
          </w:tcPr>
          <w:p w14:paraId="3BD28EE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Greutatea maximă a unui lot (tone)</w:t>
            </w:r>
          </w:p>
        </w:tc>
        <w:tc>
          <w:tcPr>
            <w:tcW w:w="1984" w:type="dxa"/>
            <w:hideMark/>
          </w:tcPr>
          <w:p w14:paraId="17C06EF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Greutatea minimă a unui eşantion prelevată dintr-un lot (grame)</w:t>
            </w:r>
          </w:p>
        </w:tc>
        <w:tc>
          <w:tcPr>
            <w:tcW w:w="3953" w:type="dxa"/>
            <w:hideMark/>
          </w:tcPr>
          <w:p w14:paraId="4C6E8F3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Greutatea eşanti- onului pentru numărările prevăzute în coloanele 12-14 din anexa nr. 2 pct. 1 subpct. 2 lit. A şi coloanele 3-7 din anexa nr. 2 pct. II subpct. 2 lit. A (grame)</w:t>
            </w:r>
          </w:p>
        </w:tc>
      </w:tr>
      <w:tr w:rsidR="0079781D" w:rsidRPr="0079781D" w14:paraId="0444D46B" w14:textId="77777777" w:rsidTr="0079781D">
        <w:trPr>
          <w:trHeight w:val="20"/>
        </w:trPr>
        <w:tc>
          <w:tcPr>
            <w:tcW w:w="2440" w:type="dxa"/>
            <w:hideMark/>
          </w:tcPr>
          <w:p w14:paraId="41EC32B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w:t>
            </w:r>
          </w:p>
        </w:tc>
        <w:tc>
          <w:tcPr>
            <w:tcW w:w="1383" w:type="dxa"/>
            <w:hideMark/>
          </w:tcPr>
          <w:p w14:paraId="1D62E92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w:t>
            </w:r>
          </w:p>
        </w:tc>
        <w:tc>
          <w:tcPr>
            <w:tcW w:w="1984" w:type="dxa"/>
            <w:hideMark/>
          </w:tcPr>
          <w:p w14:paraId="76985AD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w:t>
            </w:r>
          </w:p>
        </w:tc>
        <w:tc>
          <w:tcPr>
            <w:tcW w:w="3953" w:type="dxa"/>
            <w:hideMark/>
          </w:tcPr>
          <w:p w14:paraId="4DE278E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w:t>
            </w:r>
          </w:p>
        </w:tc>
      </w:tr>
      <w:tr w:rsidR="0079781D" w:rsidRPr="0079781D" w14:paraId="0E968CCB" w14:textId="77777777" w:rsidTr="0079781D">
        <w:trPr>
          <w:trHeight w:val="20"/>
        </w:trPr>
        <w:tc>
          <w:tcPr>
            <w:tcW w:w="9760" w:type="dxa"/>
            <w:gridSpan w:val="4"/>
            <w:hideMark/>
          </w:tcPr>
          <w:p w14:paraId="5F95BD9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POACEAE (GRAMINEE )</w:t>
            </w:r>
          </w:p>
        </w:tc>
      </w:tr>
      <w:tr w:rsidR="0079781D" w:rsidRPr="0079781D" w14:paraId="3DFE1AF7" w14:textId="77777777" w:rsidTr="0079781D">
        <w:trPr>
          <w:trHeight w:val="20"/>
        </w:trPr>
        <w:tc>
          <w:tcPr>
            <w:tcW w:w="2440" w:type="dxa"/>
            <w:hideMark/>
          </w:tcPr>
          <w:p w14:paraId="40A3F9C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Agrostis canina</w:t>
            </w:r>
          </w:p>
        </w:tc>
        <w:tc>
          <w:tcPr>
            <w:tcW w:w="1383" w:type="dxa"/>
            <w:hideMark/>
          </w:tcPr>
          <w:p w14:paraId="6DB2EDD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45B05B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32F6B80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4F662AEF" w14:textId="77777777" w:rsidTr="0079781D">
        <w:trPr>
          <w:trHeight w:val="20"/>
        </w:trPr>
        <w:tc>
          <w:tcPr>
            <w:tcW w:w="2440" w:type="dxa"/>
            <w:hideMark/>
          </w:tcPr>
          <w:p w14:paraId="585D415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Agrostis capillaris</w:t>
            </w:r>
          </w:p>
        </w:tc>
        <w:tc>
          <w:tcPr>
            <w:tcW w:w="1383" w:type="dxa"/>
            <w:hideMark/>
          </w:tcPr>
          <w:p w14:paraId="0CA03E4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7A82394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70DC52E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4FFE79D1" w14:textId="77777777" w:rsidTr="0079781D">
        <w:trPr>
          <w:trHeight w:val="20"/>
        </w:trPr>
        <w:tc>
          <w:tcPr>
            <w:tcW w:w="2440" w:type="dxa"/>
            <w:hideMark/>
          </w:tcPr>
          <w:p w14:paraId="1D89EEC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Agrostis gigantea</w:t>
            </w:r>
          </w:p>
        </w:tc>
        <w:tc>
          <w:tcPr>
            <w:tcW w:w="1383" w:type="dxa"/>
            <w:hideMark/>
          </w:tcPr>
          <w:p w14:paraId="4F9983C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4F62754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0F3A709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5E1AA663" w14:textId="77777777" w:rsidTr="0079781D">
        <w:trPr>
          <w:trHeight w:val="20"/>
        </w:trPr>
        <w:tc>
          <w:tcPr>
            <w:tcW w:w="2440" w:type="dxa"/>
            <w:hideMark/>
          </w:tcPr>
          <w:p w14:paraId="709437C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Agrostis stolonifera</w:t>
            </w:r>
          </w:p>
        </w:tc>
        <w:tc>
          <w:tcPr>
            <w:tcW w:w="1383" w:type="dxa"/>
            <w:hideMark/>
          </w:tcPr>
          <w:p w14:paraId="012C492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AFFF74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68BE0D8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719A2113" w14:textId="77777777" w:rsidTr="0079781D">
        <w:trPr>
          <w:trHeight w:val="20"/>
        </w:trPr>
        <w:tc>
          <w:tcPr>
            <w:tcW w:w="2440" w:type="dxa"/>
            <w:hideMark/>
          </w:tcPr>
          <w:p w14:paraId="3F6E032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Alopecurus pratensis</w:t>
            </w:r>
          </w:p>
        </w:tc>
        <w:tc>
          <w:tcPr>
            <w:tcW w:w="1383" w:type="dxa"/>
            <w:hideMark/>
          </w:tcPr>
          <w:p w14:paraId="7A7AB05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4FCB47D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44905F0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0B219839" w14:textId="77777777" w:rsidTr="0079781D">
        <w:trPr>
          <w:trHeight w:val="20"/>
        </w:trPr>
        <w:tc>
          <w:tcPr>
            <w:tcW w:w="2440" w:type="dxa"/>
            <w:hideMark/>
          </w:tcPr>
          <w:p w14:paraId="40F3C31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Arrhenatherum elatius</w:t>
            </w:r>
          </w:p>
        </w:tc>
        <w:tc>
          <w:tcPr>
            <w:tcW w:w="1383" w:type="dxa"/>
            <w:hideMark/>
          </w:tcPr>
          <w:p w14:paraId="628F7C6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35A466B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7F05588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80</w:t>
            </w:r>
          </w:p>
        </w:tc>
      </w:tr>
      <w:tr w:rsidR="0079781D" w:rsidRPr="0079781D" w14:paraId="08409BA5" w14:textId="77777777" w:rsidTr="0079781D">
        <w:trPr>
          <w:trHeight w:val="20"/>
        </w:trPr>
        <w:tc>
          <w:tcPr>
            <w:tcW w:w="2440" w:type="dxa"/>
            <w:hideMark/>
          </w:tcPr>
          <w:p w14:paraId="22D9754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Bromus catharticus</w:t>
            </w:r>
          </w:p>
        </w:tc>
        <w:tc>
          <w:tcPr>
            <w:tcW w:w="1383" w:type="dxa"/>
            <w:hideMark/>
          </w:tcPr>
          <w:p w14:paraId="0B753C4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2B97141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5DEA801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r>
      <w:tr w:rsidR="0079781D" w:rsidRPr="0079781D" w14:paraId="50705BFF" w14:textId="77777777" w:rsidTr="0079781D">
        <w:trPr>
          <w:trHeight w:val="20"/>
        </w:trPr>
        <w:tc>
          <w:tcPr>
            <w:tcW w:w="2440" w:type="dxa"/>
            <w:hideMark/>
          </w:tcPr>
          <w:p w14:paraId="319FBFA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Bromus sitchensis</w:t>
            </w:r>
          </w:p>
        </w:tc>
        <w:tc>
          <w:tcPr>
            <w:tcW w:w="1383" w:type="dxa"/>
            <w:hideMark/>
          </w:tcPr>
          <w:p w14:paraId="5887C0F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B03452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7781FA6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r>
      <w:tr w:rsidR="0079781D" w:rsidRPr="0079781D" w14:paraId="53818BCA" w14:textId="77777777" w:rsidTr="0079781D">
        <w:trPr>
          <w:trHeight w:val="20"/>
        </w:trPr>
        <w:tc>
          <w:tcPr>
            <w:tcW w:w="2440" w:type="dxa"/>
            <w:hideMark/>
          </w:tcPr>
          <w:p w14:paraId="018614F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Cynodon dactylon</w:t>
            </w:r>
          </w:p>
        </w:tc>
        <w:tc>
          <w:tcPr>
            <w:tcW w:w="1383" w:type="dxa"/>
            <w:hideMark/>
          </w:tcPr>
          <w:p w14:paraId="0FDFEF1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CE46CF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0235581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12A58E8C" w14:textId="77777777" w:rsidTr="0079781D">
        <w:trPr>
          <w:trHeight w:val="20"/>
        </w:trPr>
        <w:tc>
          <w:tcPr>
            <w:tcW w:w="2440" w:type="dxa"/>
            <w:hideMark/>
          </w:tcPr>
          <w:p w14:paraId="2BDC984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Dactylis glomerata</w:t>
            </w:r>
          </w:p>
        </w:tc>
        <w:tc>
          <w:tcPr>
            <w:tcW w:w="1383" w:type="dxa"/>
            <w:hideMark/>
          </w:tcPr>
          <w:p w14:paraId="48CA53A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4F702A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632EBA1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64006387" w14:textId="77777777" w:rsidTr="0079781D">
        <w:trPr>
          <w:trHeight w:val="20"/>
        </w:trPr>
        <w:tc>
          <w:tcPr>
            <w:tcW w:w="2440" w:type="dxa"/>
            <w:hideMark/>
          </w:tcPr>
          <w:p w14:paraId="745A5F4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Festuca arundinacea</w:t>
            </w:r>
          </w:p>
        </w:tc>
        <w:tc>
          <w:tcPr>
            <w:tcW w:w="1383" w:type="dxa"/>
            <w:hideMark/>
          </w:tcPr>
          <w:p w14:paraId="4A073A5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2569B3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1F8C4A0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5E74118D" w14:textId="77777777" w:rsidTr="0079781D">
        <w:trPr>
          <w:trHeight w:val="20"/>
        </w:trPr>
        <w:tc>
          <w:tcPr>
            <w:tcW w:w="2440" w:type="dxa"/>
            <w:hideMark/>
          </w:tcPr>
          <w:p w14:paraId="7DF7175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Festuca filiformis</w:t>
            </w:r>
          </w:p>
        </w:tc>
        <w:tc>
          <w:tcPr>
            <w:tcW w:w="1383" w:type="dxa"/>
            <w:hideMark/>
          </w:tcPr>
          <w:p w14:paraId="0B477AF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04604A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292DD5E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567033B0" w14:textId="77777777" w:rsidTr="0079781D">
        <w:trPr>
          <w:trHeight w:val="20"/>
        </w:trPr>
        <w:tc>
          <w:tcPr>
            <w:tcW w:w="2440" w:type="dxa"/>
            <w:hideMark/>
          </w:tcPr>
          <w:p w14:paraId="25D23A1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Festuca ovina</w:t>
            </w:r>
          </w:p>
        </w:tc>
        <w:tc>
          <w:tcPr>
            <w:tcW w:w="1383" w:type="dxa"/>
            <w:hideMark/>
          </w:tcPr>
          <w:p w14:paraId="0D0C805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33A3811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229C04C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0420E311" w14:textId="77777777" w:rsidTr="0079781D">
        <w:trPr>
          <w:trHeight w:val="20"/>
        </w:trPr>
        <w:tc>
          <w:tcPr>
            <w:tcW w:w="2440" w:type="dxa"/>
            <w:hideMark/>
          </w:tcPr>
          <w:p w14:paraId="297BC84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Festuca pratensis</w:t>
            </w:r>
          </w:p>
        </w:tc>
        <w:tc>
          <w:tcPr>
            <w:tcW w:w="1383" w:type="dxa"/>
            <w:hideMark/>
          </w:tcPr>
          <w:p w14:paraId="0CBED70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04C313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5607CBC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06F0E747" w14:textId="77777777" w:rsidTr="0079781D">
        <w:trPr>
          <w:trHeight w:val="20"/>
        </w:trPr>
        <w:tc>
          <w:tcPr>
            <w:tcW w:w="2440" w:type="dxa"/>
            <w:hideMark/>
          </w:tcPr>
          <w:p w14:paraId="7CB3B3E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Festuca rubra</w:t>
            </w:r>
          </w:p>
        </w:tc>
        <w:tc>
          <w:tcPr>
            <w:tcW w:w="1383" w:type="dxa"/>
            <w:hideMark/>
          </w:tcPr>
          <w:p w14:paraId="15089B2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633F31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12028D3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6809CB8D" w14:textId="77777777" w:rsidTr="0079781D">
        <w:trPr>
          <w:trHeight w:val="20"/>
        </w:trPr>
        <w:tc>
          <w:tcPr>
            <w:tcW w:w="2440" w:type="dxa"/>
            <w:hideMark/>
          </w:tcPr>
          <w:p w14:paraId="62E5564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lastRenderedPageBreak/>
              <w:t>Festuca trachyphylla</w:t>
            </w:r>
          </w:p>
        </w:tc>
        <w:tc>
          <w:tcPr>
            <w:tcW w:w="1383" w:type="dxa"/>
            <w:hideMark/>
          </w:tcPr>
          <w:p w14:paraId="132BA03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BADF6D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2BE4151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675DEB4D" w14:textId="77777777" w:rsidTr="0079781D">
        <w:trPr>
          <w:trHeight w:val="20"/>
        </w:trPr>
        <w:tc>
          <w:tcPr>
            <w:tcW w:w="2440" w:type="dxa"/>
            <w:hideMark/>
          </w:tcPr>
          <w:p w14:paraId="5AD2C2E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x Festulolium</w:t>
            </w:r>
          </w:p>
        </w:tc>
        <w:tc>
          <w:tcPr>
            <w:tcW w:w="1383" w:type="dxa"/>
            <w:hideMark/>
          </w:tcPr>
          <w:p w14:paraId="628BFA3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2F0B428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5E0455D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w:t>
            </w:r>
          </w:p>
        </w:tc>
      </w:tr>
      <w:tr w:rsidR="0079781D" w:rsidRPr="0079781D" w14:paraId="477CEE96" w14:textId="77777777" w:rsidTr="0079781D">
        <w:trPr>
          <w:trHeight w:val="20"/>
        </w:trPr>
        <w:tc>
          <w:tcPr>
            <w:tcW w:w="2440" w:type="dxa"/>
            <w:hideMark/>
          </w:tcPr>
          <w:p w14:paraId="1918CCC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Lolium multiflorum</w:t>
            </w:r>
          </w:p>
        </w:tc>
        <w:tc>
          <w:tcPr>
            <w:tcW w:w="1383" w:type="dxa"/>
            <w:hideMark/>
          </w:tcPr>
          <w:p w14:paraId="6774C60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5DE15A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33F134A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w:t>
            </w:r>
          </w:p>
        </w:tc>
      </w:tr>
      <w:tr w:rsidR="0079781D" w:rsidRPr="0079781D" w14:paraId="0F022F79" w14:textId="77777777" w:rsidTr="0079781D">
        <w:trPr>
          <w:trHeight w:val="20"/>
        </w:trPr>
        <w:tc>
          <w:tcPr>
            <w:tcW w:w="2440" w:type="dxa"/>
            <w:hideMark/>
          </w:tcPr>
          <w:p w14:paraId="1ED9D22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Lolium perenne</w:t>
            </w:r>
          </w:p>
        </w:tc>
        <w:tc>
          <w:tcPr>
            <w:tcW w:w="1383" w:type="dxa"/>
            <w:hideMark/>
          </w:tcPr>
          <w:p w14:paraId="255EE31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443B2F3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2D902C5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w:t>
            </w:r>
          </w:p>
        </w:tc>
      </w:tr>
      <w:tr w:rsidR="0079781D" w:rsidRPr="0079781D" w14:paraId="7E4AA99E" w14:textId="77777777" w:rsidTr="0079781D">
        <w:trPr>
          <w:trHeight w:val="20"/>
        </w:trPr>
        <w:tc>
          <w:tcPr>
            <w:tcW w:w="2440" w:type="dxa"/>
            <w:hideMark/>
          </w:tcPr>
          <w:p w14:paraId="61E3DFF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Lolium x boucheanum</w:t>
            </w:r>
          </w:p>
        </w:tc>
        <w:tc>
          <w:tcPr>
            <w:tcW w:w="1383" w:type="dxa"/>
            <w:hideMark/>
          </w:tcPr>
          <w:p w14:paraId="7E13EA9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D1C416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200516D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w:t>
            </w:r>
          </w:p>
        </w:tc>
      </w:tr>
      <w:tr w:rsidR="0079781D" w:rsidRPr="0079781D" w14:paraId="02B4C95C" w14:textId="77777777" w:rsidTr="0079781D">
        <w:trPr>
          <w:trHeight w:val="20"/>
        </w:trPr>
        <w:tc>
          <w:tcPr>
            <w:tcW w:w="2440" w:type="dxa"/>
            <w:hideMark/>
          </w:tcPr>
          <w:p w14:paraId="115A1F5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Phalaris aquatica</w:t>
            </w:r>
          </w:p>
        </w:tc>
        <w:tc>
          <w:tcPr>
            <w:tcW w:w="1383" w:type="dxa"/>
            <w:hideMark/>
          </w:tcPr>
          <w:p w14:paraId="497119B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2F40B1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c>
          <w:tcPr>
            <w:tcW w:w="3953" w:type="dxa"/>
            <w:hideMark/>
          </w:tcPr>
          <w:p w14:paraId="375994F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414FCEAF" w14:textId="77777777" w:rsidTr="0079781D">
        <w:trPr>
          <w:trHeight w:val="20"/>
        </w:trPr>
        <w:tc>
          <w:tcPr>
            <w:tcW w:w="2440" w:type="dxa"/>
            <w:hideMark/>
          </w:tcPr>
          <w:p w14:paraId="6C9D8B0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Phleum nodosum</w:t>
            </w:r>
          </w:p>
        </w:tc>
        <w:tc>
          <w:tcPr>
            <w:tcW w:w="1383" w:type="dxa"/>
            <w:hideMark/>
          </w:tcPr>
          <w:p w14:paraId="72EBD67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C8EE63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7122061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r>
      <w:tr w:rsidR="0079781D" w:rsidRPr="0079781D" w14:paraId="617B3F30" w14:textId="77777777" w:rsidTr="0079781D">
        <w:trPr>
          <w:trHeight w:val="20"/>
        </w:trPr>
        <w:tc>
          <w:tcPr>
            <w:tcW w:w="2440" w:type="dxa"/>
            <w:hideMark/>
          </w:tcPr>
          <w:p w14:paraId="2DB8EA0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Phleum pratense</w:t>
            </w:r>
          </w:p>
        </w:tc>
        <w:tc>
          <w:tcPr>
            <w:tcW w:w="1383" w:type="dxa"/>
            <w:hideMark/>
          </w:tcPr>
          <w:p w14:paraId="29F6582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AA0623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25E51C4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r>
      <w:tr w:rsidR="0079781D" w:rsidRPr="0079781D" w14:paraId="1BEBA13D" w14:textId="77777777" w:rsidTr="0079781D">
        <w:trPr>
          <w:trHeight w:val="20"/>
        </w:trPr>
        <w:tc>
          <w:tcPr>
            <w:tcW w:w="2440" w:type="dxa"/>
            <w:hideMark/>
          </w:tcPr>
          <w:p w14:paraId="5033FB6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Poa annua</w:t>
            </w:r>
          </w:p>
        </w:tc>
        <w:tc>
          <w:tcPr>
            <w:tcW w:w="1383" w:type="dxa"/>
            <w:hideMark/>
          </w:tcPr>
          <w:p w14:paraId="753FF4D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31A0707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73082E7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r>
      <w:tr w:rsidR="0079781D" w:rsidRPr="0079781D" w14:paraId="7EC34B46" w14:textId="77777777" w:rsidTr="0079781D">
        <w:trPr>
          <w:trHeight w:val="20"/>
        </w:trPr>
        <w:tc>
          <w:tcPr>
            <w:tcW w:w="2440" w:type="dxa"/>
            <w:hideMark/>
          </w:tcPr>
          <w:p w14:paraId="39956D8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Poa nemoralis</w:t>
            </w:r>
          </w:p>
        </w:tc>
        <w:tc>
          <w:tcPr>
            <w:tcW w:w="1383" w:type="dxa"/>
            <w:hideMark/>
          </w:tcPr>
          <w:p w14:paraId="349717F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237EAB8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4D883E1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66303E95" w14:textId="77777777" w:rsidTr="0079781D">
        <w:trPr>
          <w:trHeight w:val="20"/>
        </w:trPr>
        <w:tc>
          <w:tcPr>
            <w:tcW w:w="2440" w:type="dxa"/>
            <w:hideMark/>
          </w:tcPr>
          <w:p w14:paraId="252BC8D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Poa palustris</w:t>
            </w:r>
          </w:p>
        </w:tc>
        <w:tc>
          <w:tcPr>
            <w:tcW w:w="1383" w:type="dxa"/>
            <w:hideMark/>
          </w:tcPr>
          <w:p w14:paraId="1BC4EF9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D286DF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43105F9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4102DFD9" w14:textId="77777777" w:rsidTr="0079781D">
        <w:trPr>
          <w:trHeight w:val="20"/>
        </w:trPr>
        <w:tc>
          <w:tcPr>
            <w:tcW w:w="2440" w:type="dxa"/>
            <w:hideMark/>
          </w:tcPr>
          <w:p w14:paraId="63DDB75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Poa pratensis</w:t>
            </w:r>
          </w:p>
        </w:tc>
        <w:tc>
          <w:tcPr>
            <w:tcW w:w="1383" w:type="dxa"/>
            <w:hideMark/>
          </w:tcPr>
          <w:p w14:paraId="4BCF5CF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D2D8FA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07ED989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17EBA912" w14:textId="77777777" w:rsidTr="0079781D">
        <w:trPr>
          <w:trHeight w:val="20"/>
        </w:trPr>
        <w:tc>
          <w:tcPr>
            <w:tcW w:w="2440" w:type="dxa"/>
            <w:hideMark/>
          </w:tcPr>
          <w:p w14:paraId="2652544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Poa trivialis</w:t>
            </w:r>
          </w:p>
        </w:tc>
        <w:tc>
          <w:tcPr>
            <w:tcW w:w="1383" w:type="dxa"/>
            <w:hideMark/>
          </w:tcPr>
          <w:p w14:paraId="3F774C4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EB72E7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347F6FA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7B0A2C8F" w14:textId="77777777" w:rsidTr="0079781D">
        <w:trPr>
          <w:trHeight w:val="20"/>
        </w:trPr>
        <w:tc>
          <w:tcPr>
            <w:tcW w:w="2440" w:type="dxa"/>
            <w:hideMark/>
          </w:tcPr>
          <w:p w14:paraId="46C1E8F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Trisetum flavescens</w:t>
            </w:r>
          </w:p>
        </w:tc>
        <w:tc>
          <w:tcPr>
            <w:tcW w:w="1383" w:type="dxa"/>
            <w:hideMark/>
          </w:tcPr>
          <w:p w14:paraId="1813F66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0E05B4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c>
          <w:tcPr>
            <w:tcW w:w="3953" w:type="dxa"/>
            <w:hideMark/>
          </w:tcPr>
          <w:p w14:paraId="4A1AA3C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w:t>
            </w:r>
          </w:p>
        </w:tc>
      </w:tr>
      <w:tr w:rsidR="0079781D" w:rsidRPr="0079781D" w14:paraId="03335993" w14:textId="77777777" w:rsidTr="0079781D">
        <w:trPr>
          <w:trHeight w:val="20"/>
        </w:trPr>
        <w:tc>
          <w:tcPr>
            <w:tcW w:w="9760" w:type="dxa"/>
            <w:gridSpan w:val="4"/>
            <w:hideMark/>
          </w:tcPr>
          <w:p w14:paraId="505C624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FABACEAE (LEGUMINOASAE)</w:t>
            </w:r>
          </w:p>
        </w:tc>
      </w:tr>
      <w:tr w:rsidR="0079781D" w:rsidRPr="0079781D" w14:paraId="2919A7F4" w14:textId="77777777" w:rsidTr="0079781D">
        <w:trPr>
          <w:trHeight w:val="20"/>
        </w:trPr>
        <w:tc>
          <w:tcPr>
            <w:tcW w:w="2440" w:type="dxa"/>
            <w:hideMark/>
          </w:tcPr>
          <w:p w14:paraId="640001B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Galega orientalis</w:t>
            </w:r>
          </w:p>
        </w:tc>
        <w:tc>
          <w:tcPr>
            <w:tcW w:w="1383" w:type="dxa"/>
            <w:hideMark/>
          </w:tcPr>
          <w:p w14:paraId="6F4EB4D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397D0B3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250</w:t>
            </w:r>
          </w:p>
        </w:tc>
        <w:tc>
          <w:tcPr>
            <w:tcW w:w="3953" w:type="dxa"/>
            <w:hideMark/>
          </w:tcPr>
          <w:p w14:paraId="0D23950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r>
      <w:tr w:rsidR="0079781D" w:rsidRPr="0079781D" w14:paraId="4199D762" w14:textId="77777777" w:rsidTr="0079781D">
        <w:trPr>
          <w:trHeight w:val="20"/>
        </w:trPr>
        <w:tc>
          <w:tcPr>
            <w:tcW w:w="2440" w:type="dxa"/>
            <w:hideMark/>
          </w:tcPr>
          <w:p w14:paraId="584D172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Hedysarum coronarium</w:t>
            </w:r>
          </w:p>
        </w:tc>
        <w:tc>
          <w:tcPr>
            <w:tcW w:w="1383" w:type="dxa"/>
            <w:hideMark/>
          </w:tcPr>
          <w:p w14:paraId="207D1E8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w:t>
            </w:r>
          </w:p>
        </w:tc>
        <w:tc>
          <w:tcPr>
            <w:tcW w:w="1984" w:type="dxa"/>
            <w:hideMark/>
          </w:tcPr>
          <w:p w14:paraId="7B08530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w:t>
            </w:r>
          </w:p>
        </w:tc>
        <w:tc>
          <w:tcPr>
            <w:tcW w:w="3953" w:type="dxa"/>
            <w:hideMark/>
          </w:tcPr>
          <w:p w14:paraId="0966A37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w:t>
            </w:r>
          </w:p>
        </w:tc>
      </w:tr>
      <w:tr w:rsidR="0079781D" w:rsidRPr="0079781D" w14:paraId="21BBF202" w14:textId="77777777" w:rsidTr="0079781D">
        <w:trPr>
          <w:trHeight w:val="20"/>
        </w:trPr>
        <w:tc>
          <w:tcPr>
            <w:tcW w:w="2440" w:type="dxa"/>
            <w:hideMark/>
          </w:tcPr>
          <w:p w14:paraId="45E8AB8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fruct</w:t>
            </w:r>
          </w:p>
        </w:tc>
        <w:tc>
          <w:tcPr>
            <w:tcW w:w="1383" w:type="dxa"/>
            <w:hideMark/>
          </w:tcPr>
          <w:p w14:paraId="0A0A687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4C55623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02A57D1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r>
      <w:tr w:rsidR="0079781D" w:rsidRPr="0079781D" w14:paraId="4409C744" w14:textId="77777777" w:rsidTr="0079781D">
        <w:trPr>
          <w:trHeight w:val="20"/>
        </w:trPr>
        <w:tc>
          <w:tcPr>
            <w:tcW w:w="2440" w:type="dxa"/>
            <w:hideMark/>
          </w:tcPr>
          <w:p w14:paraId="424001B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seminţe</w:t>
            </w:r>
          </w:p>
        </w:tc>
        <w:tc>
          <w:tcPr>
            <w:tcW w:w="1383" w:type="dxa"/>
            <w:hideMark/>
          </w:tcPr>
          <w:p w14:paraId="2C8F4CF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0882DA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400</w:t>
            </w:r>
          </w:p>
        </w:tc>
        <w:tc>
          <w:tcPr>
            <w:tcW w:w="3953" w:type="dxa"/>
            <w:hideMark/>
          </w:tcPr>
          <w:p w14:paraId="534CCAB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120</w:t>
            </w:r>
          </w:p>
        </w:tc>
      </w:tr>
      <w:tr w:rsidR="0079781D" w:rsidRPr="0079781D" w14:paraId="78A1D125" w14:textId="77777777" w:rsidTr="0079781D">
        <w:trPr>
          <w:trHeight w:val="20"/>
        </w:trPr>
        <w:tc>
          <w:tcPr>
            <w:tcW w:w="2440" w:type="dxa"/>
            <w:hideMark/>
          </w:tcPr>
          <w:p w14:paraId="462E4E0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Lotus corniculatus</w:t>
            </w:r>
          </w:p>
        </w:tc>
        <w:tc>
          <w:tcPr>
            <w:tcW w:w="1383" w:type="dxa"/>
            <w:hideMark/>
          </w:tcPr>
          <w:p w14:paraId="7975141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B90F8F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23AB2B1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r>
      <w:tr w:rsidR="0079781D" w:rsidRPr="0079781D" w14:paraId="288D3C41" w14:textId="77777777" w:rsidTr="0079781D">
        <w:trPr>
          <w:trHeight w:val="20"/>
        </w:trPr>
        <w:tc>
          <w:tcPr>
            <w:tcW w:w="2440" w:type="dxa"/>
            <w:hideMark/>
          </w:tcPr>
          <w:p w14:paraId="72E181E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Lupinus albus</w:t>
            </w:r>
          </w:p>
        </w:tc>
        <w:tc>
          <w:tcPr>
            <w:tcW w:w="1383" w:type="dxa"/>
            <w:hideMark/>
          </w:tcPr>
          <w:p w14:paraId="504293A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252741D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6E14A1B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5633AA48" w14:textId="77777777" w:rsidTr="0079781D">
        <w:trPr>
          <w:trHeight w:val="20"/>
        </w:trPr>
        <w:tc>
          <w:tcPr>
            <w:tcW w:w="2440" w:type="dxa"/>
            <w:hideMark/>
          </w:tcPr>
          <w:p w14:paraId="4D4D61C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Lupinus angustifolius</w:t>
            </w:r>
          </w:p>
        </w:tc>
        <w:tc>
          <w:tcPr>
            <w:tcW w:w="1383" w:type="dxa"/>
            <w:hideMark/>
          </w:tcPr>
          <w:p w14:paraId="2CADEDA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27832D5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6E6FE86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02AE093B" w14:textId="77777777" w:rsidTr="0079781D">
        <w:trPr>
          <w:trHeight w:val="20"/>
        </w:trPr>
        <w:tc>
          <w:tcPr>
            <w:tcW w:w="2440" w:type="dxa"/>
            <w:hideMark/>
          </w:tcPr>
          <w:p w14:paraId="1718778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Lupinus luteus</w:t>
            </w:r>
          </w:p>
        </w:tc>
        <w:tc>
          <w:tcPr>
            <w:tcW w:w="1383" w:type="dxa"/>
            <w:hideMark/>
          </w:tcPr>
          <w:p w14:paraId="20AE5B0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5BE7AF8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6244C10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1F294DBD" w14:textId="77777777" w:rsidTr="0079781D">
        <w:trPr>
          <w:trHeight w:val="20"/>
        </w:trPr>
        <w:tc>
          <w:tcPr>
            <w:tcW w:w="2440" w:type="dxa"/>
            <w:hideMark/>
          </w:tcPr>
          <w:p w14:paraId="69A4CE2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Medicago lupulina</w:t>
            </w:r>
          </w:p>
        </w:tc>
        <w:tc>
          <w:tcPr>
            <w:tcW w:w="1383" w:type="dxa"/>
            <w:hideMark/>
          </w:tcPr>
          <w:p w14:paraId="7286D24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393E635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c>
          <w:tcPr>
            <w:tcW w:w="3953" w:type="dxa"/>
            <w:hideMark/>
          </w:tcPr>
          <w:p w14:paraId="297596D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23F1D1EE" w14:textId="77777777" w:rsidTr="0079781D">
        <w:trPr>
          <w:trHeight w:val="20"/>
        </w:trPr>
        <w:tc>
          <w:tcPr>
            <w:tcW w:w="2440" w:type="dxa"/>
            <w:hideMark/>
          </w:tcPr>
          <w:p w14:paraId="0E98210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Medicago sativa</w:t>
            </w:r>
          </w:p>
        </w:tc>
        <w:tc>
          <w:tcPr>
            <w:tcW w:w="1383" w:type="dxa"/>
            <w:hideMark/>
          </w:tcPr>
          <w:p w14:paraId="7D36F8E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40F8ACE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c>
          <w:tcPr>
            <w:tcW w:w="3953" w:type="dxa"/>
            <w:hideMark/>
          </w:tcPr>
          <w:p w14:paraId="1F0F2B0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74BD77CE" w14:textId="77777777" w:rsidTr="0079781D">
        <w:trPr>
          <w:trHeight w:val="20"/>
        </w:trPr>
        <w:tc>
          <w:tcPr>
            <w:tcW w:w="2440" w:type="dxa"/>
            <w:hideMark/>
          </w:tcPr>
          <w:p w14:paraId="0F0F680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Medicago x varia</w:t>
            </w:r>
          </w:p>
        </w:tc>
        <w:tc>
          <w:tcPr>
            <w:tcW w:w="1383" w:type="dxa"/>
            <w:hideMark/>
          </w:tcPr>
          <w:p w14:paraId="5D15F8A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2EF210E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c>
          <w:tcPr>
            <w:tcW w:w="3953" w:type="dxa"/>
            <w:hideMark/>
          </w:tcPr>
          <w:p w14:paraId="177EC0F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591EF4CD" w14:textId="77777777" w:rsidTr="0079781D">
        <w:trPr>
          <w:trHeight w:val="20"/>
        </w:trPr>
        <w:tc>
          <w:tcPr>
            <w:tcW w:w="2440" w:type="dxa"/>
            <w:hideMark/>
          </w:tcPr>
          <w:p w14:paraId="23A9FCE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Onobrychis viciifolia</w:t>
            </w:r>
          </w:p>
        </w:tc>
        <w:tc>
          <w:tcPr>
            <w:tcW w:w="1383" w:type="dxa"/>
            <w:hideMark/>
          </w:tcPr>
          <w:p w14:paraId="4B5795C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w:t>
            </w:r>
          </w:p>
        </w:tc>
        <w:tc>
          <w:tcPr>
            <w:tcW w:w="1984" w:type="dxa"/>
            <w:hideMark/>
          </w:tcPr>
          <w:p w14:paraId="7A1938F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w:t>
            </w:r>
          </w:p>
        </w:tc>
        <w:tc>
          <w:tcPr>
            <w:tcW w:w="3953" w:type="dxa"/>
            <w:hideMark/>
          </w:tcPr>
          <w:p w14:paraId="34AC82B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w:t>
            </w:r>
          </w:p>
        </w:tc>
      </w:tr>
      <w:tr w:rsidR="0079781D" w:rsidRPr="0079781D" w14:paraId="73B35520" w14:textId="77777777" w:rsidTr="0079781D">
        <w:trPr>
          <w:trHeight w:val="20"/>
        </w:trPr>
        <w:tc>
          <w:tcPr>
            <w:tcW w:w="2440" w:type="dxa"/>
            <w:hideMark/>
          </w:tcPr>
          <w:p w14:paraId="13A24C4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fruct</w:t>
            </w:r>
          </w:p>
        </w:tc>
        <w:tc>
          <w:tcPr>
            <w:tcW w:w="1383" w:type="dxa"/>
            <w:hideMark/>
          </w:tcPr>
          <w:p w14:paraId="5454A6D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4E9173A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600</w:t>
            </w:r>
          </w:p>
        </w:tc>
        <w:tc>
          <w:tcPr>
            <w:tcW w:w="3953" w:type="dxa"/>
            <w:hideMark/>
          </w:tcPr>
          <w:p w14:paraId="3D0E969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600</w:t>
            </w:r>
          </w:p>
        </w:tc>
      </w:tr>
      <w:tr w:rsidR="0079781D" w:rsidRPr="0079781D" w14:paraId="03DFB13E" w14:textId="77777777" w:rsidTr="0079781D">
        <w:trPr>
          <w:trHeight w:val="20"/>
        </w:trPr>
        <w:tc>
          <w:tcPr>
            <w:tcW w:w="2440" w:type="dxa"/>
            <w:hideMark/>
          </w:tcPr>
          <w:p w14:paraId="41D590A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 seminţe</w:t>
            </w:r>
          </w:p>
        </w:tc>
        <w:tc>
          <w:tcPr>
            <w:tcW w:w="1383" w:type="dxa"/>
            <w:hideMark/>
          </w:tcPr>
          <w:p w14:paraId="391B436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5F51C4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400</w:t>
            </w:r>
          </w:p>
        </w:tc>
        <w:tc>
          <w:tcPr>
            <w:tcW w:w="3953" w:type="dxa"/>
            <w:hideMark/>
          </w:tcPr>
          <w:p w14:paraId="074BD96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400</w:t>
            </w:r>
          </w:p>
        </w:tc>
      </w:tr>
      <w:tr w:rsidR="0079781D" w:rsidRPr="0079781D" w14:paraId="5FB90B1B" w14:textId="77777777" w:rsidTr="0079781D">
        <w:trPr>
          <w:trHeight w:val="20"/>
        </w:trPr>
        <w:tc>
          <w:tcPr>
            <w:tcW w:w="2440" w:type="dxa"/>
            <w:hideMark/>
          </w:tcPr>
          <w:p w14:paraId="379F37D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Pisum sativum</w:t>
            </w:r>
          </w:p>
        </w:tc>
        <w:tc>
          <w:tcPr>
            <w:tcW w:w="1383" w:type="dxa"/>
            <w:hideMark/>
          </w:tcPr>
          <w:p w14:paraId="722D31C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4ADB8BD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63917EC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03B91A00" w14:textId="77777777" w:rsidTr="0079781D">
        <w:trPr>
          <w:trHeight w:val="20"/>
        </w:trPr>
        <w:tc>
          <w:tcPr>
            <w:tcW w:w="2440" w:type="dxa"/>
            <w:hideMark/>
          </w:tcPr>
          <w:p w14:paraId="58EBE5D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Trifolium alexandrinum</w:t>
            </w:r>
          </w:p>
        </w:tc>
        <w:tc>
          <w:tcPr>
            <w:tcW w:w="1383" w:type="dxa"/>
            <w:hideMark/>
          </w:tcPr>
          <w:p w14:paraId="6CDD83E8"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91A3F7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400</w:t>
            </w:r>
          </w:p>
        </w:tc>
        <w:tc>
          <w:tcPr>
            <w:tcW w:w="3953" w:type="dxa"/>
            <w:hideMark/>
          </w:tcPr>
          <w:p w14:paraId="4F01662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60</w:t>
            </w:r>
          </w:p>
        </w:tc>
      </w:tr>
      <w:tr w:rsidR="0079781D" w:rsidRPr="0079781D" w14:paraId="040FE547" w14:textId="77777777" w:rsidTr="0079781D">
        <w:trPr>
          <w:trHeight w:val="20"/>
        </w:trPr>
        <w:tc>
          <w:tcPr>
            <w:tcW w:w="2440" w:type="dxa"/>
            <w:hideMark/>
          </w:tcPr>
          <w:p w14:paraId="6F27231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Trifolium hybridum</w:t>
            </w:r>
          </w:p>
        </w:tc>
        <w:tc>
          <w:tcPr>
            <w:tcW w:w="1383" w:type="dxa"/>
            <w:hideMark/>
          </w:tcPr>
          <w:p w14:paraId="4B798F2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1174CF5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4942003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w:t>
            </w:r>
          </w:p>
        </w:tc>
      </w:tr>
      <w:tr w:rsidR="0079781D" w:rsidRPr="0079781D" w14:paraId="1D2645C6" w14:textId="77777777" w:rsidTr="0079781D">
        <w:trPr>
          <w:trHeight w:val="20"/>
        </w:trPr>
        <w:tc>
          <w:tcPr>
            <w:tcW w:w="2440" w:type="dxa"/>
            <w:hideMark/>
          </w:tcPr>
          <w:p w14:paraId="70DB825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lastRenderedPageBreak/>
              <w:t>Trifolium incarnatum</w:t>
            </w:r>
          </w:p>
        </w:tc>
        <w:tc>
          <w:tcPr>
            <w:tcW w:w="1383" w:type="dxa"/>
            <w:hideMark/>
          </w:tcPr>
          <w:p w14:paraId="30247AF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28DCEC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500</w:t>
            </w:r>
          </w:p>
        </w:tc>
        <w:tc>
          <w:tcPr>
            <w:tcW w:w="3953" w:type="dxa"/>
            <w:hideMark/>
          </w:tcPr>
          <w:p w14:paraId="1541ECC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80</w:t>
            </w:r>
          </w:p>
        </w:tc>
      </w:tr>
      <w:tr w:rsidR="0079781D" w:rsidRPr="0079781D" w14:paraId="3B0DB004" w14:textId="77777777" w:rsidTr="0079781D">
        <w:trPr>
          <w:trHeight w:val="20"/>
        </w:trPr>
        <w:tc>
          <w:tcPr>
            <w:tcW w:w="2440" w:type="dxa"/>
            <w:hideMark/>
          </w:tcPr>
          <w:p w14:paraId="604F8A7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Trifolium pratense</w:t>
            </w:r>
          </w:p>
        </w:tc>
        <w:tc>
          <w:tcPr>
            <w:tcW w:w="1383" w:type="dxa"/>
            <w:hideMark/>
          </w:tcPr>
          <w:p w14:paraId="66806A7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780887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c>
          <w:tcPr>
            <w:tcW w:w="3953" w:type="dxa"/>
            <w:hideMark/>
          </w:tcPr>
          <w:p w14:paraId="4900B43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w:t>
            </w:r>
          </w:p>
        </w:tc>
      </w:tr>
      <w:tr w:rsidR="0079781D" w:rsidRPr="0079781D" w14:paraId="68E7ECE6" w14:textId="77777777" w:rsidTr="0079781D">
        <w:trPr>
          <w:trHeight w:val="20"/>
        </w:trPr>
        <w:tc>
          <w:tcPr>
            <w:tcW w:w="2440" w:type="dxa"/>
            <w:hideMark/>
          </w:tcPr>
          <w:p w14:paraId="172658B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Trifolium repens</w:t>
            </w:r>
          </w:p>
        </w:tc>
        <w:tc>
          <w:tcPr>
            <w:tcW w:w="1383" w:type="dxa"/>
            <w:hideMark/>
          </w:tcPr>
          <w:p w14:paraId="3526B82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29738F2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5148977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w:t>
            </w:r>
          </w:p>
        </w:tc>
      </w:tr>
      <w:tr w:rsidR="0079781D" w:rsidRPr="0079781D" w14:paraId="763AB943" w14:textId="77777777" w:rsidTr="0079781D">
        <w:trPr>
          <w:trHeight w:val="20"/>
        </w:trPr>
        <w:tc>
          <w:tcPr>
            <w:tcW w:w="2440" w:type="dxa"/>
            <w:hideMark/>
          </w:tcPr>
          <w:p w14:paraId="24781BA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Trifolium resupinatum</w:t>
            </w:r>
          </w:p>
        </w:tc>
        <w:tc>
          <w:tcPr>
            <w:tcW w:w="1383" w:type="dxa"/>
            <w:hideMark/>
          </w:tcPr>
          <w:p w14:paraId="2EC8D4C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998396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0FDEED1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w:t>
            </w:r>
          </w:p>
        </w:tc>
      </w:tr>
      <w:tr w:rsidR="0079781D" w:rsidRPr="0079781D" w14:paraId="7DE99964" w14:textId="77777777" w:rsidTr="0079781D">
        <w:trPr>
          <w:trHeight w:val="20"/>
        </w:trPr>
        <w:tc>
          <w:tcPr>
            <w:tcW w:w="2440" w:type="dxa"/>
            <w:hideMark/>
          </w:tcPr>
          <w:p w14:paraId="45E22FB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Trigonella foenum-graecum</w:t>
            </w:r>
          </w:p>
        </w:tc>
        <w:tc>
          <w:tcPr>
            <w:tcW w:w="1383" w:type="dxa"/>
            <w:hideMark/>
          </w:tcPr>
          <w:p w14:paraId="114E047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790DC91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500</w:t>
            </w:r>
          </w:p>
        </w:tc>
        <w:tc>
          <w:tcPr>
            <w:tcW w:w="3953" w:type="dxa"/>
            <w:hideMark/>
          </w:tcPr>
          <w:p w14:paraId="20E7F689"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450</w:t>
            </w:r>
          </w:p>
        </w:tc>
      </w:tr>
      <w:tr w:rsidR="0079781D" w:rsidRPr="0079781D" w14:paraId="33C79E25" w14:textId="77777777" w:rsidTr="0079781D">
        <w:trPr>
          <w:trHeight w:val="20"/>
        </w:trPr>
        <w:tc>
          <w:tcPr>
            <w:tcW w:w="2440" w:type="dxa"/>
            <w:hideMark/>
          </w:tcPr>
          <w:p w14:paraId="05AE974E"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Vicia faba</w:t>
            </w:r>
          </w:p>
        </w:tc>
        <w:tc>
          <w:tcPr>
            <w:tcW w:w="1383" w:type="dxa"/>
            <w:hideMark/>
          </w:tcPr>
          <w:p w14:paraId="15EF361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14FC123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255472D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12B8A4B1" w14:textId="77777777" w:rsidTr="0079781D">
        <w:trPr>
          <w:trHeight w:val="20"/>
        </w:trPr>
        <w:tc>
          <w:tcPr>
            <w:tcW w:w="2440" w:type="dxa"/>
            <w:hideMark/>
          </w:tcPr>
          <w:p w14:paraId="0C0AAFB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Vicia pannonica</w:t>
            </w:r>
          </w:p>
        </w:tc>
        <w:tc>
          <w:tcPr>
            <w:tcW w:w="1383" w:type="dxa"/>
            <w:hideMark/>
          </w:tcPr>
          <w:p w14:paraId="11038A6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4FE218A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2FD82964"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263867F5" w14:textId="77777777" w:rsidTr="0079781D">
        <w:trPr>
          <w:trHeight w:val="20"/>
        </w:trPr>
        <w:tc>
          <w:tcPr>
            <w:tcW w:w="2440" w:type="dxa"/>
            <w:hideMark/>
          </w:tcPr>
          <w:p w14:paraId="5092D91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Vicia sativa</w:t>
            </w:r>
          </w:p>
        </w:tc>
        <w:tc>
          <w:tcPr>
            <w:tcW w:w="1383" w:type="dxa"/>
            <w:hideMark/>
          </w:tcPr>
          <w:p w14:paraId="2C9F297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71057E9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7AD7071A"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2174ACE9" w14:textId="77777777" w:rsidTr="0079781D">
        <w:trPr>
          <w:trHeight w:val="20"/>
        </w:trPr>
        <w:tc>
          <w:tcPr>
            <w:tcW w:w="2440" w:type="dxa"/>
            <w:hideMark/>
          </w:tcPr>
          <w:p w14:paraId="5CF8F10D"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Vicia villosa</w:t>
            </w:r>
          </w:p>
        </w:tc>
        <w:tc>
          <w:tcPr>
            <w:tcW w:w="1383" w:type="dxa"/>
            <w:hideMark/>
          </w:tcPr>
          <w:p w14:paraId="554471C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w:t>
            </w:r>
          </w:p>
        </w:tc>
        <w:tc>
          <w:tcPr>
            <w:tcW w:w="1984" w:type="dxa"/>
            <w:hideMark/>
          </w:tcPr>
          <w:p w14:paraId="3DCD313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c>
          <w:tcPr>
            <w:tcW w:w="3953" w:type="dxa"/>
            <w:hideMark/>
          </w:tcPr>
          <w:p w14:paraId="03E5C9A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1000</w:t>
            </w:r>
          </w:p>
        </w:tc>
      </w:tr>
      <w:tr w:rsidR="0079781D" w:rsidRPr="0079781D" w14:paraId="484F0A19" w14:textId="77777777" w:rsidTr="0079781D">
        <w:trPr>
          <w:trHeight w:val="20"/>
        </w:trPr>
        <w:tc>
          <w:tcPr>
            <w:tcW w:w="9760" w:type="dxa"/>
            <w:gridSpan w:val="4"/>
            <w:hideMark/>
          </w:tcPr>
          <w:p w14:paraId="141A197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ALTE SPECII</w:t>
            </w:r>
          </w:p>
        </w:tc>
      </w:tr>
      <w:tr w:rsidR="0079781D" w:rsidRPr="0079781D" w14:paraId="49FEC3A0" w14:textId="77777777" w:rsidTr="0079781D">
        <w:trPr>
          <w:trHeight w:val="20"/>
        </w:trPr>
        <w:tc>
          <w:tcPr>
            <w:tcW w:w="2440" w:type="dxa"/>
            <w:hideMark/>
          </w:tcPr>
          <w:p w14:paraId="1B43393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Brassica napus var. napobrassica</w:t>
            </w:r>
          </w:p>
        </w:tc>
        <w:tc>
          <w:tcPr>
            <w:tcW w:w="1383" w:type="dxa"/>
            <w:hideMark/>
          </w:tcPr>
          <w:p w14:paraId="7CF62461"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09DE88B0"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392E8DB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r>
      <w:tr w:rsidR="0079781D" w:rsidRPr="0079781D" w14:paraId="6B7C5B48" w14:textId="77777777" w:rsidTr="0079781D">
        <w:trPr>
          <w:trHeight w:val="20"/>
        </w:trPr>
        <w:tc>
          <w:tcPr>
            <w:tcW w:w="2440" w:type="dxa"/>
            <w:hideMark/>
          </w:tcPr>
          <w:p w14:paraId="4DA3A26C"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Brassica oleracea convar. acephala</w:t>
            </w:r>
          </w:p>
        </w:tc>
        <w:tc>
          <w:tcPr>
            <w:tcW w:w="1383" w:type="dxa"/>
            <w:hideMark/>
          </w:tcPr>
          <w:p w14:paraId="199AE626"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667BFC4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200</w:t>
            </w:r>
          </w:p>
        </w:tc>
        <w:tc>
          <w:tcPr>
            <w:tcW w:w="3953" w:type="dxa"/>
            <w:hideMark/>
          </w:tcPr>
          <w:p w14:paraId="3D89D34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100</w:t>
            </w:r>
          </w:p>
        </w:tc>
      </w:tr>
      <w:tr w:rsidR="0079781D" w:rsidRPr="0079781D" w14:paraId="5D876915" w14:textId="77777777" w:rsidTr="0079781D">
        <w:trPr>
          <w:trHeight w:val="20"/>
        </w:trPr>
        <w:tc>
          <w:tcPr>
            <w:tcW w:w="2440" w:type="dxa"/>
            <w:hideMark/>
          </w:tcPr>
          <w:p w14:paraId="1CC6D457"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Phacelia tanacetifolia</w:t>
            </w:r>
          </w:p>
        </w:tc>
        <w:tc>
          <w:tcPr>
            <w:tcW w:w="1383" w:type="dxa"/>
            <w:hideMark/>
          </w:tcPr>
          <w:p w14:paraId="12CCD8C3"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7A46B6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c>
          <w:tcPr>
            <w:tcW w:w="3953" w:type="dxa"/>
            <w:hideMark/>
          </w:tcPr>
          <w:p w14:paraId="59BA5CCF"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40</w:t>
            </w:r>
          </w:p>
        </w:tc>
      </w:tr>
      <w:tr w:rsidR="0079781D" w:rsidRPr="0079781D" w14:paraId="41B292BF" w14:textId="77777777" w:rsidTr="0079781D">
        <w:trPr>
          <w:trHeight w:val="20"/>
        </w:trPr>
        <w:tc>
          <w:tcPr>
            <w:tcW w:w="2440" w:type="dxa"/>
            <w:hideMark/>
          </w:tcPr>
          <w:p w14:paraId="2ED73C7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Raphanus sativus var. oleiformis</w:t>
            </w:r>
          </w:p>
        </w:tc>
        <w:tc>
          <w:tcPr>
            <w:tcW w:w="1383" w:type="dxa"/>
            <w:hideMark/>
          </w:tcPr>
          <w:p w14:paraId="1236B7E2"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10</w:t>
            </w:r>
          </w:p>
        </w:tc>
        <w:tc>
          <w:tcPr>
            <w:tcW w:w="1984" w:type="dxa"/>
            <w:hideMark/>
          </w:tcPr>
          <w:p w14:paraId="5839241B"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c>
          <w:tcPr>
            <w:tcW w:w="3953" w:type="dxa"/>
            <w:hideMark/>
          </w:tcPr>
          <w:p w14:paraId="232AF2D5" w14:textId="77777777" w:rsidR="0079781D" w:rsidRPr="0079781D" w:rsidRDefault="0079781D" w:rsidP="001D37F7">
            <w:pPr>
              <w:ind w:firstLine="0"/>
              <w:rPr>
                <w:rFonts w:ascii="Times New Roman" w:eastAsia="Times New Roman" w:hAnsi="Times New Roman" w:cs="Times New Roman"/>
                <w:color w:val="000000"/>
                <w:sz w:val="28"/>
                <w:szCs w:val="28"/>
              </w:rPr>
            </w:pPr>
            <w:r w:rsidRPr="0079781D">
              <w:rPr>
                <w:rFonts w:ascii="Times New Roman" w:eastAsia="Times New Roman" w:hAnsi="Times New Roman" w:cs="Times New Roman"/>
                <w:color w:val="000000"/>
                <w:sz w:val="28"/>
                <w:szCs w:val="28"/>
              </w:rPr>
              <w:t>300</w:t>
            </w:r>
          </w:p>
        </w:tc>
      </w:tr>
    </w:tbl>
    <w:p w14:paraId="6221C4C2" w14:textId="0EDC9CA3" w:rsidR="0079781D" w:rsidRDefault="0079781D" w:rsidP="00266907">
      <w:pPr>
        <w:spacing w:before="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w:t>
      </w:r>
      <w:r w:rsidRPr="0079781D">
        <w:rPr>
          <w:rFonts w:ascii="Times New Roman" w:eastAsia="Times New Roman" w:hAnsi="Times New Roman" w:cs="Times New Roman"/>
          <w:color w:val="000000"/>
          <w:sz w:val="28"/>
          <w:szCs w:val="28"/>
        </w:rPr>
        <w:t>Greutatea maximă a unui lot nu trebuie să fie depăşită cu mai mult de 5%.</w:t>
      </w:r>
    </w:p>
    <w:p w14:paraId="1AAB072B" w14:textId="77777777" w:rsidR="00266907" w:rsidRDefault="00266907" w:rsidP="00266907">
      <w:pPr>
        <w:rPr>
          <w:rFonts w:ascii="Times New Roman" w:eastAsia="Times New Roman" w:hAnsi="Times New Roman" w:cs="Times New Roman"/>
          <w:color w:val="000000"/>
          <w:sz w:val="28"/>
          <w:szCs w:val="28"/>
        </w:rPr>
      </w:pPr>
    </w:p>
    <w:p w14:paraId="292FFA9A" w14:textId="77777777" w:rsidR="00266907" w:rsidRPr="00266907" w:rsidRDefault="00266907" w:rsidP="00266907">
      <w:pPr>
        <w:jc w:val="right"/>
        <w:rPr>
          <w:rFonts w:ascii="Times New Roman" w:eastAsia="Times New Roman" w:hAnsi="Times New Roman" w:cs="Times New Roman"/>
          <w:color w:val="000000"/>
          <w:sz w:val="28"/>
          <w:szCs w:val="28"/>
        </w:rPr>
      </w:pPr>
      <w:r w:rsidRPr="00266907">
        <w:rPr>
          <w:rFonts w:ascii="Times New Roman" w:eastAsia="Times New Roman" w:hAnsi="Times New Roman" w:cs="Times New Roman"/>
          <w:color w:val="000000"/>
          <w:sz w:val="28"/>
          <w:szCs w:val="28"/>
        </w:rPr>
        <w:t>Anexa nr.5</w:t>
      </w:r>
    </w:p>
    <w:p w14:paraId="30ADACE7" w14:textId="77777777" w:rsidR="00266907" w:rsidRPr="00266907" w:rsidRDefault="00266907" w:rsidP="00266907">
      <w:pPr>
        <w:jc w:val="right"/>
        <w:rPr>
          <w:rFonts w:ascii="Times New Roman" w:eastAsia="Times New Roman" w:hAnsi="Times New Roman" w:cs="Times New Roman"/>
          <w:color w:val="000000"/>
          <w:sz w:val="28"/>
          <w:szCs w:val="28"/>
        </w:rPr>
      </w:pPr>
      <w:r w:rsidRPr="00266907">
        <w:rPr>
          <w:rFonts w:ascii="Times New Roman" w:eastAsia="Times New Roman" w:hAnsi="Times New Roman" w:cs="Times New Roman"/>
          <w:color w:val="000000"/>
          <w:sz w:val="28"/>
          <w:szCs w:val="28"/>
        </w:rPr>
        <w:t>la Cerinţele privind calitatea</w:t>
      </w:r>
    </w:p>
    <w:p w14:paraId="11CEF449" w14:textId="77777777" w:rsidR="00266907" w:rsidRPr="00266907" w:rsidRDefault="00266907" w:rsidP="00266907">
      <w:pPr>
        <w:jc w:val="right"/>
        <w:rPr>
          <w:rFonts w:ascii="Times New Roman" w:eastAsia="Times New Roman" w:hAnsi="Times New Roman" w:cs="Times New Roman"/>
          <w:color w:val="000000"/>
          <w:sz w:val="28"/>
          <w:szCs w:val="28"/>
        </w:rPr>
      </w:pPr>
      <w:r w:rsidRPr="00266907">
        <w:rPr>
          <w:rFonts w:ascii="Times New Roman" w:eastAsia="Times New Roman" w:hAnsi="Times New Roman" w:cs="Times New Roman"/>
          <w:color w:val="000000"/>
          <w:sz w:val="28"/>
          <w:szCs w:val="28"/>
        </w:rPr>
        <w:t>şi comercializarea seminţelor</w:t>
      </w:r>
    </w:p>
    <w:p w14:paraId="26B5B5F0" w14:textId="4B7E4A3E" w:rsidR="00266907" w:rsidRDefault="00266907" w:rsidP="00266907">
      <w:pPr>
        <w:jc w:val="right"/>
        <w:rPr>
          <w:rFonts w:ascii="Times New Roman" w:eastAsia="Times New Roman" w:hAnsi="Times New Roman" w:cs="Times New Roman"/>
          <w:color w:val="000000"/>
          <w:sz w:val="28"/>
          <w:szCs w:val="28"/>
        </w:rPr>
      </w:pPr>
      <w:r w:rsidRPr="00266907">
        <w:rPr>
          <w:rFonts w:ascii="Times New Roman" w:eastAsia="Times New Roman" w:hAnsi="Times New Roman" w:cs="Times New Roman"/>
          <w:color w:val="000000"/>
          <w:sz w:val="28"/>
          <w:szCs w:val="28"/>
        </w:rPr>
        <w:t>de plante furajere</w:t>
      </w:r>
    </w:p>
    <w:p w14:paraId="46F30F6E" w14:textId="77777777" w:rsidR="00266907" w:rsidRDefault="00266907" w:rsidP="00266907">
      <w:pPr>
        <w:jc w:val="right"/>
        <w:rPr>
          <w:rFonts w:ascii="Times New Roman" w:eastAsia="Times New Roman" w:hAnsi="Times New Roman" w:cs="Times New Roman"/>
          <w:color w:val="000000"/>
          <w:sz w:val="28"/>
          <w:szCs w:val="28"/>
        </w:rPr>
      </w:pPr>
    </w:p>
    <w:p w14:paraId="6CF59172" w14:textId="77777777" w:rsidR="00266907" w:rsidRPr="00266907" w:rsidRDefault="00266907" w:rsidP="00CA07E9">
      <w:pPr>
        <w:jc w:val="center"/>
        <w:rPr>
          <w:rFonts w:ascii="Times New Roman" w:eastAsia="Times New Roman" w:hAnsi="Times New Roman" w:cs="Times New Roman"/>
          <w:b/>
          <w:color w:val="000000"/>
          <w:sz w:val="28"/>
          <w:szCs w:val="28"/>
        </w:rPr>
      </w:pPr>
      <w:r w:rsidRPr="00266907">
        <w:rPr>
          <w:rFonts w:ascii="Times New Roman" w:eastAsia="Times New Roman" w:hAnsi="Times New Roman" w:cs="Times New Roman"/>
          <w:b/>
          <w:color w:val="000000"/>
          <w:sz w:val="28"/>
          <w:szCs w:val="28"/>
        </w:rPr>
        <w:t>Secţiunea I</w:t>
      </w:r>
    </w:p>
    <w:p w14:paraId="75A3BFCE" w14:textId="23D9BF9F" w:rsidR="00266907" w:rsidRDefault="00266907" w:rsidP="00CA07E9">
      <w:pPr>
        <w:jc w:val="center"/>
        <w:rPr>
          <w:rFonts w:ascii="Times New Roman" w:eastAsia="Times New Roman" w:hAnsi="Times New Roman" w:cs="Times New Roman"/>
          <w:b/>
          <w:color w:val="000000"/>
          <w:sz w:val="28"/>
          <w:szCs w:val="28"/>
        </w:rPr>
      </w:pPr>
      <w:r w:rsidRPr="00266907">
        <w:rPr>
          <w:rFonts w:ascii="Times New Roman" w:eastAsia="Times New Roman" w:hAnsi="Times New Roman" w:cs="Times New Roman"/>
          <w:b/>
          <w:color w:val="000000"/>
          <w:sz w:val="28"/>
          <w:szCs w:val="28"/>
        </w:rPr>
        <w:t>Cerinţe privind eticheta oficială</w:t>
      </w:r>
    </w:p>
    <w:p w14:paraId="7398FE51" w14:textId="00CEF568"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266907">
        <w:rPr>
          <w:rFonts w:ascii="Times New Roman" w:eastAsia="Times New Roman" w:hAnsi="Times New Roman" w:cs="Times New Roman"/>
          <w:b/>
          <w:color w:val="000000"/>
          <w:sz w:val="28"/>
          <w:szCs w:val="28"/>
        </w:rPr>
        <w:t>1.</w:t>
      </w:r>
      <w:r w:rsidRPr="00266907">
        <w:rPr>
          <w:rFonts w:ascii="Times New Roman" w:eastAsia="Times New Roman" w:hAnsi="Times New Roman" w:cs="Times New Roman"/>
          <w:color w:val="000000"/>
          <w:sz w:val="28"/>
          <w:szCs w:val="28"/>
        </w:rPr>
        <w:t xml:space="preserve"> Indic</w:t>
      </w:r>
      <w:r>
        <w:rPr>
          <w:rFonts w:ascii="Times New Roman" w:eastAsia="Times New Roman" w:hAnsi="Times New Roman" w:cs="Times New Roman"/>
          <w:color w:val="000000"/>
          <w:sz w:val="28"/>
          <w:szCs w:val="28"/>
        </w:rPr>
        <w:t>aţii obligatorii p</w:t>
      </w:r>
      <w:r w:rsidRPr="00266907">
        <w:rPr>
          <w:rFonts w:ascii="Times New Roman" w:eastAsia="Times New Roman" w:hAnsi="Times New Roman" w:cs="Times New Roman"/>
          <w:color w:val="000000"/>
          <w:sz w:val="28"/>
          <w:szCs w:val="28"/>
        </w:rPr>
        <w:t>entru sămânţa Bază şi pentru sămânţa Certificată:</w:t>
      </w:r>
    </w:p>
    <w:p w14:paraId="4B8167B2" w14:textId="1EA9465D"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266907">
        <w:rPr>
          <w:rFonts w:ascii="Times New Roman" w:eastAsia="Times New Roman" w:hAnsi="Times New Roman" w:cs="Times New Roman"/>
          <w:color w:val="000000"/>
          <w:sz w:val="28"/>
          <w:szCs w:val="28"/>
        </w:rPr>
        <w:t>serviciul de certificare şi ţara producătoare sau sigla acestuia;</w:t>
      </w:r>
    </w:p>
    <w:p w14:paraId="787AF3F7" w14:textId="5EFD1E5F"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266907">
        <w:rPr>
          <w:rFonts w:ascii="Times New Roman" w:eastAsia="Times New Roman" w:hAnsi="Times New Roman" w:cs="Times New Roman"/>
          <w:color w:val="000000"/>
          <w:sz w:val="28"/>
          <w:szCs w:val="28"/>
        </w:rPr>
        <w:t>numărul de referinţă al lotului;</w:t>
      </w:r>
    </w:p>
    <w:p w14:paraId="42DBF216" w14:textId="521C36A9"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00A31AE7" w:rsidRPr="00266907">
        <w:rPr>
          <w:rFonts w:ascii="Times New Roman" w:eastAsia="Times New Roman" w:hAnsi="Times New Roman" w:cs="Times New Roman"/>
          <w:color w:val="000000"/>
          <w:sz w:val="28"/>
          <w:szCs w:val="28"/>
        </w:rPr>
        <w:t>l</w:t>
      </w:r>
      <w:r w:rsidRPr="00266907">
        <w:rPr>
          <w:rFonts w:ascii="Times New Roman" w:eastAsia="Times New Roman" w:hAnsi="Times New Roman" w:cs="Times New Roman"/>
          <w:color w:val="000000"/>
          <w:sz w:val="28"/>
          <w:szCs w:val="28"/>
        </w:rPr>
        <w:t>una şi anul închiderii, exprimate prin menţiunea: "închis...(luna şi anul)" sau luna şi anul ultimei eşantionări oficiale în vederea certificării, exprimate prin menţiunea: "închis...(luna şi anul)";</w:t>
      </w:r>
    </w:p>
    <w:p w14:paraId="2C453E33" w14:textId="389DEEDC"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w:t>
      </w:r>
      <w:r w:rsidRPr="00266907">
        <w:t xml:space="preserve"> </w:t>
      </w:r>
      <w:r w:rsidR="00A31AE7" w:rsidRPr="00266907">
        <w:rPr>
          <w:rFonts w:ascii="Times New Roman" w:eastAsia="Times New Roman" w:hAnsi="Times New Roman" w:cs="Times New Roman"/>
          <w:color w:val="000000"/>
          <w:sz w:val="28"/>
          <w:szCs w:val="28"/>
        </w:rPr>
        <w:t>s</w:t>
      </w:r>
      <w:r w:rsidRPr="00266907">
        <w:rPr>
          <w:rFonts w:ascii="Times New Roman" w:eastAsia="Times New Roman" w:hAnsi="Times New Roman" w:cs="Times New Roman"/>
          <w:color w:val="000000"/>
          <w:sz w:val="28"/>
          <w:szCs w:val="28"/>
        </w:rPr>
        <w:t>pecia, indicată cel puţin cu denumirea botanică, care poate figura sub formă prescurtată şi fără numele autorilor, în limba latină;</w:t>
      </w:r>
    </w:p>
    <w:p w14:paraId="541E3088" w14:textId="7874AAAF"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5) </w:t>
      </w:r>
      <w:r w:rsidR="00A31AE7">
        <w:rPr>
          <w:rFonts w:ascii="Times New Roman" w:eastAsia="Times New Roman" w:hAnsi="Times New Roman" w:cs="Times New Roman"/>
          <w:color w:val="000000"/>
          <w:sz w:val="28"/>
          <w:szCs w:val="28"/>
        </w:rPr>
        <w:t>î</w:t>
      </w:r>
      <w:r w:rsidRPr="00266907">
        <w:rPr>
          <w:rFonts w:ascii="Times New Roman" w:eastAsia="Times New Roman" w:hAnsi="Times New Roman" w:cs="Times New Roman"/>
          <w:color w:val="000000"/>
          <w:sz w:val="28"/>
          <w:szCs w:val="28"/>
        </w:rPr>
        <w:t>n cazul lui xFestulolium, se indică numele speciilor aparţinând tipului Festuca şi Lol</w:t>
      </w:r>
      <w:r>
        <w:rPr>
          <w:rFonts w:ascii="Times New Roman" w:eastAsia="Times New Roman" w:hAnsi="Times New Roman" w:cs="Times New Roman"/>
          <w:color w:val="000000"/>
          <w:sz w:val="28"/>
          <w:szCs w:val="28"/>
        </w:rPr>
        <w:t>ium;</w:t>
      </w:r>
    </w:p>
    <w:p w14:paraId="2379984F" w14:textId="733CE89F"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6) </w:t>
      </w:r>
      <w:r w:rsidR="00A31AE7" w:rsidRPr="00266907">
        <w:rPr>
          <w:rFonts w:ascii="Times New Roman" w:eastAsia="Times New Roman" w:hAnsi="Times New Roman" w:cs="Times New Roman"/>
          <w:color w:val="000000"/>
          <w:sz w:val="28"/>
          <w:szCs w:val="28"/>
        </w:rPr>
        <w:t>s</w:t>
      </w:r>
      <w:r w:rsidRPr="00266907">
        <w:rPr>
          <w:rFonts w:ascii="Times New Roman" w:eastAsia="Times New Roman" w:hAnsi="Times New Roman" w:cs="Times New Roman"/>
          <w:color w:val="000000"/>
          <w:sz w:val="28"/>
          <w:szCs w:val="28"/>
        </w:rPr>
        <w:t>oiul, indicat cel puţin în latină</w:t>
      </w:r>
      <w:r>
        <w:rPr>
          <w:rFonts w:ascii="Times New Roman" w:eastAsia="Times New Roman" w:hAnsi="Times New Roman" w:cs="Times New Roman"/>
          <w:color w:val="000000"/>
          <w:sz w:val="28"/>
          <w:szCs w:val="28"/>
        </w:rPr>
        <w:t>;</w:t>
      </w:r>
    </w:p>
    <w:p w14:paraId="77B0E293" w14:textId="5E047E2B"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7) </w:t>
      </w:r>
      <w:r w:rsidR="00A31AE7" w:rsidRPr="00266907">
        <w:rPr>
          <w:rFonts w:ascii="Times New Roman" w:eastAsia="Times New Roman" w:hAnsi="Times New Roman" w:cs="Times New Roman"/>
          <w:color w:val="000000"/>
          <w:sz w:val="28"/>
          <w:szCs w:val="28"/>
        </w:rPr>
        <w:t>c</w:t>
      </w:r>
      <w:r w:rsidRPr="00266907">
        <w:rPr>
          <w:rFonts w:ascii="Times New Roman" w:eastAsia="Times New Roman" w:hAnsi="Times New Roman" w:cs="Times New Roman"/>
          <w:color w:val="000000"/>
          <w:sz w:val="28"/>
          <w:szCs w:val="28"/>
        </w:rPr>
        <w:t>ategoria</w:t>
      </w:r>
      <w:r>
        <w:rPr>
          <w:rFonts w:ascii="Times New Roman" w:eastAsia="Times New Roman" w:hAnsi="Times New Roman" w:cs="Times New Roman"/>
          <w:color w:val="000000"/>
          <w:sz w:val="28"/>
          <w:szCs w:val="28"/>
        </w:rPr>
        <w:t>;</w:t>
      </w:r>
    </w:p>
    <w:p w14:paraId="062C33E6" w14:textId="42C5D696"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8) </w:t>
      </w:r>
      <w:r w:rsidR="00A31AE7" w:rsidRPr="00266907">
        <w:rPr>
          <w:rFonts w:ascii="Times New Roman" w:eastAsia="Times New Roman" w:hAnsi="Times New Roman" w:cs="Times New Roman"/>
          <w:color w:val="000000"/>
          <w:sz w:val="28"/>
          <w:szCs w:val="28"/>
        </w:rPr>
        <w:t>ţ</w:t>
      </w:r>
      <w:r w:rsidRPr="00266907">
        <w:rPr>
          <w:rFonts w:ascii="Times New Roman" w:eastAsia="Times New Roman" w:hAnsi="Times New Roman" w:cs="Times New Roman"/>
          <w:color w:val="000000"/>
          <w:sz w:val="28"/>
          <w:szCs w:val="28"/>
        </w:rPr>
        <w:t>ara producătoare</w:t>
      </w:r>
      <w:r>
        <w:rPr>
          <w:rFonts w:ascii="Times New Roman" w:eastAsia="Times New Roman" w:hAnsi="Times New Roman" w:cs="Times New Roman"/>
          <w:color w:val="000000"/>
          <w:sz w:val="28"/>
          <w:szCs w:val="28"/>
        </w:rPr>
        <w:t>;</w:t>
      </w:r>
    </w:p>
    <w:p w14:paraId="5D1060D3" w14:textId="674FE4E8" w:rsidR="00266907" w:rsidRDefault="0026690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9) </w:t>
      </w:r>
      <w:r w:rsidR="00A31AE7" w:rsidRPr="00266907">
        <w:rPr>
          <w:rFonts w:ascii="Times New Roman" w:eastAsia="Times New Roman" w:hAnsi="Times New Roman" w:cs="Times New Roman"/>
          <w:color w:val="000000"/>
          <w:sz w:val="28"/>
          <w:szCs w:val="28"/>
        </w:rPr>
        <w:t>g</w:t>
      </w:r>
      <w:r w:rsidRPr="00266907">
        <w:rPr>
          <w:rFonts w:ascii="Times New Roman" w:eastAsia="Times New Roman" w:hAnsi="Times New Roman" w:cs="Times New Roman"/>
          <w:color w:val="000000"/>
          <w:sz w:val="28"/>
          <w:szCs w:val="28"/>
        </w:rPr>
        <w:t>reutatea netă sau brută declarată sau numărul declarat de seminţe pure</w:t>
      </w:r>
      <w:r>
        <w:rPr>
          <w:rFonts w:ascii="Times New Roman" w:eastAsia="Times New Roman" w:hAnsi="Times New Roman" w:cs="Times New Roman"/>
          <w:color w:val="000000"/>
          <w:sz w:val="28"/>
          <w:szCs w:val="28"/>
        </w:rPr>
        <w:t>;</w:t>
      </w:r>
    </w:p>
    <w:p w14:paraId="47E09AE3" w14:textId="1DE12D50" w:rsidR="00A31AE7" w:rsidRDefault="00A31AE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10) </w:t>
      </w:r>
      <w:r w:rsidRPr="00A31AE7">
        <w:rPr>
          <w:rFonts w:ascii="Times New Roman" w:eastAsia="Times New Roman" w:hAnsi="Times New Roman" w:cs="Times New Roman"/>
          <w:color w:val="000000"/>
          <w:sz w:val="28"/>
          <w:szCs w:val="28"/>
        </w:rPr>
        <w:t>în cazul indicării greutăţii şi utilizării pesticidelor granulate, a substanţelor de drajare sau a unor aditivi solizi, indicarea naturii aditivului, precum şi a raportului aproximativ dintre greutatea seminţelor pure şi greutatea totală</w:t>
      </w:r>
      <w:r>
        <w:rPr>
          <w:rFonts w:ascii="Times New Roman" w:eastAsia="Times New Roman" w:hAnsi="Times New Roman" w:cs="Times New Roman"/>
          <w:color w:val="000000"/>
          <w:sz w:val="28"/>
          <w:szCs w:val="28"/>
        </w:rPr>
        <w:t>;</w:t>
      </w:r>
    </w:p>
    <w:p w14:paraId="62942329" w14:textId="008E3361" w:rsidR="00A31AE7" w:rsidRDefault="00A31AE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11) p</w:t>
      </w:r>
      <w:r w:rsidRPr="00A31AE7">
        <w:rPr>
          <w:rFonts w:ascii="Times New Roman" w:eastAsia="Times New Roman" w:hAnsi="Times New Roman" w:cs="Times New Roman"/>
          <w:color w:val="000000"/>
          <w:sz w:val="28"/>
          <w:szCs w:val="28"/>
        </w:rPr>
        <w:t>entru sămânţa Certificată din a doua generaţie şi din generaţiile următoare obţinută din sămânţa Bază se specifică numărul generaţiilor obţinute din sămânţa Bază</w:t>
      </w:r>
      <w:r>
        <w:rPr>
          <w:rFonts w:ascii="Times New Roman" w:eastAsia="Times New Roman" w:hAnsi="Times New Roman" w:cs="Times New Roman"/>
          <w:color w:val="000000"/>
          <w:sz w:val="28"/>
          <w:szCs w:val="28"/>
        </w:rPr>
        <w:t>;</w:t>
      </w:r>
    </w:p>
    <w:p w14:paraId="238A027D" w14:textId="21B9D6CC" w:rsidR="00A31AE7" w:rsidRDefault="00A31AE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12) </w:t>
      </w:r>
      <w:r w:rsidRPr="00A31AE7">
        <w:rPr>
          <w:rFonts w:ascii="Times New Roman" w:eastAsia="Times New Roman" w:hAnsi="Times New Roman" w:cs="Times New Roman"/>
          <w:color w:val="000000"/>
          <w:sz w:val="28"/>
          <w:szCs w:val="28"/>
        </w:rPr>
        <w:t>seminţele din soiurile de graminee care nu au fost supuse unei testări a valorii culturale şi a valorii de utilizare şi care nu s</w:t>
      </w:r>
      <w:r>
        <w:rPr>
          <w:rFonts w:ascii="Times New Roman" w:eastAsia="Times New Roman" w:hAnsi="Times New Roman" w:cs="Times New Roman"/>
          <w:color w:val="000000"/>
          <w:sz w:val="28"/>
          <w:szCs w:val="28"/>
        </w:rPr>
        <w:t>u</w:t>
      </w:r>
      <w:r w:rsidRPr="00A31AE7">
        <w:rPr>
          <w:rFonts w:ascii="Times New Roman" w:eastAsia="Times New Roman" w:hAnsi="Times New Roman" w:cs="Times New Roman"/>
          <w:color w:val="000000"/>
          <w:sz w:val="28"/>
          <w:szCs w:val="28"/>
        </w:rPr>
        <w:t>nt destinate utilizării ca plante furajere;</w:t>
      </w:r>
    </w:p>
    <w:p w14:paraId="71721F75" w14:textId="2F3A8E8A" w:rsidR="00A31AE7" w:rsidRDefault="00A31AE7"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13) </w:t>
      </w:r>
      <w:r w:rsidRPr="00A31AE7">
        <w:rPr>
          <w:rFonts w:ascii="Times New Roman" w:eastAsia="Times New Roman" w:hAnsi="Times New Roman" w:cs="Times New Roman"/>
          <w:color w:val="000000"/>
          <w:sz w:val="28"/>
          <w:szCs w:val="28"/>
        </w:rPr>
        <w:t>în cazul în care cel puţin germinarea a fost supusă unei noi analize, menţiunea “reanalizat …” (luna şi anul), precum şi indicarea serviciului responsabil pentru această repetare a analizei. Indicaţiile respective se furnizează pe o vinietă adezivă oficială, aplicată pe eticheta oficială;</w:t>
      </w:r>
    </w:p>
    <w:p w14:paraId="411EC609" w14:textId="3D499EE0"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14) </w:t>
      </w:r>
      <w:r w:rsidRPr="00CA07E9">
        <w:rPr>
          <w:rFonts w:ascii="Times New Roman" w:eastAsia="Times New Roman" w:hAnsi="Times New Roman" w:cs="Times New Roman"/>
          <w:color w:val="000000"/>
          <w:sz w:val="28"/>
          <w:szCs w:val="28"/>
        </w:rPr>
        <w:t>în conformitate cu prevederile prezentelor Cerinţe, autoritatea competentă poate fi scutită de obligaţia de a indica denumirea botanică pentru anumite specii şi, după caz, pentru perioade limitate, atunci când s-a stabilit că neajunsurile rezultate din respectarea acestei obligaţii depăşesc avantajele scontate ale comercializării seminţelor</w:t>
      </w:r>
      <w:r>
        <w:rPr>
          <w:rFonts w:ascii="Times New Roman" w:eastAsia="Times New Roman" w:hAnsi="Times New Roman" w:cs="Times New Roman"/>
          <w:color w:val="000000"/>
          <w:sz w:val="28"/>
          <w:szCs w:val="28"/>
        </w:rPr>
        <w:t>;</w:t>
      </w:r>
    </w:p>
    <w:p w14:paraId="221290CC" w14:textId="31FE7878"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A07E9">
        <w:rPr>
          <w:rFonts w:ascii="Times New Roman" w:eastAsia="Times New Roman" w:hAnsi="Times New Roman" w:cs="Times New Roman"/>
          <w:color w:val="000000"/>
          <w:sz w:val="28"/>
          <w:szCs w:val="28"/>
        </w:rPr>
        <w:t>15) dimensiuni minime – 110 mm × 67 mm.</w:t>
      </w:r>
    </w:p>
    <w:p w14:paraId="747B114E" w14:textId="25416EDF" w:rsidR="00A31AE7" w:rsidRDefault="00A31AE7" w:rsidP="00F02A1C">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A31AE7">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A31AE7">
        <w:rPr>
          <w:rFonts w:ascii="Times New Roman" w:eastAsia="Times New Roman" w:hAnsi="Times New Roman" w:cs="Times New Roman"/>
          <w:color w:val="000000"/>
          <w:sz w:val="28"/>
          <w:szCs w:val="28"/>
        </w:rPr>
        <w:t>Indicaţii obligatorii</w:t>
      </w:r>
      <w:r>
        <w:rPr>
          <w:rFonts w:ascii="Times New Roman" w:eastAsia="Times New Roman" w:hAnsi="Times New Roman" w:cs="Times New Roman"/>
          <w:color w:val="000000"/>
          <w:sz w:val="28"/>
          <w:szCs w:val="28"/>
        </w:rPr>
        <w:t xml:space="preserve"> p</w:t>
      </w:r>
      <w:r w:rsidRPr="00A31AE7">
        <w:rPr>
          <w:rFonts w:ascii="Times New Roman" w:eastAsia="Times New Roman" w:hAnsi="Times New Roman" w:cs="Times New Roman"/>
          <w:color w:val="000000"/>
          <w:sz w:val="28"/>
          <w:szCs w:val="28"/>
        </w:rPr>
        <w:t>entru sămânţa Comercială:</w:t>
      </w:r>
    </w:p>
    <w:p w14:paraId="1EC3CFF0" w14:textId="197807F2" w:rsidR="00C519BD" w:rsidRDefault="00C519BD" w:rsidP="00F02A1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C519BD">
        <w:rPr>
          <w:rFonts w:ascii="Times New Roman" w:eastAsia="Times New Roman" w:hAnsi="Times New Roman" w:cs="Times New Roman"/>
          <w:color w:val="000000"/>
          <w:sz w:val="28"/>
          <w:szCs w:val="28"/>
        </w:rPr>
        <w:t>1)</w:t>
      </w:r>
      <w:r w:rsidR="00F02A1C">
        <w:rPr>
          <w:rFonts w:ascii="Times New Roman" w:eastAsia="Times New Roman" w:hAnsi="Times New Roman" w:cs="Times New Roman"/>
          <w:color w:val="000000"/>
          <w:sz w:val="28"/>
          <w:szCs w:val="28"/>
        </w:rPr>
        <w:t xml:space="preserve"> </w:t>
      </w:r>
      <w:r w:rsidR="00F02A1C" w:rsidRPr="00F02A1C">
        <w:rPr>
          <w:rFonts w:ascii="Times New Roman" w:eastAsia="Times New Roman" w:hAnsi="Times New Roman" w:cs="Times New Roman"/>
          <w:color w:val="000000"/>
          <w:sz w:val="28"/>
          <w:szCs w:val="28"/>
        </w:rPr>
        <w:t>"Sămânţă Comercială (necertificate pentru soiul respectiv)"</w:t>
      </w:r>
      <w:r w:rsidR="00F02A1C">
        <w:rPr>
          <w:rFonts w:ascii="Times New Roman" w:eastAsia="Times New Roman" w:hAnsi="Times New Roman" w:cs="Times New Roman"/>
          <w:color w:val="000000"/>
          <w:sz w:val="28"/>
          <w:szCs w:val="28"/>
        </w:rPr>
        <w:t>;</w:t>
      </w:r>
    </w:p>
    <w:p w14:paraId="0724EA10" w14:textId="61B8B053" w:rsidR="00F02A1C" w:rsidRPr="00F02A1C"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F02A1C">
        <w:rPr>
          <w:rFonts w:ascii="Times New Roman" w:eastAsia="Times New Roman" w:hAnsi="Times New Roman" w:cs="Times New Roman"/>
          <w:color w:val="000000"/>
          <w:sz w:val="28"/>
          <w:szCs w:val="28"/>
        </w:rPr>
        <w:t>serviciul de certificare şi ţara producătoare sau sigla acestuia;</w:t>
      </w:r>
    </w:p>
    <w:p w14:paraId="5178B4FB" w14:textId="4F98443A" w:rsidR="00C519BD"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Pr="00F02A1C">
        <w:rPr>
          <w:rFonts w:ascii="Times New Roman" w:eastAsia="Times New Roman" w:hAnsi="Times New Roman" w:cs="Times New Roman"/>
          <w:color w:val="000000"/>
          <w:sz w:val="28"/>
          <w:szCs w:val="28"/>
        </w:rPr>
        <w:t>numărul de referinţă al lotului;</w:t>
      </w:r>
    </w:p>
    <w:p w14:paraId="1F7E57A3" w14:textId="77A62689" w:rsidR="00F02A1C"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4) </w:t>
      </w:r>
      <w:r w:rsidRPr="00F02A1C">
        <w:rPr>
          <w:rFonts w:ascii="Times New Roman" w:eastAsia="Times New Roman" w:hAnsi="Times New Roman" w:cs="Times New Roman"/>
          <w:color w:val="000000"/>
          <w:sz w:val="28"/>
          <w:szCs w:val="28"/>
        </w:rPr>
        <w:t>luna şi anul închiderii, exprimate prin menţiunea: "închis...(luna şi anul)" sau luna şi anul ultimei eşantionări oficiale în vederea certificării, exprimate prin menţiunea: "închis...(luna şi anul)";</w:t>
      </w:r>
    </w:p>
    <w:p w14:paraId="3C214005" w14:textId="5AD452C7" w:rsidR="00F02A1C"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5) </w:t>
      </w:r>
      <w:r w:rsidRPr="00F02A1C">
        <w:rPr>
          <w:rFonts w:ascii="Times New Roman" w:eastAsia="Times New Roman" w:hAnsi="Times New Roman" w:cs="Times New Roman"/>
          <w:color w:val="000000"/>
          <w:sz w:val="28"/>
          <w:szCs w:val="28"/>
        </w:rPr>
        <w:t>specia, indicată cel puţin cu denumirea botanică, care poate figura sub formă prescurtată şi fără numele autorilor, în limba latină;</w:t>
      </w:r>
    </w:p>
    <w:p w14:paraId="1E788E56" w14:textId="1FAB0712" w:rsidR="00F02A1C"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6) r</w:t>
      </w:r>
      <w:r w:rsidRPr="00F02A1C">
        <w:rPr>
          <w:rFonts w:ascii="Times New Roman" w:eastAsia="Times New Roman" w:hAnsi="Times New Roman" w:cs="Times New Roman"/>
          <w:color w:val="000000"/>
          <w:sz w:val="28"/>
          <w:szCs w:val="28"/>
        </w:rPr>
        <w:t>egiunea producătoare</w:t>
      </w:r>
      <w:r>
        <w:rPr>
          <w:rFonts w:ascii="Times New Roman" w:eastAsia="Times New Roman" w:hAnsi="Times New Roman" w:cs="Times New Roman"/>
          <w:color w:val="000000"/>
          <w:sz w:val="28"/>
          <w:szCs w:val="28"/>
        </w:rPr>
        <w:t>;</w:t>
      </w:r>
    </w:p>
    <w:p w14:paraId="4595D221" w14:textId="041D099C" w:rsidR="00F02A1C"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7) </w:t>
      </w:r>
      <w:r w:rsidRPr="00F02A1C">
        <w:rPr>
          <w:rFonts w:ascii="Times New Roman" w:eastAsia="Times New Roman" w:hAnsi="Times New Roman" w:cs="Times New Roman"/>
          <w:color w:val="000000"/>
          <w:sz w:val="28"/>
          <w:szCs w:val="28"/>
        </w:rPr>
        <w:t>greutatea netă sau brută declarată sau numărul declarat de seminţe pure;</w:t>
      </w:r>
    </w:p>
    <w:p w14:paraId="3993B313" w14:textId="652E780E" w:rsidR="00F02A1C" w:rsidRDefault="00F02A1C"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8) î</w:t>
      </w:r>
      <w:r w:rsidRPr="00F02A1C">
        <w:rPr>
          <w:rFonts w:ascii="Times New Roman" w:eastAsia="Times New Roman" w:hAnsi="Times New Roman" w:cs="Times New Roman"/>
          <w:color w:val="000000"/>
          <w:sz w:val="28"/>
          <w:szCs w:val="28"/>
        </w:rPr>
        <w:t>n cazul indicării greutăţii şi utilizării pesticidelor granulate, a substanţelor de drajare sau al unor aditivi solizi, indicarea naturii aditivului, precum şi a raportului aproximativ dintre greutatea glomerulelor sau seminţelor pure şi greutatea totală</w:t>
      </w:r>
    </w:p>
    <w:p w14:paraId="66BBBBE0" w14:textId="09F26DBE" w:rsidR="004831D3" w:rsidRDefault="004831D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9) </w:t>
      </w:r>
      <w:r w:rsidRPr="004831D3">
        <w:rPr>
          <w:rFonts w:ascii="Times New Roman" w:eastAsia="Times New Roman" w:hAnsi="Times New Roman" w:cs="Times New Roman"/>
          <w:color w:val="000000"/>
          <w:sz w:val="28"/>
          <w:szCs w:val="28"/>
        </w:rPr>
        <w:t>în cazul în care cel puţin germinarea a fost supusă unei noi analize, menţiunea “reanalizat …” (luna şi anul), precum şi indicarea serviciului responsabil pentru această repetare a analizei. Indicaţiile respective se furnizează pe o vinietă adezivă oficială, aplicată pe eticheta oficială;</w:t>
      </w:r>
    </w:p>
    <w:p w14:paraId="597A82FC" w14:textId="2E75E277" w:rsidR="004831D3" w:rsidRDefault="004831D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10) </w:t>
      </w:r>
      <w:r w:rsidR="00CA07E9" w:rsidRPr="00CA07E9">
        <w:rPr>
          <w:rFonts w:ascii="Times New Roman" w:eastAsia="Times New Roman" w:hAnsi="Times New Roman" w:cs="Times New Roman"/>
          <w:color w:val="000000"/>
          <w:sz w:val="28"/>
          <w:szCs w:val="28"/>
        </w:rPr>
        <w:t>în conformitate cu prevederile prezentelor Cerinţe</w:t>
      </w:r>
      <w:r w:rsidRPr="004831D3">
        <w:rPr>
          <w:rFonts w:ascii="Times New Roman" w:eastAsia="Times New Roman" w:hAnsi="Times New Roman" w:cs="Times New Roman"/>
          <w:color w:val="000000"/>
          <w:sz w:val="28"/>
          <w:szCs w:val="28"/>
        </w:rPr>
        <w:t>, autoritatea competentă poate fi scutită de obligaţia de a indica denumirea botanică pentru anumite specii şi, după caz, pentru perioade limitate, atunci când s-a stabilit că neajunsurile rezultate din respectarea acestei obligaţii depăşesc avantajele scontate</w:t>
      </w:r>
      <w:r w:rsidR="00CA07E9">
        <w:rPr>
          <w:rFonts w:ascii="Times New Roman" w:eastAsia="Times New Roman" w:hAnsi="Times New Roman" w:cs="Times New Roman"/>
          <w:color w:val="000000"/>
          <w:sz w:val="28"/>
          <w:szCs w:val="28"/>
        </w:rPr>
        <w:t xml:space="preserve"> ale comercializării seminţelor;</w:t>
      </w:r>
    </w:p>
    <w:p w14:paraId="5E4F50F5" w14:textId="5C49A9EE" w:rsidR="00F02A1C"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11)</w:t>
      </w:r>
      <w:r w:rsidRPr="00CA07E9">
        <w:rPr>
          <w:rFonts w:ascii="Times New Roman" w:eastAsia="Times New Roman" w:hAnsi="Times New Roman" w:cs="Times New Roman"/>
          <w:color w:val="000000"/>
          <w:sz w:val="28"/>
          <w:szCs w:val="28"/>
        </w:rPr>
        <w:t xml:space="preserve"> dimensiuni minime – 110 mm × 67 mm.</w:t>
      </w:r>
    </w:p>
    <w:p w14:paraId="7B7DC22C" w14:textId="51610377"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A07E9">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w:t>
      </w:r>
      <w:r w:rsidRPr="00CA07E9">
        <w:rPr>
          <w:rFonts w:ascii="Times New Roman" w:eastAsia="Times New Roman" w:hAnsi="Times New Roman" w:cs="Times New Roman"/>
          <w:color w:val="000000"/>
          <w:sz w:val="28"/>
          <w:szCs w:val="28"/>
        </w:rPr>
        <w:t>Indicaţii obligatorii pentru amestecurile de seminţe:</w:t>
      </w:r>
    </w:p>
    <w:p w14:paraId="11CEDE20" w14:textId="68D7C9A0"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A07E9">
        <w:rPr>
          <w:rFonts w:ascii="Times New Roman" w:eastAsia="Times New Roman" w:hAnsi="Times New Roman" w:cs="Times New Roman"/>
          <w:color w:val="000000"/>
          <w:sz w:val="28"/>
          <w:szCs w:val="28"/>
        </w:rPr>
        <w:t>1) menţiunea “Amestec de seminţe destinat…” (utilizarea prevăzută);</w:t>
      </w:r>
    </w:p>
    <w:p w14:paraId="395EE8B3" w14:textId="0DF2C7C1"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A07E9">
        <w:rPr>
          <w:rFonts w:ascii="Times New Roman" w:eastAsia="Times New Roman" w:hAnsi="Times New Roman" w:cs="Times New Roman"/>
          <w:color w:val="000000"/>
          <w:sz w:val="28"/>
          <w:szCs w:val="28"/>
        </w:rPr>
        <w:t>2) serviciul care a efectuat închiderea ambalajului şi ţara producătoare;</w:t>
      </w:r>
    </w:p>
    <w:p w14:paraId="35E5EAE4" w14:textId="4FB60CAE"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A07E9">
        <w:rPr>
          <w:rFonts w:ascii="Times New Roman" w:eastAsia="Times New Roman" w:hAnsi="Times New Roman" w:cs="Times New Roman"/>
          <w:color w:val="000000"/>
          <w:sz w:val="28"/>
          <w:szCs w:val="28"/>
        </w:rPr>
        <w:t>3) numărul de referinţă al lotului;</w:t>
      </w:r>
    </w:p>
    <w:p w14:paraId="161154BE" w14:textId="6D7458D9" w:rsidR="00CA07E9"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A07E9">
        <w:rPr>
          <w:rFonts w:ascii="Times New Roman" w:eastAsia="Times New Roman" w:hAnsi="Times New Roman" w:cs="Times New Roman"/>
          <w:color w:val="000000"/>
          <w:sz w:val="28"/>
          <w:szCs w:val="28"/>
        </w:rPr>
        <w:t>4) luna şi anul ambalării exprimate prin menţiunea: “ambalat…” (luna şi anul);</w:t>
      </w:r>
    </w:p>
    <w:p w14:paraId="30E85061" w14:textId="77777777" w:rsidR="008D6093" w:rsidRDefault="00CA07E9"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07CC6">
        <w:rPr>
          <w:rFonts w:ascii="Times New Roman" w:eastAsia="Times New Roman" w:hAnsi="Times New Roman" w:cs="Times New Roman"/>
          <w:color w:val="000000"/>
          <w:sz w:val="28"/>
          <w:szCs w:val="28"/>
        </w:rPr>
        <w:t xml:space="preserve">5) </w:t>
      </w:r>
      <w:r w:rsidR="008D6093">
        <w:rPr>
          <w:rFonts w:ascii="Times New Roman" w:eastAsia="Times New Roman" w:hAnsi="Times New Roman" w:cs="Times New Roman"/>
          <w:color w:val="000000"/>
          <w:sz w:val="28"/>
          <w:szCs w:val="28"/>
        </w:rPr>
        <w:t>p</w:t>
      </w:r>
      <w:r w:rsidR="008D6093" w:rsidRPr="008D6093">
        <w:rPr>
          <w:rFonts w:ascii="Times New Roman" w:eastAsia="Times New Roman" w:hAnsi="Times New Roman" w:cs="Times New Roman"/>
          <w:color w:val="000000"/>
          <w:sz w:val="28"/>
          <w:szCs w:val="28"/>
        </w:rPr>
        <w:t xml:space="preserve">roporţia de greutate a diferiţilor componenţi, indicată în funcţie de specie şi, după caz, în funcţie de soi, şi, în ambele cazuri, cel puţin în latină; menţionarea denumirii amestecului este suficientă atunci când proporţia de greutate este adusă la cunoştinţa cumpărătorului în scris şi dacă ea a fost înregistrată în mod oficial. </w:t>
      </w:r>
    </w:p>
    <w:p w14:paraId="23817D43" w14:textId="1594B29B" w:rsidR="00CA07E9" w:rsidRDefault="008D609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6) </w:t>
      </w:r>
      <w:r w:rsidRPr="008D6093">
        <w:rPr>
          <w:rFonts w:ascii="Times New Roman" w:eastAsia="Times New Roman" w:hAnsi="Times New Roman" w:cs="Times New Roman"/>
          <w:color w:val="000000"/>
          <w:sz w:val="28"/>
          <w:szCs w:val="28"/>
        </w:rPr>
        <w:t>În cazul x Festulolium, se indică numele speciilor aparţinând tipului Festuca şi Lolium. În ceea ce priveşte lupinul, trebuie specificat dacă este vorba de</w:t>
      </w:r>
      <w:r>
        <w:rPr>
          <w:rFonts w:ascii="Times New Roman" w:eastAsia="Times New Roman" w:hAnsi="Times New Roman" w:cs="Times New Roman"/>
          <w:color w:val="000000"/>
          <w:sz w:val="28"/>
          <w:szCs w:val="28"/>
        </w:rPr>
        <w:t>spre lupin amar sau lupin dulce</w:t>
      </w:r>
      <w:r w:rsidR="00A07CC6" w:rsidRPr="00A07CC6">
        <w:rPr>
          <w:rFonts w:ascii="Times New Roman" w:eastAsia="Times New Roman" w:hAnsi="Times New Roman" w:cs="Times New Roman"/>
          <w:color w:val="000000"/>
          <w:sz w:val="28"/>
          <w:szCs w:val="28"/>
        </w:rPr>
        <w:t>;</w:t>
      </w:r>
    </w:p>
    <w:p w14:paraId="6E1ADACD" w14:textId="5145F4B1" w:rsidR="008D6093" w:rsidRDefault="008D609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7) </w:t>
      </w:r>
      <w:r w:rsidRPr="008D6093">
        <w:rPr>
          <w:rFonts w:ascii="Times New Roman" w:eastAsia="Times New Roman" w:hAnsi="Times New Roman" w:cs="Times New Roman"/>
          <w:color w:val="000000"/>
          <w:sz w:val="28"/>
          <w:szCs w:val="28"/>
        </w:rPr>
        <w:t>greutatea netă sau brută declarată sau numărul declarat de glomerule sau de seminţe pure;</w:t>
      </w:r>
    </w:p>
    <w:p w14:paraId="03C90545" w14:textId="1A162FC1" w:rsidR="008D6093" w:rsidRDefault="008D609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8) </w:t>
      </w:r>
      <w:r w:rsidRPr="008D6093">
        <w:rPr>
          <w:rFonts w:ascii="Times New Roman" w:eastAsia="Times New Roman" w:hAnsi="Times New Roman" w:cs="Times New Roman"/>
          <w:color w:val="000000"/>
          <w:sz w:val="28"/>
          <w:szCs w:val="28"/>
        </w:rPr>
        <w:t>în cazul indicării greutăţii şi utilizării pesticidelor granulate, a substanţelor de acoperire sau a unor aditivi solizi, indicarea naturii aditivului, precum şi a raportului aproximativ dintre greutatea glomerulelor sau seminţelor pure şi greutatea totală;</w:t>
      </w:r>
    </w:p>
    <w:p w14:paraId="6032CB17" w14:textId="358E0EF1" w:rsidR="008D6093" w:rsidRPr="00CA07E9" w:rsidRDefault="008D609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9) </w:t>
      </w:r>
      <w:r w:rsidRPr="008D6093">
        <w:rPr>
          <w:rFonts w:ascii="Times New Roman" w:eastAsia="Times New Roman" w:hAnsi="Times New Roman" w:cs="Times New Roman"/>
          <w:color w:val="000000"/>
          <w:sz w:val="28"/>
          <w:szCs w:val="28"/>
        </w:rPr>
        <w:t>în cazul în care cel puţin germinarea a fost supusă unei noi analize, menţiunea “reanalizat …” (luna şi anul), precum şi indicarea serviciului responsabil pentru această repetare a analizei. Indicaţiile respective se furnizează pe o vinietă adezivă oficială, aplicată pe eticheta oficială;</w:t>
      </w:r>
    </w:p>
    <w:p w14:paraId="23E1B2FA" w14:textId="26E975B4" w:rsidR="00F02A1C" w:rsidRDefault="008D6093" w:rsidP="00F02A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10) </w:t>
      </w:r>
      <w:r w:rsidRPr="008D6093">
        <w:rPr>
          <w:rFonts w:ascii="Times New Roman" w:eastAsia="Times New Roman" w:hAnsi="Times New Roman" w:cs="Times New Roman"/>
          <w:color w:val="000000"/>
          <w:sz w:val="28"/>
          <w:szCs w:val="28"/>
        </w:rPr>
        <w:t>dimensiuni minime – 110 mm × 67 mm.</w:t>
      </w:r>
    </w:p>
    <w:p w14:paraId="65555281" w14:textId="77777777" w:rsidR="008D6093" w:rsidRDefault="008D6093" w:rsidP="00E70442">
      <w:pPr>
        <w:rPr>
          <w:rFonts w:ascii="Times New Roman" w:eastAsia="Times New Roman" w:hAnsi="Times New Roman" w:cs="Times New Roman"/>
          <w:color w:val="000000"/>
          <w:sz w:val="28"/>
          <w:szCs w:val="28"/>
        </w:rPr>
      </w:pPr>
    </w:p>
    <w:p w14:paraId="78FD24D4" w14:textId="77777777" w:rsidR="008D6093" w:rsidRPr="008D6093" w:rsidRDefault="008D6093" w:rsidP="004A0AE2">
      <w:pPr>
        <w:jc w:val="center"/>
        <w:rPr>
          <w:rFonts w:ascii="Times New Roman" w:eastAsia="Times New Roman" w:hAnsi="Times New Roman" w:cs="Times New Roman"/>
          <w:b/>
          <w:color w:val="000000"/>
          <w:sz w:val="28"/>
          <w:szCs w:val="28"/>
        </w:rPr>
      </w:pPr>
      <w:r w:rsidRPr="008D6093">
        <w:rPr>
          <w:rFonts w:ascii="Times New Roman" w:eastAsia="Times New Roman" w:hAnsi="Times New Roman" w:cs="Times New Roman"/>
          <w:b/>
          <w:color w:val="000000"/>
          <w:sz w:val="28"/>
          <w:szCs w:val="28"/>
        </w:rPr>
        <w:t>Secţiunea II</w:t>
      </w:r>
    </w:p>
    <w:p w14:paraId="3BAB12E8" w14:textId="1E0B66E1" w:rsidR="008D6093" w:rsidRDefault="008D6093" w:rsidP="004A0AE2">
      <w:pPr>
        <w:jc w:val="center"/>
        <w:rPr>
          <w:rFonts w:ascii="Times New Roman" w:eastAsia="Times New Roman" w:hAnsi="Times New Roman" w:cs="Times New Roman"/>
          <w:b/>
          <w:color w:val="000000"/>
          <w:sz w:val="28"/>
          <w:szCs w:val="28"/>
        </w:rPr>
      </w:pPr>
      <w:r w:rsidRPr="008D6093">
        <w:rPr>
          <w:rFonts w:ascii="Times New Roman" w:eastAsia="Times New Roman" w:hAnsi="Times New Roman" w:cs="Times New Roman"/>
          <w:b/>
          <w:color w:val="000000"/>
          <w:sz w:val="28"/>
          <w:szCs w:val="28"/>
        </w:rPr>
        <w:t>Etich</w:t>
      </w:r>
      <w:r>
        <w:rPr>
          <w:rFonts w:ascii="Times New Roman" w:eastAsia="Times New Roman" w:hAnsi="Times New Roman" w:cs="Times New Roman"/>
          <w:b/>
          <w:color w:val="000000"/>
          <w:sz w:val="28"/>
          <w:szCs w:val="28"/>
        </w:rPr>
        <w:t>eta furnizorului sau inscripţia</w:t>
      </w:r>
    </w:p>
    <w:p w14:paraId="154B1015" w14:textId="2D013143" w:rsidR="008D6093" w:rsidRPr="008D6093" w:rsidRDefault="008D6093" w:rsidP="004A0AE2">
      <w:pPr>
        <w:jc w:val="center"/>
        <w:rPr>
          <w:rFonts w:ascii="Times New Roman" w:eastAsia="Times New Roman" w:hAnsi="Times New Roman" w:cs="Times New Roman"/>
          <w:b/>
          <w:color w:val="000000"/>
          <w:sz w:val="28"/>
          <w:szCs w:val="28"/>
        </w:rPr>
      </w:pPr>
      <w:r w:rsidRPr="008D6093">
        <w:rPr>
          <w:rFonts w:ascii="Times New Roman" w:eastAsia="Times New Roman" w:hAnsi="Times New Roman" w:cs="Times New Roman"/>
          <w:b/>
          <w:color w:val="000000"/>
          <w:sz w:val="28"/>
          <w:szCs w:val="28"/>
        </w:rPr>
        <w:t>de pe ambalaj</w:t>
      </w:r>
      <w:r w:rsidRPr="008D6093">
        <w:t xml:space="preserve"> </w:t>
      </w:r>
      <w:r w:rsidRPr="008D6093">
        <w:rPr>
          <w:rFonts w:ascii="Times New Roman" w:eastAsia="Times New Roman" w:hAnsi="Times New Roman" w:cs="Times New Roman"/>
          <w:b/>
          <w:color w:val="000000"/>
          <w:sz w:val="28"/>
          <w:szCs w:val="28"/>
        </w:rPr>
        <w:t>(la ambalajele mici)</w:t>
      </w:r>
    </w:p>
    <w:p w14:paraId="46A0992F" w14:textId="040C3C36" w:rsidR="00873262" w:rsidRDefault="0087326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73262">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w:t>
      </w:r>
      <w:r w:rsidRPr="00873262">
        <w:rPr>
          <w:rFonts w:ascii="Times New Roman" w:eastAsia="Times New Roman" w:hAnsi="Times New Roman" w:cs="Times New Roman"/>
          <w:color w:val="000000"/>
          <w:sz w:val="28"/>
          <w:szCs w:val="28"/>
        </w:rPr>
        <w:t>Indicaţii obligatorii pentru seminţele certificate</w:t>
      </w:r>
      <w:r>
        <w:rPr>
          <w:rFonts w:ascii="Times New Roman" w:eastAsia="Times New Roman" w:hAnsi="Times New Roman" w:cs="Times New Roman"/>
          <w:color w:val="000000"/>
          <w:sz w:val="28"/>
          <w:szCs w:val="28"/>
        </w:rPr>
        <w:t>.</w:t>
      </w:r>
    </w:p>
    <w:p w14:paraId="249BF0D9" w14:textId="12D0065A" w:rsidR="00F02A1C" w:rsidRDefault="0087326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73262">
        <w:rPr>
          <w:rFonts w:ascii="Times New Roman" w:eastAsia="Times New Roman" w:hAnsi="Times New Roman" w:cs="Times New Roman"/>
          <w:color w:val="000000"/>
          <w:sz w:val="28"/>
          <w:szCs w:val="28"/>
        </w:rPr>
        <w:t>1) menţiunea “Ambalaj mic de tipul….”;</w:t>
      </w:r>
    </w:p>
    <w:p w14:paraId="646E894E" w14:textId="5C5DC636" w:rsidR="00873262" w:rsidRDefault="0087326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2) </w:t>
      </w:r>
      <w:r w:rsidRPr="00873262">
        <w:rPr>
          <w:rFonts w:ascii="Times New Roman" w:eastAsia="Times New Roman" w:hAnsi="Times New Roman" w:cs="Times New Roman"/>
          <w:color w:val="000000"/>
          <w:sz w:val="28"/>
          <w:szCs w:val="28"/>
        </w:rPr>
        <w:t>numărul de ordine, atribuit în mod oficial;</w:t>
      </w:r>
    </w:p>
    <w:p w14:paraId="6E097A90" w14:textId="77522B4B"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Pr="00B85FD6">
        <w:rPr>
          <w:rFonts w:ascii="Times New Roman" w:eastAsia="Times New Roman" w:hAnsi="Times New Roman" w:cs="Times New Roman"/>
          <w:color w:val="000000"/>
          <w:sz w:val="28"/>
          <w:szCs w:val="28"/>
        </w:rPr>
        <w:t>serviciul care a atribuit numărul unic de identitate şi numele ţării producătoare sau siglele acestora;</w:t>
      </w:r>
    </w:p>
    <w:p w14:paraId="2653C359" w14:textId="33C86F7F"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4) </w:t>
      </w:r>
      <w:r w:rsidRPr="00B85FD6">
        <w:rPr>
          <w:rFonts w:ascii="Times New Roman" w:eastAsia="Times New Roman" w:hAnsi="Times New Roman" w:cs="Times New Roman"/>
          <w:color w:val="000000"/>
          <w:sz w:val="28"/>
          <w:szCs w:val="28"/>
        </w:rPr>
        <w:t>numărul de referinţă în cazul în care numărul unic de identitate nu permite identificarea lotului certificat;</w:t>
      </w:r>
    </w:p>
    <w:p w14:paraId="2B6A27A4" w14:textId="10E6D7EC"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5) </w:t>
      </w:r>
      <w:r w:rsidRPr="00B85FD6">
        <w:rPr>
          <w:rFonts w:ascii="Times New Roman" w:eastAsia="Times New Roman" w:hAnsi="Times New Roman" w:cs="Times New Roman"/>
          <w:color w:val="000000"/>
          <w:sz w:val="28"/>
          <w:szCs w:val="28"/>
        </w:rPr>
        <w:t>specia indicată cel puţin în latină;</w:t>
      </w:r>
    </w:p>
    <w:p w14:paraId="098E1E32" w14:textId="77777777" w:rsidR="00B85FD6" w:rsidRP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6) </w:t>
      </w:r>
      <w:r w:rsidRPr="00B85FD6">
        <w:rPr>
          <w:rFonts w:ascii="Times New Roman" w:eastAsia="Times New Roman" w:hAnsi="Times New Roman" w:cs="Times New Roman"/>
          <w:color w:val="000000"/>
          <w:sz w:val="28"/>
          <w:szCs w:val="28"/>
        </w:rPr>
        <w:t>soiul indicat cel puţin în latină;</w:t>
      </w:r>
    </w:p>
    <w:p w14:paraId="02F62CAA" w14:textId="2A774CF0"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7</w:t>
      </w:r>
      <w:r w:rsidRPr="00B85FD6">
        <w:rPr>
          <w:rFonts w:ascii="Times New Roman" w:eastAsia="Times New Roman" w:hAnsi="Times New Roman" w:cs="Times New Roman"/>
          <w:color w:val="000000"/>
          <w:sz w:val="28"/>
          <w:szCs w:val="28"/>
        </w:rPr>
        <w:t>) menţiunea “Categoria”;</w:t>
      </w:r>
    </w:p>
    <w:p w14:paraId="3DCF66BC" w14:textId="19557445"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8) </w:t>
      </w:r>
      <w:r w:rsidRPr="00B85FD6">
        <w:rPr>
          <w:rFonts w:ascii="Times New Roman" w:eastAsia="Times New Roman" w:hAnsi="Times New Roman" w:cs="Times New Roman"/>
          <w:color w:val="000000"/>
          <w:sz w:val="28"/>
          <w:szCs w:val="28"/>
        </w:rPr>
        <w:t>greutatea netă sau brută declarată sau numărul declarat de seminţe pure;</w:t>
      </w:r>
    </w:p>
    <w:p w14:paraId="2C005F30" w14:textId="037041A7"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9) </w:t>
      </w:r>
      <w:r w:rsidRPr="00B85FD6">
        <w:rPr>
          <w:rFonts w:ascii="Times New Roman" w:eastAsia="Times New Roman" w:hAnsi="Times New Roman" w:cs="Times New Roman"/>
          <w:color w:val="000000"/>
          <w:sz w:val="28"/>
          <w:szCs w:val="28"/>
        </w:rPr>
        <w:t>natura aditivului, precum şi raportul aproximativ dintre greutatea seminţelor pure şi greutatea totală, în cazul indicării greutăţii şi utilizării pesticidelor granulate, a substanţelor de învelire sau a unor aditivi solizi.</w:t>
      </w:r>
    </w:p>
    <w:p w14:paraId="04935101" w14:textId="5687F88B"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97A09">
        <w:rPr>
          <w:rFonts w:ascii="Times New Roman" w:eastAsia="Times New Roman" w:hAnsi="Times New Roman" w:cs="Times New Roman"/>
          <w:b/>
          <w:color w:val="000000"/>
          <w:sz w:val="28"/>
          <w:szCs w:val="28"/>
        </w:rPr>
        <w:t>2</w:t>
      </w:r>
      <w:r w:rsidRPr="00B85FD6">
        <w:rPr>
          <w:rFonts w:ascii="Times New Roman" w:eastAsia="Times New Roman" w:hAnsi="Times New Roman" w:cs="Times New Roman"/>
          <w:b/>
          <w:color w:val="000000"/>
          <w:sz w:val="28"/>
          <w:szCs w:val="28"/>
        </w:rPr>
        <w:t xml:space="preserve">. </w:t>
      </w:r>
      <w:r w:rsidRPr="00B85FD6">
        <w:rPr>
          <w:rFonts w:ascii="Times New Roman" w:eastAsia="Times New Roman" w:hAnsi="Times New Roman" w:cs="Times New Roman"/>
          <w:color w:val="000000"/>
          <w:sz w:val="28"/>
          <w:szCs w:val="28"/>
        </w:rPr>
        <w:t>Indicaţii obligatorii pentru seminţele</w:t>
      </w:r>
      <w:r>
        <w:rPr>
          <w:rFonts w:ascii="Times New Roman" w:eastAsia="Times New Roman" w:hAnsi="Times New Roman" w:cs="Times New Roman"/>
          <w:color w:val="000000"/>
          <w:sz w:val="28"/>
          <w:szCs w:val="28"/>
        </w:rPr>
        <w:t xml:space="preserve"> comerciale</w:t>
      </w:r>
      <w:r w:rsidRPr="00B85FD6">
        <w:rPr>
          <w:rFonts w:ascii="Times New Roman" w:eastAsia="Times New Roman" w:hAnsi="Times New Roman" w:cs="Times New Roman"/>
          <w:color w:val="000000"/>
          <w:sz w:val="28"/>
          <w:szCs w:val="28"/>
        </w:rPr>
        <w:t>:</w:t>
      </w:r>
    </w:p>
    <w:p w14:paraId="097B2B8C" w14:textId="73006C17"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85FD6">
        <w:rPr>
          <w:rFonts w:ascii="Times New Roman" w:eastAsia="Times New Roman" w:hAnsi="Times New Roman" w:cs="Times New Roman"/>
          <w:color w:val="000000"/>
          <w:sz w:val="28"/>
          <w:szCs w:val="28"/>
        </w:rPr>
        <w:t>1) menţiunea “Ambalaj mic de tipul….”;</w:t>
      </w:r>
    </w:p>
    <w:p w14:paraId="723FB0F4" w14:textId="45635D70"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85FD6">
        <w:rPr>
          <w:rFonts w:ascii="Times New Roman" w:eastAsia="Times New Roman" w:hAnsi="Times New Roman" w:cs="Times New Roman"/>
          <w:color w:val="000000"/>
          <w:sz w:val="28"/>
          <w:szCs w:val="28"/>
        </w:rPr>
        <w:t>2) numele şi adresa furnizorului responsabil pentru marcare sau marca sa de identificare;</w:t>
      </w:r>
    </w:p>
    <w:p w14:paraId="100475F2" w14:textId="26C97AE1" w:rsidR="00B85FD6" w:rsidRP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w:t>
      </w:r>
      <w:r w:rsidRPr="00B85FD6">
        <w:rPr>
          <w:rFonts w:ascii="Times New Roman" w:eastAsia="Times New Roman" w:hAnsi="Times New Roman" w:cs="Times New Roman"/>
          <w:color w:val="000000"/>
          <w:sz w:val="28"/>
          <w:szCs w:val="28"/>
        </w:rPr>
        <w:t xml:space="preserve"> numărul de ordine, atribuit în mod oficial;</w:t>
      </w:r>
    </w:p>
    <w:p w14:paraId="5A472D36" w14:textId="7A3CB2B8" w:rsidR="00A31AE7"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85FD6">
        <w:rPr>
          <w:rFonts w:ascii="Times New Roman" w:eastAsia="Times New Roman" w:hAnsi="Times New Roman" w:cs="Times New Roman"/>
          <w:color w:val="000000"/>
          <w:sz w:val="28"/>
          <w:szCs w:val="28"/>
        </w:rPr>
        <w:t>4) serviciul care a atribuit numărul unic de identitate şi numele ţării producătoare sau siglele acestora;</w:t>
      </w:r>
    </w:p>
    <w:p w14:paraId="05A141B2" w14:textId="27C18EF6"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5)</w:t>
      </w:r>
      <w:r w:rsidRPr="00B85FD6">
        <w:rPr>
          <w:rFonts w:ascii="Times New Roman" w:eastAsia="Times New Roman" w:hAnsi="Times New Roman" w:cs="Times New Roman"/>
          <w:color w:val="000000"/>
          <w:sz w:val="28"/>
          <w:szCs w:val="28"/>
        </w:rPr>
        <w:t xml:space="preserve"> numărul de referinţă în cazul în care numărul unic de identitate nu permite identificarea lotului certificat;</w:t>
      </w:r>
    </w:p>
    <w:p w14:paraId="13225C2D" w14:textId="23D5CCFE" w:rsidR="00B85FD6" w:rsidRP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6) </w:t>
      </w:r>
      <w:r w:rsidRPr="00B85FD6">
        <w:rPr>
          <w:rFonts w:ascii="Times New Roman" w:eastAsia="Times New Roman" w:hAnsi="Times New Roman" w:cs="Times New Roman"/>
          <w:color w:val="000000"/>
          <w:sz w:val="28"/>
          <w:szCs w:val="28"/>
        </w:rPr>
        <w:t>specia indicată cel puţ</w:t>
      </w:r>
      <w:r>
        <w:rPr>
          <w:rFonts w:ascii="Times New Roman" w:eastAsia="Times New Roman" w:hAnsi="Times New Roman" w:cs="Times New Roman"/>
          <w:color w:val="000000"/>
          <w:sz w:val="28"/>
          <w:szCs w:val="28"/>
        </w:rPr>
        <w:t>in în latină;</w:t>
      </w:r>
    </w:p>
    <w:p w14:paraId="479628DE" w14:textId="528A36A6" w:rsidR="00B85FD6" w:rsidRDefault="00B85FD6"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97A09">
        <w:rPr>
          <w:rFonts w:ascii="Times New Roman" w:eastAsia="Times New Roman" w:hAnsi="Times New Roman" w:cs="Times New Roman"/>
          <w:color w:val="000000"/>
          <w:sz w:val="28"/>
          <w:szCs w:val="28"/>
        </w:rPr>
        <w:t>7</w:t>
      </w:r>
      <w:r w:rsidRPr="00B85FD6">
        <w:rPr>
          <w:rFonts w:ascii="Times New Roman" w:eastAsia="Times New Roman" w:hAnsi="Times New Roman" w:cs="Times New Roman"/>
          <w:color w:val="000000"/>
          <w:sz w:val="28"/>
          <w:szCs w:val="28"/>
        </w:rPr>
        <w:t>) menţiunea “Categoria”;</w:t>
      </w:r>
    </w:p>
    <w:p w14:paraId="5C25F40E" w14:textId="41AF4F5F" w:rsidR="00B85FD6" w:rsidRDefault="00497A09"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8</w:t>
      </w:r>
      <w:r w:rsidR="00B85FD6">
        <w:rPr>
          <w:rFonts w:ascii="Times New Roman" w:eastAsia="Times New Roman" w:hAnsi="Times New Roman" w:cs="Times New Roman"/>
          <w:color w:val="000000"/>
          <w:sz w:val="28"/>
          <w:szCs w:val="28"/>
        </w:rPr>
        <w:t xml:space="preserve">) </w:t>
      </w:r>
      <w:r w:rsidR="00B85FD6" w:rsidRPr="00B85FD6">
        <w:rPr>
          <w:rFonts w:ascii="Times New Roman" w:eastAsia="Times New Roman" w:hAnsi="Times New Roman" w:cs="Times New Roman"/>
          <w:color w:val="000000"/>
          <w:sz w:val="28"/>
          <w:szCs w:val="28"/>
        </w:rPr>
        <w:t>greutatea netă sau brută declarată sau numărul declarat de seminţe pure;</w:t>
      </w:r>
    </w:p>
    <w:p w14:paraId="7D84CF6B" w14:textId="285365AA" w:rsidR="00497A09" w:rsidRDefault="00497A09"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9)</w:t>
      </w:r>
      <w:r w:rsidRPr="00497A09">
        <w:t xml:space="preserve"> </w:t>
      </w:r>
      <w:r w:rsidRPr="00497A09">
        <w:rPr>
          <w:rFonts w:ascii="Times New Roman" w:eastAsia="Times New Roman" w:hAnsi="Times New Roman" w:cs="Times New Roman"/>
          <w:color w:val="000000"/>
          <w:sz w:val="28"/>
          <w:szCs w:val="28"/>
        </w:rPr>
        <w:t>natura aditivului, precum şi raportul aproximativ dintre greutatea seminţelor pure şi greutatea totală, în cazul indicării greutăţii şi utilizării pesticidelor granulate, a substanţelor de învelire sau a unor aditivi solizi.</w:t>
      </w:r>
    </w:p>
    <w:p w14:paraId="226FFDEE" w14:textId="60EE1065" w:rsidR="00497A09" w:rsidRDefault="00497A09"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 xml:space="preserve">3. </w:t>
      </w:r>
      <w:r w:rsidRPr="00497A09">
        <w:rPr>
          <w:rFonts w:ascii="Times New Roman" w:eastAsia="Times New Roman" w:hAnsi="Times New Roman" w:cs="Times New Roman"/>
          <w:color w:val="000000"/>
          <w:sz w:val="28"/>
          <w:szCs w:val="28"/>
        </w:rPr>
        <w:t>Indicaţii obligatorii pentru amestecurile de seminţe:</w:t>
      </w:r>
    </w:p>
    <w:p w14:paraId="27F7CC3C" w14:textId="37BCBBD2" w:rsidR="00497A09" w:rsidRDefault="00497A09"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97A09">
        <w:rPr>
          <w:rFonts w:ascii="Times New Roman" w:eastAsia="Times New Roman" w:hAnsi="Times New Roman" w:cs="Times New Roman"/>
          <w:color w:val="000000"/>
          <w:sz w:val="28"/>
          <w:szCs w:val="28"/>
        </w:rPr>
        <w:t>1) menţiunea “Ambalaj m</w:t>
      </w:r>
      <w:r>
        <w:rPr>
          <w:rFonts w:ascii="Times New Roman" w:eastAsia="Times New Roman" w:hAnsi="Times New Roman" w:cs="Times New Roman"/>
          <w:color w:val="000000"/>
          <w:sz w:val="28"/>
          <w:szCs w:val="28"/>
        </w:rPr>
        <w:t>ic” în conformitate cu punctul 6 subpunctul 6</w:t>
      </w:r>
      <w:r w:rsidRPr="00497A09">
        <w:rPr>
          <w:rFonts w:ascii="Times New Roman" w:eastAsia="Times New Roman" w:hAnsi="Times New Roman" w:cs="Times New Roman"/>
          <w:color w:val="000000"/>
          <w:sz w:val="28"/>
          <w:szCs w:val="28"/>
        </w:rPr>
        <w:t>) din prezentele Cerinţe;</w:t>
      </w:r>
    </w:p>
    <w:p w14:paraId="5E7E458C" w14:textId="3B7B590A" w:rsidR="00497A09" w:rsidRDefault="00497A09"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97A09">
        <w:rPr>
          <w:rFonts w:ascii="Times New Roman" w:eastAsia="Times New Roman" w:hAnsi="Times New Roman" w:cs="Times New Roman"/>
          <w:color w:val="000000"/>
          <w:sz w:val="28"/>
          <w:szCs w:val="28"/>
        </w:rPr>
        <w:t>2) numele şi adresa furnizorului responsabil pentru marcare sau marca de identificare a acestuia;</w:t>
      </w:r>
    </w:p>
    <w:p w14:paraId="06139B72" w14:textId="49F34932" w:rsidR="00497A09"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Pr="00A26B7C">
        <w:rPr>
          <w:rFonts w:ascii="Times New Roman" w:eastAsia="Times New Roman" w:hAnsi="Times New Roman" w:cs="Times New Roman"/>
          <w:color w:val="000000"/>
          <w:sz w:val="28"/>
          <w:szCs w:val="28"/>
        </w:rPr>
        <w:t>în cazul ambalajului mic – î</w:t>
      </w:r>
      <w:r>
        <w:rPr>
          <w:rFonts w:ascii="Times New Roman" w:eastAsia="Times New Roman" w:hAnsi="Times New Roman" w:cs="Times New Roman"/>
          <w:color w:val="000000"/>
          <w:sz w:val="28"/>
          <w:szCs w:val="28"/>
        </w:rPr>
        <w:t>n conformitate cu punctul 6 subpunctul 6</w:t>
      </w:r>
      <w:r w:rsidRPr="00A26B7C">
        <w:rPr>
          <w:rFonts w:ascii="Times New Roman" w:eastAsia="Times New Roman" w:hAnsi="Times New Roman" w:cs="Times New Roman"/>
          <w:color w:val="000000"/>
          <w:sz w:val="28"/>
          <w:szCs w:val="28"/>
        </w:rPr>
        <w:t>) litera b) din prezentele Cerinţe:</w:t>
      </w:r>
    </w:p>
    <w:p w14:paraId="154BD1EB" w14:textId="211E3270"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a) </w:t>
      </w:r>
      <w:r w:rsidRPr="00A26B7C">
        <w:rPr>
          <w:rFonts w:ascii="Times New Roman" w:eastAsia="Times New Roman" w:hAnsi="Times New Roman" w:cs="Times New Roman"/>
          <w:color w:val="000000"/>
          <w:sz w:val="28"/>
          <w:szCs w:val="28"/>
        </w:rPr>
        <w:t>numărul unic de identitate în mod oficial;</w:t>
      </w:r>
    </w:p>
    <w:p w14:paraId="1E81B514" w14:textId="5AB597FE"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b) </w:t>
      </w:r>
      <w:r w:rsidRPr="00A26B7C">
        <w:rPr>
          <w:rFonts w:ascii="Times New Roman" w:eastAsia="Times New Roman" w:hAnsi="Times New Roman" w:cs="Times New Roman"/>
          <w:color w:val="000000"/>
          <w:sz w:val="28"/>
          <w:szCs w:val="28"/>
        </w:rPr>
        <w:t>serviciul care a atribuit numărul unic de identitate şi ţara producătoare sau siglele acesteia;</w:t>
      </w:r>
    </w:p>
    <w:p w14:paraId="0394E410" w14:textId="479FBF3D"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c) </w:t>
      </w:r>
      <w:r w:rsidRPr="00A26B7C">
        <w:rPr>
          <w:rFonts w:ascii="Times New Roman" w:eastAsia="Times New Roman" w:hAnsi="Times New Roman" w:cs="Times New Roman"/>
          <w:color w:val="000000"/>
          <w:sz w:val="28"/>
          <w:szCs w:val="28"/>
        </w:rPr>
        <w:t>numărul de referinţă, în cazul în care numărul unic de identitate nu permite identificarea loturilor utilizate.</w:t>
      </w:r>
    </w:p>
    <w:p w14:paraId="56787228" w14:textId="4C9E09AE"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4) </w:t>
      </w:r>
      <w:r w:rsidRPr="00A26B7C">
        <w:rPr>
          <w:rFonts w:ascii="Times New Roman" w:eastAsia="Times New Roman" w:hAnsi="Times New Roman" w:cs="Times New Roman"/>
          <w:color w:val="000000"/>
          <w:sz w:val="28"/>
          <w:szCs w:val="28"/>
        </w:rPr>
        <w:t>Indicaţii în cazul ambalajului mic, în c</w:t>
      </w:r>
      <w:r>
        <w:rPr>
          <w:rFonts w:ascii="Times New Roman" w:eastAsia="Times New Roman" w:hAnsi="Times New Roman" w:cs="Times New Roman"/>
          <w:color w:val="000000"/>
          <w:sz w:val="28"/>
          <w:szCs w:val="28"/>
        </w:rPr>
        <w:t>onformitate cu punctul 6 subpunctul 6</w:t>
      </w:r>
      <w:r w:rsidRPr="00A26B7C">
        <w:rPr>
          <w:rFonts w:ascii="Times New Roman" w:eastAsia="Times New Roman" w:hAnsi="Times New Roman" w:cs="Times New Roman"/>
          <w:color w:val="000000"/>
          <w:sz w:val="28"/>
          <w:szCs w:val="28"/>
        </w:rPr>
        <w:t>) litera a) din prezentele Cerinţe:</w:t>
      </w:r>
    </w:p>
    <w:p w14:paraId="65E6338C" w14:textId="021250B4"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a) </w:t>
      </w:r>
      <w:r w:rsidRPr="00A26B7C">
        <w:rPr>
          <w:rFonts w:ascii="Times New Roman" w:eastAsia="Times New Roman" w:hAnsi="Times New Roman" w:cs="Times New Roman"/>
          <w:color w:val="000000"/>
          <w:sz w:val="28"/>
          <w:szCs w:val="28"/>
        </w:rPr>
        <w:t>numărul de referinţă care permite identificarea loturilor utilizate;</w:t>
      </w:r>
    </w:p>
    <w:p w14:paraId="13AEBDC5" w14:textId="67E1D13E"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b) </w:t>
      </w:r>
      <w:r w:rsidRPr="00A26B7C">
        <w:rPr>
          <w:rFonts w:ascii="Times New Roman" w:eastAsia="Times New Roman" w:hAnsi="Times New Roman" w:cs="Times New Roman"/>
          <w:color w:val="000000"/>
          <w:sz w:val="28"/>
          <w:szCs w:val="28"/>
        </w:rPr>
        <w:t>ţara producătoare sau sigla acesteia;</w:t>
      </w:r>
    </w:p>
    <w:p w14:paraId="26CBE27E" w14:textId="73F9DB5A"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5) </w:t>
      </w:r>
      <w:r w:rsidRPr="00A26B7C">
        <w:rPr>
          <w:rFonts w:ascii="Times New Roman" w:eastAsia="Times New Roman" w:hAnsi="Times New Roman" w:cs="Times New Roman"/>
          <w:color w:val="000000"/>
          <w:sz w:val="28"/>
          <w:szCs w:val="28"/>
        </w:rPr>
        <w:t>"Amestec de seminţe destinat ... (utilizarea prevăzută)"</w:t>
      </w:r>
      <w:r>
        <w:rPr>
          <w:rFonts w:ascii="Times New Roman" w:eastAsia="Times New Roman" w:hAnsi="Times New Roman" w:cs="Times New Roman"/>
          <w:color w:val="000000"/>
          <w:sz w:val="28"/>
          <w:szCs w:val="28"/>
        </w:rPr>
        <w:t>;</w:t>
      </w:r>
    </w:p>
    <w:p w14:paraId="305CD23A" w14:textId="0BD738E6" w:rsidR="00A26B7C" w:rsidRDefault="00A26B7C"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6) </w:t>
      </w:r>
      <w:r w:rsidRPr="00A26B7C">
        <w:rPr>
          <w:rFonts w:ascii="Times New Roman" w:eastAsia="Times New Roman" w:hAnsi="Times New Roman" w:cs="Times New Roman"/>
          <w:color w:val="000000"/>
          <w:sz w:val="28"/>
          <w:szCs w:val="28"/>
        </w:rPr>
        <w:t>greutatea netă sau brută declarată sau numărul declarat de seminţe pure;</w:t>
      </w:r>
    </w:p>
    <w:p w14:paraId="5D251615" w14:textId="68C59F53" w:rsidR="00A26B7C"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7) </w:t>
      </w:r>
      <w:r w:rsidRPr="00E70442">
        <w:rPr>
          <w:rFonts w:ascii="Times New Roman" w:eastAsia="Times New Roman" w:hAnsi="Times New Roman" w:cs="Times New Roman"/>
          <w:color w:val="000000"/>
          <w:sz w:val="28"/>
          <w:szCs w:val="28"/>
        </w:rPr>
        <w:t>natura aditivului, precum şi raportul aproximativ dintre greutatea glomerulelor sau seminţelor pure şi greutatea totală, în cazul indicării greutăţii şi utilizării pesticidelor granulate, a substanţelor de învelire sau a unor aditivi solizi;</w:t>
      </w:r>
    </w:p>
    <w:p w14:paraId="4885273D" w14:textId="190CD821" w:rsidR="00E70442" w:rsidRP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8)</w:t>
      </w:r>
      <w:r w:rsidRPr="00E70442">
        <w:rPr>
          <w:rFonts w:ascii="Times New Roman" w:eastAsia="Times New Roman" w:hAnsi="Times New Roman" w:cs="Times New Roman"/>
          <w:color w:val="000000"/>
          <w:sz w:val="28"/>
          <w:szCs w:val="28"/>
        </w:rPr>
        <w:t xml:space="preserve"> proporţia de greutate a diferitelor componente, indicată pe specii sau, după caz, pe soiuri, în ambele</w:t>
      </w:r>
      <w:r>
        <w:rPr>
          <w:rFonts w:ascii="Times New Roman" w:eastAsia="Times New Roman" w:hAnsi="Times New Roman" w:cs="Times New Roman"/>
          <w:color w:val="000000"/>
          <w:sz w:val="28"/>
          <w:szCs w:val="28"/>
        </w:rPr>
        <w:t xml:space="preserve"> cazuri, cel puţin în latină; su</w:t>
      </w:r>
      <w:r w:rsidRPr="00E70442">
        <w:rPr>
          <w:rFonts w:ascii="Times New Roman" w:eastAsia="Times New Roman" w:hAnsi="Times New Roman" w:cs="Times New Roman"/>
          <w:color w:val="000000"/>
          <w:sz w:val="28"/>
          <w:szCs w:val="28"/>
        </w:rPr>
        <w:t>nt suficiente numai o parte din numitele menţiuni, în cazul în care s-a dispus obligativitatea acestora pentru ambalajele mici, produse pe teritoriul ţării, precum şi indicarea denumirii amestecului, în cazul în care proporţia de greutate poate fi comunicată cumpărătorului la cerere şi aceasta este înregistrată în mod oficial;</w:t>
      </w:r>
    </w:p>
    <w:p w14:paraId="373F2C72" w14:textId="4D08905A" w:rsidR="00E70442" w:rsidRP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70442">
        <w:rPr>
          <w:rFonts w:ascii="Times New Roman" w:eastAsia="Times New Roman" w:hAnsi="Times New Roman" w:cs="Times New Roman"/>
          <w:color w:val="000000"/>
          <w:sz w:val="28"/>
          <w:szCs w:val="28"/>
        </w:rPr>
        <w:t>9) în ceea ce priveşte lupinul, trebuie specificat dacă este vorba despre lupin amar sau lupin dulce.</w:t>
      </w:r>
    </w:p>
    <w:p w14:paraId="007E12FD" w14:textId="65E75D8E" w:rsidR="00E70442" w:rsidRPr="00497A09" w:rsidRDefault="00E70442" w:rsidP="00B85FD6">
      <w:pPr>
        <w:rPr>
          <w:rFonts w:ascii="Times New Roman" w:eastAsia="Times New Roman" w:hAnsi="Times New Roman" w:cs="Times New Roman"/>
          <w:color w:val="000000"/>
          <w:sz w:val="28"/>
          <w:szCs w:val="28"/>
        </w:rPr>
      </w:pPr>
    </w:p>
    <w:p w14:paraId="62FACB92" w14:textId="77777777" w:rsidR="00E70442" w:rsidRPr="00E70442" w:rsidRDefault="00E70442" w:rsidP="00E70442">
      <w:pPr>
        <w:jc w:val="right"/>
        <w:rPr>
          <w:rFonts w:ascii="Times New Roman" w:eastAsia="Times New Roman" w:hAnsi="Times New Roman" w:cs="Times New Roman"/>
          <w:color w:val="000000"/>
          <w:sz w:val="28"/>
          <w:szCs w:val="28"/>
        </w:rPr>
      </w:pPr>
      <w:r w:rsidRPr="00E70442">
        <w:rPr>
          <w:rFonts w:ascii="Times New Roman" w:eastAsia="Times New Roman" w:hAnsi="Times New Roman" w:cs="Times New Roman"/>
          <w:color w:val="000000"/>
          <w:sz w:val="28"/>
          <w:szCs w:val="28"/>
        </w:rPr>
        <w:t>Anexa nr.6</w:t>
      </w:r>
    </w:p>
    <w:p w14:paraId="4A607A07" w14:textId="77777777" w:rsidR="00E70442" w:rsidRPr="00E70442" w:rsidRDefault="00E70442" w:rsidP="00E70442">
      <w:pPr>
        <w:jc w:val="right"/>
        <w:rPr>
          <w:rFonts w:ascii="Times New Roman" w:eastAsia="Times New Roman" w:hAnsi="Times New Roman" w:cs="Times New Roman"/>
          <w:color w:val="000000"/>
          <w:sz w:val="28"/>
          <w:szCs w:val="28"/>
        </w:rPr>
      </w:pPr>
      <w:r w:rsidRPr="00E70442">
        <w:rPr>
          <w:rFonts w:ascii="Times New Roman" w:eastAsia="Times New Roman" w:hAnsi="Times New Roman" w:cs="Times New Roman"/>
          <w:color w:val="000000"/>
          <w:sz w:val="28"/>
          <w:szCs w:val="28"/>
        </w:rPr>
        <w:t>la Cerinţele privind calitatea</w:t>
      </w:r>
    </w:p>
    <w:p w14:paraId="72363E26" w14:textId="77777777" w:rsidR="00E70442" w:rsidRPr="00E70442" w:rsidRDefault="00E70442" w:rsidP="00E70442">
      <w:pPr>
        <w:jc w:val="right"/>
        <w:rPr>
          <w:rFonts w:ascii="Times New Roman" w:eastAsia="Times New Roman" w:hAnsi="Times New Roman" w:cs="Times New Roman"/>
          <w:color w:val="000000"/>
          <w:sz w:val="28"/>
          <w:szCs w:val="28"/>
        </w:rPr>
      </w:pPr>
      <w:r w:rsidRPr="00E70442">
        <w:rPr>
          <w:rFonts w:ascii="Times New Roman" w:eastAsia="Times New Roman" w:hAnsi="Times New Roman" w:cs="Times New Roman"/>
          <w:color w:val="000000"/>
          <w:sz w:val="28"/>
          <w:szCs w:val="28"/>
        </w:rPr>
        <w:t>şi comercializarea seminţelor</w:t>
      </w:r>
    </w:p>
    <w:p w14:paraId="40DEC205" w14:textId="25FB2F51" w:rsidR="00B85FD6" w:rsidRDefault="00E70442" w:rsidP="00E70442">
      <w:pPr>
        <w:jc w:val="right"/>
        <w:rPr>
          <w:rFonts w:ascii="Times New Roman" w:eastAsia="Times New Roman" w:hAnsi="Times New Roman" w:cs="Times New Roman"/>
          <w:color w:val="000000"/>
          <w:sz w:val="28"/>
          <w:szCs w:val="28"/>
        </w:rPr>
      </w:pPr>
      <w:r w:rsidRPr="00E70442">
        <w:rPr>
          <w:rFonts w:ascii="Times New Roman" w:eastAsia="Times New Roman" w:hAnsi="Times New Roman" w:cs="Times New Roman"/>
          <w:color w:val="000000"/>
          <w:sz w:val="28"/>
          <w:szCs w:val="28"/>
        </w:rPr>
        <w:t>de plante furajere</w:t>
      </w:r>
    </w:p>
    <w:p w14:paraId="3053057A" w14:textId="77777777" w:rsidR="00E70442" w:rsidRDefault="00E70442" w:rsidP="00E70442">
      <w:pPr>
        <w:rPr>
          <w:rFonts w:ascii="Times New Roman" w:eastAsia="Times New Roman" w:hAnsi="Times New Roman" w:cs="Times New Roman"/>
          <w:color w:val="000000"/>
          <w:sz w:val="28"/>
          <w:szCs w:val="28"/>
        </w:rPr>
      </w:pPr>
    </w:p>
    <w:p w14:paraId="2F606D2B" w14:textId="4077F4A2" w:rsidR="00E70442" w:rsidRDefault="00E70442" w:rsidP="00E70442">
      <w:pPr>
        <w:jc w:val="center"/>
        <w:rPr>
          <w:rFonts w:ascii="Times New Roman" w:eastAsia="Times New Roman" w:hAnsi="Times New Roman" w:cs="Times New Roman"/>
          <w:color w:val="000000"/>
          <w:sz w:val="28"/>
          <w:szCs w:val="28"/>
        </w:rPr>
      </w:pPr>
      <w:r w:rsidRPr="00E70442">
        <w:rPr>
          <w:rFonts w:ascii="Times New Roman" w:eastAsia="Times New Roman" w:hAnsi="Times New Roman" w:cs="Times New Roman"/>
          <w:b/>
          <w:color w:val="000000"/>
          <w:sz w:val="28"/>
          <w:szCs w:val="28"/>
        </w:rPr>
        <w:t>Eticheta şi documentul în cazul seminţelor certificate provizoriu</w:t>
      </w:r>
    </w:p>
    <w:p w14:paraId="16143C3F" w14:textId="77777777" w:rsidR="00E70442" w:rsidRDefault="00E70442" w:rsidP="00E70442">
      <w:pPr>
        <w:jc w:val="center"/>
        <w:rPr>
          <w:rFonts w:ascii="Times New Roman" w:eastAsia="Times New Roman" w:hAnsi="Times New Roman" w:cs="Times New Roman"/>
          <w:color w:val="000000"/>
          <w:sz w:val="28"/>
          <w:szCs w:val="28"/>
        </w:rPr>
      </w:pPr>
    </w:p>
    <w:p w14:paraId="344C0540" w14:textId="039C1668"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E70442">
        <w:rPr>
          <w:rFonts w:ascii="Times New Roman" w:eastAsia="Times New Roman" w:hAnsi="Times New Roman" w:cs="Times New Roman"/>
          <w:b/>
          <w:color w:val="000000"/>
          <w:sz w:val="28"/>
          <w:szCs w:val="28"/>
        </w:rPr>
        <w:t>1.</w:t>
      </w:r>
      <w:r w:rsidRPr="00E70442">
        <w:rPr>
          <w:rFonts w:ascii="Times New Roman" w:eastAsia="Times New Roman" w:hAnsi="Times New Roman" w:cs="Times New Roman"/>
          <w:color w:val="000000"/>
          <w:sz w:val="28"/>
          <w:szCs w:val="28"/>
        </w:rPr>
        <w:t xml:space="preserve"> Informaţiile care trebuie să figureze pe etichetă:</w:t>
      </w:r>
    </w:p>
    <w:p w14:paraId="2157F3A9" w14:textId="1F098B70"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70442">
        <w:rPr>
          <w:rFonts w:ascii="Times New Roman" w:eastAsia="Times New Roman" w:hAnsi="Times New Roman" w:cs="Times New Roman"/>
          <w:color w:val="000000"/>
          <w:sz w:val="28"/>
          <w:szCs w:val="28"/>
        </w:rPr>
        <w:t>1) autoritatea responsabilă de inspecţia în cîmp şi ţara producătoare sau abrevierile lor;</w:t>
      </w:r>
    </w:p>
    <w:p w14:paraId="3C4FC4F9" w14:textId="2032E659"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70442">
        <w:rPr>
          <w:rFonts w:ascii="Times New Roman" w:eastAsia="Times New Roman" w:hAnsi="Times New Roman" w:cs="Times New Roman"/>
          <w:color w:val="000000"/>
          <w:sz w:val="28"/>
          <w:szCs w:val="28"/>
        </w:rPr>
        <w:t>2) specia, indicată cel puţin sub denumirea sa botanică, care poate figura sub formă prescurtată şi fără numele autorilor, în latină;</w:t>
      </w:r>
    </w:p>
    <w:p w14:paraId="5BBBA91D" w14:textId="2BC49FD5"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Pr="00E70442">
        <w:rPr>
          <w:rFonts w:ascii="Times New Roman" w:eastAsia="Times New Roman" w:hAnsi="Times New Roman" w:cs="Times New Roman"/>
          <w:color w:val="000000"/>
          <w:sz w:val="28"/>
          <w:szCs w:val="28"/>
        </w:rPr>
        <w:t>soiul, indicat cel puţin cu caractere latine</w:t>
      </w:r>
      <w:r>
        <w:rPr>
          <w:rFonts w:ascii="Times New Roman" w:eastAsia="Times New Roman" w:hAnsi="Times New Roman" w:cs="Times New Roman"/>
          <w:color w:val="000000"/>
          <w:sz w:val="28"/>
          <w:szCs w:val="28"/>
        </w:rPr>
        <w:t>;</w:t>
      </w:r>
    </w:p>
    <w:p w14:paraId="08792D1E" w14:textId="6384795F"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w:t>
      </w:r>
      <w:r w:rsidRPr="00E70442">
        <w:rPr>
          <w:rFonts w:ascii="Times New Roman" w:eastAsia="Times New Roman" w:hAnsi="Times New Roman" w:cs="Times New Roman"/>
          <w:color w:val="000000"/>
          <w:sz w:val="28"/>
          <w:szCs w:val="28"/>
        </w:rPr>
        <w:t xml:space="preserve"> categoria;</w:t>
      </w:r>
    </w:p>
    <w:p w14:paraId="6C312F2A" w14:textId="5C8188E1"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5) </w:t>
      </w:r>
      <w:r w:rsidRPr="00E70442">
        <w:rPr>
          <w:rFonts w:ascii="Times New Roman" w:eastAsia="Times New Roman" w:hAnsi="Times New Roman" w:cs="Times New Roman"/>
          <w:color w:val="000000"/>
          <w:sz w:val="28"/>
          <w:szCs w:val="28"/>
        </w:rPr>
        <w:t>numărul de referinţă al cîmpului sau lotului;</w:t>
      </w:r>
    </w:p>
    <w:p w14:paraId="706D0C4F" w14:textId="5046761B"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6)</w:t>
      </w:r>
      <w:r w:rsidRPr="00E70442">
        <w:rPr>
          <w:rFonts w:ascii="Times New Roman" w:eastAsia="Times New Roman" w:hAnsi="Times New Roman" w:cs="Times New Roman"/>
          <w:color w:val="000000"/>
          <w:sz w:val="28"/>
          <w:szCs w:val="28"/>
        </w:rPr>
        <w:t xml:space="preserve"> greutatea netă sau brută declarată;</w:t>
      </w:r>
    </w:p>
    <w:p w14:paraId="3A2DDC00" w14:textId="2884766B"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7) </w:t>
      </w:r>
      <w:r w:rsidRPr="00E70442">
        <w:rPr>
          <w:rFonts w:ascii="Times New Roman" w:eastAsia="Times New Roman" w:hAnsi="Times New Roman" w:cs="Times New Roman"/>
          <w:color w:val="000000"/>
          <w:sz w:val="28"/>
          <w:szCs w:val="28"/>
        </w:rPr>
        <w:t>menţiunea “seminţe certificate provizoriu”.</w:t>
      </w:r>
    </w:p>
    <w:p w14:paraId="7CBFAB6D" w14:textId="19AE917C" w:rsidR="00E70442" w:rsidRDefault="00E70442"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E70442">
        <w:rPr>
          <w:rFonts w:ascii="Times New Roman" w:eastAsia="Times New Roman" w:hAnsi="Times New Roman" w:cs="Times New Roman"/>
          <w:b/>
          <w:color w:val="000000"/>
          <w:sz w:val="28"/>
          <w:szCs w:val="28"/>
        </w:rPr>
        <w:t xml:space="preserve">2. </w:t>
      </w:r>
      <w:r w:rsidR="00EA0E8B" w:rsidRPr="00EA0E8B">
        <w:rPr>
          <w:rFonts w:ascii="Times New Roman" w:eastAsia="Times New Roman" w:hAnsi="Times New Roman" w:cs="Times New Roman"/>
          <w:color w:val="000000"/>
          <w:sz w:val="28"/>
          <w:szCs w:val="28"/>
        </w:rPr>
        <w:t>Eticheta trebuie să fie de culoare gri.</w:t>
      </w:r>
    </w:p>
    <w:p w14:paraId="59100422" w14:textId="77D6A1B5"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A0E8B">
        <w:rPr>
          <w:rFonts w:ascii="Times New Roman" w:eastAsia="Times New Roman" w:hAnsi="Times New Roman" w:cs="Times New Roman"/>
          <w:b/>
          <w:color w:val="000000"/>
          <w:sz w:val="28"/>
          <w:szCs w:val="28"/>
        </w:rPr>
        <w:t>3.</w:t>
      </w:r>
      <w:r w:rsidRPr="00EA0E8B">
        <w:rPr>
          <w:rFonts w:ascii="Times New Roman" w:eastAsia="Times New Roman" w:hAnsi="Times New Roman" w:cs="Times New Roman"/>
          <w:color w:val="000000"/>
          <w:sz w:val="28"/>
          <w:szCs w:val="28"/>
        </w:rPr>
        <w:t xml:space="preserve"> Informaţiile care trebuie să figureze pe document:</w:t>
      </w:r>
    </w:p>
    <w:p w14:paraId="00069C83" w14:textId="64E2BA4F"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A0E8B">
        <w:rPr>
          <w:rFonts w:ascii="Times New Roman" w:eastAsia="Times New Roman" w:hAnsi="Times New Roman" w:cs="Times New Roman"/>
          <w:color w:val="000000"/>
          <w:sz w:val="28"/>
          <w:szCs w:val="28"/>
        </w:rPr>
        <w:t>1) autoritatea care eliberează documentul;</w:t>
      </w:r>
    </w:p>
    <w:p w14:paraId="4C370D25" w14:textId="56752298"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A0E8B">
        <w:rPr>
          <w:rFonts w:ascii="Times New Roman" w:eastAsia="Times New Roman" w:hAnsi="Times New Roman" w:cs="Times New Roman"/>
          <w:color w:val="000000"/>
          <w:sz w:val="28"/>
          <w:szCs w:val="28"/>
        </w:rPr>
        <w:t>2) specia, indicată cel puţin sub denumirea sa botanică, care poate figura sub formă prescurtată şi fără numele autorilor, în latină;</w:t>
      </w:r>
    </w:p>
    <w:p w14:paraId="66BCF570" w14:textId="1CDA2202"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w:t>
      </w:r>
      <w:r w:rsidRPr="00EA0E8B">
        <w:rPr>
          <w:rFonts w:ascii="Times New Roman" w:eastAsia="Times New Roman" w:hAnsi="Times New Roman" w:cs="Times New Roman"/>
          <w:color w:val="000000"/>
          <w:sz w:val="28"/>
          <w:szCs w:val="28"/>
        </w:rPr>
        <w:t>soiul, indicat cel puţin cu caractere române</w:t>
      </w:r>
      <w:r>
        <w:rPr>
          <w:rFonts w:ascii="Times New Roman" w:eastAsia="Times New Roman" w:hAnsi="Times New Roman" w:cs="Times New Roman"/>
          <w:color w:val="000000"/>
          <w:sz w:val="28"/>
          <w:szCs w:val="28"/>
        </w:rPr>
        <w:t>;</w:t>
      </w:r>
    </w:p>
    <w:p w14:paraId="52B8F69F" w14:textId="70E0711A"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4) </w:t>
      </w:r>
      <w:r w:rsidRPr="00EA0E8B">
        <w:rPr>
          <w:rFonts w:ascii="Times New Roman" w:eastAsia="Times New Roman" w:hAnsi="Times New Roman" w:cs="Times New Roman"/>
          <w:color w:val="000000"/>
          <w:sz w:val="28"/>
          <w:szCs w:val="28"/>
        </w:rPr>
        <w:t>categoria;</w:t>
      </w:r>
    </w:p>
    <w:p w14:paraId="6D5FDAD1" w14:textId="76605632"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5) </w:t>
      </w:r>
      <w:r w:rsidRPr="00EA0E8B">
        <w:rPr>
          <w:rFonts w:ascii="Times New Roman" w:eastAsia="Times New Roman" w:hAnsi="Times New Roman" w:cs="Times New Roman"/>
          <w:color w:val="000000"/>
          <w:sz w:val="28"/>
          <w:szCs w:val="28"/>
        </w:rPr>
        <w:t>numărul de referinţă al seminţelor folosite şi numele ţării sau ţărilor care le-au certificat;</w:t>
      </w:r>
    </w:p>
    <w:p w14:paraId="68D7B58C" w14:textId="10F4FAAE"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6) numărul de referinţă al câ</w:t>
      </w:r>
      <w:r w:rsidRPr="00EA0E8B">
        <w:rPr>
          <w:rFonts w:ascii="Times New Roman" w:eastAsia="Times New Roman" w:hAnsi="Times New Roman" w:cs="Times New Roman"/>
          <w:color w:val="000000"/>
          <w:sz w:val="28"/>
          <w:szCs w:val="28"/>
        </w:rPr>
        <w:t>mpului sau lotului;</w:t>
      </w:r>
    </w:p>
    <w:p w14:paraId="21419C96" w14:textId="12C7A4FE"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7) </w:t>
      </w:r>
      <w:r w:rsidRPr="00EA0E8B">
        <w:rPr>
          <w:rFonts w:ascii="Times New Roman" w:eastAsia="Times New Roman" w:hAnsi="Times New Roman" w:cs="Times New Roman"/>
          <w:color w:val="000000"/>
          <w:sz w:val="28"/>
          <w:szCs w:val="28"/>
        </w:rPr>
        <w:t>suprafaţa cultivată pentru producţia lotului la care se referă documentul;</w:t>
      </w:r>
    </w:p>
    <w:p w14:paraId="101157AD" w14:textId="7F2E8977"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8) </w:t>
      </w:r>
      <w:r w:rsidRPr="00EA0E8B">
        <w:rPr>
          <w:rFonts w:ascii="Times New Roman" w:eastAsia="Times New Roman" w:hAnsi="Times New Roman" w:cs="Times New Roman"/>
          <w:color w:val="000000"/>
          <w:sz w:val="28"/>
          <w:szCs w:val="28"/>
        </w:rPr>
        <w:t>cantitatea de seminţe recoltate şi numărul de ambalaje;</w:t>
      </w:r>
    </w:p>
    <w:p w14:paraId="375C872D" w14:textId="33D033EC"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9) </w:t>
      </w:r>
      <w:r w:rsidRPr="00EA0E8B">
        <w:rPr>
          <w:rFonts w:ascii="Times New Roman" w:eastAsia="Times New Roman" w:hAnsi="Times New Roman" w:cs="Times New Roman"/>
          <w:color w:val="000000"/>
          <w:sz w:val="28"/>
          <w:szCs w:val="28"/>
        </w:rPr>
        <w:t>numărul de generaţii după seminţele Bază, în cazul seminţelor Certificate;</w:t>
      </w:r>
    </w:p>
    <w:p w14:paraId="5564ACB4" w14:textId="41DD6FD8"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10) atestarea că su</w:t>
      </w:r>
      <w:r w:rsidRPr="00EA0E8B">
        <w:rPr>
          <w:rFonts w:ascii="Times New Roman" w:eastAsia="Times New Roman" w:hAnsi="Times New Roman" w:cs="Times New Roman"/>
          <w:color w:val="000000"/>
          <w:sz w:val="28"/>
          <w:szCs w:val="28"/>
        </w:rPr>
        <w:t>nt îndeplinite condiţiile pe care trebuie să le satisfacă culturile din care provin seminţele;</w:t>
      </w:r>
    </w:p>
    <w:p w14:paraId="36E9B08D" w14:textId="6299FC08" w:rsidR="00EA0E8B" w:rsidRDefault="00EA0E8B" w:rsidP="00E704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11) </w:t>
      </w:r>
      <w:r w:rsidRPr="00EA0E8B">
        <w:rPr>
          <w:rFonts w:ascii="Times New Roman" w:eastAsia="Times New Roman" w:hAnsi="Times New Roman" w:cs="Times New Roman"/>
          <w:color w:val="000000"/>
          <w:sz w:val="28"/>
          <w:szCs w:val="28"/>
        </w:rPr>
        <w:t>după caz, rezultatele unei analize preliminare a seminţelor.</w:t>
      </w:r>
    </w:p>
    <w:p w14:paraId="69EC56AB" w14:textId="2AC5C30D" w:rsidR="00EC088E" w:rsidRDefault="00EC08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2CF29FE" w14:textId="20CA0A47" w:rsidR="00EC088E" w:rsidRPr="00EC088E" w:rsidRDefault="00EC088E" w:rsidP="00EC088E">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Anexa nr.2</w:t>
      </w:r>
    </w:p>
    <w:p w14:paraId="108AF208" w14:textId="77777777" w:rsidR="00EC088E" w:rsidRPr="00EC088E" w:rsidRDefault="00EC088E" w:rsidP="00EC088E">
      <w:pPr>
        <w:jc w:val="right"/>
        <w:rPr>
          <w:rFonts w:ascii="Times New Roman" w:eastAsia="Times New Roman" w:hAnsi="Times New Roman" w:cs="Times New Roman"/>
          <w:color w:val="000000"/>
          <w:sz w:val="28"/>
          <w:szCs w:val="28"/>
        </w:rPr>
      </w:pPr>
      <w:r w:rsidRPr="00EC088E">
        <w:rPr>
          <w:rFonts w:ascii="Times New Roman" w:eastAsia="Times New Roman" w:hAnsi="Times New Roman" w:cs="Times New Roman"/>
          <w:color w:val="000000"/>
          <w:sz w:val="28"/>
          <w:szCs w:val="28"/>
        </w:rPr>
        <w:t>la Hotărârea Guvernului</w:t>
      </w:r>
    </w:p>
    <w:p w14:paraId="7FD896E5" w14:textId="3D73E104" w:rsidR="00EC088E" w:rsidRDefault="00EC088E" w:rsidP="00EC088E">
      <w:pPr>
        <w:jc w:val="right"/>
        <w:rPr>
          <w:rFonts w:ascii="Times New Roman" w:eastAsia="Times New Roman" w:hAnsi="Times New Roman" w:cs="Times New Roman"/>
          <w:color w:val="000000"/>
          <w:sz w:val="28"/>
          <w:szCs w:val="28"/>
        </w:rPr>
      </w:pPr>
      <w:r w:rsidRPr="00EC088E">
        <w:rPr>
          <w:rFonts w:ascii="Times New Roman" w:eastAsia="Times New Roman" w:hAnsi="Times New Roman" w:cs="Times New Roman"/>
          <w:color w:val="000000"/>
          <w:sz w:val="28"/>
          <w:szCs w:val="28"/>
        </w:rPr>
        <w:t>nr.____/2024</w:t>
      </w:r>
    </w:p>
    <w:p w14:paraId="366025F8" w14:textId="77777777" w:rsidR="009B679A" w:rsidRDefault="009B679A" w:rsidP="00EC088E">
      <w:pPr>
        <w:jc w:val="right"/>
        <w:rPr>
          <w:rFonts w:ascii="Times New Roman" w:eastAsia="Times New Roman" w:hAnsi="Times New Roman" w:cs="Times New Roman"/>
          <w:color w:val="000000"/>
          <w:sz w:val="28"/>
          <w:szCs w:val="28"/>
        </w:rPr>
      </w:pPr>
    </w:p>
    <w:p w14:paraId="58A8D9E3" w14:textId="77777777" w:rsidR="009B679A" w:rsidRDefault="009B679A" w:rsidP="009B679A">
      <w:pPr>
        <w:jc w:val="center"/>
        <w:rPr>
          <w:rFonts w:ascii="Times New Roman" w:eastAsia="Times New Roman" w:hAnsi="Times New Roman" w:cs="Times New Roman"/>
          <w:b/>
          <w:color w:val="000000"/>
          <w:sz w:val="28"/>
          <w:szCs w:val="28"/>
        </w:rPr>
      </w:pPr>
      <w:r w:rsidRPr="009B679A">
        <w:rPr>
          <w:rFonts w:ascii="Times New Roman" w:eastAsia="Times New Roman" w:hAnsi="Times New Roman" w:cs="Times New Roman"/>
          <w:b/>
          <w:color w:val="000000"/>
          <w:sz w:val="28"/>
          <w:szCs w:val="28"/>
        </w:rPr>
        <w:t>Cerinţele privind calitatea</w:t>
      </w:r>
      <w:r>
        <w:rPr>
          <w:rFonts w:ascii="Times New Roman" w:eastAsia="Times New Roman" w:hAnsi="Times New Roman" w:cs="Times New Roman"/>
          <w:b/>
          <w:color w:val="000000"/>
          <w:sz w:val="28"/>
          <w:szCs w:val="28"/>
        </w:rPr>
        <w:t xml:space="preserve"> </w:t>
      </w:r>
      <w:r w:rsidRPr="009B679A">
        <w:rPr>
          <w:rFonts w:ascii="Times New Roman" w:eastAsia="Times New Roman" w:hAnsi="Times New Roman" w:cs="Times New Roman"/>
          <w:b/>
          <w:color w:val="000000"/>
          <w:sz w:val="28"/>
          <w:szCs w:val="28"/>
        </w:rPr>
        <w:t>şi comercializarea</w:t>
      </w:r>
    </w:p>
    <w:p w14:paraId="68D37915" w14:textId="06CA3D9C" w:rsidR="009B679A" w:rsidRDefault="009B679A" w:rsidP="009B679A">
      <w:pPr>
        <w:jc w:val="center"/>
        <w:rPr>
          <w:rFonts w:ascii="Times New Roman" w:eastAsia="Times New Roman" w:hAnsi="Times New Roman" w:cs="Times New Roman"/>
          <w:b/>
          <w:color w:val="000000"/>
          <w:sz w:val="28"/>
          <w:szCs w:val="28"/>
        </w:rPr>
      </w:pPr>
      <w:r w:rsidRPr="009B679A">
        <w:rPr>
          <w:rFonts w:ascii="Times New Roman" w:eastAsia="Times New Roman" w:hAnsi="Times New Roman" w:cs="Times New Roman"/>
          <w:b/>
          <w:color w:val="000000"/>
          <w:sz w:val="28"/>
          <w:szCs w:val="28"/>
        </w:rPr>
        <w:t>seminţelor de</w:t>
      </w:r>
      <w:r w:rsidR="008546B0">
        <w:rPr>
          <w:rFonts w:ascii="Times New Roman" w:eastAsia="Times New Roman" w:hAnsi="Times New Roman" w:cs="Times New Roman"/>
          <w:b/>
          <w:color w:val="000000"/>
          <w:sz w:val="28"/>
          <w:szCs w:val="28"/>
        </w:rPr>
        <w:t xml:space="preserve"> sfeclă de zahăr și </w:t>
      </w:r>
      <w:r w:rsidR="009B61CB">
        <w:rPr>
          <w:rFonts w:ascii="Times New Roman" w:eastAsia="Times New Roman" w:hAnsi="Times New Roman" w:cs="Times New Roman"/>
          <w:b/>
          <w:color w:val="000000"/>
          <w:sz w:val="28"/>
          <w:szCs w:val="28"/>
        </w:rPr>
        <w:t xml:space="preserve">sfeclă </w:t>
      </w:r>
      <w:r w:rsidR="008546B0">
        <w:rPr>
          <w:rFonts w:ascii="Times New Roman" w:eastAsia="Times New Roman" w:hAnsi="Times New Roman" w:cs="Times New Roman"/>
          <w:b/>
          <w:color w:val="000000"/>
          <w:sz w:val="28"/>
          <w:szCs w:val="28"/>
        </w:rPr>
        <w:t>furajeră</w:t>
      </w:r>
    </w:p>
    <w:p w14:paraId="1390CC31" w14:textId="69513A20" w:rsidR="00A047E6" w:rsidRDefault="007117C6" w:rsidP="007117C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117C6">
        <w:rPr>
          <w:rFonts w:ascii="Times New Roman" w:eastAsia="Times New Roman" w:hAnsi="Times New Roman" w:cs="Times New Roman"/>
          <w:color w:val="000000"/>
          <w:sz w:val="28"/>
          <w:szCs w:val="28"/>
        </w:rPr>
        <w:t xml:space="preserve">Prezenta </w:t>
      </w:r>
      <w:r>
        <w:rPr>
          <w:rFonts w:ascii="Times New Roman" w:eastAsia="Times New Roman" w:hAnsi="Times New Roman" w:cs="Times New Roman"/>
          <w:color w:val="000000"/>
          <w:sz w:val="28"/>
          <w:szCs w:val="28"/>
        </w:rPr>
        <w:t xml:space="preserve">Hotărâre de Guvern </w:t>
      </w:r>
      <w:r w:rsidRPr="007117C6">
        <w:rPr>
          <w:rFonts w:ascii="Times New Roman" w:eastAsia="Times New Roman" w:hAnsi="Times New Roman" w:cs="Times New Roman"/>
          <w:color w:val="000000"/>
          <w:sz w:val="28"/>
          <w:szCs w:val="28"/>
        </w:rPr>
        <w:t>transpune parțial Directiva 2002/54/CE a Consiliului din 13 iunie 2002 privind comercializarea semințelor de sfeclă,</w:t>
      </w:r>
      <w:r>
        <w:rPr>
          <w:rFonts w:ascii="Times New Roman" w:eastAsia="Times New Roman" w:hAnsi="Times New Roman" w:cs="Times New Roman"/>
          <w:color w:val="000000"/>
          <w:sz w:val="28"/>
          <w:szCs w:val="28"/>
        </w:rPr>
        <w:t xml:space="preserve"> </w:t>
      </w:r>
      <w:r w:rsidRPr="007117C6">
        <w:rPr>
          <w:rFonts w:ascii="Times New Roman" w:eastAsia="Times New Roman" w:hAnsi="Times New Roman" w:cs="Times New Roman"/>
          <w:b/>
          <w:color w:val="000000"/>
          <w:sz w:val="28"/>
          <w:szCs w:val="28"/>
        </w:rPr>
        <w:t>CELEX: 02002L0054</w:t>
      </w:r>
      <w:r>
        <w:rPr>
          <w:rFonts w:ascii="Times New Roman" w:eastAsia="Times New Roman" w:hAnsi="Times New Roman" w:cs="Times New Roman"/>
          <w:color w:val="000000"/>
          <w:sz w:val="28"/>
          <w:szCs w:val="28"/>
        </w:rPr>
        <w:t>,</w:t>
      </w:r>
      <w:r w:rsidRPr="007117C6">
        <w:rPr>
          <w:rFonts w:ascii="Times New Roman" w:eastAsia="Times New Roman" w:hAnsi="Times New Roman" w:cs="Times New Roman"/>
          <w:color w:val="000000"/>
          <w:sz w:val="28"/>
          <w:szCs w:val="28"/>
        </w:rPr>
        <w:t xml:space="preserve"> publicată în Jurnalul Oficial al Comunităţii Europene (JO L 193, 20 iulie 2002), pag.12-32), amendată ultima dată prin Directiva 2004/117/CE a Consiliului din 22 decembrie 2004 de modificare a Directivelor 66/401/CEE, 66/402/CEE, 2002/54/CE, 2002/55/CE şi 2002/57/CE privind examinările efectuate sub supraveghere oficială şi echivalenţa seminţelor produse în ţări terţe, publicată în Jurnalul Oficial al Comunităţii Europene (JO L 14, 18 ianuarie 2005, pag.18-33).</w:t>
      </w:r>
    </w:p>
    <w:p w14:paraId="1EACFCC6" w14:textId="77777777" w:rsidR="008546B0" w:rsidRDefault="008546B0" w:rsidP="007117C6">
      <w:pPr>
        <w:rPr>
          <w:rFonts w:ascii="Times New Roman" w:eastAsia="Times New Roman" w:hAnsi="Times New Roman" w:cs="Times New Roman"/>
          <w:color w:val="000000"/>
          <w:sz w:val="28"/>
          <w:szCs w:val="28"/>
        </w:rPr>
      </w:pPr>
    </w:p>
    <w:p w14:paraId="184F1560" w14:textId="77777777" w:rsidR="00CD7115" w:rsidRPr="00205056" w:rsidRDefault="00CD7115" w:rsidP="00205056">
      <w:pPr>
        <w:spacing w:line="240" w:lineRule="auto"/>
        <w:ind w:firstLine="720"/>
        <w:mirrorIndents/>
        <w:jc w:val="center"/>
        <w:rPr>
          <w:rFonts w:ascii="Times New Roman" w:eastAsia="Times New Roman" w:hAnsi="Times New Roman" w:cs="Times New Roman"/>
          <w:b/>
          <w:color w:val="000000"/>
          <w:sz w:val="28"/>
          <w:szCs w:val="28"/>
        </w:rPr>
      </w:pPr>
      <w:r w:rsidRPr="00205056">
        <w:rPr>
          <w:rFonts w:ascii="Times New Roman" w:eastAsia="Times New Roman" w:hAnsi="Times New Roman" w:cs="Times New Roman"/>
          <w:b/>
          <w:color w:val="000000"/>
          <w:sz w:val="28"/>
          <w:szCs w:val="28"/>
        </w:rPr>
        <w:t>Capitolul I</w:t>
      </w:r>
    </w:p>
    <w:p w14:paraId="6E8903FB" w14:textId="3918BC63" w:rsidR="00CD7115" w:rsidRPr="00205056" w:rsidRDefault="00D11927" w:rsidP="00205056">
      <w:pPr>
        <w:pStyle w:val="Listparagraf"/>
        <w:spacing w:line="240" w:lineRule="auto"/>
        <w:ind w:left="0" w:firstLine="720"/>
        <w:mirrorIndent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DISPOZIȚII</w:t>
      </w:r>
      <w:r w:rsidR="00CD7115" w:rsidRPr="00205056">
        <w:rPr>
          <w:rFonts w:ascii="Times New Roman" w:eastAsia="Times New Roman" w:hAnsi="Times New Roman" w:cs="Times New Roman"/>
          <w:b/>
          <w:color w:val="000000"/>
          <w:sz w:val="28"/>
          <w:szCs w:val="28"/>
        </w:rPr>
        <w:t xml:space="preserve"> GENERALE</w:t>
      </w:r>
    </w:p>
    <w:p w14:paraId="1D3264D8" w14:textId="445E6127" w:rsidR="00CD7115" w:rsidRPr="00205056" w:rsidRDefault="00CD7115" w:rsidP="007E7D11">
      <w:pPr>
        <w:pStyle w:val="Listparagraf"/>
        <w:numPr>
          <w:ilvl w:val="0"/>
          <w:numId w:val="8"/>
        </w:numPr>
        <w:spacing w:line="240" w:lineRule="auto"/>
        <w:ind w:left="0" w:firstLine="720"/>
        <w:mirrorIndents/>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Prezentele Cerințe se aplica producerii in v</w:t>
      </w:r>
      <w:r w:rsidR="00D91401" w:rsidRPr="00205056">
        <w:rPr>
          <w:rFonts w:ascii="Times New Roman" w:eastAsia="Times New Roman" w:hAnsi="Times New Roman" w:cs="Times New Roman"/>
          <w:color w:val="000000"/>
          <w:sz w:val="28"/>
          <w:szCs w:val="28"/>
        </w:rPr>
        <w:t>ederea comercializarii, prelucrării, certificării si comercializării semintelor de sfeclă de zahăr și furajeră</w:t>
      </w:r>
      <w:r w:rsidRPr="00205056">
        <w:rPr>
          <w:rFonts w:ascii="Times New Roman" w:eastAsia="Times New Roman" w:hAnsi="Times New Roman" w:cs="Times New Roman"/>
          <w:color w:val="000000"/>
          <w:sz w:val="28"/>
          <w:szCs w:val="28"/>
        </w:rPr>
        <w:t>.</w:t>
      </w:r>
    </w:p>
    <w:p w14:paraId="34B16637" w14:textId="554D2550" w:rsidR="00CD7115" w:rsidRPr="00205056" w:rsidRDefault="00D91401" w:rsidP="007E7D11">
      <w:pPr>
        <w:pStyle w:val="Listparagraf"/>
        <w:numPr>
          <w:ilvl w:val="0"/>
          <w:numId w:val="8"/>
        </w:numPr>
        <w:spacing w:line="240" w:lineRule="auto"/>
        <w:ind w:left="0" w:firstLine="720"/>
        <w:mirrorIndents/>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Cerinţele obligatorii prescrise nu se referă la seminţele produse în gospodăriile individuale neautorizate, precum şi la seminţele de tranzit sau depozitate temporar ca produse de tranzit, dacă nu prezintă pericol pentru sănătatea umană şi mediul înconjurător.</w:t>
      </w:r>
    </w:p>
    <w:p w14:paraId="6F30B2F9" w14:textId="77777777" w:rsidR="00D91401" w:rsidRPr="00205056" w:rsidRDefault="00D91401" w:rsidP="00205056">
      <w:pPr>
        <w:spacing w:line="240" w:lineRule="auto"/>
        <w:ind w:firstLine="720"/>
        <w:contextualSpacing/>
        <w:mirrorIndents/>
        <w:rPr>
          <w:rFonts w:ascii="Times New Roman" w:eastAsia="Times New Roman" w:hAnsi="Times New Roman" w:cs="Times New Roman"/>
          <w:color w:val="000000"/>
          <w:sz w:val="28"/>
          <w:szCs w:val="28"/>
        </w:rPr>
      </w:pPr>
    </w:p>
    <w:p w14:paraId="619C8ED8" w14:textId="5C890A82" w:rsidR="00D91401" w:rsidRPr="00205056" w:rsidRDefault="00D91401" w:rsidP="00205056">
      <w:pPr>
        <w:pStyle w:val="Listparagraf"/>
        <w:spacing w:line="240" w:lineRule="auto"/>
        <w:ind w:left="0" w:firstLine="720"/>
        <w:mirrorIndents/>
        <w:jc w:val="center"/>
        <w:rPr>
          <w:rFonts w:ascii="Times New Roman" w:eastAsia="Times New Roman" w:hAnsi="Times New Roman" w:cs="Times New Roman"/>
          <w:b/>
          <w:color w:val="000000"/>
          <w:sz w:val="28"/>
          <w:szCs w:val="28"/>
        </w:rPr>
      </w:pPr>
      <w:r w:rsidRPr="00205056">
        <w:rPr>
          <w:rFonts w:ascii="Times New Roman" w:eastAsia="Times New Roman" w:hAnsi="Times New Roman" w:cs="Times New Roman"/>
          <w:b/>
          <w:color w:val="000000"/>
          <w:sz w:val="28"/>
          <w:szCs w:val="28"/>
        </w:rPr>
        <w:t>Capitolul II</w:t>
      </w:r>
    </w:p>
    <w:p w14:paraId="3A4EDABE" w14:textId="5968A5CC" w:rsidR="00D91401" w:rsidRPr="00205056" w:rsidRDefault="00D91401" w:rsidP="00205056">
      <w:pPr>
        <w:pStyle w:val="Listparagraf"/>
        <w:spacing w:line="240" w:lineRule="auto"/>
        <w:ind w:left="0" w:firstLine="720"/>
        <w:mirrorIndents/>
        <w:jc w:val="center"/>
        <w:rPr>
          <w:rFonts w:ascii="Times New Roman" w:eastAsia="Times New Roman" w:hAnsi="Times New Roman" w:cs="Times New Roman"/>
          <w:b/>
          <w:color w:val="000000"/>
          <w:sz w:val="28"/>
          <w:szCs w:val="28"/>
        </w:rPr>
      </w:pPr>
      <w:r w:rsidRPr="00205056">
        <w:rPr>
          <w:rFonts w:ascii="Times New Roman" w:eastAsia="Times New Roman" w:hAnsi="Times New Roman" w:cs="Times New Roman"/>
          <w:b/>
          <w:color w:val="000000"/>
          <w:sz w:val="28"/>
          <w:szCs w:val="28"/>
        </w:rPr>
        <w:t>TERMINOLOGIE</w:t>
      </w:r>
      <w:r w:rsidR="00293FE1" w:rsidRPr="00205056">
        <w:rPr>
          <w:rFonts w:ascii="Times New Roman" w:eastAsia="Times New Roman" w:hAnsi="Times New Roman" w:cs="Times New Roman"/>
          <w:b/>
          <w:color w:val="000000"/>
          <w:sz w:val="28"/>
          <w:szCs w:val="28"/>
        </w:rPr>
        <w:t xml:space="preserve"> </w:t>
      </w:r>
    </w:p>
    <w:p w14:paraId="10651304" w14:textId="1AD62236" w:rsidR="00D91401" w:rsidRPr="00205056" w:rsidRDefault="00D91401" w:rsidP="007E7D11">
      <w:pPr>
        <w:pStyle w:val="Listparagraf"/>
        <w:numPr>
          <w:ilvl w:val="0"/>
          <w:numId w:val="8"/>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În sensul prezentelor Cerinţe, termenii utilizaţi semnifică următoarele:</w:t>
      </w:r>
    </w:p>
    <w:p w14:paraId="5AF0749D" w14:textId="43EFEEE1" w:rsidR="00D91401" w:rsidRPr="00205056" w:rsidRDefault="00D91401" w:rsidP="007E7D11">
      <w:pPr>
        <w:pStyle w:val="Listparagraf"/>
        <w:numPr>
          <w:ilvl w:val="1"/>
          <w:numId w:val="9"/>
        </w:numPr>
        <w:spacing w:line="240" w:lineRule="auto"/>
        <w:ind w:left="0" w:firstLine="567"/>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 xml:space="preserve">comercializare - </w:t>
      </w:r>
      <w:r w:rsidR="00834CDC" w:rsidRPr="00205056">
        <w:rPr>
          <w:rFonts w:ascii="Times New Roman" w:eastAsia="Times New Roman" w:hAnsi="Times New Roman" w:cs="Times New Roman"/>
          <w:color w:val="000000"/>
          <w:sz w:val="28"/>
          <w:szCs w:val="28"/>
        </w:rPr>
        <w:t>vânzarea, păstrarea spre vânzare, expunerea sau oferta spre vânzare, vânzarea și/sau livrarea catre o alta persoană, fie că este sau nu remunerată. Comerciali</w:t>
      </w:r>
      <w:r w:rsidR="00E64E39" w:rsidRPr="00205056">
        <w:rPr>
          <w:rFonts w:ascii="Times New Roman" w:eastAsia="Times New Roman" w:hAnsi="Times New Roman" w:cs="Times New Roman"/>
          <w:color w:val="000000"/>
          <w:sz w:val="28"/>
          <w:szCs w:val="28"/>
        </w:rPr>
        <w:t>zarea semințelor care nu vizează exploatarea comercială</w:t>
      </w:r>
      <w:r w:rsidR="00834CDC" w:rsidRPr="00205056">
        <w:rPr>
          <w:rFonts w:ascii="Times New Roman" w:eastAsia="Times New Roman" w:hAnsi="Times New Roman" w:cs="Times New Roman"/>
          <w:color w:val="000000"/>
          <w:sz w:val="28"/>
          <w:szCs w:val="28"/>
        </w:rPr>
        <w:t xml:space="preserve"> a soiului nu reprez</w:t>
      </w:r>
      <w:r w:rsidR="00E64E39" w:rsidRPr="00205056">
        <w:rPr>
          <w:rFonts w:ascii="Times New Roman" w:eastAsia="Times New Roman" w:hAnsi="Times New Roman" w:cs="Times New Roman"/>
          <w:color w:val="000000"/>
          <w:sz w:val="28"/>
          <w:szCs w:val="28"/>
        </w:rPr>
        <w:t>intă</w:t>
      </w:r>
      <w:r w:rsidR="00834CDC" w:rsidRPr="00205056">
        <w:rPr>
          <w:rFonts w:ascii="Times New Roman" w:eastAsia="Times New Roman" w:hAnsi="Times New Roman" w:cs="Times New Roman"/>
          <w:color w:val="000000"/>
          <w:sz w:val="28"/>
          <w:szCs w:val="28"/>
        </w:rPr>
        <w:t xml:space="preserve"> comercial</w:t>
      </w:r>
      <w:r w:rsidR="00E64E39" w:rsidRPr="00205056">
        <w:rPr>
          <w:rFonts w:ascii="Times New Roman" w:eastAsia="Times New Roman" w:hAnsi="Times New Roman" w:cs="Times New Roman"/>
          <w:color w:val="000000"/>
          <w:sz w:val="28"/>
          <w:szCs w:val="28"/>
        </w:rPr>
        <w:t>izare, precum urmatoarele operaț</w:t>
      </w:r>
      <w:r w:rsidR="00834CDC" w:rsidRPr="00205056">
        <w:rPr>
          <w:rFonts w:ascii="Times New Roman" w:eastAsia="Times New Roman" w:hAnsi="Times New Roman" w:cs="Times New Roman"/>
          <w:color w:val="000000"/>
          <w:sz w:val="28"/>
          <w:szCs w:val="28"/>
        </w:rPr>
        <w:t>iuni:</w:t>
      </w:r>
    </w:p>
    <w:p w14:paraId="17AA2BEB" w14:textId="3BE48B6E" w:rsidR="009B61CB" w:rsidRPr="00205056" w:rsidRDefault="009B61CB" w:rsidP="007E7D11">
      <w:pPr>
        <w:pStyle w:val="Listparagraf"/>
        <w:numPr>
          <w:ilvl w:val="0"/>
          <w:numId w:val="13"/>
        </w:numPr>
        <w:spacing w:line="240" w:lineRule="auto"/>
        <w:ind w:left="0" w:firstLine="567"/>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furnizarea de semințe autoritaților de inspecție și testare;</w:t>
      </w:r>
    </w:p>
    <w:p w14:paraId="4725D88A" w14:textId="2A62079C" w:rsidR="009B61CB" w:rsidRPr="00205056" w:rsidRDefault="009B61CB" w:rsidP="007E7D11">
      <w:pPr>
        <w:pStyle w:val="Listparagraf"/>
        <w:numPr>
          <w:ilvl w:val="0"/>
          <w:numId w:val="13"/>
        </w:numPr>
        <w:spacing w:line="240" w:lineRule="auto"/>
        <w:ind w:left="0" w:firstLine="567"/>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furnizarea de semințe prestatorilor de servicii în vederea procesării sau ambalării, în cazul în care prestatorul nu obține nici un drept asupra respectivelor semințe;</w:t>
      </w:r>
    </w:p>
    <w:p w14:paraId="5DA9F68A" w14:textId="0DCABBD9" w:rsidR="009B61CB" w:rsidRPr="00205056" w:rsidRDefault="009B61CB" w:rsidP="007E7D11">
      <w:pPr>
        <w:pStyle w:val="Listparagraf"/>
        <w:numPr>
          <w:ilvl w:val="0"/>
          <w:numId w:val="13"/>
        </w:numPr>
        <w:spacing w:line="240" w:lineRule="auto"/>
        <w:ind w:left="0" w:firstLine="567"/>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 xml:space="preserve">furnizarea de semințe prestatorilor de servicii, în anumite condiții, în vederea producerii anumitor materii prime agricole, destinate scopurilor industriale, sau multiplicarea semințelor pentru acest scop, nu se va privi ca fiind comercializare, în cazul în care prestatorul nu devine proprietarul semințelor sau produsului recoltat. Furnizorul semințelor va furniza autorității de certificare o copie a parților relevante din contractul </w:t>
      </w:r>
      <w:r w:rsidRPr="00205056">
        <w:rPr>
          <w:rFonts w:ascii="Times New Roman" w:eastAsia="Times New Roman" w:hAnsi="Times New Roman" w:cs="Times New Roman"/>
          <w:color w:val="000000"/>
          <w:sz w:val="28"/>
          <w:szCs w:val="28"/>
        </w:rPr>
        <w:lastRenderedPageBreak/>
        <w:t>încheiat cu prestatorul de servicii, ce va cuprinde standardele și condițiile pe care sămânța furnizată le îndeplinește.</w:t>
      </w:r>
    </w:p>
    <w:p w14:paraId="73A79B28" w14:textId="0DC4B66F" w:rsidR="00FE12E5" w:rsidRPr="00205056" w:rsidRDefault="00FE12E5" w:rsidP="007E7D11">
      <w:pPr>
        <w:pStyle w:val="Listparagraf"/>
        <w:numPr>
          <w:ilvl w:val="1"/>
          <w:numId w:val="9"/>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 xml:space="preserve">sfeclă - sfecla de zahăr și sfecla furajeră din specia </w:t>
      </w:r>
      <w:r w:rsidRPr="00205056">
        <w:rPr>
          <w:rFonts w:ascii="Times New Roman" w:eastAsia="Times New Roman" w:hAnsi="Times New Roman" w:cs="Times New Roman"/>
          <w:i/>
          <w:color w:val="000000"/>
          <w:sz w:val="28"/>
          <w:szCs w:val="28"/>
        </w:rPr>
        <w:t>Beta vulgaris L.</w:t>
      </w:r>
      <w:r w:rsidRPr="00205056">
        <w:rPr>
          <w:rFonts w:ascii="Times New Roman" w:eastAsia="Times New Roman" w:hAnsi="Times New Roman" w:cs="Times New Roman"/>
          <w:color w:val="000000"/>
          <w:sz w:val="28"/>
          <w:szCs w:val="28"/>
        </w:rPr>
        <w:t>;</w:t>
      </w:r>
    </w:p>
    <w:p w14:paraId="22C8789E" w14:textId="16744A8B" w:rsidR="00FE12E5" w:rsidRPr="00205056" w:rsidRDefault="00FE12E5" w:rsidP="007E7D11">
      <w:pPr>
        <w:pStyle w:val="Listparagraf"/>
        <w:numPr>
          <w:ilvl w:val="1"/>
          <w:numId w:val="9"/>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sămân</w:t>
      </w:r>
      <w:r w:rsidR="00232688" w:rsidRPr="00205056">
        <w:rPr>
          <w:rFonts w:ascii="Times New Roman" w:eastAsia="Times New Roman" w:hAnsi="Times New Roman" w:cs="Times New Roman"/>
          <w:color w:val="000000"/>
          <w:sz w:val="28"/>
          <w:szCs w:val="28"/>
        </w:rPr>
        <w:t xml:space="preserve">ța Bază - </w:t>
      </w:r>
      <w:r w:rsidRPr="00205056">
        <w:rPr>
          <w:rFonts w:ascii="Times New Roman" w:eastAsia="Times New Roman" w:hAnsi="Times New Roman" w:cs="Times New Roman"/>
          <w:color w:val="000000"/>
          <w:sz w:val="28"/>
          <w:szCs w:val="28"/>
        </w:rPr>
        <w:t>sămânța:</w:t>
      </w:r>
    </w:p>
    <w:p w14:paraId="49335322" w14:textId="4C0C93E7" w:rsidR="00FE12E5" w:rsidRPr="00205056" w:rsidRDefault="00FE12E5" w:rsidP="007E7D11">
      <w:pPr>
        <w:pStyle w:val="Listparagraf"/>
        <w:numPr>
          <w:ilvl w:val="0"/>
          <w:numId w:val="11"/>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care a fost produsă de sau sub responsabilitatea amelioratorului în concordanță cu practicile recunoscute de menținerea unui soi;</w:t>
      </w:r>
    </w:p>
    <w:p w14:paraId="64ADE341" w14:textId="48E4C8A0" w:rsidR="00FE12E5" w:rsidRPr="00205056" w:rsidRDefault="00FE12E5" w:rsidP="007E7D11">
      <w:pPr>
        <w:pStyle w:val="Listparagraf"/>
        <w:numPr>
          <w:ilvl w:val="0"/>
          <w:numId w:val="11"/>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care este destinată producerii de semințe din categoria Certificata;</w:t>
      </w:r>
    </w:p>
    <w:p w14:paraId="790F3460" w14:textId="0BF18ABA" w:rsidR="00FE12E5" w:rsidRPr="00205056" w:rsidRDefault="00FE12E5" w:rsidP="007E7D11">
      <w:pPr>
        <w:pStyle w:val="Listparagraf"/>
        <w:numPr>
          <w:ilvl w:val="0"/>
          <w:numId w:val="11"/>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care satisface condițiile prevăzute în Anexa nr. 1 pentru sămânța Bază; și</w:t>
      </w:r>
    </w:p>
    <w:p w14:paraId="05F41658" w14:textId="4C63CAED" w:rsidR="00FE12E5" w:rsidRPr="00205056" w:rsidRDefault="00681D03" w:rsidP="007E7D11">
      <w:pPr>
        <w:pStyle w:val="Listparagraf"/>
        <w:numPr>
          <w:ilvl w:val="0"/>
          <w:numId w:val="11"/>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pentru care s-a constatat, în urma unei examinări, că îndeplines</w:t>
      </w:r>
      <w:r w:rsidR="00325025" w:rsidRPr="00205056">
        <w:rPr>
          <w:rFonts w:ascii="Times New Roman" w:eastAsia="Times New Roman" w:hAnsi="Times New Roman" w:cs="Times New Roman"/>
          <w:color w:val="000000"/>
          <w:sz w:val="28"/>
          <w:szCs w:val="28"/>
        </w:rPr>
        <w:t>c condiţiile menţionate mai sus.</w:t>
      </w:r>
    </w:p>
    <w:p w14:paraId="67F6F678" w14:textId="233A7D0B" w:rsidR="00681D03" w:rsidRPr="00205056" w:rsidRDefault="00325025" w:rsidP="007E7D11">
      <w:pPr>
        <w:pStyle w:val="Listparagraf"/>
        <w:numPr>
          <w:ilvl w:val="0"/>
          <w:numId w:val="10"/>
        </w:numPr>
        <w:spacing w:line="240" w:lineRule="auto"/>
        <w:ind w:left="0" w:firstLine="964"/>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s</w:t>
      </w:r>
      <w:r w:rsidR="00232688" w:rsidRPr="00205056">
        <w:rPr>
          <w:rFonts w:ascii="Times New Roman" w:eastAsia="Times New Roman" w:hAnsi="Times New Roman" w:cs="Times New Roman"/>
          <w:color w:val="000000"/>
          <w:sz w:val="28"/>
          <w:szCs w:val="28"/>
        </w:rPr>
        <w:t>ămânța Certificată -</w:t>
      </w:r>
      <w:r w:rsidR="00681D03" w:rsidRPr="00205056">
        <w:rPr>
          <w:rFonts w:ascii="Times New Roman" w:eastAsia="Times New Roman" w:hAnsi="Times New Roman" w:cs="Times New Roman"/>
          <w:color w:val="000000"/>
          <w:sz w:val="28"/>
          <w:szCs w:val="28"/>
        </w:rPr>
        <w:t xml:space="preserve"> sămânța:</w:t>
      </w:r>
    </w:p>
    <w:p w14:paraId="098D82D1" w14:textId="1827F1DB" w:rsidR="00681D03" w:rsidRPr="00205056" w:rsidRDefault="00681D03" w:rsidP="007E7D11">
      <w:pPr>
        <w:pStyle w:val="Listparagraf"/>
        <w:numPr>
          <w:ilvl w:val="0"/>
          <w:numId w:val="12"/>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care provine direct din sămânța Bază;</w:t>
      </w:r>
    </w:p>
    <w:p w14:paraId="795A8AAF" w14:textId="14572E9D" w:rsidR="00681D03" w:rsidRPr="00205056" w:rsidRDefault="00681D03" w:rsidP="007E7D11">
      <w:pPr>
        <w:pStyle w:val="Listparagraf"/>
        <w:numPr>
          <w:ilvl w:val="0"/>
          <w:numId w:val="12"/>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care este destinată producției de sfeclă;</w:t>
      </w:r>
    </w:p>
    <w:p w14:paraId="344DF16B" w14:textId="6FA4069D" w:rsidR="00325025" w:rsidRPr="00205056" w:rsidRDefault="00325025" w:rsidP="007E7D11">
      <w:pPr>
        <w:pStyle w:val="Listparagraf"/>
        <w:numPr>
          <w:ilvl w:val="0"/>
          <w:numId w:val="12"/>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care satisface condițiile prevăzute în Anexa nr. 1 pentru sămânța Bază; și</w:t>
      </w:r>
    </w:p>
    <w:p w14:paraId="2637CD5C" w14:textId="029E9D1D" w:rsidR="00681D03" w:rsidRPr="00205056" w:rsidRDefault="00325025" w:rsidP="007E7D11">
      <w:pPr>
        <w:pStyle w:val="Listparagraf"/>
        <w:numPr>
          <w:ilvl w:val="0"/>
          <w:numId w:val="12"/>
        </w:numPr>
        <w:spacing w:line="240" w:lineRule="auto"/>
        <w:ind w:left="0" w:firstLine="720"/>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pentru care s-a constatat, în urma unei examinări, că îndeplinesc condiţiile menţionate mai sus.</w:t>
      </w:r>
    </w:p>
    <w:p w14:paraId="713F70CB" w14:textId="7A9F4630" w:rsidR="00325025" w:rsidRPr="00205056" w:rsidRDefault="00325025" w:rsidP="007E7D11">
      <w:pPr>
        <w:pStyle w:val="Listparagraf"/>
        <w:numPr>
          <w:ilvl w:val="0"/>
          <w:numId w:val="10"/>
        </w:numPr>
        <w:spacing w:line="240" w:lineRule="auto"/>
        <w:ind w:left="0" w:firstLine="964"/>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semințe monogerme - semințele monogerme din punct de vedere genetic;</w:t>
      </w:r>
    </w:p>
    <w:p w14:paraId="66295BDC" w14:textId="7766AE8D" w:rsidR="00043B65" w:rsidRPr="00205056" w:rsidRDefault="00043B65" w:rsidP="007E7D11">
      <w:pPr>
        <w:pStyle w:val="Listparagraf"/>
        <w:numPr>
          <w:ilvl w:val="0"/>
          <w:numId w:val="10"/>
        </w:numPr>
        <w:spacing w:line="240" w:lineRule="auto"/>
        <w:ind w:left="0" w:firstLine="964"/>
        <w:rPr>
          <w:rFonts w:ascii="Times New Roman" w:eastAsia="Times New Roman" w:hAnsi="Times New Roman" w:cs="Times New Roman"/>
          <w:color w:val="000000"/>
          <w:sz w:val="28"/>
          <w:szCs w:val="28"/>
        </w:rPr>
      </w:pPr>
      <w:r w:rsidRPr="00205056">
        <w:rPr>
          <w:rFonts w:ascii="Times New Roman" w:eastAsia="Times New Roman" w:hAnsi="Times New Roman" w:cs="Times New Roman"/>
          <w:color w:val="000000"/>
          <w:sz w:val="28"/>
          <w:szCs w:val="28"/>
        </w:rPr>
        <w:t xml:space="preserve">semințe de precizie - semințele pentru semănători de precizie și care, în conformitate cu indicațiile din </w:t>
      </w:r>
      <w:r w:rsidR="00C14A15">
        <w:rPr>
          <w:rFonts w:ascii="Times New Roman" w:eastAsia="Times New Roman" w:hAnsi="Times New Roman" w:cs="Times New Roman"/>
          <w:color w:val="000000"/>
          <w:sz w:val="28"/>
          <w:szCs w:val="28"/>
        </w:rPr>
        <w:t>A</w:t>
      </w:r>
      <w:r w:rsidRPr="00205056">
        <w:rPr>
          <w:rFonts w:ascii="Times New Roman" w:eastAsia="Times New Roman" w:hAnsi="Times New Roman" w:cs="Times New Roman"/>
          <w:color w:val="000000"/>
          <w:sz w:val="28"/>
          <w:szCs w:val="28"/>
        </w:rPr>
        <w:t>nexa</w:t>
      </w:r>
      <w:r w:rsidR="00C14A15">
        <w:rPr>
          <w:rFonts w:ascii="Times New Roman" w:eastAsia="Times New Roman" w:hAnsi="Times New Roman" w:cs="Times New Roman"/>
          <w:color w:val="000000"/>
          <w:sz w:val="28"/>
          <w:szCs w:val="28"/>
        </w:rPr>
        <w:t xml:space="preserve"> nr. 1 Secțiunea II</w:t>
      </w:r>
      <w:r w:rsidRPr="00205056">
        <w:rPr>
          <w:rFonts w:ascii="Times New Roman" w:eastAsia="Times New Roman" w:hAnsi="Times New Roman" w:cs="Times New Roman"/>
          <w:color w:val="000000"/>
          <w:sz w:val="28"/>
          <w:szCs w:val="28"/>
        </w:rPr>
        <w:t xml:space="preserve"> </w:t>
      </w:r>
      <w:r w:rsidR="00C14A15">
        <w:rPr>
          <w:rFonts w:ascii="Times New Roman" w:eastAsia="Times New Roman" w:hAnsi="Times New Roman" w:cs="Times New Roman"/>
          <w:color w:val="000000"/>
          <w:sz w:val="28"/>
          <w:szCs w:val="28"/>
        </w:rPr>
        <w:t>pct. 3 subpct. 2) litera b) și c)</w:t>
      </w:r>
      <w:r w:rsidRPr="00205056">
        <w:rPr>
          <w:rFonts w:ascii="Times New Roman" w:eastAsia="Times New Roman" w:hAnsi="Times New Roman" w:cs="Times New Roman"/>
          <w:color w:val="000000"/>
          <w:sz w:val="28"/>
          <w:szCs w:val="28"/>
        </w:rPr>
        <w:t>, nu produc decât o singură plantulă;</w:t>
      </w:r>
    </w:p>
    <w:p w14:paraId="3A60D20A" w14:textId="6E234F39" w:rsidR="00232688" w:rsidRPr="00205056" w:rsidRDefault="00232688" w:rsidP="007E7D11">
      <w:pPr>
        <w:pStyle w:val="Listparagraf"/>
        <w:numPr>
          <w:ilvl w:val="0"/>
          <w:numId w:val="10"/>
        </w:numPr>
        <w:shd w:val="clear" w:color="auto" w:fill="FFFFFF"/>
        <w:spacing w:line="240" w:lineRule="auto"/>
        <w:ind w:left="0" w:firstLine="964"/>
        <w:rPr>
          <w:rFonts w:ascii="Times New Roman" w:hAnsi="Times New Roman" w:cs="Times New Roman"/>
          <w:color w:val="000000"/>
          <w:sz w:val="28"/>
          <w:szCs w:val="28"/>
        </w:rPr>
      </w:pPr>
      <w:r w:rsidRPr="00205056">
        <w:rPr>
          <w:rFonts w:ascii="Times New Roman" w:hAnsi="Times New Roman" w:cs="Times New Roman"/>
          <w:color w:val="000000"/>
          <w:sz w:val="28"/>
          <w:szCs w:val="28"/>
        </w:rPr>
        <w:t>Măsuri oficiale - măsurile luate:</w:t>
      </w:r>
    </w:p>
    <w:p w14:paraId="2F66AE56" w14:textId="74F18BDE" w:rsidR="00232688" w:rsidRPr="007E7D11" w:rsidRDefault="00232688" w:rsidP="007E7D11">
      <w:pPr>
        <w:pStyle w:val="Listparagraf"/>
        <w:numPr>
          <w:ilvl w:val="0"/>
          <w:numId w:val="14"/>
        </w:numPr>
        <w:shd w:val="clear" w:color="auto" w:fill="FFFFFF"/>
        <w:spacing w:line="240" w:lineRule="auto"/>
        <w:ind w:left="0" w:firstLine="737"/>
        <w:rPr>
          <w:rFonts w:ascii="Times New Roman" w:hAnsi="Times New Roman" w:cs="Times New Roman"/>
          <w:color w:val="000000"/>
          <w:sz w:val="28"/>
          <w:szCs w:val="28"/>
        </w:rPr>
      </w:pPr>
      <w:r w:rsidRPr="007E7D11">
        <w:rPr>
          <w:rFonts w:ascii="Times New Roman" w:hAnsi="Times New Roman" w:cs="Times New Roman"/>
          <w:color w:val="000000"/>
          <w:sz w:val="28"/>
          <w:szCs w:val="28"/>
        </w:rPr>
        <w:t>de</w:t>
      </w:r>
      <w:r w:rsidRPr="007E7D11">
        <w:rPr>
          <w:rFonts w:ascii="Times New Roman" w:hAnsi="Times New Roman" w:cs="Times New Roman"/>
          <w:sz w:val="28"/>
          <w:szCs w:val="28"/>
        </w:rPr>
        <w:t xml:space="preserve"> </w:t>
      </w:r>
      <w:r w:rsidRPr="007E7D11">
        <w:rPr>
          <w:rFonts w:ascii="Times New Roman" w:hAnsi="Times New Roman" w:cs="Times New Roman"/>
          <w:color w:val="000000"/>
          <w:sz w:val="28"/>
          <w:szCs w:val="28"/>
        </w:rPr>
        <w:t xml:space="preserve">Agenția Națională pentru Siguranța Alimentelor sau </w:t>
      </w:r>
    </w:p>
    <w:p w14:paraId="113AF7E1" w14:textId="3DAD9768" w:rsidR="00232688" w:rsidRPr="00205056" w:rsidRDefault="00232688" w:rsidP="007E7D11">
      <w:pPr>
        <w:pStyle w:val="Listparagraf"/>
        <w:numPr>
          <w:ilvl w:val="0"/>
          <w:numId w:val="14"/>
        </w:numPr>
        <w:shd w:val="clear" w:color="auto" w:fill="FFFFFF"/>
        <w:spacing w:line="240" w:lineRule="auto"/>
        <w:ind w:left="0" w:firstLine="737"/>
        <w:rPr>
          <w:rFonts w:ascii="Times New Roman" w:hAnsi="Times New Roman" w:cs="Times New Roman"/>
          <w:color w:val="000000"/>
          <w:sz w:val="28"/>
          <w:szCs w:val="28"/>
        </w:rPr>
      </w:pPr>
      <w:r w:rsidRPr="00205056">
        <w:rPr>
          <w:rFonts w:ascii="Times New Roman" w:hAnsi="Times New Roman" w:cs="Times New Roman"/>
          <w:color w:val="000000"/>
          <w:sz w:val="28"/>
          <w:szCs w:val="28"/>
        </w:rPr>
        <w:t>de persoane juridice de drept public sau privat, sub responsabilitatea Agenției Naționale pentru Siguranța Alimentelor sau</w:t>
      </w:r>
    </w:p>
    <w:p w14:paraId="1E443607" w14:textId="47964872" w:rsidR="00232688" w:rsidRPr="007E7D11" w:rsidRDefault="00232688" w:rsidP="007E7D11">
      <w:pPr>
        <w:pStyle w:val="Listparagraf"/>
        <w:numPr>
          <w:ilvl w:val="0"/>
          <w:numId w:val="14"/>
        </w:numPr>
        <w:shd w:val="clear" w:color="auto" w:fill="FFFFFF"/>
        <w:spacing w:line="240" w:lineRule="auto"/>
        <w:ind w:left="0" w:firstLine="737"/>
        <w:rPr>
          <w:rFonts w:ascii="Times New Roman" w:hAnsi="Times New Roman" w:cs="Times New Roman"/>
          <w:color w:val="000000"/>
          <w:sz w:val="28"/>
          <w:szCs w:val="28"/>
        </w:rPr>
      </w:pPr>
      <w:r w:rsidRPr="007E7D11">
        <w:rPr>
          <w:rFonts w:ascii="Times New Roman" w:hAnsi="Times New Roman" w:cs="Times New Roman"/>
          <w:color w:val="000000"/>
          <w:sz w:val="28"/>
          <w:szCs w:val="28"/>
        </w:rPr>
        <w:t>persoane fizice autorizate în acest sens pentru activităţi auxiliare, sub responsabilitatea Agenției Naționale pentru Siguranța Alimentelor,</w:t>
      </w:r>
    </w:p>
    <w:p w14:paraId="4B9291CA" w14:textId="77777777" w:rsidR="001E64CF" w:rsidRDefault="00232688" w:rsidP="001E64CF">
      <w:pPr>
        <w:pStyle w:val="Listparagraf"/>
        <w:numPr>
          <w:ilvl w:val="0"/>
          <w:numId w:val="14"/>
        </w:numPr>
        <w:shd w:val="clear" w:color="auto" w:fill="FFFFFF"/>
        <w:spacing w:line="240" w:lineRule="auto"/>
        <w:ind w:left="0" w:firstLine="737"/>
        <w:rPr>
          <w:rFonts w:ascii="Times New Roman" w:hAnsi="Times New Roman" w:cs="Times New Roman"/>
          <w:color w:val="000000"/>
          <w:sz w:val="28"/>
          <w:szCs w:val="28"/>
        </w:rPr>
      </w:pPr>
      <w:r w:rsidRPr="007E7D11">
        <w:rPr>
          <w:rFonts w:ascii="Times New Roman" w:hAnsi="Times New Roman" w:cs="Times New Roman"/>
          <w:color w:val="000000"/>
          <w:sz w:val="28"/>
          <w:szCs w:val="28"/>
        </w:rPr>
        <w:t>cu condiția ca persoanele menționate la literele b) și c) să nu folosească aceste măsuri în vederea obținerii unui profit personal.</w:t>
      </w:r>
    </w:p>
    <w:p w14:paraId="78FC5358" w14:textId="31C7AE7E" w:rsidR="001E64CF" w:rsidRPr="001E64CF" w:rsidRDefault="001E64CF" w:rsidP="001276D6">
      <w:pPr>
        <w:pStyle w:val="Listparagraf"/>
        <w:numPr>
          <w:ilvl w:val="0"/>
          <w:numId w:val="15"/>
        </w:numPr>
        <w:shd w:val="clear" w:color="auto" w:fill="FFFFFF"/>
        <w:spacing w:line="240" w:lineRule="auto"/>
        <w:ind w:left="0" w:firstLine="993"/>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ambalaje mici - </w:t>
      </w:r>
      <w:r w:rsidRPr="001E64CF">
        <w:rPr>
          <w:rFonts w:ascii="Times New Roman" w:eastAsia="Times New Roman" w:hAnsi="Times New Roman" w:cs="Times New Roman"/>
          <w:color w:val="000000"/>
          <w:sz w:val="28"/>
          <w:szCs w:val="28"/>
        </w:rPr>
        <w:t>ambalajele ce conțin următoarele tipuri de semințe certificate:</w:t>
      </w:r>
    </w:p>
    <w:p w14:paraId="1CCF2793" w14:textId="77777777" w:rsidR="001E64CF" w:rsidRDefault="001E64CF" w:rsidP="001276D6">
      <w:pPr>
        <w:pStyle w:val="Listparagraf"/>
        <w:numPr>
          <w:ilvl w:val="0"/>
          <w:numId w:val="16"/>
        </w:numPr>
        <w:shd w:val="clear" w:color="auto" w:fill="FFFFFF"/>
        <w:spacing w:line="240" w:lineRule="auto"/>
        <w:ind w:left="0" w:firstLine="720"/>
        <w:rPr>
          <w:rFonts w:ascii="Times New Roman" w:hAnsi="Times New Roman" w:cs="Times New Roman"/>
          <w:color w:val="000000"/>
          <w:sz w:val="28"/>
          <w:szCs w:val="28"/>
        </w:rPr>
      </w:pPr>
      <w:r w:rsidRPr="001E64CF">
        <w:rPr>
          <w:rFonts w:ascii="Times New Roman" w:eastAsia="Times New Roman" w:hAnsi="Times New Roman" w:cs="Times New Roman"/>
          <w:color w:val="000000"/>
          <w:sz w:val="28"/>
          <w:szCs w:val="28"/>
        </w:rPr>
        <w:t>semințe monogerme sau de precizie: un număr de 100 000 de glomerule sau semințe sau o greutate netă de 2,5 kg, cu excepția pesticidelor granulate, a substanțelor de drajare sau a altor aditivi solizi, după caz;</w:t>
      </w:r>
    </w:p>
    <w:p w14:paraId="58F4C76B" w14:textId="77777777" w:rsidR="00DD5D63" w:rsidRDefault="001E64CF" w:rsidP="001276D6">
      <w:pPr>
        <w:pStyle w:val="Listparagraf"/>
        <w:numPr>
          <w:ilvl w:val="0"/>
          <w:numId w:val="16"/>
        </w:numPr>
        <w:shd w:val="clear" w:color="auto" w:fill="FFFFFF"/>
        <w:spacing w:line="240" w:lineRule="auto"/>
        <w:ind w:left="0" w:firstLine="720"/>
        <w:rPr>
          <w:rFonts w:ascii="Times New Roman" w:hAnsi="Times New Roman" w:cs="Times New Roman"/>
          <w:color w:val="000000"/>
          <w:sz w:val="28"/>
          <w:szCs w:val="28"/>
        </w:rPr>
      </w:pPr>
      <w:r w:rsidRPr="001E64CF">
        <w:rPr>
          <w:rFonts w:ascii="Times New Roman" w:eastAsia="Times New Roman" w:hAnsi="Times New Roman" w:cs="Times New Roman"/>
          <w:color w:val="000000"/>
          <w:sz w:val="28"/>
          <w:szCs w:val="28"/>
        </w:rPr>
        <w:t>alte semințe decât semințele monogerme sau de precizie: o greutate netă de 10 kg, cu excepția pesticidelor granulate, a substanțelor de drajare sau a altor aditivi solizi, după caz.</w:t>
      </w:r>
    </w:p>
    <w:p w14:paraId="7DF037DA" w14:textId="77777777" w:rsidR="005D77D4" w:rsidRPr="00B81C33" w:rsidRDefault="005D77D4" w:rsidP="005D77D4">
      <w:pPr>
        <w:pStyle w:val="Listparagraf"/>
        <w:shd w:val="clear" w:color="auto" w:fill="FFFFFF"/>
        <w:ind w:left="0"/>
        <w:jc w:val="center"/>
        <w:rPr>
          <w:rFonts w:ascii="Times New Roman" w:hAnsi="Times New Roman" w:cs="Times New Roman"/>
          <w:b/>
          <w:color w:val="000000"/>
          <w:sz w:val="28"/>
          <w:szCs w:val="28"/>
        </w:rPr>
      </w:pPr>
      <w:r w:rsidRPr="00B81C33">
        <w:rPr>
          <w:rFonts w:ascii="Times New Roman" w:hAnsi="Times New Roman" w:cs="Times New Roman"/>
          <w:b/>
          <w:color w:val="000000"/>
          <w:sz w:val="28"/>
          <w:szCs w:val="28"/>
        </w:rPr>
        <w:t>Capitolul II</w:t>
      </w:r>
      <w:r>
        <w:rPr>
          <w:rFonts w:ascii="Times New Roman" w:hAnsi="Times New Roman" w:cs="Times New Roman"/>
          <w:b/>
          <w:color w:val="000000"/>
          <w:sz w:val="28"/>
          <w:szCs w:val="28"/>
        </w:rPr>
        <w:t>I</w:t>
      </w:r>
    </w:p>
    <w:p w14:paraId="680EFA07" w14:textId="0CDE4F99" w:rsidR="005D77D4" w:rsidRPr="005D77D4" w:rsidRDefault="005D77D4" w:rsidP="005D77D4">
      <w:pPr>
        <w:shd w:val="clear" w:color="auto" w:fill="FFFFFF"/>
        <w:jc w:val="center"/>
        <w:rPr>
          <w:rFonts w:ascii="Times New Roman" w:hAnsi="Times New Roman" w:cs="Times New Roman"/>
          <w:b/>
          <w:color w:val="000000"/>
          <w:sz w:val="28"/>
          <w:szCs w:val="28"/>
        </w:rPr>
      </w:pPr>
      <w:r w:rsidRPr="00B81C33">
        <w:rPr>
          <w:rFonts w:ascii="Times New Roman" w:hAnsi="Times New Roman" w:cs="Times New Roman"/>
          <w:b/>
          <w:color w:val="000000"/>
          <w:sz w:val="28"/>
          <w:szCs w:val="28"/>
        </w:rPr>
        <w:t>INSPECŢIA ÎN CÂMP</w:t>
      </w:r>
      <w:r w:rsidR="00DA7FE1">
        <w:rPr>
          <w:rFonts w:ascii="Times New Roman" w:hAnsi="Times New Roman" w:cs="Times New Roman"/>
          <w:b/>
          <w:color w:val="000000"/>
          <w:sz w:val="28"/>
          <w:szCs w:val="28"/>
        </w:rPr>
        <w:t xml:space="preserve"> </w:t>
      </w:r>
      <w:r w:rsidRPr="00B81C33">
        <w:rPr>
          <w:rFonts w:ascii="Times New Roman" w:hAnsi="Times New Roman" w:cs="Times New Roman"/>
          <w:b/>
          <w:color w:val="000000"/>
          <w:sz w:val="28"/>
          <w:szCs w:val="28"/>
        </w:rPr>
        <w:t>ȘI TESTAREA</w:t>
      </w:r>
      <w:r>
        <w:rPr>
          <w:rFonts w:ascii="Times New Roman" w:hAnsi="Times New Roman" w:cs="Times New Roman"/>
          <w:b/>
          <w:color w:val="000000"/>
          <w:sz w:val="28"/>
          <w:szCs w:val="28"/>
        </w:rPr>
        <w:t xml:space="preserve"> S</w:t>
      </w:r>
      <w:r w:rsidRPr="00B81C33">
        <w:rPr>
          <w:rFonts w:ascii="Times New Roman" w:hAnsi="Times New Roman" w:cs="Times New Roman"/>
          <w:b/>
          <w:color w:val="000000"/>
          <w:sz w:val="28"/>
          <w:szCs w:val="28"/>
        </w:rPr>
        <w:t>EMINŢELOR</w:t>
      </w:r>
    </w:p>
    <w:p w14:paraId="15947625" w14:textId="7274A7C9" w:rsidR="00C74162" w:rsidRPr="005D77D4" w:rsidRDefault="005D77D4" w:rsidP="001276D6">
      <w:pPr>
        <w:pStyle w:val="Listparagraf"/>
        <w:numPr>
          <w:ilvl w:val="0"/>
          <w:numId w:val="17"/>
        </w:numPr>
        <w:shd w:val="clear" w:color="auto" w:fill="FFFFFF"/>
        <w:spacing w:line="240" w:lineRule="auto"/>
        <w:ind w:left="0" w:firstLine="720"/>
        <w:rPr>
          <w:rFonts w:ascii="Times New Roman" w:hAnsi="Times New Roman" w:cs="Times New Roman"/>
          <w:color w:val="000000"/>
          <w:sz w:val="28"/>
          <w:szCs w:val="28"/>
        </w:rPr>
      </w:pPr>
      <w:r w:rsidRPr="005D77D4">
        <w:rPr>
          <w:rFonts w:ascii="Times New Roman" w:hAnsi="Times New Roman" w:cs="Times New Roman"/>
          <w:color w:val="000000"/>
          <w:sz w:val="28"/>
          <w:szCs w:val="28"/>
        </w:rPr>
        <w:t>Eșantionarea semințelor, realizată sub supravegherea oficială descrisă la punctul 3, subpunctul 3) litera d) și la punctul 3, subpunctul 4) litera d), presupune respectarea procedurii de insp</w:t>
      </w:r>
      <w:r>
        <w:rPr>
          <w:rFonts w:ascii="Times New Roman" w:hAnsi="Times New Roman" w:cs="Times New Roman"/>
          <w:color w:val="000000"/>
          <w:sz w:val="28"/>
          <w:szCs w:val="28"/>
        </w:rPr>
        <w:t>ecție în câmp, unde inspectorii</w:t>
      </w:r>
      <w:r w:rsidR="005724D3" w:rsidRPr="005724D3">
        <w:rPr>
          <w:rFonts w:ascii="Times New Roman" w:hAnsi="Times New Roman" w:cs="Times New Roman"/>
          <w:color w:val="000000"/>
          <w:sz w:val="28"/>
          <w:szCs w:val="28"/>
        </w:rPr>
        <w:t>:</w:t>
      </w:r>
    </w:p>
    <w:p w14:paraId="63E2881C" w14:textId="77777777" w:rsidR="00C74162" w:rsidRDefault="00AA14F8" w:rsidP="001276D6">
      <w:pPr>
        <w:pStyle w:val="Listparagraf"/>
        <w:numPr>
          <w:ilvl w:val="0"/>
          <w:numId w:val="18"/>
        </w:numPr>
        <w:shd w:val="clear" w:color="auto" w:fill="FFFFFF"/>
        <w:spacing w:line="240" w:lineRule="auto"/>
        <w:ind w:left="0" w:firstLine="851"/>
        <w:rPr>
          <w:rFonts w:ascii="Times New Roman" w:hAnsi="Times New Roman" w:cs="Times New Roman"/>
          <w:color w:val="000000"/>
          <w:sz w:val="28"/>
          <w:szCs w:val="28"/>
        </w:rPr>
      </w:pPr>
      <w:r w:rsidRPr="00C74162">
        <w:rPr>
          <w:rFonts w:ascii="Times New Roman" w:hAnsi="Times New Roman" w:cs="Times New Roman"/>
          <w:color w:val="000000"/>
          <w:sz w:val="28"/>
          <w:szCs w:val="28"/>
        </w:rPr>
        <w:t>dețin calificările tehnice necesare;</w:t>
      </w:r>
    </w:p>
    <w:p w14:paraId="75F2B22A" w14:textId="77777777" w:rsidR="00C74162" w:rsidRDefault="00AA14F8" w:rsidP="001276D6">
      <w:pPr>
        <w:pStyle w:val="Listparagraf"/>
        <w:numPr>
          <w:ilvl w:val="0"/>
          <w:numId w:val="18"/>
        </w:numPr>
        <w:shd w:val="clear" w:color="auto" w:fill="FFFFFF"/>
        <w:spacing w:line="240" w:lineRule="auto"/>
        <w:ind w:left="0" w:firstLine="851"/>
        <w:rPr>
          <w:rFonts w:ascii="Times New Roman" w:hAnsi="Times New Roman" w:cs="Times New Roman"/>
          <w:color w:val="000000"/>
          <w:sz w:val="28"/>
          <w:szCs w:val="28"/>
        </w:rPr>
      </w:pPr>
      <w:r w:rsidRPr="00C74162">
        <w:rPr>
          <w:rFonts w:ascii="Times New Roman" w:hAnsi="Times New Roman" w:cs="Times New Roman"/>
          <w:color w:val="000000"/>
          <w:sz w:val="28"/>
          <w:szCs w:val="28"/>
        </w:rPr>
        <w:lastRenderedPageBreak/>
        <w:t>nu obțin nici un câștig personal prin efectuarea inspecțiilor;</w:t>
      </w:r>
    </w:p>
    <w:p w14:paraId="2D35954D" w14:textId="77777777" w:rsidR="00C74162" w:rsidRDefault="00AA14F8" w:rsidP="001276D6">
      <w:pPr>
        <w:pStyle w:val="Listparagraf"/>
        <w:numPr>
          <w:ilvl w:val="0"/>
          <w:numId w:val="18"/>
        </w:numPr>
        <w:shd w:val="clear" w:color="auto" w:fill="FFFFFF"/>
        <w:spacing w:line="240" w:lineRule="auto"/>
        <w:ind w:left="0" w:firstLine="851"/>
        <w:rPr>
          <w:rFonts w:ascii="Times New Roman" w:hAnsi="Times New Roman" w:cs="Times New Roman"/>
          <w:color w:val="000000"/>
          <w:sz w:val="28"/>
          <w:szCs w:val="28"/>
        </w:rPr>
      </w:pPr>
      <w:r w:rsidRPr="00C74162">
        <w:rPr>
          <w:rFonts w:ascii="Times New Roman" w:hAnsi="Times New Roman" w:cs="Times New Roman"/>
          <w:color w:val="000000"/>
          <w:sz w:val="28"/>
          <w:szCs w:val="28"/>
        </w:rPr>
        <w:t>au fost autorizați în mod oficial de autoritatea de certificare a semințelor din statul membru respectiv iar această autorizare conține fie o declarație pe proprie răspundere a inspectorilor, fie un angajament scris semnat de ei cu privire la respectarea normelor care reglementează examinările oficiale;</w:t>
      </w:r>
    </w:p>
    <w:p w14:paraId="012CD00C" w14:textId="35B18353" w:rsidR="00BE1F85" w:rsidRDefault="00AA14F8" w:rsidP="001276D6">
      <w:pPr>
        <w:pStyle w:val="Listparagraf"/>
        <w:numPr>
          <w:ilvl w:val="0"/>
          <w:numId w:val="18"/>
        </w:numPr>
        <w:shd w:val="clear" w:color="auto" w:fill="FFFFFF"/>
        <w:spacing w:line="240" w:lineRule="auto"/>
        <w:ind w:left="0" w:firstLine="851"/>
        <w:rPr>
          <w:rFonts w:ascii="Times New Roman" w:hAnsi="Times New Roman" w:cs="Times New Roman"/>
          <w:color w:val="000000"/>
          <w:sz w:val="28"/>
          <w:szCs w:val="28"/>
        </w:rPr>
      </w:pPr>
      <w:r w:rsidRPr="00C74162">
        <w:rPr>
          <w:rFonts w:ascii="Times New Roman" w:hAnsi="Times New Roman" w:cs="Times New Roman"/>
          <w:color w:val="000000"/>
          <w:sz w:val="28"/>
          <w:szCs w:val="28"/>
        </w:rPr>
        <w:t>efectuează inspecții sub supraveghere oficială în conformitate cu normele aplicabile inspecțiilor oficiale.</w:t>
      </w:r>
    </w:p>
    <w:p w14:paraId="7442FA6C" w14:textId="77777777" w:rsidR="00C74162" w:rsidRDefault="00C74162" w:rsidP="001276D6">
      <w:pPr>
        <w:pStyle w:val="Listparagraf"/>
        <w:numPr>
          <w:ilvl w:val="0"/>
          <w:numId w:val="19"/>
        </w:numPr>
        <w:shd w:val="clear" w:color="auto" w:fill="FFFFFF"/>
        <w:spacing w:line="240" w:lineRule="auto"/>
        <w:ind w:left="0" w:firstLine="720"/>
        <w:rPr>
          <w:rFonts w:ascii="Times New Roman" w:hAnsi="Times New Roman" w:cs="Times New Roman"/>
          <w:color w:val="000000"/>
          <w:sz w:val="28"/>
          <w:szCs w:val="28"/>
        </w:rPr>
      </w:pPr>
      <w:r w:rsidRPr="00C74162">
        <w:rPr>
          <w:rFonts w:ascii="Times New Roman" w:hAnsi="Times New Roman" w:cs="Times New Roman"/>
          <w:color w:val="000000"/>
          <w:sz w:val="28"/>
          <w:szCs w:val="28"/>
        </w:rPr>
        <w:t>Cultura de semințe care urmează să fie inspectată a fost obținută din semințe care au fost supuse unui control oficial a posteriori, iar rezultatele acestui control au fost satisfăcătoare</w:t>
      </w:r>
      <w:r>
        <w:rPr>
          <w:rFonts w:ascii="Times New Roman" w:hAnsi="Times New Roman" w:cs="Times New Roman"/>
          <w:color w:val="000000"/>
          <w:sz w:val="28"/>
          <w:szCs w:val="28"/>
        </w:rPr>
        <w:t>.</w:t>
      </w:r>
    </w:p>
    <w:p w14:paraId="5D75ED0F" w14:textId="488DE88F" w:rsidR="00C74162" w:rsidRDefault="00C74162" w:rsidP="001276D6">
      <w:pPr>
        <w:pStyle w:val="Listparagraf"/>
        <w:numPr>
          <w:ilvl w:val="0"/>
          <w:numId w:val="19"/>
        </w:numPr>
        <w:shd w:val="clear" w:color="auto" w:fill="FFFFFF"/>
        <w:spacing w:line="240" w:lineRule="auto"/>
        <w:ind w:left="0" w:firstLine="720"/>
        <w:rPr>
          <w:rFonts w:ascii="Times New Roman" w:hAnsi="Times New Roman" w:cs="Times New Roman"/>
          <w:color w:val="000000"/>
          <w:sz w:val="28"/>
          <w:szCs w:val="28"/>
        </w:rPr>
      </w:pPr>
      <w:r w:rsidRPr="00C74162">
        <w:rPr>
          <w:rFonts w:ascii="Times New Roman" w:hAnsi="Times New Roman" w:cs="Times New Roman"/>
          <w:color w:val="000000"/>
          <w:sz w:val="28"/>
          <w:szCs w:val="28"/>
        </w:rPr>
        <w:t>Un procentaj din cultura de semințe este verificat de inspectori oficiali. Acest procentaj este de cel puțin 5 %.</w:t>
      </w:r>
    </w:p>
    <w:p w14:paraId="071FA260" w14:textId="0605481D" w:rsidR="00C74162" w:rsidRDefault="00C74162" w:rsidP="001276D6">
      <w:pPr>
        <w:pStyle w:val="Listparagraf"/>
        <w:numPr>
          <w:ilvl w:val="0"/>
          <w:numId w:val="19"/>
        </w:numPr>
        <w:shd w:val="clear" w:color="auto" w:fill="FFFFFF"/>
        <w:spacing w:line="240" w:lineRule="auto"/>
        <w:ind w:left="0" w:firstLine="720"/>
        <w:rPr>
          <w:rFonts w:ascii="Times New Roman" w:hAnsi="Times New Roman" w:cs="Times New Roman"/>
          <w:color w:val="000000"/>
          <w:sz w:val="28"/>
          <w:szCs w:val="28"/>
        </w:rPr>
      </w:pPr>
      <w:r w:rsidRPr="00C74162">
        <w:rPr>
          <w:rFonts w:ascii="Times New Roman" w:hAnsi="Times New Roman" w:cs="Times New Roman"/>
          <w:color w:val="000000"/>
          <w:sz w:val="28"/>
          <w:szCs w:val="28"/>
        </w:rPr>
        <w:t>Un procentaj din eșantioanele provenind din loturile de semințe recoltate din culturile de semințe se prelevează pentru control a posteriori și, după caz, pentru testarea oficială în laborator a semințelor în privința identității și purității varietale.</w:t>
      </w:r>
    </w:p>
    <w:p w14:paraId="7610DD34" w14:textId="77777777" w:rsidR="00C5388A" w:rsidRDefault="00C74162" w:rsidP="001276D6">
      <w:pPr>
        <w:pStyle w:val="Listparagraf"/>
        <w:numPr>
          <w:ilvl w:val="0"/>
          <w:numId w:val="19"/>
        </w:numPr>
        <w:shd w:val="clear" w:color="auto" w:fill="FFFFFF"/>
        <w:spacing w:line="240" w:lineRule="auto"/>
        <w:ind w:left="0" w:firstLine="720"/>
        <w:rPr>
          <w:rFonts w:ascii="Times New Roman" w:hAnsi="Times New Roman" w:cs="Times New Roman"/>
          <w:color w:val="000000"/>
          <w:sz w:val="28"/>
          <w:szCs w:val="28"/>
        </w:rPr>
      </w:pPr>
      <w:r>
        <w:rPr>
          <w:rFonts w:ascii="Times New Roman" w:hAnsi="Times New Roman" w:cs="Times New Roman"/>
          <w:color w:val="000000"/>
          <w:sz w:val="28"/>
          <w:szCs w:val="28"/>
        </w:rPr>
        <w:t>Autoritatea oficială aplică regulile privind sancționarea încălcă</w:t>
      </w:r>
      <w:r w:rsidRPr="00C74162">
        <w:rPr>
          <w:rFonts w:ascii="Times New Roman" w:hAnsi="Times New Roman" w:cs="Times New Roman"/>
          <w:color w:val="000000"/>
          <w:sz w:val="28"/>
          <w:szCs w:val="28"/>
        </w:rPr>
        <w:t>rii prevederilor legale privind exam</w:t>
      </w:r>
      <w:r>
        <w:rPr>
          <w:rFonts w:ascii="Times New Roman" w:hAnsi="Times New Roman" w:cs="Times New Roman"/>
          <w:color w:val="000000"/>
          <w:sz w:val="28"/>
          <w:szCs w:val="28"/>
        </w:rPr>
        <w:t>inarea sub supraveghere oficială. Sancț</w:t>
      </w:r>
      <w:r w:rsidRPr="00C74162">
        <w:rPr>
          <w:rFonts w:ascii="Times New Roman" w:hAnsi="Times New Roman" w:cs="Times New Roman"/>
          <w:color w:val="000000"/>
          <w:sz w:val="28"/>
          <w:szCs w:val="28"/>
        </w:rPr>
        <w:t>iunile pr</w:t>
      </w:r>
      <w:r w:rsidR="000208FC">
        <w:rPr>
          <w:rFonts w:ascii="Times New Roman" w:hAnsi="Times New Roman" w:cs="Times New Roman"/>
          <w:color w:val="000000"/>
          <w:sz w:val="28"/>
          <w:szCs w:val="28"/>
        </w:rPr>
        <w:t>evazute vor fi efective, proporționale ș</w:t>
      </w:r>
      <w:r w:rsidRPr="00C74162">
        <w:rPr>
          <w:rFonts w:ascii="Times New Roman" w:hAnsi="Times New Roman" w:cs="Times New Roman"/>
          <w:color w:val="000000"/>
          <w:sz w:val="28"/>
          <w:szCs w:val="28"/>
        </w:rPr>
        <w:t>i descurajatoare</w:t>
      </w:r>
      <w:r w:rsidR="000208FC">
        <w:rPr>
          <w:rFonts w:ascii="Times New Roman" w:hAnsi="Times New Roman" w:cs="Times New Roman"/>
          <w:color w:val="000000"/>
          <w:sz w:val="28"/>
          <w:szCs w:val="28"/>
        </w:rPr>
        <w:t>. Sancțiunile pot include și retragerea autorizației inspectorilor acre</w:t>
      </w:r>
      <w:r w:rsidR="00C5388A">
        <w:rPr>
          <w:rFonts w:ascii="Times New Roman" w:hAnsi="Times New Roman" w:cs="Times New Roman"/>
          <w:color w:val="000000"/>
          <w:sz w:val="28"/>
          <w:szCs w:val="28"/>
        </w:rPr>
        <w:t>ditați oficial, prevazută la pct.4 subpct. 3</w:t>
      </w:r>
      <w:r w:rsidR="000208FC">
        <w:rPr>
          <w:rFonts w:ascii="Times New Roman" w:hAnsi="Times New Roman" w:cs="Times New Roman"/>
          <w:color w:val="000000"/>
          <w:sz w:val="28"/>
          <w:szCs w:val="28"/>
        </w:rPr>
        <w:t>), care au fost găsiți vinovați că au încă</w:t>
      </w:r>
      <w:r w:rsidRPr="00C74162">
        <w:rPr>
          <w:rFonts w:ascii="Times New Roman" w:hAnsi="Times New Roman" w:cs="Times New Roman"/>
          <w:color w:val="000000"/>
          <w:sz w:val="28"/>
          <w:szCs w:val="28"/>
        </w:rPr>
        <w:t>lcat prevederile lega</w:t>
      </w:r>
      <w:r w:rsidR="000208FC">
        <w:rPr>
          <w:rFonts w:ascii="Times New Roman" w:hAnsi="Times New Roman" w:cs="Times New Roman"/>
          <w:color w:val="000000"/>
          <w:sz w:val="28"/>
          <w:szCs w:val="28"/>
        </w:rPr>
        <w:t>le, deliberat sau din neglijență</w:t>
      </w:r>
      <w:r w:rsidRPr="00C74162">
        <w:rPr>
          <w:rFonts w:ascii="Times New Roman" w:hAnsi="Times New Roman" w:cs="Times New Roman"/>
          <w:color w:val="000000"/>
          <w:sz w:val="28"/>
          <w:szCs w:val="28"/>
        </w:rPr>
        <w:t xml:space="preserve">. Se va </w:t>
      </w:r>
      <w:r w:rsidR="000208FC">
        <w:rPr>
          <w:rFonts w:ascii="Times New Roman" w:hAnsi="Times New Roman" w:cs="Times New Roman"/>
          <w:color w:val="000000"/>
          <w:sz w:val="28"/>
          <w:szCs w:val="28"/>
        </w:rPr>
        <w:t>anula orice certificare a seminț</w:t>
      </w:r>
      <w:r w:rsidRPr="00C74162">
        <w:rPr>
          <w:rFonts w:ascii="Times New Roman" w:hAnsi="Times New Roman" w:cs="Times New Roman"/>
          <w:color w:val="000000"/>
          <w:sz w:val="28"/>
          <w:szCs w:val="28"/>
        </w:rPr>
        <w:t>ei examin</w:t>
      </w:r>
      <w:r w:rsidR="000208FC">
        <w:rPr>
          <w:rFonts w:ascii="Times New Roman" w:hAnsi="Times New Roman" w:cs="Times New Roman"/>
          <w:color w:val="000000"/>
          <w:sz w:val="28"/>
          <w:szCs w:val="28"/>
        </w:rPr>
        <w:t>ate cu excepția cazului în care se demonstrează că sămânța îndeplineș</w:t>
      </w:r>
      <w:r w:rsidR="00C5388A">
        <w:rPr>
          <w:rFonts w:ascii="Times New Roman" w:hAnsi="Times New Roman" w:cs="Times New Roman"/>
          <w:color w:val="000000"/>
          <w:sz w:val="28"/>
          <w:szCs w:val="28"/>
        </w:rPr>
        <w:t>te toate prevederile relevante.</w:t>
      </w:r>
    </w:p>
    <w:p w14:paraId="23F38437" w14:textId="00030D94" w:rsidR="00C5388A" w:rsidRPr="00C5388A" w:rsidRDefault="00C5388A" w:rsidP="001276D6">
      <w:pPr>
        <w:pStyle w:val="Listparagraf"/>
        <w:numPr>
          <w:ilvl w:val="0"/>
          <w:numId w:val="19"/>
        </w:numPr>
        <w:shd w:val="clear" w:color="auto" w:fill="FFFFFF"/>
        <w:spacing w:line="240" w:lineRule="auto"/>
        <w:ind w:left="0" w:firstLine="720"/>
        <w:rPr>
          <w:rFonts w:ascii="Times New Roman" w:hAnsi="Times New Roman" w:cs="Times New Roman"/>
          <w:color w:val="000000"/>
          <w:sz w:val="28"/>
          <w:szCs w:val="28"/>
        </w:rPr>
      </w:pPr>
      <w:r w:rsidRPr="00C5388A">
        <w:rPr>
          <w:rFonts w:ascii="Times New Roman" w:hAnsi="Times New Roman" w:cs="Times New Roman"/>
          <w:color w:val="000000"/>
          <w:sz w:val="28"/>
          <w:szCs w:val="28"/>
        </w:rPr>
        <w:t xml:space="preserve">Testarea seminţelor se efectuează în laboratoare autorizate/acreditate din cadrul centrelor de testare, ale căror activitate se supune supravegherii oficiale în temeiul Legii nr.68/2013 despre seminţe. </w:t>
      </w:r>
    </w:p>
    <w:p w14:paraId="29B10B06" w14:textId="77777777" w:rsidR="0056052F" w:rsidRPr="00B81C33" w:rsidRDefault="0056052F" w:rsidP="001276D6">
      <w:pPr>
        <w:pStyle w:val="Listparagraf"/>
        <w:numPr>
          <w:ilvl w:val="0"/>
          <w:numId w:val="19"/>
        </w:numPr>
        <w:shd w:val="clear" w:color="auto" w:fill="FFFFFF"/>
        <w:ind w:hanging="218"/>
        <w:rPr>
          <w:rFonts w:ascii="Times New Roman" w:hAnsi="Times New Roman" w:cs="Times New Roman"/>
          <w:color w:val="000000"/>
          <w:sz w:val="28"/>
          <w:szCs w:val="28"/>
        </w:rPr>
      </w:pPr>
      <w:r w:rsidRPr="00B81C33">
        <w:rPr>
          <w:rFonts w:ascii="Times New Roman" w:hAnsi="Times New Roman" w:cs="Times New Roman"/>
          <w:color w:val="000000"/>
          <w:sz w:val="28"/>
          <w:szCs w:val="28"/>
        </w:rPr>
        <w:t>Laboratorul de testare a seminţelor:</w:t>
      </w:r>
    </w:p>
    <w:p w14:paraId="0800B3C9" w14:textId="77777777" w:rsidR="0056052F" w:rsidRPr="00B81C33" w:rsidRDefault="0056052F" w:rsidP="0056052F">
      <w:pPr>
        <w:pStyle w:val="Listparagraf"/>
        <w:shd w:val="clear" w:color="auto" w:fill="FFFFFF"/>
        <w:ind w:left="0" w:firstLine="709"/>
        <w:rPr>
          <w:rFonts w:ascii="Times New Roman" w:hAnsi="Times New Roman" w:cs="Times New Roman"/>
          <w:color w:val="000000"/>
          <w:sz w:val="28"/>
          <w:szCs w:val="28"/>
        </w:rPr>
      </w:pPr>
      <w:r w:rsidRPr="00B81C33">
        <w:rPr>
          <w:rFonts w:ascii="Times New Roman" w:hAnsi="Times New Roman" w:cs="Times New Roman"/>
          <w:color w:val="000000"/>
          <w:sz w:val="28"/>
          <w:szCs w:val="28"/>
        </w:rPr>
        <w:t>1) trebuie să deţină un analist-şef pentru seminţe care este direct răspunzător pentru operaţiunile tehnice ale laboratorului şi are calificările necesare pentru conducerea tehnică a laboratorului de testare a seminţelor;</w:t>
      </w:r>
    </w:p>
    <w:p w14:paraId="1DFDC7E4" w14:textId="77777777" w:rsidR="0056052F" w:rsidRPr="00B81C33" w:rsidRDefault="0056052F" w:rsidP="0056052F">
      <w:pPr>
        <w:shd w:val="clear" w:color="auto" w:fill="FFFFFF"/>
        <w:ind w:firstLine="709"/>
        <w:rPr>
          <w:rFonts w:ascii="Times New Roman" w:hAnsi="Times New Roman" w:cs="Times New Roman"/>
          <w:color w:val="000000"/>
          <w:sz w:val="28"/>
          <w:szCs w:val="28"/>
        </w:rPr>
      </w:pPr>
      <w:r w:rsidRPr="00B81C33">
        <w:rPr>
          <w:rFonts w:ascii="Times New Roman" w:hAnsi="Times New Roman" w:cs="Times New Roman"/>
          <w:color w:val="000000"/>
          <w:sz w:val="28"/>
          <w:szCs w:val="28"/>
        </w:rPr>
        <w:t>2) trebuie să aibă analişti pentru seminţe care să deţină calificările tehnice necesare, obţinute în cadrul cursurilor de formare organizate în condiţiile aplicabile analiştilor oficiali pentru seminţe şi confirmate prin examene oficiale;</w:t>
      </w:r>
    </w:p>
    <w:p w14:paraId="2BEA2D34" w14:textId="3106FEBA" w:rsidR="0056052F" w:rsidRPr="00B81C33" w:rsidRDefault="0056052F" w:rsidP="0056052F">
      <w:pPr>
        <w:shd w:val="clear" w:color="auto" w:fill="FFFFFF"/>
        <w:ind w:firstLine="709"/>
        <w:rPr>
          <w:rFonts w:ascii="Times New Roman" w:hAnsi="Times New Roman" w:cs="Times New Roman"/>
          <w:color w:val="000000"/>
          <w:sz w:val="28"/>
          <w:szCs w:val="28"/>
        </w:rPr>
      </w:pPr>
      <w:r w:rsidRPr="00B81C33">
        <w:rPr>
          <w:rFonts w:ascii="Times New Roman" w:hAnsi="Times New Roman" w:cs="Times New Roman"/>
          <w:color w:val="000000"/>
          <w:sz w:val="28"/>
          <w:szCs w:val="28"/>
        </w:rPr>
        <w:t xml:space="preserve">3) trebuie să fie instalat în locaţii bine întreţinute şi dotat cu echipamente considerate în mod oficial de autoritatea competentă a </w:t>
      </w:r>
      <w:r w:rsidR="00B96805">
        <w:rPr>
          <w:rFonts w:ascii="Times New Roman" w:hAnsi="Times New Roman" w:cs="Times New Roman"/>
          <w:color w:val="000000"/>
          <w:sz w:val="28"/>
          <w:szCs w:val="28"/>
        </w:rPr>
        <w:t>seminţelor, prevăzută la pct. 3 subpct. 7</w:t>
      </w:r>
      <w:r w:rsidRPr="00B81C33">
        <w:rPr>
          <w:rFonts w:ascii="Times New Roman" w:hAnsi="Times New Roman" w:cs="Times New Roman"/>
          <w:color w:val="000000"/>
          <w:sz w:val="28"/>
          <w:szCs w:val="28"/>
        </w:rPr>
        <w:t>, ca fiind satisfăcătoare pentru testarea seminţelor, în limitele domeniului de aplicare al autorizării;</w:t>
      </w:r>
    </w:p>
    <w:p w14:paraId="51D4E048" w14:textId="77777777" w:rsidR="0056052F" w:rsidRPr="00B81C33" w:rsidRDefault="0056052F" w:rsidP="0056052F">
      <w:pPr>
        <w:shd w:val="clear" w:color="auto" w:fill="FFFFFF"/>
        <w:ind w:firstLine="709"/>
        <w:rPr>
          <w:rFonts w:ascii="Times New Roman" w:hAnsi="Times New Roman" w:cs="Times New Roman"/>
          <w:color w:val="000000"/>
          <w:sz w:val="28"/>
          <w:szCs w:val="28"/>
        </w:rPr>
      </w:pPr>
      <w:r w:rsidRPr="00B81C33">
        <w:rPr>
          <w:rFonts w:ascii="Times New Roman" w:hAnsi="Times New Roman" w:cs="Times New Roman"/>
          <w:color w:val="000000"/>
          <w:sz w:val="28"/>
          <w:szCs w:val="28"/>
        </w:rPr>
        <w:t>4) trebuie să efectueze testarea seminţelor în conformitate cu metodele internaţionale actuale.</w:t>
      </w:r>
    </w:p>
    <w:p w14:paraId="0362CE23" w14:textId="77777777" w:rsidR="00B96805" w:rsidRPr="00B81C33" w:rsidRDefault="00B96805" w:rsidP="001276D6">
      <w:pPr>
        <w:pStyle w:val="Listparagraf"/>
        <w:numPr>
          <w:ilvl w:val="0"/>
          <w:numId w:val="20"/>
        </w:numPr>
        <w:shd w:val="clear" w:color="auto" w:fill="FFFFFF"/>
        <w:ind w:left="0" w:firstLine="567"/>
        <w:rPr>
          <w:rFonts w:ascii="Times New Roman" w:hAnsi="Times New Roman" w:cs="Times New Roman"/>
          <w:color w:val="000000"/>
          <w:sz w:val="28"/>
          <w:szCs w:val="28"/>
        </w:rPr>
      </w:pPr>
      <w:r w:rsidRPr="00B81C33">
        <w:rPr>
          <w:rFonts w:ascii="Times New Roman" w:hAnsi="Times New Roman" w:cs="Times New Roman"/>
          <w:color w:val="000000"/>
          <w:sz w:val="28"/>
          <w:szCs w:val="28"/>
        </w:rPr>
        <w:t>Laboratorul de testare a seminţelor trebuie să fie:</w:t>
      </w:r>
    </w:p>
    <w:p w14:paraId="008ACBB8" w14:textId="678CFC96" w:rsidR="00B96805" w:rsidRPr="00B81C33" w:rsidRDefault="00A73C77" w:rsidP="00B96805">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1) un laborator independent</w:t>
      </w:r>
      <w:r w:rsidR="00B96805" w:rsidRPr="00B81C33">
        <w:rPr>
          <w:rFonts w:ascii="Times New Roman" w:hAnsi="Times New Roman" w:cs="Times New Roman"/>
          <w:color w:val="000000"/>
          <w:sz w:val="28"/>
          <w:szCs w:val="28"/>
        </w:rPr>
        <w:t xml:space="preserve"> sau</w:t>
      </w:r>
    </w:p>
    <w:p w14:paraId="15BB907B" w14:textId="77777777" w:rsidR="00CA3AA3" w:rsidRDefault="00B96805" w:rsidP="00CA3AA3">
      <w:pPr>
        <w:shd w:val="clear" w:color="auto" w:fill="FFFFFF"/>
        <w:ind w:firstLine="709"/>
        <w:rPr>
          <w:rFonts w:ascii="Times New Roman" w:hAnsi="Times New Roman" w:cs="Times New Roman"/>
          <w:color w:val="000000"/>
          <w:sz w:val="28"/>
          <w:szCs w:val="28"/>
        </w:rPr>
      </w:pPr>
      <w:r w:rsidRPr="00B81C33">
        <w:rPr>
          <w:rFonts w:ascii="Times New Roman" w:hAnsi="Times New Roman" w:cs="Times New Roman"/>
          <w:color w:val="000000"/>
          <w:sz w:val="28"/>
          <w:szCs w:val="28"/>
        </w:rPr>
        <w:lastRenderedPageBreak/>
        <w:t>2) un laborator care aparţine unei c</w:t>
      </w:r>
      <w:r>
        <w:rPr>
          <w:rFonts w:ascii="Times New Roman" w:hAnsi="Times New Roman" w:cs="Times New Roman"/>
          <w:color w:val="000000"/>
          <w:sz w:val="28"/>
          <w:szCs w:val="28"/>
        </w:rPr>
        <w:t>ompanii producătoare de seminţe. L</w:t>
      </w:r>
      <w:r w:rsidRPr="00B81C33">
        <w:rPr>
          <w:rFonts w:ascii="Times New Roman" w:hAnsi="Times New Roman" w:cs="Times New Roman"/>
          <w:color w:val="000000"/>
          <w:sz w:val="28"/>
          <w:szCs w:val="28"/>
        </w:rPr>
        <w:t>aboratorul poate efectua testarea seminţelor numai pe loturi de seminţe produse în numele companiei producătoare de seminţe căreia îi aparţine, cu excepţia cazului în care s-a convenit în mod diferit între respectiva compania producătoare de seminţe, solicitantul certificării şi autoritat</w:t>
      </w:r>
      <w:r w:rsidR="00CA3AA3">
        <w:rPr>
          <w:rFonts w:ascii="Times New Roman" w:hAnsi="Times New Roman" w:cs="Times New Roman"/>
          <w:color w:val="000000"/>
          <w:sz w:val="28"/>
          <w:szCs w:val="28"/>
        </w:rPr>
        <w:t>ea de certificare a seminţelor.</w:t>
      </w:r>
    </w:p>
    <w:p w14:paraId="6F145125" w14:textId="77777777" w:rsidR="00CA3AA3" w:rsidRDefault="00CA3AA3" w:rsidP="001276D6">
      <w:pPr>
        <w:pStyle w:val="Listparagraf"/>
        <w:numPr>
          <w:ilvl w:val="0"/>
          <w:numId w:val="20"/>
        </w:numPr>
        <w:shd w:val="clear" w:color="auto" w:fill="FFFFFF"/>
        <w:ind w:left="0" w:firstLine="567"/>
        <w:mirrorIndents/>
        <w:rPr>
          <w:rFonts w:ascii="Times New Roman" w:hAnsi="Times New Roman" w:cs="Times New Roman"/>
          <w:color w:val="000000"/>
          <w:sz w:val="28"/>
          <w:szCs w:val="28"/>
        </w:rPr>
      </w:pPr>
      <w:r w:rsidRPr="00CA3AA3">
        <w:rPr>
          <w:rFonts w:ascii="Times New Roman" w:hAnsi="Times New Roman" w:cs="Times New Roman"/>
          <w:color w:val="000000"/>
          <w:sz w:val="28"/>
          <w:szCs w:val="28"/>
        </w:rPr>
        <w:t>Activitățile de testare a semințelor ale laboratorului se supun supravegherii adecvate de către autoritățile competente.</w:t>
      </w:r>
      <w:r>
        <w:rPr>
          <w:rFonts w:ascii="Times New Roman" w:hAnsi="Times New Roman" w:cs="Times New Roman"/>
          <w:color w:val="000000"/>
          <w:sz w:val="28"/>
          <w:szCs w:val="28"/>
        </w:rPr>
        <w:t xml:space="preserve"> </w:t>
      </w:r>
    </w:p>
    <w:p w14:paraId="2CE4E3B1" w14:textId="26BBBD98" w:rsidR="00CA3AA3" w:rsidRPr="00CA3AA3" w:rsidRDefault="00CA3AA3" w:rsidP="001276D6">
      <w:pPr>
        <w:pStyle w:val="Listparagraf"/>
        <w:numPr>
          <w:ilvl w:val="0"/>
          <w:numId w:val="20"/>
        </w:numPr>
        <w:shd w:val="clear" w:color="auto" w:fill="FFFFFF"/>
        <w:ind w:left="0" w:firstLine="567"/>
        <w:mirrorIndents/>
        <w:rPr>
          <w:rFonts w:ascii="Times New Roman" w:hAnsi="Times New Roman" w:cs="Times New Roman"/>
          <w:color w:val="000000"/>
          <w:sz w:val="28"/>
          <w:szCs w:val="28"/>
        </w:rPr>
      </w:pPr>
      <w:r w:rsidRPr="00CA3AA3">
        <w:rPr>
          <w:rFonts w:ascii="Times New Roman" w:hAnsi="Times New Roman" w:cs="Times New Roman"/>
          <w:color w:val="000000"/>
          <w:sz w:val="28"/>
          <w:szCs w:val="28"/>
        </w:rPr>
        <w:t>În scopul supravegher</w:t>
      </w:r>
      <w:r>
        <w:rPr>
          <w:rFonts w:ascii="Times New Roman" w:hAnsi="Times New Roman" w:cs="Times New Roman"/>
          <w:color w:val="000000"/>
          <w:sz w:val="28"/>
          <w:szCs w:val="28"/>
        </w:rPr>
        <w:t>ii oficiale prevăzute la pct.12</w:t>
      </w:r>
      <w:r w:rsidRPr="00CA3AA3">
        <w:rPr>
          <w:rFonts w:ascii="Times New Roman" w:hAnsi="Times New Roman" w:cs="Times New Roman"/>
          <w:color w:val="000000"/>
          <w:sz w:val="28"/>
          <w:szCs w:val="28"/>
        </w:rPr>
        <w:t xml:space="preserve">, cel puţin 5% din loturile de seminţe înscrise pentru certificarea oficială trebuie verificat prin testarea oficială a seminţelor de către autoritatea competentă prevăzută la </w:t>
      </w:r>
      <w:r>
        <w:rPr>
          <w:rFonts w:ascii="Times New Roman" w:hAnsi="Times New Roman" w:cs="Times New Roman"/>
          <w:color w:val="000000"/>
          <w:sz w:val="28"/>
          <w:szCs w:val="28"/>
        </w:rPr>
        <w:t>pct. 3</w:t>
      </w:r>
      <w:r w:rsidRPr="00CA3AA3">
        <w:rPr>
          <w:rFonts w:ascii="Times New Roman" w:hAnsi="Times New Roman" w:cs="Times New Roman"/>
          <w:color w:val="000000"/>
          <w:sz w:val="28"/>
          <w:szCs w:val="28"/>
        </w:rPr>
        <w:t xml:space="preserve"> subpct.</w:t>
      </w:r>
      <w:r>
        <w:rPr>
          <w:rFonts w:ascii="Times New Roman" w:hAnsi="Times New Roman" w:cs="Times New Roman"/>
          <w:color w:val="000000"/>
          <w:sz w:val="28"/>
          <w:szCs w:val="28"/>
        </w:rPr>
        <w:t xml:space="preserve"> 7</w:t>
      </w:r>
      <w:r w:rsidRPr="00CA3AA3">
        <w:rPr>
          <w:rFonts w:ascii="Times New Roman" w:hAnsi="Times New Roman" w:cs="Times New Roman"/>
          <w:color w:val="000000"/>
          <w:sz w:val="28"/>
          <w:szCs w:val="28"/>
        </w:rPr>
        <w:t>. Acest procentaj se repartizează, în principiu, cât mai echitabil posibil între persoanele fizice și persoanele juridice care prezintă semințe pentru certificare și între speciile prezentate, dar poate să fie și orientat către eliminarea anumitor îndoieli.</w:t>
      </w:r>
    </w:p>
    <w:p w14:paraId="42B8723B" w14:textId="478C367C" w:rsidR="00CA3AA3" w:rsidRDefault="00CA3AA3" w:rsidP="001276D6">
      <w:pPr>
        <w:pStyle w:val="Listparagraf"/>
        <w:numPr>
          <w:ilvl w:val="0"/>
          <w:numId w:val="20"/>
        </w:numPr>
        <w:shd w:val="clear" w:color="auto" w:fill="FFFFFF"/>
        <w:ind w:left="0" w:firstLine="567"/>
        <w:mirrorIndents/>
        <w:rPr>
          <w:rFonts w:ascii="Times New Roman" w:hAnsi="Times New Roman" w:cs="Times New Roman"/>
          <w:color w:val="000000"/>
          <w:sz w:val="28"/>
          <w:szCs w:val="28"/>
        </w:rPr>
      </w:pPr>
      <w:r w:rsidRPr="00986EF4">
        <w:rPr>
          <w:rFonts w:ascii="Times New Roman" w:hAnsi="Times New Roman" w:cs="Times New Roman"/>
          <w:color w:val="000000"/>
          <w:sz w:val="28"/>
          <w:szCs w:val="28"/>
        </w:rPr>
        <w:t>Nerespectarea dispoziţiilor interne ce reglementează examinarea sub supraveghere oficială, ado</w:t>
      </w:r>
      <w:r>
        <w:rPr>
          <w:rFonts w:ascii="Times New Roman" w:hAnsi="Times New Roman" w:cs="Times New Roman"/>
          <w:color w:val="000000"/>
          <w:sz w:val="28"/>
          <w:szCs w:val="28"/>
        </w:rPr>
        <w:t>ptate în conformitate cu prezentele Cerințe</w:t>
      </w:r>
      <w:r w:rsidRPr="00986EF4">
        <w:rPr>
          <w:rFonts w:ascii="Times New Roman" w:hAnsi="Times New Roman" w:cs="Times New Roman"/>
          <w:color w:val="000000"/>
          <w:sz w:val="28"/>
          <w:szCs w:val="28"/>
        </w:rPr>
        <w:t>, atrage retragerea a</w:t>
      </w:r>
      <w:r>
        <w:rPr>
          <w:rFonts w:ascii="Times New Roman" w:hAnsi="Times New Roman" w:cs="Times New Roman"/>
          <w:color w:val="000000"/>
          <w:sz w:val="28"/>
          <w:szCs w:val="28"/>
        </w:rPr>
        <w:t>utorizării prevăzute la pct.9</w:t>
      </w:r>
      <w:r w:rsidRPr="00986EF4">
        <w:rPr>
          <w:rFonts w:ascii="Times New Roman" w:hAnsi="Times New Roman" w:cs="Times New Roman"/>
          <w:color w:val="000000"/>
          <w:sz w:val="28"/>
          <w:szCs w:val="28"/>
        </w:rPr>
        <w:t>, în cazul în care se constată că inspectorii autorizaţi oficial nu au respectat, în mod deliberat sau din neglijenţă, normele care reglementează examinările oficiale, şi anularea oricărei certificări a seminţelor examinate, cu excepţia cazului în care se poate demonstra că seminţele respective respectă totuşi toate cerinţele corespunzătoare.</w:t>
      </w:r>
    </w:p>
    <w:p w14:paraId="6913047E" w14:textId="77777777" w:rsidR="00CA3AA3" w:rsidRDefault="00CA3AA3" w:rsidP="00925A01">
      <w:pPr>
        <w:pStyle w:val="Listparagraf"/>
        <w:shd w:val="clear" w:color="auto" w:fill="FFFFFF"/>
        <w:ind w:left="567"/>
        <w:mirrorIndents/>
        <w:rPr>
          <w:rFonts w:ascii="Times New Roman" w:hAnsi="Times New Roman" w:cs="Times New Roman"/>
          <w:color w:val="000000"/>
          <w:sz w:val="28"/>
          <w:szCs w:val="28"/>
        </w:rPr>
      </w:pPr>
    </w:p>
    <w:p w14:paraId="3AD9F0CE" w14:textId="77777777" w:rsidR="00925A01" w:rsidRPr="00925A01" w:rsidRDefault="00925A01" w:rsidP="00925A01">
      <w:pPr>
        <w:pStyle w:val="Listparagraf"/>
        <w:ind w:left="567"/>
        <w:mirrorIndents/>
        <w:jc w:val="center"/>
        <w:rPr>
          <w:rFonts w:ascii="Times New Roman" w:hAnsi="Times New Roman" w:cs="Times New Roman"/>
          <w:b/>
          <w:color w:val="000000"/>
          <w:sz w:val="28"/>
          <w:szCs w:val="28"/>
        </w:rPr>
      </w:pPr>
      <w:r w:rsidRPr="00925A01">
        <w:rPr>
          <w:rFonts w:ascii="Times New Roman" w:hAnsi="Times New Roman" w:cs="Times New Roman"/>
          <w:b/>
          <w:color w:val="000000"/>
          <w:sz w:val="28"/>
          <w:szCs w:val="28"/>
        </w:rPr>
        <w:t>Capitolul IV</w:t>
      </w:r>
    </w:p>
    <w:p w14:paraId="55F7F231" w14:textId="7C41B6CC" w:rsidR="00925A01" w:rsidRPr="00925A01" w:rsidRDefault="00925A01" w:rsidP="00925A01">
      <w:pPr>
        <w:pStyle w:val="Listparagraf"/>
        <w:ind w:left="567" w:firstLine="0"/>
        <w:mirrorIndents/>
        <w:jc w:val="center"/>
        <w:rPr>
          <w:rFonts w:ascii="Times New Roman" w:hAnsi="Times New Roman" w:cs="Times New Roman"/>
          <w:b/>
          <w:color w:val="000000"/>
          <w:sz w:val="28"/>
          <w:szCs w:val="28"/>
        </w:rPr>
      </w:pPr>
      <w:r w:rsidRPr="00925A01">
        <w:rPr>
          <w:rFonts w:ascii="Times New Roman" w:hAnsi="Times New Roman" w:cs="Times New Roman"/>
          <w:b/>
          <w:color w:val="000000"/>
          <w:sz w:val="28"/>
          <w:szCs w:val="28"/>
        </w:rPr>
        <w:t xml:space="preserve">COMERCIALIZAREA SEMINŢELOR DE </w:t>
      </w:r>
      <w:r>
        <w:rPr>
          <w:rFonts w:ascii="Times New Roman" w:hAnsi="Times New Roman" w:cs="Times New Roman"/>
          <w:b/>
          <w:color w:val="000000"/>
          <w:sz w:val="28"/>
          <w:szCs w:val="28"/>
        </w:rPr>
        <w:t>SFECLĂ</w:t>
      </w:r>
    </w:p>
    <w:p w14:paraId="10B13BBB" w14:textId="77777777" w:rsidR="009B4CFD" w:rsidRDefault="00D80B30" w:rsidP="001276D6">
      <w:pPr>
        <w:pStyle w:val="Listparagraf"/>
        <w:numPr>
          <w:ilvl w:val="0"/>
          <w:numId w:val="20"/>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Semințele de sfeclă nu pot </w:t>
      </w:r>
      <w:r w:rsidRPr="00D80B30">
        <w:rPr>
          <w:rFonts w:ascii="Times New Roman" w:hAnsi="Times New Roman" w:cs="Times New Roman"/>
          <w:color w:val="000000"/>
          <w:sz w:val="28"/>
          <w:szCs w:val="28"/>
        </w:rPr>
        <w:t>fi comercializate decât în cazul în care au fost certificate oficial drept „semințe de</w:t>
      </w:r>
      <w:r>
        <w:rPr>
          <w:rFonts w:ascii="Times New Roman" w:hAnsi="Times New Roman" w:cs="Times New Roman"/>
          <w:color w:val="000000"/>
          <w:sz w:val="28"/>
          <w:szCs w:val="28"/>
        </w:rPr>
        <w:t xml:space="preserve"> </w:t>
      </w:r>
      <w:r w:rsidR="009B4CFD">
        <w:rPr>
          <w:rFonts w:ascii="Times New Roman" w:hAnsi="Times New Roman" w:cs="Times New Roman"/>
          <w:color w:val="000000"/>
          <w:sz w:val="28"/>
          <w:szCs w:val="28"/>
        </w:rPr>
        <w:t xml:space="preserve">bază” sau „semințe certificate”. </w:t>
      </w:r>
    </w:p>
    <w:p w14:paraId="26DEFEB1" w14:textId="7A4D29E8" w:rsidR="00D80B30" w:rsidRPr="00D80B30" w:rsidRDefault="009B4CFD" w:rsidP="001276D6">
      <w:pPr>
        <w:pStyle w:val="Listparagraf"/>
        <w:numPr>
          <w:ilvl w:val="0"/>
          <w:numId w:val="20"/>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E</w:t>
      </w:r>
      <w:r w:rsidR="00D80B30">
        <w:rPr>
          <w:rFonts w:ascii="Times New Roman" w:hAnsi="Times New Roman" w:cs="Times New Roman"/>
          <w:color w:val="000000"/>
          <w:sz w:val="28"/>
          <w:szCs w:val="28"/>
        </w:rPr>
        <w:t>xaminarea oficială a</w:t>
      </w:r>
      <w:r w:rsidR="00D80B30" w:rsidRPr="00D80B30">
        <w:rPr>
          <w:rFonts w:ascii="Times New Roman" w:hAnsi="Times New Roman" w:cs="Times New Roman"/>
          <w:color w:val="000000"/>
          <w:sz w:val="28"/>
          <w:szCs w:val="28"/>
        </w:rPr>
        <w:t xml:space="preserve"> semințelor se efectuează în conformitate cu metodele internaționale utilizate, în măsura în care acestea există.</w:t>
      </w:r>
    </w:p>
    <w:p w14:paraId="39EC0CF7" w14:textId="5BA4249D" w:rsidR="009B4CFD" w:rsidRPr="009B4CFD" w:rsidRDefault="009B4CFD" w:rsidP="001276D6">
      <w:pPr>
        <w:pStyle w:val="Listparagraf"/>
        <w:numPr>
          <w:ilvl w:val="0"/>
          <w:numId w:val="20"/>
        </w:numPr>
        <w:shd w:val="clear" w:color="auto" w:fill="FFFFFF"/>
        <w:ind w:left="0" w:firstLine="567"/>
        <w:rPr>
          <w:rFonts w:ascii="Times New Roman" w:hAnsi="Times New Roman" w:cs="Times New Roman"/>
          <w:color w:val="000000"/>
          <w:sz w:val="28"/>
          <w:szCs w:val="28"/>
        </w:rPr>
      </w:pPr>
      <w:r w:rsidRPr="009B4CFD">
        <w:rPr>
          <w:rFonts w:ascii="Times New Roman" w:hAnsi="Times New Roman" w:cs="Times New Roman"/>
          <w:color w:val="000000"/>
          <w:sz w:val="28"/>
          <w:szCs w:val="28"/>
        </w:rPr>
        <w:t>În conformit</w:t>
      </w:r>
      <w:r>
        <w:rPr>
          <w:rFonts w:ascii="Times New Roman" w:hAnsi="Times New Roman" w:cs="Times New Roman"/>
          <w:color w:val="000000"/>
          <w:sz w:val="28"/>
          <w:szCs w:val="28"/>
        </w:rPr>
        <w:t>ate cu prevederile pct. 15</w:t>
      </w:r>
      <w:r w:rsidRPr="009B4C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se permite comercializarea</w:t>
      </w:r>
      <w:r w:rsidRPr="009B4CFD">
        <w:rPr>
          <w:rFonts w:ascii="Times New Roman" w:hAnsi="Times New Roman" w:cs="Times New Roman"/>
          <w:color w:val="000000"/>
          <w:sz w:val="28"/>
          <w:szCs w:val="28"/>
        </w:rPr>
        <w:t>:</w:t>
      </w:r>
    </w:p>
    <w:p w14:paraId="134B69BA" w14:textId="2BCC6F94" w:rsidR="009B4CFD" w:rsidRPr="009B4CFD" w:rsidRDefault="009B4CFD" w:rsidP="001276D6">
      <w:pPr>
        <w:pStyle w:val="Listparagraf"/>
        <w:numPr>
          <w:ilvl w:val="1"/>
          <w:numId w:val="21"/>
        </w:numPr>
        <w:shd w:val="clear" w:color="auto" w:fill="FFFFFF"/>
        <w:ind w:left="851" w:firstLine="142"/>
        <w:rPr>
          <w:rFonts w:ascii="Times New Roman" w:hAnsi="Times New Roman" w:cs="Times New Roman"/>
          <w:color w:val="000000"/>
          <w:sz w:val="28"/>
          <w:szCs w:val="28"/>
        </w:rPr>
      </w:pPr>
      <w:r w:rsidRPr="009B4CFD">
        <w:rPr>
          <w:rFonts w:ascii="Times New Roman" w:hAnsi="Times New Roman" w:cs="Times New Roman"/>
          <w:color w:val="000000"/>
          <w:sz w:val="28"/>
          <w:szCs w:val="28"/>
        </w:rPr>
        <w:t>semințe derivate din generațiile anterioare semințelor de bază și</w:t>
      </w:r>
    </w:p>
    <w:p w14:paraId="4C8C7C55" w14:textId="01D0D47B" w:rsidR="006645BB" w:rsidRDefault="009B4CFD" w:rsidP="001276D6">
      <w:pPr>
        <w:pStyle w:val="Listparagraf"/>
        <w:numPr>
          <w:ilvl w:val="1"/>
          <w:numId w:val="21"/>
        </w:numPr>
        <w:shd w:val="clear" w:color="auto" w:fill="FFFFFF"/>
        <w:ind w:left="851" w:firstLine="142"/>
        <w:rPr>
          <w:rFonts w:ascii="Times New Roman" w:hAnsi="Times New Roman" w:cs="Times New Roman"/>
          <w:color w:val="000000"/>
          <w:sz w:val="28"/>
          <w:szCs w:val="28"/>
        </w:rPr>
      </w:pPr>
      <w:r w:rsidRPr="009B4CFD">
        <w:rPr>
          <w:rFonts w:ascii="Times New Roman" w:hAnsi="Times New Roman" w:cs="Times New Roman"/>
          <w:color w:val="000000"/>
          <w:sz w:val="28"/>
          <w:szCs w:val="28"/>
        </w:rPr>
        <w:t>semințe brute destinate prelucrării, cu condiția asigurării garantării identității acestora.</w:t>
      </w:r>
    </w:p>
    <w:p w14:paraId="43742363" w14:textId="2931FD7A" w:rsidR="00117B49" w:rsidRDefault="001023B0" w:rsidP="001276D6">
      <w:pPr>
        <w:pStyle w:val="Listparagraf"/>
        <w:numPr>
          <w:ilvl w:val="0"/>
          <w:numId w:val="20"/>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P</w:t>
      </w:r>
      <w:r w:rsidRPr="001023B0">
        <w:rPr>
          <w:rFonts w:ascii="Times New Roman" w:hAnsi="Times New Roman" w:cs="Times New Roman"/>
          <w:color w:val="000000"/>
          <w:sz w:val="28"/>
          <w:szCs w:val="28"/>
        </w:rPr>
        <w:t>rin derogare de la</w:t>
      </w:r>
      <w:r w:rsidR="00CA1CFF">
        <w:rPr>
          <w:rFonts w:ascii="Times New Roman" w:hAnsi="Times New Roman" w:cs="Times New Roman"/>
          <w:color w:val="000000"/>
          <w:sz w:val="28"/>
          <w:szCs w:val="28"/>
        </w:rPr>
        <w:t xml:space="preserve"> pct. 15 și 16 autoritățile competente pot </w:t>
      </w:r>
      <w:r w:rsidR="00CA1CFF" w:rsidRPr="00CA1CFF">
        <w:rPr>
          <w:rFonts w:ascii="Times New Roman" w:hAnsi="Times New Roman" w:cs="Times New Roman"/>
          <w:color w:val="000000"/>
          <w:sz w:val="28"/>
          <w:szCs w:val="28"/>
        </w:rPr>
        <w:t>autoriza</w:t>
      </w:r>
      <w:r w:rsidR="00CA1CFF">
        <w:rPr>
          <w:rFonts w:ascii="Times New Roman" w:hAnsi="Times New Roman" w:cs="Times New Roman"/>
          <w:color w:val="000000"/>
          <w:sz w:val="28"/>
          <w:szCs w:val="28"/>
        </w:rPr>
        <w:t>:</w:t>
      </w:r>
    </w:p>
    <w:p w14:paraId="36A669B4" w14:textId="661A33A3" w:rsidR="00CA1CFF" w:rsidRDefault="00CA1CFF" w:rsidP="001276D6">
      <w:pPr>
        <w:pStyle w:val="Listparagraf"/>
        <w:numPr>
          <w:ilvl w:val="0"/>
          <w:numId w:val="22"/>
        </w:numPr>
        <w:shd w:val="clear" w:color="auto" w:fill="FFFFFF"/>
        <w:ind w:left="0" w:firstLine="993"/>
        <w:rPr>
          <w:rFonts w:ascii="Times New Roman" w:hAnsi="Times New Roman" w:cs="Times New Roman"/>
          <w:color w:val="000000"/>
          <w:sz w:val="28"/>
          <w:szCs w:val="28"/>
        </w:rPr>
      </w:pPr>
      <w:r w:rsidRPr="00CA1CFF">
        <w:rPr>
          <w:rFonts w:ascii="Times New Roman" w:hAnsi="Times New Roman" w:cs="Times New Roman"/>
          <w:color w:val="000000"/>
          <w:sz w:val="28"/>
          <w:szCs w:val="28"/>
        </w:rPr>
        <w:t xml:space="preserve">certificarea oficială și comercializarea semințelor de bază care nu îndeplinesc </w:t>
      </w:r>
      <w:r>
        <w:rPr>
          <w:rFonts w:ascii="Times New Roman" w:hAnsi="Times New Roman" w:cs="Times New Roman"/>
          <w:color w:val="000000"/>
          <w:sz w:val="28"/>
          <w:szCs w:val="28"/>
        </w:rPr>
        <w:t xml:space="preserve">condițiile stabilite în anexa nr. 1 </w:t>
      </w:r>
      <w:r w:rsidRPr="00CA1CFF">
        <w:rPr>
          <w:rFonts w:ascii="Times New Roman" w:hAnsi="Times New Roman" w:cs="Times New Roman"/>
          <w:color w:val="000000"/>
          <w:sz w:val="28"/>
          <w:szCs w:val="28"/>
        </w:rPr>
        <w:t>referitoare la facultatea germinativă; în acest sens, se adoptă toate dispozițiile necesare pentru ca furnizorul să garanteze o facultate germinativă determinată pe care o indică, în vederea comercializării, pe o etichetă specială pe care sunt menționate numele și adresa sa, precum și numărul de referință al lotului;</w:t>
      </w:r>
    </w:p>
    <w:p w14:paraId="5F038D6B" w14:textId="77777777" w:rsidR="009250DB" w:rsidRDefault="00CA1CFF" w:rsidP="001276D6">
      <w:pPr>
        <w:pStyle w:val="Listparagraf"/>
        <w:numPr>
          <w:ilvl w:val="0"/>
          <w:numId w:val="22"/>
        </w:numPr>
        <w:shd w:val="clear" w:color="auto" w:fill="FFFFFF"/>
        <w:ind w:left="0" w:firstLine="993"/>
        <w:rPr>
          <w:rFonts w:ascii="Times New Roman" w:hAnsi="Times New Roman" w:cs="Times New Roman"/>
          <w:color w:val="000000"/>
          <w:sz w:val="28"/>
          <w:szCs w:val="28"/>
        </w:rPr>
      </w:pPr>
      <w:r w:rsidRPr="00A77FF4">
        <w:rPr>
          <w:rFonts w:ascii="Times New Roman" w:hAnsi="Times New Roman" w:cs="Times New Roman"/>
          <w:color w:val="000000"/>
          <w:sz w:val="28"/>
          <w:szCs w:val="28"/>
        </w:rPr>
        <w:lastRenderedPageBreak/>
        <w:t xml:space="preserve">în scopul unei aprovizionări rapide cu semințe, certificarea oficială și comercializarea, până la primul destinatar comercial, a semințelor din categoriile „semințe de bază” sau „semințe certificate” pentru care nu a fost încheiată examinarea oficială destinată să controleze respectarea condițiilor prevăzute în anexa nr. 1 referitoare la facultatea germinativă. </w:t>
      </w:r>
      <w:r w:rsidR="00A77FF4">
        <w:rPr>
          <w:rFonts w:ascii="Times New Roman" w:hAnsi="Times New Roman" w:cs="Times New Roman"/>
          <w:color w:val="000000"/>
          <w:sz w:val="28"/>
          <w:szCs w:val="28"/>
        </w:rPr>
        <w:t>Certificarea va fi acordată numai în cazul prezentării unui buletin de analiză provizoriu asupra seminței și care conține numele ș</w:t>
      </w:r>
      <w:r w:rsidR="00A77FF4" w:rsidRPr="00A77FF4">
        <w:rPr>
          <w:rFonts w:ascii="Times New Roman" w:hAnsi="Times New Roman" w:cs="Times New Roman"/>
          <w:color w:val="000000"/>
          <w:sz w:val="28"/>
          <w:szCs w:val="28"/>
        </w:rPr>
        <w:t>i adresa primului dest</w:t>
      </w:r>
      <w:r w:rsidR="00A77FF4">
        <w:rPr>
          <w:rFonts w:ascii="Times New Roman" w:hAnsi="Times New Roman" w:cs="Times New Roman"/>
          <w:color w:val="000000"/>
          <w:sz w:val="28"/>
          <w:szCs w:val="28"/>
        </w:rPr>
        <w:t xml:space="preserve">inatar, </w:t>
      </w:r>
      <w:r w:rsidR="00A77FF4" w:rsidRPr="00A77FF4">
        <w:rPr>
          <w:rFonts w:ascii="Times New Roman" w:hAnsi="Times New Roman" w:cs="Times New Roman"/>
          <w:color w:val="000000"/>
          <w:sz w:val="28"/>
          <w:szCs w:val="28"/>
        </w:rPr>
        <w:t>în acest sens</w:t>
      </w:r>
      <w:r w:rsidR="00A77FF4">
        <w:rPr>
          <w:rFonts w:ascii="Times New Roman" w:hAnsi="Times New Roman" w:cs="Times New Roman"/>
          <w:color w:val="000000"/>
          <w:sz w:val="28"/>
          <w:szCs w:val="28"/>
        </w:rPr>
        <w:t>, se vor lua toate mă</w:t>
      </w:r>
      <w:r w:rsidR="00A77FF4" w:rsidRPr="00A77FF4">
        <w:rPr>
          <w:rFonts w:ascii="Times New Roman" w:hAnsi="Times New Roman" w:cs="Times New Roman"/>
          <w:color w:val="000000"/>
          <w:sz w:val="28"/>
          <w:szCs w:val="28"/>
        </w:rPr>
        <w:t xml:space="preserve">surile </w:t>
      </w:r>
      <w:r w:rsidR="00A77FF4">
        <w:rPr>
          <w:rFonts w:ascii="Times New Roman" w:hAnsi="Times New Roman" w:cs="Times New Roman"/>
          <w:color w:val="000000"/>
          <w:sz w:val="28"/>
          <w:szCs w:val="28"/>
        </w:rPr>
        <w:t>necesare pentru garantarea de către furnizor a germinaț</w:t>
      </w:r>
      <w:r w:rsidR="00A77FF4" w:rsidRPr="00A77FF4">
        <w:rPr>
          <w:rFonts w:ascii="Times New Roman" w:hAnsi="Times New Roman" w:cs="Times New Roman"/>
          <w:color w:val="000000"/>
          <w:sz w:val="28"/>
          <w:szCs w:val="28"/>
        </w:rPr>
        <w:t>iei st</w:t>
      </w:r>
      <w:r w:rsidR="00A77FF4">
        <w:rPr>
          <w:rFonts w:ascii="Times New Roman" w:hAnsi="Times New Roman" w:cs="Times New Roman"/>
          <w:color w:val="000000"/>
          <w:sz w:val="28"/>
          <w:szCs w:val="28"/>
        </w:rPr>
        <w:t xml:space="preserve">abilite la analizele provizorii, </w:t>
      </w:r>
      <w:r w:rsidR="00A77FF4" w:rsidRPr="00A77FF4">
        <w:rPr>
          <w:rFonts w:ascii="Times New Roman" w:hAnsi="Times New Roman" w:cs="Times New Roman"/>
          <w:color w:val="000000"/>
          <w:sz w:val="28"/>
          <w:szCs w:val="28"/>
        </w:rPr>
        <w:t>indicarea facultății germinative trebuie să figureze, în vederea comercializării,</w:t>
      </w:r>
      <w:r w:rsidR="00A77FF4">
        <w:rPr>
          <w:rFonts w:ascii="Times New Roman" w:hAnsi="Times New Roman" w:cs="Times New Roman"/>
          <w:color w:val="000000"/>
          <w:sz w:val="28"/>
          <w:szCs w:val="28"/>
        </w:rPr>
        <w:t xml:space="preserve"> pe o etichetă specială împreună cu numele și adresa furnizorului și numărul de referință a</w:t>
      </w:r>
      <w:r w:rsidR="00A77FF4" w:rsidRPr="00A77FF4">
        <w:rPr>
          <w:rFonts w:ascii="Times New Roman" w:hAnsi="Times New Roman" w:cs="Times New Roman"/>
          <w:color w:val="000000"/>
          <w:sz w:val="28"/>
          <w:szCs w:val="28"/>
        </w:rPr>
        <w:t xml:space="preserve"> l</w:t>
      </w:r>
      <w:r w:rsidR="00A77FF4">
        <w:rPr>
          <w:rFonts w:ascii="Times New Roman" w:hAnsi="Times New Roman" w:cs="Times New Roman"/>
          <w:color w:val="000000"/>
          <w:sz w:val="28"/>
          <w:szCs w:val="28"/>
        </w:rPr>
        <w:t>otului de seminț</w:t>
      </w:r>
      <w:r w:rsidR="00A77FF4" w:rsidRPr="00A77FF4">
        <w:rPr>
          <w:rFonts w:ascii="Times New Roman" w:hAnsi="Times New Roman" w:cs="Times New Roman"/>
          <w:color w:val="000000"/>
          <w:sz w:val="28"/>
          <w:szCs w:val="28"/>
        </w:rPr>
        <w:t>e.</w:t>
      </w:r>
    </w:p>
    <w:p w14:paraId="55E516E0" w14:textId="17A3D5B2" w:rsidR="00A77FF4" w:rsidRDefault="009250DB" w:rsidP="00F56147">
      <w:pPr>
        <w:pStyle w:val="Listparagraf"/>
        <w:shd w:val="clear" w:color="auto" w:fill="FFFFFF"/>
        <w:ind w:left="0"/>
        <w:rPr>
          <w:rFonts w:ascii="Times New Roman" w:hAnsi="Times New Roman" w:cs="Times New Roman"/>
          <w:color w:val="000000"/>
          <w:sz w:val="28"/>
          <w:szCs w:val="28"/>
        </w:rPr>
      </w:pPr>
      <w:r w:rsidRPr="009250DB">
        <w:rPr>
          <w:rFonts w:ascii="Times New Roman" w:hAnsi="Times New Roman" w:cs="Times New Roman"/>
          <w:color w:val="000000"/>
          <w:sz w:val="28"/>
          <w:szCs w:val="28"/>
        </w:rPr>
        <w:t>Aceste dispoziții nu se aplică în cazul semințelor importate din țări terțe</w:t>
      </w:r>
      <w:r w:rsidR="00CC2DCA">
        <w:rPr>
          <w:rFonts w:ascii="Times New Roman" w:hAnsi="Times New Roman" w:cs="Times New Roman"/>
          <w:color w:val="000000"/>
          <w:sz w:val="28"/>
          <w:szCs w:val="28"/>
        </w:rPr>
        <w:t xml:space="preserve">, </w:t>
      </w:r>
      <w:r w:rsidR="00CC2DCA" w:rsidRPr="00CC2DCA">
        <w:rPr>
          <w:rFonts w:ascii="Times New Roman" w:hAnsi="Times New Roman" w:cs="Times New Roman"/>
          <w:color w:val="000000"/>
          <w:sz w:val="28"/>
          <w:szCs w:val="28"/>
        </w:rPr>
        <w:t>cu excepția cazului în care acestea sunt destinate multiplicării în afara Republicii Moldova.</w:t>
      </w:r>
    </w:p>
    <w:p w14:paraId="23E7EBC6" w14:textId="77777777" w:rsidR="002C2C8F" w:rsidRDefault="00F56147" w:rsidP="001276D6">
      <w:pPr>
        <w:pStyle w:val="Listparagraf"/>
        <w:numPr>
          <w:ilvl w:val="0"/>
          <w:numId w:val="20"/>
        </w:numPr>
        <w:shd w:val="clear" w:color="auto" w:fill="FFFFFF"/>
        <w:ind w:left="0" w:firstLine="567"/>
        <w:rPr>
          <w:rFonts w:ascii="Times New Roman" w:hAnsi="Times New Roman" w:cs="Times New Roman"/>
          <w:color w:val="000000"/>
          <w:sz w:val="28"/>
          <w:szCs w:val="28"/>
        </w:rPr>
      </w:pPr>
      <w:r w:rsidRPr="002C2C8F">
        <w:rPr>
          <w:rFonts w:ascii="Times New Roman" w:hAnsi="Times New Roman" w:cs="Times New Roman"/>
          <w:color w:val="000000"/>
          <w:sz w:val="28"/>
          <w:szCs w:val="28"/>
        </w:rPr>
        <w:t xml:space="preserve">În conformitate cu prevederile pct. 15, autoritatea competentă </w:t>
      </w:r>
      <w:r w:rsidR="002C2C8F">
        <w:rPr>
          <w:rFonts w:ascii="Times New Roman" w:hAnsi="Times New Roman" w:cs="Times New Roman"/>
          <w:color w:val="000000"/>
          <w:sz w:val="28"/>
          <w:szCs w:val="28"/>
        </w:rPr>
        <w:t>poate</w:t>
      </w:r>
      <w:r w:rsidR="002C2C8F" w:rsidRPr="002C2C8F">
        <w:rPr>
          <w:rFonts w:ascii="Times New Roman" w:hAnsi="Times New Roman" w:cs="Times New Roman"/>
          <w:color w:val="000000"/>
          <w:sz w:val="28"/>
          <w:szCs w:val="28"/>
        </w:rPr>
        <w:t xml:space="preserve"> autoriza producato</w:t>
      </w:r>
      <w:r w:rsidR="002C2C8F">
        <w:rPr>
          <w:rFonts w:ascii="Times New Roman" w:hAnsi="Times New Roman" w:cs="Times New Roman"/>
          <w:color w:val="000000"/>
          <w:sz w:val="28"/>
          <w:szCs w:val="28"/>
        </w:rPr>
        <w:t>rii să</w:t>
      </w:r>
      <w:r w:rsidR="002C2C8F" w:rsidRPr="002C2C8F">
        <w:rPr>
          <w:rFonts w:ascii="Times New Roman" w:hAnsi="Times New Roman" w:cs="Times New Roman"/>
          <w:color w:val="000000"/>
          <w:sz w:val="28"/>
          <w:szCs w:val="28"/>
        </w:rPr>
        <w:t xml:space="preserve"> comercializeze pe teritorul R</w:t>
      </w:r>
      <w:r w:rsidR="002C2C8F">
        <w:rPr>
          <w:rFonts w:ascii="Times New Roman" w:hAnsi="Times New Roman" w:cs="Times New Roman"/>
          <w:color w:val="000000"/>
          <w:sz w:val="28"/>
          <w:szCs w:val="28"/>
        </w:rPr>
        <w:t>epublicii Moldova:</w:t>
      </w:r>
    </w:p>
    <w:p w14:paraId="1A7361D9" w14:textId="77777777" w:rsidR="00236D6C" w:rsidRPr="00236D6C" w:rsidRDefault="00F56147" w:rsidP="001276D6">
      <w:pPr>
        <w:pStyle w:val="Listparagraf"/>
        <w:numPr>
          <w:ilvl w:val="0"/>
          <w:numId w:val="23"/>
        </w:numPr>
        <w:shd w:val="clear" w:color="auto" w:fill="FFFFFF"/>
        <w:ind w:left="0" w:firstLine="993"/>
        <w:rPr>
          <w:rFonts w:ascii="Times New Roman" w:hAnsi="Times New Roman" w:cs="Times New Roman"/>
          <w:color w:val="000000"/>
          <w:sz w:val="28"/>
          <w:szCs w:val="28"/>
        </w:rPr>
      </w:pPr>
      <w:r w:rsidRPr="00236D6C">
        <w:rPr>
          <w:rFonts w:ascii="Times New Roman" w:hAnsi="Times New Roman" w:cs="Times New Roman"/>
          <w:color w:val="000000"/>
          <w:sz w:val="28"/>
          <w:szCs w:val="28"/>
        </w:rPr>
        <w:t>cantități mici de semințe, în scopuri științifice sau pentru operațiuni de selecție;</w:t>
      </w:r>
    </w:p>
    <w:p w14:paraId="77B456FD" w14:textId="577D8258" w:rsidR="00F56147" w:rsidRDefault="00F56147" w:rsidP="001276D6">
      <w:pPr>
        <w:pStyle w:val="Listparagraf"/>
        <w:numPr>
          <w:ilvl w:val="0"/>
          <w:numId w:val="23"/>
        </w:numPr>
        <w:shd w:val="clear" w:color="auto" w:fill="FFFFFF"/>
        <w:ind w:left="0" w:firstLine="993"/>
        <w:rPr>
          <w:rFonts w:ascii="Times New Roman" w:hAnsi="Times New Roman" w:cs="Times New Roman"/>
          <w:color w:val="000000"/>
          <w:sz w:val="28"/>
          <w:szCs w:val="28"/>
        </w:rPr>
      </w:pPr>
      <w:r w:rsidRPr="00236D6C">
        <w:rPr>
          <w:rFonts w:ascii="Times New Roman" w:hAnsi="Times New Roman" w:cs="Times New Roman"/>
          <w:color w:val="000000"/>
          <w:sz w:val="28"/>
          <w:szCs w:val="28"/>
        </w:rPr>
        <w:t xml:space="preserve">cantități adecvate de semințe destinate altor scopuri, de testare sau experimentare, în măsura în care acestea fac parte din soiuri pentru care s-a făcut o cerere de înscriere în </w:t>
      </w:r>
      <w:r w:rsidR="00236D6C" w:rsidRPr="00236D6C">
        <w:rPr>
          <w:rFonts w:ascii="Times New Roman" w:hAnsi="Times New Roman" w:cs="Times New Roman"/>
          <w:color w:val="000000"/>
          <w:sz w:val="28"/>
          <w:szCs w:val="28"/>
        </w:rPr>
        <w:t>Catalogul Soiurilor de Plante</w:t>
      </w:r>
    </w:p>
    <w:p w14:paraId="2E70115B" w14:textId="67E8E278" w:rsidR="00701F22" w:rsidRDefault="00C7620C"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C7620C">
        <w:rPr>
          <w:rFonts w:ascii="Times New Roman" w:hAnsi="Times New Roman" w:cs="Times New Roman"/>
          <w:color w:val="000000"/>
          <w:sz w:val="28"/>
          <w:szCs w:val="28"/>
        </w:rPr>
        <w:t xml:space="preserve">Comercializarea şi utilizarea materialului semincer modificat genetic se efectuează în baza autorizaţiei eliberate de </w:t>
      </w:r>
      <w:r w:rsidR="00823C71" w:rsidRPr="00823C71">
        <w:rPr>
          <w:rFonts w:ascii="Times New Roman" w:hAnsi="Times New Roman" w:cs="Times New Roman"/>
          <w:color w:val="000000"/>
          <w:sz w:val="28"/>
          <w:szCs w:val="28"/>
          <w:lang w:val="en-US"/>
        </w:rPr>
        <w:t>Agen</w:t>
      </w:r>
      <w:r w:rsidR="00823C71" w:rsidRPr="00823C71">
        <w:rPr>
          <w:rFonts w:ascii="Times New Roman" w:hAnsi="Times New Roman" w:cs="Times New Roman"/>
          <w:color w:val="000000"/>
          <w:sz w:val="28"/>
          <w:szCs w:val="28"/>
        </w:rPr>
        <w:t>ția de Mediu</w:t>
      </w:r>
      <w:r w:rsidRPr="00C7620C">
        <w:rPr>
          <w:rFonts w:ascii="Times New Roman" w:hAnsi="Times New Roman" w:cs="Times New Roman"/>
          <w:color w:val="000000"/>
          <w:sz w:val="28"/>
          <w:szCs w:val="28"/>
        </w:rPr>
        <w:t>, în conformitate cu prevederile Legii nr. 152/2022 cu privire la reglementarea şi controlul organismelor modificate genetic.</w:t>
      </w:r>
    </w:p>
    <w:p w14:paraId="60A608A6" w14:textId="0DABC093" w:rsidR="00701F22" w:rsidRDefault="00701F22"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701F22">
        <w:rPr>
          <w:rFonts w:ascii="Times New Roman" w:hAnsi="Times New Roman" w:cs="Times New Roman"/>
          <w:color w:val="000000"/>
          <w:sz w:val="28"/>
          <w:szCs w:val="28"/>
        </w:rPr>
        <w:t>La cererea producătorului, descrierea solicitată a componentelor genealogice este confidenţială.</w:t>
      </w:r>
    </w:p>
    <w:p w14:paraId="222CFBC2" w14:textId="60235F78" w:rsidR="00DA7FE1" w:rsidRDefault="00FF389A"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FF389A">
        <w:rPr>
          <w:rFonts w:ascii="Times New Roman" w:hAnsi="Times New Roman" w:cs="Times New Roman"/>
          <w:color w:val="000000"/>
          <w:sz w:val="28"/>
          <w:szCs w:val="28"/>
        </w:rPr>
        <w:t>Pentru a verifica soiurile și a examina semințele în vederea certificării, se efectueaz</w:t>
      </w:r>
      <w:r>
        <w:rPr>
          <w:rFonts w:ascii="Times New Roman" w:hAnsi="Times New Roman" w:cs="Times New Roman"/>
          <w:color w:val="000000"/>
          <w:sz w:val="28"/>
          <w:szCs w:val="28"/>
        </w:rPr>
        <w:t>ă eșantionarea conform pct.</w:t>
      </w:r>
      <w:r w:rsidRPr="00FF389A">
        <w:rPr>
          <w:rFonts w:ascii="Times New Roman" w:hAnsi="Times New Roman" w:cs="Times New Roman"/>
          <w:color w:val="000000"/>
          <w:sz w:val="28"/>
          <w:szCs w:val="28"/>
        </w:rPr>
        <w:t xml:space="preserve"> </w:t>
      </w:r>
      <w:r w:rsidR="00D3094C">
        <w:rPr>
          <w:rFonts w:ascii="Times New Roman" w:hAnsi="Times New Roman" w:cs="Times New Roman"/>
          <w:color w:val="000000"/>
          <w:sz w:val="28"/>
          <w:szCs w:val="28"/>
        </w:rPr>
        <w:t>20-</w:t>
      </w:r>
      <w:r w:rsidRPr="00FF389A">
        <w:rPr>
          <w:rFonts w:ascii="Times New Roman" w:hAnsi="Times New Roman" w:cs="Times New Roman"/>
          <w:color w:val="000000"/>
          <w:sz w:val="28"/>
          <w:szCs w:val="28"/>
        </w:rPr>
        <w:t>21 din Anexa nr.1 la Hotărârea Guvernului.</w:t>
      </w:r>
    </w:p>
    <w:p w14:paraId="0346EEC9" w14:textId="4BF7F19C" w:rsidR="00FF389A" w:rsidRDefault="00FF389A"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FF389A">
        <w:rPr>
          <w:rFonts w:ascii="Times New Roman" w:hAnsi="Times New Roman" w:cs="Times New Roman"/>
          <w:color w:val="000000"/>
          <w:sz w:val="28"/>
          <w:szCs w:val="28"/>
        </w:rPr>
        <w:t>În cadrul examinării semințelor în vederea certificării, eșantioanele s</w:t>
      </w:r>
      <w:r w:rsidR="002D1DE7">
        <w:rPr>
          <w:rFonts w:ascii="Times New Roman" w:hAnsi="Times New Roman" w:cs="Times New Roman"/>
          <w:color w:val="000000"/>
          <w:sz w:val="28"/>
          <w:szCs w:val="28"/>
        </w:rPr>
        <w:t>e prelevează din loturi omogene. G</w:t>
      </w:r>
      <w:r w:rsidRPr="00FF389A">
        <w:rPr>
          <w:rFonts w:ascii="Times New Roman" w:hAnsi="Times New Roman" w:cs="Times New Roman"/>
          <w:color w:val="000000"/>
          <w:sz w:val="28"/>
          <w:szCs w:val="28"/>
        </w:rPr>
        <w:t>reutatea maximă a unui lot și greutatea minimă a unui eș</w:t>
      </w:r>
      <w:r>
        <w:rPr>
          <w:rFonts w:ascii="Times New Roman" w:hAnsi="Times New Roman" w:cs="Times New Roman"/>
          <w:color w:val="000000"/>
          <w:sz w:val="28"/>
          <w:szCs w:val="28"/>
        </w:rPr>
        <w:t>antion sunt indicate în Anexa nr. 2</w:t>
      </w:r>
      <w:r w:rsidRPr="00FF389A">
        <w:rPr>
          <w:rFonts w:ascii="Times New Roman" w:hAnsi="Times New Roman" w:cs="Times New Roman"/>
          <w:color w:val="000000"/>
          <w:sz w:val="28"/>
          <w:szCs w:val="28"/>
        </w:rPr>
        <w:t>.</w:t>
      </w:r>
    </w:p>
    <w:p w14:paraId="6F42DE08" w14:textId="7DBF4653" w:rsidR="002D1DE7" w:rsidRDefault="002D1DE7"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În conformitate cu prezentele Cerințe, </w:t>
      </w:r>
      <w:r w:rsidRPr="002D1DE7">
        <w:rPr>
          <w:rFonts w:ascii="Times New Roman" w:hAnsi="Times New Roman" w:cs="Times New Roman"/>
          <w:color w:val="000000"/>
          <w:sz w:val="28"/>
          <w:szCs w:val="28"/>
        </w:rPr>
        <w:t xml:space="preserve">comercializarea semințelor de bază și a semințelor certificate </w:t>
      </w:r>
      <w:r>
        <w:rPr>
          <w:rFonts w:ascii="Times New Roman" w:hAnsi="Times New Roman" w:cs="Times New Roman"/>
          <w:color w:val="000000"/>
          <w:sz w:val="28"/>
          <w:szCs w:val="28"/>
        </w:rPr>
        <w:t xml:space="preserve">se realizează </w:t>
      </w:r>
      <w:r w:rsidRPr="002D1DE7">
        <w:rPr>
          <w:rFonts w:ascii="Times New Roman" w:hAnsi="Times New Roman" w:cs="Times New Roman"/>
          <w:color w:val="000000"/>
          <w:sz w:val="28"/>
          <w:szCs w:val="28"/>
        </w:rPr>
        <w:t>numai în loturi suficient de omogene și în ambalaje închise, prevăzute cu un sistem de închidere și cu marcaj</w:t>
      </w:r>
      <w:r>
        <w:rPr>
          <w:rFonts w:ascii="Times New Roman" w:hAnsi="Times New Roman" w:cs="Times New Roman"/>
          <w:color w:val="000000"/>
          <w:sz w:val="28"/>
          <w:szCs w:val="28"/>
        </w:rPr>
        <w:t>.</w:t>
      </w:r>
    </w:p>
    <w:p w14:paraId="25979B84" w14:textId="0E6B5F90" w:rsidR="00E971AA" w:rsidRDefault="00E971AA"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A</w:t>
      </w:r>
      <w:r w:rsidRPr="00E971AA">
        <w:rPr>
          <w:rFonts w:ascii="Times New Roman" w:hAnsi="Times New Roman" w:cs="Times New Roman"/>
          <w:color w:val="000000"/>
          <w:sz w:val="28"/>
          <w:szCs w:val="28"/>
        </w:rPr>
        <w:t>mbalajele pentru semințe de bază și semințe certificate, în cazul în care acestea nu se prezintă</w:t>
      </w:r>
      <w:r>
        <w:rPr>
          <w:rFonts w:ascii="Times New Roman" w:hAnsi="Times New Roman" w:cs="Times New Roman"/>
          <w:color w:val="000000"/>
          <w:sz w:val="28"/>
          <w:szCs w:val="28"/>
        </w:rPr>
        <w:t xml:space="preserve"> sub forma unor ambalaje mici</w:t>
      </w:r>
      <w:r w:rsidRPr="00E971AA">
        <w:rPr>
          <w:rFonts w:ascii="Times New Roman" w:hAnsi="Times New Roman" w:cs="Times New Roman"/>
          <w:color w:val="000000"/>
          <w:sz w:val="28"/>
          <w:szCs w:val="28"/>
        </w:rPr>
        <w:t xml:space="preserve">, să fie închise în mod oficial sau sub control oficial, astfel încât să nu poată fi deschise fără a se deteriora sistemul de închidere </w:t>
      </w:r>
      <w:r w:rsidRPr="00E971AA">
        <w:rPr>
          <w:rFonts w:ascii="Times New Roman" w:hAnsi="Times New Roman" w:cs="Times New Roman"/>
          <w:color w:val="000000"/>
          <w:sz w:val="28"/>
          <w:szCs w:val="28"/>
        </w:rPr>
        <w:lastRenderedPageBreak/>
        <w:t xml:space="preserve">sau fără ca eticheta oficială prevăzută la </w:t>
      </w:r>
      <w:r w:rsidRPr="002A179C">
        <w:rPr>
          <w:rFonts w:ascii="Times New Roman" w:hAnsi="Times New Roman" w:cs="Times New Roman"/>
          <w:color w:val="000000"/>
          <w:sz w:val="28"/>
          <w:szCs w:val="28"/>
        </w:rPr>
        <w:t>pct.</w:t>
      </w:r>
      <w:r>
        <w:rPr>
          <w:rFonts w:ascii="Times New Roman" w:hAnsi="Times New Roman" w:cs="Times New Roman"/>
          <w:color w:val="000000"/>
          <w:sz w:val="28"/>
          <w:szCs w:val="28"/>
        </w:rPr>
        <w:t xml:space="preserve"> </w:t>
      </w:r>
      <w:r w:rsidR="00280E95">
        <w:rPr>
          <w:rFonts w:ascii="Times New Roman" w:hAnsi="Times New Roman" w:cs="Times New Roman"/>
          <w:color w:val="000000"/>
          <w:sz w:val="28"/>
          <w:szCs w:val="28"/>
        </w:rPr>
        <w:t>30</w:t>
      </w:r>
      <w:r>
        <w:rPr>
          <w:rFonts w:ascii="Times New Roman" w:hAnsi="Times New Roman" w:cs="Times New Roman"/>
          <w:color w:val="000000"/>
          <w:sz w:val="28"/>
          <w:szCs w:val="28"/>
        </w:rPr>
        <w:t xml:space="preserve"> </w:t>
      </w:r>
      <w:r w:rsidRPr="00E971AA">
        <w:rPr>
          <w:rFonts w:ascii="Times New Roman" w:hAnsi="Times New Roman" w:cs="Times New Roman"/>
          <w:color w:val="000000"/>
          <w:sz w:val="28"/>
          <w:szCs w:val="28"/>
        </w:rPr>
        <w:t>ori ambalajul să nu prezinte urme de manipulare.</w:t>
      </w:r>
    </w:p>
    <w:p w14:paraId="4712D397" w14:textId="77777777" w:rsidR="00E971AA" w:rsidRDefault="00E971AA"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E971AA">
        <w:rPr>
          <w:rFonts w:ascii="Times New Roman" w:hAnsi="Times New Roman" w:cs="Times New Roman"/>
          <w:color w:val="000000"/>
          <w:sz w:val="28"/>
          <w:szCs w:val="28"/>
        </w:rPr>
        <w:t>În vederea asigurării închiderii, sistemul de închidere trebuie să fie prevăzut fie cu eticheta oficială, fie cu o ștampilă oficială.</w:t>
      </w:r>
    </w:p>
    <w:p w14:paraId="792B91B1" w14:textId="234EE12E" w:rsidR="00E971AA" w:rsidRDefault="00E971AA"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E971AA">
        <w:rPr>
          <w:rFonts w:ascii="Times New Roman" w:hAnsi="Times New Roman" w:cs="Times New Roman"/>
          <w:color w:val="000000"/>
          <w:sz w:val="28"/>
          <w:szCs w:val="28"/>
        </w:rPr>
        <w:t xml:space="preserve">Se poate renunța la măsurile prevăzute la </w:t>
      </w:r>
      <w:r>
        <w:rPr>
          <w:rFonts w:ascii="Times New Roman" w:hAnsi="Times New Roman" w:cs="Times New Roman"/>
          <w:color w:val="000000"/>
          <w:sz w:val="28"/>
          <w:szCs w:val="28"/>
        </w:rPr>
        <w:t xml:space="preserve">pct. 26 </w:t>
      </w:r>
      <w:r w:rsidRPr="00E971AA">
        <w:rPr>
          <w:rFonts w:ascii="Times New Roman" w:hAnsi="Times New Roman" w:cs="Times New Roman"/>
          <w:color w:val="000000"/>
          <w:sz w:val="28"/>
          <w:szCs w:val="28"/>
        </w:rPr>
        <w:t>în cazul unui sistem de închidere de unică folosință.</w:t>
      </w:r>
    </w:p>
    <w:p w14:paraId="58EC9D2F" w14:textId="483DD979" w:rsidR="00E971AA" w:rsidRDefault="00E971AA"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sidRPr="00E971AA">
        <w:rPr>
          <w:rFonts w:ascii="Times New Roman" w:hAnsi="Times New Roman" w:cs="Times New Roman"/>
          <w:color w:val="000000"/>
          <w:sz w:val="28"/>
          <w:szCs w:val="28"/>
        </w:rPr>
        <w:t>Cu excepția împărțirii semințelor în am</w:t>
      </w:r>
      <w:r>
        <w:rPr>
          <w:rFonts w:ascii="Times New Roman" w:hAnsi="Times New Roman" w:cs="Times New Roman"/>
          <w:color w:val="000000"/>
          <w:sz w:val="28"/>
          <w:szCs w:val="28"/>
        </w:rPr>
        <w:t>balaje mai mici, ambalajul nu</w:t>
      </w:r>
      <w:r w:rsidRPr="00E971AA">
        <w:rPr>
          <w:rFonts w:ascii="Times New Roman" w:hAnsi="Times New Roman" w:cs="Times New Roman"/>
          <w:color w:val="000000"/>
          <w:sz w:val="28"/>
          <w:szCs w:val="28"/>
        </w:rPr>
        <w:t xml:space="preserve"> trebui</w:t>
      </w:r>
      <w:r>
        <w:rPr>
          <w:rFonts w:ascii="Times New Roman" w:hAnsi="Times New Roman" w:cs="Times New Roman"/>
          <w:color w:val="000000"/>
          <w:sz w:val="28"/>
          <w:szCs w:val="28"/>
        </w:rPr>
        <w:t>e</w:t>
      </w:r>
      <w:r w:rsidRPr="00E971AA">
        <w:rPr>
          <w:rFonts w:ascii="Times New Roman" w:hAnsi="Times New Roman" w:cs="Times New Roman"/>
          <w:color w:val="000000"/>
          <w:sz w:val="28"/>
          <w:szCs w:val="28"/>
        </w:rPr>
        <w:t xml:space="preserve"> deschis și închis repetat decât oficial sau sub supraveghere oficială. În această situație, data ultimei închideri și autoritatea responsabilă de închiderea respectivă trebuie să fie menționate pe eticheta </w:t>
      </w:r>
      <w:r w:rsidR="00280E95" w:rsidRPr="00280E95">
        <w:rPr>
          <w:rFonts w:ascii="Times New Roman" w:hAnsi="Times New Roman" w:cs="Times New Roman"/>
          <w:color w:val="000000"/>
          <w:sz w:val="28"/>
          <w:szCs w:val="28"/>
        </w:rPr>
        <w:t>prevăzută la</w:t>
      </w:r>
      <w:r w:rsidR="00280E95">
        <w:rPr>
          <w:rFonts w:ascii="Times New Roman" w:hAnsi="Times New Roman" w:cs="Times New Roman"/>
          <w:color w:val="000000"/>
          <w:sz w:val="28"/>
          <w:szCs w:val="28"/>
        </w:rPr>
        <w:t xml:space="preserve"> </w:t>
      </w:r>
      <w:r w:rsidR="00280E95" w:rsidRPr="002A179C">
        <w:rPr>
          <w:rFonts w:ascii="Times New Roman" w:hAnsi="Times New Roman" w:cs="Times New Roman"/>
          <w:color w:val="000000"/>
          <w:sz w:val="28"/>
          <w:szCs w:val="28"/>
        </w:rPr>
        <w:t>pct.</w:t>
      </w:r>
      <w:r w:rsidR="00280E95">
        <w:rPr>
          <w:rFonts w:ascii="Times New Roman" w:hAnsi="Times New Roman" w:cs="Times New Roman"/>
          <w:color w:val="000000"/>
          <w:sz w:val="28"/>
          <w:szCs w:val="28"/>
        </w:rPr>
        <w:t xml:space="preserve"> 30 a prezentelor Cerințe.</w:t>
      </w:r>
    </w:p>
    <w:p w14:paraId="7C83B1DD" w14:textId="28C7DDD4" w:rsidR="00280E95" w:rsidRDefault="00280E95"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În conformitate cu prezentele Cerințe, ambalajele mici trebuie</w:t>
      </w:r>
      <w:r w:rsidRPr="00280E95">
        <w:rPr>
          <w:rFonts w:ascii="Times New Roman" w:hAnsi="Times New Roman" w:cs="Times New Roman"/>
          <w:color w:val="000000"/>
          <w:sz w:val="28"/>
          <w:szCs w:val="28"/>
        </w:rPr>
        <w:t xml:space="preserve"> să fie închise astfel încât să nu poată fi deschise fără a se deteriora sistemul de închidere sau fără ca marcajul ori ambalajul să </w:t>
      </w:r>
      <w:r>
        <w:rPr>
          <w:rFonts w:ascii="Times New Roman" w:hAnsi="Times New Roman" w:cs="Times New Roman"/>
          <w:color w:val="000000"/>
          <w:sz w:val="28"/>
          <w:szCs w:val="28"/>
        </w:rPr>
        <w:t>nu prezinte urme de manipulare.</w:t>
      </w:r>
      <w:r w:rsidRPr="00280E95">
        <w:rPr>
          <w:rFonts w:ascii="Times New Roman" w:hAnsi="Times New Roman" w:cs="Times New Roman"/>
          <w:color w:val="000000"/>
          <w:sz w:val="28"/>
          <w:szCs w:val="28"/>
        </w:rPr>
        <w:t xml:space="preserve"> Ambalajul nu se deschide și închide din nou, de mai multe ori, decât sub control oficial.</w:t>
      </w:r>
    </w:p>
    <w:p w14:paraId="1695DDD1" w14:textId="69579F25" w:rsidR="00280E95" w:rsidRDefault="004F2214" w:rsidP="001276D6">
      <w:pPr>
        <w:pStyle w:val="Listparagraf"/>
        <w:numPr>
          <w:ilvl w:val="0"/>
          <w:numId w:val="24"/>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A</w:t>
      </w:r>
      <w:r w:rsidR="00280E95" w:rsidRPr="00280E95">
        <w:rPr>
          <w:rFonts w:ascii="Times New Roman" w:hAnsi="Times New Roman" w:cs="Times New Roman"/>
          <w:color w:val="000000"/>
          <w:sz w:val="28"/>
          <w:szCs w:val="28"/>
        </w:rPr>
        <w:t>mbalajele destinate semințelor de bază și semințelor certificate, în cazul în care acestea nu se prezintă sub forma unor ambalaje mici</w:t>
      </w:r>
      <w:r>
        <w:rPr>
          <w:rFonts w:ascii="Times New Roman" w:hAnsi="Times New Roman" w:cs="Times New Roman"/>
          <w:color w:val="000000"/>
          <w:sz w:val="28"/>
          <w:szCs w:val="28"/>
        </w:rPr>
        <w:t xml:space="preserve"> trebuie:</w:t>
      </w:r>
    </w:p>
    <w:p w14:paraId="54A4F5CD" w14:textId="76866775" w:rsidR="005C1B98" w:rsidRDefault="004F2214" w:rsidP="001276D6">
      <w:pPr>
        <w:pStyle w:val="Listparagraf"/>
        <w:numPr>
          <w:ilvl w:val="0"/>
          <w:numId w:val="25"/>
        </w:numPr>
        <w:shd w:val="clear" w:color="auto" w:fill="FFFFFF"/>
        <w:ind w:left="0" w:firstLine="851"/>
        <w:rPr>
          <w:rFonts w:ascii="Times New Roman" w:hAnsi="Times New Roman" w:cs="Times New Roman"/>
          <w:color w:val="000000"/>
          <w:sz w:val="28"/>
          <w:szCs w:val="28"/>
        </w:rPr>
      </w:pPr>
      <w:r w:rsidRPr="004F2214">
        <w:rPr>
          <w:rFonts w:ascii="Times New Roman" w:hAnsi="Times New Roman" w:cs="Times New Roman"/>
          <w:color w:val="000000"/>
          <w:sz w:val="28"/>
          <w:szCs w:val="28"/>
        </w:rPr>
        <w:t xml:space="preserve">să fie prevăzute cu o etichetă oficială exterioară la prima utilizare, conformă condițiilor stabilite la </w:t>
      </w:r>
      <w:r w:rsidR="0042668B">
        <w:rPr>
          <w:rFonts w:ascii="Times New Roman" w:hAnsi="Times New Roman" w:cs="Times New Roman"/>
          <w:color w:val="000000"/>
          <w:sz w:val="28"/>
          <w:szCs w:val="28"/>
        </w:rPr>
        <w:t>Anexa nr. 3</w:t>
      </w:r>
      <w:r w:rsidRPr="004F2214">
        <w:rPr>
          <w:rFonts w:ascii="Times New Roman" w:hAnsi="Times New Roman" w:cs="Times New Roman"/>
          <w:color w:val="000000"/>
          <w:sz w:val="28"/>
          <w:szCs w:val="28"/>
        </w:rPr>
        <w:t xml:space="preserve"> </w:t>
      </w:r>
      <w:r w:rsidR="0042668B">
        <w:rPr>
          <w:rFonts w:ascii="Times New Roman" w:hAnsi="Times New Roman" w:cs="Times New Roman"/>
          <w:color w:val="000000"/>
          <w:sz w:val="28"/>
          <w:szCs w:val="28"/>
        </w:rPr>
        <w:t>Secțiunea I.</w:t>
      </w:r>
      <w:r w:rsidRPr="004F2214">
        <w:rPr>
          <w:rFonts w:ascii="Times New Roman" w:hAnsi="Times New Roman" w:cs="Times New Roman"/>
          <w:color w:val="000000"/>
          <w:sz w:val="28"/>
          <w:szCs w:val="28"/>
        </w:rPr>
        <w:t xml:space="preserve"> Eticheta este albă pentru semințele de bază și albastră pentru semințele certificate. Etichetele prevăzute cu un vizor se atașează după sigilarea oficială. În cazul în care, în conformitate cu prevederile </w:t>
      </w:r>
      <w:r w:rsidR="00533B49">
        <w:rPr>
          <w:rFonts w:ascii="Times New Roman" w:hAnsi="Times New Roman" w:cs="Times New Roman"/>
          <w:color w:val="000000"/>
          <w:sz w:val="28"/>
          <w:szCs w:val="28"/>
        </w:rPr>
        <w:t>pct. 18 subpct. 1)</w:t>
      </w:r>
      <w:r w:rsidRPr="004F2214">
        <w:rPr>
          <w:rFonts w:ascii="Times New Roman" w:hAnsi="Times New Roman" w:cs="Times New Roman"/>
          <w:color w:val="000000"/>
          <w:sz w:val="28"/>
          <w:szCs w:val="28"/>
        </w:rPr>
        <w:t xml:space="preserve">, semințele de bază nu corespund condițiilor stabilite în anexa I, referitor la facultatea germinativă, acest fapt se indică pe etichetă. </w:t>
      </w:r>
      <w:r w:rsidRPr="005C1B98">
        <w:rPr>
          <w:rFonts w:ascii="Times New Roman" w:hAnsi="Times New Roman" w:cs="Times New Roman"/>
          <w:color w:val="000000"/>
          <w:sz w:val="28"/>
          <w:szCs w:val="28"/>
        </w:rPr>
        <w:t xml:space="preserve">Se permite folosirea etichetelor adezive oficiale. </w:t>
      </w:r>
      <w:r w:rsidR="005C1B98" w:rsidRPr="005C1B98">
        <w:rPr>
          <w:rFonts w:ascii="Times New Roman" w:hAnsi="Times New Roman" w:cs="Times New Roman"/>
          <w:color w:val="000000"/>
          <w:sz w:val="28"/>
          <w:szCs w:val="28"/>
        </w:rPr>
        <w:t>Autorizarea înscrierii indicațiilor pe ambalaj cu cerneală indelebilă este posibilă sub supraveghere oficială și în co</w:t>
      </w:r>
      <w:r w:rsidR="005C1B98">
        <w:rPr>
          <w:rFonts w:ascii="Times New Roman" w:hAnsi="Times New Roman" w:cs="Times New Roman"/>
          <w:color w:val="000000"/>
          <w:sz w:val="28"/>
          <w:szCs w:val="28"/>
        </w:rPr>
        <w:t>nformitate cu modelul etichetei</w:t>
      </w:r>
      <w:r w:rsidRPr="005C1B98">
        <w:rPr>
          <w:rFonts w:ascii="Times New Roman" w:hAnsi="Times New Roman" w:cs="Times New Roman"/>
          <w:color w:val="000000"/>
          <w:sz w:val="28"/>
          <w:szCs w:val="28"/>
        </w:rPr>
        <w:t>;</w:t>
      </w:r>
    </w:p>
    <w:p w14:paraId="27A54F6B" w14:textId="7696D512" w:rsidR="005C1B98" w:rsidRDefault="005C1B98" w:rsidP="001276D6">
      <w:pPr>
        <w:pStyle w:val="Listparagraf"/>
        <w:numPr>
          <w:ilvl w:val="0"/>
          <w:numId w:val="25"/>
        </w:numPr>
        <w:shd w:val="clear" w:color="auto" w:fill="FFFFFF"/>
        <w:ind w:left="0" w:firstLine="851"/>
        <w:rPr>
          <w:rFonts w:ascii="Times New Roman" w:hAnsi="Times New Roman" w:cs="Times New Roman"/>
          <w:color w:val="000000"/>
          <w:sz w:val="28"/>
          <w:szCs w:val="28"/>
        </w:rPr>
      </w:pPr>
      <w:r w:rsidRPr="005C1B98">
        <w:rPr>
          <w:rFonts w:ascii="Times New Roman" w:hAnsi="Times New Roman" w:cs="Times New Roman"/>
          <w:color w:val="000000"/>
          <w:sz w:val="28"/>
          <w:szCs w:val="28"/>
        </w:rPr>
        <w:t xml:space="preserve">să includă o notă oficială de culoarea etichetei în care sunt înscrise indicațiile prevăzute în </w:t>
      </w:r>
      <w:r w:rsidR="0042668B">
        <w:rPr>
          <w:rFonts w:ascii="Times New Roman" w:hAnsi="Times New Roman" w:cs="Times New Roman"/>
          <w:color w:val="000000"/>
          <w:sz w:val="28"/>
          <w:szCs w:val="28"/>
        </w:rPr>
        <w:t>A</w:t>
      </w:r>
      <w:r w:rsidRPr="005C1B98">
        <w:rPr>
          <w:rFonts w:ascii="Times New Roman" w:hAnsi="Times New Roman" w:cs="Times New Roman"/>
          <w:color w:val="000000"/>
          <w:sz w:val="28"/>
          <w:szCs w:val="28"/>
        </w:rPr>
        <w:t>nexa</w:t>
      </w:r>
      <w:r w:rsidR="0042668B">
        <w:rPr>
          <w:rFonts w:ascii="Times New Roman" w:hAnsi="Times New Roman" w:cs="Times New Roman"/>
          <w:color w:val="000000"/>
          <w:sz w:val="28"/>
          <w:szCs w:val="28"/>
        </w:rPr>
        <w:t xml:space="preserve"> nr. 3</w:t>
      </w:r>
      <w:r w:rsidRPr="005C1B98">
        <w:rPr>
          <w:rFonts w:ascii="Times New Roman" w:hAnsi="Times New Roman" w:cs="Times New Roman"/>
          <w:color w:val="000000"/>
          <w:sz w:val="28"/>
          <w:szCs w:val="28"/>
        </w:rPr>
        <w:t xml:space="preserve"> </w:t>
      </w:r>
      <w:r w:rsidR="0042668B">
        <w:rPr>
          <w:rFonts w:ascii="Times New Roman" w:hAnsi="Times New Roman" w:cs="Times New Roman"/>
          <w:color w:val="000000"/>
          <w:sz w:val="28"/>
          <w:szCs w:val="28"/>
        </w:rPr>
        <w:t>Secțiunea I pct.</w:t>
      </w:r>
      <w:r w:rsidRPr="005C1B98">
        <w:rPr>
          <w:rFonts w:ascii="Times New Roman" w:hAnsi="Times New Roman" w:cs="Times New Roman"/>
          <w:color w:val="000000"/>
          <w:sz w:val="28"/>
          <w:szCs w:val="28"/>
        </w:rPr>
        <w:t xml:space="preserve"> 3, 5, 6, 11 și 12 referitoare la etichetă; nota oficiale se concepe astfel încât să nu poată fi confundată cu eticheta prevăzută la </w:t>
      </w:r>
      <w:r>
        <w:rPr>
          <w:rFonts w:ascii="Times New Roman" w:hAnsi="Times New Roman" w:cs="Times New Roman"/>
          <w:color w:val="000000"/>
          <w:sz w:val="28"/>
          <w:szCs w:val="28"/>
        </w:rPr>
        <w:t>subpct.1)</w:t>
      </w:r>
      <w:r w:rsidR="002A179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C1B98">
        <w:rPr>
          <w:rFonts w:ascii="Times New Roman" w:hAnsi="Times New Roman" w:cs="Times New Roman"/>
          <w:color w:val="000000"/>
          <w:sz w:val="28"/>
          <w:szCs w:val="28"/>
        </w:rPr>
        <w:t>Se poate renunța la nota oficială în cazul în care indicațiile sunt înscrise pe ambalaj cu cerneală indelebilă sau în cazul în care, în conform</w:t>
      </w:r>
      <w:r w:rsidR="002A179C">
        <w:rPr>
          <w:rFonts w:ascii="Times New Roman" w:hAnsi="Times New Roman" w:cs="Times New Roman"/>
          <w:color w:val="000000"/>
          <w:sz w:val="28"/>
          <w:szCs w:val="28"/>
        </w:rPr>
        <w:t>itate cu dispozițiile prevăzute la subpct.1)</w:t>
      </w:r>
      <w:r w:rsidRPr="005C1B98">
        <w:rPr>
          <w:rFonts w:ascii="Times New Roman" w:hAnsi="Times New Roman" w:cs="Times New Roman"/>
          <w:color w:val="000000"/>
          <w:sz w:val="28"/>
          <w:szCs w:val="28"/>
        </w:rPr>
        <w:t>, se utilizează o etichetă adezivă sau o etichetă dintr-un material foarte rezistent.</w:t>
      </w:r>
    </w:p>
    <w:p w14:paraId="01673491" w14:textId="692E6316" w:rsidR="002A179C" w:rsidRDefault="002A179C" w:rsidP="001276D6">
      <w:pPr>
        <w:pStyle w:val="Listparagraf"/>
        <w:numPr>
          <w:ilvl w:val="0"/>
          <w:numId w:val="26"/>
        </w:numPr>
        <w:shd w:val="clear" w:color="auto" w:fill="FFFFFF"/>
        <w:ind w:left="0" w:firstLine="567"/>
        <w:rPr>
          <w:rFonts w:ascii="Times New Roman" w:hAnsi="Times New Roman" w:cs="Times New Roman"/>
          <w:color w:val="000000"/>
          <w:sz w:val="28"/>
          <w:szCs w:val="28"/>
        </w:rPr>
      </w:pPr>
      <w:r w:rsidRPr="002A179C">
        <w:rPr>
          <w:rFonts w:ascii="Times New Roman" w:hAnsi="Times New Roman" w:cs="Times New Roman"/>
          <w:color w:val="000000"/>
          <w:sz w:val="28"/>
          <w:szCs w:val="28"/>
        </w:rPr>
        <w:t>Statele membre prevăd ca ambalajele mici</w:t>
      </w:r>
      <w:r>
        <w:rPr>
          <w:rFonts w:ascii="Times New Roman" w:hAnsi="Times New Roman" w:cs="Times New Roman"/>
          <w:color w:val="000000"/>
          <w:sz w:val="28"/>
          <w:szCs w:val="28"/>
        </w:rPr>
        <w:t>:</w:t>
      </w:r>
    </w:p>
    <w:p w14:paraId="61287C1E" w14:textId="65F6308D" w:rsidR="002A179C" w:rsidRDefault="002A179C" w:rsidP="001276D6">
      <w:pPr>
        <w:pStyle w:val="Listparagraf"/>
        <w:numPr>
          <w:ilvl w:val="0"/>
          <w:numId w:val="27"/>
        </w:numPr>
        <w:shd w:val="clear" w:color="auto" w:fill="FFFFFF"/>
        <w:ind w:left="0" w:firstLine="851"/>
        <w:rPr>
          <w:rFonts w:ascii="Times New Roman" w:hAnsi="Times New Roman" w:cs="Times New Roman"/>
          <w:color w:val="000000"/>
          <w:sz w:val="28"/>
          <w:szCs w:val="28"/>
        </w:rPr>
      </w:pPr>
      <w:r w:rsidRPr="002A179C">
        <w:rPr>
          <w:rFonts w:ascii="Times New Roman" w:hAnsi="Times New Roman" w:cs="Times New Roman"/>
          <w:color w:val="000000"/>
          <w:sz w:val="28"/>
          <w:szCs w:val="28"/>
        </w:rPr>
        <w:t xml:space="preserve">să fie prevăzute în exterior, în conformitate cu indicațiile din </w:t>
      </w:r>
      <w:r w:rsidR="0042668B">
        <w:rPr>
          <w:rFonts w:ascii="Times New Roman" w:hAnsi="Times New Roman" w:cs="Times New Roman"/>
          <w:color w:val="000000"/>
          <w:sz w:val="28"/>
          <w:szCs w:val="28"/>
        </w:rPr>
        <w:t>A</w:t>
      </w:r>
      <w:r w:rsidRPr="002A179C">
        <w:rPr>
          <w:rFonts w:ascii="Times New Roman" w:hAnsi="Times New Roman" w:cs="Times New Roman"/>
          <w:color w:val="000000"/>
          <w:sz w:val="28"/>
          <w:szCs w:val="28"/>
        </w:rPr>
        <w:t xml:space="preserve">nexa </w:t>
      </w:r>
      <w:r w:rsidR="0042668B">
        <w:rPr>
          <w:rFonts w:ascii="Times New Roman" w:hAnsi="Times New Roman" w:cs="Times New Roman"/>
          <w:color w:val="000000"/>
          <w:sz w:val="28"/>
          <w:szCs w:val="28"/>
        </w:rPr>
        <w:t>nr. 3 Secțiunea II</w:t>
      </w:r>
      <w:r w:rsidRPr="002A179C">
        <w:rPr>
          <w:rFonts w:ascii="Times New Roman" w:hAnsi="Times New Roman" w:cs="Times New Roman"/>
          <w:color w:val="000000"/>
          <w:sz w:val="28"/>
          <w:szCs w:val="28"/>
        </w:rPr>
        <w:t>, cu o etichetă a furnizorului, cu un înscris imprimat sau cu o ștamp</w:t>
      </w:r>
      <w:r>
        <w:rPr>
          <w:rFonts w:ascii="Times New Roman" w:hAnsi="Times New Roman" w:cs="Times New Roman"/>
          <w:color w:val="000000"/>
          <w:sz w:val="28"/>
          <w:szCs w:val="28"/>
        </w:rPr>
        <w:t>ilă conținând informații scrise, Î</w:t>
      </w:r>
      <w:r w:rsidRPr="002A179C">
        <w:rPr>
          <w:rFonts w:ascii="Times New Roman" w:hAnsi="Times New Roman" w:cs="Times New Roman"/>
          <w:color w:val="000000"/>
          <w:sz w:val="28"/>
          <w:szCs w:val="28"/>
        </w:rPr>
        <w:t>n cazul ambalajelor transparente, eticheta poate fi pusă în interior, cu condiția să fie lizibilă; eticheta este albă pentru semințele de bază și albastră pentru semințele certificate;</w:t>
      </w:r>
    </w:p>
    <w:p w14:paraId="682A6D63" w14:textId="3439F680" w:rsidR="002A179C" w:rsidRDefault="002A179C" w:rsidP="001276D6">
      <w:pPr>
        <w:pStyle w:val="Listparagraf"/>
        <w:numPr>
          <w:ilvl w:val="0"/>
          <w:numId w:val="27"/>
        </w:numPr>
        <w:shd w:val="clear" w:color="auto" w:fill="FFFFFF"/>
        <w:ind w:left="0" w:firstLine="851"/>
        <w:rPr>
          <w:rFonts w:ascii="Times New Roman" w:hAnsi="Times New Roman" w:cs="Times New Roman"/>
          <w:color w:val="000000"/>
          <w:sz w:val="28"/>
          <w:szCs w:val="28"/>
        </w:rPr>
      </w:pPr>
      <w:r w:rsidRPr="002A179C">
        <w:rPr>
          <w:rFonts w:ascii="Times New Roman" w:hAnsi="Times New Roman" w:cs="Times New Roman"/>
          <w:color w:val="000000"/>
          <w:sz w:val="28"/>
          <w:szCs w:val="28"/>
        </w:rPr>
        <w:lastRenderedPageBreak/>
        <w:t>să fie prevăzute cu un număr de ordine atribuit oficial și aplicat fie în exteriorul ambalajului, fie pe eticheta furnizorului prevăzută</w:t>
      </w:r>
      <w:r>
        <w:rPr>
          <w:rFonts w:ascii="Times New Roman" w:hAnsi="Times New Roman" w:cs="Times New Roman"/>
          <w:color w:val="000000"/>
          <w:sz w:val="28"/>
          <w:szCs w:val="28"/>
        </w:rPr>
        <w:t xml:space="preserve"> la subpct. 1). Î</w:t>
      </w:r>
      <w:r w:rsidRPr="002A179C">
        <w:rPr>
          <w:rFonts w:ascii="Times New Roman" w:hAnsi="Times New Roman" w:cs="Times New Roman"/>
          <w:color w:val="000000"/>
          <w:sz w:val="28"/>
          <w:szCs w:val="28"/>
        </w:rPr>
        <w:t>n cazul utilizării unei viniete oficiale adezive, eticheta este albă pentru semințele de bază și albast</w:t>
      </w:r>
      <w:r>
        <w:rPr>
          <w:rFonts w:ascii="Times New Roman" w:hAnsi="Times New Roman" w:cs="Times New Roman"/>
          <w:color w:val="000000"/>
          <w:sz w:val="28"/>
          <w:szCs w:val="28"/>
        </w:rPr>
        <w:t>ră pentru semințele certificate iar</w:t>
      </w:r>
      <w:r w:rsidRPr="002A179C">
        <w:rPr>
          <w:rFonts w:ascii="Times New Roman" w:hAnsi="Times New Roman" w:cs="Times New Roman"/>
          <w:color w:val="000000"/>
          <w:sz w:val="28"/>
          <w:szCs w:val="28"/>
        </w:rPr>
        <w:t xml:space="preserve"> modalitățile de aplicare a numărului de ordine se </w:t>
      </w:r>
      <w:r>
        <w:rPr>
          <w:rFonts w:ascii="Times New Roman" w:hAnsi="Times New Roman" w:cs="Times New Roman"/>
          <w:color w:val="000000"/>
          <w:sz w:val="28"/>
          <w:szCs w:val="28"/>
        </w:rPr>
        <w:t>stabilește de autoritatea competentă</w:t>
      </w:r>
      <w:r w:rsidRPr="002A179C">
        <w:rPr>
          <w:rFonts w:ascii="Times New Roman" w:hAnsi="Times New Roman" w:cs="Times New Roman"/>
          <w:color w:val="000000"/>
          <w:sz w:val="28"/>
          <w:szCs w:val="28"/>
        </w:rPr>
        <w:t>.</w:t>
      </w:r>
    </w:p>
    <w:p w14:paraId="031E486C" w14:textId="33BC007E" w:rsidR="00763419" w:rsidRDefault="00763419" w:rsidP="001276D6">
      <w:pPr>
        <w:pStyle w:val="Listparagraf"/>
        <w:numPr>
          <w:ilvl w:val="0"/>
          <w:numId w:val="28"/>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În caz de necesitate</w:t>
      </w:r>
      <w:r w:rsidRPr="00763419">
        <w:rPr>
          <w:rFonts w:ascii="Times New Roman" w:hAnsi="Times New Roman" w:cs="Times New Roman"/>
          <w:color w:val="000000"/>
          <w:sz w:val="28"/>
          <w:szCs w:val="28"/>
        </w:rPr>
        <w:t xml:space="preserve">, </w:t>
      </w:r>
      <w:r w:rsidR="004B7FAF">
        <w:rPr>
          <w:rFonts w:ascii="Times New Roman" w:hAnsi="Times New Roman" w:cs="Times New Roman"/>
          <w:color w:val="000000"/>
          <w:sz w:val="28"/>
          <w:szCs w:val="28"/>
        </w:rPr>
        <w:t>autoritățile competente pot solicita ca ambalajele mici</w:t>
      </w:r>
      <w:r w:rsidRPr="00763419">
        <w:rPr>
          <w:rFonts w:ascii="Times New Roman" w:hAnsi="Times New Roman" w:cs="Times New Roman"/>
          <w:color w:val="000000"/>
          <w:sz w:val="28"/>
          <w:szCs w:val="28"/>
        </w:rPr>
        <w:t xml:space="preserve"> să fie închise și marcate oficial sau sub supraveghere oficială în conformitate cu prevederile </w:t>
      </w:r>
      <w:r w:rsidR="004B7FAF">
        <w:rPr>
          <w:rFonts w:ascii="Times New Roman" w:hAnsi="Times New Roman" w:cs="Times New Roman"/>
          <w:color w:val="000000"/>
          <w:sz w:val="28"/>
          <w:szCs w:val="28"/>
        </w:rPr>
        <w:t>de la pct. 25-30</w:t>
      </w:r>
      <w:r w:rsidRPr="00763419">
        <w:rPr>
          <w:rFonts w:ascii="Times New Roman" w:hAnsi="Times New Roman" w:cs="Times New Roman"/>
          <w:color w:val="000000"/>
          <w:sz w:val="28"/>
          <w:szCs w:val="28"/>
        </w:rPr>
        <w:t>.</w:t>
      </w:r>
    </w:p>
    <w:p w14:paraId="4E6BC2CE" w14:textId="32A6E07B" w:rsidR="00147730" w:rsidRDefault="00A22AA3" w:rsidP="001276D6">
      <w:pPr>
        <w:pStyle w:val="Listparagraf"/>
        <w:numPr>
          <w:ilvl w:val="0"/>
          <w:numId w:val="28"/>
        </w:numPr>
        <w:shd w:val="clear" w:color="auto" w:fill="FFFFFF"/>
        <w:ind w:left="0" w:firstLine="567"/>
        <w:rPr>
          <w:rFonts w:ascii="Times New Roman" w:hAnsi="Times New Roman" w:cs="Times New Roman"/>
          <w:color w:val="000000"/>
          <w:sz w:val="28"/>
          <w:szCs w:val="28"/>
        </w:rPr>
      </w:pPr>
      <w:r w:rsidRPr="00A22AA3">
        <w:rPr>
          <w:rFonts w:ascii="Times New Roman" w:hAnsi="Times New Roman" w:cs="Times New Roman"/>
          <w:color w:val="000000"/>
          <w:sz w:val="28"/>
          <w:szCs w:val="28"/>
        </w:rPr>
        <w:t>Autoritatea de certificare va lua toat</w:t>
      </w:r>
      <w:r>
        <w:rPr>
          <w:rFonts w:ascii="Times New Roman" w:hAnsi="Times New Roman" w:cs="Times New Roman"/>
          <w:color w:val="000000"/>
          <w:sz w:val="28"/>
          <w:szCs w:val="28"/>
        </w:rPr>
        <w:t>e măsurile necesare pentru a se asigura că, î</w:t>
      </w:r>
      <w:r w:rsidRPr="00A22AA3">
        <w:rPr>
          <w:rFonts w:ascii="Times New Roman" w:hAnsi="Times New Roman" w:cs="Times New Roman"/>
          <w:color w:val="000000"/>
          <w:sz w:val="28"/>
          <w:szCs w:val="28"/>
        </w:rPr>
        <w:t xml:space="preserve">n </w:t>
      </w:r>
      <w:r>
        <w:rPr>
          <w:rFonts w:ascii="Times New Roman" w:hAnsi="Times New Roman" w:cs="Times New Roman"/>
          <w:color w:val="000000"/>
          <w:sz w:val="28"/>
          <w:szCs w:val="28"/>
        </w:rPr>
        <w:t>cazul ambalajelor mici de semințe, identitatea semințelor să poată fi verificată, î</w:t>
      </w:r>
      <w:r w:rsidRPr="00A22AA3">
        <w:rPr>
          <w:rFonts w:ascii="Times New Roman" w:hAnsi="Times New Roman" w:cs="Times New Roman"/>
          <w:color w:val="000000"/>
          <w:sz w:val="28"/>
          <w:szCs w:val="28"/>
        </w:rPr>
        <w:t>n speci</w:t>
      </w:r>
      <w:r>
        <w:rPr>
          <w:rFonts w:ascii="Times New Roman" w:hAnsi="Times New Roman" w:cs="Times New Roman"/>
          <w:color w:val="000000"/>
          <w:sz w:val="28"/>
          <w:szCs w:val="28"/>
        </w:rPr>
        <w:t>al, în momentul în care lotul de semințe se divizează</w:t>
      </w:r>
      <w:r w:rsidR="0035551F">
        <w:rPr>
          <w:rFonts w:ascii="Times New Roman" w:hAnsi="Times New Roman" w:cs="Times New Roman"/>
          <w:color w:val="000000"/>
          <w:sz w:val="28"/>
          <w:szCs w:val="28"/>
        </w:rPr>
        <w:t>. Î</w:t>
      </w:r>
      <w:r w:rsidRPr="00A22AA3">
        <w:rPr>
          <w:rFonts w:ascii="Times New Roman" w:hAnsi="Times New Roman" w:cs="Times New Roman"/>
          <w:color w:val="000000"/>
          <w:sz w:val="28"/>
          <w:szCs w:val="28"/>
        </w:rPr>
        <w:t xml:space="preserve">n </w:t>
      </w:r>
      <w:r w:rsidR="0035551F">
        <w:rPr>
          <w:rFonts w:ascii="Times New Roman" w:hAnsi="Times New Roman" w:cs="Times New Roman"/>
          <w:color w:val="000000"/>
          <w:sz w:val="28"/>
          <w:szCs w:val="28"/>
        </w:rPr>
        <w:t>acest scop, autoritatea solicită</w:t>
      </w:r>
      <w:r w:rsidRPr="00A22AA3">
        <w:rPr>
          <w:rFonts w:ascii="Times New Roman" w:hAnsi="Times New Roman" w:cs="Times New Roman"/>
          <w:color w:val="000000"/>
          <w:sz w:val="28"/>
          <w:szCs w:val="28"/>
        </w:rPr>
        <w:t xml:space="preserve"> ca ambalajele mi</w:t>
      </w:r>
      <w:r w:rsidR="0035551F">
        <w:rPr>
          <w:rFonts w:ascii="Times New Roman" w:hAnsi="Times New Roman" w:cs="Times New Roman"/>
          <w:color w:val="000000"/>
          <w:sz w:val="28"/>
          <w:szCs w:val="28"/>
        </w:rPr>
        <w:t>ci divizate pe teritoriul lor să se închidă</w:t>
      </w:r>
      <w:r w:rsidRPr="00A22AA3">
        <w:rPr>
          <w:rFonts w:ascii="Times New Roman" w:hAnsi="Times New Roman" w:cs="Times New Roman"/>
          <w:color w:val="000000"/>
          <w:sz w:val="28"/>
          <w:szCs w:val="28"/>
        </w:rPr>
        <w:t xml:space="preserve"> ofici</w:t>
      </w:r>
      <w:r w:rsidR="0035551F">
        <w:rPr>
          <w:rFonts w:ascii="Times New Roman" w:hAnsi="Times New Roman" w:cs="Times New Roman"/>
          <w:color w:val="000000"/>
          <w:sz w:val="28"/>
          <w:szCs w:val="28"/>
        </w:rPr>
        <w:t>al sau sub supraveghere oficială</w:t>
      </w:r>
      <w:r w:rsidRPr="00A22AA3">
        <w:rPr>
          <w:rFonts w:ascii="Times New Roman" w:hAnsi="Times New Roman" w:cs="Times New Roman"/>
          <w:color w:val="000000"/>
          <w:sz w:val="28"/>
          <w:szCs w:val="28"/>
        </w:rPr>
        <w:t>.</w:t>
      </w:r>
    </w:p>
    <w:p w14:paraId="46FE9DF5" w14:textId="51A20B36" w:rsidR="0035551F" w:rsidRDefault="00A00ECE" w:rsidP="001276D6">
      <w:pPr>
        <w:pStyle w:val="Listparagraf"/>
        <w:numPr>
          <w:ilvl w:val="0"/>
          <w:numId w:val="28"/>
        </w:numPr>
        <w:shd w:val="clear" w:color="auto" w:fill="FFFFFF"/>
        <w:ind w:left="0" w:firstLine="567"/>
        <w:rPr>
          <w:rFonts w:ascii="Times New Roman" w:hAnsi="Times New Roman" w:cs="Times New Roman"/>
          <w:color w:val="000000"/>
          <w:sz w:val="28"/>
          <w:szCs w:val="28"/>
        </w:rPr>
      </w:pPr>
      <w:r w:rsidRPr="00A00ECE">
        <w:rPr>
          <w:rFonts w:ascii="Times New Roman" w:hAnsi="Times New Roman" w:cs="Times New Roman"/>
          <w:color w:val="000000"/>
          <w:sz w:val="28"/>
          <w:szCs w:val="28"/>
        </w:rPr>
        <w:t xml:space="preserve">În cazul semințelor dintr-un soi care a fost modificat genetic, orice etichetă oficială sau neoficială aplicată pe lotul de semințe, precum și orice document, oficial sau neoficial, care însoțește lotul în conformitate cu </w:t>
      </w:r>
      <w:r>
        <w:rPr>
          <w:rFonts w:ascii="Times New Roman" w:hAnsi="Times New Roman" w:cs="Times New Roman"/>
          <w:color w:val="000000"/>
          <w:sz w:val="28"/>
          <w:szCs w:val="28"/>
        </w:rPr>
        <w:t xml:space="preserve">prezentele Cerințe </w:t>
      </w:r>
      <w:r w:rsidRPr="00A00ECE">
        <w:rPr>
          <w:rFonts w:ascii="Times New Roman" w:hAnsi="Times New Roman" w:cs="Times New Roman"/>
          <w:color w:val="000000"/>
          <w:sz w:val="28"/>
          <w:szCs w:val="28"/>
        </w:rPr>
        <w:t>indică în mod clar faptul că soiul respectiv a fost modificat genetic.</w:t>
      </w:r>
    </w:p>
    <w:p w14:paraId="304B0BDF" w14:textId="77777777" w:rsidR="001276D6" w:rsidRDefault="00A00ECE" w:rsidP="001276D6">
      <w:pPr>
        <w:pStyle w:val="Listparagraf"/>
        <w:numPr>
          <w:ilvl w:val="0"/>
          <w:numId w:val="28"/>
        </w:numPr>
        <w:shd w:val="clear" w:color="auto" w:fill="FFFFFF"/>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Orice</w:t>
      </w:r>
      <w:r w:rsidRPr="00A00ECE">
        <w:rPr>
          <w:rFonts w:ascii="Times New Roman" w:hAnsi="Times New Roman" w:cs="Times New Roman"/>
          <w:color w:val="000000"/>
          <w:sz w:val="28"/>
          <w:szCs w:val="28"/>
        </w:rPr>
        <w:t xml:space="preserve"> tratament chimic al semințelor de bază sau al semințelor certificate</w:t>
      </w:r>
      <w:r>
        <w:rPr>
          <w:rFonts w:ascii="Times New Roman" w:hAnsi="Times New Roman" w:cs="Times New Roman"/>
          <w:color w:val="000000"/>
          <w:sz w:val="28"/>
          <w:szCs w:val="28"/>
        </w:rPr>
        <w:t xml:space="preserve"> este menționat</w:t>
      </w:r>
      <w:r w:rsidRPr="00A00ECE">
        <w:rPr>
          <w:rFonts w:ascii="Times New Roman" w:hAnsi="Times New Roman" w:cs="Times New Roman"/>
          <w:color w:val="000000"/>
          <w:sz w:val="28"/>
          <w:szCs w:val="28"/>
        </w:rPr>
        <w:t xml:space="preserve"> fie pe eticheta oficială, fie pe o etichetă a furnizorului, precum și pe ambalaj sau în interiorul acestuia.</w:t>
      </w:r>
    </w:p>
    <w:p w14:paraId="15BD7DF6" w14:textId="77777777" w:rsidR="001276D6" w:rsidRDefault="001276D6" w:rsidP="001276D6">
      <w:pPr>
        <w:pStyle w:val="Listparagraf"/>
        <w:numPr>
          <w:ilvl w:val="0"/>
          <w:numId w:val="28"/>
        </w:numPr>
        <w:shd w:val="clear" w:color="auto" w:fill="FFFFFF"/>
        <w:ind w:left="0" w:firstLine="567"/>
        <w:rPr>
          <w:rFonts w:ascii="Times New Roman" w:hAnsi="Times New Roman" w:cs="Times New Roman"/>
          <w:color w:val="000000"/>
          <w:sz w:val="28"/>
          <w:szCs w:val="28"/>
        </w:rPr>
      </w:pPr>
      <w:r w:rsidRPr="001276D6">
        <w:rPr>
          <w:rFonts w:ascii="Times New Roman" w:hAnsi="Times New Roman" w:cs="Times New Roman"/>
          <w:color w:val="000000"/>
          <w:sz w:val="28"/>
          <w:szCs w:val="28"/>
        </w:rPr>
        <w:t>În vederea comercializării, în conformitate cu dispozițiile articolului 4 prima liniuță, semințele selectate din generații anterioare semințelor de bază trebuie să îndeplinească următoarele condiții:</w:t>
      </w:r>
    </w:p>
    <w:p w14:paraId="44B23E8C" w14:textId="77777777" w:rsidR="00A73C77" w:rsidRDefault="001276D6" w:rsidP="00417078">
      <w:pPr>
        <w:pStyle w:val="Listparagraf"/>
        <w:numPr>
          <w:ilvl w:val="0"/>
          <w:numId w:val="29"/>
        </w:numPr>
        <w:shd w:val="clear" w:color="auto" w:fill="FFFFFF"/>
        <w:ind w:left="0" w:firstLine="851"/>
        <w:rPr>
          <w:rFonts w:ascii="Times New Roman" w:hAnsi="Times New Roman" w:cs="Times New Roman"/>
          <w:color w:val="000000"/>
          <w:sz w:val="28"/>
          <w:szCs w:val="28"/>
        </w:rPr>
      </w:pPr>
      <w:r w:rsidRPr="001276D6">
        <w:rPr>
          <w:rFonts w:ascii="Times New Roman" w:hAnsi="Times New Roman" w:cs="Times New Roman"/>
          <w:color w:val="000000"/>
          <w:sz w:val="28"/>
          <w:szCs w:val="28"/>
        </w:rPr>
        <w:t>să fie controlate oficial de serviciul competent pentru certificare, în conformitate cu dispozițiile care se aplică pentru certificarea semințelor de bază;</w:t>
      </w:r>
    </w:p>
    <w:p w14:paraId="3273F674" w14:textId="77777777" w:rsidR="00A73C77" w:rsidRDefault="001276D6" w:rsidP="00417078">
      <w:pPr>
        <w:pStyle w:val="Listparagraf"/>
        <w:numPr>
          <w:ilvl w:val="0"/>
          <w:numId w:val="29"/>
        </w:numPr>
        <w:shd w:val="clear" w:color="auto" w:fill="FFFFFF"/>
        <w:ind w:left="0" w:firstLine="851"/>
        <w:rPr>
          <w:rFonts w:ascii="Times New Roman" w:hAnsi="Times New Roman" w:cs="Times New Roman"/>
          <w:color w:val="000000"/>
          <w:sz w:val="28"/>
          <w:szCs w:val="28"/>
        </w:rPr>
      </w:pPr>
      <w:r w:rsidRPr="00A73C77">
        <w:rPr>
          <w:rFonts w:ascii="Times New Roman" w:hAnsi="Times New Roman" w:cs="Times New Roman"/>
          <w:color w:val="000000"/>
          <w:sz w:val="28"/>
          <w:szCs w:val="28"/>
        </w:rPr>
        <w:t>să fie ambalate în conformitate cu dispozițiile prezentei directive și</w:t>
      </w:r>
    </w:p>
    <w:p w14:paraId="7C7686EB" w14:textId="77777777" w:rsidR="00A73C77" w:rsidRDefault="001276D6" w:rsidP="00417078">
      <w:pPr>
        <w:pStyle w:val="Listparagraf"/>
        <w:numPr>
          <w:ilvl w:val="0"/>
          <w:numId w:val="29"/>
        </w:numPr>
        <w:shd w:val="clear" w:color="auto" w:fill="FFFFFF"/>
        <w:ind w:left="0" w:firstLine="851"/>
        <w:rPr>
          <w:rFonts w:ascii="Times New Roman" w:hAnsi="Times New Roman" w:cs="Times New Roman"/>
          <w:color w:val="000000"/>
          <w:sz w:val="28"/>
          <w:szCs w:val="28"/>
        </w:rPr>
      </w:pPr>
      <w:r w:rsidRPr="00A73C77">
        <w:rPr>
          <w:rFonts w:ascii="Times New Roman" w:hAnsi="Times New Roman" w:cs="Times New Roman"/>
          <w:color w:val="000000"/>
          <w:sz w:val="28"/>
          <w:szCs w:val="28"/>
        </w:rPr>
        <w:t>pe ambalaje să fie aplicată o etichetă prin care se furnizează cel puțin următoarele indicații:</w:t>
      </w:r>
    </w:p>
    <w:p w14:paraId="29686D7C" w14:textId="77777777" w:rsidR="001D41BE"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A73C77">
        <w:rPr>
          <w:rFonts w:ascii="Times New Roman" w:hAnsi="Times New Roman" w:cs="Times New Roman"/>
          <w:color w:val="000000"/>
          <w:sz w:val="28"/>
          <w:szCs w:val="28"/>
        </w:rPr>
        <w:t>serviciul de certificare și statul membru sau sigla acestora;</w:t>
      </w:r>
    </w:p>
    <w:p w14:paraId="495D5796" w14:textId="77777777" w:rsidR="001D41BE"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1D41BE">
        <w:rPr>
          <w:rFonts w:ascii="Times New Roman" w:hAnsi="Times New Roman" w:cs="Times New Roman"/>
          <w:color w:val="000000"/>
          <w:sz w:val="28"/>
          <w:szCs w:val="28"/>
        </w:rPr>
        <w:t>numărul de referință al lotului;</w:t>
      </w:r>
    </w:p>
    <w:p w14:paraId="759B6D9D" w14:textId="77777777" w:rsidR="001D41BE"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1D41BE">
        <w:rPr>
          <w:rFonts w:ascii="Times New Roman" w:hAnsi="Times New Roman" w:cs="Times New Roman"/>
          <w:color w:val="000000"/>
          <w:sz w:val="28"/>
          <w:szCs w:val="28"/>
        </w:rPr>
        <w:t>luna și anul închiderii sau</w:t>
      </w:r>
    </w:p>
    <w:p w14:paraId="708D7E67" w14:textId="77777777" w:rsidR="001D41BE"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1D41BE">
        <w:rPr>
          <w:rFonts w:ascii="Times New Roman" w:hAnsi="Times New Roman" w:cs="Times New Roman"/>
          <w:color w:val="000000"/>
          <w:sz w:val="28"/>
          <w:szCs w:val="28"/>
        </w:rPr>
        <w:t>luna și anul ultimei prelevări oficiale de eșantioane în vederea certificării;</w:t>
      </w:r>
    </w:p>
    <w:p w14:paraId="46B74F46" w14:textId="77777777" w:rsidR="00635550"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1D41BE">
        <w:rPr>
          <w:rFonts w:ascii="Times New Roman" w:hAnsi="Times New Roman" w:cs="Times New Roman"/>
          <w:color w:val="000000"/>
          <w:sz w:val="28"/>
          <w:szCs w:val="28"/>
        </w:rPr>
        <w:t>specia, cel puțin în caractere latine, cu denumirea botanică sub formă prescurtată și fără numele creatorilor, cu denumirea comună sau cu ambele denumiri; se menționează dacă este vorba de sfeclă de zahăr sau de sfeclă furajeră;</w:t>
      </w:r>
    </w:p>
    <w:p w14:paraId="754A4047" w14:textId="77777777" w:rsidR="007D0F23"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635550">
        <w:rPr>
          <w:rFonts w:ascii="Times New Roman" w:hAnsi="Times New Roman" w:cs="Times New Roman"/>
          <w:color w:val="000000"/>
          <w:sz w:val="28"/>
          <w:szCs w:val="28"/>
        </w:rPr>
        <w:t>soiul, cel puțin în caractere latine;</w:t>
      </w:r>
    </w:p>
    <w:p w14:paraId="77D6912F" w14:textId="77777777" w:rsidR="007D0F23"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7D0F23">
        <w:rPr>
          <w:rFonts w:ascii="Times New Roman" w:hAnsi="Times New Roman" w:cs="Times New Roman"/>
          <w:color w:val="000000"/>
          <w:sz w:val="28"/>
          <w:szCs w:val="28"/>
        </w:rPr>
        <w:t>mențiunea „semințe de prebază”;</w:t>
      </w:r>
    </w:p>
    <w:p w14:paraId="253F0D85" w14:textId="77777777" w:rsidR="007D0F23" w:rsidRDefault="001276D6" w:rsidP="00417078">
      <w:pPr>
        <w:pStyle w:val="Listparagraf"/>
        <w:numPr>
          <w:ilvl w:val="0"/>
          <w:numId w:val="30"/>
        </w:numPr>
        <w:shd w:val="clear" w:color="auto" w:fill="FFFFFF"/>
        <w:tabs>
          <w:tab w:val="left" w:pos="851"/>
        </w:tabs>
        <w:ind w:left="0" w:firstLine="709"/>
        <w:rPr>
          <w:rFonts w:ascii="Times New Roman" w:hAnsi="Times New Roman" w:cs="Times New Roman"/>
          <w:color w:val="000000"/>
          <w:sz w:val="28"/>
          <w:szCs w:val="28"/>
        </w:rPr>
      </w:pPr>
      <w:r w:rsidRPr="007D0F23">
        <w:rPr>
          <w:rFonts w:ascii="Times New Roman" w:hAnsi="Times New Roman" w:cs="Times New Roman"/>
          <w:color w:val="000000"/>
          <w:sz w:val="28"/>
          <w:szCs w:val="28"/>
        </w:rPr>
        <w:lastRenderedPageBreak/>
        <w:t>numărul de generații anterioare semințelor din categoria „semințe certificate”.</w:t>
      </w:r>
    </w:p>
    <w:p w14:paraId="7165AC78" w14:textId="7EF660C8" w:rsidR="00A00ECE" w:rsidRDefault="001276D6" w:rsidP="007D0F23">
      <w:pPr>
        <w:pStyle w:val="Listparagraf"/>
        <w:shd w:val="clear" w:color="auto" w:fill="FFFFFF"/>
        <w:ind w:left="709" w:firstLine="0"/>
        <w:rPr>
          <w:rFonts w:ascii="Times New Roman" w:hAnsi="Times New Roman" w:cs="Times New Roman"/>
          <w:color w:val="000000"/>
          <w:sz w:val="28"/>
          <w:szCs w:val="28"/>
        </w:rPr>
      </w:pPr>
      <w:r w:rsidRPr="007D0F23">
        <w:rPr>
          <w:rFonts w:ascii="Times New Roman" w:hAnsi="Times New Roman" w:cs="Times New Roman"/>
          <w:color w:val="000000"/>
          <w:sz w:val="28"/>
          <w:szCs w:val="28"/>
        </w:rPr>
        <w:t>Eticheta este de culoare albă, barată pe diagonală cu o linie de culoare violet.</w:t>
      </w:r>
    </w:p>
    <w:p w14:paraId="7C646F82" w14:textId="77777777" w:rsidR="00670EA4" w:rsidRDefault="00A22EDB" w:rsidP="00B44B6D">
      <w:pPr>
        <w:pStyle w:val="Listparagraf"/>
        <w:numPr>
          <w:ilvl w:val="0"/>
          <w:numId w:val="31"/>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În conformitate cu prezentele Cerințe, semințele de sfeclă</w:t>
      </w:r>
      <w:r w:rsidR="00670EA4">
        <w:rPr>
          <w:rFonts w:ascii="Times New Roman" w:hAnsi="Times New Roman" w:cs="Times New Roman"/>
          <w:color w:val="000000"/>
          <w:sz w:val="28"/>
          <w:szCs w:val="28"/>
        </w:rPr>
        <w:t>:</w:t>
      </w:r>
    </w:p>
    <w:p w14:paraId="66AD3DF4" w14:textId="700E0074" w:rsidR="00670EA4" w:rsidRDefault="00A22EDB" w:rsidP="00B44B6D">
      <w:pPr>
        <w:pStyle w:val="Listparagraf"/>
        <w:numPr>
          <w:ilvl w:val="0"/>
          <w:numId w:val="32"/>
        </w:numPr>
        <w:ind w:left="0" w:firstLine="851"/>
        <w:rPr>
          <w:rFonts w:ascii="Times New Roman" w:hAnsi="Times New Roman" w:cs="Times New Roman"/>
          <w:color w:val="000000"/>
          <w:sz w:val="28"/>
          <w:szCs w:val="28"/>
        </w:rPr>
      </w:pPr>
      <w:r w:rsidRPr="00A22EDB">
        <w:rPr>
          <w:rFonts w:ascii="Times New Roman" w:hAnsi="Times New Roman" w:cs="Times New Roman"/>
          <w:color w:val="000000"/>
          <w:sz w:val="28"/>
          <w:szCs w:val="28"/>
        </w:rPr>
        <w:t xml:space="preserve">care provin direct din semințe de bază certificate oficial în </w:t>
      </w:r>
      <w:r w:rsidR="00670EA4">
        <w:rPr>
          <w:rFonts w:ascii="Times New Roman" w:hAnsi="Times New Roman" w:cs="Times New Roman"/>
          <w:color w:val="000000"/>
          <w:sz w:val="28"/>
          <w:szCs w:val="28"/>
        </w:rPr>
        <w:t xml:space="preserve">țările Uniunii Europene sau în altă țără căreia </w:t>
      </w:r>
      <w:r w:rsidR="00670EA4" w:rsidRPr="00670EA4">
        <w:rPr>
          <w:rFonts w:ascii="Times New Roman" w:hAnsi="Times New Roman" w:cs="Times New Roman"/>
          <w:color w:val="000000"/>
          <w:sz w:val="28"/>
          <w:szCs w:val="28"/>
        </w:rPr>
        <w:t xml:space="preserve">i s-a acordat echivalența conform </w:t>
      </w:r>
      <w:r w:rsidR="00670EA4" w:rsidRPr="0042668B">
        <w:rPr>
          <w:rFonts w:ascii="Times New Roman" w:hAnsi="Times New Roman" w:cs="Times New Roman"/>
          <w:color w:val="000000"/>
          <w:sz w:val="28"/>
          <w:szCs w:val="28"/>
        </w:rPr>
        <w:t>pct.</w:t>
      </w:r>
      <w:r w:rsidR="00C14A15">
        <w:rPr>
          <w:rFonts w:ascii="Times New Roman" w:hAnsi="Times New Roman" w:cs="Times New Roman"/>
          <w:color w:val="000000"/>
          <w:sz w:val="28"/>
          <w:szCs w:val="28"/>
        </w:rPr>
        <w:t xml:space="preserve"> 40 subpct 2)</w:t>
      </w:r>
      <w:r w:rsidR="00670EA4">
        <w:rPr>
          <w:rFonts w:ascii="Times New Roman" w:hAnsi="Times New Roman" w:cs="Times New Roman"/>
          <w:color w:val="000000"/>
          <w:sz w:val="28"/>
          <w:szCs w:val="28"/>
        </w:rPr>
        <w:t xml:space="preserve">, </w:t>
      </w:r>
      <w:r w:rsidR="00670EA4" w:rsidRPr="00670EA4">
        <w:rPr>
          <w:rFonts w:ascii="Times New Roman" w:hAnsi="Times New Roman" w:cs="Times New Roman"/>
          <w:color w:val="000000"/>
          <w:sz w:val="28"/>
          <w:szCs w:val="28"/>
        </w:rPr>
        <w:t>și</w:t>
      </w:r>
      <w:r w:rsidR="00670EA4">
        <w:rPr>
          <w:rFonts w:ascii="Times New Roman" w:hAnsi="Times New Roman" w:cs="Times New Roman"/>
          <w:color w:val="000000"/>
          <w:sz w:val="28"/>
          <w:szCs w:val="28"/>
        </w:rPr>
        <w:t xml:space="preserve"> </w:t>
      </w:r>
    </w:p>
    <w:p w14:paraId="4CEBE512" w14:textId="7140DF9B" w:rsidR="007D0F23" w:rsidRDefault="00670EA4" w:rsidP="00B44B6D">
      <w:pPr>
        <w:pStyle w:val="Listparagraf"/>
        <w:numPr>
          <w:ilvl w:val="0"/>
          <w:numId w:val="32"/>
        </w:numPr>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recoltate în țările Uniunii Europene, trebuie, să fie certificate oficial ca samânță certificată în oricare stat membru dacă acele semințe au fost inspectate în câmp și corespund condiț</w:t>
      </w:r>
      <w:r w:rsidR="0042668B">
        <w:rPr>
          <w:rFonts w:ascii="Times New Roman" w:hAnsi="Times New Roman" w:cs="Times New Roman"/>
          <w:color w:val="000000"/>
          <w:sz w:val="28"/>
          <w:szCs w:val="28"/>
        </w:rPr>
        <w:t>iilor din Anexa nr. 1 Secțiunea I</w:t>
      </w:r>
      <w:r>
        <w:rPr>
          <w:rFonts w:ascii="Times New Roman" w:hAnsi="Times New Roman" w:cs="Times New Roman"/>
          <w:color w:val="000000"/>
          <w:sz w:val="28"/>
          <w:szCs w:val="28"/>
        </w:rPr>
        <w:t xml:space="preserve"> pentru categoria relevantă și dacă</w:t>
      </w:r>
      <w:r w:rsidRPr="00670E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în urma examinărilor oficiale a rezultat că sunt respectate condițiile prevăzute î</w:t>
      </w:r>
      <w:r w:rsidRPr="00670EA4">
        <w:rPr>
          <w:rFonts w:ascii="Times New Roman" w:hAnsi="Times New Roman" w:cs="Times New Roman"/>
          <w:color w:val="000000"/>
          <w:sz w:val="28"/>
          <w:szCs w:val="28"/>
        </w:rPr>
        <w:t xml:space="preserve">n </w:t>
      </w:r>
      <w:r w:rsidR="00572138">
        <w:rPr>
          <w:rFonts w:ascii="Times New Roman" w:hAnsi="Times New Roman" w:cs="Times New Roman"/>
          <w:color w:val="000000"/>
          <w:sz w:val="28"/>
          <w:szCs w:val="28"/>
        </w:rPr>
        <w:t xml:space="preserve">Anexa nr. 1 Secțiunea II </w:t>
      </w:r>
      <w:r>
        <w:rPr>
          <w:rFonts w:ascii="Times New Roman" w:hAnsi="Times New Roman" w:cs="Times New Roman"/>
          <w:color w:val="000000"/>
          <w:sz w:val="28"/>
          <w:szCs w:val="28"/>
        </w:rPr>
        <w:t>pentru aceeaș</w:t>
      </w:r>
      <w:r w:rsidRPr="00670EA4">
        <w:rPr>
          <w:rFonts w:ascii="Times New Roman" w:hAnsi="Times New Roman" w:cs="Times New Roman"/>
          <w:color w:val="000000"/>
          <w:sz w:val="28"/>
          <w:szCs w:val="28"/>
        </w:rPr>
        <w:t>i categorie.</w:t>
      </w:r>
    </w:p>
    <w:p w14:paraId="3F7C83C7" w14:textId="0E521A11" w:rsidR="00670EA4" w:rsidRDefault="008808F6" w:rsidP="00B44B6D">
      <w:pPr>
        <w:pStyle w:val="Listparagraf"/>
        <w:numPr>
          <w:ilvl w:val="0"/>
          <w:numId w:val="32"/>
        </w:numPr>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d</w:t>
      </w:r>
      <w:r w:rsidRPr="008808F6">
        <w:rPr>
          <w:rFonts w:ascii="Times New Roman" w:hAnsi="Times New Roman" w:cs="Times New Roman"/>
          <w:color w:val="000000"/>
          <w:sz w:val="28"/>
          <w:szCs w:val="28"/>
        </w:rPr>
        <w:t>e asemenea, în cazul în care semințele au fost produse direct din semințe certificate oficial dintr-o generați</w:t>
      </w:r>
      <w:r>
        <w:rPr>
          <w:rFonts w:ascii="Times New Roman" w:hAnsi="Times New Roman" w:cs="Times New Roman"/>
          <w:color w:val="000000"/>
          <w:sz w:val="28"/>
          <w:szCs w:val="28"/>
        </w:rPr>
        <w:t>e anterioară a seminței de bază</w:t>
      </w:r>
      <w:r w:rsidRPr="008808F6">
        <w:rPr>
          <w:rFonts w:ascii="Times New Roman" w:hAnsi="Times New Roman" w:cs="Times New Roman"/>
          <w:color w:val="000000"/>
          <w:sz w:val="28"/>
          <w:szCs w:val="28"/>
        </w:rPr>
        <w:t>, se poate autoriza certificarea oficială ca semințe de bază, dacă condițiile prevăzute pentru această categorie sunt îndeplinite</w:t>
      </w:r>
      <w:r>
        <w:rPr>
          <w:rFonts w:ascii="Times New Roman" w:hAnsi="Times New Roman" w:cs="Times New Roman"/>
          <w:color w:val="000000"/>
          <w:sz w:val="28"/>
          <w:szCs w:val="28"/>
        </w:rPr>
        <w:t>.</w:t>
      </w:r>
    </w:p>
    <w:p w14:paraId="59EB8DBE" w14:textId="3D44C90E" w:rsidR="008808F6" w:rsidRDefault="00072919" w:rsidP="00B44B6D">
      <w:pPr>
        <w:pStyle w:val="Listparagraf"/>
        <w:numPr>
          <w:ilvl w:val="0"/>
          <w:numId w:val="33"/>
        </w:numPr>
        <w:ind w:left="0" w:firstLine="567"/>
        <w:rPr>
          <w:rFonts w:ascii="Times New Roman" w:hAnsi="Times New Roman" w:cs="Times New Roman"/>
          <w:color w:val="000000"/>
          <w:sz w:val="28"/>
          <w:szCs w:val="28"/>
        </w:rPr>
      </w:pPr>
      <w:r w:rsidRPr="00072919">
        <w:rPr>
          <w:rFonts w:ascii="Times New Roman" w:hAnsi="Times New Roman" w:cs="Times New Roman"/>
          <w:color w:val="000000"/>
          <w:sz w:val="28"/>
          <w:szCs w:val="28"/>
        </w:rPr>
        <w:t>Semințele d</w:t>
      </w:r>
      <w:r>
        <w:rPr>
          <w:rFonts w:ascii="Times New Roman" w:hAnsi="Times New Roman" w:cs="Times New Roman"/>
          <w:color w:val="000000"/>
          <w:sz w:val="28"/>
          <w:szCs w:val="28"/>
        </w:rPr>
        <w:t xml:space="preserve">e sfeclă recoltate </w:t>
      </w:r>
      <w:r w:rsidRPr="00072919">
        <w:rPr>
          <w:rFonts w:ascii="Times New Roman" w:hAnsi="Times New Roman" w:cs="Times New Roman"/>
          <w:color w:val="000000"/>
          <w:sz w:val="28"/>
          <w:szCs w:val="28"/>
        </w:rPr>
        <w:t xml:space="preserve">care urmează să fie certificate în conformitate cu dispozițiile </w:t>
      </w:r>
      <w:r>
        <w:rPr>
          <w:rFonts w:ascii="Times New Roman" w:hAnsi="Times New Roman" w:cs="Times New Roman"/>
          <w:color w:val="000000"/>
          <w:sz w:val="28"/>
          <w:szCs w:val="28"/>
        </w:rPr>
        <w:t xml:space="preserve">pct.37 </w:t>
      </w:r>
      <w:r w:rsidRPr="00072919">
        <w:rPr>
          <w:rFonts w:ascii="Times New Roman" w:hAnsi="Times New Roman" w:cs="Times New Roman"/>
          <w:color w:val="000000"/>
          <w:sz w:val="28"/>
          <w:szCs w:val="28"/>
        </w:rPr>
        <w:t>trebuie să fie:</w:t>
      </w:r>
    </w:p>
    <w:p w14:paraId="12E1E978" w14:textId="149F5B3A" w:rsidR="00417078" w:rsidRDefault="00417078" w:rsidP="00B44B6D">
      <w:pPr>
        <w:pStyle w:val="Listparagraf"/>
        <w:numPr>
          <w:ilvl w:val="0"/>
          <w:numId w:val="34"/>
        </w:numPr>
        <w:ind w:left="0" w:firstLine="851"/>
        <w:rPr>
          <w:rFonts w:ascii="Times New Roman" w:hAnsi="Times New Roman" w:cs="Times New Roman"/>
          <w:color w:val="000000"/>
          <w:sz w:val="28"/>
          <w:szCs w:val="28"/>
        </w:rPr>
      </w:pPr>
      <w:r w:rsidRPr="00417078">
        <w:rPr>
          <w:rFonts w:ascii="Times New Roman" w:hAnsi="Times New Roman" w:cs="Times New Roman"/>
          <w:color w:val="000000"/>
          <w:sz w:val="28"/>
          <w:szCs w:val="28"/>
        </w:rPr>
        <w:t xml:space="preserve">ambalate și etichetate cu o etichetă oficială care îndeplinește </w:t>
      </w:r>
      <w:r>
        <w:rPr>
          <w:rFonts w:ascii="Times New Roman" w:hAnsi="Times New Roman" w:cs="Times New Roman"/>
          <w:color w:val="000000"/>
          <w:sz w:val="28"/>
          <w:szCs w:val="28"/>
        </w:rPr>
        <w:t xml:space="preserve">condițiile stabilite în </w:t>
      </w:r>
      <w:r w:rsidR="00572138">
        <w:rPr>
          <w:rFonts w:ascii="Times New Roman" w:hAnsi="Times New Roman" w:cs="Times New Roman"/>
          <w:color w:val="000000"/>
          <w:sz w:val="28"/>
          <w:szCs w:val="28"/>
        </w:rPr>
        <w:t>A</w:t>
      </w:r>
      <w:r>
        <w:rPr>
          <w:rFonts w:ascii="Times New Roman" w:hAnsi="Times New Roman" w:cs="Times New Roman"/>
          <w:color w:val="000000"/>
          <w:sz w:val="28"/>
          <w:szCs w:val="28"/>
        </w:rPr>
        <w:t>nexa nr.4</w:t>
      </w:r>
      <w:r w:rsidRPr="00417078">
        <w:rPr>
          <w:rFonts w:ascii="Times New Roman" w:hAnsi="Times New Roman" w:cs="Times New Roman"/>
          <w:color w:val="000000"/>
          <w:sz w:val="28"/>
          <w:szCs w:val="28"/>
        </w:rPr>
        <w:t xml:space="preserve"> </w:t>
      </w:r>
      <w:r w:rsidR="00572138">
        <w:rPr>
          <w:rFonts w:ascii="Times New Roman" w:hAnsi="Times New Roman" w:cs="Times New Roman"/>
          <w:color w:val="000000"/>
          <w:sz w:val="28"/>
          <w:szCs w:val="28"/>
        </w:rPr>
        <w:t>Secțiunea I și II</w:t>
      </w:r>
      <w:r w:rsidRPr="00417078">
        <w:rPr>
          <w:rFonts w:ascii="Times New Roman" w:hAnsi="Times New Roman" w:cs="Times New Roman"/>
          <w:color w:val="000000"/>
          <w:sz w:val="28"/>
          <w:szCs w:val="28"/>
        </w:rPr>
        <w:t>, în conformitat</w:t>
      </w:r>
      <w:r>
        <w:rPr>
          <w:rFonts w:ascii="Times New Roman" w:hAnsi="Times New Roman" w:cs="Times New Roman"/>
          <w:color w:val="000000"/>
          <w:sz w:val="28"/>
          <w:szCs w:val="28"/>
        </w:rPr>
        <w:t xml:space="preserve">e cu dispozițiile pct. 25-27 </w:t>
      </w:r>
      <w:r w:rsidRPr="00417078">
        <w:rPr>
          <w:rFonts w:ascii="Times New Roman" w:hAnsi="Times New Roman" w:cs="Times New Roman"/>
          <w:color w:val="000000"/>
          <w:sz w:val="28"/>
          <w:szCs w:val="28"/>
        </w:rPr>
        <w:t>și</w:t>
      </w:r>
    </w:p>
    <w:p w14:paraId="12F8F576" w14:textId="298879BE" w:rsidR="00417078" w:rsidRDefault="00417078" w:rsidP="00B44B6D">
      <w:pPr>
        <w:pStyle w:val="Listparagraf"/>
        <w:numPr>
          <w:ilvl w:val="0"/>
          <w:numId w:val="34"/>
        </w:numPr>
        <w:ind w:left="0" w:firstLine="851"/>
        <w:rPr>
          <w:rFonts w:ascii="Times New Roman" w:hAnsi="Times New Roman" w:cs="Times New Roman"/>
          <w:color w:val="000000"/>
          <w:sz w:val="28"/>
          <w:szCs w:val="28"/>
        </w:rPr>
      </w:pPr>
      <w:r w:rsidRPr="00417078">
        <w:rPr>
          <w:rFonts w:ascii="Times New Roman" w:hAnsi="Times New Roman" w:cs="Times New Roman"/>
          <w:color w:val="000000"/>
          <w:sz w:val="28"/>
          <w:szCs w:val="28"/>
        </w:rPr>
        <w:t xml:space="preserve">însoțite de un document oficial care îndeplinește </w:t>
      </w:r>
      <w:r w:rsidR="004F062D">
        <w:rPr>
          <w:rFonts w:ascii="Times New Roman" w:hAnsi="Times New Roman" w:cs="Times New Roman"/>
          <w:color w:val="000000"/>
          <w:sz w:val="28"/>
          <w:szCs w:val="28"/>
        </w:rPr>
        <w:t>condițiile stabilite în A</w:t>
      </w:r>
      <w:r>
        <w:rPr>
          <w:rFonts w:ascii="Times New Roman" w:hAnsi="Times New Roman" w:cs="Times New Roman"/>
          <w:color w:val="000000"/>
          <w:sz w:val="28"/>
          <w:szCs w:val="28"/>
        </w:rPr>
        <w:t>nexa nr.4</w:t>
      </w:r>
      <w:r w:rsidR="00572138">
        <w:rPr>
          <w:rFonts w:ascii="Times New Roman" w:hAnsi="Times New Roman" w:cs="Times New Roman"/>
          <w:color w:val="000000"/>
          <w:sz w:val="28"/>
          <w:szCs w:val="28"/>
        </w:rPr>
        <w:t xml:space="preserve"> pct. 3.</w:t>
      </w:r>
    </w:p>
    <w:p w14:paraId="5845B8D0" w14:textId="6C705B4B" w:rsidR="006507DE" w:rsidRDefault="00417078" w:rsidP="00B44B6D">
      <w:pPr>
        <w:pStyle w:val="Listparagraf"/>
        <w:numPr>
          <w:ilvl w:val="0"/>
          <w:numId w:val="35"/>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Cerințele </w:t>
      </w:r>
      <w:r w:rsidR="004F062D">
        <w:rPr>
          <w:rFonts w:ascii="Times New Roman" w:hAnsi="Times New Roman" w:cs="Times New Roman"/>
          <w:color w:val="000000"/>
          <w:sz w:val="28"/>
          <w:szCs w:val="28"/>
        </w:rPr>
        <w:t>din pct. 38 subpct. 1)</w:t>
      </w:r>
      <w:r w:rsidRPr="00417078">
        <w:rPr>
          <w:rFonts w:ascii="Times New Roman" w:hAnsi="Times New Roman" w:cs="Times New Roman"/>
          <w:color w:val="000000"/>
          <w:sz w:val="28"/>
          <w:szCs w:val="28"/>
        </w:rPr>
        <w:t>, referitoare la ambalare și etichetare, pot să nu fie aplicabile atunci când autoritățile responsabile de inspecția în câmp, de gestionarea documentelor pentru semințele care nu sunt încă certificate definitiv în vederea certificării, precum și de certificare, sunt acel</w:t>
      </w:r>
      <w:r w:rsidR="006507DE">
        <w:rPr>
          <w:rFonts w:ascii="Times New Roman" w:hAnsi="Times New Roman" w:cs="Times New Roman"/>
          <w:color w:val="000000"/>
          <w:sz w:val="28"/>
          <w:szCs w:val="28"/>
        </w:rPr>
        <w:t>eași. De asemenea, aceste cerințe</w:t>
      </w:r>
      <w:r w:rsidRPr="00417078">
        <w:rPr>
          <w:rFonts w:ascii="Times New Roman" w:hAnsi="Times New Roman" w:cs="Times New Roman"/>
          <w:color w:val="000000"/>
          <w:sz w:val="28"/>
          <w:szCs w:val="28"/>
        </w:rPr>
        <w:t xml:space="preserve"> pot să nu fie aplicabile în cazul în care aceste autorități au fost de acord cu exonerarea respectivă</w:t>
      </w:r>
      <w:r w:rsidR="006507DE">
        <w:rPr>
          <w:rFonts w:ascii="Times New Roman" w:hAnsi="Times New Roman" w:cs="Times New Roman"/>
          <w:color w:val="000000"/>
          <w:sz w:val="28"/>
          <w:szCs w:val="28"/>
        </w:rPr>
        <w:t>.</w:t>
      </w:r>
    </w:p>
    <w:p w14:paraId="2D6B2AE2" w14:textId="2F4FDDA4" w:rsidR="004F062D" w:rsidRDefault="004F062D" w:rsidP="00B44B6D">
      <w:pPr>
        <w:pStyle w:val="Listparagraf"/>
        <w:numPr>
          <w:ilvl w:val="0"/>
          <w:numId w:val="35"/>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Autoritatea competentă constată:</w:t>
      </w:r>
    </w:p>
    <w:p w14:paraId="79117F5C" w14:textId="283F72D2" w:rsidR="004F062D" w:rsidRDefault="004F062D" w:rsidP="00B44B6D">
      <w:pPr>
        <w:pStyle w:val="Listparagraf"/>
        <w:numPr>
          <w:ilvl w:val="0"/>
          <w:numId w:val="36"/>
        </w:numPr>
        <w:ind w:left="0" w:firstLine="851"/>
        <w:rPr>
          <w:rFonts w:ascii="Times New Roman" w:hAnsi="Times New Roman" w:cs="Times New Roman"/>
          <w:color w:val="000000"/>
          <w:sz w:val="28"/>
          <w:szCs w:val="28"/>
        </w:rPr>
      </w:pPr>
      <w:r w:rsidRPr="004F062D">
        <w:rPr>
          <w:rFonts w:ascii="Times New Roman" w:hAnsi="Times New Roman" w:cs="Times New Roman"/>
          <w:color w:val="000000"/>
          <w:sz w:val="28"/>
          <w:szCs w:val="28"/>
        </w:rPr>
        <w:t xml:space="preserve">dacă, în cazul prevăzut </w:t>
      </w:r>
      <w:r>
        <w:rPr>
          <w:rFonts w:ascii="Times New Roman" w:hAnsi="Times New Roman" w:cs="Times New Roman"/>
          <w:color w:val="000000"/>
          <w:sz w:val="28"/>
          <w:szCs w:val="28"/>
        </w:rPr>
        <w:t>pct. 37-39</w:t>
      </w:r>
      <w:r w:rsidRPr="004F062D">
        <w:rPr>
          <w:rFonts w:ascii="Times New Roman" w:hAnsi="Times New Roman" w:cs="Times New Roman"/>
          <w:color w:val="000000"/>
          <w:sz w:val="28"/>
          <w:szCs w:val="28"/>
        </w:rPr>
        <w:t xml:space="preserve">, inspecțiile efectuate în câmp </w:t>
      </w:r>
      <w:r>
        <w:rPr>
          <w:rFonts w:ascii="Times New Roman" w:hAnsi="Times New Roman" w:cs="Times New Roman"/>
          <w:color w:val="000000"/>
          <w:sz w:val="28"/>
          <w:szCs w:val="28"/>
        </w:rPr>
        <w:t xml:space="preserve">în alte țări </w:t>
      </w:r>
      <w:r w:rsidRPr="004F062D">
        <w:rPr>
          <w:rFonts w:ascii="Times New Roman" w:hAnsi="Times New Roman" w:cs="Times New Roman"/>
          <w:color w:val="000000"/>
          <w:sz w:val="28"/>
          <w:szCs w:val="28"/>
        </w:rPr>
        <w:t>îndep</w:t>
      </w:r>
      <w:r>
        <w:rPr>
          <w:rFonts w:ascii="Times New Roman" w:hAnsi="Times New Roman" w:cs="Times New Roman"/>
          <w:color w:val="000000"/>
          <w:sz w:val="28"/>
          <w:szCs w:val="28"/>
        </w:rPr>
        <w:t xml:space="preserve">linesc </w:t>
      </w:r>
      <w:r w:rsidR="00572138">
        <w:rPr>
          <w:rFonts w:ascii="Times New Roman" w:hAnsi="Times New Roman" w:cs="Times New Roman"/>
          <w:color w:val="000000"/>
          <w:sz w:val="28"/>
          <w:szCs w:val="28"/>
        </w:rPr>
        <w:t>condițiile stabilite în Anexa nr.1 Secțiunea I</w:t>
      </w:r>
      <w:r w:rsidRPr="004F062D">
        <w:rPr>
          <w:rFonts w:ascii="Times New Roman" w:hAnsi="Times New Roman" w:cs="Times New Roman"/>
          <w:color w:val="000000"/>
          <w:sz w:val="28"/>
          <w:szCs w:val="28"/>
        </w:rPr>
        <w:t>;</w:t>
      </w:r>
    </w:p>
    <w:p w14:paraId="5AD03F45" w14:textId="6566432F" w:rsidR="004F062D" w:rsidRDefault="004F062D" w:rsidP="00B44B6D">
      <w:pPr>
        <w:pStyle w:val="Listparagraf"/>
        <w:numPr>
          <w:ilvl w:val="0"/>
          <w:numId w:val="36"/>
        </w:numPr>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dacă, </w:t>
      </w:r>
      <w:r w:rsidR="007F3B81" w:rsidRPr="007F3B81">
        <w:rPr>
          <w:rFonts w:ascii="Times New Roman" w:hAnsi="Times New Roman" w:cs="Times New Roman"/>
          <w:color w:val="000000"/>
          <w:sz w:val="28"/>
          <w:szCs w:val="28"/>
        </w:rPr>
        <w:t>semințele de sfeclă recoltate în altă țară oferă aceleași garanții în ceea ce privește caracteristicile lor și procedurile de examinare, asigurându-se astfel identitatea, marcarea și controlul lor</w:t>
      </w:r>
      <w:r w:rsidR="007F3B81">
        <w:rPr>
          <w:rFonts w:ascii="Times New Roman" w:hAnsi="Times New Roman" w:cs="Times New Roman"/>
          <w:color w:val="000000"/>
          <w:sz w:val="28"/>
          <w:szCs w:val="28"/>
        </w:rPr>
        <w:t xml:space="preserve"> </w:t>
      </w:r>
      <w:r w:rsidRPr="004F062D">
        <w:rPr>
          <w:rFonts w:ascii="Times New Roman" w:hAnsi="Times New Roman" w:cs="Times New Roman"/>
          <w:color w:val="000000"/>
          <w:sz w:val="28"/>
          <w:szCs w:val="28"/>
        </w:rPr>
        <w:t xml:space="preserve">sunt echivalente în acest sens cu semințele recoltate </w:t>
      </w:r>
      <w:r>
        <w:rPr>
          <w:rFonts w:ascii="Times New Roman" w:hAnsi="Times New Roman" w:cs="Times New Roman"/>
          <w:color w:val="000000"/>
          <w:sz w:val="28"/>
          <w:szCs w:val="28"/>
        </w:rPr>
        <w:t>conform cerințelor prezentelor Cerințe.</w:t>
      </w:r>
    </w:p>
    <w:p w14:paraId="334AA6FF" w14:textId="7B2EEF74" w:rsidR="00A81325" w:rsidRDefault="00A81325" w:rsidP="00B44B6D">
      <w:pPr>
        <w:pStyle w:val="Listparagraf"/>
        <w:numPr>
          <w:ilvl w:val="0"/>
          <w:numId w:val="35"/>
        </w:numPr>
        <w:ind w:left="0" w:firstLine="567"/>
        <w:rPr>
          <w:rFonts w:ascii="Times New Roman" w:hAnsi="Times New Roman" w:cs="Times New Roman"/>
          <w:color w:val="000000"/>
          <w:sz w:val="28"/>
          <w:szCs w:val="28"/>
        </w:rPr>
      </w:pPr>
      <w:r w:rsidRPr="00A81325">
        <w:rPr>
          <w:rFonts w:ascii="Times New Roman" w:hAnsi="Times New Roman" w:cs="Times New Roman"/>
          <w:color w:val="000000"/>
          <w:sz w:val="28"/>
          <w:szCs w:val="28"/>
        </w:rPr>
        <w:t>În scopul depășirii tuturor dificultăților temporare legate de aprovizionarea generală cu semințe de bază sau certificate pe teritoriul Republicii Moldova, care nu pot fi soluționate în alt mod, se poate autoriza, pentru o perioadă determinată, comercializarea în cantități necesare pentru a depăși aceste dificultăți de aprovizionare, a semințelor dintr-</w:t>
      </w:r>
      <w:r w:rsidRPr="00A81325">
        <w:rPr>
          <w:rFonts w:ascii="Times New Roman" w:hAnsi="Times New Roman" w:cs="Times New Roman"/>
          <w:color w:val="000000"/>
          <w:sz w:val="28"/>
          <w:szCs w:val="28"/>
        </w:rPr>
        <w:lastRenderedPageBreak/>
        <w:t>o categorie ce corespunde unor cerințe mai puțin stricte, precum și a semințelor din soiuri care nu sunt incluse nici în catalogul comun al soiurilor și speciilor de plante agricole, nici în cataloagele naționale ale soiurilor din Republica Moldova</w:t>
      </w:r>
      <w:r>
        <w:rPr>
          <w:rFonts w:ascii="Times New Roman" w:hAnsi="Times New Roman" w:cs="Times New Roman"/>
          <w:color w:val="000000"/>
          <w:sz w:val="28"/>
          <w:szCs w:val="28"/>
        </w:rPr>
        <w:t>.</w:t>
      </w:r>
    </w:p>
    <w:p w14:paraId="2D8FE1FE" w14:textId="77777777" w:rsidR="00392E77" w:rsidRDefault="00A81325" w:rsidP="00B44B6D">
      <w:pPr>
        <w:pStyle w:val="Listparagraf"/>
        <w:numPr>
          <w:ilvl w:val="0"/>
          <w:numId w:val="35"/>
        </w:numPr>
        <w:ind w:left="0" w:firstLine="567"/>
        <w:rPr>
          <w:rFonts w:ascii="Times New Roman" w:hAnsi="Times New Roman" w:cs="Times New Roman"/>
          <w:color w:val="000000"/>
          <w:sz w:val="28"/>
          <w:szCs w:val="28"/>
        </w:rPr>
      </w:pPr>
      <w:r w:rsidRPr="00A81325">
        <w:rPr>
          <w:rFonts w:ascii="Times New Roman" w:hAnsi="Times New Roman" w:cs="Times New Roman"/>
          <w:color w:val="000000"/>
          <w:sz w:val="28"/>
          <w:szCs w:val="28"/>
        </w:rPr>
        <w:t>Pentru o categorie de semințe dintr-un soi dat, eticheta oficială este cea prevăzută pentru categoria corespunzătoare, iar pentru semințele din soiuri care nu figurează în cataloagele menționate anterior, eticheta oficială este de culoare maro. În oricare dintre cazuri, eticheta indică faptul că semințele respective fac parte dintr-o categorie ce corespunde unor cerințe mai puțin stricte.</w:t>
      </w:r>
    </w:p>
    <w:p w14:paraId="06701A0B" w14:textId="77777777" w:rsidR="00392E77" w:rsidRDefault="00392E77" w:rsidP="00B44B6D">
      <w:pPr>
        <w:pStyle w:val="Listparagraf"/>
        <w:numPr>
          <w:ilvl w:val="0"/>
          <w:numId w:val="35"/>
        </w:numPr>
        <w:ind w:left="0" w:firstLine="567"/>
        <w:rPr>
          <w:rFonts w:ascii="Times New Roman" w:hAnsi="Times New Roman" w:cs="Times New Roman"/>
          <w:color w:val="000000"/>
          <w:sz w:val="28"/>
          <w:szCs w:val="28"/>
        </w:rPr>
      </w:pPr>
      <w:r w:rsidRPr="00392E77">
        <w:rPr>
          <w:rFonts w:ascii="Times New Roman" w:hAnsi="Times New Roman" w:cs="Times New Roman"/>
          <w:color w:val="000000"/>
          <w:sz w:val="28"/>
          <w:szCs w:val="28"/>
        </w:rPr>
        <w:t xml:space="preserve">Seminţele de </w:t>
      </w:r>
      <w:r>
        <w:rPr>
          <w:rFonts w:ascii="Times New Roman" w:hAnsi="Times New Roman" w:cs="Times New Roman"/>
          <w:color w:val="000000"/>
          <w:sz w:val="28"/>
          <w:szCs w:val="28"/>
        </w:rPr>
        <w:t>sfeclă</w:t>
      </w:r>
      <w:r w:rsidRPr="00392E77">
        <w:rPr>
          <w:rFonts w:ascii="Times New Roman" w:hAnsi="Times New Roman" w:cs="Times New Roman"/>
          <w:color w:val="000000"/>
          <w:sz w:val="28"/>
          <w:szCs w:val="28"/>
        </w:rPr>
        <w:t xml:space="preserve"> se controlează oficial în cursul comercializării, cel puţin prin sondaj, pentru verificarea conformităţii cu cerinţele şi condiţiile prevăzute în prezentele Cerințe.</w:t>
      </w:r>
    </w:p>
    <w:p w14:paraId="5AF7CB7B" w14:textId="15A3DC1C" w:rsidR="00392E77" w:rsidRPr="00392E77" w:rsidRDefault="00392E77" w:rsidP="00B44B6D">
      <w:pPr>
        <w:pStyle w:val="Listparagraf"/>
        <w:numPr>
          <w:ilvl w:val="0"/>
          <w:numId w:val="35"/>
        </w:numPr>
        <w:ind w:left="0" w:firstLine="567"/>
        <w:rPr>
          <w:rFonts w:ascii="Times New Roman" w:hAnsi="Times New Roman" w:cs="Times New Roman"/>
          <w:color w:val="000000"/>
          <w:sz w:val="28"/>
          <w:szCs w:val="28"/>
        </w:rPr>
      </w:pPr>
      <w:r w:rsidRPr="00392E77">
        <w:rPr>
          <w:rFonts w:ascii="Times New Roman" w:hAnsi="Times New Roman" w:cs="Times New Roman"/>
          <w:color w:val="000000"/>
          <w:sz w:val="28"/>
          <w:szCs w:val="28"/>
        </w:rPr>
        <w:t>La comercializarea unor cantităţi mai mari de 2 kg de seminţe, provenite din import, pe etichetă trebuie să fie indicate:</w:t>
      </w:r>
    </w:p>
    <w:p w14:paraId="6F46160E" w14:textId="77777777" w:rsidR="00392E77" w:rsidRPr="002B377D"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w:t>
      </w:r>
      <w:r w:rsidRPr="002B377D">
        <w:rPr>
          <w:rFonts w:ascii="Times New Roman" w:hAnsi="Times New Roman" w:cs="Times New Roman"/>
          <w:color w:val="000000"/>
          <w:sz w:val="28"/>
          <w:szCs w:val="28"/>
        </w:rPr>
        <w:t xml:space="preserve"> specia;</w:t>
      </w:r>
    </w:p>
    <w:p w14:paraId="6EC91843" w14:textId="77777777" w:rsidR="00392E77" w:rsidRPr="002B377D"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w:t>
      </w:r>
      <w:r w:rsidRPr="002B377D">
        <w:rPr>
          <w:rFonts w:ascii="Times New Roman" w:hAnsi="Times New Roman" w:cs="Times New Roman"/>
          <w:color w:val="000000"/>
          <w:sz w:val="28"/>
          <w:szCs w:val="28"/>
        </w:rPr>
        <w:t>) varietatea;</w:t>
      </w:r>
    </w:p>
    <w:p w14:paraId="33B4A1E0" w14:textId="77777777" w:rsidR="00392E77" w:rsidRPr="002B377D"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w:t>
      </w:r>
      <w:r w:rsidRPr="002B377D">
        <w:rPr>
          <w:rFonts w:ascii="Times New Roman" w:hAnsi="Times New Roman" w:cs="Times New Roman"/>
          <w:color w:val="000000"/>
          <w:sz w:val="28"/>
          <w:szCs w:val="28"/>
        </w:rPr>
        <w:t>) categoria;</w:t>
      </w:r>
    </w:p>
    <w:p w14:paraId="33B2D8A1" w14:textId="77777777" w:rsidR="00392E77" w:rsidRPr="002B377D"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w:t>
      </w:r>
      <w:r w:rsidRPr="002B377D">
        <w:rPr>
          <w:rFonts w:ascii="Times New Roman" w:hAnsi="Times New Roman" w:cs="Times New Roman"/>
          <w:color w:val="000000"/>
          <w:sz w:val="28"/>
          <w:szCs w:val="28"/>
        </w:rPr>
        <w:t>) ţara producătoare şi autoritatea competentă pentru certificare;</w:t>
      </w:r>
    </w:p>
    <w:p w14:paraId="6F2D728D" w14:textId="77777777" w:rsidR="00392E77" w:rsidRPr="002B377D"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5</w:t>
      </w:r>
      <w:r w:rsidRPr="002B377D">
        <w:rPr>
          <w:rFonts w:ascii="Times New Roman" w:hAnsi="Times New Roman" w:cs="Times New Roman"/>
          <w:color w:val="000000"/>
          <w:sz w:val="28"/>
          <w:szCs w:val="28"/>
        </w:rPr>
        <w:t>) ţara expeditoare;</w:t>
      </w:r>
    </w:p>
    <w:p w14:paraId="3D9071CD" w14:textId="77777777" w:rsidR="00392E77" w:rsidRPr="002B377D"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w:t>
      </w:r>
      <w:r w:rsidRPr="002B377D">
        <w:rPr>
          <w:rFonts w:ascii="Times New Roman" w:hAnsi="Times New Roman" w:cs="Times New Roman"/>
          <w:color w:val="000000"/>
          <w:sz w:val="28"/>
          <w:szCs w:val="28"/>
        </w:rPr>
        <w:t>) importatorul;</w:t>
      </w:r>
    </w:p>
    <w:p w14:paraId="696A9292" w14:textId="77777777" w:rsidR="00392E77" w:rsidRDefault="00392E77" w:rsidP="00392E7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r w:rsidRPr="002B377D">
        <w:rPr>
          <w:rFonts w:ascii="Times New Roman" w:hAnsi="Times New Roman" w:cs="Times New Roman"/>
          <w:color w:val="000000"/>
          <w:sz w:val="28"/>
          <w:szCs w:val="28"/>
        </w:rPr>
        <w:t>) cantitatea de seminţe.</w:t>
      </w:r>
    </w:p>
    <w:p w14:paraId="4E778B89" w14:textId="4A3FD5EB" w:rsidR="00392E77" w:rsidRDefault="00392E7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D9B664E" w14:textId="783F6F77" w:rsidR="00CC502E" w:rsidRPr="00CC502E" w:rsidRDefault="00FF0B83" w:rsidP="00CC502E">
      <w:pPr>
        <w:pStyle w:val="Listparagraf"/>
        <w:ind w:left="567"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Anexa nr.1</w:t>
      </w:r>
    </w:p>
    <w:p w14:paraId="177C69D6" w14:textId="3687FE79" w:rsidR="00FF0B83" w:rsidRPr="00FF0B83" w:rsidRDefault="00CC502E" w:rsidP="00FF0B83">
      <w:pPr>
        <w:pStyle w:val="Listparagraf"/>
        <w:ind w:left="567" w:firstLine="0"/>
        <w:jc w:val="right"/>
        <w:rPr>
          <w:rFonts w:ascii="Times New Roman" w:hAnsi="Times New Roman" w:cs="Times New Roman"/>
          <w:color w:val="000000"/>
          <w:sz w:val="28"/>
          <w:szCs w:val="28"/>
        </w:rPr>
      </w:pPr>
      <w:r w:rsidRPr="00FF0B83">
        <w:rPr>
          <w:rFonts w:ascii="Times New Roman" w:hAnsi="Times New Roman" w:cs="Times New Roman"/>
          <w:color w:val="000000"/>
          <w:sz w:val="28"/>
          <w:szCs w:val="28"/>
        </w:rPr>
        <w:t xml:space="preserve">la </w:t>
      </w:r>
      <w:r w:rsidR="00FF0B83" w:rsidRPr="00FF0B83">
        <w:rPr>
          <w:rFonts w:ascii="Times New Roman" w:hAnsi="Times New Roman" w:cs="Times New Roman"/>
          <w:color w:val="000000"/>
          <w:sz w:val="28"/>
          <w:szCs w:val="28"/>
        </w:rPr>
        <w:t>Cerinţele privind</w:t>
      </w:r>
      <w:r w:rsidR="00FF0B83">
        <w:rPr>
          <w:rFonts w:ascii="Times New Roman" w:hAnsi="Times New Roman" w:cs="Times New Roman"/>
          <w:color w:val="000000"/>
          <w:sz w:val="28"/>
          <w:szCs w:val="28"/>
        </w:rPr>
        <w:t xml:space="preserve"> </w:t>
      </w:r>
      <w:r w:rsidR="00FF0B83" w:rsidRPr="00FF0B83">
        <w:rPr>
          <w:rFonts w:ascii="Times New Roman" w:hAnsi="Times New Roman" w:cs="Times New Roman"/>
          <w:color w:val="000000"/>
          <w:sz w:val="28"/>
          <w:szCs w:val="28"/>
        </w:rPr>
        <w:t>calitatea</w:t>
      </w:r>
      <w:r w:rsidR="00FF0B83">
        <w:rPr>
          <w:rFonts w:ascii="Times New Roman" w:hAnsi="Times New Roman" w:cs="Times New Roman"/>
          <w:color w:val="000000"/>
          <w:sz w:val="28"/>
          <w:szCs w:val="28"/>
        </w:rPr>
        <w:t xml:space="preserve"> </w:t>
      </w:r>
      <w:r w:rsidR="00FF0B83" w:rsidRPr="00FF0B83">
        <w:rPr>
          <w:rFonts w:ascii="Times New Roman" w:hAnsi="Times New Roman" w:cs="Times New Roman"/>
          <w:color w:val="000000"/>
          <w:sz w:val="28"/>
          <w:szCs w:val="28"/>
        </w:rPr>
        <w:t>şi comercializarea</w:t>
      </w:r>
    </w:p>
    <w:p w14:paraId="1AF4FCBA" w14:textId="67C0704B" w:rsidR="00FF0B83" w:rsidRPr="00FF0B83" w:rsidRDefault="00FF0B83" w:rsidP="00FF0B83">
      <w:pPr>
        <w:pStyle w:val="Listparagraf"/>
        <w:ind w:left="567" w:firstLine="0"/>
        <w:jc w:val="right"/>
        <w:rPr>
          <w:rFonts w:ascii="Times New Roman" w:hAnsi="Times New Roman" w:cs="Times New Roman"/>
          <w:color w:val="000000"/>
          <w:sz w:val="28"/>
          <w:szCs w:val="28"/>
        </w:rPr>
      </w:pPr>
      <w:r w:rsidRPr="00FF0B83">
        <w:rPr>
          <w:rFonts w:ascii="Times New Roman" w:hAnsi="Times New Roman" w:cs="Times New Roman"/>
          <w:color w:val="000000"/>
          <w:sz w:val="28"/>
          <w:szCs w:val="28"/>
        </w:rPr>
        <w:t>seminţelor de</w:t>
      </w:r>
      <w:r>
        <w:rPr>
          <w:rFonts w:ascii="Times New Roman" w:hAnsi="Times New Roman" w:cs="Times New Roman"/>
          <w:color w:val="000000"/>
          <w:sz w:val="28"/>
          <w:szCs w:val="28"/>
        </w:rPr>
        <w:t xml:space="preserve"> sfeclă de zahăr </w:t>
      </w:r>
      <w:r w:rsidRPr="00FF0B83">
        <w:rPr>
          <w:rFonts w:ascii="Times New Roman" w:hAnsi="Times New Roman" w:cs="Times New Roman"/>
          <w:color w:val="000000"/>
          <w:sz w:val="28"/>
          <w:szCs w:val="28"/>
        </w:rPr>
        <w:t>și sfeclă furajeră</w:t>
      </w:r>
    </w:p>
    <w:p w14:paraId="0DFE779C" w14:textId="34A4206B" w:rsidR="00392E77" w:rsidRPr="00392E77" w:rsidRDefault="00392E77" w:rsidP="00FF0B83">
      <w:pPr>
        <w:pStyle w:val="Listparagraf"/>
        <w:ind w:left="567" w:firstLine="0"/>
        <w:jc w:val="right"/>
        <w:rPr>
          <w:rFonts w:ascii="Times New Roman" w:hAnsi="Times New Roman" w:cs="Times New Roman"/>
          <w:color w:val="000000"/>
          <w:sz w:val="28"/>
          <w:szCs w:val="28"/>
        </w:rPr>
      </w:pPr>
    </w:p>
    <w:p w14:paraId="2CBBBD16" w14:textId="0A6A04DA" w:rsidR="007C427A" w:rsidRDefault="007C427A" w:rsidP="007C427A">
      <w:pPr>
        <w:pStyle w:val="Listparagraf"/>
        <w:ind w:left="567" w:firstLine="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C</w:t>
      </w:r>
      <w:r w:rsidRPr="007C427A">
        <w:rPr>
          <w:rFonts w:ascii="Times New Roman" w:hAnsi="Times New Roman" w:cs="Times New Roman"/>
          <w:b/>
          <w:bCs/>
          <w:color w:val="000000"/>
          <w:sz w:val="28"/>
          <w:szCs w:val="28"/>
        </w:rPr>
        <w:t>ondițiile care trebuie îndeplinite în vederea certificării</w:t>
      </w:r>
    </w:p>
    <w:p w14:paraId="3A1CEA9C" w14:textId="77777777" w:rsidR="007C427A" w:rsidRDefault="007C427A" w:rsidP="007C427A">
      <w:pPr>
        <w:pStyle w:val="Listparagraf"/>
        <w:ind w:left="567" w:firstLine="0"/>
        <w:jc w:val="center"/>
        <w:rPr>
          <w:rFonts w:ascii="Times New Roman" w:hAnsi="Times New Roman" w:cs="Times New Roman"/>
          <w:b/>
          <w:color w:val="000000"/>
          <w:sz w:val="28"/>
          <w:szCs w:val="28"/>
        </w:rPr>
      </w:pPr>
    </w:p>
    <w:p w14:paraId="041B0B06" w14:textId="0CBF94CA" w:rsidR="004F062D" w:rsidRDefault="00413DFF" w:rsidP="007C427A">
      <w:pPr>
        <w:pStyle w:val="Listparagraf"/>
        <w:ind w:left="567" w:firstLine="0"/>
        <w:jc w:val="center"/>
        <w:rPr>
          <w:rFonts w:ascii="Times New Roman" w:hAnsi="Times New Roman" w:cs="Times New Roman"/>
          <w:b/>
          <w:color w:val="000000"/>
          <w:sz w:val="28"/>
          <w:szCs w:val="28"/>
        </w:rPr>
      </w:pPr>
      <w:r w:rsidRPr="007C427A">
        <w:rPr>
          <w:rFonts w:ascii="Times New Roman" w:hAnsi="Times New Roman" w:cs="Times New Roman"/>
          <w:b/>
          <w:color w:val="000000"/>
          <w:sz w:val="28"/>
          <w:szCs w:val="28"/>
        </w:rPr>
        <w:t xml:space="preserve">Secțiunea </w:t>
      </w:r>
      <w:r w:rsidR="007C427A" w:rsidRPr="007C427A">
        <w:rPr>
          <w:rFonts w:ascii="Times New Roman" w:hAnsi="Times New Roman" w:cs="Times New Roman"/>
          <w:b/>
          <w:color w:val="000000"/>
          <w:sz w:val="28"/>
          <w:szCs w:val="28"/>
        </w:rPr>
        <w:t>I</w:t>
      </w:r>
    </w:p>
    <w:p w14:paraId="03814AD7" w14:textId="183FED93" w:rsidR="008860A7" w:rsidRDefault="008860A7" w:rsidP="007C427A">
      <w:pPr>
        <w:pStyle w:val="Listparagraf"/>
        <w:ind w:left="567" w:firstLine="0"/>
        <w:jc w:val="center"/>
        <w:rPr>
          <w:rFonts w:ascii="Times New Roman" w:hAnsi="Times New Roman" w:cs="Times New Roman"/>
          <w:b/>
          <w:color w:val="000000"/>
          <w:sz w:val="28"/>
          <w:szCs w:val="28"/>
        </w:rPr>
      </w:pPr>
      <w:r w:rsidRPr="008860A7">
        <w:rPr>
          <w:rFonts w:ascii="Times New Roman" w:hAnsi="Times New Roman" w:cs="Times New Roman"/>
          <w:b/>
          <w:bCs/>
          <w:color w:val="000000"/>
          <w:sz w:val="28"/>
          <w:szCs w:val="28"/>
        </w:rPr>
        <w:t>Cultura</w:t>
      </w:r>
    </w:p>
    <w:p w14:paraId="2645304F" w14:textId="21632D7C" w:rsidR="007C427A" w:rsidRDefault="008860A7" w:rsidP="00B44B6D">
      <w:pPr>
        <w:pStyle w:val="Listparagraf"/>
        <w:numPr>
          <w:ilvl w:val="0"/>
          <w:numId w:val="37"/>
        </w:numPr>
        <w:ind w:left="0" w:firstLine="567"/>
        <w:rPr>
          <w:rFonts w:ascii="Times New Roman" w:hAnsi="Times New Roman" w:cs="Times New Roman"/>
          <w:color w:val="000000"/>
          <w:sz w:val="28"/>
          <w:szCs w:val="28"/>
        </w:rPr>
      </w:pPr>
      <w:r w:rsidRPr="008860A7">
        <w:rPr>
          <w:rFonts w:ascii="Times New Roman" w:hAnsi="Times New Roman" w:cs="Times New Roman"/>
          <w:color w:val="000000"/>
          <w:sz w:val="28"/>
          <w:szCs w:val="28"/>
        </w:rPr>
        <w:t>Culturile premergătoare din câmpul de producție nu sunt incompati</w:t>
      </w:r>
      <w:r>
        <w:rPr>
          <w:rFonts w:ascii="Times New Roman" w:hAnsi="Times New Roman" w:cs="Times New Roman"/>
          <w:color w:val="000000"/>
          <w:sz w:val="28"/>
          <w:szCs w:val="28"/>
        </w:rPr>
        <w:t xml:space="preserve">bile cu producția de semințe de </w:t>
      </w:r>
      <w:r w:rsidRPr="008860A7">
        <w:rPr>
          <w:rFonts w:ascii="Times New Roman" w:hAnsi="Times New Roman" w:cs="Times New Roman"/>
          <w:i/>
          <w:iCs/>
          <w:color w:val="000000"/>
          <w:sz w:val="28"/>
          <w:szCs w:val="28"/>
        </w:rPr>
        <w:t>Beta vulgaris</w:t>
      </w:r>
      <w:r w:rsidRPr="008860A7">
        <w:rPr>
          <w:rFonts w:ascii="Times New Roman" w:hAnsi="Times New Roman" w:cs="Times New Roman"/>
          <w:color w:val="000000"/>
          <w:sz w:val="28"/>
          <w:szCs w:val="28"/>
        </w:rPr>
        <w:t>, soiul pentru cultură, iar pe câmp nu au rămas plante din culturile precedente.</w:t>
      </w:r>
    </w:p>
    <w:p w14:paraId="58E27632" w14:textId="5581FBB1" w:rsidR="00D208FC" w:rsidRDefault="00D208FC" w:rsidP="00B44B6D">
      <w:pPr>
        <w:pStyle w:val="Listparagraf"/>
        <w:numPr>
          <w:ilvl w:val="0"/>
          <w:numId w:val="37"/>
        </w:numPr>
        <w:ind w:left="0" w:firstLine="567"/>
        <w:rPr>
          <w:rFonts w:ascii="Times New Roman" w:hAnsi="Times New Roman" w:cs="Times New Roman"/>
          <w:color w:val="000000"/>
          <w:sz w:val="28"/>
          <w:szCs w:val="28"/>
        </w:rPr>
      </w:pPr>
      <w:r w:rsidRPr="00D208FC">
        <w:rPr>
          <w:rFonts w:ascii="Times New Roman" w:hAnsi="Times New Roman" w:cs="Times New Roman"/>
          <w:color w:val="000000"/>
          <w:sz w:val="28"/>
          <w:szCs w:val="28"/>
        </w:rPr>
        <w:t>Cultura are o identitate clară, iar puritatea soiului este suficient de mare.</w:t>
      </w:r>
    </w:p>
    <w:p w14:paraId="2DA43945" w14:textId="2D06643D" w:rsidR="00D208FC" w:rsidRDefault="00D208FC" w:rsidP="00B44B6D">
      <w:pPr>
        <w:pStyle w:val="Listparagraf"/>
        <w:numPr>
          <w:ilvl w:val="0"/>
          <w:numId w:val="37"/>
        </w:numPr>
        <w:ind w:left="0" w:firstLine="567"/>
        <w:rPr>
          <w:rFonts w:ascii="Times New Roman" w:hAnsi="Times New Roman" w:cs="Times New Roman"/>
          <w:color w:val="000000"/>
          <w:sz w:val="28"/>
          <w:szCs w:val="28"/>
        </w:rPr>
      </w:pPr>
      <w:r w:rsidRPr="00D208FC">
        <w:rPr>
          <w:rFonts w:ascii="Times New Roman" w:hAnsi="Times New Roman" w:cs="Times New Roman"/>
          <w:color w:val="000000"/>
          <w:sz w:val="28"/>
          <w:szCs w:val="28"/>
        </w:rPr>
        <w:t>Producătorul de semințe furnizează serviciului de certificare toate semințele multiplicate dintr-o soi dat.</w:t>
      </w:r>
    </w:p>
    <w:p w14:paraId="1E2A42AF" w14:textId="287C1B55" w:rsidR="00D208FC" w:rsidRDefault="00D208FC" w:rsidP="00B44B6D">
      <w:pPr>
        <w:pStyle w:val="Listparagraf"/>
        <w:numPr>
          <w:ilvl w:val="0"/>
          <w:numId w:val="37"/>
        </w:numPr>
        <w:ind w:left="0" w:firstLine="567"/>
        <w:rPr>
          <w:rFonts w:ascii="Times New Roman" w:hAnsi="Times New Roman" w:cs="Times New Roman"/>
          <w:color w:val="000000"/>
          <w:sz w:val="28"/>
          <w:szCs w:val="28"/>
        </w:rPr>
      </w:pPr>
      <w:r w:rsidRPr="00D208FC">
        <w:rPr>
          <w:rFonts w:ascii="Times New Roman" w:hAnsi="Times New Roman" w:cs="Times New Roman"/>
          <w:color w:val="000000"/>
          <w:sz w:val="28"/>
          <w:szCs w:val="28"/>
        </w:rPr>
        <w:t>Pentru „semințele certificate” din toate categoriile, trebuie organizată cel puțin o inspecție în câmp, oficială sau sub control oficial, iar pentru semințele de bază cel puțin două inspecții oficiale în câmp, una pentru material săditor, cealaltă pentru plantele cu semințe.</w:t>
      </w:r>
    </w:p>
    <w:p w14:paraId="4D435F16" w14:textId="2A012457" w:rsidR="00D208FC" w:rsidRDefault="00D208FC" w:rsidP="00B44B6D">
      <w:pPr>
        <w:pStyle w:val="Listparagraf"/>
        <w:numPr>
          <w:ilvl w:val="0"/>
          <w:numId w:val="37"/>
        </w:numPr>
        <w:ind w:left="0" w:firstLine="567"/>
        <w:rPr>
          <w:rFonts w:ascii="Times New Roman" w:hAnsi="Times New Roman" w:cs="Times New Roman"/>
          <w:color w:val="000000"/>
          <w:sz w:val="28"/>
          <w:szCs w:val="28"/>
        </w:rPr>
      </w:pPr>
      <w:r w:rsidRPr="00D208FC">
        <w:rPr>
          <w:rFonts w:ascii="Times New Roman" w:hAnsi="Times New Roman" w:cs="Times New Roman"/>
          <w:color w:val="000000"/>
          <w:sz w:val="28"/>
          <w:szCs w:val="28"/>
        </w:rPr>
        <w:t>Situația culturilor agricole de producție și faza de dezvoltare a culturii permit un control suficient al identității și purității soiului.</w:t>
      </w:r>
    </w:p>
    <w:p w14:paraId="78B3AD77" w14:textId="36AC0C13" w:rsidR="00D208FC" w:rsidRDefault="00D208FC" w:rsidP="00B44B6D">
      <w:pPr>
        <w:pStyle w:val="Listparagraf"/>
        <w:numPr>
          <w:ilvl w:val="0"/>
          <w:numId w:val="37"/>
        </w:numPr>
        <w:ind w:left="0" w:firstLine="567"/>
        <w:rPr>
          <w:rFonts w:ascii="Times New Roman" w:hAnsi="Times New Roman" w:cs="Times New Roman"/>
          <w:color w:val="000000"/>
          <w:sz w:val="28"/>
          <w:szCs w:val="28"/>
        </w:rPr>
      </w:pPr>
      <w:r w:rsidRPr="00D208FC">
        <w:rPr>
          <w:rFonts w:ascii="Times New Roman" w:hAnsi="Times New Roman" w:cs="Times New Roman"/>
          <w:color w:val="000000"/>
          <w:sz w:val="28"/>
          <w:szCs w:val="28"/>
        </w:rPr>
        <w:t>În cazul în care, ca urmare a punerii în aplicare a punctelor 2-5, persistă îndoieli cu privire la identitatea soiurilor de semințe, autoritatea de certificare poate utiliza, în vederea examinării identității respective, o tehnică biochimică sau moleculară reproductibilă și recunoscută la nivel internațional, în conformitate cu standardele internaționale aplicabile.</w:t>
      </w:r>
    </w:p>
    <w:p w14:paraId="03A49704" w14:textId="1C2EA290" w:rsidR="00D208FC" w:rsidRDefault="00D208FC" w:rsidP="00B44B6D">
      <w:pPr>
        <w:pStyle w:val="Listparagraf"/>
        <w:numPr>
          <w:ilvl w:val="0"/>
          <w:numId w:val="37"/>
        </w:numPr>
        <w:ind w:left="0" w:firstLine="567"/>
        <w:rPr>
          <w:rFonts w:ascii="Times New Roman" w:hAnsi="Times New Roman" w:cs="Times New Roman"/>
          <w:color w:val="000000"/>
          <w:sz w:val="28"/>
          <w:szCs w:val="28"/>
        </w:rPr>
      </w:pPr>
      <w:r w:rsidRPr="00D208FC">
        <w:rPr>
          <w:rFonts w:ascii="Times New Roman" w:hAnsi="Times New Roman" w:cs="Times New Roman"/>
          <w:color w:val="000000"/>
          <w:sz w:val="28"/>
          <w:szCs w:val="28"/>
        </w:rPr>
        <w:t>Distanțele minime față de sursele de polenizare sunt de:</w:t>
      </w:r>
    </w:p>
    <w:tbl>
      <w:tblPr>
        <w:tblW w:w="993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513"/>
        <w:gridCol w:w="1724"/>
      </w:tblGrid>
      <w:tr w:rsidR="001A236F" w:rsidRPr="001A236F" w14:paraId="63A3677D" w14:textId="10BF1EF6" w:rsidTr="006E7989">
        <w:trPr>
          <w:trHeight w:val="227"/>
          <w:jc w:val="center"/>
        </w:trPr>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ACBCD" w14:textId="3080027A" w:rsidR="001A236F" w:rsidRPr="001A236F" w:rsidRDefault="001A236F" w:rsidP="006E7989">
            <w:pPr>
              <w:pStyle w:val="Listparagraf"/>
              <w:spacing w:line="240" w:lineRule="exact"/>
              <w:ind w:left="0" w:firstLine="0"/>
              <w:jc w:val="center"/>
              <w:rPr>
                <w:rFonts w:ascii="Times New Roman" w:hAnsi="Times New Roman" w:cs="Times New Roman"/>
                <w:b/>
                <w:bCs/>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9822A" w14:textId="39EBE1A2" w:rsidR="001A236F" w:rsidRPr="001A236F" w:rsidRDefault="001A236F" w:rsidP="006E7989">
            <w:pPr>
              <w:pStyle w:val="Listparagraf"/>
              <w:spacing w:line="240" w:lineRule="exact"/>
              <w:ind w:left="0" w:firstLine="0"/>
              <w:jc w:val="center"/>
              <w:rPr>
                <w:rFonts w:ascii="Times New Roman" w:hAnsi="Times New Roman" w:cs="Times New Roman"/>
                <w:b/>
                <w:bCs/>
                <w:color w:val="000000"/>
              </w:rPr>
            </w:pPr>
            <w:r w:rsidRPr="001A236F">
              <w:rPr>
                <w:rFonts w:ascii="Times New Roman" w:hAnsi="Times New Roman" w:cs="Times New Roman"/>
                <w:b/>
                <w:bCs/>
                <w:color w:val="000000"/>
              </w:rPr>
              <w:t>Cultura</w:t>
            </w:r>
          </w:p>
        </w:tc>
        <w:tc>
          <w:tcPr>
            <w:tcW w:w="1724" w:type="dxa"/>
            <w:tcBorders>
              <w:top w:val="single" w:sz="4" w:space="0" w:color="auto"/>
              <w:bottom w:val="single" w:sz="4" w:space="0" w:color="auto"/>
              <w:right w:val="single" w:sz="4" w:space="0" w:color="auto"/>
            </w:tcBorders>
            <w:shd w:val="clear" w:color="auto" w:fill="auto"/>
          </w:tcPr>
          <w:p w14:paraId="0F138D06" w14:textId="28170C01" w:rsidR="001A236F" w:rsidRPr="001A236F" w:rsidRDefault="001A236F" w:rsidP="006E7989">
            <w:pPr>
              <w:spacing w:line="240" w:lineRule="exact"/>
              <w:ind w:firstLine="0"/>
              <w:jc w:val="center"/>
              <w:rPr>
                <w:rFonts w:ascii="Times New Roman" w:hAnsi="Times New Roman" w:cs="Times New Roman"/>
                <w:color w:val="000000"/>
              </w:rPr>
            </w:pPr>
            <w:r w:rsidRPr="001A236F">
              <w:rPr>
                <w:rFonts w:ascii="Times New Roman" w:hAnsi="Times New Roman" w:cs="Times New Roman"/>
                <w:b/>
                <w:bCs/>
                <w:color w:val="000000"/>
              </w:rPr>
              <w:t>Distanța minimă</w:t>
            </w:r>
          </w:p>
        </w:tc>
      </w:tr>
      <w:tr w:rsidR="006E7989" w:rsidRPr="001A236F" w14:paraId="65428AA3" w14:textId="77777777" w:rsidTr="006E7989">
        <w:trPr>
          <w:trHeight w:val="227"/>
          <w:jc w:val="center"/>
        </w:trPr>
        <w:tc>
          <w:tcPr>
            <w:tcW w:w="70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60559"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1.</w:t>
            </w: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7E020"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Pentru producția de semințe de bază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E1FB0" w14:textId="48E96384"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r>
      <w:tr w:rsidR="006E7989" w:rsidRPr="001A236F" w14:paraId="7A6BE16C"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D780A"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82F5E5"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față de orice sursă de polenizare de tip </w:t>
            </w:r>
            <w:r w:rsidRPr="001A236F">
              <w:rPr>
                <w:rFonts w:ascii="Times New Roman" w:hAnsi="Times New Roman" w:cs="Times New Roman"/>
                <w:i/>
                <w:iCs/>
                <w:color w:val="000000"/>
              </w:rPr>
              <w:t>Beta</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018FF"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1 000 m</w:t>
            </w:r>
          </w:p>
        </w:tc>
      </w:tr>
      <w:tr w:rsidR="006E7989" w:rsidRPr="001A236F" w14:paraId="39BAA037" w14:textId="77777777" w:rsidTr="006E7989">
        <w:trPr>
          <w:trHeight w:val="227"/>
          <w:jc w:val="center"/>
        </w:trPr>
        <w:tc>
          <w:tcPr>
            <w:tcW w:w="70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3F6EE"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2.</w:t>
            </w: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4C453"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Pentru producția de semințe certificate</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CA960" w14:textId="3C9B9BF1"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r>
      <w:tr w:rsidR="006E7989" w:rsidRPr="001A236F" w14:paraId="0E9222B9"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13DBD"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A5ABF"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(a) de sfeclă de zahăr</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8181E" w14:textId="38BA2FFD"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r>
      <w:tr w:rsidR="006E7989" w:rsidRPr="001A236F" w14:paraId="2F39EC8F"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4AD54C"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58007"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față de orice sursă de polenizare de tip </w:t>
            </w:r>
            <w:r w:rsidRPr="001A236F">
              <w:rPr>
                <w:rFonts w:ascii="Times New Roman" w:hAnsi="Times New Roman" w:cs="Times New Roman"/>
                <w:i/>
                <w:iCs/>
                <w:color w:val="000000"/>
              </w:rPr>
              <w:t>Beta</w:t>
            </w:r>
            <w:r w:rsidRPr="001A236F">
              <w:rPr>
                <w:rFonts w:ascii="Times New Roman" w:hAnsi="Times New Roman" w:cs="Times New Roman"/>
                <w:color w:val="000000"/>
              </w:rPr>
              <w:t> nemenționată în continuare</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6D67F4"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1 000 m</w:t>
            </w:r>
          </w:p>
        </w:tc>
      </w:tr>
      <w:tr w:rsidR="006E7989" w:rsidRPr="001A236F" w14:paraId="651F830B"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34F999"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83FA4"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în cazul în care fecundantul specificat sau unul dintre fecundanți este diploid, față de sursele de polenizare de sfeclă de zahăr tetraploidă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E6759"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600 m</w:t>
            </w:r>
          </w:p>
        </w:tc>
      </w:tr>
      <w:tr w:rsidR="006E7989" w:rsidRPr="001A236F" w14:paraId="2BC1CCF4"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3224E"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7ADA0"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numai în cazul în care fecundantul specificat este tetraploid, față de sursele de polenizare de sfeclă de zahăr diploidă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CC22B"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600 m</w:t>
            </w:r>
          </w:p>
        </w:tc>
      </w:tr>
      <w:tr w:rsidR="006E7989" w:rsidRPr="001A236F" w14:paraId="608D1EEF"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E0849B"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4C1196"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față de sursele de polen de sfeclă de zahăr cu ploidie necunoscută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B9B2F"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600 m</w:t>
            </w:r>
          </w:p>
        </w:tc>
      </w:tr>
      <w:tr w:rsidR="006E7989" w:rsidRPr="001A236F" w14:paraId="65D3476B"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E88DE5"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84038"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în cazul în care fecundantul specificat sau unul dintre fecundanți este diploid, față de sursele de polenizare de sfeclă de zahăr diploidă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45666"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300 m</w:t>
            </w:r>
          </w:p>
        </w:tc>
      </w:tr>
      <w:tr w:rsidR="006E7989" w:rsidRPr="001A236F" w14:paraId="07676312"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67AED5"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B0EDA"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numai în cazul în care fecundantul este tetraploid, față de sursele de polenizare de sfeclă de zahăr tetraploidă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58335"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300 m</w:t>
            </w:r>
          </w:p>
        </w:tc>
      </w:tr>
      <w:tr w:rsidR="006E7989" w:rsidRPr="001A236F" w14:paraId="295DFC17"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062B6"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7AA4C"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între două câmpuri de producere de semințe de sfeclă de zahăr în care nu se utilizează androsterilitatea</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CF8B4"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300 m</w:t>
            </w:r>
          </w:p>
        </w:tc>
      </w:tr>
      <w:tr w:rsidR="006E7989" w:rsidRPr="001A236F" w14:paraId="0FE360E5"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9CCB03"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4DE99"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(b) de sfeclă furajeră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C6961" w14:textId="59CFC2AB"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r>
      <w:tr w:rsidR="006E7989" w:rsidRPr="001A236F" w14:paraId="06BE751F"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08DC94"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2D3C2"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față de orice sursă de polenizare de tip </w:t>
            </w:r>
            <w:r w:rsidRPr="001A236F">
              <w:rPr>
                <w:rFonts w:ascii="Times New Roman" w:hAnsi="Times New Roman" w:cs="Times New Roman"/>
                <w:i/>
                <w:iCs/>
                <w:color w:val="000000"/>
              </w:rPr>
              <w:t>Beta</w:t>
            </w:r>
            <w:r w:rsidRPr="001A236F">
              <w:rPr>
                <w:rFonts w:ascii="Times New Roman" w:hAnsi="Times New Roman" w:cs="Times New Roman"/>
                <w:color w:val="000000"/>
              </w:rPr>
              <w:t> nemenționată în continuare</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2A9F2"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1 000 m</w:t>
            </w:r>
          </w:p>
        </w:tc>
      </w:tr>
      <w:tr w:rsidR="006E7989" w:rsidRPr="001A236F" w14:paraId="62BF981B"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9FCF52"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16B4F"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în cazul în care fecundantul specificat sau unul dintre fecundanți este diploid, față de sursele de polenizare de sfeclă furajeră tetraploidă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E8C77"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600 m</w:t>
            </w:r>
          </w:p>
        </w:tc>
      </w:tr>
      <w:tr w:rsidR="006E7989" w:rsidRPr="001A236F" w14:paraId="6C3E5877"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3B2CB5"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F00FB"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numai în cazul în care fecundantul specificat este tetraploid, față de sursele de polenizare de sfeclă furajeră diploidă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5864F"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600 m</w:t>
            </w:r>
          </w:p>
        </w:tc>
      </w:tr>
      <w:tr w:rsidR="006E7989" w:rsidRPr="001A236F" w14:paraId="72EB485C"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D4D048"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72828"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față de sursele de polen de sfeclă furajeră cu ploidie necunoscută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C63BF"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600 m</w:t>
            </w:r>
          </w:p>
        </w:tc>
      </w:tr>
      <w:tr w:rsidR="006E7989" w:rsidRPr="001A236F" w14:paraId="573F8786"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43F78B"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C6EBC"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în cazul în care fecundantul specificat sau unul dintre fecundanți este diploid, față de sursele de polenizare de sfeclă furajeră diploidă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0D09A"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300 m</w:t>
            </w:r>
          </w:p>
        </w:tc>
      </w:tr>
      <w:tr w:rsidR="006E7989" w:rsidRPr="001A236F" w14:paraId="3A133CEA"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3F08E1"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47A79"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numai în cazul în care fecundantul este tetraploid, față de sursele de polenizare de sfeclă furajeră tetraploidă</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B72E2"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300 m</w:t>
            </w:r>
          </w:p>
        </w:tc>
      </w:tr>
      <w:tr w:rsidR="006E7989" w:rsidRPr="001A236F" w14:paraId="5D69D84A" w14:textId="77777777" w:rsidTr="006E7989">
        <w:trPr>
          <w:trHeight w:val="227"/>
          <w:jc w:val="center"/>
        </w:trPr>
        <w:tc>
          <w:tcPr>
            <w:tcW w:w="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14BDAB"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p>
        </w:tc>
        <w:tc>
          <w:tcPr>
            <w:tcW w:w="75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D08BD" w14:textId="77777777" w:rsidR="001A236F" w:rsidRPr="001A236F" w:rsidRDefault="001A236F" w:rsidP="001A236F">
            <w:pPr>
              <w:pStyle w:val="Listparagraf"/>
              <w:spacing w:line="240" w:lineRule="exact"/>
              <w:ind w:left="0" w:firstLine="0"/>
              <w:rPr>
                <w:rFonts w:ascii="Times New Roman" w:hAnsi="Times New Roman" w:cs="Times New Roman"/>
                <w:color w:val="000000"/>
              </w:rPr>
            </w:pPr>
            <w:r w:rsidRPr="001A236F">
              <w:rPr>
                <w:rFonts w:ascii="Times New Roman" w:hAnsi="Times New Roman" w:cs="Times New Roman"/>
                <w:color w:val="000000"/>
              </w:rPr>
              <w:t>– între două câmpuri de producere de semințe de sfeclă furajeră în care nu se utilizează androsterilitatea</w:t>
            </w:r>
          </w:p>
        </w:tc>
        <w:tc>
          <w:tcPr>
            <w:tcW w:w="17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4F64D" w14:textId="77777777" w:rsidR="001A236F" w:rsidRPr="001A236F" w:rsidRDefault="001A236F" w:rsidP="006E7989">
            <w:pPr>
              <w:pStyle w:val="Listparagraf"/>
              <w:spacing w:line="240" w:lineRule="exact"/>
              <w:ind w:left="0" w:firstLine="0"/>
              <w:jc w:val="center"/>
              <w:rPr>
                <w:rFonts w:ascii="Times New Roman" w:hAnsi="Times New Roman" w:cs="Times New Roman"/>
                <w:color w:val="000000"/>
              </w:rPr>
            </w:pPr>
            <w:r w:rsidRPr="001A236F">
              <w:rPr>
                <w:rFonts w:ascii="Times New Roman" w:hAnsi="Times New Roman" w:cs="Times New Roman"/>
                <w:color w:val="000000"/>
              </w:rPr>
              <w:t>300 m</w:t>
            </w:r>
          </w:p>
        </w:tc>
      </w:tr>
    </w:tbl>
    <w:p w14:paraId="7AFE016E" w14:textId="011B8C0D" w:rsidR="00D208FC" w:rsidRDefault="006E7989" w:rsidP="00B44B6D">
      <w:pPr>
        <w:pStyle w:val="Listparagraf"/>
        <w:numPr>
          <w:ilvl w:val="0"/>
          <w:numId w:val="37"/>
        </w:numPr>
        <w:spacing w:before="240"/>
        <w:ind w:left="0" w:firstLine="567"/>
        <w:rPr>
          <w:rFonts w:ascii="Times New Roman" w:hAnsi="Times New Roman" w:cs="Times New Roman"/>
          <w:color w:val="000000"/>
          <w:sz w:val="28"/>
          <w:szCs w:val="28"/>
        </w:rPr>
      </w:pPr>
      <w:r w:rsidRPr="006E7989">
        <w:rPr>
          <w:rFonts w:ascii="Times New Roman" w:hAnsi="Times New Roman" w:cs="Times New Roman"/>
          <w:color w:val="000000"/>
          <w:sz w:val="28"/>
          <w:szCs w:val="28"/>
        </w:rPr>
        <w:t>În cazul în care există o protecție suficientă față de orice fecundant străin indezirabil, este permisă nerespectarea distanțelor menționate anterior. Nu se impune nici o izolare între culturile de sămânță cu același fecundant.</w:t>
      </w:r>
    </w:p>
    <w:p w14:paraId="18D883B3" w14:textId="410EE571" w:rsidR="006E7989" w:rsidRDefault="006E7989" w:rsidP="00B44B6D">
      <w:pPr>
        <w:pStyle w:val="Listparagraf"/>
        <w:numPr>
          <w:ilvl w:val="0"/>
          <w:numId w:val="37"/>
        </w:numPr>
        <w:spacing w:before="240"/>
        <w:ind w:left="0" w:firstLine="567"/>
        <w:rPr>
          <w:rFonts w:ascii="Times New Roman" w:hAnsi="Times New Roman" w:cs="Times New Roman"/>
          <w:color w:val="000000"/>
          <w:sz w:val="28"/>
          <w:szCs w:val="28"/>
        </w:rPr>
      </w:pPr>
      <w:r w:rsidRPr="006E7989">
        <w:rPr>
          <w:rFonts w:ascii="Times New Roman" w:hAnsi="Times New Roman" w:cs="Times New Roman"/>
          <w:color w:val="000000"/>
          <w:sz w:val="28"/>
          <w:szCs w:val="28"/>
        </w:rPr>
        <w:t>Pentru a se putea stabili ploidia componentelor cu semințe și a surselor de polen din culturile producătoare de sem</w:t>
      </w:r>
      <w:r w:rsidR="00B67882">
        <w:rPr>
          <w:rFonts w:ascii="Times New Roman" w:hAnsi="Times New Roman" w:cs="Times New Roman"/>
          <w:color w:val="000000"/>
          <w:sz w:val="28"/>
          <w:szCs w:val="28"/>
        </w:rPr>
        <w:t>ințe, ea trebuie verificată în Catalogul C</w:t>
      </w:r>
      <w:r w:rsidRPr="006E7989">
        <w:rPr>
          <w:rFonts w:ascii="Times New Roman" w:hAnsi="Times New Roman" w:cs="Times New Roman"/>
          <w:color w:val="000000"/>
          <w:sz w:val="28"/>
          <w:szCs w:val="28"/>
        </w:rPr>
        <w:t>omu</w:t>
      </w:r>
      <w:r w:rsidR="00B67882">
        <w:rPr>
          <w:rFonts w:ascii="Times New Roman" w:hAnsi="Times New Roman" w:cs="Times New Roman"/>
          <w:color w:val="000000"/>
          <w:sz w:val="28"/>
          <w:szCs w:val="28"/>
        </w:rPr>
        <w:t>n de Specii și Soiuri Agricole</w:t>
      </w:r>
      <w:r w:rsidRPr="006E7989">
        <w:rPr>
          <w:rFonts w:ascii="Times New Roman" w:hAnsi="Times New Roman" w:cs="Times New Roman"/>
          <w:color w:val="000000"/>
          <w:sz w:val="28"/>
          <w:szCs w:val="28"/>
        </w:rPr>
        <w:t xml:space="preserve"> sau în </w:t>
      </w:r>
      <w:r w:rsidR="00B67882" w:rsidRPr="00B67882">
        <w:rPr>
          <w:rFonts w:ascii="Times New Roman" w:hAnsi="Times New Roman" w:cs="Times New Roman"/>
          <w:color w:val="000000"/>
          <w:sz w:val="28"/>
          <w:szCs w:val="28"/>
        </w:rPr>
        <w:t>Catalogul Soiurilor de Plante al Republicii Moldova</w:t>
      </w:r>
      <w:r w:rsidRPr="006E7989">
        <w:rPr>
          <w:rFonts w:ascii="Times New Roman" w:hAnsi="Times New Roman" w:cs="Times New Roman"/>
          <w:color w:val="000000"/>
          <w:sz w:val="28"/>
          <w:szCs w:val="28"/>
        </w:rPr>
        <w:t>. În cazul în care informația respectivă lipsește pentru un soi oarecare, ploidia trebuie considerată necunoscută și se impune o izolare minimă de 600 m.</w:t>
      </w:r>
    </w:p>
    <w:p w14:paraId="13A4A64D" w14:textId="62CD2B62" w:rsidR="008845F9" w:rsidRDefault="00706177" w:rsidP="00706177">
      <w:pPr>
        <w:pStyle w:val="Listparagraf"/>
        <w:tabs>
          <w:tab w:val="left" w:pos="2465"/>
        </w:tabs>
        <w:spacing w:before="240"/>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ab/>
      </w:r>
    </w:p>
    <w:p w14:paraId="1D041CB1" w14:textId="41CD675A" w:rsidR="009F4D5D" w:rsidRDefault="009F4D5D" w:rsidP="008845F9">
      <w:pPr>
        <w:pStyle w:val="Listparagraf"/>
        <w:spacing w:before="240"/>
        <w:ind w:left="567" w:firstLine="0"/>
        <w:jc w:val="center"/>
        <w:rPr>
          <w:rFonts w:ascii="Times New Roman" w:hAnsi="Times New Roman" w:cs="Times New Roman"/>
          <w:b/>
          <w:color w:val="000000"/>
          <w:sz w:val="28"/>
          <w:szCs w:val="28"/>
        </w:rPr>
      </w:pPr>
      <w:r w:rsidRPr="009F4D5D">
        <w:rPr>
          <w:rFonts w:ascii="Times New Roman" w:hAnsi="Times New Roman" w:cs="Times New Roman"/>
          <w:b/>
          <w:color w:val="000000"/>
          <w:sz w:val="28"/>
          <w:szCs w:val="28"/>
        </w:rPr>
        <w:t>Secțiunea II</w:t>
      </w:r>
    </w:p>
    <w:p w14:paraId="47C3202B" w14:textId="23B5E52B" w:rsidR="008845F9" w:rsidRPr="009F4D5D" w:rsidRDefault="008845F9" w:rsidP="008845F9">
      <w:pPr>
        <w:pStyle w:val="Listparagraf"/>
        <w:spacing w:before="240"/>
        <w:ind w:left="567"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Semințele</w:t>
      </w:r>
    </w:p>
    <w:p w14:paraId="6E17631B" w14:textId="197E32DA" w:rsidR="00B67882" w:rsidRDefault="008845F9" w:rsidP="00B44B6D">
      <w:pPr>
        <w:pStyle w:val="Listparagraf"/>
        <w:numPr>
          <w:ilvl w:val="0"/>
          <w:numId w:val="38"/>
        </w:numPr>
        <w:spacing w:before="240"/>
        <w:ind w:left="0" w:firstLine="567"/>
        <w:rPr>
          <w:rFonts w:ascii="Times New Roman" w:hAnsi="Times New Roman" w:cs="Times New Roman"/>
          <w:color w:val="000000"/>
          <w:sz w:val="28"/>
          <w:szCs w:val="28"/>
        </w:rPr>
      </w:pPr>
      <w:r w:rsidRPr="008845F9">
        <w:rPr>
          <w:rFonts w:ascii="Times New Roman" w:hAnsi="Times New Roman" w:cs="Times New Roman"/>
          <w:color w:val="000000"/>
          <w:sz w:val="28"/>
          <w:szCs w:val="28"/>
        </w:rPr>
        <w:t>Semințele au o identitate clară și o puritate a soiului suficient de mare.</w:t>
      </w:r>
    </w:p>
    <w:p w14:paraId="14256A68" w14:textId="09AA029F" w:rsidR="008845F9" w:rsidRDefault="008845F9" w:rsidP="00B44B6D">
      <w:pPr>
        <w:pStyle w:val="Listparagraf"/>
        <w:numPr>
          <w:ilvl w:val="0"/>
          <w:numId w:val="38"/>
        </w:numPr>
        <w:spacing w:before="240"/>
        <w:ind w:left="0" w:firstLine="567"/>
        <w:rPr>
          <w:rFonts w:ascii="Times New Roman" w:hAnsi="Times New Roman" w:cs="Times New Roman"/>
          <w:color w:val="000000"/>
          <w:sz w:val="28"/>
          <w:szCs w:val="28"/>
        </w:rPr>
      </w:pPr>
      <w:r w:rsidRPr="008845F9">
        <w:rPr>
          <w:rFonts w:ascii="Times New Roman" w:hAnsi="Times New Roman" w:cs="Times New Roman"/>
          <w:color w:val="000000"/>
          <w:sz w:val="28"/>
          <w:szCs w:val="28"/>
        </w:rPr>
        <w:t>Prezența bolilor care reduc valoarea de utilizare a semințelor nu se admite decât în limitele cele mai reduse.</w:t>
      </w:r>
    </w:p>
    <w:p w14:paraId="7BFB8B96" w14:textId="1A73DC63" w:rsidR="008845F9" w:rsidRDefault="008845F9" w:rsidP="00B44B6D">
      <w:pPr>
        <w:pStyle w:val="Listparagraf"/>
        <w:numPr>
          <w:ilvl w:val="0"/>
          <w:numId w:val="38"/>
        </w:numPr>
        <w:spacing w:before="240"/>
        <w:ind w:left="0" w:firstLine="567"/>
        <w:rPr>
          <w:rFonts w:ascii="Times New Roman" w:hAnsi="Times New Roman" w:cs="Times New Roman"/>
          <w:color w:val="000000"/>
          <w:sz w:val="28"/>
          <w:szCs w:val="28"/>
        </w:rPr>
      </w:pPr>
      <w:r w:rsidRPr="008845F9">
        <w:rPr>
          <w:rFonts w:ascii="Times New Roman" w:hAnsi="Times New Roman" w:cs="Times New Roman"/>
          <w:color w:val="000000"/>
          <w:sz w:val="28"/>
          <w:szCs w:val="28"/>
        </w:rPr>
        <w:t>Semințele trebuie să mai îndeplinească următoarele condiții:</w:t>
      </w:r>
    </w:p>
    <w:p w14:paraId="4B6F79DB" w14:textId="45FFF350" w:rsidR="00854A2A" w:rsidRDefault="00706177" w:rsidP="00B44B6D">
      <w:pPr>
        <w:pStyle w:val="Listparagraf"/>
        <w:numPr>
          <w:ilvl w:val="0"/>
          <w:numId w:val="39"/>
        </w:numPr>
        <w:spacing w:before="240"/>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Tabelul 1:</w:t>
      </w:r>
    </w:p>
    <w:tbl>
      <w:tblPr>
        <w:tblW w:w="102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9"/>
        <w:gridCol w:w="2453"/>
        <w:gridCol w:w="2041"/>
        <w:gridCol w:w="2041"/>
        <w:gridCol w:w="2041"/>
      </w:tblGrid>
      <w:tr w:rsidR="008845F9" w:rsidRPr="008845F9" w14:paraId="26F717F2" w14:textId="126EF16B" w:rsidTr="008845F9">
        <w:trPr>
          <w:trHeight w:val="227"/>
        </w:trPr>
        <w:tc>
          <w:tcPr>
            <w:tcW w:w="1629" w:type="dxa"/>
            <w:tcMar>
              <w:top w:w="0" w:type="dxa"/>
              <w:left w:w="108" w:type="dxa"/>
              <w:bottom w:w="0" w:type="dxa"/>
              <w:right w:w="108" w:type="dxa"/>
            </w:tcMar>
            <w:vAlign w:val="center"/>
            <w:hideMark/>
          </w:tcPr>
          <w:p w14:paraId="607C2959"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r w:rsidRPr="008845F9">
              <w:rPr>
                <w:rFonts w:ascii="Times New Roman" w:hAnsi="Times New Roman" w:cs="Times New Roman"/>
                <w:b/>
                <w:bCs/>
                <w:color w:val="000000"/>
                <w:lang w:val="en-GB"/>
              </w:rPr>
              <w:t>Specia</w:t>
            </w:r>
          </w:p>
        </w:tc>
        <w:tc>
          <w:tcPr>
            <w:tcW w:w="2453" w:type="dxa"/>
            <w:tcMar>
              <w:top w:w="0" w:type="dxa"/>
              <w:left w:w="108" w:type="dxa"/>
              <w:bottom w:w="0" w:type="dxa"/>
              <w:right w:w="108" w:type="dxa"/>
            </w:tcMar>
          </w:tcPr>
          <w:p w14:paraId="5E015668" w14:textId="1F0A9D1C" w:rsidR="008845F9" w:rsidRPr="00854A2A" w:rsidRDefault="008845F9" w:rsidP="00854A2A">
            <w:pPr>
              <w:pStyle w:val="Listparagraf"/>
              <w:spacing w:before="240" w:line="240" w:lineRule="auto"/>
              <w:ind w:left="0" w:firstLine="0"/>
              <w:rPr>
                <w:rFonts w:ascii="Times New Roman" w:hAnsi="Times New Roman" w:cs="Times New Roman"/>
                <w:b/>
                <w:color w:val="000000"/>
              </w:rPr>
            </w:pP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C25AD" w14:textId="05EC45FF" w:rsidR="008845F9" w:rsidRPr="00854A2A" w:rsidRDefault="008845F9" w:rsidP="00854A2A">
            <w:pPr>
              <w:pStyle w:val="Listparagraf"/>
              <w:spacing w:before="240" w:line="240" w:lineRule="auto"/>
              <w:ind w:left="0" w:firstLine="0"/>
              <w:jc w:val="center"/>
              <w:rPr>
                <w:rFonts w:ascii="Times New Roman" w:hAnsi="Times New Roman" w:cs="Times New Roman"/>
                <w:b/>
                <w:color w:val="000000"/>
              </w:rPr>
            </w:pPr>
            <w:r w:rsidRPr="00854A2A">
              <w:rPr>
                <w:rFonts w:ascii="Times New Roman" w:hAnsi="Times New Roman" w:cs="Times New Roman"/>
                <w:b/>
                <w:color w:val="000000"/>
                <w:lang w:val="en-GB"/>
              </w:rPr>
              <w:t>Puritatea fizică minimă</w:t>
            </w:r>
          </w:p>
          <w:p w14:paraId="25E19761" w14:textId="1CDE46D3" w:rsidR="008845F9" w:rsidRPr="00854A2A" w:rsidRDefault="008845F9" w:rsidP="00854A2A">
            <w:pPr>
              <w:pStyle w:val="Listparagraf"/>
              <w:spacing w:before="240" w:line="240" w:lineRule="auto"/>
              <w:ind w:left="0" w:firstLine="0"/>
              <w:jc w:val="center"/>
              <w:rPr>
                <w:rFonts w:ascii="Times New Roman" w:hAnsi="Times New Roman" w:cs="Times New Roman"/>
                <w:b/>
                <w:color w:val="000000"/>
              </w:rPr>
            </w:pPr>
            <w:r w:rsidRPr="00854A2A">
              <w:rPr>
                <w:rFonts w:ascii="Times New Roman" w:hAnsi="Times New Roman" w:cs="Times New Roman"/>
                <w:b/>
                <w:color w:val="000000"/>
                <w:lang w:val="en-GB"/>
              </w:rPr>
              <w:t>(% din greutate)</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4FD27D" w14:textId="75E071C1" w:rsidR="008845F9" w:rsidRPr="00854A2A" w:rsidRDefault="00854A2A" w:rsidP="00854A2A">
            <w:pPr>
              <w:pStyle w:val="Listparagraf"/>
              <w:spacing w:before="240" w:line="240" w:lineRule="auto"/>
              <w:ind w:left="0" w:firstLine="0"/>
              <w:jc w:val="center"/>
              <w:rPr>
                <w:rFonts w:ascii="Times New Roman" w:hAnsi="Times New Roman" w:cs="Times New Roman"/>
                <w:b/>
                <w:color w:val="000000"/>
              </w:rPr>
            </w:pPr>
            <w:r w:rsidRPr="00854A2A">
              <w:rPr>
                <w:rFonts w:ascii="Times New Roman" w:hAnsi="Times New Roman" w:cs="Times New Roman"/>
                <w:b/>
                <w:color w:val="000000"/>
                <w:lang w:val="en-GB"/>
              </w:rPr>
              <w:t>Germinația minimă</w:t>
            </w:r>
          </w:p>
          <w:p w14:paraId="75B474F0" w14:textId="0F4AC3FB" w:rsidR="008845F9" w:rsidRPr="00854A2A" w:rsidRDefault="008845F9" w:rsidP="00854A2A">
            <w:pPr>
              <w:pStyle w:val="Listparagraf"/>
              <w:spacing w:before="240" w:line="240" w:lineRule="auto"/>
              <w:ind w:left="0" w:firstLine="0"/>
              <w:jc w:val="center"/>
              <w:rPr>
                <w:rFonts w:ascii="Times New Roman" w:hAnsi="Times New Roman" w:cs="Times New Roman"/>
                <w:b/>
                <w:color w:val="000000"/>
              </w:rPr>
            </w:pPr>
            <w:r w:rsidRPr="00854A2A">
              <w:rPr>
                <w:rFonts w:ascii="Times New Roman" w:hAnsi="Times New Roman" w:cs="Times New Roman"/>
                <w:b/>
                <w:color w:val="000000"/>
                <w:lang w:val="en-GB"/>
              </w:rPr>
              <w:t>(% de glomerule sau sem. pure)</w:t>
            </w:r>
          </w:p>
        </w:tc>
        <w:tc>
          <w:tcPr>
            <w:tcW w:w="2041" w:type="dxa"/>
            <w:tcBorders>
              <w:top w:val="single" w:sz="8" w:space="0" w:color="auto"/>
              <w:left w:val="nil"/>
              <w:bottom w:val="single" w:sz="8" w:space="0" w:color="auto"/>
              <w:right w:val="single" w:sz="8" w:space="0" w:color="auto"/>
            </w:tcBorders>
          </w:tcPr>
          <w:p w14:paraId="505C7652" w14:textId="405ADD1C" w:rsidR="008845F9" w:rsidRPr="00854A2A" w:rsidRDefault="00854A2A" w:rsidP="00854A2A">
            <w:pPr>
              <w:pStyle w:val="Listparagraf"/>
              <w:spacing w:before="240" w:line="240" w:lineRule="auto"/>
              <w:ind w:left="0" w:firstLine="0"/>
              <w:jc w:val="center"/>
              <w:rPr>
                <w:rFonts w:ascii="Times New Roman" w:hAnsi="Times New Roman" w:cs="Times New Roman"/>
                <w:b/>
                <w:color w:val="000000"/>
                <w:lang w:val="en-GB"/>
              </w:rPr>
            </w:pPr>
            <w:r w:rsidRPr="00854A2A">
              <w:rPr>
                <w:rFonts w:ascii="Times New Roman" w:hAnsi="Times New Roman" w:cs="Times New Roman"/>
                <w:b/>
                <w:color w:val="000000"/>
                <w:lang w:val="en-GB"/>
              </w:rPr>
              <w:t>Umiditatea maximă</w:t>
            </w:r>
          </w:p>
          <w:p w14:paraId="45303F02" w14:textId="063409B9" w:rsidR="008845F9" w:rsidRPr="00854A2A" w:rsidRDefault="008845F9" w:rsidP="00854A2A">
            <w:pPr>
              <w:pStyle w:val="Listparagraf"/>
              <w:spacing w:before="240" w:line="240" w:lineRule="auto"/>
              <w:ind w:left="0" w:firstLine="0"/>
              <w:jc w:val="center"/>
              <w:rPr>
                <w:rFonts w:ascii="Times New Roman" w:hAnsi="Times New Roman" w:cs="Times New Roman"/>
                <w:b/>
                <w:color w:val="000000"/>
              </w:rPr>
            </w:pPr>
            <w:r w:rsidRPr="00854A2A">
              <w:rPr>
                <w:rFonts w:ascii="Times New Roman" w:hAnsi="Times New Roman" w:cs="Times New Roman"/>
                <w:b/>
                <w:color w:val="000000"/>
                <w:lang w:val="en-GB"/>
              </w:rPr>
              <w:t>(% din greutate)</w:t>
            </w:r>
          </w:p>
        </w:tc>
      </w:tr>
      <w:tr w:rsidR="008845F9" w:rsidRPr="008845F9" w14:paraId="441C1AB4" w14:textId="77777777" w:rsidTr="008845F9">
        <w:trPr>
          <w:trHeight w:val="227"/>
        </w:trPr>
        <w:tc>
          <w:tcPr>
            <w:tcW w:w="1629" w:type="dxa"/>
            <w:vMerge w:val="restart"/>
            <w:tcMar>
              <w:top w:w="0" w:type="dxa"/>
              <w:left w:w="108" w:type="dxa"/>
              <w:bottom w:w="0" w:type="dxa"/>
              <w:right w:w="108" w:type="dxa"/>
            </w:tcMar>
            <w:hideMark/>
          </w:tcPr>
          <w:p w14:paraId="705E6305" w14:textId="7DCAB5B0" w:rsidR="008845F9" w:rsidRPr="008845F9" w:rsidRDefault="00854A2A"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en-GB"/>
              </w:rPr>
              <w:t>Sfecla</w:t>
            </w:r>
            <w:r w:rsidR="008845F9">
              <w:rPr>
                <w:rFonts w:ascii="Times New Roman" w:hAnsi="Times New Roman" w:cs="Times New Roman"/>
                <w:color w:val="000000"/>
                <w:lang w:val="en-GB"/>
              </w:rPr>
              <w:t xml:space="preserve"> de zahă</w:t>
            </w:r>
            <w:r w:rsidR="008845F9" w:rsidRPr="008845F9">
              <w:rPr>
                <w:rFonts w:ascii="Times New Roman" w:hAnsi="Times New Roman" w:cs="Times New Roman"/>
                <w:color w:val="000000"/>
                <w:lang w:val="en-GB"/>
              </w:rPr>
              <w:t>r</w:t>
            </w:r>
          </w:p>
        </w:tc>
        <w:tc>
          <w:tcPr>
            <w:tcW w:w="2453" w:type="dxa"/>
            <w:tcMar>
              <w:top w:w="0" w:type="dxa"/>
              <w:left w:w="108" w:type="dxa"/>
              <w:bottom w:w="0" w:type="dxa"/>
              <w:right w:w="108" w:type="dxa"/>
            </w:tcMar>
            <w:hideMark/>
          </w:tcPr>
          <w:p w14:paraId="7009BB49" w14:textId="16A1C4BB" w:rsidR="008845F9" w:rsidRPr="008845F9" w:rsidRDefault="00854A2A" w:rsidP="00854A2A">
            <w:pPr>
              <w:pStyle w:val="Listparagraf"/>
              <w:spacing w:before="240" w:line="240" w:lineRule="auto"/>
              <w:ind w:left="0" w:firstLine="0"/>
              <w:rPr>
                <w:rFonts w:ascii="Times New Roman" w:hAnsi="Times New Roman" w:cs="Times New Roman"/>
                <w:b/>
                <w:bCs/>
                <w:color w:val="000000"/>
              </w:rPr>
            </w:pPr>
            <w:r>
              <w:rPr>
                <w:rFonts w:ascii="Times New Roman" w:hAnsi="Times New Roman" w:cs="Times New Roman"/>
                <w:color w:val="000000"/>
                <w:lang w:val="en-GB"/>
              </w:rPr>
              <w:t>Semin</w:t>
            </w:r>
            <w:r w:rsidR="008845F9">
              <w:rPr>
                <w:rFonts w:ascii="Times New Roman" w:hAnsi="Times New Roman" w:cs="Times New Roman"/>
                <w:color w:val="000000"/>
                <w:lang w:val="en-GB"/>
              </w:rPr>
              <w:t>ț</w:t>
            </w:r>
            <w:r>
              <w:rPr>
                <w:rFonts w:ascii="Times New Roman" w:hAnsi="Times New Roman" w:cs="Times New Roman"/>
                <w:color w:val="000000"/>
                <w:lang w:val="en-GB"/>
              </w:rPr>
              <w:t>e monogerme</w:t>
            </w:r>
          </w:p>
        </w:tc>
        <w:tc>
          <w:tcPr>
            <w:tcW w:w="2041" w:type="dxa"/>
            <w:tcMar>
              <w:top w:w="0" w:type="dxa"/>
              <w:left w:w="108" w:type="dxa"/>
              <w:bottom w:w="0" w:type="dxa"/>
              <w:right w:w="108" w:type="dxa"/>
            </w:tcMar>
            <w:hideMark/>
          </w:tcPr>
          <w:p w14:paraId="4062E51E"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97</w:t>
            </w:r>
          </w:p>
        </w:tc>
        <w:tc>
          <w:tcPr>
            <w:tcW w:w="2041" w:type="dxa"/>
            <w:tcMar>
              <w:top w:w="0" w:type="dxa"/>
              <w:left w:w="108" w:type="dxa"/>
              <w:bottom w:w="0" w:type="dxa"/>
              <w:right w:w="108" w:type="dxa"/>
            </w:tcMar>
            <w:hideMark/>
          </w:tcPr>
          <w:p w14:paraId="2CFC84A5"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80</w:t>
            </w:r>
          </w:p>
        </w:tc>
        <w:tc>
          <w:tcPr>
            <w:tcW w:w="2041" w:type="dxa"/>
            <w:tcMar>
              <w:top w:w="0" w:type="dxa"/>
              <w:left w:w="108" w:type="dxa"/>
              <w:bottom w:w="0" w:type="dxa"/>
              <w:right w:w="108" w:type="dxa"/>
            </w:tcMar>
            <w:hideMark/>
          </w:tcPr>
          <w:p w14:paraId="6E797220"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15</w:t>
            </w:r>
          </w:p>
        </w:tc>
      </w:tr>
      <w:tr w:rsidR="008845F9" w:rsidRPr="008845F9" w14:paraId="643AE127" w14:textId="77777777" w:rsidTr="008845F9">
        <w:trPr>
          <w:trHeight w:val="227"/>
        </w:trPr>
        <w:tc>
          <w:tcPr>
            <w:tcW w:w="1629" w:type="dxa"/>
            <w:vMerge/>
            <w:vAlign w:val="center"/>
            <w:hideMark/>
          </w:tcPr>
          <w:p w14:paraId="05394695"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p>
        </w:tc>
        <w:tc>
          <w:tcPr>
            <w:tcW w:w="2453" w:type="dxa"/>
            <w:tcMar>
              <w:top w:w="0" w:type="dxa"/>
              <w:left w:w="108" w:type="dxa"/>
              <w:bottom w:w="0" w:type="dxa"/>
              <w:right w:w="108" w:type="dxa"/>
            </w:tcMar>
            <w:hideMark/>
          </w:tcPr>
          <w:p w14:paraId="015577C8" w14:textId="47DF0E73" w:rsidR="008845F9" w:rsidRPr="008845F9" w:rsidRDefault="00854A2A"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en-GB"/>
              </w:rPr>
              <w:t>Semințe</w:t>
            </w:r>
            <w:r w:rsidR="008845F9" w:rsidRPr="008845F9">
              <w:rPr>
                <w:rFonts w:ascii="Times New Roman" w:hAnsi="Times New Roman" w:cs="Times New Roman"/>
                <w:color w:val="000000"/>
                <w:lang w:val="en-GB"/>
              </w:rPr>
              <w:t xml:space="preserve"> de precizie</w:t>
            </w:r>
          </w:p>
        </w:tc>
        <w:tc>
          <w:tcPr>
            <w:tcW w:w="2041" w:type="dxa"/>
            <w:tcMar>
              <w:top w:w="0" w:type="dxa"/>
              <w:left w:w="108" w:type="dxa"/>
              <w:bottom w:w="0" w:type="dxa"/>
              <w:right w:w="108" w:type="dxa"/>
            </w:tcMar>
            <w:hideMark/>
          </w:tcPr>
          <w:p w14:paraId="46E0E93B"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97</w:t>
            </w:r>
          </w:p>
        </w:tc>
        <w:tc>
          <w:tcPr>
            <w:tcW w:w="2041" w:type="dxa"/>
            <w:tcMar>
              <w:top w:w="0" w:type="dxa"/>
              <w:left w:w="108" w:type="dxa"/>
              <w:bottom w:w="0" w:type="dxa"/>
              <w:right w:w="108" w:type="dxa"/>
            </w:tcMar>
            <w:hideMark/>
          </w:tcPr>
          <w:p w14:paraId="3D605167"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75</w:t>
            </w:r>
          </w:p>
        </w:tc>
        <w:tc>
          <w:tcPr>
            <w:tcW w:w="2041" w:type="dxa"/>
            <w:tcMar>
              <w:top w:w="0" w:type="dxa"/>
              <w:left w:w="108" w:type="dxa"/>
              <w:bottom w:w="0" w:type="dxa"/>
              <w:right w:w="108" w:type="dxa"/>
            </w:tcMar>
            <w:hideMark/>
          </w:tcPr>
          <w:p w14:paraId="331FC0F9"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15</w:t>
            </w:r>
          </w:p>
        </w:tc>
      </w:tr>
      <w:tr w:rsidR="008845F9" w:rsidRPr="008845F9" w14:paraId="40282106" w14:textId="77777777" w:rsidTr="008845F9">
        <w:trPr>
          <w:trHeight w:val="227"/>
        </w:trPr>
        <w:tc>
          <w:tcPr>
            <w:tcW w:w="1629" w:type="dxa"/>
            <w:vMerge/>
            <w:vAlign w:val="center"/>
            <w:hideMark/>
          </w:tcPr>
          <w:p w14:paraId="41DC870F"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p>
        </w:tc>
        <w:tc>
          <w:tcPr>
            <w:tcW w:w="2453" w:type="dxa"/>
            <w:tcMar>
              <w:top w:w="0" w:type="dxa"/>
              <w:left w:w="108" w:type="dxa"/>
              <w:bottom w:w="0" w:type="dxa"/>
              <w:right w:w="108" w:type="dxa"/>
            </w:tcMar>
            <w:hideMark/>
          </w:tcPr>
          <w:p w14:paraId="443627E3" w14:textId="66FDCE58" w:rsidR="008845F9" w:rsidRPr="008845F9" w:rsidRDefault="00854A2A"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en-GB"/>
              </w:rPr>
              <w:t>Semințe plurigerme ale soiurilor al căror procent în diploidie depășeș</w:t>
            </w:r>
            <w:r w:rsidR="008845F9" w:rsidRPr="008845F9">
              <w:rPr>
                <w:rFonts w:ascii="Times New Roman" w:hAnsi="Times New Roman" w:cs="Times New Roman"/>
                <w:color w:val="000000"/>
                <w:lang w:val="en-GB"/>
              </w:rPr>
              <w:t>te 85</w:t>
            </w:r>
          </w:p>
        </w:tc>
        <w:tc>
          <w:tcPr>
            <w:tcW w:w="2041" w:type="dxa"/>
            <w:tcMar>
              <w:top w:w="0" w:type="dxa"/>
              <w:left w:w="108" w:type="dxa"/>
              <w:bottom w:w="0" w:type="dxa"/>
              <w:right w:w="108" w:type="dxa"/>
            </w:tcMar>
            <w:hideMark/>
          </w:tcPr>
          <w:p w14:paraId="6CA4F658" w14:textId="6C18511D"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0F8B87BB"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97</w:t>
            </w:r>
          </w:p>
        </w:tc>
        <w:tc>
          <w:tcPr>
            <w:tcW w:w="2041" w:type="dxa"/>
            <w:tcMar>
              <w:top w:w="0" w:type="dxa"/>
              <w:left w:w="108" w:type="dxa"/>
              <w:bottom w:w="0" w:type="dxa"/>
              <w:right w:w="108" w:type="dxa"/>
            </w:tcMar>
            <w:hideMark/>
          </w:tcPr>
          <w:p w14:paraId="76E2CADA" w14:textId="7BECBAA5"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758CF6B1"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73</w:t>
            </w:r>
          </w:p>
        </w:tc>
        <w:tc>
          <w:tcPr>
            <w:tcW w:w="2041" w:type="dxa"/>
            <w:tcMar>
              <w:top w:w="0" w:type="dxa"/>
              <w:left w:w="108" w:type="dxa"/>
              <w:bottom w:w="0" w:type="dxa"/>
              <w:right w:w="108" w:type="dxa"/>
            </w:tcMar>
            <w:hideMark/>
          </w:tcPr>
          <w:p w14:paraId="3BE0DAEA" w14:textId="43C1488C"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3C3B0B2A"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15</w:t>
            </w:r>
          </w:p>
        </w:tc>
      </w:tr>
      <w:tr w:rsidR="008845F9" w:rsidRPr="008845F9" w14:paraId="03BD186F" w14:textId="77777777" w:rsidTr="008845F9">
        <w:trPr>
          <w:trHeight w:val="227"/>
        </w:trPr>
        <w:tc>
          <w:tcPr>
            <w:tcW w:w="1629" w:type="dxa"/>
            <w:vMerge/>
            <w:vAlign w:val="center"/>
            <w:hideMark/>
          </w:tcPr>
          <w:p w14:paraId="5E87CA0E"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p>
        </w:tc>
        <w:tc>
          <w:tcPr>
            <w:tcW w:w="2453" w:type="dxa"/>
            <w:tcMar>
              <w:top w:w="0" w:type="dxa"/>
              <w:left w:w="108" w:type="dxa"/>
              <w:bottom w:w="0" w:type="dxa"/>
              <w:right w:w="108" w:type="dxa"/>
            </w:tcMar>
            <w:hideMark/>
          </w:tcPr>
          <w:p w14:paraId="1A5F63FD" w14:textId="4447EEDD" w:rsidR="008845F9" w:rsidRPr="008845F9" w:rsidRDefault="00854A2A"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en-GB"/>
              </w:rPr>
              <w:t>Alte seminț</w:t>
            </w:r>
            <w:r w:rsidR="008845F9" w:rsidRPr="008845F9">
              <w:rPr>
                <w:rFonts w:ascii="Times New Roman" w:hAnsi="Times New Roman" w:cs="Times New Roman"/>
                <w:color w:val="000000"/>
                <w:lang w:val="en-GB"/>
              </w:rPr>
              <w:t>e</w:t>
            </w:r>
          </w:p>
        </w:tc>
        <w:tc>
          <w:tcPr>
            <w:tcW w:w="2041" w:type="dxa"/>
            <w:tcMar>
              <w:top w:w="0" w:type="dxa"/>
              <w:left w:w="108" w:type="dxa"/>
              <w:bottom w:w="0" w:type="dxa"/>
              <w:right w:w="108" w:type="dxa"/>
            </w:tcMar>
            <w:hideMark/>
          </w:tcPr>
          <w:p w14:paraId="588B9FC6"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97</w:t>
            </w:r>
          </w:p>
        </w:tc>
        <w:tc>
          <w:tcPr>
            <w:tcW w:w="2041" w:type="dxa"/>
            <w:tcMar>
              <w:top w:w="0" w:type="dxa"/>
              <w:left w:w="108" w:type="dxa"/>
              <w:bottom w:w="0" w:type="dxa"/>
              <w:right w:w="108" w:type="dxa"/>
            </w:tcMar>
            <w:hideMark/>
          </w:tcPr>
          <w:p w14:paraId="7F7D57FA"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68</w:t>
            </w:r>
          </w:p>
        </w:tc>
        <w:tc>
          <w:tcPr>
            <w:tcW w:w="2041" w:type="dxa"/>
            <w:tcMar>
              <w:top w:w="0" w:type="dxa"/>
              <w:left w:w="108" w:type="dxa"/>
              <w:bottom w:w="0" w:type="dxa"/>
              <w:right w:w="108" w:type="dxa"/>
            </w:tcMar>
            <w:hideMark/>
          </w:tcPr>
          <w:p w14:paraId="06A504FD"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15</w:t>
            </w:r>
          </w:p>
        </w:tc>
      </w:tr>
      <w:tr w:rsidR="008845F9" w:rsidRPr="008845F9" w14:paraId="5777EB74" w14:textId="77777777" w:rsidTr="008845F9">
        <w:trPr>
          <w:trHeight w:val="227"/>
        </w:trPr>
        <w:tc>
          <w:tcPr>
            <w:tcW w:w="1629" w:type="dxa"/>
            <w:vMerge w:val="restart"/>
            <w:tcMar>
              <w:top w:w="0" w:type="dxa"/>
              <w:left w:w="108" w:type="dxa"/>
              <w:bottom w:w="0" w:type="dxa"/>
              <w:right w:w="108" w:type="dxa"/>
            </w:tcMar>
            <w:hideMark/>
          </w:tcPr>
          <w:p w14:paraId="085F087C" w14:textId="7642545F" w:rsidR="008845F9" w:rsidRPr="008845F9" w:rsidRDefault="008845F9"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en-GB"/>
              </w:rPr>
              <w:lastRenderedPageBreak/>
              <w:t>Sfecl</w:t>
            </w:r>
            <w:r w:rsidR="00854A2A">
              <w:rPr>
                <w:rFonts w:ascii="Times New Roman" w:hAnsi="Times New Roman" w:cs="Times New Roman"/>
                <w:color w:val="000000"/>
                <w:lang w:val="en-GB"/>
              </w:rPr>
              <w:t>a</w:t>
            </w:r>
            <w:r>
              <w:rPr>
                <w:rFonts w:ascii="Times New Roman" w:hAnsi="Times New Roman" w:cs="Times New Roman"/>
                <w:color w:val="000000"/>
                <w:lang w:val="en-GB"/>
              </w:rPr>
              <w:t xml:space="preserve"> furajeră</w:t>
            </w:r>
          </w:p>
        </w:tc>
        <w:tc>
          <w:tcPr>
            <w:tcW w:w="2453" w:type="dxa"/>
            <w:tcMar>
              <w:top w:w="0" w:type="dxa"/>
              <w:left w:w="108" w:type="dxa"/>
              <w:bottom w:w="0" w:type="dxa"/>
              <w:right w:w="108" w:type="dxa"/>
            </w:tcMar>
            <w:hideMark/>
          </w:tcPr>
          <w:p w14:paraId="40D52C54" w14:textId="41D6465B" w:rsidR="008845F9" w:rsidRPr="008845F9" w:rsidRDefault="00854A2A"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fr-FR"/>
              </w:rPr>
              <w:t>Semințe plurigerme ale soiurilor al căror procent în diploidie depășeș</w:t>
            </w:r>
            <w:r w:rsidR="008845F9" w:rsidRPr="008845F9">
              <w:rPr>
                <w:rFonts w:ascii="Times New Roman" w:hAnsi="Times New Roman" w:cs="Times New Roman"/>
                <w:color w:val="000000"/>
                <w:lang w:val="fr-FR"/>
              </w:rPr>
              <w:t xml:space="preserve">te 85, </w:t>
            </w:r>
            <w:r>
              <w:rPr>
                <w:rFonts w:ascii="Times New Roman" w:hAnsi="Times New Roman" w:cs="Times New Roman"/>
                <w:color w:val="000000"/>
                <w:lang w:val="fr-FR"/>
              </w:rPr>
              <w:t>semințe monogerme, seminț</w:t>
            </w:r>
            <w:r w:rsidR="008845F9" w:rsidRPr="008845F9">
              <w:rPr>
                <w:rFonts w:ascii="Times New Roman" w:hAnsi="Times New Roman" w:cs="Times New Roman"/>
                <w:color w:val="000000"/>
                <w:lang w:val="fr-FR"/>
              </w:rPr>
              <w:t>e de precizie</w:t>
            </w:r>
          </w:p>
        </w:tc>
        <w:tc>
          <w:tcPr>
            <w:tcW w:w="2041" w:type="dxa"/>
            <w:tcMar>
              <w:top w:w="0" w:type="dxa"/>
              <w:left w:w="108" w:type="dxa"/>
              <w:bottom w:w="0" w:type="dxa"/>
              <w:right w:w="108" w:type="dxa"/>
            </w:tcMar>
            <w:hideMark/>
          </w:tcPr>
          <w:p w14:paraId="4D125D98" w14:textId="6908FF65"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549D6A35" w14:textId="193AAC0C"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360052DD"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97</w:t>
            </w:r>
          </w:p>
        </w:tc>
        <w:tc>
          <w:tcPr>
            <w:tcW w:w="2041" w:type="dxa"/>
            <w:tcMar>
              <w:top w:w="0" w:type="dxa"/>
              <w:left w:w="108" w:type="dxa"/>
              <w:bottom w:w="0" w:type="dxa"/>
              <w:right w:w="108" w:type="dxa"/>
            </w:tcMar>
            <w:hideMark/>
          </w:tcPr>
          <w:p w14:paraId="4577B96F" w14:textId="7AE7007A"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1D11A64D" w14:textId="0B0A4A66"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49259CAF"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73</w:t>
            </w:r>
          </w:p>
        </w:tc>
        <w:tc>
          <w:tcPr>
            <w:tcW w:w="2041" w:type="dxa"/>
            <w:tcMar>
              <w:top w:w="0" w:type="dxa"/>
              <w:left w:w="108" w:type="dxa"/>
              <w:bottom w:w="0" w:type="dxa"/>
              <w:right w:w="108" w:type="dxa"/>
            </w:tcMar>
            <w:hideMark/>
          </w:tcPr>
          <w:p w14:paraId="42F8AEB4" w14:textId="24D4EB1F"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59531405" w14:textId="174CC35B"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p>
          <w:p w14:paraId="6333DB7B" w14:textId="77777777" w:rsidR="008845F9" w:rsidRPr="008845F9" w:rsidRDefault="008845F9" w:rsidP="00854A2A">
            <w:pPr>
              <w:pStyle w:val="Listparagraf"/>
              <w:spacing w:before="240" w:line="240" w:lineRule="auto"/>
              <w:ind w:left="0" w:firstLine="0"/>
              <w:jc w:val="center"/>
              <w:rPr>
                <w:rFonts w:ascii="Times New Roman" w:hAnsi="Times New Roman" w:cs="Times New Roman"/>
                <w:color w:val="000000"/>
              </w:rPr>
            </w:pPr>
            <w:r w:rsidRPr="008845F9">
              <w:rPr>
                <w:rFonts w:ascii="Times New Roman" w:hAnsi="Times New Roman" w:cs="Times New Roman"/>
                <w:color w:val="000000"/>
                <w:lang w:val="en-GB"/>
              </w:rPr>
              <w:t>15</w:t>
            </w:r>
          </w:p>
        </w:tc>
      </w:tr>
      <w:tr w:rsidR="008845F9" w:rsidRPr="008845F9" w14:paraId="165E7134" w14:textId="77777777" w:rsidTr="008845F9">
        <w:trPr>
          <w:trHeight w:val="227"/>
        </w:trPr>
        <w:tc>
          <w:tcPr>
            <w:tcW w:w="1629" w:type="dxa"/>
            <w:vMerge/>
            <w:vAlign w:val="center"/>
            <w:hideMark/>
          </w:tcPr>
          <w:p w14:paraId="2E909EF4"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p>
        </w:tc>
        <w:tc>
          <w:tcPr>
            <w:tcW w:w="2453" w:type="dxa"/>
            <w:tcMar>
              <w:top w:w="0" w:type="dxa"/>
              <w:left w:w="108" w:type="dxa"/>
              <w:bottom w:w="0" w:type="dxa"/>
              <w:right w:w="108" w:type="dxa"/>
            </w:tcMar>
            <w:hideMark/>
          </w:tcPr>
          <w:p w14:paraId="7D2EB9FF" w14:textId="7E3875B3" w:rsidR="008845F9" w:rsidRPr="008845F9" w:rsidRDefault="00854A2A" w:rsidP="00854A2A">
            <w:pPr>
              <w:pStyle w:val="Listparagraf"/>
              <w:spacing w:before="240" w:line="240" w:lineRule="auto"/>
              <w:ind w:left="0" w:firstLine="0"/>
              <w:rPr>
                <w:rFonts w:ascii="Times New Roman" w:hAnsi="Times New Roman" w:cs="Times New Roman"/>
                <w:color w:val="000000"/>
              </w:rPr>
            </w:pPr>
            <w:r>
              <w:rPr>
                <w:rFonts w:ascii="Times New Roman" w:hAnsi="Times New Roman" w:cs="Times New Roman"/>
                <w:color w:val="000000"/>
                <w:lang w:val="en-GB"/>
              </w:rPr>
              <w:t>Alte seminț</w:t>
            </w:r>
            <w:r w:rsidR="008845F9" w:rsidRPr="008845F9">
              <w:rPr>
                <w:rFonts w:ascii="Times New Roman" w:hAnsi="Times New Roman" w:cs="Times New Roman"/>
                <w:color w:val="000000"/>
                <w:lang w:val="en-GB"/>
              </w:rPr>
              <w:t>e</w:t>
            </w:r>
          </w:p>
        </w:tc>
        <w:tc>
          <w:tcPr>
            <w:tcW w:w="2041" w:type="dxa"/>
            <w:tcMar>
              <w:top w:w="0" w:type="dxa"/>
              <w:left w:w="108" w:type="dxa"/>
              <w:bottom w:w="0" w:type="dxa"/>
              <w:right w:w="108" w:type="dxa"/>
            </w:tcMar>
            <w:hideMark/>
          </w:tcPr>
          <w:p w14:paraId="04A27728"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r w:rsidRPr="008845F9">
              <w:rPr>
                <w:rFonts w:ascii="Times New Roman" w:hAnsi="Times New Roman" w:cs="Times New Roman"/>
                <w:color w:val="000000"/>
                <w:lang w:val="en-GB"/>
              </w:rPr>
              <w:t>97</w:t>
            </w:r>
          </w:p>
        </w:tc>
        <w:tc>
          <w:tcPr>
            <w:tcW w:w="2041" w:type="dxa"/>
            <w:tcMar>
              <w:top w:w="0" w:type="dxa"/>
              <w:left w:w="108" w:type="dxa"/>
              <w:bottom w:w="0" w:type="dxa"/>
              <w:right w:w="108" w:type="dxa"/>
            </w:tcMar>
            <w:hideMark/>
          </w:tcPr>
          <w:p w14:paraId="67C1F566"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r w:rsidRPr="008845F9">
              <w:rPr>
                <w:rFonts w:ascii="Times New Roman" w:hAnsi="Times New Roman" w:cs="Times New Roman"/>
                <w:color w:val="000000"/>
                <w:lang w:val="en-GB"/>
              </w:rPr>
              <w:t>68</w:t>
            </w:r>
          </w:p>
        </w:tc>
        <w:tc>
          <w:tcPr>
            <w:tcW w:w="2041" w:type="dxa"/>
            <w:tcMar>
              <w:top w:w="0" w:type="dxa"/>
              <w:left w:w="108" w:type="dxa"/>
              <w:bottom w:w="0" w:type="dxa"/>
              <w:right w:w="108" w:type="dxa"/>
            </w:tcMar>
            <w:hideMark/>
          </w:tcPr>
          <w:p w14:paraId="16F028EB" w14:textId="77777777" w:rsidR="008845F9" w:rsidRPr="008845F9" w:rsidRDefault="008845F9" w:rsidP="00854A2A">
            <w:pPr>
              <w:pStyle w:val="Listparagraf"/>
              <w:spacing w:before="240" w:line="240" w:lineRule="auto"/>
              <w:ind w:left="0" w:firstLine="0"/>
              <w:rPr>
                <w:rFonts w:ascii="Times New Roman" w:hAnsi="Times New Roman" w:cs="Times New Roman"/>
                <w:color w:val="000000"/>
              </w:rPr>
            </w:pPr>
            <w:r w:rsidRPr="008845F9">
              <w:rPr>
                <w:rFonts w:ascii="Times New Roman" w:hAnsi="Times New Roman" w:cs="Times New Roman"/>
                <w:color w:val="000000"/>
                <w:lang w:val="en-GB"/>
              </w:rPr>
              <w:t>15</w:t>
            </w:r>
          </w:p>
        </w:tc>
      </w:tr>
      <w:tr w:rsidR="009211C0" w:rsidRPr="008845F9" w14:paraId="1EE8AB07" w14:textId="77777777" w:rsidTr="00C14A15">
        <w:trPr>
          <w:trHeight w:val="227"/>
        </w:trPr>
        <w:tc>
          <w:tcPr>
            <w:tcW w:w="10205" w:type="dxa"/>
            <w:gridSpan w:val="5"/>
            <w:vAlign w:val="center"/>
          </w:tcPr>
          <w:p w14:paraId="713BD1B3" w14:textId="5CC147FB" w:rsidR="009211C0" w:rsidRPr="009211C0" w:rsidRDefault="009211C0" w:rsidP="009211C0">
            <w:pPr>
              <w:pStyle w:val="Listparagraf"/>
              <w:spacing w:line="240" w:lineRule="auto"/>
              <w:ind w:firstLine="0"/>
              <w:rPr>
                <w:rFonts w:ascii="Times New Roman" w:hAnsi="Times New Roman" w:cs="Times New Roman"/>
                <w:color w:val="000000"/>
              </w:rPr>
            </w:pPr>
            <w:r w:rsidRPr="009211C0">
              <w:rPr>
                <w:rFonts w:ascii="Times New Roman" w:hAnsi="Times New Roman" w:cs="Times New Roman"/>
                <w:color w:val="000000"/>
              </w:rPr>
              <w:t>Procentajul de greutate a semințelor de alte plante nu depășește 0,3</w:t>
            </w:r>
            <w:r>
              <w:rPr>
                <w:rFonts w:ascii="Times New Roman" w:hAnsi="Times New Roman" w:cs="Times New Roman"/>
                <w:color w:val="000000"/>
              </w:rPr>
              <w:t>.</w:t>
            </w:r>
          </w:p>
        </w:tc>
      </w:tr>
      <w:tr w:rsidR="009211C0" w:rsidRPr="008845F9" w14:paraId="27F9D658" w14:textId="77777777" w:rsidTr="00C14A15">
        <w:trPr>
          <w:trHeight w:val="227"/>
        </w:trPr>
        <w:tc>
          <w:tcPr>
            <w:tcW w:w="10205" w:type="dxa"/>
            <w:gridSpan w:val="5"/>
            <w:vAlign w:val="center"/>
          </w:tcPr>
          <w:p w14:paraId="3147BBBC" w14:textId="08D73BA4" w:rsidR="009211C0" w:rsidRPr="009211C0" w:rsidRDefault="009211C0" w:rsidP="009211C0">
            <w:pPr>
              <w:pStyle w:val="Listparagraf"/>
              <w:spacing w:line="240" w:lineRule="auto"/>
              <w:ind w:firstLine="0"/>
              <w:rPr>
                <w:rFonts w:ascii="Times New Roman" w:hAnsi="Times New Roman" w:cs="Times New Roman"/>
                <w:color w:val="000000"/>
              </w:rPr>
            </w:pPr>
            <w:r w:rsidRPr="009211C0">
              <w:rPr>
                <w:rFonts w:ascii="Times New Roman" w:hAnsi="Times New Roman" w:cs="Times New Roman"/>
                <w:color w:val="000000"/>
              </w:rPr>
              <w:t>Cu excepția pesticidelor granulate, a substanțelor de drajare sau a altor aditivi solizi, după caz.</w:t>
            </w:r>
          </w:p>
        </w:tc>
      </w:tr>
    </w:tbl>
    <w:p w14:paraId="270E6BC9" w14:textId="0A62C6B9" w:rsidR="009211C0" w:rsidRDefault="009211C0" w:rsidP="00B44B6D">
      <w:pPr>
        <w:pStyle w:val="Listparagraf"/>
        <w:numPr>
          <w:ilvl w:val="0"/>
          <w:numId w:val="39"/>
        </w:numPr>
        <w:spacing w:before="240"/>
        <w:ind w:left="0" w:firstLine="851"/>
        <w:rPr>
          <w:rFonts w:ascii="Times New Roman" w:hAnsi="Times New Roman" w:cs="Times New Roman"/>
          <w:color w:val="000000"/>
          <w:sz w:val="28"/>
          <w:szCs w:val="28"/>
        </w:rPr>
      </w:pPr>
      <w:r w:rsidRPr="009211C0">
        <w:rPr>
          <w:rFonts w:ascii="Times New Roman" w:hAnsi="Times New Roman" w:cs="Times New Roman"/>
          <w:color w:val="000000"/>
          <w:sz w:val="28"/>
          <w:szCs w:val="28"/>
        </w:rPr>
        <w:t>Condiții suplimentare pe care trebuie să le îndeplinească semințele monogerme și semințele de precizie:</w:t>
      </w:r>
    </w:p>
    <w:p w14:paraId="066097D5" w14:textId="1EFB7190" w:rsidR="009211C0" w:rsidRDefault="009211C0" w:rsidP="00B44B6D">
      <w:pPr>
        <w:pStyle w:val="Listparagraf"/>
        <w:numPr>
          <w:ilvl w:val="0"/>
          <w:numId w:val="40"/>
        </w:numPr>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Semințe monogerme:</w:t>
      </w:r>
    </w:p>
    <w:p w14:paraId="12D3DE6A" w14:textId="77777777" w:rsidR="009211C0" w:rsidRPr="009211C0" w:rsidRDefault="009211C0" w:rsidP="009211C0">
      <w:pPr>
        <w:pStyle w:val="Listparagraf"/>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Minimum 90 % din glomerulele germinate nu dau decât o singură plantulă.</w:t>
      </w:r>
    </w:p>
    <w:p w14:paraId="209BC44C" w14:textId="650839E2" w:rsidR="009211C0" w:rsidRDefault="009211C0" w:rsidP="009211C0">
      <w:pPr>
        <w:pStyle w:val="Listparagraf"/>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Procentul de glomerule care dau trei sau mai multe plantule nu depășește 5 %, calculat pe glomerulele germinate.</w:t>
      </w:r>
    </w:p>
    <w:p w14:paraId="48213BEC" w14:textId="2AA91A6A" w:rsidR="009211C0" w:rsidRDefault="009211C0" w:rsidP="00B44B6D">
      <w:pPr>
        <w:pStyle w:val="Listparagraf"/>
        <w:numPr>
          <w:ilvl w:val="0"/>
          <w:numId w:val="40"/>
        </w:numPr>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Semințe de precizie de sfeclă de zahăr:</w:t>
      </w:r>
    </w:p>
    <w:p w14:paraId="6A3F853D" w14:textId="0099ED12" w:rsidR="009211C0" w:rsidRDefault="009211C0" w:rsidP="009211C0">
      <w:pPr>
        <w:pStyle w:val="Listparagraf"/>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Minimum 70 % din glomerulele germinate nu dau decât o singură plantulă. Procentul de glomerule care dau trei sau mai multe plantule nu depășește 5 %, calculat pe glomerulele germinate.</w:t>
      </w:r>
    </w:p>
    <w:p w14:paraId="1BF8AC6E" w14:textId="14089909" w:rsidR="009211C0" w:rsidRDefault="009211C0" w:rsidP="00B44B6D">
      <w:pPr>
        <w:pStyle w:val="Listparagraf"/>
        <w:numPr>
          <w:ilvl w:val="0"/>
          <w:numId w:val="40"/>
        </w:numPr>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Semințe de precizie de sfeclă furajeră:</w:t>
      </w:r>
    </w:p>
    <w:p w14:paraId="28E3A0B3" w14:textId="24E7820D" w:rsidR="009211C0" w:rsidRDefault="009211C0" w:rsidP="009211C0">
      <w:pPr>
        <w:pStyle w:val="Listparagraf"/>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Pentru soiurile cu diploidie mai mare de 85, cel puțin 58 % din glomerulele germinate nu dau decât o singură plantulă. Pentru toate celelalte semințe, cel puțin 63 % din glomerulele germinate nu dau decât o singură plantulă. Procentul de glomerule care dau trei sau mai multe plantule nu depășește 5 %, calculat pe glomerulele germinate.</w:t>
      </w:r>
    </w:p>
    <w:p w14:paraId="381FE03B" w14:textId="6B35317C" w:rsidR="009211C0" w:rsidRDefault="009211C0" w:rsidP="00B44B6D">
      <w:pPr>
        <w:pStyle w:val="Listparagraf"/>
        <w:numPr>
          <w:ilvl w:val="0"/>
          <w:numId w:val="40"/>
        </w:numPr>
        <w:spacing w:before="240"/>
        <w:ind w:left="0" w:firstLine="720"/>
        <w:rPr>
          <w:rFonts w:ascii="Times New Roman" w:hAnsi="Times New Roman" w:cs="Times New Roman"/>
          <w:color w:val="000000"/>
          <w:sz w:val="28"/>
          <w:szCs w:val="28"/>
        </w:rPr>
      </w:pPr>
      <w:r w:rsidRPr="009211C0">
        <w:rPr>
          <w:rFonts w:ascii="Times New Roman" w:hAnsi="Times New Roman" w:cs="Times New Roman"/>
          <w:color w:val="000000"/>
          <w:sz w:val="28"/>
          <w:szCs w:val="28"/>
        </w:rPr>
        <w:t xml:space="preserve">Pentru semințele din categoria „semințe de bază”, procentul de materii inerte nu depășește 1,0. Pentru semințele din categoria „semințe certificate”, procentul de materii inerte nu depășește 0,5. În ceea ce privește semințele drajate din ambele categorii, respectarea acestor condiții se verifică pe baza eșantioanelor prelevate </w:t>
      </w:r>
      <w:r w:rsidR="00D3094C">
        <w:rPr>
          <w:rFonts w:ascii="Times New Roman" w:hAnsi="Times New Roman" w:cs="Times New Roman"/>
          <w:color w:val="000000"/>
          <w:sz w:val="28"/>
          <w:szCs w:val="28"/>
        </w:rPr>
        <w:t>în conformi</w:t>
      </w:r>
      <w:r w:rsidR="00CC14EB">
        <w:rPr>
          <w:rFonts w:ascii="Times New Roman" w:hAnsi="Times New Roman" w:cs="Times New Roman"/>
          <w:color w:val="000000"/>
          <w:sz w:val="28"/>
          <w:szCs w:val="28"/>
        </w:rPr>
        <w:t>tate cu pct. 20 la prezentele C</w:t>
      </w:r>
      <w:r w:rsidR="00D3094C">
        <w:rPr>
          <w:rFonts w:ascii="Times New Roman" w:hAnsi="Times New Roman" w:cs="Times New Roman"/>
          <w:color w:val="000000"/>
          <w:sz w:val="28"/>
          <w:szCs w:val="28"/>
        </w:rPr>
        <w:t xml:space="preserve">erințe </w:t>
      </w:r>
      <w:r w:rsidRPr="009211C0">
        <w:rPr>
          <w:rFonts w:ascii="Times New Roman" w:hAnsi="Times New Roman" w:cs="Times New Roman"/>
          <w:color w:val="000000"/>
          <w:sz w:val="28"/>
          <w:szCs w:val="28"/>
        </w:rPr>
        <w:t>din semințele prelucrate care au fost parțial decorticate (șlefuite sau zdrobite), dar care nu au fost încă drajate, fără să se aducă atingere examinării oficiale referitoare la puritatea analitică minimă a semințelor drajate.</w:t>
      </w:r>
    </w:p>
    <w:p w14:paraId="115F7B4F" w14:textId="0C291115" w:rsidR="00CC14EB" w:rsidRDefault="00D40D5E" w:rsidP="00B44B6D">
      <w:pPr>
        <w:pStyle w:val="Listparagraf"/>
        <w:numPr>
          <w:ilvl w:val="0"/>
          <w:numId w:val="39"/>
        </w:numPr>
        <w:spacing w:before="240"/>
        <w:ind w:left="0" w:firstLine="851"/>
        <w:rPr>
          <w:rFonts w:ascii="Times New Roman" w:hAnsi="Times New Roman" w:cs="Times New Roman"/>
          <w:color w:val="000000"/>
          <w:sz w:val="28"/>
          <w:szCs w:val="28"/>
        </w:rPr>
      </w:pPr>
      <w:r w:rsidRPr="00D40D5E">
        <w:rPr>
          <w:rFonts w:ascii="Times New Roman" w:hAnsi="Times New Roman" w:cs="Times New Roman"/>
          <w:color w:val="000000"/>
          <w:sz w:val="28"/>
          <w:szCs w:val="28"/>
        </w:rPr>
        <w:t>Alte condiții suplimentare:</w:t>
      </w:r>
    </w:p>
    <w:p w14:paraId="2F006796" w14:textId="227F7273" w:rsidR="00D40D5E" w:rsidRDefault="00D40D5E" w:rsidP="00D40D5E">
      <w:pPr>
        <w:pStyle w:val="Listparagraf"/>
        <w:spacing w:before="240"/>
        <w:ind w:left="0" w:firstLine="720"/>
        <w:rPr>
          <w:rFonts w:ascii="Times New Roman" w:hAnsi="Times New Roman" w:cs="Times New Roman"/>
          <w:color w:val="000000"/>
          <w:sz w:val="28"/>
          <w:szCs w:val="28"/>
        </w:rPr>
      </w:pPr>
      <w:r w:rsidRPr="00D40D5E">
        <w:rPr>
          <w:rFonts w:ascii="Times New Roman" w:hAnsi="Times New Roman" w:cs="Times New Roman"/>
          <w:color w:val="000000"/>
          <w:sz w:val="28"/>
          <w:szCs w:val="28"/>
        </w:rPr>
        <w:t>Statele membre trebuie să se asigure că semințele de sfeclă nu sunt introduse în zonele recunoscute ca „indemne de rizomanie”, în conformitate cu procedurile comunitare adecvate, cu excepția cazului în care procentul de materii inerte depășește 0,5 %.</w:t>
      </w:r>
    </w:p>
    <w:p w14:paraId="44C67729" w14:textId="5536EE65" w:rsidR="00D40D5E" w:rsidRDefault="00D40D5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764760E" w14:textId="77777777" w:rsidR="00D40D5E" w:rsidRDefault="00D40D5E" w:rsidP="00D40D5E">
      <w:pPr>
        <w:pStyle w:val="Listparagraf"/>
        <w:spacing w:before="240"/>
        <w:ind w:left="0" w:firstLine="720"/>
        <w:rPr>
          <w:rFonts w:ascii="Times New Roman" w:hAnsi="Times New Roman" w:cs="Times New Roman"/>
          <w:color w:val="000000"/>
          <w:sz w:val="28"/>
          <w:szCs w:val="28"/>
        </w:rPr>
      </w:pPr>
    </w:p>
    <w:p w14:paraId="27EFB4E1" w14:textId="084701DC" w:rsidR="00D40D5E" w:rsidRPr="00D40D5E" w:rsidRDefault="00D40D5E" w:rsidP="00D40D5E">
      <w:pPr>
        <w:pStyle w:val="Listparagraf"/>
        <w:spacing w:before="240"/>
        <w:ind w:firstLine="720"/>
        <w:jc w:val="right"/>
        <w:rPr>
          <w:rFonts w:ascii="Times New Roman" w:hAnsi="Times New Roman" w:cs="Times New Roman"/>
          <w:color w:val="000000"/>
          <w:sz w:val="28"/>
          <w:szCs w:val="28"/>
        </w:rPr>
      </w:pPr>
      <w:r w:rsidRPr="00D40D5E">
        <w:rPr>
          <w:rFonts w:ascii="Times New Roman" w:hAnsi="Times New Roman" w:cs="Times New Roman"/>
          <w:color w:val="000000"/>
          <w:sz w:val="28"/>
          <w:szCs w:val="28"/>
        </w:rPr>
        <w:t>Anexa</w:t>
      </w:r>
      <w:r>
        <w:rPr>
          <w:rFonts w:ascii="Times New Roman" w:hAnsi="Times New Roman" w:cs="Times New Roman"/>
          <w:color w:val="000000"/>
          <w:sz w:val="28"/>
          <w:szCs w:val="28"/>
        </w:rPr>
        <w:t xml:space="preserve"> nr.2</w:t>
      </w:r>
    </w:p>
    <w:p w14:paraId="31FAEB9D" w14:textId="77777777" w:rsidR="00D40D5E" w:rsidRPr="00D40D5E" w:rsidRDefault="00D40D5E" w:rsidP="00D40D5E">
      <w:pPr>
        <w:pStyle w:val="Listparagraf"/>
        <w:spacing w:before="240"/>
        <w:ind w:firstLine="720"/>
        <w:jc w:val="right"/>
        <w:rPr>
          <w:rFonts w:ascii="Times New Roman" w:hAnsi="Times New Roman" w:cs="Times New Roman"/>
          <w:color w:val="000000"/>
          <w:sz w:val="28"/>
          <w:szCs w:val="28"/>
        </w:rPr>
      </w:pPr>
      <w:r w:rsidRPr="00D40D5E">
        <w:rPr>
          <w:rFonts w:ascii="Times New Roman" w:hAnsi="Times New Roman" w:cs="Times New Roman"/>
          <w:color w:val="000000"/>
          <w:sz w:val="28"/>
          <w:szCs w:val="28"/>
        </w:rPr>
        <w:t>la Cerinţele privind calitatea şi comercializarea</w:t>
      </w:r>
    </w:p>
    <w:p w14:paraId="0CD64AAC" w14:textId="022DB1A4" w:rsidR="00D40D5E" w:rsidRDefault="00D40D5E" w:rsidP="00D40D5E">
      <w:pPr>
        <w:pStyle w:val="Listparagraf"/>
        <w:spacing w:after="240"/>
        <w:ind w:left="0" w:firstLine="720"/>
        <w:jc w:val="right"/>
        <w:rPr>
          <w:rFonts w:ascii="Times New Roman" w:hAnsi="Times New Roman" w:cs="Times New Roman"/>
          <w:color w:val="000000"/>
          <w:sz w:val="28"/>
          <w:szCs w:val="28"/>
        </w:rPr>
      </w:pPr>
      <w:r w:rsidRPr="00D40D5E">
        <w:rPr>
          <w:rFonts w:ascii="Times New Roman" w:hAnsi="Times New Roman" w:cs="Times New Roman"/>
          <w:color w:val="000000"/>
          <w:sz w:val="28"/>
          <w:szCs w:val="28"/>
        </w:rPr>
        <w:t>seminţelor de sfeclă de zahăr și sfeclă furajeră</w:t>
      </w:r>
    </w:p>
    <w:p w14:paraId="6FBFD165" w14:textId="77777777" w:rsidR="00D40D5E" w:rsidRPr="009211C0" w:rsidRDefault="00D40D5E" w:rsidP="00D40D5E">
      <w:pPr>
        <w:pStyle w:val="Listparagraf"/>
        <w:spacing w:after="240"/>
        <w:ind w:left="0" w:firstLine="720"/>
        <w:jc w:val="right"/>
        <w:rPr>
          <w:rFonts w:ascii="Times New Roman" w:hAnsi="Times New Roman" w:cs="Times New Roman"/>
          <w:color w:val="000000"/>
          <w:sz w:val="28"/>
          <w:szCs w:val="28"/>
        </w:rPr>
      </w:pPr>
    </w:p>
    <w:p w14:paraId="2E049E9F" w14:textId="7B4C5C6C" w:rsidR="00D40D5E" w:rsidRDefault="00D40D5E" w:rsidP="00B44B6D">
      <w:pPr>
        <w:pStyle w:val="Listparagraf"/>
        <w:numPr>
          <w:ilvl w:val="0"/>
          <w:numId w:val="41"/>
        </w:numPr>
        <w:spacing w:before="240"/>
        <w:ind w:left="0" w:firstLine="567"/>
        <w:rPr>
          <w:rFonts w:ascii="Times New Roman" w:hAnsi="Times New Roman" w:cs="Times New Roman"/>
          <w:color w:val="000000"/>
          <w:sz w:val="28"/>
          <w:szCs w:val="28"/>
        </w:rPr>
      </w:pPr>
      <w:r w:rsidRPr="00D40D5E">
        <w:rPr>
          <w:rFonts w:ascii="Times New Roman" w:hAnsi="Times New Roman" w:cs="Times New Roman"/>
          <w:color w:val="000000"/>
          <w:sz w:val="28"/>
          <w:szCs w:val="28"/>
        </w:rPr>
        <w:t>Greutatea maximă a unui lot: 20 de tone.</w:t>
      </w:r>
    </w:p>
    <w:p w14:paraId="18D79460" w14:textId="124E7254" w:rsidR="00D40D5E" w:rsidRDefault="00D40D5E" w:rsidP="00B44B6D">
      <w:pPr>
        <w:pStyle w:val="Listparagraf"/>
        <w:numPr>
          <w:ilvl w:val="0"/>
          <w:numId w:val="41"/>
        </w:numPr>
        <w:spacing w:before="240"/>
        <w:ind w:left="0" w:firstLine="567"/>
        <w:rPr>
          <w:rFonts w:ascii="Times New Roman" w:hAnsi="Times New Roman" w:cs="Times New Roman"/>
          <w:color w:val="000000"/>
          <w:sz w:val="28"/>
          <w:szCs w:val="28"/>
        </w:rPr>
      </w:pPr>
      <w:r w:rsidRPr="00D40D5E">
        <w:rPr>
          <w:rFonts w:ascii="Times New Roman" w:hAnsi="Times New Roman" w:cs="Times New Roman"/>
          <w:color w:val="000000"/>
          <w:sz w:val="28"/>
          <w:szCs w:val="28"/>
        </w:rPr>
        <w:t>Greutatea minimă a unui eșantion: 500 de grame.</w:t>
      </w:r>
    </w:p>
    <w:p w14:paraId="0CE87E37" w14:textId="70765328" w:rsidR="00D40D5E" w:rsidRDefault="00D40D5E" w:rsidP="00B44B6D">
      <w:pPr>
        <w:pStyle w:val="Listparagraf"/>
        <w:numPr>
          <w:ilvl w:val="0"/>
          <w:numId w:val="41"/>
        </w:numPr>
        <w:spacing w:before="240"/>
        <w:ind w:left="0" w:firstLine="567"/>
        <w:rPr>
          <w:rFonts w:ascii="Times New Roman" w:hAnsi="Times New Roman" w:cs="Times New Roman"/>
          <w:color w:val="000000"/>
          <w:sz w:val="28"/>
          <w:szCs w:val="28"/>
        </w:rPr>
      </w:pPr>
      <w:r w:rsidRPr="00D40D5E">
        <w:rPr>
          <w:rFonts w:ascii="Times New Roman" w:hAnsi="Times New Roman" w:cs="Times New Roman"/>
          <w:color w:val="000000"/>
          <w:sz w:val="28"/>
          <w:szCs w:val="28"/>
        </w:rPr>
        <w:t>Greutatea maximă a unui lot nu trebuie depășită cu mai mult de 5 %.</w:t>
      </w:r>
    </w:p>
    <w:p w14:paraId="2CD10EFF" w14:textId="77777777" w:rsidR="00D40D5E" w:rsidRDefault="00D40D5E" w:rsidP="00D40D5E">
      <w:pPr>
        <w:pStyle w:val="Listparagraf"/>
        <w:spacing w:before="240"/>
        <w:ind w:left="567" w:firstLine="0"/>
        <w:rPr>
          <w:rFonts w:ascii="Times New Roman" w:hAnsi="Times New Roman" w:cs="Times New Roman"/>
          <w:color w:val="000000"/>
          <w:sz w:val="28"/>
          <w:szCs w:val="28"/>
        </w:rPr>
      </w:pPr>
    </w:p>
    <w:p w14:paraId="3CB7A2A3" w14:textId="77777777" w:rsidR="00A47E0B" w:rsidRDefault="00A47E0B" w:rsidP="00D40D5E">
      <w:pPr>
        <w:pStyle w:val="Listparagraf"/>
        <w:spacing w:before="240"/>
        <w:ind w:left="567" w:firstLine="0"/>
        <w:rPr>
          <w:rFonts w:ascii="Times New Roman" w:hAnsi="Times New Roman" w:cs="Times New Roman"/>
          <w:color w:val="000000"/>
          <w:sz w:val="28"/>
          <w:szCs w:val="28"/>
        </w:rPr>
      </w:pPr>
    </w:p>
    <w:p w14:paraId="16090F35" w14:textId="5582A922" w:rsidR="00A47E0B" w:rsidRPr="00A47E0B" w:rsidRDefault="00A47E0B" w:rsidP="00A47E0B">
      <w:pPr>
        <w:pStyle w:val="Listparagraf"/>
        <w:ind w:left="567" w:firstLine="0"/>
        <w:jc w:val="right"/>
        <w:rPr>
          <w:rFonts w:ascii="Times New Roman" w:hAnsi="Times New Roman" w:cs="Times New Roman"/>
          <w:color w:val="000000"/>
          <w:sz w:val="28"/>
          <w:szCs w:val="28"/>
        </w:rPr>
      </w:pPr>
      <w:r w:rsidRPr="00A47E0B">
        <w:rPr>
          <w:rFonts w:ascii="Times New Roman" w:hAnsi="Times New Roman" w:cs="Times New Roman"/>
          <w:color w:val="000000"/>
          <w:sz w:val="28"/>
          <w:szCs w:val="28"/>
        </w:rPr>
        <w:t>Anexa</w:t>
      </w:r>
      <w:r w:rsidR="00D33825">
        <w:rPr>
          <w:rFonts w:ascii="Times New Roman" w:hAnsi="Times New Roman" w:cs="Times New Roman"/>
          <w:color w:val="000000"/>
          <w:sz w:val="28"/>
          <w:szCs w:val="28"/>
        </w:rPr>
        <w:t xml:space="preserve"> nr.3</w:t>
      </w:r>
    </w:p>
    <w:p w14:paraId="7499309A" w14:textId="77777777" w:rsidR="00A47E0B" w:rsidRPr="00A47E0B" w:rsidRDefault="00A47E0B" w:rsidP="00A47E0B">
      <w:pPr>
        <w:pStyle w:val="Listparagraf"/>
        <w:ind w:left="567" w:firstLine="0"/>
        <w:jc w:val="right"/>
        <w:rPr>
          <w:rFonts w:ascii="Times New Roman" w:hAnsi="Times New Roman" w:cs="Times New Roman"/>
          <w:color w:val="000000"/>
          <w:sz w:val="28"/>
          <w:szCs w:val="28"/>
        </w:rPr>
      </w:pPr>
      <w:r w:rsidRPr="00A47E0B">
        <w:rPr>
          <w:rFonts w:ascii="Times New Roman" w:hAnsi="Times New Roman" w:cs="Times New Roman"/>
          <w:color w:val="000000"/>
          <w:sz w:val="28"/>
          <w:szCs w:val="28"/>
        </w:rPr>
        <w:t>la Cerinţele privind calitatea şi comercializarea</w:t>
      </w:r>
    </w:p>
    <w:p w14:paraId="33EA87AC" w14:textId="77777777" w:rsidR="00A47E0B" w:rsidRPr="00A47E0B" w:rsidRDefault="00A47E0B" w:rsidP="00A47E0B">
      <w:pPr>
        <w:pStyle w:val="Listparagraf"/>
        <w:spacing w:before="240"/>
        <w:ind w:left="567" w:firstLine="0"/>
        <w:jc w:val="right"/>
        <w:rPr>
          <w:rFonts w:ascii="Times New Roman" w:hAnsi="Times New Roman" w:cs="Times New Roman"/>
          <w:color w:val="000000"/>
          <w:sz w:val="28"/>
          <w:szCs w:val="28"/>
        </w:rPr>
      </w:pPr>
      <w:r w:rsidRPr="00A47E0B">
        <w:rPr>
          <w:rFonts w:ascii="Times New Roman" w:hAnsi="Times New Roman" w:cs="Times New Roman"/>
          <w:color w:val="000000"/>
          <w:sz w:val="28"/>
          <w:szCs w:val="28"/>
        </w:rPr>
        <w:t>seminţelor de sfeclă de zahăr și sfeclă furajeră</w:t>
      </w:r>
    </w:p>
    <w:p w14:paraId="223843E0" w14:textId="77777777" w:rsidR="00C36A8E" w:rsidRPr="00C36A8E" w:rsidRDefault="00C36A8E" w:rsidP="00C36A8E">
      <w:pPr>
        <w:pStyle w:val="Listparagraf"/>
        <w:ind w:left="567" w:firstLine="0"/>
        <w:jc w:val="center"/>
        <w:rPr>
          <w:rFonts w:ascii="Times New Roman" w:hAnsi="Times New Roman" w:cs="Times New Roman"/>
          <w:color w:val="000000"/>
          <w:sz w:val="28"/>
          <w:szCs w:val="28"/>
        </w:rPr>
      </w:pPr>
    </w:p>
    <w:p w14:paraId="3B6EAC17" w14:textId="31E6EAA7" w:rsidR="00C36A8E" w:rsidRDefault="00C36A8E" w:rsidP="00C36A8E">
      <w:pPr>
        <w:pStyle w:val="Listparagraf"/>
        <w:ind w:left="567" w:firstLine="0"/>
        <w:jc w:val="center"/>
        <w:rPr>
          <w:rFonts w:ascii="Times New Roman" w:hAnsi="Times New Roman" w:cs="Times New Roman"/>
          <w:b/>
          <w:color w:val="000000"/>
          <w:sz w:val="28"/>
          <w:szCs w:val="28"/>
        </w:rPr>
      </w:pPr>
      <w:r w:rsidRPr="00C36A8E">
        <w:rPr>
          <w:rFonts w:ascii="Times New Roman" w:hAnsi="Times New Roman" w:cs="Times New Roman"/>
          <w:b/>
          <w:color w:val="000000"/>
          <w:sz w:val="28"/>
          <w:szCs w:val="28"/>
        </w:rPr>
        <w:t>M</w:t>
      </w:r>
      <w:r w:rsidR="00D33825" w:rsidRPr="00C36A8E">
        <w:rPr>
          <w:rFonts w:ascii="Times New Roman" w:hAnsi="Times New Roman" w:cs="Times New Roman"/>
          <w:b/>
          <w:color w:val="000000"/>
          <w:sz w:val="28"/>
          <w:szCs w:val="28"/>
        </w:rPr>
        <w:t>ARCAJUL</w:t>
      </w:r>
    </w:p>
    <w:p w14:paraId="46EB306A" w14:textId="77777777" w:rsidR="003B2473" w:rsidRDefault="00C36A8E" w:rsidP="003B2473">
      <w:pPr>
        <w:pStyle w:val="Listparagraf"/>
        <w:ind w:left="567" w:firstLine="0"/>
        <w:jc w:val="center"/>
        <w:rPr>
          <w:rFonts w:ascii="Times New Roman" w:hAnsi="Times New Roman" w:cs="Times New Roman"/>
          <w:b/>
          <w:color w:val="000000"/>
          <w:sz w:val="28"/>
          <w:szCs w:val="28"/>
        </w:rPr>
      </w:pPr>
      <w:r w:rsidRPr="00C36A8E">
        <w:rPr>
          <w:rFonts w:ascii="Times New Roman" w:hAnsi="Times New Roman" w:cs="Times New Roman"/>
          <w:b/>
          <w:color w:val="000000"/>
          <w:sz w:val="28"/>
          <w:szCs w:val="28"/>
        </w:rPr>
        <w:t>Secțiunea I</w:t>
      </w:r>
    </w:p>
    <w:p w14:paraId="753D1AF7" w14:textId="334E1EB1" w:rsidR="00A47E0B" w:rsidRPr="003B2473" w:rsidRDefault="003B2473" w:rsidP="003B2473">
      <w:pPr>
        <w:pStyle w:val="Listparagraf"/>
        <w:ind w:left="0" w:firstLine="709"/>
        <w:jc w:val="center"/>
        <w:rPr>
          <w:rFonts w:ascii="Times New Roman" w:hAnsi="Times New Roman" w:cs="Times New Roman"/>
          <w:b/>
          <w:color w:val="000000"/>
          <w:sz w:val="28"/>
          <w:szCs w:val="28"/>
        </w:rPr>
      </w:pPr>
      <w:r w:rsidRPr="003B2473">
        <w:rPr>
          <w:rFonts w:ascii="Times New Roman" w:hAnsi="Times New Roman" w:cs="Times New Roman"/>
          <w:b/>
          <w:bCs/>
          <w:color w:val="000000"/>
          <w:sz w:val="28"/>
          <w:szCs w:val="28"/>
        </w:rPr>
        <w:t>Indicațiile prevăzute</w:t>
      </w:r>
      <w:r>
        <w:rPr>
          <w:rFonts w:ascii="Times New Roman" w:hAnsi="Times New Roman" w:cs="Times New Roman"/>
          <w:b/>
          <w:bCs/>
          <w:color w:val="000000"/>
          <w:sz w:val="28"/>
          <w:szCs w:val="28"/>
        </w:rPr>
        <w:t xml:space="preserve"> pentru e</w:t>
      </w:r>
      <w:r w:rsidR="00C36A8E" w:rsidRPr="00C36A8E">
        <w:rPr>
          <w:rFonts w:ascii="Times New Roman" w:hAnsi="Times New Roman" w:cs="Times New Roman"/>
          <w:b/>
          <w:bCs/>
          <w:color w:val="000000"/>
          <w:sz w:val="28"/>
          <w:szCs w:val="28"/>
        </w:rPr>
        <w:t>ticheta oficială</w:t>
      </w:r>
    </w:p>
    <w:p w14:paraId="5248D8A2" w14:textId="11224312"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S</w:t>
      </w:r>
      <w:r w:rsidRPr="00C36A8E">
        <w:rPr>
          <w:rFonts w:ascii="Times New Roman" w:hAnsi="Times New Roman" w:cs="Times New Roman"/>
          <w:color w:val="000000"/>
          <w:sz w:val="28"/>
          <w:szCs w:val="28"/>
        </w:rPr>
        <w:t xml:space="preserve">erviciul de certificare şi ţara </w:t>
      </w:r>
      <w:r>
        <w:rPr>
          <w:rFonts w:ascii="Times New Roman" w:hAnsi="Times New Roman" w:cs="Times New Roman"/>
          <w:color w:val="000000"/>
          <w:sz w:val="28"/>
          <w:szCs w:val="28"/>
        </w:rPr>
        <w:t>producătoare sau sigla acestuia.</w:t>
      </w:r>
    </w:p>
    <w:p w14:paraId="003EE9A9" w14:textId="744C9DF3"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N</w:t>
      </w:r>
      <w:r w:rsidRPr="00C36A8E">
        <w:rPr>
          <w:rFonts w:ascii="Times New Roman" w:hAnsi="Times New Roman" w:cs="Times New Roman"/>
          <w:color w:val="000000"/>
          <w:sz w:val="28"/>
          <w:szCs w:val="28"/>
        </w:rPr>
        <w:t>um</w:t>
      </w:r>
      <w:r>
        <w:rPr>
          <w:rFonts w:ascii="Times New Roman" w:hAnsi="Times New Roman" w:cs="Times New Roman"/>
          <w:color w:val="000000"/>
          <w:sz w:val="28"/>
          <w:szCs w:val="28"/>
        </w:rPr>
        <w:t>ărul de ordine atribuit oficial.</w:t>
      </w:r>
    </w:p>
    <w:p w14:paraId="31B061BE" w14:textId="55BF3D58"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Numărul de referinţă al lotului.</w:t>
      </w:r>
    </w:p>
    <w:p w14:paraId="048F15AB" w14:textId="55F36EB5"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L</w:t>
      </w:r>
      <w:r w:rsidRPr="00C36A8E">
        <w:rPr>
          <w:rFonts w:ascii="Times New Roman" w:hAnsi="Times New Roman" w:cs="Times New Roman"/>
          <w:color w:val="000000"/>
          <w:sz w:val="28"/>
          <w:szCs w:val="28"/>
        </w:rPr>
        <w:t>una şi anul închiderii, exprimate prin menţiunea: "închis...(luna şi anul)" sau luna şi anul ultimei eşantionări oficiale în vederea certificării, exprimate prin menţi</w:t>
      </w:r>
      <w:r>
        <w:rPr>
          <w:rFonts w:ascii="Times New Roman" w:hAnsi="Times New Roman" w:cs="Times New Roman"/>
          <w:color w:val="000000"/>
          <w:sz w:val="28"/>
          <w:szCs w:val="28"/>
        </w:rPr>
        <w:t>unea: "închis...(luna şi anul)".</w:t>
      </w:r>
    </w:p>
    <w:p w14:paraId="32316898" w14:textId="47860E49"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S</w:t>
      </w:r>
      <w:r w:rsidRPr="00C36A8E">
        <w:rPr>
          <w:rFonts w:ascii="Times New Roman" w:hAnsi="Times New Roman" w:cs="Times New Roman"/>
          <w:color w:val="000000"/>
          <w:sz w:val="28"/>
          <w:szCs w:val="28"/>
        </w:rPr>
        <w:t xml:space="preserve">pecia, cel puțin în caractere latine, cu denumirea botanică sub formă prescurtată și fără numele creatorilor, cu denumirea comună sau cu ambele denumiri; se menționează dacă este vorba de sfeclă </w:t>
      </w:r>
      <w:r>
        <w:rPr>
          <w:rFonts w:ascii="Times New Roman" w:hAnsi="Times New Roman" w:cs="Times New Roman"/>
          <w:color w:val="000000"/>
          <w:sz w:val="28"/>
          <w:szCs w:val="28"/>
        </w:rPr>
        <w:t>de zahăr sau de sfeclă furajeră.</w:t>
      </w:r>
    </w:p>
    <w:p w14:paraId="30BC6BF3" w14:textId="7D625F9C"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sidRPr="00C36A8E">
        <w:rPr>
          <w:rFonts w:ascii="Times New Roman" w:hAnsi="Times New Roman" w:cs="Times New Roman"/>
          <w:color w:val="000000"/>
          <w:sz w:val="28"/>
          <w:szCs w:val="28"/>
        </w:rPr>
        <w:t>Soiul, cel puțin în caractere latine.</w:t>
      </w:r>
    </w:p>
    <w:p w14:paraId="50A5FE77" w14:textId="00F108F6" w:rsidR="00C36A8E" w:rsidRDefault="00C36A8E" w:rsidP="00B44B6D">
      <w:pPr>
        <w:pStyle w:val="Listparagraf"/>
        <w:numPr>
          <w:ilvl w:val="0"/>
          <w:numId w:val="42"/>
        </w:numPr>
        <w:spacing w:before="240"/>
        <w:ind w:left="0" w:firstLine="567"/>
        <w:rPr>
          <w:rFonts w:ascii="Times New Roman" w:hAnsi="Times New Roman" w:cs="Times New Roman"/>
          <w:color w:val="000000"/>
          <w:sz w:val="28"/>
          <w:szCs w:val="28"/>
        </w:rPr>
      </w:pPr>
      <w:r w:rsidRPr="00C36A8E">
        <w:rPr>
          <w:rFonts w:ascii="Times New Roman" w:hAnsi="Times New Roman" w:cs="Times New Roman"/>
          <w:color w:val="000000"/>
          <w:sz w:val="28"/>
          <w:szCs w:val="28"/>
        </w:rPr>
        <w:t>Categoria.</w:t>
      </w:r>
    </w:p>
    <w:p w14:paraId="01005946" w14:textId="076D3E76" w:rsidR="00C36A8E"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sidRPr="003B2473">
        <w:rPr>
          <w:rFonts w:ascii="Times New Roman" w:hAnsi="Times New Roman" w:cs="Times New Roman"/>
          <w:color w:val="000000"/>
          <w:sz w:val="28"/>
          <w:szCs w:val="28"/>
        </w:rPr>
        <w:t>Țara producătoare.</w:t>
      </w:r>
    </w:p>
    <w:p w14:paraId="38DAA570" w14:textId="77777777" w:rsidR="003B2473"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sidRPr="003B2473">
        <w:rPr>
          <w:rFonts w:ascii="Times New Roman" w:hAnsi="Times New Roman" w:cs="Times New Roman"/>
          <w:color w:val="000000"/>
          <w:sz w:val="28"/>
          <w:szCs w:val="28"/>
        </w:rPr>
        <w:t>Greutatea netă sau brută declarată sau numărul declarat de glomerule sau de semințe pure.</w:t>
      </w:r>
    </w:p>
    <w:p w14:paraId="19563FC7" w14:textId="3709837E" w:rsidR="003B2473"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sidRPr="003B2473">
        <w:rPr>
          <w:rFonts w:ascii="Times New Roman" w:hAnsi="Times New Roman" w:cs="Times New Roman"/>
          <w:color w:val="000000"/>
          <w:sz w:val="28"/>
          <w:szCs w:val="28"/>
        </w:rPr>
        <w:t>În cazul în care se indică greutatea și modul de utilizare a pesticidelor granulate, a substanțelor de drajare sau a altor aditivi solizi, indicația privind tipul aditivului, precum și raportul aproximativ dintre greutatea glomerulelor sau a semințelor pure și greutatea totală.</w:t>
      </w:r>
    </w:p>
    <w:p w14:paraId="03064F65" w14:textId="57B3A1DF" w:rsidR="003B2473"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sidRPr="003B2473">
        <w:rPr>
          <w:rFonts w:ascii="Times New Roman" w:hAnsi="Times New Roman" w:cs="Times New Roman"/>
          <w:color w:val="000000"/>
          <w:sz w:val="28"/>
          <w:szCs w:val="28"/>
        </w:rPr>
        <w:t>Pentru semințele monogerme: mențiunea „monogerme”.</w:t>
      </w:r>
    </w:p>
    <w:p w14:paraId="34B3C001" w14:textId="77777777" w:rsidR="003B2473"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sidRPr="003B2473">
        <w:rPr>
          <w:rFonts w:ascii="Times New Roman" w:hAnsi="Times New Roman" w:cs="Times New Roman"/>
          <w:color w:val="000000"/>
          <w:sz w:val="28"/>
          <w:szCs w:val="28"/>
        </w:rPr>
        <w:t>Pentru semințele de precizie: mențiunea „de precizie”.</w:t>
      </w:r>
    </w:p>
    <w:p w14:paraId="1344CD13" w14:textId="6ED9A6F3" w:rsidR="003B2473"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sidRPr="003B2473">
        <w:rPr>
          <w:rFonts w:ascii="Times New Roman" w:hAnsi="Times New Roman" w:cs="Times New Roman"/>
          <w:color w:val="000000"/>
          <w:sz w:val="28"/>
          <w:szCs w:val="28"/>
        </w:rPr>
        <w:lastRenderedPageBreak/>
        <w:t>În cazul în care germinarea a fost reanalizată, se poate include mențiunea „reanalizată…(luna și anul)” și serviciul responsabil cu reanalizarea respectivă. Indicațiile pot fi înscrise pe o vinietă adezivă oficială care se lipește pe eticheta oficială.</w:t>
      </w:r>
    </w:p>
    <w:p w14:paraId="2EE6A826" w14:textId="0AE65D50" w:rsidR="003B2473" w:rsidRDefault="003B2473" w:rsidP="00B44B6D">
      <w:pPr>
        <w:pStyle w:val="Listparagraf"/>
        <w:numPr>
          <w:ilvl w:val="0"/>
          <w:numId w:val="42"/>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D</w:t>
      </w:r>
      <w:r w:rsidRPr="003B2473">
        <w:rPr>
          <w:rFonts w:ascii="Times New Roman" w:hAnsi="Times New Roman" w:cs="Times New Roman"/>
          <w:color w:val="000000"/>
          <w:sz w:val="28"/>
          <w:szCs w:val="28"/>
        </w:rPr>
        <w:t>imensiuni minime – 110 mm × 67 mm.</w:t>
      </w:r>
    </w:p>
    <w:p w14:paraId="4DC85BE4" w14:textId="77777777" w:rsidR="003B2473" w:rsidRPr="003B2473" w:rsidRDefault="003B2473" w:rsidP="003B2473">
      <w:pPr>
        <w:pStyle w:val="Listparagraf"/>
        <w:spacing w:before="240"/>
        <w:ind w:left="567" w:firstLine="0"/>
        <w:rPr>
          <w:rFonts w:ascii="Times New Roman" w:hAnsi="Times New Roman" w:cs="Times New Roman"/>
          <w:color w:val="000000"/>
          <w:sz w:val="28"/>
          <w:szCs w:val="28"/>
        </w:rPr>
      </w:pPr>
    </w:p>
    <w:p w14:paraId="6F9D82D2" w14:textId="451EE873" w:rsidR="00C36A8E" w:rsidRPr="003B2473" w:rsidRDefault="003B2473" w:rsidP="003B2473">
      <w:pPr>
        <w:pStyle w:val="Listparagraf"/>
        <w:spacing w:before="240"/>
        <w:ind w:left="567" w:firstLine="0"/>
        <w:jc w:val="center"/>
        <w:rPr>
          <w:rFonts w:ascii="Times New Roman" w:hAnsi="Times New Roman" w:cs="Times New Roman"/>
          <w:b/>
          <w:color w:val="000000"/>
          <w:sz w:val="28"/>
          <w:szCs w:val="28"/>
        </w:rPr>
      </w:pPr>
      <w:r w:rsidRPr="003B2473">
        <w:rPr>
          <w:rFonts w:ascii="Times New Roman" w:hAnsi="Times New Roman" w:cs="Times New Roman"/>
          <w:b/>
          <w:color w:val="000000"/>
          <w:sz w:val="28"/>
          <w:szCs w:val="28"/>
        </w:rPr>
        <w:t>Secțiunea II</w:t>
      </w:r>
    </w:p>
    <w:p w14:paraId="150E034D" w14:textId="77777777" w:rsidR="003B2473" w:rsidRPr="003B2473" w:rsidRDefault="003B2473" w:rsidP="003B2473">
      <w:pPr>
        <w:pStyle w:val="Listparagraf"/>
        <w:ind w:left="0"/>
        <w:jc w:val="center"/>
        <w:rPr>
          <w:rFonts w:ascii="Times New Roman" w:hAnsi="Times New Roman" w:cs="Times New Roman"/>
          <w:b/>
          <w:color w:val="000000"/>
          <w:sz w:val="28"/>
          <w:szCs w:val="28"/>
        </w:rPr>
      </w:pPr>
      <w:r w:rsidRPr="003B2473">
        <w:rPr>
          <w:rFonts w:ascii="Times New Roman" w:hAnsi="Times New Roman" w:cs="Times New Roman"/>
          <w:b/>
          <w:color w:val="000000"/>
          <w:sz w:val="28"/>
          <w:szCs w:val="28"/>
        </w:rPr>
        <w:t>Indicațiile prevăzute pentru eticheta furnizorului sau înscrierea</w:t>
      </w:r>
    </w:p>
    <w:p w14:paraId="7AD18531" w14:textId="27C761BF" w:rsidR="003B2473" w:rsidRPr="003B2473" w:rsidRDefault="003B2473" w:rsidP="003B2473">
      <w:pPr>
        <w:pStyle w:val="Listparagraf"/>
        <w:ind w:left="0"/>
        <w:jc w:val="center"/>
        <w:rPr>
          <w:rFonts w:ascii="Times New Roman" w:hAnsi="Times New Roman" w:cs="Times New Roman"/>
          <w:b/>
          <w:color w:val="000000"/>
          <w:sz w:val="28"/>
          <w:szCs w:val="28"/>
        </w:rPr>
      </w:pPr>
      <w:r w:rsidRPr="003B2473">
        <w:rPr>
          <w:rFonts w:ascii="Times New Roman" w:hAnsi="Times New Roman" w:cs="Times New Roman"/>
          <w:b/>
          <w:color w:val="000000"/>
          <w:sz w:val="28"/>
          <w:szCs w:val="28"/>
        </w:rPr>
        <w:t>pe ambalaj (ambalaj mic)</w:t>
      </w:r>
    </w:p>
    <w:p w14:paraId="52EF9333" w14:textId="1C4D3B0F" w:rsidR="003B2473"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M</w:t>
      </w:r>
      <w:r w:rsidRPr="00D33825">
        <w:rPr>
          <w:rFonts w:ascii="Times New Roman" w:hAnsi="Times New Roman" w:cs="Times New Roman"/>
          <w:color w:val="000000"/>
          <w:sz w:val="28"/>
          <w:szCs w:val="28"/>
        </w:rPr>
        <w:t>en</w:t>
      </w:r>
      <w:r>
        <w:rPr>
          <w:rFonts w:ascii="Times New Roman" w:hAnsi="Times New Roman" w:cs="Times New Roman"/>
          <w:color w:val="000000"/>
          <w:sz w:val="28"/>
          <w:szCs w:val="28"/>
        </w:rPr>
        <w:t>ţiunea “Ambalaj mic de tipul….”.</w:t>
      </w:r>
    </w:p>
    <w:p w14:paraId="45B188AA" w14:textId="77777777"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Numele și adresa furnizorului responsabil cu marcajul sau marca de identificare a acestuia.</w:t>
      </w:r>
    </w:p>
    <w:p w14:paraId="6A7E6D29" w14:textId="77777777"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Numărul de ordine atribuit oficial.</w:t>
      </w:r>
    </w:p>
    <w:p w14:paraId="6C97B272" w14:textId="05484283"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S</w:t>
      </w:r>
      <w:r w:rsidRPr="00D33825">
        <w:rPr>
          <w:rFonts w:ascii="Times New Roman" w:hAnsi="Times New Roman" w:cs="Times New Roman"/>
          <w:color w:val="000000"/>
          <w:sz w:val="28"/>
          <w:szCs w:val="28"/>
        </w:rPr>
        <w:t>erviciul care a atribuit numărul unic de identitate şi numele ţării pr</w:t>
      </w:r>
      <w:r>
        <w:rPr>
          <w:rFonts w:ascii="Times New Roman" w:hAnsi="Times New Roman" w:cs="Times New Roman"/>
          <w:color w:val="000000"/>
          <w:sz w:val="28"/>
          <w:szCs w:val="28"/>
        </w:rPr>
        <w:t>oducătoare sau siglele acestora.</w:t>
      </w:r>
    </w:p>
    <w:p w14:paraId="73EED2A0" w14:textId="699139AA"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N</w:t>
      </w:r>
      <w:r w:rsidRPr="00D33825">
        <w:rPr>
          <w:rFonts w:ascii="Times New Roman" w:hAnsi="Times New Roman" w:cs="Times New Roman"/>
          <w:color w:val="000000"/>
          <w:sz w:val="28"/>
          <w:szCs w:val="28"/>
        </w:rPr>
        <w:t>umărul de referinţă în cazul în care numărul unic de identitate nu permite i</w:t>
      </w:r>
      <w:r>
        <w:rPr>
          <w:rFonts w:ascii="Times New Roman" w:hAnsi="Times New Roman" w:cs="Times New Roman"/>
          <w:color w:val="000000"/>
          <w:sz w:val="28"/>
          <w:szCs w:val="28"/>
        </w:rPr>
        <w:t>dentificarea lotului certificat.</w:t>
      </w:r>
    </w:p>
    <w:p w14:paraId="035E1CD5" w14:textId="2450F986"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Specia, indicată cel puțin în caracte</w:t>
      </w:r>
      <w:r>
        <w:rPr>
          <w:rFonts w:ascii="Times New Roman" w:hAnsi="Times New Roman" w:cs="Times New Roman"/>
          <w:color w:val="000000"/>
          <w:sz w:val="28"/>
          <w:szCs w:val="28"/>
        </w:rPr>
        <w:t>re latine. S</w:t>
      </w:r>
      <w:r w:rsidRPr="00D33825">
        <w:rPr>
          <w:rFonts w:ascii="Times New Roman" w:hAnsi="Times New Roman" w:cs="Times New Roman"/>
          <w:color w:val="000000"/>
          <w:sz w:val="28"/>
          <w:szCs w:val="28"/>
        </w:rPr>
        <w:t>e menționează dacă este vorba de sfeclă: de zahăr sau furajeră.</w:t>
      </w:r>
    </w:p>
    <w:p w14:paraId="2864BBF2" w14:textId="77777777"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Soiul, indicat cel puțin în caractere latine.</w:t>
      </w:r>
    </w:p>
    <w:p w14:paraId="3971E8B7" w14:textId="77777777"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Categoria.</w:t>
      </w:r>
    </w:p>
    <w:p w14:paraId="3CDBED99" w14:textId="77777777"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Greutatea netă sau brută declarată sau numărul declarat de glomerule sau de semințe pure.</w:t>
      </w:r>
    </w:p>
    <w:p w14:paraId="4EB3642C" w14:textId="5C36D149"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În cazul în care se indică greutatea și modul de utilizare a pesticidelor granulate, a substanțelor de drajare sau a altor aditivi solizi, indicația privind tipul aditivului, precum și raportul aproximativ dintre greutatea glomerulelor sau a semințelor pure și greutatea totală.</w:t>
      </w:r>
    </w:p>
    <w:p w14:paraId="3E07BB08" w14:textId="1D740564" w:rsid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Pentru semințele monogerme: mențiunea „monogerme”.</w:t>
      </w:r>
    </w:p>
    <w:p w14:paraId="142DE2CD" w14:textId="27BCF366" w:rsidR="00D33825" w:rsidRPr="00D33825" w:rsidRDefault="00D33825" w:rsidP="00B44B6D">
      <w:pPr>
        <w:pStyle w:val="Listparagraf"/>
        <w:numPr>
          <w:ilvl w:val="0"/>
          <w:numId w:val="43"/>
        </w:numPr>
        <w:spacing w:before="240"/>
        <w:ind w:left="0" w:firstLine="567"/>
        <w:rPr>
          <w:rFonts w:ascii="Times New Roman" w:hAnsi="Times New Roman" w:cs="Times New Roman"/>
          <w:color w:val="000000"/>
          <w:sz w:val="28"/>
          <w:szCs w:val="28"/>
        </w:rPr>
      </w:pPr>
      <w:r w:rsidRPr="00D33825">
        <w:rPr>
          <w:rFonts w:ascii="Times New Roman" w:hAnsi="Times New Roman" w:cs="Times New Roman"/>
          <w:color w:val="000000"/>
          <w:sz w:val="28"/>
          <w:szCs w:val="28"/>
        </w:rPr>
        <w:t>Pentru semințele de precizie: mențiunea „de precizie”.</w:t>
      </w:r>
    </w:p>
    <w:p w14:paraId="17596E1B" w14:textId="1D066FDD" w:rsidR="00D33825" w:rsidRPr="00D33825" w:rsidRDefault="00972A0E" w:rsidP="00972A0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CE1C338" w14:textId="24B2490C" w:rsidR="00D33825" w:rsidRPr="00D33825" w:rsidRDefault="00D33825" w:rsidP="00D33825">
      <w:pPr>
        <w:pStyle w:val="Listparagraf"/>
        <w:spacing w:before="240"/>
        <w:jc w:val="right"/>
        <w:rPr>
          <w:rFonts w:ascii="Times New Roman" w:hAnsi="Times New Roman" w:cs="Times New Roman"/>
          <w:color w:val="000000"/>
          <w:sz w:val="28"/>
          <w:szCs w:val="28"/>
        </w:rPr>
      </w:pPr>
      <w:r w:rsidRPr="00D33825">
        <w:rPr>
          <w:rFonts w:ascii="Times New Roman" w:hAnsi="Times New Roman" w:cs="Times New Roman"/>
          <w:color w:val="000000"/>
          <w:sz w:val="28"/>
          <w:szCs w:val="28"/>
        </w:rPr>
        <w:lastRenderedPageBreak/>
        <w:t>Anexa</w:t>
      </w:r>
      <w:r w:rsidR="00972A0E">
        <w:rPr>
          <w:rFonts w:ascii="Times New Roman" w:hAnsi="Times New Roman" w:cs="Times New Roman"/>
          <w:color w:val="000000"/>
          <w:sz w:val="28"/>
          <w:szCs w:val="28"/>
        </w:rPr>
        <w:t xml:space="preserve"> nr.4</w:t>
      </w:r>
    </w:p>
    <w:p w14:paraId="5C0B2B23" w14:textId="77777777" w:rsidR="00D33825" w:rsidRPr="00D33825" w:rsidRDefault="00D33825" w:rsidP="00D33825">
      <w:pPr>
        <w:pStyle w:val="Listparagraf"/>
        <w:spacing w:before="240"/>
        <w:jc w:val="right"/>
        <w:rPr>
          <w:rFonts w:ascii="Times New Roman" w:hAnsi="Times New Roman" w:cs="Times New Roman"/>
          <w:color w:val="000000"/>
          <w:sz w:val="28"/>
          <w:szCs w:val="28"/>
        </w:rPr>
      </w:pPr>
      <w:r w:rsidRPr="00D33825">
        <w:rPr>
          <w:rFonts w:ascii="Times New Roman" w:hAnsi="Times New Roman" w:cs="Times New Roman"/>
          <w:color w:val="000000"/>
          <w:sz w:val="28"/>
          <w:szCs w:val="28"/>
        </w:rPr>
        <w:t>la Cerinţele privind calitatea şi comercializarea</w:t>
      </w:r>
    </w:p>
    <w:p w14:paraId="3AAC0C4C" w14:textId="3382B7DB" w:rsidR="003B2473" w:rsidRDefault="00D33825" w:rsidP="00D33825">
      <w:pPr>
        <w:pStyle w:val="Listparagraf"/>
        <w:spacing w:before="240"/>
        <w:ind w:left="567" w:firstLine="0"/>
        <w:jc w:val="right"/>
        <w:rPr>
          <w:rFonts w:ascii="Times New Roman" w:hAnsi="Times New Roman" w:cs="Times New Roman"/>
          <w:color w:val="000000"/>
          <w:sz w:val="28"/>
          <w:szCs w:val="28"/>
        </w:rPr>
      </w:pPr>
      <w:r w:rsidRPr="00D33825">
        <w:rPr>
          <w:rFonts w:ascii="Times New Roman" w:hAnsi="Times New Roman" w:cs="Times New Roman"/>
          <w:color w:val="000000"/>
          <w:sz w:val="28"/>
          <w:szCs w:val="28"/>
        </w:rPr>
        <w:t>seminţelor de sfeclă de zahăr și sfeclă furajeră</w:t>
      </w:r>
    </w:p>
    <w:p w14:paraId="75608B22" w14:textId="77777777" w:rsidR="003B2473" w:rsidRDefault="003B2473" w:rsidP="00493514">
      <w:pPr>
        <w:pStyle w:val="Listparagraf"/>
        <w:spacing w:before="240"/>
        <w:ind w:left="567" w:firstLine="0"/>
        <w:jc w:val="center"/>
        <w:rPr>
          <w:rFonts w:ascii="Times New Roman" w:hAnsi="Times New Roman" w:cs="Times New Roman"/>
          <w:color w:val="000000"/>
          <w:sz w:val="28"/>
          <w:szCs w:val="28"/>
        </w:rPr>
      </w:pPr>
    </w:p>
    <w:p w14:paraId="13C69B27" w14:textId="15B68BC8" w:rsidR="003B2473" w:rsidRDefault="00493514" w:rsidP="00493514">
      <w:pPr>
        <w:pStyle w:val="Listparagraf"/>
        <w:spacing w:before="240"/>
        <w:ind w:left="567" w:firstLine="0"/>
        <w:jc w:val="center"/>
        <w:rPr>
          <w:rFonts w:ascii="Times New Roman" w:hAnsi="Times New Roman" w:cs="Times New Roman"/>
          <w:color w:val="000000"/>
          <w:sz w:val="28"/>
          <w:szCs w:val="28"/>
        </w:rPr>
      </w:pPr>
      <w:r w:rsidRPr="00493514">
        <w:rPr>
          <w:rFonts w:ascii="Times New Roman" w:hAnsi="Times New Roman" w:cs="Times New Roman"/>
          <w:b/>
          <w:bCs/>
          <w:color w:val="000000"/>
          <w:sz w:val="28"/>
          <w:szCs w:val="28"/>
        </w:rPr>
        <w:t>ETICHETA ȘI DOCUMENTUL PREVĂZUT PENTRU SEMINȚELE NECERTIFICATE DEFINITIV ȘI RECOLTATE ÎNTR-UN ALT STAT</w:t>
      </w:r>
    </w:p>
    <w:p w14:paraId="2E0FD741" w14:textId="77777777" w:rsidR="00493514" w:rsidRPr="004230C5" w:rsidRDefault="00493514" w:rsidP="00B44B6D">
      <w:pPr>
        <w:pStyle w:val="Listparagraf"/>
        <w:numPr>
          <w:ilvl w:val="0"/>
          <w:numId w:val="44"/>
        </w:numPr>
        <w:spacing w:before="240"/>
        <w:ind w:left="0" w:firstLine="567"/>
        <w:rPr>
          <w:rFonts w:ascii="Times New Roman" w:hAnsi="Times New Roman" w:cs="Times New Roman"/>
          <w:b/>
          <w:bCs/>
          <w:color w:val="000000"/>
          <w:sz w:val="28"/>
          <w:szCs w:val="28"/>
        </w:rPr>
      </w:pPr>
      <w:r w:rsidRPr="004230C5">
        <w:rPr>
          <w:rFonts w:ascii="Times New Roman" w:hAnsi="Times New Roman" w:cs="Times New Roman"/>
          <w:b/>
          <w:bCs/>
          <w:color w:val="000000"/>
          <w:sz w:val="28"/>
          <w:szCs w:val="28"/>
        </w:rPr>
        <w:t>Indicațiile care trebuie menționate pe etichetă</w:t>
      </w:r>
    </w:p>
    <w:p w14:paraId="2A7068F4" w14:textId="77777777"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Autoritatea care răspunde de inspecția în câmp și statul membru sau sigla acestora.</w:t>
      </w:r>
    </w:p>
    <w:p w14:paraId="6A543386" w14:textId="77777777"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Numărul de ordine atribuit în mod oficial.</w:t>
      </w:r>
    </w:p>
    <w:p w14:paraId="67F97E8C" w14:textId="365B67BB"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Specia, cel puțin în caractere latine, cu denumirea botanică sub formă prescurtată și fără numele creatorilor, cu denumire</w:t>
      </w:r>
      <w:r w:rsidR="004230C5">
        <w:rPr>
          <w:rFonts w:ascii="Times New Roman" w:hAnsi="Times New Roman" w:cs="Times New Roman"/>
          <w:color w:val="000000"/>
          <w:sz w:val="28"/>
          <w:szCs w:val="28"/>
        </w:rPr>
        <w:t>a comună sau cu ambele denumiri. S</w:t>
      </w:r>
      <w:r w:rsidRPr="004230C5">
        <w:rPr>
          <w:rFonts w:ascii="Times New Roman" w:hAnsi="Times New Roman" w:cs="Times New Roman"/>
          <w:color w:val="000000"/>
          <w:sz w:val="28"/>
          <w:szCs w:val="28"/>
        </w:rPr>
        <w:t>e menționează dacă este vorba despre sfeclă de zahăr sau sfeclă furajeră.</w:t>
      </w:r>
    </w:p>
    <w:p w14:paraId="303FBA82" w14:textId="29C4A5F1"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Soiul, indicat cel puțin în caractere latine</w:t>
      </w:r>
      <w:r w:rsidR="004230C5">
        <w:rPr>
          <w:rFonts w:ascii="Times New Roman" w:hAnsi="Times New Roman" w:cs="Times New Roman"/>
          <w:bCs/>
          <w:color w:val="000000"/>
          <w:sz w:val="28"/>
          <w:szCs w:val="28"/>
        </w:rPr>
        <w:t>.</w:t>
      </w:r>
    </w:p>
    <w:p w14:paraId="0DCF2098" w14:textId="77777777"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Categoria.</w:t>
      </w:r>
    </w:p>
    <w:p w14:paraId="53B9A157" w14:textId="77777777"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Numărul de referință al câmpului sau al lotului.</w:t>
      </w:r>
    </w:p>
    <w:p w14:paraId="547B3AC7" w14:textId="77777777" w:rsidR="00493514" w:rsidRPr="004230C5"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Greutatea netă sau brută declarată.</w:t>
      </w:r>
    </w:p>
    <w:p w14:paraId="32ECF25C" w14:textId="629606A8" w:rsidR="00493514" w:rsidRDefault="00493514" w:rsidP="00B44B6D">
      <w:pPr>
        <w:pStyle w:val="Listparagraf"/>
        <w:numPr>
          <w:ilvl w:val="0"/>
          <w:numId w:val="45"/>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color w:val="000000"/>
          <w:sz w:val="28"/>
          <w:szCs w:val="28"/>
        </w:rPr>
        <w:t>Mențiunea:</w:t>
      </w:r>
      <w:r w:rsidRPr="004230C5">
        <w:rPr>
          <w:rFonts w:ascii="Times New Roman" w:hAnsi="Times New Roman" w:cs="Times New Roman"/>
          <w:bCs/>
          <w:color w:val="000000"/>
          <w:sz w:val="28"/>
          <w:szCs w:val="28"/>
        </w:rPr>
        <w:t xml:space="preserve"> „semințe necertificate definitiv”.</w:t>
      </w:r>
    </w:p>
    <w:p w14:paraId="6BA730B2" w14:textId="320B1D68" w:rsidR="004230C5" w:rsidRPr="004230C5" w:rsidRDefault="004230C5" w:rsidP="00B44B6D">
      <w:pPr>
        <w:pStyle w:val="Listparagraf"/>
        <w:numPr>
          <w:ilvl w:val="0"/>
          <w:numId w:val="44"/>
        </w:numPr>
        <w:spacing w:before="240"/>
        <w:ind w:left="0" w:firstLine="567"/>
        <w:rPr>
          <w:rFonts w:ascii="Times New Roman" w:hAnsi="Times New Roman" w:cs="Times New Roman"/>
          <w:b/>
          <w:bCs/>
          <w:color w:val="000000"/>
          <w:sz w:val="28"/>
          <w:szCs w:val="28"/>
        </w:rPr>
      </w:pPr>
      <w:r w:rsidRPr="004230C5">
        <w:rPr>
          <w:rFonts w:ascii="Times New Roman" w:hAnsi="Times New Roman" w:cs="Times New Roman"/>
          <w:b/>
          <w:bCs/>
          <w:color w:val="000000"/>
          <w:sz w:val="28"/>
          <w:szCs w:val="28"/>
        </w:rPr>
        <w:t>Culoarea etichetei</w:t>
      </w:r>
    </w:p>
    <w:p w14:paraId="43CADAA8" w14:textId="17855F11" w:rsidR="004230C5" w:rsidRDefault="004230C5" w:rsidP="004230C5">
      <w:pPr>
        <w:pStyle w:val="Listparagraf"/>
        <w:spacing w:before="240"/>
        <w:ind w:left="567"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Eticheta este de culoare gri.</w:t>
      </w:r>
    </w:p>
    <w:p w14:paraId="31672FEF" w14:textId="0D0C5CC0" w:rsidR="004230C5" w:rsidRDefault="004230C5" w:rsidP="00B44B6D">
      <w:pPr>
        <w:pStyle w:val="Listparagraf"/>
        <w:numPr>
          <w:ilvl w:val="0"/>
          <w:numId w:val="44"/>
        </w:numPr>
        <w:spacing w:before="240"/>
        <w:ind w:left="0" w:firstLine="567"/>
        <w:rPr>
          <w:rFonts w:ascii="Times New Roman" w:hAnsi="Times New Roman" w:cs="Times New Roman"/>
          <w:bCs/>
          <w:color w:val="000000"/>
          <w:sz w:val="28"/>
          <w:szCs w:val="28"/>
        </w:rPr>
      </w:pPr>
      <w:r w:rsidRPr="004230C5">
        <w:rPr>
          <w:rFonts w:ascii="Times New Roman" w:hAnsi="Times New Roman" w:cs="Times New Roman"/>
          <w:b/>
          <w:bCs/>
          <w:color w:val="000000"/>
          <w:sz w:val="28"/>
          <w:szCs w:val="28"/>
        </w:rPr>
        <w:t>Indicațiile care trebuie să figureze în document</w:t>
      </w:r>
    </w:p>
    <w:p w14:paraId="521BA3B3"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Autoritatea care eliberează documentul.</w:t>
      </w:r>
    </w:p>
    <w:p w14:paraId="015B4139" w14:textId="0963DB54"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Numărul de ordine atribuit în mod oficial.</w:t>
      </w:r>
    </w:p>
    <w:p w14:paraId="56E1DC10" w14:textId="2E99AF69"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Specia, indicată cel puțin în caractere latine, cu denumirea botanică sub formă prescurtată și fără numele creatorilor, cu denumirea</w:t>
      </w:r>
      <w:r>
        <w:rPr>
          <w:rFonts w:ascii="Times New Roman" w:hAnsi="Times New Roman" w:cs="Times New Roman"/>
          <w:bCs/>
          <w:color w:val="000000"/>
          <w:sz w:val="28"/>
          <w:szCs w:val="28"/>
        </w:rPr>
        <w:t xml:space="preserve"> comună sau cu ambele denumiri. S</w:t>
      </w:r>
      <w:r w:rsidRPr="004230C5">
        <w:rPr>
          <w:rFonts w:ascii="Times New Roman" w:hAnsi="Times New Roman" w:cs="Times New Roman"/>
          <w:bCs/>
          <w:color w:val="000000"/>
          <w:sz w:val="28"/>
          <w:szCs w:val="28"/>
        </w:rPr>
        <w:t>e menționează dacă este vorba despre sfeclă de zahăr sau sfeclă furajeră.</w:t>
      </w:r>
    </w:p>
    <w:p w14:paraId="45624CCC"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Soiul, indicat cel puțin în caractere latine.</w:t>
      </w:r>
    </w:p>
    <w:p w14:paraId="162B011D"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Categoria.</w:t>
      </w:r>
    </w:p>
    <w:p w14:paraId="2B6FB63A"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Numărul de referință al semințelor utilizate și numele țării sau ale țărilor care au realizat certificarea.</w:t>
      </w:r>
    </w:p>
    <w:p w14:paraId="65718D8F"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Numărul de referință al câmpului sau al lotului.</w:t>
      </w:r>
    </w:p>
    <w:p w14:paraId="4330C91F"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Suprafața cultivată pentru producerea lotului înscris în document.</w:t>
      </w:r>
    </w:p>
    <w:p w14:paraId="7A7829B5"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Cantitatea de semințe recoltate și numărul de ambalaje.</w:t>
      </w:r>
    </w:p>
    <w:p w14:paraId="757F4DED" w14:textId="77777777"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Atestarea de respectare a condițiilor de către cultura din care provin semințele respective.</w:t>
      </w:r>
    </w:p>
    <w:p w14:paraId="442E02C9" w14:textId="2FDD62A0" w:rsidR="004230C5" w:rsidRDefault="004230C5" w:rsidP="00B44B6D">
      <w:pPr>
        <w:pStyle w:val="Listparagraf"/>
        <w:numPr>
          <w:ilvl w:val="0"/>
          <w:numId w:val="46"/>
        </w:numPr>
        <w:spacing w:before="240"/>
        <w:ind w:left="0" w:firstLine="851"/>
        <w:rPr>
          <w:rFonts w:ascii="Times New Roman" w:hAnsi="Times New Roman" w:cs="Times New Roman"/>
          <w:bCs/>
          <w:color w:val="000000"/>
          <w:sz w:val="28"/>
          <w:szCs w:val="28"/>
        </w:rPr>
      </w:pPr>
      <w:r w:rsidRPr="004230C5">
        <w:rPr>
          <w:rFonts w:ascii="Times New Roman" w:hAnsi="Times New Roman" w:cs="Times New Roman"/>
          <w:bCs/>
          <w:color w:val="000000"/>
          <w:sz w:val="28"/>
          <w:szCs w:val="28"/>
        </w:rPr>
        <w:t>Rezultatele unei analize preliminare a semințelor, după caz.</w:t>
      </w:r>
    </w:p>
    <w:p w14:paraId="0E6D66AF" w14:textId="25526667" w:rsidR="00A47E0B" w:rsidRPr="004230C5" w:rsidRDefault="004230C5" w:rsidP="004230C5">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sectPr w:rsidR="00A47E0B" w:rsidRPr="004230C5" w:rsidSect="004D62B9">
      <w:pgSz w:w="12240" w:h="15840"/>
      <w:pgMar w:top="851"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A45DF" w16cid:durableId="2956EB71"/>
  <w16cid:commentId w16cid:paraId="26C05501" w16cid:durableId="2956EB72"/>
  <w16cid:commentId w16cid:paraId="68FA2611" w16cid:durableId="2956EB73"/>
  <w16cid:commentId w16cid:paraId="3B6C81B4" w16cid:durableId="2956EB74"/>
  <w16cid:commentId w16cid:paraId="251F3513" w16cid:durableId="2956EB75"/>
  <w16cid:commentId w16cid:paraId="44E36519" w16cid:durableId="2956EB76"/>
  <w16cid:commentId w16cid:paraId="390C7FAC" w16cid:durableId="2956EB77"/>
  <w16cid:commentId w16cid:paraId="71E2E6FC" w16cid:durableId="2956EB78"/>
  <w16cid:commentId w16cid:paraId="3D5B9CD2" w16cid:durableId="2956EB79"/>
  <w16cid:commentId w16cid:paraId="2DE8F40B" w16cid:durableId="2956EB7A"/>
  <w16cid:commentId w16cid:paraId="53AEFD23" w16cid:durableId="2956EB7B"/>
  <w16cid:commentId w16cid:paraId="37CA1C17" w16cid:durableId="2956EB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0AB"/>
    <w:multiLevelType w:val="hybridMultilevel"/>
    <w:tmpl w:val="AAECC4DE"/>
    <w:lvl w:ilvl="0" w:tplc="339C42E6">
      <w:start w:val="2"/>
      <w:numFmt w:val="decimal"/>
      <w:lvlText w:val="%1."/>
      <w:lvlJc w:val="left"/>
      <w:pPr>
        <w:ind w:left="720" w:hanging="360"/>
      </w:pPr>
      <w:rPr>
        <w:rFonts w:hint="default"/>
      </w:rPr>
    </w:lvl>
    <w:lvl w:ilvl="1" w:tplc="1F7AE4D0">
      <w:start w:val="1"/>
      <w:numFmt w:val="decimal"/>
      <w:lvlText w:val="%2)"/>
      <w:lvlJc w:val="left"/>
      <w:pPr>
        <w:ind w:left="785"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EE3C96"/>
    <w:multiLevelType w:val="hybridMultilevel"/>
    <w:tmpl w:val="35E0562C"/>
    <w:lvl w:ilvl="0" w:tplc="5B064CEE">
      <w:start w:val="1"/>
      <w:numFmt w:val="decimal"/>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
    <w:nsid w:val="0243712D"/>
    <w:multiLevelType w:val="hybridMultilevel"/>
    <w:tmpl w:val="416656C4"/>
    <w:lvl w:ilvl="0" w:tplc="4F14219E">
      <w:start w:val="1"/>
      <w:numFmt w:val="decimal"/>
      <w:lvlText w:val="%1)"/>
      <w:lvlJc w:val="righ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26932EC"/>
    <w:multiLevelType w:val="hybridMultilevel"/>
    <w:tmpl w:val="60760C0E"/>
    <w:lvl w:ilvl="0" w:tplc="759A3382">
      <w:start w:val="1"/>
      <w:numFmt w:val="decimal"/>
      <w:lvlText w:val="%1."/>
      <w:lvlJc w:val="left"/>
      <w:pPr>
        <w:ind w:left="786" w:hanging="360"/>
      </w:pPr>
      <w:rPr>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4">
    <w:nsid w:val="07CB1755"/>
    <w:multiLevelType w:val="hybridMultilevel"/>
    <w:tmpl w:val="D80E2CE2"/>
    <w:lvl w:ilvl="0" w:tplc="2C16CE36">
      <w:start w:val="1"/>
      <w:numFmt w:val="decimal"/>
      <w:lvlText w:val="%1)"/>
      <w:lvlJc w:val="right"/>
      <w:pPr>
        <w:ind w:left="1070" w:hanging="360"/>
      </w:pPr>
      <w:rPr>
        <w:rFonts w:hint="default"/>
        <w:b w:val="0"/>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5">
    <w:nsid w:val="117F6B06"/>
    <w:multiLevelType w:val="hybridMultilevel"/>
    <w:tmpl w:val="377E38D2"/>
    <w:lvl w:ilvl="0" w:tplc="6166EE80">
      <w:start w:val="32"/>
      <w:numFmt w:val="decimal"/>
      <w:lvlText w:val="%1."/>
      <w:lvlJc w:val="left"/>
      <w:pPr>
        <w:ind w:left="128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8C60E32"/>
    <w:multiLevelType w:val="hybridMultilevel"/>
    <w:tmpl w:val="9CD646DC"/>
    <w:lvl w:ilvl="0" w:tplc="B9743C42">
      <w:start w:val="8"/>
      <w:numFmt w:val="decimal"/>
      <w:lvlText w:val="%1)"/>
      <w:lvlJc w:val="righ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8164FA"/>
    <w:multiLevelType w:val="hybridMultilevel"/>
    <w:tmpl w:val="B722130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26FB35E5"/>
    <w:multiLevelType w:val="hybridMultilevel"/>
    <w:tmpl w:val="9B70B9C8"/>
    <w:lvl w:ilvl="0" w:tplc="0418000F">
      <w:start w:val="1"/>
      <w:numFmt w:val="decimal"/>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9">
    <w:nsid w:val="2B842D22"/>
    <w:multiLevelType w:val="hybridMultilevel"/>
    <w:tmpl w:val="55DE7A6E"/>
    <w:lvl w:ilvl="0" w:tplc="04180017">
      <w:start w:val="1"/>
      <w:numFmt w:val="lowerLetter"/>
      <w:lvlText w:val="%1)"/>
      <w:lvlJc w:val="left"/>
      <w:pPr>
        <w:ind w:left="2138"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0">
    <w:nsid w:val="2F336D03"/>
    <w:multiLevelType w:val="hybridMultilevel"/>
    <w:tmpl w:val="A6269208"/>
    <w:lvl w:ilvl="0" w:tplc="0409000F">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2F3C4CA0"/>
    <w:multiLevelType w:val="hybridMultilevel"/>
    <w:tmpl w:val="C6BA6F50"/>
    <w:lvl w:ilvl="0" w:tplc="B476B6E2">
      <w:start w:val="1"/>
      <w:numFmt w:val="decimal"/>
      <w:lvlText w:val="%1)"/>
      <w:lvlJc w:val="right"/>
      <w:pPr>
        <w:ind w:left="928" w:hanging="360"/>
      </w:pPr>
      <w:rPr>
        <w:rFonts w:hint="default"/>
        <w:b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2FD955F4"/>
    <w:multiLevelType w:val="hybridMultilevel"/>
    <w:tmpl w:val="457408BE"/>
    <w:lvl w:ilvl="0" w:tplc="BEC87D4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35181D55"/>
    <w:multiLevelType w:val="hybridMultilevel"/>
    <w:tmpl w:val="F6583CA6"/>
    <w:lvl w:ilvl="0" w:tplc="00B2FE90">
      <w:start w:val="1"/>
      <w:numFmt w:val="decimal"/>
      <w:lvlText w:val="%1."/>
      <w:lvlJc w:val="left"/>
      <w:pPr>
        <w:ind w:left="2574" w:hanging="360"/>
      </w:pPr>
      <w:rPr>
        <w:b/>
      </w:r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4">
    <w:nsid w:val="37BF5F9D"/>
    <w:multiLevelType w:val="hybridMultilevel"/>
    <w:tmpl w:val="8C3A0A8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8013B8F"/>
    <w:multiLevelType w:val="hybridMultilevel"/>
    <w:tmpl w:val="F62A5532"/>
    <w:lvl w:ilvl="0" w:tplc="04090011">
      <w:start w:val="1"/>
      <w:numFmt w:val="decimal"/>
      <w:lvlText w:val="%1)"/>
      <w:lvlJc w:val="left"/>
      <w:pPr>
        <w:ind w:left="1353" w:hanging="360"/>
      </w:p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6">
    <w:nsid w:val="3B73742E"/>
    <w:multiLevelType w:val="hybridMultilevel"/>
    <w:tmpl w:val="6028338E"/>
    <w:lvl w:ilvl="0" w:tplc="0409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7">
    <w:nsid w:val="3C7D4248"/>
    <w:multiLevelType w:val="hybridMultilevel"/>
    <w:tmpl w:val="161C9104"/>
    <w:lvl w:ilvl="0" w:tplc="4F14219E">
      <w:start w:val="1"/>
      <w:numFmt w:val="decimal"/>
      <w:lvlText w:val="%1)"/>
      <w:lvlJc w:val="righ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401E071F"/>
    <w:multiLevelType w:val="hybridMultilevel"/>
    <w:tmpl w:val="A52C28A0"/>
    <w:lvl w:ilvl="0" w:tplc="4F14219E">
      <w:start w:val="1"/>
      <w:numFmt w:val="decimal"/>
      <w:lvlText w:val="%1)"/>
      <w:lvlJc w:val="righ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nsid w:val="41017DE0"/>
    <w:multiLevelType w:val="hybridMultilevel"/>
    <w:tmpl w:val="217C161A"/>
    <w:lvl w:ilvl="0" w:tplc="33049496">
      <w:start w:val="1"/>
      <w:numFmt w:val="decimal"/>
      <w:lvlText w:val="%1)"/>
      <w:lvlJc w:val="right"/>
      <w:pPr>
        <w:ind w:left="1070" w:hanging="360"/>
      </w:pPr>
      <w:rPr>
        <w:rFonts w:hint="default"/>
        <w:b w:val="0"/>
      </w:rPr>
    </w:lvl>
    <w:lvl w:ilvl="1" w:tplc="04180019" w:tentative="1">
      <w:start w:val="1"/>
      <w:numFmt w:val="lowerLetter"/>
      <w:lvlText w:val="%2."/>
      <w:lvlJc w:val="left"/>
      <w:pPr>
        <w:ind w:left="1223" w:hanging="360"/>
      </w:pPr>
    </w:lvl>
    <w:lvl w:ilvl="2" w:tplc="0418001B" w:tentative="1">
      <w:start w:val="1"/>
      <w:numFmt w:val="lowerRoman"/>
      <w:lvlText w:val="%3."/>
      <w:lvlJc w:val="right"/>
      <w:pPr>
        <w:ind w:left="1943" w:hanging="180"/>
      </w:pPr>
    </w:lvl>
    <w:lvl w:ilvl="3" w:tplc="0418000F" w:tentative="1">
      <w:start w:val="1"/>
      <w:numFmt w:val="decimal"/>
      <w:lvlText w:val="%4."/>
      <w:lvlJc w:val="left"/>
      <w:pPr>
        <w:ind w:left="2663" w:hanging="360"/>
      </w:pPr>
    </w:lvl>
    <w:lvl w:ilvl="4" w:tplc="04180019" w:tentative="1">
      <w:start w:val="1"/>
      <w:numFmt w:val="lowerLetter"/>
      <w:lvlText w:val="%5."/>
      <w:lvlJc w:val="left"/>
      <w:pPr>
        <w:ind w:left="3383" w:hanging="360"/>
      </w:pPr>
    </w:lvl>
    <w:lvl w:ilvl="5" w:tplc="0418001B" w:tentative="1">
      <w:start w:val="1"/>
      <w:numFmt w:val="lowerRoman"/>
      <w:lvlText w:val="%6."/>
      <w:lvlJc w:val="right"/>
      <w:pPr>
        <w:ind w:left="4103" w:hanging="180"/>
      </w:pPr>
    </w:lvl>
    <w:lvl w:ilvl="6" w:tplc="0418000F" w:tentative="1">
      <w:start w:val="1"/>
      <w:numFmt w:val="decimal"/>
      <w:lvlText w:val="%7."/>
      <w:lvlJc w:val="left"/>
      <w:pPr>
        <w:ind w:left="4823" w:hanging="360"/>
      </w:pPr>
    </w:lvl>
    <w:lvl w:ilvl="7" w:tplc="04180019" w:tentative="1">
      <w:start w:val="1"/>
      <w:numFmt w:val="lowerLetter"/>
      <w:lvlText w:val="%8."/>
      <w:lvlJc w:val="left"/>
      <w:pPr>
        <w:ind w:left="5543" w:hanging="360"/>
      </w:pPr>
    </w:lvl>
    <w:lvl w:ilvl="8" w:tplc="0418001B" w:tentative="1">
      <w:start w:val="1"/>
      <w:numFmt w:val="lowerRoman"/>
      <w:lvlText w:val="%9."/>
      <w:lvlJc w:val="right"/>
      <w:pPr>
        <w:ind w:left="6263" w:hanging="180"/>
      </w:pPr>
    </w:lvl>
  </w:abstractNum>
  <w:abstractNum w:abstractNumId="20">
    <w:nsid w:val="41BF0B3B"/>
    <w:multiLevelType w:val="hybridMultilevel"/>
    <w:tmpl w:val="26BC42EC"/>
    <w:lvl w:ilvl="0" w:tplc="4F14219E">
      <w:start w:val="1"/>
      <w:numFmt w:val="decimal"/>
      <w:lvlText w:val="%1)"/>
      <w:lvlJc w:val="righ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1">
    <w:nsid w:val="430F5C19"/>
    <w:multiLevelType w:val="hybridMultilevel"/>
    <w:tmpl w:val="483487F0"/>
    <w:lvl w:ilvl="0" w:tplc="AA66995C">
      <w:start w:val="7"/>
      <w:numFmt w:val="decimal"/>
      <w:lvlText w:val="%1."/>
      <w:lvlJc w:val="left"/>
      <w:pPr>
        <w:ind w:left="1260" w:hanging="36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2">
    <w:nsid w:val="44B9416D"/>
    <w:multiLevelType w:val="hybridMultilevel"/>
    <w:tmpl w:val="B4CA52AA"/>
    <w:lvl w:ilvl="0" w:tplc="62E0A9D2">
      <w:start w:val="4"/>
      <w:numFmt w:val="decimal"/>
      <w:lvlText w:val="%1)"/>
      <w:lvlJc w:val="righ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6FC7573"/>
    <w:multiLevelType w:val="hybridMultilevel"/>
    <w:tmpl w:val="20E2DC06"/>
    <w:lvl w:ilvl="0" w:tplc="339C42E6">
      <w:start w:val="2"/>
      <w:numFmt w:val="decimal"/>
      <w:lvlText w:val="%1."/>
      <w:lvlJc w:val="left"/>
      <w:pPr>
        <w:ind w:left="720" w:hanging="360"/>
      </w:pPr>
      <w:rPr>
        <w:rFonts w:hint="default"/>
      </w:rPr>
    </w:lvl>
    <w:lvl w:ilvl="1" w:tplc="1F7AE4D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72342F6"/>
    <w:multiLevelType w:val="hybridMultilevel"/>
    <w:tmpl w:val="361413EC"/>
    <w:lvl w:ilvl="0" w:tplc="4F14219E">
      <w:start w:val="1"/>
      <w:numFmt w:val="decimal"/>
      <w:lvlText w:val="%1)"/>
      <w:lvlJc w:val="right"/>
      <w:pPr>
        <w:ind w:left="1495"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5">
    <w:nsid w:val="496B5AF8"/>
    <w:multiLevelType w:val="hybridMultilevel"/>
    <w:tmpl w:val="4D0E9C4C"/>
    <w:lvl w:ilvl="0" w:tplc="4DF41790">
      <w:start w:val="4"/>
      <w:numFmt w:val="decimal"/>
      <w:lvlText w:val="%1."/>
      <w:lvlJc w:val="left"/>
      <w:pPr>
        <w:ind w:left="2138" w:hanging="360"/>
      </w:pPr>
      <w:rPr>
        <w:rFonts w:hint="default"/>
        <w:b/>
      </w:rPr>
    </w:lvl>
    <w:lvl w:ilvl="1" w:tplc="837804C4">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C3672ED"/>
    <w:multiLevelType w:val="hybridMultilevel"/>
    <w:tmpl w:val="736C6EA6"/>
    <w:lvl w:ilvl="0" w:tplc="04090017">
      <w:start w:val="1"/>
      <w:numFmt w:val="lowerLetter"/>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27">
    <w:nsid w:val="4D3E0F62"/>
    <w:multiLevelType w:val="hybridMultilevel"/>
    <w:tmpl w:val="1A208698"/>
    <w:lvl w:ilvl="0" w:tplc="D58CFC24">
      <w:start w:val="38"/>
      <w:numFmt w:val="decimal"/>
      <w:lvlText w:val="%1."/>
      <w:lvlJc w:val="left"/>
      <w:pPr>
        <w:ind w:left="128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1137E41"/>
    <w:multiLevelType w:val="hybridMultilevel"/>
    <w:tmpl w:val="AE78B48C"/>
    <w:lvl w:ilvl="0" w:tplc="4F14219E">
      <w:start w:val="1"/>
      <w:numFmt w:val="decimal"/>
      <w:lvlText w:val="%1)"/>
      <w:lvlJc w:val="right"/>
      <w:pPr>
        <w:ind w:left="274" w:hanging="360"/>
      </w:pPr>
      <w:rPr>
        <w:rFonts w:hint="default"/>
      </w:rPr>
    </w:lvl>
    <w:lvl w:ilvl="1" w:tplc="04180019" w:tentative="1">
      <w:start w:val="1"/>
      <w:numFmt w:val="lowerLetter"/>
      <w:lvlText w:val="%2."/>
      <w:lvlJc w:val="left"/>
      <w:pPr>
        <w:ind w:left="994" w:hanging="360"/>
      </w:pPr>
    </w:lvl>
    <w:lvl w:ilvl="2" w:tplc="0418001B" w:tentative="1">
      <w:start w:val="1"/>
      <w:numFmt w:val="lowerRoman"/>
      <w:lvlText w:val="%3."/>
      <w:lvlJc w:val="right"/>
      <w:pPr>
        <w:ind w:left="1714" w:hanging="180"/>
      </w:pPr>
    </w:lvl>
    <w:lvl w:ilvl="3" w:tplc="0418000F" w:tentative="1">
      <w:start w:val="1"/>
      <w:numFmt w:val="decimal"/>
      <w:lvlText w:val="%4."/>
      <w:lvlJc w:val="left"/>
      <w:pPr>
        <w:ind w:left="2434" w:hanging="360"/>
      </w:pPr>
    </w:lvl>
    <w:lvl w:ilvl="4" w:tplc="04180019" w:tentative="1">
      <w:start w:val="1"/>
      <w:numFmt w:val="lowerLetter"/>
      <w:lvlText w:val="%5."/>
      <w:lvlJc w:val="left"/>
      <w:pPr>
        <w:ind w:left="3154" w:hanging="360"/>
      </w:pPr>
    </w:lvl>
    <w:lvl w:ilvl="5" w:tplc="0418001B" w:tentative="1">
      <w:start w:val="1"/>
      <w:numFmt w:val="lowerRoman"/>
      <w:lvlText w:val="%6."/>
      <w:lvlJc w:val="right"/>
      <w:pPr>
        <w:ind w:left="3874" w:hanging="180"/>
      </w:pPr>
    </w:lvl>
    <w:lvl w:ilvl="6" w:tplc="0418000F" w:tentative="1">
      <w:start w:val="1"/>
      <w:numFmt w:val="decimal"/>
      <w:lvlText w:val="%7."/>
      <w:lvlJc w:val="left"/>
      <w:pPr>
        <w:ind w:left="4594" w:hanging="360"/>
      </w:pPr>
    </w:lvl>
    <w:lvl w:ilvl="7" w:tplc="04180019" w:tentative="1">
      <w:start w:val="1"/>
      <w:numFmt w:val="lowerLetter"/>
      <w:lvlText w:val="%8."/>
      <w:lvlJc w:val="left"/>
      <w:pPr>
        <w:ind w:left="5314" w:hanging="360"/>
      </w:pPr>
    </w:lvl>
    <w:lvl w:ilvl="8" w:tplc="0418001B" w:tentative="1">
      <w:start w:val="1"/>
      <w:numFmt w:val="lowerRoman"/>
      <w:lvlText w:val="%9."/>
      <w:lvlJc w:val="right"/>
      <w:pPr>
        <w:ind w:left="6034" w:hanging="180"/>
      </w:pPr>
    </w:lvl>
  </w:abstractNum>
  <w:abstractNum w:abstractNumId="29">
    <w:nsid w:val="530826D1"/>
    <w:multiLevelType w:val="hybridMultilevel"/>
    <w:tmpl w:val="D9449804"/>
    <w:lvl w:ilvl="0" w:tplc="37B2EF9E">
      <w:start w:val="37"/>
      <w:numFmt w:val="decimal"/>
      <w:lvlText w:val="%1."/>
      <w:lvlJc w:val="left"/>
      <w:pPr>
        <w:ind w:left="200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7E7091A"/>
    <w:multiLevelType w:val="hybridMultilevel"/>
    <w:tmpl w:val="0BC4E15E"/>
    <w:lvl w:ilvl="0" w:tplc="29CE27DC">
      <w:start w:val="1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A3D1B7D"/>
    <w:multiLevelType w:val="hybridMultilevel"/>
    <w:tmpl w:val="6F08E0B0"/>
    <w:lvl w:ilvl="0" w:tplc="FA9E079E">
      <w:start w:val="31"/>
      <w:numFmt w:val="decimal"/>
      <w:lvlText w:val="%1."/>
      <w:lvlJc w:val="left"/>
      <w:pPr>
        <w:ind w:left="128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BA335C9"/>
    <w:multiLevelType w:val="hybridMultilevel"/>
    <w:tmpl w:val="7236FA24"/>
    <w:lvl w:ilvl="0" w:tplc="0D8063BA">
      <w:start w:val="9"/>
      <w:numFmt w:val="decimal"/>
      <w:lvlText w:val="%1."/>
      <w:lvlJc w:val="left"/>
      <w:pPr>
        <w:ind w:left="1070" w:hanging="360"/>
      </w:pPr>
      <w:rPr>
        <w:rFonts w:hint="default"/>
        <w:b/>
      </w:rPr>
    </w:lvl>
    <w:lvl w:ilvl="1" w:tplc="04180019">
      <w:start w:val="1"/>
      <w:numFmt w:val="lowerLetter"/>
      <w:lvlText w:val="%2."/>
      <w:lvlJc w:val="left"/>
      <w:pPr>
        <w:ind w:left="1440" w:hanging="360"/>
      </w:pPr>
    </w:lvl>
    <w:lvl w:ilvl="2" w:tplc="8566F91C">
      <w:start w:val="1"/>
      <w:numFmt w:val="decimal"/>
      <w:lvlText w:val="%3)"/>
      <w:lvlJc w:val="left"/>
      <w:pPr>
        <w:ind w:left="2340" w:hanging="360"/>
      </w:pPr>
      <w:rPr>
        <w:rFonts w:hint="default"/>
      </w:rPr>
    </w:lvl>
    <w:lvl w:ilvl="3" w:tplc="1904F12E">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C7A02C3"/>
    <w:multiLevelType w:val="hybridMultilevel"/>
    <w:tmpl w:val="416656C4"/>
    <w:lvl w:ilvl="0" w:tplc="4F14219E">
      <w:start w:val="1"/>
      <w:numFmt w:val="decimal"/>
      <w:lvlText w:val="%1)"/>
      <w:lvlJc w:val="right"/>
      <w:pPr>
        <w:ind w:left="928"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nsid w:val="5D47355B"/>
    <w:multiLevelType w:val="hybridMultilevel"/>
    <w:tmpl w:val="C082D2D0"/>
    <w:lvl w:ilvl="0" w:tplc="5FD4CF6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5">
    <w:nsid w:val="5E4A032B"/>
    <w:multiLevelType w:val="hybridMultilevel"/>
    <w:tmpl w:val="EC2AB6A4"/>
    <w:lvl w:ilvl="0" w:tplc="789C7730">
      <w:start w:val="39"/>
      <w:numFmt w:val="decimal"/>
      <w:lvlText w:val="%1."/>
      <w:lvlJc w:val="left"/>
      <w:pPr>
        <w:ind w:left="128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E8614A7"/>
    <w:multiLevelType w:val="hybridMultilevel"/>
    <w:tmpl w:val="16844496"/>
    <w:lvl w:ilvl="0" w:tplc="7F045C42">
      <w:start w:val="20"/>
      <w:numFmt w:val="decimal"/>
      <w:lvlText w:val="%1."/>
      <w:lvlJc w:val="left"/>
      <w:pPr>
        <w:ind w:left="107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21E6069"/>
    <w:multiLevelType w:val="hybridMultilevel"/>
    <w:tmpl w:val="33246260"/>
    <w:lvl w:ilvl="0" w:tplc="73FA9BF8">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677D7677"/>
    <w:multiLevelType w:val="hybridMultilevel"/>
    <w:tmpl w:val="4A32B814"/>
    <w:lvl w:ilvl="0" w:tplc="2F508414">
      <w:start w:val="1"/>
      <w:numFmt w:val="decimal"/>
      <w:lvlText w:val="%1)"/>
      <w:lvlJc w:val="right"/>
      <w:pPr>
        <w:ind w:left="786" w:hanging="360"/>
      </w:pPr>
      <w:rPr>
        <w:rFonts w:hint="default"/>
        <w:i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9">
    <w:nsid w:val="687C339F"/>
    <w:multiLevelType w:val="hybridMultilevel"/>
    <w:tmpl w:val="2FF8AB7C"/>
    <w:lvl w:ilvl="0" w:tplc="4F14219E">
      <w:start w:val="1"/>
      <w:numFmt w:val="decimal"/>
      <w:lvlText w:val="%1)"/>
      <w:lvlJc w:val="righ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0">
    <w:nsid w:val="6C303598"/>
    <w:multiLevelType w:val="hybridMultilevel"/>
    <w:tmpl w:val="D79031B6"/>
    <w:lvl w:ilvl="0" w:tplc="98C8CCF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D687118"/>
    <w:multiLevelType w:val="hybridMultilevel"/>
    <w:tmpl w:val="05BAFE36"/>
    <w:lvl w:ilvl="0" w:tplc="00B2FE90">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nsid w:val="73C174A0"/>
    <w:multiLevelType w:val="hybridMultilevel"/>
    <w:tmpl w:val="62A4B9C4"/>
    <w:lvl w:ilvl="0" w:tplc="65D037DE">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3E74139"/>
    <w:multiLevelType w:val="hybridMultilevel"/>
    <w:tmpl w:val="B02AC7C0"/>
    <w:lvl w:ilvl="0" w:tplc="8F7E5B3C">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4">
    <w:nsid w:val="79D40561"/>
    <w:multiLevelType w:val="hybridMultilevel"/>
    <w:tmpl w:val="814481EA"/>
    <w:lvl w:ilvl="0" w:tplc="4F14219E">
      <w:start w:val="1"/>
      <w:numFmt w:val="decimal"/>
      <w:lvlText w:val="%1)"/>
      <w:lvlJc w:val="right"/>
      <w:pPr>
        <w:ind w:left="1440" w:hanging="360"/>
      </w:pPr>
      <w:rPr>
        <w:rFonts w:hint="default"/>
      </w:rPr>
    </w:lvl>
    <w:lvl w:ilvl="1" w:tplc="4F14219E">
      <w:start w:val="1"/>
      <w:numFmt w:val="decimal"/>
      <w:lvlText w:val="%2)"/>
      <w:lvlJc w:val="right"/>
      <w:pPr>
        <w:ind w:left="2160" w:hanging="36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5">
    <w:nsid w:val="7A6C5F24"/>
    <w:multiLevelType w:val="hybridMultilevel"/>
    <w:tmpl w:val="5D10B1A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nsid w:val="7CCF7682"/>
    <w:multiLevelType w:val="hybridMultilevel"/>
    <w:tmpl w:val="5FD26206"/>
    <w:lvl w:ilvl="0" w:tplc="B2085B96">
      <w:start w:val="5"/>
      <w:numFmt w:val="decimal"/>
      <w:lvlText w:val="%1."/>
      <w:lvlJc w:val="left"/>
      <w:pPr>
        <w:ind w:left="785"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0"/>
  </w:num>
  <w:num w:numId="3">
    <w:abstractNumId w:val="38"/>
  </w:num>
  <w:num w:numId="4">
    <w:abstractNumId w:val="16"/>
  </w:num>
  <w:num w:numId="5">
    <w:abstractNumId w:val="23"/>
  </w:num>
  <w:num w:numId="6">
    <w:abstractNumId w:val="21"/>
  </w:num>
  <w:num w:numId="7">
    <w:abstractNumId w:val="32"/>
  </w:num>
  <w:num w:numId="8">
    <w:abstractNumId w:val="42"/>
  </w:num>
  <w:num w:numId="9">
    <w:abstractNumId w:val="0"/>
  </w:num>
  <w:num w:numId="10">
    <w:abstractNumId w:val="22"/>
  </w:num>
  <w:num w:numId="11">
    <w:abstractNumId w:val="37"/>
  </w:num>
  <w:num w:numId="12">
    <w:abstractNumId w:val="14"/>
  </w:num>
  <w:num w:numId="13">
    <w:abstractNumId w:val="45"/>
  </w:num>
  <w:num w:numId="14">
    <w:abstractNumId w:val="7"/>
  </w:num>
  <w:num w:numId="15">
    <w:abstractNumId w:val="6"/>
  </w:num>
  <w:num w:numId="16">
    <w:abstractNumId w:val="9"/>
  </w:num>
  <w:num w:numId="17">
    <w:abstractNumId w:val="25"/>
  </w:num>
  <w:num w:numId="18">
    <w:abstractNumId w:val="15"/>
  </w:num>
  <w:num w:numId="19">
    <w:abstractNumId w:val="46"/>
  </w:num>
  <w:num w:numId="20">
    <w:abstractNumId w:val="30"/>
  </w:num>
  <w:num w:numId="21">
    <w:abstractNumId w:val="44"/>
  </w:num>
  <w:num w:numId="22">
    <w:abstractNumId w:val="24"/>
  </w:num>
  <w:num w:numId="23">
    <w:abstractNumId w:val="4"/>
  </w:num>
  <w:num w:numId="24">
    <w:abstractNumId w:val="36"/>
  </w:num>
  <w:num w:numId="25">
    <w:abstractNumId w:val="20"/>
  </w:num>
  <w:num w:numId="26">
    <w:abstractNumId w:val="31"/>
  </w:num>
  <w:num w:numId="27">
    <w:abstractNumId w:val="17"/>
  </w:num>
  <w:num w:numId="28">
    <w:abstractNumId w:val="5"/>
  </w:num>
  <w:num w:numId="29">
    <w:abstractNumId w:val="39"/>
  </w:num>
  <w:num w:numId="30">
    <w:abstractNumId w:val="26"/>
  </w:num>
  <w:num w:numId="31">
    <w:abstractNumId w:val="29"/>
  </w:num>
  <w:num w:numId="32">
    <w:abstractNumId w:val="28"/>
  </w:num>
  <w:num w:numId="33">
    <w:abstractNumId w:val="27"/>
  </w:num>
  <w:num w:numId="34">
    <w:abstractNumId w:val="18"/>
  </w:num>
  <w:num w:numId="35">
    <w:abstractNumId w:val="35"/>
  </w:num>
  <w:num w:numId="36">
    <w:abstractNumId w:val="19"/>
  </w:num>
  <w:num w:numId="37">
    <w:abstractNumId w:val="41"/>
  </w:num>
  <w:num w:numId="38">
    <w:abstractNumId w:val="13"/>
  </w:num>
  <w:num w:numId="39">
    <w:abstractNumId w:val="33"/>
  </w:num>
  <w:num w:numId="40">
    <w:abstractNumId w:val="34"/>
  </w:num>
  <w:num w:numId="41">
    <w:abstractNumId w:val="43"/>
  </w:num>
  <w:num w:numId="42">
    <w:abstractNumId w:val="10"/>
  </w:num>
  <w:num w:numId="43">
    <w:abstractNumId w:val="8"/>
  </w:num>
  <w:num w:numId="44">
    <w:abstractNumId w:val="1"/>
  </w:num>
  <w:num w:numId="45">
    <w:abstractNumId w:val="11"/>
  </w:num>
  <w:num w:numId="46">
    <w:abstractNumId w:val="2"/>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3A"/>
    <w:rsid w:val="00000118"/>
    <w:rsid w:val="00007B08"/>
    <w:rsid w:val="00010164"/>
    <w:rsid w:val="000208FC"/>
    <w:rsid w:val="000221B0"/>
    <w:rsid w:val="00023178"/>
    <w:rsid w:val="00024F8A"/>
    <w:rsid w:val="00026CD0"/>
    <w:rsid w:val="00030D5E"/>
    <w:rsid w:val="00036E61"/>
    <w:rsid w:val="00043B65"/>
    <w:rsid w:val="0004429A"/>
    <w:rsid w:val="0005026F"/>
    <w:rsid w:val="00057BD6"/>
    <w:rsid w:val="00063DF1"/>
    <w:rsid w:val="00072919"/>
    <w:rsid w:val="00080E61"/>
    <w:rsid w:val="0008139C"/>
    <w:rsid w:val="00087D2C"/>
    <w:rsid w:val="00087D3F"/>
    <w:rsid w:val="000A0783"/>
    <w:rsid w:val="000A3419"/>
    <w:rsid w:val="000C7522"/>
    <w:rsid w:val="000D33DF"/>
    <w:rsid w:val="000D36A4"/>
    <w:rsid w:val="000D47DB"/>
    <w:rsid w:val="000D52A7"/>
    <w:rsid w:val="000D6544"/>
    <w:rsid w:val="001023B0"/>
    <w:rsid w:val="00105DDD"/>
    <w:rsid w:val="00113811"/>
    <w:rsid w:val="00115D75"/>
    <w:rsid w:val="00117640"/>
    <w:rsid w:val="00117B49"/>
    <w:rsid w:val="00120708"/>
    <w:rsid w:val="00120BB8"/>
    <w:rsid w:val="00125C2D"/>
    <w:rsid w:val="0012666D"/>
    <w:rsid w:val="0012673B"/>
    <w:rsid w:val="001276D6"/>
    <w:rsid w:val="00147730"/>
    <w:rsid w:val="001551D3"/>
    <w:rsid w:val="00157024"/>
    <w:rsid w:val="001639E5"/>
    <w:rsid w:val="001712A3"/>
    <w:rsid w:val="00176CF6"/>
    <w:rsid w:val="0018333A"/>
    <w:rsid w:val="001852AF"/>
    <w:rsid w:val="00187180"/>
    <w:rsid w:val="001A236F"/>
    <w:rsid w:val="001A2D31"/>
    <w:rsid w:val="001A78C8"/>
    <w:rsid w:val="001B271E"/>
    <w:rsid w:val="001C68D0"/>
    <w:rsid w:val="001D37F7"/>
    <w:rsid w:val="001D41BE"/>
    <w:rsid w:val="001E5180"/>
    <w:rsid w:val="001E6312"/>
    <w:rsid w:val="001E64CF"/>
    <w:rsid w:val="001F02AF"/>
    <w:rsid w:val="001F0461"/>
    <w:rsid w:val="001F1D3A"/>
    <w:rsid w:val="001F32F2"/>
    <w:rsid w:val="001F7906"/>
    <w:rsid w:val="00201DC5"/>
    <w:rsid w:val="00205056"/>
    <w:rsid w:val="00211494"/>
    <w:rsid w:val="00214116"/>
    <w:rsid w:val="00225772"/>
    <w:rsid w:val="00232688"/>
    <w:rsid w:val="00236D6C"/>
    <w:rsid w:val="00240042"/>
    <w:rsid w:val="002455FC"/>
    <w:rsid w:val="00251763"/>
    <w:rsid w:val="00251C99"/>
    <w:rsid w:val="00256297"/>
    <w:rsid w:val="00266907"/>
    <w:rsid w:val="002707FB"/>
    <w:rsid w:val="002747B3"/>
    <w:rsid w:val="0027624C"/>
    <w:rsid w:val="00280E95"/>
    <w:rsid w:val="00283F44"/>
    <w:rsid w:val="00293FE1"/>
    <w:rsid w:val="002A1514"/>
    <w:rsid w:val="002A179C"/>
    <w:rsid w:val="002A2484"/>
    <w:rsid w:val="002A7B54"/>
    <w:rsid w:val="002B377D"/>
    <w:rsid w:val="002B3F9B"/>
    <w:rsid w:val="002B4205"/>
    <w:rsid w:val="002C0A87"/>
    <w:rsid w:val="002C2C8F"/>
    <w:rsid w:val="002C3254"/>
    <w:rsid w:val="002D1DE7"/>
    <w:rsid w:val="002E4DA6"/>
    <w:rsid w:val="002F014F"/>
    <w:rsid w:val="002F1EE3"/>
    <w:rsid w:val="002F5D21"/>
    <w:rsid w:val="00304C28"/>
    <w:rsid w:val="003056CF"/>
    <w:rsid w:val="003105C6"/>
    <w:rsid w:val="00314183"/>
    <w:rsid w:val="00321F38"/>
    <w:rsid w:val="0032265B"/>
    <w:rsid w:val="00323676"/>
    <w:rsid w:val="00325025"/>
    <w:rsid w:val="00341CEE"/>
    <w:rsid w:val="0035551F"/>
    <w:rsid w:val="00356E1D"/>
    <w:rsid w:val="00360EF8"/>
    <w:rsid w:val="00363A67"/>
    <w:rsid w:val="00365FB0"/>
    <w:rsid w:val="00376092"/>
    <w:rsid w:val="0037698C"/>
    <w:rsid w:val="003839C9"/>
    <w:rsid w:val="00392E77"/>
    <w:rsid w:val="003976C9"/>
    <w:rsid w:val="003B2473"/>
    <w:rsid w:val="003C297F"/>
    <w:rsid w:val="003C2E6E"/>
    <w:rsid w:val="003C589D"/>
    <w:rsid w:val="003E0470"/>
    <w:rsid w:val="003E2293"/>
    <w:rsid w:val="003E5358"/>
    <w:rsid w:val="003E6005"/>
    <w:rsid w:val="003F1548"/>
    <w:rsid w:val="003F7955"/>
    <w:rsid w:val="003F7EE4"/>
    <w:rsid w:val="0040409C"/>
    <w:rsid w:val="0040724E"/>
    <w:rsid w:val="004134B9"/>
    <w:rsid w:val="00413DFF"/>
    <w:rsid w:val="00417078"/>
    <w:rsid w:val="004230C5"/>
    <w:rsid w:val="0042668B"/>
    <w:rsid w:val="00431D9C"/>
    <w:rsid w:val="00436BAC"/>
    <w:rsid w:val="00436DCA"/>
    <w:rsid w:val="004429C3"/>
    <w:rsid w:val="0044639B"/>
    <w:rsid w:val="0044651E"/>
    <w:rsid w:val="004521BD"/>
    <w:rsid w:val="00461ECB"/>
    <w:rsid w:val="00471D9E"/>
    <w:rsid w:val="00474DEC"/>
    <w:rsid w:val="004831D3"/>
    <w:rsid w:val="00486CD3"/>
    <w:rsid w:val="004875C4"/>
    <w:rsid w:val="00493514"/>
    <w:rsid w:val="00497A09"/>
    <w:rsid w:val="004A074D"/>
    <w:rsid w:val="004A0AE2"/>
    <w:rsid w:val="004A187A"/>
    <w:rsid w:val="004A794C"/>
    <w:rsid w:val="004B0743"/>
    <w:rsid w:val="004B1C1A"/>
    <w:rsid w:val="004B2449"/>
    <w:rsid w:val="004B6F12"/>
    <w:rsid w:val="004B7FAF"/>
    <w:rsid w:val="004D62B9"/>
    <w:rsid w:val="004E4F1D"/>
    <w:rsid w:val="004E500B"/>
    <w:rsid w:val="004F062D"/>
    <w:rsid w:val="004F2214"/>
    <w:rsid w:val="004F610C"/>
    <w:rsid w:val="005036D8"/>
    <w:rsid w:val="005073F1"/>
    <w:rsid w:val="00526754"/>
    <w:rsid w:val="00533B49"/>
    <w:rsid w:val="005538FE"/>
    <w:rsid w:val="0056052F"/>
    <w:rsid w:val="00567ED2"/>
    <w:rsid w:val="00572138"/>
    <w:rsid w:val="005724D3"/>
    <w:rsid w:val="005764F4"/>
    <w:rsid w:val="005828A4"/>
    <w:rsid w:val="00585393"/>
    <w:rsid w:val="00586480"/>
    <w:rsid w:val="00594373"/>
    <w:rsid w:val="005B3B2B"/>
    <w:rsid w:val="005C0225"/>
    <w:rsid w:val="005C1B98"/>
    <w:rsid w:val="005C1D78"/>
    <w:rsid w:val="005C45AF"/>
    <w:rsid w:val="005D0470"/>
    <w:rsid w:val="005D773A"/>
    <w:rsid w:val="005D77D4"/>
    <w:rsid w:val="00601002"/>
    <w:rsid w:val="00606916"/>
    <w:rsid w:val="006108A6"/>
    <w:rsid w:val="006129F8"/>
    <w:rsid w:val="00623AD8"/>
    <w:rsid w:val="00623AED"/>
    <w:rsid w:val="00635550"/>
    <w:rsid w:val="00640831"/>
    <w:rsid w:val="00643309"/>
    <w:rsid w:val="006507DE"/>
    <w:rsid w:val="006561A2"/>
    <w:rsid w:val="006600F7"/>
    <w:rsid w:val="006645BB"/>
    <w:rsid w:val="00670EA4"/>
    <w:rsid w:val="00681D03"/>
    <w:rsid w:val="006825E4"/>
    <w:rsid w:val="00684E05"/>
    <w:rsid w:val="00692931"/>
    <w:rsid w:val="0069664A"/>
    <w:rsid w:val="006A7ECC"/>
    <w:rsid w:val="006B62E7"/>
    <w:rsid w:val="006C5022"/>
    <w:rsid w:val="006C5C2B"/>
    <w:rsid w:val="006C6151"/>
    <w:rsid w:val="006D101C"/>
    <w:rsid w:val="006E7989"/>
    <w:rsid w:val="006F2A49"/>
    <w:rsid w:val="006F757F"/>
    <w:rsid w:val="00701F22"/>
    <w:rsid w:val="00706177"/>
    <w:rsid w:val="007117C6"/>
    <w:rsid w:val="007205CC"/>
    <w:rsid w:val="00723F98"/>
    <w:rsid w:val="00731424"/>
    <w:rsid w:val="00731599"/>
    <w:rsid w:val="00732218"/>
    <w:rsid w:val="00741406"/>
    <w:rsid w:val="00750CD5"/>
    <w:rsid w:val="007527E6"/>
    <w:rsid w:val="0075348D"/>
    <w:rsid w:val="00754C67"/>
    <w:rsid w:val="00763419"/>
    <w:rsid w:val="007678F7"/>
    <w:rsid w:val="00770D46"/>
    <w:rsid w:val="00776F78"/>
    <w:rsid w:val="00781FCC"/>
    <w:rsid w:val="007822C5"/>
    <w:rsid w:val="00782E77"/>
    <w:rsid w:val="00791DF5"/>
    <w:rsid w:val="0079393D"/>
    <w:rsid w:val="007952C4"/>
    <w:rsid w:val="0079781D"/>
    <w:rsid w:val="007A57E7"/>
    <w:rsid w:val="007B079F"/>
    <w:rsid w:val="007B4193"/>
    <w:rsid w:val="007B5AD1"/>
    <w:rsid w:val="007B6754"/>
    <w:rsid w:val="007B75C6"/>
    <w:rsid w:val="007C427A"/>
    <w:rsid w:val="007D0F23"/>
    <w:rsid w:val="007D240E"/>
    <w:rsid w:val="007D2D7D"/>
    <w:rsid w:val="007E6CE1"/>
    <w:rsid w:val="007E7D11"/>
    <w:rsid w:val="007F3B81"/>
    <w:rsid w:val="00807ADC"/>
    <w:rsid w:val="00813C94"/>
    <w:rsid w:val="00813F49"/>
    <w:rsid w:val="008223F7"/>
    <w:rsid w:val="00823C71"/>
    <w:rsid w:val="00826058"/>
    <w:rsid w:val="00827CD4"/>
    <w:rsid w:val="008305B7"/>
    <w:rsid w:val="00832C57"/>
    <w:rsid w:val="00834CDC"/>
    <w:rsid w:val="00837189"/>
    <w:rsid w:val="008459DB"/>
    <w:rsid w:val="0084691B"/>
    <w:rsid w:val="00852518"/>
    <w:rsid w:val="00852F63"/>
    <w:rsid w:val="008534CB"/>
    <w:rsid w:val="008546B0"/>
    <w:rsid w:val="00854A2A"/>
    <w:rsid w:val="0086284E"/>
    <w:rsid w:val="008718C9"/>
    <w:rsid w:val="008725A5"/>
    <w:rsid w:val="00873262"/>
    <w:rsid w:val="008774B6"/>
    <w:rsid w:val="00880709"/>
    <w:rsid w:val="00880744"/>
    <w:rsid w:val="008808F6"/>
    <w:rsid w:val="0088238F"/>
    <w:rsid w:val="008845F9"/>
    <w:rsid w:val="008860A7"/>
    <w:rsid w:val="00886E4F"/>
    <w:rsid w:val="0089593A"/>
    <w:rsid w:val="008B776F"/>
    <w:rsid w:val="008C6367"/>
    <w:rsid w:val="008D04F8"/>
    <w:rsid w:val="008D3D48"/>
    <w:rsid w:val="008D6093"/>
    <w:rsid w:val="008E5287"/>
    <w:rsid w:val="008E55A3"/>
    <w:rsid w:val="008E7E72"/>
    <w:rsid w:val="008F1DDE"/>
    <w:rsid w:val="008F1EEE"/>
    <w:rsid w:val="0090008A"/>
    <w:rsid w:val="009044A5"/>
    <w:rsid w:val="009054C3"/>
    <w:rsid w:val="00907E32"/>
    <w:rsid w:val="009211C0"/>
    <w:rsid w:val="009250DB"/>
    <w:rsid w:val="00925A01"/>
    <w:rsid w:val="00927C9D"/>
    <w:rsid w:val="0093050D"/>
    <w:rsid w:val="00934570"/>
    <w:rsid w:val="009468D6"/>
    <w:rsid w:val="00950235"/>
    <w:rsid w:val="00952CB7"/>
    <w:rsid w:val="00953E99"/>
    <w:rsid w:val="00972A0E"/>
    <w:rsid w:val="00972D2C"/>
    <w:rsid w:val="0097708B"/>
    <w:rsid w:val="00986EF4"/>
    <w:rsid w:val="009A121A"/>
    <w:rsid w:val="009A6F50"/>
    <w:rsid w:val="009A7DFD"/>
    <w:rsid w:val="009B1275"/>
    <w:rsid w:val="009B4CFD"/>
    <w:rsid w:val="009B5369"/>
    <w:rsid w:val="009B570A"/>
    <w:rsid w:val="009B61CB"/>
    <w:rsid w:val="009B679A"/>
    <w:rsid w:val="009C3D1E"/>
    <w:rsid w:val="009D4B29"/>
    <w:rsid w:val="009E065B"/>
    <w:rsid w:val="009E3868"/>
    <w:rsid w:val="009F4D5D"/>
    <w:rsid w:val="00A00ECE"/>
    <w:rsid w:val="00A047E6"/>
    <w:rsid w:val="00A07CC6"/>
    <w:rsid w:val="00A17D2E"/>
    <w:rsid w:val="00A20F9A"/>
    <w:rsid w:val="00A22AA3"/>
    <w:rsid w:val="00A22EDB"/>
    <w:rsid w:val="00A26B7C"/>
    <w:rsid w:val="00A26C69"/>
    <w:rsid w:val="00A30F37"/>
    <w:rsid w:val="00A317EB"/>
    <w:rsid w:val="00A31AE7"/>
    <w:rsid w:val="00A37A9B"/>
    <w:rsid w:val="00A37F8E"/>
    <w:rsid w:val="00A422C3"/>
    <w:rsid w:val="00A42D36"/>
    <w:rsid w:val="00A43422"/>
    <w:rsid w:val="00A43E22"/>
    <w:rsid w:val="00A47039"/>
    <w:rsid w:val="00A47E0B"/>
    <w:rsid w:val="00A50FD3"/>
    <w:rsid w:val="00A5481C"/>
    <w:rsid w:val="00A652D6"/>
    <w:rsid w:val="00A73C77"/>
    <w:rsid w:val="00A75C60"/>
    <w:rsid w:val="00A77FF4"/>
    <w:rsid w:val="00A81325"/>
    <w:rsid w:val="00A84172"/>
    <w:rsid w:val="00A90A92"/>
    <w:rsid w:val="00A9229C"/>
    <w:rsid w:val="00A9556A"/>
    <w:rsid w:val="00AA0C6D"/>
    <w:rsid w:val="00AA14F8"/>
    <w:rsid w:val="00AA29A3"/>
    <w:rsid w:val="00AA3A77"/>
    <w:rsid w:val="00AA5858"/>
    <w:rsid w:val="00AA6ACA"/>
    <w:rsid w:val="00AB1EAD"/>
    <w:rsid w:val="00AB5DD7"/>
    <w:rsid w:val="00AC3FBD"/>
    <w:rsid w:val="00AC4341"/>
    <w:rsid w:val="00AC71C4"/>
    <w:rsid w:val="00AD5E73"/>
    <w:rsid w:val="00AE21A1"/>
    <w:rsid w:val="00AF2584"/>
    <w:rsid w:val="00B07D4B"/>
    <w:rsid w:val="00B11C93"/>
    <w:rsid w:val="00B21B78"/>
    <w:rsid w:val="00B337B3"/>
    <w:rsid w:val="00B44B6D"/>
    <w:rsid w:val="00B4722B"/>
    <w:rsid w:val="00B506B1"/>
    <w:rsid w:val="00B55AC9"/>
    <w:rsid w:val="00B562ED"/>
    <w:rsid w:val="00B661E3"/>
    <w:rsid w:val="00B67882"/>
    <w:rsid w:val="00B73F48"/>
    <w:rsid w:val="00B77D41"/>
    <w:rsid w:val="00B81C33"/>
    <w:rsid w:val="00B83018"/>
    <w:rsid w:val="00B831E7"/>
    <w:rsid w:val="00B85FD6"/>
    <w:rsid w:val="00B8696C"/>
    <w:rsid w:val="00B86FFB"/>
    <w:rsid w:val="00B920FC"/>
    <w:rsid w:val="00B96805"/>
    <w:rsid w:val="00BA649D"/>
    <w:rsid w:val="00BB13BC"/>
    <w:rsid w:val="00BB368D"/>
    <w:rsid w:val="00BC26C5"/>
    <w:rsid w:val="00BC2868"/>
    <w:rsid w:val="00BC4DDF"/>
    <w:rsid w:val="00BE1F85"/>
    <w:rsid w:val="00BF105E"/>
    <w:rsid w:val="00BF5A45"/>
    <w:rsid w:val="00C02DFE"/>
    <w:rsid w:val="00C14A15"/>
    <w:rsid w:val="00C25DD1"/>
    <w:rsid w:val="00C2794A"/>
    <w:rsid w:val="00C33A77"/>
    <w:rsid w:val="00C3492B"/>
    <w:rsid w:val="00C36A8E"/>
    <w:rsid w:val="00C519BD"/>
    <w:rsid w:val="00C51A81"/>
    <w:rsid w:val="00C5388A"/>
    <w:rsid w:val="00C74162"/>
    <w:rsid w:val="00C749A4"/>
    <w:rsid w:val="00C7620C"/>
    <w:rsid w:val="00C95876"/>
    <w:rsid w:val="00CA07E9"/>
    <w:rsid w:val="00CA1CFF"/>
    <w:rsid w:val="00CA3AA3"/>
    <w:rsid w:val="00CB1933"/>
    <w:rsid w:val="00CB33A5"/>
    <w:rsid w:val="00CB4FBC"/>
    <w:rsid w:val="00CB7286"/>
    <w:rsid w:val="00CC14EB"/>
    <w:rsid w:val="00CC2DCA"/>
    <w:rsid w:val="00CC3483"/>
    <w:rsid w:val="00CC4C8E"/>
    <w:rsid w:val="00CC502E"/>
    <w:rsid w:val="00CC584A"/>
    <w:rsid w:val="00CC78DE"/>
    <w:rsid w:val="00CD11FF"/>
    <w:rsid w:val="00CD7115"/>
    <w:rsid w:val="00CE6EAB"/>
    <w:rsid w:val="00CF062E"/>
    <w:rsid w:val="00CF28AA"/>
    <w:rsid w:val="00D11634"/>
    <w:rsid w:val="00D11927"/>
    <w:rsid w:val="00D14BC1"/>
    <w:rsid w:val="00D14F58"/>
    <w:rsid w:val="00D208FC"/>
    <w:rsid w:val="00D212D2"/>
    <w:rsid w:val="00D2289E"/>
    <w:rsid w:val="00D25DA0"/>
    <w:rsid w:val="00D3094C"/>
    <w:rsid w:val="00D321D3"/>
    <w:rsid w:val="00D33825"/>
    <w:rsid w:val="00D3463B"/>
    <w:rsid w:val="00D37843"/>
    <w:rsid w:val="00D40D5E"/>
    <w:rsid w:val="00D44F11"/>
    <w:rsid w:val="00D62567"/>
    <w:rsid w:val="00D630D2"/>
    <w:rsid w:val="00D64424"/>
    <w:rsid w:val="00D6493A"/>
    <w:rsid w:val="00D65B3C"/>
    <w:rsid w:val="00D67191"/>
    <w:rsid w:val="00D804AB"/>
    <w:rsid w:val="00D80B30"/>
    <w:rsid w:val="00D81C1D"/>
    <w:rsid w:val="00D91401"/>
    <w:rsid w:val="00DA7FE1"/>
    <w:rsid w:val="00DB0006"/>
    <w:rsid w:val="00DB3671"/>
    <w:rsid w:val="00DD5D63"/>
    <w:rsid w:val="00DD7ECB"/>
    <w:rsid w:val="00DE0A5B"/>
    <w:rsid w:val="00DE788A"/>
    <w:rsid w:val="00DF0C08"/>
    <w:rsid w:val="00DF4053"/>
    <w:rsid w:val="00DF5C0F"/>
    <w:rsid w:val="00DF7996"/>
    <w:rsid w:val="00E00D1C"/>
    <w:rsid w:val="00E01965"/>
    <w:rsid w:val="00E04536"/>
    <w:rsid w:val="00E377F7"/>
    <w:rsid w:val="00E540F9"/>
    <w:rsid w:val="00E54483"/>
    <w:rsid w:val="00E55CFC"/>
    <w:rsid w:val="00E61CE2"/>
    <w:rsid w:val="00E6241B"/>
    <w:rsid w:val="00E64E39"/>
    <w:rsid w:val="00E66537"/>
    <w:rsid w:val="00E70442"/>
    <w:rsid w:val="00E71BD3"/>
    <w:rsid w:val="00E87CB0"/>
    <w:rsid w:val="00E91ACA"/>
    <w:rsid w:val="00E91DF8"/>
    <w:rsid w:val="00E93B22"/>
    <w:rsid w:val="00E971AA"/>
    <w:rsid w:val="00EA0E8B"/>
    <w:rsid w:val="00EA4658"/>
    <w:rsid w:val="00EB1430"/>
    <w:rsid w:val="00EB5C2F"/>
    <w:rsid w:val="00EC088E"/>
    <w:rsid w:val="00EC1A9F"/>
    <w:rsid w:val="00ED3E3C"/>
    <w:rsid w:val="00EE2579"/>
    <w:rsid w:val="00F02A1C"/>
    <w:rsid w:val="00F033FF"/>
    <w:rsid w:val="00F0673E"/>
    <w:rsid w:val="00F07BFD"/>
    <w:rsid w:val="00F07D05"/>
    <w:rsid w:val="00F12156"/>
    <w:rsid w:val="00F155C7"/>
    <w:rsid w:val="00F15D9B"/>
    <w:rsid w:val="00F26803"/>
    <w:rsid w:val="00F31604"/>
    <w:rsid w:val="00F428DE"/>
    <w:rsid w:val="00F42C4E"/>
    <w:rsid w:val="00F56147"/>
    <w:rsid w:val="00F60E95"/>
    <w:rsid w:val="00F70016"/>
    <w:rsid w:val="00F708CE"/>
    <w:rsid w:val="00F713F5"/>
    <w:rsid w:val="00F76376"/>
    <w:rsid w:val="00F76E8E"/>
    <w:rsid w:val="00F76EAA"/>
    <w:rsid w:val="00F8139C"/>
    <w:rsid w:val="00F860D7"/>
    <w:rsid w:val="00F901A4"/>
    <w:rsid w:val="00F963D7"/>
    <w:rsid w:val="00FB03A7"/>
    <w:rsid w:val="00FC5012"/>
    <w:rsid w:val="00FD466A"/>
    <w:rsid w:val="00FE12E5"/>
    <w:rsid w:val="00FE2A70"/>
    <w:rsid w:val="00FF0B83"/>
    <w:rsid w:val="00FF1F8A"/>
    <w:rsid w:val="00FF389A"/>
    <w:rsid w:val="00F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C55E"/>
  <w15:chartTrackingRefBased/>
  <w15:docId w15:val="{2A748823-4562-40F6-82D2-49CB477D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7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1F1D3A"/>
    <w:rPr>
      <w:sz w:val="16"/>
      <w:szCs w:val="16"/>
    </w:rPr>
  </w:style>
  <w:style w:type="paragraph" w:styleId="Textcomentariu">
    <w:name w:val="annotation text"/>
    <w:basedOn w:val="Normal"/>
    <w:link w:val="TextcomentariuCaracter"/>
    <w:uiPriority w:val="99"/>
    <w:semiHidden/>
    <w:unhideWhenUsed/>
    <w:rsid w:val="001F1D3A"/>
    <w:pPr>
      <w:spacing w:before="120" w:line="240" w:lineRule="auto"/>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1F1D3A"/>
    <w:rPr>
      <w:rFonts w:ascii="Times New Roman" w:eastAsia="Times New Roman" w:hAnsi="Times New Roman" w:cs="Times New Roman"/>
      <w:sz w:val="20"/>
      <w:szCs w:val="20"/>
    </w:rPr>
  </w:style>
  <w:style w:type="table" w:customStyle="1" w:styleId="TableGrid1">
    <w:name w:val="Table Grid1"/>
    <w:basedOn w:val="TabelNormal"/>
    <w:next w:val="Tabelgril"/>
    <w:uiPriority w:val="39"/>
    <w:rsid w:val="001F1D3A"/>
    <w:pPr>
      <w:spacing w:line="240" w:lineRule="auto"/>
      <w:ind w:firstLine="709"/>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1F1D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Tabelgril"/>
    <w:rsid w:val="001F1D3A"/>
    <w:pPr>
      <w:spacing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elNormal"/>
    <w:next w:val="Tabelgril"/>
    <w:rsid w:val="001F1D3A"/>
    <w:pPr>
      <w:spacing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1F1D3A"/>
    <w:pPr>
      <w:spacing w:line="240" w:lineRule="auto"/>
      <w:ind w:firstLine="709"/>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1F1D3A"/>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1D3A"/>
    <w:rPr>
      <w:rFonts w:ascii="Segoe UI" w:hAnsi="Segoe UI" w:cs="Segoe UI"/>
      <w:sz w:val="18"/>
      <w:szCs w:val="18"/>
      <w:lang w:val="ro-RO"/>
    </w:rPr>
  </w:style>
  <w:style w:type="paragraph" w:styleId="NormalWeb">
    <w:name w:val="Normal (Web)"/>
    <w:basedOn w:val="Normal"/>
    <w:uiPriority w:val="99"/>
    <w:unhideWhenUsed/>
    <w:rsid w:val="001F1D3A"/>
    <w:pPr>
      <w:spacing w:line="240" w:lineRule="auto"/>
    </w:pPr>
    <w:rPr>
      <w:rFonts w:ascii="Times New Roman" w:eastAsiaTheme="minorEastAsia" w:hAnsi="Times New Roman" w:cs="Times New Roman"/>
      <w:sz w:val="24"/>
      <w:szCs w:val="24"/>
      <w:lang w:val="en-US"/>
    </w:rPr>
  </w:style>
  <w:style w:type="paragraph" w:styleId="SubiectComentariu">
    <w:name w:val="annotation subject"/>
    <w:basedOn w:val="Textcomentariu"/>
    <w:next w:val="Textcomentariu"/>
    <w:link w:val="SubiectComentariuCaracter"/>
    <w:uiPriority w:val="99"/>
    <w:semiHidden/>
    <w:unhideWhenUsed/>
    <w:rsid w:val="00F76376"/>
    <w:pPr>
      <w:spacing w:before="0" w:after="160"/>
      <w:jc w:val="left"/>
    </w:pPr>
    <w:rPr>
      <w:rFonts w:asciiTheme="minorHAnsi" w:eastAsiaTheme="minorHAnsi" w:hAnsiTheme="minorHAnsi" w:cstheme="minorBidi"/>
      <w:b/>
      <w:bCs/>
      <w:lang w:val="ro-RO"/>
    </w:rPr>
  </w:style>
  <w:style w:type="character" w:customStyle="1" w:styleId="SubiectComentariuCaracter">
    <w:name w:val="Subiect Comentariu Caracter"/>
    <w:basedOn w:val="TextcomentariuCaracter"/>
    <w:link w:val="SubiectComentariu"/>
    <w:uiPriority w:val="99"/>
    <w:semiHidden/>
    <w:rsid w:val="00F76376"/>
    <w:rPr>
      <w:rFonts w:ascii="Times New Roman" w:eastAsia="Times New Roman" w:hAnsi="Times New Roman" w:cs="Times New Roman"/>
      <w:b/>
      <w:bCs/>
      <w:sz w:val="20"/>
      <w:szCs w:val="20"/>
      <w:lang w:val="ro-RO"/>
    </w:rPr>
  </w:style>
  <w:style w:type="character" w:styleId="Accentuat">
    <w:name w:val="Emphasis"/>
    <w:basedOn w:val="Fontdeparagrafimplicit"/>
    <w:uiPriority w:val="20"/>
    <w:qFormat/>
    <w:rsid w:val="00BB368D"/>
    <w:rPr>
      <w:i/>
      <w:iCs/>
    </w:rPr>
  </w:style>
  <w:style w:type="paragraph" w:styleId="Listparagraf">
    <w:name w:val="List Paragraph"/>
    <w:basedOn w:val="Normal"/>
    <w:link w:val="ListparagrafCaracter"/>
    <w:uiPriority w:val="34"/>
    <w:qFormat/>
    <w:rsid w:val="00026CD0"/>
    <w:pPr>
      <w:ind w:left="720"/>
      <w:contextualSpacing/>
    </w:pPr>
  </w:style>
  <w:style w:type="character" w:customStyle="1" w:styleId="ListparagrafCaracter">
    <w:name w:val="Listă paragraf Caracter"/>
    <w:link w:val="Listparagraf"/>
    <w:uiPriority w:val="34"/>
    <w:rsid w:val="00BF105E"/>
    <w:rPr>
      <w:lang w:val="ro-RO"/>
    </w:rPr>
  </w:style>
  <w:style w:type="paragraph" w:customStyle="1" w:styleId="simple-reg-15">
    <w:name w:val="simple-reg-15"/>
    <w:basedOn w:val="Normal"/>
    <w:rsid w:val="00283F4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Revizuire">
    <w:name w:val="Revision"/>
    <w:hidden/>
    <w:uiPriority w:val="99"/>
    <w:semiHidden/>
    <w:rsid w:val="002A2484"/>
    <w:pPr>
      <w:spacing w:line="240" w:lineRule="auto"/>
    </w:pPr>
    <w:rPr>
      <w:lang w:val="ro-RO"/>
    </w:rPr>
  </w:style>
  <w:style w:type="character" w:styleId="Hyperlink">
    <w:name w:val="Hyperlink"/>
    <w:basedOn w:val="Fontdeparagrafimplicit"/>
    <w:uiPriority w:val="99"/>
    <w:unhideWhenUsed/>
    <w:rsid w:val="00F12156"/>
    <w:rPr>
      <w:color w:val="0000FF"/>
      <w:u w:val="single"/>
    </w:rPr>
  </w:style>
  <w:style w:type="character" w:customStyle="1" w:styleId="italics">
    <w:name w:val="italics"/>
    <w:basedOn w:val="Fontdeparagrafimplicit"/>
    <w:rsid w:val="006825E4"/>
  </w:style>
  <w:style w:type="paragraph" w:customStyle="1" w:styleId="norm">
    <w:name w:val="norm"/>
    <w:basedOn w:val="Normal"/>
    <w:rsid w:val="00E71B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odref">
    <w:name w:val="modref"/>
    <w:basedOn w:val="Normal"/>
    <w:rsid w:val="00E71BD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5">
      <w:bodyDiv w:val="1"/>
      <w:marLeft w:val="0"/>
      <w:marRight w:val="0"/>
      <w:marTop w:val="0"/>
      <w:marBottom w:val="0"/>
      <w:divBdr>
        <w:top w:val="none" w:sz="0" w:space="0" w:color="auto"/>
        <w:left w:val="none" w:sz="0" w:space="0" w:color="auto"/>
        <w:bottom w:val="none" w:sz="0" w:space="0" w:color="auto"/>
        <w:right w:val="none" w:sz="0" w:space="0" w:color="auto"/>
      </w:divBdr>
      <w:divsChild>
        <w:div w:id="1099762629">
          <w:marLeft w:val="0"/>
          <w:marRight w:val="0"/>
          <w:marTop w:val="0"/>
          <w:marBottom w:val="0"/>
          <w:divBdr>
            <w:top w:val="none" w:sz="0" w:space="0" w:color="auto"/>
            <w:left w:val="none" w:sz="0" w:space="0" w:color="auto"/>
            <w:bottom w:val="none" w:sz="0" w:space="0" w:color="auto"/>
            <w:right w:val="none" w:sz="0" w:space="0" w:color="auto"/>
          </w:divBdr>
        </w:div>
      </w:divsChild>
    </w:div>
    <w:div w:id="20786944">
      <w:bodyDiv w:val="1"/>
      <w:marLeft w:val="0"/>
      <w:marRight w:val="0"/>
      <w:marTop w:val="0"/>
      <w:marBottom w:val="0"/>
      <w:divBdr>
        <w:top w:val="none" w:sz="0" w:space="0" w:color="auto"/>
        <w:left w:val="none" w:sz="0" w:space="0" w:color="auto"/>
        <w:bottom w:val="none" w:sz="0" w:space="0" w:color="auto"/>
        <w:right w:val="none" w:sz="0" w:space="0" w:color="auto"/>
      </w:divBdr>
      <w:divsChild>
        <w:div w:id="147865034">
          <w:marLeft w:val="0"/>
          <w:marRight w:val="0"/>
          <w:marTop w:val="0"/>
          <w:marBottom w:val="0"/>
          <w:divBdr>
            <w:top w:val="none" w:sz="0" w:space="0" w:color="auto"/>
            <w:left w:val="none" w:sz="0" w:space="0" w:color="auto"/>
            <w:bottom w:val="none" w:sz="0" w:space="0" w:color="auto"/>
            <w:right w:val="none" w:sz="0" w:space="0" w:color="auto"/>
          </w:divBdr>
        </w:div>
      </w:divsChild>
    </w:div>
    <w:div w:id="33583232">
      <w:bodyDiv w:val="1"/>
      <w:marLeft w:val="0"/>
      <w:marRight w:val="0"/>
      <w:marTop w:val="0"/>
      <w:marBottom w:val="0"/>
      <w:divBdr>
        <w:top w:val="none" w:sz="0" w:space="0" w:color="auto"/>
        <w:left w:val="none" w:sz="0" w:space="0" w:color="auto"/>
        <w:bottom w:val="none" w:sz="0" w:space="0" w:color="auto"/>
        <w:right w:val="none" w:sz="0" w:space="0" w:color="auto"/>
      </w:divBdr>
      <w:divsChild>
        <w:div w:id="509833674">
          <w:marLeft w:val="0"/>
          <w:marRight w:val="0"/>
          <w:marTop w:val="0"/>
          <w:marBottom w:val="0"/>
          <w:divBdr>
            <w:top w:val="none" w:sz="0" w:space="0" w:color="auto"/>
            <w:left w:val="none" w:sz="0" w:space="0" w:color="auto"/>
            <w:bottom w:val="none" w:sz="0" w:space="0" w:color="auto"/>
            <w:right w:val="none" w:sz="0" w:space="0" w:color="auto"/>
          </w:divBdr>
        </w:div>
      </w:divsChild>
    </w:div>
    <w:div w:id="62870722">
      <w:bodyDiv w:val="1"/>
      <w:marLeft w:val="0"/>
      <w:marRight w:val="0"/>
      <w:marTop w:val="0"/>
      <w:marBottom w:val="0"/>
      <w:divBdr>
        <w:top w:val="none" w:sz="0" w:space="0" w:color="auto"/>
        <w:left w:val="none" w:sz="0" w:space="0" w:color="auto"/>
        <w:bottom w:val="none" w:sz="0" w:space="0" w:color="auto"/>
        <w:right w:val="none" w:sz="0" w:space="0" w:color="auto"/>
      </w:divBdr>
      <w:divsChild>
        <w:div w:id="387387357">
          <w:marLeft w:val="0"/>
          <w:marRight w:val="0"/>
          <w:marTop w:val="0"/>
          <w:marBottom w:val="0"/>
          <w:divBdr>
            <w:top w:val="none" w:sz="0" w:space="0" w:color="auto"/>
            <w:left w:val="none" w:sz="0" w:space="0" w:color="auto"/>
            <w:bottom w:val="none" w:sz="0" w:space="0" w:color="auto"/>
            <w:right w:val="none" w:sz="0" w:space="0" w:color="auto"/>
          </w:divBdr>
        </w:div>
        <w:div w:id="1756395725">
          <w:marLeft w:val="0"/>
          <w:marRight w:val="0"/>
          <w:marTop w:val="0"/>
          <w:marBottom w:val="0"/>
          <w:divBdr>
            <w:top w:val="none" w:sz="0" w:space="0" w:color="auto"/>
            <w:left w:val="none" w:sz="0" w:space="0" w:color="auto"/>
            <w:bottom w:val="none" w:sz="0" w:space="0" w:color="auto"/>
            <w:right w:val="none" w:sz="0" w:space="0" w:color="auto"/>
          </w:divBdr>
          <w:divsChild>
            <w:div w:id="1271737547">
              <w:marLeft w:val="0"/>
              <w:marRight w:val="0"/>
              <w:marTop w:val="0"/>
              <w:marBottom w:val="0"/>
              <w:divBdr>
                <w:top w:val="none" w:sz="0" w:space="0" w:color="auto"/>
                <w:left w:val="none" w:sz="0" w:space="0" w:color="auto"/>
                <w:bottom w:val="none" w:sz="0" w:space="0" w:color="auto"/>
                <w:right w:val="none" w:sz="0" w:space="0" w:color="auto"/>
              </w:divBdr>
              <w:divsChild>
                <w:div w:id="771365687">
                  <w:marLeft w:val="0"/>
                  <w:marRight w:val="0"/>
                  <w:marTop w:val="120"/>
                  <w:marBottom w:val="0"/>
                  <w:divBdr>
                    <w:top w:val="none" w:sz="0" w:space="0" w:color="auto"/>
                    <w:left w:val="none" w:sz="0" w:space="0" w:color="auto"/>
                    <w:bottom w:val="none" w:sz="0" w:space="0" w:color="auto"/>
                    <w:right w:val="none" w:sz="0" w:space="0" w:color="auto"/>
                  </w:divBdr>
                </w:div>
                <w:div w:id="1138184953">
                  <w:marLeft w:val="0"/>
                  <w:marRight w:val="0"/>
                  <w:marTop w:val="0"/>
                  <w:marBottom w:val="0"/>
                  <w:divBdr>
                    <w:top w:val="none" w:sz="0" w:space="0" w:color="auto"/>
                    <w:left w:val="none" w:sz="0" w:space="0" w:color="auto"/>
                    <w:bottom w:val="none" w:sz="0" w:space="0" w:color="auto"/>
                    <w:right w:val="none" w:sz="0" w:space="0" w:color="auto"/>
                  </w:divBdr>
                  <w:divsChild>
                    <w:div w:id="764769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1766185">
              <w:marLeft w:val="0"/>
              <w:marRight w:val="0"/>
              <w:marTop w:val="0"/>
              <w:marBottom w:val="0"/>
              <w:divBdr>
                <w:top w:val="none" w:sz="0" w:space="0" w:color="auto"/>
                <w:left w:val="none" w:sz="0" w:space="0" w:color="auto"/>
                <w:bottom w:val="none" w:sz="0" w:space="0" w:color="auto"/>
                <w:right w:val="none" w:sz="0" w:space="0" w:color="auto"/>
              </w:divBdr>
              <w:divsChild>
                <w:div w:id="2066100509">
                  <w:marLeft w:val="0"/>
                  <w:marRight w:val="0"/>
                  <w:marTop w:val="120"/>
                  <w:marBottom w:val="0"/>
                  <w:divBdr>
                    <w:top w:val="none" w:sz="0" w:space="0" w:color="auto"/>
                    <w:left w:val="none" w:sz="0" w:space="0" w:color="auto"/>
                    <w:bottom w:val="none" w:sz="0" w:space="0" w:color="auto"/>
                    <w:right w:val="none" w:sz="0" w:space="0" w:color="auto"/>
                  </w:divBdr>
                </w:div>
                <w:div w:id="323168848">
                  <w:marLeft w:val="0"/>
                  <w:marRight w:val="0"/>
                  <w:marTop w:val="0"/>
                  <w:marBottom w:val="0"/>
                  <w:divBdr>
                    <w:top w:val="none" w:sz="0" w:space="0" w:color="auto"/>
                    <w:left w:val="none" w:sz="0" w:space="0" w:color="auto"/>
                    <w:bottom w:val="none" w:sz="0" w:space="0" w:color="auto"/>
                    <w:right w:val="none" w:sz="0" w:space="0" w:color="auto"/>
                  </w:divBdr>
                  <w:divsChild>
                    <w:div w:id="1141844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109702">
      <w:bodyDiv w:val="1"/>
      <w:marLeft w:val="0"/>
      <w:marRight w:val="0"/>
      <w:marTop w:val="0"/>
      <w:marBottom w:val="0"/>
      <w:divBdr>
        <w:top w:val="none" w:sz="0" w:space="0" w:color="auto"/>
        <w:left w:val="none" w:sz="0" w:space="0" w:color="auto"/>
        <w:bottom w:val="none" w:sz="0" w:space="0" w:color="auto"/>
        <w:right w:val="none" w:sz="0" w:space="0" w:color="auto"/>
      </w:divBdr>
      <w:divsChild>
        <w:div w:id="118648736">
          <w:marLeft w:val="0"/>
          <w:marRight w:val="0"/>
          <w:marTop w:val="0"/>
          <w:marBottom w:val="0"/>
          <w:divBdr>
            <w:top w:val="none" w:sz="0" w:space="0" w:color="auto"/>
            <w:left w:val="none" w:sz="0" w:space="0" w:color="auto"/>
            <w:bottom w:val="none" w:sz="0" w:space="0" w:color="auto"/>
            <w:right w:val="none" w:sz="0" w:space="0" w:color="auto"/>
          </w:divBdr>
        </w:div>
      </w:divsChild>
    </w:div>
    <w:div w:id="72943875">
      <w:bodyDiv w:val="1"/>
      <w:marLeft w:val="0"/>
      <w:marRight w:val="0"/>
      <w:marTop w:val="0"/>
      <w:marBottom w:val="0"/>
      <w:divBdr>
        <w:top w:val="none" w:sz="0" w:space="0" w:color="auto"/>
        <w:left w:val="none" w:sz="0" w:space="0" w:color="auto"/>
        <w:bottom w:val="none" w:sz="0" w:space="0" w:color="auto"/>
        <w:right w:val="none" w:sz="0" w:space="0" w:color="auto"/>
      </w:divBdr>
      <w:divsChild>
        <w:div w:id="411126582">
          <w:marLeft w:val="0"/>
          <w:marRight w:val="0"/>
          <w:marTop w:val="0"/>
          <w:marBottom w:val="0"/>
          <w:divBdr>
            <w:top w:val="none" w:sz="0" w:space="0" w:color="auto"/>
            <w:left w:val="none" w:sz="0" w:space="0" w:color="auto"/>
            <w:bottom w:val="none" w:sz="0" w:space="0" w:color="auto"/>
            <w:right w:val="none" w:sz="0" w:space="0" w:color="auto"/>
          </w:divBdr>
        </w:div>
      </w:divsChild>
    </w:div>
    <w:div w:id="84495512">
      <w:bodyDiv w:val="1"/>
      <w:marLeft w:val="0"/>
      <w:marRight w:val="0"/>
      <w:marTop w:val="0"/>
      <w:marBottom w:val="0"/>
      <w:divBdr>
        <w:top w:val="none" w:sz="0" w:space="0" w:color="auto"/>
        <w:left w:val="none" w:sz="0" w:space="0" w:color="auto"/>
        <w:bottom w:val="none" w:sz="0" w:space="0" w:color="auto"/>
        <w:right w:val="none" w:sz="0" w:space="0" w:color="auto"/>
      </w:divBdr>
      <w:divsChild>
        <w:div w:id="863204977">
          <w:marLeft w:val="0"/>
          <w:marRight w:val="0"/>
          <w:marTop w:val="0"/>
          <w:marBottom w:val="0"/>
          <w:divBdr>
            <w:top w:val="none" w:sz="0" w:space="0" w:color="auto"/>
            <w:left w:val="none" w:sz="0" w:space="0" w:color="auto"/>
            <w:bottom w:val="none" w:sz="0" w:space="0" w:color="auto"/>
            <w:right w:val="none" w:sz="0" w:space="0" w:color="auto"/>
          </w:divBdr>
        </w:div>
      </w:divsChild>
    </w:div>
    <w:div w:id="84613577">
      <w:bodyDiv w:val="1"/>
      <w:marLeft w:val="0"/>
      <w:marRight w:val="0"/>
      <w:marTop w:val="0"/>
      <w:marBottom w:val="0"/>
      <w:divBdr>
        <w:top w:val="none" w:sz="0" w:space="0" w:color="auto"/>
        <w:left w:val="none" w:sz="0" w:space="0" w:color="auto"/>
        <w:bottom w:val="none" w:sz="0" w:space="0" w:color="auto"/>
        <w:right w:val="none" w:sz="0" w:space="0" w:color="auto"/>
      </w:divBdr>
    </w:div>
    <w:div w:id="94836580">
      <w:bodyDiv w:val="1"/>
      <w:marLeft w:val="0"/>
      <w:marRight w:val="0"/>
      <w:marTop w:val="0"/>
      <w:marBottom w:val="0"/>
      <w:divBdr>
        <w:top w:val="none" w:sz="0" w:space="0" w:color="auto"/>
        <w:left w:val="none" w:sz="0" w:space="0" w:color="auto"/>
        <w:bottom w:val="none" w:sz="0" w:space="0" w:color="auto"/>
        <w:right w:val="none" w:sz="0" w:space="0" w:color="auto"/>
      </w:divBdr>
    </w:div>
    <w:div w:id="101268486">
      <w:bodyDiv w:val="1"/>
      <w:marLeft w:val="0"/>
      <w:marRight w:val="0"/>
      <w:marTop w:val="0"/>
      <w:marBottom w:val="0"/>
      <w:divBdr>
        <w:top w:val="none" w:sz="0" w:space="0" w:color="auto"/>
        <w:left w:val="none" w:sz="0" w:space="0" w:color="auto"/>
        <w:bottom w:val="none" w:sz="0" w:space="0" w:color="auto"/>
        <w:right w:val="none" w:sz="0" w:space="0" w:color="auto"/>
      </w:divBdr>
      <w:divsChild>
        <w:div w:id="390353112">
          <w:marLeft w:val="0"/>
          <w:marRight w:val="0"/>
          <w:marTop w:val="0"/>
          <w:marBottom w:val="0"/>
          <w:divBdr>
            <w:top w:val="none" w:sz="0" w:space="0" w:color="auto"/>
            <w:left w:val="none" w:sz="0" w:space="0" w:color="auto"/>
            <w:bottom w:val="none" w:sz="0" w:space="0" w:color="auto"/>
            <w:right w:val="none" w:sz="0" w:space="0" w:color="auto"/>
          </w:divBdr>
        </w:div>
      </w:divsChild>
    </w:div>
    <w:div w:id="101340709">
      <w:bodyDiv w:val="1"/>
      <w:marLeft w:val="0"/>
      <w:marRight w:val="0"/>
      <w:marTop w:val="0"/>
      <w:marBottom w:val="0"/>
      <w:divBdr>
        <w:top w:val="none" w:sz="0" w:space="0" w:color="auto"/>
        <w:left w:val="none" w:sz="0" w:space="0" w:color="auto"/>
        <w:bottom w:val="none" w:sz="0" w:space="0" w:color="auto"/>
        <w:right w:val="none" w:sz="0" w:space="0" w:color="auto"/>
      </w:divBdr>
      <w:divsChild>
        <w:div w:id="1966497772">
          <w:marLeft w:val="0"/>
          <w:marRight w:val="0"/>
          <w:marTop w:val="0"/>
          <w:marBottom w:val="0"/>
          <w:divBdr>
            <w:top w:val="none" w:sz="0" w:space="0" w:color="auto"/>
            <w:left w:val="none" w:sz="0" w:space="0" w:color="auto"/>
            <w:bottom w:val="none" w:sz="0" w:space="0" w:color="auto"/>
            <w:right w:val="none" w:sz="0" w:space="0" w:color="auto"/>
          </w:divBdr>
        </w:div>
      </w:divsChild>
    </w:div>
    <w:div w:id="102308060">
      <w:bodyDiv w:val="1"/>
      <w:marLeft w:val="0"/>
      <w:marRight w:val="0"/>
      <w:marTop w:val="0"/>
      <w:marBottom w:val="0"/>
      <w:divBdr>
        <w:top w:val="none" w:sz="0" w:space="0" w:color="auto"/>
        <w:left w:val="none" w:sz="0" w:space="0" w:color="auto"/>
        <w:bottom w:val="none" w:sz="0" w:space="0" w:color="auto"/>
        <w:right w:val="none" w:sz="0" w:space="0" w:color="auto"/>
      </w:divBdr>
      <w:divsChild>
        <w:div w:id="845634993">
          <w:marLeft w:val="0"/>
          <w:marRight w:val="0"/>
          <w:marTop w:val="0"/>
          <w:marBottom w:val="0"/>
          <w:divBdr>
            <w:top w:val="none" w:sz="0" w:space="0" w:color="auto"/>
            <w:left w:val="none" w:sz="0" w:space="0" w:color="auto"/>
            <w:bottom w:val="none" w:sz="0" w:space="0" w:color="auto"/>
            <w:right w:val="none" w:sz="0" w:space="0" w:color="auto"/>
          </w:divBdr>
        </w:div>
      </w:divsChild>
    </w:div>
    <w:div w:id="115876265">
      <w:bodyDiv w:val="1"/>
      <w:marLeft w:val="0"/>
      <w:marRight w:val="0"/>
      <w:marTop w:val="0"/>
      <w:marBottom w:val="0"/>
      <w:divBdr>
        <w:top w:val="none" w:sz="0" w:space="0" w:color="auto"/>
        <w:left w:val="none" w:sz="0" w:space="0" w:color="auto"/>
        <w:bottom w:val="none" w:sz="0" w:space="0" w:color="auto"/>
        <w:right w:val="none" w:sz="0" w:space="0" w:color="auto"/>
      </w:divBdr>
      <w:divsChild>
        <w:div w:id="1013217435">
          <w:marLeft w:val="0"/>
          <w:marRight w:val="0"/>
          <w:marTop w:val="0"/>
          <w:marBottom w:val="0"/>
          <w:divBdr>
            <w:top w:val="none" w:sz="0" w:space="0" w:color="auto"/>
            <w:left w:val="none" w:sz="0" w:space="0" w:color="auto"/>
            <w:bottom w:val="none" w:sz="0" w:space="0" w:color="auto"/>
            <w:right w:val="none" w:sz="0" w:space="0" w:color="auto"/>
          </w:divBdr>
        </w:div>
      </w:divsChild>
    </w:div>
    <w:div w:id="124154950">
      <w:bodyDiv w:val="1"/>
      <w:marLeft w:val="0"/>
      <w:marRight w:val="0"/>
      <w:marTop w:val="0"/>
      <w:marBottom w:val="0"/>
      <w:divBdr>
        <w:top w:val="none" w:sz="0" w:space="0" w:color="auto"/>
        <w:left w:val="none" w:sz="0" w:space="0" w:color="auto"/>
        <w:bottom w:val="none" w:sz="0" w:space="0" w:color="auto"/>
        <w:right w:val="none" w:sz="0" w:space="0" w:color="auto"/>
      </w:divBdr>
      <w:divsChild>
        <w:div w:id="488329392">
          <w:marLeft w:val="0"/>
          <w:marRight w:val="0"/>
          <w:marTop w:val="0"/>
          <w:marBottom w:val="0"/>
          <w:divBdr>
            <w:top w:val="none" w:sz="0" w:space="0" w:color="auto"/>
            <w:left w:val="none" w:sz="0" w:space="0" w:color="auto"/>
            <w:bottom w:val="none" w:sz="0" w:space="0" w:color="auto"/>
            <w:right w:val="none" w:sz="0" w:space="0" w:color="auto"/>
          </w:divBdr>
        </w:div>
      </w:divsChild>
    </w:div>
    <w:div w:id="140314845">
      <w:bodyDiv w:val="1"/>
      <w:marLeft w:val="0"/>
      <w:marRight w:val="0"/>
      <w:marTop w:val="0"/>
      <w:marBottom w:val="0"/>
      <w:divBdr>
        <w:top w:val="none" w:sz="0" w:space="0" w:color="auto"/>
        <w:left w:val="none" w:sz="0" w:space="0" w:color="auto"/>
        <w:bottom w:val="none" w:sz="0" w:space="0" w:color="auto"/>
        <w:right w:val="none" w:sz="0" w:space="0" w:color="auto"/>
      </w:divBdr>
      <w:divsChild>
        <w:div w:id="784497212">
          <w:marLeft w:val="0"/>
          <w:marRight w:val="0"/>
          <w:marTop w:val="0"/>
          <w:marBottom w:val="0"/>
          <w:divBdr>
            <w:top w:val="none" w:sz="0" w:space="0" w:color="auto"/>
            <w:left w:val="none" w:sz="0" w:space="0" w:color="auto"/>
            <w:bottom w:val="none" w:sz="0" w:space="0" w:color="auto"/>
            <w:right w:val="none" w:sz="0" w:space="0" w:color="auto"/>
          </w:divBdr>
        </w:div>
      </w:divsChild>
    </w:div>
    <w:div w:id="146215998">
      <w:bodyDiv w:val="1"/>
      <w:marLeft w:val="0"/>
      <w:marRight w:val="0"/>
      <w:marTop w:val="0"/>
      <w:marBottom w:val="0"/>
      <w:divBdr>
        <w:top w:val="none" w:sz="0" w:space="0" w:color="auto"/>
        <w:left w:val="none" w:sz="0" w:space="0" w:color="auto"/>
        <w:bottom w:val="none" w:sz="0" w:space="0" w:color="auto"/>
        <w:right w:val="none" w:sz="0" w:space="0" w:color="auto"/>
      </w:divBdr>
      <w:divsChild>
        <w:div w:id="541141078">
          <w:marLeft w:val="0"/>
          <w:marRight w:val="0"/>
          <w:marTop w:val="0"/>
          <w:marBottom w:val="0"/>
          <w:divBdr>
            <w:top w:val="none" w:sz="0" w:space="0" w:color="auto"/>
            <w:left w:val="none" w:sz="0" w:space="0" w:color="auto"/>
            <w:bottom w:val="none" w:sz="0" w:space="0" w:color="auto"/>
            <w:right w:val="none" w:sz="0" w:space="0" w:color="auto"/>
          </w:divBdr>
        </w:div>
      </w:divsChild>
    </w:div>
    <w:div w:id="169301122">
      <w:bodyDiv w:val="1"/>
      <w:marLeft w:val="0"/>
      <w:marRight w:val="0"/>
      <w:marTop w:val="0"/>
      <w:marBottom w:val="0"/>
      <w:divBdr>
        <w:top w:val="none" w:sz="0" w:space="0" w:color="auto"/>
        <w:left w:val="none" w:sz="0" w:space="0" w:color="auto"/>
        <w:bottom w:val="none" w:sz="0" w:space="0" w:color="auto"/>
        <w:right w:val="none" w:sz="0" w:space="0" w:color="auto"/>
      </w:divBdr>
      <w:divsChild>
        <w:div w:id="1253276097">
          <w:marLeft w:val="0"/>
          <w:marRight w:val="0"/>
          <w:marTop w:val="0"/>
          <w:marBottom w:val="0"/>
          <w:divBdr>
            <w:top w:val="none" w:sz="0" w:space="0" w:color="auto"/>
            <w:left w:val="none" w:sz="0" w:space="0" w:color="auto"/>
            <w:bottom w:val="none" w:sz="0" w:space="0" w:color="auto"/>
            <w:right w:val="none" w:sz="0" w:space="0" w:color="auto"/>
          </w:divBdr>
        </w:div>
      </w:divsChild>
    </w:div>
    <w:div w:id="173231564">
      <w:bodyDiv w:val="1"/>
      <w:marLeft w:val="0"/>
      <w:marRight w:val="0"/>
      <w:marTop w:val="0"/>
      <w:marBottom w:val="0"/>
      <w:divBdr>
        <w:top w:val="none" w:sz="0" w:space="0" w:color="auto"/>
        <w:left w:val="none" w:sz="0" w:space="0" w:color="auto"/>
        <w:bottom w:val="none" w:sz="0" w:space="0" w:color="auto"/>
        <w:right w:val="none" w:sz="0" w:space="0" w:color="auto"/>
      </w:divBdr>
      <w:divsChild>
        <w:div w:id="1506168984">
          <w:marLeft w:val="0"/>
          <w:marRight w:val="0"/>
          <w:marTop w:val="0"/>
          <w:marBottom w:val="0"/>
          <w:divBdr>
            <w:top w:val="none" w:sz="0" w:space="0" w:color="auto"/>
            <w:left w:val="none" w:sz="0" w:space="0" w:color="auto"/>
            <w:bottom w:val="none" w:sz="0" w:space="0" w:color="auto"/>
            <w:right w:val="none" w:sz="0" w:space="0" w:color="auto"/>
          </w:divBdr>
        </w:div>
      </w:divsChild>
    </w:div>
    <w:div w:id="175925229">
      <w:bodyDiv w:val="1"/>
      <w:marLeft w:val="0"/>
      <w:marRight w:val="0"/>
      <w:marTop w:val="0"/>
      <w:marBottom w:val="0"/>
      <w:divBdr>
        <w:top w:val="none" w:sz="0" w:space="0" w:color="auto"/>
        <w:left w:val="none" w:sz="0" w:space="0" w:color="auto"/>
        <w:bottom w:val="none" w:sz="0" w:space="0" w:color="auto"/>
        <w:right w:val="none" w:sz="0" w:space="0" w:color="auto"/>
      </w:divBdr>
      <w:divsChild>
        <w:div w:id="61610660">
          <w:marLeft w:val="0"/>
          <w:marRight w:val="0"/>
          <w:marTop w:val="0"/>
          <w:marBottom w:val="0"/>
          <w:divBdr>
            <w:top w:val="none" w:sz="0" w:space="0" w:color="auto"/>
            <w:left w:val="none" w:sz="0" w:space="0" w:color="auto"/>
            <w:bottom w:val="none" w:sz="0" w:space="0" w:color="auto"/>
            <w:right w:val="none" w:sz="0" w:space="0" w:color="auto"/>
          </w:divBdr>
        </w:div>
      </w:divsChild>
    </w:div>
    <w:div w:id="189220643">
      <w:bodyDiv w:val="1"/>
      <w:marLeft w:val="0"/>
      <w:marRight w:val="0"/>
      <w:marTop w:val="0"/>
      <w:marBottom w:val="0"/>
      <w:divBdr>
        <w:top w:val="none" w:sz="0" w:space="0" w:color="auto"/>
        <w:left w:val="none" w:sz="0" w:space="0" w:color="auto"/>
        <w:bottom w:val="none" w:sz="0" w:space="0" w:color="auto"/>
        <w:right w:val="none" w:sz="0" w:space="0" w:color="auto"/>
      </w:divBdr>
    </w:div>
    <w:div w:id="192772557">
      <w:bodyDiv w:val="1"/>
      <w:marLeft w:val="0"/>
      <w:marRight w:val="0"/>
      <w:marTop w:val="0"/>
      <w:marBottom w:val="0"/>
      <w:divBdr>
        <w:top w:val="none" w:sz="0" w:space="0" w:color="auto"/>
        <w:left w:val="none" w:sz="0" w:space="0" w:color="auto"/>
        <w:bottom w:val="none" w:sz="0" w:space="0" w:color="auto"/>
        <w:right w:val="none" w:sz="0" w:space="0" w:color="auto"/>
      </w:divBdr>
      <w:divsChild>
        <w:div w:id="1294166994">
          <w:marLeft w:val="0"/>
          <w:marRight w:val="0"/>
          <w:marTop w:val="0"/>
          <w:marBottom w:val="0"/>
          <w:divBdr>
            <w:top w:val="none" w:sz="0" w:space="0" w:color="auto"/>
            <w:left w:val="none" w:sz="0" w:space="0" w:color="auto"/>
            <w:bottom w:val="none" w:sz="0" w:space="0" w:color="auto"/>
            <w:right w:val="none" w:sz="0" w:space="0" w:color="auto"/>
          </w:divBdr>
        </w:div>
      </w:divsChild>
    </w:div>
    <w:div w:id="195581010">
      <w:bodyDiv w:val="1"/>
      <w:marLeft w:val="0"/>
      <w:marRight w:val="0"/>
      <w:marTop w:val="0"/>
      <w:marBottom w:val="0"/>
      <w:divBdr>
        <w:top w:val="none" w:sz="0" w:space="0" w:color="auto"/>
        <w:left w:val="none" w:sz="0" w:space="0" w:color="auto"/>
        <w:bottom w:val="none" w:sz="0" w:space="0" w:color="auto"/>
        <w:right w:val="none" w:sz="0" w:space="0" w:color="auto"/>
      </w:divBdr>
      <w:divsChild>
        <w:div w:id="1145901347">
          <w:marLeft w:val="0"/>
          <w:marRight w:val="0"/>
          <w:marTop w:val="0"/>
          <w:marBottom w:val="0"/>
          <w:divBdr>
            <w:top w:val="none" w:sz="0" w:space="0" w:color="auto"/>
            <w:left w:val="none" w:sz="0" w:space="0" w:color="auto"/>
            <w:bottom w:val="none" w:sz="0" w:space="0" w:color="auto"/>
            <w:right w:val="none" w:sz="0" w:space="0" w:color="auto"/>
          </w:divBdr>
        </w:div>
      </w:divsChild>
    </w:div>
    <w:div w:id="212430314">
      <w:bodyDiv w:val="1"/>
      <w:marLeft w:val="0"/>
      <w:marRight w:val="0"/>
      <w:marTop w:val="0"/>
      <w:marBottom w:val="0"/>
      <w:divBdr>
        <w:top w:val="none" w:sz="0" w:space="0" w:color="auto"/>
        <w:left w:val="none" w:sz="0" w:space="0" w:color="auto"/>
        <w:bottom w:val="none" w:sz="0" w:space="0" w:color="auto"/>
        <w:right w:val="none" w:sz="0" w:space="0" w:color="auto"/>
      </w:divBdr>
      <w:divsChild>
        <w:div w:id="1691640883">
          <w:marLeft w:val="0"/>
          <w:marRight w:val="0"/>
          <w:marTop w:val="0"/>
          <w:marBottom w:val="0"/>
          <w:divBdr>
            <w:top w:val="none" w:sz="0" w:space="0" w:color="auto"/>
            <w:left w:val="none" w:sz="0" w:space="0" w:color="auto"/>
            <w:bottom w:val="none" w:sz="0" w:space="0" w:color="auto"/>
            <w:right w:val="none" w:sz="0" w:space="0" w:color="auto"/>
          </w:divBdr>
        </w:div>
      </w:divsChild>
    </w:div>
    <w:div w:id="224150928">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270817715">
      <w:bodyDiv w:val="1"/>
      <w:marLeft w:val="0"/>
      <w:marRight w:val="0"/>
      <w:marTop w:val="0"/>
      <w:marBottom w:val="0"/>
      <w:divBdr>
        <w:top w:val="none" w:sz="0" w:space="0" w:color="auto"/>
        <w:left w:val="none" w:sz="0" w:space="0" w:color="auto"/>
        <w:bottom w:val="none" w:sz="0" w:space="0" w:color="auto"/>
        <w:right w:val="none" w:sz="0" w:space="0" w:color="auto"/>
      </w:divBdr>
      <w:divsChild>
        <w:div w:id="1705641761">
          <w:marLeft w:val="0"/>
          <w:marRight w:val="0"/>
          <w:marTop w:val="0"/>
          <w:marBottom w:val="0"/>
          <w:divBdr>
            <w:top w:val="none" w:sz="0" w:space="0" w:color="auto"/>
            <w:left w:val="none" w:sz="0" w:space="0" w:color="auto"/>
            <w:bottom w:val="none" w:sz="0" w:space="0" w:color="auto"/>
            <w:right w:val="none" w:sz="0" w:space="0" w:color="auto"/>
          </w:divBdr>
        </w:div>
      </w:divsChild>
    </w:div>
    <w:div w:id="276328778">
      <w:bodyDiv w:val="1"/>
      <w:marLeft w:val="0"/>
      <w:marRight w:val="0"/>
      <w:marTop w:val="0"/>
      <w:marBottom w:val="0"/>
      <w:divBdr>
        <w:top w:val="none" w:sz="0" w:space="0" w:color="auto"/>
        <w:left w:val="none" w:sz="0" w:space="0" w:color="auto"/>
        <w:bottom w:val="none" w:sz="0" w:space="0" w:color="auto"/>
        <w:right w:val="none" w:sz="0" w:space="0" w:color="auto"/>
      </w:divBdr>
      <w:divsChild>
        <w:div w:id="2033220954">
          <w:marLeft w:val="0"/>
          <w:marRight w:val="0"/>
          <w:marTop w:val="0"/>
          <w:marBottom w:val="0"/>
          <w:divBdr>
            <w:top w:val="none" w:sz="0" w:space="0" w:color="auto"/>
            <w:left w:val="none" w:sz="0" w:space="0" w:color="auto"/>
            <w:bottom w:val="none" w:sz="0" w:space="0" w:color="auto"/>
            <w:right w:val="none" w:sz="0" w:space="0" w:color="auto"/>
          </w:divBdr>
        </w:div>
      </w:divsChild>
    </w:div>
    <w:div w:id="287855051">
      <w:bodyDiv w:val="1"/>
      <w:marLeft w:val="0"/>
      <w:marRight w:val="0"/>
      <w:marTop w:val="0"/>
      <w:marBottom w:val="0"/>
      <w:divBdr>
        <w:top w:val="none" w:sz="0" w:space="0" w:color="auto"/>
        <w:left w:val="none" w:sz="0" w:space="0" w:color="auto"/>
        <w:bottom w:val="none" w:sz="0" w:space="0" w:color="auto"/>
        <w:right w:val="none" w:sz="0" w:space="0" w:color="auto"/>
      </w:divBdr>
      <w:divsChild>
        <w:div w:id="1262030316">
          <w:marLeft w:val="0"/>
          <w:marRight w:val="0"/>
          <w:marTop w:val="0"/>
          <w:marBottom w:val="0"/>
          <w:divBdr>
            <w:top w:val="none" w:sz="0" w:space="0" w:color="auto"/>
            <w:left w:val="none" w:sz="0" w:space="0" w:color="auto"/>
            <w:bottom w:val="none" w:sz="0" w:space="0" w:color="auto"/>
            <w:right w:val="none" w:sz="0" w:space="0" w:color="auto"/>
          </w:divBdr>
        </w:div>
      </w:divsChild>
    </w:div>
    <w:div w:id="317999694">
      <w:bodyDiv w:val="1"/>
      <w:marLeft w:val="0"/>
      <w:marRight w:val="0"/>
      <w:marTop w:val="0"/>
      <w:marBottom w:val="0"/>
      <w:divBdr>
        <w:top w:val="none" w:sz="0" w:space="0" w:color="auto"/>
        <w:left w:val="none" w:sz="0" w:space="0" w:color="auto"/>
        <w:bottom w:val="none" w:sz="0" w:space="0" w:color="auto"/>
        <w:right w:val="none" w:sz="0" w:space="0" w:color="auto"/>
      </w:divBdr>
      <w:divsChild>
        <w:div w:id="1224755382">
          <w:marLeft w:val="0"/>
          <w:marRight w:val="0"/>
          <w:marTop w:val="0"/>
          <w:marBottom w:val="0"/>
          <w:divBdr>
            <w:top w:val="none" w:sz="0" w:space="0" w:color="auto"/>
            <w:left w:val="none" w:sz="0" w:space="0" w:color="auto"/>
            <w:bottom w:val="none" w:sz="0" w:space="0" w:color="auto"/>
            <w:right w:val="none" w:sz="0" w:space="0" w:color="auto"/>
          </w:divBdr>
        </w:div>
      </w:divsChild>
    </w:div>
    <w:div w:id="320274440">
      <w:bodyDiv w:val="1"/>
      <w:marLeft w:val="0"/>
      <w:marRight w:val="0"/>
      <w:marTop w:val="0"/>
      <w:marBottom w:val="0"/>
      <w:divBdr>
        <w:top w:val="none" w:sz="0" w:space="0" w:color="auto"/>
        <w:left w:val="none" w:sz="0" w:space="0" w:color="auto"/>
        <w:bottom w:val="none" w:sz="0" w:space="0" w:color="auto"/>
        <w:right w:val="none" w:sz="0" w:space="0" w:color="auto"/>
      </w:divBdr>
      <w:divsChild>
        <w:div w:id="51971666">
          <w:marLeft w:val="0"/>
          <w:marRight w:val="0"/>
          <w:marTop w:val="0"/>
          <w:marBottom w:val="0"/>
          <w:divBdr>
            <w:top w:val="none" w:sz="0" w:space="0" w:color="auto"/>
            <w:left w:val="none" w:sz="0" w:space="0" w:color="auto"/>
            <w:bottom w:val="none" w:sz="0" w:space="0" w:color="auto"/>
            <w:right w:val="none" w:sz="0" w:space="0" w:color="auto"/>
          </w:divBdr>
        </w:div>
      </w:divsChild>
    </w:div>
    <w:div w:id="324670043">
      <w:bodyDiv w:val="1"/>
      <w:marLeft w:val="0"/>
      <w:marRight w:val="0"/>
      <w:marTop w:val="0"/>
      <w:marBottom w:val="0"/>
      <w:divBdr>
        <w:top w:val="none" w:sz="0" w:space="0" w:color="auto"/>
        <w:left w:val="none" w:sz="0" w:space="0" w:color="auto"/>
        <w:bottom w:val="none" w:sz="0" w:space="0" w:color="auto"/>
        <w:right w:val="none" w:sz="0" w:space="0" w:color="auto"/>
      </w:divBdr>
    </w:div>
    <w:div w:id="334960394">
      <w:bodyDiv w:val="1"/>
      <w:marLeft w:val="0"/>
      <w:marRight w:val="0"/>
      <w:marTop w:val="0"/>
      <w:marBottom w:val="0"/>
      <w:divBdr>
        <w:top w:val="none" w:sz="0" w:space="0" w:color="auto"/>
        <w:left w:val="none" w:sz="0" w:space="0" w:color="auto"/>
        <w:bottom w:val="none" w:sz="0" w:space="0" w:color="auto"/>
        <w:right w:val="none" w:sz="0" w:space="0" w:color="auto"/>
      </w:divBdr>
      <w:divsChild>
        <w:div w:id="1465653994">
          <w:marLeft w:val="0"/>
          <w:marRight w:val="0"/>
          <w:marTop w:val="0"/>
          <w:marBottom w:val="0"/>
          <w:divBdr>
            <w:top w:val="none" w:sz="0" w:space="0" w:color="auto"/>
            <w:left w:val="none" w:sz="0" w:space="0" w:color="auto"/>
            <w:bottom w:val="none" w:sz="0" w:space="0" w:color="auto"/>
            <w:right w:val="none" w:sz="0" w:space="0" w:color="auto"/>
          </w:divBdr>
        </w:div>
      </w:divsChild>
    </w:div>
    <w:div w:id="339087862">
      <w:bodyDiv w:val="1"/>
      <w:marLeft w:val="0"/>
      <w:marRight w:val="0"/>
      <w:marTop w:val="0"/>
      <w:marBottom w:val="0"/>
      <w:divBdr>
        <w:top w:val="none" w:sz="0" w:space="0" w:color="auto"/>
        <w:left w:val="none" w:sz="0" w:space="0" w:color="auto"/>
        <w:bottom w:val="none" w:sz="0" w:space="0" w:color="auto"/>
        <w:right w:val="none" w:sz="0" w:space="0" w:color="auto"/>
      </w:divBdr>
      <w:divsChild>
        <w:div w:id="1280260114">
          <w:marLeft w:val="0"/>
          <w:marRight w:val="0"/>
          <w:marTop w:val="0"/>
          <w:marBottom w:val="0"/>
          <w:divBdr>
            <w:top w:val="none" w:sz="0" w:space="0" w:color="auto"/>
            <w:left w:val="none" w:sz="0" w:space="0" w:color="auto"/>
            <w:bottom w:val="none" w:sz="0" w:space="0" w:color="auto"/>
            <w:right w:val="none" w:sz="0" w:space="0" w:color="auto"/>
          </w:divBdr>
        </w:div>
      </w:divsChild>
    </w:div>
    <w:div w:id="343477845">
      <w:bodyDiv w:val="1"/>
      <w:marLeft w:val="0"/>
      <w:marRight w:val="0"/>
      <w:marTop w:val="0"/>
      <w:marBottom w:val="0"/>
      <w:divBdr>
        <w:top w:val="none" w:sz="0" w:space="0" w:color="auto"/>
        <w:left w:val="none" w:sz="0" w:space="0" w:color="auto"/>
        <w:bottom w:val="none" w:sz="0" w:space="0" w:color="auto"/>
        <w:right w:val="none" w:sz="0" w:space="0" w:color="auto"/>
      </w:divBdr>
      <w:divsChild>
        <w:div w:id="2131120271">
          <w:marLeft w:val="0"/>
          <w:marRight w:val="0"/>
          <w:marTop w:val="0"/>
          <w:marBottom w:val="0"/>
          <w:divBdr>
            <w:top w:val="none" w:sz="0" w:space="0" w:color="auto"/>
            <w:left w:val="none" w:sz="0" w:space="0" w:color="auto"/>
            <w:bottom w:val="none" w:sz="0" w:space="0" w:color="auto"/>
            <w:right w:val="none" w:sz="0" w:space="0" w:color="auto"/>
          </w:divBdr>
        </w:div>
      </w:divsChild>
    </w:div>
    <w:div w:id="353457278">
      <w:bodyDiv w:val="1"/>
      <w:marLeft w:val="0"/>
      <w:marRight w:val="0"/>
      <w:marTop w:val="0"/>
      <w:marBottom w:val="0"/>
      <w:divBdr>
        <w:top w:val="none" w:sz="0" w:space="0" w:color="auto"/>
        <w:left w:val="none" w:sz="0" w:space="0" w:color="auto"/>
        <w:bottom w:val="none" w:sz="0" w:space="0" w:color="auto"/>
        <w:right w:val="none" w:sz="0" w:space="0" w:color="auto"/>
      </w:divBdr>
    </w:div>
    <w:div w:id="355539536">
      <w:bodyDiv w:val="1"/>
      <w:marLeft w:val="0"/>
      <w:marRight w:val="0"/>
      <w:marTop w:val="0"/>
      <w:marBottom w:val="0"/>
      <w:divBdr>
        <w:top w:val="none" w:sz="0" w:space="0" w:color="auto"/>
        <w:left w:val="none" w:sz="0" w:space="0" w:color="auto"/>
        <w:bottom w:val="none" w:sz="0" w:space="0" w:color="auto"/>
        <w:right w:val="none" w:sz="0" w:space="0" w:color="auto"/>
      </w:divBdr>
      <w:divsChild>
        <w:div w:id="83113575">
          <w:marLeft w:val="0"/>
          <w:marRight w:val="0"/>
          <w:marTop w:val="0"/>
          <w:marBottom w:val="0"/>
          <w:divBdr>
            <w:top w:val="none" w:sz="0" w:space="0" w:color="auto"/>
            <w:left w:val="none" w:sz="0" w:space="0" w:color="auto"/>
            <w:bottom w:val="none" w:sz="0" w:space="0" w:color="auto"/>
            <w:right w:val="none" w:sz="0" w:space="0" w:color="auto"/>
          </w:divBdr>
        </w:div>
      </w:divsChild>
    </w:div>
    <w:div w:id="357044290">
      <w:bodyDiv w:val="1"/>
      <w:marLeft w:val="0"/>
      <w:marRight w:val="0"/>
      <w:marTop w:val="0"/>
      <w:marBottom w:val="0"/>
      <w:divBdr>
        <w:top w:val="none" w:sz="0" w:space="0" w:color="auto"/>
        <w:left w:val="none" w:sz="0" w:space="0" w:color="auto"/>
        <w:bottom w:val="none" w:sz="0" w:space="0" w:color="auto"/>
        <w:right w:val="none" w:sz="0" w:space="0" w:color="auto"/>
      </w:divBdr>
      <w:divsChild>
        <w:div w:id="125855645">
          <w:marLeft w:val="0"/>
          <w:marRight w:val="0"/>
          <w:marTop w:val="0"/>
          <w:marBottom w:val="0"/>
          <w:divBdr>
            <w:top w:val="none" w:sz="0" w:space="0" w:color="auto"/>
            <w:left w:val="none" w:sz="0" w:space="0" w:color="auto"/>
            <w:bottom w:val="none" w:sz="0" w:space="0" w:color="auto"/>
            <w:right w:val="none" w:sz="0" w:space="0" w:color="auto"/>
          </w:divBdr>
        </w:div>
      </w:divsChild>
    </w:div>
    <w:div w:id="366610872">
      <w:bodyDiv w:val="1"/>
      <w:marLeft w:val="0"/>
      <w:marRight w:val="0"/>
      <w:marTop w:val="0"/>
      <w:marBottom w:val="0"/>
      <w:divBdr>
        <w:top w:val="none" w:sz="0" w:space="0" w:color="auto"/>
        <w:left w:val="none" w:sz="0" w:space="0" w:color="auto"/>
        <w:bottom w:val="none" w:sz="0" w:space="0" w:color="auto"/>
        <w:right w:val="none" w:sz="0" w:space="0" w:color="auto"/>
      </w:divBdr>
      <w:divsChild>
        <w:div w:id="267005182">
          <w:marLeft w:val="0"/>
          <w:marRight w:val="0"/>
          <w:marTop w:val="0"/>
          <w:marBottom w:val="0"/>
          <w:divBdr>
            <w:top w:val="none" w:sz="0" w:space="0" w:color="auto"/>
            <w:left w:val="none" w:sz="0" w:space="0" w:color="auto"/>
            <w:bottom w:val="none" w:sz="0" w:space="0" w:color="auto"/>
            <w:right w:val="none" w:sz="0" w:space="0" w:color="auto"/>
          </w:divBdr>
        </w:div>
      </w:divsChild>
    </w:div>
    <w:div w:id="366877853">
      <w:bodyDiv w:val="1"/>
      <w:marLeft w:val="0"/>
      <w:marRight w:val="0"/>
      <w:marTop w:val="0"/>
      <w:marBottom w:val="0"/>
      <w:divBdr>
        <w:top w:val="none" w:sz="0" w:space="0" w:color="auto"/>
        <w:left w:val="none" w:sz="0" w:space="0" w:color="auto"/>
        <w:bottom w:val="none" w:sz="0" w:space="0" w:color="auto"/>
        <w:right w:val="none" w:sz="0" w:space="0" w:color="auto"/>
      </w:divBdr>
      <w:divsChild>
        <w:div w:id="721320509">
          <w:marLeft w:val="0"/>
          <w:marRight w:val="0"/>
          <w:marTop w:val="0"/>
          <w:marBottom w:val="0"/>
          <w:divBdr>
            <w:top w:val="none" w:sz="0" w:space="0" w:color="auto"/>
            <w:left w:val="none" w:sz="0" w:space="0" w:color="auto"/>
            <w:bottom w:val="none" w:sz="0" w:space="0" w:color="auto"/>
            <w:right w:val="none" w:sz="0" w:space="0" w:color="auto"/>
          </w:divBdr>
        </w:div>
      </w:divsChild>
    </w:div>
    <w:div w:id="381095018">
      <w:bodyDiv w:val="1"/>
      <w:marLeft w:val="0"/>
      <w:marRight w:val="0"/>
      <w:marTop w:val="0"/>
      <w:marBottom w:val="0"/>
      <w:divBdr>
        <w:top w:val="none" w:sz="0" w:space="0" w:color="auto"/>
        <w:left w:val="none" w:sz="0" w:space="0" w:color="auto"/>
        <w:bottom w:val="none" w:sz="0" w:space="0" w:color="auto"/>
        <w:right w:val="none" w:sz="0" w:space="0" w:color="auto"/>
      </w:divBdr>
      <w:divsChild>
        <w:div w:id="877400856">
          <w:marLeft w:val="0"/>
          <w:marRight w:val="0"/>
          <w:marTop w:val="0"/>
          <w:marBottom w:val="0"/>
          <w:divBdr>
            <w:top w:val="none" w:sz="0" w:space="0" w:color="auto"/>
            <w:left w:val="none" w:sz="0" w:space="0" w:color="auto"/>
            <w:bottom w:val="none" w:sz="0" w:space="0" w:color="auto"/>
            <w:right w:val="none" w:sz="0" w:space="0" w:color="auto"/>
          </w:divBdr>
        </w:div>
      </w:divsChild>
    </w:div>
    <w:div w:id="386228766">
      <w:bodyDiv w:val="1"/>
      <w:marLeft w:val="0"/>
      <w:marRight w:val="0"/>
      <w:marTop w:val="0"/>
      <w:marBottom w:val="0"/>
      <w:divBdr>
        <w:top w:val="none" w:sz="0" w:space="0" w:color="auto"/>
        <w:left w:val="none" w:sz="0" w:space="0" w:color="auto"/>
        <w:bottom w:val="none" w:sz="0" w:space="0" w:color="auto"/>
        <w:right w:val="none" w:sz="0" w:space="0" w:color="auto"/>
      </w:divBdr>
    </w:div>
    <w:div w:id="389697063">
      <w:bodyDiv w:val="1"/>
      <w:marLeft w:val="0"/>
      <w:marRight w:val="0"/>
      <w:marTop w:val="0"/>
      <w:marBottom w:val="0"/>
      <w:divBdr>
        <w:top w:val="none" w:sz="0" w:space="0" w:color="auto"/>
        <w:left w:val="none" w:sz="0" w:space="0" w:color="auto"/>
        <w:bottom w:val="none" w:sz="0" w:space="0" w:color="auto"/>
        <w:right w:val="none" w:sz="0" w:space="0" w:color="auto"/>
      </w:divBdr>
      <w:divsChild>
        <w:div w:id="568807453">
          <w:marLeft w:val="0"/>
          <w:marRight w:val="0"/>
          <w:marTop w:val="0"/>
          <w:marBottom w:val="0"/>
          <w:divBdr>
            <w:top w:val="none" w:sz="0" w:space="0" w:color="auto"/>
            <w:left w:val="none" w:sz="0" w:space="0" w:color="auto"/>
            <w:bottom w:val="none" w:sz="0" w:space="0" w:color="auto"/>
            <w:right w:val="none" w:sz="0" w:space="0" w:color="auto"/>
          </w:divBdr>
        </w:div>
      </w:divsChild>
    </w:div>
    <w:div w:id="401947745">
      <w:bodyDiv w:val="1"/>
      <w:marLeft w:val="0"/>
      <w:marRight w:val="0"/>
      <w:marTop w:val="0"/>
      <w:marBottom w:val="0"/>
      <w:divBdr>
        <w:top w:val="none" w:sz="0" w:space="0" w:color="auto"/>
        <w:left w:val="none" w:sz="0" w:space="0" w:color="auto"/>
        <w:bottom w:val="none" w:sz="0" w:space="0" w:color="auto"/>
        <w:right w:val="none" w:sz="0" w:space="0" w:color="auto"/>
      </w:divBdr>
    </w:div>
    <w:div w:id="406154725">
      <w:bodyDiv w:val="1"/>
      <w:marLeft w:val="0"/>
      <w:marRight w:val="0"/>
      <w:marTop w:val="0"/>
      <w:marBottom w:val="0"/>
      <w:divBdr>
        <w:top w:val="none" w:sz="0" w:space="0" w:color="auto"/>
        <w:left w:val="none" w:sz="0" w:space="0" w:color="auto"/>
        <w:bottom w:val="none" w:sz="0" w:space="0" w:color="auto"/>
        <w:right w:val="none" w:sz="0" w:space="0" w:color="auto"/>
      </w:divBdr>
      <w:divsChild>
        <w:div w:id="1776291805">
          <w:marLeft w:val="0"/>
          <w:marRight w:val="0"/>
          <w:marTop w:val="0"/>
          <w:marBottom w:val="0"/>
          <w:divBdr>
            <w:top w:val="none" w:sz="0" w:space="0" w:color="auto"/>
            <w:left w:val="none" w:sz="0" w:space="0" w:color="auto"/>
            <w:bottom w:val="none" w:sz="0" w:space="0" w:color="auto"/>
            <w:right w:val="none" w:sz="0" w:space="0" w:color="auto"/>
          </w:divBdr>
        </w:div>
      </w:divsChild>
    </w:div>
    <w:div w:id="414860184">
      <w:bodyDiv w:val="1"/>
      <w:marLeft w:val="0"/>
      <w:marRight w:val="0"/>
      <w:marTop w:val="0"/>
      <w:marBottom w:val="0"/>
      <w:divBdr>
        <w:top w:val="none" w:sz="0" w:space="0" w:color="auto"/>
        <w:left w:val="none" w:sz="0" w:space="0" w:color="auto"/>
        <w:bottom w:val="none" w:sz="0" w:space="0" w:color="auto"/>
        <w:right w:val="none" w:sz="0" w:space="0" w:color="auto"/>
      </w:divBdr>
    </w:div>
    <w:div w:id="418136189">
      <w:bodyDiv w:val="1"/>
      <w:marLeft w:val="0"/>
      <w:marRight w:val="0"/>
      <w:marTop w:val="0"/>
      <w:marBottom w:val="0"/>
      <w:divBdr>
        <w:top w:val="none" w:sz="0" w:space="0" w:color="auto"/>
        <w:left w:val="none" w:sz="0" w:space="0" w:color="auto"/>
        <w:bottom w:val="none" w:sz="0" w:space="0" w:color="auto"/>
        <w:right w:val="none" w:sz="0" w:space="0" w:color="auto"/>
      </w:divBdr>
      <w:divsChild>
        <w:div w:id="321735813">
          <w:marLeft w:val="0"/>
          <w:marRight w:val="0"/>
          <w:marTop w:val="0"/>
          <w:marBottom w:val="0"/>
          <w:divBdr>
            <w:top w:val="none" w:sz="0" w:space="0" w:color="auto"/>
            <w:left w:val="none" w:sz="0" w:space="0" w:color="auto"/>
            <w:bottom w:val="none" w:sz="0" w:space="0" w:color="auto"/>
            <w:right w:val="none" w:sz="0" w:space="0" w:color="auto"/>
          </w:divBdr>
        </w:div>
      </w:divsChild>
    </w:div>
    <w:div w:id="425662789">
      <w:bodyDiv w:val="1"/>
      <w:marLeft w:val="0"/>
      <w:marRight w:val="0"/>
      <w:marTop w:val="0"/>
      <w:marBottom w:val="0"/>
      <w:divBdr>
        <w:top w:val="none" w:sz="0" w:space="0" w:color="auto"/>
        <w:left w:val="none" w:sz="0" w:space="0" w:color="auto"/>
        <w:bottom w:val="none" w:sz="0" w:space="0" w:color="auto"/>
        <w:right w:val="none" w:sz="0" w:space="0" w:color="auto"/>
      </w:divBdr>
    </w:div>
    <w:div w:id="443308847">
      <w:bodyDiv w:val="1"/>
      <w:marLeft w:val="0"/>
      <w:marRight w:val="0"/>
      <w:marTop w:val="0"/>
      <w:marBottom w:val="0"/>
      <w:divBdr>
        <w:top w:val="none" w:sz="0" w:space="0" w:color="auto"/>
        <w:left w:val="none" w:sz="0" w:space="0" w:color="auto"/>
        <w:bottom w:val="none" w:sz="0" w:space="0" w:color="auto"/>
        <w:right w:val="none" w:sz="0" w:space="0" w:color="auto"/>
      </w:divBdr>
      <w:divsChild>
        <w:div w:id="421990605">
          <w:marLeft w:val="0"/>
          <w:marRight w:val="0"/>
          <w:marTop w:val="0"/>
          <w:marBottom w:val="0"/>
          <w:divBdr>
            <w:top w:val="none" w:sz="0" w:space="0" w:color="auto"/>
            <w:left w:val="none" w:sz="0" w:space="0" w:color="auto"/>
            <w:bottom w:val="none" w:sz="0" w:space="0" w:color="auto"/>
            <w:right w:val="none" w:sz="0" w:space="0" w:color="auto"/>
          </w:divBdr>
        </w:div>
      </w:divsChild>
    </w:div>
    <w:div w:id="468669829">
      <w:bodyDiv w:val="1"/>
      <w:marLeft w:val="0"/>
      <w:marRight w:val="0"/>
      <w:marTop w:val="0"/>
      <w:marBottom w:val="0"/>
      <w:divBdr>
        <w:top w:val="none" w:sz="0" w:space="0" w:color="auto"/>
        <w:left w:val="none" w:sz="0" w:space="0" w:color="auto"/>
        <w:bottom w:val="none" w:sz="0" w:space="0" w:color="auto"/>
        <w:right w:val="none" w:sz="0" w:space="0" w:color="auto"/>
      </w:divBdr>
      <w:divsChild>
        <w:div w:id="1022707327">
          <w:marLeft w:val="0"/>
          <w:marRight w:val="0"/>
          <w:marTop w:val="0"/>
          <w:marBottom w:val="0"/>
          <w:divBdr>
            <w:top w:val="none" w:sz="0" w:space="0" w:color="auto"/>
            <w:left w:val="none" w:sz="0" w:space="0" w:color="auto"/>
            <w:bottom w:val="none" w:sz="0" w:space="0" w:color="auto"/>
            <w:right w:val="none" w:sz="0" w:space="0" w:color="auto"/>
          </w:divBdr>
        </w:div>
      </w:divsChild>
    </w:div>
    <w:div w:id="469246736">
      <w:bodyDiv w:val="1"/>
      <w:marLeft w:val="0"/>
      <w:marRight w:val="0"/>
      <w:marTop w:val="0"/>
      <w:marBottom w:val="0"/>
      <w:divBdr>
        <w:top w:val="none" w:sz="0" w:space="0" w:color="auto"/>
        <w:left w:val="none" w:sz="0" w:space="0" w:color="auto"/>
        <w:bottom w:val="none" w:sz="0" w:space="0" w:color="auto"/>
        <w:right w:val="none" w:sz="0" w:space="0" w:color="auto"/>
      </w:divBdr>
      <w:divsChild>
        <w:div w:id="1840538255">
          <w:marLeft w:val="0"/>
          <w:marRight w:val="0"/>
          <w:marTop w:val="0"/>
          <w:marBottom w:val="0"/>
          <w:divBdr>
            <w:top w:val="none" w:sz="0" w:space="0" w:color="auto"/>
            <w:left w:val="none" w:sz="0" w:space="0" w:color="auto"/>
            <w:bottom w:val="none" w:sz="0" w:space="0" w:color="auto"/>
            <w:right w:val="none" w:sz="0" w:space="0" w:color="auto"/>
          </w:divBdr>
          <w:divsChild>
            <w:div w:id="1742603856">
              <w:marLeft w:val="0"/>
              <w:marRight w:val="0"/>
              <w:marTop w:val="120"/>
              <w:marBottom w:val="0"/>
              <w:divBdr>
                <w:top w:val="none" w:sz="0" w:space="0" w:color="auto"/>
                <w:left w:val="none" w:sz="0" w:space="0" w:color="auto"/>
                <w:bottom w:val="none" w:sz="0" w:space="0" w:color="auto"/>
                <w:right w:val="none" w:sz="0" w:space="0" w:color="auto"/>
              </w:divBdr>
            </w:div>
            <w:div w:id="870798918">
              <w:marLeft w:val="0"/>
              <w:marRight w:val="0"/>
              <w:marTop w:val="0"/>
              <w:marBottom w:val="0"/>
              <w:divBdr>
                <w:top w:val="none" w:sz="0" w:space="0" w:color="auto"/>
                <w:left w:val="none" w:sz="0" w:space="0" w:color="auto"/>
                <w:bottom w:val="none" w:sz="0" w:space="0" w:color="auto"/>
                <w:right w:val="none" w:sz="0" w:space="0" w:color="auto"/>
              </w:divBdr>
              <w:divsChild>
                <w:div w:id="628240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0222625">
          <w:marLeft w:val="0"/>
          <w:marRight w:val="0"/>
          <w:marTop w:val="0"/>
          <w:marBottom w:val="0"/>
          <w:divBdr>
            <w:top w:val="none" w:sz="0" w:space="0" w:color="auto"/>
            <w:left w:val="none" w:sz="0" w:space="0" w:color="auto"/>
            <w:bottom w:val="none" w:sz="0" w:space="0" w:color="auto"/>
            <w:right w:val="none" w:sz="0" w:space="0" w:color="auto"/>
          </w:divBdr>
          <w:divsChild>
            <w:div w:id="623192084">
              <w:marLeft w:val="0"/>
              <w:marRight w:val="0"/>
              <w:marTop w:val="120"/>
              <w:marBottom w:val="0"/>
              <w:divBdr>
                <w:top w:val="none" w:sz="0" w:space="0" w:color="auto"/>
                <w:left w:val="none" w:sz="0" w:space="0" w:color="auto"/>
                <w:bottom w:val="none" w:sz="0" w:space="0" w:color="auto"/>
                <w:right w:val="none" w:sz="0" w:space="0" w:color="auto"/>
              </w:divBdr>
            </w:div>
            <w:div w:id="1599823459">
              <w:marLeft w:val="0"/>
              <w:marRight w:val="0"/>
              <w:marTop w:val="0"/>
              <w:marBottom w:val="0"/>
              <w:divBdr>
                <w:top w:val="none" w:sz="0" w:space="0" w:color="auto"/>
                <w:left w:val="none" w:sz="0" w:space="0" w:color="auto"/>
                <w:bottom w:val="none" w:sz="0" w:space="0" w:color="auto"/>
                <w:right w:val="none" w:sz="0" w:space="0" w:color="auto"/>
              </w:divBdr>
              <w:divsChild>
                <w:div w:id="4439612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81784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77">
          <w:marLeft w:val="0"/>
          <w:marRight w:val="0"/>
          <w:marTop w:val="0"/>
          <w:marBottom w:val="0"/>
          <w:divBdr>
            <w:top w:val="none" w:sz="0" w:space="0" w:color="auto"/>
            <w:left w:val="none" w:sz="0" w:space="0" w:color="auto"/>
            <w:bottom w:val="none" w:sz="0" w:space="0" w:color="auto"/>
            <w:right w:val="none" w:sz="0" w:space="0" w:color="auto"/>
          </w:divBdr>
        </w:div>
      </w:divsChild>
    </w:div>
    <w:div w:id="499007913">
      <w:bodyDiv w:val="1"/>
      <w:marLeft w:val="0"/>
      <w:marRight w:val="0"/>
      <w:marTop w:val="0"/>
      <w:marBottom w:val="0"/>
      <w:divBdr>
        <w:top w:val="none" w:sz="0" w:space="0" w:color="auto"/>
        <w:left w:val="none" w:sz="0" w:space="0" w:color="auto"/>
        <w:bottom w:val="none" w:sz="0" w:space="0" w:color="auto"/>
        <w:right w:val="none" w:sz="0" w:space="0" w:color="auto"/>
      </w:divBdr>
    </w:div>
    <w:div w:id="525827442">
      <w:bodyDiv w:val="1"/>
      <w:marLeft w:val="0"/>
      <w:marRight w:val="0"/>
      <w:marTop w:val="0"/>
      <w:marBottom w:val="0"/>
      <w:divBdr>
        <w:top w:val="none" w:sz="0" w:space="0" w:color="auto"/>
        <w:left w:val="none" w:sz="0" w:space="0" w:color="auto"/>
        <w:bottom w:val="none" w:sz="0" w:space="0" w:color="auto"/>
        <w:right w:val="none" w:sz="0" w:space="0" w:color="auto"/>
      </w:divBdr>
      <w:divsChild>
        <w:div w:id="267659988">
          <w:marLeft w:val="0"/>
          <w:marRight w:val="0"/>
          <w:marTop w:val="0"/>
          <w:marBottom w:val="0"/>
          <w:divBdr>
            <w:top w:val="none" w:sz="0" w:space="0" w:color="auto"/>
            <w:left w:val="none" w:sz="0" w:space="0" w:color="auto"/>
            <w:bottom w:val="none" w:sz="0" w:space="0" w:color="auto"/>
            <w:right w:val="none" w:sz="0" w:space="0" w:color="auto"/>
          </w:divBdr>
        </w:div>
      </w:divsChild>
    </w:div>
    <w:div w:id="526333142">
      <w:bodyDiv w:val="1"/>
      <w:marLeft w:val="0"/>
      <w:marRight w:val="0"/>
      <w:marTop w:val="0"/>
      <w:marBottom w:val="0"/>
      <w:divBdr>
        <w:top w:val="none" w:sz="0" w:space="0" w:color="auto"/>
        <w:left w:val="none" w:sz="0" w:space="0" w:color="auto"/>
        <w:bottom w:val="none" w:sz="0" w:space="0" w:color="auto"/>
        <w:right w:val="none" w:sz="0" w:space="0" w:color="auto"/>
      </w:divBdr>
      <w:divsChild>
        <w:div w:id="18286740">
          <w:marLeft w:val="0"/>
          <w:marRight w:val="0"/>
          <w:marTop w:val="0"/>
          <w:marBottom w:val="0"/>
          <w:divBdr>
            <w:top w:val="none" w:sz="0" w:space="0" w:color="auto"/>
            <w:left w:val="none" w:sz="0" w:space="0" w:color="auto"/>
            <w:bottom w:val="none" w:sz="0" w:space="0" w:color="auto"/>
            <w:right w:val="none" w:sz="0" w:space="0" w:color="auto"/>
          </w:divBdr>
        </w:div>
      </w:divsChild>
    </w:div>
    <w:div w:id="529103145">
      <w:bodyDiv w:val="1"/>
      <w:marLeft w:val="0"/>
      <w:marRight w:val="0"/>
      <w:marTop w:val="0"/>
      <w:marBottom w:val="0"/>
      <w:divBdr>
        <w:top w:val="none" w:sz="0" w:space="0" w:color="auto"/>
        <w:left w:val="none" w:sz="0" w:space="0" w:color="auto"/>
        <w:bottom w:val="none" w:sz="0" w:space="0" w:color="auto"/>
        <w:right w:val="none" w:sz="0" w:space="0" w:color="auto"/>
      </w:divBdr>
      <w:divsChild>
        <w:div w:id="1869103823">
          <w:marLeft w:val="0"/>
          <w:marRight w:val="0"/>
          <w:marTop w:val="0"/>
          <w:marBottom w:val="0"/>
          <w:divBdr>
            <w:top w:val="none" w:sz="0" w:space="0" w:color="auto"/>
            <w:left w:val="none" w:sz="0" w:space="0" w:color="auto"/>
            <w:bottom w:val="none" w:sz="0" w:space="0" w:color="auto"/>
            <w:right w:val="none" w:sz="0" w:space="0" w:color="auto"/>
          </w:divBdr>
        </w:div>
      </w:divsChild>
    </w:div>
    <w:div w:id="530337104">
      <w:bodyDiv w:val="1"/>
      <w:marLeft w:val="0"/>
      <w:marRight w:val="0"/>
      <w:marTop w:val="0"/>
      <w:marBottom w:val="0"/>
      <w:divBdr>
        <w:top w:val="none" w:sz="0" w:space="0" w:color="auto"/>
        <w:left w:val="none" w:sz="0" w:space="0" w:color="auto"/>
        <w:bottom w:val="none" w:sz="0" w:space="0" w:color="auto"/>
        <w:right w:val="none" w:sz="0" w:space="0" w:color="auto"/>
      </w:divBdr>
      <w:divsChild>
        <w:div w:id="1483542129">
          <w:marLeft w:val="0"/>
          <w:marRight w:val="0"/>
          <w:marTop w:val="0"/>
          <w:marBottom w:val="0"/>
          <w:divBdr>
            <w:top w:val="none" w:sz="0" w:space="0" w:color="auto"/>
            <w:left w:val="none" w:sz="0" w:space="0" w:color="auto"/>
            <w:bottom w:val="none" w:sz="0" w:space="0" w:color="auto"/>
            <w:right w:val="none" w:sz="0" w:space="0" w:color="auto"/>
          </w:divBdr>
        </w:div>
      </w:divsChild>
    </w:div>
    <w:div w:id="537354082">
      <w:bodyDiv w:val="1"/>
      <w:marLeft w:val="0"/>
      <w:marRight w:val="0"/>
      <w:marTop w:val="0"/>
      <w:marBottom w:val="0"/>
      <w:divBdr>
        <w:top w:val="none" w:sz="0" w:space="0" w:color="auto"/>
        <w:left w:val="none" w:sz="0" w:space="0" w:color="auto"/>
        <w:bottom w:val="none" w:sz="0" w:space="0" w:color="auto"/>
        <w:right w:val="none" w:sz="0" w:space="0" w:color="auto"/>
      </w:divBdr>
      <w:divsChild>
        <w:div w:id="396515018">
          <w:marLeft w:val="0"/>
          <w:marRight w:val="0"/>
          <w:marTop w:val="0"/>
          <w:marBottom w:val="0"/>
          <w:divBdr>
            <w:top w:val="none" w:sz="0" w:space="0" w:color="auto"/>
            <w:left w:val="none" w:sz="0" w:space="0" w:color="auto"/>
            <w:bottom w:val="none" w:sz="0" w:space="0" w:color="auto"/>
            <w:right w:val="none" w:sz="0" w:space="0" w:color="auto"/>
          </w:divBdr>
        </w:div>
      </w:divsChild>
    </w:div>
    <w:div w:id="539973857">
      <w:bodyDiv w:val="1"/>
      <w:marLeft w:val="0"/>
      <w:marRight w:val="0"/>
      <w:marTop w:val="0"/>
      <w:marBottom w:val="0"/>
      <w:divBdr>
        <w:top w:val="none" w:sz="0" w:space="0" w:color="auto"/>
        <w:left w:val="none" w:sz="0" w:space="0" w:color="auto"/>
        <w:bottom w:val="none" w:sz="0" w:space="0" w:color="auto"/>
        <w:right w:val="none" w:sz="0" w:space="0" w:color="auto"/>
      </w:divBdr>
      <w:divsChild>
        <w:div w:id="2058777332">
          <w:marLeft w:val="0"/>
          <w:marRight w:val="0"/>
          <w:marTop w:val="0"/>
          <w:marBottom w:val="0"/>
          <w:divBdr>
            <w:top w:val="none" w:sz="0" w:space="0" w:color="auto"/>
            <w:left w:val="none" w:sz="0" w:space="0" w:color="auto"/>
            <w:bottom w:val="none" w:sz="0" w:space="0" w:color="auto"/>
            <w:right w:val="none" w:sz="0" w:space="0" w:color="auto"/>
          </w:divBdr>
        </w:div>
      </w:divsChild>
    </w:div>
    <w:div w:id="543563701">
      <w:bodyDiv w:val="1"/>
      <w:marLeft w:val="0"/>
      <w:marRight w:val="0"/>
      <w:marTop w:val="0"/>
      <w:marBottom w:val="0"/>
      <w:divBdr>
        <w:top w:val="none" w:sz="0" w:space="0" w:color="auto"/>
        <w:left w:val="none" w:sz="0" w:space="0" w:color="auto"/>
        <w:bottom w:val="none" w:sz="0" w:space="0" w:color="auto"/>
        <w:right w:val="none" w:sz="0" w:space="0" w:color="auto"/>
      </w:divBdr>
      <w:divsChild>
        <w:div w:id="816261474">
          <w:marLeft w:val="0"/>
          <w:marRight w:val="0"/>
          <w:marTop w:val="0"/>
          <w:marBottom w:val="0"/>
          <w:divBdr>
            <w:top w:val="none" w:sz="0" w:space="0" w:color="auto"/>
            <w:left w:val="none" w:sz="0" w:space="0" w:color="auto"/>
            <w:bottom w:val="none" w:sz="0" w:space="0" w:color="auto"/>
            <w:right w:val="none" w:sz="0" w:space="0" w:color="auto"/>
          </w:divBdr>
        </w:div>
      </w:divsChild>
    </w:div>
    <w:div w:id="573199085">
      <w:bodyDiv w:val="1"/>
      <w:marLeft w:val="0"/>
      <w:marRight w:val="0"/>
      <w:marTop w:val="0"/>
      <w:marBottom w:val="0"/>
      <w:divBdr>
        <w:top w:val="none" w:sz="0" w:space="0" w:color="auto"/>
        <w:left w:val="none" w:sz="0" w:space="0" w:color="auto"/>
        <w:bottom w:val="none" w:sz="0" w:space="0" w:color="auto"/>
        <w:right w:val="none" w:sz="0" w:space="0" w:color="auto"/>
      </w:divBdr>
    </w:div>
    <w:div w:id="577402030">
      <w:bodyDiv w:val="1"/>
      <w:marLeft w:val="0"/>
      <w:marRight w:val="0"/>
      <w:marTop w:val="0"/>
      <w:marBottom w:val="0"/>
      <w:divBdr>
        <w:top w:val="none" w:sz="0" w:space="0" w:color="auto"/>
        <w:left w:val="none" w:sz="0" w:space="0" w:color="auto"/>
        <w:bottom w:val="none" w:sz="0" w:space="0" w:color="auto"/>
        <w:right w:val="none" w:sz="0" w:space="0" w:color="auto"/>
      </w:divBdr>
      <w:divsChild>
        <w:div w:id="1843547709">
          <w:marLeft w:val="0"/>
          <w:marRight w:val="0"/>
          <w:marTop w:val="0"/>
          <w:marBottom w:val="0"/>
          <w:divBdr>
            <w:top w:val="none" w:sz="0" w:space="0" w:color="auto"/>
            <w:left w:val="none" w:sz="0" w:space="0" w:color="auto"/>
            <w:bottom w:val="none" w:sz="0" w:space="0" w:color="auto"/>
            <w:right w:val="none" w:sz="0" w:space="0" w:color="auto"/>
          </w:divBdr>
        </w:div>
      </w:divsChild>
    </w:div>
    <w:div w:id="586159209">
      <w:bodyDiv w:val="1"/>
      <w:marLeft w:val="0"/>
      <w:marRight w:val="0"/>
      <w:marTop w:val="0"/>
      <w:marBottom w:val="0"/>
      <w:divBdr>
        <w:top w:val="none" w:sz="0" w:space="0" w:color="auto"/>
        <w:left w:val="none" w:sz="0" w:space="0" w:color="auto"/>
        <w:bottom w:val="none" w:sz="0" w:space="0" w:color="auto"/>
        <w:right w:val="none" w:sz="0" w:space="0" w:color="auto"/>
      </w:divBdr>
      <w:divsChild>
        <w:div w:id="654189705">
          <w:marLeft w:val="0"/>
          <w:marRight w:val="0"/>
          <w:marTop w:val="0"/>
          <w:marBottom w:val="0"/>
          <w:divBdr>
            <w:top w:val="none" w:sz="0" w:space="0" w:color="auto"/>
            <w:left w:val="none" w:sz="0" w:space="0" w:color="auto"/>
            <w:bottom w:val="none" w:sz="0" w:space="0" w:color="auto"/>
            <w:right w:val="none" w:sz="0" w:space="0" w:color="auto"/>
          </w:divBdr>
        </w:div>
      </w:divsChild>
    </w:div>
    <w:div w:id="602108021">
      <w:bodyDiv w:val="1"/>
      <w:marLeft w:val="0"/>
      <w:marRight w:val="0"/>
      <w:marTop w:val="0"/>
      <w:marBottom w:val="0"/>
      <w:divBdr>
        <w:top w:val="none" w:sz="0" w:space="0" w:color="auto"/>
        <w:left w:val="none" w:sz="0" w:space="0" w:color="auto"/>
        <w:bottom w:val="none" w:sz="0" w:space="0" w:color="auto"/>
        <w:right w:val="none" w:sz="0" w:space="0" w:color="auto"/>
      </w:divBdr>
      <w:divsChild>
        <w:div w:id="294413844">
          <w:marLeft w:val="0"/>
          <w:marRight w:val="0"/>
          <w:marTop w:val="0"/>
          <w:marBottom w:val="0"/>
          <w:divBdr>
            <w:top w:val="none" w:sz="0" w:space="0" w:color="auto"/>
            <w:left w:val="none" w:sz="0" w:space="0" w:color="auto"/>
            <w:bottom w:val="none" w:sz="0" w:space="0" w:color="auto"/>
            <w:right w:val="none" w:sz="0" w:space="0" w:color="auto"/>
          </w:divBdr>
        </w:div>
      </w:divsChild>
    </w:div>
    <w:div w:id="605036566">
      <w:bodyDiv w:val="1"/>
      <w:marLeft w:val="0"/>
      <w:marRight w:val="0"/>
      <w:marTop w:val="0"/>
      <w:marBottom w:val="0"/>
      <w:divBdr>
        <w:top w:val="none" w:sz="0" w:space="0" w:color="auto"/>
        <w:left w:val="none" w:sz="0" w:space="0" w:color="auto"/>
        <w:bottom w:val="none" w:sz="0" w:space="0" w:color="auto"/>
        <w:right w:val="none" w:sz="0" w:space="0" w:color="auto"/>
      </w:divBdr>
      <w:divsChild>
        <w:div w:id="1947613709">
          <w:marLeft w:val="0"/>
          <w:marRight w:val="0"/>
          <w:marTop w:val="0"/>
          <w:marBottom w:val="0"/>
          <w:divBdr>
            <w:top w:val="none" w:sz="0" w:space="0" w:color="auto"/>
            <w:left w:val="none" w:sz="0" w:space="0" w:color="auto"/>
            <w:bottom w:val="none" w:sz="0" w:space="0" w:color="auto"/>
            <w:right w:val="none" w:sz="0" w:space="0" w:color="auto"/>
          </w:divBdr>
        </w:div>
      </w:divsChild>
    </w:div>
    <w:div w:id="635841022">
      <w:bodyDiv w:val="1"/>
      <w:marLeft w:val="0"/>
      <w:marRight w:val="0"/>
      <w:marTop w:val="0"/>
      <w:marBottom w:val="0"/>
      <w:divBdr>
        <w:top w:val="none" w:sz="0" w:space="0" w:color="auto"/>
        <w:left w:val="none" w:sz="0" w:space="0" w:color="auto"/>
        <w:bottom w:val="none" w:sz="0" w:space="0" w:color="auto"/>
        <w:right w:val="none" w:sz="0" w:space="0" w:color="auto"/>
      </w:divBdr>
      <w:divsChild>
        <w:div w:id="556281139">
          <w:marLeft w:val="0"/>
          <w:marRight w:val="0"/>
          <w:marTop w:val="0"/>
          <w:marBottom w:val="0"/>
          <w:divBdr>
            <w:top w:val="none" w:sz="0" w:space="0" w:color="auto"/>
            <w:left w:val="none" w:sz="0" w:space="0" w:color="auto"/>
            <w:bottom w:val="none" w:sz="0" w:space="0" w:color="auto"/>
            <w:right w:val="none" w:sz="0" w:space="0" w:color="auto"/>
          </w:divBdr>
        </w:div>
      </w:divsChild>
    </w:div>
    <w:div w:id="651443422">
      <w:bodyDiv w:val="1"/>
      <w:marLeft w:val="0"/>
      <w:marRight w:val="0"/>
      <w:marTop w:val="0"/>
      <w:marBottom w:val="0"/>
      <w:divBdr>
        <w:top w:val="none" w:sz="0" w:space="0" w:color="auto"/>
        <w:left w:val="none" w:sz="0" w:space="0" w:color="auto"/>
        <w:bottom w:val="none" w:sz="0" w:space="0" w:color="auto"/>
        <w:right w:val="none" w:sz="0" w:space="0" w:color="auto"/>
      </w:divBdr>
      <w:divsChild>
        <w:div w:id="1032153850">
          <w:marLeft w:val="0"/>
          <w:marRight w:val="0"/>
          <w:marTop w:val="0"/>
          <w:marBottom w:val="0"/>
          <w:divBdr>
            <w:top w:val="none" w:sz="0" w:space="0" w:color="auto"/>
            <w:left w:val="none" w:sz="0" w:space="0" w:color="auto"/>
            <w:bottom w:val="none" w:sz="0" w:space="0" w:color="auto"/>
            <w:right w:val="none" w:sz="0" w:space="0" w:color="auto"/>
          </w:divBdr>
        </w:div>
      </w:divsChild>
    </w:div>
    <w:div w:id="653878529">
      <w:bodyDiv w:val="1"/>
      <w:marLeft w:val="0"/>
      <w:marRight w:val="0"/>
      <w:marTop w:val="0"/>
      <w:marBottom w:val="0"/>
      <w:divBdr>
        <w:top w:val="none" w:sz="0" w:space="0" w:color="auto"/>
        <w:left w:val="none" w:sz="0" w:space="0" w:color="auto"/>
        <w:bottom w:val="none" w:sz="0" w:space="0" w:color="auto"/>
        <w:right w:val="none" w:sz="0" w:space="0" w:color="auto"/>
      </w:divBdr>
      <w:divsChild>
        <w:div w:id="1739395591">
          <w:marLeft w:val="0"/>
          <w:marRight w:val="0"/>
          <w:marTop w:val="0"/>
          <w:marBottom w:val="0"/>
          <w:divBdr>
            <w:top w:val="none" w:sz="0" w:space="0" w:color="auto"/>
            <w:left w:val="none" w:sz="0" w:space="0" w:color="auto"/>
            <w:bottom w:val="none" w:sz="0" w:space="0" w:color="auto"/>
            <w:right w:val="none" w:sz="0" w:space="0" w:color="auto"/>
          </w:divBdr>
        </w:div>
      </w:divsChild>
    </w:div>
    <w:div w:id="654456481">
      <w:bodyDiv w:val="1"/>
      <w:marLeft w:val="0"/>
      <w:marRight w:val="0"/>
      <w:marTop w:val="0"/>
      <w:marBottom w:val="0"/>
      <w:divBdr>
        <w:top w:val="none" w:sz="0" w:space="0" w:color="auto"/>
        <w:left w:val="none" w:sz="0" w:space="0" w:color="auto"/>
        <w:bottom w:val="none" w:sz="0" w:space="0" w:color="auto"/>
        <w:right w:val="none" w:sz="0" w:space="0" w:color="auto"/>
      </w:divBdr>
      <w:divsChild>
        <w:div w:id="1071387920">
          <w:marLeft w:val="0"/>
          <w:marRight w:val="0"/>
          <w:marTop w:val="0"/>
          <w:marBottom w:val="0"/>
          <w:divBdr>
            <w:top w:val="none" w:sz="0" w:space="0" w:color="auto"/>
            <w:left w:val="none" w:sz="0" w:space="0" w:color="auto"/>
            <w:bottom w:val="none" w:sz="0" w:space="0" w:color="auto"/>
            <w:right w:val="none" w:sz="0" w:space="0" w:color="auto"/>
          </w:divBdr>
        </w:div>
      </w:divsChild>
    </w:div>
    <w:div w:id="664013955">
      <w:bodyDiv w:val="1"/>
      <w:marLeft w:val="0"/>
      <w:marRight w:val="0"/>
      <w:marTop w:val="0"/>
      <w:marBottom w:val="0"/>
      <w:divBdr>
        <w:top w:val="none" w:sz="0" w:space="0" w:color="auto"/>
        <w:left w:val="none" w:sz="0" w:space="0" w:color="auto"/>
        <w:bottom w:val="none" w:sz="0" w:space="0" w:color="auto"/>
        <w:right w:val="none" w:sz="0" w:space="0" w:color="auto"/>
      </w:divBdr>
      <w:divsChild>
        <w:div w:id="136728693">
          <w:marLeft w:val="0"/>
          <w:marRight w:val="0"/>
          <w:marTop w:val="0"/>
          <w:marBottom w:val="0"/>
          <w:divBdr>
            <w:top w:val="none" w:sz="0" w:space="0" w:color="auto"/>
            <w:left w:val="none" w:sz="0" w:space="0" w:color="auto"/>
            <w:bottom w:val="none" w:sz="0" w:space="0" w:color="auto"/>
            <w:right w:val="none" w:sz="0" w:space="0" w:color="auto"/>
          </w:divBdr>
        </w:div>
      </w:divsChild>
    </w:div>
    <w:div w:id="668673152">
      <w:bodyDiv w:val="1"/>
      <w:marLeft w:val="0"/>
      <w:marRight w:val="0"/>
      <w:marTop w:val="0"/>
      <w:marBottom w:val="0"/>
      <w:divBdr>
        <w:top w:val="none" w:sz="0" w:space="0" w:color="auto"/>
        <w:left w:val="none" w:sz="0" w:space="0" w:color="auto"/>
        <w:bottom w:val="none" w:sz="0" w:space="0" w:color="auto"/>
        <w:right w:val="none" w:sz="0" w:space="0" w:color="auto"/>
      </w:divBdr>
      <w:divsChild>
        <w:div w:id="2078281303">
          <w:marLeft w:val="0"/>
          <w:marRight w:val="0"/>
          <w:marTop w:val="0"/>
          <w:marBottom w:val="0"/>
          <w:divBdr>
            <w:top w:val="none" w:sz="0" w:space="0" w:color="auto"/>
            <w:left w:val="none" w:sz="0" w:space="0" w:color="auto"/>
            <w:bottom w:val="none" w:sz="0" w:space="0" w:color="auto"/>
            <w:right w:val="none" w:sz="0" w:space="0" w:color="auto"/>
          </w:divBdr>
        </w:div>
      </w:divsChild>
    </w:div>
    <w:div w:id="682438387">
      <w:bodyDiv w:val="1"/>
      <w:marLeft w:val="0"/>
      <w:marRight w:val="0"/>
      <w:marTop w:val="0"/>
      <w:marBottom w:val="0"/>
      <w:divBdr>
        <w:top w:val="none" w:sz="0" w:space="0" w:color="auto"/>
        <w:left w:val="none" w:sz="0" w:space="0" w:color="auto"/>
        <w:bottom w:val="none" w:sz="0" w:space="0" w:color="auto"/>
        <w:right w:val="none" w:sz="0" w:space="0" w:color="auto"/>
      </w:divBdr>
      <w:divsChild>
        <w:div w:id="766803537">
          <w:marLeft w:val="0"/>
          <w:marRight w:val="0"/>
          <w:marTop w:val="0"/>
          <w:marBottom w:val="0"/>
          <w:divBdr>
            <w:top w:val="none" w:sz="0" w:space="0" w:color="auto"/>
            <w:left w:val="none" w:sz="0" w:space="0" w:color="auto"/>
            <w:bottom w:val="none" w:sz="0" w:space="0" w:color="auto"/>
            <w:right w:val="none" w:sz="0" w:space="0" w:color="auto"/>
          </w:divBdr>
        </w:div>
      </w:divsChild>
    </w:div>
    <w:div w:id="693458919">
      <w:bodyDiv w:val="1"/>
      <w:marLeft w:val="0"/>
      <w:marRight w:val="0"/>
      <w:marTop w:val="0"/>
      <w:marBottom w:val="0"/>
      <w:divBdr>
        <w:top w:val="none" w:sz="0" w:space="0" w:color="auto"/>
        <w:left w:val="none" w:sz="0" w:space="0" w:color="auto"/>
        <w:bottom w:val="none" w:sz="0" w:space="0" w:color="auto"/>
        <w:right w:val="none" w:sz="0" w:space="0" w:color="auto"/>
      </w:divBdr>
      <w:divsChild>
        <w:div w:id="1085299753">
          <w:marLeft w:val="0"/>
          <w:marRight w:val="0"/>
          <w:marTop w:val="0"/>
          <w:marBottom w:val="0"/>
          <w:divBdr>
            <w:top w:val="none" w:sz="0" w:space="0" w:color="auto"/>
            <w:left w:val="none" w:sz="0" w:space="0" w:color="auto"/>
            <w:bottom w:val="none" w:sz="0" w:space="0" w:color="auto"/>
            <w:right w:val="none" w:sz="0" w:space="0" w:color="auto"/>
          </w:divBdr>
        </w:div>
      </w:divsChild>
    </w:div>
    <w:div w:id="729882419">
      <w:bodyDiv w:val="1"/>
      <w:marLeft w:val="0"/>
      <w:marRight w:val="0"/>
      <w:marTop w:val="0"/>
      <w:marBottom w:val="0"/>
      <w:divBdr>
        <w:top w:val="none" w:sz="0" w:space="0" w:color="auto"/>
        <w:left w:val="none" w:sz="0" w:space="0" w:color="auto"/>
        <w:bottom w:val="none" w:sz="0" w:space="0" w:color="auto"/>
        <w:right w:val="none" w:sz="0" w:space="0" w:color="auto"/>
      </w:divBdr>
      <w:divsChild>
        <w:div w:id="481433863">
          <w:marLeft w:val="0"/>
          <w:marRight w:val="0"/>
          <w:marTop w:val="0"/>
          <w:marBottom w:val="0"/>
          <w:divBdr>
            <w:top w:val="none" w:sz="0" w:space="0" w:color="auto"/>
            <w:left w:val="none" w:sz="0" w:space="0" w:color="auto"/>
            <w:bottom w:val="none" w:sz="0" w:space="0" w:color="auto"/>
            <w:right w:val="none" w:sz="0" w:space="0" w:color="auto"/>
          </w:divBdr>
        </w:div>
      </w:divsChild>
    </w:div>
    <w:div w:id="732239673">
      <w:bodyDiv w:val="1"/>
      <w:marLeft w:val="0"/>
      <w:marRight w:val="0"/>
      <w:marTop w:val="0"/>
      <w:marBottom w:val="0"/>
      <w:divBdr>
        <w:top w:val="none" w:sz="0" w:space="0" w:color="auto"/>
        <w:left w:val="none" w:sz="0" w:space="0" w:color="auto"/>
        <w:bottom w:val="none" w:sz="0" w:space="0" w:color="auto"/>
        <w:right w:val="none" w:sz="0" w:space="0" w:color="auto"/>
      </w:divBdr>
      <w:divsChild>
        <w:div w:id="1753578155">
          <w:marLeft w:val="0"/>
          <w:marRight w:val="0"/>
          <w:marTop w:val="0"/>
          <w:marBottom w:val="0"/>
          <w:divBdr>
            <w:top w:val="none" w:sz="0" w:space="0" w:color="auto"/>
            <w:left w:val="none" w:sz="0" w:space="0" w:color="auto"/>
            <w:bottom w:val="none" w:sz="0" w:space="0" w:color="auto"/>
            <w:right w:val="none" w:sz="0" w:space="0" w:color="auto"/>
          </w:divBdr>
        </w:div>
      </w:divsChild>
    </w:div>
    <w:div w:id="733547725">
      <w:bodyDiv w:val="1"/>
      <w:marLeft w:val="0"/>
      <w:marRight w:val="0"/>
      <w:marTop w:val="0"/>
      <w:marBottom w:val="0"/>
      <w:divBdr>
        <w:top w:val="none" w:sz="0" w:space="0" w:color="auto"/>
        <w:left w:val="none" w:sz="0" w:space="0" w:color="auto"/>
        <w:bottom w:val="none" w:sz="0" w:space="0" w:color="auto"/>
        <w:right w:val="none" w:sz="0" w:space="0" w:color="auto"/>
      </w:divBdr>
      <w:divsChild>
        <w:div w:id="1654986361">
          <w:marLeft w:val="0"/>
          <w:marRight w:val="0"/>
          <w:marTop w:val="0"/>
          <w:marBottom w:val="0"/>
          <w:divBdr>
            <w:top w:val="none" w:sz="0" w:space="0" w:color="auto"/>
            <w:left w:val="none" w:sz="0" w:space="0" w:color="auto"/>
            <w:bottom w:val="none" w:sz="0" w:space="0" w:color="auto"/>
            <w:right w:val="none" w:sz="0" w:space="0" w:color="auto"/>
          </w:divBdr>
        </w:div>
      </w:divsChild>
    </w:div>
    <w:div w:id="745686529">
      <w:bodyDiv w:val="1"/>
      <w:marLeft w:val="0"/>
      <w:marRight w:val="0"/>
      <w:marTop w:val="0"/>
      <w:marBottom w:val="0"/>
      <w:divBdr>
        <w:top w:val="none" w:sz="0" w:space="0" w:color="auto"/>
        <w:left w:val="none" w:sz="0" w:space="0" w:color="auto"/>
        <w:bottom w:val="none" w:sz="0" w:space="0" w:color="auto"/>
        <w:right w:val="none" w:sz="0" w:space="0" w:color="auto"/>
      </w:divBdr>
      <w:divsChild>
        <w:div w:id="678890014">
          <w:marLeft w:val="0"/>
          <w:marRight w:val="0"/>
          <w:marTop w:val="0"/>
          <w:marBottom w:val="0"/>
          <w:divBdr>
            <w:top w:val="none" w:sz="0" w:space="0" w:color="auto"/>
            <w:left w:val="none" w:sz="0" w:space="0" w:color="auto"/>
            <w:bottom w:val="none" w:sz="0" w:space="0" w:color="auto"/>
            <w:right w:val="none" w:sz="0" w:space="0" w:color="auto"/>
          </w:divBdr>
        </w:div>
      </w:divsChild>
    </w:div>
    <w:div w:id="747920899">
      <w:bodyDiv w:val="1"/>
      <w:marLeft w:val="0"/>
      <w:marRight w:val="0"/>
      <w:marTop w:val="0"/>
      <w:marBottom w:val="0"/>
      <w:divBdr>
        <w:top w:val="none" w:sz="0" w:space="0" w:color="auto"/>
        <w:left w:val="none" w:sz="0" w:space="0" w:color="auto"/>
        <w:bottom w:val="none" w:sz="0" w:space="0" w:color="auto"/>
        <w:right w:val="none" w:sz="0" w:space="0" w:color="auto"/>
      </w:divBdr>
      <w:divsChild>
        <w:div w:id="599685573">
          <w:marLeft w:val="0"/>
          <w:marRight w:val="0"/>
          <w:marTop w:val="0"/>
          <w:marBottom w:val="0"/>
          <w:divBdr>
            <w:top w:val="none" w:sz="0" w:space="0" w:color="auto"/>
            <w:left w:val="none" w:sz="0" w:space="0" w:color="auto"/>
            <w:bottom w:val="none" w:sz="0" w:space="0" w:color="auto"/>
            <w:right w:val="none" w:sz="0" w:space="0" w:color="auto"/>
          </w:divBdr>
        </w:div>
      </w:divsChild>
    </w:div>
    <w:div w:id="755128139">
      <w:bodyDiv w:val="1"/>
      <w:marLeft w:val="0"/>
      <w:marRight w:val="0"/>
      <w:marTop w:val="0"/>
      <w:marBottom w:val="0"/>
      <w:divBdr>
        <w:top w:val="none" w:sz="0" w:space="0" w:color="auto"/>
        <w:left w:val="none" w:sz="0" w:space="0" w:color="auto"/>
        <w:bottom w:val="none" w:sz="0" w:space="0" w:color="auto"/>
        <w:right w:val="none" w:sz="0" w:space="0" w:color="auto"/>
      </w:divBdr>
    </w:div>
    <w:div w:id="764812451">
      <w:bodyDiv w:val="1"/>
      <w:marLeft w:val="0"/>
      <w:marRight w:val="0"/>
      <w:marTop w:val="0"/>
      <w:marBottom w:val="0"/>
      <w:divBdr>
        <w:top w:val="none" w:sz="0" w:space="0" w:color="auto"/>
        <w:left w:val="none" w:sz="0" w:space="0" w:color="auto"/>
        <w:bottom w:val="none" w:sz="0" w:space="0" w:color="auto"/>
        <w:right w:val="none" w:sz="0" w:space="0" w:color="auto"/>
      </w:divBdr>
      <w:divsChild>
        <w:div w:id="1483694772">
          <w:marLeft w:val="0"/>
          <w:marRight w:val="0"/>
          <w:marTop w:val="0"/>
          <w:marBottom w:val="0"/>
          <w:divBdr>
            <w:top w:val="none" w:sz="0" w:space="0" w:color="auto"/>
            <w:left w:val="none" w:sz="0" w:space="0" w:color="auto"/>
            <w:bottom w:val="none" w:sz="0" w:space="0" w:color="auto"/>
            <w:right w:val="none" w:sz="0" w:space="0" w:color="auto"/>
          </w:divBdr>
        </w:div>
      </w:divsChild>
    </w:div>
    <w:div w:id="775373398">
      <w:bodyDiv w:val="1"/>
      <w:marLeft w:val="0"/>
      <w:marRight w:val="0"/>
      <w:marTop w:val="0"/>
      <w:marBottom w:val="0"/>
      <w:divBdr>
        <w:top w:val="none" w:sz="0" w:space="0" w:color="auto"/>
        <w:left w:val="none" w:sz="0" w:space="0" w:color="auto"/>
        <w:bottom w:val="none" w:sz="0" w:space="0" w:color="auto"/>
        <w:right w:val="none" w:sz="0" w:space="0" w:color="auto"/>
      </w:divBdr>
      <w:divsChild>
        <w:div w:id="2045867771">
          <w:marLeft w:val="0"/>
          <w:marRight w:val="0"/>
          <w:marTop w:val="0"/>
          <w:marBottom w:val="0"/>
          <w:divBdr>
            <w:top w:val="none" w:sz="0" w:space="0" w:color="auto"/>
            <w:left w:val="none" w:sz="0" w:space="0" w:color="auto"/>
            <w:bottom w:val="none" w:sz="0" w:space="0" w:color="auto"/>
            <w:right w:val="none" w:sz="0" w:space="0" w:color="auto"/>
          </w:divBdr>
        </w:div>
      </w:divsChild>
    </w:div>
    <w:div w:id="783423751">
      <w:bodyDiv w:val="1"/>
      <w:marLeft w:val="0"/>
      <w:marRight w:val="0"/>
      <w:marTop w:val="0"/>
      <w:marBottom w:val="0"/>
      <w:divBdr>
        <w:top w:val="none" w:sz="0" w:space="0" w:color="auto"/>
        <w:left w:val="none" w:sz="0" w:space="0" w:color="auto"/>
        <w:bottom w:val="none" w:sz="0" w:space="0" w:color="auto"/>
        <w:right w:val="none" w:sz="0" w:space="0" w:color="auto"/>
      </w:divBdr>
      <w:divsChild>
        <w:div w:id="1971157769">
          <w:marLeft w:val="0"/>
          <w:marRight w:val="0"/>
          <w:marTop w:val="0"/>
          <w:marBottom w:val="0"/>
          <w:divBdr>
            <w:top w:val="none" w:sz="0" w:space="0" w:color="auto"/>
            <w:left w:val="none" w:sz="0" w:space="0" w:color="auto"/>
            <w:bottom w:val="none" w:sz="0" w:space="0" w:color="auto"/>
            <w:right w:val="none" w:sz="0" w:space="0" w:color="auto"/>
          </w:divBdr>
        </w:div>
      </w:divsChild>
    </w:div>
    <w:div w:id="792942579">
      <w:bodyDiv w:val="1"/>
      <w:marLeft w:val="0"/>
      <w:marRight w:val="0"/>
      <w:marTop w:val="0"/>
      <w:marBottom w:val="0"/>
      <w:divBdr>
        <w:top w:val="none" w:sz="0" w:space="0" w:color="auto"/>
        <w:left w:val="none" w:sz="0" w:space="0" w:color="auto"/>
        <w:bottom w:val="none" w:sz="0" w:space="0" w:color="auto"/>
        <w:right w:val="none" w:sz="0" w:space="0" w:color="auto"/>
      </w:divBdr>
      <w:divsChild>
        <w:div w:id="49811241">
          <w:marLeft w:val="0"/>
          <w:marRight w:val="0"/>
          <w:marTop w:val="0"/>
          <w:marBottom w:val="0"/>
          <w:divBdr>
            <w:top w:val="none" w:sz="0" w:space="0" w:color="auto"/>
            <w:left w:val="none" w:sz="0" w:space="0" w:color="auto"/>
            <w:bottom w:val="none" w:sz="0" w:space="0" w:color="auto"/>
            <w:right w:val="none" w:sz="0" w:space="0" w:color="auto"/>
          </w:divBdr>
        </w:div>
      </w:divsChild>
    </w:div>
    <w:div w:id="813373774">
      <w:bodyDiv w:val="1"/>
      <w:marLeft w:val="0"/>
      <w:marRight w:val="0"/>
      <w:marTop w:val="0"/>
      <w:marBottom w:val="0"/>
      <w:divBdr>
        <w:top w:val="none" w:sz="0" w:space="0" w:color="auto"/>
        <w:left w:val="none" w:sz="0" w:space="0" w:color="auto"/>
        <w:bottom w:val="none" w:sz="0" w:space="0" w:color="auto"/>
        <w:right w:val="none" w:sz="0" w:space="0" w:color="auto"/>
      </w:divBdr>
    </w:div>
    <w:div w:id="814297560">
      <w:bodyDiv w:val="1"/>
      <w:marLeft w:val="0"/>
      <w:marRight w:val="0"/>
      <w:marTop w:val="0"/>
      <w:marBottom w:val="0"/>
      <w:divBdr>
        <w:top w:val="none" w:sz="0" w:space="0" w:color="auto"/>
        <w:left w:val="none" w:sz="0" w:space="0" w:color="auto"/>
        <w:bottom w:val="none" w:sz="0" w:space="0" w:color="auto"/>
        <w:right w:val="none" w:sz="0" w:space="0" w:color="auto"/>
      </w:divBdr>
      <w:divsChild>
        <w:div w:id="855508396">
          <w:marLeft w:val="0"/>
          <w:marRight w:val="0"/>
          <w:marTop w:val="0"/>
          <w:marBottom w:val="0"/>
          <w:divBdr>
            <w:top w:val="none" w:sz="0" w:space="0" w:color="auto"/>
            <w:left w:val="none" w:sz="0" w:space="0" w:color="auto"/>
            <w:bottom w:val="none" w:sz="0" w:space="0" w:color="auto"/>
            <w:right w:val="none" w:sz="0" w:space="0" w:color="auto"/>
          </w:divBdr>
        </w:div>
      </w:divsChild>
    </w:div>
    <w:div w:id="814377995">
      <w:bodyDiv w:val="1"/>
      <w:marLeft w:val="0"/>
      <w:marRight w:val="0"/>
      <w:marTop w:val="0"/>
      <w:marBottom w:val="0"/>
      <w:divBdr>
        <w:top w:val="none" w:sz="0" w:space="0" w:color="auto"/>
        <w:left w:val="none" w:sz="0" w:space="0" w:color="auto"/>
        <w:bottom w:val="none" w:sz="0" w:space="0" w:color="auto"/>
        <w:right w:val="none" w:sz="0" w:space="0" w:color="auto"/>
      </w:divBdr>
      <w:divsChild>
        <w:div w:id="274795582">
          <w:marLeft w:val="0"/>
          <w:marRight w:val="0"/>
          <w:marTop w:val="0"/>
          <w:marBottom w:val="0"/>
          <w:divBdr>
            <w:top w:val="none" w:sz="0" w:space="0" w:color="auto"/>
            <w:left w:val="none" w:sz="0" w:space="0" w:color="auto"/>
            <w:bottom w:val="none" w:sz="0" w:space="0" w:color="auto"/>
            <w:right w:val="none" w:sz="0" w:space="0" w:color="auto"/>
          </w:divBdr>
        </w:div>
      </w:divsChild>
    </w:div>
    <w:div w:id="816798500">
      <w:bodyDiv w:val="1"/>
      <w:marLeft w:val="0"/>
      <w:marRight w:val="0"/>
      <w:marTop w:val="0"/>
      <w:marBottom w:val="0"/>
      <w:divBdr>
        <w:top w:val="none" w:sz="0" w:space="0" w:color="auto"/>
        <w:left w:val="none" w:sz="0" w:space="0" w:color="auto"/>
        <w:bottom w:val="none" w:sz="0" w:space="0" w:color="auto"/>
        <w:right w:val="none" w:sz="0" w:space="0" w:color="auto"/>
      </w:divBdr>
      <w:divsChild>
        <w:div w:id="1148282648">
          <w:marLeft w:val="0"/>
          <w:marRight w:val="0"/>
          <w:marTop w:val="0"/>
          <w:marBottom w:val="0"/>
          <w:divBdr>
            <w:top w:val="none" w:sz="0" w:space="0" w:color="auto"/>
            <w:left w:val="none" w:sz="0" w:space="0" w:color="auto"/>
            <w:bottom w:val="none" w:sz="0" w:space="0" w:color="auto"/>
            <w:right w:val="none" w:sz="0" w:space="0" w:color="auto"/>
          </w:divBdr>
        </w:div>
      </w:divsChild>
    </w:div>
    <w:div w:id="829104488">
      <w:bodyDiv w:val="1"/>
      <w:marLeft w:val="0"/>
      <w:marRight w:val="0"/>
      <w:marTop w:val="0"/>
      <w:marBottom w:val="0"/>
      <w:divBdr>
        <w:top w:val="none" w:sz="0" w:space="0" w:color="auto"/>
        <w:left w:val="none" w:sz="0" w:space="0" w:color="auto"/>
        <w:bottom w:val="none" w:sz="0" w:space="0" w:color="auto"/>
        <w:right w:val="none" w:sz="0" w:space="0" w:color="auto"/>
      </w:divBdr>
      <w:divsChild>
        <w:div w:id="1962684561">
          <w:marLeft w:val="0"/>
          <w:marRight w:val="0"/>
          <w:marTop w:val="0"/>
          <w:marBottom w:val="0"/>
          <w:divBdr>
            <w:top w:val="none" w:sz="0" w:space="0" w:color="auto"/>
            <w:left w:val="none" w:sz="0" w:space="0" w:color="auto"/>
            <w:bottom w:val="none" w:sz="0" w:space="0" w:color="auto"/>
            <w:right w:val="none" w:sz="0" w:space="0" w:color="auto"/>
          </w:divBdr>
        </w:div>
      </w:divsChild>
    </w:div>
    <w:div w:id="835848566">
      <w:bodyDiv w:val="1"/>
      <w:marLeft w:val="0"/>
      <w:marRight w:val="0"/>
      <w:marTop w:val="0"/>
      <w:marBottom w:val="0"/>
      <w:divBdr>
        <w:top w:val="none" w:sz="0" w:space="0" w:color="auto"/>
        <w:left w:val="none" w:sz="0" w:space="0" w:color="auto"/>
        <w:bottom w:val="none" w:sz="0" w:space="0" w:color="auto"/>
        <w:right w:val="none" w:sz="0" w:space="0" w:color="auto"/>
      </w:divBdr>
      <w:divsChild>
        <w:div w:id="727191698">
          <w:marLeft w:val="0"/>
          <w:marRight w:val="0"/>
          <w:marTop w:val="0"/>
          <w:marBottom w:val="0"/>
          <w:divBdr>
            <w:top w:val="none" w:sz="0" w:space="0" w:color="auto"/>
            <w:left w:val="none" w:sz="0" w:space="0" w:color="auto"/>
            <w:bottom w:val="none" w:sz="0" w:space="0" w:color="auto"/>
            <w:right w:val="none" w:sz="0" w:space="0" w:color="auto"/>
          </w:divBdr>
        </w:div>
      </w:divsChild>
    </w:div>
    <w:div w:id="843395473">
      <w:bodyDiv w:val="1"/>
      <w:marLeft w:val="0"/>
      <w:marRight w:val="0"/>
      <w:marTop w:val="0"/>
      <w:marBottom w:val="0"/>
      <w:divBdr>
        <w:top w:val="none" w:sz="0" w:space="0" w:color="auto"/>
        <w:left w:val="none" w:sz="0" w:space="0" w:color="auto"/>
        <w:bottom w:val="none" w:sz="0" w:space="0" w:color="auto"/>
        <w:right w:val="none" w:sz="0" w:space="0" w:color="auto"/>
      </w:divBdr>
      <w:divsChild>
        <w:div w:id="1033074721">
          <w:marLeft w:val="0"/>
          <w:marRight w:val="0"/>
          <w:marTop w:val="0"/>
          <w:marBottom w:val="0"/>
          <w:divBdr>
            <w:top w:val="none" w:sz="0" w:space="0" w:color="auto"/>
            <w:left w:val="none" w:sz="0" w:space="0" w:color="auto"/>
            <w:bottom w:val="none" w:sz="0" w:space="0" w:color="auto"/>
            <w:right w:val="none" w:sz="0" w:space="0" w:color="auto"/>
          </w:divBdr>
        </w:div>
      </w:divsChild>
    </w:div>
    <w:div w:id="848300208">
      <w:bodyDiv w:val="1"/>
      <w:marLeft w:val="0"/>
      <w:marRight w:val="0"/>
      <w:marTop w:val="0"/>
      <w:marBottom w:val="0"/>
      <w:divBdr>
        <w:top w:val="none" w:sz="0" w:space="0" w:color="auto"/>
        <w:left w:val="none" w:sz="0" w:space="0" w:color="auto"/>
        <w:bottom w:val="none" w:sz="0" w:space="0" w:color="auto"/>
        <w:right w:val="none" w:sz="0" w:space="0" w:color="auto"/>
      </w:divBdr>
    </w:div>
    <w:div w:id="862402541">
      <w:bodyDiv w:val="1"/>
      <w:marLeft w:val="0"/>
      <w:marRight w:val="0"/>
      <w:marTop w:val="0"/>
      <w:marBottom w:val="0"/>
      <w:divBdr>
        <w:top w:val="none" w:sz="0" w:space="0" w:color="auto"/>
        <w:left w:val="none" w:sz="0" w:space="0" w:color="auto"/>
        <w:bottom w:val="none" w:sz="0" w:space="0" w:color="auto"/>
        <w:right w:val="none" w:sz="0" w:space="0" w:color="auto"/>
      </w:divBdr>
      <w:divsChild>
        <w:div w:id="373164523">
          <w:marLeft w:val="0"/>
          <w:marRight w:val="0"/>
          <w:marTop w:val="0"/>
          <w:marBottom w:val="0"/>
          <w:divBdr>
            <w:top w:val="none" w:sz="0" w:space="0" w:color="auto"/>
            <w:left w:val="none" w:sz="0" w:space="0" w:color="auto"/>
            <w:bottom w:val="none" w:sz="0" w:space="0" w:color="auto"/>
            <w:right w:val="none" w:sz="0" w:space="0" w:color="auto"/>
          </w:divBdr>
          <w:divsChild>
            <w:div w:id="272127061">
              <w:marLeft w:val="0"/>
              <w:marRight w:val="0"/>
              <w:marTop w:val="120"/>
              <w:marBottom w:val="0"/>
              <w:divBdr>
                <w:top w:val="none" w:sz="0" w:space="0" w:color="auto"/>
                <w:left w:val="none" w:sz="0" w:space="0" w:color="auto"/>
                <w:bottom w:val="none" w:sz="0" w:space="0" w:color="auto"/>
                <w:right w:val="none" w:sz="0" w:space="0" w:color="auto"/>
              </w:divBdr>
            </w:div>
            <w:div w:id="978732047">
              <w:marLeft w:val="0"/>
              <w:marRight w:val="0"/>
              <w:marTop w:val="0"/>
              <w:marBottom w:val="0"/>
              <w:divBdr>
                <w:top w:val="none" w:sz="0" w:space="0" w:color="auto"/>
                <w:left w:val="none" w:sz="0" w:space="0" w:color="auto"/>
                <w:bottom w:val="none" w:sz="0" w:space="0" w:color="auto"/>
                <w:right w:val="none" w:sz="0" w:space="0" w:color="auto"/>
              </w:divBdr>
              <w:divsChild>
                <w:div w:id="18523280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1508852">
          <w:marLeft w:val="0"/>
          <w:marRight w:val="0"/>
          <w:marTop w:val="0"/>
          <w:marBottom w:val="0"/>
          <w:divBdr>
            <w:top w:val="none" w:sz="0" w:space="0" w:color="auto"/>
            <w:left w:val="none" w:sz="0" w:space="0" w:color="auto"/>
            <w:bottom w:val="none" w:sz="0" w:space="0" w:color="auto"/>
            <w:right w:val="none" w:sz="0" w:space="0" w:color="auto"/>
          </w:divBdr>
          <w:divsChild>
            <w:div w:id="209607943">
              <w:marLeft w:val="0"/>
              <w:marRight w:val="0"/>
              <w:marTop w:val="120"/>
              <w:marBottom w:val="0"/>
              <w:divBdr>
                <w:top w:val="none" w:sz="0" w:space="0" w:color="auto"/>
                <w:left w:val="none" w:sz="0" w:space="0" w:color="auto"/>
                <w:bottom w:val="none" w:sz="0" w:space="0" w:color="auto"/>
                <w:right w:val="none" w:sz="0" w:space="0" w:color="auto"/>
              </w:divBdr>
            </w:div>
            <w:div w:id="1647783586">
              <w:marLeft w:val="0"/>
              <w:marRight w:val="0"/>
              <w:marTop w:val="0"/>
              <w:marBottom w:val="0"/>
              <w:divBdr>
                <w:top w:val="none" w:sz="0" w:space="0" w:color="auto"/>
                <w:left w:val="none" w:sz="0" w:space="0" w:color="auto"/>
                <w:bottom w:val="none" w:sz="0" w:space="0" w:color="auto"/>
                <w:right w:val="none" w:sz="0" w:space="0" w:color="auto"/>
              </w:divBdr>
              <w:divsChild>
                <w:div w:id="20554203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68833712">
      <w:bodyDiv w:val="1"/>
      <w:marLeft w:val="0"/>
      <w:marRight w:val="0"/>
      <w:marTop w:val="0"/>
      <w:marBottom w:val="0"/>
      <w:divBdr>
        <w:top w:val="none" w:sz="0" w:space="0" w:color="auto"/>
        <w:left w:val="none" w:sz="0" w:space="0" w:color="auto"/>
        <w:bottom w:val="none" w:sz="0" w:space="0" w:color="auto"/>
        <w:right w:val="none" w:sz="0" w:space="0" w:color="auto"/>
      </w:divBdr>
      <w:divsChild>
        <w:div w:id="150490435">
          <w:marLeft w:val="0"/>
          <w:marRight w:val="0"/>
          <w:marTop w:val="0"/>
          <w:marBottom w:val="0"/>
          <w:divBdr>
            <w:top w:val="none" w:sz="0" w:space="0" w:color="auto"/>
            <w:left w:val="none" w:sz="0" w:space="0" w:color="auto"/>
            <w:bottom w:val="none" w:sz="0" w:space="0" w:color="auto"/>
            <w:right w:val="none" w:sz="0" w:space="0" w:color="auto"/>
          </w:divBdr>
        </w:div>
      </w:divsChild>
    </w:div>
    <w:div w:id="876772176">
      <w:bodyDiv w:val="1"/>
      <w:marLeft w:val="0"/>
      <w:marRight w:val="0"/>
      <w:marTop w:val="0"/>
      <w:marBottom w:val="0"/>
      <w:divBdr>
        <w:top w:val="none" w:sz="0" w:space="0" w:color="auto"/>
        <w:left w:val="none" w:sz="0" w:space="0" w:color="auto"/>
        <w:bottom w:val="none" w:sz="0" w:space="0" w:color="auto"/>
        <w:right w:val="none" w:sz="0" w:space="0" w:color="auto"/>
      </w:divBdr>
    </w:div>
    <w:div w:id="892931649">
      <w:bodyDiv w:val="1"/>
      <w:marLeft w:val="0"/>
      <w:marRight w:val="0"/>
      <w:marTop w:val="0"/>
      <w:marBottom w:val="0"/>
      <w:divBdr>
        <w:top w:val="none" w:sz="0" w:space="0" w:color="auto"/>
        <w:left w:val="none" w:sz="0" w:space="0" w:color="auto"/>
        <w:bottom w:val="none" w:sz="0" w:space="0" w:color="auto"/>
        <w:right w:val="none" w:sz="0" w:space="0" w:color="auto"/>
      </w:divBdr>
      <w:divsChild>
        <w:div w:id="826090400">
          <w:marLeft w:val="0"/>
          <w:marRight w:val="0"/>
          <w:marTop w:val="0"/>
          <w:marBottom w:val="0"/>
          <w:divBdr>
            <w:top w:val="none" w:sz="0" w:space="0" w:color="auto"/>
            <w:left w:val="none" w:sz="0" w:space="0" w:color="auto"/>
            <w:bottom w:val="none" w:sz="0" w:space="0" w:color="auto"/>
            <w:right w:val="none" w:sz="0" w:space="0" w:color="auto"/>
          </w:divBdr>
        </w:div>
      </w:divsChild>
    </w:div>
    <w:div w:id="893391654">
      <w:bodyDiv w:val="1"/>
      <w:marLeft w:val="0"/>
      <w:marRight w:val="0"/>
      <w:marTop w:val="0"/>
      <w:marBottom w:val="0"/>
      <w:divBdr>
        <w:top w:val="none" w:sz="0" w:space="0" w:color="auto"/>
        <w:left w:val="none" w:sz="0" w:space="0" w:color="auto"/>
        <w:bottom w:val="none" w:sz="0" w:space="0" w:color="auto"/>
        <w:right w:val="none" w:sz="0" w:space="0" w:color="auto"/>
      </w:divBdr>
      <w:divsChild>
        <w:div w:id="1072315371">
          <w:marLeft w:val="0"/>
          <w:marRight w:val="0"/>
          <w:marTop w:val="0"/>
          <w:marBottom w:val="0"/>
          <w:divBdr>
            <w:top w:val="none" w:sz="0" w:space="0" w:color="auto"/>
            <w:left w:val="none" w:sz="0" w:space="0" w:color="auto"/>
            <w:bottom w:val="none" w:sz="0" w:space="0" w:color="auto"/>
            <w:right w:val="none" w:sz="0" w:space="0" w:color="auto"/>
          </w:divBdr>
        </w:div>
      </w:divsChild>
    </w:div>
    <w:div w:id="894701136">
      <w:bodyDiv w:val="1"/>
      <w:marLeft w:val="0"/>
      <w:marRight w:val="0"/>
      <w:marTop w:val="0"/>
      <w:marBottom w:val="0"/>
      <w:divBdr>
        <w:top w:val="none" w:sz="0" w:space="0" w:color="auto"/>
        <w:left w:val="none" w:sz="0" w:space="0" w:color="auto"/>
        <w:bottom w:val="none" w:sz="0" w:space="0" w:color="auto"/>
        <w:right w:val="none" w:sz="0" w:space="0" w:color="auto"/>
      </w:divBdr>
      <w:divsChild>
        <w:div w:id="756293202">
          <w:marLeft w:val="0"/>
          <w:marRight w:val="0"/>
          <w:marTop w:val="0"/>
          <w:marBottom w:val="0"/>
          <w:divBdr>
            <w:top w:val="none" w:sz="0" w:space="0" w:color="auto"/>
            <w:left w:val="none" w:sz="0" w:space="0" w:color="auto"/>
            <w:bottom w:val="none" w:sz="0" w:space="0" w:color="auto"/>
            <w:right w:val="none" w:sz="0" w:space="0" w:color="auto"/>
          </w:divBdr>
        </w:div>
      </w:divsChild>
    </w:div>
    <w:div w:id="903637434">
      <w:bodyDiv w:val="1"/>
      <w:marLeft w:val="0"/>
      <w:marRight w:val="0"/>
      <w:marTop w:val="0"/>
      <w:marBottom w:val="0"/>
      <w:divBdr>
        <w:top w:val="none" w:sz="0" w:space="0" w:color="auto"/>
        <w:left w:val="none" w:sz="0" w:space="0" w:color="auto"/>
        <w:bottom w:val="none" w:sz="0" w:space="0" w:color="auto"/>
        <w:right w:val="none" w:sz="0" w:space="0" w:color="auto"/>
      </w:divBdr>
      <w:divsChild>
        <w:div w:id="456797188">
          <w:marLeft w:val="0"/>
          <w:marRight w:val="0"/>
          <w:marTop w:val="0"/>
          <w:marBottom w:val="0"/>
          <w:divBdr>
            <w:top w:val="none" w:sz="0" w:space="0" w:color="auto"/>
            <w:left w:val="none" w:sz="0" w:space="0" w:color="auto"/>
            <w:bottom w:val="none" w:sz="0" w:space="0" w:color="auto"/>
            <w:right w:val="none" w:sz="0" w:space="0" w:color="auto"/>
          </w:divBdr>
        </w:div>
      </w:divsChild>
    </w:div>
    <w:div w:id="905604239">
      <w:bodyDiv w:val="1"/>
      <w:marLeft w:val="0"/>
      <w:marRight w:val="0"/>
      <w:marTop w:val="0"/>
      <w:marBottom w:val="0"/>
      <w:divBdr>
        <w:top w:val="none" w:sz="0" w:space="0" w:color="auto"/>
        <w:left w:val="none" w:sz="0" w:space="0" w:color="auto"/>
        <w:bottom w:val="none" w:sz="0" w:space="0" w:color="auto"/>
        <w:right w:val="none" w:sz="0" w:space="0" w:color="auto"/>
      </w:divBdr>
      <w:divsChild>
        <w:div w:id="371270373">
          <w:marLeft w:val="0"/>
          <w:marRight w:val="0"/>
          <w:marTop w:val="0"/>
          <w:marBottom w:val="0"/>
          <w:divBdr>
            <w:top w:val="none" w:sz="0" w:space="0" w:color="auto"/>
            <w:left w:val="none" w:sz="0" w:space="0" w:color="auto"/>
            <w:bottom w:val="none" w:sz="0" w:space="0" w:color="auto"/>
            <w:right w:val="none" w:sz="0" w:space="0" w:color="auto"/>
          </w:divBdr>
          <w:divsChild>
            <w:div w:id="990787572">
              <w:marLeft w:val="0"/>
              <w:marRight w:val="0"/>
              <w:marTop w:val="120"/>
              <w:marBottom w:val="0"/>
              <w:divBdr>
                <w:top w:val="none" w:sz="0" w:space="0" w:color="auto"/>
                <w:left w:val="none" w:sz="0" w:space="0" w:color="auto"/>
                <w:bottom w:val="none" w:sz="0" w:space="0" w:color="auto"/>
                <w:right w:val="none" w:sz="0" w:space="0" w:color="auto"/>
              </w:divBdr>
            </w:div>
            <w:div w:id="70780979">
              <w:marLeft w:val="0"/>
              <w:marRight w:val="0"/>
              <w:marTop w:val="0"/>
              <w:marBottom w:val="0"/>
              <w:divBdr>
                <w:top w:val="none" w:sz="0" w:space="0" w:color="auto"/>
                <w:left w:val="none" w:sz="0" w:space="0" w:color="auto"/>
                <w:bottom w:val="none" w:sz="0" w:space="0" w:color="auto"/>
                <w:right w:val="none" w:sz="0" w:space="0" w:color="auto"/>
              </w:divBdr>
              <w:divsChild>
                <w:div w:id="4351762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8548592">
          <w:marLeft w:val="0"/>
          <w:marRight w:val="0"/>
          <w:marTop w:val="0"/>
          <w:marBottom w:val="0"/>
          <w:divBdr>
            <w:top w:val="none" w:sz="0" w:space="0" w:color="auto"/>
            <w:left w:val="none" w:sz="0" w:space="0" w:color="auto"/>
            <w:bottom w:val="none" w:sz="0" w:space="0" w:color="auto"/>
            <w:right w:val="none" w:sz="0" w:space="0" w:color="auto"/>
          </w:divBdr>
          <w:divsChild>
            <w:div w:id="895706501">
              <w:marLeft w:val="0"/>
              <w:marRight w:val="0"/>
              <w:marTop w:val="120"/>
              <w:marBottom w:val="0"/>
              <w:divBdr>
                <w:top w:val="none" w:sz="0" w:space="0" w:color="auto"/>
                <w:left w:val="none" w:sz="0" w:space="0" w:color="auto"/>
                <w:bottom w:val="none" w:sz="0" w:space="0" w:color="auto"/>
                <w:right w:val="none" w:sz="0" w:space="0" w:color="auto"/>
              </w:divBdr>
            </w:div>
            <w:div w:id="932401103">
              <w:marLeft w:val="0"/>
              <w:marRight w:val="0"/>
              <w:marTop w:val="0"/>
              <w:marBottom w:val="0"/>
              <w:divBdr>
                <w:top w:val="none" w:sz="0" w:space="0" w:color="auto"/>
                <w:left w:val="none" w:sz="0" w:space="0" w:color="auto"/>
                <w:bottom w:val="none" w:sz="0" w:space="0" w:color="auto"/>
                <w:right w:val="none" w:sz="0" w:space="0" w:color="auto"/>
              </w:divBdr>
              <w:divsChild>
                <w:div w:id="1439569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6035340">
      <w:bodyDiv w:val="1"/>
      <w:marLeft w:val="0"/>
      <w:marRight w:val="0"/>
      <w:marTop w:val="0"/>
      <w:marBottom w:val="0"/>
      <w:divBdr>
        <w:top w:val="none" w:sz="0" w:space="0" w:color="auto"/>
        <w:left w:val="none" w:sz="0" w:space="0" w:color="auto"/>
        <w:bottom w:val="none" w:sz="0" w:space="0" w:color="auto"/>
        <w:right w:val="none" w:sz="0" w:space="0" w:color="auto"/>
      </w:divBdr>
      <w:divsChild>
        <w:div w:id="72163602">
          <w:marLeft w:val="0"/>
          <w:marRight w:val="0"/>
          <w:marTop w:val="0"/>
          <w:marBottom w:val="0"/>
          <w:divBdr>
            <w:top w:val="none" w:sz="0" w:space="0" w:color="auto"/>
            <w:left w:val="none" w:sz="0" w:space="0" w:color="auto"/>
            <w:bottom w:val="none" w:sz="0" w:space="0" w:color="auto"/>
            <w:right w:val="none" w:sz="0" w:space="0" w:color="auto"/>
          </w:divBdr>
        </w:div>
      </w:divsChild>
    </w:div>
    <w:div w:id="906304948">
      <w:bodyDiv w:val="1"/>
      <w:marLeft w:val="0"/>
      <w:marRight w:val="0"/>
      <w:marTop w:val="0"/>
      <w:marBottom w:val="0"/>
      <w:divBdr>
        <w:top w:val="none" w:sz="0" w:space="0" w:color="auto"/>
        <w:left w:val="none" w:sz="0" w:space="0" w:color="auto"/>
        <w:bottom w:val="none" w:sz="0" w:space="0" w:color="auto"/>
        <w:right w:val="none" w:sz="0" w:space="0" w:color="auto"/>
      </w:divBdr>
      <w:divsChild>
        <w:div w:id="1346397930">
          <w:marLeft w:val="0"/>
          <w:marRight w:val="0"/>
          <w:marTop w:val="0"/>
          <w:marBottom w:val="0"/>
          <w:divBdr>
            <w:top w:val="none" w:sz="0" w:space="0" w:color="auto"/>
            <w:left w:val="none" w:sz="0" w:space="0" w:color="auto"/>
            <w:bottom w:val="none" w:sz="0" w:space="0" w:color="auto"/>
            <w:right w:val="none" w:sz="0" w:space="0" w:color="auto"/>
          </w:divBdr>
        </w:div>
      </w:divsChild>
    </w:div>
    <w:div w:id="914432840">
      <w:bodyDiv w:val="1"/>
      <w:marLeft w:val="0"/>
      <w:marRight w:val="0"/>
      <w:marTop w:val="0"/>
      <w:marBottom w:val="0"/>
      <w:divBdr>
        <w:top w:val="none" w:sz="0" w:space="0" w:color="auto"/>
        <w:left w:val="none" w:sz="0" w:space="0" w:color="auto"/>
        <w:bottom w:val="none" w:sz="0" w:space="0" w:color="auto"/>
        <w:right w:val="none" w:sz="0" w:space="0" w:color="auto"/>
      </w:divBdr>
      <w:divsChild>
        <w:div w:id="1695644415">
          <w:marLeft w:val="0"/>
          <w:marRight w:val="0"/>
          <w:marTop w:val="0"/>
          <w:marBottom w:val="0"/>
          <w:divBdr>
            <w:top w:val="none" w:sz="0" w:space="0" w:color="auto"/>
            <w:left w:val="none" w:sz="0" w:space="0" w:color="auto"/>
            <w:bottom w:val="none" w:sz="0" w:space="0" w:color="auto"/>
            <w:right w:val="none" w:sz="0" w:space="0" w:color="auto"/>
          </w:divBdr>
        </w:div>
      </w:divsChild>
    </w:div>
    <w:div w:id="923880967">
      <w:bodyDiv w:val="1"/>
      <w:marLeft w:val="0"/>
      <w:marRight w:val="0"/>
      <w:marTop w:val="0"/>
      <w:marBottom w:val="0"/>
      <w:divBdr>
        <w:top w:val="none" w:sz="0" w:space="0" w:color="auto"/>
        <w:left w:val="none" w:sz="0" w:space="0" w:color="auto"/>
        <w:bottom w:val="none" w:sz="0" w:space="0" w:color="auto"/>
        <w:right w:val="none" w:sz="0" w:space="0" w:color="auto"/>
      </w:divBdr>
      <w:divsChild>
        <w:div w:id="1336834782">
          <w:marLeft w:val="0"/>
          <w:marRight w:val="0"/>
          <w:marTop w:val="0"/>
          <w:marBottom w:val="0"/>
          <w:divBdr>
            <w:top w:val="none" w:sz="0" w:space="0" w:color="auto"/>
            <w:left w:val="none" w:sz="0" w:space="0" w:color="auto"/>
            <w:bottom w:val="none" w:sz="0" w:space="0" w:color="auto"/>
            <w:right w:val="none" w:sz="0" w:space="0" w:color="auto"/>
          </w:divBdr>
        </w:div>
      </w:divsChild>
    </w:div>
    <w:div w:id="929773912">
      <w:bodyDiv w:val="1"/>
      <w:marLeft w:val="0"/>
      <w:marRight w:val="0"/>
      <w:marTop w:val="0"/>
      <w:marBottom w:val="0"/>
      <w:divBdr>
        <w:top w:val="none" w:sz="0" w:space="0" w:color="auto"/>
        <w:left w:val="none" w:sz="0" w:space="0" w:color="auto"/>
        <w:bottom w:val="none" w:sz="0" w:space="0" w:color="auto"/>
        <w:right w:val="none" w:sz="0" w:space="0" w:color="auto"/>
      </w:divBdr>
    </w:div>
    <w:div w:id="960234291">
      <w:bodyDiv w:val="1"/>
      <w:marLeft w:val="0"/>
      <w:marRight w:val="0"/>
      <w:marTop w:val="0"/>
      <w:marBottom w:val="0"/>
      <w:divBdr>
        <w:top w:val="none" w:sz="0" w:space="0" w:color="auto"/>
        <w:left w:val="none" w:sz="0" w:space="0" w:color="auto"/>
        <w:bottom w:val="none" w:sz="0" w:space="0" w:color="auto"/>
        <w:right w:val="none" w:sz="0" w:space="0" w:color="auto"/>
      </w:divBdr>
      <w:divsChild>
        <w:div w:id="1422213456">
          <w:marLeft w:val="0"/>
          <w:marRight w:val="0"/>
          <w:marTop w:val="0"/>
          <w:marBottom w:val="0"/>
          <w:divBdr>
            <w:top w:val="none" w:sz="0" w:space="0" w:color="auto"/>
            <w:left w:val="none" w:sz="0" w:space="0" w:color="auto"/>
            <w:bottom w:val="none" w:sz="0" w:space="0" w:color="auto"/>
            <w:right w:val="none" w:sz="0" w:space="0" w:color="auto"/>
          </w:divBdr>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sChild>
        <w:div w:id="984361455">
          <w:marLeft w:val="0"/>
          <w:marRight w:val="0"/>
          <w:marTop w:val="0"/>
          <w:marBottom w:val="0"/>
          <w:divBdr>
            <w:top w:val="none" w:sz="0" w:space="0" w:color="auto"/>
            <w:left w:val="none" w:sz="0" w:space="0" w:color="auto"/>
            <w:bottom w:val="none" w:sz="0" w:space="0" w:color="auto"/>
            <w:right w:val="none" w:sz="0" w:space="0" w:color="auto"/>
          </w:divBdr>
          <w:divsChild>
            <w:div w:id="1643191513">
              <w:marLeft w:val="0"/>
              <w:marRight w:val="0"/>
              <w:marTop w:val="120"/>
              <w:marBottom w:val="0"/>
              <w:divBdr>
                <w:top w:val="none" w:sz="0" w:space="0" w:color="auto"/>
                <w:left w:val="none" w:sz="0" w:space="0" w:color="auto"/>
                <w:bottom w:val="none" w:sz="0" w:space="0" w:color="auto"/>
                <w:right w:val="none" w:sz="0" w:space="0" w:color="auto"/>
              </w:divBdr>
            </w:div>
            <w:div w:id="1266042019">
              <w:marLeft w:val="0"/>
              <w:marRight w:val="0"/>
              <w:marTop w:val="0"/>
              <w:marBottom w:val="0"/>
              <w:divBdr>
                <w:top w:val="none" w:sz="0" w:space="0" w:color="auto"/>
                <w:left w:val="none" w:sz="0" w:space="0" w:color="auto"/>
                <w:bottom w:val="none" w:sz="0" w:space="0" w:color="auto"/>
                <w:right w:val="none" w:sz="0" w:space="0" w:color="auto"/>
              </w:divBdr>
            </w:div>
          </w:divsChild>
        </w:div>
        <w:div w:id="2043246803">
          <w:marLeft w:val="0"/>
          <w:marRight w:val="0"/>
          <w:marTop w:val="0"/>
          <w:marBottom w:val="0"/>
          <w:divBdr>
            <w:top w:val="none" w:sz="0" w:space="0" w:color="auto"/>
            <w:left w:val="none" w:sz="0" w:space="0" w:color="auto"/>
            <w:bottom w:val="none" w:sz="0" w:space="0" w:color="auto"/>
            <w:right w:val="none" w:sz="0" w:space="0" w:color="auto"/>
          </w:divBdr>
          <w:divsChild>
            <w:div w:id="1193691966">
              <w:marLeft w:val="0"/>
              <w:marRight w:val="0"/>
              <w:marTop w:val="120"/>
              <w:marBottom w:val="0"/>
              <w:divBdr>
                <w:top w:val="none" w:sz="0" w:space="0" w:color="auto"/>
                <w:left w:val="none" w:sz="0" w:space="0" w:color="auto"/>
                <w:bottom w:val="none" w:sz="0" w:space="0" w:color="auto"/>
                <w:right w:val="none" w:sz="0" w:space="0" w:color="auto"/>
              </w:divBdr>
            </w:div>
            <w:div w:id="712852414">
              <w:marLeft w:val="0"/>
              <w:marRight w:val="0"/>
              <w:marTop w:val="0"/>
              <w:marBottom w:val="0"/>
              <w:divBdr>
                <w:top w:val="none" w:sz="0" w:space="0" w:color="auto"/>
                <w:left w:val="none" w:sz="0" w:space="0" w:color="auto"/>
                <w:bottom w:val="none" w:sz="0" w:space="0" w:color="auto"/>
                <w:right w:val="none" w:sz="0" w:space="0" w:color="auto"/>
              </w:divBdr>
            </w:div>
          </w:divsChild>
        </w:div>
        <w:div w:id="2072652407">
          <w:marLeft w:val="0"/>
          <w:marRight w:val="0"/>
          <w:marTop w:val="0"/>
          <w:marBottom w:val="0"/>
          <w:divBdr>
            <w:top w:val="none" w:sz="0" w:space="0" w:color="auto"/>
            <w:left w:val="none" w:sz="0" w:space="0" w:color="auto"/>
            <w:bottom w:val="none" w:sz="0" w:space="0" w:color="auto"/>
            <w:right w:val="none" w:sz="0" w:space="0" w:color="auto"/>
          </w:divBdr>
          <w:divsChild>
            <w:div w:id="1899168608">
              <w:marLeft w:val="0"/>
              <w:marRight w:val="0"/>
              <w:marTop w:val="120"/>
              <w:marBottom w:val="0"/>
              <w:divBdr>
                <w:top w:val="none" w:sz="0" w:space="0" w:color="auto"/>
                <w:left w:val="none" w:sz="0" w:space="0" w:color="auto"/>
                <w:bottom w:val="none" w:sz="0" w:space="0" w:color="auto"/>
                <w:right w:val="none" w:sz="0" w:space="0" w:color="auto"/>
              </w:divBdr>
            </w:div>
            <w:div w:id="156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8895">
      <w:bodyDiv w:val="1"/>
      <w:marLeft w:val="0"/>
      <w:marRight w:val="0"/>
      <w:marTop w:val="0"/>
      <w:marBottom w:val="0"/>
      <w:divBdr>
        <w:top w:val="none" w:sz="0" w:space="0" w:color="auto"/>
        <w:left w:val="none" w:sz="0" w:space="0" w:color="auto"/>
        <w:bottom w:val="none" w:sz="0" w:space="0" w:color="auto"/>
        <w:right w:val="none" w:sz="0" w:space="0" w:color="auto"/>
      </w:divBdr>
      <w:divsChild>
        <w:div w:id="1462308223">
          <w:marLeft w:val="0"/>
          <w:marRight w:val="0"/>
          <w:marTop w:val="0"/>
          <w:marBottom w:val="0"/>
          <w:divBdr>
            <w:top w:val="none" w:sz="0" w:space="0" w:color="auto"/>
            <w:left w:val="none" w:sz="0" w:space="0" w:color="auto"/>
            <w:bottom w:val="none" w:sz="0" w:space="0" w:color="auto"/>
            <w:right w:val="none" w:sz="0" w:space="0" w:color="auto"/>
          </w:divBdr>
        </w:div>
      </w:divsChild>
    </w:div>
    <w:div w:id="979117641">
      <w:bodyDiv w:val="1"/>
      <w:marLeft w:val="0"/>
      <w:marRight w:val="0"/>
      <w:marTop w:val="0"/>
      <w:marBottom w:val="0"/>
      <w:divBdr>
        <w:top w:val="none" w:sz="0" w:space="0" w:color="auto"/>
        <w:left w:val="none" w:sz="0" w:space="0" w:color="auto"/>
        <w:bottom w:val="none" w:sz="0" w:space="0" w:color="auto"/>
        <w:right w:val="none" w:sz="0" w:space="0" w:color="auto"/>
      </w:divBdr>
      <w:divsChild>
        <w:div w:id="831023203">
          <w:marLeft w:val="0"/>
          <w:marRight w:val="0"/>
          <w:marTop w:val="0"/>
          <w:marBottom w:val="0"/>
          <w:divBdr>
            <w:top w:val="none" w:sz="0" w:space="0" w:color="auto"/>
            <w:left w:val="none" w:sz="0" w:space="0" w:color="auto"/>
            <w:bottom w:val="none" w:sz="0" w:space="0" w:color="auto"/>
            <w:right w:val="none" w:sz="0" w:space="0" w:color="auto"/>
          </w:divBdr>
        </w:div>
      </w:divsChild>
    </w:div>
    <w:div w:id="979268654">
      <w:bodyDiv w:val="1"/>
      <w:marLeft w:val="0"/>
      <w:marRight w:val="0"/>
      <w:marTop w:val="0"/>
      <w:marBottom w:val="0"/>
      <w:divBdr>
        <w:top w:val="none" w:sz="0" w:space="0" w:color="auto"/>
        <w:left w:val="none" w:sz="0" w:space="0" w:color="auto"/>
        <w:bottom w:val="none" w:sz="0" w:space="0" w:color="auto"/>
        <w:right w:val="none" w:sz="0" w:space="0" w:color="auto"/>
      </w:divBdr>
      <w:divsChild>
        <w:div w:id="2102335160">
          <w:marLeft w:val="0"/>
          <w:marRight w:val="0"/>
          <w:marTop w:val="0"/>
          <w:marBottom w:val="0"/>
          <w:divBdr>
            <w:top w:val="none" w:sz="0" w:space="0" w:color="auto"/>
            <w:left w:val="none" w:sz="0" w:space="0" w:color="auto"/>
            <w:bottom w:val="none" w:sz="0" w:space="0" w:color="auto"/>
            <w:right w:val="none" w:sz="0" w:space="0" w:color="auto"/>
          </w:divBdr>
          <w:divsChild>
            <w:div w:id="937175494">
              <w:marLeft w:val="0"/>
              <w:marRight w:val="0"/>
              <w:marTop w:val="120"/>
              <w:marBottom w:val="0"/>
              <w:divBdr>
                <w:top w:val="none" w:sz="0" w:space="0" w:color="auto"/>
                <w:left w:val="none" w:sz="0" w:space="0" w:color="auto"/>
                <w:bottom w:val="none" w:sz="0" w:space="0" w:color="auto"/>
                <w:right w:val="none" w:sz="0" w:space="0" w:color="auto"/>
              </w:divBdr>
            </w:div>
            <w:div w:id="688678832">
              <w:marLeft w:val="0"/>
              <w:marRight w:val="0"/>
              <w:marTop w:val="0"/>
              <w:marBottom w:val="0"/>
              <w:divBdr>
                <w:top w:val="none" w:sz="0" w:space="0" w:color="auto"/>
                <w:left w:val="none" w:sz="0" w:space="0" w:color="auto"/>
                <w:bottom w:val="none" w:sz="0" w:space="0" w:color="auto"/>
                <w:right w:val="none" w:sz="0" w:space="0" w:color="auto"/>
              </w:divBdr>
            </w:div>
          </w:divsChild>
        </w:div>
        <w:div w:id="207302699">
          <w:marLeft w:val="0"/>
          <w:marRight w:val="0"/>
          <w:marTop w:val="0"/>
          <w:marBottom w:val="0"/>
          <w:divBdr>
            <w:top w:val="none" w:sz="0" w:space="0" w:color="auto"/>
            <w:left w:val="none" w:sz="0" w:space="0" w:color="auto"/>
            <w:bottom w:val="none" w:sz="0" w:space="0" w:color="auto"/>
            <w:right w:val="none" w:sz="0" w:space="0" w:color="auto"/>
          </w:divBdr>
          <w:divsChild>
            <w:div w:id="397167758">
              <w:marLeft w:val="0"/>
              <w:marRight w:val="0"/>
              <w:marTop w:val="120"/>
              <w:marBottom w:val="0"/>
              <w:divBdr>
                <w:top w:val="none" w:sz="0" w:space="0" w:color="auto"/>
                <w:left w:val="none" w:sz="0" w:space="0" w:color="auto"/>
                <w:bottom w:val="none" w:sz="0" w:space="0" w:color="auto"/>
                <w:right w:val="none" w:sz="0" w:space="0" w:color="auto"/>
              </w:divBdr>
            </w:div>
            <w:div w:id="2040816420">
              <w:marLeft w:val="0"/>
              <w:marRight w:val="0"/>
              <w:marTop w:val="0"/>
              <w:marBottom w:val="0"/>
              <w:divBdr>
                <w:top w:val="none" w:sz="0" w:space="0" w:color="auto"/>
                <w:left w:val="none" w:sz="0" w:space="0" w:color="auto"/>
                <w:bottom w:val="none" w:sz="0" w:space="0" w:color="auto"/>
                <w:right w:val="none" w:sz="0" w:space="0" w:color="auto"/>
              </w:divBdr>
            </w:div>
          </w:divsChild>
        </w:div>
        <w:div w:id="161429689">
          <w:marLeft w:val="0"/>
          <w:marRight w:val="0"/>
          <w:marTop w:val="0"/>
          <w:marBottom w:val="0"/>
          <w:divBdr>
            <w:top w:val="none" w:sz="0" w:space="0" w:color="auto"/>
            <w:left w:val="none" w:sz="0" w:space="0" w:color="auto"/>
            <w:bottom w:val="none" w:sz="0" w:space="0" w:color="auto"/>
            <w:right w:val="none" w:sz="0" w:space="0" w:color="auto"/>
          </w:divBdr>
          <w:divsChild>
            <w:div w:id="1809664549">
              <w:marLeft w:val="0"/>
              <w:marRight w:val="0"/>
              <w:marTop w:val="120"/>
              <w:marBottom w:val="0"/>
              <w:divBdr>
                <w:top w:val="none" w:sz="0" w:space="0" w:color="auto"/>
                <w:left w:val="none" w:sz="0" w:space="0" w:color="auto"/>
                <w:bottom w:val="none" w:sz="0" w:space="0" w:color="auto"/>
                <w:right w:val="none" w:sz="0" w:space="0" w:color="auto"/>
              </w:divBdr>
            </w:div>
            <w:div w:id="1938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8241">
      <w:bodyDiv w:val="1"/>
      <w:marLeft w:val="0"/>
      <w:marRight w:val="0"/>
      <w:marTop w:val="0"/>
      <w:marBottom w:val="0"/>
      <w:divBdr>
        <w:top w:val="none" w:sz="0" w:space="0" w:color="auto"/>
        <w:left w:val="none" w:sz="0" w:space="0" w:color="auto"/>
        <w:bottom w:val="none" w:sz="0" w:space="0" w:color="auto"/>
        <w:right w:val="none" w:sz="0" w:space="0" w:color="auto"/>
      </w:divBdr>
    </w:div>
    <w:div w:id="1004941783">
      <w:bodyDiv w:val="1"/>
      <w:marLeft w:val="0"/>
      <w:marRight w:val="0"/>
      <w:marTop w:val="0"/>
      <w:marBottom w:val="0"/>
      <w:divBdr>
        <w:top w:val="none" w:sz="0" w:space="0" w:color="auto"/>
        <w:left w:val="none" w:sz="0" w:space="0" w:color="auto"/>
        <w:bottom w:val="none" w:sz="0" w:space="0" w:color="auto"/>
        <w:right w:val="none" w:sz="0" w:space="0" w:color="auto"/>
      </w:divBdr>
      <w:divsChild>
        <w:div w:id="150370351">
          <w:marLeft w:val="0"/>
          <w:marRight w:val="0"/>
          <w:marTop w:val="0"/>
          <w:marBottom w:val="0"/>
          <w:divBdr>
            <w:top w:val="none" w:sz="0" w:space="0" w:color="auto"/>
            <w:left w:val="none" w:sz="0" w:space="0" w:color="auto"/>
            <w:bottom w:val="none" w:sz="0" w:space="0" w:color="auto"/>
            <w:right w:val="none" w:sz="0" w:space="0" w:color="auto"/>
          </w:divBdr>
          <w:divsChild>
            <w:div w:id="15241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049">
      <w:bodyDiv w:val="1"/>
      <w:marLeft w:val="0"/>
      <w:marRight w:val="0"/>
      <w:marTop w:val="0"/>
      <w:marBottom w:val="0"/>
      <w:divBdr>
        <w:top w:val="none" w:sz="0" w:space="0" w:color="auto"/>
        <w:left w:val="none" w:sz="0" w:space="0" w:color="auto"/>
        <w:bottom w:val="none" w:sz="0" w:space="0" w:color="auto"/>
        <w:right w:val="none" w:sz="0" w:space="0" w:color="auto"/>
      </w:divBdr>
      <w:divsChild>
        <w:div w:id="58944244">
          <w:marLeft w:val="0"/>
          <w:marRight w:val="0"/>
          <w:marTop w:val="0"/>
          <w:marBottom w:val="0"/>
          <w:divBdr>
            <w:top w:val="none" w:sz="0" w:space="0" w:color="auto"/>
            <w:left w:val="none" w:sz="0" w:space="0" w:color="auto"/>
            <w:bottom w:val="none" w:sz="0" w:space="0" w:color="auto"/>
            <w:right w:val="none" w:sz="0" w:space="0" w:color="auto"/>
          </w:divBdr>
        </w:div>
      </w:divsChild>
    </w:div>
    <w:div w:id="1027877509">
      <w:bodyDiv w:val="1"/>
      <w:marLeft w:val="0"/>
      <w:marRight w:val="0"/>
      <w:marTop w:val="0"/>
      <w:marBottom w:val="0"/>
      <w:divBdr>
        <w:top w:val="none" w:sz="0" w:space="0" w:color="auto"/>
        <w:left w:val="none" w:sz="0" w:space="0" w:color="auto"/>
        <w:bottom w:val="none" w:sz="0" w:space="0" w:color="auto"/>
        <w:right w:val="none" w:sz="0" w:space="0" w:color="auto"/>
      </w:divBdr>
      <w:divsChild>
        <w:div w:id="1596523675">
          <w:marLeft w:val="0"/>
          <w:marRight w:val="0"/>
          <w:marTop w:val="0"/>
          <w:marBottom w:val="0"/>
          <w:divBdr>
            <w:top w:val="none" w:sz="0" w:space="0" w:color="auto"/>
            <w:left w:val="none" w:sz="0" w:space="0" w:color="auto"/>
            <w:bottom w:val="none" w:sz="0" w:space="0" w:color="auto"/>
            <w:right w:val="none" w:sz="0" w:space="0" w:color="auto"/>
          </w:divBdr>
        </w:div>
      </w:divsChild>
    </w:div>
    <w:div w:id="1037584913">
      <w:bodyDiv w:val="1"/>
      <w:marLeft w:val="0"/>
      <w:marRight w:val="0"/>
      <w:marTop w:val="0"/>
      <w:marBottom w:val="0"/>
      <w:divBdr>
        <w:top w:val="none" w:sz="0" w:space="0" w:color="auto"/>
        <w:left w:val="none" w:sz="0" w:space="0" w:color="auto"/>
        <w:bottom w:val="none" w:sz="0" w:space="0" w:color="auto"/>
        <w:right w:val="none" w:sz="0" w:space="0" w:color="auto"/>
      </w:divBdr>
      <w:divsChild>
        <w:div w:id="1507940333">
          <w:marLeft w:val="0"/>
          <w:marRight w:val="0"/>
          <w:marTop w:val="0"/>
          <w:marBottom w:val="0"/>
          <w:divBdr>
            <w:top w:val="none" w:sz="0" w:space="0" w:color="auto"/>
            <w:left w:val="none" w:sz="0" w:space="0" w:color="auto"/>
            <w:bottom w:val="none" w:sz="0" w:space="0" w:color="auto"/>
            <w:right w:val="none" w:sz="0" w:space="0" w:color="auto"/>
          </w:divBdr>
          <w:divsChild>
            <w:div w:id="808204504">
              <w:marLeft w:val="0"/>
              <w:marRight w:val="0"/>
              <w:marTop w:val="0"/>
              <w:marBottom w:val="0"/>
              <w:divBdr>
                <w:top w:val="none" w:sz="0" w:space="0" w:color="auto"/>
                <w:left w:val="none" w:sz="0" w:space="0" w:color="auto"/>
                <w:bottom w:val="none" w:sz="0" w:space="0" w:color="auto"/>
                <w:right w:val="none" w:sz="0" w:space="0" w:color="auto"/>
              </w:divBdr>
            </w:div>
          </w:divsChild>
        </w:div>
        <w:div w:id="1037507180">
          <w:marLeft w:val="0"/>
          <w:marRight w:val="0"/>
          <w:marTop w:val="0"/>
          <w:marBottom w:val="0"/>
          <w:divBdr>
            <w:top w:val="none" w:sz="0" w:space="0" w:color="auto"/>
            <w:left w:val="none" w:sz="0" w:space="0" w:color="auto"/>
            <w:bottom w:val="none" w:sz="0" w:space="0" w:color="auto"/>
            <w:right w:val="none" w:sz="0" w:space="0" w:color="auto"/>
          </w:divBdr>
          <w:divsChild>
            <w:div w:id="777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8216">
      <w:bodyDiv w:val="1"/>
      <w:marLeft w:val="0"/>
      <w:marRight w:val="0"/>
      <w:marTop w:val="0"/>
      <w:marBottom w:val="0"/>
      <w:divBdr>
        <w:top w:val="none" w:sz="0" w:space="0" w:color="auto"/>
        <w:left w:val="none" w:sz="0" w:space="0" w:color="auto"/>
        <w:bottom w:val="none" w:sz="0" w:space="0" w:color="auto"/>
        <w:right w:val="none" w:sz="0" w:space="0" w:color="auto"/>
      </w:divBdr>
      <w:divsChild>
        <w:div w:id="980504730">
          <w:marLeft w:val="0"/>
          <w:marRight w:val="0"/>
          <w:marTop w:val="0"/>
          <w:marBottom w:val="0"/>
          <w:divBdr>
            <w:top w:val="none" w:sz="0" w:space="0" w:color="auto"/>
            <w:left w:val="none" w:sz="0" w:space="0" w:color="auto"/>
            <w:bottom w:val="none" w:sz="0" w:space="0" w:color="auto"/>
            <w:right w:val="none" w:sz="0" w:space="0" w:color="auto"/>
          </w:divBdr>
        </w:div>
      </w:divsChild>
    </w:div>
    <w:div w:id="1045985886">
      <w:bodyDiv w:val="1"/>
      <w:marLeft w:val="0"/>
      <w:marRight w:val="0"/>
      <w:marTop w:val="0"/>
      <w:marBottom w:val="0"/>
      <w:divBdr>
        <w:top w:val="none" w:sz="0" w:space="0" w:color="auto"/>
        <w:left w:val="none" w:sz="0" w:space="0" w:color="auto"/>
        <w:bottom w:val="none" w:sz="0" w:space="0" w:color="auto"/>
        <w:right w:val="none" w:sz="0" w:space="0" w:color="auto"/>
      </w:divBdr>
      <w:divsChild>
        <w:div w:id="464615671">
          <w:marLeft w:val="0"/>
          <w:marRight w:val="0"/>
          <w:marTop w:val="0"/>
          <w:marBottom w:val="0"/>
          <w:divBdr>
            <w:top w:val="none" w:sz="0" w:space="0" w:color="auto"/>
            <w:left w:val="none" w:sz="0" w:space="0" w:color="auto"/>
            <w:bottom w:val="none" w:sz="0" w:space="0" w:color="auto"/>
            <w:right w:val="none" w:sz="0" w:space="0" w:color="auto"/>
          </w:divBdr>
        </w:div>
      </w:divsChild>
    </w:div>
    <w:div w:id="1052390085">
      <w:bodyDiv w:val="1"/>
      <w:marLeft w:val="0"/>
      <w:marRight w:val="0"/>
      <w:marTop w:val="0"/>
      <w:marBottom w:val="0"/>
      <w:divBdr>
        <w:top w:val="none" w:sz="0" w:space="0" w:color="auto"/>
        <w:left w:val="none" w:sz="0" w:space="0" w:color="auto"/>
        <w:bottom w:val="none" w:sz="0" w:space="0" w:color="auto"/>
        <w:right w:val="none" w:sz="0" w:space="0" w:color="auto"/>
      </w:divBdr>
      <w:divsChild>
        <w:div w:id="1538397654">
          <w:marLeft w:val="0"/>
          <w:marRight w:val="0"/>
          <w:marTop w:val="0"/>
          <w:marBottom w:val="0"/>
          <w:divBdr>
            <w:top w:val="none" w:sz="0" w:space="0" w:color="auto"/>
            <w:left w:val="none" w:sz="0" w:space="0" w:color="auto"/>
            <w:bottom w:val="none" w:sz="0" w:space="0" w:color="auto"/>
            <w:right w:val="none" w:sz="0" w:space="0" w:color="auto"/>
          </w:divBdr>
        </w:div>
      </w:divsChild>
    </w:div>
    <w:div w:id="10527306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661">
          <w:marLeft w:val="0"/>
          <w:marRight w:val="0"/>
          <w:marTop w:val="0"/>
          <w:marBottom w:val="0"/>
          <w:divBdr>
            <w:top w:val="none" w:sz="0" w:space="0" w:color="auto"/>
            <w:left w:val="none" w:sz="0" w:space="0" w:color="auto"/>
            <w:bottom w:val="none" w:sz="0" w:space="0" w:color="auto"/>
            <w:right w:val="none" w:sz="0" w:space="0" w:color="auto"/>
          </w:divBdr>
        </w:div>
      </w:divsChild>
    </w:div>
    <w:div w:id="1059785572">
      <w:bodyDiv w:val="1"/>
      <w:marLeft w:val="0"/>
      <w:marRight w:val="0"/>
      <w:marTop w:val="0"/>
      <w:marBottom w:val="0"/>
      <w:divBdr>
        <w:top w:val="none" w:sz="0" w:space="0" w:color="auto"/>
        <w:left w:val="none" w:sz="0" w:space="0" w:color="auto"/>
        <w:bottom w:val="none" w:sz="0" w:space="0" w:color="auto"/>
        <w:right w:val="none" w:sz="0" w:space="0" w:color="auto"/>
      </w:divBdr>
      <w:divsChild>
        <w:div w:id="2104841497">
          <w:marLeft w:val="0"/>
          <w:marRight w:val="0"/>
          <w:marTop w:val="0"/>
          <w:marBottom w:val="0"/>
          <w:divBdr>
            <w:top w:val="none" w:sz="0" w:space="0" w:color="auto"/>
            <w:left w:val="none" w:sz="0" w:space="0" w:color="auto"/>
            <w:bottom w:val="none" w:sz="0" w:space="0" w:color="auto"/>
            <w:right w:val="none" w:sz="0" w:space="0" w:color="auto"/>
          </w:divBdr>
        </w:div>
      </w:divsChild>
    </w:div>
    <w:div w:id="1059787230">
      <w:bodyDiv w:val="1"/>
      <w:marLeft w:val="0"/>
      <w:marRight w:val="0"/>
      <w:marTop w:val="0"/>
      <w:marBottom w:val="0"/>
      <w:divBdr>
        <w:top w:val="none" w:sz="0" w:space="0" w:color="auto"/>
        <w:left w:val="none" w:sz="0" w:space="0" w:color="auto"/>
        <w:bottom w:val="none" w:sz="0" w:space="0" w:color="auto"/>
        <w:right w:val="none" w:sz="0" w:space="0" w:color="auto"/>
      </w:divBdr>
      <w:divsChild>
        <w:div w:id="1048839246">
          <w:marLeft w:val="0"/>
          <w:marRight w:val="0"/>
          <w:marTop w:val="0"/>
          <w:marBottom w:val="0"/>
          <w:divBdr>
            <w:top w:val="none" w:sz="0" w:space="0" w:color="auto"/>
            <w:left w:val="none" w:sz="0" w:space="0" w:color="auto"/>
            <w:bottom w:val="none" w:sz="0" w:space="0" w:color="auto"/>
            <w:right w:val="none" w:sz="0" w:space="0" w:color="auto"/>
          </w:divBdr>
        </w:div>
      </w:divsChild>
    </w:div>
    <w:div w:id="1081297398">
      <w:bodyDiv w:val="1"/>
      <w:marLeft w:val="0"/>
      <w:marRight w:val="0"/>
      <w:marTop w:val="0"/>
      <w:marBottom w:val="0"/>
      <w:divBdr>
        <w:top w:val="none" w:sz="0" w:space="0" w:color="auto"/>
        <w:left w:val="none" w:sz="0" w:space="0" w:color="auto"/>
        <w:bottom w:val="none" w:sz="0" w:space="0" w:color="auto"/>
        <w:right w:val="none" w:sz="0" w:space="0" w:color="auto"/>
      </w:divBdr>
      <w:divsChild>
        <w:div w:id="1939292740">
          <w:marLeft w:val="0"/>
          <w:marRight w:val="0"/>
          <w:marTop w:val="0"/>
          <w:marBottom w:val="0"/>
          <w:divBdr>
            <w:top w:val="none" w:sz="0" w:space="0" w:color="auto"/>
            <w:left w:val="none" w:sz="0" w:space="0" w:color="auto"/>
            <w:bottom w:val="none" w:sz="0" w:space="0" w:color="auto"/>
            <w:right w:val="none" w:sz="0" w:space="0" w:color="auto"/>
          </w:divBdr>
        </w:div>
      </w:divsChild>
    </w:div>
    <w:div w:id="1086077776">
      <w:bodyDiv w:val="1"/>
      <w:marLeft w:val="0"/>
      <w:marRight w:val="0"/>
      <w:marTop w:val="0"/>
      <w:marBottom w:val="0"/>
      <w:divBdr>
        <w:top w:val="none" w:sz="0" w:space="0" w:color="auto"/>
        <w:left w:val="none" w:sz="0" w:space="0" w:color="auto"/>
        <w:bottom w:val="none" w:sz="0" w:space="0" w:color="auto"/>
        <w:right w:val="none" w:sz="0" w:space="0" w:color="auto"/>
      </w:divBdr>
      <w:divsChild>
        <w:div w:id="644159831">
          <w:marLeft w:val="0"/>
          <w:marRight w:val="0"/>
          <w:marTop w:val="0"/>
          <w:marBottom w:val="0"/>
          <w:divBdr>
            <w:top w:val="none" w:sz="0" w:space="0" w:color="auto"/>
            <w:left w:val="none" w:sz="0" w:space="0" w:color="auto"/>
            <w:bottom w:val="none" w:sz="0" w:space="0" w:color="auto"/>
            <w:right w:val="none" w:sz="0" w:space="0" w:color="auto"/>
          </w:divBdr>
        </w:div>
      </w:divsChild>
    </w:div>
    <w:div w:id="1089306335">
      <w:bodyDiv w:val="1"/>
      <w:marLeft w:val="0"/>
      <w:marRight w:val="0"/>
      <w:marTop w:val="0"/>
      <w:marBottom w:val="0"/>
      <w:divBdr>
        <w:top w:val="none" w:sz="0" w:space="0" w:color="auto"/>
        <w:left w:val="none" w:sz="0" w:space="0" w:color="auto"/>
        <w:bottom w:val="none" w:sz="0" w:space="0" w:color="auto"/>
        <w:right w:val="none" w:sz="0" w:space="0" w:color="auto"/>
      </w:divBdr>
    </w:div>
    <w:div w:id="1090740613">
      <w:bodyDiv w:val="1"/>
      <w:marLeft w:val="0"/>
      <w:marRight w:val="0"/>
      <w:marTop w:val="0"/>
      <w:marBottom w:val="0"/>
      <w:divBdr>
        <w:top w:val="none" w:sz="0" w:space="0" w:color="auto"/>
        <w:left w:val="none" w:sz="0" w:space="0" w:color="auto"/>
        <w:bottom w:val="none" w:sz="0" w:space="0" w:color="auto"/>
        <w:right w:val="none" w:sz="0" w:space="0" w:color="auto"/>
      </w:divBdr>
      <w:divsChild>
        <w:div w:id="1929343776">
          <w:marLeft w:val="0"/>
          <w:marRight w:val="0"/>
          <w:marTop w:val="0"/>
          <w:marBottom w:val="0"/>
          <w:divBdr>
            <w:top w:val="none" w:sz="0" w:space="0" w:color="auto"/>
            <w:left w:val="none" w:sz="0" w:space="0" w:color="auto"/>
            <w:bottom w:val="none" w:sz="0" w:space="0" w:color="auto"/>
            <w:right w:val="none" w:sz="0" w:space="0" w:color="auto"/>
          </w:divBdr>
        </w:div>
      </w:divsChild>
    </w:div>
    <w:div w:id="1117219527">
      <w:bodyDiv w:val="1"/>
      <w:marLeft w:val="0"/>
      <w:marRight w:val="0"/>
      <w:marTop w:val="0"/>
      <w:marBottom w:val="0"/>
      <w:divBdr>
        <w:top w:val="none" w:sz="0" w:space="0" w:color="auto"/>
        <w:left w:val="none" w:sz="0" w:space="0" w:color="auto"/>
        <w:bottom w:val="none" w:sz="0" w:space="0" w:color="auto"/>
        <w:right w:val="none" w:sz="0" w:space="0" w:color="auto"/>
      </w:divBdr>
      <w:divsChild>
        <w:div w:id="529684358">
          <w:marLeft w:val="0"/>
          <w:marRight w:val="0"/>
          <w:marTop w:val="0"/>
          <w:marBottom w:val="0"/>
          <w:divBdr>
            <w:top w:val="none" w:sz="0" w:space="0" w:color="auto"/>
            <w:left w:val="none" w:sz="0" w:space="0" w:color="auto"/>
            <w:bottom w:val="none" w:sz="0" w:space="0" w:color="auto"/>
            <w:right w:val="none" w:sz="0" w:space="0" w:color="auto"/>
          </w:divBdr>
        </w:div>
      </w:divsChild>
    </w:div>
    <w:div w:id="1119570401">
      <w:bodyDiv w:val="1"/>
      <w:marLeft w:val="0"/>
      <w:marRight w:val="0"/>
      <w:marTop w:val="0"/>
      <w:marBottom w:val="0"/>
      <w:divBdr>
        <w:top w:val="none" w:sz="0" w:space="0" w:color="auto"/>
        <w:left w:val="none" w:sz="0" w:space="0" w:color="auto"/>
        <w:bottom w:val="none" w:sz="0" w:space="0" w:color="auto"/>
        <w:right w:val="none" w:sz="0" w:space="0" w:color="auto"/>
      </w:divBdr>
      <w:divsChild>
        <w:div w:id="1500924608">
          <w:marLeft w:val="0"/>
          <w:marRight w:val="0"/>
          <w:marTop w:val="0"/>
          <w:marBottom w:val="0"/>
          <w:divBdr>
            <w:top w:val="none" w:sz="0" w:space="0" w:color="auto"/>
            <w:left w:val="none" w:sz="0" w:space="0" w:color="auto"/>
            <w:bottom w:val="none" w:sz="0" w:space="0" w:color="auto"/>
            <w:right w:val="none" w:sz="0" w:space="0" w:color="auto"/>
          </w:divBdr>
        </w:div>
      </w:divsChild>
    </w:div>
    <w:div w:id="1121341709">
      <w:bodyDiv w:val="1"/>
      <w:marLeft w:val="0"/>
      <w:marRight w:val="0"/>
      <w:marTop w:val="0"/>
      <w:marBottom w:val="0"/>
      <w:divBdr>
        <w:top w:val="none" w:sz="0" w:space="0" w:color="auto"/>
        <w:left w:val="none" w:sz="0" w:space="0" w:color="auto"/>
        <w:bottom w:val="none" w:sz="0" w:space="0" w:color="auto"/>
        <w:right w:val="none" w:sz="0" w:space="0" w:color="auto"/>
      </w:divBdr>
      <w:divsChild>
        <w:div w:id="1685127230">
          <w:marLeft w:val="0"/>
          <w:marRight w:val="0"/>
          <w:marTop w:val="0"/>
          <w:marBottom w:val="0"/>
          <w:divBdr>
            <w:top w:val="none" w:sz="0" w:space="0" w:color="auto"/>
            <w:left w:val="none" w:sz="0" w:space="0" w:color="auto"/>
            <w:bottom w:val="none" w:sz="0" w:space="0" w:color="auto"/>
            <w:right w:val="none" w:sz="0" w:space="0" w:color="auto"/>
          </w:divBdr>
        </w:div>
      </w:divsChild>
    </w:div>
    <w:div w:id="1130628905">
      <w:bodyDiv w:val="1"/>
      <w:marLeft w:val="0"/>
      <w:marRight w:val="0"/>
      <w:marTop w:val="0"/>
      <w:marBottom w:val="0"/>
      <w:divBdr>
        <w:top w:val="none" w:sz="0" w:space="0" w:color="auto"/>
        <w:left w:val="none" w:sz="0" w:space="0" w:color="auto"/>
        <w:bottom w:val="none" w:sz="0" w:space="0" w:color="auto"/>
        <w:right w:val="none" w:sz="0" w:space="0" w:color="auto"/>
      </w:divBdr>
      <w:divsChild>
        <w:div w:id="1835073908">
          <w:marLeft w:val="0"/>
          <w:marRight w:val="0"/>
          <w:marTop w:val="0"/>
          <w:marBottom w:val="0"/>
          <w:divBdr>
            <w:top w:val="none" w:sz="0" w:space="0" w:color="auto"/>
            <w:left w:val="none" w:sz="0" w:space="0" w:color="auto"/>
            <w:bottom w:val="none" w:sz="0" w:space="0" w:color="auto"/>
            <w:right w:val="none" w:sz="0" w:space="0" w:color="auto"/>
          </w:divBdr>
        </w:div>
      </w:divsChild>
    </w:div>
    <w:div w:id="113117132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80">
          <w:marLeft w:val="0"/>
          <w:marRight w:val="0"/>
          <w:marTop w:val="0"/>
          <w:marBottom w:val="0"/>
          <w:divBdr>
            <w:top w:val="none" w:sz="0" w:space="0" w:color="auto"/>
            <w:left w:val="none" w:sz="0" w:space="0" w:color="auto"/>
            <w:bottom w:val="none" w:sz="0" w:space="0" w:color="auto"/>
            <w:right w:val="none" w:sz="0" w:space="0" w:color="auto"/>
          </w:divBdr>
        </w:div>
      </w:divsChild>
    </w:div>
    <w:div w:id="1132819876">
      <w:bodyDiv w:val="1"/>
      <w:marLeft w:val="0"/>
      <w:marRight w:val="0"/>
      <w:marTop w:val="0"/>
      <w:marBottom w:val="0"/>
      <w:divBdr>
        <w:top w:val="none" w:sz="0" w:space="0" w:color="auto"/>
        <w:left w:val="none" w:sz="0" w:space="0" w:color="auto"/>
        <w:bottom w:val="none" w:sz="0" w:space="0" w:color="auto"/>
        <w:right w:val="none" w:sz="0" w:space="0" w:color="auto"/>
      </w:divBdr>
      <w:divsChild>
        <w:div w:id="640384411">
          <w:marLeft w:val="0"/>
          <w:marRight w:val="0"/>
          <w:marTop w:val="0"/>
          <w:marBottom w:val="0"/>
          <w:divBdr>
            <w:top w:val="none" w:sz="0" w:space="0" w:color="auto"/>
            <w:left w:val="none" w:sz="0" w:space="0" w:color="auto"/>
            <w:bottom w:val="none" w:sz="0" w:space="0" w:color="auto"/>
            <w:right w:val="none" w:sz="0" w:space="0" w:color="auto"/>
          </w:divBdr>
        </w:div>
      </w:divsChild>
    </w:div>
    <w:div w:id="1133792691">
      <w:bodyDiv w:val="1"/>
      <w:marLeft w:val="0"/>
      <w:marRight w:val="0"/>
      <w:marTop w:val="0"/>
      <w:marBottom w:val="0"/>
      <w:divBdr>
        <w:top w:val="none" w:sz="0" w:space="0" w:color="auto"/>
        <w:left w:val="none" w:sz="0" w:space="0" w:color="auto"/>
        <w:bottom w:val="none" w:sz="0" w:space="0" w:color="auto"/>
        <w:right w:val="none" w:sz="0" w:space="0" w:color="auto"/>
      </w:divBdr>
      <w:divsChild>
        <w:div w:id="782965433">
          <w:marLeft w:val="0"/>
          <w:marRight w:val="0"/>
          <w:marTop w:val="0"/>
          <w:marBottom w:val="0"/>
          <w:divBdr>
            <w:top w:val="none" w:sz="0" w:space="0" w:color="auto"/>
            <w:left w:val="none" w:sz="0" w:space="0" w:color="auto"/>
            <w:bottom w:val="none" w:sz="0" w:space="0" w:color="auto"/>
            <w:right w:val="none" w:sz="0" w:space="0" w:color="auto"/>
          </w:divBdr>
        </w:div>
      </w:divsChild>
    </w:div>
    <w:div w:id="1140271450">
      <w:bodyDiv w:val="1"/>
      <w:marLeft w:val="0"/>
      <w:marRight w:val="0"/>
      <w:marTop w:val="0"/>
      <w:marBottom w:val="0"/>
      <w:divBdr>
        <w:top w:val="none" w:sz="0" w:space="0" w:color="auto"/>
        <w:left w:val="none" w:sz="0" w:space="0" w:color="auto"/>
        <w:bottom w:val="none" w:sz="0" w:space="0" w:color="auto"/>
        <w:right w:val="none" w:sz="0" w:space="0" w:color="auto"/>
      </w:divBdr>
      <w:divsChild>
        <w:div w:id="1214585793">
          <w:marLeft w:val="0"/>
          <w:marRight w:val="0"/>
          <w:marTop w:val="0"/>
          <w:marBottom w:val="0"/>
          <w:divBdr>
            <w:top w:val="none" w:sz="0" w:space="0" w:color="auto"/>
            <w:left w:val="none" w:sz="0" w:space="0" w:color="auto"/>
            <w:bottom w:val="none" w:sz="0" w:space="0" w:color="auto"/>
            <w:right w:val="none" w:sz="0" w:space="0" w:color="auto"/>
          </w:divBdr>
        </w:div>
      </w:divsChild>
    </w:div>
    <w:div w:id="1146623796">
      <w:bodyDiv w:val="1"/>
      <w:marLeft w:val="0"/>
      <w:marRight w:val="0"/>
      <w:marTop w:val="0"/>
      <w:marBottom w:val="0"/>
      <w:divBdr>
        <w:top w:val="none" w:sz="0" w:space="0" w:color="auto"/>
        <w:left w:val="none" w:sz="0" w:space="0" w:color="auto"/>
        <w:bottom w:val="none" w:sz="0" w:space="0" w:color="auto"/>
        <w:right w:val="none" w:sz="0" w:space="0" w:color="auto"/>
      </w:divBdr>
    </w:div>
    <w:div w:id="1147824029">
      <w:bodyDiv w:val="1"/>
      <w:marLeft w:val="0"/>
      <w:marRight w:val="0"/>
      <w:marTop w:val="0"/>
      <w:marBottom w:val="0"/>
      <w:divBdr>
        <w:top w:val="none" w:sz="0" w:space="0" w:color="auto"/>
        <w:left w:val="none" w:sz="0" w:space="0" w:color="auto"/>
        <w:bottom w:val="none" w:sz="0" w:space="0" w:color="auto"/>
        <w:right w:val="none" w:sz="0" w:space="0" w:color="auto"/>
      </w:divBdr>
      <w:divsChild>
        <w:div w:id="51581194">
          <w:marLeft w:val="0"/>
          <w:marRight w:val="0"/>
          <w:marTop w:val="0"/>
          <w:marBottom w:val="0"/>
          <w:divBdr>
            <w:top w:val="none" w:sz="0" w:space="0" w:color="auto"/>
            <w:left w:val="none" w:sz="0" w:space="0" w:color="auto"/>
            <w:bottom w:val="none" w:sz="0" w:space="0" w:color="auto"/>
            <w:right w:val="none" w:sz="0" w:space="0" w:color="auto"/>
          </w:divBdr>
          <w:divsChild>
            <w:div w:id="13695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0194">
      <w:bodyDiv w:val="1"/>
      <w:marLeft w:val="0"/>
      <w:marRight w:val="0"/>
      <w:marTop w:val="0"/>
      <w:marBottom w:val="0"/>
      <w:divBdr>
        <w:top w:val="none" w:sz="0" w:space="0" w:color="auto"/>
        <w:left w:val="none" w:sz="0" w:space="0" w:color="auto"/>
        <w:bottom w:val="none" w:sz="0" w:space="0" w:color="auto"/>
        <w:right w:val="none" w:sz="0" w:space="0" w:color="auto"/>
      </w:divBdr>
      <w:divsChild>
        <w:div w:id="1921014849">
          <w:marLeft w:val="0"/>
          <w:marRight w:val="0"/>
          <w:marTop w:val="0"/>
          <w:marBottom w:val="0"/>
          <w:divBdr>
            <w:top w:val="none" w:sz="0" w:space="0" w:color="auto"/>
            <w:left w:val="none" w:sz="0" w:space="0" w:color="auto"/>
            <w:bottom w:val="none" w:sz="0" w:space="0" w:color="auto"/>
            <w:right w:val="none" w:sz="0" w:space="0" w:color="auto"/>
          </w:divBdr>
        </w:div>
      </w:divsChild>
    </w:div>
    <w:div w:id="1157570047">
      <w:bodyDiv w:val="1"/>
      <w:marLeft w:val="0"/>
      <w:marRight w:val="0"/>
      <w:marTop w:val="0"/>
      <w:marBottom w:val="0"/>
      <w:divBdr>
        <w:top w:val="none" w:sz="0" w:space="0" w:color="auto"/>
        <w:left w:val="none" w:sz="0" w:space="0" w:color="auto"/>
        <w:bottom w:val="none" w:sz="0" w:space="0" w:color="auto"/>
        <w:right w:val="none" w:sz="0" w:space="0" w:color="auto"/>
      </w:divBdr>
    </w:div>
    <w:div w:id="1158770732">
      <w:bodyDiv w:val="1"/>
      <w:marLeft w:val="0"/>
      <w:marRight w:val="0"/>
      <w:marTop w:val="0"/>
      <w:marBottom w:val="0"/>
      <w:divBdr>
        <w:top w:val="none" w:sz="0" w:space="0" w:color="auto"/>
        <w:left w:val="none" w:sz="0" w:space="0" w:color="auto"/>
        <w:bottom w:val="none" w:sz="0" w:space="0" w:color="auto"/>
        <w:right w:val="none" w:sz="0" w:space="0" w:color="auto"/>
      </w:divBdr>
      <w:divsChild>
        <w:div w:id="1257788403">
          <w:marLeft w:val="0"/>
          <w:marRight w:val="0"/>
          <w:marTop w:val="0"/>
          <w:marBottom w:val="0"/>
          <w:divBdr>
            <w:top w:val="none" w:sz="0" w:space="0" w:color="auto"/>
            <w:left w:val="none" w:sz="0" w:space="0" w:color="auto"/>
            <w:bottom w:val="none" w:sz="0" w:space="0" w:color="auto"/>
            <w:right w:val="none" w:sz="0" w:space="0" w:color="auto"/>
          </w:divBdr>
        </w:div>
      </w:divsChild>
    </w:div>
    <w:div w:id="1163621754">
      <w:bodyDiv w:val="1"/>
      <w:marLeft w:val="0"/>
      <w:marRight w:val="0"/>
      <w:marTop w:val="0"/>
      <w:marBottom w:val="0"/>
      <w:divBdr>
        <w:top w:val="none" w:sz="0" w:space="0" w:color="auto"/>
        <w:left w:val="none" w:sz="0" w:space="0" w:color="auto"/>
        <w:bottom w:val="none" w:sz="0" w:space="0" w:color="auto"/>
        <w:right w:val="none" w:sz="0" w:space="0" w:color="auto"/>
      </w:divBdr>
      <w:divsChild>
        <w:div w:id="1692796730">
          <w:marLeft w:val="0"/>
          <w:marRight w:val="0"/>
          <w:marTop w:val="0"/>
          <w:marBottom w:val="0"/>
          <w:divBdr>
            <w:top w:val="none" w:sz="0" w:space="0" w:color="auto"/>
            <w:left w:val="none" w:sz="0" w:space="0" w:color="auto"/>
            <w:bottom w:val="none" w:sz="0" w:space="0" w:color="auto"/>
            <w:right w:val="none" w:sz="0" w:space="0" w:color="auto"/>
          </w:divBdr>
        </w:div>
      </w:divsChild>
    </w:div>
    <w:div w:id="1172795676">
      <w:bodyDiv w:val="1"/>
      <w:marLeft w:val="0"/>
      <w:marRight w:val="0"/>
      <w:marTop w:val="0"/>
      <w:marBottom w:val="0"/>
      <w:divBdr>
        <w:top w:val="none" w:sz="0" w:space="0" w:color="auto"/>
        <w:left w:val="none" w:sz="0" w:space="0" w:color="auto"/>
        <w:bottom w:val="none" w:sz="0" w:space="0" w:color="auto"/>
        <w:right w:val="none" w:sz="0" w:space="0" w:color="auto"/>
      </w:divBdr>
      <w:divsChild>
        <w:div w:id="247228175">
          <w:marLeft w:val="0"/>
          <w:marRight w:val="0"/>
          <w:marTop w:val="0"/>
          <w:marBottom w:val="0"/>
          <w:divBdr>
            <w:top w:val="none" w:sz="0" w:space="0" w:color="auto"/>
            <w:left w:val="none" w:sz="0" w:space="0" w:color="auto"/>
            <w:bottom w:val="none" w:sz="0" w:space="0" w:color="auto"/>
            <w:right w:val="none" w:sz="0" w:space="0" w:color="auto"/>
          </w:divBdr>
        </w:div>
      </w:divsChild>
    </w:div>
    <w:div w:id="1188106347">
      <w:bodyDiv w:val="1"/>
      <w:marLeft w:val="0"/>
      <w:marRight w:val="0"/>
      <w:marTop w:val="0"/>
      <w:marBottom w:val="0"/>
      <w:divBdr>
        <w:top w:val="none" w:sz="0" w:space="0" w:color="auto"/>
        <w:left w:val="none" w:sz="0" w:space="0" w:color="auto"/>
        <w:bottom w:val="none" w:sz="0" w:space="0" w:color="auto"/>
        <w:right w:val="none" w:sz="0" w:space="0" w:color="auto"/>
      </w:divBdr>
      <w:divsChild>
        <w:div w:id="1735547218">
          <w:marLeft w:val="0"/>
          <w:marRight w:val="0"/>
          <w:marTop w:val="0"/>
          <w:marBottom w:val="0"/>
          <w:divBdr>
            <w:top w:val="none" w:sz="0" w:space="0" w:color="auto"/>
            <w:left w:val="none" w:sz="0" w:space="0" w:color="auto"/>
            <w:bottom w:val="none" w:sz="0" w:space="0" w:color="auto"/>
            <w:right w:val="none" w:sz="0" w:space="0" w:color="auto"/>
          </w:divBdr>
        </w:div>
      </w:divsChild>
    </w:div>
    <w:div w:id="1201283728">
      <w:bodyDiv w:val="1"/>
      <w:marLeft w:val="0"/>
      <w:marRight w:val="0"/>
      <w:marTop w:val="0"/>
      <w:marBottom w:val="0"/>
      <w:divBdr>
        <w:top w:val="none" w:sz="0" w:space="0" w:color="auto"/>
        <w:left w:val="none" w:sz="0" w:space="0" w:color="auto"/>
        <w:bottom w:val="none" w:sz="0" w:space="0" w:color="auto"/>
        <w:right w:val="none" w:sz="0" w:space="0" w:color="auto"/>
      </w:divBdr>
      <w:divsChild>
        <w:div w:id="547571188">
          <w:marLeft w:val="0"/>
          <w:marRight w:val="0"/>
          <w:marTop w:val="0"/>
          <w:marBottom w:val="0"/>
          <w:divBdr>
            <w:top w:val="none" w:sz="0" w:space="0" w:color="auto"/>
            <w:left w:val="none" w:sz="0" w:space="0" w:color="auto"/>
            <w:bottom w:val="none" w:sz="0" w:space="0" w:color="auto"/>
            <w:right w:val="none" w:sz="0" w:space="0" w:color="auto"/>
          </w:divBdr>
        </w:div>
      </w:divsChild>
    </w:div>
    <w:div w:id="1207327647">
      <w:bodyDiv w:val="1"/>
      <w:marLeft w:val="0"/>
      <w:marRight w:val="0"/>
      <w:marTop w:val="0"/>
      <w:marBottom w:val="0"/>
      <w:divBdr>
        <w:top w:val="none" w:sz="0" w:space="0" w:color="auto"/>
        <w:left w:val="none" w:sz="0" w:space="0" w:color="auto"/>
        <w:bottom w:val="none" w:sz="0" w:space="0" w:color="auto"/>
        <w:right w:val="none" w:sz="0" w:space="0" w:color="auto"/>
      </w:divBdr>
      <w:divsChild>
        <w:div w:id="942302060">
          <w:marLeft w:val="0"/>
          <w:marRight w:val="0"/>
          <w:marTop w:val="0"/>
          <w:marBottom w:val="0"/>
          <w:divBdr>
            <w:top w:val="none" w:sz="0" w:space="0" w:color="auto"/>
            <w:left w:val="none" w:sz="0" w:space="0" w:color="auto"/>
            <w:bottom w:val="none" w:sz="0" w:space="0" w:color="auto"/>
            <w:right w:val="none" w:sz="0" w:space="0" w:color="auto"/>
          </w:divBdr>
        </w:div>
      </w:divsChild>
    </w:div>
    <w:div w:id="1210874790">
      <w:bodyDiv w:val="1"/>
      <w:marLeft w:val="0"/>
      <w:marRight w:val="0"/>
      <w:marTop w:val="0"/>
      <w:marBottom w:val="0"/>
      <w:divBdr>
        <w:top w:val="none" w:sz="0" w:space="0" w:color="auto"/>
        <w:left w:val="none" w:sz="0" w:space="0" w:color="auto"/>
        <w:bottom w:val="none" w:sz="0" w:space="0" w:color="auto"/>
        <w:right w:val="none" w:sz="0" w:space="0" w:color="auto"/>
      </w:divBdr>
      <w:divsChild>
        <w:div w:id="41178093">
          <w:marLeft w:val="0"/>
          <w:marRight w:val="0"/>
          <w:marTop w:val="0"/>
          <w:marBottom w:val="0"/>
          <w:divBdr>
            <w:top w:val="none" w:sz="0" w:space="0" w:color="auto"/>
            <w:left w:val="none" w:sz="0" w:space="0" w:color="auto"/>
            <w:bottom w:val="none" w:sz="0" w:space="0" w:color="auto"/>
            <w:right w:val="none" w:sz="0" w:space="0" w:color="auto"/>
          </w:divBdr>
        </w:div>
      </w:divsChild>
    </w:div>
    <w:div w:id="1216969828">
      <w:bodyDiv w:val="1"/>
      <w:marLeft w:val="0"/>
      <w:marRight w:val="0"/>
      <w:marTop w:val="0"/>
      <w:marBottom w:val="0"/>
      <w:divBdr>
        <w:top w:val="none" w:sz="0" w:space="0" w:color="auto"/>
        <w:left w:val="none" w:sz="0" w:space="0" w:color="auto"/>
        <w:bottom w:val="none" w:sz="0" w:space="0" w:color="auto"/>
        <w:right w:val="none" w:sz="0" w:space="0" w:color="auto"/>
      </w:divBdr>
      <w:divsChild>
        <w:div w:id="478226917">
          <w:marLeft w:val="0"/>
          <w:marRight w:val="0"/>
          <w:marTop w:val="0"/>
          <w:marBottom w:val="0"/>
          <w:divBdr>
            <w:top w:val="none" w:sz="0" w:space="0" w:color="auto"/>
            <w:left w:val="none" w:sz="0" w:space="0" w:color="auto"/>
            <w:bottom w:val="none" w:sz="0" w:space="0" w:color="auto"/>
            <w:right w:val="none" w:sz="0" w:space="0" w:color="auto"/>
          </w:divBdr>
        </w:div>
      </w:divsChild>
    </w:div>
    <w:div w:id="1226143183">
      <w:bodyDiv w:val="1"/>
      <w:marLeft w:val="0"/>
      <w:marRight w:val="0"/>
      <w:marTop w:val="0"/>
      <w:marBottom w:val="0"/>
      <w:divBdr>
        <w:top w:val="none" w:sz="0" w:space="0" w:color="auto"/>
        <w:left w:val="none" w:sz="0" w:space="0" w:color="auto"/>
        <w:bottom w:val="none" w:sz="0" w:space="0" w:color="auto"/>
        <w:right w:val="none" w:sz="0" w:space="0" w:color="auto"/>
      </w:divBdr>
      <w:divsChild>
        <w:div w:id="129324487">
          <w:marLeft w:val="0"/>
          <w:marRight w:val="0"/>
          <w:marTop w:val="0"/>
          <w:marBottom w:val="0"/>
          <w:divBdr>
            <w:top w:val="none" w:sz="0" w:space="0" w:color="auto"/>
            <w:left w:val="none" w:sz="0" w:space="0" w:color="auto"/>
            <w:bottom w:val="none" w:sz="0" w:space="0" w:color="auto"/>
            <w:right w:val="none" w:sz="0" w:space="0" w:color="auto"/>
          </w:divBdr>
        </w:div>
      </w:divsChild>
    </w:div>
    <w:div w:id="1230388959">
      <w:bodyDiv w:val="1"/>
      <w:marLeft w:val="0"/>
      <w:marRight w:val="0"/>
      <w:marTop w:val="0"/>
      <w:marBottom w:val="0"/>
      <w:divBdr>
        <w:top w:val="none" w:sz="0" w:space="0" w:color="auto"/>
        <w:left w:val="none" w:sz="0" w:space="0" w:color="auto"/>
        <w:bottom w:val="none" w:sz="0" w:space="0" w:color="auto"/>
        <w:right w:val="none" w:sz="0" w:space="0" w:color="auto"/>
      </w:divBdr>
      <w:divsChild>
        <w:div w:id="132336334">
          <w:marLeft w:val="0"/>
          <w:marRight w:val="0"/>
          <w:marTop w:val="0"/>
          <w:marBottom w:val="0"/>
          <w:divBdr>
            <w:top w:val="none" w:sz="0" w:space="0" w:color="auto"/>
            <w:left w:val="none" w:sz="0" w:space="0" w:color="auto"/>
            <w:bottom w:val="none" w:sz="0" w:space="0" w:color="auto"/>
            <w:right w:val="none" w:sz="0" w:space="0" w:color="auto"/>
          </w:divBdr>
          <w:divsChild>
            <w:div w:id="1161584156">
              <w:marLeft w:val="0"/>
              <w:marRight w:val="0"/>
              <w:marTop w:val="0"/>
              <w:marBottom w:val="0"/>
              <w:divBdr>
                <w:top w:val="none" w:sz="0" w:space="0" w:color="auto"/>
                <w:left w:val="none" w:sz="0" w:space="0" w:color="auto"/>
                <w:bottom w:val="none" w:sz="0" w:space="0" w:color="auto"/>
                <w:right w:val="none" w:sz="0" w:space="0" w:color="auto"/>
              </w:divBdr>
              <w:divsChild>
                <w:div w:id="463351384">
                  <w:marLeft w:val="0"/>
                  <w:marRight w:val="0"/>
                  <w:marTop w:val="0"/>
                  <w:marBottom w:val="0"/>
                  <w:divBdr>
                    <w:top w:val="none" w:sz="0" w:space="0" w:color="auto"/>
                    <w:left w:val="none" w:sz="0" w:space="0" w:color="auto"/>
                    <w:bottom w:val="none" w:sz="0" w:space="0" w:color="auto"/>
                    <w:right w:val="none" w:sz="0" w:space="0" w:color="auto"/>
                  </w:divBdr>
                  <w:divsChild>
                    <w:div w:id="1064135238">
                      <w:marLeft w:val="0"/>
                      <w:marRight w:val="0"/>
                      <w:marTop w:val="0"/>
                      <w:marBottom w:val="0"/>
                      <w:divBdr>
                        <w:top w:val="none" w:sz="0" w:space="0" w:color="auto"/>
                        <w:left w:val="none" w:sz="0" w:space="0" w:color="auto"/>
                        <w:bottom w:val="none" w:sz="0" w:space="0" w:color="auto"/>
                        <w:right w:val="none" w:sz="0" w:space="0" w:color="auto"/>
                      </w:divBdr>
                    </w:div>
                  </w:divsChild>
                </w:div>
                <w:div w:id="1186943272">
                  <w:marLeft w:val="0"/>
                  <w:marRight w:val="0"/>
                  <w:marTop w:val="0"/>
                  <w:marBottom w:val="0"/>
                  <w:divBdr>
                    <w:top w:val="none" w:sz="0" w:space="0" w:color="auto"/>
                    <w:left w:val="none" w:sz="0" w:space="0" w:color="auto"/>
                    <w:bottom w:val="none" w:sz="0" w:space="0" w:color="auto"/>
                    <w:right w:val="none" w:sz="0" w:space="0" w:color="auto"/>
                  </w:divBdr>
                  <w:divsChild>
                    <w:div w:id="2127964312">
                      <w:marLeft w:val="0"/>
                      <w:marRight w:val="0"/>
                      <w:marTop w:val="120"/>
                      <w:marBottom w:val="0"/>
                      <w:divBdr>
                        <w:top w:val="none" w:sz="0" w:space="0" w:color="auto"/>
                        <w:left w:val="none" w:sz="0" w:space="0" w:color="auto"/>
                        <w:bottom w:val="none" w:sz="0" w:space="0" w:color="auto"/>
                        <w:right w:val="none" w:sz="0" w:space="0" w:color="auto"/>
                      </w:divBdr>
                    </w:div>
                    <w:div w:id="1395930104">
                      <w:marLeft w:val="0"/>
                      <w:marRight w:val="0"/>
                      <w:marTop w:val="0"/>
                      <w:marBottom w:val="0"/>
                      <w:divBdr>
                        <w:top w:val="none" w:sz="0" w:space="0" w:color="auto"/>
                        <w:left w:val="none" w:sz="0" w:space="0" w:color="auto"/>
                        <w:bottom w:val="none" w:sz="0" w:space="0" w:color="auto"/>
                        <w:right w:val="none" w:sz="0" w:space="0" w:color="auto"/>
                      </w:divBdr>
                    </w:div>
                  </w:divsChild>
                </w:div>
                <w:div w:id="295842478">
                  <w:marLeft w:val="0"/>
                  <w:marRight w:val="0"/>
                  <w:marTop w:val="0"/>
                  <w:marBottom w:val="0"/>
                  <w:divBdr>
                    <w:top w:val="none" w:sz="0" w:space="0" w:color="auto"/>
                    <w:left w:val="none" w:sz="0" w:space="0" w:color="auto"/>
                    <w:bottom w:val="none" w:sz="0" w:space="0" w:color="auto"/>
                    <w:right w:val="none" w:sz="0" w:space="0" w:color="auto"/>
                  </w:divBdr>
                  <w:divsChild>
                    <w:div w:id="18047646">
                      <w:marLeft w:val="0"/>
                      <w:marRight w:val="0"/>
                      <w:marTop w:val="120"/>
                      <w:marBottom w:val="0"/>
                      <w:divBdr>
                        <w:top w:val="none" w:sz="0" w:space="0" w:color="auto"/>
                        <w:left w:val="none" w:sz="0" w:space="0" w:color="auto"/>
                        <w:bottom w:val="none" w:sz="0" w:space="0" w:color="auto"/>
                        <w:right w:val="none" w:sz="0" w:space="0" w:color="auto"/>
                      </w:divBdr>
                    </w:div>
                    <w:div w:id="1633360688">
                      <w:marLeft w:val="0"/>
                      <w:marRight w:val="0"/>
                      <w:marTop w:val="0"/>
                      <w:marBottom w:val="0"/>
                      <w:divBdr>
                        <w:top w:val="none" w:sz="0" w:space="0" w:color="auto"/>
                        <w:left w:val="none" w:sz="0" w:space="0" w:color="auto"/>
                        <w:bottom w:val="none" w:sz="0" w:space="0" w:color="auto"/>
                        <w:right w:val="none" w:sz="0" w:space="0" w:color="auto"/>
                      </w:divBdr>
                    </w:div>
                  </w:divsChild>
                </w:div>
                <w:div w:id="1759013453">
                  <w:marLeft w:val="0"/>
                  <w:marRight w:val="0"/>
                  <w:marTop w:val="0"/>
                  <w:marBottom w:val="0"/>
                  <w:divBdr>
                    <w:top w:val="none" w:sz="0" w:space="0" w:color="auto"/>
                    <w:left w:val="none" w:sz="0" w:space="0" w:color="auto"/>
                    <w:bottom w:val="none" w:sz="0" w:space="0" w:color="auto"/>
                    <w:right w:val="none" w:sz="0" w:space="0" w:color="auto"/>
                  </w:divBdr>
                  <w:divsChild>
                    <w:div w:id="1522166377">
                      <w:marLeft w:val="0"/>
                      <w:marRight w:val="0"/>
                      <w:marTop w:val="120"/>
                      <w:marBottom w:val="0"/>
                      <w:divBdr>
                        <w:top w:val="none" w:sz="0" w:space="0" w:color="auto"/>
                        <w:left w:val="none" w:sz="0" w:space="0" w:color="auto"/>
                        <w:bottom w:val="none" w:sz="0" w:space="0" w:color="auto"/>
                        <w:right w:val="none" w:sz="0" w:space="0" w:color="auto"/>
                      </w:divBdr>
                    </w:div>
                    <w:div w:id="14030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9319">
          <w:marLeft w:val="0"/>
          <w:marRight w:val="0"/>
          <w:marTop w:val="0"/>
          <w:marBottom w:val="0"/>
          <w:divBdr>
            <w:top w:val="none" w:sz="0" w:space="0" w:color="auto"/>
            <w:left w:val="none" w:sz="0" w:space="0" w:color="auto"/>
            <w:bottom w:val="none" w:sz="0" w:space="0" w:color="auto"/>
            <w:right w:val="none" w:sz="0" w:space="0" w:color="auto"/>
          </w:divBdr>
          <w:divsChild>
            <w:div w:id="1876118414">
              <w:marLeft w:val="0"/>
              <w:marRight w:val="0"/>
              <w:marTop w:val="120"/>
              <w:marBottom w:val="0"/>
              <w:divBdr>
                <w:top w:val="none" w:sz="0" w:space="0" w:color="auto"/>
                <w:left w:val="none" w:sz="0" w:space="0" w:color="auto"/>
                <w:bottom w:val="none" w:sz="0" w:space="0" w:color="auto"/>
                <w:right w:val="none" w:sz="0" w:space="0" w:color="auto"/>
              </w:divBdr>
            </w:div>
            <w:div w:id="1828203226">
              <w:marLeft w:val="0"/>
              <w:marRight w:val="0"/>
              <w:marTop w:val="0"/>
              <w:marBottom w:val="0"/>
              <w:divBdr>
                <w:top w:val="none" w:sz="0" w:space="0" w:color="auto"/>
                <w:left w:val="none" w:sz="0" w:space="0" w:color="auto"/>
                <w:bottom w:val="none" w:sz="0" w:space="0" w:color="auto"/>
                <w:right w:val="none" w:sz="0" w:space="0" w:color="auto"/>
              </w:divBdr>
              <w:divsChild>
                <w:div w:id="1218665572">
                  <w:marLeft w:val="0"/>
                  <w:marRight w:val="0"/>
                  <w:marTop w:val="0"/>
                  <w:marBottom w:val="0"/>
                  <w:divBdr>
                    <w:top w:val="none" w:sz="0" w:space="0" w:color="auto"/>
                    <w:left w:val="none" w:sz="0" w:space="0" w:color="auto"/>
                    <w:bottom w:val="none" w:sz="0" w:space="0" w:color="auto"/>
                    <w:right w:val="none" w:sz="0" w:space="0" w:color="auto"/>
                  </w:divBdr>
                  <w:divsChild>
                    <w:div w:id="519248411">
                      <w:marLeft w:val="0"/>
                      <w:marRight w:val="0"/>
                      <w:marTop w:val="120"/>
                      <w:marBottom w:val="0"/>
                      <w:divBdr>
                        <w:top w:val="none" w:sz="0" w:space="0" w:color="auto"/>
                        <w:left w:val="none" w:sz="0" w:space="0" w:color="auto"/>
                        <w:bottom w:val="none" w:sz="0" w:space="0" w:color="auto"/>
                        <w:right w:val="none" w:sz="0" w:space="0" w:color="auto"/>
                      </w:divBdr>
                    </w:div>
                    <w:div w:id="2077429523">
                      <w:marLeft w:val="0"/>
                      <w:marRight w:val="0"/>
                      <w:marTop w:val="0"/>
                      <w:marBottom w:val="0"/>
                      <w:divBdr>
                        <w:top w:val="none" w:sz="0" w:space="0" w:color="auto"/>
                        <w:left w:val="none" w:sz="0" w:space="0" w:color="auto"/>
                        <w:bottom w:val="none" w:sz="0" w:space="0" w:color="auto"/>
                        <w:right w:val="none" w:sz="0" w:space="0" w:color="auto"/>
                      </w:divBdr>
                    </w:div>
                  </w:divsChild>
                </w:div>
                <w:div w:id="2004965169">
                  <w:marLeft w:val="0"/>
                  <w:marRight w:val="0"/>
                  <w:marTop w:val="0"/>
                  <w:marBottom w:val="0"/>
                  <w:divBdr>
                    <w:top w:val="none" w:sz="0" w:space="0" w:color="auto"/>
                    <w:left w:val="none" w:sz="0" w:space="0" w:color="auto"/>
                    <w:bottom w:val="none" w:sz="0" w:space="0" w:color="auto"/>
                    <w:right w:val="none" w:sz="0" w:space="0" w:color="auto"/>
                  </w:divBdr>
                  <w:divsChild>
                    <w:div w:id="428163286">
                      <w:marLeft w:val="0"/>
                      <w:marRight w:val="0"/>
                      <w:marTop w:val="120"/>
                      <w:marBottom w:val="0"/>
                      <w:divBdr>
                        <w:top w:val="none" w:sz="0" w:space="0" w:color="auto"/>
                        <w:left w:val="none" w:sz="0" w:space="0" w:color="auto"/>
                        <w:bottom w:val="none" w:sz="0" w:space="0" w:color="auto"/>
                        <w:right w:val="none" w:sz="0" w:space="0" w:color="auto"/>
                      </w:divBdr>
                    </w:div>
                    <w:div w:id="2063675472">
                      <w:marLeft w:val="0"/>
                      <w:marRight w:val="0"/>
                      <w:marTop w:val="0"/>
                      <w:marBottom w:val="0"/>
                      <w:divBdr>
                        <w:top w:val="none" w:sz="0" w:space="0" w:color="auto"/>
                        <w:left w:val="none" w:sz="0" w:space="0" w:color="auto"/>
                        <w:bottom w:val="none" w:sz="0" w:space="0" w:color="auto"/>
                        <w:right w:val="none" w:sz="0" w:space="0" w:color="auto"/>
                      </w:divBdr>
                    </w:div>
                  </w:divsChild>
                </w:div>
                <w:div w:id="396779933">
                  <w:marLeft w:val="0"/>
                  <w:marRight w:val="0"/>
                  <w:marTop w:val="0"/>
                  <w:marBottom w:val="0"/>
                  <w:divBdr>
                    <w:top w:val="none" w:sz="0" w:space="0" w:color="auto"/>
                    <w:left w:val="none" w:sz="0" w:space="0" w:color="auto"/>
                    <w:bottom w:val="none" w:sz="0" w:space="0" w:color="auto"/>
                    <w:right w:val="none" w:sz="0" w:space="0" w:color="auto"/>
                  </w:divBdr>
                  <w:divsChild>
                    <w:div w:id="266426521">
                      <w:marLeft w:val="0"/>
                      <w:marRight w:val="0"/>
                      <w:marTop w:val="120"/>
                      <w:marBottom w:val="0"/>
                      <w:divBdr>
                        <w:top w:val="none" w:sz="0" w:space="0" w:color="auto"/>
                        <w:left w:val="none" w:sz="0" w:space="0" w:color="auto"/>
                        <w:bottom w:val="none" w:sz="0" w:space="0" w:color="auto"/>
                        <w:right w:val="none" w:sz="0" w:space="0" w:color="auto"/>
                      </w:divBdr>
                    </w:div>
                    <w:div w:id="2141995630">
                      <w:marLeft w:val="0"/>
                      <w:marRight w:val="0"/>
                      <w:marTop w:val="0"/>
                      <w:marBottom w:val="0"/>
                      <w:divBdr>
                        <w:top w:val="none" w:sz="0" w:space="0" w:color="auto"/>
                        <w:left w:val="none" w:sz="0" w:space="0" w:color="auto"/>
                        <w:bottom w:val="none" w:sz="0" w:space="0" w:color="auto"/>
                        <w:right w:val="none" w:sz="0" w:space="0" w:color="auto"/>
                      </w:divBdr>
                    </w:div>
                  </w:divsChild>
                </w:div>
                <w:div w:id="2107530119">
                  <w:marLeft w:val="0"/>
                  <w:marRight w:val="0"/>
                  <w:marTop w:val="0"/>
                  <w:marBottom w:val="0"/>
                  <w:divBdr>
                    <w:top w:val="none" w:sz="0" w:space="0" w:color="auto"/>
                    <w:left w:val="none" w:sz="0" w:space="0" w:color="auto"/>
                    <w:bottom w:val="none" w:sz="0" w:space="0" w:color="auto"/>
                    <w:right w:val="none" w:sz="0" w:space="0" w:color="auto"/>
                  </w:divBdr>
                  <w:divsChild>
                    <w:div w:id="1685549425">
                      <w:marLeft w:val="0"/>
                      <w:marRight w:val="0"/>
                      <w:marTop w:val="120"/>
                      <w:marBottom w:val="0"/>
                      <w:divBdr>
                        <w:top w:val="none" w:sz="0" w:space="0" w:color="auto"/>
                        <w:left w:val="none" w:sz="0" w:space="0" w:color="auto"/>
                        <w:bottom w:val="none" w:sz="0" w:space="0" w:color="auto"/>
                        <w:right w:val="none" w:sz="0" w:space="0" w:color="auto"/>
                      </w:divBdr>
                    </w:div>
                    <w:div w:id="4747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0492">
      <w:bodyDiv w:val="1"/>
      <w:marLeft w:val="0"/>
      <w:marRight w:val="0"/>
      <w:marTop w:val="0"/>
      <w:marBottom w:val="0"/>
      <w:divBdr>
        <w:top w:val="none" w:sz="0" w:space="0" w:color="auto"/>
        <w:left w:val="none" w:sz="0" w:space="0" w:color="auto"/>
        <w:bottom w:val="none" w:sz="0" w:space="0" w:color="auto"/>
        <w:right w:val="none" w:sz="0" w:space="0" w:color="auto"/>
      </w:divBdr>
    </w:div>
    <w:div w:id="1264648990">
      <w:bodyDiv w:val="1"/>
      <w:marLeft w:val="0"/>
      <w:marRight w:val="0"/>
      <w:marTop w:val="0"/>
      <w:marBottom w:val="0"/>
      <w:divBdr>
        <w:top w:val="none" w:sz="0" w:space="0" w:color="auto"/>
        <w:left w:val="none" w:sz="0" w:space="0" w:color="auto"/>
        <w:bottom w:val="none" w:sz="0" w:space="0" w:color="auto"/>
        <w:right w:val="none" w:sz="0" w:space="0" w:color="auto"/>
      </w:divBdr>
      <w:divsChild>
        <w:div w:id="1124079506">
          <w:marLeft w:val="0"/>
          <w:marRight w:val="0"/>
          <w:marTop w:val="0"/>
          <w:marBottom w:val="0"/>
          <w:divBdr>
            <w:top w:val="none" w:sz="0" w:space="0" w:color="auto"/>
            <w:left w:val="none" w:sz="0" w:space="0" w:color="auto"/>
            <w:bottom w:val="none" w:sz="0" w:space="0" w:color="auto"/>
            <w:right w:val="none" w:sz="0" w:space="0" w:color="auto"/>
          </w:divBdr>
        </w:div>
      </w:divsChild>
    </w:div>
    <w:div w:id="1272009043">
      <w:bodyDiv w:val="1"/>
      <w:marLeft w:val="0"/>
      <w:marRight w:val="0"/>
      <w:marTop w:val="0"/>
      <w:marBottom w:val="0"/>
      <w:divBdr>
        <w:top w:val="none" w:sz="0" w:space="0" w:color="auto"/>
        <w:left w:val="none" w:sz="0" w:space="0" w:color="auto"/>
        <w:bottom w:val="none" w:sz="0" w:space="0" w:color="auto"/>
        <w:right w:val="none" w:sz="0" w:space="0" w:color="auto"/>
      </w:divBdr>
      <w:divsChild>
        <w:div w:id="931284719">
          <w:marLeft w:val="0"/>
          <w:marRight w:val="0"/>
          <w:marTop w:val="0"/>
          <w:marBottom w:val="0"/>
          <w:divBdr>
            <w:top w:val="none" w:sz="0" w:space="0" w:color="auto"/>
            <w:left w:val="none" w:sz="0" w:space="0" w:color="auto"/>
            <w:bottom w:val="none" w:sz="0" w:space="0" w:color="auto"/>
            <w:right w:val="none" w:sz="0" w:space="0" w:color="auto"/>
          </w:divBdr>
        </w:div>
      </w:divsChild>
    </w:div>
    <w:div w:id="1277057056">
      <w:bodyDiv w:val="1"/>
      <w:marLeft w:val="0"/>
      <w:marRight w:val="0"/>
      <w:marTop w:val="0"/>
      <w:marBottom w:val="0"/>
      <w:divBdr>
        <w:top w:val="none" w:sz="0" w:space="0" w:color="auto"/>
        <w:left w:val="none" w:sz="0" w:space="0" w:color="auto"/>
        <w:bottom w:val="none" w:sz="0" w:space="0" w:color="auto"/>
        <w:right w:val="none" w:sz="0" w:space="0" w:color="auto"/>
      </w:divBdr>
      <w:divsChild>
        <w:div w:id="450052189">
          <w:marLeft w:val="0"/>
          <w:marRight w:val="0"/>
          <w:marTop w:val="0"/>
          <w:marBottom w:val="0"/>
          <w:divBdr>
            <w:top w:val="none" w:sz="0" w:space="0" w:color="auto"/>
            <w:left w:val="none" w:sz="0" w:space="0" w:color="auto"/>
            <w:bottom w:val="none" w:sz="0" w:space="0" w:color="auto"/>
            <w:right w:val="none" w:sz="0" w:space="0" w:color="auto"/>
          </w:divBdr>
        </w:div>
      </w:divsChild>
    </w:div>
    <w:div w:id="1288051399">
      <w:bodyDiv w:val="1"/>
      <w:marLeft w:val="0"/>
      <w:marRight w:val="0"/>
      <w:marTop w:val="0"/>
      <w:marBottom w:val="0"/>
      <w:divBdr>
        <w:top w:val="none" w:sz="0" w:space="0" w:color="auto"/>
        <w:left w:val="none" w:sz="0" w:space="0" w:color="auto"/>
        <w:bottom w:val="none" w:sz="0" w:space="0" w:color="auto"/>
        <w:right w:val="none" w:sz="0" w:space="0" w:color="auto"/>
      </w:divBdr>
      <w:divsChild>
        <w:div w:id="581910177">
          <w:marLeft w:val="0"/>
          <w:marRight w:val="0"/>
          <w:marTop w:val="0"/>
          <w:marBottom w:val="0"/>
          <w:divBdr>
            <w:top w:val="none" w:sz="0" w:space="0" w:color="auto"/>
            <w:left w:val="none" w:sz="0" w:space="0" w:color="auto"/>
            <w:bottom w:val="none" w:sz="0" w:space="0" w:color="auto"/>
            <w:right w:val="none" w:sz="0" w:space="0" w:color="auto"/>
          </w:divBdr>
        </w:div>
      </w:divsChild>
    </w:div>
    <w:div w:id="1300719852">
      <w:bodyDiv w:val="1"/>
      <w:marLeft w:val="0"/>
      <w:marRight w:val="0"/>
      <w:marTop w:val="0"/>
      <w:marBottom w:val="0"/>
      <w:divBdr>
        <w:top w:val="none" w:sz="0" w:space="0" w:color="auto"/>
        <w:left w:val="none" w:sz="0" w:space="0" w:color="auto"/>
        <w:bottom w:val="none" w:sz="0" w:space="0" w:color="auto"/>
        <w:right w:val="none" w:sz="0" w:space="0" w:color="auto"/>
      </w:divBdr>
    </w:div>
    <w:div w:id="1312054759">
      <w:bodyDiv w:val="1"/>
      <w:marLeft w:val="0"/>
      <w:marRight w:val="0"/>
      <w:marTop w:val="0"/>
      <w:marBottom w:val="0"/>
      <w:divBdr>
        <w:top w:val="none" w:sz="0" w:space="0" w:color="auto"/>
        <w:left w:val="none" w:sz="0" w:space="0" w:color="auto"/>
        <w:bottom w:val="none" w:sz="0" w:space="0" w:color="auto"/>
        <w:right w:val="none" w:sz="0" w:space="0" w:color="auto"/>
      </w:divBdr>
      <w:divsChild>
        <w:div w:id="1130827906">
          <w:marLeft w:val="0"/>
          <w:marRight w:val="0"/>
          <w:marTop w:val="0"/>
          <w:marBottom w:val="0"/>
          <w:divBdr>
            <w:top w:val="none" w:sz="0" w:space="0" w:color="auto"/>
            <w:left w:val="none" w:sz="0" w:space="0" w:color="auto"/>
            <w:bottom w:val="none" w:sz="0" w:space="0" w:color="auto"/>
            <w:right w:val="none" w:sz="0" w:space="0" w:color="auto"/>
          </w:divBdr>
        </w:div>
      </w:divsChild>
    </w:div>
    <w:div w:id="1312100676">
      <w:bodyDiv w:val="1"/>
      <w:marLeft w:val="0"/>
      <w:marRight w:val="0"/>
      <w:marTop w:val="0"/>
      <w:marBottom w:val="0"/>
      <w:divBdr>
        <w:top w:val="none" w:sz="0" w:space="0" w:color="auto"/>
        <w:left w:val="none" w:sz="0" w:space="0" w:color="auto"/>
        <w:bottom w:val="none" w:sz="0" w:space="0" w:color="auto"/>
        <w:right w:val="none" w:sz="0" w:space="0" w:color="auto"/>
      </w:divBdr>
      <w:divsChild>
        <w:div w:id="112746154">
          <w:marLeft w:val="0"/>
          <w:marRight w:val="0"/>
          <w:marTop w:val="0"/>
          <w:marBottom w:val="0"/>
          <w:divBdr>
            <w:top w:val="none" w:sz="0" w:space="0" w:color="auto"/>
            <w:left w:val="none" w:sz="0" w:space="0" w:color="auto"/>
            <w:bottom w:val="none" w:sz="0" w:space="0" w:color="auto"/>
            <w:right w:val="none" w:sz="0" w:space="0" w:color="auto"/>
          </w:divBdr>
        </w:div>
      </w:divsChild>
    </w:div>
    <w:div w:id="1316910576">
      <w:bodyDiv w:val="1"/>
      <w:marLeft w:val="0"/>
      <w:marRight w:val="0"/>
      <w:marTop w:val="0"/>
      <w:marBottom w:val="0"/>
      <w:divBdr>
        <w:top w:val="none" w:sz="0" w:space="0" w:color="auto"/>
        <w:left w:val="none" w:sz="0" w:space="0" w:color="auto"/>
        <w:bottom w:val="none" w:sz="0" w:space="0" w:color="auto"/>
        <w:right w:val="none" w:sz="0" w:space="0" w:color="auto"/>
      </w:divBdr>
      <w:divsChild>
        <w:div w:id="345715274">
          <w:marLeft w:val="0"/>
          <w:marRight w:val="0"/>
          <w:marTop w:val="0"/>
          <w:marBottom w:val="0"/>
          <w:divBdr>
            <w:top w:val="none" w:sz="0" w:space="0" w:color="auto"/>
            <w:left w:val="none" w:sz="0" w:space="0" w:color="auto"/>
            <w:bottom w:val="none" w:sz="0" w:space="0" w:color="auto"/>
            <w:right w:val="none" w:sz="0" w:space="0" w:color="auto"/>
          </w:divBdr>
        </w:div>
      </w:divsChild>
    </w:div>
    <w:div w:id="1317613825">
      <w:bodyDiv w:val="1"/>
      <w:marLeft w:val="0"/>
      <w:marRight w:val="0"/>
      <w:marTop w:val="0"/>
      <w:marBottom w:val="0"/>
      <w:divBdr>
        <w:top w:val="none" w:sz="0" w:space="0" w:color="auto"/>
        <w:left w:val="none" w:sz="0" w:space="0" w:color="auto"/>
        <w:bottom w:val="none" w:sz="0" w:space="0" w:color="auto"/>
        <w:right w:val="none" w:sz="0" w:space="0" w:color="auto"/>
      </w:divBdr>
      <w:divsChild>
        <w:div w:id="138377170">
          <w:marLeft w:val="0"/>
          <w:marRight w:val="0"/>
          <w:marTop w:val="0"/>
          <w:marBottom w:val="0"/>
          <w:divBdr>
            <w:top w:val="none" w:sz="0" w:space="0" w:color="auto"/>
            <w:left w:val="none" w:sz="0" w:space="0" w:color="auto"/>
            <w:bottom w:val="none" w:sz="0" w:space="0" w:color="auto"/>
            <w:right w:val="none" w:sz="0" w:space="0" w:color="auto"/>
          </w:divBdr>
        </w:div>
      </w:divsChild>
    </w:div>
    <w:div w:id="1322730251">
      <w:bodyDiv w:val="1"/>
      <w:marLeft w:val="0"/>
      <w:marRight w:val="0"/>
      <w:marTop w:val="0"/>
      <w:marBottom w:val="0"/>
      <w:divBdr>
        <w:top w:val="none" w:sz="0" w:space="0" w:color="auto"/>
        <w:left w:val="none" w:sz="0" w:space="0" w:color="auto"/>
        <w:bottom w:val="none" w:sz="0" w:space="0" w:color="auto"/>
        <w:right w:val="none" w:sz="0" w:space="0" w:color="auto"/>
      </w:divBdr>
    </w:div>
    <w:div w:id="1339623772">
      <w:bodyDiv w:val="1"/>
      <w:marLeft w:val="0"/>
      <w:marRight w:val="0"/>
      <w:marTop w:val="0"/>
      <w:marBottom w:val="0"/>
      <w:divBdr>
        <w:top w:val="none" w:sz="0" w:space="0" w:color="auto"/>
        <w:left w:val="none" w:sz="0" w:space="0" w:color="auto"/>
        <w:bottom w:val="none" w:sz="0" w:space="0" w:color="auto"/>
        <w:right w:val="none" w:sz="0" w:space="0" w:color="auto"/>
      </w:divBdr>
    </w:div>
    <w:div w:id="1358236033">
      <w:bodyDiv w:val="1"/>
      <w:marLeft w:val="0"/>
      <w:marRight w:val="0"/>
      <w:marTop w:val="0"/>
      <w:marBottom w:val="0"/>
      <w:divBdr>
        <w:top w:val="none" w:sz="0" w:space="0" w:color="auto"/>
        <w:left w:val="none" w:sz="0" w:space="0" w:color="auto"/>
        <w:bottom w:val="none" w:sz="0" w:space="0" w:color="auto"/>
        <w:right w:val="none" w:sz="0" w:space="0" w:color="auto"/>
      </w:divBdr>
      <w:divsChild>
        <w:div w:id="416558309">
          <w:marLeft w:val="0"/>
          <w:marRight w:val="0"/>
          <w:marTop w:val="0"/>
          <w:marBottom w:val="0"/>
          <w:divBdr>
            <w:top w:val="none" w:sz="0" w:space="0" w:color="auto"/>
            <w:left w:val="none" w:sz="0" w:space="0" w:color="auto"/>
            <w:bottom w:val="none" w:sz="0" w:space="0" w:color="auto"/>
            <w:right w:val="none" w:sz="0" w:space="0" w:color="auto"/>
          </w:divBdr>
        </w:div>
      </w:divsChild>
    </w:div>
    <w:div w:id="1362439687">
      <w:bodyDiv w:val="1"/>
      <w:marLeft w:val="0"/>
      <w:marRight w:val="0"/>
      <w:marTop w:val="0"/>
      <w:marBottom w:val="0"/>
      <w:divBdr>
        <w:top w:val="none" w:sz="0" w:space="0" w:color="auto"/>
        <w:left w:val="none" w:sz="0" w:space="0" w:color="auto"/>
        <w:bottom w:val="none" w:sz="0" w:space="0" w:color="auto"/>
        <w:right w:val="none" w:sz="0" w:space="0" w:color="auto"/>
      </w:divBdr>
      <w:divsChild>
        <w:div w:id="897519274">
          <w:marLeft w:val="0"/>
          <w:marRight w:val="0"/>
          <w:marTop w:val="0"/>
          <w:marBottom w:val="0"/>
          <w:divBdr>
            <w:top w:val="none" w:sz="0" w:space="0" w:color="auto"/>
            <w:left w:val="none" w:sz="0" w:space="0" w:color="auto"/>
            <w:bottom w:val="none" w:sz="0" w:space="0" w:color="auto"/>
            <w:right w:val="none" w:sz="0" w:space="0" w:color="auto"/>
          </w:divBdr>
          <w:divsChild>
            <w:div w:id="1784029592">
              <w:marLeft w:val="0"/>
              <w:marRight w:val="0"/>
              <w:marTop w:val="120"/>
              <w:marBottom w:val="0"/>
              <w:divBdr>
                <w:top w:val="none" w:sz="0" w:space="0" w:color="auto"/>
                <w:left w:val="none" w:sz="0" w:space="0" w:color="auto"/>
                <w:bottom w:val="none" w:sz="0" w:space="0" w:color="auto"/>
                <w:right w:val="none" w:sz="0" w:space="0" w:color="auto"/>
              </w:divBdr>
            </w:div>
            <w:div w:id="1311403324">
              <w:marLeft w:val="0"/>
              <w:marRight w:val="0"/>
              <w:marTop w:val="0"/>
              <w:marBottom w:val="0"/>
              <w:divBdr>
                <w:top w:val="none" w:sz="0" w:space="0" w:color="auto"/>
                <w:left w:val="none" w:sz="0" w:space="0" w:color="auto"/>
                <w:bottom w:val="none" w:sz="0" w:space="0" w:color="auto"/>
                <w:right w:val="none" w:sz="0" w:space="0" w:color="auto"/>
              </w:divBdr>
              <w:divsChild>
                <w:div w:id="15264780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0522598">
          <w:marLeft w:val="0"/>
          <w:marRight w:val="0"/>
          <w:marTop w:val="0"/>
          <w:marBottom w:val="0"/>
          <w:divBdr>
            <w:top w:val="none" w:sz="0" w:space="0" w:color="auto"/>
            <w:left w:val="none" w:sz="0" w:space="0" w:color="auto"/>
            <w:bottom w:val="none" w:sz="0" w:space="0" w:color="auto"/>
            <w:right w:val="none" w:sz="0" w:space="0" w:color="auto"/>
          </w:divBdr>
          <w:divsChild>
            <w:div w:id="716392655">
              <w:marLeft w:val="0"/>
              <w:marRight w:val="0"/>
              <w:marTop w:val="120"/>
              <w:marBottom w:val="0"/>
              <w:divBdr>
                <w:top w:val="none" w:sz="0" w:space="0" w:color="auto"/>
                <w:left w:val="none" w:sz="0" w:space="0" w:color="auto"/>
                <w:bottom w:val="none" w:sz="0" w:space="0" w:color="auto"/>
                <w:right w:val="none" w:sz="0" w:space="0" w:color="auto"/>
              </w:divBdr>
            </w:div>
            <w:div w:id="1679850267">
              <w:marLeft w:val="0"/>
              <w:marRight w:val="0"/>
              <w:marTop w:val="0"/>
              <w:marBottom w:val="0"/>
              <w:divBdr>
                <w:top w:val="none" w:sz="0" w:space="0" w:color="auto"/>
                <w:left w:val="none" w:sz="0" w:space="0" w:color="auto"/>
                <w:bottom w:val="none" w:sz="0" w:space="0" w:color="auto"/>
                <w:right w:val="none" w:sz="0" w:space="0" w:color="auto"/>
              </w:divBdr>
              <w:divsChild>
                <w:div w:id="11819659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1813888">
          <w:marLeft w:val="0"/>
          <w:marRight w:val="0"/>
          <w:marTop w:val="0"/>
          <w:marBottom w:val="0"/>
          <w:divBdr>
            <w:top w:val="none" w:sz="0" w:space="0" w:color="auto"/>
            <w:left w:val="none" w:sz="0" w:space="0" w:color="auto"/>
            <w:bottom w:val="none" w:sz="0" w:space="0" w:color="auto"/>
            <w:right w:val="none" w:sz="0" w:space="0" w:color="auto"/>
          </w:divBdr>
          <w:divsChild>
            <w:div w:id="197351311">
              <w:marLeft w:val="0"/>
              <w:marRight w:val="0"/>
              <w:marTop w:val="120"/>
              <w:marBottom w:val="0"/>
              <w:divBdr>
                <w:top w:val="none" w:sz="0" w:space="0" w:color="auto"/>
                <w:left w:val="none" w:sz="0" w:space="0" w:color="auto"/>
                <w:bottom w:val="none" w:sz="0" w:space="0" w:color="auto"/>
                <w:right w:val="none" w:sz="0" w:space="0" w:color="auto"/>
              </w:divBdr>
            </w:div>
            <w:div w:id="1553270101">
              <w:marLeft w:val="0"/>
              <w:marRight w:val="0"/>
              <w:marTop w:val="0"/>
              <w:marBottom w:val="0"/>
              <w:divBdr>
                <w:top w:val="none" w:sz="0" w:space="0" w:color="auto"/>
                <w:left w:val="none" w:sz="0" w:space="0" w:color="auto"/>
                <w:bottom w:val="none" w:sz="0" w:space="0" w:color="auto"/>
                <w:right w:val="none" w:sz="0" w:space="0" w:color="auto"/>
              </w:divBdr>
              <w:divsChild>
                <w:div w:id="402223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8934842">
          <w:marLeft w:val="0"/>
          <w:marRight w:val="0"/>
          <w:marTop w:val="0"/>
          <w:marBottom w:val="0"/>
          <w:divBdr>
            <w:top w:val="none" w:sz="0" w:space="0" w:color="auto"/>
            <w:left w:val="none" w:sz="0" w:space="0" w:color="auto"/>
            <w:bottom w:val="none" w:sz="0" w:space="0" w:color="auto"/>
            <w:right w:val="none" w:sz="0" w:space="0" w:color="auto"/>
          </w:divBdr>
          <w:divsChild>
            <w:div w:id="212933137">
              <w:marLeft w:val="0"/>
              <w:marRight w:val="0"/>
              <w:marTop w:val="120"/>
              <w:marBottom w:val="0"/>
              <w:divBdr>
                <w:top w:val="none" w:sz="0" w:space="0" w:color="auto"/>
                <w:left w:val="none" w:sz="0" w:space="0" w:color="auto"/>
                <w:bottom w:val="none" w:sz="0" w:space="0" w:color="auto"/>
                <w:right w:val="none" w:sz="0" w:space="0" w:color="auto"/>
              </w:divBdr>
            </w:div>
            <w:div w:id="2086026277">
              <w:marLeft w:val="0"/>
              <w:marRight w:val="0"/>
              <w:marTop w:val="0"/>
              <w:marBottom w:val="0"/>
              <w:divBdr>
                <w:top w:val="none" w:sz="0" w:space="0" w:color="auto"/>
                <w:left w:val="none" w:sz="0" w:space="0" w:color="auto"/>
                <w:bottom w:val="none" w:sz="0" w:space="0" w:color="auto"/>
                <w:right w:val="none" w:sz="0" w:space="0" w:color="auto"/>
              </w:divBdr>
              <w:divsChild>
                <w:div w:id="497313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966180">
          <w:marLeft w:val="0"/>
          <w:marRight w:val="0"/>
          <w:marTop w:val="0"/>
          <w:marBottom w:val="0"/>
          <w:divBdr>
            <w:top w:val="none" w:sz="0" w:space="0" w:color="auto"/>
            <w:left w:val="none" w:sz="0" w:space="0" w:color="auto"/>
            <w:bottom w:val="none" w:sz="0" w:space="0" w:color="auto"/>
            <w:right w:val="none" w:sz="0" w:space="0" w:color="auto"/>
          </w:divBdr>
          <w:divsChild>
            <w:div w:id="896622551">
              <w:marLeft w:val="0"/>
              <w:marRight w:val="0"/>
              <w:marTop w:val="120"/>
              <w:marBottom w:val="0"/>
              <w:divBdr>
                <w:top w:val="none" w:sz="0" w:space="0" w:color="auto"/>
                <w:left w:val="none" w:sz="0" w:space="0" w:color="auto"/>
                <w:bottom w:val="none" w:sz="0" w:space="0" w:color="auto"/>
                <w:right w:val="none" w:sz="0" w:space="0" w:color="auto"/>
              </w:divBdr>
            </w:div>
            <w:div w:id="913127821">
              <w:marLeft w:val="0"/>
              <w:marRight w:val="0"/>
              <w:marTop w:val="0"/>
              <w:marBottom w:val="0"/>
              <w:divBdr>
                <w:top w:val="none" w:sz="0" w:space="0" w:color="auto"/>
                <w:left w:val="none" w:sz="0" w:space="0" w:color="auto"/>
                <w:bottom w:val="none" w:sz="0" w:space="0" w:color="auto"/>
                <w:right w:val="none" w:sz="0" w:space="0" w:color="auto"/>
              </w:divBdr>
              <w:divsChild>
                <w:div w:id="17693080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2631354">
          <w:marLeft w:val="0"/>
          <w:marRight w:val="0"/>
          <w:marTop w:val="0"/>
          <w:marBottom w:val="0"/>
          <w:divBdr>
            <w:top w:val="none" w:sz="0" w:space="0" w:color="auto"/>
            <w:left w:val="none" w:sz="0" w:space="0" w:color="auto"/>
            <w:bottom w:val="none" w:sz="0" w:space="0" w:color="auto"/>
            <w:right w:val="none" w:sz="0" w:space="0" w:color="auto"/>
          </w:divBdr>
          <w:divsChild>
            <w:div w:id="1431775098">
              <w:marLeft w:val="0"/>
              <w:marRight w:val="0"/>
              <w:marTop w:val="120"/>
              <w:marBottom w:val="0"/>
              <w:divBdr>
                <w:top w:val="none" w:sz="0" w:space="0" w:color="auto"/>
                <w:left w:val="none" w:sz="0" w:space="0" w:color="auto"/>
                <w:bottom w:val="none" w:sz="0" w:space="0" w:color="auto"/>
                <w:right w:val="none" w:sz="0" w:space="0" w:color="auto"/>
              </w:divBdr>
            </w:div>
            <w:div w:id="956714140">
              <w:marLeft w:val="0"/>
              <w:marRight w:val="0"/>
              <w:marTop w:val="0"/>
              <w:marBottom w:val="0"/>
              <w:divBdr>
                <w:top w:val="none" w:sz="0" w:space="0" w:color="auto"/>
                <w:left w:val="none" w:sz="0" w:space="0" w:color="auto"/>
                <w:bottom w:val="none" w:sz="0" w:space="0" w:color="auto"/>
                <w:right w:val="none" w:sz="0" w:space="0" w:color="auto"/>
              </w:divBdr>
              <w:divsChild>
                <w:div w:id="2023169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1301527">
          <w:marLeft w:val="0"/>
          <w:marRight w:val="0"/>
          <w:marTop w:val="0"/>
          <w:marBottom w:val="0"/>
          <w:divBdr>
            <w:top w:val="none" w:sz="0" w:space="0" w:color="auto"/>
            <w:left w:val="none" w:sz="0" w:space="0" w:color="auto"/>
            <w:bottom w:val="none" w:sz="0" w:space="0" w:color="auto"/>
            <w:right w:val="none" w:sz="0" w:space="0" w:color="auto"/>
          </w:divBdr>
          <w:divsChild>
            <w:div w:id="201720718">
              <w:marLeft w:val="0"/>
              <w:marRight w:val="0"/>
              <w:marTop w:val="120"/>
              <w:marBottom w:val="0"/>
              <w:divBdr>
                <w:top w:val="none" w:sz="0" w:space="0" w:color="auto"/>
                <w:left w:val="none" w:sz="0" w:space="0" w:color="auto"/>
                <w:bottom w:val="none" w:sz="0" w:space="0" w:color="auto"/>
                <w:right w:val="none" w:sz="0" w:space="0" w:color="auto"/>
              </w:divBdr>
            </w:div>
            <w:div w:id="1459296240">
              <w:marLeft w:val="0"/>
              <w:marRight w:val="0"/>
              <w:marTop w:val="0"/>
              <w:marBottom w:val="0"/>
              <w:divBdr>
                <w:top w:val="none" w:sz="0" w:space="0" w:color="auto"/>
                <w:left w:val="none" w:sz="0" w:space="0" w:color="auto"/>
                <w:bottom w:val="none" w:sz="0" w:space="0" w:color="auto"/>
                <w:right w:val="none" w:sz="0" w:space="0" w:color="auto"/>
              </w:divBdr>
              <w:divsChild>
                <w:div w:id="20447439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1151815">
          <w:marLeft w:val="0"/>
          <w:marRight w:val="0"/>
          <w:marTop w:val="0"/>
          <w:marBottom w:val="0"/>
          <w:divBdr>
            <w:top w:val="none" w:sz="0" w:space="0" w:color="auto"/>
            <w:left w:val="none" w:sz="0" w:space="0" w:color="auto"/>
            <w:bottom w:val="none" w:sz="0" w:space="0" w:color="auto"/>
            <w:right w:val="none" w:sz="0" w:space="0" w:color="auto"/>
          </w:divBdr>
          <w:divsChild>
            <w:div w:id="1557278815">
              <w:marLeft w:val="0"/>
              <w:marRight w:val="0"/>
              <w:marTop w:val="120"/>
              <w:marBottom w:val="0"/>
              <w:divBdr>
                <w:top w:val="none" w:sz="0" w:space="0" w:color="auto"/>
                <w:left w:val="none" w:sz="0" w:space="0" w:color="auto"/>
                <w:bottom w:val="none" w:sz="0" w:space="0" w:color="auto"/>
                <w:right w:val="none" w:sz="0" w:space="0" w:color="auto"/>
              </w:divBdr>
            </w:div>
            <w:div w:id="1395004692">
              <w:marLeft w:val="0"/>
              <w:marRight w:val="0"/>
              <w:marTop w:val="0"/>
              <w:marBottom w:val="0"/>
              <w:divBdr>
                <w:top w:val="none" w:sz="0" w:space="0" w:color="auto"/>
                <w:left w:val="none" w:sz="0" w:space="0" w:color="auto"/>
                <w:bottom w:val="none" w:sz="0" w:space="0" w:color="auto"/>
                <w:right w:val="none" w:sz="0" w:space="0" w:color="auto"/>
              </w:divBdr>
              <w:divsChild>
                <w:div w:id="14028741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9447732">
      <w:bodyDiv w:val="1"/>
      <w:marLeft w:val="0"/>
      <w:marRight w:val="0"/>
      <w:marTop w:val="0"/>
      <w:marBottom w:val="0"/>
      <w:divBdr>
        <w:top w:val="none" w:sz="0" w:space="0" w:color="auto"/>
        <w:left w:val="none" w:sz="0" w:space="0" w:color="auto"/>
        <w:bottom w:val="none" w:sz="0" w:space="0" w:color="auto"/>
        <w:right w:val="none" w:sz="0" w:space="0" w:color="auto"/>
      </w:divBdr>
    </w:div>
    <w:div w:id="1385254229">
      <w:bodyDiv w:val="1"/>
      <w:marLeft w:val="0"/>
      <w:marRight w:val="0"/>
      <w:marTop w:val="0"/>
      <w:marBottom w:val="0"/>
      <w:divBdr>
        <w:top w:val="none" w:sz="0" w:space="0" w:color="auto"/>
        <w:left w:val="none" w:sz="0" w:space="0" w:color="auto"/>
        <w:bottom w:val="none" w:sz="0" w:space="0" w:color="auto"/>
        <w:right w:val="none" w:sz="0" w:space="0" w:color="auto"/>
      </w:divBdr>
      <w:divsChild>
        <w:div w:id="1605766083">
          <w:marLeft w:val="0"/>
          <w:marRight w:val="0"/>
          <w:marTop w:val="0"/>
          <w:marBottom w:val="0"/>
          <w:divBdr>
            <w:top w:val="none" w:sz="0" w:space="0" w:color="auto"/>
            <w:left w:val="none" w:sz="0" w:space="0" w:color="auto"/>
            <w:bottom w:val="none" w:sz="0" w:space="0" w:color="auto"/>
            <w:right w:val="none" w:sz="0" w:space="0" w:color="auto"/>
          </w:divBdr>
        </w:div>
      </w:divsChild>
    </w:div>
    <w:div w:id="1397821202">
      <w:bodyDiv w:val="1"/>
      <w:marLeft w:val="0"/>
      <w:marRight w:val="0"/>
      <w:marTop w:val="0"/>
      <w:marBottom w:val="0"/>
      <w:divBdr>
        <w:top w:val="none" w:sz="0" w:space="0" w:color="auto"/>
        <w:left w:val="none" w:sz="0" w:space="0" w:color="auto"/>
        <w:bottom w:val="none" w:sz="0" w:space="0" w:color="auto"/>
        <w:right w:val="none" w:sz="0" w:space="0" w:color="auto"/>
      </w:divBdr>
      <w:divsChild>
        <w:div w:id="928196296">
          <w:marLeft w:val="0"/>
          <w:marRight w:val="0"/>
          <w:marTop w:val="0"/>
          <w:marBottom w:val="0"/>
          <w:divBdr>
            <w:top w:val="none" w:sz="0" w:space="0" w:color="auto"/>
            <w:left w:val="none" w:sz="0" w:space="0" w:color="auto"/>
            <w:bottom w:val="none" w:sz="0" w:space="0" w:color="auto"/>
            <w:right w:val="none" w:sz="0" w:space="0" w:color="auto"/>
          </w:divBdr>
        </w:div>
      </w:divsChild>
    </w:div>
    <w:div w:id="1401248879">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7">
          <w:marLeft w:val="0"/>
          <w:marRight w:val="0"/>
          <w:marTop w:val="0"/>
          <w:marBottom w:val="0"/>
          <w:divBdr>
            <w:top w:val="none" w:sz="0" w:space="0" w:color="auto"/>
            <w:left w:val="none" w:sz="0" w:space="0" w:color="auto"/>
            <w:bottom w:val="none" w:sz="0" w:space="0" w:color="auto"/>
            <w:right w:val="none" w:sz="0" w:space="0" w:color="auto"/>
          </w:divBdr>
        </w:div>
      </w:divsChild>
    </w:div>
    <w:div w:id="1417751985">
      <w:bodyDiv w:val="1"/>
      <w:marLeft w:val="0"/>
      <w:marRight w:val="0"/>
      <w:marTop w:val="0"/>
      <w:marBottom w:val="0"/>
      <w:divBdr>
        <w:top w:val="none" w:sz="0" w:space="0" w:color="auto"/>
        <w:left w:val="none" w:sz="0" w:space="0" w:color="auto"/>
        <w:bottom w:val="none" w:sz="0" w:space="0" w:color="auto"/>
        <w:right w:val="none" w:sz="0" w:space="0" w:color="auto"/>
      </w:divBdr>
      <w:divsChild>
        <w:div w:id="368650932">
          <w:marLeft w:val="0"/>
          <w:marRight w:val="0"/>
          <w:marTop w:val="0"/>
          <w:marBottom w:val="0"/>
          <w:divBdr>
            <w:top w:val="none" w:sz="0" w:space="0" w:color="auto"/>
            <w:left w:val="none" w:sz="0" w:space="0" w:color="auto"/>
            <w:bottom w:val="none" w:sz="0" w:space="0" w:color="auto"/>
            <w:right w:val="none" w:sz="0" w:space="0" w:color="auto"/>
          </w:divBdr>
        </w:div>
      </w:divsChild>
    </w:div>
    <w:div w:id="1419860515">
      <w:bodyDiv w:val="1"/>
      <w:marLeft w:val="0"/>
      <w:marRight w:val="0"/>
      <w:marTop w:val="0"/>
      <w:marBottom w:val="0"/>
      <w:divBdr>
        <w:top w:val="none" w:sz="0" w:space="0" w:color="auto"/>
        <w:left w:val="none" w:sz="0" w:space="0" w:color="auto"/>
        <w:bottom w:val="none" w:sz="0" w:space="0" w:color="auto"/>
        <w:right w:val="none" w:sz="0" w:space="0" w:color="auto"/>
      </w:divBdr>
    </w:div>
    <w:div w:id="1425109836">
      <w:bodyDiv w:val="1"/>
      <w:marLeft w:val="0"/>
      <w:marRight w:val="0"/>
      <w:marTop w:val="0"/>
      <w:marBottom w:val="0"/>
      <w:divBdr>
        <w:top w:val="none" w:sz="0" w:space="0" w:color="auto"/>
        <w:left w:val="none" w:sz="0" w:space="0" w:color="auto"/>
        <w:bottom w:val="none" w:sz="0" w:space="0" w:color="auto"/>
        <w:right w:val="none" w:sz="0" w:space="0" w:color="auto"/>
      </w:divBdr>
      <w:divsChild>
        <w:div w:id="49230897">
          <w:marLeft w:val="0"/>
          <w:marRight w:val="0"/>
          <w:marTop w:val="0"/>
          <w:marBottom w:val="0"/>
          <w:divBdr>
            <w:top w:val="none" w:sz="0" w:space="0" w:color="auto"/>
            <w:left w:val="none" w:sz="0" w:space="0" w:color="auto"/>
            <w:bottom w:val="none" w:sz="0" w:space="0" w:color="auto"/>
            <w:right w:val="none" w:sz="0" w:space="0" w:color="auto"/>
          </w:divBdr>
        </w:div>
      </w:divsChild>
    </w:div>
    <w:div w:id="1435982145">
      <w:bodyDiv w:val="1"/>
      <w:marLeft w:val="0"/>
      <w:marRight w:val="0"/>
      <w:marTop w:val="0"/>
      <w:marBottom w:val="0"/>
      <w:divBdr>
        <w:top w:val="none" w:sz="0" w:space="0" w:color="auto"/>
        <w:left w:val="none" w:sz="0" w:space="0" w:color="auto"/>
        <w:bottom w:val="none" w:sz="0" w:space="0" w:color="auto"/>
        <w:right w:val="none" w:sz="0" w:space="0" w:color="auto"/>
      </w:divBdr>
      <w:divsChild>
        <w:div w:id="598173762">
          <w:marLeft w:val="0"/>
          <w:marRight w:val="0"/>
          <w:marTop w:val="0"/>
          <w:marBottom w:val="0"/>
          <w:divBdr>
            <w:top w:val="none" w:sz="0" w:space="0" w:color="auto"/>
            <w:left w:val="none" w:sz="0" w:space="0" w:color="auto"/>
            <w:bottom w:val="none" w:sz="0" w:space="0" w:color="auto"/>
            <w:right w:val="none" w:sz="0" w:space="0" w:color="auto"/>
          </w:divBdr>
        </w:div>
      </w:divsChild>
    </w:div>
    <w:div w:id="1436483742">
      <w:bodyDiv w:val="1"/>
      <w:marLeft w:val="0"/>
      <w:marRight w:val="0"/>
      <w:marTop w:val="0"/>
      <w:marBottom w:val="0"/>
      <w:divBdr>
        <w:top w:val="none" w:sz="0" w:space="0" w:color="auto"/>
        <w:left w:val="none" w:sz="0" w:space="0" w:color="auto"/>
        <w:bottom w:val="none" w:sz="0" w:space="0" w:color="auto"/>
        <w:right w:val="none" w:sz="0" w:space="0" w:color="auto"/>
      </w:divBdr>
      <w:divsChild>
        <w:div w:id="1158154987">
          <w:marLeft w:val="0"/>
          <w:marRight w:val="0"/>
          <w:marTop w:val="0"/>
          <w:marBottom w:val="0"/>
          <w:divBdr>
            <w:top w:val="none" w:sz="0" w:space="0" w:color="auto"/>
            <w:left w:val="none" w:sz="0" w:space="0" w:color="auto"/>
            <w:bottom w:val="none" w:sz="0" w:space="0" w:color="auto"/>
            <w:right w:val="none" w:sz="0" w:space="0" w:color="auto"/>
          </w:divBdr>
        </w:div>
      </w:divsChild>
    </w:div>
    <w:div w:id="1441409829">
      <w:bodyDiv w:val="1"/>
      <w:marLeft w:val="0"/>
      <w:marRight w:val="0"/>
      <w:marTop w:val="0"/>
      <w:marBottom w:val="0"/>
      <w:divBdr>
        <w:top w:val="none" w:sz="0" w:space="0" w:color="auto"/>
        <w:left w:val="none" w:sz="0" w:space="0" w:color="auto"/>
        <w:bottom w:val="none" w:sz="0" w:space="0" w:color="auto"/>
        <w:right w:val="none" w:sz="0" w:space="0" w:color="auto"/>
      </w:divBdr>
      <w:divsChild>
        <w:div w:id="1904944093">
          <w:marLeft w:val="0"/>
          <w:marRight w:val="0"/>
          <w:marTop w:val="0"/>
          <w:marBottom w:val="0"/>
          <w:divBdr>
            <w:top w:val="none" w:sz="0" w:space="0" w:color="auto"/>
            <w:left w:val="none" w:sz="0" w:space="0" w:color="auto"/>
            <w:bottom w:val="none" w:sz="0" w:space="0" w:color="auto"/>
            <w:right w:val="none" w:sz="0" w:space="0" w:color="auto"/>
          </w:divBdr>
        </w:div>
      </w:divsChild>
    </w:div>
    <w:div w:id="1453281432">
      <w:bodyDiv w:val="1"/>
      <w:marLeft w:val="0"/>
      <w:marRight w:val="0"/>
      <w:marTop w:val="0"/>
      <w:marBottom w:val="0"/>
      <w:divBdr>
        <w:top w:val="none" w:sz="0" w:space="0" w:color="auto"/>
        <w:left w:val="none" w:sz="0" w:space="0" w:color="auto"/>
        <w:bottom w:val="none" w:sz="0" w:space="0" w:color="auto"/>
        <w:right w:val="none" w:sz="0" w:space="0" w:color="auto"/>
      </w:divBdr>
      <w:divsChild>
        <w:div w:id="467015107">
          <w:marLeft w:val="0"/>
          <w:marRight w:val="0"/>
          <w:marTop w:val="0"/>
          <w:marBottom w:val="0"/>
          <w:divBdr>
            <w:top w:val="none" w:sz="0" w:space="0" w:color="auto"/>
            <w:left w:val="none" w:sz="0" w:space="0" w:color="auto"/>
            <w:bottom w:val="none" w:sz="0" w:space="0" w:color="auto"/>
            <w:right w:val="none" w:sz="0" w:space="0" w:color="auto"/>
          </w:divBdr>
        </w:div>
      </w:divsChild>
    </w:div>
    <w:div w:id="1474567992">
      <w:bodyDiv w:val="1"/>
      <w:marLeft w:val="0"/>
      <w:marRight w:val="0"/>
      <w:marTop w:val="0"/>
      <w:marBottom w:val="0"/>
      <w:divBdr>
        <w:top w:val="none" w:sz="0" w:space="0" w:color="auto"/>
        <w:left w:val="none" w:sz="0" w:space="0" w:color="auto"/>
        <w:bottom w:val="none" w:sz="0" w:space="0" w:color="auto"/>
        <w:right w:val="none" w:sz="0" w:space="0" w:color="auto"/>
      </w:divBdr>
      <w:divsChild>
        <w:div w:id="998576488">
          <w:marLeft w:val="0"/>
          <w:marRight w:val="0"/>
          <w:marTop w:val="0"/>
          <w:marBottom w:val="0"/>
          <w:divBdr>
            <w:top w:val="none" w:sz="0" w:space="0" w:color="auto"/>
            <w:left w:val="none" w:sz="0" w:space="0" w:color="auto"/>
            <w:bottom w:val="none" w:sz="0" w:space="0" w:color="auto"/>
            <w:right w:val="none" w:sz="0" w:space="0" w:color="auto"/>
          </w:divBdr>
        </w:div>
      </w:divsChild>
    </w:div>
    <w:div w:id="1482038467">
      <w:bodyDiv w:val="1"/>
      <w:marLeft w:val="0"/>
      <w:marRight w:val="0"/>
      <w:marTop w:val="0"/>
      <w:marBottom w:val="0"/>
      <w:divBdr>
        <w:top w:val="none" w:sz="0" w:space="0" w:color="auto"/>
        <w:left w:val="none" w:sz="0" w:space="0" w:color="auto"/>
        <w:bottom w:val="none" w:sz="0" w:space="0" w:color="auto"/>
        <w:right w:val="none" w:sz="0" w:space="0" w:color="auto"/>
      </w:divBdr>
      <w:divsChild>
        <w:div w:id="725688761">
          <w:marLeft w:val="0"/>
          <w:marRight w:val="0"/>
          <w:marTop w:val="0"/>
          <w:marBottom w:val="0"/>
          <w:divBdr>
            <w:top w:val="none" w:sz="0" w:space="0" w:color="auto"/>
            <w:left w:val="none" w:sz="0" w:space="0" w:color="auto"/>
            <w:bottom w:val="none" w:sz="0" w:space="0" w:color="auto"/>
            <w:right w:val="none" w:sz="0" w:space="0" w:color="auto"/>
          </w:divBdr>
        </w:div>
      </w:divsChild>
    </w:div>
    <w:div w:id="1482191972">
      <w:bodyDiv w:val="1"/>
      <w:marLeft w:val="0"/>
      <w:marRight w:val="0"/>
      <w:marTop w:val="0"/>
      <w:marBottom w:val="0"/>
      <w:divBdr>
        <w:top w:val="none" w:sz="0" w:space="0" w:color="auto"/>
        <w:left w:val="none" w:sz="0" w:space="0" w:color="auto"/>
        <w:bottom w:val="none" w:sz="0" w:space="0" w:color="auto"/>
        <w:right w:val="none" w:sz="0" w:space="0" w:color="auto"/>
      </w:divBdr>
      <w:divsChild>
        <w:div w:id="50925398">
          <w:marLeft w:val="0"/>
          <w:marRight w:val="0"/>
          <w:marTop w:val="0"/>
          <w:marBottom w:val="0"/>
          <w:divBdr>
            <w:top w:val="none" w:sz="0" w:space="0" w:color="auto"/>
            <w:left w:val="none" w:sz="0" w:space="0" w:color="auto"/>
            <w:bottom w:val="none" w:sz="0" w:space="0" w:color="auto"/>
            <w:right w:val="none" w:sz="0" w:space="0" w:color="auto"/>
          </w:divBdr>
        </w:div>
      </w:divsChild>
    </w:div>
    <w:div w:id="1491287573">
      <w:bodyDiv w:val="1"/>
      <w:marLeft w:val="0"/>
      <w:marRight w:val="0"/>
      <w:marTop w:val="0"/>
      <w:marBottom w:val="0"/>
      <w:divBdr>
        <w:top w:val="none" w:sz="0" w:space="0" w:color="auto"/>
        <w:left w:val="none" w:sz="0" w:space="0" w:color="auto"/>
        <w:bottom w:val="none" w:sz="0" w:space="0" w:color="auto"/>
        <w:right w:val="none" w:sz="0" w:space="0" w:color="auto"/>
      </w:divBdr>
    </w:div>
    <w:div w:id="1499224931">
      <w:bodyDiv w:val="1"/>
      <w:marLeft w:val="0"/>
      <w:marRight w:val="0"/>
      <w:marTop w:val="0"/>
      <w:marBottom w:val="0"/>
      <w:divBdr>
        <w:top w:val="none" w:sz="0" w:space="0" w:color="auto"/>
        <w:left w:val="none" w:sz="0" w:space="0" w:color="auto"/>
        <w:bottom w:val="none" w:sz="0" w:space="0" w:color="auto"/>
        <w:right w:val="none" w:sz="0" w:space="0" w:color="auto"/>
      </w:divBdr>
    </w:div>
    <w:div w:id="1502886886">
      <w:bodyDiv w:val="1"/>
      <w:marLeft w:val="0"/>
      <w:marRight w:val="0"/>
      <w:marTop w:val="0"/>
      <w:marBottom w:val="0"/>
      <w:divBdr>
        <w:top w:val="none" w:sz="0" w:space="0" w:color="auto"/>
        <w:left w:val="none" w:sz="0" w:space="0" w:color="auto"/>
        <w:bottom w:val="none" w:sz="0" w:space="0" w:color="auto"/>
        <w:right w:val="none" w:sz="0" w:space="0" w:color="auto"/>
      </w:divBdr>
      <w:divsChild>
        <w:div w:id="1237473729">
          <w:marLeft w:val="0"/>
          <w:marRight w:val="0"/>
          <w:marTop w:val="0"/>
          <w:marBottom w:val="0"/>
          <w:divBdr>
            <w:top w:val="none" w:sz="0" w:space="0" w:color="auto"/>
            <w:left w:val="none" w:sz="0" w:space="0" w:color="auto"/>
            <w:bottom w:val="none" w:sz="0" w:space="0" w:color="auto"/>
            <w:right w:val="none" w:sz="0" w:space="0" w:color="auto"/>
          </w:divBdr>
        </w:div>
      </w:divsChild>
    </w:div>
    <w:div w:id="1522821826">
      <w:bodyDiv w:val="1"/>
      <w:marLeft w:val="0"/>
      <w:marRight w:val="0"/>
      <w:marTop w:val="0"/>
      <w:marBottom w:val="0"/>
      <w:divBdr>
        <w:top w:val="none" w:sz="0" w:space="0" w:color="auto"/>
        <w:left w:val="none" w:sz="0" w:space="0" w:color="auto"/>
        <w:bottom w:val="none" w:sz="0" w:space="0" w:color="auto"/>
        <w:right w:val="none" w:sz="0" w:space="0" w:color="auto"/>
      </w:divBdr>
    </w:div>
    <w:div w:id="1530221499">
      <w:bodyDiv w:val="1"/>
      <w:marLeft w:val="0"/>
      <w:marRight w:val="0"/>
      <w:marTop w:val="0"/>
      <w:marBottom w:val="0"/>
      <w:divBdr>
        <w:top w:val="none" w:sz="0" w:space="0" w:color="auto"/>
        <w:left w:val="none" w:sz="0" w:space="0" w:color="auto"/>
        <w:bottom w:val="none" w:sz="0" w:space="0" w:color="auto"/>
        <w:right w:val="none" w:sz="0" w:space="0" w:color="auto"/>
      </w:divBdr>
      <w:divsChild>
        <w:div w:id="1666008068">
          <w:marLeft w:val="0"/>
          <w:marRight w:val="0"/>
          <w:marTop w:val="0"/>
          <w:marBottom w:val="0"/>
          <w:divBdr>
            <w:top w:val="none" w:sz="0" w:space="0" w:color="auto"/>
            <w:left w:val="none" w:sz="0" w:space="0" w:color="auto"/>
            <w:bottom w:val="none" w:sz="0" w:space="0" w:color="auto"/>
            <w:right w:val="none" w:sz="0" w:space="0" w:color="auto"/>
          </w:divBdr>
        </w:div>
      </w:divsChild>
    </w:div>
    <w:div w:id="1539732044">
      <w:bodyDiv w:val="1"/>
      <w:marLeft w:val="0"/>
      <w:marRight w:val="0"/>
      <w:marTop w:val="0"/>
      <w:marBottom w:val="0"/>
      <w:divBdr>
        <w:top w:val="none" w:sz="0" w:space="0" w:color="auto"/>
        <w:left w:val="none" w:sz="0" w:space="0" w:color="auto"/>
        <w:bottom w:val="none" w:sz="0" w:space="0" w:color="auto"/>
        <w:right w:val="none" w:sz="0" w:space="0" w:color="auto"/>
      </w:divBdr>
    </w:div>
    <w:div w:id="1554806056">
      <w:bodyDiv w:val="1"/>
      <w:marLeft w:val="0"/>
      <w:marRight w:val="0"/>
      <w:marTop w:val="0"/>
      <w:marBottom w:val="0"/>
      <w:divBdr>
        <w:top w:val="none" w:sz="0" w:space="0" w:color="auto"/>
        <w:left w:val="none" w:sz="0" w:space="0" w:color="auto"/>
        <w:bottom w:val="none" w:sz="0" w:space="0" w:color="auto"/>
        <w:right w:val="none" w:sz="0" w:space="0" w:color="auto"/>
      </w:divBdr>
    </w:div>
    <w:div w:id="1558977165">
      <w:bodyDiv w:val="1"/>
      <w:marLeft w:val="0"/>
      <w:marRight w:val="0"/>
      <w:marTop w:val="0"/>
      <w:marBottom w:val="0"/>
      <w:divBdr>
        <w:top w:val="none" w:sz="0" w:space="0" w:color="auto"/>
        <w:left w:val="none" w:sz="0" w:space="0" w:color="auto"/>
        <w:bottom w:val="none" w:sz="0" w:space="0" w:color="auto"/>
        <w:right w:val="none" w:sz="0" w:space="0" w:color="auto"/>
      </w:divBdr>
      <w:divsChild>
        <w:div w:id="233391742">
          <w:marLeft w:val="0"/>
          <w:marRight w:val="0"/>
          <w:marTop w:val="0"/>
          <w:marBottom w:val="0"/>
          <w:divBdr>
            <w:top w:val="none" w:sz="0" w:space="0" w:color="auto"/>
            <w:left w:val="none" w:sz="0" w:space="0" w:color="auto"/>
            <w:bottom w:val="none" w:sz="0" w:space="0" w:color="auto"/>
            <w:right w:val="none" w:sz="0" w:space="0" w:color="auto"/>
          </w:divBdr>
        </w:div>
      </w:divsChild>
    </w:div>
    <w:div w:id="1572274465">
      <w:bodyDiv w:val="1"/>
      <w:marLeft w:val="0"/>
      <w:marRight w:val="0"/>
      <w:marTop w:val="0"/>
      <w:marBottom w:val="0"/>
      <w:divBdr>
        <w:top w:val="none" w:sz="0" w:space="0" w:color="auto"/>
        <w:left w:val="none" w:sz="0" w:space="0" w:color="auto"/>
        <w:bottom w:val="none" w:sz="0" w:space="0" w:color="auto"/>
        <w:right w:val="none" w:sz="0" w:space="0" w:color="auto"/>
      </w:divBdr>
      <w:divsChild>
        <w:div w:id="1125847767">
          <w:marLeft w:val="0"/>
          <w:marRight w:val="0"/>
          <w:marTop w:val="0"/>
          <w:marBottom w:val="0"/>
          <w:divBdr>
            <w:top w:val="none" w:sz="0" w:space="0" w:color="auto"/>
            <w:left w:val="none" w:sz="0" w:space="0" w:color="auto"/>
            <w:bottom w:val="none" w:sz="0" w:space="0" w:color="auto"/>
            <w:right w:val="none" w:sz="0" w:space="0" w:color="auto"/>
          </w:divBdr>
        </w:div>
      </w:divsChild>
    </w:div>
    <w:div w:id="1574044937">
      <w:bodyDiv w:val="1"/>
      <w:marLeft w:val="0"/>
      <w:marRight w:val="0"/>
      <w:marTop w:val="0"/>
      <w:marBottom w:val="0"/>
      <w:divBdr>
        <w:top w:val="none" w:sz="0" w:space="0" w:color="auto"/>
        <w:left w:val="none" w:sz="0" w:space="0" w:color="auto"/>
        <w:bottom w:val="none" w:sz="0" w:space="0" w:color="auto"/>
        <w:right w:val="none" w:sz="0" w:space="0" w:color="auto"/>
      </w:divBdr>
      <w:divsChild>
        <w:div w:id="368341116">
          <w:marLeft w:val="0"/>
          <w:marRight w:val="0"/>
          <w:marTop w:val="0"/>
          <w:marBottom w:val="0"/>
          <w:divBdr>
            <w:top w:val="none" w:sz="0" w:space="0" w:color="auto"/>
            <w:left w:val="none" w:sz="0" w:space="0" w:color="auto"/>
            <w:bottom w:val="none" w:sz="0" w:space="0" w:color="auto"/>
            <w:right w:val="none" w:sz="0" w:space="0" w:color="auto"/>
          </w:divBdr>
        </w:div>
      </w:divsChild>
    </w:div>
    <w:div w:id="1576934621">
      <w:bodyDiv w:val="1"/>
      <w:marLeft w:val="0"/>
      <w:marRight w:val="0"/>
      <w:marTop w:val="0"/>
      <w:marBottom w:val="0"/>
      <w:divBdr>
        <w:top w:val="none" w:sz="0" w:space="0" w:color="auto"/>
        <w:left w:val="none" w:sz="0" w:space="0" w:color="auto"/>
        <w:bottom w:val="none" w:sz="0" w:space="0" w:color="auto"/>
        <w:right w:val="none" w:sz="0" w:space="0" w:color="auto"/>
      </w:divBdr>
      <w:divsChild>
        <w:div w:id="1095519937">
          <w:marLeft w:val="0"/>
          <w:marRight w:val="0"/>
          <w:marTop w:val="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
    <w:div w:id="1613051809">
      <w:bodyDiv w:val="1"/>
      <w:marLeft w:val="0"/>
      <w:marRight w:val="0"/>
      <w:marTop w:val="0"/>
      <w:marBottom w:val="0"/>
      <w:divBdr>
        <w:top w:val="none" w:sz="0" w:space="0" w:color="auto"/>
        <w:left w:val="none" w:sz="0" w:space="0" w:color="auto"/>
        <w:bottom w:val="none" w:sz="0" w:space="0" w:color="auto"/>
        <w:right w:val="none" w:sz="0" w:space="0" w:color="auto"/>
      </w:divBdr>
      <w:divsChild>
        <w:div w:id="1437867539">
          <w:marLeft w:val="0"/>
          <w:marRight w:val="0"/>
          <w:marTop w:val="0"/>
          <w:marBottom w:val="0"/>
          <w:divBdr>
            <w:top w:val="none" w:sz="0" w:space="0" w:color="auto"/>
            <w:left w:val="none" w:sz="0" w:space="0" w:color="auto"/>
            <w:bottom w:val="none" w:sz="0" w:space="0" w:color="auto"/>
            <w:right w:val="none" w:sz="0" w:space="0" w:color="auto"/>
          </w:divBdr>
        </w:div>
      </w:divsChild>
    </w:div>
    <w:div w:id="1621302176">
      <w:bodyDiv w:val="1"/>
      <w:marLeft w:val="0"/>
      <w:marRight w:val="0"/>
      <w:marTop w:val="0"/>
      <w:marBottom w:val="0"/>
      <w:divBdr>
        <w:top w:val="none" w:sz="0" w:space="0" w:color="auto"/>
        <w:left w:val="none" w:sz="0" w:space="0" w:color="auto"/>
        <w:bottom w:val="none" w:sz="0" w:space="0" w:color="auto"/>
        <w:right w:val="none" w:sz="0" w:space="0" w:color="auto"/>
      </w:divBdr>
    </w:div>
    <w:div w:id="1628469125">
      <w:bodyDiv w:val="1"/>
      <w:marLeft w:val="0"/>
      <w:marRight w:val="0"/>
      <w:marTop w:val="0"/>
      <w:marBottom w:val="0"/>
      <w:divBdr>
        <w:top w:val="none" w:sz="0" w:space="0" w:color="auto"/>
        <w:left w:val="none" w:sz="0" w:space="0" w:color="auto"/>
        <w:bottom w:val="none" w:sz="0" w:space="0" w:color="auto"/>
        <w:right w:val="none" w:sz="0" w:space="0" w:color="auto"/>
      </w:divBdr>
      <w:divsChild>
        <w:div w:id="1916625025">
          <w:marLeft w:val="0"/>
          <w:marRight w:val="0"/>
          <w:marTop w:val="0"/>
          <w:marBottom w:val="0"/>
          <w:divBdr>
            <w:top w:val="none" w:sz="0" w:space="0" w:color="auto"/>
            <w:left w:val="none" w:sz="0" w:space="0" w:color="auto"/>
            <w:bottom w:val="none" w:sz="0" w:space="0" w:color="auto"/>
            <w:right w:val="none" w:sz="0" w:space="0" w:color="auto"/>
          </w:divBdr>
        </w:div>
      </w:divsChild>
    </w:div>
    <w:div w:id="1631276784">
      <w:bodyDiv w:val="1"/>
      <w:marLeft w:val="0"/>
      <w:marRight w:val="0"/>
      <w:marTop w:val="0"/>
      <w:marBottom w:val="0"/>
      <w:divBdr>
        <w:top w:val="none" w:sz="0" w:space="0" w:color="auto"/>
        <w:left w:val="none" w:sz="0" w:space="0" w:color="auto"/>
        <w:bottom w:val="none" w:sz="0" w:space="0" w:color="auto"/>
        <w:right w:val="none" w:sz="0" w:space="0" w:color="auto"/>
      </w:divBdr>
      <w:divsChild>
        <w:div w:id="1280643065">
          <w:marLeft w:val="0"/>
          <w:marRight w:val="0"/>
          <w:marTop w:val="0"/>
          <w:marBottom w:val="0"/>
          <w:divBdr>
            <w:top w:val="none" w:sz="0" w:space="0" w:color="auto"/>
            <w:left w:val="none" w:sz="0" w:space="0" w:color="auto"/>
            <w:bottom w:val="none" w:sz="0" w:space="0" w:color="auto"/>
            <w:right w:val="none" w:sz="0" w:space="0" w:color="auto"/>
          </w:divBdr>
        </w:div>
      </w:divsChild>
    </w:div>
    <w:div w:id="1636451452">
      <w:bodyDiv w:val="1"/>
      <w:marLeft w:val="0"/>
      <w:marRight w:val="0"/>
      <w:marTop w:val="0"/>
      <w:marBottom w:val="0"/>
      <w:divBdr>
        <w:top w:val="none" w:sz="0" w:space="0" w:color="auto"/>
        <w:left w:val="none" w:sz="0" w:space="0" w:color="auto"/>
        <w:bottom w:val="none" w:sz="0" w:space="0" w:color="auto"/>
        <w:right w:val="none" w:sz="0" w:space="0" w:color="auto"/>
      </w:divBdr>
    </w:div>
    <w:div w:id="1639726427">
      <w:bodyDiv w:val="1"/>
      <w:marLeft w:val="0"/>
      <w:marRight w:val="0"/>
      <w:marTop w:val="0"/>
      <w:marBottom w:val="0"/>
      <w:divBdr>
        <w:top w:val="none" w:sz="0" w:space="0" w:color="auto"/>
        <w:left w:val="none" w:sz="0" w:space="0" w:color="auto"/>
        <w:bottom w:val="none" w:sz="0" w:space="0" w:color="auto"/>
        <w:right w:val="none" w:sz="0" w:space="0" w:color="auto"/>
      </w:divBdr>
      <w:divsChild>
        <w:div w:id="885214316">
          <w:marLeft w:val="0"/>
          <w:marRight w:val="0"/>
          <w:marTop w:val="0"/>
          <w:marBottom w:val="0"/>
          <w:divBdr>
            <w:top w:val="none" w:sz="0" w:space="0" w:color="auto"/>
            <w:left w:val="none" w:sz="0" w:space="0" w:color="auto"/>
            <w:bottom w:val="none" w:sz="0" w:space="0" w:color="auto"/>
            <w:right w:val="none" w:sz="0" w:space="0" w:color="auto"/>
          </w:divBdr>
        </w:div>
      </w:divsChild>
    </w:div>
    <w:div w:id="1646157218">
      <w:bodyDiv w:val="1"/>
      <w:marLeft w:val="0"/>
      <w:marRight w:val="0"/>
      <w:marTop w:val="0"/>
      <w:marBottom w:val="0"/>
      <w:divBdr>
        <w:top w:val="none" w:sz="0" w:space="0" w:color="auto"/>
        <w:left w:val="none" w:sz="0" w:space="0" w:color="auto"/>
        <w:bottom w:val="none" w:sz="0" w:space="0" w:color="auto"/>
        <w:right w:val="none" w:sz="0" w:space="0" w:color="auto"/>
      </w:divBdr>
      <w:divsChild>
        <w:div w:id="875851206">
          <w:marLeft w:val="0"/>
          <w:marRight w:val="0"/>
          <w:marTop w:val="0"/>
          <w:marBottom w:val="0"/>
          <w:divBdr>
            <w:top w:val="none" w:sz="0" w:space="0" w:color="auto"/>
            <w:left w:val="none" w:sz="0" w:space="0" w:color="auto"/>
            <w:bottom w:val="none" w:sz="0" w:space="0" w:color="auto"/>
            <w:right w:val="none" w:sz="0" w:space="0" w:color="auto"/>
          </w:divBdr>
        </w:div>
      </w:divsChild>
    </w:div>
    <w:div w:id="1659578751">
      <w:bodyDiv w:val="1"/>
      <w:marLeft w:val="0"/>
      <w:marRight w:val="0"/>
      <w:marTop w:val="0"/>
      <w:marBottom w:val="0"/>
      <w:divBdr>
        <w:top w:val="none" w:sz="0" w:space="0" w:color="auto"/>
        <w:left w:val="none" w:sz="0" w:space="0" w:color="auto"/>
        <w:bottom w:val="none" w:sz="0" w:space="0" w:color="auto"/>
        <w:right w:val="none" w:sz="0" w:space="0" w:color="auto"/>
      </w:divBdr>
      <w:divsChild>
        <w:div w:id="755829360">
          <w:marLeft w:val="0"/>
          <w:marRight w:val="0"/>
          <w:marTop w:val="0"/>
          <w:marBottom w:val="0"/>
          <w:divBdr>
            <w:top w:val="none" w:sz="0" w:space="0" w:color="auto"/>
            <w:left w:val="none" w:sz="0" w:space="0" w:color="auto"/>
            <w:bottom w:val="none" w:sz="0" w:space="0" w:color="auto"/>
            <w:right w:val="none" w:sz="0" w:space="0" w:color="auto"/>
          </w:divBdr>
        </w:div>
      </w:divsChild>
    </w:div>
    <w:div w:id="1682462922">
      <w:bodyDiv w:val="1"/>
      <w:marLeft w:val="0"/>
      <w:marRight w:val="0"/>
      <w:marTop w:val="0"/>
      <w:marBottom w:val="0"/>
      <w:divBdr>
        <w:top w:val="none" w:sz="0" w:space="0" w:color="auto"/>
        <w:left w:val="none" w:sz="0" w:space="0" w:color="auto"/>
        <w:bottom w:val="none" w:sz="0" w:space="0" w:color="auto"/>
        <w:right w:val="none" w:sz="0" w:space="0" w:color="auto"/>
      </w:divBdr>
    </w:div>
    <w:div w:id="1698462105">
      <w:bodyDiv w:val="1"/>
      <w:marLeft w:val="0"/>
      <w:marRight w:val="0"/>
      <w:marTop w:val="0"/>
      <w:marBottom w:val="0"/>
      <w:divBdr>
        <w:top w:val="none" w:sz="0" w:space="0" w:color="auto"/>
        <w:left w:val="none" w:sz="0" w:space="0" w:color="auto"/>
        <w:bottom w:val="none" w:sz="0" w:space="0" w:color="auto"/>
        <w:right w:val="none" w:sz="0" w:space="0" w:color="auto"/>
      </w:divBdr>
      <w:divsChild>
        <w:div w:id="89935360">
          <w:marLeft w:val="0"/>
          <w:marRight w:val="0"/>
          <w:marTop w:val="0"/>
          <w:marBottom w:val="0"/>
          <w:divBdr>
            <w:top w:val="none" w:sz="0" w:space="0" w:color="auto"/>
            <w:left w:val="none" w:sz="0" w:space="0" w:color="auto"/>
            <w:bottom w:val="none" w:sz="0" w:space="0" w:color="auto"/>
            <w:right w:val="none" w:sz="0" w:space="0" w:color="auto"/>
          </w:divBdr>
        </w:div>
      </w:divsChild>
    </w:div>
    <w:div w:id="1711300456">
      <w:bodyDiv w:val="1"/>
      <w:marLeft w:val="0"/>
      <w:marRight w:val="0"/>
      <w:marTop w:val="0"/>
      <w:marBottom w:val="0"/>
      <w:divBdr>
        <w:top w:val="none" w:sz="0" w:space="0" w:color="auto"/>
        <w:left w:val="none" w:sz="0" w:space="0" w:color="auto"/>
        <w:bottom w:val="none" w:sz="0" w:space="0" w:color="auto"/>
        <w:right w:val="none" w:sz="0" w:space="0" w:color="auto"/>
      </w:divBdr>
      <w:divsChild>
        <w:div w:id="1437869468">
          <w:marLeft w:val="0"/>
          <w:marRight w:val="0"/>
          <w:marTop w:val="0"/>
          <w:marBottom w:val="0"/>
          <w:divBdr>
            <w:top w:val="none" w:sz="0" w:space="0" w:color="auto"/>
            <w:left w:val="none" w:sz="0" w:space="0" w:color="auto"/>
            <w:bottom w:val="none" w:sz="0" w:space="0" w:color="auto"/>
            <w:right w:val="none" w:sz="0" w:space="0" w:color="auto"/>
          </w:divBdr>
        </w:div>
      </w:divsChild>
    </w:div>
    <w:div w:id="1725790790">
      <w:bodyDiv w:val="1"/>
      <w:marLeft w:val="0"/>
      <w:marRight w:val="0"/>
      <w:marTop w:val="0"/>
      <w:marBottom w:val="0"/>
      <w:divBdr>
        <w:top w:val="none" w:sz="0" w:space="0" w:color="auto"/>
        <w:left w:val="none" w:sz="0" w:space="0" w:color="auto"/>
        <w:bottom w:val="none" w:sz="0" w:space="0" w:color="auto"/>
        <w:right w:val="none" w:sz="0" w:space="0" w:color="auto"/>
      </w:divBdr>
      <w:divsChild>
        <w:div w:id="2129472738">
          <w:marLeft w:val="0"/>
          <w:marRight w:val="0"/>
          <w:marTop w:val="0"/>
          <w:marBottom w:val="0"/>
          <w:divBdr>
            <w:top w:val="none" w:sz="0" w:space="0" w:color="auto"/>
            <w:left w:val="none" w:sz="0" w:space="0" w:color="auto"/>
            <w:bottom w:val="none" w:sz="0" w:space="0" w:color="auto"/>
            <w:right w:val="none" w:sz="0" w:space="0" w:color="auto"/>
          </w:divBdr>
        </w:div>
      </w:divsChild>
    </w:div>
    <w:div w:id="1734424884">
      <w:bodyDiv w:val="1"/>
      <w:marLeft w:val="0"/>
      <w:marRight w:val="0"/>
      <w:marTop w:val="0"/>
      <w:marBottom w:val="0"/>
      <w:divBdr>
        <w:top w:val="none" w:sz="0" w:space="0" w:color="auto"/>
        <w:left w:val="none" w:sz="0" w:space="0" w:color="auto"/>
        <w:bottom w:val="none" w:sz="0" w:space="0" w:color="auto"/>
        <w:right w:val="none" w:sz="0" w:space="0" w:color="auto"/>
      </w:divBdr>
      <w:divsChild>
        <w:div w:id="1267734848">
          <w:marLeft w:val="0"/>
          <w:marRight w:val="0"/>
          <w:marTop w:val="0"/>
          <w:marBottom w:val="0"/>
          <w:divBdr>
            <w:top w:val="none" w:sz="0" w:space="0" w:color="auto"/>
            <w:left w:val="none" w:sz="0" w:space="0" w:color="auto"/>
            <w:bottom w:val="none" w:sz="0" w:space="0" w:color="auto"/>
            <w:right w:val="none" w:sz="0" w:space="0" w:color="auto"/>
          </w:divBdr>
          <w:divsChild>
            <w:div w:id="1969042195">
              <w:marLeft w:val="0"/>
              <w:marRight w:val="0"/>
              <w:marTop w:val="120"/>
              <w:marBottom w:val="0"/>
              <w:divBdr>
                <w:top w:val="none" w:sz="0" w:space="0" w:color="auto"/>
                <w:left w:val="none" w:sz="0" w:space="0" w:color="auto"/>
                <w:bottom w:val="none" w:sz="0" w:space="0" w:color="auto"/>
                <w:right w:val="none" w:sz="0" w:space="0" w:color="auto"/>
              </w:divBdr>
            </w:div>
            <w:div w:id="1459834297">
              <w:marLeft w:val="0"/>
              <w:marRight w:val="0"/>
              <w:marTop w:val="0"/>
              <w:marBottom w:val="0"/>
              <w:divBdr>
                <w:top w:val="none" w:sz="0" w:space="0" w:color="auto"/>
                <w:left w:val="none" w:sz="0" w:space="0" w:color="auto"/>
                <w:bottom w:val="none" w:sz="0" w:space="0" w:color="auto"/>
                <w:right w:val="none" w:sz="0" w:space="0" w:color="auto"/>
              </w:divBdr>
              <w:divsChild>
                <w:div w:id="59447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819085">
          <w:marLeft w:val="0"/>
          <w:marRight w:val="0"/>
          <w:marTop w:val="0"/>
          <w:marBottom w:val="0"/>
          <w:divBdr>
            <w:top w:val="none" w:sz="0" w:space="0" w:color="auto"/>
            <w:left w:val="none" w:sz="0" w:space="0" w:color="auto"/>
            <w:bottom w:val="none" w:sz="0" w:space="0" w:color="auto"/>
            <w:right w:val="none" w:sz="0" w:space="0" w:color="auto"/>
          </w:divBdr>
          <w:divsChild>
            <w:div w:id="723413744">
              <w:marLeft w:val="0"/>
              <w:marRight w:val="0"/>
              <w:marTop w:val="120"/>
              <w:marBottom w:val="0"/>
              <w:divBdr>
                <w:top w:val="none" w:sz="0" w:space="0" w:color="auto"/>
                <w:left w:val="none" w:sz="0" w:space="0" w:color="auto"/>
                <w:bottom w:val="none" w:sz="0" w:space="0" w:color="auto"/>
                <w:right w:val="none" w:sz="0" w:space="0" w:color="auto"/>
              </w:divBdr>
            </w:div>
            <w:div w:id="336618696">
              <w:marLeft w:val="0"/>
              <w:marRight w:val="0"/>
              <w:marTop w:val="0"/>
              <w:marBottom w:val="0"/>
              <w:divBdr>
                <w:top w:val="none" w:sz="0" w:space="0" w:color="auto"/>
                <w:left w:val="none" w:sz="0" w:space="0" w:color="auto"/>
                <w:bottom w:val="none" w:sz="0" w:space="0" w:color="auto"/>
                <w:right w:val="none" w:sz="0" w:space="0" w:color="auto"/>
              </w:divBdr>
              <w:divsChild>
                <w:div w:id="7707056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1173752">
      <w:bodyDiv w:val="1"/>
      <w:marLeft w:val="0"/>
      <w:marRight w:val="0"/>
      <w:marTop w:val="0"/>
      <w:marBottom w:val="0"/>
      <w:divBdr>
        <w:top w:val="none" w:sz="0" w:space="0" w:color="auto"/>
        <w:left w:val="none" w:sz="0" w:space="0" w:color="auto"/>
        <w:bottom w:val="none" w:sz="0" w:space="0" w:color="auto"/>
        <w:right w:val="none" w:sz="0" w:space="0" w:color="auto"/>
      </w:divBdr>
      <w:divsChild>
        <w:div w:id="1285189993">
          <w:marLeft w:val="0"/>
          <w:marRight w:val="0"/>
          <w:marTop w:val="0"/>
          <w:marBottom w:val="0"/>
          <w:divBdr>
            <w:top w:val="none" w:sz="0" w:space="0" w:color="auto"/>
            <w:left w:val="none" w:sz="0" w:space="0" w:color="auto"/>
            <w:bottom w:val="none" w:sz="0" w:space="0" w:color="auto"/>
            <w:right w:val="none" w:sz="0" w:space="0" w:color="auto"/>
          </w:divBdr>
        </w:div>
      </w:divsChild>
    </w:div>
    <w:div w:id="1760173522">
      <w:bodyDiv w:val="1"/>
      <w:marLeft w:val="0"/>
      <w:marRight w:val="0"/>
      <w:marTop w:val="0"/>
      <w:marBottom w:val="0"/>
      <w:divBdr>
        <w:top w:val="none" w:sz="0" w:space="0" w:color="auto"/>
        <w:left w:val="none" w:sz="0" w:space="0" w:color="auto"/>
        <w:bottom w:val="none" w:sz="0" w:space="0" w:color="auto"/>
        <w:right w:val="none" w:sz="0" w:space="0" w:color="auto"/>
      </w:divBdr>
    </w:div>
    <w:div w:id="1780490778">
      <w:bodyDiv w:val="1"/>
      <w:marLeft w:val="0"/>
      <w:marRight w:val="0"/>
      <w:marTop w:val="0"/>
      <w:marBottom w:val="0"/>
      <w:divBdr>
        <w:top w:val="none" w:sz="0" w:space="0" w:color="auto"/>
        <w:left w:val="none" w:sz="0" w:space="0" w:color="auto"/>
        <w:bottom w:val="none" w:sz="0" w:space="0" w:color="auto"/>
        <w:right w:val="none" w:sz="0" w:space="0" w:color="auto"/>
      </w:divBdr>
      <w:divsChild>
        <w:div w:id="601228598">
          <w:marLeft w:val="0"/>
          <w:marRight w:val="0"/>
          <w:marTop w:val="0"/>
          <w:marBottom w:val="0"/>
          <w:divBdr>
            <w:top w:val="none" w:sz="0" w:space="0" w:color="auto"/>
            <w:left w:val="none" w:sz="0" w:space="0" w:color="auto"/>
            <w:bottom w:val="none" w:sz="0" w:space="0" w:color="auto"/>
            <w:right w:val="none" w:sz="0" w:space="0" w:color="auto"/>
          </w:divBdr>
        </w:div>
      </w:divsChild>
    </w:div>
    <w:div w:id="1794325300">
      <w:bodyDiv w:val="1"/>
      <w:marLeft w:val="0"/>
      <w:marRight w:val="0"/>
      <w:marTop w:val="0"/>
      <w:marBottom w:val="0"/>
      <w:divBdr>
        <w:top w:val="none" w:sz="0" w:space="0" w:color="auto"/>
        <w:left w:val="none" w:sz="0" w:space="0" w:color="auto"/>
        <w:bottom w:val="none" w:sz="0" w:space="0" w:color="auto"/>
        <w:right w:val="none" w:sz="0" w:space="0" w:color="auto"/>
      </w:divBdr>
      <w:divsChild>
        <w:div w:id="1456023247">
          <w:marLeft w:val="0"/>
          <w:marRight w:val="0"/>
          <w:marTop w:val="0"/>
          <w:marBottom w:val="0"/>
          <w:divBdr>
            <w:top w:val="none" w:sz="0" w:space="0" w:color="auto"/>
            <w:left w:val="none" w:sz="0" w:space="0" w:color="auto"/>
            <w:bottom w:val="none" w:sz="0" w:space="0" w:color="auto"/>
            <w:right w:val="none" w:sz="0" w:space="0" w:color="auto"/>
          </w:divBdr>
        </w:div>
      </w:divsChild>
    </w:div>
    <w:div w:id="1799179587">
      <w:bodyDiv w:val="1"/>
      <w:marLeft w:val="0"/>
      <w:marRight w:val="0"/>
      <w:marTop w:val="0"/>
      <w:marBottom w:val="0"/>
      <w:divBdr>
        <w:top w:val="none" w:sz="0" w:space="0" w:color="auto"/>
        <w:left w:val="none" w:sz="0" w:space="0" w:color="auto"/>
        <w:bottom w:val="none" w:sz="0" w:space="0" w:color="auto"/>
        <w:right w:val="none" w:sz="0" w:space="0" w:color="auto"/>
      </w:divBdr>
      <w:divsChild>
        <w:div w:id="1713307911">
          <w:marLeft w:val="0"/>
          <w:marRight w:val="0"/>
          <w:marTop w:val="0"/>
          <w:marBottom w:val="0"/>
          <w:divBdr>
            <w:top w:val="none" w:sz="0" w:space="0" w:color="auto"/>
            <w:left w:val="none" w:sz="0" w:space="0" w:color="auto"/>
            <w:bottom w:val="none" w:sz="0" w:space="0" w:color="auto"/>
            <w:right w:val="none" w:sz="0" w:space="0" w:color="auto"/>
          </w:divBdr>
        </w:div>
      </w:divsChild>
    </w:div>
    <w:div w:id="1799448352">
      <w:bodyDiv w:val="1"/>
      <w:marLeft w:val="0"/>
      <w:marRight w:val="0"/>
      <w:marTop w:val="0"/>
      <w:marBottom w:val="0"/>
      <w:divBdr>
        <w:top w:val="none" w:sz="0" w:space="0" w:color="auto"/>
        <w:left w:val="none" w:sz="0" w:space="0" w:color="auto"/>
        <w:bottom w:val="none" w:sz="0" w:space="0" w:color="auto"/>
        <w:right w:val="none" w:sz="0" w:space="0" w:color="auto"/>
      </w:divBdr>
      <w:divsChild>
        <w:div w:id="1761100547">
          <w:marLeft w:val="0"/>
          <w:marRight w:val="0"/>
          <w:marTop w:val="0"/>
          <w:marBottom w:val="0"/>
          <w:divBdr>
            <w:top w:val="none" w:sz="0" w:space="0" w:color="auto"/>
            <w:left w:val="none" w:sz="0" w:space="0" w:color="auto"/>
            <w:bottom w:val="none" w:sz="0" w:space="0" w:color="auto"/>
            <w:right w:val="none" w:sz="0" w:space="0" w:color="auto"/>
          </w:divBdr>
        </w:div>
      </w:divsChild>
    </w:div>
    <w:div w:id="1801847390">
      <w:bodyDiv w:val="1"/>
      <w:marLeft w:val="0"/>
      <w:marRight w:val="0"/>
      <w:marTop w:val="0"/>
      <w:marBottom w:val="0"/>
      <w:divBdr>
        <w:top w:val="none" w:sz="0" w:space="0" w:color="auto"/>
        <w:left w:val="none" w:sz="0" w:space="0" w:color="auto"/>
        <w:bottom w:val="none" w:sz="0" w:space="0" w:color="auto"/>
        <w:right w:val="none" w:sz="0" w:space="0" w:color="auto"/>
      </w:divBdr>
      <w:divsChild>
        <w:div w:id="1130395244">
          <w:marLeft w:val="0"/>
          <w:marRight w:val="0"/>
          <w:marTop w:val="0"/>
          <w:marBottom w:val="0"/>
          <w:divBdr>
            <w:top w:val="none" w:sz="0" w:space="0" w:color="auto"/>
            <w:left w:val="none" w:sz="0" w:space="0" w:color="auto"/>
            <w:bottom w:val="none" w:sz="0" w:space="0" w:color="auto"/>
            <w:right w:val="none" w:sz="0" w:space="0" w:color="auto"/>
          </w:divBdr>
          <w:divsChild>
            <w:div w:id="1291321833">
              <w:marLeft w:val="0"/>
              <w:marRight w:val="0"/>
              <w:marTop w:val="0"/>
              <w:marBottom w:val="0"/>
              <w:divBdr>
                <w:top w:val="none" w:sz="0" w:space="0" w:color="auto"/>
                <w:left w:val="none" w:sz="0" w:space="0" w:color="auto"/>
                <w:bottom w:val="none" w:sz="0" w:space="0" w:color="auto"/>
                <w:right w:val="none" w:sz="0" w:space="0" w:color="auto"/>
              </w:divBdr>
            </w:div>
          </w:divsChild>
        </w:div>
        <w:div w:id="1242325501">
          <w:marLeft w:val="0"/>
          <w:marRight w:val="0"/>
          <w:marTop w:val="0"/>
          <w:marBottom w:val="0"/>
          <w:divBdr>
            <w:top w:val="none" w:sz="0" w:space="0" w:color="auto"/>
            <w:left w:val="none" w:sz="0" w:space="0" w:color="auto"/>
            <w:bottom w:val="none" w:sz="0" w:space="0" w:color="auto"/>
            <w:right w:val="none" w:sz="0" w:space="0" w:color="auto"/>
          </w:divBdr>
          <w:divsChild>
            <w:div w:id="843980615">
              <w:marLeft w:val="0"/>
              <w:marRight w:val="0"/>
              <w:marTop w:val="120"/>
              <w:marBottom w:val="0"/>
              <w:divBdr>
                <w:top w:val="none" w:sz="0" w:space="0" w:color="auto"/>
                <w:left w:val="none" w:sz="0" w:space="0" w:color="auto"/>
                <w:bottom w:val="none" w:sz="0" w:space="0" w:color="auto"/>
                <w:right w:val="none" w:sz="0" w:space="0" w:color="auto"/>
              </w:divBdr>
            </w:div>
            <w:div w:id="63383773">
              <w:marLeft w:val="0"/>
              <w:marRight w:val="0"/>
              <w:marTop w:val="0"/>
              <w:marBottom w:val="0"/>
              <w:divBdr>
                <w:top w:val="none" w:sz="0" w:space="0" w:color="auto"/>
                <w:left w:val="none" w:sz="0" w:space="0" w:color="auto"/>
                <w:bottom w:val="none" w:sz="0" w:space="0" w:color="auto"/>
                <w:right w:val="none" w:sz="0" w:space="0" w:color="auto"/>
              </w:divBdr>
            </w:div>
          </w:divsChild>
        </w:div>
        <w:div w:id="1740668243">
          <w:marLeft w:val="0"/>
          <w:marRight w:val="0"/>
          <w:marTop w:val="0"/>
          <w:marBottom w:val="0"/>
          <w:divBdr>
            <w:top w:val="none" w:sz="0" w:space="0" w:color="auto"/>
            <w:left w:val="none" w:sz="0" w:space="0" w:color="auto"/>
            <w:bottom w:val="none" w:sz="0" w:space="0" w:color="auto"/>
            <w:right w:val="none" w:sz="0" w:space="0" w:color="auto"/>
          </w:divBdr>
          <w:divsChild>
            <w:div w:id="1050306283">
              <w:marLeft w:val="0"/>
              <w:marRight w:val="0"/>
              <w:marTop w:val="120"/>
              <w:marBottom w:val="0"/>
              <w:divBdr>
                <w:top w:val="none" w:sz="0" w:space="0" w:color="auto"/>
                <w:left w:val="none" w:sz="0" w:space="0" w:color="auto"/>
                <w:bottom w:val="none" w:sz="0" w:space="0" w:color="auto"/>
                <w:right w:val="none" w:sz="0" w:space="0" w:color="auto"/>
              </w:divBdr>
            </w:div>
            <w:div w:id="1519731689">
              <w:marLeft w:val="0"/>
              <w:marRight w:val="0"/>
              <w:marTop w:val="0"/>
              <w:marBottom w:val="0"/>
              <w:divBdr>
                <w:top w:val="none" w:sz="0" w:space="0" w:color="auto"/>
                <w:left w:val="none" w:sz="0" w:space="0" w:color="auto"/>
                <w:bottom w:val="none" w:sz="0" w:space="0" w:color="auto"/>
                <w:right w:val="none" w:sz="0" w:space="0" w:color="auto"/>
              </w:divBdr>
            </w:div>
          </w:divsChild>
        </w:div>
        <w:div w:id="1838156376">
          <w:marLeft w:val="0"/>
          <w:marRight w:val="0"/>
          <w:marTop w:val="0"/>
          <w:marBottom w:val="0"/>
          <w:divBdr>
            <w:top w:val="none" w:sz="0" w:space="0" w:color="auto"/>
            <w:left w:val="none" w:sz="0" w:space="0" w:color="auto"/>
            <w:bottom w:val="none" w:sz="0" w:space="0" w:color="auto"/>
            <w:right w:val="none" w:sz="0" w:space="0" w:color="auto"/>
          </w:divBdr>
          <w:divsChild>
            <w:div w:id="87194291">
              <w:marLeft w:val="0"/>
              <w:marRight w:val="0"/>
              <w:marTop w:val="120"/>
              <w:marBottom w:val="0"/>
              <w:divBdr>
                <w:top w:val="none" w:sz="0" w:space="0" w:color="auto"/>
                <w:left w:val="none" w:sz="0" w:space="0" w:color="auto"/>
                <w:bottom w:val="none" w:sz="0" w:space="0" w:color="auto"/>
                <w:right w:val="none" w:sz="0" w:space="0" w:color="auto"/>
              </w:divBdr>
            </w:div>
            <w:div w:id="1182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2895">
      <w:bodyDiv w:val="1"/>
      <w:marLeft w:val="0"/>
      <w:marRight w:val="0"/>
      <w:marTop w:val="0"/>
      <w:marBottom w:val="0"/>
      <w:divBdr>
        <w:top w:val="none" w:sz="0" w:space="0" w:color="auto"/>
        <w:left w:val="none" w:sz="0" w:space="0" w:color="auto"/>
        <w:bottom w:val="none" w:sz="0" w:space="0" w:color="auto"/>
        <w:right w:val="none" w:sz="0" w:space="0" w:color="auto"/>
      </w:divBdr>
    </w:div>
    <w:div w:id="1828671737">
      <w:bodyDiv w:val="1"/>
      <w:marLeft w:val="0"/>
      <w:marRight w:val="0"/>
      <w:marTop w:val="0"/>
      <w:marBottom w:val="0"/>
      <w:divBdr>
        <w:top w:val="none" w:sz="0" w:space="0" w:color="auto"/>
        <w:left w:val="none" w:sz="0" w:space="0" w:color="auto"/>
        <w:bottom w:val="none" w:sz="0" w:space="0" w:color="auto"/>
        <w:right w:val="none" w:sz="0" w:space="0" w:color="auto"/>
      </w:divBdr>
      <w:divsChild>
        <w:div w:id="1716467872">
          <w:marLeft w:val="0"/>
          <w:marRight w:val="0"/>
          <w:marTop w:val="0"/>
          <w:marBottom w:val="0"/>
          <w:divBdr>
            <w:top w:val="none" w:sz="0" w:space="0" w:color="auto"/>
            <w:left w:val="none" w:sz="0" w:space="0" w:color="auto"/>
            <w:bottom w:val="none" w:sz="0" w:space="0" w:color="auto"/>
            <w:right w:val="none" w:sz="0" w:space="0" w:color="auto"/>
          </w:divBdr>
        </w:div>
      </w:divsChild>
    </w:div>
    <w:div w:id="1833597684">
      <w:bodyDiv w:val="1"/>
      <w:marLeft w:val="0"/>
      <w:marRight w:val="0"/>
      <w:marTop w:val="0"/>
      <w:marBottom w:val="0"/>
      <w:divBdr>
        <w:top w:val="none" w:sz="0" w:space="0" w:color="auto"/>
        <w:left w:val="none" w:sz="0" w:space="0" w:color="auto"/>
        <w:bottom w:val="none" w:sz="0" w:space="0" w:color="auto"/>
        <w:right w:val="none" w:sz="0" w:space="0" w:color="auto"/>
      </w:divBdr>
      <w:divsChild>
        <w:div w:id="1382553194">
          <w:marLeft w:val="0"/>
          <w:marRight w:val="0"/>
          <w:marTop w:val="0"/>
          <w:marBottom w:val="0"/>
          <w:divBdr>
            <w:top w:val="none" w:sz="0" w:space="0" w:color="auto"/>
            <w:left w:val="none" w:sz="0" w:space="0" w:color="auto"/>
            <w:bottom w:val="none" w:sz="0" w:space="0" w:color="auto"/>
            <w:right w:val="none" w:sz="0" w:space="0" w:color="auto"/>
          </w:divBdr>
        </w:div>
      </w:divsChild>
    </w:div>
    <w:div w:id="1834560732">
      <w:bodyDiv w:val="1"/>
      <w:marLeft w:val="0"/>
      <w:marRight w:val="0"/>
      <w:marTop w:val="0"/>
      <w:marBottom w:val="0"/>
      <w:divBdr>
        <w:top w:val="none" w:sz="0" w:space="0" w:color="auto"/>
        <w:left w:val="none" w:sz="0" w:space="0" w:color="auto"/>
        <w:bottom w:val="none" w:sz="0" w:space="0" w:color="auto"/>
        <w:right w:val="none" w:sz="0" w:space="0" w:color="auto"/>
      </w:divBdr>
      <w:divsChild>
        <w:div w:id="792208819">
          <w:marLeft w:val="0"/>
          <w:marRight w:val="0"/>
          <w:marTop w:val="0"/>
          <w:marBottom w:val="0"/>
          <w:divBdr>
            <w:top w:val="none" w:sz="0" w:space="0" w:color="auto"/>
            <w:left w:val="none" w:sz="0" w:space="0" w:color="auto"/>
            <w:bottom w:val="none" w:sz="0" w:space="0" w:color="auto"/>
            <w:right w:val="none" w:sz="0" w:space="0" w:color="auto"/>
          </w:divBdr>
          <w:divsChild>
            <w:div w:id="1027566021">
              <w:marLeft w:val="0"/>
              <w:marRight w:val="0"/>
              <w:marTop w:val="120"/>
              <w:marBottom w:val="0"/>
              <w:divBdr>
                <w:top w:val="none" w:sz="0" w:space="0" w:color="auto"/>
                <w:left w:val="none" w:sz="0" w:space="0" w:color="auto"/>
                <w:bottom w:val="none" w:sz="0" w:space="0" w:color="auto"/>
                <w:right w:val="none" w:sz="0" w:space="0" w:color="auto"/>
              </w:divBdr>
            </w:div>
            <w:div w:id="1355571101">
              <w:marLeft w:val="0"/>
              <w:marRight w:val="0"/>
              <w:marTop w:val="0"/>
              <w:marBottom w:val="0"/>
              <w:divBdr>
                <w:top w:val="none" w:sz="0" w:space="0" w:color="auto"/>
                <w:left w:val="none" w:sz="0" w:space="0" w:color="auto"/>
                <w:bottom w:val="none" w:sz="0" w:space="0" w:color="auto"/>
                <w:right w:val="none" w:sz="0" w:space="0" w:color="auto"/>
              </w:divBdr>
            </w:div>
          </w:divsChild>
        </w:div>
        <w:div w:id="208608634">
          <w:marLeft w:val="0"/>
          <w:marRight w:val="0"/>
          <w:marTop w:val="0"/>
          <w:marBottom w:val="0"/>
          <w:divBdr>
            <w:top w:val="none" w:sz="0" w:space="0" w:color="auto"/>
            <w:left w:val="none" w:sz="0" w:space="0" w:color="auto"/>
            <w:bottom w:val="none" w:sz="0" w:space="0" w:color="auto"/>
            <w:right w:val="none" w:sz="0" w:space="0" w:color="auto"/>
          </w:divBdr>
          <w:divsChild>
            <w:div w:id="1763992843">
              <w:marLeft w:val="0"/>
              <w:marRight w:val="0"/>
              <w:marTop w:val="120"/>
              <w:marBottom w:val="0"/>
              <w:divBdr>
                <w:top w:val="none" w:sz="0" w:space="0" w:color="auto"/>
                <w:left w:val="none" w:sz="0" w:space="0" w:color="auto"/>
                <w:bottom w:val="none" w:sz="0" w:space="0" w:color="auto"/>
                <w:right w:val="none" w:sz="0" w:space="0" w:color="auto"/>
              </w:divBdr>
            </w:div>
            <w:div w:id="1960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9926">
      <w:bodyDiv w:val="1"/>
      <w:marLeft w:val="0"/>
      <w:marRight w:val="0"/>
      <w:marTop w:val="0"/>
      <w:marBottom w:val="0"/>
      <w:divBdr>
        <w:top w:val="none" w:sz="0" w:space="0" w:color="auto"/>
        <w:left w:val="none" w:sz="0" w:space="0" w:color="auto"/>
        <w:bottom w:val="none" w:sz="0" w:space="0" w:color="auto"/>
        <w:right w:val="none" w:sz="0" w:space="0" w:color="auto"/>
      </w:divBdr>
      <w:divsChild>
        <w:div w:id="993992502">
          <w:marLeft w:val="0"/>
          <w:marRight w:val="0"/>
          <w:marTop w:val="0"/>
          <w:marBottom w:val="0"/>
          <w:divBdr>
            <w:top w:val="none" w:sz="0" w:space="0" w:color="auto"/>
            <w:left w:val="none" w:sz="0" w:space="0" w:color="auto"/>
            <w:bottom w:val="none" w:sz="0" w:space="0" w:color="auto"/>
            <w:right w:val="none" w:sz="0" w:space="0" w:color="auto"/>
          </w:divBdr>
        </w:div>
      </w:divsChild>
    </w:div>
    <w:div w:id="1841432062">
      <w:bodyDiv w:val="1"/>
      <w:marLeft w:val="0"/>
      <w:marRight w:val="0"/>
      <w:marTop w:val="0"/>
      <w:marBottom w:val="0"/>
      <w:divBdr>
        <w:top w:val="none" w:sz="0" w:space="0" w:color="auto"/>
        <w:left w:val="none" w:sz="0" w:space="0" w:color="auto"/>
        <w:bottom w:val="none" w:sz="0" w:space="0" w:color="auto"/>
        <w:right w:val="none" w:sz="0" w:space="0" w:color="auto"/>
      </w:divBdr>
    </w:div>
    <w:div w:id="1843157391">
      <w:bodyDiv w:val="1"/>
      <w:marLeft w:val="0"/>
      <w:marRight w:val="0"/>
      <w:marTop w:val="0"/>
      <w:marBottom w:val="0"/>
      <w:divBdr>
        <w:top w:val="none" w:sz="0" w:space="0" w:color="auto"/>
        <w:left w:val="none" w:sz="0" w:space="0" w:color="auto"/>
        <w:bottom w:val="none" w:sz="0" w:space="0" w:color="auto"/>
        <w:right w:val="none" w:sz="0" w:space="0" w:color="auto"/>
      </w:divBdr>
      <w:divsChild>
        <w:div w:id="734746663">
          <w:marLeft w:val="0"/>
          <w:marRight w:val="0"/>
          <w:marTop w:val="0"/>
          <w:marBottom w:val="0"/>
          <w:divBdr>
            <w:top w:val="none" w:sz="0" w:space="0" w:color="auto"/>
            <w:left w:val="none" w:sz="0" w:space="0" w:color="auto"/>
            <w:bottom w:val="none" w:sz="0" w:space="0" w:color="auto"/>
            <w:right w:val="none" w:sz="0" w:space="0" w:color="auto"/>
          </w:divBdr>
        </w:div>
      </w:divsChild>
    </w:div>
    <w:div w:id="1878201200">
      <w:bodyDiv w:val="1"/>
      <w:marLeft w:val="0"/>
      <w:marRight w:val="0"/>
      <w:marTop w:val="0"/>
      <w:marBottom w:val="0"/>
      <w:divBdr>
        <w:top w:val="none" w:sz="0" w:space="0" w:color="auto"/>
        <w:left w:val="none" w:sz="0" w:space="0" w:color="auto"/>
        <w:bottom w:val="none" w:sz="0" w:space="0" w:color="auto"/>
        <w:right w:val="none" w:sz="0" w:space="0" w:color="auto"/>
      </w:divBdr>
      <w:divsChild>
        <w:div w:id="178787199">
          <w:marLeft w:val="0"/>
          <w:marRight w:val="0"/>
          <w:marTop w:val="0"/>
          <w:marBottom w:val="0"/>
          <w:divBdr>
            <w:top w:val="none" w:sz="0" w:space="0" w:color="auto"/>
            <w:left w:val="none" w:sz="0" w:space="0" w:color="auto"/>
            <w:bottom w:val="none" w:sz="0" w:space="0" w:color="auto"/>
            <w:right w:val="none" w:sz="0" w:space="0" w:color="auto"/>
          </w:divBdr>
        </w:div>
      </w:divsChild>
    </w:div>
    <w:div w:id="1880125760">
      <w:bodyDiv w:val="1"/>
      <w:marLeft w:val="0"/>
      <w:marRight w:val="0"/>
      <w:marTop w:val="0"/>
      <w:marBottom w:val="0"/>
      <w:divBdr>
        <w:top w:val="none" w:sz="0" w:space="0" w:color="auto"/>
        <w:left w:val="none" w:sz="0" w:space="0" w:color="auto"/>
        <w:bottom w:val="none" w:sz="0" w:space="0" w:color="auto"/>
        <w:right w:val="none" w:sz="0" w:space="0" w:color="auto"/>
      </w:divBdr>
      <w:divsChild>
        <w:div w:id="1583947988">
          <w:marLeft w:val="0"/>
          <w:marRight w:val="0"/>
          <w:marTop w:val="0"/>
          <w:marBottom w:val="0"/>
          <w:divBdr>
            <w:top w:val="none" w:sz="0" w:space="0" w:color="auto"/>
            <w:left w:val="none" w:sz="0" w:space="0" w:color="auto"/>
            <w:bottom w:val="none" w:sz="0" w:space="0" w:color="auto"/>
            <w:right w:val="none" w:sz="0" w:space="0" w:color="auto"/>
          </w:divBdr>
        </w:div>
      </w:divsChild>
    </w:div>
    <w:div w:id="1896307925">
      <w:bodyDiv w:val="1"/>
      <w:marLeft w:val="0"/>
      <w:marRight w:val="0"/>
      <w:marTop w:val="0"/>
      <w:marBottom w:val="0"/>
      <w:divBdr>
        <w:top w:val="none" w:sz="0" w:space="0" w:color="auto"/>
        <w:left w:val="none" w:sz="0" w:space="0" w:color="auto"/>
        <w:bottom w:val="none" w:sz="0" w:space="0" w:color="auto"/>
        <w:right w:val="none" w:sz="0" w:space="0" w:color="auto"/>
      </w:divBdr>
      <w:divsChild>
        <w:div w:id="876894647">
          <w:marLeft w:val="0"/>
          <w:marRight w:val="0"/>
          <w:marTop w:val="0"/>
          <w:marBottom w:val="0"/>
          <w:divBdr>
            <w:top w:val="none" w:sz="0" w:space="0" w:color="auto"/>
            <w:left w:val="none" w:sz="0" w:space="0" w:color="auto"/>
            <w:bottom w:val="none" w:sz="0" w:space="0" w:color="auto"/>
            <w:right w:val="none" w:sz="0" w:space="0" w:color="auto"/>
          </w:divBdr>
        </w:div>
      </w:divsChild>
    </w:div>
    <w:div w:id="1911886311">
      <w:bodyDiv w:val="1"/>
      <w:marLeft w:val="0"/>
      <w:marRight w:val="0"/>
      <w:marTop w:val="0"/>
      <w:marBottom w:val="0"/>
      <w:divBdr>
        <w:top w:val="none" w:sz="0" w:space="0" w:color="auto"/>
        <w:left w:val="none" w:sz="0" w:space="0" w:color="auto"/>
        <w:bottom w:val="none" w:sz="0" w:space="0" w:color="auto"/>
        <w:right w:val="none" w:sz="0" w:space="0" w:color="auto"/>
      </w:divBdr>
      <w:divsChild>
        <w:div w:id="54208708">
          <w:marLeft w:val="0"/>
          <w:marRight w:val="0"/>
          <w:marTop w:val="0"/>
          <w:marBottom w:val="0"/>
          <w:divBdr>
            <w:top w:val="none" w:sz="0" w:space="0" w:color="auto"/>
            <w:left w:val="none" w:sz="0" w:space="0" w:color="auto"/>
            <w:bottom w:val="none" w:sz="0" w:space="0" w:color="auto"/>
            <w:right w:val="none" w:sz="0" w:space="0" w:color="auto"/>
          </w:divBdr>
        </w:div>
      </w:divsChild>
    </w:div>
    <w:div w:id="1912228776">
      <w:bodyDiv w:val="1"/>
      <w:marLeft w:val="0"/>
      <w:marRight w:val="0"/>
      <w:marTop w:val="0"/>
      <w:marBottom w:val="0"/>
      <w:divBdr>
        <w:top w:val="none" w:sz="0" w:space="0" w:color="auto"/>
        <w:left w:val="none" w:sz="0" w:space="0" w:color="auto"/>
        <w:bottom w:val="none" w:sz="0" w:space="0" w:color="auto"/>
        <w:right w:val="none" w:sz="0" w:space="0" w:color="auto"/>
      </w:divBdr>
      <w:divsChild>
        <w:div w:id="1610552287">
          <w:marLeft w:val="0"/>
          <w:marRight w:val="0"/>
          <w:marTop w:val="0"/>
          <w:marBottom w:val="0"/>
          <w:divBdr>
            <w:top w:val="none" w:sz="0" w:space="0" w:color="auto"/>
            <w:left w:val="none" w:sz="0" w:space="0" w:color="auto"/>
            <w:bottom w:val="none" w:sz="0" w:space="0" w:color="auto"/>
            <w:right w:val="none" w:sz="0" w:space="0" w:color="auto"/>
          </w:divBdr>
        </w:div>
      </w:divsChild>
    </w:div>
    <w:div w:id="1927615749">
      <w:bodyDiv w:val="1"/>
      <w:marLeft w:val="0"/>
      <w:marRight w:val="0"/>
      <w:marTop w:val="0"/>
      <w:marBottom w:val="0"/>
      <w:divBdr>
        <w:top w:val="none" w:sz="0" w:space="0" w:color="auto"/>
        <w:left w:val="none" w:sz="0" w:space="0" w:color="auto"/>
        <w:bottom w:val="none" w:sz="0" w:space="0" w:color="auto"/>
        <w:right w:val="none" w:sz="0" w:space="0" w:color="auto"/>
      </w:divBdr>
      <w:divsChild>
        <w:div w:id="1706565180">
          <w:marLeft w:val="0"/>
          <w:marRight w:val="0"/>
          <w:marTop w:val="0"/>
          <w:marBottom w:val="0"/>
          <w:divBdr>
            <w:top w:val="none" w:sz="0" w:space="0" w:color="auto"/>
            <w:left w:val="none" w:sz="0" w:space="0" w:color="auto"/>
            <w:bottom w:val="none" w:sz="0" w:space="0" w:color="auto"/>
            <w:right w:val="none" w:sz="0" w:space="0" w:color="auto"/>
          </w:divBdr>
        </w:div>
      </w:divsChild>
    </w:div>
    <w:div w:id="1928801933">
      <w:bodyDiv w:val="1"/>
      <w:marLeft w:val="0"/>
      <w:marRight w:val="0"/>
      <w:marTop w:val="0"/>
      <w:marBottom w:val="0"/>
      <w:divBdr>
        <w:top w:val="none" w:sz="0" w:space="0" w:color="auto"/>
        <w:left w:val="none" w:sz="0" w:space="0" w:color="auto"/>
        <w:bottom w:val="none" w:sz="0" w:space="0" w:color="auto"/>
        <w:right w:val="none" w:sz="0" w:space="0" w:color="auto"/>
      </w:divBdr>
      <w:divsChild>
        <w:div w:id="1611544536">
          <w:marLeft w:val="0"/>
          <w:marRight w:val="0"/>
          <w:marTop w:val="0"/>
          <w:marBottom w:val="0"/>
          <w:divBdr>
            <w:top w:val="none" w:sz="0" w:space="0" w:color="auto"/>
            <w:left w:val="none" w:sz="0" w:space="0" w:color="auto"/>
            <w:bottom w:val="none" w:sz="0" w:space="0" w:color="auto"/>
            <w:right w:val="none" w:sz="0" w:space="0" w:color="auto"/>
          </w:divBdr>
        </w:div>
      </w:divsChild>
    </w:div>
    <w:div w:id="1935744536">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6">
          <w:marLeft w:val="0"/>
          <w:marRight w:val="0"/>
          <w:marTop w:val="0"/>
          <w:marBottom w:val="0"/>
          <w:divBdr>
            <w:top w:val="none" w:sz="0" w:space="0" w:color="auto"/>
            <w:left w:val="none" w:sz="0" w:space="0" w:color="auto"/>
            <w:bottom w:val="none" w:sz="0" w:space="0" w:color="auto"/>
            <w:right w:val="none" w:sz="0" w:space="0" w:color="auto"/>
          </w:divBdr>
        </w:div>
      </w:divsChild>
    </w:div>
    <w:div w:id="1949581623">
      <w:bodyDiv w:val="1"/>
      <w:marLeft w:val="0"/>
      <w:marRight w:val="0"/>
      <w:marTop w:val="0"/>
      <w:marBottom w:val="0"/>
      <w:divBdr>
        <w:top w:val="none" w:sz="0" w:space="0" w:color="auto"/>
        <w:left w:val="none" w:sz="0" w:space="0" w:color="auto"/>
        <w:bottom w:val="none" w:sz="0" w:space="0" w:color="auto"/>
        <w:right w:val="none" w:sz="0" w:space="0" w:color="auto"/>
      </w:divBdr>
      <w:divsChild>
        <w:div w:id="227694010">
          <w:marLeft w:val="0"/>
          <w:marRight w:val="0"/>
          <w:marTop w:val="0"/>
          <w:marBottom w:val="0"/>
          <w:divBdr>
            <w:top w:val="none" w:sz="0" w:space="0" w:color="auto"/>
            <w:left w:val="none" w:sz="0" w:space="0" w:color="auto"/>
            <w:bottom w:val="none" w:sz="0" w:space="0" w:color="auto"/>
            <w:right w:val="none" w:sz="0" w:space="0" w:color="auto"/>
          </w:divBdr>
        </w:div>
      </w:divsChild>
    </w:div>
    <w:div w:id="1954091241">
      <w:bodyDiv w:val="1"/>
      <w:marLeft w:val="0"/>
      <w:marRight w:val="0"/>
      <w:marTop w:val="0"/>
      <w:marBottom w:val="0"/>
      <w:divBdr>
        <w:top w:val="none" w:sz="0" w:space="0" w:color="auto"/>
        <w:left w:val="none" w:sz="0" w:space="0" w:color="auto"/>
        <w:bottom w:val="none" w:sz="0" w:space="0" w:color="auto"/>
        <w:right w:val="none" w:sz="0" w:space="0" w:color="auto"/>
      </w:divBdr>
      <w:divsChild>
        <w:div w:id="513763608">
          <w:marLeft w:val="0"/>
          <w:marRight w:val="0"/>
          <w:marTop w:val="0"/>
          <w:marBottom w:val="0"/>
          <w:divBdr>
            <w:top w:val="none" w:sz="0" w:space="0" w:color="auto"/>
            <w:left w:val="none" w:sz="0" w:space="0" w:color="auto"/>
            <w:bottom w:val="none" w:sz="0" w:space="0" w:color="auto"/>
            <w:right w:val="none" w:sz="0" w:space="0" w:color="auto"/>
          </w:divBdr>
        </w:div>
      </w:divsChild>
    </w:div>
    <w:div w:id="1963538081">
      <w:bodyDiv w:val="1"/>
      <w:marLeft w:val="0"/>
      <w:marRight w:val="0"/>
      <w:marTop w:val="0"/>
      <w:marBottom w:val="0"/>
      <w:divBdr>
        <w:top w:val="none" w:sz="0" w:space="0" w:color="auto"/>
        <w:left w:val="none" w:sz="0" w:space="0" w:color="auto"/>
        <w:bottom w:val="none" w:sz="0" w:space="0" w:color="auto"/>
        <w:right w:val="none" w:sz="0" w:space="0" w:color="auto"/>
      </w:divBdr>
      <w:divsChild>
        <w:div w:id="1194348539">
          <w:marLeft w:val="0"/>
          <w:marRight w:val="0"/>
          <w:marTop w:val="0"/>
          <w:marBottom w:val="0"/>
          <w:divBdr>
            <w:top w:val="none" w:sz="0" w:space="0" w:color="auto"/>
            <w:left w:val="none" w:sz="0" w:space="0" w:color="auto"/>
            <w:bottom w:val="none" w:sz="0" w:space="0" w:color="auto"/>
            <w:right w:val="none" w:sz="0" w:space="0" w:color="auto"/>
          </w:divBdr>
        </w:div>
      </w:divsChild>
    </w:div>
    <w:div w:id="1982418463">
      <w:bodyDiv w:val="1"/>
      <w:marLeft w:val="0"/>
      <w:marRight w:val="0"/>
      <w:marTop w:val="0"/>
      <w:marBottom w:val="0"/>
      <w:divBdr>
        <w:top w:val="none" w:sz="0" w:space="0" w:color="auto"/>
        <w:left w:val="none" w:sz="0" w:space="0" w:color="auto"/>
        <w:bottom w:val="none" w:sz="0" w:space="0" w:color="auto"/>
        <w:right w:val="none" w:sz="0" w:space="0" w:color="auto"/>
      </w:divBdr>
      <w:divsChild>
        <w:div w:id="67120311">
          <w:marLeft w:val="0"/>
          <w:marRight w:val="0"/>
          <w:marTop w:val="0"/>
          <w:marBottom w:val="0"/>
          <w:divBdr>
            <w:top w:val="none" w:sz="0" w:space="0" w:color="auto"/>
            <w:left w:val="none" w:sz="0" w:space="0" w:color="auto"/>
            <w:bottom w:val="none" w:sz="0" w:space="0" w:color="auto"/>
            <w:right w:val="none" w:sz="0" w:space="0" w:color="auto"/>
          </w:divBdr>
        </w:div>
      </w:divsChild>
    </w:div>
    <w:div w:id="1982803821">
      <w:bodyDiv w:val="1"/>
      <w:marLeft w:val="0"/>
      <w:marRight w:val="0"/>
      <w:marTop w:val="0"/>
      <w:marBottom w:val="0"/>
      <w:divBdr>
        <w:top w:val="none" w:sz="0" w:space="0" w:color="auto"/>
        <w:left w:val="none" w:sz="0" w:space="0" w:color="auto"/>
        <w:bottom w:val="none" w:sz="0" w:space="0" w:color="auto"/>
        <w:right w:val="none" w:sz="0" w:space="0" w:color="auto"/>
      </w:divBdr>
      <w:divsChild>
        <w:div w:id="848911839">
          <w:marLeft w:val="0"/>
          <w:marRight w:val="0"/>
          <w:marTop w:val="0"/>
          <w:marBottom w:val="0"/>
          <w:divBdr>
            <w:top w:val="none" w:sz="0" w:space="0" w:color="auto"/>
            <w:left w:val="none" w:sz="0" w:space="0" w:color="auto"/>
            <w:bottom w:val="none" w:sz="0" w:space="0" w:color="auto"/>
            <w:right w:val="none" w:sz="0" w:space="0" w:color="auto"/>
          </w:divBdr>
          <w:divsChild>
            <w:div w:id="2079008743">
              <w:marLeft w:val="0"/>
              <w:marRight w:val="0"/>
              <w:marTop w:val="120"/>
              <w:marBottom w:val="0"/>
              <w:divBdr>
                <w:top w:val="none" w:sz="0" w:space="0" w:color="auto"/>
                <w:left w:val="none" w:sz="0" w:space="0" w:color="auto"/>
                <w:bottom w:val="none" w:sz="0" w:space="0" w:color="auto"/>
                <w:right w:val="none" w:sz="0" w:space="0" w:color="auto"/>
              </w:divBdr>
            </w:div>
            <w:div w:id="1405253014">
              <w:marLeft w:val="0"/>
              <w:marRight w:val="0"/>
              <w:marTop w:val="0"/>
              <w:marBottom w:val="0"/>
              <w:divBdr>
                <w:top w:val="none" w:sz="0" w:space="0" w:color="auto"/>
                <w:left w:val="none" w:sz="0" w:space="0" w:color="auto"/>
                <w:bottom w:val="none" w:sz="0" w:space="0" w:color="auto"/>
                <w:right w:val="none" w:sz="0" w:space="0" w:color="auto"/>
              </w:divBdr>
              <w:divsChild>
                <w:div w:id="14165170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888351">
          <w:marLeft w:val="0"/>
          <w:marRight w:val="0"/>
          <w:marTop w:val="0"/>
          <w:marBottom w:val="0"/>
          <w:divBdr>
            <w:top w:val="none" w:sz="0" w:space="0" w:color="auto"/>
            <w:left w:val="none" w:sz="0" w:space="0" w:color="auto"/>
            <w:bottom w:val="none" w:sz="0" w:space="0" w:color="auto"/>
            <w:right w:val="none" w:sz="0" w:space="0" w:color="auto"/>
          </w:divBdr>
          <w:divsChild>
            <w:div w:id="1692874421">
              <w:marLeft w:val="0"/>
              <w:marRight w:val="0"/>
              <w:marTop w:val="120"/>
              <w:marBottom w:val="0"/>
              <w:divBdr>
                <w:top w:val="none" w:sz="0" w:space="0" w:color="auto"/>
                <w:left w:val="none" w:sz="0" w:space="0" w:color="auto"/>
                <w:bottom w:val="none" w:sz="0" w:space="0" w:color="auto"/>
                <w:right w:val="none" w:sz="0" w:space="0" w:color="auto"/>
              </w:divBdr>
            </w:div>
            <w:div w:id="1586836969">
              <w:marLeft w:val="0"/>
              <w:marRight w:val="0"/>
              <w:marTop w:val="0"/>
              <w:marBottom w:val="0"/>
              <w:divBdr>
                <w:top w:val="none" w:sz="0" w:space="0" w:color="auto"/>
                <w:left w:val="none" w:sz="0" w:space="0" w:color="auto"/>
                <w:bottom w:val="none" w:sz="0" w:space="0" w:color="auto"/>
                <w:right w:val="none" w:sz="0" w:space="0" w:color="auto"/>
              </w:divBdr>
              <w:divsChild>
                <w:div w:id="1374187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9400269">
      <w:bodyDiv w:val="1"/>
      <w:marLeft w:val="0"/>
      <w:marRight w:val="0"/>
      <w:marTop w:val="0"/>
      <w:marBottom w:val="0"/>
      <w:divBdr>
        <w:top w:val="none" w:sz="0" w:space="0" w:color="auto"/>
        <w:left w:val="none" w:sz="0" w:space="0" w:color="auto"/>
        <w:bottom w:val="none" w:sz="0" w:space="0" w:color="auto"/>
        <w:right w:val="none" w:sz="0" w:space="0" w:color="auto"/>
      </w:divBdr>
      <w:divsChild>
        <w:div w:id="1092165434">
          <w:marLeft w:val="0"/>
          <w:marRight w:val="0"/>
          <w:marTop w:val="0"/>
          <w:marBottom w:val="0"/>
          <w:divBdr>
            <w:top w:val="none" w:sz="0" w:space="0" w:color="auto"/>
            <w:left w:val="none" w:sz="0" w:space="0" w:color="auto"/>
            <w:bottom w:val="none" w:sz="0" w:space="0" w:color="auto"/>
            <w:right w:val="none" w:sz="0" w:space="0" w:color="auto"/>
          </w:divBdr>
        </w:div>
      </w:divsChild>
    </w:div>
    <w:div w:id="2032611825">
      <w:bodyDiv w:val="1"/>
      <w:marLeft w:val="0"/>
      <w:marRight w:val="0"/>
      <w:marTop w:val="0"/>
      <w:marBottom w:val="0"/>
      <w:divBdr>
        <w:top w:val="none" w:sz="0" w:space="0" w:color="auto"/>
        <w:left w:val="none" w:sz="0" w:space="0" w:color="auto"/>
        <w:bottom w:val="none" w:sz="0" w:space="0" w:color="auto"/>
        <w:right w:val="none" w:sz="0" w:space="0" w:color="auto"/>
      </w:divBdr>
      <w:divsChild>
        <w:div w:id="1413624795">
          <w:marLeft w:val="0"/>
          <w:marRight w:val="0"/>
          <w:marTop w:val="0"/>
          <w:marBottom w:val="0"/>
          <w:divBdr>
            <w:top w:val="none" w:sz="0" w:space="0" w:color="auto"/>
            <w:left w:val="none" w:sz="0" w:space="0" w:color="auto"/>
            <w:bottom w:val="none" w:sz="0" w:space="0" w:color="auto"/>
            <w:right w:val="none" w:sz="0" w:space="0" w:color="auto"/>
          </w:divBdr>
        </w:div>
      </w:divsChild>
    </w:div>
    <w:div w:id="2070226134">
      <w:bodyDiv w:val="1"/>
      <w:marLeft w:val="0"/>
      <w:marRight w:val="0"/>
      <w:marTop w:val="0"/>
      <w:marBottom w:val="0"/>
      <w:divBdr>
        <w:top w:val="none" w:sz="0" w:space="0" w:color="auto"/>
        <w:left w:val="none" w:sz="0" w:space="0" w:color="auto"/>
        <w:bottom w:val="none" w:sz="0" w:space="0" w:color="auto"/>
        <w:right w:val="none" w:sz="0" w:space="0" w:color="auto"/>
      </w:divBdr>
      <w:divsChild>
        <w:div w:id="1520507218">
          <w:marLeft w:val="0"/>
          <w:marRight w:val="0"/>
          <w:marTop w:val="0"/>
          <w:marBottom w:val="0"/>
          <w:divBdr>
            <w:top w:val="none" w:sz="0" w:space="0" w:color="auto"/>
            <w:left w:val="none" w:sz="0" w:space="0" w:color="auto"/>
            <w:bottom w:val="none" w:sz="0" w:space="0" w:color="auto"/>
            <w:right w:val="none" w:sz="0" w:space="0" w:color="auto"/>
          </w:divBdr>
        </w:div>
      </w:divsChild>
    </w:div>
    <w:div w:id="2070497099">
      <w:bodyDiv w:val="1"/>
      <w:marLeft w:val="0"/>
      <w:marRight w:val="0"/>
      <w:marTop w:val="0"/>
      <w:marBottom w:val="0"/>
      <w:divBdr>
        <w:top w:val="none" w:sz="0" w:space="0" w:color="auto"/>
        <w:left w:val="none" w:sz="0" w:space="0" w:color="auto"/>
        <w:bottom w:val="none" w:sz="0" w:space="0" w:color="auto"/>
        <w:right w:val="none" w:sz="0" w:space="0" w:color="auto"/>
      </w:divBdr>
      <w:divsChild>
        <w:div w:id="1668822312">
          <w:marLeft w:val="0"/>
          <w:marRight w:val="0"/>
          <w:marTop w:val="0"/>
          <w:marBottom w:val="0"/>
          <w:divBdr>
            <w:top w:val="none" w:sz="0" w:space="0" w:color="auto"/>
            <w:left w:val="none" w:sz="0" w:space="0" w:color="auto"/>
            <w:bottom w:val="none" w:sz="0" w:space="0" w:color="auto"/>
            <w:right w:val="none" w:sz="0" w:space="0" w:color="auto"/>
          </w:divBdr>
          <w:divsChild>
            <w:div w:id="1772240670">
              <w:marLeft w:val="0"/>
              <w:marRight w:val="0"/>
              <w:marTop w:val="120"/>
              <w:marBottom w:val="0"/>
              <w:divBdr>
                <w:top w:val="none" w:sz="0" w:space="0" w:color="auto"/>
                <w:left w:val="none" w:sz="0" w:space="0" w:color="auto"/>
                <w:bottom w:val="none" w:sz="0" w:space="0" w:color="auto"/>
                <w:right w:val="none" w:sz="0" w:space="0" w:color="auto"/>
              </w:divBdr>
            </w:div>
            <w:div w:id="751656872">
              <w:marLeft w:val="0"/>
              <w:marRight w:val="0"/>
              <w:marTop w:val="0"/>
              <w:marBottom w:val="0"/>
              <w:divBdr>
                <w:top w:val="none" w:sz="0" w:space="0" w:color="auto"/>
                <w:left w:val="none" w:sz="0" w:space="0" w:color="auto"/>
                <w:bottom w:val="none" w:sz="0" w:space="0" w:color="auto"/>
                <w:right w:val="none" w:sz="0" w:space="0" w:color="auto"/>
              </w:divBdr>
              <w:divsChild>
                <w:div w:id="1858693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69075138">
          <w:marLeft w:val="0"/>
          <w:marRight w:val="0"/>
          <w:marTop w:val="0"/>
          <w:marBottom w:val="0"/>
          <w:divBdr>
            <w:top w:val="none" w:sz="0" w:space="0" w:color="auto"/>
            <w:left w:val="none" w:sz="0" w:space="0" w:color="auto"/>
            <w:bottom w:val="none" w:sz="0" w:space="0" w:color="auto"/>
            <w:right w:val="none" w:sz="0" w:space="0" w:color="auto"/>
          </w:divBdr>
          <w:divsChild>
            <w:div w:id="1163468589">
              <w:marLeft w:val="0"/>
              <w:marRight w:val="0"/>
              <w:marTop w:val="120"/>
              <w:marBottom w:val="0"/>
              <w:divBdr>
                <w:top w:val="none" w:sz="0" w:space="0" w:color="auto"/>
                <w:left w:val="none" w:sz="0" w:space="0" w:color="auto"/>
                <w:bottom w:val="none" w:sz="0" w:space="0" w:color="auto"/>
                <w:right w:val="none" w:sz="0" w:space="0" w:color="auto"/>
              </w:divBdr>
            </w:div>
            <w:div w:id="1451431665">
              <w:marLeft w:val="0"/>
              <w:marRight w:val="0"/>
              <w:marTop w:val="0"/>
              <w:marBottom w:val="0"/>
              <w:divBdr>
                <w:top w:val="none" w:sz="0" w:space="0" w:color="auto"/>
                <w:left w:val="none" w:sz="0" w:space="0" w:color="auto"/>
                <w:bottom w:val="none" w:sz="0" w:space="0" w:color="auto"/>
                <w:right w:val="none" w:sz="0" w:space="0" w:color="auto"/>
              </w:divBdr>
              <w:divsChild>
                <w:div w:id="204873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7480009">
      <w:bodyDiv w:val="1"/>
      <w:marLeft w:val="0"/>
      <w:marRight w:val="0"/>
      <w:marTop w:val="0"/>
      <w:marBottom w:val="0"/>
      <w:divBdr>
        <w:top w:val="none" w:sz="0" w:space="0" w:color="auto"/>
        <w:left w:val="none" w:sz="0" w:space="0" w:color="auto"/>
        <w:bottom w:val="none" w:sz="0" w:space="0" w:color="auto"/>
        <w:right w:val="none" w:sz="0" w:space="0" w:color="auto"/>
      </w:divBdr>
      <w:divsChild>
        <w:div w:id="638922715">
          <w:marLeft w:val="0"/>
          <w:marRight w:val="0"/>
          <w:marTop w:val="0"/>
          <w:marBottom w:val="0"/>
          <w:divBdr>
            <w:top w:val="none" w:sz="0" w:space="0" w:color="auto"/>
            <w:left w:val="none" w:sz="0" w:space="0" w:color="auto"/>
            <w:bottom w:val="none" w:sz="0" w:space="0" w:color="auto"/>
            <w:right w:val="none" w:sz="0" w:space="0" w:color="auto"/>
          </w:divBdr>
        </w:div>
      </w:divsChild>
    </w:div>
    <w:div w:id="2109083681">
      <w:bodyDiv w:val="1"/>
      <w:marLeft w:val="0"/>
      <w:marRight w:val="0"/>
      <w:marTop w:val="0"/>
      <w:marBottom w:val="0"/>
      <w:divBdr>
        <w:top w:val="none" w:sz="0" w:space="0" w:color="auto"/>
        <w:left w:val="none" w:sz="0" w:space="0" w:color="auto"/>
        <w:bottom w:val="none" w:sz="0" w:space="0" w:color="auto"/>
        <w:right w:val="none" w:sz="0" w:space="0" w:color="auto"/>
      </w:divBdr>
    </w:div>
    <w:div w:id="2112118563">
      <w:bodyDiv w:val="1"/>
      <w:marLeft w:val="0"/>
      <w:marRight w:val="0"/>
      <w:marTop w:val="0"/>
      <w:marBottom w:val="0"/>
      <w:divBdr>
        <w:top w:val="none" w:sz="0" w:space="0" w:color="auto"/>
        <w:left w:val="none" w:sz="0" w:space="0" w:color="auto"/>
        <w:bottom w:val="none" w:sz="0" w:space="0" w:color="auto"/>
        <w:right w:val="none" w:sz="0" w:space="0" w:color="auto"/>
      </w:divBdr>
      <w:divsChild>
        <w:div w:id="1232958068">
          <w:marLeft w:val="0"/>
          <w:marRight w:val="0"/>
          <w:marTop w:val="0"/>
          <w:marBottom w:val="0"/>
          <w:divBdr>
            <w:top w:val="none" w:sz="0" w:space="0" w:color="auto"/>
            <w:left w:val="none" w:sz="0" w:space="0" w:color="auto"/>
            <w:bottom w:val="none" w:sz="0" w:space="0" w:color="auto"/>
            <w:right w:val="none" w:sz="0" w:space="0" w:color="auto"/>
          </w:divBdr>
        </w:div>
      </w:divsChild>
    </w:div>
    <w:div w:id="2121366692">
      <w:bodyDiv w:val="1"/>
      <w:marLeft w:val="0"/>
      <w:marRight w:val="0"/>
      <w:marTop w:val="0"/>
      <w:marBottom w:val="0"/>
      <w:divBdr>
        <w:top w:val="none" w:sz="0" w:space="0" w:color="auto"/>
        <w:left w:val="none" w:sz="0" w:space="0" w:color="auto"/>
        <w:bottom w:val="none" w:sz="0" w:space="0" w:color="auto"/>
        <w:right w:val="none" w:sz="0" w:space="0" w:color="auto"/>
      </w:divBdr>
      <w:divsChild>
        <w:div w:id="1104111967">
          <w:marLeft w:val="0"/>
          <w:marRight w:val="0"/>
          <w:marTop w:val="0"/>
          <w:marBottom w:val="0"/>
          <w:divBdr>
            <w:top w:val="none" w:sz="0" w:space="0" w:color="auto"/>
            <w:left w:val="none" w:sz="0" w:space="0" w:color="auto"/>
            <w:bottom w:val="none" w:sz="0" w:space="0" w:color="auto"/>
            <w:right w:val="none" w:sz="0" w:space="0" w:color="auto"/>
          </w:divBdr>
        </w:div>
      </w:divsChild>
    </w:div>
    <w:div w:id="2134052949">
      <w:bodyDiv w:val="1"/>
      <w:marLeft w:val="0"/>
      <w:marRight w:val="0"/>
      <w:marTop w:val="0"/>
      <w:marBottom w:val="0"/>
      <w:divBdr>
        <w:top w:val="none" w:sz="0" w:space="0" w:color="auto"/>
        <w:left w:val="none" w:sz="0" w:space="0" w:color="auto"/>
        <w:bottom w:val="none" w:sz="0" w:space="0" w:color="auto"/>
        <w:right w:val="none" w:sz="0" w:space="0" w:color="auto"/>
      </w:divBdr>
      <w:divsChild>
        <w:div w:id="1677491559">
          <w:marLeft w:val="0"/>
          <w:marRight w:val="0"/>
          <w:marTop w:val="0"/>
          <w:marBottom w:val="0"/>
          <w:divBdr>
            <w:top w:val="none" w:sz="0" w:space="0" w:color="auto"/>
            <w:left w:val="none" w:sz="0" w:space="0" w:color="auto"/>
            <w:bottom w:val="none" w:sz="0" w:space="0" w:color="auto"/>
            <w:right w:val="none" w:sz="0" w:space="0" w:color="auto"/>
          </w:divBdr>
        </w:div>
      </w:divsChild>
    </w:div>
    <w:div w:id="2136363401">
      <w:bodyDiv w:val="1"/>
      <w:marLeft w:val="0"/>
      <w:marRight w:val="0"/>
      <w:marTop w:val="0"/>
      <w:marBottom w:val="0"/>
      <w:divBdr>
        <w:top w:val="none" w:sz="0" w:space="0" w:color="auto"/>
        <w:left w:val="none" w:sz="0" w:space="0" w:color="auto"/>
        <w:bottom w:val="none" w:sz="0" w:space="0" w:color="auto"/>
        <w:right w:val="none" w:sz="0" w:space="0" w:color="auto"/>
      </w:divBdr>
    </w:div>
    <w:div w:id="2137527676">
      <w:bodyDiv w:val="1"/>
      <w:marLeft w:val="0"/>
      <w:marRight w:val="0"/>
      <w:marTop w:val="0"/>
      <w:marBottom w:val="0"/>
      <w:divBdr>
        <w:top w:val="none" w:sz="0" w:space="0" w:color="auto"/>
        <w:left w:val="none" w:sz="0" w:space="0" w:color="auto"/>
        <w:bottom w:val="none" w:sz="0" w:space="0" w:color="auto"/>
        <w:right w:val="none" w:sz="0" w:space="0" w:color="auto"/>
      </w:divBdr>
      <w:divsChild>
        <w:div w:id="888611198">
          <w:marLeft w:val="0"/>
          <w:marRight w:val="0"/>
          <w:marTop w:val="0"/>
          <w:marBottom w:val="0"/>
          <w:divBdr>
            <w:top w:val="none" w:sz="0" w:space="0" w:color="auto"/>
            <w:left w:val="none" w:sz="0" w:space="0" w:color="auto"/>
            <w:bottom w:val="none" w:sz="0" w:space="0" w:color="auto"/>
            <w:right w:val="none" w:sz="0" w:space="0" w:color="auto"/>
          </w:divBdr>
        </w:div>
      </w:divsChild>
    </w:div>
    <w:div w:id="2140569586">
      <w:bodyDiv w:val="1"/>
      <w:marLeft w:val="0"/>
      <w:marRight w:val="0"/>
      <w:marTop w:val="0"/>
      <w:marBottom w:val="0"/>
      <w:divBdr>
        <w:top w:val="none" w:sz="0" w:space="0" w:color="auto"/>
        <w:left w:val="none" w:sz="0" w:space="0" w:color="auto"/>
        <w:bottom w:val="none" w:sz="0" w:space="0" w:color="auto"/>
        <w:right w:val="none" w:sz="0" w:space="0" w:color="auto"/>
      </w:divBdr>
      <w:divsChild>
        <w:div w:id="43614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172F-D926-4044-A0A4-FAA55BC4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20242</TotalTime>
  <Pages>52</Pages>
  <Words>15513</Words>
  <Characters>89976</Characters>
  <Application>Microsoft Office Word</Application>
  <DocSecurity>0</DocSecurity>
  <Lines>749</Lines>
  <Paragraphs>210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Tudor Sclifos</cp:lastModifiedBy>
  <cp:revision>82</cp:revision>
  <cp:lastPrinted>2024-03-14T12:49:00Z</cp:lastPrinted>
  <dcterms:created xsi:type="dcterms:W3CDTF">2023-06-30T10:00:00Z</dcterms:created>
  <dcterms:modified xsi:type="dcterms:W3CDTF">2024-06-12T10:47:00Z</dcterms:modified>
</cp:coreProperties>
</file>