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37B5A" w14:textId="77777777" w:rsidR="00CE48E0" w:rsidRPr="00C52353" w:rsidRDefault="00CE48E0" w:rsidP="00A02302">
      <w:pPr>
        <w:contextualSpacing/>
        <w:jc w:val="center"/>
        <w:rPr>
          <w:b/>
          <w:lang w:val="ro-RO"/>
        </w:rPr>
      </w:pPr>
      <w:r w:rsidRPr="00C52353">
        <w:rPr>
          <w:b/>
          <w:lang w:val="ro-RO"/>
        </w:rPr>
        <w:t>Tabelul comparativ</w:t>
      </w:r>
    </w:p>
    <w:p w14:paraId="68926FD0" w14:textId="5DB3C566" w:rsidR="000D1F7E" w:rsidRPr="00C52353" w:rsidRDefault="00DC392E" w:rsidP="00A02302">
      <w:pPr>
        <w:jc w:val="center"/>
        <w:rPr>
          <w:b/>
          <w:i/>
          <w:lang w:val="ro-RO"/>
        </w:rPr>
      </w:pPr>
      <w:r w:rsidRPr="00C52353">
        <w:rPr>
          <w:b/>
          <w:i/>
          <w:lang w:val="ro-RO"/>
        </w:rPr>
        <w:t xml:space="preserve">la proiectul </w:t>
      </w:r>
      <w:r w:rsidR="00BE1FAB" w:rsidRPr="00C52353">
        <w:rPr>
          <w:b/>
          <w:i/>
          <w:lang w:val="ro-RO"/>
        </w:rPr>
        <w:t xml:space="preserve">lege </w:t>
      </w:r>
      <w:r w:rsidR="000D1F7E" w:rsidRPr="00C52353">
        <w:rPr>
          <w:b/>
          <w:i/>
          <w:lang w:val="ro-RO"/>
        </w:rPr>
        <w:t xml:space="preserve">pentru modificarea Legii muzeelor nr. 262/2017 </w:t>
      </w:r>
    </w:p>
    <w:p w14:paraId="54D8800A" w14:textId="77777777" w:rsidR="00BE1FAB" w:rsidRPr="00C52353" w:rsidRDefault="00BE1FAB" w:rsidP="00A02302">
      <w:pPr>
        <w:jc w:val="center"/>
        <w:rPr>
          <w:b/>
          <w:i/>
          <w:lang w:val="it-IT"/>
        </w:rPr>
      </w:pPr>
    </w:p>
    <w:tbl>
      <w:tblPr>
        <w:tblStyle w:val="a3"/>
        <w:tblW w:w="0" w:type="auto"/>
        <w:tblInd w:w="-459" w:type="dxa"/>
        <w:tblLook w:val="04A0" w:firstRow="1" w:lastRow="0" w:firstColumn="1" w:lastColumn="0" w:noHBand="0" w:noVBand="1"/>
      </w:tblPr>
      <w:tblGrid>
        <w:gridCol w:w="675"/>
        <w:gridCol w:w="7353"/>
        <w:gridCol w:w="12"/>
        <w:gridCol w:w="6"/>
        <w:gridCol w:w="6980"/>
      </w:tblGrid>
      <w:tr w:rsidR="008A461D" w:rsidRPr="00C52353" w14:paraId="0B42F5FD" w14:textId="77777777" w:rsidTr="001D622F">
        <w:trPr>
          <w:trHeight w:val="255"/>
        </w:trPr>
        <w:tc>
          <w:tcPr>
            <w:tcW w:w="675" w:type="dxa"/>
          </w:tcPr>
          <w:p w14:paraId="10B4D4AE" w14:textId="77777777" w:rsidR="00CE48E0" w:rsidRPr="00C52353" w:rsidRDefault="00CE48E0" w:rsidP="00A02302">
            <w:pPr>
              <w:jc w:val="center"/>
              <w:rPr>
                <w:b/>
                <w:lang w:val="ro-RO"/>
              </w:rPr>
            </w:pPr>
            <w:r w:rsidRPr="00C52353">
              <w:rPr>
                <w:b/>
                <w:lang w:val="ro-RO"/>
              </w:rPr>
              <w:t>Nr. crt.</w:t>
            </w:r>
          </w:p>
        </w:tc>
        <w:tc>
          <w:tcPr>
            <w:tcW w:w="7371" w:type="dxa"/>
            <w:gridSpan w:val="3"/>
            <w:tcBorders>
              <w:right w:val="single" w:sz="4" w:space="0" w:color="auto"/>
            </w:tcBorders>
          </w:tcPr>
          <w:p w14:paraId="044FD0E9" w14:textId="77777777" w:rsidR="00CE48E0" w:rsidRPr="00C52353" w:rsidRDefault="00CE48E0" w:rsidP="00A02302">
            <w:pPr>
              <w:jc w:val="center"/>
              <w:rPr>
                <w:b/>
                <w:lang w:val="ro-RO"/>
              </w:rPr>
            </w:pPr>
            <w:r w:rsidRPr="00C52353">
              <w:rPr>
                <w:b/>
                <w:lang w:val="ro-RO"/>
              </w:rPr>
              <w:t>Reglementările în vigoare</w:t>
            </w:r>
          </w:p>
        </w:tc>
        <w:tc>
          <w:tcPr>
            <w:tcW w:w="6980" w:type="dxa"/>
            <w:tcBorders>
              <w:left w:val="single" w:sz="4" w:space="0" w:color="auto"/>
            </w:tcBorders>
          </w:tcPr>
          <w:p w14:paraId="050E28E1" w14:textId="4E3E7460" w:rsidR="00CE48E0" w:rsidRPr="00C52353" w:rsidRDefault="002E152F" w:rsidP="00A02302">
            <w:pPr>
              <w:ind w:right="-26"/>
              <w:jc w:val="center"/>
              <w:rPr>
                <w:b/>
                <w:lang w:val="ro-RO"/>
              </w:rPr>
            </w:pPr>
            <w:r w:rsidRPr="00C52353">
              <w:rPr>
                <w:b/>
                <w:lang w:val="ro-RO"/>
              </w:rPr>
              <w:t>Redacția nouă</w:t>
            </w:r>
          </w:p>
        </w:tc>
      </w:tr>
      <w:tr w:rsidR="001F6562" w:rsidRPr="00C52353" w14:paraId="6C0A1E9F" w14:textId="77777777" w:rsidTr="001D622F">
        <w:trPr>
          <w:trHeight w:val="20"/>
        </w:trPr>
        <w:tc>
          <w:tcPr>
            <w:tcW w:w="675" w:type="dxa"/>
          </w:tcPr>
          <w:p w14:paraId="321D2E76" w14:textId="6C20A986" w:rsidR="00CE48E0" w:rsidRPr="00C52353" w:rsidRDefault="00480D6D" w:rsidP="00A02302">
            <w:pPr>
              <w:jc w:val="center"/>
              <w:rPr>
                <w:b/>
                <w:lang w:val="ro-RO"/>
              </w:rPr>
            </w:pPr>
            <w:r w:rsidRPr="00C52353">
              <w:rPr>
                <w:b/>
                <w:lang w:val="ro-RO"/>
              </w:rPr>
              <w:t>1</w:t>
            </w:r>
          </w:p>
        </w:tc>
        <w:tc>
          <w:tcPr>
            <w:tcW w:w="7371" w:type="dxa"/>
            <w:gridSpan w:val="3"/>
          </w:tcPr>
          <w:p w14:paraId="3CE85889" w14:textId="7A90369F" w:rsidR="00CE48E0" w:rsidRPr="00C52353" w:rsidRDefault="00BE1FAB" w:rsidP="00A02302">
            <w:pPr>
              <w:ind w:right="34"/>
              <w:jc w:val="both"/>
              <w:rPr>
                <w:lang w:val="ro-RO"/>
              </w:rPr>
            </w:pPr>
            <w:r w:rsidRPr="00C52353">
              <w:rPr>
                <w:lang w:val="ro-RO"/>
              </w:rPr>
              <w:t>-</w:t>
            </w:r>
          </w:p>
        </w:tc>
        <w:tc>
          <w:tcPr>
            <w:tcW w:w="6980" w:type="dxa"/>
          </w:tcPr>
          <w:p w14:paraId="38994C1F" w14:textId="723BE55B" w:rsidR="00A02302" w:rsidRPr="00C52353" w:rsidRDefault="006F52B0" w:rsidP="00A02302">
            <w:pPr>
              <w:jc w:val="both"/>
              <w:rPr>
                <w:lang w:val="it-IT"/>
              </w:rPr>
            </w:pPr>
            <w:r w:rsidRPr="00C52353">
              <w:rPr>
                <w:lang w:val="ro-RO" w:eastAsia="ru-RU"/>
              </w:rPr>
              <w:t xml:space="preserve">În cuprinsul legii, </w:t>
            </w:r>
            <w:r w:rsidR="00320EA9" w:rsidRPr="00C52353">
              <w:rPr>
                <w:lang w:val="it-IT"/>
              </w:rPr>
              <w:t>textul „instituții muzeale”, la orice caz gra</w:t>
            </w:r>
            <w:r w:rsidR="00B832C4" w:rsidRPr="00C52353">
              <w:rPr>
                <w:lang w:val="it-IT"/>
              </w:rPr>
              <w:t>matical, se substituie cu cuvântul</w:t>
            </w:r>
            <w:r w:rsidR="00320EA9" w:rsidRPr="00C52353">
              <w:rPr>
                <w:lang w:val="it-IT"/>
              </w:rPr>
              <w:t xml:space="preserve"> „muzee”, la cazul gramatical corespunzător.</w:t>
            </w:r>
          </w:p>
        </w:tc>
      </w:tr>
      <w:tr w:rsidR="00B226C1" w:rsidRPr="00C52353" w14:paraId="724E7E4A" w14:textId="77777777" w:rsidTr="001D622F">
        <w:trPr>
          <w:trHeight w:val="20"/>
        </w:trPr>
        <w:tc>
          <w:tcPr>
            <w:tcW w:w="675" w:type="dxa"/>
          </w:tcPr>
          <w:p w14:paraId="1F678203" w14:textId="77777777" w:rsidR="00B226C1" w:rsidRPr="00C52353" w:rsidRDefault="00B226C1" w:rsidP="00A02302">
            <w:pPr>
              <w:jc w:val="center"/>
              <w:rPr>
                <w:b/>
                <w:lang w:val="it-IT"/>
              </w:rPr>
            </w:pPr>
          </w:p>
        </w:tc>
        <w:tc>
          <w:tcPr>
            <w:tcW w:w="7371" w:type="dxa"/>
            <w:gridSpan w:val="3"/>
          </w:tcPr>
          <w:p w14:paraId="60F36F40" w14:textId="484FCE40" w:rsidR="00B226C1" w:rsidRPr="00C52353" w:rsidRDefault="00B226C1" w:rsidP="00A02302">
            <w:pPr>
              <w:ind w:right="34"/>
              <w:jc w:val="both"/>
              <w:rPr>
                <w:lang w:val="ro-RO"/>
              </w:rPr>
            </w:pPr>
            <w:r w:rsidRPr="00C52353">
              <w:rPr>
                <w:lang w:val="ro-RO"/>
              </w:rPr>
              <w:t>-</w:t>
            </w:r>
          </w:p>
        </w:tc>
        <w:tc>
          <w:tcPr>
            <w:tcW w:w="6980" w:type="dxa"/>
          </w:tcPr>
          <w:p w14:paraId="75FFD2FF" w14:textId="0ED8F3EF" w:rsidR="00B226C1" w:rsidRPr="00C52353" w:rsidRDefault="00B226C1" w:rsidP="00B832C4">
            <w:pPr>
              <w:jc w:val="both"/>
              <w:rPr>
                <w:lang w:val="it-IT"/>
              </w:rPr>
            </w:pPr>
            <w:r w:rsidRPr="00C52353">
              <w:rPr>
                <w:lang w:val="ro-RO" w:eastAsia="ru-RU"/>
              </w:rPr>
              <w:t xml:space="preserve">În cuprinsul legii, </w:t>
            </w:r>
            <w:r w:rsidR="00B832C4" w:rsidRPr="00C52353">
              <w:rPr>
                <w:lang w:val="ro-RO" w:eastAsia="ru-RU"/>
              </w:rPr>
              <w:t xml:space="preserve">textul </w:t>
            </w:r>
            <w:r w:rsidRPr="00C52353">
              <w:rPr>
                <w:lang w:val="it-IT"/>
              </w:rPr>
              <w:t xml:space="preserve">„muzee aflate în proprietate publică”, la orice caz gramatical, se substituie cu </w:t>
            </w:r>
            <w:r w:rsidR="00B832C4" w:rsidRPr="00C52353">
              <w:rPr>
                <w:lang w:val="it-IT"/>
              </w:rPr>
              <w:t xml:space="preserve">textul </w:t>
            </w:r>
            <w:r w:rsidRPr="00C52353">
              <w:rPr>
                <w:lang w:val="it-IT"/>
              </w:rPr>
              <w:t>„muzee publice</w:t>
            </w:r>
            <w:r w:rsidR="00B832C4" w:rsidRPr="00C52353">
              <w:rPr>
                <w:lang w:val="it-IT"/>
              </w:rPr>
              <w:t>”</w:t>
            </w:r>
            <w:r w:rsidRPr="00C52353">
              <w:rPr>
                <w:lang w:val="it-IT"/>
              </w:rPr>
              <w:t>.</w:t>
            </w:r>
          </w:p>
        </w:tc>
      </w:tr>
      <w:tr w:rsidR="00255A8B" w:rsidRPr="00C52353" w14:paraId="40702B32" w14:textId="77777777" w:rsidTr="001D622F">
        <w:trPr>
          <w:trHeight w:val="20"/>
        </w:trPr>
        <w:tc>
          <w:tcPr>
            <w:tcW w:w="675" w:type="dxa"/>
          </w:tcPr>
          <w:p w14:paraId="33E56F6F" w14:textId="77777777" w:rsidR="00255A8B" w:rsidRPr="00C52353" w:rsidRDefault="00255A8B" w:rsidP="00A02302">
            <w:pPr>
              <w:jc w:val="center"/>
              <w:rPr>
                <w:b/>
                <w:lang w:val="it-IT"/>
              </w:rPr>
            </w:pPr>
          </w:p>
        </w:tc>
        <w:tc>
          <w:tcPr>
            <w:tcW w:w="7371" w:type="dxa"/>
            <w:gridSpan w:val="3"/>
          </w:tcPr>
          <w:p w14:paraId="03F0D46A" w14:textId="2A36059E" w:rsidR="00255A8B" w:rsidRPr="00C52353" w:rsidRDefault="00255A8B" w:rsidP="00A02302">
            <w:pPr>
              <w:ind w:right="34"/>
              <w:jc w:val="both"/>
              <w:rPr>
                <w:lang w:val="ro-RO"/>
              </w:rPr>
            </w:pPr>
            <w:r w:rsidRPr="00C52353">
              <w:rPr>
                <w:lang w:val="ro-RO"/>
              </w:rPr>
              <w:t>-</w:t>
            </w:r>
          </w:p>
        </w:tc>
        <w:tc>
          <w:tcPr>
            <w:tcW w:w="6980" w:type="dxa"/>
          </w:tcPr>
          <w:p w14:paraId="491186E0" w14:textId="655B914B" w:rsidR="00255A8B" w:rsidRPr="00C52353" w:rsidRDefault="00255A8B" w:rsidP="00B832C4">
            <w:pPr>
              <w:jc w:val="both"/>
              <w:rPr>
                <w:lang w:val="it-IT"/>
              </w:rPr>
            </w:pPr>
            <w:r w:rsidRPr="00C52353">
              <w:rPr>
                <w:lang w:val="ro-RO" w:eastAsia="ru-RU"/>
              </w:rPr>
              <w:t xml:space="preserve">În cuprinsul legii, </w:t>
            </w:r>
            <w:r w:rsidR="00B832C4" w:rsidRPr="00C52353">
              <w:rPr>
                <w:lang w:val="ro-RO"/>
              </w:rPr>
              <w:t>textul</w:t>
            </w:r>
            <w:r w:rsidRPr="00C52353">
              <w:rPr>
                <w:lang w:val="it-IT"/>
              </w:rPr>
              <w:t xml:space="preserve"> „muzee aflate în proprietate privată”, la orice caz gramatical, se substituie cu </w:t>
            </w:r>
            <w:r w:rsidR="00B832C4" w:rsidRPr="00C52353">
              <w:rPr>
                <w:lang w:val="it-IT"/>
              </w:rPr>
              <w:t xml:space="preserve">textul </w:t>
            </w:r>
            <w:r w:rsidRPr="00C52353">
              <w:rPr>
                <w:lang w:val="it-IT"/>
              </w:rPr>
              <w:t>„muzee private”.</w:t>
            </w:r>
          </w:p>
        </w:tc>
      </w:tr>
      <w:tr w:rsidR="006F52B0" w:rsidRPr="00C52353" w14:paraId="00FFAC83" w14:textId="77777777" w:rsidTr="001D622F">
        <w:trPr>
          <w:trHeight w:val="400"/>
        </w:trPr>
        <w:tc>
          <w:tcPr>
            <w:tcW w:w="675" w:type="dxa"/>
          </w:tcPr>
          <w:p w14:paraId="5B45A00A" w14:textId="7707F6B1" w:rsidR="006F52B0" w:rsidRPr="00C52353" w:rsidRDefault="00480D6D" w:rsidP="00A02302">
            <w:pPr>
              <w:jc w:val="center"/>
              <w:rPr>
                <w:b/>
                <w:lang w:val="ro-RO"/>
              </w:rPr>
            </w:pPr>
            <w:r w:rsidRPr="00C52353">
              <w:rPr>
                <w:b/>
                <w:lang w:val="ro-RO"/>
              </w:rPr>
              <w:t>2</w:t>
            </w:r>
          </w:p>
        </w:tc>
        <w:tc>
          <w:tcPr>
            <w:tcW w:w="14351" w:type="dxa"/>
            <w:gridSpan w:val="4"/>
          </w:tcPr>
          <w:p w14:paraId="1919773A" w14:textId="77777777" w:rsidR="006F52B0" w:rsidRPr="00C52353" w:rsidRDefault="006F52B0" w:rsidP="00A02302">
            <w:pPr>
              <w:ind w:right="34"/>
              <w:jc w:val="both"/>
              <w:rPr>
                <w:lang w:val="ro-RO" w:eastAsia="ru-RU"/>
              </w:rPr>
            </w:pPr>
            <w:r w:rsidRPr="00C52353">
              <w:rPr>
                <w:b/>
                <w:bCs/>
                <w:lang w:val="ro-RO" w:eastAsia="ru-RU"/>
              </w:rPr>
              <w:t>Articolul 2.</w:t>
            </w:r>
            <w:r w:rsidRPr="00C52353">
              <w:rPr>
                <w:lang w:val="ro-RO" w:eastAsia="ru-RU"/>
              </w:rPr>
              <w:t xml:space="preserve"> Noţiuni principale</w:t>
            </w:r>
          </w:p>
        </w:tc>
      </w:tr>
      <w:tr w:rsidR="006F52B0" w:rsidRPr="00C52353" w14:paraId="43CC6397" w14:textId="77777777" w:rsidTr="001D622F">
        <w:trPr>
          <w:trHeight w:val="1474"/>
        </w:trPr>
        <w:tc>
          <w:tcPr>
            <w:tcW w:w="675" w:type="dxa"/>
          </w:tcPr>
          <w:p w14:paraId="6B89D928" w14:textId="77777777" w:rsidR="006F52B0" w:rsidRPr="00C52353" w:rsidRDefault="006F52B0" w:rsidP="00A02302">
            <w:pPr>
              <w:jc w:val="center"/>
              <w:rPr>
                <w:b/>
                <w:lang w:val="ro-RO"/>
              </w:rPr>
            </w:pPr>
          </w:p>
        </w:tc>
        <w:tc>
          <w:tcPr>
            <w:tcW w:w="7371" w:type="dxa"/>
            <w:gridSpan w:val="3"/>
          </w:tcPr>
          <w:p w14:paraId="13540037" w14:textId="77777777" w:rsidR="00A96F20" w:rsidRPr="00C52353" w:rsidRDefault="00A96F20" w:rsidP="0099770D">
            <w:pPr>
              <w:pStyle w:val="ac"/>
              <w:shd w:val="clear" w:color="auto" w:fill="FFFFFF"/>
              <w:spacing w:before="0" w:beforeAutospacing="0" w:after="0" w:afterAutospacing="0"/>
              <w:jc w:val="both"/>
              <w:rPr>
                <w:color w:val="333333"/>
                <w:lang w:val="ro-RO"/>
              </w:rPr>
            </w:pPr>
            <w:r w:rsidRPr="00C52353">
              <w:rPr>
                <w:rStyle w:val="ad"/>
                <w:color w:val="333333"/>
                <w:lang w:val="ro-RO"/>
              </w:rPr>
              <w:t>muzeu</w:t>
            </w:r>
            <w:r w:rsidRPr="00C52353">
              <w:rPr>
                <w:color w:val="333333"/>
                <w:lang w:val="ro-RO"/>
              </w:rPr>
              <w:t> – instituţie de cultură, aflată în serviciul societăţii, care achiziționează, conservă, cercetează şi valorifică, în special prin expunere, patrimoniul material și imaterial în scopul cunoaşterii, educării şi al recreării publicului larg;</w:t>
            </w:r>
          </w:p>
          <w:p w14:paraId="28EC95CB" w14:textId="77777777" w:rsidR="00D95A0E" w:rsidRPr="00C52353" w:rsidRDefault="00D95A0E" w:rsidP="0099770D">
            <w:pPr>
              <w:pStyle w:val="ac"/>
              <w:shd w:val="clear" w:color="auto" w:fill="FFFFFF"/>
              <w:spacing w:before="0" w:beforeAutospacing="0" w:after="0" w:afterAutospacing="0"/>
              <w:jc w:val="both"/>
              <w:rPr>
                <w:rStyle w:val="ad"/>
                <w:color w:val="333333"/>
                <w:lang w:val="ro-RO"/>
              </w:rPr>
            </w:pPr>
          </w:p>
          <w:p w14:paraId="5CEC9963" w14:textId="77777777" w:rsidR="00D95A0E" w:rsidRPr="00C52353" w:rsidRDefault="00D95A0E" w:rsidP="0099770D">
            <w:pPr>
              <w:pStyle w:val="ac"/>
              <w:shd w:val="clear" w:color="auto" w:fill="FFFFFF"/>
              <w:spacing w:before="0" w:beforeAutospacing="0" w:after="0" w:afterAutospacing="0"/>
              <w:jc w:val="both"/>
              <w:rPr>
                <w:rStyle w:val="ad"/>
                <w:lang w:val="ro-RO"/>
              </w:rPr>
            </w:pPr>
          </w:p>
          <w:p w14:paraId="5BE74DBF" w14:textId="77777777" w:rsidR="00D95A0E" w:rsidRPr="00C52353" w:rsidRDefault="00D95A0E" w:rsidP="0099770D">
            <w:pPr>
              <w:pStyle w:val="ac"/>
              <w:shd w:val="clear" w:color="auto" w:fill="FFFFFF"/>
              <w:spacing w:before="0" w:beforeAutospacing="0" w:after="0" w:afterAutospacing="0"/>
              <w:jc w:val="both"/>
              <w:rPr>
                <w:rStyle w:val="ad"/>
                <w:lang w:val="ro-RO"/>
              </w:rPr>
            </w:pPr>
          </w:p>
          <w:p w14:paraId="225CBCE2" w14:textId="3D823F33" w:rsidR="006F52B0" w:rsidRPr="00C52353" w:rsidRDefault="006F52B0" w:rsidP="00D95A0E">
            <w:pPr>
              <w:pStyle w:val="ac"/>
              <w:shd w:val="clear" w:color="auto" w:fill="FFFFFF"/>
              <w:spacing w:before="0" w:beforeAutospacing="0" w:after="0" w:afterAutospacing="0"/>
              <w:jc w:val="both"/>
              <w:rPr>
                <w:color w:val="333333"/>
                <w:lang w:val="ro-RO"/>
              </w:rPr>
            </w:pPr>
          </w:p>
        </w:tc>
        <w:tc>
          <w:tcPr>
            <w:tcW w:w="6980" w:type="dxa"/>
          </w:tcPr>
          <w:p w14:paraId="774D84E2" w14:textId="6DBBCC26" w:rsidR="00CD43BA" w:rsidRPr="00C52353" w:rsidRDefault="00127420" w:rsidP="004F041F">
            <w:pPr>
              <w:jc w:val="both"/>
              <w:rPr>
                <w:b/>
                <w:bCs/>
                <w:iCs/>
                <w:lang w:val="ro-RO"/>
              </w:rPr>
            </w:pPr>
            <w:r w:rsidRPr="00C52353">
              <w:rPr>
                <w:b/>
                <w:bCs/>
                <w:i/>
                <w:iCs/>
                <w:lang w:val="ro-RO"/>
              </w:rPr>
              <w:t>m</w:t>
            </w:r>
            <w:r w:rsidR="00CD43BA" w:rsidRPr="00C52353">
              <w:rPr>
                <w:b/>
                <w:bCs/>
                <w:i/>
                <w:iCs/>
                <w:lang w:val="ro-RO"/>
              </w:rPr>
              <w:t>uzeu</w:t>
            </w:r>
            <w:r w:rsidRPr="00C52353">
              <w:rPr>
                <w:b/>
                <w:bCs/>
                <w:i/>
                <w:iCs/>
                <w:lang w:val="ro-RO"/>
              </w:rPr>
              <w:t xml:space="preserve"> – </w:t>
            </w:r>
            <w:r w:rsidRPr="00C52353">
              <w:rPr>
                <w:b/>
                <w:bCs/>
                <w:iCs/>
                <w:lang w:val="ro-RO"/>
              </w:rPr>
              <w:t>instituție de cultură, aflată în serviciul societății, care achiziționează, conservă, cercetează și valorifică, în special prin expunere, patrimoniul material și imaterial. Deschis publicului, accesibil și incluziv, muzeul promovează diversitatea și sustenabilitatea. Lucrează și comunică în mod etic, profesional și cu participarea comunităților, oferind experiențe variate pentru educație, distracție, reflecție și schimb de cunoștințe.</w:t>
            </w:r>
          </w:p>
          <w:p w14:paraId="73EFB95A" w14:textId="77777777" w:rsidR="00CD43BA" w:rsidRPr="00C52353" w:rsidRDefault="00CD43BA" w:rsidP="004F041F">
            <w:pPr>
              <w:jc w:val="both"/>
              <w:rPr>
                <w:b/>
                <w:bCs/>
                <w:i/>
                <w:iCs/>
                <w:lang w:val="it-IT"/>
              </w:rPr>
            </w:pPr>
          </w:p>
          <w:p w14:paraId="1E231AEB" w14:textId="316ED33A" w:rsidR="00A96F20" w:rsidRPr="00C52353" w:rsidRDefault="00B72B6E" w:rsidP="00B832C4">
            <w:pPr>
              <w:jc w:val="both"/>
              <w:rPr>
                <w:b/>
                <w:bCs/>
                <w:lang w:val="it-IT"/>
              </w:rPr>
            </w:pPr>
            <w:r w:rsidRPr="00C52353">
              <w:rPr>
                <w:b/>
                <w:bCs/>
                <w:i/>
                <w:iCs/>
                <w:lang w:val="it-IT"/>
              </w:rPr>
              <w:t>muzeu virtual</w:t>
            </w:r>
            <w:r w:rsidRPr="00C52353">
              <w:rPr>
                <w:b/>
                <w:bCs/>
                <w:lang w:val="it-IT"/>
              </w:rPr>
              <w:t xml:space="preserve"> –</w:t>
            </w:r>
            <w:r w:rsidR="00B832C4" w:rsidRPr="00C52353">
              <w:rPr>
                <w:b/>
                <w:bCs/>
                <w:lang w:val="it-IT"/>
              </w:rPr>
              <w:t xml:space="preserve"> </w:t>
            </w:r>
            <w:r w:rsidR="00583BED" w:rsidRPr="00C52353">
              <w:rPr>
                <w:b/>
                <w:bCs/>
                <w:lang w:val="it-IT"/>
              </w:rPr>
              <w:t xml:space="preserve">instituție </w:t>
            </w:r>
            <w:r w:rsidRPr="00C52353">
              <w:rPr>
                <w:b/>
                <w:bCs/>
                <w:lang w:val="it-IT"/>
              </w:rPr>
              <w:t xml:space="preserve">digitală, care îndeplinește funcțiile sale  prin </w:t>
            </w:r>
            <w:r w:rsidR="00B832C4" w:rsidRPr="00C52353">
              <w:rPr>
                <w:b/>
                <w:bCs/>
                <w:lang w:val="it-IT"/>
              </w:rPr>
              <w:t xml:space="preserve">expunerea și promovarea </w:t>
            </w:r>
            <w:r w:rsidRPr="00C52353">
              <w:rPr>
                <w:b/>
                <w:bCs/>
                <w:lang w:val="it-IT"/>
              </w:rPr>
              <w:t>colecțiilor digitalizate</w:t>
            </w:r>
            <w:r w:rsidR="00B832C4" w:rsidRPr="00C52353">
              <w:rPr>
                <w:b/>
                <w:bCs/>
                <w:lang w:val="it-IT"/>
              </w:rPr>
              <w:t xml:space="preserve"> în scopul educării și schimbului de cunoștințe</w:t>
            </w:r>
            <w:r w:rsidRPr="00C52353">
              <w:rPr>
                <w:b/>
                <w:bCs/>
                <w:lang w:val="it-IT"/>
              </w:rPr>
              <w:t xml:space="preserve"> și este accesat de către public </w:t>
            </w:r>
            <w:r w:rsidR="00583BED" w:rsidRPr="00C52353">
              <w:rPr>
                <w:b/>
                <w:bCs/>
                <w:lang w:val="it-IT"/>
              </w:rPr>
              <w:t xml:space="preserve"> prin intermediul conexiunii la internet </w:t>
            </w:r>
            <w:r w:rsidRPr="00C52353">
              <w:rPr>
                <w:b/>
                <w:bCs/>
                <w:lang w:val="it-IT"/>
              </w:rPr>
              <w:t>utilizând tehnologiile noi.</w:t>
            </w:r>
          </w:p>
        </w:tc>
      </w:tr>
      <w:tr w:rsidR="0036003E" w:rsidRPr="00C52353" w14:paraId="2D63C617" w14:textId="77777777" w:rsidTr="001D622F">
        <w:trPr>
          <w:trHeight w:val="308"/>
        </w:trPr>
        <w:tc>
          <w:tcPr>
            <w:tcW w:w="675" w:type="dxa"/>
          </w:tcPr>
          <w:p w14:paraId="131576DE" w14:textId="3EEF8983" w:rsidR="0036003E" w:rsidRPr="00C52353" w:rsidRDefault="00480D6D" w:rsidP="00A02302">
            <w:pPr>
              <w:jc w:val="center"/>
              <w:rPr>
                <w:b/>
                <w:lang w:val="ro-RO"/>
              </w:rPr>
            </w:pPr>
            <w:r w:rsidRPr="00C52353">
              <w:rPr>
                <w:b/>
                <w:lang w:val="ro-RO"/>
              </w:rPr>
              <w:t>3</w:t>
            </w:r>
          </w:p>
        </w:tc>
        <w:tc>
          <w:tcPr>
            <w:tcW w:w="14351" w:type="dxa"/>
            <w:gridSpan w:val="4"/>
          </w:tcPr>
          <w:p w14:paraId="397DE26A" w14:textId="77777777" w:rsidR="0036003E" w:rsidRPr="00C52353" w:rsidRDefault="00D95635" w:rsidP="00A02302">
            <w:pPr>
              <w:rPr>
                <w:b/>
                <w:lang w:val="ro-RO" w:eastAsia="ru-RU"/>
              </w:rPr>
            </w:pPr>
            <w:r w:rsidRPr="00C52353">
              <w:rPr>
                <w:b/>
                <w:lang w:val="ro-RO" w:eastAsia="ru-RU"/>
              </w:rPr>
              <w:t xml:space="preserve">Capitolul II. </w:t>
            </w:r>
            <w:r w:rsidR="00A02302" w:rsidRPr="00C52353">
              <w:rPr>
                <w:b/>
                <w:lang w:val="ro-RO" w:eastAsia="ru-RU"/>
              </w:rPr>
              <w:t>MUZEELE</w:t>
            </w:r>
          </w:p>
        </w:tc>
      </w:tr>
      <w:tr w:rsidR="00E40E6D" w:rsidRPr="00C52353" w14:paraId="2F7CA565" w14:textId="77777777" w:rsidTr="001D622F">
        <w:tc>
          <w:tcPr>
            <w:tcW w:w="675" w:type="dxa"/>
            <w:tcBorders>
              <w:right w:val="single" w:sz="4" w:space="0" w:color="auto"/>
            </w:tcBorders>
          </w:tcPr>
          <w:p w14:paraId="67B32211" w14:textId="77777777" w:rsidR="00CE48E0" w:rsidRPr="00C52353" w:rsidRDefault="00CE48E0" w:rsidP="00A02302">
            <w:pPr>
              <w:jc w:val="center"/>
              <w:rPr>
                <w:b/>
                <w:lang w:val="ro-RO"/>
              </w:rPr>
            </w:pPr>
          </w:p>
        </w:tc>
        <w:tc>
          <w:tcPr>
            <w:tcW w:w="7371" w:type="dxa"/>
            <w:gridSpan w:val="3"/>
            <w:tcBorders>
              <w:left w:val="single" w:sz="4" w:space="0" w:color="auto"/>
            </w:tcBorders>
          </w:tcPr>
          <w:p w14:paraId="46F1419A" w14:textId="77777777" w:rsidR="00D95A0E" w:rsidRPr="00C52353" w:rsidRDefault="00A96F20" w:rsidP="00A02302">
            <w:pPr>
              <w:ind w:right="34"/>
              <w:rPr>
                <w:bCs/>
                <w:lang w:val="ro-RO" w:eastAsia="ru-RU"/>
              </w:rPr>
            </w:pPr>
            <w:r w:rsidRPr="00C52353">
              <w:rPr>
                <w:bCs/>
                <w:lang w:val="ro-RO" w:eastAsia="ru-RU"/>
              </w:rPr>
              <w:t xml:space="preserve">Capitolul II. </w:t>
            </w:r>
          </w:p>
          <w:p w14:paraId="5E2ECB7A" w14:textId="010F670E" w:rsidR="00CE48E0" w:rsidRPr="00C52353" w:rsidRDefault="00A96F20" w:rsidP="00A02302">
            <w:pPr>
              <w:ind w:right="34"/>
              <w:rPr>
                <w:bCs/>
                <w:lang w:val="ro-RO"/>
              </w:rPr>
            </w:pPr>
            <w:r w:rsidRPr="00C52353">
              <w:rPr>
                <w:b/>
                <w:lang w:val="ro-RO" w:eastAsia="ru-RU"/>
              </w:rPr>
              <w:t>MUZEELE</w:t>
            </w:r>
          </w:p>
        </w:tc>
        <w:tc>
          <w:tcPr>
            <w:tcW w:w="6980" w:type="dxa"/>
          </w:tcPr>
          <w:p w14:paraId="1F020AB4" w14:textId="77777777" w:rsidR="009E279F" w:rsidRPr="00C52353" w:rsidRDefault="009E279F" w:rsidP="00A02302">
            <w:pPr>
              <w:ind w:right="34"/>
              <w:rPr>
                <w:lang w:val="it-IT"/>
              </w:rPr>
            </w:pPr>
            <w:r w:rsidRPr="00C52353">
              <w:rPr>
                <w:lang w:val="it-IT"/>
              </w:rPr>
              <w:t>Capitolul II.</w:t>
            </w:r>
          </w:p>
          <w:p w14:paraId="2C61656C" w14:textId="77777777" w:rsidR="009E279F" w:rsidRPr="00C52353" w:rsidRDefault="009E279F" w:rsidP="00A02302">
            <w:pPr>
              <w:ind w:right="34"/>
              <w:rPr>
                <w:lang w:val="it-IT"/>
              </w:rPr>
            </w:pPr>
            <w:r w:rsidRPr="00C52353">
              <w:rPr>
                <w:b/>
                <w:bCs/>
                <w:lang w:val="it-IT"/>
              </w:rPr>
              <w:t>ORGANIZAREA, FUNCȚIILE ȘI CLASIFICAREA MUZEELOR</w:t>
            </w:r>
          </w:p>
        </w:tc>
      </w:tr>
      <w:tr w:rsidR="00AE6122" w:rsidRPr="00C52353" w14:paraId="027DAB5F" w14:textId="77777777" w:rsidTr="001D622F">
        <w:tc>
          <w:tcPr>
            <w:tcW w:w="675" w:type="dxa"/>
            <w:tcBorders>
              <w:right w:val="single" w:sz="4" w:space="0" w:color="auto"/>
            </w:tcBorders>
          </w:tcPr>
          <w:p w14:paraId="5BE1E044" w14:textId="40DC73B6" w:rsidR="00AE6122" w:rsidRPr="00C52353" w:rsidRDefault="00480D6D" w:rsidP="00A02302">
            <w:pPr>
              <w:jc w:val="center"/>
              <w:rPr>
                <w:b/>
                <w:lang w:val="ro-RO"/>
              </w:rPr>
            </w:pPr>
            <w:r w:rsidRPr="00C52353">
              <w:rPr>
                <w:b/>
                <w:lang w:val="ro-RO"/>
              </w:rPr>
              <w:t>4</w:t>
            </w:r>
          </w:p>
        </w:tc>
        <w:tc>
          <w:tcPr>
            <w:tcW w:w="7371" w:type="dxa"/>
            <w:gridSpan w:val="3"/>
            <w:tcBorders>
              <w:left w:val="single" w:sz="4" w:space="0" w:color="auto"/>
            </w:tcBorders>
          </w:tcPr>
          <w:p w14:paraId="036582F9" w14:textId="77777777" w:rsidR="00AE6122" w:rsidRPr="00C52353" w:rsidRDefault="002B34A3" w:rsidP="00A02302">
            <w:pPr>
              <w:ind w:right="34"/>
              <w:rPr>
                <w:lang w:val="ro-RO"/>
              </w:rPr>
            </w:pPr>
            <w:r w:rsidRPr="00C52353">
              <w:rPr>
                <w:b/>
                <w:bCs/>
                <w:lang w:val="it-IT" w:eastAsia="ru-RU"/>
              </w:rPr>
              <w:t>Articolul 3.</w:t>
            </w:r>
            <w:r w:rsidRPr="00C52353">
              <w:rPr>
                <w:lang w:val="it-IT" w:eastAsia="ru-RU"/>
              </w:rPr>
              <w:t> Organizarea muzeelor</w:t>
            </w:r>
          </w:p>
        </w:tc>
        <w:tc>
          <w:tcPr>
            <w:tcW w:w="6980" w:type="dxa"/>
          </w:tcPr>
          <w:p w14:paraId="685E3E01" w14:textId="77777777" w:rsidR="00AE6122" w:rsidRPr="00C52353" w:rsidRDefault="00AE6122" w:rsidP="00A02302">
            <w:pPr>
              <w:ind w:right="34"/>
              <w:rPr>
                <w:lang w:val="it-IT"/>
              </w:rPr>
            </w:pPr>
          </w:p>
        </w:tc>
      </w:tr>
      <w:tr w:rsidR="002B34A3" w:rsidRPr="00C52353" w14:paraId="23336F86" w14:textId="77777777" w:rsidTr="001D622F">
        <w:tc>
          <w:tcPr>
            <w:tcW w:w="675" w:type="dxa"/>
            <w:tcBorders>
              <w:right w:val="single" w:sz="4" w:space="0" w:color="auto"/>
            </w:tcBorders>
          </w:tcPr>
          <w:p w14:paraId="2A240A6B" w14:textId="77777777" w:rsidR="002B34A3" w:rsidRPr="00C52353" w:rsidRDefault="002B34A3" w:rsidP="00A02302">
            <w:pPr>
              <w:jc w:val="both"/>
              <w:rPr>
                <w:b/>
                <w:lang w:val="ro-RO"/>
              </w:rPr>
            </w:pPr>
          </w:p>
        </w:tc>
        <w:tc>
          <w:tcPr>
            <w:tcW w:w="7353" w:type="dxa"/>
            <w:tcBorders>
              <w:left w:val="single" w:sz="4" w:space="0" w:color="auto"/>
              <w:right w:val="single" w:sz="4" w:space="0" w:color="auto"/>
            </w:tcBorders>
          </w:tcPr>
          <w:p w14:paraId="43B07979" w14:textId="169F50BA" w:rsidR="002B34A3" w:rsidRPr="00C52353" w:rsidRDefault="002B34A3" w:rsidP="00A02302">
            <w:pPr>
              <w:shd w:val="clear" w:color="auto" w:fill="FFFFFF"/>
              <w:spacing w:after="165"/>
              <w:rPr>
                <w:lang w:val="ro-RO" w:eastAsia="ru-RU"/>
              </w:rPr>
            </w:pPr>
            <w:r w:rsidRPr="00C52353">
              <w:rPr>
                <w:lang w:val="ro-RO" w:eastAsia="ru-RU"/>
              </w:rPr>
              <w:t xml:space="preserve">(1) Muzeele pot fi organizate în calitate de instituții distincte, cu sau fără personalitate juridică, </w:t>
            </w:r>
            <w:r w:rsidRPr="00C52353">
              <w:rPr>
                <w:b/>
                <w:bCs/>
                <w:lang w:val="ro-RO" w:eastAsia="ru-RU"/>
              </w:rPr>
              <w:t>inclusiv cu statut de filială sau de secție a unui alt muzeu.</w:t>
            </w:r>
          </w:p>
        </w:tc>
        <w:tc>
          <w:tcPr>
            <w:tcW w:w="6998" w:type="dxa"/>
            <w:gridSpan w:val="3"/>
            <w:tcBorders>
              <w:left w:val="single" w:sz="4" w:space="0" w:color="auto"/>
            </w:tcBorders>
          </w:tcPr>
          <w:p w14:paraId="7394CD2B" w14:textId="1AF0887F" w:rsidR="00910F1F" w:rsidRPr="00C52353" w:rsidRDefault="00EE5392" w:rsidP="00A02302">
            <w:pPr>
              <w:jc w:val="both"/>
            </w:pPr>
            <w:r w:rsidRPr="00C52353">
              <w:rPr>
                <w:b/>
                <w:lang w:val="ro-RO" w:eastAsia="ru-RU"/>
              </w:rPr>
              <w:t xml:space="preserve">(1) </w:t>
            </w:r>
            <w:r w:rsidR="00910F1F" w:rsidRPr="00C52353">
              <w:rPr>
                <w:b/>
                <w:lang w:val="ro-RO"/>
              </w:rPr>
              <w:t>Muzeele</w:t>
            </w:r>
            <w:r w:rsidR="00D52FB4">
              <w:rPr>
                <w:b/>
                <w:lang w:val="ro-RO"/>
              </w:rPr>
              <w:t xml:space="preserve"> pot fi organizate în calitate de instituții de cultură cu sau fără personalitate juridică, inclusiv cu statut de secție, la decizia fondatorului. </w:t>
            </w:r>
          </w:p>
          <w:p w14:paraId="19E78BD1" w14:textId="2E8FEB6D" w:rsidR="00DB7D7C" w:rsidRPr="00C52353" w:rsidRDefault="00910F1F" w:rsidP="00A02302">
            <w:pPr>
              <w:jc w:val="both"/>
              <w:rPr>
                <w:b/>
                <w:bCs/>
                <w:lang w:val="ro-RO"/>
              </w:rPr>
            </w:pPr>
            <w:r w:rsidRPr="00C52353">
              <w:rPr>
                <w:b/>
                <w:bCs/>
                <w:lang w:val="ro-RO"/>
              </w:rPr>
              <w:t xml:space="preserve"> </w:t>
            </w:r>
            <w:r w:rsidR="00DB7D7C" w:rsidRPr="00C52353">
              <w:rPr>
                <w:b/>
                <w:bCs/>
                <w:lang w:val="ro-RO"/>
              </w:rPr>
              <w:t xml:space="preserve">(2) În </w:t>
            </w:r>
            <w:r w:rsidR="005A106E" w:rsidRPr="00C52353">
              <w:rPr>
                <w:b/>
                <w:bCs/>
                <w:lang w:val="ro-RO"/>
              </w:rPr>
              <w:t>funcție</w:t>
            </w:r>
            <w:r w:rsidR="00DB7D7C" w:rsidRPr="00C52353">
              <w:rPr>
                <w:b/>
                <w:bCs/>
                <w:lang w:val="ro-RO"/>
              </w:rPr>
              <w:t xml:space="preserve"> de forma de proprietate, muzeele pot fi publice sau private. </w:t>
            </w:r>
          </w:p>
          <w:p w14:paraId="0457465F" w14:textId="31AC461C" w:rsidR="002B34A3" w:rsidRPr="00D52FB4" w:rsidRDefault="00A822B0" w:rsidP="004A728F">
            <w:pPr>
              <w:jc w:val="both"/>
              <w:rPr>
                <w:b/>
                <w:bCs/>
                <w:lang w:val="ro-RO"/>
              </w:rPr>
            </w:pPr>
            <w:r w:rsidRPr="00C52353">
              <w:rPr>
                <w:b/>
                <w:bCs/>
                <w:lang w:val="ro-RO"/>
              </w:rPr>
              <w:t>(3) Muzeele publice își desfășoară activitatea în baza statutelor de organizare și funcționare, elaborate conform Statutului</w:t>
            </w:r>
            <w:r w:rsidR="00D52FB4">
              <w:rPr>
                <w:b/>
                <w:bCs/>
                <w:lang w:val="ro-RO"/>
              </w:rPr>
              <w:t xml:space="preserve"> </w:t>
            </w:r>
            <w:r w:rsidRPr="00C52353">
              <w:rPr>
                <w:b/>
                <w:bCs/>
                <w:lang w:val="ro-RO"/>
              </w:rPr>
              <w:t xml:space="preserve">- cadru de </w:t>
            </w:r>
            <w:r w:rsidRPr="00C52353">
              <w:rPr>
                <w:b/>
                <w:bCs/>
                <w:lang w:val="ro-RO"/>
              </w:rPr>
              <w:lastRenderedPageBreak/>
              <w:t>organizare și funcționarea a muzeelor, aprobat de Guvern.</w:t>
            </w:r>
          </w:p>
        </w:tc>
      </w:tr>
      <w:tr w:rsidR="001F6562" w:rsidRPr="00C52353" w14:paraId="7EE408FC" w14:textId="77777777" w:rsidTr="001D622F">
        <w:tc>
          <w:tcPr>
            <w:tcW w:w="675" w:type="dxa"/>
            <w:tcBorders>
              <w:right w:val="single" w:sz="4" w:space="0" w:color="auto"/>
            </w:tcBorders>
          </w:tcPr>
          <w:p w14:paraId="074A2653" w14:textId="6892B437" w:rsidR="001F6562" w:rsidRPr="00C52353" w:rsidRDefault="00480D6D" w:rsidP="00A02302">
            <w:pPr>
              <w:jc w:val="both"/>
              <w:rPr>
                <w:b/>
                <w:lang w:val="ro-RO"/>
              </w:rPr>
            </w:pPr>
            <w:r w:rsidRPr="00C52353">
              <w:rPr>
                <w:b/>
                <w:lang w:val="ro-RO"/>
              </w:rPr>
              <w:lastRenderedPageBreak/>
              <w:t>5</w:t>
            </w:r>
          </w:p>
        </w:tc>
        <w:tc>
          <w:tcPr>
            <w:tcW w:w="14351" w:type="dxa"/>
            <w:gridSpan w:val="4"/>
            <w:tcBorders>
              <w:left w:val="single" w:sz="4" w:space="0" w:color="auto"/>
            </w:tcBorders>
          </w:tcPr>
          <w:p w14:paraId="42ACEBEF" w14:textId="77777777" w:rsidR="001F6562" w:rsidRPr="00C52353" w:rsidRDefault="001F6562" w:rsidP="00A02302">
            <w:pPr>
              <w:jc w:val="both"/>
              <w:rPr>
                <w:lang w:val="it-IT"/>
              </w:rPr>
            </w:pPr>
            <w:r w:rsidRPr="00C52353">
              <w:rPr>
                <w:b/>
                <w:bCs/>
                <w:lang w:val="it-IT" w:eastAsia="ru-RU"/>
              </w:rPr>
              <w:t>Articolul 5.</w:t>
            </w:r>
            <w:r w:rsidRPr="00C52353">
              <w:rPr>
                <w:lang w:val="it-IT" w:eastAsia="ru-RU"/>
              </w:rPr>
              <w:t> Clasificarea muzeelor</w:t>
            </w:r>
          </w:p>
        </w:tc>
      </w:tr>
      <w:tr w:rsidR="00C02EEE" w:rsidRPr="00C52353" w14:paraId="30018AA8" w14:textId="77777777" w:rsidTr="00D033C7">
        <w:trPr>
          <w:trHeight w:val="2117"/>
        </w:trPr>
        <w:tc>
          <w:tcPr>
            <w:tcW w:w="675" w:type="dxa"/>
            <w:tcBorders>
              <w:right w:val="single" w:sz="4" w:space="0" w:color="auto"/>
            </w:tcBorders>
          </w:tcPr>
          <w:p w14:paraId="0D39B199" w14:textId="77777777" w:rsidR="00C02EEE" w:rsidRPr="00C52353" w:rsidRDefault="00C02EEE" w:rsidP="00A02302">
            <w:pPr>
              <w:jc w:val="both"/>
              <w:rPr>
                <w:b/>
                <w:lang w:val="ro-RO"/>
              </w:rPr>
            </w:pPr>
          </w:p>
        </w:tc>
        <w:tc>
          <w:tcPr>
            <w:tcW w:w="7365" w:type="dxa"/>
            <w:gridSpan w:val="2"/>
            <w:tcBorders>
              <w:left w:val="single" w:sz="4" w:space="0" w:color="auto"/>
              <w:right w:val="single" w:sz="4" w:space="0" w:color="auto"/>
            </w:tcBorders>
          </w:tcPr>
          <w:p w14:paraId="795EEC68" w14:textId="36A65F2E" w:rsidR="001F6562" w:rsidRPr="00C52353" w:rsidRDefault="00C02EEE" w:rsidP="00B832C4">
            <w:pPr>
              <w:pStyle w:val="a4"/>
              <w:numPr>
                <w:ilvl w:val="0"/>
                <w:numId w:val="6"/>
              </w:numPr>
              <w:jc w:val="both"/>
              <w:rPr>
                <w:b/>
                <w:bCs/>
                <w:shd w:val="clear" w:color="auto" w:fill="FFFFFF"/>
                <w:lang w:val="ro-RO"/>
              </w:rPr>
            </w:pPr>
            <w:r w:rsidRPr="00C52353">
              <w:rPr>
                <w:shd w:val="clear" w:color="auto" w:fill="FFFFFF"/>
                <w:lang w:val="ro-RO"/>
              </w:rPr>
              <w:t>În funcţie de importanță</w:t>
            </w:r>
            <w:r w:rsidRPr="00C52353">
              <w:rPr>
                <w:b/>
                <w:bCs/>
                <w:shd w:val="clear" w:color="auto" w:fill="FFFFFF"/>
                <w:lang w:val="ro-RO"/>
              </w:rPr>
              <w:t>, de acoperirea teritorială, de mărimea şi valoarea patrimoniului muzeal, de capacitatea științifică și tehnică, muzeele se clasifică în:</w:t>
            </w:r>
          </w:p>
          <w:p w14:paraId="49A049F7" w14:textId="77777777" w:rsidR="00C02EEE" w:rsidRPr="00C52353" w:rsidRDefault="00C02EEE" w:rsidP="00A02302">
            <w:pPr>
              <w:jc w:val="both"/>
              <w:rPr>
                <w:shd w:val="clear" w:color="auto" w:fill="FFFFFF"/>
                <w:lang w:val="ro-RO"/>
              </w:rPr>
            </w:pPr>
            <w:r w:rsidRPr="00C52353">
              <w:rPr>
                <w:shd w:val="clear" w:color="auto" w:fill="FFFFFF"/>
                <w:lang w:val="ro-RO"/>
              </w:rPr>
              <w:t>            a) muzee naţionale;</w:t>
            </w:r>
          </w:p>
          <w:p w14:paraId="2542700F" w14:textId="77777777" w:rsidR="00C02EEE" w:rsidRPr="00C52353" w:rsidRDefault="00C02EEE" w:rsidP="00A02302">
            <w:pPr>
              <w:jc w:val="both"/>
              <w:rPr>
                <w:shd w:val="clear" w:color="auto" w:fill="FFFFFF"/>
                <w:lang w:val="ro-RO"/>
              </w:rPr>
            </w:pPr>
            <w:r w:rsidRPr="00C52353">
              <w:rPr>
                <w:shd w:val="clear" w:color="auto" w:fill="FFFFFF"/>
                <w:lang w:val="ro-RO"/>
              </w:rPr>
              <w:t>            b) muzee raionale și ale UTA Găgăuzia;</w:t>
            </w:r>
          </w:p>
          <w:p w14:paraId="00D1B570" w14:textId="77777777" w:rsidR="00C02EEE" w:rsidRPr="00C52353" w:rsidRDefault="00C02EEE" w:rsidP="00A02302">
            <w:pPr>
              <w:jc w:val="both"/>
              <w:rPr>
                <w:shd w:val="clear" w:color="auto" w:fill="FFFFFF"/>
                <w:lang w:val="ro-RO"/>
              </w:rPr>
            </w:pPr>
            <w:r w:rsidRPr="00C52353">
              <w:rPr>
                <w:shd w:val="clear" w:color="auto" w:fill="FFFFFF"/>
                <w:lang w:val="ro-RO"/>
              </w:rPr>
              <w:t>            c) muzee locale;</w:t>
            </w:r>
          </w:p>
          <w:p w14:paraId="082A2FD4" w14:textId="77777777" w:rsidR="00C02EEE" w:rsidRPr="00C52353" w:rsidRDefault="00C02EEE" w:rsidP="00A02302">
            <w:pPr>
              <w:jc w:val="both"/>
              <w:rPr>
                <w:shd w:val="clear" w:color="auto" w:fill="FFFFFF"/>
                <w:lang w:val="ro-RO"/>
              </w:rPr>
            </w:pPr>
            <w:r w:rsidRPr="00C52353">
              <w:rPr>
                <w:shd w:val="clear" w:color="auto" w:fill="FFFFFF"/>
                <w:lang w:val="ro-RO"/>
              </w:rPr>
              <w:t>            d) muzee instituționale.</w:t>
            </w:r>
          </w:p>
          <w:p w14:paraId="266DFC6A" w14:textId="77777777" w:rsidR="000F3246" w:rsidRPr="00C52353" w:rsidRDefault="000F3246" w:rsidP="00A02302">
            <w:pPr>
              <w:jc w:val="both"/>
              <w:rPr>
                <w:shd w:val="clear" w:color="auto" w:fill="FFFFFF"/>
                <w:lang w:val="ro-RO"/>
              </w:rPr>
            </w:pPr>
          </w:p>
          <w:p w14:paraId="4B7626C5" w14:textId="40D81B42" w:rsidR="00DE224E" w:rsidRPr="00C52353" w:rsidRDefault="00DE224E" w:rsidP="00A02302">
            <w:pPr>
              <w:jc w:val="both"/>
              <w:rPr>
                <w:shd w:val="clear" w:color="auto" w:fill="FFFFFF"/>
                <w:lang w:val="ro-RO"/>
              </w:rPr>
            </w:pPr>
          </w:p>
          <w:p w14:paraId="55799CF3" w14:textId="0EBA2D42" w:rsidR="00C02EEE" w:rsidRPr="00C52353" w:rsidRDefault="00C02EEE" w:rsidP="00A02302">
            <w:pPr>
              <w:jc w:val="both"/>
              <w:rPr>
                <w:b/>
                <w:bCs/>
                <w:lang w:val="ro-RO"/>
              </w:rPr>
            </w:pPr>
            <w:r w:rsidRPr="00C52353">
              <w:rPr>
                <w:b/>
                <w:bCs/>
                <w:shd w:val="clear" w:color="auto" w:fill="FFFFFF"/>
                <w:lang w:val="ro-RO"/>
              </w:rPr>
              <w:t>2) Muzee naţionale sînt instituțiile muzeale care dețin un patrimoniu muzeal semnificativ, ce reprezintă întreg teritoriul țării, dețin un potențial științific, tehnic și expozițional important.</w:t>
            </w:r>
          </w:p>
          <w:p w14:paraId="167B4DD3" w14:textId="77777777" w:rsidR="000F3246" w:rsidRPr="00C52353" w:rsidRDefault="00C02EEE" w:rsidP="00A02302">
            <w:pPr>
              <w:jc w:val="both"/>
              <w:rPr>
                <w:shd w:val="clear" w:color="auto" w:fill="FFFFFF"/>
                <w:lang w:val="ro-RO"/>
              </w:rPr>
            </w:pPr>
            <w:r w:rsidRPr="00C52353">
              <w:rPr>
                <w:shd w:val="clear" w:color="auto" w:fill="FFFFFF"/>
                <w:lang w:val="ro-RO"/>
              </w:rPr>
              <w:t xml:space="preserve"> </w:t>
            </w:r>
          </w:p>
          <w:p w14:paraId="3586FFD1" w14:textId="64792487" w:rsidR="00C02EEE" w:rsidRPr="00C52353" w:rsidRDefault="00C02EEE" w:rsidP="00A02302">
            <w:pPr>
              <w:jc w:val="both"/>
              <w:rPr>
                <w:lang w:val="it-IT"/>
              </w:rPr>
            </w:pPr>
            <w:r w:rsidRPr="00C52353">
              <w:rPr>
                <w:shd w:val="clear" w:color="auto" w:fill="FFFFFF"/>
                <w:lang w:val="it-IT"/>
              </w:rPr>
              <w:t xml:space="preserve">(3) Muzee raionale și ale UTA Găgăuzia sînt </w:t>
            </w:r>
            <w:r w:rsidRPr="00C52353">
              <w:rPr>
                <w:b/>
                <w:bCs/>
                <w:shd w:val="clear" w:color="auto" w:fill="FFFFFF"/>
                <w:lang w:val="it-IT"/>
              </w:rPr>
              <w:t>instituțiile muzeale</w:t>
            </w:r>
            <w:r w:rsidRPr="00C52353">
              <w:rPr>
                <w:shd w:val="clear" w:color="auto" w:fill="FFFFFF"/>
                <w:lang w:val="it-IT"/>
              </w:rPr>
              <w:t xml:space="preserve"> care dețin un patrimoniu muzeal semnificativ în contextul unității teritorial-administrative pe care o reprezintă. </w:t>
            </w:r>
          </w:p>
          <w:p w14:paraId="1710B584" w14:textId="77777777" w:rsidR="00C02EEE" w:rsidRPr="00C52353" w:rsidRDefault="00C02EEE" w:rsidP="00A02302">
            <w:pPr>
              <w:jc w:val="both"/>
              <w:rPr>
                <w:lang w:val="it-IT"/>
              </w:rPr>
            </w:pPr>
            <w:r w:rsidRPr="00C52353">
              <w:rPr>
                <w:shd w:val="clear" w:color="auto" w:fill="FFFFFF"/>
                <w:lang w:val="it-IT"/>
              </w:rPr>
              <w:t xml:space="preserve">(4) Muzee locale sînt </w:t>
            </w:r>
            <w:r w:rsidRPr="00C52353">
              <w:rPr>
                <w:b/>
                <w:bCs/>
                <w:shd w:val="clear" w:color="auto" w:fill="FFFFFF"/>
                <w:lang w:val="it-IT"/>
              </w:rPr>
              <w:t>instituțiile muzeale</w:t>
            </w:r>
            <w:r w:rsidRPr="00C52353">
              <w:rPr>
                <w:shd w:val="clear" w:color="auto" w:fill="FFFFFF"/>
                <w:lang w:val="it-IT"/>
              </w:rPr>
              <w:t xml:space="preserve"> care, prin patrimoniul muzeal deținut, sînt semnificative pentru teritoriul unei localități (sat, comună, oraș sau municipiu).</w:t>
            </w:r>
          </w:p>
          <w:p w14:paraId="77105274" w14:textId="77777777" w:rsidR="00C02EEE" w:rsidRPr="00C52353" w:rsidRDefault="00C02EEE" w:rsidP="00A02302">
            <w:pPr>
              <w:jc w:val="both"/>
              <w:rPr>
                <w:lang w:val="it-IT"/>
              </w:rPr>
            </w:pPr>
            <w:r w:rsidRPr="00C52353">
              <w:rPr>
                <w:shd w:val="clear" w:color="auto" w:fill="FFFFFF"/>
                <w:lang w:val="it-IT"/>
              </w:rPr>
              <w:t xml:space="preserve">(5) Muzee instituționale sînt </w:t>
            </w:r>
            <w:r w:rsidRPr="00C52353">
              <w:rPr>
                <w:b/>
                <w:bCs/>
                <w:shd w:val="clear" w:color="auto" w:fill="FFFFFF"/>
                <w:lang w:val="it-IT"/>
              </w:rPr>
              <w:t>instituțiile muzeale</w:t>
            </w:r>
            <w:r w:rsidRPr="00C52353">
              <w:rPr>
                <w:shd w:val="clear" w:color="auto" w:fill="FFFFFF"/>
                <w:lang w:val="it-IT"/>
              </w:rPr>
              <w:t xml:space="preserve"> care deţin piese muzeale semnificative pentru istoria întreprinderilor, instituţiilor, organizaţiilor, asociaţiilor, confesiunilor religioase, comunităților etnice etc.</w:t>
            </w:r>
          </w:p>
          <w:p w14:paraId="31EE6C6B" w14:textId="77777777" w:rsidR="000F3246" w:rsidRPr="00C52353" w:rsidRDefault="000F3246" w:rsidP="00516CCE">
            <w:pPr>
              <w:jc w:val="both"/>
              <w:rPr>
                <w:shd w:val="clear" w:color="auto" w:fill="FFFFFF"/>
                <w:lang w:val="it-IT"/>
              </w:rPr>
            </w:pPr>
          </w:p>
          <w:p w14:paraId="4838339C" w14:textId="13655805" w:rsidR="00516CCE" w:rsidRPr="00C52353" w:rsidRDefault="00C02EEE" w:rsidP="00516CCE">
            <w:pPr>
              <w:jc w:val="both"/>
              <w:rPr>
                <w:shd w:val="clear" w:color="auto" w:fill="FFFFFF"/>
                <w:lang w:val="it-IT"/>
              </w:rPr>
            </w:pPr>
            <w:r w:rsidRPr="00C52353">
              <w:rPr>
                <w:shd w:val="clear" w:color="auto" w:fill="FFFFFF"/>
                <w:lang w:val="it-IT"/>
              </w:rPr>
              <w:t xml:space="preserve">(6) </w:t>
            </w:r>
            <w:r w:rsidRPr="00C52353">
              <w:rPr>
                <w:b/>
                <w:bCs/>
                <w:shd w:val="clear" w:color="auto" w:fill="FFFFFF"/>
                <w:lang w:val="it-IT"/>
              </w:rPr>
              <w:t>În funcție de clasificare, muzeele</w:t>
            </w:r>
            <w:r w:rsidRPr="00C52353">
              <w:rPr>
                <w:shd w:val="clear" w:color="auto" w:fill="FFFFFF"/>
                <w:lang w:val="it-IT"/>
              </w:rPr>
              <w:t xml:space="preserve"> pot avea statut naţional, raional, al UTA Găgăuzia, local şi instituțional: </w:t>
            </w:r>
          </w:p>
          <w:p w14:paraId="429BCD28" w14:textId="77777777" w:rsidR="00480D6D" w:rsidRPr="00C52353" w:rsidRDefault="00C02EEE" w:rsidP="00516CCE">
            <w:pPr>
              <w:jc w:val="both"/>
              <w:rPr>
                <w:shd w:val="clear" w:color="auto" w:fill="FFFFFF"/>
                <w:lang w:val="it-IT"/>
              </w:rPr>
            </w:pPr>
            <w:r w:rsidRPr="00C52353">
              <w:rPr>
                <w:shd w:val="clear" w:color="auto" w:fill="FFFFFF"/>
                <w:lang w:val="it-IT"/>
              </w:rPr>
              <w:t>            a) statutul de muzeu național se atribuie prin hotărîre de Guvern, la propunerea Ministerului Culturii;</w:t>
            </w:r>
          </w:p>
          <w:p w14:paraId="09525E20" w14:textId="77777777" w:rsidR="000F3246" w:rsidRPr="00C52353" w:rsidRDefault="00C02EEE" w:rsidP="00516CCE">
            <w:pPr>
              <w:jc w:val="both"/>
              <w:rPr>
                <w:shd w:val="clear" w:color="auto" w:fill="FFFFFF"/>
                <w:lang w:val="it-IT"/>
              </w:rPr>
            </w:pPr>
            <w:r w:rsidRPr="00C52353">
              <w:rPr>
                <w:shd w:val="clear" w:color="auto" w:fill="FFFFFF"/>
                <w:lang w:val="it-IT"/>
              </w:rPr>
              <w:t>           </w:t>
            </w:r>
          </w:p>
          <w:p w14:paraId="4B71B276" w14:textId="77777777" w:rsidR="000F3246" w:rsidRPr="00C52353" w:rsidRDefault="00C02EEE" w:rsidP="00516CCE">
            <w:pPr>
              <w:jc w:val="both"/>
              <w:rPr>
                <w:shd w:val="clear" w:color="auto" w:fill="FFFFFF"/>
                <w:lang w:val="it-IT"/>
              </w:rPr>
            </w:pPr>
            <w:r w:rsidRPr="00C52353">
              <w:rPr>
                <w:shd w:val="clear" w:color="auto" w:fill="FFFFFF"/>
                <w:lang w:val="it-IT"/>
              </w:rPr>
              <w:t xml:space="preserve"> b) statutul de muzeu raional, de muzeu al UTA Găgăuzia, de muzeu local sau de muzeu instituțional se atribuie prin deciziile fondatorilor.</w:t>
            </w:r>
            <w:r w:rsidRPr="00C52353">
              <w:rPr>
                <w:lang w:val="it-IT"/>
              </w:rPr>
              <w:br/>
            </w:r>
            <w:r w:rsidRPr="00C52353">
              <w:rPr>
                <w:shd w:val="clear" w:color="auto" w:fill="FFFFFF"/>
                <w:lang w:val="it-IT"/>
              </w:rPr>
              <w:t> </w:t>
            </w:r>
          </w:p>
          <w:p w14:paraId="3363F8AC" w14:textId="77777777" w:rsidR="00DD0AAE" w:rsidRDefault="00DD0AAE" w:rsidP="00516CCE">
            <w:pPr>
              <w:jc w:val="both"/>
              <w:rPr>
                <w:shd w:val="clear" w:color="auto" w:fill="FFFFFF"/>
                <w:lang w:val="it-IT"/>
              </w:rPr>
            </w:pPr>
          </w:p>
          <w:p w14:paraId="2F20D119" w14:textId="5DF24C3F" w:rsidR="00516CCE" w:rsidRPr="00C52353" w:rsidRDefault="00C02EEE" w:rsidP="00516CCE">
            <w:pPr>
              <w:jc w:val="both"/>
              <w:rPr>
                <w:shd w:val="clear" w:color="auto" w:fill="FFFFFF"/>
                <w:lang w:val="it-IT"/>
              </w:rPr>
            </w:pPr>
            <w:r w:rsidRPr="00C52353">
              <w:rPr>
                <w:shd w:val="clear" w:color="auto" w:fill="FFFFFF"/>
                <w:lang w:val="it-IT"/>
              </w:rPr>
              <w:t xml:space="preserve">(7) După modul de expunere a patrimoniului muzeal, muzeele pot fi amenajate în spații închise (în edificii sau pavilioane) și în aer liber (situri </w:t>
            </w:r>
            <w:r w:rsidRPr="00C52353">
              <w:rPr>
                <w:shd w:val="clear" w:color="auto" w:fill="FFFFFF"/>
                <w:lang w:val="it-IT"/>
              </w:rPr>
              <w:lastRenderedPageBreak/>
              <w:t>și rezervații culturale care au caracter arheologic, istoric, artistic, etnografic, tehnic sau arhitectural, constituite din terenuri de pămînt și construcții aferente).</w:t>
            </w:r>
          </w:p>
          <w:p w14:paraId="1902755D" w14:textId="77777777" w:rsidR="00C02EEE" w:rsidRPr="00C52353" w:rsidRDefault="00C02EEE" w:rsidP="00200E8C">
            <w:pPr>
              <w:jc w:val="both"/>
              <w:rPr>
                <w:lang w:val="it-IT" w:eastAsia="ru-RU"/>
              </w:rPr>
            </w:pPr>
            <w:r w:rsidRPr="00C52353">
              <w:rPr>
                <w:shd w:val="clear" w:color="auto" w:fill="FFFFFF"/>
                <w:lang w:val="it-IT"/>
              </w:rPr>
              <w:t xml:space="preserve">(8) Din punctul de vedere al specificului patrimoniului muzeal, se disting următoarele tipuri de muzee: </w:t>
            </w:r>
            <w:r w:rsidRPr="00C52353">
              <w:rPr>
                <w:b/>
                <w:bCs/>
                <w:shd w:val="clear" w:color="auto" w:fill="FFFFFF"/>
                <w:lang w:val="it-IT"/>
              </w:rPr>
              <w:t xml:space="preserve">de arheologie, de istorie, </w:t>
            </w:r>
            <w:r w:rsidRPr="00C52353">
              <w:rPr>
                <w:shd w:val="clear" w:color="auto" w:fill="FFFFFF"/>
                <w:lang w:val="it-IT"/>
              </w:rPr>
              <w:t>de etnografie, de artă, de literatură, de ştiinţă şi tehnică, de arhitectură, memoriale, de istorie naturală și altele.</w:t>
            </w:r>
          </w:p>
        </w:tc>
        <w:tc>
          <w:tcPr>
            <w:tcW w:w="6986" w:type="dxa"/>
            <w:gridSpan w:val="2"/>
            <w:tcBorders>
              <w:left w:val="single" w:sz="4" w:space="0" w:color="auto"/>
            </w:tcBorders>
          </w:tcPr>
          <w:p w14:paraId="4AE83125" w14:textId="78E8AECF" w:rsidR="00C02EEE" w:rsidRPr="00C52353" w:rsidRDefault="00C02EEE" w:rsidP="00A02302">
            <w:pPr>
              <w:jc w:val="both"/>
              <w:rPr>
                <w:b/>
                <w:lang w:val="it-IT"/>
              </w:rPr>
            </w:pPr>
            <w:r w:rsidRPr="00C52353">
              <w:rPr>
                <w:b/>
                <w:bCs/>
                <w:lang w:val="it-IT"/>
              </w:rPr>
              <w:lastRenderedPageBreak/>
              <w:t xml:space="preserve">(1) </w:t>
            </w:r>
            <w:r w:rsidRPr="00C52353">
              <w:rPr>
                <w:b/>
                <w:lang w:val="it-IT"/>
              </w:rPr>
              <w:t>În funcție de importanța</w:t>
            </w:r>
            <w:r w:rsidRPr="00C52353">
              <w:rPr>
                <w:b/>
                <w:bCs/>
                <w:lang w:val="it-IT"/>
              </w:rPr>
              <w:t>, de aria de acoperire teritorială, de mărimea şi valoarea patrimoniului muzeal, de capacitatea ș</w:t>
            </w:r>
            <w:r w:rsidR="00516CCE" w:rsidRPr="00C52353">
              <w:rPr>
                <w:b/>
                <w:bCs/>
                <w:lang w:val="it-IT"/>
              </w:rPr>
              <w:t>tiințifică și tehnică de evidenț</w:t>
            </w:r>
            <w:r w:rsidRPr="00C52353">
              <w:rPr>
                <w:b/>
                <w:bCs/>
                <w:lang w:val="it-IT"/>
              </w:rPr>
              <w:t>ă, cercetare, restaurare şi punere în valoare a  patrimoniului</w:t>
            </w:r>
            <w:r w:rsidRPr="00C52353">
              <w:rPr>
                <w:lang w:val="it-IT"/>
              </w:rPr>
              <w:t xml:space="preserve">, </w:t>
            </w:r>
            <w:r w:rsidRPr="00C52353">
              <w:rPr>
                <w:b/>
                <w:lang w:val="it-IT"/>
              </w:rPr>
              <w:t>muzeele se clasifică în:</w:t>
            </w:r>
          </w:p>
          <w:p w14:paraId="48B239A0" w14:textId="249DCD8B" w:rsidR="00C02EEE" w:rsidRPr="00C52353" w:rsidRDefault="00DE224E" w:rsidP="00A02302">
            <w:pPr>
              <w:ind w:firstLine="567"/>
              <w:jc w:val="both"/>
              <w:rPr>
                <w:lang w:val="it-IT"/>
              </w:rPr>
            </w:pPr>
            <w:r w:rsidRPr="00C52353">
              <w:rPr>
                <w:b/>
                <w:lang w:val="it-IT" w:eastAsia="ru-RU"/>
              </w:rPr>
              <w:t>      </w:t>
            </w:r>
            <w:r w:rsidR="00C02EEE" w:rsidRPr="00C52353">
              <w:rPr>
                <w:lang w:val="it-IT"/>
              </w:rPr>
              <w:t xml:space="preserve">a) muzee naţionale; </w:t>
            </w:r>
          </w:p>
          <w:p w14:paraId="78597927" w14:textId="6F644832" w:rsidR="00C02EEE" w:rsidRPr="00C52353" w:rsidRDefault="00DD0AAE" w:rsidP="00A02302">
            <w:pPr>
              <w:ind w:firstLine="567"/>
              <w:jc w:val="both"/>
              <w:rPr>
                <w:b/>
                <w:lang w:val="it-IT"/>
              </w:rPr>
            </w:pPr>
            <w:r>
              <w:rPr>
                <w:b/>
                <w:lang w:val="it-IT"/>
              </w:rPr>
              <w:t xml:space="preserve">      </w:t>
            </w:r>
            <w:r w:rsidR="003734AA" w:rsidRPr="00C52353">
              <w:rPr>
                <w:b/>
                <w:lang w:val="it-IT"/>
              </w:rPr>
              <w:t>b) muzee raionale și ale unității teritoriale autonome</w:t>
            </w:r>
            <w:r w:rsidR="00C02EEE" w:rsidRPr="00C52353">
              <w:rPr>
                <w:b/>
                <w:lang w:val="it-IT"/>
              </w:rPr>
              <w:t xml:space="preserve"> </w:t>
            </w:r>
            <w:r w:rsidR="003734AA" w:rsidRPr="00C52353">
              <w:rPr>
                <w:b/>
                <w:lang w:val="it-IT"/>
              </w:rPr>
              <w:t xml:space="preserve"> (UTA) </w:t>
            </w:r>
            <w:r w:rsidR="00C02EEE" w:rsidRPr="00C52353">
              <w:rPr>
                <w:b/>
                <w:lang w:val="it-IT"/>
              </w:rPr>
              <w:t xml:space="preserve">Găgăuzia; </w:t>
            </w:r>
          </w:p>
          <w:p w14:paraId="1B89B8B1" w14:textId="7FBCEE9F" w:rsidR="00C02EEE" w:rsidRPr="00C52353" w:rsidRDefault="005F623C" w:rsidP="00A02302">
            <w:pPr>
              <w:ind w:firstLine="567"/>
              <w:jc w:val="both"/>
              <w:rPr>
                <w:lang w:val="it-IT"/>
              </w:rPr>
            </w:pPr>
            <w:r>
              <w:rPr>
                <w:lang w:val="it-IT"/>
              </w:rPr>
              <w:t xml:space="preserve">      </w:t>
            </w:r>
            <w:r w:rsidR="003734AA" w:rsidRPr="00C52353">
              <w:rPr>
                <w:lang w:val="it-IT"/>
              </w:rPr>
              <w:t>c</w:t>
            </w:r>
            <w:r w:rsidR="00C02EEE" w:rsidRPr="00C52353">
              <w:rPr>
                <w:lang w:val="it-IT"/>
              </w:rPr>
              <w:t xml:space="preserve">) muzee locale; </w:t>
            </w:r>
          </w:p>
          <w:p w14:paraId="0D7F2AF5" w14:textId="5671166D" w:rsidR="00C02EEE" w:rsidRPr="00C52353" w:rsidRDefault="00DE224E" w:rsidP="00A02302">
            <w:pPr>
              <w:ind w:firstLine="567"/>
              <w:jc w:val="both"/>
              <w:rPr>
                <w:lang w:val="it-IT"/>
              </w:rPr>
            </w:pPr>
            <w:r w:rsidRPr="00C52353">
              <w:rPr>
                <w:lang w:val="it-IT"/>
              </w:rPr>
              <w:t>      </w:t>
            </w:r>
            <w:r w:rsidR="003734AA" w:rsidRPr="00C52353">
              <w:rPr>
                <w:lang w:val="it-IT"/>
              </w:rPr>
              <w:t>d</w:t>
            </w:r>
            <w:r w:rsidR="00C02EEE" w:rsidRPr="00C52353">
              <w:rPr>
                <w:lang w:val="it-IT"/>
              </w:rPr>
              <w:t>) muzee instituționale.</w:t>
            </w:r>
          </w:p>
          <w:p w14:paraId="629FA582" w14:textId="77777777" w:rsidR="00C02EEE" w:rsidRPr="00C52353" w:rsidRDefault="00C02EEE" w:rsidP="00A02302">
            <w:pPr>
              <w:jc w:val="both"/>
              <w:rPr>
                <w:b/>
                <w:bCs/>
                <w:lang w:val="it-IT"/>
              </w:rPr>
            </w:pPr>
            <w:r w:rsidRPr="00C52353">
              <w:rPr>
                <w:b/>
                <w:bCs/>
                <w:lang w:val="it-IT"/>
              </w:rPr>
              <w:t>(2) Muzeele naționale sunt instituții care dețin un patrimoniu muzeal semnificativ și reprezentativ la nivel de țară, care dispun de un potențial științific, expozițional și tehnico-material important.</w:t>
            </w:r>
          </w:p>
          <w:p w14:paraId="2EBA509E" w14:textId="77777777" w:rsidR="0073706E" w:rsidRPr="00C52353" w:rsidRDefault="00C02EEE" w:rsidP="00A02302">
            <w:pPr>
              <w:jc w:val="both"/>
              <w:rPr>
                <w:lang w:val="it-IT" w:eastAsia="ru-RU"/>
              </w:rPr>
            </w:pPr>
            <w:r w:rsidRPr="00C52353">
              <w:rPr>
                <w:lang w:val="it-IT" w:eastAsia="ru-RU"/>
              </w:rPr>
              <w:t xml:space="preserve"> (3) Muzee raionale și ale UTA Găgăuzia sînt </w:t>
            </w:r>
            <w:r w:rsidRPr="00C52353">
              <w:rPr>
                <w:b/>
                <w:bCs/>
                <w:lang w:val="it-IT" w:eastAsia="ru-RU"/>
              </w:rPr>
              <w:t>instituțiile</w:t>
            </w:r>
            <w:r w:rsidRPr="00C52353">
              <w:rPr>
                <w:lang w:val="it-IT" w:eastAsia="ru-RU"/>
              </w:rPr>
              <w:t xml:space="preserve"> care dețin un patrimoniu muzeal semnificativ în contextul unității teritorial-administrative pe care o reprezintă.</w:t>
            </w:r>
          </w:p>
          <w:p w14:paraId="3CB38F25" w14:textId="3F69FE88" w:rsidR="0073706E" w:rsidRPr="00C52353" w:rsidRDefault="003734AA" w:rsidP="00A02302">
            <w:pPr>
              <w:jc w:val="both"/>
              <w:rPr>
                <w:lang w:val="it-IT" w:eastAsia="ru-RU"/>
              </w:rPr>
            </w:pPr>
            <w:r w:rsidRPr="00C52353">
              <w:rPr>
                <w:lang w:val="it-IT" w:eastAsia="ru-RU"/>
              </w:rPr>
              <w:t> (4) Muzee locale su</w:t>
            </w:r>
            <w:r w:rsidR="00C02EEE" w:rsidRPr="00C52353">
              <w:rPr>
                <w:lang w:val="it-IT" w:eastAsia="ru-RU"/>
              </w:rPr>
              <w:t xml:space="preserve">nt </w:t>
            </w:r>
            <w:r w:rsidR="00C02EEE" w:rsidRPr="00C52353">
              <w:rPr>
                <w:b/>
                <w:bCs/>
                <w:lang w:val="it-IT" w:eastAsia="ru-RU"/>
              </w:rPr>
              <w:t>instituțiile</w:t>
            </w:r>
            <w:r w:rsidR="00C02EEE" w:rsidRPr="00C52353">
              <w:rPr>
                <w:lang w:val="it-IT" w:eastAsia="ru-RU"/>
              </w:rPr>
              <w:t xml:space="preserve"> care, prin patrimoniul muzeal deținut, sînt semnificative pentru teritoriul unei localități (sat, comună, oraș sau municipiu).</w:t>
            </w:r>
          </w:p>
          <w:p w14:paraId="3039368F" w14:textId="48429470" w:rsidR="00E96938" w:rsidRPr="00C52353" w:rsidRDefault="003734AA" w:rsidP="00A02302">
            <w:pPr>
              <w:jc w:val="both"/>
              <w:rPr>
                <w:lang w:val="it-IT" w:eastAsia="ru-RU"/>
              </w:rPr>
            </w:pPr>
            <w:r w:rsidRPr="00C52353">
              <w:rPr>
                <w:lang w:val="it-IT" w:eastAsia="ru-RU"/>
              </w:rPr>
              <w:t>(5) Muzee instituționale su</w:t>
            </w:r>
            <w:r w:rsidR="00C02EEE" w:rsidRPr="00C52353">
              <w:rPr>
                <w:lang w:val="it-IT" w:eastAsia="ru-RU"/>
              </w:rPr>
              <w:t xml:space="preserve">nt </w:t>
            </w:r>
            <w:r w:rsidRPr="00C52353">
              <w:rPr>
                <w:b/>
                <w:lang w:val="it-IT" w:eastAsia="ru-RU"/>
              </w:rPr>
              <w:t>muzee</w:t>
            </w:r>
            <w:r w:rsidRPr="00C52353">
              <w:rPr>
                <w:lang w:val="it-IT" w:eastAsia="ru-RU"/>
              </w:rPr>
              <w:t xml:space="preserve"> </w:t>
            </w:r>
            <w:r w:rsidR="00C02EEE" w:rsidRPr="00C52353">
              <w:rPr>
                <w:lang w:val="it-IT" w:eastAsia="ru-RU"/>
              </w:rPr>
              <w:t>care deţin piese muzeale semnificative pentru istoria întreprinderilor, instituţiilor, organizaţiilor, asociaţiilor, confesiunilor religioase, comunităților etnice etc.</w:t>
            </w:r>
          </w:p>
          <w:p w14:paraId="4F875ECC" w14:textId="1DEED9E1" w:rsidR="00C02EEE" w:rsidRPr="00C52353" w:rsidRDefault="00C02EEE" w:rsidP="00A02302">
            <w:pPr>
              <w:jc w:val="both"/>
              <w:rPr>
                <w:lang w:val="it-IT" w:eastAsia="ru-RU"/>
              </w:rPr>
            </w:pPr>
            <w:r w:rsidRPr="00C52353">
              <w:rPr>
                <w:lang w:val="it-IT" w:eastAsia="ru-RU"/>
              </w:rPr>
              <w:t xml:space="preserve">(6) </w:t>
            </w:r>
            <w:r w:rsidRPr="00C52353">
              <w:rPr>
                <w:b/>
                <w:bCs/>
                <w:lang w:val="it-IT" w:eastAsia="ru-RU"/>
              </w:rPr>
              <w:t>Muzeele</w:t>
            </w:r>
            <w:r w:rsidRPr="00C52353">
              <w:rPr>
                <w:lang w:val="it-IT" w:eastAsia="ru-RU"/>
              </w:rPr>
              <w:t xml:space="preserve"> pot avea statut naţional, raional, al UTA Găgăuzia, local şi instituțional:</w:t>
            </w:r>
          </w:p>
          <w:p w14:paraId="5FC1740B" w14:textId="76815890" w:rsidR="000F3246" w:rsidRPr="00C52353" w:rsidRDefault="00C02EEE" w:rsidP="00A02302">
            <w:pPr>
              <w:jc w:val="both"/>
              <w:rPr>
                <w:b/>
                <w:bCs/>
                <w:lang w:val="it-IT" w:eastAsia="ru-RU"/>
              </w:rPr>
            </w:pPr>
            <w:r w:rsidRPr="00C52353">
              <w:rPr>
                <w:lang w:val="it-IT" w:eastAsia="ru-RU"/>
              </w:rPr>
              <w:t xml:space="preserve">            a) statutul de muzeu național se atribuie prin hotărîre de Guvern, la propunerea Ministerului Culturii, </w:t>
            </w:r>
            <w:r w:rsidR="00DD0AAE">
              <w:rPr>
                <w:b/>
                <w:bCs/>
                <w:lang w:val="ro-RO"/>
              </w:rPr>
              <w:t>cu avizul Comisiei naționale a muzeelor și c</w:t>
            </w:r>
            <w:r w:rsidRPr="00C52353">
              <w:rPr>
                <w:b/>
                <w:bCs/>
                <w:lang w:val="ro-RO"/>
              </w:rPr>
              <w:t>olecțiilor.</w:t>
            </w:r>
            <w:r w:rsidRPr="00C52353">
              <w:rPr>
                <w:b/>
                <w:bCs/>
                <w:lang w:val="it-IT" w:eastAsia="ru-RU"/>
              </w:rPr>
              <w:t>;</w:t>
            </w:r>
          </w:p>
          <w:p w14:paraId="174CA894" w14:textId="451B19A7" w:rsidR="00C02EEE" w:rsidRPr="00C52353" w:rsidRDefault="00C02EEE" w:rsidP="00A02302">
            <w:pPr>
              <w:jc w:val="both"/>
              <w:rPr>
                <w:lang w:val="ro-RO"/>
              </w:rPr>
            </w:pPr>
            <w:r w:rsidRPr="00C52353">
              <w:rPr>
                <w:lang w:val="it-IT" w:eastAsia="ru-RU"/>
              </w:rPr>
              <w:t xml:space="preserve">            b) statutul de muzeu raional, de muzeu al UTA Găgăuzia, de muzeu local sau de muzeu instituțional se atribuie prin deciziile fondatorilor, </w:t>
            </w:r>
            <w:r w:rsidR="00371833" w:rsidRPr="00C52353">
              <w:rPr>
                <w:b/>
                <w:bCs/>
                <w:lang w:val="ro-RO"/>
              </w:rPr>
              <w:t>cu avizul Comisiei</w:t>
            </w:r>
            <w:r w:rsidR="00DD0AAE">
              <w:rPr>
                <w:b/>
                <w:bCs/>
                <w:lang w:val="ro-RO"/>
              </w:rPr>
              <w:t xml:space="preserve"> naționale a muzeelor și m</w:t>
            </w:r>
            <w:r w:rsidRPr="00C52353">
              <w:rPr>
                <w:b/>
                <w:bCs/>
                <w:lang w:val="ro-RO"/>
              </w:rPr>
              <w:t>olecțiilor.</w:t>
            </w:r>
          </w:p>
          <w:p w14:paraId="72EC01E4" w14:textId="748B307E" w:rsidR="00C02EEE" w:rsidRPr="00C52353" w:rsidRDefault="00C02EEE" w:rsidP="00A02302">
            <w:pPr>
              <w:jc w:val="both"/>
              <w:rPr>
                <w:b/>
                <w:bCs/>
                <w:lang w:val="ro-RO"/>
              </w:rPr>
            </w:pPr>
            <w:r w:rsidRPr="00C52353">
              <w:rPr>
                <w:lang w:val="ro-RO" w:eastAsia="ru-RU"/>
              </w:rPr>
              <w:t xml:space="preserve">(7) După modul de expunere a patrimoniului muzeal, muzeele pot fi amenajate în spații închise (în edificii sau pavilioane) și în aer liber </w:t>
            </w:r>
            <w:r w:rsidRPr="00C52353">
              <w:rPr>
                <w:lang w:val="ro-RO" w:eastAsia="ru-RU"/>
              </w:rPr>
              <w:lastRenderedPageBreak/>
              <w:t xml:space="preserve">(situri și rezervații culturale care au caracter arheologic, istoric, artistic, etnografic, tehnic sau arhitectural, constituite din terenuri și construcții aferente, </w:t>
            </w:r>
            <w:r w:rsidRPr="00C52353">
              <w:rPr>
                <w:b/>
                <w:bCs/>
                <w:lang w:val="ro-RO" w:eastAsia="ru-RU"/>
              </w:rPr>
              <w:t>precum și în spațiul virtual</w:t>
            </w:r>
            <w:r w:rsidR="00284832" w:rsidRPr="00C52353">
              <w:rPr>
                <w:b/>
                <w:bCs/>
                <w:lang w:val="ro-RO" w:eastAsia="ru-RU"/>
              </w:rPr>
              <w:t>)</w:t>
            </w:r>
            <w:r w:rsidRPr="00C52353">
              <w:rPr>
                <w:b/>
                <w:bCs/>
                <w:lang w:val="ro-RO" w:eastAsia="ru-RU"/>
              </w:rPr>
              <w:t>;</w:t>
            </w:r>
          </w:p>
          <w:p w14:paraId="631176A5" w14:textId="770A6031" w:rsidR="00C02EEE" w:rsidRPr="00C52353" w:rsidRDefault="004D00F7" w:rsidP="00C7325A">
            <w:pPr>
              <w:jc w:val="both"/>
              <w:rPr>
                <w:lang w:val="it-IT"/>
              </w:rPr>
            </w:pPr>
            <w:r w:rsidRPr="00C52353">
              <w:rPr>
                <w:lang w:val="ro-RO" w:eastAsia="ru-RU"/>
              </w:rPr>
              <w:t> </w:t>
            </w:r>
            <w:r w:rsidR="00C02EEE" w:rsidRPr="00C52353">
              <w:rPr>
                <w:lang w:val="it-IT" w:eastAsia="ru-RU"/>
              </w:rPr>
              <w:t xml:space="preserve">(8) Din punctul de vedere al specificului patrimoniului muzeal, se disting următoarele tipuri de muzee: </w:t>
            </w:r>
            <w:r w:rsidR="00C02EEE" w:rsidRPr="00C52353">
              <w:rPr>
                <w:b/>
                <w:bCs/>
                <w:lang w:val="it-IT" w:eastAsia="ru-RU"/>
              </w:rPr>
              <w:t>de istorie, de arheologie,</w:t>
            </w:r>
            <w:r w:rsidR="00C02EEE" w:rsidRPr="00C52353">
              <w:rPr>
                <w:lang w:val="it-IT" w:eastAsia="ru-RU"/>
              </w:rPr>
              <w:t xml:space="preserve"> de etnografie, de artă, de literatură, de ştiinţă şi tehnică, de arhitectură, memoriale, de istorie naturală,</w:t>
            </w:r>
            <w:r w:rsidR="00C7325A" w:rsidRPr="00C52353">
              <w:rPr>
                <w:lang w:val="it-IT" w:eastAsia="ru-RU"/>
              </w:rPr>
              <w:t xml:space="preserve"> </w:t>
            </w:r>
            <w:r w:rsidR="00C7325A" w:rsidRPr="00C52353">
              <w:rPr>
                <w:b/>
                <w:lang w:val="it-IT" w:eastAsia="ru-RU"/>
              </w:rPr>
              <w:t xml:space="preserve">cu </w:t>
            </w:r>
            <w:r w:rsidR="00C02EEE" w:rsidRPr="00C52353">
              <w:rPr>
                <w:b/>
                <w:bCs/>
                <w:lang w:val="it-IT" w:eastAsia="ru-RU"/>
              </w:rPr>
              <w:t>profil mixt</w:t>
            </w:r>
            <w:r w:rsidR="00C02EEE" w:rsidRPr="00C52353">
              <w:rPr>
                <w:lang w:val="it-IT" w:eastAsia="ru-RU"/>
              </w:rPr>
              <w:t xml:space="preserve"> și altele.</w:t>
            </w:r>
          </w:p>
        </w:tc>
      </w:tr>
      <w:tr w:rsidR="00C307F6" w:rsidRPr="00C52353" w14:paraId="55E8B7D3" w14:textId="77777777" w:rsidTr="001D622F">
        <w:tc>
          <w:tcPr>
            <w:tcW w:w="675" w:type="dxa"/>
          </w:tcPr>
          <w:p w14:paraId="46312C64" w14:textId="7A8C6BBA" w:rsidR="00C307F6" w:rsidRPr="00C52353" w:rsidRDefault="00480D6D" w:rsidP="00A02302">
            <w:pPr>
              <w:jc w:val="center"/>
              <w:rPr>
                <w:b/>
                <w:lang w:val="ro-RO"/>
              </w:rPr>
            </w:pPr>
            <w:r w:rsidRPr="00C52353">
              <w:rPr>
                <w:b/>
                <w:lang w:val="ro-RO"/>
              </w:rPr>
              <w:lastRenderedPageBreak/>
              <w:t>6</w:t>
            </w:r>
          </w:p>
        </w:tc>
        <w:tc>
          <w:tcPr>
            <w:tcW w:w="14351" w:type="dxa"/>
            <w:gridSpan w:val="4"/>
          </w:tcPr>
          <w:p w14:paraId="6780DE9A" w14:textId="77777777" w:rsidR="00C307F6" w:rsidRPr="00C52353" w:rsidRDefault="00C307F6" w:rsidP="00A02302">
            <w:pPr>
              <w:ind w:right="34"/>
              <w:jc w:val="both"/>
              <w:rPr>
                <w:lang w:val="ro-RO"/>
              </w:rPr>
            </w:pPr>
            <w:r w:rsidRPr="00C52353">
              <w:rPr>
                <w:b/>
                <w:bCs/>
                <w:lang w:val="it-IT" w:eastAsia="ru-RU"/>
              </w:rPr>
              <w:t>Articolul 6.</w:t>
            </w:r>
            <w:r w:rsidRPr="00C52353">
              <w:rPr>
                <w:lang w:val="it-IT" w:eastAsia="ru-RU"/>
              </w:rPr>
              <w:t> Înființarea muzeelor</w:t>
            </w:r>
          </w:p>
        </w:tc>
      </w:tr>
      <w:tr w:rsidR="00C71E29" w:rsidRPr="00C52353" w14:paraId="7F3F0EFC" w14:textId="77777777" w:rsidTr="001D622F">
        <w:tc>
          <w:tcPr>
            <w:tcW w:w="675" w:type="dxa"/>
          </w:tcPr>
          <w:p w14:paraId="5BE0F97C" w14:textId="77777777" w:rsidR="00C71E29" w:rsidRPr="00C52353" w:rsidRDefault="00C71E29" w:rsidP="00A02302">
            <w:pPr>
              <w:jc w:val="center"/>
              <w:rPr>
                <w:b/>
                <w:lang w:val="ro-RO"/>
              </w:rPr>
            </w:pPr>
          </w:p>
        </w:tc>
        <w:tc>
          <w:tcPr>
            <w:tcW w:w="7371" w:type="dxa"/>
            <w:gridSpan w:val="3"/>
          </w:tcPr>
          <w:p w14:paraId="5C17B80C" w14:textId="6AE354D8" w:rsidR="0034040B" w:rsidRPr="005F623C" w:rsidRDefault="00C71E29" w:rsidP="005F623C">
            <w:pPr>
              <w:pStyle w:val="a4"/>
              <w:numPr>
                <w:ilvl w:val="0"/>
                <w:numId w:val="17"/>
              </w:numPr>
              <w:tabs>
                <w:tab w:val="num" w:pos="360"/>
              </w:tabs>
              <w:jc w:val="both"/>
              <w:rPr>
                <w:lang w:val="ro-RO"/>
              </w:rPr>
            </w:pPr>
            <w:r w:rsidRPr="005F623C">
              <w:rPr>
                <w:lang w:val="ro-RO"/>
              </w:rPr>
              <w:t>Muzeele pot fi înființate în calitate de instituții publice sau private.</w:t>
            </w:r>
            <w:r w:rsidRPr="005F623C">
              <w:rPr>
                <w:lang w:val="ro-RO"/>
              </w:rPr>
              <w:br/>
            </w:r>
          </w:p>
          <w:p w14:paraId="60CFF019" w14:textId="302AF973" w:rsidR="00523DB9" w:rsidRPr="00C52353" w:rsidRDefault="00523DB9" w:rsidP="00C7325A">
            <w:pPr>
              <w:tabs>
                <w:tab w:val="num" w:pos="360"/>
              </w:tabs>
              <w:jc w:val="both"/>
              <w:rPr>
                <w:lang w:val="ro-RO"/>
              </w:rPr>
            </w:pPr>
          </w:p>
          <w:p w14:paraId="243AD80F" w14:textId="77777777" w:rsidR="00523DB9" w:rsidRPr="00C52353" w:rsidRDefault="00C71E29" w:rsidP="00A02302">
            <w:pPr>
              <w:tabs>
                <w:tab w:val="num" w:pos="360"/>
              </w:tabs>
              <w:ind w:hanging="108"/>
              <w:jc w:val="both"/>
              <w:rPr>
                <w:lang w:val="it-IT"/>
              </w:rPr>
            </w:pPr>
            <w:r w:rsidRPr="00C52353">
              <w:rPr>
                <w:lang w:val="ro-RO"/>
              </w:rPr>
              <w:t> </w:t>
            </w:r>
            <w:r w:rsidRPr="00C52353">
              <w:rPr>
                <w:lang w:val="it-IT"/>
              </w:rPr>
              <w:t xml:space="preserve">(3) Muzeele din subordinea autorităţilor administraţiei publice locale, ale UTA Găgăuzia, din subordinea altor autorităţi publice sau instituţii se organizează, se reorganizează și se desființează în conformitate cu prevederile prezentei legi şi ale </w:t>
            </w:r>
            <w:r w:rsidRPr="00C52353">
              <w:rPr>
                <w:b/>
                <w:lang w:val="it-IT"/>
              </w:rPr>
              <w:t>regulamentelor</w:t>
            </w:r>
            <w:r w:rsidRPr="00C52353">
              <w:rPr>
                <w:lang w:val="it-IT"/>
              </w:rPr>
              <w:t xml:space="preserve"> proprii de organizare şi funcţionare, aprobate de autorităţile fondatoare.</w:t>
            </w:r>
          </w:p>
          <w:p w14:paraId="1265842F" w14:textId="77777777" w:rsidR="0034040B" w:rsidRPr="00C52353" w:rsidRDefault="0034040B" w:rsidP="00A02302">
            <w:pPr>
              <w:tabs>
                <w:tab w:val="num" w:pos="360"/>
              </w:tabs>
              <w:ind w:hanging="108"/>
              <w:jc w:val="both"/>
              <w:rPr>
                <w:lang w:val="it-IT"/>
              </w:rPr>
            </w:pPr>
          </w:p>
          <w:p w14:paraId="007F7D49" w14:textId="714AE8A4" w:rsidR="00523DB9" w:rsidRPr="00C52353" w:rsidRDefault="00C71E29" w:rsidP="005F623C">
            <w:pPr>
              <w:tabs>
                <w:tab w:val="num" w:pos="360"/>
              </w:tabs>
              <w:jc w:val="both"/>
              <w:rPr>
                <w:lang w:val="it-IT"/>
              </w:rPr>
            </w:pPr>
            <w:r w:rsidRPr="00C52353">
              <w:rPr>
                <w:lang w:val="it-IT"/>
              </w:rPr>
              <w:t xml:space="preserve">(4) </w:t>
            </w:r>
            <w:r w:rsidRPr="00C52353">
              <w:rPr>
                <w:b/>
                <w:lang w:val="it-IT"/>
              </w:rPr>
              <w:t>Muzeele aflate în proprietate privată</w:t>
            </w:r>
            <w:r w:rsidRPr="00C52353">
              <w:rPr>
                <w:lang w:val="it-IT"/>
              </w:rPr>
              <w:t xml:space="preserve"> se înfiinţează de către </w:t>
            </w:r>
            <w:r w:rsidRPr="00C52353">
              <w:rPr>
                <w:b/>
                <w:lang w:val="it-IT"/>
              </w:rPr>
              <w:t>persoane juridice sau fizice de drept privat</w:t>
            </w:r>
            <w:r w:rsidRPr="00C52353">
              <w:rPr>
                <w:lang w:val="it-IT"/>
              </w:rPr>
              <w:t xml:space="preserve">, în conformitate cu prevederile prezentei legi şi ale </w:t>
            </w:r>
            <w:r w:rsidRPr="00C52353">
              <w:rPr>
                <w:b/>
                <w:lang w:val="it-IT"/>
              </w:rPr>
              <w:t>regulamentelor</w:t>
            </w:r>
            <w:r w:rsidRPr="00C52353">
              <w:rPr>
                <w:lang w:val="it-IT"/>
              </w:rPr>
              <w:t xml:space="preserve"> proprii de organizare şi funcţionare, avizate de Ministerul Culturii.</w:t>
            </w:r>
          </w:p>
          <w:p w14:paraId="35F61816" w14:textId="77777777" w:rsidR="00523DB9" w:rsidRPr="00C52353" w:rsidRDefault="00C71E29" w:rsidP="00A02302">
            <w:pPr>
              <w:tabs>
                <w:tab w:val="num" w:pos="360"/>
              </w:tabs>
              <w:ind w:hanging="108"/>
              <w:jc w:val="both"/>
              <w:rPr>
                <w:b/>
                <w:bCs/>
                <w:lang w:val="it-IT"/>
              </w:rPr>
            </w:pPr>
            <w:r w:rsidRPr="00C52353">
              <w:rPr>
                <w:b/>
                <w:bCs/>
                <w:lang w:val="it-IT"/>
              </w:rPr>
              <w:t>(5) Etapele înființării instituției muzeale:</w:t>
            </w:r>
          </w:p>
          <w:p w14:paraId="3D06D12C" w14:textId="77777777" w:rsidR="00523DB9" w:rsidRPr="00C52353" w:rsidRDefault="00523DB9" w:rsidP="00A02302">
            <w:pPr>
              <w:tabs>
                <w:tab w:val="num" w:pos="360"/>
              </w:tabs>
              <w:ind w:hanging="108"/>
              <w:jc w:val="both"/>
              <w:rPr>
                <w:b/>
                <w:bCs/>
                <w:lang w:val="it-IT"/>
              </w:rPr>
            </w:pPr>
            <w:r w:rsidRPr="00C52353">
              <w:rPr>
                <w:b/>
                <w:bCs/>
                <w:lang w:val="it-IT"/>
              </w:rPr>
              <w:t xml:space="preserve"> </w:t>
            </w:r>
            <w:r w:rsidR="00C71E29" w:rsidRPr="00C52353">
              <w:rPr>
                <w:b/>
                <w:bCs/>
                <w:lang w:val="it-IT"/>
              </w:rPr>
              <w:t>a) emiterea deciziei de înființare a instituției muzeale;</w:t>
            </w:r>
          </w:p>
          <w:p w14:paraId="4993475F" w14:textId="77777777" w:rsidR="00523DB9" w:rsidRPr="00C52353" w:rsidRDefault="00C71E29" w:rsidP="00A02302">
            <w:pPr>
              <w:tabs>
                <w:tab w:val="num" w:pos="360"/>
              </w:tabs>
              <w:ind w:hanging="108"/>
              <w:jc w:val="both"/>
              <w:rPr>
                <w:b/>
                <w:bCs/>
                <w:lang w:val="it-IT"/>
              </w:rPr>
            </w:pPr>
            <w:r w:rsidRPr="00C52353">
              <w:rPr>
                <w:b/>
                <w:bCs/>
                <w:lang w:val="it-IT"/>
              </w:rPr>
              <w:t>b) înființarea instituției muzeale;</w:t>
            </w:r>
          </w:p>
          <w:p w14:paraId="3225DECE" w14:textId="77777777" w:rsidR="00523DB9" w:rsidRPr="00C52353" w:rsidRDefault="00C71E29" w:rsidP="00A02302">
            <w:pPr>
              <w:tabs>
                <w:tab w:val="num" w:pos="360"/>
              </w:tabs>
              <w:ind w:hanging="108"/>
              <w:jc w:val="both"/>
              <w:rPr>
                <w:b/>
                <w:bCs/>
                <w:lang w:val="it-IT"/>
              </w:rPr>
            </w:pPr>
            <w:r w:rsidRPr="00C52353">
              <w:rPr>
                <w:b/>
                <w:bCs/>
                <w:lang w:val="it-IT"/>
              </w:rPr>
              <w:t>c) înregistrarea instituției muzeale.</w:t>
            </w:r>
          </w:p>
          <w:p w14:paraId="59EC9452" w14:textId="77777777" w:rsidR="00DD0AAE" w:rsidRDefault="00DD0AAE" w:rsidP="00A02302">
            <w:pPr>
              <w:tabs>
                <w:tab w:val="num" w:pos="360"/>
              </w:tabs>
              <w:ind w:hanging="108"/>
              <w:jc w:val="both"/>
              <w:rPr>
                <w:lang w:val="it-IT"/>
              </w:rPr>
            </w:pPr>
          </w:p>
          <w:p w14:paraId="71E14FC3" w14:textId="4297F05A" w:rsidR="00523DB9" w:rsidRPr="00C52353" w:rsidRDefault="00C71E29" w:rsidP="00A02302">
            <w:pPr>
              <w:tabs>
                <w:tab w:val="num" w:pos="360"/>
              </w:tabs>
              <w:ind w:hanging="108"/>
              <w:jc w:val="both"/>
              <w:rPr>
                <w:lang w:val="it-IT"/>
              </w:rPr>
            </w:pPr>
            <w:r w:rsidRPr="00C52353">
              <w:rPr>
                <w:lang w:val="it-IT"/>
              </w:rPr>
              <w:t>(6) Decizia de înființare a instituției muzeale se emite:</w:t>
            </w:r>
          </w:p>
          <w:p w14:paraId="6BBDDE41" w14:textId="77777777" w:rsidR="00523DB9" w:rsidRPr="00C52353" w:rsidRDefault="00523DB9" w:rsidP="00A02302">
            <w:pPr>
              <w:tabs>
                <w:tab w:val="num" w:pos="360"/>
              </w:tabs>
              <w:ind w:hanging="108"/>
              <w:jc w:val="both"/>
              <w:rPr>
                <w:lang w:val="it-IT"/>
              </w:rPr>
            </w:pPr>
            <w:r w:rsidRPr="00C52353">
              <w:rPr>
                <w:lang w:val="it-IT"/>
              </w:rPr>
              <w:t xml:space="preserve"> </w:t>
            </w:r>
            <w:r w:rsidR="00C71E29" w:rsidRPr="00C52353">
              <w:rPr>
                <w:lang w:val="it-IT"/>
              </w:rPr>
              <w:t>a) prin actul administrativ al fondatorului, în cazul instituțiilor muzeale publice;</w:t>
            </w:r>
          </w:p>
          <w:p w14:paraId="6E044B89" w14:textId="458AB4AF" w:rsidR="00523DB9" w:rsidRPr="00C52353" w:rsidRDefault="00C71E29" w:rsidP="00480D6D">
            <w:pPr>
              <w:tabs>
                <w:tab w:val="num" w:pos="360"/>
              </w:tabs>
              <w:ind w:hanging="108"/>
              <w:jc w:val="both"/>
              <w:rPr>
                <w:lang w:val="it-IT"/>
              </w:rPr>
            </w:pPr>
            <w:r w:rsidRPr="00C52353">
              <w:rPr>
                <w:lang w:val="it-IT"/>
              </w:rPr>
              <w:t>b) prin angajamentul scris al persoanelor private ori asociate, înregistrat la Ministerul</w:t>
            </w:r>
            <w:r w:rsidR="00480D6D" w:rsidRPr="00C52353">
              <w:rPr>
                <w:lang w:val="it-IT"/>
              </w:rPr>
              <w:t xml:space="preserve"> </w:t>
            </w:r>
            <w:r w:rsidRPr="00C52353">
              <w:rPr>
                <w:lang w:val="it-IT"/>
              </w:rPr>
              <w:t>Culturii, în cazul instituțiilor muzeale private.</w:t>
            </w:r>
            <w:r w:rsidRPr="00C52353">
              <w:rPr>
                <w:lang w:val="it-IT"/>
              </w:rPr>
              <w:br/>
              <w:t xml:space="preserve">(7) </w:t>
            </w:r>
            <w:r w:rsidRPr="00C52353">
              <w:rPr>
                <w:b/>
                <w:bCs/>
                <w:lang w:val="it-IT"/>
              </w:rPr>
              <w:t>Înființarea instituției muzeale cuprinde următoarele activități obligatorii:</w:t>
            </w:r>
            <w:r w:rsidRPr="00C52353">
              <w:rPr>
                <w:b/>
                <w:bCs/>
                <w:lang w:val="it-IT"/>
              </w:rPr>
              <w:br/>
            </w:r>
            <w:r w:rsidRPr="00C52353">
              <w:rPr>
                <w:lang w:val="it-IT"/>
              </w:rPr>
              <w:t>a) acumularea și documentarea conform cerințelor legale referitoare la patrimoniul cultural destinat muzeificării;</w:t>
            </w:r>
          </w:p>
          <w:p w14:paraId="246072F3" w14:textId="77777777" w:rsidR="0034040B" w:rsidRPr="00C52353" w:rsidRDefault="0034040B" w:rsidP="00A02302">
            <w:pPr>
              <w:tabs>
                <w:tab w:val="num" w:pos="360"/>
              </w:tabs>
              <w:ind w:hanging="108"/>
              <w:jc w:val="both"/>
              <w:rPr>
                <w:lang w:val="it-IT"/>
              </w:rPr>
            </w:pPr>
          </w:p>
          <w:p w14:paraId="128FD83F" w14:textId="77777777" w:rsidR="0034040B" w:rsidRPr="00C52353" w:rsidRDefault="0034040B" w:rsidP="0034040B">
            <w:pPr>
              <w:tabs>
                <w:tab w:val="num" w:pos="360"/>
              </w:tabs>
              <w:jc w:val="both"/>
              <w:rPr>
                <w:lang w:val="it-IT"/>
              </w:rPr>
            </w:pPr>
          </w:p>
          <w:p w14:paraId="29CF42FC" w14:textId="04FFAD05" w:rsidR="0034040B" w:rsidRPr="00C52353" w:rsidRDefault="00C71E29" w:rsidP="0034040B">
            <w:pPr>
              <w:tabs>
                <w:tab w:val="num" w:pos="360"/>
              </w:tabs>
              <w:jc w:val="both"/>
              <w:rPr>
                <w:lang w:val="it-IT"/>
              </w:rPr>
            </w:pPr>
            <w:r w:rsidRPr="00C52353">
              <w:rPr>
                <w:lang w:val="it-IT"/>
              </w:rPr>
              <w:t xml:space="preserve">b) elaborarea și aprobarea de către autoritatea tutelară a </w:t>
            </w:r>
            <w:r w:rsidRPr="00C52353">
              <w:rPr>
                <w:b/>
                <w:lang w:val="it-IT"/>
              </w:rPr>
              <w:t xml:space="preserve">regulamentului </w:t>
            </w:r>
            <w:r w:rsidRPr="00C52353">
              <w:rPr>
                <w:lang w:val="it-IT"/>
              </w:rPr>
              <w:t xml:space="preserve">de organizare și funcționare a </w:t>
            </w:r>
            <w:r w:rsidRPr="00C52353">
              <w:rPr>
                <w:b/>
                <w:lang w:val="it-IT"/>
              </w:rPr>
              <w:t>instituției muzeale</w:t>
            </w:r>
            <w:r w:rsidRPr="00C52353">
              <w:rPr>
                <w:lang w:val="it-IT"/>
              </w:rPr>
              <w:t>;</w:t>
            </w:r>
            <w:r w:rsidRPr="00C52353">
              <w:rPr>
                <w:lang w:val="it-IT"/>
              </w:rPr>
              <w:br/>
              <w:t>c) identificarea și angajarea personalului necesar pentru muzeu; </w:t>
            </w:r>
            <w:r w:rsidRPr="00C52353">
              <w:rPr>
                <w:lang w:val="it-IT"/>
              </w:rPr>
              <w:br/>
            </w:r>
            <w:r w:rsidR="00523DB9" w:rsidRPr="00C52353">
              <w:rPr>
                <w:lang w:val="it-IT"/>
              </w:rPr>
              <w:t>d</w:t>
            </w:r>
            <w:r w:rsidRPr="00C52353">
              <w:rPr>
                <w:lang w:val="it-IT"/>
              </w:rPr>
              <w:t>) asigurarea unui imobil/unor spații destinate pentru muzeu;</w:t>
            </w:r>
            <w:r w:rsidRPr="00C52353">
              <w:rPr>
                <w:lang w:val="it-IT"/>
              </w:rPr>
              <w:br/>
              <w:t>e) asigurarea mecanismului economico-financiar necesar activității muzeului.</w:t>
            </w:r>
            <w:r w:rsidRPr="00C52353">
              <w:rPr>
                <w:lang w:val="it-IT"/>
              </w:rPr>
              <w:br/>
            </w:r>
          </w:p>
          <w:p w14:paraId="33F25006" w14:textId="77777777" w:rsidR="00122651" w:rsidRPr="00C52353" w:rsidRDefault="00122651" w:rsidP="0034040B">
            <w:pPr>
              <w:tabs>
                <w:tab w:val="num" w:pos="360"/>
              </w:tabs>
              <w:jc w:val="both"/>
              <w:rPr>
                <w:lang w:val="it-IT"/>
              </w:rPr>
            </w:pPr>
          </w:p>
          <w:p w14:paraId="71F4CFA4" w14:textId="77777777" w:rsidR="00122651" w:rsidRPr="00C52353" w:rsidRDefault="00122651" w:rsidP="0034040B">
            <w:pPr>
              <w:tabs>
                <w:tab w:val="num" w:pos="360"/>
              </w:tabs>
              <w:jc w:val="both"/>
              <w:rPr>
                <w:lang w:val="it-IT"/>
              </w:rPr>
            </w:pPr>
          </w:p>
          <w:p w14:paraId="57CEC222" w14:textId="77777777" w:rsidR="00122651" w:rsidRPr="00C52353" w:rsidRDefault="00122651" w:rsidP="0034040B">
            <w:pPr>
              <w:tabs>
                <w:tab w:val="num" w:pos="360"/>
              </w:tabs>
              <w:jc w:val="both"/>
              <w:rPr>
                <w:lang w:val="it-IT"/>
              </w:rPr>
            </w:pPr>
          </w:p>
          <w:p w14:paraId="35D2C493" w14:textId="4767EDD6" w:rsidR="00C71E29" w:rsidRPr="00C52353" w:rsidRDefault="00C71E29" w:rsidP="0034040B">
            <w:pPr>
              <w:tabs>
                <w:tab w:val="num" w:pos="360"/>
              </w:tabs>
              <w:jc w:val="both"/>
              <w:rPr>
                <w:lang w:val="it-IT" w:eastAsia="ru-RU"/>
              </w:rPr>
            </w:pPr>
          </w:p>
        </w:tc>
        <w:tc>
          <w:tcPr>
            <w:tcW w:w="6980" w:type="dxa"/>
          </w:tcPr>
          <w:p w14:paraId="0AA37ACB" w14:textId="1B1B8608" w:rsidR="007F7F56" w:rsidRPr="005F623C" w:rsidRDefault="00866D52" w:rsidP="005F623C">
            <w:pPr>
              <w:pStyle w:val="a4"/>
              <w:numPr>
                <w:ilvl w:val="0"/>
                <w:numId w:val="18"/>
              </w:numPr>
              <w:tabs>
                <w:tab w:val="num" w:pos="360"/>
              </w:tabs>
              <w:jc w:val="both"/>
              <w:rPr>
                <w:lang w:val="it-IT"/>
              </w:rPr>
            </w:pPr>
            <w:r w:rsidRPr="005F623C">
              <w:rPr>
                <w:lang w:val="it-IT"/>
              </w:rPr>
              <w:lastRenderedPageBreak/>
              <w:t>Muzeele</w:t>
            </w:r>
            <w:r w:rsidR="00D572A0" w:rsidRPr="005F623C">
              <w:rPr>
                <w:lang w:val="it-IT"/>
              </w:rPr>
              <w:t xml:space="preserve"> </w:t>
            </w:r>
            <w:r w:rsidR="00D572A0" w:rsidRPr="005F623C">
              <w:rPr>
                <w:b/>
                <w:lang w:val="it-IT"/>
              </w:rPr>
              <w:t>cu personalitate juridică</w:t>
            </w:r>
            <w:r w:rsidRPr="005F623C">
              <w:rPr>
                <w:lang w:val="it-IT"/>
              </w:rPr>
              <w:t xml:space="preserve"> pot fi înființate în calitate de instituții publice sau private.</w:t>
            </w:r>
          </w:p>
          <w:p w14:paraId="3CAA6888" w14:textId="7A17BA8D" w:rsidR="007F7F56" w:rsidRPr="00C52353" w:rsidRDefault="007F7F56" w:rsidP="00A02302">
            <w:pPr>
              <w:tabs>
                <w:tab w:val="num" w:pos="360"/>
              </w:tabs>
              <w:ind w:hanging="108"/>
              <w:jc w:val="both"/>
              <w:rPr>
                <w:lang w:val="it-IT"/>
              </w:rPr>
            </w:pPr>
          </w:p>
          <w:p w14:paraId="7078F861" w14:textId="4E6A70FD" w:rsidR="00866D52" w:rsidRPr="00C52353" w:rsidRDefault="00866D52" w:rsidP="00A02302">
            <w:pPr>
              <w:tabs>
                <w:tab w:val="num" w:pos="360"/>
              </w:tabs>
              <w:ind w:hanging="108"/>
              <w:jc w:val="both"/>
              <w:rPr>
                <w:lang w:val="it-IT"/>
              </w:rPr>
            </w:pPr>
            <w:r w:rsidRPr="00C52353">
              <w:rPr>
                <w:lang w:val="it-IT"/>
              </w:rPr>
              <w:t xml:space="preserve"> (3) Muzeele din subordinea autorităţilor administraţiei publice locale, ale UTA Găgăuzia, din subordinea altor autorităţi publice sau instituţii se organizează, se reorganizează și </w:t>
            </w:r>
            <w:r w:rsidR="00C7325A" w:rsidRPr="00C52353">
              <w:rPr>
                <w:lang w:val="it-IT"/>
              </w:rPr>
              <w:t>se desființează</w:t>
            </w:r>
            <w:r w:rsidRPr="00C52353">
              <w:rPr>
                <w:lang w:val="it-IT"/>
              </w:rPr>
              <w:t xml:space="preserve"> în conformitate cu prevederile prezentei legi şi ale </w:t>
            </w:r>
            <w:r w:rsidR="009355CE" w:rsidRPr="00C52353">
              <w:rPr>
                <w:b/>
                <w:lang w:val="it-IT"/>
              </w:rPr>
              <w:t>statutelor</w:t>
            </w:r>
            <w:r w:rsidRPr="00C52353">
              <w:rPr>
                <w:b/>
                <w:lang w:val="it-IT"/>
              </w:rPr>
              <w:t xml:space="preserve"> </w:t>
            </w:r>
            <w:r w:rsidRPr="00C52353">
              <w:rPr>
                <w:lang w:val="it-IT"/>
              </w:rPr>
              <w:t>proprii de organizare şi funcţionare, aprobate de autorităţile fondatoare.</w:t>
            </w:r>
          </w:p>
          <w:p w14:paraId="6B58D5D9" w14:textId="77777777" w:rsidR="009355CE" w:rsidRPr="00C52353" w:rsidRDefault="009355CE" w:rsidP="00A02302">
            <w:pPr>
              <w:tabs>
                <w:tab w:val="num" w:pos="360"/>
              </w:tabs>
              <w:ind w:hanging="108"/>
              <w:jc w:val="both"/>
              <w:rPr>
                <w:lang w:val="it-IT"/>
              </w:rPr>
            </w:pPr>
          </w:p>
          <w:p w14:paraId="6BDD8C4F" w14:textId="408691F2" w:rsidR="00866D52" w:rsidRPr="00C52353" w:rsidRDefault="00866D52" w:rsidP="00A02302">
            <w:pPr>
              <w:tabs>
                <w:tab w:val="num" w:pos="360"/>
              </w:tabs>
              <w:ind w:hanging="108"/>
              <w:jc w:val="both"/>
              <w:rPr>
                <w:lang w:val="it-IT"/>
              </w:rPr>
            </w:pPr>
            <w:r w:rsidRPr="00C52353">
              <w:rPr>
                <w:lang w:val="it-IT"/>
              </w:rPr>
              <w:t xml:space="preserve">(4) </w:t>
            </w:r>
            <w:r w:rsidRPr="00C52353">
              <w:rPr>
                <w:b/>
                <w:lang w:val="it-IT"/>
              </w:rPr>
              <w:t xml:space="preserve">Muzeele </w:t>
            </w:r>
            <w:r w:rsidR="00EC1A46" w:rsidRPr="00C52353">
              <w:rPr>
                <w:b/>
                <w:lang w:val="it-IT"/>
              </w:rPr>
              <w:t>private</w:t>
            </w:r>
            <w:r w:rsidRPr="00C52353">
              <w:rPr>
                <w:lang w:val="it-IT"/>
              </w:rPr>
              <w:t xml:space="preserve"> se înfiinţează de către </w:t>
            </w:r>
            <w:r w:rsidRPr="00C52353">
              <w:rPr>
                <w:b/>
                <w:lang w:val="it-IT"/>
              </w:rPr>
              <w:t xml:space="preserve">persoane </w:t>
            </w:r>
            <w:r w:rsidR="00FF65F1" w:rsidRPr="00C52353">
              <w:rPr>
                <w:b/>
                <w:lang w:val="it-IT"/>
              </w:rPr>
              <w:t>fizice sau juridice</w:t>
            </w:r>
            <w:r w:rsidRPr="00C52353">
              <w:rPr>
                <w:b/>
                <w:lang w:val="it-IT"/>
              </w:rPr>
              <w:t xml:space="preserve"> de drept privat</w:t>
            </w:r>
            <w:r w:rsidRPr="00C52353">
              <w:rPr>
                <w:lang w:val="it-IT"/>
              </w:rPr>
              <w:t xml:space="preserve">, în conformitate cu prevederile prezentei legi şi ale </w:t>
            </w:r>
            <w:r w:rsidR="009355CE" w:rsidRPr="00C52353">
              <w:rPr>
                <w:b/>
                <w:lang w:val="it-IT"/>
              </w:rPr>
              <w:t>statutelor</w:t>
            </w:r>
            <w:r w:rsidRPr="00C52353">
              <w:rPr>
                <w:lang w:val="it-IT"/>
              </w:rPr>
              <w:t xml:space="preserve"> proprii de organizare şi funcţionare, avizate de Ministerul Culturii.</w:t>
            </w:r>
          </w:p>
          <w:p w14:paraId="445BA237" w14:textId="5ED98517" w:rsidR="00C7325A" w:rsidRPr="00C52353" w:rsidRDefault="00866D52" w:rsidP="00C7325A">
            <w:pPr>
              <w:tabs>
                <w:tab w:val="num" w:pos="360"/>
              </w:tabs>
              <w:ind w:hanging="108"/>
              <w:jc w:val="both"/>
              <w:rPr>
                <w:b/>
                <w:bCs/>
                <w:lang w:val="it-IT"/>
              </w:rPr>
            </w:pPr>
            <w:r w:rsidRPr="00C52353">
              <w:rPr>
                <w:b/>
                <w:bCs/>
                <w:lang w:val="it-IT"/>
              </w:rPr>
              <w:t xml:space="preserve">(5) </w:t>
            </w:r>
            <w:r w:rsidR="00C7325A" w:rsidRPr="00C52353">
              <w:rPr>
                <w:b/>
                <w:bCs/>
                <w:lang w:val="it-IT"/>
              </w:rPr>
              <w:t>–</w:t>
            </w:r>
            <w:r w:rsidRPr="00C52353">
              <w:rPr>
                <w:b/>
                <w:bCs/>
                <w:lang w:val="it-IT"/>
              </w:rPr>
              <w:t xml:space="preserve"> abrogat</w:t>
            </w:r>
          </w:p>
          <w:p w14:paraId="3771A17E" w14:textId="1CE5B5A6" w:rsidR="00C7325A" w:rsidRPr="00C52353" w:rsidRDefault="00C7325A" w:rsidP="00C7325A">
            <w:pPr>
              <w:tabs>
                <w:tab w:val="num" w:pos="360"/>
              </w:tabs>
              <w:ind w:hanging="108"/>
              <w:jc w:val="both"/>
              <w:rPr>
                <w:b/>
                <w:bCs/>
                <w:lang w:val="it-IT"/>
              </w:rPr>
            </w:pPr>
            <w:r w:rsidRPr="00C52353">
              <w:rPr>
                <w:b/>
                <w:lang w:val="it-IT"/>
              </w:rPr>
              <w:t>(5¹)</w:t>
            </w:r>
            <w:r w:rsidRPr="00C52353">
              <w:rPr>
                <w:b/>
              </w:rPr>
              <w:t xml:space="preserve"> </w:t>
            </w:r>
            <w:proofErr w:type="spellStart"/>
            <w:r w:rsidRPr="00C52353">
              <w:rPr>
                <w:b/>
              </w:rPr>
              <w:t>Muzeele</w:t>
            </w:r>
            <w:proofErr w:type="spellEnd"/>
            <w:r w:rsidRPr="00C52353">
              <w:rPr>
                <w:b/>
              </w:rPr>
              <w:t xml:space="preserve"> </w:t>
            </w:r>
            <w:proofErr w:type="spellStart"/>
            <w:r w:rsidRPr="00C52353">
              <w:rPr>
                <w:b/>
              </w:rPr>
              <w:t>virtuale</w:t>
            </w:r>
            <w:proofErr w:type="spellEnd"/>
            <w:r w:rsidRPr="00C52353">
              <w:rPr>
                <w:b/>
              </w:rPr>
              <w:t xml:space="preserve"> se </w:t>
            </w:r>
            <w:proofErr w:type="spellStart"/>
            <w:r w:rsidRPr="00C52353">
              <w:rPr>
                <w:b/>
              </w:rPr>
              <w:t>înfiinţează</w:t>
            </w:r>
            <w:proofErr w:type="spellEnd"/>
            <w:r w:rsidRPr="00C52353">
              <w:rPr>
                <w:b/>
              </w:rPr>
              <w:t xml:space="preserve"> de </w:t>
            </w:r>
            <w:proofErr w:type="spellStart"/>
            <w:r w:rsidRPr="00C52353">
              <w:rPr>
                <w:b/>
              </w:rPr>
              <w:t>către</w:t>
            </w:r>
            <w:proofErr w:type="spellEnd"/>
            <w:r w:rsidRPr="00C52353">
              <w:rPr>
                <w:b/>
              </w:rPr>
              <w:t xml:space="preserve"> </w:t>
            </w:r>
            <w:r w:rsidR="00371833" w:rsidRPr="00C52353">
              <w:rPr>
                <w:b/>
              </w:rPr>
              <w:t>p</w:t>
            </w:r>
            <w:r w:rsidR="00B832C4" w:rsidRPr="00C52353">
              <w:rPr>
                <w:b/>
              </w:rPr>
              <w:t>ersonae</w:t>
            </w:r>
            <w:r w:rsidRPr="00C52353">
              <w:rPr>
                <w:b/>
              </w:rPr>
              <w:t xml:space="preserve"> </w:t>
            </w:r>
            <w:proofErr w:type="spellStart"/>
            <w:r w:rsidRPr="00C52353">
              <w:rPr>
                <w:b/>
              </w:rPr>
              <w:t>fizice</w:t>
            </w:r>
            <w:proofErr w:type="spellEnd"/>
            <w:r w:rsidRPr="00C52353">
              <w:rPr>
                <w:b/>
              </w:rPr>
              <w:t xml:space="preserve"> </w:t>
            </w:r>
            <w:proofErr w:type="spellStart"/>
            <w:r w:rsidRPr="00C52353">
              <w:rPr>
                <w:b/>
              </w:rPr>
              <w:t>sau</w:t>
            </w:r>
            <w:proofErr w:type="spellEnd"/>
            <w:r w:rsidRPr="00C52353">
              <w:rPr>
                <w:b/>
              </w:rPr>
              <w:t xml:space="preserve"> </w:t>
            </w:r>
            <w:proofErr w:type="spellStart"/>
            <w:r w:rsidRPr="00C52353">
              <w:rPr>
                <w:b/>
              </w:rPr>
              <w:t>juridice</w:t>
            </w:r>
            <w:proofErr w:type="spellEnd"/>
            <w:r w:rsidRPr="00C52353">
              <w:rPr>
                <w:b/>
              </w:rPr>
              <w:t xml:space="preserve"> de </w:t>
            </w:r>
            <w:proofErr w:type="spellStart"/>
            <w:r w:rsidRPr="00C52353">
              <w:rPr>
                <w:b/>
              </w:rPr>
              <w:t>drept</w:t>
            </w:r>
            <w:proofErr w:type="spellEnd"/>
            <w:r w:rsidRPr="00C52353">
              <w:rPr>
                <w:b/>
              </w:rPr>
              <w:t xml:space="preserve"> public </w:t>
            </w:r>
            <w:proofErr w:type="spellStart"/>
            <w:r w:rsidRPr="00C52353">
              <w:rPr>
                <w:b/>
              </w:rPr>
              <w:t>sau</w:t>
            </w:r>
            <w:proofErr w:type="spellEnd"/>
            <w:r w:rsidRPr="00C52353">
              <w:rPr>
                <w:b/>
              </w:rPr>
              <w:t xml:space="preserve"> </w:t>
            </w:r>
            <w:proofErr w:type="spellStart"/>
            <w:r w:rsidRPr="00C52353">
              <w:rPr>
                <w:b/>
              </w:rPr>
              <w:t>privat</w:t>
            </w:r>
            <w:proofErr w:type="spellEnd"/>
            <w:r w:rsidRPr="00C52353">
              <w:rPr>
                <w:b/>
              </w:rPr>
              <w:t xml:space="preserve">, </w:t>
            </w:r>
            <w:proofErr w:type="spellStart"/>
            <w:r w:rsidRPr="00C52353">
              <w:rPr>
                <w:b/>
              </w:rPr>
              <w:t>în</w:t>
            </w:r>
            <w:proofErr w:type="spellEnd"/>
            <w:r w:rsidRPr="00C52353">
              <w:rPr>
                <w:b/>
              </w:rPr>
              <w:t xml:space="preserve"> </w:t>
            </w:r>
            <w:proofErr w:type="spellStart"/>
            <w:r w:rsidRPr="00C52353">
              <w:rPr>
                <w:b/>
              </w:rPr>
              <w:t>conformitate</w:t>
            </w:r>
            <w:proofErr w:type="spellEnd"/>
            <w:r w:rsidRPr="00C52353">
              <w:rPr>
                <w:b/>
              </w:rPr>
              <w:t xml:space="preserve"> cu </w:t>
            </w:r>
            <w:proofErr w:type="spellStart"/>
            <w:r w:rsidRPr="00C52353">
              <w:rPr>
                <w:b/>
              </w:rPr>
              <w:t>prevederile</w:t>
            </w:r>
            <w:proofErr w:type="spellEnd"/>
            <w:r w:rsidRPr="00C52353">
              <w:rPr>
                <w:b/>
              </w:rPr>
              <w:t xml:space="preserve"> </w:t>
            </w:r>
            <w:proofErr w:type="spellStart"/>
            <w:r w:rsidRPr="00C52353">
              <w:rPr>
                <w:b/>
              </w:rPr>
              <w:t>prezentei</w:t>
            </w:r>
            <w:proofErr w:type="spellEnd"/>
            <w:r w:rsidRPr="00C52353">
              <w:rPr>
                <w:b/>
              </w:rPr>
              <w:t xml:space="preserve"> </w:t>
            </w:r>
            <w:proofErr w:type="spellStart"/>
            <w:r w:rsidRPr="00C52353">
              <w:rPr>
                <w:b/>
              </w:rPr>
              <w:t>legi</w:t>
            </w:r>
            <w:proofErr w:type="spellEnd"/>
            <w:r w:rsidRPr="00C52353">
              <w:rPr>
                <w:b/>
              </w:rPr>
              <w:t xml:space="preserve"> </w:t>
            </w:r>
            <w:proofErr w:type="spellStart"/>
            <w:r w:rsidRPr="00C52353">
              <w:rPr>
                <w:b/>
              </w:rPr>
              <w:t>şi</w:t>
            </w:r>
            <w:proofErr w:type="spellEnd"/>
            <w:r w:rsidRPr="00C52353">
              <w:rPr>
                <w:b/>
              </w:rPr>
              <w:t xml:space="preserve"> ale </w:t>
            </w:r>
            <w:proofErr w:type="spellStart"/>
            <w:r w:rsidRPr="00C52353">
              <w:rPr>
                <w:b/>
              </w:rPr>
              <w:t>statutelor</w:t>
            </w:r>
            <w:proofErr w:type="spellEnd"/>
            <w:r w:rsidRPr="00C52353">
              <w:rPr>
                <w:b/>
              </w:rPr>
              <w:t xml:space="preserve"> </w:t>
            </w:r>
            <w:proofErr w:type="spellStart"/>
            <w:r w:rsidRPr="00C52353">
              <w:rPr>
                <w:b/>
              </w:rPr>
              <w:t>proprii</w:t>
            </w:r>
            <w:proofErr w:type="spellEnd"/>
            <w:r w:rsidRPr="00C52353">
              <w:rPr>
                <w:b/>
              </w:rPr>
              <w:t xml:space="preserve"> de </w:t>
            </w:r>
            <w:proofErr w:type="spellStart"/>
            <w:r w:rsidRPr="00C52353">
              <w:rPr>
                <w:b/>
              </w:rPr>
              <w:t>organizare</w:t>
            </w:r>
            <w:proofErr w:type="spellEnd"/>
            <w:r w:rsidRPr="00C52353">
              <w:rPr>
                <w:b/>
              </w:rPr>
              <w:t xml:space="preserve"> </w:t>
            </w:r>
            <w:proofErr w:type="spellStart"/>
            <w:r w:rsidRPr="00C52353">
              <w:rPr>
                <w:b/>
              </w:rPr>
              <w:t>şi</w:t>
            </w:r>
            <w:proofErr w:type="spellEnd"/>
            <w:r w:rsidRPr="00C52353">
              <w:rPr>
                <w:b/>
              </w:rPr>
              <w:t xml:space="preserve"> </w:t>
            </w:r>
            <w:proofErr w:type="spellStart"/>
            <w:r w:rsidRPr="00C52353">
              <w:rPr>
                <w:b/>
              </w:rPr>
              <w:t>funcţionare</w:t>
            </w:r>
            <w:proofErr w:type="spellEnd"/>
            <w:r w:rsidRPr="00C52353">
              <w:rPr>
                <w:b/>
              </w:rPr>
              <w:t xml:space="preserve">, </w:t>
            </w:r>
            <w:proofErr w:type="spellStart"/>
            <w:r w:rsidRPr="00C52353">
              <w:rPr>
                <w:b/>
              </w:rPr>
              <w:t>avizate</w:t>
            </w:r>
            <w:proofErr w:type="spellEnd"/>
            <w:r w:rsidRPr="00C52353">
              <w:rPr>
                <w:b/>
              </w:rPr>
              <w:t xml:space="preserve"> de </w:t>
            </w:r>
            <w:proofErr w:type="spellStart"/>
            <w:r w:rsidRPr="00C52353">
              <w:rPr>
                <w:b/>
              </w:rPr>
              <w:t>Ministerul</w:t>
            </w:r>
            <w:proofErr w:type="spellEnd"/>
            <w:r w:rsidRPr="00C52353">
              <w:rPr>
                <w:b/>
              </w:rPr>
              <w:t xml:space="preserve"> </w:t>
            </w:r>
            <w:proofErr w:type="spellStart"/>
            <w:r w:rsidRPr="00C52353">
              <w:rPr>
                <w:b/>
              </w:rPr>
              <w:t>Culturii</w:t>
            </w:r>
            <w:proofErr w:type="spellEnd"/>
            <w:r w:rsidRPr="00C52353">
              <w:rPr>
                <w:b/>
              </w:rPr>
              <w:t>.</w:t>
            </w:r>
          </w:p>
          <w:p w14:paraId="52D88683" w14:textId="77777777" w:rsidR="0034040B" w:rsidRPr="00C52353" w:rsidRDefault="00866D52" w:rsidP="0034040B">
            <w:pPr>
              <w:tabs>
                <w:tab w:val="num" w:pos="360"/>
              </w:tabs>
              <w:jc w:val="both"/>
              <w:rPr>
                <w:lang w:val="it-IT"/>
              </w:rPr>
            </w:pPr>
            <w:r w:rsidRPr="00C52353">
              <w:rPr>
                <w:lang w:val="it-IT"/>
              </w:rPr>
              <w:t>(6) Decizia de înființare a in</w:t>
            </w:r>
            <w:r w:rsidR="007A0CE1" w:rsidRPr="00C52353">
              <w:rPr>
                <w:lang w:val="it-IT"/>
              </w:rPr>
              <w:t>stituției muzeale se emite:</w:t>
            </w:r>
            <w:r w:rsidR="007A0CE1" w:rsidRPr="00C52353">
              <w:rPr>
                <w:lang w:val="it-IT"/>
              </w:rPr>
              <w:br/>
            </w:r>
            <w:r w:rsidRPr="00C52353">
              <w:rPr>
                <w:lang w:val="it-IT"/>
              </w:rPr>
              <w:t>a) prin actul administrativ al fondatorului, în cazul instituțiilor muzeale publice;</w:t>
            </w:r>
          </w:p>
          <w:p w14:paraId="2E35C41B" w14:textId="5FA256C8" w:rsidR="0034040B" w:rsidRPr="00C52353" w:rsidRDefault="00866D52" w:rsidP="0034040B">
            <w:pPr>
              <w:tabs>
                <w:tab w:val="num" w:pos="360"/>
              </w:tabs>
              <w:jc w:val="both"/>
              <w:rPr>
                <w:b/>
                <w:bCs/>
                <w:lang w:val="it-IT"/>
              </w:rPr>
            </w:pPr>
            <w:r w:rsidRPr="00C52353">
              <w:rPr>
                <w:lang w:val="it-IT"/>
              </w:rPr>
              <w:t>b) prin angajamentul scris al persoanelor private ori asociate, înregistrat la Ministerul Culturii, în cazul instituțiilor muzeale private.</w:t>
            </w:r>
            <w:r w:rsidRPr="00C52353">
              <w:rPr>
                <w:lang w:val="it-IT"/>
              </w:rPr>
              <w:br/>
              <w:t xml:space="preserve">(7) </w:t>
            </w:r>
            <w:r w:rsidRPr="00C52353">
              <w:rPr>
                <w:b/>
                <w:bCs/>
                <w:lang w:val="it-IT"/>
              </w:rPr>
              <w:t>Condițiile de înființare a unui muzeu sunt:</w:t>
            </w:r>
          </w:p>
          <w:p w14:paraId="4744BB1E" w14:textId="77777777" w:rsidR="00DD0AAE" w:rsidRDefault="00866D52" w:rsidP="0034040B">
            <w:pPr>
              <w:tabs>
                <w:tab w:val="num" w:pos="360"/>
              </w:tabs>
              <w:jc w:val="both"/>
              <w:rPr>
                <w:lang w:val="it-IT"/>
              </w:rPr>
            </w:pPr>
            <w:r w:rsidRPr="00C52353">
              <w:rPr>
                <w:lang w:val="it-IT"/>
              </w:rPr>
              <w:t xml:space="preserve">a) acumularea </w:t>
            </w:r>
            <w:r w:rsidRPr="00C52353">
              <w:rPr>
                <w:b/>
                <w:bCs/>
                <w:lang w:val="it-IT"/>
              </w:rPr>
              <w:t xml:space="preserve">patrimoniului muzeal specific instituției înființate, pasibil de clasare și înscriere în Registrul patrimoniului cultural național mobil </w:t>
            </w:r>
            <w:r w:rsidRPr="00C52353">
              <w:rPr>
                <w:lang w:val="it-IT"/>
              </w:rPr>
              <w:t>și documentarea conform cerințelor legale referitoare la patrimoniul cultural destinat muzeificării;</w:t>
            </w:r>
            <w:r w:rsidRPr="00C52353">
              <w:rPr>
                <w:lang w:val="it-IT"/>
              </w:rPr>
              <w:br/>
            </w:r>
          </w:p>
          <w:p w14:paraId="4C455A87" w14:textId="03B80FD9" w:rsidR="00933940" w:rsidRPr="00C52353" w:rsidRDefault="00866D52" w:rsidP="0034040B">
            <w:pPr>
              <w:tabs>
                <w:tab w:val="num" w:pos="360"/>
              </w:tabs>
              <w:jc w:val="both"/>
              <w:rPr>
                <w:b/>
                <w:lang w:val="it-IT"/>
              </w:rPr>
            </w:pPr>
            <w:r w:rsidRPr="00C52353">
              <w:rPr>
                <w:lang w:val="it-IT"/>
              </w:rPr>
              <w:t xml:space="preserve">b) elaborarea și aprobarea de către autoritatea tutelară </w:t>
            </w:r>
            <w:r w:rsidRPr="00C52353">
              <w:rPr>
                <w:b/>
                <w:lang w:val="it-IT"/>
              </w:rPr>
              <w:t xml:space="preserve">a </w:t>
            </w:r>
            <w:r w:rsidR="0067562C" w:rsidRPr="00C52353">
              <w:rPr>
                <w:b/>
                <w:lang w:val="it-IT"/>
              </w:rPr>
              <w:t>statutului</w:t>
            </w:r>
            <w:r w:rsidR="00D46193">
              <w:rPr>
                <w:b/>
                <w:lang w:val="it-IT"/>
              </w:rPr>
              <w:t>,</w:t>
            </w:r>
            <w:r w:rsidR="00D46193" w:rsidRPr="00C52353">
              <w:rPr>
                <w:lang w:val="it-IT"/>
              </w:rPr>
              <w:t xml:space="preserve"> </w:t>
            </w:r>
            <w:r w:rsidR="00D46193">
              <w:rPr>
                <w:b/>
                <w:lang w:val="it-IT"/>
              </w:rPr>
              <w:t>în cazul instituțiilor publice,</w:t>
            </w:r>
            <w:r w:rsidR="00D46193" w:rsidRPr="00C52353">
              <w:rPr>
                <w:lang w:val="it-IT"/>
              </w:rPr>
              <w:t xml:space="preserve"> de organizare și funcționare a </w:t>
            </w:r>
            <w:r w:rsidR="00D46193" w:rsidRPr="00C52353">
              <w:rPr>
                <w:b/>
                <w:lang w:val="it-IT"/>
              </w:rPr>
              <w:t>muzeului</w:t>
            </w:r>
            <w:r w:rsidR="00995313" w:rsidRPr="00C52353">
              <w:rPr>
                <w:lang w:val="it-IT"/>
              </w:rPr>
              <w:t>;</w:t>
            </w:r>
          </w:p>
          <w:p w14:paraId="55C9F660" w14:textId="1BAED379" w:rsidR="00E87229" w:rsidRPr="00C52353" w:rsidRDefault="00866D52" w:rsidP="0034040B">
            <w:pPr>
              <w:tabs>
                <w:tab w:val="num" w:pos="360"/>
              </w:tabs>
              <w:jc w:val="both"/>
              <w:rPr>
                <w:lang w:val="it-IT"/>
              </w:rPr>
            </w:pPr>
            <w:r w:rsidRPr="00C52353">
              <w:rPr>
                <w:lang w:val="it-IT"/>
              </w:rPr>
              <w:t>c) identificarea și angajarea personalului necesar pentru muzeu; </w:t>
            </w:r>
            <w:r w:rsidRPr="00C52353">
              <w:rPr>
                <w:lang w:val="it-IT"/>
              </w:rPr>
              <w:br/>
              <w:t>d) asigurarea unui imobil/unor spații destinate pentru muzeu;</w:t>
            </w:r>
            <w:r w:rsidRPr="00C52353">
              <w:rPr>
                <w:lang w:val="it-IT"/>
              </w:rPr>
              <w:br/>
              <w:t>e) asigurarea mecanismului economico-financi</w:t>
            </w:r>
            <w:r w:rsidR="00E87229" w:rsidRPr="00C52353">
              <w:rPr>
                <w:lang w:val="it-IT"/>
              </w:rPr>
              <w:t>ar necesar activității muzeului;</w:t>
            </w:r>
          </w:p>
          <w:p w14:paraId="27397A24" w14:textId="774BC224" w:rsidR="00122651" w:rsidRPr="00C52353" w:rsidRDefault="00866D52" w:rsidP="00FF65F1">
            <w:pPr>
              <w:rPr>
                <w:b/>
              </w:rPr>
            </w:pPr>
            <w:r w:rsidRPr="00C52353">
              <w:rPr>
                <w:b/>
                <w:bCs/>
                <w:lang w:val="it-IT"/>
              </w:rPr>
              <w:t>f) avizul Comisiei naționale a muzeelor și colecțiilor</w:t>
            </w:r>
            <w:r w:rsidR="00FF65F1" w:rsidRPr="00C52353">
              <w:rPr>
                <w:b/>
                <w:bCs/>
                <w:lang w:val="it-IT"/>
              </w:rPr>
              <w:t xml:space="preserve"> cu privire la înființarea muzeului</w:t>
            </w:r>
            <w:r w:rsidRPr="00C52353">
              <w:rPr>
                <w:lang w:val="it-IT"/>
              </w:rPr>
              <w:t xml:space="preserve">. </w:t>
            </w:r>
            <w:r w:rsidRPr="00C52353">
              <w:rPr>
                <w:lang w:val="it-IT"/>
              </w:rPr>
              <w:br/>
            </w:r>
            <w:r w:rsidR="00122651" w:rsidRPr="00C52353">
              <w:rPr>
                <w:b/>
              </w:rPr>
              <w:t>(7</w:t>
            </w:r>
            <w:r w:rsidR="00122651" w:rsidRPr="00C52353">
              <w:rPr>
                <w:b/>
                <w:vertAlign w:val="superscript"/>
              </w:rPr>
              <w:t>1</w:t>
            </w:r>
            <w:r w:rsidR="00122651" w:rsidRPr="00C52353">
              <w:rPr>
                <w:b/>
              </w:rPr>
              <w:t xml:space="preserve">) </w:t>
            </w:r>
            <w:proofErr w:type="spellStart"/>
            <w:r w:rsidR="00122651" w:rsidRPr="00C52353">
              <w:rPr>
                <w:b/>
              </w:rPr>
              <w:t>Secțiile</w:t>
            </w:r>
            <w:proofErr w:type="spellEnd"/>
            <w:r w:rsidR="00122651" w:rsidRPr="00C52353">
              <w:rPr>
                <w:b/>
              </w:rPr>
              <w:t xml:space="preserve"> se </w:t>
            </w:r>
            <w:proofErr w:type="spellStart"/>
            <w:r w:rsidR="00122651" w:rsidRPr="00C52353">
              <w:rPr>
                <w:b/>
              </w:rPr>
              <w:t>înființează</w:t>
            </w:r>
            <w:proofErr w:type="spellEnd"/>
            <w:r w:rsidR="00122651" w:rsidRPr="00C52353">
              <w:rPr>
                <w:b/>
              </w:rPr>
              <w:t xml:space="preserve"> </w:t>
            </w:r>
            <w:proofErr w:type="spellStart"/>
            <w:r w:rsidR="00122651" w:rsidRPr="00C52353">
              <w:rPr>
                <w:b/>
              </w:rPr>
              <w:t>prin</w:t>
            </w:r>
            <w:proofErr w:type="spellEnd"/>
            <w:r w:rsidR="00122651" w:rsidRPr="00C52353">
              <w:rPr>
                <w:b/>
              </w:rPr>
              <w:t xml:space="preserve"> </w:t>
            </w:r>
            <w:proofErr w:type="spellStart"/>
            <w:r w:rsidR="00122651" w:rsidRPr="00C52353">
              <w:rPr>
                <w:b/>
              </w:rPr>
              <w:t>decizia</w:t>
            </w:r>
            <w:proofErr w:type="spellEnd"/>
            <w:r w:rsidR="00122651" w:rsidRPr="00C52353">
              <w:rPr>
                <w:b/>
              </w:rPr>
              <w:t xml:space="preserve"> </w:t>
            </w:r>
            <w:proofErr w:type="spellStart"/>
            <w:r w:rsidR="00122651" w:rsidRPr="00C52353">
              <w:rPr>
                <w:b/>
              </w:rPr>
              <w:t>fondatorului</w:t>
            </w:r>
            <w:proofErr w:type="spellEnd"/>
            <w:r w:rsidR="00122651" w:rsidRPr="00C52353">
              <w:rPr>
                <w:b/>
              </w:rPr>
              <w:t xml:space="preserve"> </w:t>
            </w:r>
            <w:proofErr w:type="spellStart"/>
            <w:r w:rsidR="00122651" w:rsidRPr="00C52353">
              <w:rPr>
                <w:b/>
              </w:rPr>
              <w:t>muzeului</w:t>
            </w:r>
            <w:proofErr w:type="spellEnd"/>
            <w:r w:rsidR="00122651" w:rsidRPr="00C52353">
              <w:rPr>
                <w:b/>
              </w:rPr>
              <w:t xml:space="preserve">. </w:t>
            </w:r>
          </w:p>
          <w:p w14:paraId="3FFD9B64" w14:textId="56741817" w:rsidR="00C71E29" w:rsidRPr="00C52353" w:rsidRDefault="00122651" w:rsidP="00C23319">
            <w:pPr>
              <w:jc w:val="both"/>
              <w:rPr>
                <w:b/>
              </w:rPr>
            </w:pPr>
            <w:r w:rsidRPr="00C52353">
              <w:rPr>
                <w:b/>
              </w:rPr>
              <w:t>(7</w:t>
            </w:r>
            <w:r w:rsidRPr="00C52353">
              <w:rPr>
                <w:b/>
                <w:vertAlign w:val="superscript"/>
              </w:rPr>
              <w:t>2</w:t>
            </w:r>
            <w:r w:rsidRPr="00C52353">
              <w:rPr>
                <w:b/>
              </w:rPr>
              <w:t>) </w:t>
            </w:r>
            <w:proofErr w:type="spellStart"/>
            <w:r w:rsidRPr="00C52353">
              <w:rPr>
                <w:b/>
              </w:rPr>
              <w:t>Organizarea</w:t>
            </w:r>
            <w:proofErr w:type="spellEnd"/>
            <w:r w:rsidRPr="00C52353">
              <w:rPr>
                <w:b/>
              </w:rPr>
              <w:t xml:space="preserve"> </w:t>
            </w:r>
            <w:proofErr w:type="spellStart"/>
            <w:r w:rsidRPr="00C52353">
              <w:rPr>
                <w:b/>
              </w:rPr>
              <w:t>și</w:t>
            </w:r>
            <w:proofErr w:type="spellEnd"/>
            <w:r w:rsidRPr="00C52353">
              <w:rPr>
                <w:b/>
              </w:rPr>
              <w:t xml:space="preserve"> </w:t>
            </w:r>
            <w:proofErr w:type="spellStart"/>
            <w:r w:rsidRPr="00C52353">
              <w:rPr>
                <w:b/>
              </w:rPr>
              <w:t>funcționarea</w:t>
            </w:r>
            <w:proofErr w:type="spellEnd"/>
            <w:r w:rsidRPr="00C52353">
              <w:rPr>
                <w:b/>
              </w:rPr>
              <w:t xml:space="preserve"> </w:t>
            </w:r>
            <w:proofErr w:type="spellStart"/>
            <w:r w:rsidRPr="00C52353">
              <w:rPr>
                <w:b/>
              </w:rPr>
              <w:t>secțiilor</w:t>
            </w:r>
            <w:proofErr w:type="spellEnd"/>
            <w:r w:rsidRPr="00C52353">
              <w:rPr>
                <w:b/>
              </w:rPr>
              <w:t xml:space="preserve"> </w:t>
            </w:r>
            <w:proofErr w:type="spellStart"/>
            <w:r w:rsidRPr="00C52353">
              <w:rPr>
                <w:b/>
              </w:rPr>
              <w:t>muzeelor</w:t>
            </w:r>
            <w:proofErr w:type="spellEnd"/>
            <w:r w:rsidRPr="00C52353">
              <w:rPr>
                <w:b/>
              </w:rPr>
              <w:t xml:space="preserve"> se </w:t>
            </w:r>
            <w:proofErr w:type="spellStart"/>
            <w:r w:rsidRPr="00C52353">
              <w:rPr>
                <w:b/>
              </w:rPr>
              <w:t>stabilesc</w:t>
            </w:r>
            <w:proofErr w:type="spellEnd"/>
            <w:r w:rsidRPr="00C52353">
              <w:rPr>
                <w:b/>
              </w:rPr>
              <w:t xml:space="preserve"> </w:t>
            </w:r>
            <w:proofErr w:type="spellStart"/>
            <w:r w:rsidRPr="00C52353">
              <w:rPr>
                <w:b/>
              </w:rPr>
              <w:t>prin</w:t>
            </w:r>
            <w:proofErr w:type="spellEnd"/>
            <w:r w:rsidRPr="00C52353">
              <w:rPr>
                <w:b/>
              </w:rPr>
              <w:t xml:space="preserve"> </w:t>
            </w:r>
            <w:proofErr w:type="spellStart"/>
            <w:r w:rsidRPr="00C52353">
              <w:rPr>
                <w:b/>
              </w:rPr>
              <w:t>statutul</w:t>
            </w:r>
            <w:proofErr w:type="spellEnd"/>
            <w:r w:rsidRPr="00C52353">
              <w:rPr>
                <w:b/>
              </w:rPr>
              <w:t xml:space="preserve"> de </w:t>
            </w:r>
            <w:proofErr w:type="spellStart"/>
            <w:r w:rsidRPr="00C52353">
              <w:rPr>
                <w:b/>
              </w:rPr>
              <w:t>organizare</w:t>
            </w:r>
            <w:proofErr w:type="spellEnd"/>
            <w:r w:rsidRPr="00C52353">
              <w:rPr>
                <w:b/>
              </w:rPr>
              <w:t xml:space="preserve"> </w:t>
            </w:r>
            <w:proofErr w:type="spellStart"/>
            <w:r w:rsidRPr="00C52353">
              <w:rPr>
                <w:b/>
              </w:rPr>
              <w:t>și</w:t>
            </w:r>
            <w:proofErr w:type="spellEnd"/>
            <w:r w:rsidRPr="00C52353">
              <w:rPr>
                <w:b/>
              </w:rPr>
              <w:t xml:space="preserve"> </w:t>
            </w:r>
            <w:proofErr w:type="spellStart"/>
            <w:r w:rsidRPr="00C52353">
              <w:rPr>
                <w:b/>
              </w:rPr>
              <w:t>funcționare</w:t>
            </w:r>
            <w:proofErr w:type="spellEnd"/>
            <w:r w:rsidRPr="00C52353">
              <w:rPr>
                <w:b/>
              </w:rPr>
              <w:t xml:space="preserve"> a </w:t>
            </w:r>
            <w:proofErr w:type="spellStart"/>
            <w:r w:rsidRPr="00C52353">
              <w:rPr>
                <w:b/>
              </w:rPr>
              <w:t>muzeului</w:t>
            </w:r>
            <w:proofErr w:type="spellEnd"/>
            <w:r w:rsidRPr="00C52353">
              <w:rPr>
                <w:b/>
              </w:rPr>
              <w:t xml:space="preserve"> central, </w:t>
            </w:r>
            <w:proofErr w:type="spellStart"/>
            <w:r w:rsidRPr="00C52353">
              <w:rPr>
                <w:b/>
              </w:rPr>
              <w:t>în</w:t>
            </w:r>
            <w:proofErr w:type="spellEnd"/>
            <w:r w:rsidRPr="00C52353">
              <w:rPr>
                <w:b/>
              </w:rPr>
              <w:t xml:space="preserve"> a </w:t>
            </w:r>
            <w:proofErr w:type="spellStart"/>
            <w:r w:rsidRPr="00C52353">
              <w:rPr>
                <w:b/>
              </w:rPr>
              <w:t>cărei</w:t>
            </w:r>
            <w:proofErr w:type="spellEnd"/>
            <w:r w:rsidRPr="00C52353">
              <w:rPr>
                <w:b/>
              </w:rPr>
              <w:t xml:space="preserve"> </w:t>
            </w:r>
            <w:proofErr w:type="spellStart"/>
            <w:r w:rsidRPr="00C52353">
              <w:rPr>
                <w:b/>
              </w:rPr>
              <w:t>subordine</w:t>
            </w:r>
            <w:proofErr w:type="spellEnd"/>
            <w:r w:rsidRPr="00C52353">
              <w:rPr>
                <w:b/>
              </w:rPr>
              <w:t xml:space="preserve"> se </w:t>
            </w:r>
            <w:proofErr w:type="spellStart"/>
            <w:r w:rsidRPr="00C52353">
              <w:rPr>
                <w:b/>
              </w:rPr>
              <w:t>află</w:t>
            </w:r>
            <w:proofErr w:type="spellEnd"/>
            <w:r w:rsidRPr="00C52353">
              <w:rPr>
                <w:b/>
              </w:rPr>
              <w:t>.</w:t>
            </w:r>
          </w:p>
        </w:tc>
      </w:tr>
      <w:tr w:rsidR="008A461D" w:rsidRPr="00C52353" w14:paraId="7DAC9129" w14:textId="77777777" w:rsidTr="001D622F">
        <w:tc>
          <w:tcPr>
            <w:tcW w:w="675" w:type="dxa"/>
          </w:tcPr>
          <w:p w14:paraId="312EDA93" w14:textId="3F1AE92E" w:rsidR="00BF6D5B" w:rsidRPr="00C52353" w:rsidRDefault="00480D6D" w:rsidP="00A02302">
            <w:pPr>
              <w:jc w:val="center"/>
              <w:rPr>
                <w:b/>
                <w:lang w:val="ro-RO"/>
              </w:rPr>
            </w:pPr>
            <w:r w:rsidRPr="00C52353">
              <w:rPr>
                <w:b/>
                <w:lang w:val="ro-RO"/>
              </w:rPr>
              <w:lastRenderedPageBreak/>
              <w:t>7</w:t>
            </w:r>
          </w:p>
        </w:tc>
        <w:tc>
          <w:tcPr>
            <w:tcW w:w="14351" w:type="dxa"/>
            <w:gridSpan w:val="4"/>
          </w:tcPr>
          <w:p w14:paraId="6D840B26" w14:textId="36F22DF0" w:rsidR="00BF6D5B" w:rsidRPr="00C52353" w:rsidRDefault="00523DB9" w:rsidP="00C7325A">
            <w:pPr>
              <w:jc w:val="both"/>
              <w:rPr>
                <w:lang w:val="it-IT"/>
              </w:rPr>
            </w:pPr>
            <w:r w:rsidRPr="00C52353">
              <w:rPr>
                <w:shd w:val="clear" w:color="auto" w:fill="FFFFFF"/>
              </w:rPr>
              <w:t>  </w:t>
            </w:r>
            <w:proofErr w:type="spellStart"/>
            <w:r w:rsidRPr="00C52353">
              <w:rPr>
                <w:rStyle w:val="a7"/>
                <w:shd w:val="clear" w:color="auto" w:fill="FFFFFF"/>
              </w:rPr>
              <w:t>Articolul</w:t>
            </w:r>
            <w:proofErr w:type="spellEnd"/>
            <w:r w:rsidRPr="00C52353">
              <w:rPr>
                <w:rStyle w:val="a7"/>
                <w:shd w:val="clear" w:color="auto" w:fill="FFFFFF"/>
              </w:rPr>
              <w:t xml:space="preserve"> 7. </w:t>
            </w:r>
            <w:r w:rsidR="00FC62A4" w:rsidRPr="00C52353">
              <w:rPr>
                <w:b/>
                <w:lang w:val="ro-RO" w:eastAsia="uk-UA"/>
              </w:rPr>
              <w:t xml:space="preserve">Înregistrarea muzeelor </w:t>
            </w:r>
          </w:p>
        </w:tc>
      </w:tr>
      <w:tr w:rsidR="008A461D" w:rsidRPr="00C52353" w14:paraId="7A449B11" w14:textId="77777777" w:rsidTr="001D622F">
        <w:tc>
          <w:tcPr>
            <w:tcW w:w="675" w:type="dxa"/>
          </w:tcPr>
          <w:p w14:paraId="6049C283" w14:textId="77777777" w:rsidR="00372560" w:rsidRPr="00C52353" w:rsidRDefault="00372560" w:rsidP="00A02302">
            <w:pPr>
              <w:jc w:val="center"/>
              <w:rPr>
                <w:b/>
                <w:lang w:val="ro-RO"/>
              </w:rPr>
            </w:pPr>
          </w:p>
        </w:tc>
        <w:tc>
          <w:tcPr>
            <w:tcW w:w="7371" w:type="dxa"/>
            <w:gridSpan w:val="3"/>
          </w:tcPr>
          <w:p w14:paraId="4DF720E2" w14:textId="46022644" w:rsidR="00480D6D" w:rsidRPr="005F623C" w:rsidRDefault="005F623C" w:rsidP="005F623C">
            <w:pPr>
              <w:jc w:val="both"/>
              <w:rPr>
                <w:shd w:val="clear" w:color="auto" w:fill="FFFFFF"/>
                <w:lang w:val="it-IT"/>
              </w:rPr>
            </w:pPr>
            <w:r>
              <w:rPr>
                <w:shd w:val="clear" w:color="auto" w:fill="FFFFFF"/>
                <w:lang w:val="ro-RO"/>
              </w:rPr>
              <w:t>(1)</w:t>
            </w:r>
            <w:r w:rsidR="00523DB9" w:rsidRPr="005F623C">
              <w:rPr>
                <w:shd w:val="clear" w:color="auto" w:fill="FFFFFF"/>
                <w:lang w:val="it-IT"/>
              </w:rPr>
              <w:t>Înregistrarea instituției muzeale se face în baza dosarului și a procedurii stabilite de regulamentul cu privire la Registrul muzeelor, aprobat de Ministerul Culturii.</w:t>
            </w:r>
          </w:p>
          <w:p w14:paraId="3F95E77F" w14:textId="4F077C38" w:rsidR="003F4D00" w:rsidRPr="00C52353" w:rsidRDefault="00480D6D" w:rsidP="00480D6D">
            <w:pPr>
              <w:jc w:val="both"/>
              <w:rPr>
                <w:shd w:val="clear" w:color="auto" w:fill="FFFFFF"/>
                <w:lang w:val="it-IT"/>
              </w:rPr>
            </w:pPr>
            <w:r w:rsidRPr="00C52353">
              <w:rPr>
                <w:shd w:val="clear" w:color="auto" w:fill="FFFFFF"/>
                <w:lang w:val="it-IT"/>
              </w:rPr>
              <w:t>(</w:t>
            </w:r>
            <w:r w:rsidR="00523DB9" w:rsidRPr="00C52353">
              <w:rPr>
                <w:shd w:val="clear" w:color="auto" w:fill="FFFFFF"/>
                <w:lang w:val="it-IT"/>
              </w:rPr>
              <w:t>2) Muzeele se înscriu în Registrul muzeelor, cu emiterea actului administrativ al ministrului culturii și eliberarea certificatului de înregistrare a instituției muzeale.</w:t>
            </w:r>
          </w:p>
          <w:p w14:paraId="08B7F5BB" w14:textId="74DEC050" w:rsidR="00D2086C" w:rsidRPr="005F623C" w:rsidRDefault="00523DB9" w:rsidP="00480D6D">
            <w:pPr>
              <w:jc w:val="both"/>
              <w:rPr>
                <w:lang w:val="it-IT" w:eastAsia="ru-RU"/>
              </w:rPr>
            </w:pPr>
            <w:r w:rsidRPr="005F623C">
              <w:rPr>
                <w:bCs/>
                <w:shd w:val="clear" w:color="auto" w:fill="FFFFFF"/>
                <w:lang w:val="it-IT"/>
              </w:rPr>
              <w:t>(3) Registrul muzeelor este instituit și gestionat de către Ministerul Culturii.</w:t>
            </w:r>
          </w:p>
        </w:tc>
        <w:tc>
          <w:tcPr>
            <w:tcW w:w="6980" w:type="dxa"/>
          </w:tcPr>
          <w:p w14:paraId="47DD31B6" w14:textId="77777777" w:rsidR="00FC62A4" w:rsidRPr="00C52353" w:rsidRDefault="00FC62A4" w:rsidP="00FC62A4">
            <w:pPr>
              <w:tabs>
                <w:tab w:val="left" w:pos="993"/>
                <w:tab w:val="left" w:pos="1134"/>
              </w:tabs>
              <w:ind w:right="34" w:firstLine="567"/>
              <w:jc w:val="both"/>
              <w:rPr>
                <w:lang w:val="ro-RO" w:eastAsia="uk-UA"/>
              </w:rPr>
            </w:pPr>
            <w:r w:rsidRPr="00C52353">
              <w:rPr>
                <w:lang w:val="ro-RO" w:eastAsia="uk-UA"/>
              </w:rPr>
              <w:t>Articolul a fost expus în redacție nouă:</w:t>
            </w:r>
          </w:p>
          <w:p w14:paraId="7A45A821" w14:textId="73C9A1E5" w:rsidR="00FC62A4" w:rsidRPr="00C52353" w:rsidRDefault="00FC62A4" w:rsidP="00FC62A4">
            <w:pPr>
              <w:tabs>
                <w:tab w:val="left" w:pos="993"/>
                <w:tab w:val="left" w:pos="1134"/>
              </w:tabs>
              <w:ind w:right="34" w:firstLine="567"/>
              <w:jc w:val="both"/>
              <w:rPr>
                <w:b/>
                <w:lang w:val="ro-RO" w:eastAsia="uk-UA"/>
              </w:rPr>
            </w:pPr>
            <w:r w:rsidRPr="00C52353">
              <w:rPr>
                <w:b/>
                <w:lang w:val="ro-RO" w:eastAsia="uk-UA"/>
              </w:rPr>
              <w:t xml:space="preserve"> (1) În funcție de mărimea și valoarea patrimoniului muzeal, capacitatea științifică și tehnică de evidență, cercetare, restaurare și punere în valoare a patrimoniului, muzeele </w:t>
            </w:r>
            <w:r w:rsidR="00F75E2D" w:rsidRPr="00C52353">
              <w:rPr>
                <w:b/>
                <w:lang w:val="ro-RO" w:eastAsia="uk-UA"/>
              </w:rPr>
              <w:t xml:space="preserve">obțin </w:t>
            </w:r>
            <w:r w:rsidRPr="00C52353">
              <w:rPr>
                <w:b/>
                <w:lang w:val="ro-RO" w:eastAsia="uk-UA"/>
              </w:rPr>
              <w:t xml:space="preserve">personalitate juridică din momentul înregistrării de către Agenția Servicii Publice, conform procedurilor prevăzute de </w:t>
            </w:r>
            <w:r w:rsidR="00B663D1">
              <w:fldChar w:fldCharType="begin"/>
            </w:r>
            <w:r w:rsidR="00B663D1">
              <w:instrText xml:space="preserve"> HYPERLINK "lex:LPLP20071019220" </w:instrText>
            </w:r>
            <w:r w:rsidR="00B663D1">
              <w:fldChar w:fldCharType="separate"/>
            </w:r>
            <w:r w:rsidRPr="00C52353">
              <w:rPr>
                <w:b/>
                <w:lang w:val="ro-RO" w:eastAsia="uk-UA"/>
              </w:rPr>
              <w:t>Legea nr.220/2007</w:t>
            </w:r>
            <w:r w:rsidR="00B663D1">
              <w:rPr>
                <w:b/>
                <w:lang w:val="ro-RO" w:eastAsia="uk-UA"/>
              </w:rPr>
              <w:fldChar w:fldCharType="end"/>
            </w:r>
            <w:r w:rsidRPr="00C52353">
              <w:rPr>
                <w:b/>
                <w:lang w:val="ro-RO" w:eastAsia="uk-UA"/>
              </w:rPr>
              <w:t xml:space="preserve"> privind înregistrarea de stat a persoanelor juridice și a întreprinzătorilor individuali, țin</w:t>
            </w:r>
            <w:r w:rsidR="004E7F86" w:rsidRPr="00C52353">
              <w:rPr>
                <w:b/>
                <w:lang w:val="ro-RO" w:eastAsia="uk-UA"/>
              </w:rPr>
              <w:t>ându-se cont de prevederile art. 2</w:t>
            </w:r>
            <w:r w:rsidRPr="00C52353">
              <w:rPr>
                <w:b/>
                <w:lang w:val="ro-RO" w:eastAsia="uk-UA"/>
              </w:rPr>
              <w:t>.</w:t>
            </w:r>
          </w:p>
          <w:p w14:paraId="5D4FE86E" w14:textId="77777777" w:rsidR="00FC62A4" w:rsidRPr="00C52353" w:rsidRDefault="00FC62A4" w:rsidP="00FC62A4">
            <w:pPr>
              <w:tabs>
                <w:tab w:val="left" w:pos="993"/>
                <w:tab w:val="left" w:pos="1134"/>
              </w:tabs>
              <w:ind w:right="34" w:firstLine="567"/>
              <w:jc w:val="both"/>
              <w:rPr>
                <w:b/>
                <w:lang w:val="ro-RO" w:eastAsia="uk-UA"/>
              </w:rPr>
            </w:pPr>
            <w:r w:rsidRPr="00C52353">
              <w:rPr>
                <w:b/>
                <w:lang w:val="ro-RO" w:eastAsia="uk-UA"/>
              </w:rPr>
              <w:t>(2) Pentru înregistrarea de stat a muzeului Agenția Servicii Publice verifică deținerea avizului Ministerului Culturii.</w:t>
            </w:r>
          </w:p>
          <w:p w14:paraId="5D94BA45" w14:textId="77777777" w:rsidR="00FC62A4" w:rsidRPr="00C52353" w:rsidRDefault="00FC62A4" w:rsidP="00FC62A4">
            <w:pPr>
              <w:tabs>
                <w:tab w:val="left" w:pos="993"/>
                <w:tab w:val="left" w:pos="1134"/>
              </w:tabs>
              <w:ind w:right="34" w:firstLine="567"/>
              <w:jc w:val="both"/>
              <w:rPr>
                <w:b/>
                <w:lang w:val="ro-RO" w:eastAsia="uk-UA"/>
              </w:rPr>
            </w:pPr>
            <w:r w:rsidRPr="00C52353">
              <w:rPr>
                <w:b/>
                <w:lang w:val="ro-RO" w:eastAsia="uk-UA"/>
              </w:rPr>
              <w:t>(3) Pentru emiterea avizului necesar pentru înregistrarea de stat a muzeului, Ministerul Culturii verifică respectarea de către acesta a următoarelor condiții:</w:t>
            </w:r>
          </w:p>
          <w:p w14:paraId="2DBAE201" w14:textId="2F12326E" w:rsidR="00FC62A4" w:rsidRPr="00C52353" w:rsidRDefault="00973341" w:rsidP="00FC62A4">
            <w:pPr>
              <w:tabs>
                <w:tab w:val="left" w:pos="993"/>
                <w:tab w:val="left" w:pos="1134"/>
              </w:tabs>
              <w:ind w:right="34" w:firstLine="567"/>
              <w:jc w:val="both"/>
              <w:rPr>
                <w:b/>
                <w:lang w:val="ro-RO" w:eastAsia="uk-UA"/>
              </w:rPr>
            </w:pPr>
            <w:r w:rsidRPr="00C52353">
              <w:rPr>
                <w:b/>
                <w:lang w:val="ro-RO" w:eastAsia="uk-UA"/>
              </w:rPr>
              <w:t>a) d</w:t>
            </w:r>
            <w:r w:rsidR="00FC62A4" w:rsidRPr="00C52353">
              <w:rPr>
                <w:b/>
                <w:lang w:val="ro-RO" w:eastAsia="uk-UA"/>
              </w:rPr>
              <w:t xml:space="preserve">ispunerea de patrimoniu cultural succeptibil de clasare în categoriile A, B și C;  </w:t>
            </w:r>
          </w:p>
          <w:p w14:paraId="757CFA48" w14:textId="7FC4A2BD" w:rsidR="00FC62A4" w:rsidRPr="00C52353" w:rsidRDefault="00973341" w:rsidP="00FC62A4">
            <w:pPr>
              <w:tabs>
                <w:tab w:val="left" w:pos="993"/>
                <w:tab w:val="left" w:pos="1134"/>
              </w:tabs>
              <w:ind w:right="34" w:firstLine="567"/>
              <w:jc w:val="both"/>
              <w:rPr>
                <w:b/>
                <w:lang w:val="ro-RO" w:eastAsia="uk-UA"/>
              </w:rPr>
            </w:pPr>
            <w:r w:rsidRPr="00C52353">
              <w:rPr>
                <w:b/>
                <w:lang w:val="ro-RO" w:eastAsia="uk-UA"/>
              </w:rPr>
              <w:t>b) d</w:t>
            </w:r>
            <w:r w:rsidR="00FC62A4" w:rsidRPr="00C52353">
              <w:rPr>
                <w:b/>
                <w:lang w:val="ro-RO" w:eastAsia="uk-UA"/>
              </w:rPr>
              <w:t xml:space="preserve">eținerea imobilului/spațiilor separate destinate muzeului; </w:t>
            </w:r>
          </w:p>
          <w:p w14:paraId="569A85A7" w14:textId="75EF90E4" w:rsidR="00FC62A4" w:rsidRPr="00C52353" w:rsidRDefault="00973341" w:rsidP="00FC62A4">
            <w:pPr>
              <w:tabs>
                <w:tab w:val="left" w:pos="993"/>
                <w:tab w:val="left" w:pos="1134"/>
              </w:tabs>
              <w:ind w:right="34" w:firstLine="567"/>
              <w:jc w:val="both"/>
              <w:rPr>
                <w:b/>
                <w:lang w:val="ro-RO" w:eastAsia="uk-UA"/>
              </w:rPr>
            </w:pPr>
            <w:r w:rsidRPr="00C52353">
              <w:rPr>
                <w:b/>
                <w:lang w:val="ro-RO" w:eastAsia="uk-UA"/>
              </w:rPr>
              <w:t>c) d</w:t>
            </w:r>
            <w:r w:rsidR="00FC62A4" w:rsidRPr="00C52353">
              <w:rPr>
                <w:b/>
                <w:lang w:val="ro-RO" w:eastAsia="uk-UA"/>
              </w:rPr>
              <w:t xml:space="preserve">otarea tehnico-materială (instalații, mobilier, tehnică de calcul etc.), în conformitate cu prevederile Regulamentului de evidență și conservare a patrimoniului muzeal; </w:t>
            </w:r>
          </w:p>
          <w:p w14:paraId="01064E49" w14:textId="5E1B0058" w:rsidR="00FC62A4" w:rsidRPr="00C52353" w:rsidRDefault="00973341" w:rsidP="00FC62A4">
            <w:pPr>
              <w:tabs>
                <w:tab w:val="left" w:pos="993"/>
                <w:tab w:val="left" w:pos="1134"/>
              </w:tabs>
              <w:ind w:right="34" w:firstLine="567"/>
              <w:jc w:val="both"/>
              <w:rPr>
                <w:b/>
                <w:lang w:val="ro-RO" w:eastAsia="uk-UA"/>
              </w:rPr>
            </w:pPr>
            <w:r w:rsidRPr="00C52353">
              <w:rPr>
                <w:b/>
                <w:lang w:val="ro-RO" w:eastAsia="uk-UA"/>
              </w:rPr>
              <w:t>d) e</w:t>
            </w:r>
            <w:r w:rsidR="00FC62A4" w:rsidRPr="00C52353">
              <w:rPr>
                <w:b/>
                <w:lang w:val="ro-RO" w:eastAsia="uk-UA"/>
              </w:rPr>
              <w:t xml:space="preserve">xistența mijloacelor financiare necesare activității </w:t>
            </w:r>
            <w:r w:rsidR="00FC62A4" w:rsidRPr="00C52353">
              <w:rPr>
                <w:b/>
                <w:lang w:val="ro-RO" w:eastAsia="uk-UA"/>
              </w:rPr>
              <w:lastRenderedPageBreak/>
              <w:t xml:space="preserve">muzeului; </w:t>
            </w:r>
          </w:p>
          <w:p w14:paraId="69F5E83C" w14:textId="2588B797" w:rsidR="00FC62A4" w:rsidRPr="00C52353" w:rsidRDefault="00973341" w:rsidP="00FC62A4">
            <w:pPr>
              <w:tabs>
                <w:tab w:val="left" w:pos="993"/>
                <w:tab w:val="left" w:pos="1134"/>
              </w:tabs>
              <w:ind w:right="34" w:firstLine="567"/>
              <w:jc w:val="both"/>
              <w:rPr>
                <w:b/>
                <w:lang w:val="ro-RO" w:eastAsia="uk-UA"/>
              </w:rPr>
            </w:pPr>
            <w:r w:rsidRPr="00C52353">
              <w:rPr>
                <w:b/>
                <w:lang w:val="ro-RO" w:eastAsia="uk-UA"/>
              </w:rPr>
              <w:t>e) a</w:t>
            </w:r>
            <w:r w:rsidR="00FC62A4" w:rsidRPr="00C52353">
              <w:rPr>
                <w:b/>
                <w:lang w:val="ro-RO" w:eastAsia="uk-UA"/>
              </w:rPr>
              <w:t xml:space="preserve">probarea de către fondator a statutului de organizare și funcționare a muzeului; </w:t>
            </w:r>
          </w:p>
          <w:p w14:paraId="19DB3BF6" w14:textId="33766724" w:rsidR="00FC62A4" w:rsidRPr="00C52353" w:rsidRDefault="00973341" w:rsidP="00FC62A4">
            <w:pPr>
              <w:tabs>
                <w:tab w:val="left" w:pos="993"/>
                <w:tab w:val="left" w:pos="1134"/>
              </w:tabs>
              <w:ind w:right="34" w:firstLine="567"/>
              <w:jc w:val="both"/>
              <w:rPr>
                <w:b/>
                <w:lang w:val="ro-RO" w:eastAsia="uk-UA"/>
              </w:rPr>
            </w:pPr>
            <w:r w:rsidRPr="00C52353">
              <w:rPr>
                <w:b/>
                <w:lang w:val="ro-RO" w:eastAsia="uk-UA"/>
              </w:rPr>
              <w:t>f) d</w:t>
            </w:r>
            <w:r w:rsidR="00FC62A4" w:rsidRPr="00C52353">
              <w:rPr>
                <w:b/>
                <w:lang w:val="ro-RO" w:eastAsia="uk-UA"/>
              </w:rPr>
              <w:t>ispunerea de personal de spe</w:t>
            </w:r>
            <w:r w:rsidR="00F75E2D" w:rsidRPr="00C52353">
              <w:rPr>
                <w:b/>
                <w:lang w:val="ro-RO" w:eastAsia="uk-UA"/>
              </w:rPr>
              <w:t xml:space="preserve">cialitate, de deservire tehnică și </w:t>
            </w:r>
            <w:r w:rsidR="00FC62A4" w:rsidRPr="00C52353">
              <w:rPr>
                <w:b/>
                <w:lang w:val="ro-RO" w:eastAsia="uk-UA"/>
              </w:rPr>
              <w:t>auxiliar</w:t>
            </w:r>
            <w:r w:rsidR="00F75E2D" w:rsidRPr="00C52353">
              <w:rPr>
                <w:b/>
                <w:lang w:val="ro-RO" w:eastAsia="uk-UA"/>
              </w:rPr>
              <w:t>,</w:t>
            </w:r>
            <w:r w:rsidR="00FC62A4" w:rsidRPr="00C52353">
              <w:rPr>
                <w:b/>
                <w:lang w:val="ro-RO" w:eastAsia="uk-UA"/>
              </w:rPr>
              <w:t xml:space="preserve"> care asigură activitatea instituției.</w:t>
            </w:r>
          </w:p>
          <w:p w14:paraId="0A981C78" w14:textId="5FF84677" w:rsidR="00FC62A4" w:rsidRPr="00C52353" w:rsidRDefault="00FC62A4" w:rsidP="00FC62A4">
            <w:pPr>
              <w:tabs>
                <w:tab w:val="left" w:pos="993"/>
                <w:tab w:val="left" w:pos="1134"/>
              </w:tabs>
              <w:ind w:right="34" w:firstLine="567"/>
              <w:jc w:val="both"/>
              <w:rPr>
                <w:b/>
                <w:lang w:val="ro-RO" w:eastAsia="uk-UA"/>
              </w:rPr>
            </w:pPr>
            <w:r w:rsidRPr="00C52353">
              <w:rPr>
                <w:b/>
                <w:lang w:val="ro-RO" w:eastAsia="uk-UA"/>
              </w:rPr>
              <w:t>(4) Muzeele care nu întrunesc condițiile prevăzute la alin.(3) sunt luate la evidență de autoritățile administrației publice locale de nivelul al doilea și ale unității teritoriale autonome Găgăuzia, în a căror rază teritorială își au sediul respectivele muzee.</w:t>
            </w:r>
          </w:p>
          <w:p w14:paraId="0648E7B4" w14:textId="4A6D25AE" w:rsidR="00FC62A4" w:rsidRPr="00C52353" w:rsidRDefault="00492E21" w:rsidP="00FC62A4">
            <w:pPr>
              <w:tabs>
                <w:tab w:val="left" w:pos="993"/>
                <w:tab w:val="left" w:pos="1134"/>
              </w:tabs>
              <w:ind w:right="34"/>
              <w:jc w:val="both"/>
              <w:rPr>
                <w:b/>
                <w:lang w:val="ro-RO" w:eastAsia="uk-UA"/>
              </w:rPr>
            </w:pPr>
            <w:r w:rsidRPr="00C52353">
              <w:rPr>
                <w:b/>
                <w:lang w:val="ro-RO" w:eastAsia="uk-UA"/>
              </w:rPr>
              <w:t xml:space="preserve"> (5</w:t>
            </w:r>
            <w:r w:rsidR="00FC62A4" w:rsidRPr="00C52353">
              <w:rPr>
                <w:b/>
                <w:lang w:val="ro-RO" w:eastAsia="uk-UA"/>
              </w:rPr>
              <w:t>) Registrul muzeelor din Republica Moldova este ținut de către Ministerul Culturii.</w:t>
            </w:r>
          </w:p>
          <w:p w14:paraId="4353A097" w14:textId="1DA8283B" w:rsidR="00523DB9" w:rsidRPr="00956746" w:rsidRDefault="00492E21" w:rsidP="00956746">
            <w:pPr>
              <w:tabs>
                <w:tab w:val="num" w:pos="360"/>
              </w:tabs>
              <w:jc w:val="both"/>
              <w:rPr>
                <w:b/>
                <w:bCs/>
                <w:lang w:val="ro-RO" w:eastAsia="ru-RU"/>
              </w:rPr>
            </w:pPr>
            <w:r w:rsidRPr="00C52353">
              <w:rPr>
                <w:b/>
                <w:lang w:val="ro-RO" w:eastAsia="uk-UA"/>
              </w:rPr>
              <w:t>(6</w:t>
            </w:r>
            <w:r w:rsidR="00FC62A4" w:rsidRPr="00C52353">
              <w:rPr>
                <w:b/>
                <w:lang w:val="ro-RO" w:eastAsia="uk-UA"/>
              </w:rPr>
              <w:t>) Inventarele instituțiilor locale de cultură se instituie și se documentează de către autoritățile administrației publice locale de nivelul al doilea, și se țin de către autoritățile lor exec</w:t>
            </w:r>
            <w:r w:rsidR="00973341" w:rsidRPr="00C52353">
              <w:rPr>
                <w:b/>
                <w:lang w:val="ro-RO" w:eastAsia="uk-UA"/>
              </w:rPr>
              <w:t>utive cu competențe în domeniu.</w:t>
            </w:r>
          </w:p>
        </w:tc>
      </w:tr>
      <w:tr w:rsidR="00256B96" w:rsidRPr="00C52353" w14:paraId="7B3ED6C0" w14:textId="77777777" w:rsidTr="001D622F">
        <w:tc>
          <w:tcPr>
            <w:tcW w:w="675" w:type="dxa"/>
          </w:tcPr>
          <w:p w14:paraId="34FDCFB1" w14:textId="666D796E" w:rsidR="00256B96" w:rsidRPr="00C52353" w:rsidRDefault="00480D6D" w:rsidP="00A02302">
            <w:pPr>
              <w:jc w:val="center"/>
              <w:rPr>
                <w:b/>
                <w:lang w:val="ro-RO"/>
              </w:rPr>
            </w:pPr>
            <w:r w:rsidRPr="00C52353">
              <w:rPr>
                <w:b/>
                <w:lang w:val="ro-RO"/>
              </w:rPr>
              <w:lastRenderedPageBreak/>
              <w:t>8</w:t>
            </w:r>
          </w:p>
        </w:tc>
        <w:tc>
          <w:tcPr>
            <w:tcW w:w="7371" w:type="dxa"/>
            <w:gridSpan w:val="3"/>
          </w:tcPr>
          <w:p w14:paraId="08157E2A" w14:textId="77777777" w:rsidR="00256B96" w:rsidRPr="00C52353" w:rsidRDefault="004A0C02" w:rsidP="00A02302">
            <w:pPr>
              <w:rPr>
                <w:b/>
                <w:lang w:val="ro-RO" w:eastAsia="ru-RU"/>
              </w:rPr>
            </w:pPr>
            <w:proofErr w:type="spellStart"/>
            <w:r w:rsidRPr="00C52353">
              <w:rPr>
                <w:rStyle w:val="a7"/>
                <w:shd w:val="clear" w:color="auto" w:fill="FFFFFF"/>
              </w:rPr>
              <w:t>Articolul</w:t>
            </w:r>
            <w:proofErr w:type="spellEnd"/>
            <w:r w:rsidRPr="00C52353">
              <w:rPr>
                <w:rStyle w:val="a7"/>
                <w:shd w:val="clear" w:color="auto" w:fill="FFFFFF"/>
              </w:rPr>
              <w:t xml:space="preserve"> 8. </w:t>
            </w:r>
            <w:proofErr w:type="spellStart"/>
            <w:r w:rsidRPr="00C52353">
              <w:rPr>
                <w:shd w:val="clear" w:color="auto" w:fill="FFFFFF"/>
              </w:rPr>
              <w:t>Acreditarea</w:t>
            </w:r>
            <w:proofErr w:type="spellEnd"/>
            <w:r w:rsidRPr="00C52353">
              <w:rPr>
                <w:shd w:val="clear" w:color="auto" w:fill="FFFFFF"/>
              </w:rPr>
              <w:t xml:space="preserve"> </w:t>
            </w:r>
            <w:proofErr w:type="spellStart"/>
            <w:r w:rsidRPr="00C52353">
              <w:rPr>
                <w:shd w:val="clear" w:color="auto" w:fill="FFFFFF"/>
              </w:rPr>
              <w:t>instituțiilor</w:t>
            </w:r>
            <w:proofErr w:type="spellEnd"/>
            <w:r w:rsidRPr="00C52353">
              <w:rPr>
                <w:shd w:val="clear" w:color="auto" w:fill="FFFFFF"/>
              </w:rPr>
              <w:t xml:space="preserve"> </w:t>
            </w:r>
            <w:proofErr w:type="spellStart"/>
            <w:r w:rsidRPr="00C52353">
              <w:rPr>
                <w:shd w:val="clear" w:color="auto" w:fill="FFFFFF"/>
              </w:rPr>
              <w:t>muzeale</w:t>
            </w:r>
            <w:proofErr w:type="spellEnd"/>
          </w:p>
        </w:tc>
        <w:tc>
          <w:tcPr>
            <w:tcW w:w="6980" w:type="dxa"/>
          </w:tcPr>
          <w:p w14:paraId="3B95C1F6" w14:textId="77777777" w:rsidR="00256B96" w:rsidRPr="00C52353" w:rsidRDefault="00256B96" w:rsidP="00A02302">
            <w:pPr>
              <w:contextualSpacing/>
              <w:jc w:val="both"/>
              <w:rPr>
                <w:lang w:val="ro-RO" w:eastAsia="ru-RU"/>
              </w:rPr>
            </w:pPr>
          </w:p>
        </w:tc>
      </w:tr>
      <w:tr w:rsidR="00256B96" w:rsidRPr="00C52353" w14:paraId="78E841BF" w14:textId="77777777" w:rsidTr="001D622F">
        <w:tc>
          <w:tcPr>
            <w:tcW w:w="675" w:type="dxa"/>
          </w:tcPr>
          <w:p w14:paraId="34C18288" w14:textId="77777777" w:rsidR="00256B96" w:rsidRPr="00C52353" w:rsidRDefault="00256B96" w:rsidP="00A02302">
            <w:pPr>
              <w:jc w:val="center"/>
              <w:rPr>
                <w:b/>
                <w:lang w:val="ro-RO"/>
              </w:rPr>
            </w:pPr>
          </w:p>
        </w:tc>
        <w:tc>
          <w:tcPr>
            <w:tcW w:w="7371" w:type="dxa"/>
            <w:gridSpan w:val="3"/>
          </w:tcPr>
          <w:p w14:paraId="21736B8C" w14:textId="63F18ED5" w:rsidR="003F4D00" w:rsidRPr="00C52353" w:rsidRDefault="003F4D00" w:rsidP="00A02302">
            <w:pPr>
              <w:rPr>
                <w:shd w:val="clear" w:color="auto" w:fill="FFFFFF"/>
                <w:lang w:val="it-IT"/>
              </w:rPr>
            </w:pPr>
            <w:r w:rsidRPr="00C52353">
              <w:rPr>
                <w:rStyle w:val="a7"/>
                <w:shd w:val="clear" w:color="auto" w:fill="FFFFFF"/>
                <w:lang w:val="it-IT"/>
              </w:rPr>
              <w:t>Articolul 8. </w:t>
            </w:r>
            <w:r w:rsidRPr="00C52353">
              <w:rPr>
                <w:shd w:val="clear" w:color="auto" w:fill="FFFFFF"/>
                <w:lang w:val="it-IT"/>
              </w:rPr>
              <w:t xml:space="preserve">Acreditarea </w:t>
            </w:r>
            <w:r w:rsidRPr="00C52353">
              <w:rPr>
                <w:b/>
                <w:bCs/>
                <w:shd w:val="clear" w:color="auto" w:fill="FFFFFF"/>
                <w:lang w:val="it-IT"/>
              </w:rPr>
              <w:t>instituțiilor muzeale</w:t>
            </w:r>
            <w:r w:rsidR="004A0C02" w:rsidRPr="00C52353">
              <w:rPr>
                <w:shd w:val="clear" w:color="auto" w:fill="FFFFFF"/>
                <w:lang w:val="it-IT"/>
              </w:rPr>
              <w:t> </w:t>
            </w:r>
          </w:p>
          <w:p w14:paraId="7EB95BC4" w14:textId="14BCAE29" w:rsidR="00256B96" w:rsidRPr="00C52353" w:rsidRDefault="004A0C02" w:rsidP="00A02302">
            <w:pPr>
              <w:rPr>
                <w:lang w:val="it-IT" w:eastAsia="ru-RU"/>
              </w:rPr>
            </w:pPr>
            <w:r w:rsidRPr="00C52353">
              <w:rPr>
                <w:shd w:val="clear" w:color="auto" w:fill="FFFFFF"/>
                <w:lang w:val="it-IT"/>
              </w:rPr>
              <w:t xml:space="preserve"> (1) Muzeele </w:t>
            </w:r>
            <w:r w:rsidRPr="00C52353">
              <w:rPr>
                <w:b/>
                <w:bCs/>
                <w:shd w:val="clear" w:color="auto" w:fill="FFFFFF"/>
                <w:lang w:val="it-IT"/>
              </w:rPr>
              <w:t>înregistrate de Ministerul Culturii</w:t>
            </w:r>
            <w:r w:rsidRPr="00C52353">
              <w:rPr>
                <w:shd w:val="clear" w:color="auto" w:fill="FFFFFF"/>
                <w:lang w:val="it-IT"/>
              </w:rPr>
              <w:t xml:space="preserve"> se supun în mod obligatoriu acreditării.</w:t>
            </w:r>
            <w:r w:rsidRPr="00C52353">
              <w:rPr>
                <w:lang w:val="it-IT"/>
              </w:rPr>
              <w:br/>
            </w:r>
            <w:r w:rsidRPr="00C52353">
              <w:rPr>
                <w:shd w:val="clear" w:color="auto" w:fill="FFFFFF"/>
                <w:lang w:val="it-IT"/>
              </w:rPr>
              <w:t xml:space="preserve"> (2) Acreditarea muzeelor </w:t>
            </w:r>
            <w:r w:rsidRPr="00C52353">
              <w:rPr>
                <w:b/>
                <w:bCs/>
                <w:shd w:val="clear" w:color="auto" w:fill="FFFFFF"/>
                <w:lang w:val="it-IT"/>
              </w:rPr>
              <w:t>cade în</w:t>
            </w:r>
            <w:r w:rsidRPr="00C52353">
              <w:rPr>
                <w:shd w:val="clear" w:color="auto" w:fill="FFFFFF"/>
                <w:lang w:val="it-IT"/>
              </w:rPr>
              <w:t xml:space="preserve"> competența Ministerului Culturii, efectuîndu-se în baza avizului pozitiv al Comisiei naționale a muzeelor și colecțiilor.</w:t>
            </w:r>
            <w:r w:rsidR="003E1725" w:rsidRPr="00C52353">
              <w:rPr>
                <w:lang w:val="it-IT"/>
              </w:rPr>
              <w:t xml:space="preserve"> </w:t>
            </w:r>
          </w:p>
        </w:tc>
        <w:tc>
          <w:tcPr>
            <w:tcW w:w="6980" w:type="dxa"/>
          </w:tcPr>
          <w:p w14:paraId="72382A74" w14:textId="6C69BD90" w:rsidR="00AA4F6B" w:rsidRPr="00C52353" w:rsidRDefault="00AA4F6B" w:rsidP="00AA4F6B">
            <w:pPr>
              <w:tabs>
                <w:tab w:val="num" w:pos="360"/>
              </w:tabs>
              <w:ind w:firstLine="34"/>
              <w:jc w:val="both"/>
              <w:rPr>
                <w:lang w:val="it-IT"/>
              </w:rPr>
            </w:pPr>
            <w:r w:rsidRPr="00C52353">
              <w:rPr>
                <w:b/>
                <w:lang w:val="ro-RO" w:eastAsia="ru-RU"/>
              </w:rPr>
              <w:t>Articolul 8</w:t>
            </w:r>
            <w:r w:rsidRPr="00C52353">
              <w:rPr>
                <w:lang w:val="ro-RO" w:eastAsia="ru-RU"/>
              </w:rPr>
              <w:t xml:space="preserve">. Acreditarea </w:t>
            </w:r>
            <w:r w:rsidRPr="00C52353">
              <w:rPr>
                <w:b/>
                <w:bCs/>
                <w:lang w:val="ro-RO" w:eastAsia="ru-RU"/>
              </w:rPr>
              <w:t>muzeelor</w:t>
            </w:r>
          </w:p>
          <w:p w14:paraId="6FC19402" w14:textId="254B2B73" w:rsidR="00787817" w:rsidRPr="00C52353" w:rsidRDefault="00787817" w:rsidP="00A02302">
            <w:pPr>
              <w:tabs>
                <w:tab w:val="num" w:pos="360"/>
              </w:tabs>
              <w:ind w:firstLine="34"/>
              <w:jc w:val="both"/>
              <w:rPr>
                <w:b/>
                <w:lang w:val="it-IT"/>
              </w:rPr>
            </w:pPr>
            <w:r w:rsidRPr="00C52353">
              <w:rPr>
                <w:lang w:val="it-IT" w:eastAsia="ru-RU"/>
              </w:rPr>
              <w:t> (</w:t>
            </w:r>
            <w:r w:rsidRPr="00C52353">
              <w:rPr>
                <w:lang w:val="it-IT"/>
              </w:rPr>
              <w:t xml:space="preserve">1) </w:t>
            </w:r>
            <w:r w:rsidRPr="00C52353">
              <w:rPr>
                <w:b/>
                <w:lang w:val="it-IT"/>
              </w:rPr>
              <w:t>Muzeele înregistrate</w:t>
            </w:r>
            <w:r w:rsidR="00C52B88" w:rsidRPr="00C52353">
              <w:rPr>
                <w:b/>
                <w:lang w:val="it-IT"/>
              </w:rPr>
              <w:t xml:space="preserve"> în Registrul muzeelor</w:t>
            </w:r>
            <w:r w:rsidR="00A822B0" w:rsidRPr="00C52353">
              <w:rPr>
                <w:b/>
                <w:lang w:val="it-IT"/>
              </w:rPr>
              <w:t xml:space="preserve"> din Republica Moldova</w:t>
            </w:r>
            <w:r w:rsidRPr="00C52353">
              <w:rPr>
                <w:b/>
                <w:lang w:val="it-IT"/>
              </w:rPr>
              <w:t xml:space="preserve"> se supun acreditării.</w:t>
            </w:r>
          </w:p>
          <w:p w14:paraId="7057F1E8" w14:textId="77777777" w:rsidR="00256B96" w:rsidRPr="00C52353" w:rsidRDefault="00787817" w:rsidP="00A02302">
            <w:pPr>
              <w:tabs>
                <w:tab w:val="num" w:pos="360"/>
              </w:tabs>
              <w:ind w:firstLine="34"/>
              <w:jc w:val="both"/>
              <w:rPr>
                <w:lang w:val="it-IT"/>
              </w:rPr>
            </w:pPr>
            <w:r w:rsidRPr="00C52353">
              <w:rPr>
                <w:lang w:val="it-IT"/>
              </w:rPr>
              <w:t xml:space="preserve"> (2) Acreditarea muzeelor </w:t>
            </w:r>
            <w:r w:rsidRPr="00C52353">
              <w:rPr>
                <w:b/>
                <w:bCs/>
                <w:lang w:val="it-IT"/>
              </w:rPr>
              <w:t>este de</w:t>
            </w:r>
            <w:r w:rsidRPr="00C52353">
              <w:rPr>
                <w:lang w:val="it-IT"/>
              </w:rPr>
              <w:t xml:space="preserve"> competența Ministerului Culturii, efectuîndu-se în baza avizului pozitiv al Comisiei naționale a muzeelor și colecțiilor.</w:t>
            </w:r>
            <w:r w:rsidR="004757BE" w:rsidRPr="00C52353">
              <w:rPr>
                <w:lang w:val="it-IT"/>
              </w:rPr>
              <w:t>”</w:t>
            </w:r>
          </w:p>
        </w:tc>
      </w:tr>
      <w:tr w:rsidR="006651F4" w:rsidRPr="00C52353" w14:paraId="076FC30C" w14:textId="77777777" w:rsidTr="001D622F">
        <w:tc>
          <w:tcPr>
            <w:tcW w:w="675" w:type="dxa"/>
          </w:tcPr>
          <w:p w14:paraId="5A0CBA0E" w14:textId="6BD8CDDE" w:rsidR="006651F4" w:rsidRPr="00C52353" w:rsidRDefault="00392DF3" w:rsidP="00A02302">
            <w:pPr>
              <w:jc w:val="center"/>
              <w:rPr>
                <w:b/>
              </w:rPr>
            </w:pPr>
            <w:r w:rsidRPr="00C52353">
              <w:rPr>
                <w:b/>
              </w:rPr>
              <w:t>9</w:t>
            </w:r>
          </w:p>
        </w:tc>
        <w:tc>
          <w:tcPr>
            <w:tcW w:w="14351" w:type="dxa"/>
            <w:gridSpan w:val="4"/>
          </w:tcPr>
          <w:p w14:paraId="354A88D2" w14:textId="77777777" w:rsidR="006651F4" w:rsidRPr="00C52353" w:rsidRDefault="006651F4" w:rsidP="00A02302">
            <w:pPr>
              <w:tabs>
                <w:tab w:val="num" w:pos="360"/>
              </w:tabs>
              <w:ind w:firstLine="34"/>
              <w:jc w:val="both"/>
              <w:rPr>
                <w:lang w:val="ro-RO"/>
              </w:rPr>
            </w:pPr>
            <w:r w:rsidRPr="00C52353">
              <w:rPr>
                <w:lang w:val="ro-RO" w:eastAsia="ru-RU"/>
              </w:rPr>
              <w:t> </w:t>
            </w:r>
            <w:r w:rsidRPr="00C52353">
              <w:rPr>
                <w:b/>
                <w:bCs/>
                <w:lang w:val="ro-RO" w:eastAsia="ru-RU"/>
              </w:rPr>
              <w:t>Articolul 9. </w:t>
            </w:r>
            <w:r w:rsidRPr="00C52353">
              <w:rPr>
                <w:lang w:val="ro-RO" w:eastAsia="ru-RU"/>
              </w:rPr>
              <w:t>Revocarea acreditării, reorganizarea și desființarea muzeelor</w:t>
            </w:r>
          </w:p>
        </w:tc>
      </w:tr>
      <w:tr w:rsidR="008865C8" w:rsidRPr="00D033C7" w14:paraId="7BBFAA13" w14:textId="77777777" w:rsidTr="001D622F">
        <w:tc>
          <w:tcPr>
            <w:tcW w:w="675" w:type="dxa"/>
          </w:tcPr>
          <w:p w14:paraId="659A6645" w14:textId="77777777" w:rsidR="008865C8" w:rsidRPr="00C52353" w:rsidRDefault="008865C8" w:rsidP="00A02302">
            <w:pPr>
              <w:jc w:val="center"/>
              <w:rPr>
                <w:b/>
                <w:lang w:val="ro-RO"/>
              </w:rPr>
            </w:pPr>
          </w:p>
        </w:tc>
        <w:tc>
          <w:tcPr>
            <w:tcW w:w="7371" w:type="dxa"/>
            <w:gridSpan w:val="3"/>
          </w:tcPr>
          <w:p w14:paraId="6F5246C5" w14:textId="12294A49" w:rsidR="00200E8C" w:rsidRPr="00C52353" w:rsidRDefault="008865C8" w:rsidP="00200E8C">
            <w:pPr>
              <w:jc w:val="both"/>
              <w:rPr>
                <w:shd w:val="clear" w:color="auto" w:fill="FFFFFF"/>
                <w:lang w:val="ro-RO"/>
              </w:rPr>
            </w:pPr>
            <w:r w:rsidRPr="00C52353">
              <w:rPr>
                <w:shd w:val="clear" w:color="auto" w:fill="FFFFFF"/>
                <w:lang w:val="ro-RO"/>
              </w:rPr>
              <w:t>  (1) Revocarea acreditării muzeelor este dispusă de către Ministerul Culturii, la propunerea Comisiei naționale a muzeelor și colecțiilor, în cazul a două evaluări negative consecutive ale instituției muzeale. </w:t>
            </w:r>
          </w:p>
          <w:p w14:paraId="7D07D469" w14:textId="77777777" w:rsidR="00D15232" w:rsidRPr="00C52353" w:rsidRDefault="008865C8" w:rsidP="00200E8C">
            <w:pPr>
              <w:jc w:val="both"/>
              <w:rPr>
                <w:shd w:val="clear" w:color="auto" w:fill="FFFFFF"/>
                <w:lang w:val="it-IT"/>
              </w:rPr>
            </w:pPr>
            <w:r w:rsidRPr="00C52353">
              <w:rPr>
                <w:b/>
                <w:bCs/>
                <w:shd w:val="clear" w:color="auto" w:fill="FFFFFF"/>
                <w:lang w:val="it-IT"/>
              </w:rPr>
              <w:t>(2) Reorganizarea şi desființarea muzeelor se efectuează prin decizia fondatorului, cu informarea Ministerului Culturii</w:t>
            </w:r>
            <w:r w:rsidRPr="00C52353">
              <w:rPr>
                <w:shd w:val="clear" w:color="auto" w:fill="FFFFFF"/>
                <w:lang w:val="it-IT"/>
              </w:rPr>
              <w:t>.</w:t>
            </w:r>
            <w:r w:rsidRPr="00C52353">
              <w:rPr>
                <w:lang w:val="it-IT"/>
              </w:rPr>
              <w:br/>
            </w:r>
          </w:p>
          <w:p w14:paraId="57C58086" w14:textId="77777777" w:rsidR="00D15232" w:rsidRPr="00C52353" w:rsidRDefault="00D15232" w:rsidP="00200E8C">
            <w:pPr>
              <w:jc w:val="both"/>
              <w:rPr>
                <w:shd w:val="clear" w:color="auto" w:fill="FFFFFF"/>
                <w:lang w:val="it-IT"/>
              </w:rPr>
            </w:pPr>
          </w:p>
          <w:p w14:paraId="1310D516" w14:textId="77777777" w:rsidR="00D15232" w:rsidRPr="00C52353" w:rsidRDefault="00D15232" w:rsidP="00200E8C">
            <w:pPr>
              <w:jc w:val="both"/>
              <w:rPr>
                <w:shd w:val="clear" w:color="auto" w:fill="FFFFFF"/>
                <w:lang w:val="it-IT"/>
              </w:rPr>
            </w:pPr>
          </w:p>
          <w:p w14:paraId="219C7D9F" w14:textId="77777777" w:rsidR="00D15232" w:rsidRPr="00C52353" w:rsidRDefault="00D15232" w:rsidP="00200E8C">
            <w:pPr>
              <w:jc w:val="both"/>
              <w:rPr>
                <w:shd w:val="clear" w:color="auto" w:fill="FFFFFF"/>
                <w:lang w:val="it-IT"/>
              </w:rPr>
            </w:pPr>
          </w:p>
          <w:p w14:paraId="4271EE60" w14:textId="0B8BEFDE" w:rsidR="008865C8" w:rsidRPr="00C52353" w:rsidRDefault="008865C8" w:rsidP="00200E8C">
            <w:pPr>
              <w:jc w:val="both"/>
              <w:rPr>
                <w:lang w:val="it-IT" w:eastAsia="ru-RU"/>
              </w:rPr>
            </w:pPr>
            <w:r w:rsidRPr="00C52353">
              <w:rPr>
                <w:shd w:val="clear" w:color="auto" w:fill="FFFFFF"/>
                <w:lang w:val="it-IT"/>
              </w:rPr>
              <w:t xml:space="preserve"> (3) În cazul revocării acreditării, al reorganizării sau </w:t>
            </w:r>
            <w:r w:rsidRPr="00C52353">
              <w:rPr>
                <w:b/>
                <w:shd w:val="clear" w:color="auto" w:fill="FFFFFF"/>
                <w:lang w:val="it-IT"/>
              </w:rPr>
              <w:t xml:space="preserve">al desființării </w:t>
            </w:r>
            <w:r w:rsidRPr="00C52353">
              <w:rPr>
                <w:shd w:val="clear" w:color="auto" w:fill="FFFFFF"/>
                <w:lang w:val="it-IT"/>
              </w:rPr>
              <w:t>instituției muzeale publice, piesele muzeale sînt transmise, la propunerea Comisiei naționale a muzeelor și colecțiilor, în gestiunea muzeelor naționale sau, după caz, altor muzee în funcție de tipul acestora. </w:t>
            </w:r>
          </w:p>
        </w:tc>
        <w:tc>
          <w:tcPr>
            <w:tcW w:w="6980" w:type="dxa"/>
          </w:tcPr>
          <w:p w14:paraId="6EA3547C" w14:textId="74186732" w:rsidR="008865C8" w:rsidRPr="00C52353" w:rsidRDefault="008865C8" w:rsidP="00A02302">
            <w:pPr>
              <w:contextualSpacing/>
              <w:jc w:val="both"/>
              <w:rPr>
                <w:lang w:val="ro-RO" w:eastAsia="ru-RU"/>
              </w:rPr>
            </w:pPr>
            <w:r w:rsidRPr="00C52353">
              <w:rPr>
                <w:lang w:val="ro-RO" w:eastAsia="ru-RU"/>
              </w:rPr>
              <w:t>(1) Revocarea acreditării muzeelor este dispusă de către Ministerul Culturii, la propunerea Comisiei naționale a muzeelor și colecțiilor, în cazul a două evaluări negative consecutive ale instituției muzeale. </w:t>
            </w:r>
          </w:p>
          <w:p w14:paraId="0AED1E46" w14:textId="406AB41F" w:rsidR="008865C8" w:rsidRPr="00C52353" w:rsidRDefault="008865C8" w:rsidP="00A02302">
            <w:pPr>
              <w:contextualSpacing/>
              <w:jc w:val="both"/>
              <w:rPr>
                <w:b/>
                <w:bCs/>
                <w:lang w:val="ro-RO" w:eastAsia="ru-RU"/>
              </w:rPr>
            </w:pPr>
            <w:r w:rsidRPr="00C52353">
              <w:rPr>
                <w:b/>
                <w:bCs/>
                <w:lang w:val="ro-RO" w:eastAsia="ru-RU"/>
              </w:rPr>
              <w:t xml:space="preserve">(2) Reorganizarea / </w:t>
            </w:r>
            <w:r w:rsidR="002964DE" w:rsidRPr="00C52353">
              <w:rPr>
                <w:b/>
                <w:bCs/>
                <w:lang w:val="ro-RO" w:eastAsia="ru-RU"/>
              </w:rPr>
              <w:t>lichidarea</w:t>
            </w:r>
            <w:r w:rsidRPr="00C52353">
              <w:rPr>
                <w:b/>
                <w:bCs/>
                <w:lang w:val="ro-RO" w:eastAsia="ru-RU"/>
              </w:rPr>
              <w:t xml:space="preserve"> muzeelor care se află în subordinea autorităților administrației publice locale se efectuează prin decizia fondatorului, urmare avizului pozitiv al Ministerului Culturii.</w:t>
            </w:r>
          </w:p>
          <w:p w14:paraId="45AF1568" w14:textId="36CA8F6F" w:rsidR="008865C8" w:rsidRPr="00C52353" w:rsidRDefault="008865C8" w:rsidP="00A02302">
            <w:pPr>
              <w:contextualSpacing/>
              <w:jc w:val="both"/>
              <w:rPr>
                <w:b/>
                <w:bCs/>
                <w:lang w:val="ro-RO" w:eastAsia="ru-RU"/>
              </w:rPr>
            </w:pPr>
            <w:r w:rsidRPr="00C52353">
              <w:rPr>
                <w:rStyle w:val="salnbdy"/>
                <w:b/>
                <w:bCs/>
                <w:bdr w:val="none" w:sz="0" w:space="0" w:color="auto" w:frame="1"/>
                <w:shd w:val="clear" w:color="auto" w:fill="FFFFFF"/>
                <w:lang w:val="it-IT"/>
              </w:rPr>
              <w:t>(2</w:t>
            </w:r>
            <w:r w:rsidRPr="00C52353">
              <w:rPr>
                <w:rStyle w:val="salnbdy"/>
                <w:b/>
                <w:bCs/>
                <w:bdr w:val="none" w:sz="0" w:space="0" w:color="auto" w:frame="1"/>
                <w:shd w:val="clear" w:color="auto" w:fill="FFFFFF"/>
                <w:vertAlign w:val="superscript"/>
                <w:lang w:val="it-IT"/>
              </w:rPr>
              <w:t>1</w:t>
            </w:r>
            <w:r w:rsidRPr="00C52353">
              <w:rPr>
                <w:rStyle w:val="salnbdy"/>
                <w:b/>
                <w:bCs/>
                <w:bdr w:val="none" w:sz="0" w:space="0" w:color="auto" w:frame="1"/>
                <w:shd w:val="clear" w:color="auto" w:fill="FFFFFF"/>
                <w:lang w:val="it-IT"/>
              </w:rPr>
              <w:t xml:space="preserve">) </w:t>
            </w:r>
            <w:r w:rsidRPr="00C52353">
              <w:rPr>
                <w:b/>
                <w:bCs/>
                <w:lang w:val="ro-RO" w:eastAsia="ru-RU"/>
              </w:rPr>
              <w:t xml:space="preserve">Reorganizarea și </w:t>
            </w:r>
            <w:r w:rsidR="002964DE" w:rsidRPr="00C52353">
              <w:rPr>
                <w:b/>
                <w:bCs/>
                <w:lang w:val="ro-RO" w:eastAsia="ru-RU"/>
              </w:rPr>
              <w:t>lichidarea</w:t>
            </w:r>
            <w:r w:rsidRPr="00C52353">
              <w:rPr>
                <w:b/>
                <w:bCs/>
                <w:lang w:val="ro-RO" w:eastAsia="ru-RU"/>
              </w:rPr>
              <w:t xml:space="preserve"> muzeelor </w:t>
            </w:r>
            <w:r w:rsidR="00F6384E" w:rsidRPr="00C52353">
              <w:rPr>
                <w:b/>
                <w:bCs/>
                <w:lang w:val="ro-RO" w:eastAsia="ru-RU"/>
              </w:rPr>
              <w:t>private</w:t>
            </w:r>
            <w:r w:rsidRPr="00C52353">
              <w:rPr>
                <w:b/>
                <w:bCs/>
                <w:lang w:val="ro-RO" w:eastAsia="ru-RU"/>
              </w:rPr>
              <w:t xml:space="preserve"> se efectuează prin decizia fondatorului, cu informarea Ministerului Culturii. </w:t>
            </w:r>
          </w:p>
          <w:p w14:paraId="51CE8B37" w14:textId="65F6B42E" w:rsidR="008865C8" w:rsidRPr="00C52353" w:rsidRDefault="008865C8" w:rsidP="00AF6479">
            <w:pPr>
              <w:contextualSpacing/>
              <w:jc w:val="both"/>
              <w:rPr>
                <w:lang w:val="ro-RO" w:eastAsia="ru-RU"/>
              </w:rPr>
            </w:pPr>
            <w:r w:rsidRPr="00C52353">
              <w:rPr>
                <w:lang w:val="ro-RO" w:eastAsia="ru-RU"/>
              </w:rPr>
              <w:t xml:space="preserve">(3) În cazul revocării acreditării, al reorganizării sau </w:t>
            </w:r>
            <w:r w:rsidR="00AF6479" w:rsidRPr="00C52353">
              <w:rPr>
                <w:lang w:val="ro-RO" w:eastAsia="ru-RU"/>
              </w:rPr>
              <w:t>al lichidării</w:t>
            </w:r>
            <w:r w:rsidRPr="00C52353">
              <w:rPr>
                <w:lang w:val="ro-RO" w:eastAsia="ru-RU"/>
              </w:rPr>
              <w:t xml:space="preserve"> </w:t>
            </w:r>
            <w:r w:rsidR="003B1B35" w:rsidRPr="00C52353">
              <w:rPr>
                <w:lang w:val="ro-RO" w:eastAsia="ru-RU"/>
              </w:rPr>
              <w:t>muzeului public</w:t>
            </w:r>
            <w:r w:rsidRPr="00C52353">
              <w:rPr>
                <w:lang w:val="ro-RO" w:eastAsia="ru-RU"/>
              </w:rPr>
              <w:t>, piesele muzeale sînt transmise, la propunerea Comisiei naționale a muzeelor și colecțiilor, în gestiunea muzeelor naționale sau, după caz, altor muzee în funcție de tipul acestora. </w:t>
            </w:r>
          </w:p>
        </w:tc>
      </w:tr>
      <w:tr w:rsidR="006651F4" w:rsidRPr="00C52353" w14:paraId="6574A1AF" w14:textId="77777777" w:rsidTr="001D622F">
        <w:tc>
          <w:tcPr>
            <w:tcW w:w="675" w:type="dxa"/>
          </w:tcPr>
          <w:p w14:paraId="02EC86BA" w14:textId="08080CFC" w:rsidR="006651F4" w:rsidRPr="00C52353" w:rsidRDefault="004B674D" w:rsidP="004B674D">
            <w:pPr>
              <w:jc w:val="center"/>
              <w:rPr>
                <w:b/>
                <w:lang w:val="ro-RO"/>
              </w:rPr>
            </w:pPr>
            <w:r w:rsidRPr="00C52353">
              <w:rPr>
                <w:b/>
                <w:lang w:val="ro-RO"/>
              </w:rPr>
              <w:lastRenderedPageBreak/>
              <w:t>1</w:t>
            </w:r>
            <w:r w:rsidR="00392DF3" w:rsidRPr="00C52353">
              <w:rPr>
                <w:b/>
                <w:lang w:val="ro-RO"/>
              </w:rPr>
              <w:t>0</w:t>
            </w:r>
          </w:p>
        </w:tc>
        <w:tc>
          <w:tcPr>
            <w:tcW w:w="14351" w:type="dxa"/>
            <w:gridSpan w:val="4"/>
          </w:tcPr>
          <w:p w14:paraId="46F94FBB" w14:textId="77777777" w:rsidR="006651F4" w:rsidRPr="00C52353" w:rsidRDefault="006651F4" w:rsidP="00A02302">
            <w:pPr>
              <w:tabs>
                <w:tab w:val="num" w:pos="360"/>
              </w:tabs>
              <w:jc w:val="both"/>
              <w:rPr>
                <w:lang w:val="it-IT"/>
              </w:rPr>
            </w:pPr>
            <w:proofErr w:type="spellStart"/>
            <w:r w:rsidRPr="00C52353">
              <w:rPr>
                <w:rStyle w:val="a7"/>
                <w:shd w:val="clear" w:color="auto" w:fill="FFFFFF"/>
              </w:rPr>
              <w:t>Articolul</w:t>
            </w:r>
            <w:proofErr w:type="spellEnd"/>
            <w:r w:rsidRPr="00C52353">
              <w:rPr>
                <w:rStyle w:val="a7"/>
                <w:shd w:val="clear" w:color="auto" w:fill="FFFFFF"/>
              </w:rPr>
              <w:t xml:space="preserve"> 11. </w:t>
            </w:r>
            <w:proofErr w:type="spellStart"/>
            <w:r w:rsidRPr="00C52353">
              <w:rPr>
                <w:shd w:val="clear" w:color="auto" w:fill="FFFFFF"/>
              </w:rPr>
              <w:t>Categoriile</w:t>
            </w:r>
            <w:proofErr w:type="spellEnd"/>
            <w:r w:rsidRPr="00C52353">
              <w:rPr>
                <w:shd w:val="clear" w:color="auto" w:fill="FFFFFF"/>
              </w:rPr>
              <w:t xml:space="preserve"> </w:t>
            </w:r>
            <w:proofErr w:type="spellStart"/>
            <w:r w:rsidRPr="00C52353">
              <w:rPr>
                <w:shd w:val="clear" w:color="auto" w:fill="FFFFFF"/>
              </w:rPr>
              <w:t>patrimoniului</w:t>
            </w:r>
            <w:proofErr w:type="spellEnd"/>
            <w:r w:rsidRPr="00C52353">
              <w:rPr>
                <w:shd w:val="clear" w:color="auto" w:fill="FFFFFF"/>
              </w:rPr>
              <w:t xml:space="preserve"> </w:t>
            </w:r>
            <w:proofErr w:type="spellStart"/>
            <w:r w:rsidRPr="00C52353">
              <w:rPr>
                <w:shd w:val="clear" w:color="auto" w:fill="FFFFFF"/>
              </w:rPr>
              <w:t>muzeal</w:t>
            </w:r>
            <w:proofErr w:type="spellEnd"/>
          </w:p>
        </w:tc>
      </w:tr>
      <w:tr w:rsidR="00A47D68" w:rsidRPr="00C52353" w14:paraId="74773176" w14:textId="77777777" w:rsidTr="001D622F">
        <w:tc>
          <w:tcPr>
            <w:tcW w:w="675" w:type="dxa"/>
          </w:tcPr>
          <w:p w14:paraId="466BA4DE" w14:textId="77777777" w:rsidR="00A47D68" w:rsidRPr="00C52353" w:rsidRDefault="00A47D68" w:rsidP="00A02302">
            <w:pPr>
              <w:jc w:val="center"/>
              <w:rPr>
                <w:b/>
                <w:lang w:val="ro-RO"/>
              </w:rPr>
            </w:pPr>
          </w:p>
        </w:tc>
        <w:tc>
          <w:tcPr>
            <w:tcW w:w="7371" w:type="dxa"/>
            <w:gridSpan w:val="3"/>
          </w:tcPr>
          <w:p w14:paraId="2ECFBAD1" w14:textId="723EB751" w:rsidR="00D15232" w:rsidRPr="00C52353" w:rsidRDefault="00A47D68" w:rsidP="00200E8C">
            <w:pPr>
              <w:jc w:val="both"/>
              <w:rPr>
                <w:shd w:val="clear" w:color="auto" w:fill="FFFFFF"/>
                <w:lang w:val="ro-RO"/>
              </w:rPr>
            </w:pPr>
            <w:r w:rsidRPr="00C52353">
              <w:rPr>
                <w:shd w:val="clear" w:color="auto" w:fill="FFFFFF"/>
                <w:lang w:val="ro-RO"/>
              </w:rPr>
              <w:t> </w:t>
            </w:r>
            <w:r w:rsidR="00D15232" w:rsidRPr="00C52353">
              <w:rPr>
                <w:rStyle w:val="a7"/>
                <w:shd w:val="clear" w:color="auto" w:fill="FFFFFF"/>
                <w:lang w:val="ro-RO"/>
              </w:rPr>
              <w:t>Articolul 11. </w:t>
            </w:r>
            <w:r w:rsidR="00D15232" w:rsidRPr="00C52353">
              <w:rPr>
                <w:b/>
                <w:bCs/>
                <w:shd w:val="clear" w:color="auto" w:fill="FFFFFF"/>
                <w:lang w:val="ro-RO"/>
              </w:rPr>
              <w:t>Categoriile patrimoniului muzeal</w:t>
            </w:r>
          </w:p>
          <w:p w14:paraId="759B7826" w14:textId="41F83C3A" w:rsidR="00F8178D" w:rsidRPr="00C52353" w:rsidRDefault="00A47D68" w:rsidP="00200E8C">
            <w:pPr>
              <w:jc w:val="both"/>
              <w:rPr>
                <w:bCs/>
                <w:shd w:val="clear" w:color="auto" w:fill="FFFFFF"/>
                <w:lang w:val="it-IT"/>
              </w:rPr>
            </w:pPr>
            <w:r w:rsidRPr="00C52353">
              <w:rPr>
                <w:shd w:val="clear" w:color="auto" w:fill="FFFFFF"/>
                <w:lang w:val="ro-RO"/>
              </w:rPr>
              <w:t xml:space="preserve"> Patrimoniul muzeal cuprinde următoarele categorii de bunuri culturale de bază:</w:t>
            </w:r>
            <w:r w:rsidRPr="00C52353">
              <w:rPr>
                <w:lang w:val="ro-RO"/>
              </w:rPr>
              <w:br/>
            </w:r>
            <w:r w:rsidRPr="00C52353">
              <w:rPr>
                <w:shd w:val="clear" w:color="auto" w:fill="FFFFFF"/>
                <w:lang w:val="ro-RO"/>
              </w:rPr>
              <w:t> </w:t>
            </w:r>
            <w:r w:rsidRPr="00956746">
              <w:rPr>
                <w:b/>
                <w:shd w:val="clear" w:color="auto" w:fill="FFFFFF"/>
                <w:lang w:val="ro-RO"/>
              </w:rPr>
              <w:t>a)</w:t>
            </w:r>
            <w:r w:rsidRPr="00C52353">
              <w:rPr>
                <w:shd w:val="clear" w:color="auto" w:fill="FFFFFF"/>
                <w:lang w:val="ro-RO"/>
              </w:rPr>
              <w:t xml:space="preserve"> </w:t>
            </w:r>
            <w:r w:rsidRPr="00C52353">
              <w:rPr>
                <w:b/>
                <w:bCs/>
                <w:shd w:val="clear" w:color="auto" w:fill="FFFFFF"/>
                <w:lang w:val="ro-RO"/>
              </w:rPr>
              <w:t>bunuri culturale mobile, și anume: bunurile clasate în patrimoniul cultural național mobil</w:t>
            </w:r>
            <w:r w:rsidRPr="00C52353">
              <w:rPr>
                <w:shd w:val="clear" w:color="auto" w:fill="FFFFFF"/>
                <w:lang w:val="ro-RO"/>
              </w:rPr>
              <w:t xml:space="preserve">, avînd o deosebită valoare istorică şi arheologică, etnografică, artistică, documentară, științifică și tehnică, literară, bibliofilă, numismatică, filatelică, heraldica, reprezentînd mărturii materiale și spirituale ale evoluției comunităților umane, ale mediului ambiant și ale potențialului creator uman. </w:t>
            </w:r>
            <w:r w:rsidRPr="00C52353">
              <w:rPr>
                <w:bCs/>
                <w:shd w:val="clear" w:color="auto" w:fill="FFFFFF"/>
                <w:lang w:val="it-IT"/>
              </w:rPr>
              <w:t>Protejarea bunurilor culturale mobile se realizează în conformitate cu prevederile Legii nr. 280/2011 privind protejarea patrimoniului cultural național mobil;</w:t>
            </w:r>
          </w:p>
          <w:p w14:paraId="74141E40" w14:textId="7769DA99" w:rsidR="00200E8C" w:rsidRPr="00C52353" w:rsidRDefault="00A47D68" w:rsidP="00200E8C">
            <w:pPr>
              <w:jc w:val="both"/>
              <w:rPr>
                <w:shd w:val="clear" w:color="auto" w:fill="FFFFFF"/>
                <w:lang w:val="it-IT"/>
              </w:rPr>
            </w:pPr>
            <w:r w:rsidRPr="00C52353">
              <w:rPr>
                <w:shd w:val="clear" w:color="auto" w:fill="FFFFFF"/>
                <w:lang w:val="it-IT"/>
              </w:rPr>
              <w:t>b) bunuri culturale imobile, clasificate ca monumente istorice, arhitecturale, etnografice;</w:t>
            </w:r>
          </w:p>
          <w:p w14:paraId="42D96507" w14:textId="292477FE" w:rsidR="00200E8C" w:rsidRPr="00C52353" w:rsidRDefault="00A47D68" w:rsidP="00200E8C">
            <w:pPr>
              <w:jc w:val="both"/>
              <w:rPr>
                <w:b/>
                <w:bCs/>
                <w:shd w:val="clear" w:color="auto" w:fill="FFFFFF"/>
                <w:lang w:val="it-IT"/>
              </w:rPr>
            </w:pPr>
            <w:r w:rsidRPr="00C52353">
              <w:rPr>
                <w:b/>
                <w:bCs/>
                <w:shd w:val="clear" w:color="auto" w:fill="FFFFFF"/>
                <w:lang w:val="it-IT"/>
              </w:rPr>
              <w:t>c) situri, rezervații și parcuri arheologice, constituite din terenuri și construcțiile aferente;</w:t>
            </w:r>
          </w:p>
          <w:p w14:paraId="6698AC59" w14:textId="77777777" w:rsidR="00D15232" w:rsidRPr="00C52353" w:rsidRDefault="00D15232" w:rsidP="00200E8C">
            <w:pPr>
              <w:jc w:val="both"/>
              <w:rPr>
                <w:b/>
                <w:bCs/>
                <w:shd w:val="clear" w:color="auto" w:fill="FFFFFF"/>
                <w:lang w:val="it-IT"/>
              </w:rPr>
            </w:pPr>
          </w:p>
          <w:p w14:paraId="2905870D" w14:textId="09CF08FE" w:rsidR="00200E8C" w:rsidRPr="00C52353" w:rsidRDefault="00A47D68" w:rsidP="00200E8C">
            <w:pPr>
              <w:jc w:val="both"/>
              <w:rPr>
                <w:b/>
                <w:bCs/>
                <w:shd w:val="clear" w:color="auto" w:fill="FFFFFF"/>
                <w:lang w:val="it-IT"/>
              </w:rPr>
            </w:pPr>
            <w:r w:rsidRPr="00C52353">
              <w:rPr>
                <w:b/>
                <w:bCs/>
                <w:shd w:val="clear" w:color="auto" w:fill="FFFFFF"/>
                <w:lang w:val="it-IT"/>
              </w:rPr>
              <w:t>d) situri, rezervații și parcuri de structuri arhitecturale, constituite din terenuri și construcțiile aferente;</w:t>
            </w:r>
          </w:p>
          <w:p w14:paraId="541AB877" w14:textId="5DCBBFCE" w:rsidR="00A47D68" w:rsidRPr="00C52353" w:rsidRDefault="00A47D68" w:rsidP="00BB6448">
            <w:pPr>
              <w:jc w:val="both"/>
              <w:rPr>
                <w:rStyle w:val="a7"/>
                <w:shd w:val="clear" w:color="auto" w:fill="FFFFFF"/>
                <w:lang w:val="it-IT"/>
              </w:rPr>
            </w:pPr>
            <w:r w:rsidRPr="00C52353">
              <w:rPr>
                <w:shd w:val="clear" w:color="auto" w:fill="FFFFFF"/>
                <w:lang w:val="it-IT"/>
              </w:rPr>
              <w:t> </w:t>
            </w:r>
          </w:p>
        </w:tc>
        <w:tc>
          <w:tcPr>
            <w:tcW w:w="6980" w:type="dxa"/>
          </w:tcPr>
          <w:p w14:paraId="323FF922" w14:textId="77777777" w:rsidR="00CE4B46" w:rsidRPr="00C52353" w:rsidRDefault="00CE4B46" w:rsidP="00A02302">
            <w:pPr>
              <w:tabs>
                <w:tab w:val="num" w:pos="360"/>
              </w:tabs>
              <w:jc w:val="both"/>
              <w:rPr>
                <w:lang w:val="it-IT"/>
              </w:rPr>
            </w:pPr>
            <w:r w:rsidRPr="00C52353">
              <w:rPr>
                <w:b/>
                <w:lang w:val="it-IT"/>
              </w:rPr>
              <w:t>Articolul 11.</w:t>
            </w:r>
            <w:r w:rsidRPr="00C52353">
              <w:rPr>
                <w:lang w:val="it-IT"/>
              </w:rPr>
              <w:t> </w:t>
            </w:r>
            <w:r w:rsidRPr="00C52353">
              <w:rPr>
                <w:b/>
                <w:bCs/>
                <w:lang w:val="it-IT"/>
              </w:rPr>
              <w:t>Componența patrimoniului muzeal</w:t>
            </w:r>
          </w:p>
          <w:p w14:paraId="5B454FE3" w14:textId="77777777" w:rsidR="00CE4B46" w:rsidRPr="00C52353" w:rsidRDefault="00CE4B46" w:rsidP="00A02302">
            <w:pPr>
              <w:tabs>
                <w:tab w:val="num" w:pos="360"/>
              </w:tabs>
              <w:jc w:val="both"/>
              <w:rPr>
                <w:lang w:val="it-IT"/>
              </w:rPr>
            </w:pPr>
            <w:r w:rsidRPr="00C52353">
              <w:rPr>
                <w:lang w:val="it-IT"/>
              </w:rPr>
              <w:t>Patrimoniul muzeal cuprinde următoarele categorii de bunuri culturale de bază:</w:t>
            </w:r>
          </w:p>
          <w:p w14:paraId="68DCB1BC" w14:textId="4E39F7D0" w:rsidR="00F8178D" w:rsidRPr="00956746" w:rsidRDefault="00956746" w:rsidP="00956746">
            <w:pPr>
              <w:jc w:val="both"/>
              <w:rPr>
                <w:bCs/>
                <w:shd w:val="clear" w:color="auto" w:fill="FFFFFF"/>
                <w:lang w:val="it-IT"/>
              </w:rPr>
            </w:pPr>
            <w:r>
              <w:rPr>
                <w:b/>
                <w:bCs/>
                <w:lang w:val="it-IT"/>
              </w:rPr>
              <w:t xml:space="preserve">a) </w:t>
            </w:r>
            <w:r w:rsidR="00CE4B46" w:rsidRPr="00956746">
              <w:rPr>
                <w:b/>
                <w:bCs/>
                <w:lang w:val="it-IT"/>
              </w:rPr>
              <w:t>bunuri culturale mobile clasate sau susceptibile de clasare în patr</w:t>
            </w:r>
            <w:r w:rsidR="00413240" w:rsidRPr="00956746">
              <w:rPr>
                <w:b/>
                <w:bCs/>
                <w:lang w:val="it-IT"/>
              </w:rPr>
              <w:t>imoniul cultural național mobil.</w:t>
            </w:r>
            <w:r w:rsidR="00CE4B46" w:rsidRPr="00956746">
              <w:rPr>
                <w:lang w:val="it-IT"/>
              </w:rPr>
              <w:t xml:space="preserve"> </w:t>
            </w:r>
            <w:r w:rsidR="00F8178D" w:rsidRPr="00956746">
              <w:rPr>
                <w:bCs/>
                <w:shd w:val="clear" w:color="auto" w:fill="FFFFFF"/>
                <w:lang w:val="it-IT"/>
              </w:rPr>
              <w:t>Protejarea bunurilor culturale mobile se realizează în conformitate cu prevederile Legii nr. 280/2011 privind protejarea patrimoniului cultural național mobil;</w:t>
            </w:r>
          </w:p>
          <w:p w14:paraId="0B52DDA7" w14:textId="77777777" w:rsidR="00413240" w:rsidRPr="00C52353" w:rsidRDefault="00413240" w:rsidP="00A02302">
            <w:pPr>
              <w:tabs>
                <w:tab w:val="num" w:pos="360"/>
              </w:tabs>
              <w:jc w:val="both"/>
              <w:rPr>
                <w:lang w:val="it-IT"/>
              </w:rPr>
            </w:pPr>
          </w:p>
          <w:p w14:paraId="050E0086" w14:textId="77777777" w:rsidR="00413240" w:rsidRPr="00C52353" w:rsidRDefault="00413240" w:rsidP="00A02302">
            <w:pPr>
              <w:tabs>
                <w:tab w:val="num" w:pos="360"/>
              </w:tabs>
              <w:jc w:val="both"/>
              <w:rPr>
                <w:lang w:val="it-IT"/>
              </w:rPr>
            </w:pPr>
          </w:p>
          <w:p w14:paraId="0536D8A5" w14:textId="77777777" w:rsidR="00413240" w:rsidRPr="00C52353" w:rsidRDefault="00413240" w:rsidP="00A02302">
            <w:pPr>
              <w:tabs>
                <w:tab w:val="num" w:pos="360"/>
              </w:tabs>
              <w:jc w:val="both"/>
              <w:rPr>
                <w:lang w:val="it-IT"/>
              </w:rPr>
            </w:pPr>
          </w:p>
          <w:p w14:paraId="2421DBC1" w14:textId="77777777" w:rsidR="00413240" w:rsidRPr="00C52353" w:rsidRDefault="00413240" w:rsidP="00A02302">
            <w:pPr>
              <w:tabs>
                <w:tab w:val="num" w:pos="360"/>
              </w:tabs>
              <w:jc w:val="both"/>
              <w:rPr>
                <w:lang w:val="it-IT"/>
              </w:rPr>
            </w:pPr>
          </w:p>
          <w:p w14:paraId="37861B5A" w14:textId="4B2ED245" w:rsidR="006A0BCF" w:rsidRPr="00C52353" w:rsidRDefault="00CE4B46" w:rsidP="00A02302">
            <w:pPr>
              <w:tabs>
                <w:tab w:val="num" w:pos="360"/>
              </w:tabs>
              <w:jc w:val="both"/>
              <w:rPr>
                <w:lang w:val="it-IT"/>
              </w:rPr>
            </w:pPr>
            <w:r w:rsidRPr="00C52353">
              <w:rPr>
                <w:lang w:val="it-IT"/>
              </w:rPr>
              <w:t>b) bunuri culturale imobile, clasificate ca monumente istorice, arhitecturale, etnografice</w:t>
            </w:r>
            <w:r w:rsidRPr="00C52353">
              <w:rPr>
                <w:b/>
                <w:bCs/>
                <w:lang w:val="it-IT"/>
              </w:rPr>
              <w:t>, case și locuri memoriale</w:t>
            </w:r>
            <w:r w:rsidR="006A0BCF" w:rsidRPr="00C52353">
              <w:rPr>
                <w:lang w:val="it-IT"/>
              </w:rPr>
              <w:t>;</w:t>
            </w:r>
          </w:p>
          <w:p w14:paraId="2ED41880" w14:textId="155AD717" w:rsidR="006A0BCF" w:rsidRPr="00C52353" w:rsidRDefault="00CE4B46" w:rsidP="00A02302">
            <w:pPr>
              <w:tabs>
                <w:tab w:val="num" w:pos="360"/>
              </w:tabs>
              <w:jc w:val="both"/>
              <w:rPr>
                <w:lang w:val="it-IT"/>
              </w:rPr>
            </w:pPr>
            <w:r w:rsidRPr="00C52353">
              <w:rPr>
                <w:b/>
                <w:bCs/>
                <w:lang w:val="it-IT"/>
              </w:rPr>
              <w:t>c) situri, rezervații culturale și naturale constitui</w:t>
            </w:r>
            <w:r w:rsidR="00E86971" w:rsidRPr="00C52353">
              <w:rPr>
                <w:b/>
                <w:bCs/>
                <w:lang w:val="it-IT"/>
              </w:rPr>
              <w:t>t</w:t>
            </w:r>
            <w:r w:rsidRPr="00C52353">
              <w:rPr>
                <w:b/>
                <w:bCs/>
                <w:lang w:val="it-IT"/>
              </w:rPr>
              <w:t xml:space="preserve">e din parcuri, landșafturi naturale </w:t>
            </w:r>
            <w:r w:rsidR="0054776D" w:rsidRPr="00C52353">
              <w:rPr>
                <w:b/>
                <w:bCs/>
                <w:lang w:val="it-IT"/>
              </w:rPr>
              <w:t xml:space="preserve">sau amenajate, grădini botanice, </w:t>
            </w:r>
            <w:r w:rsidRPr="00C52353">
              <w:rPr>
                <w:b/>
                <w:bCs/>
                <w:lang w:val="it-IT"/>
              </w:rPr>
              <w:t xml:space="preserve">din terenuri și </w:t>
            </w:r>
            <w:r w:rsidR="00260E9E" w:rsidRPr="00C52353">
              <w:rPr>
                <w:b/>
                <w:bCs/>
                <w:lang w:val="it-IT"/>
              </w:rPr>
              <w:t>structuri arhitecturale</w:t>
            </w:r>
            <w:r w:rsidRPr="00C52353">
              <w:rPr>
                <w:lang w:val="it-IT"/>
              </w:rPr>
              <w:t>;</w:t>
            </w:r>
            <w:r w:rsidRPr="00C52353">
              <w:rPr>
                <w:lang w:val="it-IT"/>
              </w:rPr>
              <w:br/>
            </w:r>
            <w:r w:rsidRPr="00C52353">
              <w:rPr>
                <w:b/>
                <w:bCs/>
                <w:lang w:val="it-IT"/>
              </w:rPr>
              <w:t>d)</w:t>
            </w:r>
            <w:r w:rsidR="006A0BCF" w:rsidRPr="00C52353">
              <w:rPr>
                <w:b/>
                <w:bCs/>
                <w:lang w:val="it-IT"/>
              </w:rPr>
              <w:t xml:space="preserve"> </w:t>
            </w:r>
            <w:r w:rsidR="00B832C4" w:rsidRPr="00C52353">
              <w:rPr>
                <w:b/>
                <w:bCs/>
                <w:lang w:val="it-IT"/>
              </w:rPr>
              <w:t>–</w:t>
            </w:r>
            <w:r w:rsidR="006A0BCF" w:rsidRPr="00C52353">
              <w:rPr>
                <w:b/>
                <w:bCs/>
                <w:lang w:val="it-IT"/>
              </w:rPr>
              <w:t xml:space="preserve"> </w:t>
            </w:r>
            <w:r w:rsidRPr="00C52353">
              <w:rPr>
                <w:b/>
                <w:bCs/>
                <w:lang w:val="it-IT"/>
              </w:rPr>
              <w:t>abrogat.</w:t>
            </w:r>
            <w:r w:rsidRPr="00C52353">
              <w:rPr>
                <w:lang w:val="it-IT"/>
              </w:rPr>
              <w:t xml:space="preserve"> </w:t>
            </w:r>
          </w:p>
          <w:p w14:paraId="19BCA0F2" w14:textId="6C8A25CA" w:rsidR="00A47D68" w:rsidRPr="00C52353" w:rsidRDefault="00A47D68" w:rsidP="00A02302">
            <w:pPr>
              <w:tabs>
                <w:tab w:val="num" w:pos="360"/>
              </w:tabs>
              <w:jc w:val="both"/>
              <w:rPr>
                <w:lang w:val="it-IT"/>
              </w:rPr>
            </w:pPr>
          </w:p>
        </w:tc>
      </w:tr>
      <w:tr w:rsidR="006651F4" w:rsidRPr="00C52353" w14:paraId="19F596DC" w14:textId="77777777" w:rsidTr="001D622F">
        <w:tc>
          <w:tcPr>
            <w:tcW w:w="675" w:type="dxa"/>
          </w:tcPr>
          <w:p w14:paraId="1BB17BFF" w14:textId="2CA4E594" w:rsidR="006651F4" w:rsidRPr="00C52353" w:rsidRDefault="004B674D" w:rsidP="00A02302">
            <w:pPr>
              <w:jc w:val="center"/>
              <w:rPr>
                <w:b/>
                <w:lang w:val="ro-RO"/>
              </w:rPr>
            </w:pPr>
            <w:r w:rsidRPr="00C52353">
              <w:rPr>
                <w:b/>
                <w:lang w:val="ro-RO"/>
              </w:rPr>
              <w:t>1</w:t>
            </w:r>
            <w:r w:rsidR="00392DF3" w:rsidRPr="00C52353">
              <w:rPr>
                <w:b/>
                <w:lang w:val="ro-RO"/>
              </w:rPr>
              <w:t>1</w:t>
            </w:r>
          </w:p>
        </w:tc>
        <w:tc>
          <w:tcPr>
            <w:tcW w:w="14351" w:type="dxa"/>
            <w:gridSpan w:val="4"/>
          </w:tcPr>
          <w:p w14:paraId="02EEB07E" w14:textId="77777777" w:rsidR="006651F4" w:rsidRPr="00C52353" w:rsidRDefault="006651F4" w:rsidP="00A02302">
            <w:pPr>
              <w:tabs>
                <w:tab w:val="num" w:pos="360"/>
              </w:tabs>
              <w:jc w:val="both"/>
              <w:rPr>
                <w:lang w:val="it-IT"/>
              </w:rPr>
            </w:pPr>
            <w:r w:rsidRPr="00C52353">
              <w:rPr>
                <w:b/>
                <w:bCs/>
                <w:lang w:val="it-IT" w:eastAsia="ru-RU"/>
              </w:rPr>
              <w:t>Articolul 12. </w:t>
            </w:r>
            <w:r w:rsidRPr="00C52353">
              <w:rPr>
                <w:lang w:val="it-IT" w:eastAsia="ru-RU"/>
              </w:rPr>
              <w:t>Formarea colecțiilor muzeale proprietate publică</w:t>
            </w:r>
          </w:p>
        </w:tc>
      </w:tr>
      <w:tr w:rsidR="00575924" w:rsidRPr="00C52353" w14:paraId="5A94E7C6" w14:textId="77777777" w:rsidTr="001D622F">
        <w:tc>
          <w:tcPr>
            <w:tcW w:w="675" w:type="dxa"/>
          </w:tcPr>
          <w:p w14:paraId="7DA93B87" w14:textId="77777777" w:rsidR="00575924" w:rsidRPr="00C52353" w:rsidRDefault="00575924" w:rsidP="00A02302">
            <w:pPr>
              <w:jc w:val="center"/>
              <w:rPr>
                <w:b/>
                <w:lang w:val="ro-RO"/>
              </w:rPr>
            </w:pPr>
          </w:p>
        </w:tc>
        <w:tc>
          <w:tcPr>
            <w:tcW w:w="7371" w:type="dxa"/>
            <w:gridSpan w:val="3"/>
          </w:tcPr>
          <w:p w14:paraId="4FADCF3B" w14:textId="77777777" w:rsidR="00D15232" w:rsidRPr="00C52353" w:rsidRDefault="00575924" w:rsidP="00200E8C">
            <w:pPr>
              <w:jc w:val="both"/>
              <w:rPr>
                <w:shd w:val="clear" w:color="auto" w:fill="FFFFFF"/>
                <w:lang w:val="it-IT"/>
              </w:rPr>
            </w:pPr>
            <w:r w:rsidRPr="00C52353">
              <w:rPr>
                <w:shd w:val="clear" w:color="auto" w:fill="FFFFFF"/>
                <w:lang w:val="it-IT"/>
              </w:rPr>
              <w:t> (1) Formarea colecțiilor muzeale aflate în proprietatea publică a statului se realizează prin:</w:t>
            </w:r>
          </w:p>
          <w:p w14:paraId="7CC2953A" w14:textId="77777777" w:rsidR="00D15232" w:rsidRPr="00C52353" w:rsidRDefault="00575924" w:rsidP="00200E8C">
            <w:pPr>
              <w:jc w:val="both"/>
              <w:rPr>
                <w:shd w:val="clear" w:color="auto" w:fill="FFFFFF"/>
                <w:lang w:val="it-IT"/>
              </w:rPr>
            </w:pPr>
            <w:r w:rsidRPr="00C52353">
              <w:rPr>
                <w:shd w:val="clear" w:color="auto" w:fill="FFFFFF"/>
                <w:lang w:val="it-IT"/>
              </w:rPr>
              <w:t>a) achiziţia de bunuri culturale din mijloacele bugetare alocate şi/sau din mijloacele financiare colectate, provenite din prestarea serviciilor cu plată;</w:t>
            </w:r>
            <w:r w:rsidRPr="00C52353">
              <w:rPr>
                <w:lang w:val="it-IT"/>
              </w:rPr>
              <w:br/>
            </w:r>
            <w:r w:rsidRPr="00C52353">
              <w:rPr>
                <w:shd w:val="clear" w:color="auto" w:fill="FFFFFF"/>
                <w:lang w:val="it-IT"/>
              </w:rPr>
              <w:t>b) sponsorizări şi donaţii acordate de persoane fizice și juridice din țară și din străinătate;</w:t>
            </w:r>
          </w:p>
          <w:p w14:paraId="3C543D78" w14:textId="7D9FF68E" w:rsidR="00480D6D" w:rsidRPr="00C52353" w:rsidRDefault="00575924" w:rsidP="00200E8C">
            <w:pPr>
              <w:jc w:val="both"/>
              <w:rPr>
                <w:shd w:val="clear" w:color="auto" w:fill="FFFFFF"/>
                <w:lang w:val="it-IT"/>
              </w:rPr>
            </w:pPr>
            <w:r w:rsidRPr="00C52353">
              <w:rPr>
                <w:shd w:val="clear" w:color="auto" w:fill="FFFFFF"/>
                <w:lang w:val="it-IT"/>
              </w:rPr>
              <w:t>c) achiziţia operelor de artă plastică contemporană în baza hotărîrilor Consiliului de experţi pentru omologarea, estimarea şi achiziţionarea operelor de artă plastică al Ministerului Culturii;</w:t>
            </w:r>
          </w:p>
          <w:p w14:paraId="5823FDCC" w14:textId="77777777" w:rsidR="00D15232" w:rsidRPr="00C52353" w:rsidRDefault="00575924" w:rsidP="00200E8C">
            <w:pPr>
              <w:jc w:val="both"/>
              <w:rPr>
                <w:shd w:val="clear" w:color="auto" w:fill="FFFFFF"/>
                <w:lang w:val="it-IT"/>
              </w:rPr>
            </w:pPr>
            <w:r w:rsidRPr="00C52353">
              <w:rPr>
                <w:shd w:val="clear" w:color="auto" w:fill="FFFFFF"/>
                <w:lang w:val="it-IT"/>
              </w:rPr>
              <w:t xml:space="preserve">d) colectarea </w:t>
            </w:r>
            <w:r w:rsidRPr="00C52353">
              <w:rPr>
                <w:b/>
                <w:bCs/>
                <w:shd w:val="clear" w:color="auto" w:fill="FFFFFF"/>
                <w:lang w:val="it-IT"/>
              </w:rPr>
              <w:t>de</w:t>
            </w:r>
            <w:r w:rsidRPr="00C52353">
              <w:rPr>
                <w:shd w:val="clear" w:color="auto" w:fill="FFFFFF"/>
                <w:lang w:val="it-IT"/>
              </w:rPr>
              <w:t xml:space="preserve"> teren, </w:t>
            </w:r>
            <w:r w:rsidRPr="00C52353">
              <w:rPr>
                <w:b/>
                <w:bCs/>
                <w:shd w:val="clear" w:color="auto" w:fill="FFFFFF"/>
                <w:lang w:val="it-IT"/>
              </w:rPr>
              <w:t>schimburi intermuzeale</w:t>
            </w:r>
            <w:r w:rsidRPr="00C52353">
              <w:rPr>
                <w:shd w:val="clear" w:color="auto" w:fill="FFFFFF"/>
                <w:lang w:val="it-IT"/>
              </w:rPr>
              <w:t>; </w:t>
            </w:r>
          </w:p>
          <w:p w14:paraId="40FC37BF" w14:textId="77777777" w:rsidR="00433305" w:rsidRPr="00C52353" w:rsidRDefault="00575924" w:rsidP="00200E8C">
            <w:pPr>
              <w:jc w:val="both"/>
              <w:rPr>
                <w:shd w:val="clear" w:color="auto" w:fill="FFFFFF"/>
                <w:lang w:val="it-IT"/>
              </w:rPr>
            </w:pPr>
            <w:r w:rsidRPr="00C52353">
              <w:rPr>
                <w:shd w:val="clear" w:color="auto" w:fill="FFFFFF"/>
                <w:lang w:val="it-IT"/>
              </w:rPr>
              <w:t xml:space="preserve"> </w:t>
            </w:r>
          </w:p>
          <w:p w14:paraId="64DB6572" w14:textId="77777777" w:rsidR="00433305" w:rsidRPr="00C52353" w:rsidRDefault="00433305" w:rsidP="00200E8C">
            <w:pPr>
              <w:jc w:val="both"/>
              <w:rPr>
                <w:shd w:val="clear" w:color="auto" w:fill="FFFFFF"/>
                <w:lang w:val="it-IT"/>
              </w:rPr>
            </w:pPr>
          </w:p>
          <w:p w14:paraId="605DB76E" w14:textId="26F374FA" w:rsidR="00200E8C" w:rsidRPr="00C52353" w:rsidRDefault="00575924" w:rsidP="00200E8C">
            <w:pPr>
              <w:jc w:val="both"/>
              <w:rPr>
                <w:shd w:val="clear" w:color="auto" w:fill="FFFFFF"/>
                <w:lang w:val="it-IT"/>
              </w:rPr>
            </w:pPr>
            <w:r w:rsidRPr="00C52353">
              <w:rPr>
                <w:shd w:val="clear" w:color="auto" w:fill="FFFFFF"/>
                <w:lang w:val="it-IT"/>
              </w:rPr>
              <w:t xml:space="preserve">e) transmiterea de către organele vamale și de ocrotire a normelor de drept a bunurilor culturale care, urmare a exportului ilicit, au fost confiscate și </w:t>
            </w:r>
            <w:r w:rsidRPr="00C52353">
              <w:rPr>
                <w:shd w:val="clear" w:color="auto" w:fill="FFFFFF"/>
                <w:lang w:val="it-IT"/>
              </w:rPr>
              <w:lastRenderedPageBreak/>
              <w:t>plasate în gestiunea statului;</w:t>
            </w:r>
          </w:p>
          <w:p w14:paraId="7084F2C2" w14:textId="77777777" w:rsidR="00433305" w:rsidRPr="00C52353" w:rsidRDefault="00575924" w:rsidP="00200E8C">
            <w:pPr>
              <w:jc w:val="both"/>
              <w:rPr>
                <w:shd w:val="clear" w:color="auto" w:fill="FFFFFF"/>
                <w:lang w:val="it-IT"/>
              </w:rPr>
            </w:pPr>
            <w:r w:rsidRPr="00C52353">
              <w:rPr>
                <w:shd w:val="clear" w:color="auto" w:fill="FFFFFF"/>
                <w:lang w:val="it-IT"/>
              </w:rPr>
              <w:t> </w:t>
            </w:r>
          </w:p>
          <w:p w14:paraId="0652EDE0" w14:textId="4FCFC352" w:rsidR="00575924" w:rsidRPr="00C52353" w:rsidRDefault="00575924" w:rsidP="00200E8C">
            <w:pPr>
              <w:jc w:val="both"/>
              <w:rPr>
                <w:shd w:val="clear" w:color="auto" w:fill="FFFFFF"/>
                <w:lang w:val="it-IT"/>
              </w:rPr>
            </w:pPr>
            <w:r w:rsidRPr="00C52353">
              <w:rPr>
                <w:shd w:val="clear" w:color="auto" w:fill="FFFFFF"/>
                <w:lang w:val="it-IT"/>
              </w:rPr>
              <w:t xml:space="preserve">f) primirea în gestiune a bunurilor culturale de la alte muzee ca urmare a reorganizării, desființării sau revocării acreditării acestora.  </w:t>
            </w:r>
          </w:p>
          <w:p w14:paraId="367C67F8" w14:textId="72C479F7" w:rsidR="00200E8C" w:rsidRPr="00C52353" w:rsidRDefault="00575924" w:rsidP="00200E8C">
            <w:pPr>
              <w:jc w:val="both"/>
              <w:rPr>
                <w:shd w:val="clear" w:color="auto" w:fill="FFFFFF"/>
                <w:lang w:val="it-IT"/>
              </w:rPr>
            </w:pPr>
            <w:r w:rsidRPr="00C52353">
              <w:rPr>
                <w:shd w:val="clear" w:color="auto" w:fill="FFFFFF"/>
                <w:lang w:val="it-IT"/>
              </w:rPr>
              <w:t> (2) Bunurile culturale mobile din colecțiile muzeale sînt înscrise în registrele colecțiilor, care se clasifică în 3 categorii de bază: Registrul colecției „Tezaur”, Registrul colecției „Fond” și Registrul colecției comune.</w:t>
            </w:r>
          </w:p>
          <w:p w14:paraId="5DAD5468" w14:textId="77777777" w:rsidR="00200E8C" w:rsidRPr="00C52353" w:rsidRDefault="00575924" w:rsidP="00200E8C">
            <w:pPr>
              <w:jc w:val="both"/>
              <w:rPr>
                <w:shd w:val="clear" w:color="auto" w:fill="FFFFFF"/>
                <w:lang w:val="it-IT"/>
              </w:rPr>
            </w:pPr>
            <w:r w:rsidRPr="00C52353">
              <w:rPr>
                <w:shd w:val="clear" w:color="auto" w:fill="FFFFFF"/>
                <w:lang w:val="it-IT"/>
              </w:rPr>
              <w:t>(3) Registrul colecției „Tezaur” include bunurile culturale mobile clasate în colecția „Tezaur”.</w:t>
            </w:r>
          </w:p>
          <w:p w14:paraId="5D8C0647" w14:textId="77777777" w:rsidR="00200E8C" w:rsidRPr="00C52353" w:rsidRDefault="00575924" w:rsidP="00200E8C">
            <w:pPr>
              <w:jc w:val="both"/>
              <w:rPr>
                <w:shd w:val="clear" w:color="auto" w:fill="FFFFFF"/>
                <w:lang w:val="it-IT"/>
              </w:rPr>
            </w:pPr>
            <w:r w:rsidRPr="00C52353">
              <w:rPr>
                <w:shd w:val="clear" w:color="auto" w:fill="FFFFFF"/>
                <w:lang w:val="it-IT"/>
              </w:rPr>
              <w:t>(4) Registrul colecției „Fond” include bunurile culturale mobile clasate în colecția „Fond”.</w:t>
            </w:r>
          </w:p>
          <w:p w14:paraId="5FD9AC3B" w14:textId="77777777" w:rsidR="00575924" w:rsidRPr="00C52353" w:rsidRDefault="00575924" w:rsidP="00200E8C">
            <w:pPr>
              <w:jc w:val="both"/>
              <w:rPr>
                <w:b/>
                <w:bCs/>
                <w:lang w:val="it-IT" w:eastAsia="ru-RU"/>
              </w:rPr>
            </w:pPr>
            <w:r w:rsidRPr="00C52353">
              <w:rPr>
                <w:shd w:val="clear" w:color="auto" w:fill="FFFFFF"/>
                <w:lang w:val="it-IT"/>
              </w:rPr>
              <w:t>(5) Registrul colecției comune include bunurile culturale mobile cu tipologii comune, avînd o valoare științifică auxiliară sau o valoare particulară.</w:t>
            </w:r>
            <w:r w:rsidRPr="00C52353">
              <w:rPr>
                <w:lang w:val="it-IT"/>
              </w:rPr>
              <w:br/>
            </w:r>
            <w:r w:rsidRPr="00C52353">
              <w:rPr>
                <w:b/>
                <w:bCs/>
                <w:shd w:val="clear" w:color="auto" w:fill="FFFFFF"/>
                <w:lang w:val="it-IT"/>
              </w:rPr>
              <w:t>(6) Retrocedarea către persoanele fizice sau juridice a bunurilor culturale înscrise în Registrul colecției „Tezaur”, în Registrul colecției „Fond” și în Registrul colecției comune ale muzeelor este interzisă.</w:t>
            </w:r>
          </w:p>
        </w:tc>
        <w:tc>
          <w:tcPr>
            <w:tcW w:w="6980" w:type="dxa"/>
          </w:tcPr>
          <w:p w14:paraId="78ACBF62" w14:textId="2315849C" w:rsidR="00D15232" w:rsidRPr="00C52353" w:rsidRDefault="00575924" w:rsidP="00200E8C">
            <w:pPr>
              <w:shd w:val="clear" w:color="auto" w:fill="FFFFFF"/>
              <w:jc w:val="both"/>
              <w:rPr>
                <w:lang w:val="it-IT" w:eastAsia="ru-RU"/>
              </w:rPr>
            </w:pPr>
            <w:r w:rsidRPr="00C52353">
              <w:rPr>
                <w:lang w:val="it-IT" w:eastAsia="ru-RU"/>
              </w:rPr>
              <w:lastRenderedPageBreak/>
              <w:t>(1) Formarea colecțiilor muzeale aflate în proprietatea publică a statului se realizează prin:</w:t>
            </w:r>
          </w:p>
          <w:p w14:paraId="4E8E87AC" w14:textId="77777777" w:rsidR="00D15232" w:rsidRPr="00C52353" w:rsidRDefault="00575924" w:rsidP="00200E8C">
            <w:pPr>
              <w:shd w:val="clear" w:color="auto" w:fill="FFFFFF"/>
              <w:jc w:val="both"/>
              <w:rPr>
                <w:lang w:val="it-IT" w:eastAsia="ru-RU"/>
              </w:rPr>
            </w:pPr>
            <w:r w:rsidRPr="00C52353">
              <w:rPr>
                <w:lang w:val="it-IT" w:eastAsia="ru-RU"/>
              </w:rPr>
              <w:t>a) achiziţia de bunuri culturale din mijloacele bugetare alocate şi/sau din mijloacele financiare colectate, provenite din prestarea serviciilor cu plată;</w:t>
            </w:r>
          </w:p>
          <w:p w14:paraId="3B3E88F2" w14:textId="77777777" w:rsidR="00D15232" w:rsidRPr="00C52353" w:rsidRDefault="00575924" w:rsidP="00200E8C">
            <w:pPr>
              <w:shd w:val="clear" w:color="auto" w:fill="FFFFFF"/>
              <w:jc w:val="both"/>
              <w:rPr>
                <w:lang w:val="it-IT" w:eastAsia="ru-RU"/>
              </w:rPr>
            </w:pPr>
            <w:r w:rsidRPr="00C52353">
              <w:rPr>
                <w:lang w:val="it-IT" w:eastAsia="ru-RU"/>
              </w:rPr>
              <w:t>b) sponsorizări şi donaţii acordate de persoane fizice și juridice din țară și din străinătate;</w:t>
            </w:r>
          </w:p>
          <w:p w14:paraId="26BDADE3" w14:textId="77777777" w:rsidR="00D15232" w:rsidRPr="00C52353" w:rsidRDefault="00575924" w:rsidP="00200E8C">
            <w:pPr>
              <w:shd w:val="clear" w:color="auto" w:fill="FFFFFF"/>
              <w:jc w:val="both"/>
              <w:rPr>
                <w:lang w:val="it-IT" w:eastAsia="ru-RU"/>
              </w:rPr>
            </w:pPr>
            <w:r w:rsidRPr="00C52353">
              <w:rPr>
                <w:lang w:val="it-IT" w:eastAsia="ru-RU"/>
              </w:rPr>
              <w:t>c) achiziţia operelor de artă plastică contemporană în baza hotărîrilor Consiliului de experţi pentru omologarea, estimarea şi achiziţionarea operelor de artă plastică al Ministerului Culturii;</w:t>
            </w:r>
          </w:p>
          <w:p w14:paraId="6E45EF81" w14:textId="73662349" w:rsidR="00575924" w:rsidRPr="00C52353" w:rsidRDefault="00575924" w:rsidP="00200E8C">
            <w:pPr>
              <w:shd w:val="clear" w:color="auto" w:fill="FFFFFF"/>
              <w:jc w:val="both"/>
              <w:rPr>
                <w:lang w:val="it-IT" w:eastAsia="ru-RU"/>
              </w:rPr>
            </w:pPr>
            <w:r w:rsidRPr="00C52353">
              <w:rPr>
                <w:lang w:val="it-IT" w:eastAsia="ru-RU"/>
              </w:rPr>
              <w:t xml:space="preserve">d) colectarea </w:t>
            </w:r>
            <w:r w:rsidRPr="00C52353">
              <w:rPr>
                <w:b/>
                <w:bCs/>
                <w:lang w:val="it-IT" w:eastAsia="ru-RU"/>
              </w:rPr>
              <w:t xml:space="preserve">în </w:t>
            </w:r>
            <w:r w:rsidRPr="00C52353">
              <w:rPr>
                <w:lang w:val="it-IT" w:eastAsia="ru-RU"/>
              </w:rPr>
              <w:t>teren; </w:t>
            </w:r>
          </w:p>
          <w:p w14:paraId="0C0219FC" w14:textId="77777777" w:rsidR="00575924" w:rsidRPr="00C52353" w:rsidRDefault="00575924" w:rsidP="00200E8C">
            <w:pPr>
              <w:shd w:val="clear" w:color="auto" w:fill="FFFFFF"/>
              <w:jc w:val="both"/>
              <w:rPr>
                <w:b/>
                <w:bCs/>
                <w:lang w:val="it-IT" w:eastAsia="ru-RU"/>
              </w:rPr>
            </w:pPr>
            <w:r w:rsidRPr="00C52353">
              <w:rPr>
                <w:b/>
                <w:bCs/>
                <w:lang w:val="it-IT" w:eastAsia="ru-RU"/>
              </w:rPr>
              <w:t>d</w:t>
            </w:r>
            <w:r w:rsidRPr="00C52353">
              <w:rPr>
                <w:b/>
                <w:bCs/>
                <w:vertAlign w:val="superscript"/>
                <w:lang w:val="it-IT" w:eastAsia="ru-RU"/>
              </w:rPr>
              <w:t>1</w:t>
            </w:r>
            <w:r w:rsidRPr="00C52353">
              <w:rPr>
                <w:b/>
                <w:bCs/>
                <w:lang w:val="it-IT" w:eastAsia="ru-RU"/>
              </w:rPr>
              <w:t>) schimburi intermuzeale;</w:t>
            </w:r>
          </w:p>
          <w:p w14:paraId="25F8E387" w14:textId="77777777" w:rsidR="00D15232" w:rsidRPr="00C52353" w:rsidRDefault="00575924" w:rsidP="00200E8C">
            <w:pPr>
              <w:shd w:val="clear" w:color="auto" w:fill="FFFFFF"/>
              <w:jc w:val="both"/>
              <w:rPr>
                <w:b/>
                <w:bCs/>
                <w:lang w:val="it-IT"/>
              </w:rPr>
            </w:pPr>
            <w:r w:rsidRPr="00C52353">
              <w:rPr>
                <w:b/>
                <w:bCs/>
                <w:lang w:val="it-IT" w:eastAsia="ru-RU"/>
              </w:rPr>
              <w:t>d</w:t>
            </w:r>
            <w:r w:rsidRPr="00C52353">
              <w:rPr>
                <w:b/>
                <w:bCs/>
                <w:vertAlign w:val="superscript"/>
                <w:lang w:val="it-IT" w:eastAsia="ru-RU"/>
              </w:rPr>
              <w:t>2</w:t>
            </w:r>
            <w:r w:rsidRPr="00C52353">
              <w:rPr>
                <w:b/>
                <w:bCs/>
                <w:lang w:val="it-IT" w:eastAsia="ru-RU"/>
              </w:rPr>
              <w:t xml:space="preserve">) </w:t>
            </w:r>
            <w:r w:rsidRPr="00C52353">
              <w:rPr>
                <w:b/>
                <w:bCs/>
                <w:lang w:val="it-IT"/>
              </w:rPr>
              <w:t>săpături arheologice sistematice şi de salvare;</w:t>
            </w:r>
          </w:p>
          <w:p w14:paraId="720ACADD" w14:textId="77777777" w:rsidR="00433305" w:rsidRPr="00C52353" w:rsidRDefault="00575924" w:rsidP="00200E8C">
            <w:pPr>
              <w:shd w:val="clear" w:color="auto" w:fill="FFFFFF"/>
              <w:jc w:val="both"/>
              <w:rPr>
                <w:lang w:val="it-IT" w:eastAsia="ru-RU"/>
              </w:rPr>
            </w:pPr>
            <w:r w:rsidRPr="00C52353">
              <w:rPr>
                <w:lang w:val="it-IT" w:eastAsia="ru-RU"/>
              </w:rPr>
              <w:t xml:space="preserve">e) transmiterea de către organele vamale și de ocrotire a normelor de drept a bunurilor culturale </w:t>
            </w:r>
            <w:r w:rsidRPr="00C52353">
              <w:rPr>
                <w:b/>
                <w:bCs/>
                <w:iCs/>
                <w:lang w:val="ro-RO"/>
              </w:rPr>
              <w:t>de o</w:t>
            </w:r>
            <w:r w:rsidRPr="00C52353">
              <w:rPr>
                <w:b/>
                <w:bCs/>
                <w:lang w:val="ro-RO"/>
              </w:rPr>
              <w:t xml:space="preserve"> </w:t>
            </w:r>
            <w:r w:rsidRPr="00C52353">
              <w:rPr>
                <w:b/>
                <w:bCs/>
                <w:iCs/>
                <w:lang w:val="ro-RO"/>
              </w:rPr>
              <w:t>semnificație patrimonială deosebită</w:t>
            </w:r>
            <w:r w:rsidRPr="00C52353">
              <w:rPr>
                <w:lang w:val="it-IT" w:eastAsia="ru-RU"/>
              </w:rPr>
              <w:t xml:space="preserve"> </w:t>
            </w:r>
            <w:r w:rsidRPr="00C52353">
              <w:rPr>
                <w:lang w:val="it-IT" w:eastAsia="ru-RU"/>
              </w:rPr>
              <w:lastRenderedPageBreak/>
              <w:t>care, urmare a exportului ilicit, au fost confiscate și plasate în gestiunea statului;</w:t>
            </w:r>
          </w:p>
          <w:p w14:paraId="47AB7E3C" w14:textId="061714DB" w:rsidR="00575924" w:rsidRPr="00C52353" w:rsidRDefault="00575924" w:rsidP="00200E8C">
            <w:pPr>
              <w:shd w:val="clear" w:color="auto" w:fill="FFFFFF"/>
              <w:jc w:val="both"/>
              <w:rPr>
                <w:lang w:val="it-IT" w:eastAsia="ru-RU"/>
              </w:rPr>
            </w:pPr>
            <w:r w:rsidRPr="00C52353">
              <w:rPr>
                <w:lang w:val="it-IT" w:eastAsia="ru-RU"/>
              </w:rPr>
              <w:t>f) primirea în gestiune a bunurilor culturale de la alte muzee ca urmare a reorganizării, desființării sau revocării acreditării acestora.</w:t>
            </w:r>
          </w:p>
          <w:p w14:paraId="14040269" w14:textId="132BA1D7" w:rsidR="00575924" w:rsidRPr="00C52353" w:rsidRDefault="00B832C4" w:rsidP="00200E8C">
            <w:pPr>
              <w:shd w:val="clear" w:color="auto" w:fill="FFFFFF"/>
              <w:jc w:val="both"/>
              <w:rPr>
                <w:b/>
                <w:bCs/>
                <w:lang w:val="it-IT" w:eastAsia="ru-RU"/>
              </w:rPr>
            </w:pPr>
            <w:r w:rsidRPr="00C52353">
              <w:rPr>
                <w:b/>
                <w:bCs/>
                <w:lang w:val="it-IT" w:eastAsia="ru-RU"/>
              </w:rPr>
              <w:t>A</w:t>
            </w:r>
            <w:r w:rsidR="00433305" w:rsidRPr="00C52353">
              <w:rPr>
                <w:b/>
                <w:bCs/>
                <w:lang w:val="it-IT" w:eastAsia="ru-RU"/>
              </w:rPr>
              <w:t>lineatul (2)</w:t>
            </w:r>
            <w:r w:rsidR="00575924" w:rsidRPr="00C52353">
              <w:rPr>
                <w:b/>
                <w:bCs/>
                <w:lang w:val="it-IT" w:eastAsia="ru-RU"/>
              </w:rPr>
              <w:t xml:space="preserve"> – abrogat.</w:t>
            </w:r>
          </w:p>
          <w:p w14:paraId="4201569C" w14:textId="77777777" w:rsidR="001C0F5D" w:rsidRPr="00C52353" w:rsidRDefault="001C0F5D" w:rsidP="00433305">
            <w:pPr>
              <w:shd w:val="clear" w:color="auto" w:fill="FFFFFF"/>
              <w:jc w:val="both"/>
              <w:rPr>
                <w:b/>
                <w:bCs/>
                <w:lang w:val="it-IT" w:eastAsia="ru-RU"/>
              </w:rPr>
            </w:pPr>
          </w:p>
          <w:p w14:paraId="5253210B" w14:textId="77777777" w:rsidR="001C0F5D" w:rsidRPr="00C52353" w:rsidRDefault="001C0F5D" w:rsidP="00433305">
            <w:pPr>
              <w:shd w:val="clear" w:color="auto" w:fill="FFFFFF"/>
              <w:jc w:val="both"/>
              <w:rPr>
                <w:b/>
                <w:bCs/>
                <w:lang w:val="it-IT" w:eastAsia="ru-RU"/>
              </w:rPr>
            </w:pPr>
          </w:p>
          <w:p w14:paraId="3ACFAE2E" w14:textId="77777777" w:rsidR="001C0F5D" w:rsidRPr="00C52353" w:rsidRDefault="001C0F5D" w:rsidP="00433305">
            <w:pPr>
              <w:shd w:val="clear" w:color="auto" w:fill="FFFFFF"/>
              <w:jc w:val="both"/>
              <w:rPr>
                <w:b/>
                <w:bCs/>
                <w:lang w:val="it-IT" w:eastAsia="ru-RU"/>
              </w:rPr>
            </w:pPr>
          </w:p>
          <w:p w14:paraId="501142F8" w14:textId="073E5043" w:rsidR="00433305" w:rsidRPr="00C52353" w:rsidRDefault="00B832C4" w:rsidP="00433305">
            <w:pPr>
              <w:shd w:val="clear" w:color="auto" w:fill="FFFFFF"/>
              <w:jc w:val="both"/>
              <w:rPr>
                <w:b/>
                <w:bCs/>
                <w:lang w:val="it-IT" w:eastAsia="ru-RU"/>
              </w:rPr>
            </w:pPr>
            <w:r w:rsidRPr="00C52353">
              <w:rPr>
                <w:b/>
                <w:bCs/>
                <w:lang w:val="it-IT" w:eastAsia="ru-RU"/>
              </w:rPr>
              <w:t>A</w:t>
            </w:r>
            <w:r w:rsidR="00433305" w:rsidRPr="00C52353">
              <w:rPr>
                <w:b/>
                <w:bCs/>
                <w:lang w:val="it-IT" w:eastAsia="ru-RU"/>
              </w:rPr>
              <w:t>lineatul (3) – abrogat.</w:t>
            </w:r>
          </w:p>
          <w:p w14:paraId="7C9DB72C" w14:textId="77777777" w:rsidR="001C0F5D" w:rsidRPr="00C52353" w:rsidRDefault="001C0F5D" w:rsidP="00433305">
            <w:pPr>
              <w:shd w:val="clear" w:color="auto" w:fill="FFFFFF"/>
              <w:jc w:val="both"/>
              <w:rPr>
                <w:b/>
                <w:bCs/>
                <w:lang w:val="it-IT" w:eastAsia="ru-RU"/>
              </w:rPr>
            </w:pPr>
          </w:p>
          <w:p w14:paraId="4142F17F" w14:textId="33A4BAA9" w:rsidR="00433305" w:rsidRPr="00C52353" w:rsidRDefault="00B832C4" w:rsidP="00433305">
            <w:pPr>
              <w:shd w:val="clear" w:color="auto" w:fill="FFFFFF"/>
              <w:jc w:val="both"/>
              <w:rPr>
                <w:b/>
                <w:bCs/>
                <w:lang w:val="it-IT" w:eastAsia="ru-RU"/>
              </w:rPr>
            </w:pPr>
            <w:r w:rsidRPr="00C52353">
              <w:rPr>
                <w:b/>
                <w:bCs/>
                <w:lang w:val="it-IT" w:eastAsia="ru-RU"/>
              </w:rPr>
              <w:t>A</w:t>
            </w:r>
            <w:r w:rsidR="00433305" w:rsidRPr="00C52353">
              <w:rPr>
                <w:b/>
                <w:bCs/>
                <w:lang w:val="it-IT" w:eastAsia="ru-RU"/>
              </w:rPr>
              <w:t>lineatul (4) – abrogat.</w:t>
            </w:r>
          </w:p>
          <w:p w14:paraId="27A40D5D" w14:textId="77777777" w:rsidR="001C0F5D" w:rsidRPr="00C52353" w:rsidRDefault="001C0F5D" w:rsidP="00433305">
            <w:pPr>
              <w:shd w:val="clear" w:color="auto" w:fill="FFFFFF"/>
              <w:jc w:val="both"/>
              <w:rPr>
                <w:b/>
                <w:bCs/>
                <w:lang w:val="it-IT" w:eastAsia="ru-RU"/>
              </w:rPr>
            </w:pPr>
          </w:p>
          <w:p w14:paraId="403760F7" w14:textId="0EB81B99" w:rsidR="00433305" w:rsidRPr="00C52353" w:rsidRDefault="00B832C4" w:rsidP="00433305">
            <w:pPr>
              <w:shd w:val="clear" w:color="auto" w:fill="FFFFFF"/>
              <w:jc w:val="both"/>
              <w:rPr>
                <w:b/>
                <w:bCs/>
                <w:lang w:val="it-IT" w:eastAsia="ru-RU"/>
              </w:rPr>
            </w:pPr>
            <w:r w:rsidRPr="00C52353">
              <w:rPr>
                <w:b/>
                <w:bCs/>
                <w:lang w:val="it-IT" w:eastAsia="ru-RU"/>
              </w:rPr>
              <w:t>A</w:t>
            </w:r>
            <w:r w:rsidR="00433305" w:rsidRPr="00C52353">
              <w:rPr>
                <w:b/>
                <w:bCs/>
                <w:lang w:val="it-IT" w:eastAsia="ru-RU"/>
              </w:rPr>
              <w:t>lineatul (5) – abrogat.</w:t>
            </w:r>
          </w:p>
          <w:p w14:paraId="50A4745F" w14:textId="77777777" w:rsidR="00433305" w:rsidRPr="00C52353" w:rsidRDefault="00433305" w:rsidP="00200E8C">
            <w:pPr>
              <w:shd w:val="clear" w:color="auto" w:fill="FFFFFF"/>
              <w:jc w:val="both"/>
              <w:rPr>
                <w:b/>
                <w:bCs/>
                <w:lang w:val="it-IT" w:eastAsia="ru-RU"/>
              </w:rPr>
            </w:pPr>
          </w:p>
          <w:p w14:paraId="5A994E46" w14:textId="77777777" w:rsidR="001C0F5D" w:rsidRPr="00C52353" w:rsidRDefault="001C0F5D" w:rsidP="00200E8C">
            <w:pPr>
              <w:shd w:val="clear" w:color="auto" w:fill="FFFFFF"/>
              <w:jc w:val="both"/>
              <w:rPr>
                <w:b/>
                <w:bCs/>
                <w:iCs/>
                <w:lang w:val="it-IT"/>
              </w:rPr>
            </w:pPr>
          </w:p>
          <w:p w14:paraId="78DD3DB3" w14:textId="7687F495" w:rsidR="00575924" w:rsidRPr="00C52353" w:rsidRDefault="00575924" w:rsidP="00200E8C">
            <w:pPr>
              <w:shd w:val="clear" w:color="auto" w:fill="FFFFFF"/>
              <w:jc w:val="both"/>
              <w:rPr>
                <w:b/>
                <w:bCs/>
                <w:lang w:val="ro-RO" w:eastAsia="ru-RU"/>
              </w:rPr>
            </w:pPr>
            <w:r w:rsidRPr="00C52353">
              <w:rPr>
                <w:b/>
                <w:bCs/>
                <w:iCs/>
                <w:lang w:val="it-IT"/>
              </w:rPr>
              <w:t xml:space="preserve">(6) </w:t>
            </w:r>
            <w:r w:rsidRPr="00C52353">
              <w:rPr>
                <w:b/>
                <w:bCs/>
                <w:iCs/>
                <w:lang w:val="ro-RO"/>
              </w:rPr>
              <w:t>Retrocedarea bunurilor culturale din patrimoniu</w:t>
            </w:r>
            <w:r w:rsidR="00F8178D" w:rsidRPr="00C52353">
              <w:rPr>
                <w:b/>
                <w:bCs/>
                <w:iCs/>
                <w:lang w:val="ro-RO"/>
              </w:rPr>
              <w:t>l</w:t>
            </w:r>
            <w:r w:rsidRPr="00C52353">
              <w:rPr>
                <w:b/>
                <w:bCs/>
                <w:iCs/>
                <w:lang w:val="ro-RO"/>
              </w:rPr>
              <w:t xml:space="preserve"> muzeelor către persoanele fizice sau juridice este interzisă.  </w:t>
            </w:r>
          </w:p>
        </w:tc>
      </w:tr>
      <w:tr w:rsidR="00575924" w:rsidRPr="00C52353" w14:paraId="10F3695A" w14:textId="77777777" w:rsidTr="001D622F">
        <w:tc>
          <w:tcPr>
            <w:tcW w:w="675" w:type="dxa"/>
          </w:tcPr>
          <w:p w14:paraId="1D8C7890" w14:textId="4CFDC02C" w:rsidR="00575924" w:rsidRPr="00C52353" w:rsidRDefault="009F0344" w:rsidP="00A02302">
            <w:pPr>
              <w:rPr>
                <w:b/>
                <w:lang w:val="ro-RO"/>
              </w:rPr>
            </w:pPr>
            <w:r w:rsidRPr="00C52353">
              <w:rPr>
                <w:b/>
                <w:lang w:val="ro-RO"/>
              </w:rPr>
              <w:lastRenderedPageBreak/>
              <w:t>1</w:t>
            </w:r>
            <w:r w:rsidR="00392DF3" w:rsidRPr="00C52353">
              <w:rPr>
                <w:b/>
                <w:lang w:val="ro-RO"/>
              </w:rPr>
              <w:t>2</w:t>
            </w:r>
          </w:p>
        </w:tc>
        <w:tc>
          <w:tcPr>
            <w:tcW w:w="7371" w:type="dxa"/>
            <w:gridSpan w:val="3"/>
          </w:tcPr>
          <w:p w14:paraId="30F9F9CA" w14:textId="77777777" w:rsidR="00575924" w:rsidRPr="00C52353" w:rsidRDefault="00200E8C" w:rsidP="00A02302">
            <w:pPr>
              <w:rPr>
                <w:shd w:val="clear" w:color="auto" w:fill="FFFFFF"/>
                <w:lang w:val="it-IT"/>
              </w:rPr>
            </w:pPr>
            <w:r w:rsidRPr="00C52353">
              <w:rPr>
                <w:shd w:val="clear" w:color="auto" w:fill="FFFFFF"/>
                <w:lang w:val="it-IT"/>
              </w:rPr>
              <w:t>-</w:t>
            </w:r>
          </w:p>
        </w:tc>
        <w:tc>
          <w:tcPr>
            <w:tcW w:w="6980" w:type="dxa"/>
          </w:tcPr>
          <w:p w14:paraId="2764EC8A" w14:textId="465CC4B9" w:rsidR="00575924" w:rsidRPr="00C52353" w:rsidRDefault="00575924" w:rsidP="00A02302">
            <w:pPr>
              <w:tabs>
                <w:tab w:val="num" w:pos="360"/>
              </w:tabs>
              <w:jc w:val="both"/>
              <w:rPr>
                <w:b/>
                <w:lang w:val="it-IT"/>
              </w:rPr>
            </w:pPr>
            <w:r w:rsidRPr="00C52353">
              <w:rPr>
                <w:b/>
                <w:lang w:val="it-IT"/>
              </w:rPr>
              <w:t>Articolul 12</w:t>
            </w:r>
            <w:r w:rsidRPr="00C52353">
              <w:rPr>
                <w:b/>
                <w:vertAlign w:val="superscript"/>
                <w:lang w:val="it-IT"/>
              </w:rPr>
              <w:t>1</w:t>
            </w:r>
            <w:r w:rsidRPr="00C52353">
              <w:rPr>
                <w:b/>
                <w:lang w:val="it-IT"/>
              </w:rPr>
              <w:t>. Clasarea patrimoniului muzeal:</w:t>
            </w:r>
          </w:p>
          <w:p w14:paraId="65D320E8" w14:textId="77777777" w:rsidR="00575924" w:rsidRPr="00C52353" w:rsidRDefault="00575924" w:rsidP="00A02302">
            <w:pPr>
              <w:tabs>
                <w:tab w:val="num" w:pos="360"/>
              </w:tabs>
              <w:jc w:val="both"/>
              <w:rPr>
                <w:b/>
                <w:lang w:val="it-IT"/>
              </w:rPr>
            </w:pPr>
            <w:r w:rsidRPr="00C52353">
              <w:rPr>
                <w:b/>
                <w:lang w:val="it-IT"/>
              </w:rPr>
              <w:t>(1) Bunurile culturale care fac parte din patrimoniul muzeal se  clasează în trei categorii juridice:</w:t>
            </w:r>
          </w:p>
          <w:p w14:paraId="6FA24127" w14:textId="77777777" w:rsidR="00575924" w:rsidRPr="00C52353" w:rsidRDefault="00575924" w:rsidP="00A02302">
            <w:pPr>
              <w:tabs>
                <w:tab w:val="num" w:pos="360"/>
              </w:tabs>
              <w:jc w:val="both"/>
              <w:rPr>
                <w:b/>
                <w:lang w:val="it-IT"/>
              </w:rPr>
            </w:pPr>
            <w:r w:rsidRPr="00C52353">
              <w:rPr>
                <w:b/>
                <w:lang w:val="it-IT"/>
              </w:rPr>
              <w:t>a) categoria A – „Tezaur”, care cuprinde bunuri culturale cu valoare excepțională pentru umanitate;</w:t>
            </w:r>
          </w:p>
          <w:p w14:paraId="3EAA67A9" w14:textId="77777777" w:rsidR="00575924" w:rsidRPr="00C52353" w:rsidRDefault="00575924" w:rsidP="00A02302">
            <w:pPr>
              <w:tabs>
                <w:tab w:val="num" w:pos="360"/>
              </w:tabs>
              <w:jc w:val="both"/>
              <w:rPr>
                <w:b/>
                <w:lang w:val="it-IT"/>
              </w:rPr>
            </w:pPr>
            <w:r w:rsidRPr="00C52353">
              <w:rPr>
                <w:b/>
                <w:lang w:val="it-IT"/>
              </w:rPr>
              <w:t>b) categoria B – „Fond”, care cuprinde bunuri culturale cu valoare deosebită pentru Republica Moldova;</w:t>
            </w:r>
          </w:p>
          <w:p w14:paraId="2A5786DA" w14:textId="77777777" w:rsidR="00575924" w:rsidRPr="00C52353" w:rsidRDefault="00575924" w:rsidP="00A02302">
            <w:pPr>
              <w:tabs>
                <w:tab w:val="num" w:pos="360"/>
              </w:tabs>
              <w:jc w:val="both"/>
              <w:rPr>
                <w:b/>
                <w:lang w:val="it-IT"/>
              </w:rPr>
            </w:pPr>
            <w:r w:rsidRPr="00C52353">
              <w:rPr>
                <w:b/>
                <w:lang w:val="it-IT"/>
              </w:rPr>
              <w:t>c) categoria C – „Patrimoniu mobil comun”, care cuprinde bunuri culturale cu tipologii comune, având valoare științifică auxiliară sau particulară.</w:t>
            </w:r>
          </w:p>
          <w:p w14:paraId="7ADD2578" w14:textId="77777777" w:rsidR="00575924" w:rsidRPr="00C52353" w:rsidRDefault="00575924" w:rsidP="00A02302">
            <w:pPr>
              <w:tabs>
                <w:tab w:val="num" w:pos="360"/>
              </w:tabs>
              <w:jc w:val="both"/>
              <w:rPr>
                <w:lang w:val="it-IT"/>
              </w:rPr>
            </w:pPr>
            <w:r w:rsidRPr="00C52353">
              <w:rPr>
                <w:b/>
                <w:lang w:val="it-IT"/>
              </w:rPr>
              <w:t>(2) Clasarea se efectuează conform Normelor de clasare a bunurilor culturale mobile, aprobate de Ministerul Culturii.</w:t>
            </w:r>
          </w:p>
        </w:tc>
      </w:tr>
      <w:tr w:rsidR="00945265" w:rsidRPr="00C52353" w14:paraId="2A077A62" w14:textId="77777777" w:rsidTr="001D622F">
        <w:tc>
          <w:tcPr>
            <w:tcW w:w="675" w:type="dxa"/>
          </w:tcPr>
          <w:p w14:paraId="6C38B2F1" w14:textId="16B97BCD" w:rsidR="00945265" w:rsidRPr="00C52353" w:rsidRDefault="004B674D" w:rsidP="00A02302">
            <w:pPr>
              <w:rPr>
                <w:b/>
                <w:lang w:val="ro-RO"/>
              </w:rPr>
            </w:pPr>
            <w:r w:rsidRPr="00C52353">
              <w:rPr>
                <w:b/>
                <w:lang w:val="ro-RO"/>
              </w:rPr>
              <w:t>1</w:t>
            </w:r>
            <w:r w:rsidR="00392DF3" w:rsidRPr="00C52353">
              <w:rPr>
                <w:b/>
                <w:lang w:val="ro-RO"/>
              </w:rPr>
              <w:t>3</w:t>
            </w:r>
          </w:p>
        </w:tc>
        <w:tc>
          <w:tcPr>
            <w:tcW w:w="7371" w:type="dxa"/>
            <w:gridSpan w:val="3"/>
          </w:tcPr>
          <w:p w14:paraId="5635BC5D" w14:textId="77777777" w:rsidR="00945265" w:rsidRPr="00C52353" w:rsidRDefault="00200E8C" w:rsidP="00A02302">
            <w:pPr>
              <w:rPr>
                <w:shd w:val="clear" w:color="auto" w:fill="FFFFFF"/>
                <w:lang w:val="ro-RO"/>
              </w:rPr>
            </w:pPr>
            <w:r w:rsidRPr="00C52353">
              <w:rPr>
                <w:shd w:val="clear" w:color="auto" w:fill="FFFFFF"/>
                <w:lang w:val="ro-RO"/>
              </w:rPr>
              <w:t>-</w:t>
            </w:r>
          </w:p>
        </w:tc>
        <w:tc>
          <w:tcPr>
            <w:tcW w:w="6980" w:type="dxa"/>
          </w:tcPr>
          <w:p w14:paraId="0EBAE0E7" w14:textId="26B4AEB2" w:rsidR="00945265" w:rsidRPr="00C52353" w:rsidRDefault="00945265" w:rsidP="00A02302">
            <w:pPr>
              <w:tabs>
                <w:tab w:val="num" w:pos="360"/>
              </w:tabs>
              <w:jc w:val="both"/>
              <w:rPr>
                <w:b/>
                <w:lang w:val="it-IT"/>
              </w:rPr>
            </w:pPr>
            <w:r w:rsidRPr="00C52353">
              <w:rPr>
                <w:b/>
                <w:lang w:val="it-IT"/>
              </w:rPr>
              <w:t>Articolul 14</w:t>
            </w:r>
            <w:r w:rsidRPr="00C52353">
              <w:rPr>
                <w:b/>
                <w:vertAlign w:val="superscript"/>
                <w:lang w:val="it-IT"/>
              </w:rPr>
              <w:t>1</w:t>
            </w:r>
            <w:r w:rsidRPr="00C52353">
              <w:rPr>
                <w:b/>
                <w:lang w:val="it-IT"/>
              </w:rPr>
              <w:t>. Evidența patrimoniului muzeal</w:t>
            </w:r>
          </w:p>
          <w:p w14:paraId="3252B571" w14:textId="38585FFD" w:rsidR="00945265" w:rsidRPr="00C52353" w:rsidRDefault="00945265" w:rsidP="00A02302">
            <w:pPr>
              <w:tabs>
                <w:tab w:val="num" w:pos="360"/>
              </w:tabs>
              <w:jc w:val="both"/>
              <w:rPr>
                <w:lang w:val="it-IT"/>
              </w:rPr>
            </w:pPr>
            <w:r w:rsidRPr="00C52353">
              <w:rPr>
                <w:b/>
                <w:lang w:val="it-IT"/>
              </w:rPr>
              <w:t>Evidența bunurilor culturale care fac parte din</w:t>
            </w:r>
            <w:r w:rsidR="00973341" w:rsidRPr="00C52353">
              <w:rPr>
                <w:b/>
                <w:lang w:val="it-IT"/>
              </w:rPr>
              <w:t xml:space="preserve"> patrimoniul muzeal este ținută</w:t>
            </w:r>
            <w:r w:rsidRPr="00C52353">
              <w:rPr>
                <w:b/>
                <w:lang w:val="it-IT"/>
              </w:rPr>
              <w:t xml:space="preserve"> conform Regulamentului de evidență și conservare a patrimoniului muzeal, aprobat de Guvern.</w:t>
            </w:r>
          </w:p>
        </w:tc>
      </w:tr>
      <w:tr w:rsidR="006651F4" w:rsidRPr="00C52353" w14:paraId="3844333B" w14:textId="77777777" w:rsidTr="001D622F">
        <w:tc>
          <w:tcPr>
            <w:tcW w:w="675" w:type="dxa"/>
          </w:tcPr>
          <w:p w14:paraId="7BEEBC44" w14:textId="7C79DDB5" w:rsidR="006651F4" w:rsidRPr="00C52353" w:rsidRDefault="004B674D" w:rsidP="00A02302">
            <w:pPr>
              <w:rPr>
                <w:b/>
                <w:lang w:val="ro-RO"/>
              </w:rPr>
            </w:pPr>
            <w:r w:rsidRPr="00C52353">
              <w:rPr>
                <w:b/>
                <w:lang w:val="ro-RO"/>
              </w:rPr>
              <w:t>1</w:t>
            </w:r>
            <w:r w:rsidR="00392DF3" w:rsidRPr="00C52353">
              <w:rPr>
                <w:b/>
                <w:lang w:val="ro-RO"/>
              </w:rPr>
              <w:t>4</w:t>
            </w:r>
            <w:r w:rsidRPr="00C52353">
              <w:rPr>
                <w:b/>
                <w:lang w:val="ro-RO"/>
              </w:rPr>
              <w:t>.</w:t>
            </w:r>
          </w:p>
        </w:tc>
        <w:tc>
          <w:tcPr>
            <w:tcW w:w="14351" w:type="dxa"/>
            <w:gridSpan w:val="4"/>
          </w:tcPr>
          <w:p w14:paraId="10B98587" w14:textId="77777777" w:rsidR="006651F4" w:rsidRPr="00C52353" w:rsidRDefault="006651F4" w:rsidP="00A02302">
            <w:pPr>
              <w:tabs>
                <w:tab w:val="num" w:pos="360"/>
              </w:tabs>
              <w:jc w:val="both"/>
              <w:rPr>
                <w:lang w:val="it-IT"/>
              </w:rPr>
            </w:pPr>
            <w:proofErr w:type="spellStart"/>
            <w:r w:rsidRPr="00C52353">
              <w:rPr>
                <w:rStyle w:val="a7"/>
                <w:shd w:val="clear" w:color="auto" w:fill="FFFFFF"/>
              </w:rPr>
              <w:t>Articolul</w:t>
            </w:r>
            <w:proofErr w:type="spellEnd"/>
            <w:r w:rsidRPr="00C52353">
              <w:rPr>
                <w:rStyle w:val="a7"/>
                <w:shd w:val="clear" w:color="auto" w:fill="FFFFFF"/>
              </w:rPr>
              <w:t xml:space="preserve"> 15. </w:t>
            </w:r>
            <w:proofErr w:type="spellStart"/>
            <w:r w:rsidRPr="00C52353">
              <w:rPr>
                <w:shd w:val="clear" w:color="auto" w:fill="FFFFFF"/>
              </w:rPr>
              <w:t>Restaurarea</w:t>
            </w:r>
            <w:proofErr w:type="spellEnd"/>
            <w:r w:rsidRPr="00C52353">
              <w:rPr>
                <w:shd w:val="clear" w:color="auto" w:fill="FFFFFF"/>
              </w:rPr>
              <w:t xml:space="preserve"> </w:t>
            </w:r>
            <w:proofErr w:type="spellStart"/>
            <w:r w:rsidRPr="00C52353">
              <w:rPr>
                <w:shd w:val="clear" w:color="auto" w:fill="FFFFFF"/>
              </w:rPr>
              <w:t>patrimoniului</w:t>
            </w:r>
            <w:proofErr w:type="spellEnd"/>
            <w:r w:rsidRPr="00C52353">
              <w:rPr>
                <w:shd w:val="clear" w:color="auto" w:fill="FFFFFF"/>
              </w:rPr>
              <w:t xml:space="preserve"> </w:t>
            </w:r>
            <w:proofErr w:type="spellStart"/>
            <w:r w:rsidRPr="00C52353">
              <w:rPr>
                <w:shd w:val="clear" w:color="auto" w:fill="FFFFFF"/>
              </w:rPr>
              <w:t>muzeal</w:t>
            </w:r>
            <w:proofErr w:type="spellEnd"/>
          </w:p>
        </w:tc>
      </w:tr>
      <w:tr w:rsidR="001B1ACC" w:rsidRPr="00C52353" w14:paraId="73414C94" w14:textId="77777777" w:rsidTr="001D622F">
        <w:tc>
          <w:tcPr>
            <w:tcW w:w="675" w:type="dxa"/>
          </w:tcPr>
          <w:p w14:paraId="2B6E3833" w14:textId="77777777" w:rsidR="001B1ACC" w:rsidRPr="00C52353" w:rsidRDefault="001B1ACC" w:rsidP="00A02302">
            <w:pPr>
              <w:rPr>
                <w:b/>
                <w:lang w:val="ro-RO"/>
              </w:rPr>
            </w:pPr>
          </w:p>
        </w:tc>
        <w:tc>
          <w:tcPr>
            <w:tcW w:w="7371" w:type="dxa"/>
            <w:gridSpan w:val="3"/>
          </w:tcPr>
          <w:p w14:paraId="6DCA3678" w14:textId="6C344F98" w:rsidR="0050630A" w:rsidRPr="00C52353" w:rsidRDefault="0050630A" w:rsidP="00A02302">
            <w:pPr>
              <w:rPr>
                <w:shd w:val="clear" w:color="auto" w:fill="FFFFFF"/>
                <w:lang w:val="it-IT"/>
              </w:rPr>
            </w:pPr>
            <w:r w:rsidRPr="00C52353">
              <w:rPr>
                <w:rStyle w:val="a7"/>
                <w:shd w:val="clear" w:color="auto" w:fill="FFFFFF"/>
                <w:lang w:val="it-IT"/>
              </w:rPr>
              <w:t>Articolul 15. </w:t>
            </w:r>
            <w:r w:rsidRPr="00C52353">
              <w:rPr>
                <w:shd w:val="clear" w:color="auto" w:fill="FFFFFF"/>
                <w:lang w:val="it-IT"/>
              </w:rPr>
              <w:t>Restaurarea patrimoniului muzeal</w:t>
            </w:r>
          </w:p>
          <w:p w14:paraId="3E6EC73B" w14:textId="6BBDDCBD" w:rsidR="001B1ACC" w:rsidRPr="00C52353" w:rsidRDefault="001B1ACC" w:rsidP="00A02302">
            <w:pPr>
              <w:rPr>
                <w:rStyle w:val="a7"/>
                <w:shd w:val="clear" w:color="auto" w:fill="FFFFFF"/>
                <w:lang w:val="it-IT"/>
              </w:rPr>
            </w:pPr>
            <w:r w:rsidRPr="00C52353">
              <w:rPr>
                <w:shd w:val="clear" w:color="auto" w:fill="FFFFFF"/>
                <w:lang w:val="it-IT"/>
              </w:rPr>
              <w:lastRenderedPageBreak/>
              <w:t>Restaurarea patrimoniului muzeal se efectuează doar de către specialiştii acreditați în domeniu.</w:t>
            </w:r>
          </w:p>
        </w:tc>
        <w:tc>
          <w:tcPr>
            <w:tcW w:w="6980" w:type="dxa"/>
          </w:tcPr>
          <w:p w14:paraId="739C8520" w14:textId="7002FA48" w:rsidR="00BB13FE" w:rsidRPr="00C52353" w:rsidRDefault="00BB13FE" w:rsidP="00BB13FE">
            <w:pPr>
              <w:rPr>
                <w:shd w:val="clear" w:color="auto" w:fill="FFFFFF"/>
                <w:lang w:val="it-IT"/>
              </w:rPr>
            </w:pPr>
            <w:r w:rsidRPr="00C52353">
              <w:rPr>
                <w:rStyle w:val="a7"/>
                <w:shd w:val="clear" w:color="auto" w:fill="FFFFFF"/>
                <w:lang w:val="it-IT"/>
              </w:rPr>
              <w:lastRenderedPageBreak/>
              <w:t xml:space="preserve">Articolul </w:t>
            </w:r>
            <w:r w:rsidRPr="00C52353">
              <w:rPr>
                <w:rStyle w:val="a7"/>
                <w:b w:val="0"/>
                <w:shd w:val="clear" w:color="auto" w:fill="FFFFFF"/>
                <w:lang w:val="it-IT"/>
              </w:rPr>
              <w:t>15. </w:t>
            </w:r>
            <w:r w:rsidR="00C50ED8" w:rsidRPr="00C52353">
              <w:rPr>
                <w:b/>
                <w:shd w:val="clear" w:color="auto" w:fill="FFFFFF"/>
                <w:lang w:val="it-IT"/>
              </w:rPr>
              <w:t>Expertizarea și r</w:t>
            </w:r>
            <w:r w:rsidRPr="00C52353">
              <w:rPr>
                <w:b/>
                <w:shd w:val="clear" w:color="auto" w:fill="FFFFFF"/>
                <w:lang w:val="it-IT"/>
              </w:rPr>
              <w:t>estaurarea și patrimoniului muzeal</w:t>
            </w:r>
          </w:p>
          <w:p w14:paraId="6CE769DE" w14:textId="58F299BB" w:rsidR="00BB13FE" w:rsidRPr="00C52353" w:rsidRDefault="00BB13FE" w:rsidP="00BB13FE">
            <w:pPr>
              <w:rPr>
                <w:lang w:val="it-IT"/>
              </w:rPr>
            </w:pPr>
            <w:r w:rsidRPr="00C52353">
              <w:rPr>
                <w:b/>
                <w:bCs/>
                <w:lang w:val="it-IT" w:eastAsia="ru-RU"/>
              </w:rPr>
              <w:lastRenderedPageBreak/>
              <w:t>(1)</w:t>
            </w:r>
            <w:r w:rsidRPr="00C52353">
              <w:rPr>
                <w:lang w:val="it-IT" w:eastAsia="ru-RU"/>
              </w:rPr>
              <w:t xml:space="preserve">  </w:t>
            </w:r>
            <w:r w:rsidR="00C50ED8" w:rsidRPr="00C52353">
              <w:rPr>
                <w:b/>
                <w:bCs/>
                <w:lang w:val="ro-RO"/>
              </w:rPr>
              <w:t xml:space="preserve">Expertizarea bunurilor culturale </w:t>
            </w:r>
            <w:r w:rsidR="00C50ED8" w:rsidRPr="00C52353">
              <w:rPr>
                <w:b/>
                <w:bCs/>
                <w:lang w:val="ro-RO" w:eastAsia="ru-RU"/>
              </w:rPr>
              <w:t xml:space="preserve">se efectuează de către specialiştii acreditați în domeniu </w:t>
            </w:r>
            <w:r w:rsidR="00C50ED8" w:rsidRPr="00C52353">
              <w:rPr>
                <w:b/>
                <w:bCs/>
                <w:lang w:val="ro-RO"/>
              </w:rPr>
              <w:t>conform Normelor de acreditare a experților, aprobate de Ministerul Culturii.</w:t>
            </w:r>
            <w:r w:rsidRPr="00C52353">
              <w:rPr>
                <w:b/>
                <w:bCs/>
                <w:lang w:val="ro-RO"/>
              </w:rPr>
              <w:t xml:space="preserve"> </w:t>
            </w:r>
          </w:p>
          <w:p w14:paraId="3668F30F" w14:textId="2440A67E" w:rsidR="001B1ACC" w:rsidRPr="00C52353" w:rsidRDefault="00C50ED8" w:rsidP="00C50ED8">
            <w:pPr>
              <w:rPr>
                <w:lang w:val="it-IT"/>
              </w:rPr>
            </w:pPr>
            <w:r w:rsidRPr="00C52353">
              <w:rPr>
                <w:b/>
                <w:bCs/>
                <w:lang w:val="ro-RO"/>
              </w:rPr>
              <w:t>(2</w:t>
            </w:r>
            <w:r w:rsidR="00BB13FE" w:rsidRPr="00C52353">
              <w:rPr>
                <w:b/>
                <w:bCs/>
                <w:lang w:val="ro-RO"/>
              </w:rPr>
              <w:t xml:space="preserve">) </w:t>
            </w:r>
            <w:r w:rsidRPr="00C52353">
              <w:rPr>
                <w:b/>
                <w:bCs/>
                <w:lang w:val="it-IT" w:eastAsia="ru-RU"/>
              </w:rPr>
              <w:t xml:space="preserve">Restaurarea patrimoniului muzeal se efectuează de către specialiştii acreditați în domeniu </w:t>
            </w:r>
            <w:r w:rsidRPr="00C52353">
              <w:rPr>
                <w:b/>
                <w:bCs/>
                <w:lang w:val="ro-RO"/>
              </w:rPr>
              <w:t>conform Normelor de acreditare a restauratorilor, aprobate de Ministerul Culturii.</w:t>
            </w:r>
            <w:r w:rsidR="009632CA" w:rsidRPr="00C52353">
              <w:rPr>
                <w:lang w:val="it-IT"/>
              </w:rPr>
              <w:t xml:space="preserve"> </w:t>
            </w:r>
          </w:p>
        </w:tc>
      </w:tr>
      <w:tr w:rsidR="002F1D81" w:rsidRPr="00C52353" w14:paraId="5839D467" w14:textId="77777777" w:rsidTr="001D622F">
        <w:tc>
          <w:tcPr>
            <w:tcW w:w="675" w:type="dxa"/>
          </w:tcPr>
          <w:p w14:paraId="5E342BE1" w14:textId="03C07622" w:rsidR="002F1D81" w:rsidRPr="00C52353" w:rsidRDefault="00BA539E" w:rsidP="00A02302">
            <w:pPr>
              <w:rPr>
                <w:b/>
                <w:lang w:val="ro-RO"/>
              </w:rPr>
            </w:pPr>
            <w:r w:rsidRPr="00C52353">
              <w:rPr>
                <w:b/>
                <w:lang w:val="ro-RO"/>
              </w:rPr>
              <w:lastRenderedPageBreak/>
              <w:t>1</w:t>
            </w:r>
            <w:r w:rsidR="00392DF3" w:rsidRPr="00C52353">
              <w:rPr>
                <w:b/>
                <w:lang w:val="ro-RO"/>
              </w:rPr>
              <w:t>5</w:t>
            </w:r>
          </w:p>
        </w:tc>
        <w:tc>
          <w:tcPr>
            <w:tcW w:w="7371" w:type="dxa"/>
            <w:gridSpan w:val="3"/>
          </w:tcPr>
          <w:p w14:paraId="12844C74" w14:textId="6C8B905B" w:rsidR="002F1D81" w:rsidRPr="00C52353" w:rsidRDefault="002F1D81" w:rsidP="00A02302">
            <w:pPr>
              <w:rPr>
                <w:rStyle w:val="a7"/>
                <w:shd w:val="clear" w:color="auto" w:fill="FFFFFF"/>
              </w:rPr>
            </w:pPr>
            <w:r w:rsidRPr="00C52353">
              <w:rPr>
                <w:rStyle w:val="a7"/>
                <w:shd w:val="clear" w:color="auto" w:fill="FFFFFF"/>
              </w:rPr>
              <w:t>-</w:t>
            </w:r>
          </w:p>
        </w:tc>
        <w:tc>
          <w:tcPr>
            <w:tcW w:w="6980" w:type="dxa"/>
          </w:tcPr>
          <w:p w14:paraId="7875BF53" w14:textId="2800F69D" w:rsidR="002F1D81" w:rsidRPr="00C52353" w:rsidRDefault="002F1D81" w:rsidP="00C50ED8">
            <w:pPr>
              <w:shd w:val="clear" w:color="auto" w:fill="FFFFFF"/>
              <w:rPr>
                <w:b/>
                <w:bCs/>
                <w:lang w:val="ro-RO"/>
              </w:rPr>
            </w:pPr>
            <w:r w:rsidRPr="00C52353">
              <w:rPr>
                <w:b/>
                <w:bCs/>
                <w:lang w:val="it-IT" w:eastAsia="ru-RU"/>
              </w:rPr>
              <w:t>Articolul 1</w:t>
            </w:r>
            <w:r w:rsidR="00BB13FE" w:rsidRPr="00C52353">
              <w:rPr>
                <w:b/>
                <w:bCs/>
                <w:lang w:val="it-IT" w:eastAsia="ru-RU"/>
              </w:rPr>
              <w:t>6</w:t>
            </w:r>
            <w:r w:rsidRPr="00C52353">
              <w:rPr>
                <w:b/>
                <w:bCs/>
                <w:vertAlign w:val="superscript"/>
                <w:lang w:val="it-IT" w:eastAsia="ru-RU"/>
              </w:rPr>
              <w:t>1</w:t>
            </w:r>
            <w:r w:rsidRPr="00C52353">
              <w:rPr>
                <w:b/>
                <w:bCs/>
                <w:lang w:val="it-IT" w:eastAsia="ru-RU"/>
              </w:rPr>
              <w:t>. </w:t>
            </w:r>
            <w:r w:rsidR="00BB13FE" w:rsidRPr="00C52353">
              <w:rPr>
                <w:b/>
                <w:bCs/>
                <w:lang w:val="it-IT" w:eastAsia="ru-RU"/>
              </w:rPr>
              <w:t>G</w:t>
            </w:r>
            <w:r w:rsidR="00660698" w:rsidRPr="00C52353">
              <w:rPr>
                <w:b/>
                <w:bCs/>
                <w:lang w:val="it-IT" w:eastAsia="ru-RU"/>
              </w:rPr>
              <w:t>hidajul</w:t>
            </w:r>
            <w:r w:rsidR="00BB13FE" w:rsidRPr="00C52353">
              <w:rPr>
                <w:b/>
                <w:bCs/>
                <w:lang w:val="it-IT" w:eastAsia="ru-RU"/>
              </w:rPr>
              <w:t xml:space="preserve"> în muzee cu statut de instituții publice</w:t>
            </w:r>
            <w:r w:rsidRPr="00C52353">
              <w:rPr>
                <w:lang w:val="it-IT" w:eastAsia="ru-RU"/>
              </w:rPr>
              <w:br/>
            </w:r>
            <w:r w:rsidRPr="00C52353">
              <w:rPr>
                <w:b/>
                <w:bCs/>
                <w:lang w:val="ro-RO"/>
              </w:rPr>
              <w:t xml:space="preserve">Ghidajul în muzeele publice se efectuează de către ghizi acreditați de Ministerul Culturii, conform Normelor de acreditare a ghizilor din muzeele publice </w:t>
            </w:r>
            <w:r w:rsidR="00C50ED8" w:rsidRPr="00C52353">
              <w:rPr>
                <w:b/>
                <w:bCs/>
                <w:lang w:val="ro-RO"/>
              </w:rPr>
              <w:t>aprobate de Ministerul Culturii.</w:t>
            </w:r>
            <w:r w:rsidRPr="00C52353">
              <w:rPr>
                <w:b/>
                <w:bCs/>
                <w:lang w:val="ro-RO"/>
              </w:rPr>
              <w:t xml:space="preserve"> </w:t>
            </w:r>
          </w:p>
        </w:tc>
      </w:tr>
      <w:tr w:rsidR="00E40E6D" w:rsidRPr="00C52353" w14:paraId="5637D1EB" w14:textId="77777777" w:rsidTr="001D622F">
        <w:trPr>
          <w:trHeight w:val="450"/>
        </w:trPr>
        <w:tc>
          <w:tcPr>
            <w:tcW w:w="675" w:type="dxa"/>
            <w:tcBorders>
              <w:bottom w:val="single" w:sz="4" w:space="0" w:color="auto"/>
            </w:tcBorders>
          </w:tcPr>
          <w:p w14:paraId="27E46D25" w14:textId="33233305" w:rsidR="00E40E6D" w:rsidRPr="00C52353" w:rsidRDefault="00382A6A" w:rsidP="00A02302">
            <w:pPr>
              <w:rPr>
                <w:b/>
                <w:lang w:val="ro-RO"/>
              </w:rPr>
            </w:pPr>
            <w:r w:rsidRPr="00C52353">
              <w:rPr>
                <w:b/>
                <w:lang w:val="ro-RO"/>
              </w:rPr>
              <w:t>16.</w:t>
            </w:r>
          </w:p>
        </w:tc>
        <w:tc>
          <w:tcPr>
            <w:tcW w:w="7371" w:type="dxa"/>
            <w:gridSpan w:val="3"/>
            <w:tcBorders>
              <w:bottom w:val="single" w:sz="4" w:space="0" w:color="auto"/>
            </w:tcBorders>
          </w:tcPr>
          <w:p w14:paraId="6EDE7287" w14:textId="77777777" w:rsidR="00E40E6D" w:rsidRPr="00C52353" w:rsidRDefault="00382A6A" w:rsidP="00A02302">
            <w:pPr>
              <w:rPr>
                <w:rStyle w:val="a7"/>
                <w:b w:val="0"/>
                <w:bCs w:val="0"/>
                <w:shd w:val="clear" w:color="auto" w:fill="FFFFFF"/>
              </w:rPr>
            </w:pPr>
            <w:proofErr w:type="spellStart"/>
            <w:r w:rsidRPr="00C52353">
              <w:rPr>
                <w:rStyle w:val="a7"/>
                <w:b w:val="0"/>
                <w:bCs w:val="0"/>
                <w:shd w:val="clear" w:color="auto" w:fill="FFFFFF"/>
              </w:rPr>
              <w:t>Capitolul</w:t>
            </w:r>
            <w:proofErr w:type="spellEnd"/>
            <w:r w:rsidRPr="00C52353">
              <w:rPr>
                <w:rStyle w:val="a7"/>
                <w:b w:val="0"/>
                <w:bCs w:val="0"/>
                <w:shd w:val="clear" w:color="auto" w:fill="FFFFFF"/>
              </w:rPr>
              <w:t xml:space="preserve"> V</w:t>
            </w:r>
          </w:p>
          <w:p w14:paraId="013BE7E2" w14:textId="065D43F2" w:rsidR="00382A6A" w:rsidRPr="00C52353" w:rsidRDefault="00382A6A" w:rsidP="00A02302">
            <w:pPr>
              <w:rPr>
                <w:rStyle w:val="a7"/>
                <w:b w:val="0"/>
                <w:bCs w:val="0"/>
                <w:shd w:val="clear" w:color="auto" w:fill="FFFFFF"/>
              </w:rPr>
            </w:pPr>
            <w:r w:rsidRPr="00C52353">
              <w:rPr>
                <w:rStyle w:val="a7"/>
                <w:b w:val="0"/>
                <w:bCs w:val="0"/>
                <w:shd w:val="clear" w:color="auto" w:fill="FFFFFF"/>
              </w:rPr>
              <w:t>BAZA TEHNICO – MATERIALĂ ȘI FINANȚAREA MUZEELOR</w:t>
            </w:r>
          </w:p>
        </w:tc>
        <w:tc>
          <w:tcPr>
            <w:tcW w:w="6980" w:type="dxa"/>
            <w:tcBorders>
              <w:bottom w:val="single" w:sz="4" w:space="0" w:color="auto"/>
            </w:tcBorders>
          </w:tcPr>
          <w:p w14:paraId="6C24AE18" w14:textId="239AD3F7" w:rsidR="00E40E6D" w:rsidRPr="00C52353" w:rsidRDefault="00E40E6D" w:rsidP="00D5134A">
            <w:pPr>
              <w:tabs>
                <w:tab w:val="num" w:pos="360"/>
              </w:tabs>
              <w:jc w:val="both"/>
              <w:rPr>
                <w:b/>
                <w:lang w:val="it-IT"/>
              </w:rPr>
            </w:pPr>
          </w:p>
        </w:tc>
      </w:tr>
      <w:tr w:rsidR="0027301F" w:rsidRPr="00C52353" w14:paraId="3E4F8D56" w14:textId="77777777" w:rsidTr="001D622F">
        <w:trPr>
          <w:trHeight w:val="450"/>
        </w:trPr>
        <w:tc>
          <w:tcPr>
            <w:tcW w:w="675" w:type="dxa"/>
            <w:tcBorders>
              <w:bottom w:val="single" w:sz="4" w:space="0" w:color="auto"/>
            </w:tcBorders>
          </w:tcPr>
          <w:p w14:paraId="65709A0D" w14:textId="77777777" w:rsidR="0027301F" w:rsidRPr="00C52353" w:rsidRDefault="0027301F" w:rsidP="00A02302">
            <w:pPr>
              <w:rPr>
                <w:b/>
                <w:lang w:val="ro-RO"/>
              </w:rPr>
            </w:pPr>
          </w:p>
        </w:tc>
        <w:tc>
          <w:tcPr>
            <w:tcW w:w="7371" w:type="dxa"/>
            <w:gridSpan w:val="3"/>
            <w:tcBorders>
              <w:bottom w:val="single" w:sz="4" w:space="0" w:color="auto"/>
            </w:tcBorders>
          </w:tcPr>
          <w:p w14:paraId="0C20A4B5" w14:textId="77777777" w:rsidR="0027301F" w:rsidRPr="00C52353" w:rsidRDefault="0027301F" w:rsidP="0027301F">
            <w:pPr>
              <w:shd w:val="clear" w:color="auto" w:fill="FFFFFF"/>
              <w:ind w:firstLine="709"/>
              <w:jc w:val="both"/>
              <w:rPr>
                <w:color w:val="333333"/>
                <w:lang w:val="it-IT" w:eastAsia="ru-RU"/>
              </w:rPr>
            </w:pPr>
            <w:r w:rsidRPr="00C52353">
              <w:rPr>
                <w:b/>
                <w:bCs/>
                <w:color w:val="333333"/>
                <w:lang w:val="it-IT" w:eastAsia="ru-RU"/>
              </w:rPr>
              <w:t>Articolul 18.</w:t>
            </w:r>
            <w:r w:rsidRPr="00C52353">
              <w:rPr>
                <w:color w:val="333333"/>
                <w:lang w:val="it-IT" w:eastAsia="ru-RU"/>
              </w:rPr>
              <w:t> Finanțarea activității muzeelor</w:t>
            </w:r>
          </w:p>
          <w:p w14:paraId="5B5B5FF6" w14:textId="666E2662" w:rsidR="0027301F" w:rsidRPr="007E56EE" w:rsidRDefault="0027301F" w:rsidP="000452A9">
            <w:pPr>
              <w:pStyle w:val="a4"/>
              <w:numPr>
                <w:ilvl w:val="0"/>
                <w:numId w:val="15"/>
              </w:numPr>
              <w:shd w:val="clear" w:color="auto" w:fill="FFFFFF"/>
              <w:ind w:left="351" w:hanging="283"/>
              <w:jc w:val="both"/>
              <w:rPr>
                <w:b/>
                <w:color w:val="333333"/>
                <w:lang w:val="it-IT" w:eastAsia="ru-RU"/>
              </w:rPr>
            </w:pPr>
            <w:r w:rsidRPr="00956746">
              <w:rPr>
                <w:color w:val="333333"/>
                <w:lang w:val="it-IT" w:eastAsia="ru-RU"/>
              </w:rPr>
              <w:t>Activitatea muzeelor aflate în proprietate publică se finanţează din alocaţii acordate de la bugetul de stat</w:t>
            </w:r>
            <w:r w:rsidRPr="007E56EE">
              <w:rPr>
                <w:b/>
                <w:color w:val="333333"/>
                <w:lang w:val="it-IT" w:eastAsia="ru-RU"/>
              </w:rPr>
              <w:t>, de la bugetele locale și din venituri colectate.</w:t>
            </w:r>
          </w:p>
          <w:p w14:paraId="1560199A" w14:textId="6BC72228" w:rsidR="00382A6A" w:rsidRPr="000452A9" w:rsidRDefault="000452A9" w:rsidP="000452A9">
            <w:pPr>
              <w:shd w:val="clear" w:color="auto" w:fill="FFFFFF"/>
              <w:jc w:val="both"/>
              <w:rPr>
                <w:b/>
                <w:color w:val="333333"/>
                <w:lang w:val="it-IT" w:eastAsia="ru-RU"/>
              </w:rPr>
            </w:pPr>
            <w:r w:rsidRPr="007E56EE">
              <w:rPr>
                <w:b/>
                <w:color w:val="333333"/>
                <w:lang w:val="it-IT" w:eastAsia="ru-RU"/>
              </w:rPr>
              <w:t>(2)</w:t>
            </w:r>
            <w:r w:rsidRPr="000452A9">
              <w:rPr>
                <w:b/>
                <w:color w:val="333333"/>
                <w:lang w:val="it-IT" w:eastAsia="ru-RU"/>
              </w:rPr>
              <w:t xml:space="preserve"> </w:t>
            </w:r>
            <w:r w:rsidRPr="000452A9">
              <w:rPr>
                <w:color w:val="333333"/>
                <w:lang w:val="it-IT" w:eastAsia="ru-RU"/>
              </w:rPr>
              <w:t>Veniturile colectate ale muzeelor aflate în pro</w:t>
            </w:r>
            <w:r w:rsidR="007E56EE">
              <w:rPr>
                <w:color w:val="333333"/>
                <w:lang w:val="it-IT" w:eastAsia="ru-RU"/>
              </w:rPr>
              <w:t>pr</w:t>
            </w:r>
            <w:r w:rsidRPr="000452A9">
              <w:rPr>
                <w:color w:val="333333"/>
                <w:lang w:val="it-IT" w:eastAsia="ru-RU"/>
              </w:rPr>
              <w:t>ietate publică  provin din tarifele pentru serviciile oferite de muzee, din donații și sponsorizări, din comercializarea tuturor tipurilo</w:t>
            </w:r>
            <w:r w:rsidR="007E56EE">
              <w:rPr>
                <w:color w:val="333333"/>
                <w:lang w:val="it-IT" w:eastAsia="ru-RU"/>
              </w:rPr>
              <w:t>r de  produse cu utilizarea imag</w:t>
            </w:r>
            <w:r w:rsidRPr="000452A9">
              <w:rPr>
                <w:color w:val="333333"/>
                <w:lang w:val="it-IT" w:eastAsia="ru-RU"/>
              </w:rPr>
              <w:t>inilor pieselor și ale colecțiilor muzeale, ale edificiilor muzeelor, ale obiectelor amplasate pe teritoriul muzeelor, cu utilizarea denumirilor și a simbolurilor muzeelor, precum și din proiecte și alte acti</w:t>
            </w:r>
            <w:r w:rsidR="007E56EE">
              <w:rPr>
                <w:color w:val="333333"/>
                <w:lang w:val="it-IT" w:eastAsia="ru-RU"/>
              </w:rPr>
              <w:t>vități legale, inclusiv</w:t>
            </w:r>
            <w:r w:rsidRPr="000452A9">
              <w:rPr>
                <w:color w:val="333333"/>
                <w:lang w:val="it-IT" w:eastAsia="ru-RU"/>
              </w:rPr>
              <w:t xml:space="preserve"> din darea în arendă a spațiilor</w:t>
            </w:r>
            <w:r>
              <w:rPr>
                <w:color w:val="333333"/>
                <w:lang w:val="it-IT" w:eastAsia="ru-RU"/>
              </w:rPr>
              <w:t xml:space="preserve">, </w:t>
            </w:r>
            <w:r w:rsidRPr="000452A9">
              <w:rPr>
                <w:b/>
                <w:color w:val="333333"/>
                <w:lang w:val="it-IT" w:eastAsia="ru-RU"/>
              </w:rPr>
              <w:t>și s</w:t>
            </w:r>
            <w:r>
              <w:rPr>
                <w:b/>
                <w:color w:val="333333"/>
                <w:lang w:val="it-IT" w:eastAsia="ru-RU"/>
              </w:rPr>
              <w:t>u</w:t>
            </w:r>
            <w:r w:rsidRPr="000452A9">
              <w:rPr>
                <w:b/>
                <w:color w:val="333333"/>
                <w:lang w:val="it-IT" w:eastAsia="ru-RU"/>
              </w:rPr>
              <w:t>nt gestionate în regim extrabugetar.</w:t>
            </w:r>
          </w:p>
          <w:p w14:paraId="04681EC0" w14:textId="5CE6A8FF" w:rsidR="00677785" w:rsidRPr="00C52353" w:rsidRDefault="000452A9" w:rsidP="000452A9">
            <w:pPr>
              <w:shd w:val="clear" w:color="auto" w:fill="FFFFFF"/>
              <w:jc w:val="both"/>
              <w:rPr>
                <w:color w:val="333333"/>
                <w:lang w:val="it-IT" w:eastAsia="ru-RU"/>
              </w:rPr>
            </w:pPr>
            <w:r>
              <w:rPr>
                <w:b/>
                <w:color w:val="333333"/>
                <w:lang w:val="it-IT" w:eastAsia="ru-RU"/>
              </w:rPr>
              <w:t xml:space="preserve">(3) </w:t>
            </w:r>
            <w:r w:rsidR="00677785" w:rsidRPr="00C52353">
              <w:rPr>
                <w:color w:val="333333"/>
                <w:lang w:val="it-IT" w:eastAsia="ru-RU"/>
              </w:rPr>
              <w:t>Prețurile și tarifele pentru serviciile oferite de muzeele publice sunt stabilite de</w:t>
            </w:r>
            <w:r w:rsidR="00677785" w:rsidRPr="00C52353">
              <w:rPr>
                <w:b/>
                <w:color w:val="333333"/>
                <w:lang w:val="it-IT" w:eastAsia="ru-RU"/>
              </w:rPr>
              <w:t xml:space="preserve"> Guvern, </w:t>
            </w:r>
            <w:r w:rsidR="00677785" w:rsidRPr="00C52353">
              <w:rPr>
                <w:color w:val="333333"/>
                <w:lang w:val="it-IT" w:eastAsia="ru-RU"/>
              </w:rPr>
              <w:t>în cazul instituțiilor din subordinea aut</w:t>
            </w:r>
            <w:r w:rsidR="000C043E" w:rsidRPr="00C52353">
              <w:rPr>
                <w:color w:val="333333"/>
                <w:lang w:val="it-IT" w:eastAsia="ru-RU"/>
              </w:rPr>
              <w:t>o</w:t>
            </w:r>
            <w:r w:rsidR="00677785" w:rsidRPr="00C52353">
              <w:rPr>
                <w:color w:val="333333"/>
                <w:lang w:val="it-IT" w:eastAsia="ru-RU"/>
              </w:rPr>
              <w:t>rităților publice centrale, sau de către administrația autorităților publice locale, în cazul muzeelor din subordinea acestora.</w:t>
            </w:r>
          </w:p>
          <w:p w14:paraId="1DF60BB8" w14:textId="77777777" w:rsidR="00382A6A" w:rsidRPr="00C52353" w:rsidRDefault="00382A6A" w:rsidP="007E56EE">
            <w:pPr>
              <w:shd w:val="clear" w:color="auto" w:fill="FFFFFF"/>
              <w:jc w:val="both"/>
              <w:rPr>
                <w:b/>
                <w:color w:val="333333"/>
                <w:lang w:val="it-IT" w:eastAsia="ru-RU"/>
              </w:rPr>
            </w:pPr>
          </w:p>
          <w:p w14:paraId="2BD2CF6C" w14:textId="30A25786" w:rsidR="00DA4DF1" w:rsidRPr="00C52353" w:rsidRDefault="00DA4DF1" w:rsidP="000452A9">
            <w:pPr>
              <w:shd w:val="clear" w:color="auto" w:fill="FFFFFF"/>
              <w:jc w:val="both"/>
              <w:rPr>
                <w:rStyle w:val="a7"/>
                <w:bCs w:val="0"/>
                <w:color w:val="333333"/>
                <w:lang w:val="it-IT" w:eastAsia="ru-RU"/>
              </w:rPr>
            </w:pPr>
          </w:p>
        </w:tc>
        <w:tc>
          <w:tcPr>
            <w:tcW w:w="6980" w:type="dxa"/>
            <w:tcBorders>
              <w:bottom w:val="single" w:sz="4" w:space="0" w:color="auto"/>
            </w:tcBorders>
          </w:tcPr>
          <w:p w14:paraId="4AFA6DDF" w14:textId="77777777" w:rsidR="0027301F" w:rsidRPr="00C52353" w:rsidRDefault="0027301F" w:rsidP="0027301F">
            <w:pPr>
              <w:shd w:val="clear" w:color="auto" w:fill="FFFFFF"/>
              <w:ind w:firstLine="709"/>
              <w:jc w:val="both"/>
              <w:rPr>
                <w:color w:val="333333"/>
                <w:lang w:val="it-IT" w:eastAsia="ru-RU"/>
              </w:rPr>
            </w:pPr>
            <w:r w:rsidRPr="00C52353">
              <w:rPr>
                <w:b/>
                <w:bCs/>
                <w:color w:val="333333"/>
                <w:lang w:val="it-IT" w:eastAsia="ru-RU"/>
              </w:rPr>
              <w:t>Articolul 18.</w:t>
            </w:r>
            <w:r w:rsidRPr="00C52353">
              <w:rPr>
                <w:color w:val="333333"/>
                <w:lang w:val="it-IT" w:eastAsia="ru-RU"/>
              </w:rPr>
              <w:t> Finanțarea activității muzeelor</w:t>
            </w:r>
          </w:p>
          <w:p w14:paraId="172E84D1" w14:textId="1632B678" w:rsidR="000452A9" w:rsidRDefault="000452A9" w:rsidP="000452A9">
            <w:pPr>
              <w:pStyle w:val="a4"/>
              <w:numPr>
                <w:ilvl w:val="0"/>
                <w:numId w:val="16"/>
              </w:numPr>
              <w:shd w:val="clear" w:color="auto" w:fill="FFFFFF"/>
              <w:ind w:left="351" w:hanging="283"/>
              <w:jc w:val="both"/>
              <w:rPr>
                <w:b/>
              </w:rPr>
            </w:pPr>
            <w:r>
              <w:rPr>
                <w:b/>
              </w:rPr>
              <w:t xml:space="preserve"> </w:t>
            </w:r>
            <w:proofErr w:type="spellStart"/>
            <w:r w:rsidRPr="00956746">
              <w:t>Activitatea</w:t>
            </w:r>
            <w:proofErr w:type="spellEnd"/>
            <w:r w:rsidRPr="00956746">
              <w:t xml:space="preserve"> </w:t>
            </w:r>
            <w:proofErr w:type="spellStart"/>
            <w:r w:rsidRPr="00956746">
              <w:t>muzeelor</w:t>
            </w:r>
            <w:proofErr w:type="spellEnd"/>
            <w:r w:rsidRPr="00956746">
              <w:t xml:space="preserve"> </w:t>
            </w:r>
            <w:proofErr w:type="spellStart"/>
            <w:r w:rsidRPr="00956746">
              <w:t>aflate</w:t>
            </w:r>
            <w:proofErr w:type="spellEnd"/>
            <w:r w:rsidRPr="00956746">
              <w:t xml:space="preserve"> </w:t>
            </w:r>
            <w:proofErr w:type="spellStart"/>
            <w:r w:rsidRPr="00956746">
              <w:t>în</w:t>
            </w:r>
            <w:proofErr w:type="spellEnd"/>
            <w:r w:rsidRPr="00956746">
              <w:t xml:space="preserve"> </w:t>
            </w:r>
            <w:proofErr w:type="spellStart"/>
            <w:r w:rsidRPr="00956746">
              <w:t>proprietate</w:t>
            </w:r>
            <w:proofErr w:type="spellEnd"/>
            <w:r w:rsidRPr="00956746">
              <w:t xml:space="preserve"> </w:t>
            </w:r>
            <w:proofErr w:type="spellStart"/>
            <w:r w:rsidRPr="00956746">
              <w:t>publică</w:t>
            </w:r>
            <w:proofErr w:type="spellEnd"/>
            <w:r w:rsidRPr="00956746">
              <w:t xml:space="preserve"> se </w:t>
            </w:r>
            <w:proofErr w:type="spellStart"/>
            <w:r w:rsidRPr="00956746">
              <w:t>finanțează</w:t>
            </w:r>
            <w:proofErr w:type="spellEnd"/>
            <w:r w:rsidRPr="00956746">
              <w:t xml:space="preserve"> de la </w:t>
            </w:r>
            <w:proofErr w:type="spellStart"/>
            <w:r w:rsidRPr="00956746">
              <w:t>bugetul</w:t>
            </w:r>
            <w:proofErr w:type="spellEnd"/>
            <w:r w:rsidRPr="00956746">
              <w:t xml:space="preserve"> de stat </w:t>
            </w:r>
            <w:proofErr w:type="spellStart"/>
            <w:r w:rsidRPr="000452A9">
              <w:rPr>
                <w:b/>
              </w:rPr>
              <w:t>și</w:t>
            </w:r>
            <w:proofErr w:type="spellEnd"/>
            <w:r w:rsidRPr="000452A9">
              <w:rPr>
                <w:b/>
              </w:rPr>
              <w:t xml:space="preserve"> de la </w:t>
            </w:r>
            <w:proofErr w:type="spellStart"/>
            <w:r w:rsidRPr="000452A9">
              <w:rPr>
                <w:b/>
              </w:rPr>
              <w:t>bugetele</w:t>
            </w:r>
            <w:proofErr w:type="spellEnd"/>
            <w:r w:rsidRPr="000452A9">
              <w:rPr>
                <w:b/>
              </w:rPr>
              <w:t xml:space="preserve"> locale, </w:t>
            </w:r>
            <w:proofErr w:type="spellStart"/>
            <w:r w:rsidRPr="000452A9">
              <w:rPr>
                <w:b/>
              </w:rPr>
              <w:t>inclusiv</w:t>
            </w:r>
            <w:proofErr w:type="spellEnd"/>
            <w:r w:rsidRPr="000452A9">
              <w:rPr>
                <w:b/>
              </w:rPr>
              <w:t xml:space="preserve"> din </w:t>
            </w:r>
            <w:proofErr w:type="spellStart"/>
            <w:r w:rsidRPr="000452A9">
              <w:rPr>
                <w:b/>
              </w:rPr>
              <w:t>venituri</w:t>
            </w:r>
            <w:proofErr w:type="spellEnd"/>
            <w:r w:rsidRPr="000452A9">
              <w:rPr>
                <w:b/>
              </w:rPr>
              <w:t xml:space="preserve"> </w:t>
            </w:r>
            <w:proofErr w:type="spellStart"/>
            <w:r w:rsidRPr="000452A9">
              <w:rPr>
                <w:b/>
              </w:rPr>
              <w:t>colectate</w:t>
            </w:r>
            <w:proofErr w:type="spellEnd"/>
            <w:r w:rsidRPr="000452A9">
              <w:rPr>
                <w:b/>
              </w:rPr>
              <w:t xml:space="preserve">, </w:t>
            </w:r>
            <w:proofErr w:type="spellStart"/>
            <w:r w:rsidRPr="000452A9">
              <w:rPr>
                <w:b/>
              </w:rPr>
              <w:t>în</w:t>
            </w:r>
            <w:proofErr w:type="spellEnd"/>
            <w:r w:rsidRPr="000452A9">
              <w:rPr>
                <w:b/>
              </w:rPr>
              <w:t xml:space="preserve"> </w:t>
            </w:r>
            <w:proofErr w:type="spellStart"/>
            <w:r w:rsidRPr="000452A9">
              <w:rPr>
                <w:b/>
              </w:rPr>
              <w:t>limita</w:t>
            </w:r>
            <w:proofErr w:type="spellEnd"/>
            <w:r w:rsidRPr="000452A9">
              <w:rPr>
                <w:b/>
              </w:rPr>
              <w:t xml:space="preserve"> </w:t>
            </w:r>
            <w:proofErr w:type="spellStart"/>
            <w:r w:rsidRPr="000452A9">
              <w:rPr>
                <w:b/>
              </w:rPr>
              <w:t>alocațiilor</w:t>
            </w:r>
            <w:proofErr w:type="spellEnd"/>
            <w:r w:rsidRPr="000452A9">
              <w:rPr>
                <w:b/>
              </w:rPr>
              <w:t xml:space="preserve"> </w:t>
            </w:r>
            <w:proofErr w:type="spellStart"/>
            <w:r w:rsidRPr="000452A9">
              <w:rPr>
                <w:b/>
              </w:rPr>
              <w:t>aprobate</w:t>
            </w:r>
            <w:proofErr w:type="spellEnd"/>
            <w:r w:rsidRPr="000452A9">
              <w:rPr>
                <w:b/>
              </w:rPr>
              <w:t xml:space="preserve"> </w:t>
            </w:r>
            <w:proofErr w:type="spellStart"/>
            <w:r w:rsidRPr="000452A9">
              <w:rPr>
                <w:b/>
              </w:rPr>
              <w:t>prin</w:t>
            </w:r>
            <w:proofErr w:type="spellEnd"/>
            <w:r w:rsidRPr="000452A9">
              <w:rPr>
                <w:b/>
              </w:rPr>
              <w:t xml:space="preserve"> </w:t>
            </w:r>
            <w:proofErr w:type="spellStart"/>
            <w:r w:rsidRPr="000452A9">
              <w:rPr>
                <w:b/>
              </w:rPr>
              <w:t>legea</w:t>
            </w:r>
            <w:proofErr w:type="spellEnd"/>
            <w:r w:rsidRPr="000452A9">
              <w:rPr>
                <w:b/>
              </w:rPr>
              <w:t>/</w:t>
            </w:r>
            <w:proofErr w:type="spellStart"/>
            <w:r w:rsidRPr="000452A9">
              <w:rPr>
                <w:b/>
              </w:rPr>
              <w:t>decizia</w:t>
            </w:r>
            <w:proofErr w:type="spellEnd"/>
            <w:r w:rsidRPr="000452A9">
              <w:rPr>
                <w:b/>
              </w:rPr>
              <w:t xml:space="preserve"> </w:t>
            </w:r>
            <w:proofErr w:type="spellStart"/>
            <w:r w:rsidRPr="000452A9">
              <w:rPr>
                <w:b/>
              </w:rPr>
              <w:t>bugetară</w:t>
            </w:r>
            <w:proofErr w:type="spellEnd"/>
            <w:r w:rsidRPr="000452A9">
              <w:rPr>
                <w:b/>
              </w:rPr>
              <w:t xml:space="preserve"> </w:t>
            </w:r>
            <w:proofErr w:type="spellStart"/>
            <w:r w:rsidRPr="000452A9">
              <w:rPr>
                <w:b/>
              </w:rPr>
              <w:t>anuală</w:t>
            </w:r>
            <w:proofErr w:type="spellEnd"/>
            <w:r w:rsidRPr="000452A9">
              <w:rPr>
                <w:b/>
              </w:rPr>
              <w:t>.</w:t>
            </w:r>
          </w:p>
          <w:p w14:paraId="6E47BED3" w14:textId="213ACE91" w:rsidR="000452A9" w:rsidRPr="000452A9" w:rsidRDefault="000452A9" w:rsidP="000452A9">
            <w:pPr>
              <w:shd w:val="clear" w:color="auto" w:fill="FFFFFF"/>
              <w:jc w:val="both"/>
              <w:rPr>
                <w:b/>
              </w:rPr>
            </w:pPr>
            <w:r w:rsidRPr="000452A9">
              <w:rPr>
                <w:b/>
                <w:color w:val="333333"/>
                <w:lang w:eastAsia="ru-RU"/>
              </w:rPr>
              <w:t xml:space="preserve">(2) </w:t>
            </w:r>
            <w:proofErr w:type="spellStart"/>
            <w:r w:rsidRPr="000452A9">
              <w:rPr>
                <w:color w:val="333333"/>
                <w:lang w:eastAsia="ru-RU"/>
              </w:rPr>
              <w:t>Veniturile</w:t>
            </w:r>
            <w:proofErr w:type="spellEnd"/>
            <w:r w:rsidRPr="000452A9">
              <w:rPr>
                <w:color w:val="333333"/>
                <w:lang w:eastAsia="ru-RU"/>
              </w:rPr>
              <w:t xml:space="preserve"> </w:t>
            </w:r>
            <w:proofErr w:type="spellStart"/>
            <w:r w:rsidRPr="000452A9">
              <w:rPr>
                <w:color w:val="333333"/>
                <w:lang w:eastAsia="ru-RU"/>
              </w:rPr>
              <w:t>colectate</w:t>
            </w:r>
            <w:proofErr w:type="spellEnd"/>
            <w:r w:rsidRPr="000452A9">
              <w:rPr>
                <w:color w:val="333333"/>
                <w:lang w:eastAsia="ru-RU"/>
              </w:rPr>
              <w:t xml:space="preserve"> ale </w:t>
            </w:r>
            <w:proofErr w:type="spellStart"/>
            <w:r w:rsidRPr="000452A9">
              <w:rPr>
                <w:color w:val="333333"/>
                <w:lang w:eastAsia="ru-RU"/>
              </w:rPr>
              <w:t>muzeelor</w:t>
            </w:r>
            <w:proofErr w:type="spellEnd"/>
            <w:r w:rsidRPr="000452A9">
              <w:rPr>
                <w:color w:val="333333"/>
                <w:lang w:eastAsia="ru-RU"/>
              </w:rPr>
              <w:t xml:space="preserve"> </w:t>
            </w:r>
            <w:proofErr w:type="spellStart"/>
            <w:r w:rsidRPr="000452A9">
              <w:rPr>
                <w:color w:val="333333"/>
                <w:lang w:eastAsia="ru-RU"/>
              </w:rPr>
              <w:t>aflate</w:t>
            </w:r>
            <w:proofErr w:type="spellEnd"/>
            <w:r w:rsidRPr="000452A9">
              <w:rPr>
                <w:color w:val="333333"/>
                <w:lang w:eastAsia="ru-RU"/>
              </w:rPr>
              <w:t xml:space="preserve"> </w:t>
            </w:r>
            <w:proofErr w:type="spellStart"/>
            <w:r w:rsidRPr="000452A9">
              <w:rPr>
                <w:color w:val="333333"/>
                <w:lang w:eastAsia="ru-RU"/>
              </w:rPr>
              <w:t>în</w:t>
            </w:r>
            <w:proofErr w:type="spellEnd"/>
            <w:r w:rsidRPr="000452A9">
              <w:rPr>
                <w:color w:val="333333"/>
                <w:lang w:eastAsia="ru-RU"/>
              </w:rPr>
              <w:t xml:space="preserve"> </w:t>
            </w:r>
            <w:proofErr w:type="spellStart"/>
            <w:r w:rsidRPr="000452A9">
              <w:rPr>
                <w:color w:val="333333"/>
                <w:lang w:eastAsia="ru-RU"/>
              </w:rPr>
              <w:t>pro</w:t>
            </w:r>
            <w:r w:rsidR="007E56EE">
              <w:rPr>
                <w:color w:val="333333"/>
                <w:lang w:eastAsia="ru-RU"/>
              </w:rPr>
              <w:t>pr</w:t>
            </w:r>
            <w:r w:rsidRPr="000452A9">
              <w:rPr>
                <w:color w:val="333333"/>
                <w:lang w:eastAsia="ru-RU"/>
              </w:rPr>
              <w:t>ietate</w:t>
            </w:r>
            <w:proofErr w:type="spellEnd"/>
            <w:r w:rsidRPr="000452A9">
              <w:rPr>
                <w:color w:val="333333"/>
                <w:lang w:eastAsia="ru-RU"/>
              </w:rPr>
              <w:t xml:space="preserve"> </w:t>
            </w:r>
            <w:proofErr w:type="spellStart"/>
            <w:proofErr w:type="gramStart"/>
            <w:r w:rsidRPr="000452A9">
              <w:rPr>
                <w:color w:val="333333"/>
                <w:lang w:eastAsia="ru-RU"/>
              </w:rPr>
              <w:t>publică</w:t>
            </w:r>
            <w:proofErr w:type="spellEnd"/>
            <w:r w:rsidRPr="000452A9">
              <w:rPr>
                <w:color w:val="333333"/>
                <w:lang w:eastAsia="ru-RU"/>
              </w:rPr>
              <w:t xml:space="preserve">  </w:t>
            </w:r>
            <w:proofErr w:type="spellStart"/>
            <w:r w:rsidRPr="000452A9">
              <w:rPr>
                <w:color w:val="333333"/>
                <w:lang w:eastAsia="ru-RU"/>
              </w:rPr>
              <w:t>provin</w:t>
            </w:r>
            <w:proofErr w:type="spellEnd"/>
            <w:proofErr w:type="gramEnd"/>
            <w:r w:rsidRPr="000452A9">
              <w:rPr>
                <w:color w:val="333333"/>
                <w:lang w:eastAsia="ru-RU"/>
              </w:rPr>
              <w:t xml:space="preserve"> din </w:t>
            </w:r>
            <w:proofErr w:type="spellStart"/>
            <w:r w:rsidRPr="000452A9">
              <w:rPr>
                <w:color w:val="333333"/>
                <w:lang w:eastAsia="ru-RU"/>
              </w:rPr>
              <w:t>tarifele</w:t>
            </w:r>
            <w:proofErr w:type="spellEnd"/>
            <w:r w:rsidRPr="000452A9">
              <w:rPr>
                <w:color w:val="333333"/>
                <w:lang w:eastAsia="ru-RU"/>
              </w:rPr>
              <w:t xml:space="preserve"> </w:t>
            </w:r>
            <w:proofErr w:type="spellStart"/>
            <w:r w:rsidRPr="000452A9">
              <w:rPr>
                <w:color w:val="333333"/>
                <w:lang w:eastAsia="ru-RU"/>
              </w:rPr>
              <w:t>pentru</w:t>
            </w:r>
            <w:proofErr w:type="spellEnd"/>
            <w:r>
              <w:rPr>
                <w:color w:val="333333"/>
                <w:lang w:eastAsia="ru-RU"/>
              </w:rPr>
              <w:t xml:space="preserve"> </w:t>
            </w:r>
            <w:proofErr w:type="spellStart"/>
            <w:r>
              <w:rPr>
                <w:color w:val="333333"/>
                <w:lang w:eastAsia="ru-RU"/>
              </w:rPr>
              <w:t>serviciile</w:t>
            </w:r>
            <w:proofErr w:type="spellEnd"/>
            <w:r>
              <w:rPr>
                <w:color w:val="333333"/>
                <w:lang w:eastAsia="ru-RU"/>
              </w:rPr>
              <w:t xml:space="preserve"> </w:t>
            </w:r>
            <w:proofErr w:type="spellStart"/>
            <w:r>
              <w:rPr>
                <w:color w:val="333333"/>
                <w:lang w:eastAsia="ru-RU"/>
              </w:rPr>
              <w:t>oferite</w:t>
            </w:r>
            <w:proofErr w:type="spellEnd"/>
            <w:r>
              <w:rPr>
                <w:color w:val="333333"/>
                <w:lang w:eastAsia="ru-RU"/>
              </w:rPr>
              <w:t xml:space="preserve"> de </w:t>
            </w:r>
            <w:proofErr w:type="spellStart"/>
            <w:r>
              <w:rPr>
                <w:color w:val="333333"/>
                <w:lang w:eastAsia="ru-RU"/>
              </w:rPr>
              <w:t>muzee</w:t>
            </w:r>
            <w:proofErr w:type="spellEnd"/>
            <w:r>
              <w:rPr>
                <w:color w:val="333333"/>
                <w:lang w:eastAsia="ru-RU"/>
              </w:rPr>
              <w:t xml:space="preserve">, din </w:t>
            </w:r>
            <w:proofErr w:type="spellStart"/>
            <w:r>
              <w:rPr>
                <w:color w:val="333333"/>
                <w:lang w:eastAsia="ru-RU"/>
              </w:rPr>
              <w:t>donații</w:t>
            </w:r>
            <w:proofErr w:type="spellEnd"/>
            <w:r>
              <w:rPr>
                <w:color w:val="333333"/>
                <w:lang w:eastAsia="ru-RU"/>
              </w:rPr>
              <w:t xml:space="preserve"> </w:t>
            </w:r>
            <w:proofErr w:type="spellStart"/>
            <w:r>
              <w:rPr>
                <w:color w:val="333333"/>
                <w:lang w:eastAsia="ru-RU"/>
              </w:rPr>
              <w:t>și</w:t>
            </w:r>
            <w:proofErr w:type="spellEnd"/>
            <w:r>
              <w:rPr>
                <w:color w:val="333333"/>
                <w:lang w:eastAsia="ru-RU"/>
              </w:rPr>
              <w:t xml:space="preserve"> </w:t>
            </w:r>
            <w:proofErr w:type="spellStart"/>
            <w:r>
              <w:rPr>
                <w:color w:val="333333"/>
                <w:lang w:eastAsia="ru-RU"/>
              </w:rPr>
              <w:t>sponsorizări</w:t>
            </w:r>
            <w:proofErr w:type="spellEnd"/>
            <w:r>
              <w:rPr>
                <w:color w:val="333333"/>
                <w:lang w:eastAsia="ru-RU"/>
              </w:rPr>
              <w:t xml:space="preserve">, din </w:t>
            </w:r>
            <w:proofErr w:type="spellStart"/>
            <w:r>
              <w:rPr>
                <w:color w:val="333333"/>
                <w:lang w:eastAsia="ru-RU"/>
              </w:rPr>
              <w:t>comercializarea</w:t>
            </w:r>
            <w:proofErr w:type="spellEnd"/>
            <w:r>
              <w:rPr>
                <w:color w:val="333333"/>
                <w:lang w:eastAsia="ru-RU"/>
              </w:rPr>
              <w:t xml:space="preserve"> </w:t>
            </w:r>
            <w:proofErr w:type="spellStart"/>
            <w:r>
              <w:rPr>
                <w:color w:val="333333"/>
                <w:lang w:eastAsia="ru-RU"/>
              </w:rPr>
              <w:t>tuturor</w:t>
            </w:r>
            <w:proofErr w:type="spellEnd"/>
            <w:r>
              <w:rPr>
                <w:color w:val="333333"/>
                <w:lang w:eastAsia="ru-RU"/>
              </w:rPr>
              <w:t xml:space="preserve"> </w:t>
            </w:r>
            <w:proofErr w:type="spellStart"/>
            <w:r>
              <w:rPr>
                <w:color w:val="333333"/>
                <w:lang w:eastAsia="ru-RU"/>
              </w:rPr>
              <w:t>tipurilor</w:t>
            </w:r>
            <w:proofErr w:type="spellEnd"/>
            <w:r>
              <w:rPr>
                <w:color w:val="333333"/>
                <w:lang w:eastAsia="ru-RU"/>
              </w:rPr>
              <w:t xml:space="preserve"> de  </w:t>
            </w:r>
            <w:proofErr w:type="spellStart"/>
            <w:r>
              <w:rPr>
                <w:color w:val="333333"/>
                <w:lang w:eastAsia="ru-RU"/>
              </w:rPr>
              <w:t>produse</w:t>
            </w:r>
            <w:proofErr w:type="spellEnd"/>
            <w:r>
              <w:rPr>
                <w:color w:val="333333"/>
                <w:lang w:eastAsia="ru-RU"/>
              </w:rPr>
              <w:t xml:space="preserve"> cu </w:t>
            </w:r>
            <w:proofErr w:type="spellStart"/>
            <w:r>
              <w:rPr>
                <w:color w:val="333333"/>
                <w:lang w:eastAsia="ru-RU"/>
              </w:rPr>
              <w:t>utilizarea</w:t>
            </w:r>
            <w:proofErr w:type="spellEnd"/>
            <w:r>
              <w:rPr>
                <w:color w:val="333333"/>
                <w:lang w:eastAsia="ru-RU"/>
              </w:rPr>
              <w:t xml:space="preserve"> </w:t>
            </w:r>
            <w:proofErr w:type="spellStart"/>
            <w:r>
              <w:rPr>
                <w:color w:val="333333"/>
                <w:lang w:eastAsia="ru-RU"/>
              </w:rPr>
              <w:t>ima</w:t>
            </w:r>
            <w:r w:rsidR="007E56EE">
              <w:rPr>
                <w:color w:val="333333"/>
                <w:lang w:eastAsia="ru-RU"/>
              </w:rPr>
              <w:t>g</w:t>
            </w:r>
            <w:r>
              <w:rPr>
                <w:color w:val="333333"/>
                <w:lang w:eastAsia="ru-RU"/>
              </w:rPr>
              <w:t>inilor</w:t>
            </w:r>
            <w:proofErr w:type="spellEnd"/>
            <w:r>
              <w:rPr>
                <w:color w:val="333333"/>
                <w:lang w:eastAsia="ru-RU"/>
              </w:rPr>
              <w:t xml:space="preserve"> </w:t>
            </w:r>
            <w:proofErr w:type="spellStart"/>
            <w:r>
              <w:rPr>
                <w:color w:val="333333"/>
                <w:lang w:eastAsia="ru-RU"/>
              </w:rPr>
              <w:t>pieselor</w:t>
            </w:r>
            <w:proofErr w:type="spellEnd"/>
            <w:r>
              <w:rPr>
                <w:color w:val="333333"/>
                <w:lang w:eastAsia="ru-RU"/>
              </w:rPr>
              <w:t xml:space="preserve"> </w:t>
            </w:r>
            <w:proofErr w:type="spellStart"/>
            <w:r>
              <w:rPr>
                <w:color w:val="333333"/>
                <w:lang w:eastAsia="ru-RU"/>
              </w:rPr>
              <w:t>și</w:t>
            </w:r>
            <w:proofErr w:type="spellEnd"/>
            <w:r>
              <w:rPr>
                <w:color w:val="333333"/>
                <w:lang w:eastAsia="ru-RU"/>
              </w:rPr>
              <w:t xml:space="preserve"> ale </w:t>
            </w:r>
            <w:proofErr w:type="spellStart"/>
            <w:r>
              <w:rPr>
                <w:color w:val="333333"/>
                <w:lang w:eastAsia="ru-RU"/>
              </w:rPr>
              <w:t>colecțiilor</w:t>
            </w:r>
            <w:proofErr w:type="spellEnd"/>
            <w:r>
              <w:rPr>
                <w:color w:val="333333"/>
                <w:lang w:eastAsia="ru-RU"/>
              </w:rPr>
              <w:t xml:space="preserve"> </w:t>
            </w:r>
            <w:proofErr w:type="spellStart"/>
            <w:r>
              <w:rPr>
                <w:color w:val="333333"/>
                <w:lang w:eastAsia="ru-RU"/>
              </w:rPr>
              <w:t>muzeale</w:t>
            </w:r>
            <w:proofErr w:type="spellEnd"/>
            <w:r>
              <w:rPr>
                <w:color w:val="333333"/>
                <w:lang w:eastAsia="ru-RU"/>
              </w:rPr>
              <w:t xml:space="preserve">, ale </w:t>
            </w:r>
            <w:proofErr w:type="spellStart"/>
            <w:r>
              <w:rPr>
                <w:color w:val="333333"/>
                <w:lang w:eastAsia="ru-RU"/>
              </w:rPr>
              <w:t>edificiilor</w:t>
            </w:r>
            <w:proofErr w:type="spellEnd"/>
            <w:r>
              <w:rPr>
                <w:color w:val="333333"/>
                <w:lang w:eastAsia="ru-RU"/>
              </w:rPr>
              <w:t xml:space="preserve"> </w:t>
            </w:r>
            <w:proofErr w:type="spellStart"/>
            <w:r>
              <w:rPr>
                <w:color w:val="333333"/>
                <w:lang w:eastAsia="ru-RU"/>
              </w:rPr>
              <w:t>muzeelor</w:t>
            </w:r>
            <w:proofErr w:type="spellEnd"/>
            <w:r>
              <w:rPr>
                <w:color w:val="333333"/>
                <w:lang w:eastAsia="ru-RU"/>
              </w:rPr>
              <w:t xml:space="preserve">, ale </w:t>
            </w:r>
            <w:proofErr w:type="spellStart"/>
            <w:r>
              <w:rPr>
                <w:color w:val="333333"/>
                <w:lang w:eastAsia="ru-RU"/>
              </w:rPr>
              <w:t>obiectelor</w:t>
            </w:r>
            <w:proofErr w:type="spellEnd"/>
            <w:r>
              <w:rPr>
                <w:color w:val="333333"/>
                <w:lang w:eastAsia="ru-RU"/>
              </w:rPr>
              <w:t xml:space="preserve"> </w:t>
            </w:r>
            <w:proofErr w:type="spellStart"/>
            <w:r>
              <w:rPr>
                <w:color w:val="333333"/>
                <w:lang w:eastAsia="ru-RU"/>
              </w:rPr>
              <w:t>amplasate</w:t>
            </w:r>
            <w:proofErr w:type="spellEnd"/>
            <w:r>
              <w:rPr>
                <w:color w:val="333333"/>
                <w:lang w:eastAsia="ru-RU"/>
              </w:rPr>
              <w:t xml:space="preserve"> </w:t>
            </w:r>
            <w:proofErr w:type="spellStart"/>
            <w:r>
              <w:rPr>
                <w:color w:val="333333"/>
                <w:lang w:eastAsia="ru-RU"/>
              </w:rPr>
              <w:t>pe</w:t>
            </w:r>
            <w:proofErr w:type="spellEnd"/>
            <w:r>
              <w:rPr>
                <w:color w:val="333333"/>
                <w:lang w:eastAsia="ru-RU"/>
              </w:rPr>
              <w:t xml:space="preserve"> </w:t>
            </w:r>
            <w:proofErr w:type="spellStart"/>
            <w:r>
              <w:rPr>
                <w:color w:val="333333"/>
                <w:lang w:eastAsia="ru-RU"/>
              </w:rPr>
              <w:t>teritoriul</w:t>
            </w:r>
            <w:proofErr w:type="spellEnd"/>
            <w:r>
              <w:rPr>
                <w:color w:val="333333"/>
                <w:lang w:eastAsia="ru-RU"/>
              </w:rPr>
              <w:t xml:space="preserve"> </w:t>
            </w:r>
            <w:proofErr w:type="spellStart"/>
            <w:r>
              <w:rPr>
                <w:color w:val="333333"/>
                <w:lang w:eastAsia="ru-RU"/>
              </w:rPr>
              <w:t>muzeelor</w:t>
            </w:r>
            <w:proofErr w:type="spellEnd"/>
            <w:r>
              <w:rPr>
                <w:color w:val="333333"/>
                <w:lang w:eastAsia="ru-RU"/>
              </w:rPr>
              <w:t xml:space="preserve">, cu </w:t>
            </w:r>
            <w:proofErr w:type="spellStart"/>
            <w:r>
              <w:rPr>
                <w:color w:val="333333"/>
                <w:lang w:eastAsia="ru-RU"/>
              </w:rPr>
              <w:t>utilizarea</w:t>
            </w:r>
            <w:proofErr w:type="spellEnd"/>
            <w:r>
              <w:rPr>
                <w:color w:val="333333"/>
                <w:lang w:eastAsia="ru-RU"/>
              </w:rPr>
              <w:t xml:space="preserve"> </w:t>
            </w:r>
            <w:proofErr w:type="spellStart"/>
            <w:r>
              <w:rPr>
                <w:color w:val="333333"/>
                <w:lang w:eastAsia="ru-RU"/>
              </w:rPr>
              <w:t>denumirilor</w:t>
            </w:r>
            <w:proofErr w:type="spellEnd"/>
            <w:r>
              <w:rPr>
                <w:color w:val="333333"/>
                <w:lang w:eastAsia="ru-RU"/>
              </w:rPr>
              <w:t xml:space="preserve"> </w:t>
            </w:r>
            <w:proofErr w:type="spellStart"/>
            <w:r>
              <w:rPr>
                <w:color w:val="333333"/>
                <w:lang w:eastAsia="ru-RU"/>
              </w:rPr>
              <w:t>și</w:t>
            </w:r>
            <w:proofErr w:type="spellEnd"/>
            <w:r>
              <w:rPr>
                <w:color w:val="333333"/>
                <w:lang w:eastAsia="ru-RU"/>
              </w:rPr>
              <w:t xml:space="preserve"> a </w:t>
            </w:r>
            <w:proofErr w:type="spellStart"/>
            <w:r>
              <w:rPr>
                <w:color w:val="333333"/>
                <w:lang w:eastAsia="ru-RU"/>
              </w:rPr>
              <w:t>simbolurilor</w:t>
            </w:r>
            <w:proofErr w:type="spellEnd"/>
            <w:r>
              <w:rPr>
                <w:color w:val="333333"/>
                <w:lang w:eastAsia="ru-RU"/>
              </w:rPr>
              <w:t xml:space="preserve"> </w:t>
            </w:r>
            <w:proofErr w:type="spellStart"/>
            <w:r>
              <w:rPr>
                <w:color w:val="333333"/>
                <w:lang w:eastAsia="ru-RU"/>
              </w:rPr>
              <w:t>muzeelor</w:t>
            </w:r>
            <w:proofErr w:type="spellEnd"/>
            <w:r>
              <w:rPr>
                <w:color w:val="333333"/>
                <w:lang w:eastAsia="ru-RU"/>
              </w:rPr>
              <w:t xml:space="preserve">, </w:t>
            </w:r>
            <w:proofErr w:type="spellStart"/>
            <w:r>
              <w:rPr>
                <w:color w:val="333333"/>
                <w:lang w:eastAsia="ru-RU"/>
              </w:rPr>
              <w:t>precum</w:t>
            </w:r>
            <w:proofErr w:type="spellEnd"/>
            <w:r>
              <w:rPr>
                <w:color w:val="333333"/>
                <w:lang w:eastAsia="ru-RU"/>
              </w:rPr>
              <w:t xml:space="preserve"> </w:t>
            </w:r>
            <w:proofErr w:type="spellStart"/>
            <w:r>
              <w:rPr>
                <w:color w:val="333333"/>
                <w:lang w:eastAsia="ru-RU"/>
              </w:rPr>
              <w:t>și</w:t>
            </w:r>
            <w:proofErr w:type="spellEnd"/>
            <w:r>
              <w:rPr>
                <w:color w:val="333333"/>
                <w:lang w:eastAsia="ru-RU"/>
              </w:rPr>
              <w:t xml:space="preserve"> din </w:t>
            </w:r>
            <w:proofErr w:type="spellStart"/>
            <w:r>
              <w:rPr>
                <w:color w:val="333333"/>
                <w:lang w:eastAsia="ru-RU"/>
              </w:rPr>
              <w:t>proiecte</w:t>
            </w:r>
            <w:proofErr w:type="spellEnd"/>
            <w:r>
              <w:rPr>
                <w:color w:val="333333"/>
                <w:lang w:eastAsia="ru-RU"/>
              </w:rPr>
              <w:t xml:space="preserve"> </w:t>
            </w:r>
            <w:proofErr w:type="spellStart"/>
            <w:r>
              <w:rPr>
                <w:color w:val="333333"/>
                <w:lang w:eastAsia="ru-RU"/>
              </w:rPr>
              <w:t>și</w:t>
            </w:r>
            <w:proofErr w:type="spellEnd"/>
            <w:r>
              <w:rPr>
                <w:color w:val="333333"/>
                <w:lang w:eastAsia="ru-RU"/>
              </w:rPr>
              <w:t xml:space="preserve"> </w:t>
            </w:r>
            <w:proofErr w:type="spellStart"/>
            <w:r>
              <w:rPr>
                <w:color w:val="333333"/>
                <w:lang w:eastAsia="ru-RU"/>
              </w:rPr>
              <w:t>alte</w:t>
            </w:r>
            <w:proofErr w:type="spellEnd"/>
            <w:r>
              <w:rPr>
                <w:color w:val="333333"/>
                <w:lang w:eastAsia="ru-RU"/>
              </w:rPr>
              <w:t xml:space="preserve"> </w:t>
            </w:r>
            <w:proofErr w:type="spellStart"/>
            <w:r>
              <w:rPr>
                <w:color w:val="333333"/>
                <w:lang w:eastAsia="ru-RU"/>
              </w:rPr>
              <w:t>activități</w:t>
            </w:r>
            <w:proofErr w:type="spellEnd"/>
            <w:r>
              <w:rPr>
                <w:color w:val="333333"/>
                <w:lang w:eastAsia="ru-RU"/>
              </w:rPr>
              <w:t xml:space="preserve"> </w:t>
            </w:r>
            <w:proofErr w:type="spellStart"/>
            <w:r>
              <w:rPr>
                <w:color w:val="333333"/>
                <w:lang w:eastAsia="ru-RU"/>
              </w:rPr>
              <w:t>legale</w:t>
            </w:r>
            <w:proofErr w:type="spellEnd"/>
            <w:r>
              <w:rPr>
                <w:color w:val="333333"/>
                <w:lang w:eastAsia="ru-RU"/>
              </w:rPr>
              <w:t xml:space="preserve">, </w:t>
            </w:r>
            <w:proofErr w:type="spellStart"/>
            <w:r w:rsidR="007E56EE">
              <w:rPr>
                <w:color w:val="333333"/>
                <w:lang w:eastAsia="ru-RU"/>
              </w:rPr>
              <w:t>inclusiv</w:t>
            </w:r>
            <w:proofErr w:type="spellEnd"/>
            <w:r>
              <w:rPr>
                <w:color w:val="333333"/>
                <w:lang w:eastAsia="ru-RU"/>
              </w:rPr>
              <w:t xml:space="preserve"> din </w:t>
            </w:r>
            <w:proofErr w:type="spellStart"/>
            <w:r>
              <w:rPr>
                <w:color w:val="333333"/>
                <w:lang w:eastAsia="ru-RU"/>
              </w:rPr>
              <w:t>darea</w:t>
            </w:r>
            <w:proofErr w:type="spellEnd"/>
            <w:r>
              <w:rPr>
                <w:color w:val="333333"/>
                <w:lang w:eastAsia="ru-RU"/>
              </w:rPr>
              <w:t xml:space="preserve"> </w:t>
            </w:r>
            <w:proofErr w:type="spellStart"/>
            <w:r>
              <w:rPr>
                <w:color w:val="333333"/>
                <w:lang w:eastAsia="ru-RU"/>
              </w:rPr>
              <w:t>în</w:t>
            </w:r>
            <w:proofErr w:type="spellEnd"/>
            <w:r>
              <w:rPr>
                <w:color w:val="333333"/>
                <w:lang w:eastAsia="ru-RU"/>
              </w:rPr>
              <w:t xml:space="preserve"> </w:t>
            </w:r>
            <w:proofErr w:type="spellStart"/>
            <w:r>
              <w:rPr>
                <w:color w:val="333333"/>
                <w:lang w:eastAsia="ru-RU"/>
              </w:rPr>
              <w:t>arendă</w:t>
            </w:r>
            <w:proofErr w:type="spellEnd"/>
            <w:r>
              <w:rPr>
                <w:color w:val="333333"/>
                <w:lang w:eastAsia="ru-RU"/>
              </w:rPr>
              <w:t xml:space="preserve"> a </w:t>
            </w:r>
            <w:proofErr w:type="spellStart"/>
            <w:r>
              <w:rPr>
                <w:color w:val="333333"/>
                <w:lang w:eastAsia="ru-RU"/>
              </w:rPr>
              <w:t>spațiilor</w:t>
            </w:r>
            <w:proofErr w:type="spellEnd"/>
            <w:r>
              <w:rPr>
                <w:color w:val="333333"/>
                <w:lang w:eastAsia="ru-RU"/>
              </w:rPr>
              <w:t>.</w:t>
            </w:r>
          </w:p>
          <w:p w14:paraId="516C2EE3" w14:textId="3C142829" w:rsidR="0027301F" w:rsidRPr="007E56EE" w:rsidRDefault="000452A9" w:rsidP="007E56EE">
            <w:pPr>
              <w:shd w:val="clear" w:color="auto" w:fill="FFFFFF"/>
              <w:jc w:val="both"/>
              <w:rPr>
                <w:rStyle w:val="a7"/>
                <w:b w:val="0"/>
                <w:bCs w:val="0"/>
                <w:color w:val="333333"/>
                <w:lang w:val="it-IT" w:eastAsia="ru-RU"/>
              </w:rPr>
            </w:pPr>
            <w:r w:rsidRPr="00C52353">
              <w:rPr>
                <w:b/>
                <w:color w:val="333333"/>
                <w:lang w:val="it-IT" w:eastAsia="ru-RU"/>
              </w:rPr>
              <w:t xml:space="preserve"> </w:t>
            </w:r>
            <w:r w:rsidR="00677785" w:rsidRPr="00C52353">
              <w:rPr>
                <w:b/>
                <w:color w:val="333333"/>
                <w:lang w:val="it-IT" w:eastAsia="ru-RU"/>
              </w:rPr>
              <w:t xml:space="preserve">(3) </w:t>
            </w:r>
            <w:r w:rsidR="00677785" w:rsidRPr="00C52353">
              <w:rPr>
                <w:color w:val="333333"/>
                <w:lang w:val="it-IT" w:eastAsia="ru-RU"/>
              </w:rPr>
              <w:t xml:space="preserve">Prețurile și tarifele pentru serviciile oferite de muzeele publice sunt stabilite de </w:t>
            </w:r>
            <w:r w:rsidR="00677785" w:rsidRPr="00C52353">
              <w:rPr>
                <w:b/>
                <w:color w:val="333333"/>
                <w:lang w:val="it-IT" w:eastAsia="ru-RU"/>
              </w:rPr>
              <w:t xml:space="preserve">către </w:t>
            </w:r>
            <w:r w:rsidR="009632CA" w:rsidRPr="00C52353">
              <w:rPr>
                <w:b/>
                <w:color w:val="333333"/>
                <w:lang w:val="it-IT" w:eastAsia="ru-RU"/>
              </w:rPr>
              <w:t>acestea și aprobate de fondator</w:t>
            </w:r>
            <w:r w:rsidR="00677785" w:rsidRPr="00C52353">
              <w:rPr>
                <w:b/>
                <w:color w:val="333333"/>
                <w:lang w:val="it-IT" w:eastAsia="ru-RU"/>
              </w:rPr>
              <w:t xml:space="preserve">, </w:t>
            </w:r>
            <w:r w:rsidR="00677785" w:rsidRPr="00C52353">
              <w:rPr>
                <w:color w:val="333333"/>
                <w:lang w:val="it-IT" w:eastAsia="ru-RU"/>
              </w:rPr>
              <w:t>în cazul instituțiilor din subordinea aut</w:t>
            </w:r>
            <w:r w:rsidR="0067217C" w:rsidRPr="00C52353">
              <w:rPr>
                <w:color w:val="333333"/>
                <w:lang w:val="it-IT" w:eastAsia="ru-RU"/>
              </w:rPr>
              <w:t>o</w:t>
            </w:r>
            <w:r w:rsidR="00677785" w:rsidRPr="00C52353">
              <w:rPr>
                <w:color w:val="333333"/>
                <w:lang w:val="it-IT" w:eastAsia="ru-RU"/>
              </w:rPr>
              <w:t>rităților publice centrale, sau de către administrația autorităților publice locale, în cazul muzeelor din subordinea acestora.</w:t>
            </w:r>
          </w:p>
        </w:tc>
      </w:tr>
      <w:tr w:rsidR="00382A6A" w:rsidRPr="00C52353" w14:paraId="520EF688" w14:textId="77777777" w:rsidTr="001D622F">
        <w:trPr>
          <w:trHeight w:val="450"/>
        </w:trPr>
        <w:tc>
          <w:tcPr>
            <w:tcW w:w="675" w:type="dxa"/>
            <w:tcBorders>
              <w:bottom w:val="single" w:sz="4" w:space="0" w:color="auto"/>
            </w:tcBorders>
          </w:tcPr>
          <w:p w14:paraId="6FF41F17" w14:textId="1FA5B526" w:rsidR="00382A6A" w:rsidRPr="00C52353" w:rsidRDefault="00382A6A" w:rsidP="00A02302">
            <w:pPr>
              <w:rPr>
                <w:b/>
                <w:lang w:val="ro-RO"/>
              </w:rPr>
            </w:pPr>
            <w:r w:rsidRPr="00C52353">
              <w:rPr>
                <w:b/>
                <w:lang w:val="ro-RO"/>
              </w:rPr>
              <w:t>17.</w:t>
            </w:r>
          </w:p>
        </w:tc>
        <w:tc>
          <w:tcPr>
            <w:tcW w:w="7371" w:type="dxa"/>
            <w:gridSpan w:val="3"/>
            <w:tcBorders>
              <w:bottom w:val="single" w:sz="4" w:space="0" w:color="auto"/>
            </w:tcBorders>
          </w:tcPr>
          <w:p w14:paraId="35301D4D" w14:textId="77777777" w:rsidR="00382A6A" w:rsidRPr="00C52353" w:rsidRDefault="00382A6A" w:rsidP="00A822B0">
            <w:pPr>
              <w:rPr>
                <w:rStyle w:val="a7"/>
                <w:b w:val="0"/>
                <w:bCs w:val="0"/>
                <w:shd w:val="clear" w:color="auto" w:fill="FFFFFF"/>
              </w:rPr>
            </w:pPr>
            <w:proofErr w:type="spellStart"/>
            <w:r w:rsidRPr="00C52353">
              <w:rPr>
                <w:rStyle w:val="a7"/>
                <w:b w:val="0"/>
                <w:bCs w:val="0"/>
                <w:shd w:val="clear" w:color="auto" w:fill="FFFFFF"/>
              </w:rPr>
              <w:t>Capitolul</w:t>
            </w:r>
            <w:proofErr w:type="spellEnd"/>
            <w:r w:rsidRPr="00C52353">
              <w:rPr>
                <w:rStyle w:val="a7"/>
                <w:b w:val="0"/>
                <w:bCs w:val="0"/>
                <w:shd w:val="clear" w:color="auto" w:fill="FFFFFF"/>
              </w:rPr>
              <w:t xml:space="preserve"> VI</w:t>
            </w:r>
          </w:p>
          <w:p w14:paraId="0359A00F" w14:textId="11E0EDB7" w:rsidR="00382A6A" w:rsidRPr="00C52353" w:rsidRDefault="00382A6A" w:rsidP="00382A6A">
            <w:pPr>
              <w:shd w:val="clear" w:color="auto" w:fill="FFFFFF"/>
              <w:jc w:val="both"/>
              <w:rPr>
                <w:b/>
                <w:bCs/>
                <w:color w:val="333333"/>
                <w:lang w:val="it-IT" w:eastAsia="ru-RU"/>
              </w:rPr>
            </w:pPr>
            <w:r w:rsidRPr="00C52353">
              <w:rPr>
                <w:b/>
                <w:bCs/>
              </w:rPr>
              <w:t>ADMINISTRAREA</w:t>
            </w:r>
            <w:r w:rsidRPr="00C52353">
              <w:rPr>
                <w:rStyle w:val="a7"/>
                <w:b w:val="0"/>
                <w:bCs w:val="0"/>
                <w:shd w:val="clear" w:color="auto" w:fill="FFFFFF"/>
              </w:rPr>
              <w:t xml:space="preserve"> </w:t>
            </w:r>
            <w:r w:rsidRPr="00C52353">
              <w:rPr>
                <w:rStyle w:val="a7"/>
                <w:shd w:val="clear" w:color="auto" w:fill="FFFFFF"/>
              </w:rPr>
              <w:t>MUZEELOR</w:t>
            </w:r>
          </w:p>
        </w:tc>
        <w:tc>
          <w:tcPr>
            <w:tcW w:w="6980" w:type="dxa"/>
            <w:tcBorders>
              <w:bottom w:val="single" w:sz="4" w:space="0" w:color="auto"/>
            </w:tcBorders>
          </w:tcPr>
          <w:p w14:paraId="7D0C37AE" w14:textId="77777777" w:rsidR="00382A6A" w:rsidRPr="00C52353" w:rsidRDefault="00382A6A" w:rsidP="00A822B0">
            <w:pPr>
              <w:tabs>
                <w:tab w:val="num" w:pos="360"/>
              </w:tabs>
              <w:jc w:val="both"/>
              <w:rPr>
                <w:b/>
                <w:bCs/>
                <w:lang w:val="it-IT"/>
              </w:rPr>
            </w:pPr>
            <w:r w:rsidRPr="00C52353">
              <w:rPr>
                <w:rStyle w:val="a7"/>
                <w:b w:val="0"/>
                <w:bCs w:val="0"/>
                <w:shd w:val="clear" w:color="auto" w:fill="FFFFFF"/>
                <w:lang w:val="it-IT"/>
              </w:rPr>
              <w:t>Capitolul VI</w:t>
            </w:r>
          </w:p>
          <w:p w14:paraId="205E05BD" w14:textId="58C102E0" w:rsidR="00382A6A" w:rsidRPr="00C52353" w:rsidRDefault="00382A6A" w:rsidP="00382A6A">
            <w:pPr>
              <w:shd w:val="clear" w:color="auto" w:fill="FFFFFF"/>
              <w:jc w:val="both"/>
              <w:rPr>
                <w:b/>
                <w:bCs/>
                <w:color w:val="333333"/>
                <w:lang w:val="it-IT" w:eastAsia="ru-RU"/>
              </w:rPr>
            </w:pPr>
            <w:r w:rsidRPr="00C52353">
              <w:rPr>
                <w:b/>
                <w:lang w:val="it-IT"/>
              </w:rPr>
              <w:t>PERSONALUL ȘI ADMINISTRAREA MUZEELOR</w:t>
            </w:r>
          </w:p>
        </w:tc>
      </w:tr>
      <w:tr w:rsidR="00382A6A" w:rsidRPr="00C52353" w14:paraId="78132867" w14:textId="77777777" w:rsidTr="00433D0E">
        <w:trPr>
          <w:trHeight w:val="380"/>
        </w:trPr>
        <w:tc>
          <w:tcPr>
            <w:tcW w:w="675" w:type="dxa"/>
            <w:tcBorders>
              <w:top w:val="single" w:sz="4" w:space="0" w:color="auto"/>
            </w:tcBorders>
          </w:tcPr>
          <w:p w14:paraId="367D004F" w14:textId="0E5A32F8" w:rsidR="00382A6A" w:rsidRPr="00C52353" w:rsidRDefault="00382A6A" w:rsidP="00A02302">
            <w:pPr>
              <w:rPr>
                <w:b/>
                <w:lang w:val="ro-RO"/>
              </w:rPr>
            </w:pPr>
            <w:r w:rsidRPr="00C52353">
              <w:rPr>
                <w:b/>
                <w:lang w:val="ro-RO"/>
              </w:rPr>
              <w:t>18.</w:t>
            </w:r>
          </w:p>
        </w:tc>
        <w:tc>
          <w:tcPr>
            <w:tcW w:w="14351" w:type="dxa"/>
            <w:gridSpan w:val="4"/>
            <w:tcBorders>
              <w:top w:val="single" w:sz="4" w:space="0" w:color="auto"/>
            </w:tcBorders>
          </w:tcPr>
          <w:p w14:paraId="2DA39836" w14:textId="1A98F172" w:rsidR="00382A6A" w:rsidRPr="00C52353" w:rsidRDefault="00382A6A" w:rsidP="00A02302">
            <w:pPr>
              <w:tabs>
                <w:tab w:val="num" w:pos="360"/>
              </w:tabs>
              <w:ind w:firstLine="34"/>
              <w:jc w:val="both"/>
              <w:rPr>
                <w:lang w:val="it-IT"/>
              </w:rPr>
            </w:pPr>
            <w:r w:rsidRPr="00C52353">
              <w:rPr>
                <w:b/>
                <w:bCs/>
                <w:lang w:val="it-IT"/>
              </w:rPr>
              <w:t>Articolul 19. </w:t>
            </w:r>
            <w:r w:rsidRPr="00C52353">
              <w:rPr>
                <w:lang w:val="it-IT"/>
              </w:rPr>
              <w:t>Conducerea şi personalul muzeelor</w:t>
            </w:r>
          </w:p>
        </w:tc>
      </w:tr>
      <w:tr w:rsidR="00382A6A" w:rsidRPr="00C52353" w14:paraId="4173B42F" w14:textId="77777777" w:rsidTr="001D622F">
        <w:tc>
          <w:tcPr>
            <w:tcW w:w="675" w:type="dxa"/>
          </w:tcPr>
          <w:p w14:paraId="120200FD" w14:textId="77777777" w:rsidR="00382A6A" w:rsidRPr="00C52353" w:rsidRDefault="00382A6A" w:rsidP="00A02302">
            <w:pPr>
              <w:rPr>
                <w:b/>
                <w:lang w:val="ro-RO"/>
              </w:rPr>
            </w:pPr>
          </w:p>
        </w:tc>
        <w:tc>
          <w:tcPr>
            <w:tcW w:w="7371" w:type="dxa"/>
            <w:gridSpan w:val="3"/>
          </w:tcPr>
          <w:p w14:paraId="71ECB044" w14:textId="5DD0F532" w:rsidR="00382A6A" w:rsidRPr="00C52353" w:rsidRDefault="00382A6A" w:rsidP="001D385E">
            <w:pPr>
              <w:shd w:val="clear" w:color="auto" w:fill="FFFFFF"/>
              <w:rPr>
                <w:lang w:val="it-IT" w:eastAsia="ru-RU"/>
              </w:rPr>
            </w:pPr>
            <w:r w:rsidRPr="00C52353">
              <w:rPr>
                <w:b/>
                <w:bCs/>
                <w:lang w:val="it-IT" w:eastAsia="ru-RU"/>
              </w:rPr>
              <w:t xml:space="preserve">(1) </w:t>
            </w:r>
            <w:r w:rsidRPr="00956746">
              <w:rPr>
                <w:bCs/>
                <w:lang w:val="it-IT" w:eastAsia="ru-RU"/>
              </w:rPr>
              <w:t>Funcţionarea muzeelor publice este asigurată de către personalul</w:t>
            </w:r>
            <w:r w:rsidRPr="00C52353">
              <w:rPr>
                <w:b/>
                <w:bCs/>
                <w:lang w:val="it-IT" w:eastAsia="ru-RU"/>
              </w:rPr>
              <w:t xml:space="preserve"> </w:t>
            </w:r>
            <w:r w:rsidRPr="00956746">
              <w:rPr>
                <w:bCs/>
                <w:lang w:val="it-IT" w:eastAsia="ru-RU"/>
              </w:rPr>
              <w:t>de</w:t>
            </w:r>
            <w:r w:rsidRPr="00C52353">
              <w:rPr>
                <w:b/>
                <w:bCs/>
                <w:lang w:val="it-IT" w:eastAsia="ru-RU"/>
              </w:rPr>
              <w:t xml:space="preserve"> conducere, personalul de specialitate şi personalul de întreţinere.</w:t>
            </w:r>
            <w:r w:rsidRPr="00C52353">
              <w:rPr>
                <w:b/>
                <w:bCs/>
                <w:lang w:val="it-IT" w:eastAsia="ru-RU"/>
              </w:rPr>
              <w:br/>
            </w:r>
          </w:p>
          <w:p w14:paraId="2033100D" w14:textId="18BB3283" w:rsidR="00382A6A" w:rsidRPr="00C52353" w:rsidRDefault="00382A6A" w:rsidP="00FA05DB">
            <w:pPr>
              <w:shd w:val="clear" w:color="auto" w:fill="FFFFFF"/>
              <w:rPr>
                <w:b/>
                <w:bCs/>
                <w:lang w:val="it-IT" w:eastAsia="ru-RU"/>
              </w:rPr>
            </w:pPr>
            <w:r w:rsidRPr="00C52353">
              <w:rPr>
                <w:b/>
                <w:bCs/>
                <w:lang w:val="it-IT" w:eastAsia="ru-RU"/>
              </w:rPr>
              <w:lastRenderedPageBreak/>
              <w:t xml:space="preserve">(5) </w:t>
            </w:r>
            <w:r w:rsidRPr="00956746">
              <w:rPr>
                <w:bCs/>
                <w:lang w:val="it-IT" w:eastAsia="ru-RU"/>
              </w:rPr>
              <w:t>Angajarea personalului de specialitate în muzeele aflate în proprietate publică se face prin concurs organizat de</w:t>
            </w:r>
            <w:r w:rsidRPr="00C52353">
              <w:rPr>
                <w:b/>
                <w:bCs/>
                <w:lang w:val="it-IT" w:eastAsia="ru-RU"/>
              </w:rPr>
              <w:t>:</w:t>
            </w:r>
          </w:p>
          <w:p w14:paraId="61FB7333" w14:textId="77777777" w:rsidR="00382A6A" w:rsidRPr="00C52353" w:rsidRDefault="00382A6A" w:rsidP="00A02302">
            <w:pPr>
              <w:shd w:val="clear" w:color="auto" w:fill="FFFFFF"/>
              <w:ind w:firstLine="709"/>
              <w:rPr>
                <w:b/>
                <w:bCs/>
                <w:lang w:val="it-IT" w:eastAsia="ru-RU"/>
              </w:rPr>
            </w:pPr>
            <w:r w:rsidRPr="00C52353">
              <w:rPr>
                <w:b/>
                <w:bCs/>
                <w:lang w:val="it-IT" w:eastAsia="ru-RU"/>
              </w:rPr>
              <w:t>a) conducerea muzeului;</w:t>
            </w:r>
          </w:p>
          <w:p w14:paraId="067F5960" w14:textId="77777777" w:rsidR="00382A6A" w:rsidRPr="00C52353" w:rsidRDefault="00382A6A" w:rsidP="00A02302">
            <w:pPr>
              <w:shd w:val="clear" w:color="auto" w:fill="FFFFFF"/>
              <w:ind w:firstLine="709"/>
              <w:rPr>
                <w:b/>
                <w:bCs/>
                <w:lang w:val="it-IT" w:eastAsia="ru-RU"/>
              </w:rPr>
            </w:pPr>
            <w:r w:rsidRPr="00C52353">
              <w:rPr>
                <w:b/>
                <w:bCs/>
                <w:lang w:val="it-IT" w:eastAsia="ru-RU"/>
              </w:rPr>
              <w:t>b) administratori, în cazul muzeelor instituționale.</w:t>
            </w:r>
          </w:p>
          <w:p w14:paraId="6EB2D599" w14:textId="77777777" w:rsidR="00382A6A" w:rsidRPr="00C52353" w:rsidRDefault="00382A6A" w:rsidP="00FA05DB">
            <w:pPr>
              <w:shd w:val="clear" w:color="auto" w:fill="FFFFFF"/>
              <w:rPr>
                <w:lang w:val="it-IT" w:eastAsia="ru-RU"/>
              </w:rPr>
            </w:pPr>
          </w:p>
          <w:p w14:paraId="008ADA7D" w14:textId="77777777" w:rsidR="00382A6A" w:rsidRPr="00C52353" w:rsidRDefault="00382A6A" w:rsidP="001D385E">
            <w:pPr>
              <w:shd w:val="clear" w:color="auto" w:fill="FFFFFF"/>
              <w:rPr>
                <w:shd w:val="clear" w:color="auto" w:fill="FFFFFF"/>
                <w:lang w:val="it-IT"/>
              </w:rPr>
            </w:pPr>
          </w:p>
        </w:tc>
        <w:tc>
          <w:tcPr>
            <w:tcW w:w="6980" w:type="dxa"/>
          </w:tcPr>
          <w:p w14:paraId="07895B48" w14:textId="2338C08C" w:rsidR="00382A6A" w:rsidRPr="00C52353" w:rsidRDefault="00382A6A" w:rsidP="003226BF">
            <w:pPr>
              <w:shd w:val="clear" w:color="auto" w:fill="FFFFFF"/>
              <w:rPr>
                <w:lang w:val="it-IT" w:eastAsia="ru-RU"/>
              </w:rPr>
            </w:pPr>
            <w:r w:rsidRPr="00C52353">
              <w:rPr>
                <w:b/>
                <w:bCs/>
                <w:lang w:val="ro-RO"/>
              </w:rPr>
              <w:lastRenderedPageBreak/>
              <w:t xml:space="preserve">(1) </w:t>
            </w:r>
            <w:r w:rsidRPr="00956746">
              <w:rPr>
                <w:bCs/>
                <w:lang w:val="ro-RO"/>
              </w:rPr>
              <w:t>Funcţionarea muzeelor publice este asigurată de către personalul de</w:t>
            </w:r>
            <w:r w:rsidRPr="00C52353">
              <w:rPr>
                <w:b/>
                <w:bCs/>
                <w:lang w:val="ro-RO"/>
              </w:rPr>
              <w:t xml:space="preserve"> specialitate, de deservire tehnică și auxiliar.</w:t>
            </w:r>
            <w:r w:rsidRPr="00C52353">
              <w:rPr>
                <w:lang w:val="it-IT" w:eastAsia="ru-RU"/>
              </w:rPr>
              <w:br/>
            </w:r>
          </w:p>
          <w:p w14:paraId="69C87F64" w14:textId="7568B28B" w:rsidR="00382A6A" w:rsidRPr="00C52353" w:rsidRDefault="00382A6A" w:rsidP="00922F81">
            <w:pPr>
              <w:shd w:val="clear" w:color="auto" w:fill="FFFFFF"/>
              <w:rPr>
                <w:b/>
                <w:bCs/>
                <w:lang w:val="it-IT"/>
              </w:rPr>
            </w:pPr>
            <w:r w:rsidRPr="00C52353">
              <w:rPr>
                <w:b/>
                <w:bCs/>
                <w:lang w:val="ro-RO"/>
              </w:rPr>
              <w:lastRenderedPageBreak/>
              <w:t xml:space="preserve"> (5) </w:t>
            </w:r>
            <w:r w:rsidRPr="00956746">
              <w:rPr>
                <w:bCs/>
                <w:lang w:val="ro-RO"/>
              </w:rPr>
              <w:t xml:space="preserve">Angajarea personalului de specialitate în muzeele cu statut de instituții publice se face </w:t>
            </w:r>
            <w:r w:rsidRPr="00956746">
              <w:rPr>
                <w:bCs/>
                <w:lang w:val="it-IT"/>
              </w:rPr>
              <w:t>prin concurs organizat de</w:t>
            </w:r>
            <w:r w:rsidRPr="00C52353">
              <w:rPr>
                <w:b/>
                <w:bCs/>
                <w:lang w:val="it-IT"/>
              </w:rPr>
              <w:t xml:space="preserve"> conducerea muzeului;</w:t>
            </w:r>
          </w:p>
          <w:p w14:paraId="574BE427" w14:textId="44280306" w:rsidR="00382A6A" w:rsidRPr="00C52353" w:rsidRDefault="00382A6A" w:rsidP="00922F81">
            <w:pPr>
              <w:shd w:val="clear" w:color="auto" w:fill="FFFFFF"/>
              <w:rPr>
                <w:lang w:val="it-IT" w:eastAsia="ru-RU"/>
              </w:rPr>
            </w:pPr>
          </w:p>
          <w:p w14:paraId="3A61277D" w14:textId="431CFF10" w:rsidR="00382A6A" w:rsidRPr="00C52353" w:rsidRDefault="00382A6A" w:rsidP="00C52120">
            <w:pPr>
              <w:tabs>
                <w:tab w:val="num" w:pos="360"/>
              </w:tabs>
              <w:jc w:val="both"/>
              <w:rPr>
                <w:b/>
                <w:bCs/>
                <w:lang w:val="it-IT"/>
              </w:rPr>
            </w:pPr>
            <w:r w:rsidRPr="00C52353">
              <w:rPr>
                <w:b/>
                <w:bCs/>
                <w:lang w:val="it-IT"/>
              </w:rPr>
              <w:t xml:space="preserve">(7) </w:t>
            </w:r>
            <w:r w:rsidRPr="00C52353">
              <w:rPr>
                <w:b/>
                <w:lang w:val="ro-RO"/>
              </w:rPr>
              <w:t>Remunerarea personalului muzeelor publice și muzeelor private se efectuează în conformitate cu legislația, potrivit condițiilor de desfășurare a activităților muzeale</w:t>
            </w:r>
            <w:r w:rsidRPr="00C52353">
              <w:rPr>
                <w:lang w:val="ro-RO"/>
              </w:rPr>
              <w:t>.</w:t>
            </w:r>
          </w:p>
          <w:p w14:paraId="0F54C0C3" w14:textId="672F6BAE" w:rsidR="00382A6A" w:rsidRPr="000B4F31" w:rsidRDefault="00382A6A" w:rsidP="000B4F31">
            <w:pPr>
              <w:tabs>
                <w:tab w:val="num" w:pos="360"/>
              </w:tabs>
              <w:jc w:val="both"/>
              <w:rPr>
                <w:b/>
                <w:bCs/>
                <w:lang w:val="it-IT"/>
              </w:rPr>
            </w:pPr>
            <w:r w:rsidRPr="00C52353">
              <w:rPr>
                <w:b/>
                <w:bCs/>
                <w:lang w:val="it-IT"/>
              </w:rPr>
              <w:t>(8) Autoritatea fondatoare asigură formarea profesională continuă a personalului de specialitate din muze</w:t>
            </w:r>
            <w:r w:rsidR="000B4F31">
              <w:rPr>
                <w:b/>
                <w:bCs/>
                <w:lang w:val="it-IT"/>
              </w:rPr>
              <w:t>ele publice, conform legislației.</w:t>
            </w:r>
          </w:p>
        </w:tc>
      </w:tr>
      <w:tr w:rsidR="00382A6A" w:rsidRPr="00C52353" w14:paraId="291EC679" w14:textId="77777777" w:rsidTr="001D622F">
        <w:tc>
          <w:tcPr>
            <w:tcW w:w="675" w:type="dxa"/>
            <w:tcBorders>
              <w:bottom w:val="single" w:sz="4" w:space="0" w:color="auto"/>
            </w:tcBorders>
          </w:tcPr>
          <w:p w14:paraId="0ED44386" w14:textId="16DC99F9" w:rsidR="00382A6A" w:rsidRPr="00C52353" w:rsidRDefault="00382A6A" w:rsidP="00A02302">
            <w:pPr>
              <w:rPr>
                <w:b/>
                <w:lang w:val="ro-RO"/>
              </w:rPr>
            </w:pPr>
            <w:r w:rsidRPr="00C52353">
              <w:rPr>
                <w:b/>
                <w:lang w:val="ro-RO"/>
              </w:rPr>
              <w:lastRenderedPageBreak/>
              <w:t>19.</w:t>
            </w:r>
          </w:p>
        </w:tc>
        <w:tc>
          <w:tcPr>
            <w:tcW w:w="14351" w:type="dxa"/>
            <w:gridSpan w:val="4"/>
          </w:tcPr>
          <w:p w14:paraId="002F13FF" w14:textId="77777777" w:rsidR="00382A6A" w:rsidRPr="00C52353" w:rsidRDefault="00382A6A" w:rsidP="00A02302">
            <w:pPr>
              <w:tabs>
                <w:tab w:val="num" w:pos="360"/>
              </w:tabs>
              <w:jc w:val="both"/>
              <w:rPr>
                <w:lang w:val="it-IT"/>
              </w:rPr>
            </w:pPr>
            <w:r w:rsidRPr="00C52353">
              <w:rPr>
                <w:b/>
                <w:bCs/>
                <w:lang w:val="it-IT" w:eastAsia="ru-RU"/>
              </w:rPr>
              <w:t>Articolul 23. </w:t>
            </w:r>
            <w:r w:rsidRPr="00C52353">
              <w:rPr>
                <w:lang w:val="it-IT" w:eastAsia="ru-RU"/>
              </w:rPr>
              <w:t>Autoritatea publică centrală cu atribuţii în domeniul muzeelor</w:t>
            </w:r>
          </w:p>
        </w:tc>
      </w:tr>
      <w:tr w:rsidR="00382A6A" w:rsidRPr="00C52353" w14:paraId="5000633F" w14:textId="77777777" w:rsidTr="001D385E">
        <w:trPr>
          <w:trHeight w:val="2684"/>
        </w:trPr>
        <w:tc>
          <w:tcPr>
            <w:tcW w:w="675" w:type="dxa"/>
            <w:tcBorders>
              <w:top w:val="single" w:sz="4" w:space="0" w:color="auto"/>
              <w:bottom w:val="single" w:sz="4" w:space="0" w:color="000000" w:themeColor="text1"/>
            </w:tcBorders>
          </w:tcPr>
          <w:p w14:paraId="1CB0E993" w14:textId="77777777" w:rsidR="00382A6A" w:rsidRPr="00C52353" w:rsidRDefault="00382A6A" w:rsidP="00A02302">
            <w:pPr>
              <w:rPr>
                <w:b/>
                <w:lang w:val="ro-RO"/>
              </w:rPr>
            </w:pPr>
          </w:p>
        </w:tc>
        <w:tc>
          <w:tcPr>
            <w:tcW w:w="7371" w:type="dxa"/>
            <w:gridSpan w:val="3"/>
            <w:tcBorders>
              <w:bottom w:val="single" w:sz="4" w:space="0" w:color="000000" w:themeColor="text1"/>
            </w:tcBorders>
          </w:tcPr>
          <w:p w14:paraId="49FD778E" w14:textId="62886822" w:rsidR="00382A6A" w:rsidRPr="00C52353" w:rsidRDefault="00382A6A" w:rsidP="00403803">
            <w:pPr>
              <w:shd w:val="clear" w:color="auto" w:fill="FFFFFF"/>
              <w:rPr>
                <w:lang w:val="it-IT" w:eastAsia="ru-RU"/>
              </w:rPr>
            </w:pPr>
            <w:r w:rsidRPr="00C52353">
              <w:rPr>
                <w:lang w:val="it-IT" w:eastAsia="ru-RU"/>
              </w:rPr>
              <w:t xml:space="preserve"> (2) Ministerul Culturii reprezintă statul în relaţiile cu </w:t>
            </w:r>
            <w:r w:rsidRPr="00C52353">
              <w:rPr>
                <w:b/>
                <w:bCs/>
                <w:lang w:val="it-IT" w:eastAsia="ru-RU"/>
              </w:rPr>
              <w:t xml:space="preserve">proprietarii şi administratorii </w:t>
            </w:r>
            <w:r w:rsidRPr="00C52353">
              <w:rPr>
                <w:lang w:val="it-IT" w:eastAsia="ru-RU"/>
              </w:rPr>
              <w:t xml:space="preserve">de muzee, indiferent de forma de constituire şi </w:t>
            </w:r>
            <w:r w:rsidRPr="00C52353">
              <w:rPr>
                <w:color w:val="333333"/>
                <w:shd w:val="clear" w:color="auto" w:fill="FFFFFF"/>
                <w:lang w:val="it-IT"/>
              </w:rPr>
              <w:t>de administrare a acestora.</w:t>
            </w:r>
          </w:p>
          <w:p w14:paraId="2D2BFDAB" w14:textId="77777777" w:rsidR="00382A6A" w:rsidRPr="00C52353" w:rsidRDefault="00382A6A" w:rsidP="001D385E">
            <w:pPr>
              <w:shd w:val="clear" w:color="auto" w:fill="FFFFFF"/>
              <w:rPr>
                <w:lang w:val="ro-RO" w:eastAsia="ru-RU"/>
              </w:rPr>
            </w:pPr>
            <w:r w:rsidRPr="00C52353">
              <w:rPr>
                <w:lang w:val="ro-RO" w:eastAsia="ru-RU"/>
              </w:rPr>
              <w:t xml:space="preserve"> </w:t>
            </w:r>
          </w:p>
          <w:p w14:paraId="0A57A6FD" w14:textId="0BAF637D" w:rsidR="00382A6A" w:rsidRPr="00C52353" w:rsidRDefault="00382A6A" w:rsidP="001D385E">
            <w:pPr>
              <w:shd w:val="clear" w:color="auto" w:fill="FFFFFF"/>
              <w:rPr>
                <w:lang w:val="ro-RO" w:eastAsia="ru-RU"/>
              </w:rPr>
            </w:pPr>
            <w:r w:rsidRPr="00C52353">
              <w:rPr>
                <w:lang w:val="ro-RO" w:eastAsia="ru-RU"/>
              </w:rPr>
              <w:t xml:space="preserve">(4) Ministerul Culturii asigură implementarea prevederilor documentelor </w:t>
            </w:r>
            <w:r w:rsidRPr="00C52353">
              <w:rPr>
                <w:b/>
                <w:lang w:val="ro-RO" w:eastAsia="ru-RU"/>
              </w:rPr>
              <w:t>UNESCO și ICOM</w:t>
            </w:r>
            <w:r w:rsidRPr="00C52353">
              <w:rPr>
                <w:lang w:val="ro-RO" w:eastAsia="ru-RU"/>
              </w:rPr>
              <w:t>, referitoare la funcţionarea şi protejarea muzeelor, sprijină şi iniţiază cooperarea cu instituţii din străinătate cu activități în domeniul muzeelor.</w:t>
            </w:r>
            <w:r w:rsidRPr="00C52353">
              <w:rPr>
                <w:lang w:val="ro-RO" w:eastAsia="ru-RU"/>
              </w:rPr>
              <w:br/>
            </w:r>
          </w:p>
        </w:tc>
        <w:tc>
          <w:tcPr>
            <w:tcW w:w="6980" w:type="dxa"/>
            <w:tcBorders>
              <w:bottom w:val="single" w:sz="4" w:space="0" w:color="000000" w:themeColor="text1"/>
            </w:tcBorders>
          </w:tcPr>
          <w:p w14:paraId="662E910A" w14:textId="56733D90" w:rsidR="00382A6A" w:rsidRPr="00C52353" w:rsidRDefault="00382A6A" w:rsidP="00403803">
            <w:pPr>
              <w:shd w:val="clear" w:color="auto" w:fill="FFFFFF"/>
              <w:rPr>
                <w:lang w:val="it-IT" w:eastAsia="ru-RU"/>
              </w:rPr>
            </w:pPr>
            <w:r w:rsidRPr="00C52353">
              <w:rPr>
                <w:lang w:val="it-IT" w:eastAsia="ru-RU"/>
              </w:rPr>
              <w:t xml:space="preserve">(2) Ministerul Culturii reprezintă statul în relaţiile cu </w:t>
            </w:r>
            <w:r w:rsidRPr="00C52353">
              <w:rPr>
                <w:b/>
                <w:bCs/>
                <w:lang w:val="it-IT" w:eastAsia="ru-RU"/>
              </w:rPr>
              <w:t xml:space="preserve">fondatorii și directorii </w:t>
            </w:r>
            <w:r w:rsidRPr="00C52353">
              <w:rPr>
                <w:lang w:val="it-IT" w:eastAsia="ru-RU"/>
              </w:rPr>
              <w:t xml:space="preserve">de muzee, indiferent de forma de constituire şi </w:t>
            </w:r>
            <w:r w:rsidRPr="00C52353">
              <w:rPr>
                <w:color w:val="333333"/>
                <w:shd w:val="clear" w:color="auto" w:fill="FFFFFF"/>
                <w:lang w:val="it-IT"/>
              </w:rPr>
              <w:t>de administrare a acestora.</w:t>
            </w:r>
          </w:p>
          <w:p w14:paraId="237F23C5" w14:textId="62107A2D" w:rsidR="00382A6A" w:rsidRPr="00C52353" w:rsidRDefault="00382A6A" w:rsidP="00FA05DB">
            <w:pPr>
              <w:shd w:val="clear" w:color="auto" w:fill="FFFFFF"/>
              <w:rPr>
                <w:lang w:val="it-IT" w:eastAsia="ru-RU"/>
              </w:rPr>
            </w:pPr>
          </w:p>
          <w:p w14:paraId="1B2AB221" w14:textId="5499120D" w:rsidR="00382A6A" w:rsidRPr="00C52353" w:rsidRDefault="00382A6A" w:rsidP="00C52120">
            <w:pPr>
              <w:tabs>
                <w:tab w:val="num" w:pos="360"/>
              </w:tabs>
              <w:jc w:val="both"/>
              <w:rPr>
                <w:lang w:val="ro-RO"/>
              </w:rPr>
            </w:pPr>
            <w:r w:rsidRPr="00C52353">
              <w:rPr>
                <w:lang w:val="ro-RO" w:eastAsia="ru-RU"/>
              </w:rPr>
              <w:t xml:space="preserve">(4) Ministerul Culturii asigură implementarea prevederilor documentelor </w:t>
            </w:r>
            <w:r w:rsidRPr="00C52353">
              <w:rPr>
                <w:b/>
                <w:lang w:val="ro-RO" w:eastAsia="ru-RU"/>
              </w:rPr>
              <w:t>UNESCO, ICOM</w:t>
            </w:r>
            <w:r w:rsidRPr="00C52353">
              <w:rPr>
                <w:lang w:val="ro-RO" w:eastAsia="ru-RU"/>
              </w:rPr>
              <w:t xml:space="preserve"> </w:t>
            </w:r>
            <w:r w:rsidRPr="00C52353">
              <w:rPr>
                <w:b/>
                <w:bCs/>
                <w:lang w:val="ro-RO" w:eastAsia="ru-RU"/>
              </w:rPr>
              <w:t>și tratatelor internaționale</w:t>
            </w:r>
            <w:r w:rsidRPr="00C52353">
              <w:rPr>
                <w:lang w:val="ro-RO" w:eastAsia="ru-RU"/>
              </w:rPr>
              <w:t xml:space="preserve"> referitoare la funcţionarea şi protejarea muzeelor, sprijină şi iniţiază cooperarea cu instituţii din străinătate cu activități în domeniul muzeelor.</w:t>
            </w:r>
          </w:p>
        </w:tc>
      </w:tr>
      <w:tr w:rsidR="00382A6A" w:rsidRPr="00C52353" w14:paraId="1E0B7675" w14:textId="77777777" w:rsidTr="001D622F">
        <w:tc>
          <w:tcPr>
            <w:tcW w:w="675" w:type="dxa"/>
          </w:tcPr>
          <w:p w14:paraId="39EC37C3" w14:textId="5EAF293D" w:rsidR="00382A6A" w:rsidRPr="00C52353" w:rsidRDefault="00382A6A" w:rsidP="00A02302">
            <w:pPr>
              <w:rPr>
                <w:b/>
                <w:lang w:val="ro-RO"/>
              </w:rPr>
            </w:pPr>
            <w:r w:rsidRPr="00C52353">
              <w:rPr>
                <w:b/>
                <w:lang w:val="ro-RO"/>
              </w:rPr>
              <w:t>20.</w:t>
            </w:r>
          </w:p>
        </w:tc>
        <w:tc>
          <w:tcPr>
            <w:tcW w:w="14351" w:type="dxa"/>
            <w:gridSpan w:val="4"/>
          </w:tcPr>
          <w:p w14:paraId="3623FF72" w14:textId="77777777" w:rsidR="00382A6A" w:rsidRPr="00C52353" w:rsidRDefault="00382A6A" w:rsidP="00A02302">
            <w:pPr>
              <w:tabs>
                <w:tab w:val="num" w:pos="360"/>
              </w:tabs>
              <w:jc w:val="both"/>
              <w:rPr>
                <w:lang w:val="ro-RO"/>
              </w:rPr>
            </w:pPr>
            <w:r w:rsidRPr="00C52353">
              <w:rPr>
                <w:lang w:val="it-IT" w:eastAsia="ru-RU"/>
              </w:rPr>
              <w:t> </w:t>
            </w:r>
            <w:r w:rsidRPr="00C52353">
              <w:rPr>
                <w:b/>
                <w:bCs/>
                <w:lang w:val="it-IT" w:eastAsia="ru-RU"/>
              </w:rPr>
              <w:t>Articolul 24. </w:t>
            </w:r>
            <w:r w:rsidRPr="00C52353">
              <w:rPr>
                <w:lang w:val="it-IT" w:eastAsia="ru-RU"/>
              </w:rPr>
              <w:t>Comisia naţională a muzeelor şi a colecţiilor</w:t>
            </w:r>
          </w:p>
        </w:tc>
      </w:tr>
      <w:tr w:rsidR="00382A6A" w:rsidRPr="00C52353" w14:paraId="2A7520E4" w14:textId="77777777" w:rsidTr="001D622F">
        <w:tc>
          <w:tcPr>
            <w:tcW w:w="675" w:type="dxa"/>
          </w:tcPr>
          <w:p w14:paraId="38CC2944" w14:textId="77777777" w:rsidR="00382A6A" w:rsidRPr="00C52353" w:rsidRDefault="00382A6A" w:rsidP="00A02302">
            <w:pPr>
              <w:rPr>
                <w:b/>
                <w:lang w:val="ro-RO"/>
              </w:rPr>
            </w:pPr>
          </w:p>
        </w:tc>
        <w:tc>
          <w:tcPr>
            <w:tcW w:w="7371" w:type="dxa"/>
            <w:gridSpan w:val="3"/>
          </w:tcPr>
          <w:p w14:paraId="11AD892D" w14:textId="77777777" w:rsidR="00382A6A" w:rsidRPr="00C52353" w:rsidRDefault="00382A6A" w:rsidP="000646AF">
            <w:pPr>
              <w:pStyle w:val="ac"/>
              <w:shd w:val="clear" w:color="auto" w:fill="FFFFFF"/>
              <w:spacing w:before="0" w:beforeAutospacing="0" w:after="0" w:afterAutospacing="0"/>
              <w:ind w:firstLine="709"/>
              <w:jc w:val="both"/>
              <w:rPr>
                <w:color w:val="333333"/>
                <w:shd w:val="clear" w:color="auto" w:fill="FFFFFF"/>
                <w:lang w:val="en-US"/>
              </w:rPr>
            </w:pPr>
            <w:r w:rsidRPr="00C52353">
              <w:rPr>
                <w:color w:val="333333"/>
                <w:shd w:val="clear" w:color="auto" w:fill="FFFFFF"/>
                <w:lang w:val="en-US"/>
              </w:rPr>
              <w:t xml:space="preserve">(9) </w:t>
            </w:r>
            <w:proofErr w:type="spellStart"/>
            <w:r w:rsidRPr="00C52353">
              <w:rPr>
                <w:color w:val="333333"/>
                <w:shd w:val="clear" w:color="auto" w:fill="FFFFFF"/>
                <w:lang w:val="en-US"/>
              </w:rPr>
              <w:t>Comisia</w:t>
            </w:r>
            <w:proofErr w:type="spellEnd"/>
            <w:r w:rsidRPr="00C52353">
              <w:rPr>
                <w:color w:val="333333"/>
                <w:shd w:val="clear" w:color="auto" w:fill="FFFFFF"/>
                <w:lang w:val="en-US"/>
              </w:rPr>
              <w:t xml:space="preserve"> are </w:t>
            </w:r>
            <w:proofErr w:type="spellStart"/>
            <w:r w:rsidRPr="00C52353">
              <w:rPr>
                <w:color w:val="333333"/>
                <w:shd w:val="clear" w:color="auto" w:fill="FFFFFF"/>
                <w:lang w:val="en-US"/>
              </w:rPr>
              <w:t>următoarele</w:t>
            </w:r>
            <w:proofErr w:type="spellEnd"/>
            <w:r w:rsidRPr="00C52353">
              <w:rPr>
                <w:color w:val="333333"/>
                <w:shd w:val="clear" w:color="auto" w:fill="FFFFFF"/>
                <w:lang w:val="en-US"/>
              </w:rPr>
              <w:t xml:space="preserve"> </w:t>
            </w:r>
            <w:proofErr w:type="spellStart"/>
            <w:r w:rsidRPr="00C52353">
              <w:rPr>
                <w:color w:val="333333"/>
                <w:shd w:val="clear" w:color="auto" w:fill="FFFFFF"/>
                <w:lang w:val="en-US"/>
              </w:rPr>
              <w:t>atribuţii</w:t>
            </w:r>
            <w:proofErr w:type="spellEnd"/>
            <w:r w:rsidRPr="00C52353">
              <w:rPr>
                <w:color w:val="333333"/>
                <w:shd w:val="clear" w:color="auto" w:fill="FFFFFF"/>
                <w:lang w:val="en-US"/>
              </w:rPr>
              <w:t>:</w:t>
            </w:r>
          </w:p>
          <w:p w14:paraId="0B57E97A" w14:textId="33E6F082" w:rsidR="00382A6A" w:rsidRPr="00C52353" w:rsidRDefault="00382A6A" w:rsidP="000646AF">
            <w:pPr>
              <w:pStyle w:val="ac"/>
              <w:shd w:val="clear" w:color="auto" w:fill="FFFFFF"/>
              <w:spacing w:before="0" w:beforeAutospacing="0" w:after="0" w:afterAutospacing="0"/>
              <w:ind w:firstLine="709"/>
              <w:jc w:val="both"/>
              <w:rPr>
                <w:color w:val="333333"/>
                <w:lang w:val="it-IT"/>
              </w:rPr>
            </w:pPr>
            <w:r w:rsidRPr="00C52353">
              <w:rPr>
                <w:color w:val="333333"/>
                <w:shd w:val="clear" w:color="auto" w:fill="FFFFFF"/>
                <w:lang w:val="it-IT"/>
              </w:rPr>
              <w:t xml:space="preserve">i) avizează </w:t>
            </w:r>
            <w:r w:rsidRPr="00C52353">
              <w:rPr>
                <w:b/>
                <w:color w:val="333333"/>
                <w:shd w:val="clear" w:color="auto" w:fill="FFFFFF"/>
                <w:lang w:val="it-IT"/>
              </w:rPr>
              <w:t xml:space="preserve">regulamentele </w:t>
            </w:r>
            <w:r w:rsidRPr="00C52353">
              <w:rPr>
                <w:color w:val="333333"/>
                <w:shd w:val="clear" w:color="auto" w:fill="FFFFFF"/>
                <w:lang w:val="it-IT"/>
              </w:rPr>
              <w:t>de organizare şi funcţionare a muzeelor publice și a celor private;</w:t>
            </w:r>
          </w:p>
        </w:tc>
        <w:tc>
          <w:tcPr>
            <w:tcW w:w="6980" w:type="dxa"/>
          </w:tcPr>
          <w:p w14:paraId="1622D190" w14:textId="77777777" w:rsidR="00382A6A" w:rsidRPr="00C52353" w:rsidRDefault="00382A6A" w:rsidP="00995313">
            <w:pPr>
              <w:pStyle w:val="ac"/>
              <w:shd w:val="clear" w:color="auto" w:fill="FFFFFF"/>
              <w:spacing w:before="0" w:beforeAutospacing="0" w:after="0" w:afterAutospacing="0"/>
              <w:ind w:firstLine="709"/>
              <w:jc w:val="both"/>
              <w:rPr>
                <w:color w:val="333333"/>
                <w:shd w:val="clear" w:color="auto" w:fill="FFFFFF"/>
                <w:lang w:val="it-IT"/>
              </w:rPr>
            </w:pPr>
            <w:r w:rsidRPr="00C52353">
              <w:rPr>
                <w:color w:val="333333"/>
                <w:shd w:val="clear" w:color="auto" w:fill="FFFFFF"/>
                <w:lang w:val="it-IT"/>
              </w:rPr>
              <w:t>(9) Comisia are următoarele atribuţii:</w:t>
            </w:r>
          </w:p>
          <w:p w14:paraId="3526BEDE" w14:textId="2ED0D01B" w:rsidR="00382A6A" w:rsidRPr="00C52353" w:rsidRDefault="00382A6A" w:rsidP="00FD4A41">
            <w:pPr>
              <w:tabs>
                <w:tab w:val="num" w:pos="360"/>
              </w:tabs>
              <w:ind w:firstLine="34"/>
              <w:jc w:val="both"/>
              <w:rPr>
                <w:b/>
                <w:bCs/>
                <w:lang w:val="it-IT"/>
              </w:rPr>
            </w:pPr>
            <w:r w:rsidRPr="00C52353">
              <w:rPr>
                <w:color w:val="333333"/>
                <w:shd w:val="clear" w:color="auto" w:fill="FFFFFF"/>
                <w:lang w:val="it-IT"/>
              </w:rPr>
              <w:t xml:space="preserve">i) avizează </w:t>
            </w:r>
            <w:r w:rsidRPr="00C52353">
              <w:rPr>
                <w:b/>
                <w:color w:val="333333"/>
                <w:shd w:val="clear" w:color="auto" w:fill="FFFFFF"/>
                <w:lang w:val="it-IT"/>
              </w:rPr>
              <w:t xml:space="preserve">statutele </w:t>
            </w:r>
            <w:r w:rsidRPr="00C52353">
              <w:rPr>
                <w:color w:val="333333"/>
                <w:shd w:val="clear" w:color="auto" w:fill="FFFFFF"/>
                <w:lang w:val="it-IT"/>
              </w:rPr>
              <w:t>de organizare şi funcţionare a muzeelor publice și a celor private;</w:t>
            </w:r>
          </w:p>
        </w:tc>
      </w:tr>
      <w:tr w:rsidR="00382A6A" w:rsidRPr="00C52353" w14:paraId="7FB0904E" w14:textId="77777777" w:rsidTr="001D622F">
        <w:tc>
          <w:tcPr>
            <w:tcW w:w="675" w:type="dxa"/>
          </w:tcPr>
          <w:p w14:paraId="6A7BA74A" w14:textId="76E33926" w:rsidR="00382A6A" w:rsidRPr="00C52353" w:rsidRDefault="00382A6A" w:rsidP="00A02302">
            <w:pPr>
              <w:rPr>
                <w:b/>
                <w:lang w:val="ro-RO"/>
              </w:rPr>
            </w:pPr>
            <w:r w:rsidRPr="00C52353">
              <w:rPr>
                <w:b/>
                <w:lang w:val="ro-RO"/>
              </w:rPr>
              <w:t>21.</w:t>
            </w:r>
          </w:p>
        </w:tc>
        <w:tc>
          <w:tcPr>
            <w:tcW w:w="14351" w:type="dxa"/>
            <w:gridSpan w:val="4"/>
          </w:tcPr>
          <w:p w14:paraId="24CDA145" w14:textId="77777777" w:rsidR="00382A6A" w:rsidRPr="00C52353" w:rsidRDefault="00382A6A" w:rsidP="00A02302">
            <w:pPr>
              <w:tabs>
                <w:tab w:val="num" w:pos="360"/>
              </w:tabs>
              <w:ind w:firstLine="34"/>
              <w:jc w:val="both"/>
              <w:rPr>
                <w:lang w:val="it-IT"/>
              </w:rPr>
            </w:pPr>
            <w:r w:rsidRPr="00C52353">
              <w:rPr>
                <w:b/>
                <w:bCs/>
                <w:lang w:val="it-IT" w:eastAsia="ru-RU"/>
              </w:rPr>
              <w:t>Articolul 25.</w:t>
            </w:r>
            <w:r w:rsidRPr="00C52353">
              <w:rPr>
                <w:lang w:val="it-IT" w:eastAsia="ru-RU"/>
              </w:rPr>
              <w:t> Atribuțiile autorităților publice locale în domeniul muzeelor</w:t>
            </w:r>
          </w:p>
        </w:tc>
      </w:tr>
      <w:tr w:rsidR="00382A6A" w:rsidRPr="00C52353" w14:paraId="0887BE22" w14:textId="77777777" w:rsidTr="001D622F">
        <w:tc>
          <w:tcPr>
            <w:tcW w:w="675" w:type="dxa"/>
          </w:tcPr>
          <w:p w14:paraId="339D020A" w14:textId="77777777" w:rsidR="00382A6A" w:rsidRPr="00C52353" w:rsidRDefault="00382A6A" w:rsidP="00A02302">
            <w:pPr>
              <w:rPr>
                <w:b/>
                <w:lang w:val="ro-RO"/>
              </w:rPr>
            </w:pPr>
          </w:p>
        </w:tc>
        <w:tc>
          <w:tcPr>
            <w:tcW w:w="7371" w:type="dxa"/>
            <w:gridSpan w:val="3"/>
          </w:tcPr>
          <w:p w14:paraId="24D61B1A" w14:textId="77777777" w:rsidR="00382A6A" w:rsidRPr="00C52353" w:rsidRDefault="00382A6A" w:rsidP="00A14919">
            <w:pPr>
              <w:pStyle w:val="ac"/>
              <w:shd w:val="clear" w:color="auto" w:fill="FFFFFF"/>
              <w:spacing w:before="0" w:beforeAutospacing="0" w:after="0" w:afterAutospacing="0"/>
              <w:jc w:val="both"/>
              <w:rPr>
                <w:color w:val="333333"/>
                <w:lang w:val="it-IT"/>
              </w:rPr>
            </w:pPr>
            <w:r w:rsidRPr="00C52353">
              <w:rPr>
                <w:color w:val="333333"/>
                <w:lang w:val="it-IT"/>
              </w:rPr>
              <w:t>(1) Autoritățile administrației publice locale de nivelele I, II și ale UTA Găgăuzia, în cazul muzeelor din subordinea lor, exercită următoarele atribuții de bază:</w:t>
            </w:r>
          </w:p>
          <w:p w14:paraId="44DA7E1A" w14:textId="77777777" w:rsidR="00382A6A" w:rsidRPr="00C52353" w:rsidRDefault="00382A6A" w:rsidP="00A14919">
            <w:pPr>
              <w:pStyle w:val="ac"/>
              <w:shd w:val="clear" w:color="auto" w:fill="FFFFFF"/>
              <w:spacing w:before="0" w:beforeAutospacing="0" w:after="0" w:afterAutospacing="0"/>
              <w:ind w:firstLine="709"/>
              <w:jc w:val="both"/>
              <w:rPr>
                <w:color w:val="333333"/>
                <w:lang w:val="it-IT"/>
              </w:rPr>
            </w:pPr>
            <w:r w:rsidRPr="00C52353">
              <w:rPr>
                <w:color w:val="333333"/>
                <w:lang w:val="it-IT"/>
              </w:rPr>
              <w:t>a) desemnează și revocă în modul stabilit conducerea muzeelor;</w:t>
            </w:r>
          </w:p>
          <w:p w14:paraId="0D247421" w14:textId="77777777" w:rsidR="00382A6A" w:rsidRPr="00C52353" w:rsidRDefault="00382A6A" w:rsidP="00A14919">
            <w:pPr>
              <w:pStyle w:val="ac"/>
              <w:shd w:val="clear" w:color="auto" w:fill="FFFFFF"/>
              <w:spacing w:before="0" w:beforeAutospacing="0" w:after="0" w:afterAutospacing="0"/>
              <w:ind w:firstLine="709"/>
              <w:jc w:val="both"/>
              <w:rPr>
                <w:color w:val="333333"/>
                <w:lang w:val="it-IT"/>
              </w:rPr>
            </w:pPr>
            <w:r w:rsidRPr="00C52353">
              <w:rPr>
                <w:color w:val="333333"/>
                <w:lang w:val="it-IT"/>
              </w:rPr>
              <w:t>b) asigură finanţarea activităţii muzeelor;</w:t>
            </w:r>
          </w:p>
          <w:p w14:paraId="4A87D0CF" w14:textId="77777777" w:rsidR="00382A6A" w:rsidRPr="00C52353" w:rsidRDefault="00382A6A" w:rsidP="00A14919">
            <w:pPr>
              <w:pStyle w:val="ac"/>
              <w:shd w:val="clear" w:color="auto" w:fill="FFFFFF"/>
              <w:spacing w:before="0" w:beforeAutospacing="0" w:after="0" w:afterAutospacing="0"/>
              <w:ind w:firstLine="709"/>
              <w:jc w:val="both"/>
              <w:rPr>
                <w:color w:val="333333"/>
                <w:lang w:val="it-IT"/>
              </w:rPr>
            </w:pPr>
            <w:r w:rsidRPr="00C52353">
              <w:rPr>
                <w:color w:val="333333"/>
                <w:lang w:val="it-IT"/>
              </w:rPr>
              <w:t>c) asigură dezvoltarea colecțiilor muzeale, a expozițiilor, precum și securitatea muzeelor;</w:t>
            </w:r>
          </w:p>
          <w:p w14:paraId="2963FD4B" w14:textId="57625F3A" w:rsidR="00382A6A" w:rsidRPr="00C52353" w:rsidRDefault="00382A6A" w:rsidP="00A14919">
            <w:pPr>
              <w:tabs>
                <w:tab w:val="num" w:pos="360"/>
              </w:tabs>
              <w:jc w:val="both"/>
              <w:rPr>
                <w:lang w:val="it-IT" w:eastAsia="ru-RU"/>
              </w:rPr>
            </w:pPr>
            <w:r w:rsidRPr="00C52353">
              <w:rPr>
                <w:color w:val="333333"/>
              </w:rPr>
              <w:t xml:space="preserve">d) </w:t>
            </w:r>
            <w:proofErr w:type="spellStart"/>
            <w:proofErr w:type="gramStart"/>
            <w:r w:rsidRPr="00C52353">
              <w:rPr>
                <w:color w:val="333333"/>
              </w:rPr>
              <w:t>monitorizează</w:t>
            </w:r>
            <w:proofErr w:type="spellEnd"/>
            <w:proofErr w:type="gramEnd"/>
            <w:r w:rsidRPr="00C52353">
              <w:rPr>
                <w:color w:val="333333"/>
              </w:rPr>
              <w:t xml:space="preserve"> </w:t>
            </w:r>
            <w:proofErr w:type="spellStart"/>
            <w:r w:rsidRPr="00C52353">
              <w:rPr>
                <w:color w:val="333333"/>
              </w:rPr>
              <w:t>activitatea</w:t>
            </w:r>
            <w:proofErr w:type="spellEnd"/>
            <w:r w:rsidRPr="00C52353">
              <w:rPr>
                <w:color w:val="333333"/>
              </w:rPr>
              <w:t xml:space="preserve"> </w:t>
            </w:r>
            <w:proofErr w:type="spellStart"/>
            <w:r w:rsidRPr="00C52353">
              <w:rPr>
                <w:color w:val="333333"/>
              </w:rPr>
              <w:t>muzeelor</w:t>
            </w:r>
            <w:proofErr w:type="spellEnd"/>
            <w:r w:rsidRPr="00C52353">
              <w:rPr>
                <w:color w:val="333333"/>
              </w:rPr>
              <w:t>.</w:t>
            </w:r>
          </w:p>
        </w:tc>
        <w:tc>
          <w:tcPr>
            <w:tcW w:w="6980" w:type="dxa"/>
          </w:tcPr>
          <w:p w14:paraId="7D56C4C1" w14:textId="77777777" w:rsidR="00382A6A" w:rsidRPr="00C52353" w:rsidRDefault="00382A6A" w:rsidP="00A14919">
            <w:pPr>
              <w:pStyle w:val="ac"/>
              <w:shd w:val="clear" w:color="auto" w:fill="FFFFFF"/>
              <w:spacing w:before="0" w:beforeAutospacing="0" w:after="0" w:afterAutospacing="0"/>
              <w:jc w:val="both"/>
              <w:rPr>
                <w:color w:val="333333"/>
                <w:lang w:val="it-IT"/>
              </w:rPr>
            </w:pPr>
            <w:r w:rsidRPr="00C52353">
              <w:rPr>
                <w:color w:val="333333"/>
                <w:lang w:val="it-IT"/>
              </w:rPr>
              <w:t xml:space="preserve">(1) Autoritățile administrației publice locale de nivelele </w:t>
            </w:r>
            <w:r w:rsidRPr="00C52353">
              <w:rPr>
                <w:lang w:val="it-IT"/>
              </w:rPr>
              <w:t xml:space="preserve">I, II și ale UTA </w:t>
            </w:r>
            <w:r w:rsidRPr="00C52353">
              <w:rPr>
                <w:color w:val="333333"/>
                <w:lang w:val="it-IT"/>
              </w:rPr>
              <w:t>Găgăuzia, în cazul muzeelor din subordinea lor, exercită următoarele atribuții de bază:</w:t>
            </w:r>
          </w:p>
          <w:p w14:paraId="04C728DD" w14:textId="77777777" w:rsidR="00382A6A" w:rsidRPr="00C52353" w:rsidRDefault="00382A6A" w:rsidP="00A14919">
            <w:pPr>
              <w:pStyle w:val="ac"/>
              <w:shd w:val="clear" w:color="auto" w:fill="FFFFFF"/>
              <w:spacing w:before="0" w:beforeAutospacing="0" w:after="0" w:afterAutospacing="0"/>
              <w:ind w:firstLine="709"/>
              <w:jc w:val="both"/>
              <w:rPr>
                <w:color w:val="333333"/>
                <w:lang w:val="it-IT"/>
              </w:rPr>
            </w:pPr>
            <w:r w:rsidRPr="00C52353">
              <w:rPr>
                <w:color w:val="333333"/>
                <w:lang w:val="it-IT"/>
              </w:rPr>
              <w:t>a) desemnează și revocă în modul stabilit conducerea muzeelor;</w:t>
            </w:r>
          </w:p>
          <w:p w14:paraId="6777466D" w14:textId="77777777" w:rsidR="00382A6A" w:rsidRPr="00C52353" w:rsidRDefault="00382A6A" w:rsidP="00A14919">
            <w:pPr>
              <w:pStyle w:val="ac"/>
              <w:shd w:val="clear" w:color="auto" w:fill="FFFFFF"/>
              <w:spacing w:before="0" w:beforeAutospacing="0" w:after="0" w:afterAutospacing="0"/>
              <w:ind w:firstLine="709"/>
              <w:jc w:val="both"/>
              <w:rPr>
                <w:color w:val="333333"/>
                <w:lang w:val="it-IT"/>
              </w:rPr>
            </w:pPr>
            <w:r w:rsidRPr="00C52353">
              <w:rPr>
                <w:color w:val="333333"/>
                <w:lang w:val="it-IT"/>
              </w:rPr>
              <w:t>b) asigură finanţarea activităţii muzeelor;</w:t>
            </w:r>
          </w:p>
          <w:p w14:paraId="65D5C0E0" w14:textId="77777777" w:rsidR="00382A6A" w:rsidRPr="00C52353" w:rsidRDefault="00382A6A" w:rsidP="00A14919">
            <w:pPr>
              <w:pStyle w:val="ac"/>
              <w:shd w:val="clear" w:color="auto" w:fill="FFFFFF"/>
              <w:spacing w:before="0" w:beforeAutospacing="0" w:after="0" w:afterAutospacing="0"/>
              <w:ind w:firstLine="709"/>
              <w:jc w:val="both"/>
              <w:rPr>
                <w:color w:val="333333"/>
                <w:lang w:val="it-IT"/>
              </w:rPr>
            </w:pPr>
            <w:r w:rsidRPr="00C52353">
              <w:rPr>
                <w:color w:val="333333"/>
                <w:lang w:val="it-IT"/>
              </w:rPr>
              <w:t>c) asigură dezvoltarea colecțiilor muzeale, a expozițiilor, precum și securitatea muzeelor;</w:t>
            </w:r>
          </w:p>
          <w:p w14:paraId="54554630" w14:textId="77777777" w:rsidR="00382A6A" w:rsidRPr="00C52353" w:rsidRDefault="00382A6A" w:rsidP="00A14919">
            <w:pPr>
              <w:tabs>
                <w:tab w:val="num" w:pos="360"/>
              </w:tabs>
              <w:ind w:firstLine="34"/>
              <w:jc w:val="both"/>
              <w:rPr>
                <w:b/>
                <w:bCs/>
                <w:lang w:val="it-IT" w:eastAsia="ru-RU"/>
              </w:rPr>
            </w:pPr>
            <w:r w:rsidRPr="00C52353">
              <w:rPr>
                <w:color w:val="333333"/>
                <w:lang w:val="it-IT"/>
              </w:rPr>
              <w:t>d) monitorizează activitatea muzeelor.</w:t>
            </w:r>
          </w:p>
          <w:p w14:paraId="3CD66905" w14:textId="671CBA6E" w:rsidR="00382A6A" w:rsidRPr="00C52353" w:rsidRDefault="00382A6A" w:rsidP="004B674D">
            <w:pPr>
              <w:tabs>
                <w:tab w:val="num" w:pos="360"/>
              </w:tabs>
              <w:jc w:val="both"/>
              <w:rPr>
                <w:b/>
                <w:bCs/>
                <w:lang w:val="it-IT"/>
              </w:rPr>
            </w:pPr>
            <w:r w:rsidRPr="00C52353">
              <w:rPr>
                <w:b/>
                <w:bCs/>
                <w:lang w:val="it-IT"/>
              </w:rPr>
              <w:t>e) asigură integritatea, securitatea, conservarea și restaurarea bunurilor culturale care fac parte din patrimoniul muzeal;</w:t>
            </w:r>
          </w:p>
        </w:tc>
      </w:tr>
      <w:tr w:rsidR="00B832C4" w:rsidRPr="00C52353" w14:paraId="727D037B" w14:textId="77777777" w:rsidTr="001D622F">
        <w:tc>
          <w:tcPr>
            <w:tcW w:w="675" w:type="dxa"/>
          </w:tcPr>
          <w:p w14:paraId="0D2EB837" w14:textId="2303322F" w:rsidR="00B832C4" w:rsidRPr="00C52353" w:rsidRDefault="00B832C4" w:rsidP="00A02302">
            <w:pPr>
              <w:rPr>
                <w:b/>
                <w:lang w:val="ro-RO"/>
              </w:rPr>
            </w:pPr>
            <w:r w:rsidRPr="00C52353">
              <w:rPr>
                <w:b/>
                <w:lang w:val="ro-RO"/>
              </w:rPr>
              <w:lastRenderedPageBreak/>
              <w:t>22.</w:t>
            </w:r>
          </w:p>
        </w:tc>
        <w:tc>
          <w:tcPr>
            <w:tcW w:w="7371" w:type="dxa"/>
            <w:gridSpan w:val="3"/>
          </w:tcPr>
          <w:p w14:paraId="545DC376" w14:textId="72433C10" w:rsidR="00B832C4" w:rsidRPr="00D033C7" w:rsidRDefault="00DD0AAE" w:rsidP="0047584F">
            <w:pPr>
              <w:pStyle w:val="ac"/>
              <w:shd w:val="clear" w:color="auto" w:fill="FFFFFF"/>
              <w:spacing w:before="0" w:beforeAutospacing="0" w:after="0" w:afterAutospacing="0"/>
              <w:jc w:val="both"/>
              <w:rPr>
                <w:b/>
                <w:color w:val="333333"/>
                <w:lang w:val="it-IT"/>
              </w:rPr>
            </w:pPr>
            <w:r w:rsidRPr="00D033C7">
              <w:rPr>
                <w:color w:val="333333"/>
                <w:lang w:val="it-IT"/>
              </w:rPr>
              <w:t xml:space="preserve"> </w:t>
            </w:r>
            <w:r w:rsidRPr="00D033C7">
              <w:rPr>
                <w:b/>
                <w:color w:val="333333"/>
                <w:lang w:val="it-IT"/>
              </w:rPr>
              <w:t>Art. II</w:t>
            </w:r>
            <w:r w:rsidR="0047584F" w:rsidRPr="00D033C7">
              <w:rPr>
                <w:b/>
                <w:color w:val="333333"/>
                <w:lang w:val="it-IT"/>
              </w:rPr>
              <w:t xml:space="preserve"> Dispoziții finale </w:t>
            </w:r>
          </w:p>
        </w:tc>
        <w:tc>
          <w:tcPr>
            <w:tcW w:w="6980" w:type="dxa"/>
          </w:tcPr>
          <w:p w14:paraId="2C206986" w14:textId="77777777" w:rsidR="00B832C4" w:rsidRPr="00D033C7" w:rsidRDefault="00B832C4" w:rsidP="00A14919">
            <w:pPr>
              <w:pStyle w:val="ac"/>
              <w:shd w:val="clear" w:color="auto" w:fill="FFFFFF"/>
              <w:spacing w:before="0" w:beforeAutospacing="0" w:after="0" w:afterAutospacing="0"/>
              <w:jc w:val="both"/>
              <w:rPr>
                <w:color w:val="333333"/>
                <w:lang w:val="it-IT"/>
              </w:rPr>
            </w:pPr>
          </w:p>
        </w:tc>
      </w:tr>
      <w:tr w:rsidR="00B832C4" w:rsidRPr="00A91327" w14:paraId="5675C195" w14:textId="77777777" w:rsidTr="001D622F">
        <w:tc>
          <w:tcPr>
            <w:tcW w:w="675" w:type="dxa"/>
          </w:tcPr>
          <w:p w14:paraId="38905F13" w14:textId="77777777" w:rsidR="00B832C4" w:rsidRPr="00C52353" w:rsidRDefault="00B832C4" w:rsidP="00A02302">
            <w:pPr>
              <w:rPr>
                <w:b/>
                <w:lang w:val="ro-RO"/>
              </w:rPr>
            </w:pPr>
          </w:p>
        </w:tc>
        <w:tc>
          <w:tcPr>
            <w:tcW w:w="7371" w:type="dxa"/>
            <w:gridSpan w:val="3"/>
          </w:tcPr>
          <w:p w14:paraId="49B9CEB1" w14:textId="3193B61F" w:rsidR="00DD0AAE" w:rsidRPr="00D033C7" w:rsidRDefault="00DD0AAE" w:rsidP="00DD0AAE">
            <w:pPr>
              <w:pStyle w:val="ac"/>
              <w:shd w:val="clear" w:color="auto" w:fill="FFFFFF"/>
              <w:spacing w:before="0" w:beforeAutospacing="0" w:after="0" w:afterAutospacing="0"/>
              <w:jc w:val="both"/>
              <w:rPr>
                <w:color w:val="333333"/>
                <w:lang w:val="it-IT"/>
              </w:rPr>
            </w:pPr>
          </w:p>
          <w:p w14:paraId="159C2FE6" w14:textId="5E0AAD48" w:rsidR="00B832C4" w:rsidRPr="00D033C7" w:rsidRDefault="00B832C4" w:rsidP="002C5A6C">
            <w:pPr>
              <w:pStyle w:val="ac"/>
              <w:shd w:val="clear" w:color="auto" w:fill="FFFFFF"/>
              <w:spacing w:before="0" w:beforeAutospacing="0" w:after="0" w:afterAutospacing="0"/>
              <w:jc w:val="both"/>
              <w:rPr>
                <w:color w:val="333333"/>
                <w:lang w:val="it-IT"/>
              </w:rPr>
            </w:pPr>
            <w:bookmarkStart w:id="0" w:name="_GoBack"/>
            <w:bookmarkEnd w:id="0"/>
          </w:p>
        </w:tc>
        <w:tc>
          <w:tcPr>
            <w:tcW w:w="6980" w:type="dxa"/>
          </w:tcPr>
          <w:p w14:paraId="3B3E24FB" w14:textId="5A1469E3" w:rsidR="002C5A6C" w:rsidRPr="00D033C7" w:rsidRDefault="002C5A6C" w:rsidP="00CA2EE3">
            <w:pPr>
              <w:pStyle w:val="ac"/>
              <w:numPr>
                <w:ilvl w:val="0"/>
                <w:numId w:val="14"/>
              </w:numPr>
              <w:shd w:val="clear" w:color="auto" w:fill="FFFFFF"/>
              <w:spacing w:before="0" w:beforeAutospacing="0" w:after="0" w:afterAutospacing="0"/>
              <w:jc w:val="both"/>
              <w:rPr>
                <w:b/>
                <w:color w:val="333333"/>
                <w:lang w:val="it-IT"/>
              </w:rPr>
            </w:pPr>
            <w:r w:rsidRPr="00D033C7">
              <w:rPr>
                <w:b/>
                <w:color w:val="333333"/>
                <w:lang w:val="it-IT"/>
              </w:rPr>
              <w:t>Guvernul, în termen de</w:t>
            </w:r>
            <w:r w:rsidR="00890429" w:rsidRPr="00D033C7">
              <w:rPr>
                <w:b/>
                <w:color w:val="333333"/>
                <w:lang w:val="it-IT"/>
              </w:rPr>
              <w:t xml:space="preserve"> </w:t>
            </w:r>
            <w:r w:rsidR="00D033C7" w:rsidRPr="00D033C7">
              <w:rPr>
                <w:b/>
                <w:color w:val="333333"/>
                <w:lang w:val="it-IT"/>
              </w:rPr>
              <w:t xml:space="preserve">șase </w:t>
            </w:r>
            <w:r w:rsidR="00890429" w:rsidRPr="00D033C7">
              <w:rPr>
                <w:b/>
                <w:color w:val="333333"/>
                <w:lang w:val="it-IT"/>
              </w:rPr>
              <w:t>luni de la data intrării în vigoare a prezentei legi va aproba Statutul –cadru de organizare și funcționare a muzeelor;</w:t>
            </w:r>
          </w:p>
          <w:p w14:paraId="23E655C9" w14:textId="55AF7EFD" w:rsidR="00890429" w:rsidRPr="00D033C7" w:rsidRDefault="00371833" w:rsidP="00CA2EE3">
            <w:pPr>
              <w:pStyle w:val="ac"/>
              <w:numPr>
                <w:ilvl w:val="0"/>
                <w:numId w:val="14"/>
              </w:numPr>
              <w:shd w:val="clear" w:color="auto" w:fill="FFFFFF"/>
              <w:spacing w:before="0" w:beforeAutospacing="0" w:after="0" w:afterAutospacing="0"/>
              <w:jc w:val="both"/>
              <w:rPr>
                <w:color w:val="333333"/>
                <w:lang w:val="it-IT"/>
              </w:rPr>
            </w:pPr>
            <w:r w:rsidRPr="00D033C7">
              <w:rPr>
                <w:b/>
                <w:color w:val="333333"/>
                <w:lang w:val="it-IT"/>
              </w:rPr>
              <w:t xml:space="preserve">Ministerul Culturii, </w:t>
            </w:r>
            <w:r w:rsidR="00B86364" w:rsidRPr="00D033C7">
              <w:rPr>
                <w:b/>
                <w:color w:val="333333"/>
                <w:lang w:val="it-IT"/>
              </w:rPr>
              <w:t>în termen de șase luni de la data intrării î</w:t>
            </w:r>
            <w:r w:rsidRPr="00D033C7">
              <w:rPr>
                <w:b/>
                <w:color w:val="333333"/>
                <w:lang w:val="it-IT"/>
              </w:rPr>
              <w:t xml:space="preserve">n vigoare a prezentei legi, va </w:t>
            </w:r>
            <w:r w:rsidR="00B86364" w:rsidRPr="00D033C7">
              <w:rPr>
                <w:b/>
                <w:color w:val="333333"/>
                <w:lang w:val="it-IT"/>
              </w:rPr>
              <w:t>elabora și aproba Normele de acreditare a ghizilor din muzeele cu statut de instituții publice.</w:t>
            </w:r>
          </w:p>
        </w:tc>
      </w:tr>
    </w:tbl>
    <w:p w14:paraId="4396618C" w14:textId="67830982" w:rsidR="00087AE4" w:rsidRPr="00A91327" w:rsidRDefault="00087AE4" w:rsidP="001D622F">
      <w:pPr>
        <w:rPr>
          <w:b/>
          <w:lang w:val="ro-RO"/>
        </w:rPr>
      </w:pPr>
    </w:p>
    <w:sectPr w:rsidR="00087AE4" w:rsidRPr="00A91327" w:rsidSect="009B6D18">
      <w:footerReference w:type="default" r:id="rId9"/>
      <w:pgSz w:w="16838" w:h="11906" w:orient="landscape"/>
      <w:pgMar w:top="426"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C5A36" w14:textId="77777777" w:rsidR="00B663D1" w:rsidRDefault="00B663D1" w:rsidP="00630DC5">
      <w:r>
        <w:separator/>
      </w:r>
    </w:p>
  </w:endnote>
  <w:endnote w:type="continuationSeparator" w:id="0">
    <w:p w14:paraId="5467A0CF" w14:textId="77777777" w:rsidR="00B663D1" w:rsidRDefault="00B663D1" w:rsidP="0063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17010"/>
      <w:docPartObj>
        <w:docPartGallery w:val="Page Numbers (Bottom of Page)"/>
        <w:docPartUnique/>
      </w:docPartObj>
    </w:sdtPr>
    <w:sdtEndPr/>
    <w:sdtContent>
      <w:sdt>
        <w:sdtPr>
          <w:id w:val="860082579"/>
          <w:docPartObj>
            <w:docPartGallery w:val="Page Numbers (Top of Page)"/>
            <w:docPartUnique/>
          </w:docPartObj>
        </w:sdtPr>
        <w:sdtEndPr/>
        <w:sdtContent>
          <w:p w14:paraId="117CA352" w14:textId="179D989B" w:rsidR="00D46193" w:rsidRDefault="00D46193">
            <w:pPr>
              <w:pStyle w:val="aa"/>
              <w:jc w:val="right"/>
            </w:pPr>
            <w:r>
              <w:rPr>
                <w:lang w:val="ru-RU"/>
              </w:rPr>
              <w:t xml:space="preserve">Страница </w:t>
            </w:r>
            <w:r>
              <w:rPr>
                <w:b/>
                <w:bCs/>
              </w:rPr>
              <w:fldChar w:fldCharType="begin"/>
            </w:r>
            <w:r>
              <w:rPr>
                <w:b/>
                <w:bCs/>
              </w:rPr>
              <w:instrText>PAGE</w:instrText>
            </w:r>
            <w:r>
              <w:rPr>
                <w:b/>
                <w:bCs/>
              </w:rPr>
              <w:fldChar w:fldCharType="separate"/>
            </w:r>
            <w:r w:rsidR="00D033C7">
              <w:rPr>
                <w:b/>
                <w:bCs/>
                <w:noProof/>
              </w:rPr>
              <w:t>10</w:t>
            </w:r>
            <w:r>
              <w:rPr>
                <w:b/>
                <w:bCs/>
              </w:rPr>
              <w:fldChar w:fldCharType="end"/>
            </w:r>
            <w:r>
              <w:rPr>
                <w:lang w:val="ru-RU"/>
              </w:rPr>
              <w:t xml:space="preserve"> из </w:t>
            </w:r>
            <w:r>
              <w:rPr>
                <w:b/>
                <w:bCs/>
              </w:rPr>
              <w:fldChar w:fldCharType="begin"/>
            </w:r>
            <w:r>
              <w:rPr>
                <w:b/>
                <w:bCs/>
              </w:rPr>
              <w:instrText>NUMPAGES</w:instrText>
            </w:r>
            <w:r>
              <w:rPr>
                <w:b/>
                <w:bCs/>
              </w:rPr>
              <w:fldChar w:fldCharType="separate"/>
            </w:r>
            <w:r w:rsidR="00D033C7">
              <w:rPr>
                <w:b/>
                <w:bCs/>
                <w:noProof/>
              </w:rPr>
              <w:t>10</w:t>
            </w:r>
            <w:r>
              <w:rPr>
                <w:b/>
                <w:bCs/>
              </w:rPr>
              <w:fldChar w:fldCharType="end"/>
            </w:r>
          </w:p>
        </w:sdtContent>
      </w:sdt>
    </w:sdtContent>
  </w:sdt>
  <w:p w14:paraId="75923F0D" w14:textId="77777777" w:rsidR="00D46193" w:rsidRDefault="00D4619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2C639" w14:textId="77777777" w:rsidR="00B663D1" w:rsidRDefault="00B663D1" w:rsidP="00630DC5">
      <w:r>
        <w:separator/>
      </w:r>
    </w:p>
  </w:footnote>
  <w:footnote w:type="continuationSeparator" w:id="0">
    <w:p w14:paraId="5FAEA6F8" w14:textId="77777777" w:rsidR="00B663D1" w:rsidRDefault="00B663D1" w:rsidP="00630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3DF"/>
    <w:multiLevelType w:val="hybridMultilevel"/>
    <w:tmpl w:val="FD2AD5C4"/>
    <w:lvl w:ilvl="0" w:tplc="E4BA3E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1171A"/>
    <w:multiLevelType w:val="hybridMultilevel"/>
    <w:tmpl w:val="E580E150"/>
    <w:lvl w:ilvl="0" w:tplc="CEAA07A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nsid w:val="211D161F"/>
    <w:multiLevelType w:val="hybridMultilevel"/>
    <w:tmpl w:val="63CC1E5C"/>
    <w:lvl w:ilvl="0" w:tplc="47888F0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79D7DC0"/>
    <w:multiLevelType w:val="hybridMultilevel"/>
    <w:tmpl w:val="4920B1BA"/>
    <w:lvl w:ilvl="0" w:tplc="E4148E0E">
      <w:start w:val="5"/>
      <w:numFmt w:val="lowerLetter"/>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979326C"/>
    <w:multiLevelType w:val="hybridMultilevel"/>
    <w:tmpl w:val="16B4535C"/>
    <w:lvl w:ilvl="0" w:tplc="54BE94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C3231A"/>
    <w:multiLevelType w:val="hybridMultilevel"/>
    <w:tmpl w:val="B0ECC81C"/>
    <w:lvl w:ilvl="0" w:tplc="45CAB86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E3A2324"/>
    <w:multiLevelType w:val="hybridMultilevel"/>
    <w:tmpl w:val="8162194E"/>
    <w:lvl w:ilvl="0" w:tplc="633ED4A0">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7">
    <w:nsid w:val="3C9E3811"/>
    <w:multiLevelType w:val="hybridMultilevel"/>
    <w:tmpl w:val="A5DC64A2"/>
    <w:lvl w:ilvl="0" w:tplc="EDCA0024">
      <w:start w:val="5"/>
      <w:numFmt w:val="lowerLetter"/>
      <w:lvlText w:val="(%1)"/>
      <w:lvlJc w:val="left"/>
      <w:pPr>
        <w:ind w:left="312" w:hanging="360"/>
      </w:pPr>
      <w:rPr>
        <w:rFonts w:hint="default"/>
        <w:b/>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8">
    <w:nsid w:val="40CC0C08"/>
    <w:multiLevelType w:val="hybridMultilevel"/>
    <w:tmpl w:val="6352CA34"/>
    <w:lvl w:ilvl="0" w:tplc="690C5ADE">
      <w:start w:val="5"/>
      <w:numFmt w:val="lowerLetter"/>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681555C"/>
    <w:multiLevelType w:val="hybridMultilevel"/>
    <w:tmpl w:val="02DCFD98"/>
    <w:lvl w:ilvl="0" w:tplc="B3FA13E8">
      <w:start w:val="5"/>
      <w:numFmt w:val="lowerLetter"/>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AD97751"/>
    <w:multiLevelType w:val="hybridMultilevel"/>
    <w:tmpl w:val="FD207B4E"/>
    <w:lvl w:ilvl="0" w:tplc="0C66258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C9E7253"/>
    <w:multiLevelType w:val="hybridMultilevel"/>
    <w:tmpl w:val="E01C2D20"/>
    <w:lvl w:ilvl="0" w:tplc="673E2D4A">
      <w:start w:val="1"/>
      <w:numFmt w:val="decimal"/>
      <w:lvlText w:val="(%1)"/>
      <w:lvlJc w:val="left"/>
      <w:pPr>
        <w:ind w:left="765" w:hanging="480"/>
      </w:pPr>
      <w:rPr>
        <w:rFonts w:eastAsia="Times New Roman"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nsid w:val="613C047F"/>
    <w:multiLevelType w:val="hybridMultilevel"/>
    <w:tmpl w:val="8A8E0624"/>
    <w:lvl w:ilvl="0" w:tplc="F42CEB18">
      <w:start w:val="5"/>
      <w:numFmt w:val="lowerLetter"/>
      <w:lvlText w:val="(%1)"/>
      <w:lvlJc w:val="left"/>
      <w:pPr>
        <w:ind w:left="1774" w:hanging="1065"/>
      </w:pPr>
      <w:rPr>
        <w:rFonts w:hint="default"/>
        <w:b/>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650C49D4"/>
    <w:multiLevelType w:val="hybridMultilevel"/>
    <w:tmpl w:val="4D36A074"/>
    <w:lvl w:ilvl="0" w:tplc="1EBEA5B2">
      <w:start w:val="1"/>
      <w:numFmt w:val="decimal"/>
      <w:lvlText w:val="(%1)"/>
      <w:lvlJc w:val="left"/>
      <w:pPr>
        <w:ind w:left="870" w:hanging="51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80F495C"/>
    <w:multiLevelType w:val="hybridMultilevel"/>
    <w:tmpl w:val="9EB052AC"/>
    <w:lvl w:ilvl="0" w:tplc="6778D23A">
      <w:start w:val="5"/>
      <w:numFmt w:val="lowerLetter"/>
      <w:lvlText w:val="(%1)"/>
      <w:lvlJc w:val="left"/>
      <w:pPr>
        <w:ind w:left="252" w:hanging="360"/>
      </w:pPr>
      <w:rPr>
        <w:rFonts w:hint="default"/>
        <w:b/>
      </w:rPr>
    </w:lvl>
    <w:lvl w:ilvl="1" w:tplc="04220019" w:tentative="1">
      <w:start w:val="1"/>
      <w:numFmt w:val="lowerLetter"/>
      <w:lvlText w:val="%2."/>
      <w:lvlJc w:val="left"/>
      <w:pPr>
        <w:ind w:left="972" w:hanging="360"/>
      </w:pPr>
    </w:lvl>
    <w:lvl w:ilvl="2" w:tplc="0422001B" w:tentative="1">
      <w:start w:val="1"/>
      <w:numFmt w:val="lowerRoman"/>
      <w:lvlText w:val="%3."/>
      <w:lvlJc w:val="right"/>
      <w:pPr>
        <w:ind w:left="1692" w:hanging="180"/>
      </w:pPr>
    </w:lvl>
    <w:lvl w:ilvl="3" w:tplc="0422000F" w:tentative="1">
      <w:start w:val="1"/>
      <w:numFmt w:val="decimal"/>
      <w:lvlText w:val="%4."/>
      <w:lvlJc w:val="left"/>
      <w:pPr>
        <w:ind w:left="2412" w:hanging="360"/>
      </w:pPr>
    </w:lvl>
    <w:lvl w:ilvl="4" w:tplc="04220019" w:tentative="1">
      <w:start w:val="1"/>
      <w:numFmt w:val="lowerLetter"/>
      <w:lvlText w:val="%5."/>
      <w:lvlJc w:val="left"/>
      <w:pPr>
        <w:ind w:left="3132" w:hanging="360"/>
      </w:pPr>
    </w:lvl>
    <w:lvl w:ilvl="5" w:tplc="0422001B" w:tentative="1">
      <w:start w:val="1"/>
      <w:numFmt w:val="lowerRoman"/>
      <w:lvlText w:val="%6."/>
      <w:lvlJc w:val="right"/>
      <w:pPr>
        <w:ind w:left="3852" w:hanging="180"/>
      </w:pPr>
    </w:lvl>
    <w:lvl w:ilvl="6" w:tplc="0422000F" w:tentative="1">
      <w:start w:val="1"/>
      <w:numFmt w:val="decimal"/>
      <w:lvlText w:val="%7."/>
      <w:lvlJc w:val="left"/>
      <w:pPr>
        <w:ind w:left="4572" w:hanging="360"/>
      </w:pPr>
    </w:lvl>
    <w:lvl w:ilvl="7" w:tplc="04220019" w:tentative="1">
      <w:start w:val="1"/>
      <w:numFmt w:val="lowerLetter"/>
      <w:lvlText w:val="%8."/>
      <w:lvlJc w:val="left"/>
      <w:pPr>
        <w:ind w:left="5292" w:hanging="360"/>
      </w:pPr>
    </w:lvl>
    <w:lvl w:ilvl="8" w:tplc="0422001B" w:tentative="1">
      <w:start w:val="1"/>
      <w:numFmt w:val="lowerRoman"/>
      <w:lvlText w:val="%9."/>
      <w:lvlJc w:val="right"/>
      <w:pPr>
        <w:ind w:left="6012" w:hanging="180"/>
      </w:pPr>
    </w:lvl>
  </w:abstractNum>
  <w:abstractNum w:abstractNumId="15">
    <w:nsid w:val="701B069C"/>
    <w:multiLevelType w:val="hybridMultilevel"/>
    <w:tmpl w:val="643A7F54"/>
    <w:lvl w:ilvl="0" w:tplc="0898EFDC">
      <w:start w:val="1"/>
      <w:numFmt w:val="decimal"/>
      <w:lvlText w:val="(%1)"/>
      <w:lvlJc w:val="left"/>
      <w:pPr>
        <w:ind w:left="1153" w:hanging="44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3FD0238"/>
    <w:multiLevelType w:val="hybridMultilevel"/>
    <w:tmpl w:val="A66ABB80"/>
    <w:lvl w:ilvl="0" w:tplc="732824A2">
      <w:start w:val="1"/>
      <w:numFmt w:val="decimal"/>
      <w:lvlText w:val="(%1)"/>
      <w:lvlJc w:val="left"/>
      <w:pPr>
        <w:ind w:left="630" w:hanging="42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7">
    <w:nsid w:val="749B2DE6"/>
    <w:multiLevelType w:val="hybridMultilevel"/>
    <w:tmpl w:val="059EEE30"/>
    <w:lvl w:ilvl="0" w:tplc="566CE05E">
      <w:start w:val="5"/>
      <w:numFmt w:val="lowerLetter"/>
      <w:lvlText w:val="(%1)"/>
      <w:lvlJc w:val="left"/>
      <w:pPr>
        <w:ind w:left="810" w:hanging="45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63470E6"/>
    <w:multiLevelType w:val="hybridMultilevel"/>
    <w:tmpl w:val="2FA67AD4"/>
    <w:lvl w:ilvl="0" w:tplc="45ECD02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4"/>
  </w:num>
  <w:num w:numId="3">
    <w:abstractNumId w:val="16"/>
  </w:num>
  <w:num w:numId="4">
    <w:abstractNumId w:val="15"/>
  </w:num>
  <w:num w:numId="5">
    <w:abstractNumId w:val="10"/>
  </w:num>
  <w:num w:numId="6">
    <w:abstractNumId w:val="3"/>
  </w:num>
  <w:num w:numId="7">
    <w:abstractNumId w:val="7"/>
  </w:num>
  <w:num w:numId="8">
    <w:abstractNumId w:val="14"/>
  </w:num>
  <w:num w:numId="9">
    <w:abstractNumId w:val="17"/>
  </w:num>
  <w:num w:numId="10">
    <w:abstractNumId w:val="9"/>
  </w:num>
  <w:num w:numId="11">
    <w:abstractNumId w:val="12"/>
  </w:num>
  <w:num w:numId="12">
    <w:abstractNumId w:val="8"/>
  </w:num>
  <w:num w:numId="13">
    <w:abstractNumId w:val="2"/>
  </w:num>
  <w:num w:numId="14">
    <w:abstractNumId w:val="18"/>
  </w:num>
  <w:num w:numId="15">
    <w:abstractNumId w:val="5"/>
  </w:num>
  <w:num w:numId="16">
    <w:abstractNumId w:val="13"/>
  </w:num>
  <w:num w:numId="17">
    <w:abstractNumId w:val="6"/>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E0"/>
    <w:rsid w:val="0000001A"/>
    <w:rsid w:val="000147EB"/>
    <w:rsid w:val="000452A9"/>
    <w:rsid w:val="0005791D"/>
    <w:rsid w:val="000646AF"/>
    <w:rsid w:val="0007333A"/>
    <w:rsid w:val="00087AE4"/>
    <w:rsid w:val="000B4F31"/>
    <w:rsid w:val="000C043E"/>
    <w:rsid w:val="000C549D"/>
    <w:rsid w:val="000D1F7E"/>
    <w:rsid w:val="000D5A86"/>
    <w:rsid w:val="000F3246"/>
    <w:rsid w:val="000F6DAE"/>
    <w:rsid w:val="00106F57"/>
    <w:rsid w:val="001124A3"/>
    <w:rsid w:val="00122651"/>
    <w:rsid w:val="00127420"/>
    <w:rsid w:val="00140FE7"/>
    <w:rsid w:val="00146863"/>
    <w:rsid w:val="00154B69"/>
    <w:rsid w:val="00164EC3"/>
    <w:rsid w:val="001654F3"/>
    <w:rsid w:val="00165F0D"/>
    <w:rsid w:val="00183590"/>
    <w:rsid w:val="00190466"/>
    <w:rsid w:val="001A132C"/>
    <w:rsid w:val="001B1ACC"/>
    <w:rsid w:val="001B7080"/>
    <w:rsid w:val="001B7AE2"/>
    <w:rsid w:val="001C0F5D"/>
    <w:rsid w:val="001D2497"/>
    <w:rsid w:val="001D385E"/>
    <w:rsid w:val="001D4592"/>
    <w:rsid w:val="001D622F"/>
    <w:rsid w:val="001D65D8"/>
    <w:rsid w:val="001E214F"/>
    <w:rsid w:val="001E5FF2"/>
    <w:rsid w:val="001F6562"/>
    <w:rsid w:val="00200E8C"/>
    <w:rsid w:val="0021382C"/>
    <w:rsid w:val="00222CF1"/>
    <w:rsid w:val="00224116"/>
    <w:rsid w:val="002356E1"/>
    <w:rsid w:val="00245825"/>
    <w:rsid w:val="00253C1F"/>
    <w:rsid w:val="00255A8B"/>
    <w:rsid w:val="00256B96"/>
    <w:rsid w:val="00260E9E"/>
    <w:rsid w:val="0027301F"/>
    <w:rsid w:val="0028171C"/>
    <w:rsid w:val="00284832"/>
    <w:rsid w:val="00286294"/>
    <w:rsid w:val="002964DE"/>
    <w:rsid w:val="002A0EAC"/>
    <w:rsid w:val="002A315A"/>
    <w:rsid w:val="002A423A"/>
    <w:rsid w:val="002B34A3"/>
    <w:rsid w:val="002C5A6C"/>
    <w:rsid w:val="002D25B3"/>
    <w:rsid w:val="002D2F13"/>
    <w:rsid w:val="002E152F"/>
    <w:rsid w:val="002F1D81"/>
    <w:rsid w:val="00315EBD"/>
    <w:rsid w:val="00320EA9"/>
    <w:rsid w:val="003226BF"/>
    <w:rsid w:val="00323180"/>
    <w:rsid w:val="00337500"/>
    <w:rsid w:val="0034040B"/>
    <w:rsid w:val="0035633D"/>
    <w:rsid w:val="0036003E"/>
    <w:rsid w:val="00361E64"/>
    <w:rsid w:val="00363477"/>
    <w:rsid w:val="00371833"/>
    <w:rsid w:val="00372560"/>
    <w:rsid w:val="003734AA"/>
    <w:rsid w:val="00381951"/>
    <w:rsid w:val="00382A6A"/>
    <w:rsid w:val="00392DF3"/>
    <w:rsid w:val="003B0516"/>
    <w:rsid w:val="003B1B35"/>
    <w:rsid w:val="003E03C5"/>
    <w:rsid w:val="003E1725"/>
    <w:rsid w:val="003E526E"/>
    <w:rsid w:val="003E539C"/>
    <w:rsid w:val="003F15B2"/>
    <w:rsid w:val="003F285B"/>
    <w:rsid w:val="003F2BD1"/>
    <w:rsid w:val="003F4D00"/>
    <w:rsid w:val="00403803"/>
    <w:rsid w:val="00413240"/>
    <w:rsid w:val="00420D12"/>
    <w:rsid w:val="00425D31"/>
    <w:rsid w:val="004311AB"/>
    <w:rsid w:val="00433305"/>
    <w:rsid w:val="00433D0E"/>
    <w:rsid w:val="004533A1"/>
    <w:rsid w:val="00457AFA"/>
    <w:rsid w:val="00463B2C"/>
    <w:rsid w:val="004716B6"/>
    <w:rsid w:val="004757BE"/>
    <w:rsid w:val="0047584F"/>
    <w:rsid w:val="00480D6D"/>
    <w:rsid w:val="00487A42"/>
    <w:rsid w:val="00492E21"/>
    <w:rsid w:val="004A0C02"/>
    <w:rsid w:val="004A3559"/>
    <w:rsid w:val="004A728F"/>
    <w:rsid w:val="004A74E3"/>
    <w:rsid w:val="004B674D"/>
    <w:rsid w:val="004B67EC"/>
    <w:rsid w:val="004B7D77"/>
    <w:rsid w:val="004D00F7"/>
    <w:rsid w:val="004D0CE4"/>
    <w:rsid w:val="004E7F86"/>
    <w:rsid w:val="004F041F"/>
    <w:rsid w:val="0050155A"/>
    <w:rsid w:val="0050630A"/>
    <w:rsid w:val="00511176"/>
    <w:rsid w:val="00516CCE"/>
    <w:rsid w:val="00523DB9"/>
    <w:rsid w:val="00536B00"/>
    <w:rsid w:val="005433CE"/>
    <w:rsid w:val="00543DB0"/>
    <w:rsid w:val="00543F0F"/>
    <w:rsid w:val="005448BB"/>
    <w:rsid w:val="00544A2D"/>
    <w:rsid w:val="0054523D"/>
    <w:rsid w:val="0054776D"/>
    <w:rsid w:val="00551592"/>
    <w:rsid w:val="00555B22"/>
    <w:rsid w:val="00556BCF"/>
    <w:rsid w:val="00560231"/>
    <w:rsid w:val="00572E0B"/>
    <w:rsid w:val="00575924"/>
    <w:rsid w:val="005777C9"/>
    <w:rsid w:val="00583BED"/>
    <w:rsid w:val="00583F98"/>
    <w:rsid w:val="005936E7"/>
    <w:rsid w:val="005A106E"/>
    <w:rsid w:val="005C7DBE"/>
    <w:rsid w:val="005E0490"/>
    <w:rsid w:val="005E7940"/>
    <w:rsid w:val="005F04B3"/>
    <w:rsid w:val="005F1BC8"/>
    <w:rsid w:val="005F32D0"/>
    <w:rsid w:val="005F43D3"/>
    <w:rsid w:val="005F623C"/>
    <w:rsid w:val="00604DA8"/>
    <w:rsid w:val="0062312E"/>
    <w:rsid w:val="00630DC5"/>
    <w:rsid w:val="00642F29"/>
    <w:rsid w:val="00660698"/>
    <w:rsid w:val="006644F2"/>
    <w:rsid w:val="006651F4"/>
    <w:rsid w:val="0067217C"/>
    <w:rsid w:val="0067562C"/>
    <w:rsid w:val="00677785"/>
    <w:rsid w:val="0068706E"/>
    <w:rsid w:val="006925F4"/>
    <w:rsid w:val="006A0BCF"/>
    <w:rsid w:val="006B428D"/>
    <w:rsid w:val="006C02B5"/>
    <w:rsid w:val="006C54BB"/>
    <w:rsid w:val="006D02B7"/>
    <w:rsid w:val="006E6D75"/>
    <w:rsid w:val="006E7195"/>
    <w:rsid w:val="006F0D93"/>
    <w:rsid w:val="006F1693"/>
    <w:rsid w:val="006F188E"/>
    <w:rsid w:val="006F52B0"/>
    <w:rsid w:val="00715768"/>
    <w:rsid w:val="00720A71"/>
    <w:rsid w:val="00733268"/>
    <w:rsid w:val="00734F30"/>
    <w:rsid w:val="0073706E"/>
    <w:rsid w:val="00746368"/>
    <w:rsid w:val="00752BA3"/>
    <w:rsid w:val="0075302E"/>
    <w:rsid w:val="00786759"/>
    <w:rsid w:val="00787817"/>
    <w:rsid w:val="007A0CE1"/>
    <w:rsid w:val="007C34E6"/>
    <w:rsid w:val="007D6FA5"/>
    <w:rsid w:val="007E138F"/>
    <w:rsid w:val="007E4CDB"/>
    <w:rsid w:val="007E56EE"/>
    <w:rsid w:val="007F7F56"/>
    <w:rsid w:val="00807E18"/>
    <w:rsid w:val="00823E45"/>
    <w:rsid w:val="008258E1"/>
    <w:rsid w:val="00836CEB"/>
    <w:rsid w:val="0083738A"/>
    <w:rsid w:val="0085001B"/>
    <w:rsid w:val="00850B32"/>
    <w:rsid w:val="00856C59"/>
    <w:rsid w:val="008611D0"/>
    <w:rsid w:val="00862D74"/>
    <w:rsid w:val="00865841"/>
    <w:rsid w:val="00866D52"/>
    <w:rsid w:val="00867C3A"/>
    <w:rsid w:val="008865C8"/>
    <w:rsid w:val="00890429"/>
    <w:rsid w:val="0089061F"/>
    <w:rsid w:val="008A461D"/>
    <w:rsid w:val="008C0FD1"/>
    <w:rsid w:val="00910F1F"/>
    <w:rsid w:val="00922F81"/>
    <w:rsid w:val="00933940"/>
    <w:rsid w:val="009355CE"/>
    <w:rsid w:val="00945265"/>
    <w:rsid w:val="00945664"/>
    <w:rsid w:val="00945905"/>
    <w:rsid w:val="009461D7"/>
    <w:rsid w:val="00952021"/>
    <w:rsid w:val="00956746"/>
    <w:rsid w:val="00956DF5"/>
    <w:rsid w:val="009632CA"/>
    <w:rsid w:val="00973341"/>
    <w:rsid w:val="00973F2A"/>
    <w:rsid w:val="00974361"/>
    <w:rsid w:val="00981523"/>
    <w:rsid w:val="00981AEA"/>
    <w:rsid w:val="00995313"/>
    <w:rsid w:val="0099770D"/>
    <w:rsid w:val="009A13C1"/>
    <w:rsid w:val="009B6D18"/>
    <w:rsid w:val="009C1C21"/>
    <w:rsid w:val="009C21B8"/>
    <w:rsid w:val="009C7409"/>
    <w:rsid w:val="009E279F"/>
    <w:rsid w:val="009E3B1B"/>
    <w:rsid w:val="009F0344"/>
    <w:rsid w:val="00A02302"/>
    <w:rsid w:val="00A14919"/>
    <w:rsid w:val="00A226CE"/>
    <w:rsid w:val="00A2608C"/>
    <w:rsid w:val="00A27437"/>
    <w:rsid w:val="00A341BE"/>
    <w:rsid w:val="00A47D68"/>
    <w:rsid w:val="00A52964"/>
    <w:rsid w:val="00A75C0F"/>
    <w:rsid w:val="00A763FF"/>
    <w:rsid w:val="00A822B0"/>
    <w:rsid w:val="00A91327"/>
    <w:rsid w:val="00A96F20"/>
    <w:rsid w:val="00AA4F6B"/>
    <w:rsid w:val="00AB177A"/>
    <w:rsid w:val="00AB42F2"/>
    <w:rsid w:val="00AD7A6F"/>
    <w:rsid w:val="00AE166B"/>
    <w:rsid w:val="00AE6122"/>
    <w:rsid w:val="00AF3D81"/>
    <w:rsid w:val="00AF6479"/>
    <w:rsid w:val="00B00E51"/>
    <w:rsid w:val="00B025D0"/>
    <w:rsid w:val="00B031F6"/>
    <w:rsid w:val="00B110A4"/>
    <w:rsid w:val="00B11A64"/>
    <w:rsid w:val="00B226C1"/>
    <w:rsid w:val="00B272A1"/>
    <w:rsid w:val="00B31DE7"/>
    <w:rsid w:val="00B351F3"/>
    <w:rsid w:val="00B41BD4"/>
    <w:rsid w:val="00B663D1"/>
    <w:rsid w:val="00B72B6E"/>
    <w:rsid w:val="00B832C4"/>
    <w:rsid w:val="00B86364"/>
    <w:rsid w:val="00B878F4"/>
    <w:rsid w:val="00B9610C"/>
    <w:rsid w:val="00BA330D"/>
    <w:rsid w:val="00BA539E"/>
    <w:rsid w:val="00BB13FE"/>
    <w:rsid w:val="00BB6448"/>
    <w:rsid w:val="00BE0764"/>
    <w:rsid w:val="00BE1FAB"/>
    <w:rsid w:val="00BE4390"/>
    <w:rsid w:val="00BF6D5B"/>
    <w:rsid w:val="00BF7121"/>
    <w:rsid w:val="00C02EEE"/>
    <w:rsid w:val="00C23319"/>
    <w:rsid w:val="00C305C8"/>
    <w:rsid w:val="00C307F6"/>
    <w:rsid w:val="00C50ED8"/>
    <w:rsid w:val="00C5188F"/>
    <w:rsid w:val="00C52120"/>
    <w:rsid w:val="00C52353"/>
    <w:rsid w:val="00C52B88"/>
    <w:rsid w:val="00C71E29"/>
    <w:rsid w:val="00C7325A"/>
    <w:rsid w:val="00C93CE5"/>
    <w:rsid w:val="00CA24F3"/>
    <w:rsid w:val="00CA2EE3"/>
    <w:rsid w:val="00CA3066"/>
    <w:rsid w:val="00CD2AF5"/>
    <w:rsid w:val="00CD3ADE"/>
    <w:rsid w:val="00CD43BA"/>
    <w:rsid w:val="00CE48E0"/>
    <w:rsid w:val="00CE4B46"/>
    <w:rsid w:val="00CF2946"/>
    <w:rsid w:val="00D033C7"/>
    <w:rsid w:val="00D03A60"/>
    <w:rsid w:val="00D07395"/>
    <w:rsid w:val="00D15232"/>
    <w:rsid w:val="00D2086C"/>
    <w:rsid w:val="00D2282A"/>
    <w:rsid w:val="00D23F40"/>
    <w:rsid w:val="00D35FED"/>
    <w:rsid w:val="00D46193"/>
    <w:rsid w:val="00D50C7C"/>
    <w:rsid w:val="00D5134A"/>
    <w:rsid w:val="00D52FB4"/>
    <w:rsid w:val="00D572A0"/>
    <w:rsid w:val="00D95635"/>
    <w:rsid w:val="00D95A0E"/>
    <w:rsid w:val="00D968DD"/>
    <w:rsid w:val="00DA4DF1"/>
    <w:rsid w:val="00DB1CAF"/>
    <w:rsid w:val="00DB2BC0"/>
    <w:rsid w:val="00DB7D7C"/>
    <w:rsid w:val="00DC392E"/>
    <w:rsid w:val="00DD0AAE"/>
    <w:rsid w:val="00DD7AAB"/>
    <w:rsid w:val="00DE224E"/>
    <w:rsid w:val="00E0434D"/>
    <w:rsid w:val="00E23ACF"/>
    <w:rsid w:val="00E261E9"/>
    <w:rsid w:val="00E335DE"/>
    <w:rsid w:val="00E355EA"/>
    <w:rsid w:val="00E40E6D"/>
    <w:rsid w:val="00E43290"/>
    <w:rsid w:val="00E47DD8"/>
    <w:rsid w:val="00E7315D"/>
    <w:rsid w:val="00E76CE2"/>
    <w:rsid w:val="00E86971"/>
    <w:rsid w:val="00E87229"/>
    <w:rsid w:val="00E93270"/>
    <w:rsid w:val="00E96938"/>
    <w:rsid w:val="00EA26B6"/>
    <w:rsid w:val="00EA4CEF"/>
    <w:rsid w:val="00EA7F7F"/>
    <w:rsid w:val="00EB649C"/>
    <w:rsid w:val="00EC1A46"/>
    <w:rsid w:val="00EC2234"/>
    <w:rsid w:val="00EE1D1D"/>
    <w:rsid w:val="00EE24FC"/>
    <w:rsid w:val="00EE5392"/>
    <w:rsid w:val="00EE79DC"/>
    <w:rsid w:val="00EE7DF9"/>
    <w:rsid w:val="00EF1A22"/>
    <w:rsid w:val="00EF4103"/>
    <w:rsid w:val="00F00AC3"/>
    <w:rsid w:val="00F03A7B"/>
    <w:rsid w:val="00F047C1"/>
    <w:rsid w:val="00F04F24"/>
    <w:rsid w:val="00F075B9"/>
    <w:rsid w:val="00F21FDD"/>
    <w:rsid w:val="00F566AF"/>
    <w:rsid w:val="00F6384E"/>
    <w:rsid w:val="00F64396"/>
    <w:rsid w:val="00F71BBF"/>
    <w:rsid w:val="00F7237C"/>
    <w:rsid w:val="00F72398"/>
    <w:rsid w:val="00F75E2D"/>
    <w:rsid w:val="00F80536"/>
    <w:rsid w:val="00F8178A"/>
    <w:rsid w:val="00F8178D"/>
    <w:rsid w:val="00F9274D"/>
    <w:rsid w:val="00F92956"/>
    <w:rsid w:val="00FA05DB"/>
    <w:rsid w:val="00FA11C0"/>
    <w:rsid w:val="00FA3546"/>
    <w:rsid w:val="00FA5E41"/>
    <w:rsid w:val="00FB0118"/>
    <w:rsid w:val="00FB4B2E"/>
    <w:rsid w:val="00FB532C"/>
    <w:rsid w:val="00FC0684"/>
    <w:rsid w:val="00FC62A4"/>
    <w:rsid w:val="00FD0A8E"/>
    <w:rsid w:val="00FD4A41"/>
    <w:rsid w:val="00FE05CE"/>
    <w:rsid w:val="00FF51F9"/>
    <w:rsid w:val="00FF64E3"/>
    <w:rsid w:val="00FF6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E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4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06F57"/>
    <w:pPr>
      <w:ind w:left="720"/>
      <w:contextualSpacing/>
    </w:pPr>
  </w:style>
  <w:style w:type="paragraph" w:styleId="a5">
    <w:name w:val="Balloon Text"/>
    <w:basedOn w:val="a"/>
    <w:link w:val="a6"/>
    <w:uiPriority w:val="99"/>
    <w:semiHidden/>
    <w:unhideWhenUsed/>
    <w:rsid w:val="00BF7121"/>
    <w:rPr>
      <w:rFonts w:ascii="Tahoma" w:hAnsi="Tahoma" w:cs="Tahoma"/>
      <w:sz w:val="16"/>
      <w:szCs w:val="16"/>
    </w:rPr>
  </w:style>
  <w:style w:type="character" w:customStyle="1" w:styleId="a6">
    <w:name w:val="Текст выноски Знак"/>
    <w:basedOn w:val="a0"/>
    <w:link w:val="a5"/>
    <w:uiPriority w:val="99"/>
    <w:semiHidden/>
    <w:rsid w:val="00BF7121"/>
    <w:rPr>
      <w:rFonts w:ascii="Tahoma" w:eastAsia="Times New Roman" w:hAnsi="Tahoma" w:cs="Tahoma"/>
      <w:sz w:val="16"/>
      <w:szCs w:val="16"/>
      <w:lang w:val="en-US"/>
    </w:rPr>
  </w:style>
  <w:style w:type="character" w:styleId="a7">
    <w:name w:val="Strong"/>
    <w:basedOn w:val="a0"/>
    <w:uiPriority w:val="22"/>
    <w:qFormat/>
    <w:rsid w:val="00642F29"/>
    <w:rPr>
      <w:b/>
      <w:bCs/>
    </w:rPr>
  </w:style>
  <w:style w:type="paragraph" w:styleId="a8">
    <w:name w:val="header"/>
    <w:basedOn w:val="a"/>
    <w:link w:val="a9"/>
    <w:uiPriority w:val="99"/>
    <w:unhideWhenUsed/>
    <w:rsid w:val="00630DC5"/>
    <w:pPr>
      <w:tabs>
        <w:tab w:val="center" w:pos="4677"/>
        <w:tab w:val="right" w:pos="9355"/>
      </w:tabs>
    </w:pPr>
  </w:style>
  <w:style w:type="character" w:customStyle="1" w:styleId="a9">
    <w:name w:val="Верхний колонтитул Знак"/>
    <w:basedOn w:val="a0"/>
    <w:link w:val="a8"/>
    <w:uiPriority w:val="99"/>
    <w:rsid w:val="00630DC5"/>
    <w:rPr>
      <w:rFonts w:ascii="Times New Roman" w:eastAsia="Times New Roman" w:hAnsi="Times New Roman" w:cs="Times New Roman"/>
      <w:sz w:val="24"/>
      <w:szCs w:val="24"/>
      <w:lang w:val="en-US"/>
    </w:rPr>
  </w:style>
  <w:style w:type="paragraph" w:styleId="aa">
    <w:name w:val="footer"/>
    <w:basedOn w:val="a"/>
    <w:link w:val="ab"/>
    <w:uiPriority w:val="99"/>
    <w:unhideWhenUsed/>
    <w:rsid w:val="00630DC5"/>
    <w:pPr>
      <w:tabs>
        <w:tab w:val="center" w:pos="4677"/>
        <w:tab w:val="right" w:pos="9355"/>
      </w:tabs>
    </w:pPr>
  </w:style>
  <w:style w:type="character" w:customStyle="1" w:styleId="ab">
    <w:name w:val="Нижний колонтитул Знак"/>
    <w:basedOn w:val="a0"/>
    <w:link w:val="aa"/>
    <w:uiPriority w:val="99"/>
    <w:rsid w:val="00630DC5"/>
    <w:rPr>
      <w:rFonts w:ascii="Times New Roman" w:eastAsia="Times New Roman" w:hAnsi="Times New Roman" w:cs="Times New Roman"/>
      <w:sz w:val="24"/>
      <w:szCs w:val="24"/>
      <w:lang w:val="en-US"/>
    </w:rPr>
  </w:style>
  <w:style w:type="character" w:customStyle="1" w:styleId="salnttl">
    <w:name w:val="s_aln_ttl"/>
    <w:basedOn w:val="a0"/>
    <w:rsid w:val="008865C8"/>
  </w:style>
  <w:style w:type="character" w:customStyle="1" w:styleId="salnbdy">
    <w:name w:val="s_aln_bdy"/>
    <w:basedOn w:val="a0"/>
    <w:rsid w:val="008865C8"/>
  </w:style>
  <w:style w:type="character" w:customStyle="1" w:styleId="saln">
    <w:name w:val="s_aln"/>
    <w:basedOn w:val="a0"/>
    <w:rsid w:val="008865C8"/>
  </w:style>
  <w:style w:type="paragraph" w:styleId="ac">
    <w:name w:val="Normal (Web)"/>
    <w:basedOn w:val="a"/>
    <w:uiPriority w:val="99"/>
    <w:unhideWhenUsed/>
    <w:rsid w:val="00286294"/>
    <w:pPr>
      <w:spacing w:before="100" w:beforeAutospacing="1" w:after="100" w:afterAutospacing="1"/>
    </w:pPr>
    <w:rPr>
      <w:lang w:val="ru-RU" w:eastAsia="ru-RU"/>
    </w:rPr>
  </w:style>
  <w:style w:type="character" w:styleId="ad">
    <w:name w:val="Emphasis"/>
    <w:basedOn w:val="a0"/>
    <w:uiPriority w:val="20"/>
    <w:qFormat/>
    <w:rsid w:val="00FB01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E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4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06F57"/>
    <w:pPr>
      <w:ind w:left="720"/>
      <w:contextualSpacing/>
    </w:pPr>
  </w:style>
  <w:style w:type="paragraph" w:styleId="a5">
    <w:name w:val="Balloon Text"/>
    <w:basedOn w:val="a"/>
    <w:link w:val="a6"/>
    <w:uiPriority w:val="99"/>
    <w:semiHidden/>
    <w:unhideWhenUsed/>
    <w:rsid w:val="00BF7121"/>
    <w:rPr>
      <w:rFonts w:ascii="Tahoma" w:hAnsi="Tahoma" w:cs="Tahoma"/>
      <w:sz w:val="16"/>
      <w:szCs w:val="16"/>
    </w:rPr>
  </w:style>
  <w:style w:type="character" w:customStyle="1" w:styleId="a6">
    <w:name w:val="Текст выноски Знак"/>
    <w:basedOn w:val="a0"/>
    <w:link w:val="a5"/>
    <w:uiPriority w:val="99"/>
    <w:semiHidden/>
    <w:rsid w:val="00BF7121"/>
    <w:rPr>
      <w:rFonts w:ascii="Tahoma" w:eastAsia="Times New Roman" w:hAnsi="Tahoma" w:cs="Tahoma"/>
      <w:sz w:val="16"/>
      <w:szCs w:val="16"/>
      <w:lang w:val="en-US"/>
    </w:rPr>
  </w:style>
  <w:style w:type="character" w:styleId="a7">
    <w:name w:val="Strong"/>
    <w:basedOn w:val="a0"/>
    <w:uiPriority w:val="22"/>
    <w:qFormat/>
    <w:rsid w:val="00642F29"/>
    <w:rPr>
      <w:b/>
      <w:bCs/>
    </w:rPr>
  </w:style>
  <w:style w:type="paragraph" w:styleId="a8">
    <w:name w:val="header"/>
    <w:basedOn w:val="a"/>
    <w:link w:val="a9"/>
    <w:uiPriority w:val="99"/>
    <w:unhideWhenUsed/>
    <w:rsid w:val="00630DC5"/>
    <w:pPr>
      <w:tabs>
        <w:tab w:val="center" w:pos="4677"/>
        <w:tab w:val="right" w:pos="9355"/>
      </w:tabs>
    </w:pPr>
  </w:style>
  <w:style w:type="character" w:customStyle="1" w:styleId="a9">
    <w:name w:val="Верхний колонтитул Знак"/>
    <w:basedOn w:val="a0"/>
    <w:link w:val="a8"/>
    <w:uiPriority w:val="99"/>
    <w:rsid w:val="00630DC5"/>
    <w:rPr>
      <w:rFonts w:ascii="Times New Roman" w:eastAsia="Times New Roman" w:hAnsi="Times New Roman" w:cs="Times New Roman"/>
      <w:sz w:val="24"/>
      <w:szCs w:val="24"/>
      <w:lang w:val="en-US"/>
    </w:rPr>
  </w:style>
  <w:style w:type="paragraph" w:styleId="aa">
    <w:name w:val="footer"/>
    <w:basedOn w:val="a"/>
    <w:link w:val="ab"/>
    <w:uiPriority w:val="99"/>
    <w:unhideWhenUsed/>
    <w:rsid w:val="00630DC5"/>
    <w:pPr>
      <w:tabs>
        <w:tab w:val="center" w:pos="4677"/>
        <w:tab w:val="right" w:pos="9355"/>
      </w:tabs>
    </w:pPr>
  </w:style>
  <w:style w:type="character" w:customStyle="1" w:styleId="ab">
    <w:name w:val="Нижний колонтитул Знак"/>
    <w:basedOn w:val="a0"/>
    <w:link w:val="aa"/>
    <w:uiPriority w:val="99"/>
    <w:rsid w:val="00630DC5"/>
    <w:rPr>
      <w:rFonts w:ascii="Times New Roman" w:eastAsia="Times New Roman" w:hAnsi="Times New Roman" w:cs="Times New Roman"/>
      <w:sz w:val="24"/>
      <w:szCs w:val="24"/>
      <w:lang w:val="en-US"/>
    </w:rPr>
  </w:style>
  <w:style w:type="character" w:customStyle="1" w:styleId="salnttl">
    <w:name w:val="s_aln_ttl"/>
    <w:basedOn w:val="a0"/>
    <w:rsid w:val="008865C8"/>
  </w:style>
  <w:style w:type="character" w:customStyle="1" w:styleId="salnbdy">
    <w:name w:val="s_aln_bdy"/>
    <w:basedOn w:val="a0"/>
    <w:rsid w:val="008865C8"/>
  </w:style>
  <w:style w:type="character" w:customStyle="1" w:styleId="saln">
    <w:name w:val="s_aln"/>
    <w:basedOn w:val="a0"/>
    <w:rsid w:val="008865C8"/>
  </w:style>
  <w:style w:type="paragraph" w:styleId="ac">
    <w:name w:val="Normal (Web)"/>
    <w:basedOn w:val="a"/>
    <w:uiPriority w:val="99"/>
    <w:unhideWhenUsed/>
    <w:rsid w:val="00286294"/>
    <w:pPr>
      <w:spacing w:before="100" w:beforeAutospacing="1" w:after="100" w:afterAutospacing="1"/>
    </w:pPr>
    <w:rPr>
      <w:lang w:val="ru-RU" w:eastAsia="ru-RU"/>
    </w:rPr>
  </w:style>
  <w:style w:type="character" w:styleId="ad">
    <w:name w:val="Emphasis"/>
    <w:basedOn w:val="a0"/>
    <w:uiPriority w:val="20"/>
    <w:qFormat/>
    <w:rsid w:val="00FB0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0703">
      <w:bodyDiv w:val="1"/>
      <w:marLeft w:val="0"/>
      <w:marRight w:val="0"/>
      <w:marTop w:val="0"/>
      <w:marBottom w:val="0"/>
      <w:divBdr>
        <w:top w:val="none" w:sz="0" w:space="0" w:color="auto"/>
        <w:left w:val="none" w:sz="0" w:space="0" w:color="auto"/>
        <w:bottom w:val="none" w:sz="0" w:space="0" w:color="auto"/>
        <w:right w:val="none" w:sz="0" w:space="0" w:color="auto"/>
      </w:divBdr>
    </w:div>
    <w:div w:id="691996625">
      <w:bodyDiv w:val="1"/>
      <w:marLeft w:val="0"/>
      <w:marRight w:val="0"/>
      <w:marTop w:val="0"/>
      <w:marBottom w:val="0"/>
      <w:divBdr>
        <w:top w:val="none" w:sz="0" w:space="0" w:color="auto"/>
        <w:left w:val="none" w:sz="0" w:space="0" w:color="auto"/>
        <w:bottom w:val="none" w:sz="0" w:space="0" w:color="auto"/>
        <w:right w:val="none" w:sz="0" w:space="0" w:color="auto"/>
      </w:divBdr>
    </w:div>
    <w:div w:id="737433835">
      <w:bodyDiv w:val="1"/>
      <w:marLeft w:val="0"/>
      <w:marRight w:val="0"/>
      <w:marTop w:val="0"/>
      <w:marBottom w:val="0"/>
      <w:divBdr>
        <w:top w:val="none" w:sz="0" w:space="0" w:color="auto"/>
        <w:left w:val="none" w:sz="0" w:space="0" w:color="auto"/>
        <w:bottom w:val="none" w:sz="0" w:space="0" w:color="auto"/>
        <w:right w:val="none" w:sz="0" w:space="0" w:color="auto"/>
      </w:divBdr>
    </w:div>
    <w:div w:id="1797790794">
      <w:bodyDiv w:val="1"/>
      <w:marLeft w:val="0"/>
      <w:marRight w:val="0"/>
      <w:marTop w:val="0"/>
      <w:marBottom w:val="0"/>
      <w:divBdr>
        <w:top w:val="none" w:sz="0" w:space="0" w:color="auto"/>
        <w:left w:val="none" w:sz="0" w:space="0" w:color="auto"/>
        <w:bottom w:val="none" w:sz="0" w:space="0" w:color="auto"/>
        <w:right w:val="none" w:sz="0" w:space="0" w:color="auto"/>
      </w:divBdr>
    </w:div>
    <w:div w:id="211019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98D985D-EAD2-4760-9423-721CE31E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10</Pages>
  <Words>17414</Words>
  <Characters>9927</Characters>
  <Application>Microsoft Office Word</Application>
  <DocSecurity>0</DocSecurity>
  <Lines>82</Lines>
  <Paragraphs>54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Microsoft</Company>
  <LinksUpToDate>false</LinksUpToDate>
  <CharactersWithSpaces>27287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251</cp:revision>
  <cp:lastPrinted>2024-05-28T05:50:00Z</cp:lastPrinted>
  <dcterms:created xsi:type="dcterms:W3CDTF">2022-04-05T06:36:00Z</dcterms:created>
  <dcterms:modified xsi:type="dcterms:W3CDTF">2024-06-12T07:18:00Z</dcterms:modified>
</cp:coreProperties>
</file>