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389DEC" w14:textId="53A5D5E7" w:rsidR="00D56537" w:rsidRPr="00EA4A2A" w:rsidRDefault="009E5F87" w:rsidP="001C4F00">
      <w:pPr>
        <w:pStyle w:val="al"/>
        <w:spacing w:before="0" w:beforeAutospacing="0" w:after="0" w:afterAutospacing="0"/>
        <w:ind w:left="360"/>
        <w:jc w:val="right"/>
      </w:pPr>
      <w:r w:rsidRPr="00EA4A2A">
        <w:rPr>
          <w:bCs/>
        </w:rPr>
        <w:tab/>
      </w:r>
      <w:r w:rsidRPr="00EA4A2A">
        <w:rPr>
          <w:bCs/>
        </w:rPr>
        <w:tab/>
      </w:r>
      <w:r w:rsidRPr="00EA4A2A">
        <w:rPr>
          <w:bCs/>
        </w:rPr>
        <w:tab/>
      </w:r>
      <w:r w:rsidRPr="00EA4A2A">
        <w:rPr>
          <w:bCs/>
        </w:rPr>
        <w:tab/>
      </w:r>
      <w:r w:rsidRPr="00EA4A2A">
        <w:rPr>
          <w:bCs/>
        </w:rPr>
        <w:tab/>
      </w:r>
      <w:r w:rsidRPr="00EA4A2A">
        <w:rPr>
          <w:bCs/>
        </w:rPr>
        <w:tab/>
      </w:r>
      <w:r w:rsidRPr="00EA4A2A">
        <w:rPr>
          <w:bCs/>
        </w:rPr>
        <w:tab/>
      </w:r>
      <w:r w:rsidRPr="00EA4A2A">
        <w:rPr>
          <w:bCs/>
        </w:rPr>
        <w:tab/>
      </w:r>
      <w:r w:rsidRPr="00EA4A2A">
        <w:rPr>
          <w:bCs/>
        </w:rPr>
        <w:tab/>
      </w:r>
      <w:r w:rsidRPr="00EA4A2A">
        <w:rPr>
          <w:bCs/>
        </w:rPr>
        <w:tab/>
      </w:r>
      <w:r w:rsidR="00D56537" w:rsidRPr="00EA4A2A">
        <w:rPr>
          <w:bCs/>
        </w:rPr>
        <w:t xml:space="preserve">Anexa nr. </w:t>
      </w:r>
      <w:r w:rsidR="00E85DC3" w:rsidRPr="00EA4A2A">
        <w:rPr>
          <w:bCs/>
        </w:rPr>
        <w:t>1</w:t>
      </w:r>
      <w:r w:rsidR="00D56537" w:rsidRPr="00EA4A2A">
        <w:rPr>
          <w:bCs/>
        </w:rPr>
        <w:br/>
      </w:r>
      <w:r w:rsidR="00D56537" w:rsidRPr="00EA4A2A">
        <w:t>la Hotărârea Guvernului</w:t>
      </w:r>
    </w:p>
    <w:p w14:paraId="1F0F260A" w14:textId="3FBDD406" w:rsidR="00D56537" w:rsidRPr="00EA4A2A" w:rsidRDefault="00D56537" w:rsidP="001C4F00">
      <w:pPr>
        <w:pStyle w:val="al"/>
        <w:spacing w:before="0" w:beforeAutospacing="0" w:after="0" w:afterAutospacing="0"/>
        <w:jc w:val="right"/>
        <w:rPr>
          <w:b/>
          <w:i/>
        </w:rPr>
      </w:pPr>
      <w:r w:rsidRPr="00EA4A2A">
        <w:t>nr. _____ din ____________202</w:t>
      </w:r>
      <w:r w:rsidR="00396E6B" w:rsidRPr="00EA4A2A">
        <w:t>4</w:t>
      </w:r>
    </w:p>
    <w:p w14:paraId="233313E1" w14:textId="77777777" w:rsidR="00D56537" w:rsidRPr="00EA4A2A" w:rsidRDefault="00D56537" w:rsidP="001C4F00">
      <w:pPr>
        <w:pStyle w:val="al"/>
        <w:spacing w:before="0" w:beforeAutospacing="0" w:after="0" w:afterAutospacing="0"/>
        <w:ind w:left="360"/>
        <w:jc w:val="right"/>
        <w:rPr>
          <w:b/>
          <w:i/>
        </w:rPr>
      </w:pPr>
    </w:p>
    <w:p w14:paraId="0882385D" w14:textId="7DF33518" w:rsidR="00EF0875" w:rsidRPr="00EA4A2A" w:rsidRDefault="00EF0875" w:rsidP="001C4F00">
      <w:pPr>
        <w:pStyle w:val="al"/>
        <w:spacing w:before="0" w:beforeAutospacing="0" w:after="0" w:afterAutospacing="0"/>
        <w:ind w:left="357"/>
        <w:jc w:val="center"/>
        <w:rPr>
          <w:b/>
        </w:rPr>
      </w:pPr>
      <w:r w:rsidRPr="00EA4A2A">
        <w:rPr>
          <w:b/>
        </w:rPr>
        <w:t xml:space="preserve">Regulamentul </w:t>
      </w:r>
    </w:p>
    <w:p w14:paraId="798E7072" w14:textId="62081A51" w:rsidR="00D56537" w:rsidRPr="00EA4A2A" w:rsidRDefault="0024040E" w:rsidP="001C4F00">
      <w:pPr>
        <w:pStyle w:val="al"/>
        <w:spacing w:before="0" w:beforeAutospacing="0" w:after="0" w:afterAutospacing="0"/>
        <w:ind w:left="357"/>
        <w:jc w:val="center"/>
        <w:rPr>
          <w:b/>
        </w:rPr>
      </w:pPr>
      <w:r w:rsidRPr="00EA4A2A">
        <w:rPr>
          <w:b/>
        </w:rPr>
        <w:t xml:space="preserve">cu </w:t>
      </w:r>
      <w:r w:rsidR="00EF0875" w:rsidRPr="00EA4A2A">
        <w:rPr>
          <w:b/>
        </w:rPr>
        <w:t>privi</w:t>
      </w:r>
      <w:r w:rsidRPr="00EA4A2A">
        <w:rPr>
          <w:b/>
        </w:rPr>
        <w:t>re</w:t>
      </w:r>
      <w:r w:rsidR="00EF0875" w:rsidRPr="00EA4A2A">
        <w:rPr>
          <w:b/>
        </w:rPr>
        <w:t xml:space="preserve"> organizarea și funcționarea</w:t>
      </w:r>
    </w:p>
    <w:p w14:paraId="687CB578" w14:textId="77777777" w:rsidR="00D56537" w:rsidRPr="00EA4A2A" w:rsidRDefault="00D56537" w:rsidP="001C4F00">
      <w:pPr>
        <w:pStyle w:val="al"/>
        <w:spacing w:before="0" w:beforeAutospacing="0" w:after="0" w:afterAutospacing="0"/>
        <w:ind w:left="357"/>
        <w:jc w:val="center"/>
        <w:rPr>
          <w:b/>
        </w:rPr>
      </w:pPr>
      <w:r w:rsidRPr="00EA4A2A">
        <w:rPr>
          <w:b/>
        </w:rPr>
        <w:t xml:space="preserve">Instituției Publice Administrația Națională </w:t>
      </w:r>
      <w:r w:rsidRPr="00EA4A2A">
        <w:rPr>
          <w:b/>
          <w:bCs/>
        </w:rPr>
        <w:t>„Apele Moldovei”</w:t>
      </w:r>
    </w:p>
    <w:p w14:paraId="6554FE68" w14:textId="3171441A" w:rsidR="009E5F87" w:rsidRPr="00EA4A2A" w:rsidRDefault="009E5F87" w:rsidP="001C4F00">
      <w:pPr>
        <w:pStyle w:val="al"/>
        <w:numPr>
          <w:ilvl w:val="0"/>
          <w:numId w:val="35"/>
        </w:numPr>
        <w:spacing w:before="0" w:beforeAutospacing="0" w:after="0" w:afterAutospacing="0"/>
        <w:jc w:val="center"/>
        <w:rPr>
          <w:lang w:eastAsia="ro-RO"/>
        </w:rPr>
      </w:pPr>
      <w:r w:rsidRPr="00EA4A2A">
        <w:rPr>
          <w:b/>
          <w:bCs/>
          <w:lang w:eastAsia="ro-RO"/>
        </w:rPr>
        <w:t>DISPOZIŢII GENERALE</w:t>
      </w:r>
    </w:p>
    <w:p w14:paraId="36890FF0" w14:textId="0FEE2459" w:rsidR="00405354" w:rsidRPr="00EA4A2A" w:rsidRDefault="00E272FC" w:rsidP="001C4F00">
      <w:pPr>
        <w:pStyle w:val="al"/>
        <w:numPr>
          <w:ilvl w:val="0"/>
          <w:numId w:val="29"/>
        </w:numPr>
        <w:tabs>
          <w:tab w:val="left" w:pos="284"/>
        </w:tabs>
        <w:spacing w:before="0" w:beforeAutospacing="0" w:after="0" w:afterAutospacing="0"/>
        <w:ind w:left="0" w:firstLine="0"/>
        <w:jc w:val="both"/>
        <w:rPr>
          <w:lang w:eastAsia="ro-RO"/>
        </w:rPr>
      </w:pPr>
      <w:r w:rsidRPr="00EA4A2A">
        <w:rPr>
          <w:shd w:val="clear" w:color="auto" w:fill="FFFFFF"/>
        </w:rPr>
        <w:t xml:space="preserve">Regulamentul </w:t>
      </w:r>
      <w:r w:rsidR="006C7CAE" w:rsidRPr="00EA4A2A">
        <w:rPr>
          <w:shd w:val="clear" w:color="auto" w:fill="FFFFFF"/>
        </w:rPr>
        <w:t>cu privire la</w:t>
      </w:r>
      <w:r w:rsidRPr="00EA4A2A">
        <w:rPr>
          <w:shd w:val="clear" w:color="auto" w:fill="FFFFFF"/>
        </w:rPr>
        <w:t xml:space="preserve"> organizarea și funcționarea Instituției Publice Administrația Națională „Apele Moldovei” (în continuare – </w:t>
      </w:r>
      <w:r w:rsidRPr="00EA4A2A">
        <w:rPr>
          <w:rStyle w:val="Accentuat"/>
          <w:shd w:val="clear" w:color="auto" w:fill="FFFFFF"/>
        </w:rPr>
        <w:t>Regulament</w:t>
      </w:r>
      <w:r w:rsidRPr="00EA4A2A">
        <w:rPr>
          <w:shd w:val="clear" w:color="auto" w:fill="FFFFFF"/>
        </w:rPr>
        <w:t>) reglementează misiunea, domeni</w:t>
      </w:r>
      <w:r w:rsidR="000A6E7E" w:rsidRPr="00EA4A2A">
        <w:rPr>
          <w:shd w:val="clear" w:color="auto" w:fill="FFFFFF"/>
        </w:rPr>
        <w:t>i</w:t>
      </w:r>
      <w:r w:rsidR="002667C8" w:rsidRPr="00EA4A2A">
        <w:rPr>
          <w:shd w:val="clear" w:color="auto" w:fill="FFFFFF"/>
        </w:rPr>
        <w:t>l</w:t>
      </w:r>
      <w:r w:rsidR="000A6E7E" w:rsidRPr="00EA4A2A">
        <w:rPr>
          <w:shd w:val="clear" w:color="auto" w:fill="FFFFFF"/>
        </w:rPr>
        <w:t>e</w:t>
      </w:r>
      <w:r w:rsidRPr="00EA4A2A">
        <w:rPr>
          <w:shd w:val="clear" w:color="auto" w:fill="FFFFFF"/>
        </w:rPr>
        <w:t xml:space="preserve"> de activitate, funcțiile de bază, drepturile, organizarea activității</w:t>
      </w:r>
      <w:r w:rsidR="009D2A1D" w:rsidRPr="00EA4A2A">
        <w:rPr>
          <w:shd w:val="clear" w:color="auto" w:fill="FFFFFF"/>
        </w:rPr>
        <w:t>, finanțarea</w:t>
      </w:r>
      <w:r w:rsidR="00A44888" w:rsidRPr="00EA4A2A">
        <w:rPr>
          <w:shd w:val="clear" w:color="auto" w:fill="FFFFFF"/>
        </w:rPr>
        <w:t xml:space="preserve">, </w:t>
      </w:r>
      <w:r w:rsidR="009D2A1D" w:rsidRPr="00EA4A2A">
        <w:rPr>
          <w:shd w:val="clear" w:color="auto" w:fill="FFFFFF"/>
        </w:rPr>
        <w:t>patrimoniul,</w:t>
      </w:r>
      <w:r w:rsidR="009D2A1D" w:rsidRPr="00EA4A2A">
        <w:rPr>
          <w:lang w:eastAsia="ro-RO"/>
        </w:rPr>
        <w:t xml:space="preserve"> evidența și dările de seamă a </w:t>
      </w:r>
      <w:r w:rsidR="009D2A1D" w:rsidRPr="00EA4A2A">
        <w:rPr>
          <w:shd w:val="clear" w:color="auto" w:fill="FFFFFF"/>
        </w:rPr>
        <w:t xml:space="preserve">Instituției Publice Administrația Națională „Apele Moldovei” (în continuare – </w:t>
      </w:r>
      <w:r w:rsidR="009D2A1D" w:rsidRPr="00EA4A2A">
        <w:rPr>
          <w:i/>
          <w:iCs/>
          <w:shd w:val="clear" w:color="auto" w:fill="FFFFFF"/>
        </w:rPr>
        <w:t>Administrația</w:t>
      </w:r>
      <w:r w:rsidR="009D2A1D" w:rsidRPr="00EA4A2A">
        <w:rPr>
          <w:shd w:val="clear" w:color="auto" w:fill="FFFFFF"/>
        </w:rPr>
        <w:t>).</w:t>
      </w:r>
    </w:p>
    <w:p w14:paraId="1BDF92F4" w14:textId="29EE90EA" w:rsidR="00405354" w:rsidRPr="00EA4A2A" w:rsidRDefault="009E5F87" w:rsidP="001C4F00">
      <w:pPr>
        <w:pStyle w:val="al"/>
        <w:numPr>
          <w:ilvl w:val="0"/>
          <w:numId w:val="29"/>
        </w:numPr>
        <w:tabs>
          <w:tab w:val="left" w:pos="284"/>
          <w:tab w:val="left" w:pos="993"/>
        </w:tabs>
        <w:spacing w:before="0" w:beforeAutospacing="0" w:after="0" w:afterAutospacing="0"/>
        <w:ind w:left="0" w:firstLine="0"/>
        <w:jc w:val="both"/>
        <w:rPr>
          <w:lang w:eastAsia="ro-RO"/>
        </w:rPr>
      </w:pPr>
      <w:r w:rsidRPr="00EA4A2A">
        <w:t>A</w:t>
      </w:r>
      <w:r w:rsidR="00C176FD" w:rsidRPr="00EA4A2A">
        <w:t>dministrația</w:t>
      </w:r>
      <w:r w:rsidRPr="00EA4A2A">
        <w:t xml:space="preserve"> este persoană juridică</w:t>
      </w:r>
      <w:r w:rsidR="00686EEF" w:rsidRPr="00EA4A2A">
        <w:t xml:space="preserve"> finanțată parțial din bugetul de stat</w:t>
      </w:r>
      <w:r w:rsidR="004444E9" w:rsidRPr="00EA4A2A">
        <w:t>,</w:t>
      </w:r>
      <w:r w:rsidRPr="00EA4A2A">
        <w:t xml:space="preserve"> dispune de</w:t>
      </w:r>
      <w:r w:rsidR="002B3018" w:rsidRPr="00EA4A2A">
        <w:rPr>
          <w:lang w:eastAsia="ro-RO" w:bidi="ro-RO"/>
        </w:rPr>
        <w:t xml:space="preserve"> ștampilă cu Stema de Stat a Republicii Moldova și denumire în limba română</w:t>
      </w:r>
      <w:r w:rsidR="002B3018" w:rsidRPr="00EA4A2A">
        <w:rPr>
          <w:lang w:eastAsia="ro-RO"/>
        </w:rPr>
        <w:t xml:space="preserve">, </w:t>
      </w:r>
      <w:r w:rsidR="00A91A51" w:rsidRPr="00EA4A2A">
        <w:rPr>
          <w:shd w:val="clear" w:color="auto" w:fill="FFFFFF"/>
        </w:rPr>
        <w:t xml:space="preserve">conturi </w:t>
      </w:r>
      <w:proofErr w:type="spellStart"/>
      <w:r w:rsidR="00A91A51" w:rsidRPr="00EA4A2A">
        <w:rPr>
          <w:shd w:val="clear" w:color="auto" w:fill="FFFFFF"/>
        </w:rPr>
        <w:t>trezoreriale</w:t>
      </w:r>
      <w:proofErr w:type="spellEnd"/>
      <w:r w:rsidR="00A91A51" w:rsidRPr="00EA4A2A">
        <w:rPr>
          <w:shd w:val="clear" w:color="auto" w:fill="FFFFFF"/>
        </w:rPr>
        <w:t xml:space="preserve"> și bancare</w:t>
      </w:r>
      <w:r w:rsidRPr="00EA4A2A">
        <w:t xml:space="preserve">. </w:t>
      </w:r>
    </w:p>
    <w:p w14:paraId="2BD378D7" w14:textId="0D64774D" w:rsidR="00522620" w:rsidRPr="00EA4A2A" w:rsidRDefault="009E5F87" w:rsidP="001C4F00">
      <w:pPr>
        <w:pStyle w:val="al"/>
        <w:numPr>
          <w:ilvl w:val="0"/>
          <w:numId w:val="29"/>
        </w:numPr>
        <w:tabs>
          <w:tab w:val="left" w:pos="284"/>
          <w:tab w:val="left" w:pos="993"/>
        </w:tabs>
        <w:spacing w:before="0" w:beforeAutospacing="0" w:after="0" w:afterAutospacing="0"/>
        <w:ind w:left="0" w:firstLine="0"/>
        <w:jc w:val="both"/>
        <w:rPr>
          <w:lang w:eastAsia="ro-RO"/>
        </w:rPr>
      </w:pPr>
      <w:r w:rsidRPr="00EA4A2A">
        <w:t>Sediul A</w:t>
      </w:r>
      <w:r w:rsidR="00C176FD" w:rsidRPr="00EA4A2A">
        <w:t>dministrației</w:t>
      </w:r>
      <w:r w:rsidRPr="00EA4A2A">
        <w:t xml:space="preserve"> este stabilit în municipiul Chişinău</w:t>
      </w:r>
      <w:r w:rsidR="00405354" w:rsidRPr="00EA4A2A">
        <w:t>, str. Gheorghe Tudor, nr.</w:t>
      </w:r>
      <w:r w:rsidR="000A41E4" w:rsidRPr="00EA4A2A">
        <w:t xml:space="preserve"> </w:t>
      </w:r>
      <w:r w:rsidR="00405354" w:rsidRPr="00EA4A2A">
        <w:t>5</w:t>
      </w:r>
      <w:r w:rsidRPr="00EA4A2A">
        <w:t xml:space="preserve">. </w:t>
      </w:r>
    </w:p>
    <w:p w14:paraId="0D0D3193" w14:textId="668B0B98" w:rsidR="00405354" w:rsidRPr="00EA4A2A" w:rsidRDefault="009E5F87" w:rsidP="001C4F00">
      <w:pPr>
        <w:pStyle w:val="al"/>
        <w:numPr>
          <w:ilvl w:val="0"/>
          <w:numId w:val="29"/>
        </w:numPr>
        <w:tabs>
          <w:tab w:val="left" w:pos="284"/>
          <w:tab w:val="left" w:pos="993"/>
        </w:tabs>
        <w:spacing w:before="0" w:beforeAutospacing="0" w:after="0" w:afterAutospacing="0"/>
        <w:ind w:left="0" w:firstLine="0"/>
        <w:jc w:val="both"/>
        <w:rPr>
          <w:lang w:eastAsia="ro-RO"/>
        </w:rPr>
      </w:pPr>
      <w:r w:rsidRPr="00EA4A2A">
        <w:t>În cadrul A</w:t>
      </w:r>
      <w:r w:rsidR="00C176FD" w:rsidRPr="00EA4A2A">
        <w:t>dministrației</w:t>
      </w:r>
      <w:r w:rsidR="004444E9" w:rsidRPr="00EA4A2A">
        <w:t>,</w:t>
      </w:r>
      <w:r w:rsidRPr="00EA4A2A">
        <w:t xml:space="preserve"> funcționează structur</w:t>
      </w:r>
      <w:r w:rsidR="004444E9" w:rsidRPr="00EA4A2A">
        <w:t>ă</w:t>
      </w:r>
      <w:r w:rsidRPr="00EA4A2A">
        <w:t xml:space="preserve"> teritorial</w:t>
      </w:r>
      <w:r w:rsidR="004444E9" w:rsidRPr="00EA4A2A">
        <w:t>ă</w:t>
      </w:r>
      <w:r w:rsidRPr="00EA4A2A">
        <w:t xml:space="preserve"> fără personalitate juridică</w:t>
      </w:r>
      <w:r w:rsidR="00FD4122" w:rsidRPr="00EA4A2A">
        <w:t>, gestionat</w:t>
      </w:r>
      <w:r w:rsidR="004444E9" w:rsidRPr="00EA4A2A">
        <w:t>ă</w:t>
      </w:r>
      <w:r w:rsidR="00FD4122" w:rsidRPr="00EA4A2A">
        <w:t xml:space="preserve"> direct de către aparatul central al A</w:t>
      </w:r>
      <w:r w:rsidR="00C176FD" w:rsidRPr="00EA4A2A">
        <w:t>dministrației</w:t>
      </w:r>
      <w:r w:rsidR="00FD4122" w:rsidRPr="00EA4A2A">
        <w:t>, cu efectuarea cheltuielilor financiare pentru întreținerea acestora</w:t>
      </w:r>
      <w:r w:rsidR="006416FD" w:rsidRPr="00EA4A2A">
        <w:t>.</w:t>
      </w:r>
    </w:p>
    <w:p w14:paraId="7BC4BBCB" w14:textId="553C09AC" w:rsidR="009E5F87" w:rsidRPr="00EA4A2A" w:rsidRDefault="00E272FC" w:rsidP="001C4F00">
      <w:pPr>
        <w:pStyle w:val="Listparagraf"/>
        <w:numPr>
          <w:ilvl w:val="0"/>
          <w:numId w:val="35"/>
        </w:numPr>
        <w:spacing w:after="0" w:line="240" w:lineRule="auto"/>
        <w:jc w:val="center"/>
        <w:rPr>
          <w:rFonts w:ascii="Times New Roman" w:eastAsia="Times New Roman" w:hAnsi="Times New Roman"/>
          <w:sz w:val="24"/>
          <w:szCs w:val="24"/>
          <w:lang w:eastAsia="ro-RO"/>
        </w:rPr>
      </w:pPr>
      <w:r w:rsidRPr="00EA4A2A">
        <w:rPr>
          <w:rFonts w:ascii="Times New Roman" w:eastAsia="Times New Roman" w:hAnsi="Times New Roman"/>
          <w:b/>
          <w:bCs/>
          <w:sz w:val="24"/>
          <w:szCs w:val="24"/>
          <w:lang w:eastAsia="ro-RO"/>
        </w:rPr>
        <w:t>MISIUNEA, DOMENI</w:t>
      </w:r>
      <w:r w:rsidR="003F7C40" w:rsidRPr="00EA4A2A">
        <w:rPr>
          <w:rFonts w:ascii="Times New Roman" w:eastAsia="Times New Roman" w:hAnsi="Times New Roman"/>
          <w:b/>
          <w:bCs/>
          <w:sz w:val="24"/>
          <w:szCs w:val="24"/>
          <w:lang w:eastAsia="ro-RO"/>
        </w:rPr>
        <w:t>ILE</w:t>
      </w:r>
      <w:r w:rsidR="008F347B" w:rsidRPr="00EA4A2A">
        <w:rPr>
          <w:rFonts w:ascii="Times New Roman" w:eastAsia="Times New Roman" w:hAnsi="Times New Roman"/>
          <w:b/>
          <w:bCs/>
          <w:sz w:val="24"/>
          <w:szCs w:val="24"/>
          <w:lang w:eastAsia="ro-RO"/>
        </w:rPr>
        <w:t xml:space="preserve"> DE ACTIVITATE</w:t>
      </w:r>
      <w:r w:rsidRPr="00EA4A2A">
        <w:rPr>
          <w:rFonts w:ascii="Times New Roman" w:eastAsia="Times New Roman" w:hAnsi="Times New Roman"/>
          <w:b/>
          <w:bCs/>
          <w:sz w:val="24"/>
          <w:szCs w:val="24"/>
          <w:lang w:eastAsia="ro-RO"/>
        </w:rPr>
        <w:t>, FUNCȚIILE DE BAZĂ</w:t>
      </w:r>
      <w:r w:rsidR="009D2A1D" w:rsidRPr="00EA4A2A">
        <w:rPr>
          <w:rFonts w:ascii="Times New Roman" w:eastAsia="Times New Roman" w:hAnsi="Times New Roman"/>
          <w:b/>
          <w:bCs/>
          <w:sz w:val="24"/>
          <w:szCs w:val="24"/>
          <w:lang w:eastAsia="ro-RO"/>
        </w:rPr>
        <w:t xml:space="preserve"> ȘI DREPTURILE</w:t>
      </w:r>
      <w:r w:rsidR="00C65953" w:rsidRPr="00EA4A2A">
        <w:rPr>
          <w:rFonts w:ascii="Times New Roman" w:eastAsia="Times New Roman" w:hAnsi="Times New Roman"/>
          <w:b/>
          <w:bCs/>
          <w:sz w:val="24"/>
          <w:szCs w:val="24"/>
          <w:lang w:eastAsia="ro-RO"/>
        </w:rPr>
        <w:t xml:space="preserve"> ADMINISTRAȚIEI</w:t>
      </w:r>
    </w:p>
    <w:p w14:paraId="6A844654" w14:textId="77777777" w:rsidR="003F7C40" w:rsidRPr="00EA4A2A" w:rsidRDefault="003F7C40" w:rsidP="003F7C40">
      <w:pPr>
        <w:pStyle w:val="NormalWeb"/>
        <w:numPr>
          <w:ilvl w:val="0"/>
          <w:numId w:val="29"/>
        </w:numPr>
        <w:shd w:val="clear" w:color="auto" w:fill="FFFFFF"/>
        <w:tabs>
          <w:tab w:val="left" w:pos="284"/>
        </w:tabs>
        <w:spacing w:before="0" w:beforeAutospacing="0" w:after="0" w:afterAutospacing="0"/>
        <w:ind w:left="0" w:firstLine="0"/>
        <w:jc w:val="both"/>
      </w:pPr>
      <w:r w:rsidRPr="00EA4A2A">
        <w:rPr>
          <w:bCs/>
          <w:color w:val="000000"/>
        </w:rPr>
        <w:t xml:space="preserve">Administrația </w:t>
      </w:r>
      <w:r w:rsidRPr="00EA4A2A">
        <w:rPr>
          <w:bCs/>
        </w:rPr>
        <w:t xml:space="preserve">are misiunea de </w:t>
      </w:r>
      <w:r w:rsidRPr="00EA4A2A">
        <w:rPr>
          <w:lang w:eastAsia="ro-RO" w:bidi="ro-RO"/>
        </w:rPr>
        <w:t>a întreprinde măsuri de implementare a legislației pentru gestionarea și protecția</w:t>
      </w:r>
      <w:r w:rsidRPr="00EA4A2A">
        <w:rPr>
          <w:bCs/>
        </w:rPr>
        <w:t xml:space="preserve"> resurselor de apă. </w:t>
      </w:r>
    </w:p>
    <w:p w14:paraId="6F8AEFD0" w14:textId="77777777" w:rsidR="003F7C40" w:rsidRPr="00EA4A2A" w:rsidRDefault="003F7C40" w:rsidP="003F7C40">
      <w:pPr>
        <w:pStyle w:val="al"/>
        <w:numPr>
          <w:ilvl w:val="0"/>
          <w:numId w:val="29"/>
        </w:numPr>
        <w:tabs>
          <w:tab w:val="left" w:pos="284"/>
        </w:tabs>
        <w:spacing w:before="0" w:beforeAutospacing="0" w:after="0" w:afterAutospacing="0"/>
        <w:ind w:left="0" w:firstLine="0"/>
        <w:jc w:val="both"/>
        <w:rPr>
          <w:bCs/>
        </w:rPr>
      </w:pPr>
      <w:r w:rsidRPr="00EA4A2A">
        <w:rPr>
          <w:bCs/>
        </w:rPr>
        <w:t xml:space="preserve">Domeniile de activitate ale Administrației sunt următoarele: </w:t>
      </w:r>
    </w:p>
    <w:p w14:paraId="401EE810" w14:textId="0E1A7EDA" w:rsidR="003F7C40" w:rsidRPr="00EA4A2A" w:rsidRDefault="003F7C40" w:rsidP="003F7C40">
      <w:pPr>
        <w:pStyle w:val="al"/>
        <w:numPr>
          <w:ilvl w:val="1"/>
          <w:numId w:val="25"/>
        </w:numPr>
        <w:tabs>
          <w:tab w:val="left" w:pos="284"/>
        </w:tabs>
        <w:spacing w:before="0" w:beforeAutospacing="0" w:after="0" w:afterAutospacing="0"/>
        <w:ind w:left="0" w:firstLine="0"/>
        <w:jc w:val="both"/>
        <w:rPr>
          <w:bCs/>
        </w:rPr>
      </w:pPr>
      <w:r w:rsidRPr="00EA4A2A">
        <w:rPr>
          <w:bCs/>
        </w:rPr>
        <w:t>gestionarea și protecția resurselor de apă;</w:t>
      </w:r>
    </w:p>
    <w:p w14:paraId="7CB97E0F" w14:textId="77777777" w:rsidR="003F7C40" w:rsidRPr="00EA4A2A" w:rsidRDefault="003F7C40" w:rsidP="003F7C40">
      <w:pPr>
        <w:pStyle w:val="al"/>
        <w:numPr>
          <w:ilvl w:val="1"/>
          <w:numId w:val="25"/>
        </w:numPr>
        <w:tabs>
          <w:tab w:val="left" w:pos="284"/>
        </w:tabs>
        <w:spacing w:before="0" w:beforeAutospacing="0" w:after="0" w:afterAutospacing="0"/>
        <w:ind w:left="0" w:firstLine="0"/>
        <w:jc w:val="both"/>
        <w:rPr>
          <w:bCs/>
        </w:rPr>
      </w:pPr>
      <w:r w:rsidRPr="00EA4A2A">
        <w:rPr>
          <w:shd w:val="clear" w:color="auto" w:fill="FFFFFF"/>
        </w:rPr>
        <w:t xml:space="preserve">asigurarea </w:t>
      </w:r>
      <w:proofErr w:type="spellStart"/>
      <w:r w:rsidRPr="00EA4A2A">
        <w:rPr>
          <w:shd w:val="clear" w:color="auto" w:fill="FFFFFF"/>
        </w:rPr>
        <w:t>protecţiei</w:t>
      </w:r>
      <w:proofErr w:type="spellEnd"/>
      <w:r w:rsidRPr="00EA4A2A">
        <w:rPr>
          <w:shd w:val="clear" w:color="auto" w:fill="FFFFFF"/>
        </w:rPr>
        <w:t xml:space="preserve"> </w:t>
      </w:r>
      <w:proofErr w:type="spellStart"/>
      <w:r w:rsidRPr="00EA4A2A">
        <w:rPr>
          <w:shd w:val="clear" w:color="auto" w:fill="FFFFFF"/>
        </w:rPr>
        <w:t>populaţiei</w:t>
      </w:r>
      <w:proofErr w:type="spellEnd"/>
      <w:r w:rsidRPr="00EA4A2A">
        <w:rPr>
          <w:shd w:val="clear" w:color="auto" w:fill="FFFFFF"/>
        </w:rPr>
        <w:t xml:space="preserve"> </w:t>
      </w:r>
      <w:proofErr w:type="spellStart"/>
      <w:r w:rsidRPr="00EA4A2A">
        <w:rPr>
          <w:shd w:val="clear" w:color="auto" w:fill="FFFFFF"/>
        </w:rPr>
        <w:t>şi</w:t>
      </w:r>
      <w:proofErr w:type="spellEnd"/>
      <w:r w:rsidRPr="00EA4A2A">
        <w:rPr>
          <w:shd w:val="clear" w:color="auto" w:fill="FFFFFF"/>
        </w:rPr>
        <w:t xml:space="preserve"> a terenurilor agricole de </w:t>
      </w:r>
      <w:proofErr w:type="spellStart"/>
      <w:r w:rsidRPr="00EA4A2A">
        <w:rPr>
          <w:shd w:val="clear" w:color="auto" w:fill="FFFFFF"/>
        </w:rPr>
        <w:t>inundaţii</w:t>
      </w:r>
      <w:proofErr w:type="spellEnd"/>
      <w:r w:rsidRPr="00EA4A2A">
        <w:rPr>
          <w:shd w:val="clear" w:color="auto" w:fill="FFFFFF"/>
        </w:rPr>
        <w:t xml:space="preserve"> și de secetă.</w:t>
      </w:r>
    </w:p>
    <w:p w14:paraId="7325F3E4" w14:textId="77777777" w:rsidR="003F7C40" w:rsidRPr="00EA4A2A" w:rsidRDefault="003F7C40" w:rsidP="003F7C40">
      <w:pPr>
        <w:pStyle w:val="al"/>
        <w:numPr>
          <w:ilvl w:val="0"/>
          <w:numId w:val="29"/>
        </w:numPr>
        <w:tabs>
          <w:tab w:val="left" w:pos="284"/>
        </w:tabs>
        <w:spacing w:before="0" w:beforeAutospacing="0" w:after="0" w:afterAutospacing="0"/>
        <w:ind w:left="0" w:firstLine="0"/>
        <w:jc w:val="both"/>
        <w:rPr>
          <w:bCs/>
        </w:rPr>
      </w:pPr>
      <w:r w:rsidRPr="00EA4A2A">
        <w:rPr>
          <w:shd w:val="clear" w:color="auto" w:fill="FFFFFF"/>
        </w:rPr>
        <w:t>În vederea realizării domeniilor sale de activitate, Administrația exercită următoarele funcții:</w:t>
      </w:r>
    </w:p>
    <w:p w14:paraId="120A6825" w14:textId="77777777" w:rsidR="003F7C40" w:rsidRPr="00EA4A2A" w:rsidRDefault="003F7C40" w:rsidP="003F7C40">
      <w:pPr>
        <w:pStyle w:val="NormalWeb"/>
        <w:numPr>
          <w:ilvl w:val="0"/>
          <w:numId w:val="39"/>
        </w:numPr>
        <w:shd w:val="clear" w:color="auto" w:fill="FFFFFF"/>
        <w:tabs>
          <w:tab w:val="left" w:pos="284"/>
        </w:tabs>
        <w:spacing w:before="0" w:beforeAutospacing="0" w:after="0" w:afterAutospacing="0"/>
        <w:ind w:left="0" w:firstLine="0"/>
        <w:jc w:val="both"/>
      </w:pPr>
      <w:r w:rsidRPr="00EA4A2A">
        <w:t xml:space="preserve">participă la elaborarea </w:t>
      </w:r>
      <w:proofErr w:type="spellStart"/>
      <w:r w:rsidRPr="00EA4A2A">
        <w:t>şi</w:t>
      </w:r>
      <w:proofErr w:type="spellEnd"/>
      <w:r w:rsidRPr="00EA4A2A">
        <w:t xml:space="preserve"> la implementarea de programe, de planuri </w:t>
      </w:r>
      <w:proofErr w:type="spellStart"/>
      <w:r w:rsidRPr="00EA4A2A">
        <w:t>şi</w:t>
      </w:r>
      <w:proofErr w:type="spellEnd"/>
      <w:r w:rsidRPr="00EA4A2A">
        <w:t xml:space="preserve"> de măsuri în gestionarea apelor;</w:t>
      </w:r>
    </w:p>
    <w:p w14:paraId="3449FFBA" w14:textId="4375ED01" w:rsidR="003F7C40" w:rsidRPr="00EA4A2A" w:rsidRDefault="003F7C40" w:rsidP="003F7C40">
      <w:pPr>
        <w:pStyle w:val="NormalWeb"/>
        <w:numPr>
          <w:ilvl w:val="0"/>
          <w:numId w:val="39"/>
        </w:numPr>
        <w:shd w:val="clear" w:color="auto" w:fill="FFFFFF"/>
        <w:tabs>
          <w:tab w:val="left" w:pos="284"/>
        </w:tabs>
        <w:spacing w:before="0" w:beforeAutospacing="0" w:after="0" w:afterAutospacing="0"/>
        <w:ind w:left="0" w:firstLine="0"/>
        <w:jc w:val="both"/>
      </w:pPr>
      <w:r w:rsidRPr="00EA4A2A">
        <w:t>gestionează terenurile fondului apelor, construcțiile hidrotehnice, lacurile de acumulare/iazurile proprietate publică a statului</w:t>
      </w:r>
      <w:r w:rsidR="00A74F04" w:rsidRPr="00EA4A2A">
        <w:t xml:space="preserve">, </w:t>
      </w:r>
      <w:r w:rsidR="0067277A" w:rsidRPr="00EA4A2A">
        <w:t>cu excepția celor din domeniul hidroameliorației</w:t>
      </w:r>
      <w:r w:rsidRPr="00EA4A2A">
        <w:t>;</w:t>
      </w:r>
    </w:p>
    <w:p w14:paraId="15E44376" w14:textId="77777777" w:rsidR="003F7C40" w:rsidRPr="00EA4A2A" w:rsidRDefault="003F7C40" w:rsidP="003F7C40">
      <w:pPr>
        <w:pStyle w:val="NormalWeb"/>
        <w:numPr>
          <w:ilvl w:val="0"/>
          <w:numId w:val="39"/>
        </w:numPr>
        <w:shd w:val="clear" w:color="auto" w:fill="FFFFFF"/>
        <w:tabs>
          <w:tab w:val="left" w:pos="284"/>
        </w:tabs>
        <w:spacing w:before="0" w:beforeAutospacing="0" w:after="0" w:afterAutospacing="0"/>
        <w:ind w:left="0" w:firstLine="0"/>
        <w:jc w:val="both"/>
      </w:pPr>
      <w:r w:rsidRPr="00EA4A2A">
        <w:t>gestionează și întreține corpurile de apă de suprafață și subterane, terenurile fondului apelor, precum și construcțiile hidrotehnice proprietate a statului, conform art. 50 alin. (2) al Legii apelor nr.272/2011;</w:t>
      </w:r>
    </w:p>
    <w:p w14:paraId="70FCC4E1" w14:textId="77777777" w:rsidR="003F7C40" w:rsidRPr="00EA4A2A" w:rsidRDefault="003F7C40" w:rsidP="003F7C40">
      <w:pPr>
        <w:pStyle w:val="NormalWeb"/>
        <w:numPr>
          <w:ilvl w:val="0"/>
          <w:numId w:val="39"/>
        </w:numPr>
        <w:shd w:val="clear" w:color="auto" w:fill="FFFFFF"/>
        <w:tabs>
          <w:tab w:val="left" w:pos="284"/>
        </w:tabs>
        <w:spacing w:before="0" w:beforeAutospacing="0" w:after="0" w:afterAutospacing="0"/>
        <w:ind w:left="0" w:firstLine="0"/>
        <w:jc w:val="both"/>
      </w:pPr>
      <w:r w:rsidRPr="00EA4A2A">
        <w:t xml:space="preserve">coordonează, monitorizează crearea și funcționarea comitetelor districtelor bazinelor hidrografice și a comitetelor </w:t>
      </w:r>
      <w:proofErr w:type="spellStart"/>
      <w:r w:rsidRPr="00EA4A2A">
        <w:t>subbazinelor</w:t>
      </w:r>
      <w:proofErr w:type="spellEnd"/>
      <w:r w:rsidRPr="00EA4A2A">
        <w:t>;</w:t>
      </w:r>
    </w:p>
    <w:p w14:paraId="2C19E2BA" w14:textId="593FE22C" w:rsidR="003F7C40" w:rsidRPr="00EA4A2A" w:rsidRDefault="003F7C40" w:rsidP="003F7C40">
      <w:pPr>
        <w:pStyle w:val="NormalWeb"/>
        <w:numPr>
          <w:ilvl w:val="0"/>
          <w:numId w:val="39"/>
        </w:numPr>
        <w:shd w:val="clear" w:color="auto" w:fill="FFFFFF"/>
        <w:tabs>
          <w:tab w:val="left" w:pos="284"/>
        </w:tabs>
        <w:spacing w:before="0" w:beforeAutospacing="0" w:after="0" w:afterAutospacing="0"/>
        <w:ind w:left="0" w:firstLine="0"/>
        <w:jc w:val="both"/>
      </w:pPr>
      <w:r w:rsidRPr="00EA4A2A">
        <w:t>asigură activitatea secretariatelor comitetelor districtelor bazinelor hidrografice Nistru și Dunărea - Prut și Marea Neagră, a Comisiilor bilaterale transfrontaliere la care Republica Moldova este parte;</w:t>
      </w:r>
    </w:p>
    <w:p w14:paraId="781BBE20" w14:textId="77777777" w:rsidR="003F7C40" w:rsidRPr="00EA4A2A" w:rsidRDefault="003F7C40" w:rsidP="003F7C40">
      <w:pPr>
        <w:pStyle w:val="al"/>
        <w:numPr>
          <w:ilvl w:val="0"/>
          <w:numId w:val="39"/>
        </w:numPr>
        <w:tabs>
          <w:tab w:val="left" w:pos="284"/>
        </w:tabs>
        <w:spacing w:before="0" w:beforeAutospacing="0" w:after="0" w:afterAutospacing="0"/>
        <w:ind w:left="0" w:firstLine="0"/>
        <w:jc w:val="both"/>
        <w:rPr>
          <w:bCs/>
        </w:rPr>
      </w:pPr>
      <w:r w:rsidRPr="00EA4A2A">
        <w:t>asigură gestionarea resurselor de apă în conformitate cu prevederile art. 5 și 6 ale Legii apelor nr.272/2011;</w:t>
      </w:r>
    </w:p>
    <w:p w14:paraId="5B59D98B" w14:textId="77777777" w:rsidR="003F7C40" w:rsidRPr="00EA4A2A" w:rsidRDefault="003F7C40" w:rsidP="003F7C40">
      <w:pPr>
        <w:pStyle w:val="al"/>
        <w:numPr>
          <w:ilvl w:val="0"/>
          <w:numId w:val="39"/>
        </w:numPr>
        <w:tabs>
          <w:tab w:val="left" w:pos="284"/>
        </w:tabs>
        <w:spacing w:before="0" w:beforeAutospacing="0" w:after="0" w:afterAutospacing="0"/>
        <w:ind w:left="0" w:firstLine="0"/>
        <w:jc w:val="both"/>
        <w:rPr>
          <w:bCs/>
        </w:rPr>
      </w:pPr>
      <w:r w:rsidRPr="00EA4A2A">
        <w:t xml:space="preserve">asigură executarea </w:t>
      </w:r>
      <w:proofErr w:type="spellStart"/>
      <w:r w:rsidRPr="00EA4A2A">
        <w:t>şi</w:t>
      </w:r>
      <w:proofErr w:type="spellEnd"/>
      <w:r w:rsidRPr="00EA4A2A">
        <w:t xml:space="preserve"> monitorizează lucrările ce </w:t>
      </w:r>
      <w:proofErr w:type="spellStart"/>
      <w:r w:rsidRPr="00EA4A2A">
        <w:t>ţin</w:t>
      </w:r>
      <w:proofErr w:type="spellEnd"/>
      <w:r w:rsidRPr="00EA4A2A">
        <w:t xml:space="preserve"> de </w:t>
      </w:r>
      <w:proofErr w:type="spellStart"/>
      <w:r w:rsidRPr="00EA4A2A">
        <w:t>construcţia</w:t>
      </w:r>
      <w:proofErr w:type="spellEnd"/>
      <w:r w:rsidRPr="00EA4A2A">
        <w:t xml:space="preserve">, </w:t>
      </w:r>
      <w:proofErr w:type="spellStart"/>
      <w:r w:rsidRPr="00EA4A2A">
        <w:t>întreţinerea</w:t>
      </w:r>
      <w:proofErr w:type="spellEnd"/>
      <w:r w:rsidRPr="00EA4A2A">
        <w:t xml:space="preserve">, </w:t>
      </w:r>
      <w:proofErr w:type="spellStart"/>
      <w:r w:rsidRPr="00EA4A2A">
        <w:t>reconstrucţia</w:t>
      </w:r>
      <w:proofErr w:type="spellEnd"/>
      <w:r w:rsidRPr="00EA4A2A">
        <w:t xml:space="preserve"> </w:t>
      </w:r>
      <w:proofErr w:type="spellStart"/>
      <w:r w:rsidRPr="00EA4A2A">
        <w:t>şi</w:t>
      </w:r>
      <w:proofErr w:type="spellEnd"/>
      <w:r w:rsidRPr="00EA4A2A">
        <w:t xml:space="preserve"> demolarea construcțiilor hidrotehnice proprietate publică a statului;</w:t>
      </w:r>
    </w:p>
    <w:p w14:paraId="20FB9685" w14:textId="77777777" w:rsidR="003F7C40" w:rsidRPr="00A273F7" w:rsidRDefault="003F7C40" w:rsidP="003F7C40">
      <w:pPr>
        <w:pStyle w:val="al"/>
        <w:numPr>
          <w:ilvl w:val="0"/>
          <w:numId w:val="39"/>
        </w:numPr>
        <w:tabs>
          <w:tab w:val="left" w:pos="284"/>
        </w:tabs>
        <w:spacing w:before="0" w:beforeAutospacing="0" w:after="0" w:afterAutospacing="0"/>
        <w:ind w:left="0" w:firstLine="0"/>
        <w:jc w:val="both"/>
        <w:rPr>
          <w:bCs/>
        </w:rPr>
      </w:pPr>
      <w:r w:rsidRPr="00A273F7">
        <w:t xml:space="preserve">organizează </w:t>
      </w:r>
      <w:proofErr w:type="spellStart"/>
      <w:r w:rsidRPr="00A273F7">
        <w:t>prospecţiuni</w:t>
      </w:r>
      <w:proofErr w:type="spellEnd"/>
      <w:r w:rsidRPr="00A273F7">
        <w:t xml:space="preserve"> tematice ale lacurilor de acumulare în scopul identificării factorilor de risc;</w:t>
      </w:r>
    </w:p>
    <w:p w14:paraId="57FEF9FE" w14:textId="0014DDEF" w:rsidR="006F0C28" w:rsidRPr="00A273F7" w:rsidRDefault="006F0C28" w:rsidP="003F7C40">
      <w:pPr>
        <w:pStyle w:val="al"/>
        <w:numPr>
          <w:ilvl w:val="0"/>
          <w:numId w:val="39"/>
        </w:numPr>
        <w:tabs>
          <w:tab w:val="left" w:pos="284"/>
        </w:tabs>
        <w:spacing w:before="0" w:beforeAutospacing="0" w:after="0" w:afterAutospacing="0"/>
        <w:ind w:left="0" w:firstLine="0"/>
        <w:jc w:val="both"/>
        <w:rPr>
          <w:bCs/>
        </w:rPr>
      </w:pPr>
      <w:r w:rsidRPr="00A273F7">
        <w:t>ține s</w:t>
      </w:r>
      <w:r w:rsidRPr="00A273F7">
        <w:rPr>
          <w:color w:val="333333"/>
          <w:shd w:val="clear" w:color="auto" w:fill="FFFFFF"/>
        </w:rPr>
        <w:t>istemul informațional automatizat „Cadastrul de stat al apelor”;</w:t>
      </w:r>
    </w:p>
    <w:p w14:paraId="6ECA2ACE" w14:textId="77777777" w:rsidR="003F7C40" w:rsidRPr="00A273F7" w:rsidRDefault="003F7C40" w:rsidP="00A273F7">
      <w:pPr>
        <w:pStyle w:val="al"/>
        <w:numPr>
          <w:ilvl w:val="0"/>
          <w:numId w:val="39"/>
        </w:numPr>
        <w:tabs>
          <w:tab w:val="left" w:pos="284"/>
          <w:tab w:val="left" w:pos="426"/>
        </w:tabs>
        <w:spacing w:before="0" w:beforeAutospacing="0" w:after="0" w:afterAutospacing="0"/>
        <w:ind w:left="0" w:firstLine="0"/>
        <w:jc w:val="both"/>
        <w:rPr>
          <w:bCs/>
        </w:rPr>
      </w:pPr>
      <w:r w:rsidRPr="00A273F7">
        <w:t xml:space="preserve">identifică și cartografiază zonele protejate; </w:t>
      </w:r>
    </w:p>
    <w:p w14:paraId="0908FE17" w14:textId="565AE186" w:rsidR="006F0C28" w:rsidRPr="00EA4A2A" w:rsidRDefault="006F0C28" w:rsidP="00A273F7">
      <w:pPr>
        <w:pStyle w:val="al"/>
        <w:numPr>
          <w:ilvl w:val="0"/>
          <w:numId w:val="39"/>
        </w:numPr>
        <w:tabs>
          <w:tab w:val="left" w:pos="284"/>
          <w:tab w:val="left" w:pos="426"/>
        </w:tabs>
        <w:spacing w:before="0" w:beforeAutospacing="0" w:after="0" w:afterAutospacing="0"/>
        <w:ind w:left="0" w:firstLine="0"/>
        <w:jc w:val="both"/>
        <w:rPr>
          <w:bCs/>
        </w:rPr>
      </w:pPr>
      <w:r>
        <w:t>identifică iazurile și lacurile de acumulare care urmează a fi lichidate și întocmește o listă în acest sens, pe care o prezintă fondatorului;</w:t>
      </w:r>
    </w:p>
    <w:p w14:paraId="5CD90D68" w14:textId="77777777" w:rsidR="003F7C40" w:rsidRPr="00EA4A2A" w:rsidRDefault="003F7C40" w:rsidP="003F7C40">
      <w:pPr>
        <w:pStyle w:val="al"/>
        <w:numPr>
          <w:ilvl w:val="0"/>
          <w:numId w:val="39"/>
        </w:numPr>
        <w:tabs>
          <w:tab w:val="left" w:pos="284"/>
          <w:tab w:val="left" w:pos="426"/>
        </w:tabs>
        <w:spacing w:before="0" w:beforeAutospacing="0" w:after="0" w:afterAutospacing="0"/>
        <w:ind w:left="0" w:firstLine="0"/>
        <w:jc w:val="both"/>
        <w:rPr>
          <w:bCs/>
        </w:rPr>
      </w:pPr>
      <w:r w:rsidRPr="00EA4A2A">
        <w:t>asigură implementarea proiectelor de asistență tehnică și investiționale finanțate din surse externe sau din fonduri naționale;</w:t>
      </w:r>
    </w:p>
    <w:p w14:paraId="061C603F" w14:textId="03840219" w:rsidR="003F7C40" w:rsidRPr="00EA4A2A" w:rsidRDefault="003F7C40" w:rsidP="003F7C40">
      <w:pPr>
        <w:pStyle w:val="al"/>
        <w:numPr>
          <w:ilvl w:val="0"/>
          <w:numId w:val="39"/>
        </w:numPr>
        <w:tabs>
          <w:tab w:val="left" w:pos="284"/>
          <w:tab w:val="left" w:pos="426"/>
        </w:tabs>
        <w:spacing w:before="0" w:beforeAutospacing="0" w:after="0" w:afterAutospacing="0"/>
        <w:ind w:left="0" w:firstLine="0"/>
        <w:jc w:val="both"/>
        <w:rPr>
          <w:bCs/>
        </w:rPr>
      </w:pPr>
      <w:r w:rsidRPr="00EA4A2A">
        <w:t xml:space="preserve">colectează datele primare din teritoriu privind terenurile din fondul apelor și </w:t>
      </w:r>
      <w:r w:rsidR="00A273F7">
        <w:t xml:space="preserve">starea </w:t>
      </w:r>
      <w:proofErr w:type="spellStart"/>
      <w:r w:rsidRPr="00EA4A2A">
        <w:t>construcți</w:t>
      </w:r>
      <w:r w:rsidR="00A273F7">
        <w:t>lor</w:t>
      </w:r>
      <w:proofErr w:type="spellEnd"/>
      <w:r w:rsidRPr="00EA4A2A">
        <w:t xml:space="preserve"> hidrotehnice;</w:t>
      </w:r>
    </w:p>
    <w:p w14:paraId="1AD33364" w14:textId="5B29DA12" w:rsidR="003F7C40" w:rsidRPr="00A273F7" w:rsidRDefault="003F7C40" w:rsidP="00760492">
      <w:pPr>
        <w:pStyle w:val="al"/>
        <w:numPr>
          <w:ilvl w:val="0"/>
          <w:numId w:val="39"/>
        </w:numPr>
        <w:tabs>
          <w:tab w:val="left" w:pos="284"/>
          <w:tab w:val="left" w:pos="426"/>
        </w:tabs>
        <w:spacing w:before="0" w:beforeAutospacing="0" w:after="0" w:afterAutospacing="0"/>
        <w:ind w:left="0" w:firstLine="0"/>
        <w:jc w:val="both"/>
        <w:rPr>
          <w:bCs/>
        </w:rPr>
      </w:pPr>
      <w:r w:rsidRPr="00EA4A2A">
        <w:t>asigură funcția de exploatare în comun cu partea română a complexului hidrotehnic Costești-Stânca, regularizând procesele hidrologice pe râul Prut</w:t>
      </w:r>
      <w:r w:rsidR="00A273F7">
        <w:t>.</w:t>
      </w:r>
    </w:p>
    <w:p w14:paraId="6C741425" w14:textId="77A35251" w:rsidR="009E5F87" w:rsidRPr="00EA4A2A" w:rsidRDefault="009E5F87" w:rsidP="003F7C40">
      <w:pPr>
        <w:pStyle w:val="Listparagraf"/>
        <w:numPr>
          <w:ilvl w:val="0"/>
          <w:numId w:val="29"/>
        </w:numPr>
        <w:tabs>
          <w:tab w:val="left" w:pos="284"/>
        </w:tabs>
        <w:spacing w:after="0" w:line="240" w:lineRule="auto"/>
        <w:ind w:left="0" w:firstLine="0"/>
        <w:jc w:val="both"/>
        <w:rPr>
          <w:rFonts w:ascii="Times New Roman" w:hAnsi="Times New Roman"/>
          <w:sz w:val="24"/>
          <w:szCs w:val="24"/>
        </w:rPr>
      </w:pPr>
      <w:r w:rsidRPr="00EA4A2A">
        <w:rPr>
          <w:rFonts w:ascii="Times New Roman" w:hAnsi="Times New Roman"/>
          <w:sz w:val="24"/>
          <w:szCs w:val="24"/>
        </w:rPr>
        <w:t xml:space="preserve">Pentru realizarea </w:t>
      </w:r>
      <w:r w:rsidR="00F41152" w:rsidRPr="00EA4A2A">
        <w:rPr>
          <w:rFonts w:ascii="Times New Roman" w:hAnsi="Times New Roman"/>
          <w:sz w:val="24"/>
          <w:szCs w:val="24"/>
        </w:rPr>
        <w:t xml:space="preserve">funcțiilor </w:t>
      </w:r>
      <w:r w:rsidRPr="00EA4A2A">
        <w:rPr>
          <w:rFonts w:ascii="Times New Roman" w:hAnsi="Times New Roman"/>
          <w:sz w:val="24"/>
          <w:szCs w:val="24"/>
        </w:rPr>
        <w:t xml:space="preserve">ce îi revin, </w:t>
      </w:r>
      <w:r w:rsidR="00EE1BA3" w:rsidRPr="00EA4A2A">
        <w:rPr>
          <w:rFonts w:ascii="Times New Roman" w:hAnsi="Times New Roman"/>
          <w:sz w:val="24"/>
          <w:szCs w:val="24"/>
        </w:rPr>
        <w:t>Administrația</w:t>
      </w:r>
      <w:r w:rsidRPr="00EA4A2A">
        <w:rPr>
          <w:rFonts w:ascii="Times New Roman" w:hAnsi="Times New Roman"/>
          <w:sz w:val="24"/>
          <w:szCs w:val="24"/>
        </w:rPr>
        <w:t xml:space="preserve"> este în drept:</w:t>
      </w:r>
    </w:p>
    <w:p w14:paraId="3C35D317" w14:textId="77777777" w:rsidR="00613D6E" w:rsidRPr="00EA4A2A" w:rsidRDefault="00294399" w:rsidP="003F7C40">
      <w:pPr>
        <w:pStyle w:val="Listparagraf"/>
        <w:numPr>
          <w:ilvl w:val="0"/>
          <w:numId w:val="18"/>
        </w:numPr>
        <w:tabs>
          <w:tab w:val="left" w:pos="284"/>
        </w:tabs>
        <w:spacing w:after="0" w:line="240" w:lineRule="auto"/>
        <w:ind w:left="0" w:firstLine="0"/>
        <w:jc w:val="both"/>
        <w:rPr>
          <w:rFonts w:ascii="Times New Roman" w:hAnsi="Times New Roman"/>
          <w:sz w:val="24"/>
          <w:szCs w:val="24"/>
        </w:rPr>
      </w:pPr>
      <w:r w:rsidRPr="00EA4A2A">
        <w:rPr>
          <w:rFonts w:ascii="Times New Roman" w:hAnsi="Times New Roman"/>
          <w:sz w:val="24"/>
          <w:szCs w:val="24"/>
        </w:rPr>
        <w:lastRenderedPageBreak/>
        <w:t>s</w:t>
      </w:r>
      <w:r w:rsidR="009E5F87" w:rsidRPr="00EA4A2A">
        <w:rPr>
          <w:rFonts w:ascii="Times New Roman" w:hAnsi="Times New Roman"/>
          <w:sz w:val="24"/>
          <w:szCs w:val="24"/>
        </w:rPr>
        <w:t xml:space="preserve">ă înainteze propuneri de </w:t>
      </w:r>
      <w:proofErr w:type="spellStart"/>
      <w:r w:rsidR="009E5F87" w:rsidRPr="00EA4A2A">
        <w:rPr>
          <w:rFonts w:ascii="Times New Roman" w:hAnsi="Times New Roman"/>
          <w:sz w:val="24"/>
          <w:szCs w:val="24"/>
        </w:rPr>
        <w:t>perfecţionare</w:t>
      </w:r>
      <w:proofErr w:type="spellEnd"/>
      <w:r w:rsidR="009E5F87" w:rsidRPr="00EA4A2A">
        <w:rPr>
          <w:rFonts w:ascii="Times New Roman" w:hAnsi="Times New Roman"/>
          <w:sz w:val="24"/>
          <w:szCs w:val="24"/>
        </w:rPr>
        <w:t xml:space="preserve"> a actelor normative din domeniile de competență;</w:t>
      </w:r>
    </w:p>
    <w:p w14:paraId="4C264D44" w14:textId="319E24CF" w:rsidR="00613D6E" w:rsidRPr="00EA4A2A" w:rsidRDefault="00294399" w:rsidP="003F7C40">
      <w:pPr>
        <w:pStyle w:val="Listparagraf"/>
        <w:numPr>
          <w:ilvl w:val="0"/>
          <w:numId w:val="18"/>
        </w:numPr>
        <w:tabs>
          <w:tab w:val="left" w:pos="284"/>
        </w:tabs>
        <w:spacing w:after="0" w:line="240" w:lineRule="auto"/>
        <w:ind w:left="0" w:firstLine="0"/>
        <w:jc w:val="both"/>
        <w:rPr>
          <w:rFonts w:ascii="Times New Roman" w:hAnsi="Times New Roman"/>
          <w:sz w:val="24"/>
          <w:szCs w:val="24"/>
        </w:rPr>
      </w:pPr>
      <w:r w:rsidRPr="00EA4A2A">
        <w:rPr>
          <w:rFonts w:ascii="Times New Roman" w:hAnsi="Times New Roman"/>
          <w:sz w:val="24"/>
          <w:szCs w:val="24"/>
        </w:rPr>
        <w:t>s</w:t>
      </w:r>
      <w:r w:rsidR="009E5F87" w:rsidRPr="00EA4A2A">
        <w:rPr>
          <w:rFonts w:ascii="Times New Roman" w:hAnsi="Times New Roman"/>
          <w:sz w:val="24"/>
          <w:szCs w:val="24"/>
        </w:rPr>
        <w:t xml:space="preserve">ă stabilească </w:t>
      </w:r>
      <w:proofErr w:type="spellStart"/>
      <w:r w:rsidR="009E5F87" w:rsidRPr="00EA4A2A">
        <w:rPr>
          <w:rFonts w:ascii="Times New Roman" w:hAnsi="Times New Roman"/>
          <w:sz w:val="24"/>
          <w:szCs w:val="24"/>
        </w:rPr>
        <w:t>relaţii</w:t>
      </w:r>
      <w:proofErr w:type="spellEnd"/>
      <w:r w:rsidR="009E5F87" w:rsidRPr="00EA4A2A">
        <w:rPr>
          <w:rFonts w:ascii="Times New Roman" w:hAnsi="Times New Roman"/>
          <w:sz w:val="24"/>
          <w:szCs w:val="24"/>
        </w:rPr>
        <w:t xml:space="preserve"> </w:t>
      </w:r>
      <w:proofErr w:type="spellStart"/>
      <w:r w:rsidR="009E5F87" w:rsidRPr="00EA4A2A">
        <w:rPr>
          <w:rFonts w:ascii="Times New Roman" w:hAnsi="Times New Roman"/>
          <w:sz w:val="24"/>
          <w:szCs w:val="24"/>
        </w:rPr>
        <w:t>şi</w:t>
      </w:r>
      <w:proofErr w:type="spellEnd"/>
      <w:r w:rsidR="009E5F87" w:rsidRPr="00EA4A2A">
        <w:rPr>
          <w:rFonts w:ascii="Times New Roman" w:hAnsi="Times New Roman"/>
          <w:sz w:val="24"/>
          <w:szCs w:val="24"/>
        </w:rPr>
        <w:t xml:space="preserve"> să colaboreze cu </w:t>
      </w:r>
      <w:r w:rsidR="005B61A5" w:rsidRPr="00EA4A2A">
        <w:rPr>
          <w:rFonts w:ascii="Times New Roman" w:hAnsi="Times New Roman"/>
          <w:sz w:val="24"/>
          <w:szCs w:val="24"/>
        </w:rPr>
        <w:t>instituții</w:t>
      </w:r>
      <w:r w:rsidR="009E5F87" w:rsidRPr="00EA4A2A">
        <w:rPr>
          <w:rFonts w:ascii="Times New Roman" w:hAnsi="Times New Roman"/>
          <w:sz w:val="24"/>
          <w:szCs w:val="24"/>
        </w:rPr>
        <w:t xml:space="preserve"> similare din alte </w:t>
      </w:r>
      <w:proofErr w:type="spellStart"/>
      <w:r w:rsidR="009E5F87" w:rsidRPr="00EA4A2A">
        <w:rPr>
          <w:rFonts w:ascii="Times New Roman" w:hAnsi="Times New Roman"/>
          <w:sz w:val="24"/>
          <w:szCs w:val="24"/>
        </w:rPr>
        <w:t>ţări</w:t>
      </w:r>
      <w:proofErr w:type="spellEnd"/>
      <w:r w:rsidR="009E5F87" w:rsidRPr="00EA4A2A">
        <w:rPr>
          <w:rFonts w:ascii="Times New Roman" w:hAnsi="Times New Roman"/>
          <w:sz w:val="24"/>
          <w:szCs w:val="24"/>
        </w:rPr>
        <w:t xml:space="preserve"> </w:t>
      </w:r>
      <w:proofErr w:type="spellStart"/>
      <w:r w:rsidR="009E5F87" w:rsidRPr="00EA4A2A">
        <w:rPr>
          <w:rFonts w:ascii="Times New Roman" w:hAnsi="Times New Roman"/>
          <w:sz w:val="24"/>
          <w:szCs w:val="24"/>
        </w:rPr>
        <w:t>şi</w:t>
      </w:r>
      <w:proofErr w:type="spellEnd"/>
      <w:r w:rsidR="009E5F87" w:rsidRPr="00EA4A2A">
        <w:rPr>
          <w:rFonts w:ascii="Times New Roman" w:hAnsi="Times New Roman"/>
          <w:sz w:val="24"/>
          <w:szCs w:val="24"/>
        </w:rPr>
        <w:t xml:space="preserve"> </w:t>
      </w:r>
      <w:proofErr w:type="spellStart"/>
      <w:r w:rsidR="009E5F87" w:rsidRPr="00EA4A2A">
        <w:rPr>
          <w:rFonts w:ascii="Times New Roman" w:hAnsi="Times New Roman"/>
          <w:sz w:val="24"/>
          <w:szCs w:val="24"/>
        </w:rPr>
        <w:t>organizaţii</w:t>
      </w:r>
      <w:proofErr w:type="spellEnd"/>
      <w:r w:rsidR="009E5F87" w:rsidRPr="00EA4A2A">
        <w:rPr>
          <w:rFonts w:ascii="Times New Roman" w:hAnsi="Times New Roman"/>
          <w:sz w:val="24"/>
          <w:szCs w:val="24"/>
        </w:rPr>
        <w:t xml:space="preserve"> </w:t>
      </w:r>
      <w:proofErr w:type="spellStart"/>
      <w:r w:rsidR="009E5F87" w:rsidRPr="00EA4A2A">
        <w:rPr>
          <w:rFonts w:ascii="Times New Roman" w:hAnsi="Times New Roman"/>
          <w:sz w:val="24"/>
          <w:szCs w:val="24"/>
        </w:rPr>
        <w:t>internaţionale</w:t>
      </w:r>
      <w:proofErr w:type="spellEnd"/>
      <w:r w:rsidRPr="00EA4A2A">
        <w:rPr>
          <w:rFonts w:ascii="Times New Roman" w:hAnsi="Times New Roman"/>
          <w:sz w:val="24"/>
          <w:szCs w:val="24"/>
        </w:rPr>
        <w:t xml:space="preserve"> </w:t>
      </w:r>
      <w:r w:rsidR="009E5F87" w:rsidRPr="00EA4A2A">
        <w:rPr>
          <w:rFonts w:ascii="Times New Roman" w:hAnsi="Times New Roman"/>
          <w:sz w:val="24"/>
          <w:szCs w:val="24"/>
        </w:rPr>
        <w:t xml:space="preserve">în limitele mandatului acordat de </w:t>
      </w:r>
      <w:r w:rsidR="006E2280" w:rsidRPr="00EA4A2A">
        <w:rPr>
          <w:rFonts w:ascii="Times New Roman" w:hAnsi="Times New Roman"/>
          <w:sz w:val="24"/>
          <w:szCs w:val="24"/>
        </w:rPr>
        <w:t>M</w:t>
      </w:r>
      <w:r w:rsidR="009E5F87" w:rsidRPr="00EA4A2A">
        <w:rPr>
          <w:rFonts w:ascii="Times New Roman" w:hAnsi="Times New Roman"/>
          <w:sz w:val="24"/>
          <w:szCs w:val="24"/>
        </w:rPr>
        <w:t xml:space="preserve">inisterul </w:t>
      </w:r>
      <w:r w:rsidR="006E2280" w:rsidRPr="00EA4A2A">
        <w:rPr>
          <w:rFonts w:ascii="Times New Roman" w:hAnsi="Times New Roman"/>
          <w:sz w:val="24"/>
          <w:szCs w:val="24"/>
        </w:rPr>
        <w:t>M</w:t>
      </w:r>
      <w:r w:rsidR="009E5F87" w:rsidRPr="00EA4A2A">
        <w:rPr>
          <w:rFonts w:ascii="Times New Roman" w:hAnsi="Times New Roman"/>
          <w:sz w:val="24"/>
          <w:szCs w:val="24"/>
        </w:rPr>
        <w:t>ediului;</w:t>
      </w:r>
    </w:p>
    <w:p w14:paraId="746F050A" w14:textId="1AF6DD76" w:rsidR="009E5F87" w:rsidRPr="00EA4A2A" w:rsidRDefault="00294399" w:rsidP="003F7C40">
      <w:pPr>
        <w:pStyle w:val="Listparagraf"/>
        <w:numPr>
          <w:ilvl w:val="0"/>
          <w:numId w:val="18"/>
        </w:numPr>
        <w:tabs>
          <w:tab w:val="left" w:pos="284"/>
        </w:tabs>
        <w:spacing w:after="0" w:line="240" w:lineRule="auto"/>
        <w:ind w:left="0" w:firstLine="0"/>
        <w:jc w:val="both"/>
        <w:rPr>
          <w:rFonts w:ascii="Times New Roman" w:hAnsi="Times New Roman"/>
          <w:sz w:val="24"/>
          <w:szCs w:val="24"/>
        </w:rPr>
      </w:pPr>
      <w:r w:rsidRPr="00EA4A2A">
        <w:rPr>
          <w:rFonts w:ascii="Times New Roman" w:hAnsi="Times New Roman"/>
          <w:sz w:val="24"/>
          <w:szCs w:val="24"/>
        </w:rPr>
        <w:t>s</w:t>
      </w:r>
      <w:r w:rsidR="009E5F87" w:rsidRPr="00EA4A2A">
        <w:rPr>
          <w:rFonts w:ascii="Times New Roman" w:hAnsi="Times New Roman"/>
          <w:sz w:val="24"/>
          <w:szCs w:val="24"/>
        </w:rPr>
        <w:t xml:space="preserve">ă organizeze </w:t>
      </w:r>
      <w:proofErr w:type="spellStart"/>
      <w:r w:rsidR="009E5F87" w:rsidRPr="00EA4A2A">
        <w:rPr>
          <w:rFonts w:ascii="Times New Roman" w:hAnsi="Times New Roman"/>
          <w:sz w:val="24"/>
          <w:szCs w:val="24"/>
        </w:rPr>
        <w:t>şedinţe</w:t>
      </w:r>
      <w:proofErr w:type="spellEnd"/>
      <w:r w:rsidR="009E5F87" w:rsidRPr="00EA4A2A">
        <w:rPr>
          <w:rFonts w:ascii="Times New Roman" w:hAnsi="Times New Roman"/>
          <w:sz w:val="24"/>
          <w:szCs w:val="24"/>
        </w:rPr>
        <w:t xml:space="preserve"> de lucru</w:t>
      </w:r>
      <w:r w:rsidR="006E2280" w:rsidRPr="00EA4A2A">
        <w:rPr>
          <w:rFonts w:ascii="Times New Roman" w:hAnsi="Times New Roman"/>
          <w:sz w:val="24"/>
          <w:szCs w:val="24"/>
        </w:rPr>
        <w:t>,</w:t>
      </w:r>
      <w:r w:rsidR="009E5F87" w:rsidRPr="00EA4A2A">
        <w:rPr>
          <w:rFonts w:ascii="Times New Roman" w:hAnsi="Times New Roman"/>
          <w:sz w:val="24"/>
          <w:szCs w:val="24"/>
        </w:rPr>
        <w:t xml:space="preserve"> seminare sau </w:t>
      </w:r>
      <w:proofErr w:type="spellStart"/>
      <w:r w:rsidR="009E5F87" w:rsidRPr="00EA4A2A">
        <w:rPr>
          <w:rFonts w:ascii="Times New Roman" w:hAnsi="Times New Roman"/>
          <w:sz w:val="24"/>
          <w:szCs w:val="24"/>
        </w:rPr>
        <w:t>conferinţe</w:t>
      </w:r>
      <w:proofErr w:type="spellEnd"/>
      <w:r w:rsidR="009E5F87" w:rsidRPr="00EA4A2A">
        <w:rPr>
          <w:rFonts w:ascii="Times New Roman" w:hAnsi="Times New Roman"/>
          <w:sz w:val="24"/>
          <w:szCs w:val="24"/>
        </w:rPr>
        <w:t xml:space="preserve"> cu tematici în domeniile de competență;</w:t>
      </w:r>
    </w:p>
    <w:p w14:paraId="62213A94" w14:textId="6AF4C859" w:rsidR="00B47CDD" w:rsidRPr="00EA4A2A" w:rsidRDefault="00294399" w:rsidP="003F7C40">
      <w:pPr>
        <w:pStyle w:val="Listparagraf"/>
        <w:numPr>
          <w:ilvl w:val="0"/>
          <w:numId w:val="18"/>
        </w:numPr>
        <w:tabs>
          <w:tab w:val="left" w:pos="284"/>
        </w:tabs>
        <w:spacing w:after="0" w:line="240" w:lineRule="auto"/>
        <w:ind w:left="0" w:firstLine="0"/>
        <w:jc w:val="both"/>
        <w:rPr>
          <w:rFonts w:ascii="Times New Roman" w:hAnsi="Times New Roman"/>
          <w:sz w:val="24"/>
          <w:szCs w:val="24"/>
        </w:rPr>
      </w:pPr>
      <w:r w:rsidRPr="00EA4A2A">
        <w:rPr>
          <w:rFonts w:ascii="Times New Roman" w:hAnsi="Times New Roman"/>
          <w:sz w:val="24"/>
          <w:szCs w:val="24"/>
        </w:rPr>
        <w:t>s</w:t>
      </w:r>
      <w:r w:rsidR="00B47CDD" w:rsidRPr="00EA4A2A">
        <w:rPr>
          <w:rFonts w:ascii="Times New Roman" w:hAnsi="Times New Roman"/>
          <w:sz w:val="24"/>
          <w:szCs w:val="24"/>
        </w:rPr>
        <w:t xml:space="preserve">ă </w:t>
      </w:r>
      <w:r w:rsidRPr="00EA4A2A">
        <w:rPr>
          <w:rFonts w:ascii="Times New Roman" w:hAnsi="Times New Roman"/>
          <w:sz w:val="24"/>
          <w:szCs w:val="24"/>
        </w:rPr>
        <w:t xml:space="preserve">propună </w:t>
      </w:r>
      <w:r w:rsidR="00B47CDD" w:rsidRPr="00EA4A2A">
        <w:rPr>
          <w:rFonts w:ascii="Times New Roman" w:hAnsi="Times New Roman"/>
          <w:sz w:val="24"/>
          <w:szCs w:val="24"/>
        </w:rPr>
        <w:t>cre</w:t>
      </w:r>
      <w:r w:rsidRPr="00EA4A2A">
        <w:rPr>
          <w:rFonts w:ascii="Times New Roman" w:hAnsi="Times New Roman"/>
          <w:sz w:val="24"/>
          <w:szCs w:val="24"/>
        </w:rPr>
        <w:t>area</w:t>
      </w:r>
      <w:r w:rsidR="00B47CDD" w:rsidRPr="00EA4A2A">
        <w:rPr>
          <w:rFonts w:ascii="Times New Roman" w:hAnsi="Times New Roman"/>
          <w:sz w:val="24"/>
          <w:szCs w:val="24"/>
        </w:rPr>
        <w:t xml:space="preserve"> în cadrul A</w:t>
      </w:r>
      <w:r w:rsidR="006E2280" w:rsidRPr="00EA4A2A">
        <w:rPr>
          <w:rFonts w:ascii="Times New Roman" w:hAnsi="Times New Roman"/>
          <w:sz w:val="24"/>
          <w:szCs w:val="24"/>
        </w:rPr>
        <w:t>dministrației</w:t>
      </w:r>
      <w:r w:rsidR="00B47CDD" w:rsidRPr="00EA4A2A">
        <w:rPr>
          <w:rFonts w:ascii="Times New Roman" w:hAnsi="Times New Roman"/>
          <w:sz w:val="24"/>
          <w:szCs w:val="24"/>
        </w:rPr>
        <w:t xml:space="preserve"> </w:t>
      </w:r>
      <w:r w:rsidRPr="00EA4A2A">
        <w:rPr>
          <w:rFonts w:ascii="Times New Roman" w:hAnsi="Times New Roman"/>
          <w:sz w:val="24"/>
          <w:szCs w:val="24"/>
        </w:rPr>
        <w:t>a unităților</w:t>
      </w:r>
      <w:r w:rsidR="00B47CDD" w:rsidRPr="00EA4A2A">
        <w:rPr>
          <w:rFonts w:ascii="Times New Roman" w:hAnsi="Times New Roman"/>
          <w:sz w:val="24"/>
          <w:szCs w:val="24"/>
        </w:rPr>
        <w:t xml:space="preserve"> de implementare a proiectelor în domeni</w:t>
      </w:r>
      <w:r w:rsidR="00202E70" w:rsidRPr="00EA4A2A">
        <w:rPr>
          <w:rFonts w:ascii="Times New Roman" w:hAnsi="Times New Roman"/>
          <w:sz w:val="24"/>
          <w:szCs w:val="24"/>
        </w:rPr>
        <w:t>ul</w:t>
      </w:r>
      <w:r w:rsidR="00B47CDD" w:rsidRPr="00EA4A2A">
        <w:rPr>
          <w:rFonts w:ascii="Times New Roman" w:hAnsi="Times New Roman"/>
          <w:sz w:val="24"/>
          <w:szCs w:val="24"/>
        </w:rPr>
        <w:t xml:space="preserve"> de activitate;</w:t>
      </w:r>
    </w:p>
    <w:p w14:paraId="2FD139FA" w14:textId="3D81C3E1" w:rsidR="00613D6E" w:rsidRPr="00EA4A2A" w:rsidRDefault="00294399" w:rsidP="003F7C40">
      <w:pPr>
        <w:pStyle w:val="Listparagraf"/>
        <w:numPr>
          <w:ilvl w:val="0"/>
          <w:numId w:val="18"/>
        </w:numPr>
        <w:tabs>
          <w:tab w:val="left" w:pos="284"/>
        </w:tabs>
        <w:spacing w:after="0" w:line="240" w:lineRule="auto"/>
        <w:ind w:left="0" w:firstLine="0"/>
        <w:jc w:val="both"/>
        <w:rPr>
          <w:rFonts w:ascii="Times New Roman" w:hAnsi="Times New Roman"/>
          <w:sz w:val="24"/>
          <w:szCs w:val="24"/>
        </w:rPr>
      </w:pPr>
      <w:r w:rsidRPr="00EA4A2A">
        <w:rPr>
          <w:rFonts w:ascii="Times New Roman" w:hAnsi="Times New Roman"/>
          <w:sz w:val="24"/>
          <w:szCs w:val="24"/>
          <w:lang w:eastAsia="ru-RU"/>
        </w:rPr>
        <w:t>s</w:t>
      </w:r>
      <w:r w:rsidR="00613D6E" w:rsidRPr="00EA4A2A">
        <w:rPr>
          <w:rFonts w:ascii="Times New Roman" w:hAnsi="Times New Roman"/>
          <w:sz w:val="24"/>
          <w:szCs w:val="24"/>
          <w:lang w:eastAsia="ru-RU"/>
        </w:rPr>
        <w:t xml:space="preserve">ă solicite </w:t>
      </w:r>
      <w:proofErr w:type="spellStart"/>
      <w:r w:rsidR="00613D6E" w:rsidRPr="00EA4A2A">
        <w:rPr>
          <w:rFonts w:ascii="Times New Roman" w:hAnsi="Times New Roman"/>
          <w:sz w:val="24"/>
          <w:szCs w:val="24"/>
          <w:lang w:eastAsia="ru-RU"/>
        </w:rPr>
        <w:t>şi</w:t>
      </w:r>
      <w:proofErr w:type="spellEnd"/>
      <w:r w:rsidR="00613D6E" w:rsidRPr="00EA4A2A">
        <w:rPr>
          <w:rFonts w:ascii="Times New Roman" w:hAnsi="Times New Roman"/>
          <w:sz w:val="24"/>
          <w:szCs w:val="24"/>
          <w:lang w:eastAsia="ru-RU"/>
        </w:rPr>
        <w:t xml:space="preserve"> să primească, în </w:t>
      </w:r>
      <w:proofErr w:type="spellStart"/>
      <w:r w:rsidR="00613D6E" w:rsidRPr="00EA4A2A">
        <w:rPr>
          <w:rFonts w:ascii="Times New Roman" w:hAnsi="Times New Roman"/>
          <w:sz w:val="24"/>
          <w:szCs w:val="24"/>
          <w:lang w:eastAsia="ru-RU"/>
        </w:rPr>
        <w:t>condiţiile</w:t>
      </w:r>
      <w:proofErr w:type="spellEnd"/>
      <w:r w:rsidR="00613D6E" w:rsidRPr="00EA4A2A">
        <w:rPr>
          <w:rFonts w:ascii="Times New Roman" w:hAnsi="Times New Roman"/>
          <w:sz w:val="24"/>
          <w:szCs w:val="24"/>
          <w:lang w:eastAsia="ru-RU"/>
        </w:rPr>
        <w:t xml:space="preserve"> legii </w:t>
      </w:r>
      <w:proofErr w:type="spellStart"/>
      <w:r w:rsidR="00613D6E" w:rsidRPr="00EA4A2A">
        <w:rPr>
          <w:rFonts w:ascii="Times New Roman" w:hAnsi="Times New Roman"/>
          <w:sz w:val="24"/>
          <w:szCs w:val="24"/>
          <w:lang w:eastAsia="ru-RU"/>
        </w:rPr>
        <w:t>şi</w:t>
      </w:r>
      <w:proofErr w:type="spellEnd"/>
      <w:r w:rsidR="00613D6E" w:rsidRPr="00EA4A2A">
        <w:rPr>
          <w:rFonts w:ascii="Times New Roman" w:hAnsi="Times New Roman"/>
          <w:sz w:val="24"/>
          <w:szCs w:val="24"/>
          <w:lang w:eastAsia="ru-RU"/>
        </w:rPr>
        <w:t xml:space="preserve"> pentru executarea </w:t>
      </w:r>
      <w:proofErr w:type="spellStart"/>
      <w:r w:rsidR="00613D6E" w:rsidRPr="00EA4A2A">
        <w:rPr>
          <w:rFonts w:ascii="Times New Roman" w:hAnsi="Times New Roman"/>
          <w:sz w:val="24"/>
          <w:szCs w:val="24"/>
          <w:lang w:eastAsia="ru-RU"/>
        </w:rPr>
        <w:t>atribuţiilor</w:t>
      </w:r>
      <w:proofErr w:type="spellEnd"/>
      <w:r w:rsidR="00613D6E" w:rsidRPr="00EA4A2A">
        <w:rPr>
          <w:rFonts w:ascii="Times New Roman" w:hAnsi="Times New Roman"/>
          <w:sz w:val="24"/>
          <w:szCs w:val="24"/>
          <w:lang w:eastAsia="ru-RU"/>
        </w:rPr>
        <w:t xml:space="preserve"> sale, </w:t>
      </w:r>
      <w:proofErr w:type="spellStart"/>
      <w:r w:rsidR="00613D6E" w:rsidRPr="00EA4A2A">
        <w:rPr>
          <w:rFonts w:ascii="Times New Roman" w:hAnsi="Times New Roman"/>
          <w:sz w:val="24"/>
          <w:szCs w:val="24"/>
          <w:lang w:eastAsia="ru-RU"/>
        </w:rPr>
        <w:t>informaţii</w:t>
      </w:r>
      <w:proofErr w:type="spellEnd"/>
      <w:r w:rsidR="00613D6E" w:rsidRPr="00EA4A2A">
        <w:rPr>
          <w:rFonts w:ascii="Times New Roman" w:hAnsi="Times New Roman"/>
          <w:sz w:val="24"/>
          <w:szCs w:val="24"/>
          <w:lang w:eastAsia="ru-RU"/>
        </w:rPr>
        <w:t xml:space="preserve"> de la autoritățile publice centrale, </w:t>
      </w:r>
      <w:proofErr w:type="spellStart"/>
      <w:r w:rsidR="00613D6E" w:rsidRPr="00EA4A2A">
        <w:rPr>
          <w:rFonts w:ascii="Times New Roman" w:hAnsi="Times New Roman"/>
          <w:sz w:val="24"/>
          <w:szCs w:val="24"/>
          <w:lang w:eastAsia="ru-RU"/>
        </w:rPr>
        <w:t>autorităţile</w:t>
      </w:r>
      <w:proofErr w:type="spellEnd"/>
      <w:r w:rsidR="00613D6E" w:rsidRPr="00EA4A2A">
        <w:rPr>
          <w:rFonts w:ascii="Times New Roman" w:hAnsi="Times New Roman"/>
          <w:sz w:val="24"/>
          <w:szCs w:val="24"/>
          <w:lang w:eastAsia="ru-RU"/>
        </w:rPr>
        <w:t xml:space="preserve"> </w:t>
      </w:r>
      <w:proofErr w:type="spellStart"/>
      <w:r w:rsidR="00613D6E" w:rsidRPr="00EA4A2A">
        <w:rPr>
          <w:rFonts w:ascii="Times New Roman" w:hAnsi="Times New Roman"/>
          <w:sz w:val="24"/>
          <w:szCs w:val="24"/>
          <w:lang w:eastAsia="ru-RU"/>
        </w:rPr>
        <w:t>administraţiei</w:t>
      </w:r>
      <w:proofErr w:type="spellEnd"/>
      <w:r w:rsidR="00613D6E" w:rsidRPr="00EA4A2A">
        <w:rPr>
          <w:rFonts w:ascii="Times New Roman" w:hAnsi="Times New Roman"/>
          <w:sz w:val="24"/>
          <w:szCs w:val="24"/>
          <w:lang w:eastAsia="ru-RU"/>
        </w:rPr>
        <w:t xml:space="preserve"> publice locale,</w:t>
      </w:r>
      <w:r w:rsidR="00572C59" w:rsidRPr="00EA4A2A">
        <w:rPr>
          <w:rFonts w:ascii="Times New Roman" w:hAnsi="Times New Roman"/>
          <w:sz w:val="24"/>
          <w:szCs w:val="24"/>
          <w:lang w:eastAsia="ru-RU"/>
        </w:rPr>
        <w:t xml:space="preserve"> </w:t>
      </w:r>
      <w:r w:rsidR="00572C59" w:rsidRPr="00EA4A2A">
        <w:rPr>
          <w:rFonts w:ascii="Times New Roman" w:hAnsi="Times New Roman"/>
          <w:sz w:val="24"/>
          <w:szCs w:val="24"/>
        </w:rPr>
        <w:t>investitorii străini,</w:t>
      </w:r>
      <w:r w:rsidR="00613D6E" w:rsidRPr="00EA4A2A">
        <w:rPr>
          <w:rFonts w:ascii="Times New Roman" w:hAnsi="Times New Roman"/>
          <w:sz w:val="24"/>
          <w:szCs w:val="24"/>
          <w:lang w:eastAsia="ru-RU"/>
        </w:rPr>
        <w:t xml:space="preserve"> </w:t>
      </w:r>
      <w:proofErr w:type="spellStart"/>
      <w:r w:rsidR="00613D6E" w:rsidRPr="00EA4A2A">
        <w:rPr>
          <w:rFonts w:ascii="Times New Roman" w:hAnsi="Times New Roman"/>
          <w:sz w:val="24"/>
          <w:szCs w:val="24"/>
          <w:lang w:eastAsia="ru-RU"/>
        </w:rPr>
        <w:t>organizaţii</w:t>
      </w:r>
      <w:proofErr w:type="spellEnd"/>
      <w:r w:rsidR="00613D6E" w:rsidRPr="00EA4A2A">
        <w:rPr>
          <w:rFonts w:ascii="Times New Roman" w:hAnsi="Times New Roman"/>
          <w:sz w:val="24"/>
          <w:szCs w:val="24"/>
          <w:lang w:eastAsia="ru-RU"/>
        </w:rPr>
        <w:t xml:space="preserve"> </w:t>
      </w:r>
      <w:proofErr w:type="spellStart"/>
      <w:r w:rsidR="00613D6E" w:rsidRPr="00EA4A2A">
        <w:rPr>
          <w:rFonts w:ascii="Times New Roman" w:hAnsi="Times New Roman"/>
          <w:sz w:val="24"/>
          <w:szCs w:val="24"/>
          <w:lang w:eastAsia="ru-RU"/>
        </w:rPr>
        <w:t>şi</w:t>
      </w:r>
      <w:proofErr w:type="spellEnd"/>
      <w:r w:rsidR="00613D6E" w:rsidRPr="00EA4A2A">
        <w:rPr>
          <w:rFonts w:ascii="Times New Roman" w:hAnsi="Times New Roman"/>
          <w:sz w:val="24"/>
          <w:szCs w:val="24"/>
          <w:lang w:eastAsia="ru-RU"/>
        </w:rPr>
        <w:t xml:space="preserve"> </w:t>
      </w:r>
      <w:proofErr w:type="spellStart"/>
      <w:r w:rsidR="00613D6E" w:rsidRPr="00EA4A2A">
        <w:rPr>
          <w:rFonts w:ascii="Times New Roman" w:hAnsi="Times New Roman"/>
          <w:sz w:val="24"/>
          <w:szCs w:val="24"/>
          <w:lang w:eastAsia="ru-RU"/>
        </w:rPr>
        <w:t>instituţii</w:t>
      </w:r>
      <w:proofErr w:type="spellEnd"/>
      <w:r w:rsidR="00613D6E" w:rsidRPr="00EA4A2A">
        <w:rPr>
          <w:rFonts w:ascii="Times New Roman" w:hAnsi="Times New Roman"/>
          <w:sz w:val="24"/>
          <w:szCs w:val="24"/>
          <w:lang w:eastAsia="ru-RU"/>
        </w:rPr>
        <w:t>, agenții economici care activează în domeni</w:t>
      </w:r>
      <w:r w:rsidR="00572C59" w:rsidRPr="00EA4A2A">
        <w:rPr>
          <w:rFonts w:ascii="Times New Roman" w:hAnsi="Times New Roman"/>
          <w:sz w:val="24"/>
          <w:szCs w:val="24"/>
          <w:lang w:eastAsia="ru-RU"/>
        </w:rPr>
        <w:t>ul său de activitate</w:t>
      </w:r>
      <w:r w:rsidR="00613D6E" w:rsidRPr="00EA4A2A">
        <w:rPr>
          <w:rFonts w:ascii="Times New Roman" w:hAnsi="Times New Roman"/>
          <w:sz w:val="24"/>
          <w:szCs w:val="24"/>
          <w:lang w:eastAsia="ru-RU"/>
        </w:rPr>
        <w:t>;</w:t>
      </w:r>
    </w:p>
    <w:p w14:paraId="08A9E91E" w14:textId="7E722C2B" w:rsidR="00613D6E" w:rsidRPr="00EA4A2A" w:rsidRDefault="00294399" w:rsidP="003F7C40">
      <w:pPr>
        <w:pStyle w:val="Listparagraf"/>
        <w:numPr>
          <w:ilvl w:val="0"/>
          <w:numId w:val="18"/>
        </w:numPr>
        <w:tabs>
          <w:tab w:val="left" w:pos="284"/>
        </w:tabs>
        <w:spacing w:after="0" w:line="240" w:lineRule="auto"/>
        <w:ind w:left="0" w:firstLine="0"/>
        <w:jc w:val="both"/>
        <w:rPr>
          <w:rFonts w:ascii="Times New Roman" w:hAnsi="Times New Roman"/>
          <w:sz w:val="24"/>
          <w:szCs w:val="24"/>
        </w:rPr>
      </w:pPr>
      <w:r w:rsidRPr="00EA4A2A">
        <w:rPr>
          <w:rFonts w:ascii="Times New Roman" w:hAnsi="Times New Roman"/>
          <w:sz w:val="24"/>
          <w:szCs w:val="24"/>
          <w:lang w:eastAsia="ru-RU"/>
        </w:rPr>
        <w:t>s</w:t>
      </w:r>
      <w:r w:rsidR="00613D6E" w:rsidRPr="00EA4A2A">
        <w:rPr>
          <w:rFonts w:ascii="Times New Roman" w:hAnsi="Times New Roman"/>
          <w:sz w:val="24"/>
          <w:szCs w:val="24"/>
          <w:lang w:eastAsia="ru-RU"/>
        </w:rPr>
        <w:t>ă beneficieze de acces la bazele de date oficiale publice în domeniul informației statistice, financiare, fiscale, economice, juridice, metrologice etc.;</w:t>
      </w:r>
    </w:p>
    <w:p w14:paraId="10CC2B3A" w14:textId="414103CD" w:rsidR="00613D6E" w:rsidRPr="00EA4A2A" w:rsidRDefault="00294399" w:rsidP="003F7C40">
      <w:pPr>
        <w:pStyle w:val="Listparagraf"/>
        <w:numPr>
          <w:ilvl w:val="0"/>
          <w:numId w:val="18"/>
        </w:numPr>
        <w:tabs>
          <w:tab w:val="left" w:pos="284"/>
        </w:tabs>
        <w:spacing w:after="0" w:line="240" w:lineRule="auto"/>
        <w:ind w:left="0" w:firstLine="0"/>
        <w:jc w:val="both"/>
        <w:rPr>
          <w:rFonts w:ascii="Times New Roman" w:hAnsi="Times New Roman"/>
          <w:sz w:val="24"/>
          <w:szCs w:val="24"/>
          <w:lang w:eastAsia="ro-RO"/>
        </w:rPr>
      </w:pPr>
      <w:r w:rsidRPr="00EA4A2A">
        <w:rPr>
          <w:rFonts w:ascii="Times New Roman" w:hAnsi="Times New Roman"/>
          <w:sz w:val="24"/>
          <w:szCs w:val="24"/>
          <w:lang w:eastAsia="ro-RO"/>
        </w:rPr>
        <w:t>s</w:t>
      </w:r>
      <w:r w:rsidR="00613D6E" w:rsidRPr="00EA4A2A">
        <w:rPr>
          <w:rFonts w:ascii="Times New Roman" w:hAnsi="Times New Roman"/>
          <w:sz w:val="24"/>
          <w:szCs w:val="24"/>
          <w:lang w:eastAsia="ro-RO"/>
        </w:rPr>
        <w:t>ă acorde</w:t>
      </w:r>
      <w:r w:rsidR="00F41152" w:rsidRPr="00EA4A2A">
        <w:rPr>
          <w:rFonts w:ascii="Times New Roman" w:hAnsi="Times New Roman"/>
          <w:sz w:val="24"/>
          <w:szCs w:val="24"/>
          <w:lang w:eastAsia="ro-RO"/>
        </w:rPr>
        <w:t xml:space="preserve"> </w:t>
      </w:r>
      <w:r w:rsidR="00613D6E" w:rsidRPr="00EA4A2A">
        <w:rPr>
          <w:rFonts w:ascii="Times New Roman" w:hAnsi="Times New Roman"/>
          <w:sz w:val="24"/>
          <w:szCs w:val="24"/>
          <w:lang w:eastAsia="ro-RO"/>
        </w:rPr>
        <w:t xml:space="preserve">servicii contra plată, conform nomenclatorului serviciilor contra plată, metodologiei de calcul </w:t>
      </w:r>
      <w:proofErr w:type="spellStart"/>
      <w:r w:rsidR="00613D6E" w:rsidRPr="00EA4A2A">
        <w:rPr>
          <w:rFonts w:ascii="Times New Roman" w:hAnsi="Times New Roman"/>
          <w:sz w:val="24"/>
          <w:szCs w:val="24"/>
          <w:lang w:eastAsia="ro-RO"/>
        </w:rPr>
        <w:t>şi</w:t>
      </w:r>
      <w:proofErr w:type="spellEnd"/>
      <w:r w:rsidR="00613D6E" w:rsidRPr="00EA4A2A">
        <w:rPr>
          <w:rFonts w:ascii="Times New Roman" w:hAnsi="Times New Roman"/>
          <w:sz w:val="24"/>
          <w:szCs w:val="24"/>
          <w:lang w:eastAsia="ro-RO"/>
        </w:rPr>
        <w:t xml:space="preserve"> cuantumului tarifelor la serviciile prestate, aprobat de către Guvern</w:t>
      </w:r>
      <w:r w:rsidR="003F7C40" w:rsidRPr="00EA4A2A">
        <w:rPr>
          <w:rFonts w:ascii="Times New Roman" w:hAnsi="Times New Roman"/>
          <w:sz w:val="24"/>
          <w:szCs w:val="24"/>
          <w:lang w:eastAsia="ro-RO"/>
        </w:rPr>
        <w:t>;</w:t>
      </w:r>
    </w:p>
    <w:p w14:paraId="6B7FC276" w14:textId="1A5AB050" w:rsidR="00FE0171" w:rsidRPr="00EA4A2A" w:rsidRDefault="00FE0171" w:rsidP="00FE0171">
      <w:pPr>
        <w:pStyle w:val="al"/>
        <w:numPr>
          <w:ilvl w:val="0"/>
          <w:numId w:val="18"/>
        </w:numPr>
        <w:tabs>
          <w:tab w:val="left" w:pos="284"/>
          <w:tab w:val="left" w:pos="426"/>
        </w:tabs>
        <w:spacing w:before="0" w:beforeAutospacing="0" w:after="0" w:afterAutospacing="0"/>
        <w:ind w:left="0" w:firstLine="0"/>
        <w:jc w:val="both"/>
        <w:rPr>
          <w:bCs/>
        </w:rPr>
      </w:pPr>
      <w:r w:rsidRPr="00EA4A2A">
        <w:t xml:space="preserve">să coordoneze și să elaboreze regulamentele de exploatare a lacurilor de acumulare/iazurilor, indiferent de </w:t>
      </w:r>
      <w:proofErr w:type="spellStart"/>
      <w:r w:rsidRPr="00EA4A2A">
        <w:t>deţinător</w:t>
      </w:r>
      <w:proofErr w:type="spellEnd"/>
      <w:r w:rsidRPr="00EA4A2A">
        <w:t>;</w:t>
      </w:r>
    </w:p>
    <w:p w14:paraId="4097BB1C" w14:textId="5FF62C79" w:rsidR="00CE0B99" w:rsidRPr="00EA4A2A" w:rsidRDefault="00294399" w:rsidP="003F7C40">
      <w:pPr>
        <w:pStyle w:val="Listparagraf"/>
        <w:numPr>
          <w:ilvl w:val="0"/>
          <w:numId w:val="18"/>
        </w:numPr>
        <w:tabs>
          <w:tab w:val="left" w:pos="284"/>
        </w:tabs>
        <w:spacing w:after="0" w:line="240" w:lineRule="auto"/>
        <w:ind w:left="0" w:firstLine="0"/>
        <w:jc w:val="both"/>
        <w:rPr>
          <w:rFonts w:ascii="Times New Roman" w:hAnsi="Times New Roman"/>
          <w:sz w:val="24"/>
          <w:szCs w:val="24"/>
        </w:rPr>
      </w:pPr>
      <w:r w:rsidRPr="00EA4A2A">
        <w:rPr>
          <w:rFonts w:ascii="Times New Roman" w:hAnsi="Times New Roman"/>
          <w:sz w:val="24"/>
          <w:szCs w:val="24"/>
        </w:rPr>
        <w:t>s</w:t>
      </w:r>
      <w:r w:rsidR="00613D6E" w:rsidRPr="00EA4A2A">
        <w:rPr>
          <w:rFonts w:ascii="Times New Roman" w:hAnsi="Times New Roman"/>
          <w:sz w:val="24"/>
          <w:szCs w:val="24"/>
        </w:rPr>
        <w:t xml:space="preserve">ă decidă referitor la casarea, comercializarea, darea în </w:t>
      </w:r>
      <w:r w:rsidR="009A1BAD" w:rsidRPr="00EA4A2A">
        <w:rPr>
          <w:rFonts w:ascii="Times New Roman" w:hAnsi="Times New Roman"/>
          <w:sz w:val="24"/>
          <w:szCs w:val="24"/>
        </w:rPr>
        <w:t>folosință</w:t>
      </w:r>
      <w:r w:rsidR="00613D6E" w:rsidRPr="00EA4A2A">
        <w:rPr>
          <w:rFonts w:ascii="Times New Roman" w:hAnsi="Times New Roman"/>
          <w:sz w:val="24"/>
          <w:szCs w:val="24"/>
        </w:rPr>
        <w:t xml:space="preserve"> a patrimoniului gestionat de A</w:t>
      </w:r>
      <w:r w:rsidR="006E2280" w:rsidRPr="00EA4A2A">
        <w:rPr>
          <w:rFonts w:ascii="Times New Roman" w:hAnsi="Times New Roman"/>
          <w:sz w:val="24"/>
          <w:szCs w:val="24"/>
        </w:rPr>
        <w:t>dministrație</w:t>
      </w:r>
      <w:r w:rsidR="00613D6E" w:rsidRPr="00EA4A2A">
        <w:rPr>
          <w:rFonts w:ascii="Times New Roman" w:hAnsi="Times New Roman"/>
          <w:sz w:val="24"/>
          <w:szCs w:val="24"/>
        </w:rPr>
        <w:t xml:space="preserve">, </w:t>
      </w:r>
      <w:r w:rsidR="00CF0E17" w:rsidRPr="00EA4A2A">
        <w:rPr>
          <w:rFonts w:ascii="Times New Roman" w:hAnsi="Times New Roman"/>
          <w:sz w:val="24"/>
          <w:szCs w:val="24"/>
        </w:rPr>
        <w:t xml:space="preserve">cu acordul fondatorului, </w:t>
      </w:r>
      <w:r w:rsidR="00613D6E" w:rsidRPr="00EA4A2A">
        <w:rPr>
          <w:rFonts w:ascii="Times New Roman" w:hAnsi="Times New Roman"/>
          <w:sz w:val="24"/>
          <w:szCs w:val="24"/>
        </w:rPr>
        <w:t xml:space="preserve">precum </w:t>
      </w:r>
      <w:proofErr w:type="spellStart"/>
      <w:r w:rsidR="00613D6E" w:rsidRPr="00EA4A2A">
        <w:rPr>
          <w:rFonts w:ascii="Times New Roman" w:hAnsi="Times New Roman"/>
          <w:sz w:val="24"/>
          <w:szCs w:val="24"/>
        </w:rPr>
        <w:t>şi</w:t>
      </w:r>
      <w:proofErr w:type="spellEnd"/>
      <w:r w:rsidR="00613D6E" w:rsidRPr="00EA4A2A">
        <w:rPr>
          <w:rFonts w:ascii="Times New Roman" w:hAnsi="Times New Roman"/>
          <w:sz w:val="24"/>
          <w:szCs w:val="24"/>
        </w:rPr>
        <w:t xml:space="preserve"> să pregătească propuneri de concesionare </w:t>
      </w:r>
      <w:proofErr w:type="spellStart"/>
      <w:r w:rsidR="00613D6E" w:rsidRPr="00EA4A2A">
        <w:rPr>
          <w:rFonts w:ascii="Times New Roman" w:hAnsi="Times New Roman"/>
          <w:sz w:val="24"/>
          <w:szCs w:val="24"/>
        </w:rPr>
        <w:t>şi</w:t>
      </w:r>
      <w:proofErr w:type="spellEnd"/>
      <w:r w:rsidR="00613D6E" w:rsidRPr="00EA4A2A">
        <w:rPr>
          <w:rFonts w:ascii="Times New Roman" w:hAnsi="Times New Roman"/>
          <w:sz w:val="24"/>
          <w:szCs w:val="24"/>
        </w:rPr>
        <w:t xml:space="preserve"> conservare a acestuia.</w:t>
      </w:r>
    </w:p>
    <w:p w14:paraId="36CD6F91" w14:textId="4CF7F549" w:rsidR="009E5F87" w:rsidRPr="00EA4A2A" w:rsidRDefault="009E5F87" w:rsidP="001C4F00">
      <w:pPr>
        <w:pStyle w:val="Listparagraf"/>
        <w:numPr>
          <w:ilvl w:val="0"/>
          <w:numId w:val="35"/>
        </w:numPr>
        <w:spacing w:after="0" w:line="240" w:lineRule="auto"/>
        <w:jc w:val="center"/>
        <w:rPr>
          <w:rFonts w:ascii="Times New Roman" w:eastAsia="Times New Roman" w:hAnsi="Times New Roman"/>
          <w:sz w:val="24"/>
          <w:szCs w:val="24"/>
          <w:lang w:eastAsia="ro-RO"/>
        </w:rPr>
      </w:pPr>
      <w:r w:rsidRPr="00EA4A2A">
        <w:rPr>
          <w:rFonts w:ascii="Times New Roman" w:eastAsia="Times New Roman" w:hAnsi="Times New Roman"/>
          <w:b/>
          <w:bCs/>
          <w:sz w:val="24"/>
          <w:szCs w:val="24"/>
          <w:lang w:eastAsia="ro-RO"/>
        </w:rPr>
        <w:t xml:space="preserve">ORGANIZAREA ACTIVITĂŢII </w:t>
      </w:r>
      <w:r w:rsidR="00951A39" w:rsidRPr="00EA4A2A">
        <w:rPr>
          <w:rFonts w:ascii="Times New Roman" w:eastAsia="Times New Roman" w:hAnsi="Times New Roman"/>
          <w:b/>
          <w:bCs/>
          <w:sz w:val="24"/>
          <w:szCs w:val="24"/>
          <w:lang w:eastAsia="ro-RO"/>
        </w:rPr>
        <w:t>ADMINISTRAȚIEI</w:t>
      </w:r>
    </w:p>
    <w:p w14:paraId="701D3DFC" w14:textId="35FDF40D" w:rsidR="007760D0" w:rsidRPr="00EA4A2A" w:rsidRDefault="007760D0" w:rsidP="001C4F00">
      <w:pPr>
        <w:pStyle w:val="Listparagraf"/>
        <w:numPr>
          <w:ilvl w:val="0"/>
          <w:numId w:val="29"/>
        </w:numPr>
        <w:tabs>
          <w:tab w:val="left" w:pos="0"/>
          <w:tab w:val="left" w:pos="142"/>
          <w:tab w:val="left" w:pos="284"/>
          <w:tab w:val="left" w:pos="426"/>
        </w:tabs>
        <w:spacing w:after="0" w:line="240" w:lineRule="auto"/>
        <w:ind w:left="0" w:firstLine="0"/>
        <w:jc w:val="both"/>
        <w:rPr>
          <w:rFonts w:ascii="Times New Roman" w:eastAsia="Times New Roman" w:hAnsi="Times New Roman"/>
          <w:sz w:val="24"/>
          <w:szCs w:val="24"/>
          <w:lang w:eastAsia="ro-RO"/>
        </w:rPr>
      </w:pPr>
      <w:r w:rsidRPr="00EA4A2A">
        <w:rPr>
          <w:rFonts w:ascii="Times New Roman" w:eastAsia="Times New Roman" w:hAnsi="Times New Roman"/>
          <w:sz w:val="24"/>
          <w:szCs w:val="24"/>
          <w:lang w:eastAsia="ro-RO"/>
        </w:rPr>
        <w:t xml:space="preserve">Organele de conducere ale </w:t>
      </w:r>
      <w:bookmarkStart w:id="0" w:name="_Hlk143248132"/>
      <w:bookmarkStart w:id="1" w:name="_Hlk143248035"/>
      <w:r w:rsidRPr="00EA4A2A">
        <w:rPr>
          <w:rFonts w:ascii="Times New Roman" w:eastAsia="Times New Roman" w:hAnsi="Times New Roman"/>
          <w:sz w:val="24"/>
          <w:szCs w:val="24"/>
          <w:lang w:eastAsia="ro-RO"/>
        </w:rPr>
        <w:t>Administrației</w:t>
      </w:r>
      <w:bookmarkEnd w:id="0"/>
      <w:r w:rsidRPr="00EA4A2A">
        <w:rPr>
          <w:rFonts w:ascii="Times New Roman" w:eastAsia="Times New Roman" w:hAnsi="Times New Roman"/>
          <w:sz w:val="24"/>
          <w:szCs w:val="24"/>
          <w:lang w:eastAsia="ro-RO"/>
        </w:rPr>
        <w:t xml:space="preserve"> </w:t>
      </w:r>
      <w:bookmarkEnd w:id="1"/>
      <w:r w:rsidRPr="00EA4A2A">
        <w:rPr>
          <w:rFonts w:ascii="Times New Roman" w:eastAsia="Times New Roman" w:hAnsi="Times New Roman"/>
          <w:sz w:val="24"/>
          <w:szCs w:val="24"/>
          <w:lang w:eastAsia="ro-RO"/>
        </w:rPr>
        <w:t>sunt:</w:t>
      </w:r>
    </w:p>
    <w:p w14:paraId="0AF0FD8F" w14:textId="4F13F508" w:rsidR="007760D0" w:rsidRPr="00EA4A2A" w:rsidRDefault="007760D0" w:rsidP="001C4F00">
      <w:pPr>
        <w:pStyle w:val="Listparagraf"/>
        <w:numPr>
          <w:ilvl w:val="0"/>
          <w:numId w:val="23"/>
        </w:numPr>
        <w:tabs>
          <w:tab w:val="left" w:pos="0"/>
          <w:tab w:val="left" w:pos="142"/>
          <w:tab w:val="left" w:pos="284"/>
        </w:tabs>
        <w:spacing w:after="0" w:line="240" w:lineRule="auto"/>
        <w:ind w:left="0" w:firstLine="0"/>
        <w:jc w:val="both"/>
        <w:rPr>
          <w:rFonts w:ascii="Times New Roman" w:eastAsia="Times New Roman" w:hAnsi="Times New Roman"/>
          <w:sz w:val="24"/>
          <w:szCs w:val="24"/>
          <w:lang w:eastAsia="ro-RO"/>
        </w:rPr>
      </w:pPr>
      <w:r w:rsidRPr="00EA4A2A">
        <w:rPr>
          <w:rFonts w:ascii="Times New Roman" w:eastAsia="Times New Roman" w:hAnsi="Times New Roman"/>
          <w:sz w:val="24"/>
          <w:szCs w:val="24"/>
          <w:lang w:eastAsia="ro-RO"/>
        </w:rPr>
        <w:t>Consiliul</w:t>
      </w:r>
      <w:r w:rsidR="006079C2" w:rsidRPr="00EA4A2A">
        <w:rPr>
          <w:rFonts w:ascii="Times New Roman" w:eastAsia="Times New Roman" w:hAnsi="Times New Roman"/>
          <w:sz w:val="24"/>
          <w:szCs w:val="24"/>
          <w:lang w:eastAsia="ro-RO"/>
        </w:rPr>
        <w:t xml:space="preserve"> </w:t>
      </w:r>
      <w:r w:rsidR="001840C5" w:rsidRPr="00EA4A2A">
        <w:rPr>
          <w:rFonts w:ascii="Times New Roman" w:eastAsia="Times New Roman" w:hAnsi="Times New Roman"/>
          <w:sz w:val="24"/>
          <w:szCs w:val="24"/>
          <w:lang w:eastAsia="ro-RO"/>
        </w:rPr>
        <w:t>– organ de supraveghere</w:t>
      </w:r>
      <w:r w:rsidRPr="00EA4A2A">
        <w:rPr>
          <w:rFonts w:ascii="Times New Roman" w:eastAsia="Times New Roman" w:hAnsi="Times New Roman"/>
          <w:sz w:val="24"/>
          <w:szCs w:val="24"/>
          <w:lang w:eastAsia="ro-RO"/>
        </w:rPr>
        <w:t>;</w:t>
      </w:r>
    </w:p>
    <w:p w14:paraId="3007ED19" w14:textId="77777777" w:rsidR="00C73969" w:rsidRPr="00EA4A2A" w:rsidRDefault="007760D0" w:rsidP="001C4F00">
      <w:pPr>
        <w:pStyle w:val="Listparagraf"/>
        <w:numPr>
          <w:ilvl w:val="0"/>
          <w:numId w:val="23"/>
        </w:numPr>
        <w:tabs>
          <w:tab w:val="left" w:pos="0"/>
          <w:tab w:val="left" w:pos="142"/>
          <w:tab w:val="left" w:pos="284"/>
        </w:tabs>
        <w:spacing w:after="0" w:line="240" w:lineRule="auto"/>
        <w:ind w:left="0" w:firstLine="0"/>
        <w:jc w:val="both"/>
        <w:rPr>
          <w:rFonts w:ascii="Times New Roman" w:eastAsia="Times New Roman" w:hAnsi="Times New Roman"/>
          <w:sz w:val="24"/>
          <w:szCs w:val="24"/>
          <w:lang w:eastAsia="ro-RO"/>
        </w:rPr>
      </w:pPr>
      <w:r w:rsidRPr="00EA4A2A">
        <w:rPr>
          <w:rFonts w:ascii="Times New Roman" w:eastAsia="Times New Roman" w:hAnsi="Times New Roman"/>
          <w:sz w:val="24"/>
          <w:szCs w:val="24"/>
          <w:lang w:eastAsia="ro-RO"/>
        </w:rPr>
        <w:t>Directorul – organ executiv.</w:t>
      </w:r>
    </w:p>
    <w:p w14:paraId="58A475FF" w14:textId="21F63A66" w:rsidR="00C73969" w:rsidRPr="00EA4A2A" w:rsidRDefault="00AE200B" w:rsidP="001C4F00">
      <w:pPr>
        <w:pStyle w:val="Listparagraf"/>
        <w:numPr>
          <w:ilvl w:val="0"/>
          <w:numId w:val="29"/>
        </w:numPr>
        <w:tabs>
          <w:tab w:val="left" w:pos="0"/>
          <w:tab w:val="left" w:pos="142"/>
          <w:tab w:val="left" w:pos="284"/>
          <w:tab w:val="left" w:pos="426"/>
        </w:tabs>
        <w:spacing w:after="0" w:line="240" w:lineRule="auto"/>
        <w:ind w:left="0" w:firstLine="0"/>
        <w:jc w:val="both"/>
        <w:rPr>
          <w:rFonts w:ascii="Times New Roman" w:eastAsia="Times New Roman" w:hAnsi="Times New Roman"/>
          <w:sz w:val="24"/>
          <w:szCs w:val="24"/>
          <w:lang w:eastAsia="ro-RO"/>
        </w:rPr>
      </w:pPr>
      <w:r w:rsidRPr="00EA4A2A">
        <w:rPr>
          <w:rFonts w:ascii="Times New Roman" w:eastAsia="Times New Roman" w:hAnsi="Times New Roman"/>
          <w:sz w:val="24"/>
          <w:szCs w:val="24"/>
          <w:lang w:eastAsia="ro-RO"/>
        </w:rPr>
        <w:t>Consiliul este organul colegial superior al A</w:t>
      </w:r>
      <w:r w:rsidR="009A1BAD" w:rsidRPr="00EA4A2A">
        <w:rPr>
          <w:rFonts w:ascii="Times New Roman" w:eastAsia="Times New Roman" w:hAnsi="Times New Roman"/>
          <w:sz w:val="24"/>
          <w:szCs w:val="24"/>
          <w:lang w:eastAsia="ro-RO"/>
        </w:rPr>
        <w:t>dministrației</w:t>
      </w:r>
      <w:r w:rsidRPr="00EA4A2A">
        <w:rPr>
          <w:rFonts w:ascii="Times New Roman" w:eastAsia="Times New Roman" w:hAnsi="Times New Roman"/>
          <w:sz w:val="24"/>
          <w:szCs w:val="24"/>
          <w:lang w:eastAsia="ro-RO"/>
        </w:rPr>
        <w:t xml:space="preserve">, care conduce </w:t>
      </w:r>
      <w:proofErr w:type="spellStart"/>
      <w:r w:rsidRPr="00EA4A2A">
        <w:rPr>
          <w:rFonts w:ascii="Times New Roman" w:eastAsia="Times New Roman" w:hAnsi="Times New Roman"/>
          <w:sz w:val="24"/>
          <w:szCs w:val="24"/>
          <w:lang w:eastAsia="ro-RO"/>
        </w:rPr>
        <w:t>şi</w:t>
      </w:r>
      <w:proofErr w:type="spellEnd"/>
      <w:r w:rsidRPr="00EA4A2A">
        <w:rPr>
          <w:rFonts w:ascii="Times New Roman" w:eastAsia="Times New Roman" w:hAnsi="Times New Roman"/>
          <w:sz w:val="24"/>
          <w:szCs w:val="24"/>
          <w:lang w:eastAsia="ro-RO"/>
        </w:rPr>
        <w:t xml:space="preserve"> supraveghează </w:t>
      </w:r>
      <w:proofErr w:type="spellStart"/>
      <w:r w:rsidRPr="00EA4A2A">
        <w:rPr>
          <w:rFonts w:ascii="Times New Roman" w:eastAsia="Times New Roman" w:hAnsi="Times New Roman"/>
          <w:sz w:val="24"/>
          <w:szCs w:val="24"/>
          <w:lang w:eastAsia="ro-RO"/>
        </w:rPr>
        <w:t>funcţionarea</w:t>
      </w:r>
      <w:proofErr w:type="spellEnd"/>
      <w:r w:rsidRPr="00EA4A2A">
        <w:rPr>
          <w:rFonts w:ascii="Times New Roman" w:eastAsia="Times New Roman" w:hAnsi="Times New Roman"/>
          <w:sz w:val="24"/>
          <w:szCs w:val="24"/>
          <w:lang w:eastAsia="ro-RO"/>
        </w:rPr>
        <w:t xml:space="preserve"> acesteia </w:t>
      </w:r>
      <w:r w:rsidR="00130892" w:rsidRPr="00EA4A2A">
        <w:rPr>
          <w:rFonts w:ascii="Times New Roman" w:eastAsia="Times New Roman" w:hAnsi="Times New Roman"/>
          <w:sz w:val="24"/>
          <w:szCs w:val="24"/>
          <w:lang w:eastAsia="ro-RO"/>
        </w:rPr>
        <w:t>în conformitate cu prezentul Regulament și cu Regulamentul Consiliului</w:t>
      </w:r>
      <w:r w:rsidR="00055B33" w:rsidRPr="00EA4A2A">
        <w:rPr>
          <w:rFonts w:ascii="Times New Roman" w:eastAsia="Times New Roman" w:hAnsi="Times New Roman"/>
          <w:sz w:val="24"/>
          <w:szCs w:val="24"/>
          <w:lang w:eastAsia="ro-RO"/>
        </w:rPr>
        <w:t xml:space="preserve"> aprobat de fondator.</w:t>
      </w:r>
    </w:p>
    <w:p w14:paraId="44E42DE4" w14:textId="2D97518B" w:rsidR="00AE200B" w:rsidRPr="00C11D99" w:rsidRDefault="00AE200B" w:rsidP="001C4F00">
      <w:pPr>
        <w:pStyle w:val="Listparagraf"/>
        <w:numPr>
          <w:ilvl w:val="0"/>
          <w:numId w:val="29"/>
        </w:numPr>
        <w:tabs>
          <w:tab w:val="left" w:pos="0"/>
          <w:tab w:val="left" w:pos="142"/>
          <w:tab w:val="left" w:pos="426"/>
        </w:tabs>
        <w:spacing w:after="0" w:line="240" w:lineRule="auto"/>
        <w:ind w:left="0" w:firstLine="0"/>
        <w:jc w:val="both"/>
        <w:rPr>
          <w:rFonts w:ascii="Times New Roman" w:eastAsia="Times New Roman" w:hAnsi="Times New Roman"/>
          <w:color w:val="FF0000"/>
          <w:sz w:val="24"/>
          <w:szCs w:val="24"/>
          <w:lang w:eastAsia="ro-RO"/>
        </w:rPr>
      </w:pPr>
      <w:r w:rsidRPr="00C11D99">
        <w:rPr>
          <w:rFonts w:ascii="Times New Roman" w:eastAsia="Times New Roman" w:hAnsi="Times New Roman"/>
          <w:color w:val="FF0000"/>
          <w:sz w:val="24"/>
          <w:szCs w:val="24"/>
          <w:lang w:eastAsia="ro-RO"/>
        </w:rPr>
        <w:t xml:space="preserve">Consiliul exercită următoarele </w:t>
      </w:r>
      <w:proofErr w:type="spellStart"/>
      <w:r w:rsidRPr="00C11D99">
        <w:rPr>
          <w:rFonts w:ascii="Times New Roman" w:eastAsia="Times New Roman" w:hAnsi="Times New Roman"/>
          <w:color w:val="FF0000"/>
          <w:sz w:val="24"/>
          <w:szCs w:val="24"/>
          <w:lang w:eastAsia="ro-RO"/>
        </w:rPr>
        <w:t>atribuţii</w:t>
      </w:r>
      <w:proofErr w:type="spellEnd"/>
      <w:r w:rsidRPr="00C11D99">
        <w:rPr>
          <w:rFonts w:ascii="Times New Roman" w:eastAsia="Times New Roman" w:hAnsi="Times New Roman"/>
          <w:color w:val="FF0000"/>
          <w:sz w:val="24"/>
          <w:szCs w:val="24"/>
          <w:lang w:eastAsia="ro-RO"/>
        </w:rPr>
        <w:t>:</w:t>
      </w:r>
    </w:p>
    <w:p w14:paraId="20835225" w14:textId="77777777" w:rsidR="00C73969" w:rsidRPr="00EA4A2A" w:rsidRDefault="00EF0ECE" w:rsidP="001C4F00">
      <w:pPr>
        <w:pStyle w:val="Listparagraf"/>
        <w:numPr>
          <w:ilvl w:val="0"/>
          <w:numId w:val="32"/>
        </w:numPr>
        <w:tabs>
          <w:tab w:val="left" w:pos="0"/>
          <w:tab w:val="left" w:pos="142"/>
          <w:tab w:val="left" w:pos="284"/>
        </w:tabs>
        <w:spacing w:after="0" w:line="240" w:lineRule="auto"/>
        <w:ind w:left="0" w:firstLine="0"/>
        <w:jc w:val="both"/>
        <w:rPr>
          <w:rFonts w:ascii="Times New Roman" w:eastAsia="Times New Roman" w:hAnsi="Times New Roman"/>
          <w:sz w:val="24"/>
          <w:szCs w:val="24"/>
          <w:lang w:eastAsia="ro-RO"/>
        </w:rPr>
      </w:pPr>
      <w:r w:rsidRPr="00C11D99">
        <w:rPr>
          <w:rFonts w:ascii="Times New Roman" w:eastAsia="Times New Roman" w:hAnsi="Times New Roman"/>
          <w:color w:val="FF0000"/>
          <w:sz w:val="24"/>
          <w:szCs w:val="24"/>
          <w:lang w:eastAsia="ro-RO"/>
        </w:rPr>
        <w:t xml:space="preserve">adoptă decizii și supraveghează activitatea </w:t>
      </w:r>
      <w:proofErr w:type="spellStart"/>
      <w:r w:rsidRPr="00C11D99">
        <w:rPr>
          <w:rFonts w:ascii="Times New Roman" w:eastAsia="Times New Roman" w:hAnsi="Times New Roman"/>
          <w:color w:val="FF0000"/>
          <w:sz w:val="24"/>
          <w:szCs w:val="24"/>
          <w:lang w:eastAsia="ro-RO"/>
        </w:rPr>
        <w:t>Administraţiei</w:t>
      </w:r>
      <w:proofErr w:type="spellEnd"/>
      <w:r w:rsidRPr="00EA4A2A">
        <w:rPr>
          <w:rFonts w:ascii="Times New Roman" w:eastAsia="Times New Roman" w:hAnsi="Times New Roman"/>
          <w:sz w:val="24"/>
          <w:szCs w:val="24"/>
          <w:lang w:eastAsia="ro-RO"/>
        </w:rPr>
        <w:t>;</w:t>
      </w:r>
    </w:p>
    <w:p w14:paraId="70339677" w14:textId="77777777" w:rsidR="00C73969" w:rsidRPr="00EA4A2A" w:rsidRDefault="00EF0ECE" w:rsidP="001C4F00">
      <w:pPr>
        <w:pStyle w:val="Listparagraf"/>
        <w:numPr>
          <w:ilvl w:val="0"/>
          <w:numId w:val="32"/>
        </w:numPr>
        <w:tabs>
          <w:tab w:val="left" w:pos="0"/>
          <w:tab w:val="left" w:pos="142"/>
          <w:tab w:val="left" w:pos="284"/>
          <w:tab w:val="left" w:pos="426"/>
        </w:tabs>
        <w:spacing w:after="0" w:line="240" w:lineRule="auto"/>
        <w:ind w:left="0" w:firstLine="0"/>
        <w:jc w:val="both"/>
        <w:rPr>
          <w:rFonts w:ascii="Times New Roman" w:eastAsia="Times New Roman" w:hAnsi="Times New Roman"/>
          <w:sz w:val="24"/>
          <w:szCs w:val="24"/>
          <w:lang w:eastAsia="ro-RO"/>
        </w:rPr>
      </w:pPr>
      <w:r w:rsidRPr="00EA4A2A">
        <w:rPr>
          <w:rFonts w:ascii="Times New Roman" w:eastAsia="Times New Roman" w:hAnsi="Times New Roman"/>
          <w:sz w:val="24"/>
          <w:szCs w:val="24"/>
          <w:lang w:eastAsia="ro-RO"/>
        </w:rPr>
        <w:t xml:space="preserve">aprobă planurile anuale și rapoartele de activitate ale </w:t>
      </w:r>
      <w:proofErr w:type="spellStart"/>
      <w:r w:rsidRPr="00EA4A2A">
        <w:rPr>
          <w:rFonts w:ascii="Times New Roman" w:eastAsia="Times New Roman" w:hAnsi="Times New Roman"/>
          <w:sz w:val="24"/>
          <w:szCs w:val="24"/>
          <w:lang w:eastAsia="ro-RO"/>
        </w:rPr>
        <w:t>Administraţiei</w:t>
      </w:r>
      <w:proofErr w:type="spellEnd"/>
      <w:r w:rsidRPr="00EA4A2A">
        <w:rPr>
          <w:rFonts w:ascii="Times New Roman" w:eastAsia="Times New Roman" w:hAnsi="Times New Roman"/>
          <w:sz w:val="24"/>
          <w:szCs w:val="24"/>
          <w:lang w:eastAsia="ro-RO"/>
        </w:rPr>
        <w:t>;</w:t>
      </w:r>
    </w:p>
    <w:p w14:paraId="728989B6" w14:textId="79370D59" w:rsidR="00C73969" w:rsidRPr="00EA4A2A" w:rsidRDefault="00EF0ECE" w:rsidP="001C4F00">
      <w:pPr>
        <w:pStyle w:val="Listparagraf"/>
        <w:numPr>
          <w:ilvl w:val="0"/>
          <w:numId w:val="32"/>
        </w:numPr>
        <w:tabs>
          <w:tab w:val="left" w:pos="0"/>
          <w:tab w:val="left" w:pos="142"/>
          <w:tab w:val="left" w:pos="284"/>
          <w:tab w:val="left" w:pos="426"/>
        </w:tabs>
        <w:spacing w:after="0" w:line="240" w:lineRule="auto"/>
        <w:ind w:left="0" w:firstLine="0"/>
        <w:jc w:val="both"/>
        <w:rPr>
          <w:rFonts w:ascii="Times New Roman" w:eastAsia="Times New Roman" w:hAnsi="Times New Roman"/>
          <w:sz w:val="24"/>
          <w:szCs w:val="24"/>
          <w:lang w:eastAsia="ro-RO"/>
        </w:rPr>
      </w:pPr>
      <w:r w:rsidRPr="00EA4A2A">
        <w:rPr>
          <w:rFonts w:ascii="Times New Roman" w:eastAsia="Times New Roman" w:hAnsi="Times New Roman"/>
          <w:sz w:val="24"/>
          <w:szCs w:val="24"/>
          <w:lang w:eastAsia="ro-RO"/>
        </w:rPr>
        <w:t xml:space="preserve">analizează </w:t>
      </w:r>
      <w:proofErr w:type="spellStart"/>
      <w:r w:rsidRPr="00EA4A2A">
        <w:rPr>
          <w:rFonts w:ascii="Times New Roman" w:eastAsia="Times New Roman" w:hAnsi="Times New Roman"/>
          <w:sz w:val="24"/>
          <w:szCs w:val="24"/>
          <w:lang w:eastAsia="ro-RO"/>
        </w:rPr>
        <w:t>şi</w:t>
      </w:r>
      <w:proofErr w:type="spellEnd"/>
      <w:r w:rsidRPr="00EA4A2A">
        <w:rPr>
          <w:rFonts w:ascii="Times New Roman" w:eastAsia="Times New Roman" w:hAnsi="Times New Roman"/>
          <w:sz w:val="24"/>
          <w:szCs w:val="24"/>
          <w:lang w:eastAsia="ro-RO"/>
        </w:rPr>
        <w:t xml:space="preserve"> aprobă proiectul bugetului de venituri </w:t>
      </w:r>
      <w:proofErr w:type="spellStart"/>
      <w:r w:rsidRPr="00EA4A2A">
        <w:rPr>
          <w:rFonts w:ascii="Times New Roman" w:eastAsia="Times New Roman" w:hAnsi="Times New Roman"/>
          <w:sz w:val="24"/>
          <w:szCs w:val="24"/>
          <w:lang w:eastAsia="ro-RO"/>
        </w:rPr>
        <w:t>şi</w:t>
      </w:r>
      <w:proofErr w:type="spellEnd"/>
      <w:r w:rsidRPr="00EA4A2A">
        <w:rPr>
          <w:rFonts w:ascii="Times New Roman" w:eastAsia="Times New Roman" w:hAnsi="Times New Roman"/>
          <w:sz w:val="24"/>
          <w:szCs w:val="24"/>
          <w:lang w:eastAsia="ro-RO"/>
        </w:rPr>
        <w:t xml:space="preserve"> cheltuieli al </w:t>
      </w:r>
      <w:proofErr w:type="spellStart"/>
      <w:r w:rsidRPr="00EA4A2A">
        <w:rPr>
          <w:rFonts w:ascii="Times New Roman" w:eastAsia="Times New Roman" w:hAnsi="Times New Roman"/>
          <w:sz w:val="24"/>
          <w:szCs w:val="24"/>
          <w:lang w:eastAsia="ro-RO"/>
        </w:rPr>
        <w:t>Administraţiei</w:t>
      </w:r>
      <w:proofErr w:type="spellEnd"/>
      <w:r w:rsidR="00C05650" w:rsidRPr="00EA4A2A">
        <w:rPr>
          <w:rFonts w:ascii="Times New Roman" w:eastAsia="Times New Roman" w:hAnsi="Times New Roman"/>
          <w:sz w:val="24"/>
          <w:szCs w:val="24"/>
          <w:lang w:eastAsia="ro-RO"/>
        </w:rPr>
        <w:t>, precum</w:t>
      </w:r>
      <w:r w:rsidRPr="00EA4A2A">
        <w:rPr>
          <w:rFonts w:ascii="Times New Roman" w:hAnsi="Times New Roman"/>
          <w:sz w:val="24"/>
          <w:szCs w:val="24"/>
        </w:rPr>
        <w:t xml:space="preserve"> </w:t>
      </w:r>
      <w:proofErr w:type="spellStart"/>
      <w:r w:rsidRPr="00EA4A2A">
        <w:rPr>
          <w:rFonts w:ascii="Times New Roman" w:eastAsia="Times New Roman" w:hAnsi="Times New Roman"/>
          <w:sz w:val="24"/>
          <w:szCs w:val="24"/>
          <w:lang w:eastAsia="ro-RO"/>
        </w:rPr>
        <w:t>şi</w:t>
      </w:r>
      <w:proofErr w:type="spellEnd"/>
      <w:r w:rsidRPr="00EA4A2A">
        <w:rPr>
          <w:rFonts w:ascii="Times New Roman" w:eastAsia="Times New Roman" w:hAnsi="Times New Roman"/>
          <w:sz w:val="24"/>
          <w:szCs w:val="24"/>
          <w:lang w:eastAsia="ro-RO"/>
        </w:rPr>
        <w:t xml:space="preserve"> </w:t>
      </w:r>
      <w:proofErr w:type="spellStart"/>
      <w:r w:rsidRPr="00EA4A2A">
        <w:rPr>
          <w:rFonts w:ascii="Times New Roman" w:eastAsia="Times New Roman" w:hAnsi="Times New Roman"/>
          <w:sz w:val="24"/>
          <w:szCs w:val="24"/>
          <w:lang w:eastAsia="ro-RO"/>
        </w:rPr>
        <w:t>situaţiile</w:t>
      </w:r>
      <w:proofErr w:type="spellEnd"/>
      <w:r w:rsidRPr="00EA4A2A">
        <w:rPr>
          <w:rFonts w:ascii="Times New Roman" w:eastAsia="Times New Roman" w:hAnsi="Times New Roman"/>
          <w:sz w:val="24"/>
          <w:szCs w:val="24"/>
          <w:lang w:eastAsia="ro-RO"/>
        </w:rPr>
        <w:t xml:space="preserve"> financiare ale acesteia;</w:t>
      </w:r>
    </w:p>
    <w:p w14:paraId="70F2FA7B" w14:textId="1A0951E2" w:rsidR="00612D0B" w:rsidRPr="00EA4A2A" w:rsidRDefault="00612D0B" w:rsidP="001C4F00">
      <w:pPr>
        <w:pStyle w:val="Listparagraf"/>
        <w:numPr>
          <w:ilvl w:val="0"/>
          <w:numId w:val="32"/>
        </w:numPr>
        <w:tabs>
          <w:tab w:val="left" w:pos="0"/>
          <w:tab w:val="left" w:pos="142"/>
          <w:tab w:val="left" w:pos="284"/>
          <w:tab w:val="left" w:pos="567"/>
        </w:tabs>
        <w:spacing w:after="0" w:line="240" w:lineRule="auto"/>
        <w:ind w:left="0" w:firstLine="0"/>
        <w:jc w:val="both"/>
        <w:rPr>
          <w:rFonts w:ascii="Times New Roman" w:eastAsia="Times New Roman" w:hAnsi="Times New Roman"/>
          <w:sz w:val="24"/>
          <w:szCs w:val="24"/>
          <w:lang w:eastAsia="ro-RO"/>
        </w:rPr>
      </w:pPr>
      <w:r w:rsidRPr="00EA4A2A">
        <w:rPr>
          <w:rFonts w:ascii="Times New Roman" w:hAnsi="Times New Roman"/>
          <w:sz w:val="24"/>
          <w:szCs w:val="24"/>
        </w:rPr>
        <w:t xml:space="preserve">aprobă bugetul anual al </w:t>
      </w:r>
      <w:r w:rsidR="00E7151A" w:rsidRPr="00EA4A2A">
        <w:rPr>
          <w:rFonts w:ascii="Times New Roman" w:hAnsi="Times New Roman"/>
          <w:sz w:val="24"/>
          <w:szCs w:val="24"/>
        </w:rPr>
        <w:t>Administrației</w:t>
      </w:r>
      <w:r w:rsidRPr="00EA4A2A">
        <w:rPr>
          <w:rFonts w:ascii="Times New Roman" w:hAnsi="Times New Roman"/>
          <w:sz w:val="24"/>
          <w:szCs w:val="24"/>
        </w:rPr>
        <w:t xml:space="preserve"> p</w:t>
      </w:r>
      <w:r w:rsidR="003108BE" w:rsidRPr="00EA4A2A">
        <w:rPr>
          <w:rFonts w:ascii="Times New Roman" w:hAnsi="Times New Roman"/>
          <w:sz w:val="24"/>
          <w:szCs w:val="24"/>
        </w:rPr>
        <w:t>â</w:t>
      </w:r>
      <w:r w:rsidRPr="00EA4A2A">
        <w:rPr>
          <w:rFonts w:ascii="Times New Roman" w:hAnsi="Times New Roman"/>
          <w:sz w:val="24"/>
          <w:szCs w:val="24"/>
        </w:rPr>
        <w:t>nă la 1 decembrie a anului de gestiune;</w:t>
      </w:r>
    </w:p>
    <w:p w14:paraId="662E9036" w14:textId="77777777" w:rsidR="00C73969" w:rsidRPr="00EA4A2A" w:rsidRDefault="00326026" w:rsidP="001C4F00">
      <w:pPr>
        <w:pStyle w:val="Listparagraf"/>
        <w:numPr>
          <w:ilvl w:val="0"/>
          <w:numId w:val="32"/>
        </w:numPr>
        <w:tabs>
          <w:tab w:val="left" w:pos="0"/>
          <w:tab w:val="left" w:pos="142"/>
          <w:tab w:val="left" w:pos="284"/>
          <w:tab w:val="left" w:pos="567"/>
        </w:tabs>
        <w:spacing w:after="0" w:line="240" w:lineRule="auto"/>
        <w:ind w:left="0" w:firstLine="0"/>
        <w:jc w:val="both"/>
        <w:rPr>
          <w:rFonts w:ascii="Times New Roman" w:eastAsia="Times New Roman" w:hAnsi="Times New Roman"/>
          <w:sz w:val="24"/>
          <w:szCs w:val="24"/>
          <w:lang w:eastAsia="ro-RO"/>
        </w:rPr>
      </w:pPr>
      <w:r w:rsidRPr="00EA4A2A">
        <w:rPr>
          <w:rFonts w:ascii="Times New Roman" w:eastAsia="Times New Roman" w:hAnsi="Times New Roman"/>
          <w:sz w:val="24"/>
          <w:szCs w:val="24"/>
          <w:lang w:eastAsia="ro-RO"/>
        </w:rPr>
        <w:t xml:space="preserve">aprobă atragerea </w:t>
      </w:r>
      <w:proofErr w:type="spellStart"/>
      <w:r w:rsidRPr="00EA4A2A">
        <w:rPr>
          <w:rFonts w:ascii="Times New Roman" w:eastAsia="Times New Roman" w:hAnsi="Times New Roman"/>
          <w:sz w:val="24"/>
          <w:szCs w:val="24"/>
          <w:lang w:eastAsia="ro-RO"/>
        </w:rPr>
        <w:t>şi</w:t>
      </w:r>
      <w:proofErr w:type="spellEnd"/>
      <w:r w:rsidRPr="00EA4A2A">
        <w:rPr>
          <w:rFonts w:ascii="Times New Roman" w:eastAsia="Times New Roman" w:hAnsi="Times New Roman"/>
          <w:sz w:val="24"/>
          <w:szCs w:val="24"/>
          <w:lang w:eastAsia="ro-RO"/>
        </w:rPr>
        <w:t xml:space="preserve"> administrarea mijloacelor suplimentare, inclusiv a fondurilor donatorilor </w:t>
      </w:r>
      <w:proofErr w:type="spellStart"/>
      <w:r w:rsidRPr="00EA4A2A">
        <w:rPr>
          <w:rFonts w:ascii="Times New Roman" w:eastAsia="Times New Roman" w:hAnsi="Times New Roman"/>
          <w:sz w:val="24"/>
          <w:szCs w:val="24"/>
          <w:lang w:eastAsia="ro-RO"/>
        </w:rPr>
        <w:t>şi</w:t>
      </w:r>
      <w:proofErr w:type="spellEnd"/>
      <w:r w:rsidRPr="00EA4A2A">
        <w:rPr>
          <w:rFonts w:ascii="Times New Roman" w:eastAsia="Times New Roman" w:hAnsi="Times New Roman"/>
          <w:sz w:val="24"/>
          <w:szCs w:val="24"/>
          <w:lang w:eastAsia="ro-RO"/>
        </w:rPr>
        <w:t xml:space="preserve"> creditelor, în mărimea stabilită de fondator, pentru asigurarea </w:t>
      </w:r>
      <w:proofErr w:type="spellStart"/>
      <w:r w:rsidRPr="00EA4A2A">
        <w:rPr>
          <w:rFonts w:ascii="Times New Roman" w:eastAsia="Times New Roman" w:hAnsi="Times New Roman"/>
          <w:sz w:val="24"/>
          <w:szCs w:val="24"/>
          <w:lang w:eastAsia="ro-RO"/>
        </w:rPr>
        <w:t>activităţii</w:t>
      </w:r>
      <w:proofErr w:type="spellEnd"/>
      <w:r w:rsidRPr="00EA4A2A">
        <w:rPr>
          <w:rFonts w:ascii="Times New Roman" w:eastAsia="Times New Roman" w:hAnsi="Times New Roman"/>
          <w:sz w:val="24"/>
          <w:szCs w:val="24"/>
          <w:lang w:eastAsia="ro-RO"/>
        </w:rPr>
        <w:t xml:space="preserve"> </w:t>
      </w:r>
      <w:bookmarkStart w:id="2" w:name="_Hlk143249396"/>
      <w:proofErr w:type="spellStart"/>
      <w:r w:rsidRPr="00EA4A2A">
        <w:rPr>
          <w:rFonts w:ascii="Times New Roman" w:eastAsia="Times New Roman" w:hAnsi="Times New Roman"/>
          <w:sz w:val="24"/>
          <w:szCs w:val="24"/>
          <w:lang w:eastAsia="ro-RO"/>
        </w:rPr>
        <w:t>Administraţiei</w:t>
      </w:r>
      <w:bookmarkEnd w:id="2"/>
      <w:proofErr w:type="spellEnd"/>
      <w:r w:rsidRPr="00EA4A2A">
        <w:rPr>
          <w:rFonts w:ascii="Times New Roman" w:eastAsia="Times New Roman" w:hAnsi="Times New Roman"/>
          <w:sz w:val="24"/>
          <w:szCs w:val="24"/>
          <w:lang w:eastAsia="ro-RO"/>
        </w:rPr>
        <w:t>;</w:t>
      </w:r>
    </w:p>
    <w:p w14:paraId="18BF7E74" w14:textId="2B965D2A" w:rsidR="00C73969" w:rsidRPr="00EA4A2A" w:rsidRDefault="00326026" w:rsidP="001C4F00">
      <w:pPr>
        <w:pStyle w:val="Listparagraf"/>
        <w:numPr>
          <w:ilvl w:val="0"/>
          <w:numId w:val="32"/>
        </w:numPr>
        <w:tabs>
          <w:tab w:val="left" w:pos="0"/>
          <w:tab w:val="left" w:pos="142"/>
          <w:tab w:val="left" w:pos="284"/>
          <w:tab w:val="left" w:pos="567"/>
        </w:tabs>
        <w:spacing w:after="0" w:line="240" w:lineRule="auto"/>
        <w:ind w:left="0" w:firstLine="0"/>
        <w:jc w:val="both"/>
        <w:rPr>
          <w:rFonts w:ascii="Times New Roman" w:eastAsia="Times New Roman" w:hAnsi="Times New Roman"/>
          <w:sz w:val="24"/>
          <w:szCs w:val="24"/>
          <w:lang w:eastAsia="ro-RO"/>
        </w:rPr>
      </w:pPr>
      <w:r w:rsidRPr="00EA4A2A">
        <w:rPr>
          <w:rFonts w:ascii="Times New Roman" w:eastAsia="Times New Roman" w:hAnsi="Times New Roman"/>
          <w:sz w:val="24"/>
          <w:szCs w:val="24"/>
          <w:lang w:eastAsia="ro-RO"/>
        </w:rPr>
        <w:t xml:space="preserve">analizează </w:t>
      </w:r>
      <w:proofErr w:type="spellStart"/>
      <w:r w:rsidRPr="00EA4A2A">
        <w:rPr>
          <w:rFonts w:ascii="Times New Roman" w:eastAsia="Times New Roman" w:hAnsi="Times New Roman"/>
          <w:sz w:val="24"/>
          <w:szCs w:val="24"/>
          <w:lang w:eastAsia="ro-RO"/>
        </w:rPr>
        <w:t>şi</w:t>
      </w:r>
      <w:proofErr w:type="spellEnd"/>
      <w:r w:rsidRPr="00EA4A2A">
        <w:rPr>
          <w:rFonts w:ascii="Times New Roman" w:eastAsia="Times New Roman" w:hAnsi="Times New Roman"/>
          <w:sz w:val="24"/>
          <w:szCs w:val="24"/>
          <w:lang w:eastAsia="ro-RO"/>
        </w:rPr>
        <w:t xml:space="preserve"> propune spre aprobare </w:t>
      </w:r>
      <w:r w:rsidR="00C05650" w:rsidRPr="00EA4A2A">
        <w:rPr>
          <w:rFonts w:ascii="Times New Roman" w:eastAsia="Times New Roman" w:hAnsi="Times New Roman"/>
          <w:sz w:val="24"/>
          <w:szCs w:val="24"/>
          <w:lang w:eastAsia="ro-RO"/>
        </w:rPr>
        <w:t>fondatorului</w:t>
      </w:r>
      <w:r w:rsidRPr="00EA4A2A">
        <w:rPr>
          <w:rFonts w:ascii="Times New Roman" w:eastAsia="Times New Roman" w:hAnsi="Times New Roman"/>
          <w:sz w:val="24"/>
          <w:szCs w:val="24"/>
          <w:lang w:eastAsia="ro-RO"/>
        </w:rPr>
        <w:t xml:space="preserve"> lista </w:t>
      </w:r>
      <w:proofErr w:type="spellStart"/>
      <w:r w:rsidR="00C05650" w:rsidRPr="00EA4A2A">
        <w:rPr>
          <w:rFonts w:ascii="Times New Roman" w:eastAsia="Times New Roman" w:hAnsi="Times New Roman"/>
          <w:sz w:val="24"/>
          <w:szCs w:val="24"/>
          <w:lang w:eastAsia="ro-RO"/>
        </w:rPr>
        <w:t>activitățiilor</w:t>
      </w:r>
      <w:proofErr w:type="spellEnd"/>
      <w:r w:rsidR="00C05650" w:rsidRPr="00EA4A2A">
        <w:rPr>
          <w:rFonts w:ascii="Times New Roman" w:eastAsia="Times New Roman" w:hAnsi="Times New Roman"/>
          <w:sz w:val="24"/>
          <w:szCs w:val="24"/>
          <w:lang w:eastAsia="ro-RO"/>
        </w:rPr>
        <w:t xml:space="preserve"> de interes național</w:t>
      </w:r>
      <w:r w:rsidRPr="00EA4A2A">
        <w:rPr>
          <w:rFonts w:ascii="Times New Roman" w:eastAsia="Times New Roman" w:hAnsi="Times New Roman"/>
          <w:sz w:val="24"/>
          <w:szCs w:val="24"/>
          <w:lang w:eastAsia="ro-RO"/>
        </w:rPr>
        <w:t xml:space="preserve"> </w:t>
      </w:r>
      <w:proofErr w:type="spellStart"/>
      <w:r w:rsidRPr="00EA4A2A">
        <w:rPr>
          <w:rFonts w:ascii="Times New Roman" w:eastAsia="Times New Roman" w:hAnsi="Times New Roman"/>
          <w:sz w:val="24"/>
          <w:szCs w:val="24"/>
          <w:lang w:eastAsia="ro-RO"/>
        </w:rPr>
        <w:t>finanţa</w:t>
      </w:r>
      <w:r w:rsidR="00C05650" w:rsidRPr="00EA4A2A">
        <w:rPr>
          <w:rFonts w:ascii="Times New Roman" w:eastAsia="Times New Roman" w:hAnsi="Times New Roman"/>
          <w:sz w:val="24"/>
          <w:szCs w:val="24"/>
          <w:lang w:eastAsia="ro-RO"/>
        </w:rPr>
        <w:t>te</w:t>
      </w:r>
      <w:proofErr w:type="spellEnd"/>
      <w:r w:rsidRPr="00EA4A2A">
        <w:rPr>
          <w:rFonts w:ascii="Times New Roman" w:eastAsia="Times New Roman" w:hAnsi="Times New Roman"/>
          <w:sz w:val="24"/>
          <w:szCs w:val="24"/>
          <w:lang w:eastAsia="ro-RO"/>
        </w:rPr>
        <w:t xml:space="preserve"> de la bugetul de stat; </w:t>
      </w:r>
    </w:p>
    <w:p w14:paraId="3D2FF4CE" w14:textId="6FAD61B3" w:rsidR="003474A8" w:rsidRPr="00EA4A2A" w:rsidRDefault="00326026" w:rsidP="001C4F00">
      <w:pPr>
        <w:pStyle w:val="Listparagraf"/>
        <w:numPr>
          <w:ilvl w:val="0"/>
          <w:numId w:val="32"/>
        </w:numPr>
        <w:tabs>
          <w:tab w:val="left" w:pos="0"/>
          <w:tab w:val="left" w:pos="142"/>
          <w:tab w:val="left" w:pos="284"/>
          <w:tab w:val="left" w:pos="567"/>
        </w:tabs>
        <w:spacing w:after="0" w:line="240" w:lineRule="auto"/>
        <w:ind w:left="0" w:firstLine="0"/>
        <w:jc w:val="both"/>
        <w:rPr>
          <w:rFonts w:ascii="Times New Roman" w:eastAsia="Times New Roman" w:hAnsi="Times New Roman"/>
          <w:sz w:val="24"/>
          <w:szCs w:val="24"/>
          <w:lang w:eastAsia="ro-RO"/>
        </w:rPr>
      </w:pPr>
      <w:r w:rsidRPr="00EA4A2A">
        <w:rPr>
          <w:rFonts w:ascii="Times New Roman" w:eastAsia="Times New Roman" w:hAnsi="Times New Roman"/>
          <w:sz w:val="24"/>
          <w:szCs w:val="24"/>
          <w:lang w:eastAsia="ro-RO"/>
        </w:rPr>
        <w:t xml:space="preserve">ia decizii privind asigurarea </w:t>
      </w:r>
      <w:proofErr w:type="spellStart"/>
      <w:r w:rsidRPr="00EA4A2A">
        <w:rPr>
          <w:rFonts w:ascii="Times New Roman" w:eastAsia="Times New Roman" w:hAnsi="Times New Roman"/>
          <w:sz w:val="24"/>
          <w:szCs w:val="24"/>
          <w:lang w:eastAsia="ro-RO"/>
        </w:rPr>
        <w:t>transparenţei</w:t>
      </w:r>
      <w:proofErr w:type="spellEnd"/>
      <w:r w:rsidRPr="00EA4A2A">
        <w:rPr>
          <w:rFonts w:ascii="Times New Roman" w:eastAsia="Times New Roman" w:hAnsi="Times New Roman"/>
          <w:sz w:val="24"/>
          <w:szCs w:val="24"/>
          <w:lang w:eastAsia="ro-RO"/>
        </w:rPr>
        <w:t xml:space="preserve"> procedurilor de </w:t>
      </w:r>
      <w:proofErr w:type="spellStart"/>
      <w:r w:rsidRPr="00EA4A2A">
        <w:rPr>
          <w:rFonts w:ascii="Times New Roman" w:eastAsia="Times New Roman" w:hAnsi="Times New Roman"/>
          <w:sz w:val="24"/>
          <w:szCs w:val="24"/>
          <w:lang w:eastAsia="ro-RO"/>
        </w:rPr>
        <w:t>achiziţie</w:t>
      </w:r>
      <w:proofErr w:type="spellEnd"/>
      <w:r w:rsidRPr="00EA4A2A">
        <w:rPr>
          <w:rFonts w:ascii="Times New Roman" w:eastAsia="Times New Roman" w:hAnsi="Times New Roman"/>
          <w:sz w:val="24"/>
          <w:szCs w:val="24"/>
          <w:lang w:eastAsia="ro-RO"/>
        </w:rPr>
        <w:t xml:space="preserve"> a bunurilor, lucrărilor </w:t>
      </w:r>
      <w:proofErr w:type="spellStart"/>
      <w:r w:rsidRPr="00EA4A2A">
        <w:rPr>
          <w:rFonts w:ascii="Times New Roman" w:eastAsia="Times New Roman" w:hAnsi="Times New Roman"/>
          <w:sz w:val="24"/>
          <w:szCs w:val="24"/>
          <w:lang w:eastAsia="ro-RO"/>
        </w:rPr>
        <w:t>şi</w:t>
      </w:r>
      <w:proofErr w:type="spellEnd"/>
      <w:r w:rsidRPr="00EA4A2A">
        <w:rPr>
          <w:rFonts w:ascii="Times New Roman" w:eastAsia="Times New Roman" w:hAnsi="Times New Roman"/>
          <w:sz w:val="24"/>
          <w:szCs w:val="24"/>
          <w:lang w:eastAsia="ro-RO"/>
        </w:rPr>
        <w:t xml:space="preserve"> serviciilor destinate at</w:t>
      </w:r>
      <w:r w:rsidR="009A1BAD" w:rsidRPr="00EA4A2A">
        <w:rPr>
          <w:rFonts w:ascii="Times New Roman" w:eastAsia="Times New Roman" w:hAnsi="Times New Roman"/>
          <w:sz w:val="24"/>
          <w:szCs w:val="24"/>
          <w:lang w:eastAsia="ro-RO"/>
        </w:rPr>
        <w:t>â</w:t>
      </w:r>
      <w:r w:rsidRPr="00EA4A2A">
        <w:rPr>
          <w:rFonts w:ascii="Times New Roman" w:eastAsia="Times New Roman" w:hAnsi="Times New Roman"/>
          <w:sz w:val="24"/>
          <w:szCs w:val="24"/>
          <w:lang w:eastAsia="ro-RO"/>
        </w:rPr>
        <w:t xml:space="preserve">t acoperirii </w:t>
      </w:r>
      <w:proofErr w:type="spellStart"/>
      <w:r w:rsidRPr="00EA4A2A">
        <w:rPr>
          <w:rFonts w:ascii="Times New Roman" w:eastAsia="Times New Roman" w:hAnsi="Times New Roman"/>
          <w:sz w:val="24"/>
          <w:szCs w:val="24"/>
          <w:lang w:eastAsia="ro-RO"/>
        </w:rPr>
        <w:t>necesităţilor</w:t>
      </w:r>
      <w:proofErr w:type="spellEnd"/>
      <w:r w:rsidRPr="00EA4A2A">
        <w:rPr>
          <w:rFonts w:ascii="Times New Roman" w:eastAsia="Times New Roman" w:hAnsi="Times New Roman"/>
          <w:sz w:val="24"/>
          <w:szCs w:val="24"/>
          <w:lang w:eastAsia="ro-RO"/>
        </w:rPr>
        <w:t>, c</w:t>
      </w:r>
      <w:r w:rsidR="009A1BAD" w:rsidRPr="00EA4A2A">
        <w:rPr>
          <w:rFonts w:ascii="Times New Roman" w:eastAsia="Times New Roman" w:hAnsi="Times New Roman"/>
          <w:sz w:val="24"/>
          <w:szCs w:val="24"/>
          <w:lang w:eastAsia="ro-RO"/>
        </w:rPr>
        <w:t>â</w:t>
      </w:r>
      <w:r w:rsidRPr="00EA4A2A">
        <w:rPr>
          <w:rFonts w:ascii="Times New Roman" w:eastAsia="Times New Roman" w:hAnsi="Times New Roman"/>
          <w:sz w:val="24"/>
          <w:szCs w:val="24"/>
          <w:lang w:eastAsia="ro-RO"/>
        </w:rPr>
        <w:t xml:space="preserve">t </w:t>
      </w:r>
      <w:proofErr w:type="spellStart"/>
      <w:r w:rsidRPr="00EA4A2A">
        <w:rPr>
          <w:rFonts w:ascii="Times New Roman" w:eastAsia="Times New Roman" w:hAnsi="Times New Roman"/>
          <w:sz w:val="24"/>
          <w:szCs w:val="24"/>
          <w:lang w:eastAsia="ro-RO"/>
        </w:rPr>
        <w:t>şi</w:t>
      </w:r>
      <w:proofErr w:type="spellEnd"/>
      <w:r w:rsidRPr="00EA4A2A">
        <w:rPr>
          <w:rFonts w:ascii="Times New Roman" w:eastAsia="Times New Roman" w:hAnsi="Times New Roman"/>
          <w:sz w:val="24"/>
          <w:szCs w:val="24"/>
          <w:lang w:eastAsia="ro-RO"/>
        </w:rPr>
        <w:t xml:space="preserve"> asigurării bazei </w:t>
      </w:r>
      <w:proofErr w:type="spellStart"/>
      <w:r w:rsidRPr="00EA4A2A">
        <w:rPr>
          <w:rFonts w:ascii="Times New Roman" w:eastAsia="Times New Roman" w:hAnsi="Times New Roman"/>
          <w:sz w:val="24"/>
          <w:szCs w:val="24"/>
          <w:lang w:eastAsia="ro-RO"/>
        </w:rPr>
        <w:t>tehnico</w:t>
      </w:r>
      <w:proofErr w:type="spellEnd"/>
      <w:r w:rsidR="0099010B" w:rsidRPr="00EA4A2A">
        <w:rPr>
          <w:rFonts w:ascii="Times New Roman" w:eastAsia="Times New Roman" w:hAnsi="Times New Roman"/>
          <w:sz w:val="24"/>
          <w:szCs w:val="24"/>
          <w:lang w:eastAsia="ro-RO"/>
        </w:rPr>
        <w:t xml:space="preserve"> – </w:t>
      </w:r>
      <w:r w:rsidRPr="00EA4A2A">
        <w:rPr>
          <w:rFonts w:ascii="Times New Roman" w:eastAsia="Times New Roman" w:hAnsi="Times New Roman"/>
          <w:sz w:val="24"/>
          <w:szCs w:val="24"/>
          <w:lang w:eastAsia="ro-RO"/>
        </w:rPr>
        <w:t xml:space="preserve">materiale a </w:t>
      </w:r>
      <w:proofErr w:type="spellStart"/>
      <w:r w:rsidRPr="00EA4A2A">
        <w:rPr>
          <w:rFonts w:ascii="Times New Roman" w:eastAsia="Times New Roman" w:hAnsi="Times New Roman"/>
          <w:sz w:val="24"/>
          <w:szCs w:val="24"/>
          <w:lang w:eastAsia="ro-RO"/>
        </w:rPr>
        <w:t>Administraţiei</w:t>
      </w:r>
      <w:proofErr w:type="spellEnd"/>
      <w:r w:rsidRPr="00EA4A2A">
        <w:rPr>
          <w:rFonts w:ascii="Times New Roman" w:eastAsia="Times New Roman" w:hAnsi="Times New Roman"/>
          <w:sz w:val="24"/>
          <w:szCs w:val="24"/>
          <w:lang w:eastAsia="ro-RO"/>
        </w:rPr>
        <w:t>;</w:t>
      </w:r>
    </w:p>
    <w:p w14:paraId="7497025F" w14:textId="6E8ACD59" w:rsidR="000D332A" w:rsidRPr="00EA4A2A" w:rsidRDefault="00326026" w:rsidP="001C4F00">
      <w:pPr>
        <w:pStyle w:val="Listparagraf"/>
        <w:numPr>
          <w:ilvl w:val="0"/>
          <w:numId w:val="32"/>
        </w:numPr>
        <w:tabs>
          <w:tab w:val="left" w:pos="0"/>
          <w:tab w:val="left" w:pos="142"/>
          <w:tab w:val="left" w:pos="284"/>
          <w:tab w:val="left" w:pos="567"/>
        </w:tabs>
        <w:spacing w:after="0" w:line="240" w:lineRule="auto"/>
        <w:ind w:left="0" w:firstLine="0"/>
        <w:jc w:val="both"/>
        <w:rPr>
          <w:rFonts w:ascii="Times New Roman" w:eastAsia="Times New Roman" w:hAnsi="Times New Roman"/>
          <w:sz w:val="24"/>
          <w:szCs w:val="24"/>
          <w:lang w:eastAsia="ro-RO"/>
        </w:rPr>
      </w:pPr>
      <w:r w:rsidRPr="00EA4A2A">
        <w:rPr>
          <w:rFonts w:ascii="Times New Roman" w:eastAsia="Times New Roman" w:hAnsi="Times New Roman"/>
          <w:sz w:val="24"/>
          <w:szCs w:val="24"/>
          <w:lang w:eastAsia="ro-RO"/>
        </w:rPr>
        <w:t xml:space="preserve">stabilește condițiile de salarizare a personalului </w:t>
      </w:r>
      <w:proofErr w:type="spellStart"/>
      <w:r w:rsidR="00C07F45" w:rsidRPr="00EA4A2A">
        <w:rPr>
          <w:rFonts w:ascii="Times New Roman" w:eastAsia="Times New Roman" w:hAnsi="Times New Roman"/>
          <w:sz w:val="24"/>
          <w:szCs w:val="24"/>
          <w:lang w:eastAsia="ro-RO"/>
        </w:rPr>
        <w:t>Administraţiei</w:t>
      </w:r>
      <w:proofErr w:type="spellEnd"/>
      <w:r w:rsidRPr="00EA4A2A">
        <w:rPr>
          <w:rFonts w:ascii="Times New Roman" w:eastAsia="Times New Roman" w:hAnsi="Times New Roman"/>
          <w:sz w:val="24"/>
          <w:szCs w:val="24"/>
          <w:lang w:eastAsia="ro-RO"/>
        </w:rPr>
        <w:t xml:space="preserve">, </w:t>
      </w:r>
      <w:r w:rsidR="00C05650" w:rsidRPr="00EA4A2A">
        <w:rPr>
          <w:rFonts w:ascii="Times New Roman" w:eastAsia="Times New Roman" w:hAnsi="Times New Roman"/>
          <w:sz w:val="24"/>
          <w:szCs w:val="24"/>
          <w:lang w:eastAsia="ro-RO"/>
        </w:rPr>
        <w:t>i</w:t>
      </w:r>
      <w:r w:rsidRPr="00EA4A2A">
        <w:rPr>
          <w:rFonts w:ascii="Times New Roman" w:eastAsia="Times New Roman" w:hAnsi="Times New Roman"/>
          <w:sz w:val="24"/>
          <w:szCs w:val="24"/>
          <w:lang w:eastAsia="ro-RO"/>
        </w:rPr>
        <w:t>nclusiv a directorului, în conformitate cu Hotăr</w:t>
      </w:r>
      <w:r w:rsidR="009A1BAD" w:rsidRPr="00EA4A2A">
        <w:rPr>
          <w:rFonts w:ascii="Times New Roman" w:eastAsia="Times New Roman" w:hAnsi="Times New Roman"/>
          <w:sz w:val="24"/>
          <w:szCs w:val="24"/>
          <w:lang w:eastAsia="ro-RO"/>
        </w:rPr>
        <w:t>â</w:t>
      </w:r>
      <w:r w:rsidRPr="00EA4A2A">
        <w:rPr>
          <w:rFonts w:ascii="Times New Roman" w:eastAsia="Times New Roman" w:hAnsi="Times New Roman"/>
          <w:sz w:val="24"/>
          <w:szCs w:val="24"/>
          <w:lang w:eastAsia="ro-RO"/>
        </w:rPr>
        <w:t>rea Guvernului nr. 743</w:t>
      </w:r>
      <w:r w:rsidR="00E7151A" w:rsidRPr="00EA4A2A">
        <w:rPr>
          <w:rFonts w:ascii="Times New Roman" w:eastAsia="Times New Roman" w:hAnsi="Times New Roman"/>
          <w:sz w:val="24"/>
          <w:szCs w:val="24"/>
          <w:lang w:eastAsia="ro-RO"/>
        </w:rPr>
        <w:t>/</w:t>
      </w:r>
      <w:r w:rsidRPr="00EA4A2A">
        <w:rPr>
          <w:rFonts w:ascii="Times New Roman" w:eastAsia="Times New Roman" w:hAnsi="Times New Roman"/>
          <w:sz w:val="24"/>
          <w:szCs w:val="24"/>
          <w:lang w:eastAsia="ro-RO"/>
        </w:rPr>
        <w:t xml:space="preserve">2002 </w:t>
      </w:r>
      <w:r w:rsidR="00B23DAD" w:rsidRPr="00EA4A2A">
        <w:rPr>
          <w:rFonts w:ascii="Times New Roman" w:eastAsia="Times New Roman" w:hAnsi="Times New Roman"/>
          <w:sz w:val="24"/>
          <w:szCs w:val="24"/>
          <w:lang w:eastAsia="ro-RO"/>
        </w:rPr>
        <w:t>c</w:t>
      </w:r>
      <w:r w:rsidRPr="00EA4A2A">
        <w:rPr>
          <w:rFonts w:ascii="Times New Roman" w:eastAsia="Times New Roman" w:hAnsi="Times New Roman"/>
          <w:sz w:val="24"/>
          <w:szCs w:val="24"/>
          <w:lang w:eastAsia="ro-RO"/>
        </w:rPr>
        <w:t>u privire la salarizarea angajaților din unitățile cu autonomie financiară;</w:t>
      </w:r>
    </w:p>
    <w:p w14:paraId="46228F0A" w14:textId="033912BE" w:rsidR="000D332A" w:rsidRPr="00EA4A2A" w:rsidRDefault="00A0565C" w:rsidP="001C4F00">
      <w:pPr>
        <w:pStyle w:val="Listparagraf"/>
        <w:numPr>
          <w:ilvl w:val="0"/>
          <w:numId w:val="32"/>
        </w:numPr>
        <w:tabs>
          <w:tab w:val="left" w:pos="0"/>
          <w:tab w:val="left" w:pos="142"/>
          <w:tab w:val="left" w:pos="284"/>
          <w:tab w:val="left" w:pos="567"/>
        </w:tabs>
        <w:spacing w:after="0" w:line="240" w:lineRule="auto"/>
        <w:ind w:left="0" w:firstLine="0"/>
        <w:jc w:val="both"/>
        <w:rPr>
          <w:rFonts w:ascii="Times New Roman" w:eastAsia="Times New Roman" w:hAnsi="Times New Roman"/>
          <w:sz w:val="24"/>
          <w:szCs w:val="24"/>
          <w:lang w:eastAsia="ro-RO"/>
        </w:rPr>
      </w:pPr>
      <w:r w:rsidRPr="00EA4A2A">
        <w:rPr>
          <w:rFonts w:ascii="Times New Roman" w:eastAsia="Times New Roman" w:hAnsi="Times New Roman"/>
          <w:sz w:val="24"/>
          <w:szCs w:val="24"/>
          <w:lang w:eastAsia="ro-RO"/>
        </w:rPr>
        <w:t xml:space="preserve">aprobă scoaterea din uz </w:t>
      </w:r>
      <w:proofErr w:type="spellStart"/>
      <w:r w:rsidRPr="00EA4A2A">
        <w:rPr>
          <w:rFonts w:ascii="Times New Roman" w:eastAsia="Times New Roman" w:hAnsi="Times New Roman"/>
          <w:sz w:val="24"/>
          <w:szCs w:val="24"/>
          <w:lang w:eastAsia="ro-RO"/>
        </w:rPr>
        <w:t>şi</w:t>
      </w:r>
      <w:proofErr w:type="spellEnd"/>
      <w:r w:rsidRPr="00EA4A2A">
        <w:rPr>
          <w:rFonts w:ascii="Times New Roman" w:eastAsia="Times New Roman" w:hAnsi="Times New Roman"/>
          <w:sz w:val="24"/>
          <w:szCs w:val="24"/>
          <w:lang w:eastAsia="ro-RO"/>
        </w:rPr>
        <w:t xml:space="preserve"> casarea mijloacelor fixe din patrimoniul propriu al </w:t>
      </w:r>
      <w:proofErr w:type="spellStart"/>
      <w:r w:rsidRPr="00EA4A2A">
        <w:rPr>
          <w:rFonts w:ascii="Times New Roman" w:eastAsia="Times New Roman" w:hAnsi="Times New Roman"/>
          <w:sz w:val="24"/>
          <w:szCs w:val="24"/>
          <w:lang w:eastAsia="ro-RO"/>
        </w:rPr>
        <w:t>Administraţiei</w:t>
      </w:r>
      <w:proofErr w:type="spellEnd"/>
      <w:r w:rsidR="00C05650" w:rsidRPr="00EA4A2A">
        <w:rPr>
          <w:rFonts w:ascii="Times New Roman" w:eastAsia="Times New Roman" w:hAnsi="Times New Roman"/>
          <w:sz w:val="24"/>
          <w:szCs w:val="24"/>
          <w:lang w:eastAsia="ro-RO"/>
        </w:rPr>
        <w:t xml:space="preserve"> și înaintează propunerea către fondator;</w:t>
      </w:r>
    </w:p>
    <w:p w14:paraId="5797861C" w14:textId="50CE9918" w:rsidR="000D332A" w:rsidRPr="00EA4A2A" w:rsidRDefault="00A0565C" w:rsidP="001C4F00">
      <w:pPr>
        <w:pStyle w:val="Listparagraf"/>
        <w:numPr>
          <w:ilvl w:val="0"/>
          <w:numId w:val="32"/>
        </w:numPr>
        <w:tabs>
          <w:tab w:val="left" w:pos="0"/>
          <w:tab w:val="left" w:pos="142"/>
          <w:tab w:val="left" w:pos="284"/>
          <w:tab w:val="left" w:pos="426"/>
        </w:tabs>
        <w:spacing w:after="0" w:line="240" w:lineRule="auto"/>
        <w:ind w:left="0" w:firstLine="0"/>
        <w:jc w:val="both"/>
        <w:rPr>
          <w:rFonts w:ascii="Times New Roman" w:eastAsia="Times New Roman" w:hAnsi="Times New Roman"/>
          <w:sz w:val="24"/>
          <w:szCs w:val="24"/>
          <w:lang w:eastAsia="ro-RO"/>
        </w:rPr>
      </w:pPr>
      <w:r w:rsidRPr="00EA4A2A">
        <w:rPr>
          <w:rFonts w:ascii="Times New Roman" w:eastAsia="Times New Roman" w:hAnsi="Times New Roman"/>
          <w:sz w:val="24"/>
          <w:szCs w:val="24"/>
          <w:lang w:eastAsia="ro-RO"/>
        </w:rPr>
        <w:t xml:space="preserve">decide asupra altor subiecte de </w:t>
      </w:r>
      <w:proofErr w:type="spellStart"/>
      <w:r w:rsidRPr="00EA4A2A">
        <w:rPr>
          <w:rFonts w:ascii="Times New Roman" w:eastAsia="Times New Roman" w:hAnsi="Times New Roman"/>
          <w:sz w:val="24"/>
          <w:szCs w:val="24"/>
          <w:lang w:eastAsia="ro-RO"/>
        </w:rPr>
        <w:t>importanţă</w:t>
      </w:r>
      <w:proofErr w:type="spellEnd"/>
      <w:r w:rsidRPr="00EA4A2A">
        <w:rPr>
          <w:rFonts w:ascii="Times New Roman" w:eastAsia="Times New Roman" w:hAnsi="Times New Roman"/>
          <w:sz w:val="24"/>
          <w:szCs w:val="24"/>
          <w:lang w:eastAsia="ro-RO"/>
        </w:rPr>
        <w:t xml:space="preserve"> pentru </w:t>
      </w:r>
      <w:proofErr w:type="spellStart"/>
      <w:r w:rsidR="00C07F45" w:rsidRPr="00EA4A2A">
        <w:rPr>
          <w:rFonts w:ascii="Times New Roman" w:eastAsia="Times New Roman" w:hAnsi="Times New Roman"/>
          <w:sz w:val="24"/>
          <w:szCs w:val="24"/>
          <w:lang w:eastAsia="ro-RO"/>
        </w:rPr>
        <w:t>Administraţie</w:t>
      </w:r>
      <w:proofErr w:type="spellEnd"/>
      <w:r w:rsidRPr="00EA4A2A">
        <w:rPr>
          <w:rFonts w:ascii="Times New Roman" w:eastAsia="Times New Roman" w:hAnsi="Times New Roman"/>
          <w:sz w:val="24"/>
          <w:szCs w:val="24"/>
          <w:lang w:eastAsia="ro-RO"/>
        </w:rPr>
        <w:t>, înaintate de director</w:t>
      </w:r>
      <w:r w:rsidR="00936656" w:rsidRPr="00EA4A2A">
        <w:rPr>
          <w:rFonts w:ascii="Times New Roman" w:eastAsia="Times New Roman" w:hAnsi="Times New Roman"/>
          <w:sz w:val="24"/>
          <w:szCs w:val="24"/>
          <w:lang w:eastAsia="ro-RO"/>
        </w:rPr>
        <w:t>;</w:t>
      </w:r>
    </w:p>
    <w:p w14:paraId="15D8F486" w14:textId="45DF2A5A" w:rsidR="00866FE9" w:rsidRPr="00EA4A2A" w:rsidRDefault="00866FE9" w:rsidP="001C4F00">
      <w:pPr>
        <w:pStyle w:val="Listparagraf"/>
        <w:numPr>
          <w:ilvl w:val="0"/>
          <w:numId w:val="32"/>
        </w:numPr>
        <w:tabs>
          <w:tab w:val="left" w:pos="0"/>
          <w:tab w:val="left" w:pos="142"/>
          <w:tab w:val="left" w:pos="284"/>
          <w:tab w:val="left" w:pos="426"/>
        </w:tabs>
        <w:spacing w:after="0" w:line="240" w:lineRule="auto"/>
        <w:ind w:left="0" w:firstLine="0"/>
        <w:jc w:val="both"/>
        <w:rPr>
          <w:rFonts w:ascii="Times New Roman" w:eastAsia="Times New Roman" w:hAnsi="Times New Roman"/>
          <w:sz w:val="24"/>
          <w:szCs w:val="24"/>
          <w:lang w:eastAsia="ro-RO"/>
        </w:rPr>
      </w:pPr>
      <w:r w:rsidRPr="00EA4A2A">
        <w:rPr>
          <w:rFonts w:ascii="Times New Roman" w:eastAsia="Times New Roman" w:hAnsi="Times New Roman"/>
          <w:sz w:val="24"/>
          <w:szCs w:val="24"/>
          <w:lang w:eastAsia="ro-RO"/>
        </w:rPr>
        <w:t>propune fondatorului aprobare</w:t>
      </w:r>
      <w:r w:rsidR="002B2CB3" w:rsidRPr="00EA4A2A">
        <w:rPr>
          <w:rFonts w:ascii="Times New Roman" w:eastAsia="Times New Roman" w:hAnsi="Times New Roman"/>
          <w:sz w:val="24"/>
          <w:szCs w:val="24"/>
          <w:lang w:eastAsia="ro-RO"/>
        </w:rPr>
        <w:t>a</w:t>
      </w:r>
      <w:r w:rsidRPr="00EA4A2A">
        <w:rPr>
          <w:rFonts w:ascii="Times New Roman" w:eastAsia="Times New Roman" w:hAnsi="Times New Roman"/>
          <w:sz w:val="24"/>
          <w:szCs w:val="24"/>
          <w:lang w:eastAsia="ro-RO"/>
        </w:rPr>
        <w:t xml:space="preserve"> sau modificare</w:t>
      </w:r>
      <w:r w:rsidR="002B2CB3" w:rsidRPr="00EA4A2A">
        <w:rPr>
          <w:rFonts w:ascii="Times New Roman" w:eastAsia="Times New Roman" w:hAnsi="Times New Roman"/>
          <w:sz w:val="24"/>
          <w:szCs w:val="24"/>
          <w:lang w:eastAsia="ro-RO"/>
        </w:rPr>
        <w:t>a</w:t>
      </w:r>
      <w:r w:rsidRPr="00EA4A2A">
        <w:rPr>
          <w:rFonts w:ascii="Times New Roman" w:eastAsia="Times New Roman" w:hAnsi="Times New Roman"/>
          <w:sz w:val="24"/>
          <w:szCs w:val="24"/>
          <w:lang w:eastAsia="ro-RO"/>
        </w:rPr>
        <w:t xml:space="preserve"> statul</w:t>
      </w:r>
      <w:r w:rsidR="002B2CB3" w:rsidRPr="00EA4A2A">
        <w:rPr>
          <w:rFonts w:ascii="Times New Roman" w:eastAsia="Times New Roman" w:hAnsi="Times New Roman"/>
          <w:sz w:val="24"/>
          <w:szCs w:val="24"/>
          <w:lang w:eastAsia="ro-RO"/>
        </w:rPr>
        <w:t>ui</w:t>
      </w:r>
      <w:r w:rsidRPr="00EA4A2A">
        <w:rPr>
          <w:rFonts w:ascii="Times New Roman" w:eastAsia="Times New Roman" w:hAnsi="Times New Roman"/>
          <w:sz w:val="24"/>
          <w:szCs w:val="24"/>
          <w:lang w:eastAsia="ro-RO"/>
        </w:rPr>
        <w:t xml:space="preserve"> de personal</w:t>
      </w:r>
      <w:r w:rsidR="00346ED8" w:rsidRPr="00EA4A2A">
        <w:rPr>
          <w:rFonts w:ascii="Times New Roman" w:eastAsia="Times New Roman" w:hAnsi="Times New Roman"/>
          <w:sz w:val="24"/>
          <w:szCs w:val="24"/>
          <w:lang w:eastAsia="ro-RO"/>
        </w:rPr>
        <w:t xml:space="preserve"> </w:t>
      </w:r>
      <w:proofErr w:type="spellStart"/>
      <w:r w:rsidRPr="00EA4A2A">
        <w:rPr>
          <w:rFonts w:ascii="Times New Roman" w:eastAsia="Times New Roman" w:hAnsi="Times New Roman"/>
          <w:sz w:val="24"/>
          <w:szCs w:val="24"/>
          <w:lang w:eastAsia="ro-RO"/>
        </w:rPr>
        <w:t>şi</w:t>
      </w:r>
      <w:proofErr w:type="spellEnd"/>
      <w:r w:rsidRPr="00EA4A2A">
        <w:rPr>
          <w:rFonts w:ascii="Times New Roman" w:eastAsia="Times New Roman" w:hAnsi="Times New Roman"/>
          <w:sz w:val="24"/>
          <w:szCs w:val="24"/>
          <w:lang w:eastAsia="ro-RO"/>
        </w:rPr>
        <w:t xml:space="preserve"> </w:t>
      </w:r>
      <w:r w:rsidR="002B2CB3" w:rsidRPr="00EA4A2A">
        <w:rPr>
          <w:rFonts w:ascii="Times New Roman" w:eastAsia="Times New Roman" w:hAnsi="Times New Roman"/>
          <w:sz w:val="24"/>
          <w:szCs w:val="24"/>
          <w:lang w:eastAsia="ro-RO"/>
        </w:rPr>
        <w:t xml:space="preserve">a </w:t>
      </w:r>
      <w:r w:rsidRPr="00EA4A2A">
        <w:rPr>
          <w:rFonts w:ascii="Times New Roman" w:eastAsia="Times New Roman" w:hAnsi="Times New Roman"/>
          <w:sz w:val="24"/>
          <w:szCs w:val="24"/>
          <w:lang w:eastAsia="ro-RO"/>
        </w:rPr>
        <w:t>schem</w:t>
      </w:r>
      <w:r w:rsidR="002B2CB3" w:rsidRPr="00EA4A2A">
        <w:rPr>
          <w:rFonts w:ascii="Times New Roman" w:eastAsia="Times New Roman" w:hAnsi="Times New Roman"/>
          <w:sz w:val="24"/>
          <w:szCs w:val="24"/>
          <w:lang w:eastAsia="ro-RO"/>
        </w:rPr>
        <w:t>ei</w:t>
      </w:r>
      <w:r w:rsidRPr="00EA4A2A">
        <w:rPr>
          <w:rFonts w:ascii="Times New Roman" w:eastAsia="Times New Roman" w:hAnsi="Times New Roman"/>
          <w:sz w:val="24"/>
          <w:szCs w:val="24"/>
          <w:lang w:eastAsia="ro-RO"/>
        </w:rPr>
        <w:t xml:space="preserve"> de încadrare ale Administrației în limitele fondului de retribuire a muncii;</w:t>
      </w:r>
    </w:p>
    <w:p w14:paraId="7C990347" w14:textId="24A84B6A" w:rsidR="00E113FD" w:rsidRPr="00EA4A2A" w:rsidRDefault="00E113FD" w:rsidP="001C4F00">
      <w:pPr>
        <w:pStyle w:val="Listparagraf"/>
        <w:numPr>
          <w:ilvl w:val="0"/>
          <w:numId w:val="32"/>
        </w:numPr>
        <w:tabs>
          <w:tab w:val="left" w:pos="0"/>
          <w:tab w:val="left" w:pos="142"/>
          <w:tab w:val="left" w:pos="284"/>
          <w:tab w:val="left" w:pos="426"/>
        </w:tabs>
        <w:spacing w:after="0" w:line="240" w:lineRule="auto"/>
        <w:ind w:left="0" w:firstLine="0"/>
        <w:jc w:val="both"/>
        <w:rPr>
          <w:rFonts w:ascii="Times New Roman" w:eastAsia="Times New Roman" w:hAnsi="Times New Roman"/>
          <w:sz w:val="24"/>
          <w:szCs w:val="24"/>
          <w:lang w:eastAsia="ro-RO"/>
        </w:rPr>
      </w:pPr>
      <w:r w:rsidRPr="00EA4A2A">
        <w:rPr>
          <w:rFonts w:ascii="Times New Roman" w:eastAsia="Times New Roman" w:hAnsi="Times New Roman"/>
          <w:sz w:val="24"/>
          <w:szCs w:val="24"/>
          <w:lang w:eastAsia="ro-RO"/>
        </w:rPr>
        <w:t>alege președintele Consiliului</w:t>
      </w:r>
      <w:r w:rsidR="004060CA" w:rsidRPr="00EA4A2A">
        <w:rPr>
          <w:rFonts w:ascii="Times New Roman" w:eastAsia="Times New Roman" w:hAnsi="Times New Roman"/>
          <w:sz w:val="24"/>
          <w:szCs w:val="24"/>
          <w:lang w:eastAsia="ro-RO"/>
        </w:rPr>
        <w:t xml:space="preserve"> sau președintele supleant;</w:t>
      </w:r>
    </w:p>
    <w:p w14:paraId="614518CB" w14:textId="51AF8163" w:rsidR="004060CA" w:rsidRPr="00EA4A2A" w:rsidRDefault="004060CA" w:rsidP="001C4F00">
      <w:pPr>
        <w:pStyle w:val="Listparagraf"/>
        <w:numPr>
          <w:ilvl w:val="0"/>
          <w:numId w:val="32"/>
        </w:numPr>
        <w:tabs>
          <w:tab w:val="left" w:pos="0"/>
          <w:tab w:val="left" w:pos="142"/>
          <w:tab w:val="left" w:pos="426"/>
        </w:tabs>
        <w:spacing w:after="0" w:line="240" w:lineRule="auto"/>
        <w:ind w:left="0" w:firstLine="0"/>
        <w:jc w:val="both"/>
        <w:rPr>
          <w:rFonts w:ascii="Times New Roman" w:eastAsia="Times New Roman" w:hAnsi="Times New Roman"/>
          <w:sz w:val="24"/>
          <w:szCs w:val="24"/>
          <w:lang w:eastAsia="ro-RO"/>
        </w:rPr>
      </w:pPr>
      <w:r w:rsidRPr="00EA4A2A">
        <w:rPr>
          <w:rFonts w:ascii="Times New Roman" w:eastAsia="Times New Roman" w:hAnsi="Times New Roman"/>
          <w:sz w:val="24"/>
          <w:szCs w:val="24"/>
          <w:lang w:eastAsia="ro-RO"/>
        </w:rPr>
        <w:t>numește secretarul Consiliului.</w:t>
      </w:r>
    </w:p>
    <w:p w14:paraId="07A33072" w14:textId="211FFAAB" w:rsidR="008C737D" w:rsidRPr="00EA4A2A" w:rsidRDefault="00A0565C" w:rsidP="001C4F00">
      <w:pPr>
        <w:pStyle w:val="Listparagraf"/>
        <w:numPr>
          <w:ilvl w:val="0"/>
          <w:numId w:val="29"/>
        </w:numPr>
        <w:tabs>
          <w:tab w:val="left" w:pos="0"/>
          <w:tab w:val="left" w:pos="142"/>
          <w:tab w:val="left" w:pos="426"/>
        </w:tabs>
        <w:spacing w:after="0" w:line="240" w:lineRule="auto"/>
        <w:ind w:left="0" w:firstLine="0"/>
        <w:jc w:val="both"/>
        <w:rPr>
          <w:rFonts w:ascii="Times New Roman" w:eastAsia="Times New Roman" w:hAnsi="Times New Roman"/>
          <w:sz w:val="24"/>
          <w:szCs w:val="24"/>
          <w:lang w:eastAsia="ro-RO"/>
        </w:rPr>
      </w:pPr>
      <w:r w:rsidRPr="00EA4A2A">
        <w:rPr>
          <w:rFonts w:ascii="Times New Roman" w:eastAsia="Times New Roman" w:hAnsi="Times New Roman"/>
          <w:sz w:val="24"/>
          <w:szCs w:val="24"/>
          <w:lang w:eastAsia="ro-RO"/>
        </w:rPr>
        <w:t xml:space="preserve">Consiliul se </w:t>
      </w:r>
      <w:proofErr w:type="spellStart"/>
      <w:r w:rsidRPr="00EA4A2A">
        <w:rPr>
          <w:rFonts w:ascii="Times New Roman" w:eastAsia="Times New Roman" w:hAnsi="Times New Roman"/>
          <w:sz w:val="24"/>
          <w:szCs w:val="24"/>
          <w:lang w:eastAsia="ro-RO"/>
        </w:rPr>
        <w:t>numeşte</w:t>
      </w:r>
      <w:proofErr w:type="spellEnd"/>
      <w:r w:rsidRPr="00EA4A2A">
        <w:rPr>
          <w:rFonts w:ascii="Times New Roman" w:eastAsia="Times New Roman" w:hAnsi="Times New Roman"/>
          <w:sz w:val="24"/>
          <w:szCs w:val="24"/>
          <w:lang w:eastAsia="ro-RO"/>
        </w:rPr>
        <w:t xml:space="preserve"> </w:t>
      </w:r>
      <w:r w:rsidR="007271A7" w:rsidRPr="00EA4A2A">
        <w:rPr>
          <w:rFonts w:ascii="Times New Roman" w:eastAsia="Times New Roman" w:hAnsi="Times New Roman"/>
          <w:sz w:val="24"/>
          <w:szCs w:val="24"/>
          <w:lang w:eastAsia="ro-RO"/>
        </w:rPr>
        <w:t xml:space="preserve">pe un termen de 5 ani, </w:t>
      </w:r>
      <w:r w:rsidRPr="00EA4A2A">
        <w:rPr>
          <w:rFonts w:ascii="Times New Roman" w:eastAsia="Times New Roman" w:hAnsi="Times New Roman"/>
          <w:sz w:val="24"/>
          <w:szCs w:val="24"/>
          <w:lang w:eastAsia="ro-RO"/>
        </w:rPr>
        <w:t xml:space="preserve">prin ordin al conducătorului </w:t>
      </w:r>
      <w:proofErr w:type="spellStart"/>
      <w:r w:rsidRPr="00EA4A2A">
        <w:rPr>
          <w:rFonts w:ascii="Times New Roman" w:eastAsia="Times New Roman" w:hAnsi="Times New Roman"/>
          <w:sz w:val="24"/>
          <w:szCs w:val="24"/>
          <w:lang w:eastAsia="ro-RO"/>
        </w:rPr>
        <w:t>autorităţii</w:t>
      </w:r>
      <w:proofErr w:type="spellEnd"/>
      <w:r w:rsidRPr="00EA4A2A">
        <w:rPr>
          <w:rFonts w:ascii="Times New Roman" w:eastAsia="Times New Roman" w:hAnsi="Times New Roman"/>
          <w:sz w:val="24"/>
          <w:szCs w:val="24"/>
          <w:lang w:eastAsia="ro-RO"/>
        </w:rPr>
        <w:t xml:space="preserve"> publice centrale din domeniul me</w:t>
      </w:r>
      <w:r w:rsidR="009A1BAD" w:rsidRPr="00EA4A2A">
        <w:rPr>
          <w:rFonts w:ascii="Times New Roman" w:eastAsia="Times New Roman" w:hAnsi="Times New Roman"/>
          <w:sz w:val="24"/>
          <w:szCs w:val="24"/>
          <w:lang w:eastAsia="ro-RO"/>
        </w:rPr>
        <w:t>d</w:t>
      </w:r>
      <w:r w:rsidRPr="00EA4A2A">
        <w:rPr>
          <w:rFonts w:ascii="Times New Roman" w:eastAsia="Times New Roman" w:hAnsi="Times New Roman"/>
          <w:sz w:val="24"/>
          <w:szCs w:val="24"/>
          <w:lang w:eastAsia="ro-RO"/>
        </w:rPr>
        <w:t>iului</w:t>
      </w:r>
      <w:r w:rsidR="007271A7" w:rsidRPr="00EA4A2A">
        <w:rPr>
          <w:rFonts w:ascii="Times New Roman" w:eastAsia="Times New Roman" w:hAnsi="Times New Roman"/>
          <w:sz w:val="24"/>
          <w:szCs w:val="24"/>
          <w:lang w:eastAsia="ro-RO"/>
        </w:rPr>
        <w:t>,</w:t>
      </w:r>
      <w:r w:rsidRPr="00EA4A2A">
        <w:rPr>
          <w:rFonts w:ascii="Times New Roman" w:eastAsia="Times New Roman" w:hAnsi="Times New Roman"/>
          <w:sz w:val="24"/>
          <w:szCs w:val="24"/>
          <w:lang w:eastAsia="ro-RO"/>
        </w:rPr>
        <w:t xml:space="preserve"> </w:t>
      </w:r>
      <w:proofErr w:type="spellStart"/>
      <w:r w:rsidRPr="00EA4A2A">
        <w:rPr>
          <w:rFonts w:ascii="Times New Roman" w:eastAsia="Times New Roman" w:hAnsi="Times New Roman"/>
          <w:sz w:val="24"/>
          <w:szCs w:val="24"/>
          <w:lang w:eastAsia="ro-RO"/>
        </w:rPr>
        <w:t>şi</w:t>
      </w:r>
      <w:proofErr w:type="spellEnd"/>
      <w:r w:rsidRPr="00EA4A2A">
        <w:rPr>
          <w:rFonts w:ascii="Times New Roman" w:eastAsia="Times New Roman" w:hAnsi="Times New Roman"/>
          <w:sz w:val="24"/>
          <w:szCs w:val="24"/>
          <w:lang w:eastAsia="ro-RO"/>
        </w:rPr>
        <w:t xml:space="preserve"> este compus din 5 membri. </w:t>
      </w:r>
      <w:r w:rsidR="00C07F45" w:rsidRPr="00EA4A2A">
        <w:rPr>
          <w:rFonts w:ascii="Times New Roman" w:eastAsia="Times New Roman" w:hAnsi="Times New Roman"/>
          <w:sz w:val="24"/>
          <w:szCs w:val="24"/>
          <w:lang w:eastAsia="ro-RO"/>
        </w:rPr>
        <w:t xml:space="preserve">Componența Consiliului este formată din: </w:t>
      </w:r>
      <w:r w:rsidR="00D42C5C" w:rsidRPr="00EA4A2A">
        <w:rPr>
          <w:rFonts w:ascii="Times New Roman" w:eastAsia="Times New Roman" w:hAnsi="Times New Roman"/>
          <w:sz w:val="24"/>
          <w:szCs w:val="24"/>
          <w:lang w:eastAsia="ro-RO"/>
        </w:rPr>
        <w:t>trei</w:t>
      </w:r>
      <w:r w:rsidR="00C07F45" w:rsidRPr="00EA4A2A">
        <w:rPr>
          <w:rFonts w:ascii="Times New Roman" w:eastAsia="Times New Roman" w:hAnsi="Times New Roman"/>
          <w:sz w:val="24"/>
          <w:szCs w:val="24"/>
          <w:lang w:eastAsia="ro-RO"/>
        </w:rPr>
        <w:t xml:space="preserve"> reprezentanți ai Ministerului Mediului, un reprezentant al Ministerului Finanțelor și un reprezentant al societății civile. </w:t>
      </w:r>
    </w:p>
    <w:p w14:paraId="4B2771B0" w14:textId="0DA1080E" w:rsidR="003074D7" w:rsidRPr="00EA4A2A" w:rsidRDefault="003074D7" w:rsidP="001C4F00">
      <w:pPr>
        <w:pStyle w:val="Listparagraf"/>
        <w:numPr>
          <w:ilvl w:val="0"/>
          <w:numId w:val="29"/>
        </w:numPr>
        <w:tabs>
          <w:tab w:val="left" w:pos="0"/>
          <w:tab w:val="left" w:pos="142"/>
          <w:tab w:val="left" w:pos="426"/>
        </w:tabs>
        <w:spacing w:after="0" w:line="240" w:lineRule="auto"/>
        <w:ind w:left="0" w:firstLine="0"/>
        <w:jc w:val="both"/>
        <w:rPr>
          <w:rFonts w:ascii="Times New Roman" w:eastAsia="Times New Roman" w:hAnsi="Times New Roman"/>
          <w:sz w:val="24"/>
          <w:szCs w:val="24"/>
          <w:lang w:eastAsia="ro-RO"/>
        </w:rPr>
      </w:pPr>
      <w:r w:rsidRPr="00EA4A2A">
        <w:rPr>
          <w:rFonts w:ascii="Times New Roman" w:hAnsi="Times New Roman"/>
          <w:sz w:val="24"/>
          <w:szCs w:val="24"/>
          <w:shd w:val="clear" w:color="auto" w:fill="FFFFFF"/>
        </w:rPr>
        <w:t>Reprezentan</w:t>
      </w:r>
      <w:r w:rsidR="00070194" w:rsidRPr="00EA4A2A">
        <w:rPr>
          <w:rFonts w:ascii="Times New Roman" w:hAnsi="Times New Roman"/>
          <w:sz w:val="24"/>
          <w:szCs w:val="24"/>
          <w:shd w:val="clear" w:color="auto" w:fill="FFFFFF"/>
        </w:rPr>
        <w:t>tul</w:t>
      </w:r>
      <w:r w:rsidRPr="00EA4A2A">
        <w:rPr>
          <w:rFonts w:ascii="Times New Roman" w:hAnsi="Times New Roman"/>
          <w:sz w:val="24"/>
          <w:szCs w:val="24"/>
          <w:shd w:val="clear" w:color="auto" w:fill="FFFFFF"/>
        </w:rPr>
        <w:t xml:space="preserve"> societății civile se selectează conform </w:t>
      </w:r>
      <w:r w:rsidR="00B543B0" w:rsidRPr="00EA4A2A">
        <w:rPr>
          <w:rFonts w:ascii="Times New Roman" w:hAnsi="Times New Roman"/>
          <w:sz w:val="24"/>
          <w:szCs w:val="24"/>
          <w:shd w:val="clear" w:color="auto" w:fill="FFFFFF"/>
        </w:rPr>
        <w:t>R</w:t>
      </w:r>
      <w:r w:rsidR="00354B05" w:rsidRPr="00EA4A2A">
        <w:rPr>
          <w:rFonts w:ascii="Times New Roman" w:hAnsi="Times New Roman"/>
          <w:sz w:val="24"/>
          <w:szCs w:val="24"/>
          <w:shd w:val="clear" w:color="auto" w:fill="FFFFFF"/>
        </w:rPr>
        <w:t>egulamentul Consiliului.</w:t>
      </w:r>
    </w:p>
    <w:p w14:paraId="75191D9A" w14:textId="056C5AD8" w:rsidR="00E113FD" w:rsidRPr="00C11D99" w:rsidRDefault="00E113FD" w:rsidP="001C4F00">
      <w:pPr>
        <w:pStyle w:val="Listparagraf"/>
        <w:numPr>
          <w:ilvl w:val="0"/>
          <w:numId w:val="29"/>
        </w:numPr>
        <w:tabs>
          <w:tab w:val="left" w:pos="0"/>
          <w:tab w:val="left" w:pos="142"/>
          <w:tab w:val="left" w:pos="426"/>
        </w:tabs>
        <w:spacing w:after="0" w:line="240" w:lineRule="auto"/>
        <w:ind w:left="0" w:firstLine="0"/>
        <w:jc w:val="both"/>
        <w:rPr>
          <w:rFonts w:ascii="Times New Roman" w:eastAsia="Times New Roman" w:hAnsi="Times New Roman"/>
          <w:color w:val="FF0000"/>
          <w:sz w:val="24"/>
          <w:szCs w:val="24"/>
          <w:lang w:eastAsia="ro-RO"/>
        </w:rPr>
      </w:pPr>
      <w:r w:rsidRPr="00C11D99">
        <w:rPr>
          <w:rFonts w:ascii="Times New Roman" w:hAnsi="Times New Roman"/>
          <w:color w:val="FF0000"/>
          <w:sz w:val="24"/>
          <w:szCs w:val="24"/>
          <w:shd w:val="clear" w:color="auto" w:fill="FFFFFF"/>
        </w:rPr>
        <w:lastRenderedPageBreak/>
        <w:t>Funcția de președinte al Consiliului este exercitată de către unul dintre reprezentanții fondatorului, ales</w:t>
      </w:r>
      <w:r w:rsidR="002869D5" w:rsidRPr="00C11D99">
        <w:rPr>
          <w:rFonts w:ascii="Times New Roman" w:hAnsi="Times New Roman"/>
          <w:color w:val="FF0000"/>
          <w:sz w:val="24"/>
          <w:szCs w:val="24"/>
          <w:shd w:val="clear" w:color="auto" w:fill="FFFFFF"/>
        </w:rPr>
        <w:t xml:space="preserve"> </w:t>
      </w:r>
      <w:r w:rsidRPr="00C11D99">
        <w:rPr>
          <w:rFonts w:ascii="Times New Roman" w:hAnsi="Times New Roman"/>
          <w:color w:val="FF0000"/>
          <w:sz w:val="24"/>
          <w:szCs w:val="24"/>
          <w:shd w:val="clear" w:color="auto" w:fill="FFFFFF"/>
        </w:rPr>
        <w:t>de Consiliu. Președintele Consiliului prezidează ședințele acestuia și exercită atribuții</w:t>
      </w:r>
      <w:r w:rsidR="0096218A" w:rsidRPr="00C11D99">
        <w:rPr>
          <w:rFonts w:ascii="Times New Roman" w:hAnsi="Times New Roman"/>
          <w:color w:val="FF0000"/>
          <w:sz w:val="24"/>
          <w:szCs w:val="24"/>
          <w:shd w:val="clear" w:color="auto" w:fill="FFFFFF"/>
        </w:rPr>
        <w:t xml:space="preserve">le </w:t>
      </w:r>
      <w:r w:rsidRPr="00C11D99">
        <w:rPr>
          <w:rFonts w:ascii="Times New Roman" w:hAnsi="Times New Roman"/>
          <w:color w:val="FF0000"/>
          <w:sz w:val="24"/>
          <w:szCs w:val="24"/>
          <w:shd w:val="clear" w:color="auto" w:fill="FFFFFF"/>
        </w:rPr>
        <w:t xml:space="preserve">stabilite de </w:t>
      </w:r>
      <w:r w:rsidR="0096218A" w:rsidRPr="00C11D99">
        <w:rPr>
          <w:rFonts w:ascii="Times New Roman" w:hAnsi="Times New Roman"/>
          <w:color w:val="FF0000"/>
          <w:sz w:val="24"/>
          <w:szCs w:val="24"/>
          <w:shd w:val="clear" w:color="auto" w:fill="FFFFFF"/>
        </w:rPr>
        <w:t xml:space="preserve">prezentul Regulament și </w:t>
      </w:r>
      <w:r w:rsidRPr="00C11D99">
        <w:rPr>
          <w:rFonts w:ascii="Times New Roman" w:hAnsi="Times New Roman"/>
          <w:color w:val="FF0000"/>
          <w:sz w:val="24"/>
          <w:szCs w:val="24"/>
          <w:shd w:val="clear" w:color="auto" w:fill="FFFFFF"/>
        </w:rPr>
        <w:t>Regulament</w:t>
      </w:r>
      <w:r w:rsidR="0096218A" w:rsidRPr="00C11D99">
        <w:rPr>
          <w:rFonts w:ascii="Times New Roman" w:hAnsi="Times New Roman"/>
          <w:color w:val="FF0000"/>
          <w:sz w:val="24"/>
          <w:szCs w:val="24"/>
          <w:shd w:val="clear" w:color="auto" w:fill="FFFFFF"/>
        </w:rPr>
        <w:t>ul Consiliului</w:t>
      </w:r>
      <w:r w:rsidR="00740350" w:rsidRPr="00C11D99">
        <w:rPr>
          <w:rFonts w:ascii="Times New Roman" w:hAnsi="Times New Roman"/>
          <w:color w:val="FF0000"/>
          <w:sz w:val="24"/>
          <w:szCs w:val="24"/>
          <w:shd w:val="clear" w:color="auto" w:fill="FFFFFF"/>
        </w:rPr>
        <w:t>.</w:t>
      </w:r>
      <w:r w:rsidRPr="00C11D99">
        <w:rPr>
          <w:rFonts w:ascii="Times New Roman" w:hAnsi="Times New Roman"/>
          <w:color w:val="FF0000"/>
          <w:sz w:val="24"/>
          <w:szCs w:val="24"/>
          <w:shd w:val="clear" w:color="auto" w:fill="FFFFFF"/>
        </w:rPr>
        <w:t xml:space="preserve"> În cazul indisponibilității președintelui Consiliului de a convoca și de a prezida ședința, atribuțiile acestuia sunt exercitate de </w:t>
      </w:r>
      <w:r w:rsidR="004060CA" w:rsidRPr="00C11D99">
        <w:rPr>
          <w:rFonts w:ascii="Times New Roman" w:hAnsi="Times New Roman"/>
          <w:color w:val="FF0000"/>
          <w:sz w:val="24"/>
          <w:szCs w:val="24"/>
          <w:shd w:val="clear" w:color="auto" w:fill="FFFFFF"/>
        </w:rPr>
        <w:t>președintele supleant</w:t>
      </w:r>
      <w:r w:rsidR="007D79C5" w:rsidRPr="00C11D99">
        <w:rPr>
          <w:rFonts w:ascii="Times New Roman" w:hAnsi="Times New Roman"/>
          <w:color w:val="FF0000"/>
          <w:sz w:val="24"/>
          <w:szCs w:val="24"/>
          <w:shd w:val="clear" w:color="auto" w:fill="FFFFFF"/>
        </w:rPr>
        <w:t xml:space="preserve"> – reprezentant al fondatorului</w:t>
      </w:r>
      <w:r w:rsidRPr="00C11D99">
        <w:rPr>
          <w:rFonts w:ascii="Times New Roman" w:hAnsi="Times New Roman"/>
          <w:color w:val="FF0000"/>
          <w:sz w:val="24"/>
          <w:szCs w:val="24"/>
          <w:shd w:val="clear" w:color="auto" w:fill="FFFFFF"/>
        </w:rPr>
        <w:t>. În cazul indisponibilității membrului</w:t>
      </w:r>
      <w:r w:rsidR="00740350" w:rsidRPr="00C11D99">
        <w:rPr>
          <w:rFonts w:ascii="Times New Roman" w:hAnsi="Times New Roman"/>
          <w:color w:val="FF0000"/>
          <w:sz w:val="24"/>
          <w:szCs w:val="24"/>
          <w:shd w:val="clear" w:color="auto" w:fill="FFFFFF"/>
        </w:rPr>
        <w:t xml:space="preserve"> – </w:t>
      </w:r>
      <w:r w:rsidRPr="00C11D99">
        <w:rPr>
          <w:rFonts w:ascii="Times New Roman" w:hAnsi="Times New Roman"/>
          <w:color w:val="FF0000"/>
          <w:sz w:val="24"/>
          <w:szCs w:val="24"/>
          <w:shd w:val="clear" w:color="auto" w:fill="FFFFFF"/>
        </w:rPr>
        <w:t>reprezentant al fondatorului, atribuțiile președintelui sunt exercitate de membrul</w:t>
      </w:r>
      <w:r w:rsidR="00B23DAD" w:rsidRPr="00C11D99">
        <w:rPr>
          <w:rFonts w:ascii="Times New Roman" w:hAnsi="Times New Roman"/>
          <w:color w:val="FF0000"/>
          <w:sz w:val="24"/>
          <w:szCs w:val="24"/>
          <w:shd w:val="clear" w:color="auto" w:fill="FFFFFF"/>
        </w:rPr>
        <w:t xml:space="preserve"> – </w:t>
      </w:r>
      <w:r w:rsidRPr="00C11D99">
        <w:rPr>
          <w:rFonts w:ascii="Times New Roman" w:hAnsi="Times New Roman"/>
          <w:color w:val="FF0000"/>
          <w:sz w:val="24"/>
          <w:szCs w:val="24"/>
          <w:shd w:val="clear" w:color="auto" w:fill="FFFFFF"/>
        </w:rPr>
        <w:t>reprezentant al Ministerului Finanțelor. În cazul indisponibilității membrului</w:t>
      </w:r>
      <w:r w:rsidR="004060CA" w:rsidRPr="00C11D99">
        <w:rPr>
          <w:rFonts w:ascii="Times New Roman" w:hAnsi="Times New Roman"/>
          <w:color w:val="FF0000"/>
          <w:sz w:val="24"/>
          <w:szCs w:val="24"/>
          <w:shd w:val="clear" w:color="auto" w:fill="FFFFFF"/>
        </w:rPr>
        <w:t xml:space="preserve"> – </w:t>
      </w:r>
      <w:r w:rsidRPr="00C11D99">
        <w:rPr>
          <w:rFonts w:ascii="Times New Roman" w:hAnsi="Times New Roman"/>
          <w:color w:val="FF0000"/>
          <w:sz w:val="24"/>
          <w:szCs w:val="24"/>
          <w:shd w:val="clear" w:color="auto" w:fill="FFFFFF"/>
        </w:rPr>
        <w:t xml:space="preserve">reprezentant al Ministerului Finanțelor, atribuțiile președintelui sunt exercitate de </w:t>
      </w:r>
      <w:r w:rsidR="004060CA" w:rsidRPr="00C11D99">
        <w:rPr>
          <w:rFonts w:ascii="Times New Roman" w:hAnsi="Times New Roman"/>
          <w:color w:val="FF0000"/>
          <w:sz w:val="24"/>
          <w:szCs w:val="24"/>
          <w:shd w:val="clear" w:color="auto" w:fill="FFFFFF"/>
        </w:rPr>
        <w:t>membrul societății civile,</w:t>
      </w:r>
      <w:r w:rsidRPr="00C11D99">
        <w:rPr>
          <w:rFonts w:ascii="Times New Roman" w:hAnsi="Times New Roman"/>
          <w:color w:val="FF0000"/>
          <w:sz w:val="24"/>
          <w:szCs w:val="24"/>
          <w:shd w:val="clear" w:color="auto" w:fill="FFFFFF"/>
        </w:rPr>
        <w:t xml:space="preserve"> aprobat de Consiliu.</w:t>
      </w:r>
    </w:p>
    <w:p w14:paraId="087ABC89" w14:textId="0E92BADC" w:rsidR="004060CA" w:rsidRPr="00EA4A2A" w:rsidRDefault="004060CA" w:rsidP="001C4F00">
      <w:pPr>
        <w:pStyle w:val="Listparagraf"/>
        <w:numPr>
          <w:ilvl w:val="0"/>
          <w:numId w:val="29"/>
        </w:numPr>
        <w:tabs>
          <w:tab w:val="left" w:pos="0"/>
          <w:tab w:val="left" w:pos="142"/>
          <w:tab w:val="left" w:pos="426"/>
        </w:tabs>
        <w:spacing w:after="0" w:line="240" w:lineRule="auto"/>
        <w:ind w:left="0" w:firstLine="0"/>
        <w:jc w:val="both"/>
        <w:rPr>
          <w:rFonts w:ascii="Times New Roman" w:eastAsia="Times New Roman" w:hAnsi="Times New Roman"/>
          <w:sz w:val="24"/>
          <w:szCs w:val="24"/>
          <w:lang w:eastAsia="ro-RO"/>
        </w:rPr>
      </w:pPr>
      <w:r w:rsidRPr="00EA4A2A">
        <w:rPr>
          <w:rFonts w:ascii="Times New Roman" w:hAnsi="Times New Roman"/>
          <w:sz w:val="24"/>
          <w:szCs w:val="24"/>
          <w:shd w:val="clear" w:color="auto" w:fill="FFFFFF"/>
        </w:rPr>
        <w:t xml:space="preserve">Funcția de secretar al Consiliului este exercitată de un angajat din cadrul Administrației, numit de Consiliu, la propunerea </w:t>
      </w:r>
      <w:r w:rsidR="00502509" w:rsidRPr="00EA4A2A">
        <w:rPr>
          <w:rFonts w:ascii="Times New Roman" w:hAnsi="Times New Roman"/>
          <w:sz w:val="24"/>
          <w:szCs w:val="24"/>
          <w:shd w:val="clear" w:color="auto" w:fill="FFFFFF"/>
        </w:rPr>
        <w:t>directorului</w:t>
      </w:r>
      <w:r w:rsidR="006A4D03" w:rsidRPr="00EA4A2A">
        <w:rPr>
          <w:rFonts w:ascii="Times New Roman" w:eastAsia="Times New Roman" w:hAnsi="Times New Roman"/>
          <w:sz w:val="24"/>
          <w:szCs w:val="24"/>
          <w:lang w:eastAsia="ro-RO"/>
        </w:rPr>
        <w:t>.</w:t>
      </w:r>
    </w:p>
    <w:p w14:paraId="5AB95415" w14:textId="43C2F0E9" w:rsidR="0004511C" w:rsidRPr="00EA4A2A" w:rsidRDefault="0004511C" w:rsidP="001C4F00">
      <w:pPr>
        <w:pStyle w:val="Listparagraf"/>
        <w:numPr>
          <w:ilvl w:val="0"/>
          <w:numId w:val="29"/>
        </w:numPr>
        <w:tabs>
          <w:tab w:val="left" w:pos="0"/>
          <w:tab w:val="left" w:pos="142"/>
          <w:tab w:val="left" w:pos="426"/>
        </w:tabs>
        <w:spacing w:after="0" w:line="240" w:lineRule="auto"/>
        <w:ind w:left="0" w:firstLine="0"/>
        <w:jc w:val="both"/>
        <w:rPr>
          <w:rFonts w:ascii="Times New Roman" w:eastAsia="Times New Roman" w:hAnsi="Times New Roman"/>
          <w:sz w:val="24"/>
          <w:szCs w:val="24"/>
          <w:lang w:eastAsia="ro-RO"/>
        </w:rPr>
      </w:pPr>
      <w:r w:rsidRPr="00EA4A2A">
        <w:rPr>
          <w:rFonts w:ascii="Times New Roman" w:eastAsia="Times New Roman" w:hAnsi="Times New Roman"/>
          <w:sz w:val="24"/>
          <w:szCs w:val="24"/>
          <w:lang w:eastAsia="ro-RO"/>
        </w:rPr>
        <w:t xml:space="preserve">Secretarul Consiliului este responsabil pentru păstrarea documentelor Consiliului, informarea membrilor Consiliului despre </w:t>
      </w:r>
      <w:proofErr w:type="spellStart"/>
      <w:r w:rsidRPr="00EA4A2A">
        <w:rPr>
          <w:rFonts w:ascii="Times New Roman" w:eastAsia="Times New Roman" w:hAnsi="Times New Roman"/>
          <w:sz w:val="24"/>
          <w:szCs w:val="24"/>
          <w:lang w:eastAsia="ro-RO"/>
        </w:rPr>
        <w:t>şedinţele</w:t>
      </w:r>
      <w:proofErr w:type="spellEnd"/>
      <w:r w:rsidRPr="00EA4A2A">
        <w:rPr>
          <w:rFonts w:ascii="Times New Roman" w:eastAsia="Times New Roman" w:hAnsi="Times New Roman"/>
          <w:sz w:val="24"/>
          <w:szCs w:val="24"/>
          <w:lang w:eastAsia="ro-RO"/>
        </w:rPr>
        <w:t xml:space="preserve"> acestuia, participarea la </w:t>
      </w:r>
      <w:proofErr w:type="spellStart"/>
      <w:r w:rsidRPr="00EA4A2A">
        <w:rPr>
          <w:rFonts w:ascii="Times New Roman" w:eastAsia="Times New Roman" w:hAnsi="Times New Roman"/>
          <w:sz w:val="24"/>
          <w:szCs w:val="24"/>
          <w:lang w:eastAsia="ro-RO"/>
        </w:rPr>
        <w:t>şedinţe</w:t>
      </w:r>
      <w:proofErr w:type="spellEnd"/>
      <w:r w:rsidRPr="00EA4A2A">
        <w:rPr>
          <w:rFonts w:ascii="Times New Roman" w:eastAsia="Times New Roman" w:hAnsi="Times New Roman"/>
          <w:sz w:val="24"/>
          <w:szCs w:val="24"/>
          <w:lang w:eastAsia="ro-RO"/>
        </w:rPr>
        <w:t xml:space="preserve"> </w:t>
      </w:r>
      <w:proofErr w:type="spellStart"/>
      <w:r w:rsidRPr="00EA4A2A">
        <w:rPr>
          <w:rFonts w:ascii="Times New Roman" w:eastAsia="Times New Roman" w:hAnsi="Times New Roman"/>
          <w:sz w:val="24"/>
          <w:szCs w:val="24"/>
          <w:lang w:eastAsia="ro-RO"/>
        </w:rPr>
        <w:t>şi</w:t>
      </w:r>
      <w:proofErr w:type="spellEnd"/>
      <w:r w:rsidRPr="00EA4A2A">
        <w:rPr>
          <w:rFonts w:ascii="Times New Roman" w:eastAsia="Times New Roman" w:hAnsi="Times New Roman"/>
          <w:sz w:val="24"/>
          <w:szCs w:val="24"/>
          <w:lang w:eastAsia="ro-RO"/>
        </w:rPr>
        <w:t xml:space="preserve"> perfectarea proceselor</w:t>
      </w:r>
      <w:r w:rsidR="00DE1A09" w:rsidRPr="00EA4A2A">
        <w:rPr>
          <w:rFonts w:ascii="Times New Roman" w:eastAsia="Times New Roman" w:hAnsi="Times New Roman"/>
          <w:sz w:val="24"/>
          <w:szCs w:val="24"/>
          <w:lang w:eastAsia="ro-RO"/>
        </w:rPr>
        <w:t>-</w:t>
      </w:r>
      <w:r w:rsidRPr="00EA4A2A">
        <w:rPr>
          <w:rFonts w:ascii="Times New Roman" w:eastAsia="Times New Roman" w:hAnsi="Times New Roman"/>
          <w:sz w:val="24"/>
          <w:szCs w:val="24"/>
          <w:lang w:eastAsia="ro-RO"/>
        </w:rPr>
        <w:t>verbale.</w:t>
      </w:r>
    </w:p>
    <w:p w14:paraId="5712B607" w14:textId="473DAA88" w:rsidR="001840C5" w:rsidRPr="00EA4A2A" w:rsidRDefault="001840C5" w:rsidP="001C4F00">
      <w:pPr>
        <w:pStyle w:val="Listparagraf"/>
        <w:numPr>
          <w:ilvl w:val="0"/>
          <w:numId w:val="29"/>
        </w:numPr>
        <w:tabs>
          <w:tab w:val="left" w:pos="0"/>
          <w:tab w:val="left" w:pos="142"/>
          <w:tab w:val="left" w:pos="426"/>
        </w:tabs>
        <w:spacing w:after="0" w:line="240" w:lineRule="auto"/>
        <w:ind w:left="0" w:firstLine="0"/>
        <w:jc w:val="both"/>
        <w:rPr>
          <w:rFonts w:ascii="Times New Roman" w:eastAsia="Times New Roman" w:hAnsi="Times New Roman"/>
          <w:sz w:val="24"/>
          <w:szCs w:val="24"/>
          <w:lang w:eastAsia="ro-RO"/>
        </w:rPr>
      </w:pPr>
      <w:r w:rsidRPr="00EA4A2A">
        <w:rPr>
          <w:rFonts w:ascii="Times New Roman" w:hAnsi="Times New Roman"/>
          <w:sz w:val="24"/>
          <w:szCs w:val="24"/>
        </w:rPr>
        <w:t xml:space="preserve">Activitatea în calitate de membru al Consiliului </w:t>
      </w:r>
      <w:proofErr w:type="spellStart"/>
      <w:r w:rsidRPr="00EA4A2A">
        <w:rPr>
          <w:rFonts w:ascii="Times New Roman" w:hAnsi="Times New Roman"/>
          <w:sz w:val="24"/>
          <w:szCs w:val="24"/>
        </w:rPr>
        <w:t>şi</w:t>
      </w:r>
      <w:proofErr w:type="spellEnd"/>
      <w:r w:rsidRPr="00EA4A2A">
        <w:rPr>
          <w:rFonts w:ascii="Times New Roman" w:hAnsi="Times New Roman"/>
          <w:sz w:val="24"/>
          <w:szCs w:val="24"/>
        </w:rPr>
        <w:t xml:space="preserve"> de secretar al Consiliului </w:t>
      </w:r>
      <w:r w:rsidR="00916E5B" w:rsidRPr="00EA4A2A">
        <w:rPr>
          <w:rFonts w:ascii="Times New Roman" w:hAnsi="Times New Roman"/>
          <w:sz w:val="24"/>
          <w:szCs w:val="24"/>
        </w:rPr>
        <w:t>nu este remunerată.</w:t>
      </w:r>
    </w:p>
    <w:p w14:paraId="5E0D2699" w14:textId="74BC48ED" w:rsidR="00C07F45" w:rsidRPr="00EA4A2A" w:rsidRDefault="00C07F45" w:rsidP="001C4F00">
      <w:pPr>
        <w:pStyle w:val="Listparagraf"/>
        <w:numPr>
          <w:ilvl w:val="0"/>
          <w:numId w:val="29"/>
        </w:numPr>
        <w:tabs>
          <w:tab w:val="left" w:pos="0"/>
          <w:tab w:val="left" w:pos="142"/>
          <w:tab w:val="left" w:pos="426"/>
        </w:tabs>
        <w:spacing w:after="0" w:line="240" w:lineRule="auto"/>
        <w:ind w:left="0" w:firstLine="0"/>
        <w:jc w:val="both"/>
        <w:rPr>
          <w:rFonts w:ascii="Times New Roman" w:eastAsia="Times New Roman" w:hAnsi="Times New Roman"/>
          <w:sz w:val="24"/>
          <w:szCs w:val="24"/>
          <w:lang w:eastAsia="ro-RO"/>
        </w:rPr>
      </w:pPr>
      <w:r w:rsidRPr="00EA4A2A">
        <w:rPr>
          <w:rFonts w:ascii="Times New Roman" w:eastAsia="Times New Roman" w:hAnsi="Times New Roman"/>
          <w:sz w:val="24"/>
          <w:szCs w:val="24"/>
          <w:lang w:eastAsia="ro-RO"/>
        </w:rPr>
        <w:t>Membrii Consiliului</w:t>
      </w:r>
      <w:r w:rsidR="00DE1A09" w:rsidRPr="00EA4A2A">
        <w:rPr>
          <w:rFonts w:ascii="Times New Roman" w:eastAsia="Times New Roman" w:hAnsi="Times New Roman"/>
          <w:sz w:val="24"/>
          <w:szCs w:val="24"/>
          <w:lang w:eastAsia="ro-RO"/>
        </w:rPr>
        <w:t>:</w:t>
      </w:r>
    </w:p>
    <w:p w14:paraId="1065A5D2" w14:textId="77777777" w:rsidR="003041AF" w:rsidRPr="00EA4A2A" w:rsidRDefault="001177A3" w:rsidP="001C4F00">
      <w:pPr>
        <w:pStyle w:val="Listparagraf"/>
        <w:numPr>
          <w:ilvl w:val="0"/>
          <w:numId w:val="34"/>
        </w:numPr>
        <w:tabs>
          <w:tab w:val="left" w:pos="0"/>
          <w:tab w:val="left" w:pos="142"/>
          <w:tab w:val="left" w:pos="284"/>
          <w:tab w:val="left" w:pos="567"/>
        </w:tabs>
        <w:spacing w:after="0" w:line="240" w:lineRule="auto"/>
        <w:ind w:left="0" w:firstLine="0"/>
        <w:jc w:val="both"/>
        <w:rPr>
          <w:rFonts w:ascii="Times New Roman" w:eastAsia="Times New Roman" w:hAnsi="Times New Roman"/>
          <w:sz w:val="24"/>
          <w:szCs w:val="24"/>
          <w:lang w:eastAsia="ro-RO"/>
        </w:rPr>
      </w:pPr>
      <w:r w:rsidRPr="00EA4A2A">
        <w:rPr>
          <w:rFonts w:ascii="Times New Roman" w:eastAsia="Times New Roman" w:hAnsi="Times New Roman"/>
          <w:sz w:val="24"/>
          <w:szCs w:val="24"/>
          <w:lang w:eastAsia="ro-RO"/>
        </w:rPr>
        <w:t xml:space="preserve">au dreptul de acces la informație referitoare la activitatea </w:t>
      </w:r>
      <w:proofErr w:type="spellStart"/>
      <w:r w:rsidRPr="00EA4A2A">
        <w:rPr>
          <w:rFonts w:ascii="Times New Roman" w:eastAsia="Times New Roman" w:hAnsi="Times New Roman"/>
          <w:sz w:val="24"/>
          <w:szCs w:val="24"/>
          <w:lang w:eastAsia="ro-RO"/>
        </w:rPr>
        <w:t>Administraţiei</w:t>
      </w:r>
      <w:proofErr w:type="spellEnd"/>
      <w:r w:rsidRPr="00EA4A2A">
        <w:rPr>
          <w:rFonts w:ascii="Times New Roman" w:eastAsia="Times New Roman" w:hAnsi="Times New Roman"/>
          <w:sz w:val="24"/>
          <w:szCs w:val="24"/>
          <w:lang w:eastAsia="ro-RO"/>
        </w:rPr>
        <w:t>, respectând principiul confidențialității și prevederile actelor normative privind protecția datelor cu caracter personal;</w:t>
      </w:r>
    </w:p>
    <w:p w14:paraId="1EB14371" w14:textId="2EAF2080" w:rsidR="003041AF" w:rsidRPr="00EA4A2A" w:rsidRDefault="001177A3" w:rsidP="001C4F00">
      <w:pPr>
        <w:pStyle w:val="Listparagraf"/>
        <w:numPr>
          <w:ilvl w:val="0"/>
          <w:numId w:val="34"/>
        </w:numPr>
        <w:tabs>
          <w:tab w:val="left" w:pos="0"/>
          <w:tab w:val="left" w:pos="142"/>
          <w:tab w:val="left" w:pos="284"/>
          <w:tab w:val="left" w:pos="567"/>
        </w:tabs>
        <w:spacing w:after="0" w:line="240" w:lineRule="auto"/>
        <w:ind w:left="0" w:firstLine="0"/>
        <w:jc w:val="both"/>
        <w:rPr>
          <w:rFonts w:ascii="Times New Roman" w:eastAsia="Times New Roman" w:hAnsi="Times New Roman"/>
          <w:sz w:val="24"/>
          <w:szCs w:val="24"/>
          <w:lang w:eastAsia="ro-RO"/>
        </w:rPr>
      </w:pPr>
      <w:r w:rsidRPr="00EA4A2A">
        <w:rPr>
          <w:rFonts w:ascii="Times New Roman" w:eastAsia="Times New Roman" w:hAnsi="Times New Roman"/>
          <w:sz w:val="24"/>
          <w:szCs w:val="24"/>
          <w:lang w:eastAsia="ro-RO"/>
        </w:rPr>
        <w:t xml:space="preserve">au </w:t>
      </w:r>
      <w:proofErr w:type="spellStart"/>
      <w:r w:rsidRPr="00EA4A2A">
        <w:rPr>
          <w:rFonts w:ascii="Times New Roman" w:eastAsia="Times New Roman" w:hAnsi="Times New Roman"/>
          <w:sz w:val="24"/>
          <w:szCs w:val="24"/>
          <w:lang w:eastAsia="ro-RO"/>
        </w:rPr>
        <w:t>obligaţia</w:t>
      </w:r>
      <w:proofErr w:type="spellEnd"/>
      <w:r w:rsidRPr="00EA4A2A">
        <w:rPr>
          <w:rFonts w:ascii="Times New Roman" w:eastAsia="Times New Roman" w:hAnsi="Times New Roman"/>
          <w:sz w:val="24"/>
          <w:szCs w:val="24"/>
          <w:lang w:eastAsia="ro-RO"/>
        </w:rPr>
        <w:t xml:space="preserve"> să respecte </w:t>
      </w:r>
      <w:r w:rsidR="00EF0875" w:rsidRPr="00EA4A2A">
        <w:rPr>
          <w:rFonts w:ascii="Times New Roman" w:eastAsia="Times New Roman" w:hAnsi="Times New Roman"/>
          <w:sz w:val="24"/>
          <w:szCs w:val="24"/>
          <w:lang w:eastAsia="ro-RO"/>
        </w:rPr>
        <w:t>Regulamentul</w:t>
      </w:r>
      <w:r w:rsidRPr="00EA4A2A">
        <w:rPr>
          <w:rFonts w:ascii="Times New Roman" w:eastAsia="Times New Roman" w:hAnsi="Times New Roman"/>
          <w:sz w:val="24"/>
          <w:szCs w:val="24"/>
          <w:lang w:eastAsia="ro-RO"/>
        </w:rPr>
        <w:t xml:space="preserve"> </w:t>
      </w:r>
      <w:proofErr w:type="spellStart"/>
      <w:r w:rsidRPr="00EA4A2A">
        <w:rPr>
          <w:rFonts w:ascii="Times New Roman" w:eastAsia="Times New Roman" w:hAnsi="Times New Roman"/>
          <w:sz w:val="24"/>
          <w:szCs w:val="24"/>
          <w:lang w:eastAsia="ro-RO"/>
        </w:rPr>
        <w:t>Administraţiei</w:t>
      </w:r>
      <w:proofErr w:type="spellEnd"/>
      <w:r w:rsidRPr="00EA4A2A">
        <w:rPr>
          <w:rFonts w:ascii="Times New Roman" w:eastAsia="Times New Roman" w:hAnsi="Times New Roman"/>
          <w:sz w:val="24"/>
          <w:szCs w:val="24"/>
          <w:lang w:eastAsia="ro-RO"/>
        </w:rPr>
        <w:t xml:space="preserve">, să participe la </w:t>
      </w:r>
      <w:proofErr w:type="spellStart"/>
      <w:r w:rsidRPr="00EA4A2A">
        <w:rPr>
          <w:rFonts w:ascii="Times New Roman" w:eastAsia="Times New Roman" w:hAnsi="Times New Roman"/>
          <w:sz w:val="24"/>
          <w:szCs w:val="24"/>
          <w:lang w:eastAsia="ro-RO"/>
        </w:rPr>
        <w:t>şedinţele</w:t>
      </w:r>
      <w:proofErr w:type="spellEnd"/>
      <w:r w:rsidRPr="00EA4A2A">
        <w:rPr>
          <w:rFonts w:ascii="Times New Roman" w:eastAsia="Times New Roman" w:hAnsi="Times New Roman"/>
          <w:sz w:val="24"/>
          <w:szCs w:val="24"/>
          <w:lang w:eastAsia="ro-RO"/>
        </w:rPr>
        <w:t xml:space="preserve"> Consiliului </w:t>
      </w:r>
      <w:proofErr w:type="spellStart"/>
      <w:r w:rsidRPr="00EA4A2A">
        <w:rPr>
          <w:rFonts w:ascii="Times New Roman" w:eastAsia="Times New Roman" w:hAnsi="Times New Roman"/>
          <w:sz w:val="24"/>
          <w:szCs w:val="24"/>
          <w:lang w:eastAsia="ro-RO"/>
        </w:rPr>
        <w:t>şi</w:t>
      </w:r>
      <w:proofErr w:type="spellEnd"/>
      <w:r w:rsidRPr="00EA4A2A">
        <w:rPr>
          <w:rFonts w:ascii="Times New Roman" w:eastAsia="Times New Roman" w:hAnsi="Times New Roman"/>
          <w:sz w:val="24"/>
          <w:szCs w:val="24"/>
          <w:lang w:eastAsia="ro-RO"/>
        </w:rPr>
        <w:t xml:space="preserve"> să contribuie la realizarea </w:t>
      </w:r>
      <w:proofErr w:type="spellStart"/>
      <w:r w:rsidRPr="00EA4A2A">
        <w:rPr>
          <w:rFonts w:ascii="Times New Roman" w:eastAsia="Times New Roman" w:hAnsi="Times New Roman"/>
          <w:sz w:val="24"/>
          <w:szCs w:val="24"/>
          <w:lang w:eastAsia="ro-RO"/>
        </w:rPr>
        <w:t>funcţiilor</w:t>
      </w:r>
      <w:proofErr w:type="spellEnd"/>
      <w:r w:rsidRPr="00EA4A2A">
        <w:rPr>
          <w:rFonts w:ascii="Times New Roman" w:eastAsia="Times New Roman" w:hAnsi="Times New Roman"/>
          <w:sz w:val="24"/>
          <w:szCs w:val="24"/>
          <w:lang w:eastAsia="ro-RO"/>
        </w:rPr>
        <w:t xml:space="preserve"> </w:t>
      </w:r>
      <w:proofErr w:type="spellStart"/>
      <w:r w:rsidRPr="00EA4A2A">
        <w:rPr>
          <w:rFonts w:ascii="Times New Roman" w:eastAsia="Times New Roman" w:hAnsi="Times New Roman"/>
          <w:sz w:val="24"/>
          <w:szCs w:val="24"/>
          <w:lang w:eastAsia="ro-RO"/>
        </w:rPr>
        <w:t>şi</w:t>
      </w:r>
      <w:proofErr w:type="spellEnd"/>
      <w:r w:rsidRPr="00EA4A2A">
        <w:rPr>
          <w:rFonts w:ascii="Times New Roman" w:eastAsia="Times New Roman" w:hAnsi="Times New Roman"/>
          <w:sz w:val="24"/>
          <w:szCs w:val="24"/>
          <w:lang w:eastAsia="ro-RO"/>
        </w:rPr>
        <w:t xml:space="preserve"> </w:t>
      </w:r>
      <w:proofErr w:type="spellStart"/>
      <w:r w:rsidRPr="00EA4A2A">
        <w:rPr>
          <w:rFonts w:ascii="Times New Roman" w:eastAsia="Times New Roman" w:hAnsi="Times New Roman"/>
          <w:sz w:val="24"/>
          <w:szCs w:val="24"/>
          <w:lang w:eastAsia="ro-RO"/>
        </w:rPr>
        <w:t>atribuţiilor</w:t>
      </w:r>
      <w:proofErr w:type="spellEnd"/>
      <w:r w:rsidRPr="00EA4A2A">
        <w:rPr>
          <w:rFonts w:ascii="Times New Roman" w:eastAsia="Times New Roman" w:hAnsi="Times New Roman"/>
          <w:sz w:val="24"/>
          <w:szCs w:val="24"/>
          <w:lang w:eastAsia="ro-RO"/>
        </w:rPr>
        <w:t xml:space="preserve"> acestuia</w:t>
      </w:r>
      <w:r w:rsidR="003041AF" w:rsidRPr="00EA4A2A">
        <w:rPr>
          <w:rFonts w:ascii="Times New Roman" w:eastAsia="Times New Roman" w:hAnsi="Times New Roman"/>
          <w:sz w:val="24"/>
          <w:szCs w:val="24"/>
          <w:lang w:eastAsia="ro-RO"/>
        </w:rPr>
        <w:t>;</w:t>
      </w:r>
    </w:p>
    <w:p w14:paraId="2135D8AC" w14:textId="571012E2" w:rsidR="003041AF" w:rsidRPr="00EA4A2A" w:rsidRDefault="003041AF" w:rsidP="001C4F00">
      <w:pPr>
        <w:pStyle w:val="Listparagraf"/>
        <w:numPr>
          <w:ilvl w:val="0"/>
          <w:numId w:val="34"/>
        </w:numPr>
        <w:tabs>
          <w:tab w:val="left" w:pos="0"/>
          <w:tab w:val="left" w:pos="142"/>
          <w:tab w:val="left" w:pos="284"/>
          <w:tab w:val="left" w:pos="567"/>
        </w:tabs>
        <w:spacing w:after="0" w:line="240" w:lineRule="auto"/>
        <w:ind w:left="0" w:firstLine="0"/>
        <w:jc w:val="both"/>
        <w:rPr>
          <w:rFonts w:ascii="Times New Roman" w:eastAsia="Times New Roman" w:hAnsi="Times New Roman"/>
          <w:sz w:val="24"/>
          <w:szCs w:val="24"/>
          <w:lang w:eastAsia="ro-RO"/>
        </w:rPr>
      </w:pPr>
      <w:r w:rsidRPr="00EA4A2A">
        <w:rPr>
          <w:rFonts w:ascii="Times New Roman" w:hAnsi="Times New Roman"/>
          <w:sz w:val="24"/>
          <w:szCs w:val="24"/>
        </w:rPr>
        <w:t>au obligația să declare și să evite conflictele de interese.</w:t>
      </w:r>
    </w:p>
    <w:p w14:paraId="03B24AEA" w14:textId="725B6D06" w:rsidR="002C604B" w:rsidRPr="00EA4A2A" w:rsidRDefault="001177A3" w:rsidP="001C4F00">
      <w:pPr>
        <w:pStyle w:val="Listparagraf"/>
        <w:numPr>
          <w:ilvl w:val="0"/>
          <w:numId w:val="29"/>
        </w:numPr>
        <w:tabs>
          <w:tab w:val="left" w:pos="0"/>
          <w:tab w:val="left" w:pos="142"/>
          <w:tab w:val="left" w:pos="426"/>
        </w:tabs>
        <w:spacing w:after="0" w:line="240" w:lineRule="auto"/>
        <w:ind w:left="0" w:firstLine="0"/>
        <w:jc w:val="both"/>
        <w:rPr>
          <w:rFonts w:ascii="Times New Roman" w:eastAsia="Times New Roman" w:hAnsi="Times New Roman"/>
          <w:sz w:val="24"/>
          <w:szCs w:val="24"/>
          <w:lang w:eastAsia="ro-RO"/>
        </w:rPr>
      </w:pPr>
      <w:r w:rsidRPr="00EA4A2A">
        <w:rPr>
          <w:rFonts w:ascii="Times New Roman" w:eastAsia="Times New Roman" w:hAnsi="Times New Roman"/>
          <w:sz w:val="24"/>
          <w:szCs w:val="24"/>
          <w:lang w:eastAsia="ro-RO"/>
        </w:rPr>
        <w:t>Consiliul se întrunește pe măsura necesității, dar nu mai rar decât o dată în trimestru și se convoacă la inițiativa președintelui acestuia sau a cel puțin trei membri. Directorul poate propune președintelui Consiliului convocarea acestuia ori de câte ori este necesar.</w:t>
      </w:r>
    </w:p>
    <w:p w14:paraId="1996B410" w14:textId="090D7808" w:rsidR="002C604B" w:rsidRPr="00EA4A2A" w:rsidRDefault="00EE6210" w:rsidP="001C4F00">
      <w:pPr>
        <w:pStyle w:val="Listparagraf"/>
        <w:numPr>
          <w:ilvl w:val="0"/>
          <w:numId w:val="29"/>
        </w:numPr>
        <w:tabs>
          <w:tab w:val="left" w:pos="0"/>
          <w:tab w:val="left" w:pos="142"/>
          <w:tab w:val="left" w:pos="426"/>
        </w:tabs>
        <w:spacing w:after="0" w:line="240" w:lineRule="auto"/>
        <w:ind w:left="0" w:firstLine="0"/>
        <w:jc w:val="both"/>
        <w:rPr>
          <w:rFonts w:ascii="Times New Roman" w:eastAsia="Times New Roman" w:hAnsi="Times New Roman"/>
          <w:sz w:val="24"/>
          <w:szCs w:val="24"/>
          <w:lang w:eastAsia="ro-RO"/>
        </w:rPr>
      </w:pPr>
      <w:r w:rsidRPr="00EA4A2A">
        <w:rPr>
          <w:rFonts w:ascii="Times New Roman" w:eastAsia="Times New Roman" w:hAnsi="Times New Roman"/>
          <w:sz w:val="24"/>
          <w:szCs w:val="24"/>
          <w:lang w:eastAsia="ro-RO"/>
        </w:rPr>
        <w:t xml:space="preserve">Convocările pentru întrunirile Consiliului se vor face cu cel </w:t>
      </w:r>
      <w:proofErr w:type="spellStart"/>
      <w:r w:rsidRPr="00EA4A2A">
        <w:rPr>
          <w:rFonts w:ascii="Times New Roman" w:eastAsia="Times New Roman" w:hAnsi="Times New Roman"/>
          <w:sz w:val="24"/>
          <w:szCs w:val="24"/>
          <w:lang w:eastAsia="ro-RO"/>
        </w:rPr>
        <w:t>puţin</w:t>
      </w:r>
      <w:proofErr w:type="spellEnd"/>
      <w:r w:rsidRPr="00EA4A2A">
        <w:rPr>
          <w:rFonts w:ascii="Times New Roman" w:eastAsia="Times New Roman" w:hAnsi="Times New Roman"/>
          <w:sz w:val="24"/>
          <w:szCs w:val="24"/>
          <w:lang w:eastAsia="ro-RO"/>
        </w:rPr>
        <w:t xml:space="preserve"> 5 zile înainte de data programată a </w:t>
      </w:r>
      <w:proofErr w:type="spellStart"/>
      <w:r w:rsidRPr="00EA4A2A">
        <w:rPr>
          <w:rFonts w:ascii="Times New Roman" w:eastAsia="Times New Roman" w:hAnsi="Times New Roman"/>
          <w:sz w:val="24"/>
          <w:szCs w:val="24"/>
          <w:lang w:eastAsia="ro-RO"/>
        </w:rPr>
        <w:t>şedinţei</w:t>
      </w:r>
      <w:proofErr w:type="spellEnd"/>
      <w:r w:rsidRPr="00EA4A2A">
        <w:rPr>
          <w:rFonts w:ascii="Times New Roman" w:eastAsia="Times New Roman" w:hAnsi="Times New Roman"/>
          <w:sz w:val="24"/>
          <w:szCs w:val="24"/>
          <w:lang w:eastAsia="ro-RO"/>
        </w:rPr>
        <w:t xml:space="preserve"> </w:t>
      </w:r>
      <w:proofErr w:type="spellStart"/>
      <w:r w:rsidRPr="00EA4A2A">
        <w:rPr>
          <w:rFonts w:ascii="Times New Roman" w:eastAsia="Times New Roman" w:hAnsi="Times New Roman"/>
          <w:sz w:val="24"/>
          <w:szCs w:val="24"/>
          <w:lang w:eastAsia="ro-RO"/>
        </w:rPr>
        <w:t>şi</w:t>
      </w:r>
      <w:proofErr w:type="spellEnd"/>
      <w:r w:rsidRPr="00EA4A2A">
        <w:rPr>
          <w:rFonts w:ascii="Times New Roman" w:eastAsia="Times New Roman" w:hAnsi="Times New Roman"/>
          <w:sz w:val="24"/>
          <w:szCs w:val="24"/>
          <w:lang w:eastAsia="ro-RO"/>
        </w:rPr>
        <w:t xml:space="preserve"> vor cuprinde ordinea de zi,</w:t>
      </w:r>
      <w:r w:rsidR="008D693C" w:rsidRPr="00EA4A2A">
        <w:rPr>
          <w:rFonts w:ascii="Times New Roman" w:eastAsia="Times New Roman" w:hAnsi="Times New Roman"/>
          <w:sz w:val="24"/>
          <w:szCs w:val="24"/>
          <w:lang w:eastAsia="ro-RO"/>
        </w:rPr>
        <w:t xml:space="preserve"> materialele informative,</w:t>
      </w:r>
      <w:r w:rsidRPr="00EA4A2A">
        <w:rPr>
          <w:rFonts w:ascii="Times New Roman" w:eastAsia="Times New Roman" w:hAnsi="Times New Roman"/>
          <w:sz w:val="24"/>
          <w:szCs w:val="24"/>
          <w:lang w:eastAsia="ro-RO"/>
        </w:rPr>
        <w:t xml:space="preserve"> locul </w:t>
      </w:r>
      <w:proofErr w:type="spellStart"/>
      <w:r w:rsidRPr="00EA4A2A">
        <w:rPr>
          <w:rFonts w:ascii="Times New Roman" w:eastAsia="Times New Roman" w:hAnsi="Times New Roman"/>
          <w:sz w:val="24"/>
          <w:szCs w:val="24"/>
          <w:lang w:eastAsia="ro-RO"/>
        </w:rPr>
        <w:t>şi</w:t>
      </w:r>
      <w:proofErr w:type="spellEnd"/>
      <w:r w:rsidR="008D693C" w:rsidRPr="00EA4A2A">
        <w:rPr>
          <w:rFonts w:ascii="Times New Roman" w:eastAsia="Times New Roman" w:hAnsi="Times New Roman"/>
          <w:sz w:val="24"/>
          <w:szCs w:val="24"/>
          <w:lang w:eastAsia="ro-RO"/>
        </w:rPr>
        <w:t xml:space="preserve"> </w:t>
      </w:r>
      <w:r w:rsidRPr="00EA4A2A">
        <w:rPr>
          <w:rFonts w:ascii="Times New Roman" w:eastAsia="Times New Roman" w:hAnsi="Times New Roman"/>
          <w:sz w:val="24"/>
          <w:szCs w:val="24"/>
          <w:lang w:eastAsia="ro-RO"/>
        </w:rPr>
        <w:t xml:space="preserve">ora la care se va </w:t>
      </w:r>
      <w:proofErr w:type="spellStart"/>
      <w:r w:rsidRPr="00EA4A2A">
        <w:rPr>
          <w:rFonts w:ascii="Times New Roman" w:eastAsia="Times New Roman" w:hAnsi="Times New Roman"/>
          <w:sz w:val="24"/>
          <w:szCs w:val="24"/>
          <w:lang w:eastAsia="ro-RO"/>
        </w:rPr>
        <w:t>ţine</w:t>
      </w:r>
      <w:proofErr w:type="spellEnd"/>
      <w:r w:rsidRPr="00EA4A2A">
        <w:rPr>
          <w:rFonts w:ascii="Times New Roman" w:eastAsia="Times New Roman" w:hAnsi="Times New Roman"/>
          <w:sz w:val="24"/>
          <w:szCs w:val="24"/>
          <w:lang w:eastAsia="ro-RO"/>
        </w:rPr>
        <w:t xml:space="preserve"> </w:t>
      </w:r>
      <w:proofErr w:type="spellStart"/>
      <w:r w:rsidRPr="00EA4A2A">
        <w:rPr>
          <w:rFonts w:ascii="Times New Roman" w:eastAsia="Times New Roman" w:hAnsi="Times New Roman"/>
          <w:sz w:val="24"/>
          <w:szCs w:val="24"/>
          <w:lang w:eastAsia="ro-RO"/>
        </w:rPr>
        <w:t>şedinţa</w:t>
      </w:r>
      <w:proofErr w:type="spellEnd"/>
      <w:r w:rsidRPr="00EA4A2A">
        <w:rPr>
          <w:rFonts w:ascii="Times New Roman" w:eastAsia="Times New Roman" w:hAnsi="Times New Roman"/>
          <w:sz w:val="24"/>
          <w:szCs w:val="24"/>
          <w:lang w:eastAsia="ro-RO"/>
        </w:rPr>
        <w:t>.</w:t>
      </w:r>
    </w:p>
    <w:p w14:paraId="69078668" w14:textId="111044FA" w:rsidR="002C604B" w:rsidRPr="00EA4A2A" w:rsidRDefault="00EE6210" w:rsidP="001C4F00">
      <w:pPr>
        <w:pStyle w:val="Listparagraf"/>
        <w:numPr>
          <w:ilvl w:val="0"/>
          <w:numId w:val="29"/>
        </w:numPr>
        <w:tabs>
          <w:tab w:val="left" w:pos="0"/>
          <w:tab w:val="left" w:pos="142"/>
          <w:tab w:val="left" w:pos="426"/>
        </w:tabs>
        <w:spacing w:after="0" w:line="240" w:lineRule="auto"/>
        <w:ind w:left="0" w:firstLine="0"/>
        <w:jc w:val="both"/>
        <w:rPr>
          <w:rFonts w:ascii="Times New Roman" w:eastAsia="Times New Roman" w:hAnsi="Times New Roman"/>
          <w:sz w:val="24"/>
          <w:szCs w:val="24"/>
          <w:lang w:eastAsia="ro-RO"/>
        </w:rPr>
      </w:pPr>
      <w:r w:rsidRPr="00EA4A2A">
        <w:rPr>
          <w:rFonts w:ascii="Times New Roman" w:eastAsia="Times New Roman" w:hAnsi="Times New Roman"/>
          <w:sz w:val="24"/>
          <w:szCs w:val="24"/>
          <w:lang w:eastAsia="ro-RO"/>
        </w:rPr>
        <w:t xml:space="preserve">Pentru adoptarea deciziilor este necesară </w:t>
      </w:r>
      <w:proofErr w:type="spellStart"/>
      <w:r w:rsidRPr="00EA4A2A">
        <w:rPr>
          <w:rFonts w:ascii="Times New Roman" w:eastAsia="Times New Roman" w:hAnsi="Times New Roman"/>
          <w:sz w:val="24"/>
          <w:szCs w:val="24"/>
          <w:lang w:eastAsia="ro-RO"/>
        </w:rPr>
        <w:t>prezenţa</w:t>
      </w:r>
      <w:proofErr w:type="spellEnd"/>
      <w:r w:rsidRPr="00EA4A2A">
        <w:rPr>
          <w:rFonts w:ascii="Times New Roman" w:eastAsia="Times New Roman" w:hAnsi="Times New Roman"/>
          <w:sz w:val="24"/>
          <w:szCs w:val="24"/>
          <w:lang w:eastAsia="ro-RO"/>
        </w:rPr>
        <w:t xml:space="preserve"> </w:t>
      </w:r>
      <w:proofErr w:type="spellStart"/>
      <w:r w:rsidRPr="00EA4A2A">
        <w:rPr>
          <w:rFonts w:ascii="Times New Roman" w:eastAsia="Times New Roman" w:hAnsi="Times New Roman"/>
          <w:sz w:val="24"/>
          <w:szCs w:val="24"/>
          <w:lang w:eastAsia="ro-RO"/>
        </w:rPr>
        <w:t>majorităţii</w:t>
      </w:r>
      <w:proofErr w:type="spellEnd"/>
      <w:r w:rsidRPr="00EA4A2A">
        <w:rPr>
          <w:rFonts w:ascii="Times New Roman" w:eastAsia="Times New Roman" w:hAnsi="Times New Roman"/>
          <w:sz w:val="24"/>
          <w:szCs w:val="24"/>
          <w:lang w:eastAsia="ro-RO"/>
        </w:rPr>
        <w:t xml:space="preserve"> </w:t>
      </w:r>
      <w:r w:rsidR="003C77FC" w:rsidRPr="00EA4A2A">
        <w:rPr>
          <w:rFonts w:ascii="Times New Roman" w:eastAsia="Times New Roman" w:hAnsi="Times New Roman"/>
          <w:sz w:val="24"/>
          <w:szCs w:val="24"/>
          <w:lang w:eastAsia="ro-RO"/>
        </w:rPr>
        <w:t xml:space="preserve">absolute din </w:t>
      </w:r>
      <w:r w:rsidRPr="00EA4A2A">
        <w:rPr>
          <w:rFonts w:ascii="Times New Roman" w:eastAsia="Times New Roman" w:hAnsi="Times New Roman"/>
          <w:sz w:val="24"/>
          <w:szCs w:val="24"/>
          <w:lang w:eastAsia="ro-RO"/>
        </w:rPr>
        <w:t xml:space="preserve">numărul membrilor Consiliului, iar deciziile se iau cu votul </w:t>
      </w:r>
      <w:proofErr w:type="spellStart"/>
      <w:r w:rsidRPr="00EA4A2A">
        <w:rPr>
          <w:rFonts w:ascii="Times New Roman" w:eastAsia="Times New Roman" w:hAnsi="Times New Roman"/>
          <w:sz w:val="24"/>
          <w:szCs w:val="24"/>
          <w:lang w:eastAsia="ro-RO"/>
        </w:rPr>
        <w:t>majorităţii</w:t>
      </w:r>
      <w:proofErr w:type="spellEnd"/>
      <w:r w:rsidR="00D42C5C" w:rsidRPr="00EA4A2A">
        <w:rPr>
          <w:rFonts w:ascii="Times New Roman" w:eastAsia="Times New Roman" w:hAnsi="Times New Roman"/>
          <w:sz w:val="24"/>
          <w:szCs w:val="24"/>
          <w:lang w:eastAsia="ro-RO"/>
        </w:rPr>
        <w:t xml:space="preserve"> simple</w:t>
      </w:r>
      <w:r w:rsidR="00C42410" w:rsidRPr="00EA4A2A">
        <w:rPr>
          <w:rFonts w:ascii="Times New Roman" w:eastAsia="Times New Roman" w:hAnsi="Times New Roman"/>
          <w:sz w:val="24"/>
          <w:szCs w:val="24"/>
          <w:lang w:eastAsia="ro-RO"/>
        </w:rPr>
        <w:t xml:space="preserve"> a</w:t>
      </w:r>
      <w:r w:rsidRPr="00EA4A2A">
        <w:rPr>
          <w:rFonts w:ascii="Times New Roman" w:eastAsia="Times New Roman" w:hAnsi="Times New Roman"/>
          <w:sz w:val="24"/>
          <w:szCs w:val="24"/>
          <w:lang w:eastAsia="ro-RO"/>
        </w:rPr>
        <w:t xml:space="preserve"> membrilor</w:t>
      </w:r>
      <w:r w:rsidR="006C224A" w:rsidRPr="00EA4A2A">
        <w:rPr>
          <w:rFonts w:ascii="Times New Roman" w:eastAsia="Times New Roman" w:hAnsi="Times New Roman"/>
          <w:sz w:val="24"/>
          <w:szCs w:val="24"/>
          <w:lang w:eastAsia="ro-RO"/>
        </w:rPr>
        <w:t xml:space="preserve"> Consiliului</w:t>
      </w:r>
      <w:r w:rsidR="00C84864" w:rsidRPr="00EA4A2A">
        <w:rPr>
          <w:rFonts w:ascii="Times New Roman" w:eastAsia="Times New Roman" w:hAnsi="Times New Roman"/>
          <w:sz w:val="24"/>
          <w:szCs w:val="24"/>
          <w:lang w:eastAsia="ro-RO"/>
        </w:rPr>
        <w:t>.</w:t>
      </w:r>
    </w:p>
    <w:p w14:paraId="5AC85BE7" w14:textId="44266F4E" w:rsidR="00393312" w:rsidRPr="00EA4A2A" w:rsidRDefault="00393312" w:rsidP="001C4F00">
      <w:pPr>
        <w:pStyle w:val="Listparagraf"/>
        <w:numPr>
          <w:ilvl w:val="0"/>
          <w:numId w:val="29"/>
        </w:numPr>
        <w:tabs>
          <w:tab w:val="left" w:pos="0"/>
          <w:tab w:val="left" w:pos="142"/>
          <w:tab w:val="left" w:pos="426"/>
        </w:tabs>
        <w:spacing w:after="0" w:line="240" w:lineRule="auto"/>
        <w:ind w:left="0" w:firstLine="0"/>
        <w:jc w:val="both"/>
        <w:rPr>
          <w:rFonts w:ascii="Times New Roman" w:eastAsia="Times New Roman" w:hAnsi="Times New Roman"/>
          <w:sz w:val="24"/>
          <w:szCs w:val="24"/>
          <w:lang w:eastAsia="ro-RO"/>
        </w:rPr>
      </w:pPr>
      <w:r w:rsidRPr="00EA4A2A">
        <w:rPr>
          <w:rFonts w:ascii="Times New Roman" w:hAnsi="Times New Roman"/>
          <w:sz w:val="24"/>
          <w:szCs w:val="24"/>
        </w:rPr>
        <w:t xml:space="preserve">În lipsă de cvorum, în cel mult 5 zile de la data </w:t>
      </w:r>
      <w:proofErr w:type="spellStart"/>
      <w:r w:rsidRPr="00EA4A2A">
        <w:rPr>
          <w:rFonts w:ascii="Times New Roman" w:hAnsi="Times New Roman"/>
          <w:sz w:val="24"/>
          <w:szCs w:val="24"/>
        </w:rPr>
        <w:t>şedinţei</w:t>
      </w:r>
      <w:proofErr w:type="spellEnd"/>
      <w:r w:rsidRPr="00EA4A2A">
        <w:rPr>
          <w:rFonts w:ascii="Times New Roman" w:hAnsi="Times New Roman"/>
          <w:sz w:val="24"/>
          <w:szCs w:val="24"/>
        </w:rPr>
        <w:t xml:space="preserve"> care nu a avut loc, se convoacă </w:t>
      </w:r>
      <w:proofErr w:type="spellStart"/>
      <w:r w:rsidRPr="00EA4A2A">
        <w:rPr>
          <w:rFonts w:ascii="Times New Roman" w:hAnsi="Times New Roman"/>
          <w:sz w:val="24"/>
          <w:szCs w:val="24"/>
        </w:rPr>
        <w:t>şedinţa</w:t>
      </w:r>
      <w:proofErr w:type="spellEnd"/>
      <w:r w:rsidRPr="00EA4A2A">
        <w:rPr>
          <w:rFonts w:ascii="Times New Roman" w:hAnsi="Times New Roman"/>
          <w:sz w:val="24"/>
          <w:szCs w:val="24"/>
        </w:rPr>
        <w:t xml:space="preserve"> repetată. Membrii Consiliului s</w:t>
      </w:r>
      <w:r w:rsidR="00C84864" w:rsidRPr="00EA4A2A">
        <w:rPr>
          <w:rFonts w:ascii="Times New Roman" w:hAnsi="Times New Roman"/>
          <w:sz w:val="24"/>
          <w:szCs w:val="24"/>
        </w:rPr>
        <w:t>u</w:t>
      </w:r>
      <w:r w:rsidRPr="00EA4A2A">
        <w:rPr>
          <w:rFonts w:ascii="Times New Roman" w:hAnsi="Times New Roman"/>
          <w:sz w:val="24"/>
          <w:szCs w:val="24"/>
        </w:rPr>
        <w:t xml:space="preserve">nt </w:t>
      </w:r>
      <w:proofErr w:type="spellStart"/>
      <w:r w:rsidRPr="00EA4A2A">
        <w:rPr>
          <w:rFonts w:ascii="Times New Roman" w:hAnsi="Times New Roman"/>
          <w:sz w:val="24"/>
          <w:szCs w:val="24"/>
        </w:rPr>
        <w:t>informaţi</w:t>
      </w:r>
      <w:proofErr w:type="spellEnd"/>
      <w:r w:rsidRPr="00EA4A2A">
        <w:rPr>
          <w:rFonts w:ascii="Times New Roman" w:hAnsi="Times New Roman"/>
          <w:sz w:val="24"/>
          <w:szCs w:val="24"/>
        </w:rPr>
        <w:t xml:space="preserve"> despre </w:t>
      </w:r>
      <w:proofErr w:type="spellStart"/>
      <w:r w:rsidRPr="00EA4A2A">
        <w:rPr>
          <w:rFonts w:ascii="Times New Roman" w:hAnsi="Times New Roman"/>
          <w:sz w:val="24"/>
          <w:szCs w:val="24"/>
        </w:rPr>
        <w:t>şedinţa</w:t>
      </w:r>
      <w:proofErr w:type="spellEnd"/>
      <w:r w:rsidRPr="00EA4A2A">
        <w:rPr>
          <w:rFonts w:ascii="Times New Roman" w:hAnsi="Times New Roman"/>
          <w:sz w:val="24"/>
          <w:szCs w:val="24"/>
        </w:rPr>
        <w:t xml:space="preserve"> repetată cu cel </w:t>
      </w:r>
      <w:proofErr w:type="spellStart"/>
      <w:r w:rsidRPr="00EA4A2A">
        <w:rPr>
          <w:rFonts w:ascii="Times New Roman" w:hAnsi="Times New Roman"/>
          <w:sz w:val="24"/>
          <w:szCs w:val="24"/>
        </w:rPr>
        <w:t>puţin</w:t>
      </w:r>
      <w:proofErr w:type="spellEnd"/>
      <w:r w:rsidRPr="00EA4A2A">
        <w:rPr>
          <w:rFonts w:ascii="Times New Roman" w:hAnsi="Times New Roman"/>
          <w:sz w:val="24"/>
          <w:szCs w:val="24"/>
        </w:rPr>
        <w:t xml:space="preserve"> o zi lucrătoare înainte de data </w:t>
      </w:r>
      <w:proofErr w:type="spellStart"/>
      <w:r w:rsidRPr="00EA4A2A">
        <w:rPr>
          <w:rFonts w:ascii="Times New Roman" w:hAnsi="Times New Roman"/>
          <w:sz w:val="24"/>
          <w:szCs w:val="24"/>
        </w:rPr>
        <w:t>desfăşurării</w:t>
      </w:r>
      <w:proofErr w:type="spellEnd"/>
      <w:r w:rsidRPr="00EA4A2A">
        <w:rPr>
          <w:rFonts w:ascii="Times New Roman" w:hAnsi="Times New Roman"/>
          <w:sz w:val="24"/>
          <w:szCs w:val="24"/>
        </w:rPr>
        <w:t xml:space="preserve"> </w:t>
      </w:r>
      <w:proofErr w:type="spellStart"/>
      <w:r w:rsidRPr="00EA4A2A">
        <w:rPr>
          <w:rFonts w:ascii="Times New Roman" w:hAnsi="Times New Roman"/>
          <w:sz w:val="24"/>
          <w:szCs w:val="24"/>
        </w:rPr>
        <w:t>şedinţei</w:t>
      </w:r>
      <w:proofErr w:type="spellEnd"/>
      <w:r w:rsidRPr="00EA4A2A">
        <w:rPr>
          <w:rFonts w:ascii="Times New Roman" w:hAnsi="Times New Roman"/>
          <w:sz w:val="24"/>
          <w:szCs w:val="24"/>
        </w:rPr>
        <w:t>.</w:t>
      </w:r>
    </w:p>
    <w:p w14:paraId="0F835D77" w14:textId="0CD6A236" w:rsidR="0080269F" w:rsidRPr="00EA4A2A" w:rsidRDefault="00EE6210" w:rsidP="001C4F00">
      <w:pPr>
        <w:pStyle w:val="Listparagraf"/>
        <w:numPr>
          <w:ilvl w:val="0"/>
          <w:numId w:val="29"/>
        </w:numPr>
        <w:tabs>
          <w:tab w:val="left" w:pos="0"/>
          <w:tab w:val="left" w:pos="142"/>
          <w:tab w:val="left" w:pos="426"/>
        </w:tabs>
        <w:spacing w:after="0" w:line="240" w:lineRule="auto"/>
        <w:ind w:left="0" w:firstLine="0"/>
        <w:jc w:val="both"/>
        <w:rPr>
          <w:rFonts w:ascii="Times New Roman" w:eastAsia="Times New Roman" w:hAnsi="Times New Roman"/>
          <w:sz w:val="24"/>
          <w:szCs w:val="24"/>
          <w:lang w:eastAsia="ro-RO"/>
        </w:rPr>
      </w:pPr>
      <w:r w:rsidRPr="00EA4A2A">
        <w:rPr>
          <w:rFonts w:ascii="Times New Roman" w:eastAsia="Times New Roman" w:hAnsi="Times New Roman"/>
          <w:sz w:val="24"/>
          <w:szCs w:val="24"/>
          <w:lang w:eastAsia="ro-RO"/>
        </w:rPr>
        <w:t>Dezbaterile Consiliului se consemnează în procesul</w:t>
      </w:r>
      <w:r w:rsidR="00EA12B0" w:rsidRPr="00EA4A2A">
        <w:rPr>
          <w:rFonts w:ascii="Times New Roman" w:eastAsia="Times New Roman" w:hAnsi="Times New Roman"/>
          <w:sz w:val="24"/>
          <w:szCs w:val="24"/>
          <w:lang w:eastAsia="ro-RO"/>
        </w:rPr>
        <w:t>-</w:t>
      </w:r>
      <w:r w:rsidRPr="00EA4A2A">
        <w:rPr>
          <w:rFonts w:ascii="Times New Roman" w:eastAsia="Times New Roman" w:hAnsi="Times New Roman"/>
          <w:sz w:val="24"/>
          <w:szCs w:val="24"/>
          <w:lang w:eastAsia="ro-RO"/>
        </w:rPr>
        <w:t xml:space="preserve">verbal. </w:t>
      </w:r>
      <w:r w:rsidR="0080269F" w:rsidRPr="00EA4A2A">
        <w:rPr>
          <w:rFonts w:ascii="Times New Roman" w:hAnsi="Times New Roman"/>
          <w:sz w:val="24"/>
          <w:szCs w:val="24"/>
          <w:lang w:eastAsia="ro-RO" w:bidi="ro-RO"/>
        </w:rPr>
        <w:t>Procesul</w:t>
      </w:r>
      <w:r w:rsidR="00EA12B0" w:rsidRPr="00EA4A2A">
        <w:rPr>
          <w:rFonts w:ascii="Times New Roman" w:hAnsi="Times New Roman"/>
          <w:sz w:val="24"/>
          <w:szCs w:val="24"/>
          <w:lang w:eastAsia="ro-RO" w:bidi="ro-RO"/>
        </w:rPr>
        <w:t>-</w:t>
      </w:r>
      <w:r w:rsidR="0080269F" w:rsidRPr="00EA4A2A">
        <w:rPr>
          <w:rFonts w:ascii="Times New Roman" w:hAnsi="Times New Roman"/>
          <w:sz w:val="24"/>
          <w:szCs w:val="24"/>
          <w:lang w:eastAsia="ro-RO" w:bidi="ro-RO"/>
        </w:rPr>
        <w:t>verbal cuprinde în mod obligatoriu, subiectele examinate în cadrul ședinței, lista membrilor Consiliului, a altor participanți la ședință, deciziile luate, rezultatul votării fiecărui subiect din ordinea de zi, inclusiv opiniile separate. Procesul</w:t>
      </w:r>
      <w:r w:rsidR="00EA12B0" w:rsidRPr="00EA4A2A">
        <w:rPr>
          <w:rFonts w:ascii="Times New Roman" w:hAnsi="Times New Roman"/>
          <w:sz w:val="24"/>
          <w:szCs w:val="24"/>
          <w:lang w:eastAsia="ro-RO" w:bidi="ro-RO"/>
        </w:rPr>
        <w:t>-</w:t>
      </w:r>
      <w:r w:rsidR="0080269F" w:rsidRPr="00EA4A2A">
        <w:rPr>
          <w:rFonts w:ascii="Times New Roman" w:hAnsi="Times New Roman"/>
          <w:sz w:val="24"/>
          <w:szCs w:val="24"/>
          <w:lang w:eastAsia="ro-RO" w:bidi="ro-RO"/>
        </w:rPr>
        <w:t>verbal este semnat de către toți membrii Consiliului și de secretar.</w:t>
      </w:r>
    </w:p>
    <w:p w14:paraId="5DFC29AA" w14:textId="0E27FFC2" w:rsidR="002C604B" w:rsidRPr="00EA4A2A" w:rsidRDefault="00393312" w:rsidP="001C4F00">
      <w:pPr>
        <w:pStyle w:val="Listparagraf"/>
        <w:numPr>
          <w:ilvl w:val="0"/>
          <w:numId w:val="29"/>
        </w:numPr>
        <w:tabs>
          <w:tab w:val="left" w:pos="0"/>
          <w:tab w:val="left" w:pos="142"/>
          <w:tab w:val="left" w:pos="426"/>
        </w:tabs>
        <w:spacing w:after="0" w:line="240" w:lineRule="auto"/>
        <w:ind w:left="0" w:firstLine="0"/>
        <w:jc w:val="both"/>
        <w:rPr>
          <w:rFonts w:ascii="Times New Roman" w:eastAsia="Times New Roman" w:hAnsi="Times New Roman"/>
          <w:sz w:val="24"/>
          <w:szCs w:val="24"/>
          <w:lang w:eastAsia="ro-RO"/>
        </w:rPr>
      </w:pPr>
      <w:r w:rsidRPr="00EA4A2A">
        <w:rPr>
          <w:rFonts w:ascii="Times New Roman" w:hAnsi="Times New Roman"/>
          <w:sz w:val="24"/>
          <w:szCs w:val="24"/>
        </w:rPr>
        <w:t xml:space="preserve">Deciziile Consiliului se plasează pe pagina web oficială a </w:t>
      </w:r>
      <w:r w:rsidR="00E7151A" w:rsidRPr="00EA4A2A">
        <w:rPr>
          <w:rFonts w:ascii="Times New Roman" w:hAnsi="Times New Roman"/>
          <w:sz w:val="24"/>
          <w:szCs w:val="24"/>
        </w:rPr>
        <w:t>Administrației</w:t>
      </w:r>
      <w:r w:rsidRPr="00EA4A2A">
        <w:rPr>
          <w:rFonts w:ascii="Times New Roman" w:hAnsi="Times New Roman"/>
          <w:sz w:val="24"/>
          <w:szCs w:val="24"/>
        </w:rPr>
        <w:t>.</w:t>
      </w:r>
    </w:p>
    <w:p w14:paraId="7666647C" w14:textId="1831C516" w:rsidR="002C604B" w:rsidRPr="00EA4A2A" w:rsidRDefault="009E5F87" w:rsidP="001C4F00">
      <w:pPr>
        <w:pStyle w:val="Listparagraf"/>
        <w:numPr>
          <w:ilvl w:val="0"/>
          <w:numId w:val="29"/>
        </w:numPr>
        <w:tabs>
          <w:tab w:val="left" w:pos="0"/>
          <w:tab w:val="left" w:pos="142"/>
          <w:tab w:val="left" w:pos="426"/>
        </w:tabs>
        <w:spacing w:after="0" w:line="240" w:lineRule="auto"/>
        <w:ind w:left="0" w:firstLine="0"/>
        <w:jc w:val="both"/>
        <w:rPr>
          <w:rFonts w:ascii="Times New Roman" w:eastAsia="Times New Roman" w:hAnsi="Times New Roman"/>
          <w:sz w:val="24"/>
          <w:szCs w:val="24"/>
          <w:lang w:eastAsia="ro-RO"/>
        </w:rPr>
      </w:pPr>
      <w:r w:rsidRPr="00EA4A2A">
        <w:rPr>
          <w:rFonts w:ascii="Times New Roman" w:eastAsia="Times New Roman" w:hAnsi="Times New Roman"/>
          <w:sz w:val="24"/>
          <w:szCs w:val="24"/>
          <w:lang w:eastAsia="ro-RO"/>
        </w:rPr>
        <w:t>A</w:t>
      </w:r>
      <w:r w:rsidR="00557D18" w:rsidRPr="00EA4A2A">
        <w:rPr>
          <w:rFonts w:ascii="Times New Roman" w:eastAsia="Times New Roman" w:hAnsi="Times New Roman"/>
          <w:sz w:val="24"/>
          <w:szCs w:val="24"/>
          <w:lang w:eastAsia="ro-RO"/>
        </w:rPr>
        <w:t>dministrația</w:t>
      </w:r>
      <w:r w:rsidRPr="00EA4A2A">
        <w:rPr>
          <w:rFonts w:ascii="Times New Roman" w:eastAsia="Times New Roman" w:hAnsi="Times New Roman"/>
          <w:sz w:val="24"/>
          <w:szCs w:val="24"/>
          <w:lang w:eastAsia="ro-RO"/>
        </w:rPr>
        <w:t xml:space="preserve"> este condusă de director, </w:t>
      </w:r>
      <w:r w:rsidR="0080269F" w:rsidRPr="00EA4A2A">
        <w:rPr>
          <w:rFonts w:ascii="Times New Roman" w:hAnsi="Times New Roman"/>
          <w:sz w:val="24"/>
          <w:szCs w:val="24"/>
          <w:lang w:eastAsia="ro-RO" w:bidi="ro-RO"/>
        </w:rPr>
        <w:t>angajat sau eliberat din funcție</w:t>
      </w:r>
      <w:r w:rsidR="00E75FB8" w:rsidRPr="00EA4A2A">
        <w:rPr>
          <w:rFonts w:ascii="Times New Roman" w:eastAsia="Times New Roman" w:hAnsi="Times New Roman"/>
          <w:sz w:val="24"/>
          <w:szCs w:val="24"/>
          <w:lang w:eastAsia="ro-RO"/>
        </w:rPr>
        <w:t xml:space="preserve"> </w:t>
      </w:r>
      <w:r w:rsidRPr="00EA4A2A">
        <w:rPr>
          <w:rFonts w:ascii="Times New Roman" w:eastAsia="Times New Roman" w:hAnsi="Times New Roman"/>
          <w:sz w:val="24"/>
          <w:szCs w:val="24"/>
          <w:lang w:eastAsia="ro-RO"/>
        </w:rPr>
        <w:t>de către</w:t>
      </w:r>
      <w:r w:rsidR="00554119" w:rsidRPr="00EA4A2A">
        <w:rPr>
          <w:rFonts w:ascii="Times New Roman" w:eastAsia="Times New Roman" w:hAnsi="Times New Roman"/>
          <w:sz w:val="24"/>
          <w:szCs w:val="24"/>
          <w:lang w:eastAsia="ro-RO"/>
        </w:rPr>
        <w:t xml:space="preserve"> </w:t>
      </w:r>
      <w:r w:rsidRPr="00EA4A2A">
        <w:rPr>
          <w:rFonts w:ascii="Times New Roman" w:eastAsia="Times New Roman" w:hAnsi="Times New Roman"/>
          <w:sz w:val="24"/>
          <w:szCs w:val="24"/>
          <w:lang w:eastAsia="ro-RO"/>
        </w:rPr>
        <w:t>ministrul mediului.</w:t>
      </w:r>
    </w:p>
    <w:p w14:paraId="2FF1B97C" w14:textId="622BD312" w:rsidR="002C604B" w:rsidRPr="00C11D99" w:rsidRDefault="009E5F87" w:rsidP="001C4F00">
      <w:pPr>
        <w:pStyle w:val="Listparagraf"/>
        <w:numPr>
          <w:ilvl w:val="0"/>
          <w:numId w:val="29"/>
        </w:numPr>
        <w:tabs>
          <w:tab w:val="left" w:pos="0"/>
          <w:tab w:val="left" w:pos="142"/>
          <w:tab w:val="left" w:pos="426"/>
        </w:tabs>
        <w:spacing w:after="0" w:line="240" w:lineRule="auto"/>
        <w:ind w:left="0" w:firstLine="0"/>
        <w:jc w:val="both"/>
        <w:rPr>
          <w:rFonts w:ascii="Times New Roman" w:eastAsia="Times New Roman" w:hAnsi="Times New Roman"/>
          <w:sz w:val="24"/>
          <w:szCs w:val="24"/>
          <w:lang w:eastAsia="ro-RO"/>
        </w:rPr>
      </w:pPr>
      <w:r w:rsidRPr="00C11D99">
        <w:rPr>
          <w:rFonts w:ascii="Times New Roman" w:eastAsia="Times New Roman" w:hAnsi="Times New Roman"/>
          <w:sz w:val="24"/>
          <w:szCs w:val="24"/>
          <w:lang w:eastAsia="ro-RO"/>
        </w:rPr>
        <w:t xml:space="preserve">Directorul este asistat de </w:t>
      </w:r>
      <w:r w:rsidR="00557D18" w:rsidRPr="00C11D99">
        <w:rPr>
          <w:rFonts w:ascii="Times New Roman" w:eastAsia="Times New Roman" w:hAnsi="Times New Roman"/>
          <w:sz w:val="24"/>
          <w:szCs w:val="24"/>
          <w:lang w:eastAsia="ro-RO"/>
        </w:rPr>
        <w:t>doi</w:t>
      </w:r>
      <w:r w:rsidRPr="00C11D99">
        <w:rPr>
          <w:rFonts w:ascii="Times New Roman" w:eastAsia="Times New Roman" w:hAnsi="Times New Roman"/>
          <w:sz w:val="24"/>
          <w:szCs w:val="24"/>
          <w:lang w:eastAsia="ro-RO"/>
        </w:rPr>
        <w:t xml:space="preserve"> director</w:t>
      </w:r>
      <w:r w:rsidR="00557D18" w:rsidRPr="00C11D99">
        <w:rPr>
          <w:rFonts w:ascii="Times New Roman" w:eastAsia="Times New Roman" w:hAnsi="Times New Roman"/>
          <w:sz w:val="24"/>
          <w:szCs w:val="24"/>
          <w:lang w:eastAsia="ro-RO"/>
        </w:rPr>
        <w:t>i</w:t>
      </w:r>
      <w:r w:rsidRPr="00C11D99">
        <w:rPr>
          <w:rFonts w:ascii="Times New Roman" w:eastAsia="Times New Roman" w:hAnsi="Times New Roman"/>
          <w:sz w:val="24"/>
          <w:szCs w:val="24"/>
          <w:lang w:eastAsia="ro-RO"/>
        </w:rPr>
        <w:t xml:space="preserve"> adjunc</w:t>
      </w:r>
      <w:r w:rsidR="00557D18" w:rsidRPr="00C11D99">
        <w:rPr>
          <w:rFonts w:ascii="Times New Roman" w:eastAsia="Times New Roman" w:hAnsi="Times New Roman"/>
          <w:sz w:val="24"/>
          <w:szCs w:val="24"/>
          <w:lang w:eastAsia="ro-RO"/>
        </w:rPr>
        <w:t>ți</w:t>
      </w:r>
      <w:r w:rsidRPr="00C11D99">
        <w:rPr>
          <w:rFonts w:ascii="Times New Roman" w:eastAsia="Times New Roman" w:hAnsi="Times New Roman"/>
          <w:sz w:val="24"/>
          <w:szCs w:val="24"/>
          <w:lang w:eastAsia="ro-RO"/>
        </w:rPr>
        <w:t xml:space="preserve">, </w:t>
      </w:r>
      <w:r w:rsidR="0080269F" w:rsidRPr="00C11D99">
        <w:rPr>
          <w:rFonts w:ascii="Times New Roman" w:eastAsia="Times New Roman" w:hAnsi="Times New Roman"/>
          <w:sz w:val="24"/>
          <w:szCs w:val="24"/>
          <w:lang w:eastAsia="ro-RO"/>
        </w:rPr>
        <w:t>angajați sau</w:t>
      </w:r>
      <w:r w:rsidRPr="00C11D99">
        <w:rPr>
          <w:rFonts w:ascii="Times New Roman" w:eastAsia="Times New Roman" w:hAnsi="Times New Roman"/>
          <w:sz w:val="24"/>
          <w:szCs w:val="24"/>
          <w:lang w:eastAsia="ro-RO"/>
        </w:rPr>
        <w:t xml:space="preserve"> elibera</w:t>
      </w:r>
      <w:r w:rsidR="00554119" w:rsidRPr="00C11D99">
        <w:rPr>
          <w:rFonts w:ascii="Times New Roman" w:eastAsia="Times New Roman" w:hAnsi="Times New Roman"/>
          <w:sz w:val="24"/>
          <w:szCs w:val="24"/>
          <w:lang w:eastAsia="ro-RO"/>
        </w:rPr>
        <w:t>ți</w:t>
      </w:r>
      <w:r w:rsidRPr="00C11D99">
        <w:rPr>
          <w:rFonts w:ascii="Times New Roman" w:eastAsia="Times New Roman" w:hAnsi="Times New Roman"/>
          <w:sz w:val="24"/>
          <w:szCs w:val="24"/>
          <w:lang w:eastAsia="ro-RO"/>
        </w:rPr>
        <w:t xml:space="preserve"> din </w:t>
      </w:r>
      <w:proofErr w:type="spellStart"/>
      <w:r w:rsidRPr="00C11D99">
        <w:rPr>
          <w:rFonts w:ascii="Times New Roman" w:eastAsia="Times New Roman" w:hAnsi="Times New Roman"/>
          <w:sz w:val="24"/>
          <w:szCs w:val="24"/>
          <w:lang w:eastAsia="ro-RO"/>
        </w:rPr>
        <w:t>funcţie</w:t>
      </w:r>
      <w:proofErr w:type="spellEnd"/>
      <w:r w:rsidRPr="00C11D99">
        <w:rPr>
          <w:rFonts w:ascii="Times New Roman" w:eastAsia="Times New Roman" w:hAnsi="Times New Roman"/>
          <w:sz w:val="24"/>
          <w:szCs w:val="24"/>
          <w:lang w:eastAsia="ro-RO"/>
        </w:rPr>
        <w:t xml:space="preserve"> de către ministrul mediului, la propunerea directorului </w:t>
      </w:r>
      <w:bookmarkStart w:id="3" w:name="_Hlk107440186"/>
      <w:r w:rsidRPr="00C11D99">
        <w:rPr>
          <w:rFonts w:ascii="Times New Roman" w:eastAsia="Times New Roman" w:hAnsi="Times New Roman"/>
          <w:sz w:val="24"/>
          <w:szCs w:val="24"/>
          <w:lang w:eastAsia="ro-RO"/>
        </w:rPr>
        <w:t>A</w:t>
      </w:r>
      <w:r w:rsidR="00557D18" w:rsidRPr="00C11D99">
        <w:rPr>
          <w:rFonts w:ascii="Times New Roman" w:eastAsia="Times New Roman" w:hAnsi="Times New Roman"/>
          <w:sz w:val="24"/>
          <w:szCs w:val="24"/>
          <w:lang w:eastAsia="ro-RO"/>
        </w:rPr>
        <w:t>dministrației</w:t>
      </w:r>
      <w:bookmarkEnd w:id="3"/>
      <w:r w:rsidRPr="00C11D99">
        <w:rPr>
          <w:rFonts w:ascii="Times New Roman" w:eastAsia="Times New Roman" w:hAnsi="Times New Roman"/>
          <w:sz w:val="24"/>
          <w:szCs w:val="24"/>
          <w:lang w:eastAsia="ro-RO"/>
        </w:rPr>
        <w:t>.</w:t>
      </w:r>
    </w:p>
    <w:p w14:paraId="1C631F11" w14:textId="4C2B3088" w:rsidR="009E5F87" w:rsidRPr="00C11D99" w:rsidRDefault="009E5F87" w:rsidP="001C4F00">
      <w:pPr>
        <w:pStyle w:val="Listparagraf"/>
        <w:numPr>
          <w:ilvl w:val="0"/>
          <w:numId w:val="29"/>
        </w:numPr>
        <w:tabs>
          <w:tab w:val="left" w:pos="0"/>
          <w:tab w:val="left" w:pos="142"/>
          <w:tab w:val="left" w:pos="426"/>
        </w:tabs>
        <w:spacing w:after="0" w:line="240" w:lineRule="auto"/>
        <w:ind w:left="0" w:firstLine="0"/>
        <w:jc w:val="both"/>
        <w:rPr>
          <w:rFonts w:ascii="Times New Roman" w:eastAsia="Times New Roman" w:hAnsi="Times New Roman"/>
          <w:color w:val="FF0000"/>
          <w:sz w:val="24"/>
          <w:szCs w:val="24"/>
          <w:lang w:eastAsia="ro-RO"/>
        </w:rPr>
      </w:pPr>
      <w:r w:rsidRPr="00C11D99">
        <w:rPr>
          <w:rFonts w:ascii="Times New Roman" w:eastAsia="Times New Roman" w:hAnsi="Times New Roman"/>
          <w:color w:val="FF0000"/>
          <w:sz w:val="24"/>
          <w:szCs w:val="24"/>
          <w:lang w:eastAsia="ro-RO"/>
        </w:rPr>
        <w:t xml:space="preserve">Directorul </w:t>
      </w:r>
      <w:r w:rsidR="00557D18" w:rsidRPr="00C11D99">
        <w:rPr>
          <w:rFonts w:ascii="Times New Roman" w:eastAsia="Times New Roman" w:hAnsi="Times New Roman"/>
          <w:color w:val="FF0000"/>
          <w:sz w:val="24"/>
          <w:szCs w:val="24"/>
          <w:lang w:eastAsia="ro-RO"/>
        </w:rPr>
        <w:t>Administrației</w:t>
      </w:r>
      <w:r w:rsidRPr="00C11D99">
        <w:rPr>
          <w:rFonts w:ascii="Times New Roman" w:eastAsia="Times New Roman" w:hAnsi="Times New Roman"/>
          <w:color w:val="FF0000"/>
          <w:sz w:val="24"/>
          <w:szCs w:val="24"/>
          <w:lang w:eastAsia="ro-RO"/>
        </w:rPr>
        <w:t xml:space="preserve"> îndeplinește următoarele </w:t>
      </w:r>
      <w:proofErr w:type="spellStart"/>
      <w:r w:rsidRPr="00C11D99">
        <w:rPr>
          <w:rFonts w:ascii="Times New Roman" w:eastAsia="Times New Roman" w:hAnsi="Times New Roman"/>
          <w:color w:val="FF0000"/>
          <w:sz w:val="24"/>
          <w:szCs w:val="24"/>
          <w:lang w:eastAsia="ro-RO"/>
        </w:rPr>
        <w:t>funcţii</w:t>
      </w:r>
      <w:proofErr w:type="spellEnd"/>
      <w:r w:rsidRPr="00C11D99">
        <w:rPr>
          <w:rFonts w:ascii="Times New Roman" w:eastAsia="Times New Roman" w:hAnsi="Times New Roman"/>
          <w:color w:val="FF0000"/>
          <w:sz w:val="24"/>
          <w:szCs w:val="24"/>
          <w:lang w:eastAsia="ro-RO"/>
        </w:rPr>
        <w:t>: </w:t>
      </w:r>
    </w:p>
    <w:p w14:paraId="6F00377D" w14:textId="5DAAC4C1" w:rsidR="00B64030" w:rsidRPr="00C11D99" w:rsidRDefault="001172F1" w:rsidP="001C4F00">
      <w:pPr>
        <w:pStyle w:val="Listparagraf"/>
        <w:numPr>
          <w:ilvl w:val="0"/>
          <w:numId w:val="8"/>
        </w:numPr>
        <w:tabs>
          <w:tab w:val="left" w:pos="0"/>
          <w:tab w:val="left" w:pos="142"/>
          <w:tab w:val="left" w:pos="284"/>
        </w:tabs>
        <w:spacing w:after="0" w:line="240" w:lineRule="auto"/>
        <w:ind w:left="0" w:firstLine="0"/>
        <w:jc w:val="both"/>
        <w:rPr>
          <w:rFonts w:ascii="Times New Roman" w:hAnsi="Times New Roman"/>
          <w:color w:val="FF0000"/>
          <w:sz w:val="24"/>
          <w:szCs w:val="24"/>
        </w:rPr>
      </w:pPr>
      <w:r w:rsidRPr="00C11D99">
        <w:rPr>
          <w:rFonts w:ascii="Times New Roman" w:hAnsi="Times New Roman"/>
          <w:color w:val="FF0000"/>
          <w:sz w:val="24"/>
          <w:szCs w:val="24"/>
        </w:rPr>
        <w:t xml:space="preserve">asigură îndeplinirea atribuțiilor </w:t>
      </w:r>
      <w:r w:rsidR="00B64030" w:rsidRPr="00C11D99">
        <w:rPr>
          <w:rFonts w:ascii="Times New Roman" w:hAnsi="Times New Roman"/>
          <w:color w:val="FF0000"/>
          <w:sz w:val="24"/>
          <w:szCs w:val="24"/>
        </w:rPr>
        <w:t>Consiliului;</w:t>
      </w:r>
    </w:p>
    <w:p w14:paraId="21AB90D1" w14:textId="4C9443F7" w:rsidR="009E5F87" w:rsidRPr="00C11D99" w:rsidRDefault="009E5F87" w:rsidP="001C4F00">
      <w:pPr>
        <w:pStyle w:val="Listparagraf"/>
        <w:numPr>
          <w:ilvl w:val="0"/>
          <w:numId w:val="8"/>
        </w:numPr>
        <w:tabs>
          <w:tab w:val="left" w:pos="0"/>
          <w:tab w:val="left" w:pos="142"/>
          <w:tab w:val="left" w:pos="284"/>
        </w:tabs>
        <w:spacing w:after="0" w:line="240" w:lineRule="auto"/>
        <w:ind w:left="0" w:firstLine="0"/>
        <w:jc w:val="both"/>
        <w:rPr>
          <w:rFonts w:ascii="Times New Roman" w:hAnsi="Times New Roman"/>
          <w:color w:val="FF0000"/>
          <w:sz w:val="24"/>
          <w:szCs w:val="24"/>
        </w:rPr>
      </w:pPr>
      <w:r w:rsidRPr="00C11D99">
        <w:rPr>
          <w:rFonts w:ascii="Times New Roman" w:eastAsia="Times New Roman" w:hAnsi="Times New Roman"/>
          <w:color w:val="FF0000"/>
          <w:sz w:val="24"/>
          <w:szCs w:val="24"/>
          <w:lang w:eastAsia="ro-RO"/>
        </w:rPr>
        <w:t xml:space="preserve">organizează </w:t>
      </w:r>
      <w:proofErr w:type="spellStart"/>
      <w:r w:rsidRPr="00C11D99">
        <w:rPr>
          <w:rFonts w:ascii="Times New Roman" w:eastAsia="Times New Roman" w:hAnsi="Times New Roman"/>
          <w:color w:val="FF0000"/>
          <w:sz w:val="24"/>
          <w:szCs w:val="24"/>
          <w:lang w:eastAsia="ro-RO"/>
        </w:rPr>
        <w:t>şi</w:t>
      </w:r>
      <w:proofErr w:type="spellEnd"/>
      <w:r w:rsidRPr="00C11D99">
        <w:rPr>
          <w:rFonts w:ascii="Times New Roman" w:eastAsia="Times New Roman" w:hAnsi="Times New Roman"/>
          <w:color w:val="FF0000"/>
          <w:sz w:val="24"/>
          <w:szCs w:val="24"/>
          <w:lang w:eastAsia="ro-RO"/>
        </w:rPr>
        <w:t xml:space="preserve"> conduce activitatea </w:t>
      </w:r>
      <w:r w:rsidR="00557D18" w:rsidRPr="00C11D99">
        <w:rPr>
          <w:rFonts w:ascii="Times New Roman" w:eastAsia="Times New Roman" w:hAnsi="Times New Roman"/>
          <w:color w:val="FF0000"/>
          <w:sz w:val="24"/>
          <w:szCs w:val="24"/>
          <w:lang w:eastAsia="ro-RO"/>
        </w:rPr>
        <w:t>Administrației</w:t>
      </w:r>
      <w:r w:rsidRPr="00C11D99">
        <w:rPr>
          <w:rFonts w:ascii="Times New Roman" w:eastAsia="Times New Roman" w:hAnsi="Times New Roman"/>
          <w:color w:val="FF0000"/>
          <w:sz w:val="24"/>
          <w:szCs w:val="24"/>
          <w:lang w:eastAsia="ro-RO"/>
        </w:rPr>
        <w:t>;</w:t>
      </w:r>
    </w:p>
    <w:p w14:paraId="4DDF70E6" w14:textId="7FDB2AF1" w:rsidR="009E5F87" w:rsidRPr="00C11D99" w:rsidRDefault="009E5F87" w:rsidP="001C4F00">
      <w:pPr>
        <w:pStyle w:val="Listparagraf"/>
        <w:numPr>
          <w:ilvl w:val="0"/>
          <w:numId w:val="8"/>
        </w:numPr>
        <w:tabs>
          <w:tab w:val="left" w:pos="0"/>
          <w:tab w:val="left" w:pos="142"/>
          <w:tab w:val="left" w:pos="284"/>
        </w:tabs>
        <w:spacing w:after="0" w:line="240" w:lineRule="auto"/>
        <w:ind w:left="0" w:firstLine="0"/>
        <w:jc w:val="both"/>
        <w:rPr>
          <w:rFonts w:ascii="Times New Roman" w:hAnsi="Times New Roman"/>
          <w:color w:val="FF0000"/>
          <w:sz w:val="24"/>
          <w:szCs w:val="24"/>
        </w:rPr>
      </w:pPr>
      <w:r w:rsidRPr="00C11D99">
        <w:rPr>
          <w:rFonts w:ascii="Times New Roman" w:hAnsi="Times New Roman"/>
          <w:color w:val="FF0000"/>
          <w:sz w:val="24"/>
          <w:szCs w:val="24"/>
        </w:rPr>
        <w:t xml:space="preserve">coordonează </w:t>
      </w:r>
      <w:proofErr w:type="spellStart"/>
      <w:r w:rsidRPr="00C11D99">
        <w:rPr>
          <w:rFonts w:ascii="Times New Roman" w:hAnsi="Times New Roman"/>
          <w:color w:val="FF0000"/>
          <w:sz w:val="24"/>
          <w:szCs w:val="24"/>
        </w:rPr>
        <w:t>şi</w:t>
      </w:r>
      <w:proofErr w:type="spellEnd"/>
      <w:r w:rsidRPr="00C11D99">
        <w:rPr>
          <w:rFonts w:ascii="Times New Roman" w:hAnsi="Times New Roman"/>
          <w:color w:val="FF0000"/>
          <w:sz w:val="24"/>
          <w:szCs w:val="24"/>
        </w:rPr>
        <w:t xml:space="preserve"> controlează activitatea structuri</w:t>
      </w:r>
      <w:r w:rsidR="001172F1" w:rsidRPr="00C11D99">
        <w:rPr>
          <w:rFonts w:ascii="Times New Roman" w:hAnsi="Times New Roman"/>
          <w:color w:val="FF0000"/>
          <w:sz w:val="24"/>
          <w:szCs w:val="24"/>
        </w:rPr>
        <w:t>i</w:t>
      </w:r>
      <w:r w:rsidRPr="00C11D99">
        <w:rPr>
          <w:rFonts w:ascii="Times New Roman" w:hAnsi="Times New Roman"/>
          <w:color w:val="FF0000"/>
          <w:sz w:val="24"/>
          <w:szCs w:val="24"/>
        </w:rPr>
        <w:t xml:space="preserve"> teritoriale desconcentrate a </w:t>
      </w:r>
      <w:r w:rsidR="00557D18" w:rsidRPr="00C11D99">
        <w:rPr>
          <w:rFonts w:ascii="Times New Roman" w:hAnsi="Times New Roman"/>
          <w:color w:val="FF0000"/>
          <w:sz w:val="24"/>
          <w:szCs w:val="24"/>
        </w:rPr>
        <w:t>Administrației</w:t>
      </w:r>
      <w:r w:rsidRPr="00C11D99">
        <w:rPr>
          <w:rFonts w:ascii="Times New Roman" w:hAnsi="Times New Roman"/>
          <w:color w:val="FF0000"/>
          <w:sz w:val="24"/>
          <w:szCs w:val="24"/>
        </w:rPr>
        <w:t>;</w:t>
      </w:r>
    </w:p>
    <w:p w14:paraId="488E5907" w14:textId="113873CF" w:rsidR="009E5F87" w:rsidRPr="00C11D99" w:rsidRDefault="00B755D5" w:rsidP="001C4F00">
      <w:pPr>
        <w:pStyle w:val="Listparagraf"/>
        <w:numPr>
          <w:ilvl w:val="0"/>
          <w:numId w:val="8"/>
        </w:numPr>
        <w:tabs>
          <w:tab w:val="left" w:pos="0"/>
          <w:tab w:val="left" w:pos="142"/>
          <w:tab w:val="left" w:pos="284"/>
        </w:tabs>
        <w:spacing w:after="0" w:line="240" w:lineRule="auto"/>
        <w:ind w:left="0" w:firstLine="0"/>
        <w:jc w:val="both"/>
        <w:rPr>
          <w:rFonts w:ascii="Times New Roman" w:eastAsia="Times New Roman" w:hAnsi="Times New Roman"/>
          <w:color w:val="FF0000"/>
          <w:sz w:val="24"/>
          <w:szCs w:val="24"/>
          <w:lang w:eastAsia="ro-RO"/>
        </w:rPr>
      </w:pPr>
      <w:r w:rsidRPr="00C11D99">
        <w:rPr>
          <w:rFonts w:ascii="Times New Roman" w:eastAsia="Times New Roman" w:hAnsi="Times New Roman"/>
          <w:color w:val="FF0000"/>
          <w:sz w:val="24"/>
          <w:szCs w:val="24"/>
          <w:lang w:eastAsia="ro-RO"/>
        </w:rPr>
        <w:t>stabilește</w:t>
      </w:r>
      <w:r w:rsidR="009E5F87" w:rsidRPr="00C11D99">
        <w:rPr>
          <w:rFonts w:ascii="Times New Roman" w:eastAsia="Times New Roman" w:hAnsi="Times New Roman"/>
          <w:color w:val="FF0000"/>
          <w:sz w:val="24"/>
          <w:szCs w:val="24"/>
          <w:lang w:eastAsia="ro-RO"/>
        </w:rPr>
        <w:t xml:space="preserve"> </w:t>
      </w:r>
      <w:r w:rsidRPr="00C11D99">
        <w:rPr>
          <w:rFonts w:ascii="Times New Roman" w:eastAsia="Times New Roman" w:hAnsi="Times New Roman"/>
          <w:color w:val="FF0000"/>
          <w:sz w:val="24"/>
          <w:szCs w:val="24"/>
          <w:lang w:eastAsia="ro-RO"/>
        </w:rPr>
        <w:t>atribuțiile</w:t>
      </w:r>
      <w:r w:rsidR="009E5F87" w:rsidRPr="00C11D99">
        <w:rPr>
          <w:rFonts w:ascii="Times New Roman" w:eastAsia="Times New Roman" w:hAnsi="Times New Roman"/>
          <w:color w:val="FF0000"/>
          <w:sz w:val="24"/>
          <w:szCs w:val="24"/>
          <w:lang w:eastAsia="ro-RO"/>
        </w:rPr>
        <w:t xml:space="preserve"> conducătorilor subdiviziunilor structurale ale </w:t>
      </w:r>
      <w:r w:rsidR="00D3461B" w:rsidRPr="00C11D99">
        <w:rPr>
          <w:rFonts w:ascii="Times New Roman" w:eastAsia="Times New Roman" w:hAnsi="Times New Roman"/>
          <w:color w:val="FF0000"/>
          <w:sz w:val="24"/>
          <w:szCs w:val="24"/>
          <w:lang w:eastAsia="ro-RO"/>
        </w:rPr>
        <w:t>Administrației</w:t>
      </w:r>
      <w:r w:rsidR="009E5F87" w:rsidRPr="00C11D99">
        <w:rPr>
          <w:rFonts w:ascii="Times New Roman" w:eastAsia="Times New Roman" w:hAnsi="Times New Roman"/>
          <w:color w:val="FF0000"/>
          <w:sz w:val="24"/>
          <w:szCs w:val="24"/>
          <w:lang w:eastAsia="ro-RO"/>
        </w:rPr>
        <w:t>;</w:t>
      </w:r>
    </w:p>
    <w:p w14:paraId="17FA3936" w14:textId="568ECFD2" w:rsidR="009E5F87" w:rsidRPr="00C11D99" w:rsidRDefault="009E5F87" w:rsidP="001C4F00">
      <w:pPr>
        <w:pStyle w:val="Listparagraf"/>
        <w:numPr>
          <w:ilvl w:val="0"/>
          <w:numId w:val="8"/>
        </w:numPr>
        <w:tabs>
          <w:tab w:val="left" w:pos="0"/>
          <w:tab w:val="left" w:pos="142"/>
          <w:tab w:val="left" w:pos="284"/>
        </w:tabs>
        <w:spacing w:after="0" w:line="240" w:lineRule="auto"/>
        <w:ind w:left="0" w:firstLine="0"/>
        <w:jc w:val="both"/>
        <w:rPr>
          <w:rFonts w:ascii="Times New Roman" w:eastAsia="Times New Roman" w:hAnsi="Times New Roman"/>
          <w:color w:val="FF0000"/>
          <w:sz w:val="24"/>
          <w:szCs w:val="24"/>
          <w:lang w:eastAsia="ro-RO"/>
        </w:rPr>
      </w:pPr>
      <w:r w:rsidRPr="00C11D99">
        <w:rPr>
          <w:rFonts w:ascii="Times New Roman" w:eastAsia="Times New Roman" w:hAnsi="Times New Roman"/>
          <w:color w:val="FF0000"/>
          <w:sz w:val="24"/>
          <w:szCs w:val="24"/>
          <w:lang w:eastAsia="ro-RO"/>
        </w:rPr>
        <w:t xml:space="preserve">semnează actele pe subiectele ce </w:t>
      </w:r>
      <w:proofErr w:type="spellStart"/>
      <w:r w:rsidRPr="00C11D99">
        <w:rPr>
          <w:rFonts w:ascii="Times New Roman" w:eastAsia="Times New Roman" w:hAnsi="Times New Roman"/>
          <w:color w:val="FF0000"/>
          <w:sz w:val="24"/>
          <w:szCs w:val="24"/>
          <w:lang w:eastAsia="ro-RO"/>
        </w:rPr>
        <w:t>ţin</w:t>
      </w:r>
      <w:proofErr w:type="spellEnd"/>
      <w:r w:rsidRPr="00C11D99">
        <w:rPr>
          <w:rFonts w:ascii="Times New Roman" w:eastAsia="Times New Roman" w:hAnsi="Times New Roman"/>
          <w:color w:val="FF0000"/>
          <w:sz w:val="24"/>
          <w:szCs w:val="24"/>
          <w:lang w:eastAsia="ro-RO"/>
        </w:rPr>
        <w:t xml:space="preserve"> de </w:t>
      </w:r>
      <w:proofErr w:type="spellStart"/>
      <w:r w:rsidRPr="00C11D99">
        <w:rPr>
          <w:rFonts w:ascii="Times New Roman" w:eastAsia="Times New Roman" w:hAnsi="Times New Roman"/>
          <w:color w:val="FF0000"/>
          <w:sz w:val="24"/>
          <w:szCs w:val="24"/>
          <w:lang w:eastAsia="ro-RO"/>
        </w:rPr>
        <w:t>competenţa</w:t>
      </w:r>
      <w:proofErr w:type="spellEnd"/>
      <w:r w:rsidRPr="00C11D99">
        <w:rPr>
          <w:rFonts w:ascii="Times New Roman" w:eastAsia="Times New Roman" w:hAnsi="Times New Roman"/>
          <w:color w:val="FF0000"/>
          <w:sz w:val="24"/>
          <w:szCs w:val="24"/>
          <w:lang w:eastAsia="ro-RO"/>
        </w:rPr>
        <w:t xml:space="preserve"> </w:t>
      </w:r>
      <w:r w:rsidR="00D3461B" w:rsidRPr="00C11D99">
        <w:rPr>
          <w:rFonts w:ascii="Times New Roman" w:eastAsia="Times New Roman" w:hAnsi="Times New Roman"/>
          <w:color w:val="FF0000"/>
          <w:sz w:val="24"/>
          <w:szCs w:val="24"/>
          <w:lang w:eastAsia="ro-RO"/>
        </w:rPr>
        <w:t>Administrației</w:t>
      </w:r>
      <w:r w:rsidRPr="00C11D99">
        <w:rPr>
          <w:rFonts w:ascii="Times New Roman" w:eastAsia="Times New Roman" w:hAnsi="Times New Roman"/>
          <w:color w:val="FF0000"/>
          <w:sz w:val="24"/>
          <w:szCs w:val="24"/>
          <w:lang w:eastAsia="ro-RO"/>
        </w:rPr>
        <w:t>;</w:t>
      </w:r>
    </w:p>
    <w:p w14:paraId="214887FE" w14:textId="566CB938" w:rsidR="009E5F87" w:rsidRPr="00C11D99" w:rsidRDefault="009E5F87" w:rsidP="001C4F00">
      <w:pPr>
        <w:pStyle w:val="Listparagraf"/>
        <w:numPr>
          <w:ilvl w:val="0"/>
          <w:numId w:val="8"/>
        </w:numPr>
        <w:tabs>
          <w:tab w:val="left" w:pos="0"/>
          <w:tab w:val="left" w:pos="142"/>
          <w:tab w:val="left" w:pos="284"/>
        </w:tabs>
        <w:spacing w:after="0" w:line="240" w:lineRule="auto"/>
        <w:ind w:left="0" w:firstLine="0"/>
        <w:jc w:val="both"/>
        <w:rPr>
          <w:rFonts w:ascii="Times New Roman" w:eastAsia="Times New Roman" w:hAnsi="Times New Roman"/>
          <w:color w:val="FF0000"/>
          <w:sz w:val="24"/>
          <w:szCs w:val="24"/>
          <w:lang w:eastAsia="ro-RO"/>
        </w:rPr>
      </w:pPr>
      <w:r w:rsidRPr="00C11D99">
        <w:rPr>
          <w:rFonts w:ascii="Times New Roman" w:eastAsia="Times New Roman" w:hAnsi="Times New Roman"/>
          <w:color w:val="FF0000"/>
          <w:sz w:val="24"/>
          <w:szCs w:val="24"/>
          <w:lang w:eastAsia="ro-RO"/>
        </w:rPr>
        <w:t>angajează</w:t>
      </w:r>
      <w:r w:rsidR="00D9453B" w:rsidRPr="00C11D99">
        <w:rPr>
          <w:rFonts w:ascii="Times New Roman" w:eastAsia="Times New Roman" w:hAnsi="Times New Roman"/>
          <w:color w:val="FF0000"/>
          <w:sz w:val="24"/>
          <w:szCs w:val="24"/>
          <w:lang w:eastAsia="ro-RO"/>
        </w:rPr>
        <w:t xml:space="preserve"> și</w:t>
      </w:r>
      <w:r w:rsidR="00554119" w:rsidRPr="00C11D99">
        <w:rPr>
          <w:rFonts w:ascii="Times New Roman" w:eastAsia="Times New Roman" w:hAnsi="Times New Roman"/>
          <w:color w:val="FF0000"/>
          <w:sz w:val="24"/>
          <w:szCs w:val="24"/>
          <w:lang w:eastAsia="ro-RO"/>
        </w:rPr>
        <w:t xml:space="preserve"> </w:t>
      </w:r>
      <w:r w:rsidRPr="00C11D99">
        <w:rPr>
          <w:rFonts w:ascii="Times New Roman" w:eastAsia="Times New Roman" w:hAnsi="Times New Roman"/>
          <w:color w:val="FF0000"/>
          <w:sz w:val="24"/>
          <w:szCs w:val="24"/>
          <w:lang w:eastAsia="ro-RO"/>
        </w:rPr>
        <w:t xml:space="preserve">eliberează din </w:t>
      </w:r>
      <w:proofErr w:type="spellStart"/>
      <w:r w:rsidRPr="00C11D99">
        <w:rPr>
          <w:rFonts w:ascii="Times New Roman" w:eastAsia="Times New Roman" w:hAnsi="Times New Roman"/>
          <w:color w:val="FF0000"/>
          <w:sz w:val="24"/>
          <w:szCs w:val="24"/>
          <w:lang w:eastAsia="ro-RO"/>
        </w:rPr>
        <w:t>funcţie</w:t>
      </w:r>
      <w:proofErr w:type="spellEnd"/>
      <w:r w:rsidRPr="00C11D99">
        <w:rPr>
          <w:rFonts w:ascii="Times New Roman" w:eastAsia="Times New Roman" w:hAnsi="Times New Roman"/>
          <w:color w:val="FF0000"/>
          <w:sz w:val="24"/>
          <w:szCs w:val="24"/>
          <w:lang w:eastAsia="ro-RO"/>
        </w:rPr>
        <w:t xml:space="preserve"> personalul contractual în </w:t>
      </w:r>
      <w:proofErr w:type="spellStart"/>
      <w:r w:rsidRPr="00C11D99">
        <w:rPr>
          <w:rFonts w:ascii="Times New Roman" w:eastAsia="Times New Roman" w:hAnsi="Times New Roman"/>
          <w:color w:val="FF0000"/>
          <w:sz w:val="24"/>
          <w:szCs w:val="24"/>
          <w:lang w:eastAsia="ro-RO"/>
        </w:rPr>
        <w:t>condiţiile</w:t>
      </w:r>
      <w:proofErr w:type="spellEnd"/>
      <w:r w:rsidRPr="00C11D99">
        <w:rPr>
          <w:rFonts w:ascii="Times New Roman" w:eastAsia="Times New Roman" w:hAnsi="Times New Roman"/>
          <w:color w:val="FF0000"/>
          <w:sz w:val="24"/>
          <w:szCs w:val="24"/>
          <w:lang w:eastAsia="ro-RO"/>
        </w:rPr>
        <w:t xml:space="preserve"> </w:t>
      </w:r>
      <w:proofErr w:type="spellStart"/>
      <w:r w:rsidRPr="00C11D99">
        <w:rPr>
          <w:rFonts w:ascii="Times New Roman" w:eastAsia="Times New Roman" w:hAnsi="Times New Roman"/>
          <w:color w:val="FF0000"/>
          <w:sz w:val="24"/>
          <w:szCs w:val="24"/>
          <w:lang w:eastAsia="ro-RO"/>
        </w:rPr>
        <w:t>legislaţiei</w:t>
      </w:r>
      <w:proofErr w:type="spellEnd"/>
      <w:r w:rsidRPr="00C11D99">
        <w:rPr>
          <w:rFonts w:ascii="Times New Roman" w:eastAsia="Times New Roman" w:hAnsi="Times New Roman"/>
          <w:color w:val="FF0000"/>
          <w:sz w:val="24"/>
          <w:szCs w:val="24"/>
          <w:lang w:eastAsia="ro-RO"/>
        </w:rPr>
        <w:t xml:space="preserve"> muncii;</w:t>
      </w:r>
    </w:p>
    <w:p w14:paraId="7695DEA2" w14:textId="0711A723" w:rsidR="009E5F87" w:rsidRPr="00C11D99" w:rsidRDefault="009E5F87" w:rsidP="001C4F00">
      <w:pPr>
        <w:pStyle w:val="Listparagraf"/>
        <w:numPr>
          <w:ilvl w:val="0"/>
          <w:numId w:val="8"/>
        </w:numPr>
        <w:tabs>
          <w:tab w:val="left" w:pos="0"/>
          <w:tab w:val="left" w:pos="142"/>
          <w:tab w:val="left" w:pos="284"/>
        </w:tabs>
        <w:spacing w:after="0" w:line="240" w:lineRule="auto"/>
        <w:ind w:left="0" w:firstLine="0"/>
        <w:jc w:val="both"/>
        <w:rPr>
          <w:rFonts w:ascii="Times New Roman" w:eastAsia="Times New Roman" w:hAnsi="Times New Roman"/>
          <w:color w:val="FF0000"/>
          <w:sz w:val="24"/>
          <w:szCs w:val="24"/>
          <w:lang w:eastAsia="ro-RO"/>
        </w:rPr>
      </w:pPr>
      <w:r w:rsidRPr="00C11D99">
        <w:rPr>
          <w:rFonts w:ascii="Times New Roman" w:eastAsia="Times New Roman" w:hAnsi="Times New Roman"/>
          <w:color w:val="FF0000"/>
          <w:sz w:val="24"/>
          <w:szCs w:val="24"/>
          <w:lang w:eastAsia="ro-RO"/>
        </w:rPr>
        <w:t>acordă stimulări</w:t>
      </w:r>
      <w:r w:rsidR="00554119" w:rsidRPr="00C11D99">
        <w:rPr>
          <w:rFonts w:ascii="Times New Roman" w:eastAsia="Times New Roman" w:hAnsi="Times New Roman"/>
          <w:color w:val="FF0000"/>
          <w:sz w:val="24"/>
          <w:szCs w:val="24"/>
          <w:lang w:eastAsia="ro-RO"/>
        </w:rPr>
        <w:t>,</w:t>
      </w:r>
      <w:r w:rsidRPr="00C11D99">
        <w:rPr>
          <w:rFonts w:ascii="Times New Roman" w:eastAsia="Times New Roman" w:hAnsi="Times New Roman"/>
          <w:color w:val="FF0000"/>
          <w:sz w:val="24"/>
          <w:szCs w:val="24"/>
          <w:lang w:eastAsia="ro-RO"/>
        </w:rPr>
        <w:t xml:space="preserve"> aplică </w:t>
      </w:r>
      <w:proofErr w:type="spellStart"/>
      <w:r w:rsidRPr="00C11D99">
        <w:rPr>
          <w:rFonts w:ascii="Times New Roman" w:eastAsia="Times New Roman" w:hAnsi="Times New Roman"/>
          <w:color w:val="FF0000"/>
          <w:sz w:val="24"/>
          <w:szCs w:val="24"/>
          <w:lang w:eastAsia="ro-RO"/>
        </w:rPr>
        <w:t>sancţiuni</w:t>
      </w:r>
      <w:proofErr w:type="spellEnd"/>
      <w:r w:rsidRPr="00C11D99">
        <w:rPr>
          <w:rFonts w:ascii="Times New Roman" w:eastAsia="Times New Roman" w:hAnsi="Times New Roman"/>
          <w:color w:val="FF0000"/>
          <w:sz w:val="24"/>
          <w:szCs w:val="24"/>
          <w:lang w:eastAsia="ro-RO"/>
        </w:rPr>
        <w:t xml:space="preserve"> disciplinare personalului </w:t>
      </w:r>
      <w:r w:rsidR="00D3461B" w:rsidRPr="00C11D99">
        <w:rPr>
          <w:rFonts w:ascii="Times New Roman" w:eastAsia="Times New Roman" w:hAnsi="Times New Roman"/>
          <w:color w:val="FF0000"/>
          <w:sz w:val="24"/>
          <w:szCs w:val="24"/>
          <w:lang w:eastAsia="ro-RO"/>
        </w:rPr>
        <w:t>Administrației</w:t>
      </w:r>
      <w:r w:rsidRPr="00C11D99">
        <w:rPr>
          <w:rFonts w:ascii="Times New Roman" w:eastAsia="Times New Roman" w:hAnsi="Times New Roman"/>
          <w:color w:val="FF0000"/>
          <w:sz w:val="24"/>
          <w:szCs w:val="24"/>
          <w:lang w:eastAsia="ro-RO"/>
        </w:rPr>
        <w:t xml:space="preserve">, în </w:t>
      </w:r>
      <w:proofErr w:type="spellStart"/>
      <w:r w:rsidRPr="00C11D99">
        <w:rPr>
          <w:rFonts w:ascii="Times New Roman" w:eastAsia="Times New Roman" w:hAnsi="Times New Roman"/>
          <w:color w:val="FF0000"/>
          <w:sz w:val="24"/>
          <w:szCs w:val="24"/>
          <w:lang w:eastAsia="ro-RO"/>
        </w:rPr>
        <w:t>condiţiile</w:t>
      </w:r>
      <w:proofErr w:type="spellEnd"/>
      <w:r w:rsidRPr="00C11D99">
        <w:rPr>
          <w:rFonts w:ascii="Times New Roman" w:eastAsia="Times New Roman" w:hAnsi="Times New Roman"/>
          <w:color w:val="FF0000"/>
          <w:sz w:val="24"/>
          <w:szCs w:val="24"/>
          <w:lang w:eastAsia="ro-RO"/>
        </w:rPr>
        <w:t xml:space="preserve"> legii;</w:t>
      </w:r>
    </w:p>
    <w:p w14:paraId="6E8AD201" w14:textId="3DBF7C74" w:rsidR="009E5F87" w:rsidRPr="00C11D99" w:rsidRDefault="00554119" w:rsidP="001C4F00">
      <w:pPr>
        <w:pStyle w:val="Listparagraf"/>
        <w:numPr>
          <w:ilvl w:val="0"/>
          <w:numId w:val="8"/>
        </w:numPr>
        <w:tabs>
          <w:tab w:val="left" w:pos="0"/>
          <w:tab w:val="left" w:pos="142"/>
          <w:tab w:val="left" w:pos="284"/>
        </w:tabs>
        <w:spacing w:after="0" w:line="240" w:lineRule="auto"/>
        <w:ind w:left="0" w:firstLine="0"/>
        <w:jc w:val="both"/>
        <w:rPr>
          <w:rFonts w:ascii="Times New Roman" w:eastAsia="Times New Roman" w:hAnsi="Times New Roman"/>
          <w:color w:val="FF0000"/>
          <w:sz w:val="24"/>
          <w:szCs w:val="24"/>
          <w:lang w:eastAsia="ro-RO"/>
        </w:rPr>
      </w:pPr>
      <w:r w:rsidRPr="00C11D99">
        <w:rPr>
          <w:rFonts w:ascii="Times New Roman" w:eastAsia="Times New Roman" w:hAnsi="Times New Roman"/>
          <w:color w:val="FF0000"/>
          <w:sz w:val="24"/>
          <w:szCs w:val="24"/>
          <w:lang w:eastAsia="ro-RO"/>
        </w:rPr>
        <w:t xml:space="preserve">propune </w:t>
      </w:r>
      <w:r w:rsidR="00866FE9" w:rsidRPr="00C11D99">
        <w:rPr>
          <w:rFonts w:ascii="Times New Roman" w:eastAsia="Times New Roman" w:hAnsi="Times New Roman"/>
          <w:color w:val="FF0000"/>
          <w:sz w:val="24"/>
          <w:szCs w:val="24"/>
          <w:lang w:eastAsia="ro-RO"/>
        </w:rPr>
        <w:t>consiliului</w:t>
      </w:r>
      <w:r w:rsidRPr="00C11D99">
        <w:rPr>
          <w:rFonts w:ascii="Times New Roman" w:eastAsia="Times New Roman" w:hAnsi="Times New Roman"/>
          <w:color w:val="FF0000"/>
          <w:sz w:val="24"/>
          <w:szCs w:val="24"/>
          <w:lang w:eastAsia="ro-RO"/>
        </w:rPr>
        <w:t xml:space="preserve"> </w:t>
      </w:r>
      <w:r w:rsidR="009E5F87" w:rsidRPr="00C11D99">
        <w:rPr>
          <w:rFonts w:ascii="Times New Roman" w:eastAsia="Times New Roman" w:hAnsi="Times New Roman"/>
          <w:color w:val="FF0000"/>
          <w:sz w:val="24"/>
          <w:szCs w:val="24"/>
          <w:lang w:eastAsia="ro-RO"/>
        </w:rPr>
        <w:t>aprob</w:t>
      </w:r>
      <w:r w:rsidRPr="00C11D99">
        <w:rPr>
          <w:rFonts w:ascii="Times New Roman" w:eastAsia="Times New Roman" w:hAnsi="Times New Roman"/>
          <w:color w:val="FF0000"/>
          <w:sz w:val="24"/>
          <w:szCs w:val="24"/>
          <w:lang w:eastAsia="ro-RO"/>
        </w:rPr>
        <w:t>are</w:t>
      </w:r>
      <w:r w:rsidR="00D9453B" w:rsidRPr="00C11D99">
        <w:rPr>
          <w:rFonts w:ascii="Times New Roman" w:eastAsia="Times New Roman" w:hAnsi="Times New Roman"/>
          <w:color w:val="FF0000"/>
          <w:sz w:val="24"/>
          <w:szCs w:val="24"/>
          <w:lang w:eastAsia="ro-RO"/>
        </w:rPr>
        <w:t>a</w:t>
      </w:r>
      <w:r w:rsidR="009E5F87" w:rsidRPr="00C11D99">
        <w:rPr>
          <w:rFonts w:ascii="Times New Roman" w:eastAsia="Times New Roman" w:hAnsi="Times New Roman"/>
          <w:color w:val="FF0000"/>
          <w:sz w:val="24"/>
          <w:szCs w:val="24"/>
          <w:lang w:eastAsia="ro-RO"/>
        </w:rPr>
        <w:t xml:space="preserve"> sau modific</w:t>
      </w:r>
      <w:r w:rsidRPr="00C11D99">
        <w:rPr>
          <w:rFonts w:ascii="Times New Roman" w:eastAsia="Times New Roman" w:hAnsi="Times New Roman"/>
          <w:color w:val="FF0000"/>
          <w:sz w:val="24"/>
          <w:szCs w:val="24"/>
          <w:lang w:eastAsia="ro-RO"/>
        </w:rPr>
        <w:t>are</w:t>
      </w:r>
      <w:r w:rsidR="00EA12B0" w:rsidRPr="00C11D99">
        <w:rPr>
          <w:rFonts w:ascii="Times New Roman" w:eastAsia="Times New Roman" w:hAnsi="Times New Roman"/>
          <w:color w:val="FF0000"/>
          <w:sz w:val="24"/>
          <w:szCs w:val="24"/>
          <w:lang w:eastAsia="ro-RO"/>
        </w:rPr>
        <w:t>a</w:t>
      </w:r>
      <w:r w:rsidR="009E5F87" w:rsidRPr="00C11D99">
        <w:rPr>
          <w:rFonts w:ascii="Times New Roman" w:eastAsia="Times New Roman" w:hAnsi="Times New Roman"/>
          <w:color w:val="FF0000"/>
          <w:sz w:val="24"/>
          <w:szCs w:val="24"/>
          <w:lang w:eastAsia="ro-RO"/>
        </w:rPr>
        <w:t xml:space="preserve"> statu</w:t>
      </w:r>
      <w:r w:rsidR="00EF0875" w:rsidRPr="00C11D99">
        <w:rPr>
          <w:rFonts w:ascii="Times New Roman" w:eastAsia="Times New Roman" w:hAnsi="Times New Roman"/>
          <w:color w:val="FF0000"/>
          <w:sz w:val="24"/>
          <w:szCs w:val="24"/>
          <w:lang w:eastAsia="ro-RO"/>
        </w:rPr>
        <w:t>lui</w:t>
      </w:r>
      <w:r w:rsidR="009E5F87" w:rsidRPr="00C11D99">
        <w:rPr>
          <w:rFonts w:ascii="Times New Roman" w:eastAsia="Times New Roman" w:hAnsi="Times New Roman"/>
          <w:color w:val="FF0000"/>
          <w:sz w:val="24"/>
          <w:szCs w:val="24"/>
          <w:lang w:eastAsia="ro-RO"/>
        </w:rPr>
        <w:t xml:space="preserve"> de personal </w:t>
      </w:r>
      <w:proofErr w:type="spellStart"/>
      <w:r w:rsidR="009E5F87" w:rsidRPr="00C11D99">
        <w:rPr>
          <w:rFonts w:ascii="Times New Roman" w:eastAsia="Times New Roman" w:hAnsi="Times New Roman"/>
          <w:color w:val="FF0000"/>
          <w:sz w:val="24"/>
          <w:szCs w:val="24"/>
          <w:lang w:eastAsia="ro-RO"/>
        </w:rPr>
        <w:t>şi</w:t>
      </w:r>
      <w:proofErr w:type="spellEnd"/>
      <w:r w:rsidR="009E5F87" w:rsidRPr="00C11D99">
        <w:rPr>
          <w:rFonts w:ascii="Times New Roman" w:eastAsia="Times New Roman" w:hAnsi="Times New Roman"/>
          <w:color w:val="FF0000"/>
          <w:sz w:val="24"/>
          <w:szCs w:val="24"/>
          <w:lang w:eastAsia="ro-RO"/>
        </w:rPr>
        <w:t xml:space="preserve"> </w:t>
      </w:r>
      <w:r w:rsidR="00740350" w:rsidRPr="00C11D99">
        <w:rPr>
          <w:rFonts w:ascii="Times New Roman" w:eastAsia="Times New Roman" w:hAnsi="Times New Roman"/>
          <w:color w:val="FF0000"/>
          <w:sz w:val="24"/>
          <w:szCs w:val="24"/>
          <w:lang w:eastAsia="ro-RO"/>
        </w:rPr>
        <w:t xml:space="preserve">a </w:t>
      </w:r>
      <w:r w:rsidR="009E5F87" w:rsidRPr="00C11D99">
        <w:rPr>
          <w:rFonts w:ascii="Times New Roman" w:eastAsia="Times New Roman" w:hAnsi="Times New Roman"/>
          <w:color w:val="FF0000"/>
          <w:sz w:val="24"/>
          <w:szCs w:val="24"/>
          <w:lang w:eastAsia="ro-RO"/>
        </w:rPr>
        <w:t>schem</w:t>
      </w:r>
      <w:r w:rsidR="00740350" w:rsidRPr="00C11D99">
        <w:rPr>
          <w:rFonts w:ascii="Times New Roman" w:eastAsia="Times New Roman" w:hAnsi="Times New Roman"/>
          <w:color w:val="FF0000"/>
          <w:sz w:val="24"/>
          <w:szCs w:val="24"/>
          <w:lang w:eastAsia="ro-RO"/>
        </w:rPr>
        <w:t>ei</w:t>
      </w:r>
      <w:r w:rsidR="009E5F87" w:rsidRPr="00C11D99">
        <w:rPr>
          <w:rFonts w:ascii="Times New Roman" w:eastAsia="Times New Roman" w:hAnsi="Times New Roman"/>
          <w:color w:val="FF0000"/>
          <w:sz w:val="24"/>
          <w:szCs w:val="24"/>
          <w:lang w:eastAsia="ro-RO"/>
        </w:rPr>
        <w:t xml:space="preserve"> de încadrare ale </w:t>
      </w:r>
      <w:r w:rsidR="00D3461B" w:rsidRPr="00C11D99">
        <w:rPr>
          <w:rFonts w:ascii="Times New Roman" w:eastAsia="Times New Roman" w:hAnsi="Times New Roman"/>
          <w:color w:val="FF0000"/>
          <w:sz w:val="24"/>
          <w:szCs w:val="24"/>
          <w:lang w:eastAsia="ro-RO"/>
        </w:rPr>
        <w:t>Administrației</w:t>
      </w:r>
      <w:r w:rsidR="009E5F87" w:rsidRPr="00C11D99">
        <w:rPr>
          <w:rFonts w:ascii="Times New Roman" w:eastAsia="Times New Roman" w:hAnsi="Times New Roman"/>
          <w:color w:val="FF0000"/>
          <w:sz w:val="24"/>
          <w:szCs w:val="24"/>
          <w:lang w:eastAsia="ro-RO"/>
        </w:rPr>
        <w:t xml:space="preserve"> în limitele fondului de retribuire a muncii;</w:t>
      </w:r>
    </w:p>
    <w:p w14:paraId="54187027" w14:textId="75F4C4F8" w:rsidR="009E5F87" w:rsidRPr="00C11D99" w:rsidRDefault="009E5F87" w:rsidP="001C4F00">
      <w:pPr>
        <w:pStyle w:val="Listparagraf"/>
        <w:numPr>
          <w:ilvl w:val="0"/>
          <w:numId w:val="8"/>
        </w:numPr>
        <w:tabs>
          <w:tab w:val="left" w:pos="0"/>
          <w:tab w:val="left" w:pos="142"/>
          <w:tab w:val="left" w:pos="284"/>
        </w:tabs>
        <w:spacing w:after="0" w:line="240" w:lineRule="auto"/>
        <w:ind w:left="0" w:firstLine="0"/>
        <w:jc w:val="both"/>
        <w:rPr>
          <w:rFonts w:ascii="Times New Roman" w:eastAsia="Times New Roman" w:hAnsi="Times New Roman"/>
          <w:color w:val="FF0000"/>
          <w:sz w:val="24"/>
          <w:szCs w:val="24"/>
          <w:lang w:eastAsia="ro-RO"/>
        </w:rPr>
      </w:pPr>
      <w:r w:rsidRPr="00C11D99">
        <w:rPr>
          <w:rFonts w:ascii="Times New Roman" w:eastAsia="Times New Roman" w:hAnsi="Times New Roman"/>
          <w:color w:val="FF0000"/>
          <w:sz w:val="24"/>
          <w:szCs w:val="24"/>
          <w:lang w:eastAsia="ro-RO"/>
        </w:rPr>
        <w:t xml:space="preserve">emite ordine </w:t>
      </w:r>
      <w:proofErr w:type="spellStart"/>
      <w:r w:rsidRPr="00C11D99">
        <w:rPr>
          <w:rFonts w:ascii="Times New Roman" w:eastAsia="Times New Roman" w:hAnsi="Times New Roman"/>
          <w:color w:val="FF0000"/>
          <w:sz w:val="24"/>
          <w:szCs w:val="24"/>
          <w:lang w:eastAsia="ro-RO"/>
        </w:rPr>
        <w:t>şi</w:t>
      </w:r>
      <w:proofErr w:type="spellEnd"/>
      <w:r w:rsidRPr="00C11D99">
        <w:rPr>
          <w:rFonts w:ascii="Times New Roman" w:eastAsia="Times New Roman" w:hAnsi="Times New Roman"/>
          <w:color w:val="FF0000"/>
          <w:sz w:val="24"/>
          <w:szCs w:val="24"/>
          <w:lang w:eastAsia="ro-RO"/>
        </w:rPr>
        <w:t xml:space="preserve"> </w:t>
      </w:r>
      <w:proofErr w:type="spellStart"/>
      <w:r w:rsidRPr="00C11D99">
        <w:rPr>
          <w:rFonts w:ascii="Times New Roman" w:eastAsia="Times New Roman" w:hAnsi="Times New Roman"/>
          <w:color w:val="FF0000"/>
          <w:sz w:val="24"/>
          <w:szCs w:val="24"/>
          <w:lang w:eastAsia="ro-RO"/>
        </w:rPr>
        <w:t>dispoziţii</w:t>
      </w:r>
      <w:proofErr w:type="spellEnd"/>
      <w:r w:rsidRPr="00C11D99">
        <w:rPr>
          <w:rFonts w:ascii="Times New Roman" w:eastAsia="Times New Roman" w:hAnsi="Times New Roman"/>
          <w:color w:val="FF0000"/>
          <w:sz w:val="24"/>
          <w:szCs w:val="24"/>
          <w:lang w:eastAsia="ro-RO"/>
        </w:rPr>
        <w:t xml:space="preserve"> executorii pentru </w:t>
      </w:r>
      <w:proofErr w:type="spellStart"/>
      <w:r w:rsidRPr="00C11D99">
        <w:rPr>
          <w:rFonts w:ascii="Times New Roman" w:eastAsia="Times New Roman" w:hAnsi="Times New Roman"/>
          <w:color w:val="FF0000"/>
          <w:sz w:val="24"/>
          <w:szCs w:val="24"/>
          <w:lang w:eastAsia="ro-RO"/>
        </w:rPr>
        <w:t>angajaţii</w:t>
      </w:r>
      <w:proofErr w:type="spellEnd"/>
      <w:r w:rsidRPr="00C11D99">
        <w:rPr>
          <w:rFonts w:ascii="Times New Roman" w:eastAsia="Times New Roman" w:hAnsi="Times New Roman"/>
          <w:color w:val="FF0000"/>
          <w:sz w:val="24"/>
          <w:szCs w:val="24"/>
          <w:lang w:eastAsia="ro-RO"/>
        </w:rPr>
        <w:t xml:space="preserve"> </w:t>
      </w:r>
      <w:r w:rsidR="00D3461B" w:rsidRPr="00C11D99">
        <w:rPr>
          <w:rFonts w:ascii="Times New Roman" w:eastAsia="Times New Roman" w:hAnsi="Times New Roman"/>
          <w:color w:val="FF0000"/>
          <w:sz w:val="24"/>
          <w:szCs w:val="24"/>
          <w:lang w:eastAsia="ro-RO"/>
        </w:rPr>
        <w:t>Administrației</w:t>
      </w:r>
      <w:r w:rsidRPr="00C11D99">
        <w:rPr>
          <w:rFonts w:ascii="Times New Roman" w:eastAsia="Times New Roman" w:hAnsi="Times New Roman"/>
          <w:color w:val="FF0000"/>
          <w:sz w:val="24"/>
          <w:szCs w:val="24"/>
          <w:lang w:eastAsia="ro-RO"/>
        </w:rPr>
        <w:t xml:space="preserve"> </w:t>
      </w:r>
      <w:proofErr w:type="spellStart"/>
      <w:r w:rsidRPr="00C11D99">
        <w:rPr>
          <w:rFonts w:ascii="Times New Roman" w:eastAsia="Times New Roman" w:hAnsi="Times New Roman"/>
          <w:color w:val="FF0000"/>
          <w:sz w:val="24"/>
          <w:szCs w:val="24"/>
          <w:lang w:eastAsia="ro-RO"/>
        </w:rPr>
        <w:t>şi</w:t>
      </w:r>
      <w:proofErr w:type="spellEnd"/>
      <w:r w:rsidRPr="00C11D99">
        <w:rPr>
          <w:rFonts w:ascii="Times New Roman" w:eastAsia="Times New Roman" w:hAnsi="Times New Roman"/>
          <w:color w:val="FF0000"/>
          <w:sz w:val="24"/>
          <w:szCs w:val="24"/>
          <w:lang w:eastAsia="ro-RO"/>
        </w:rPr>
        <w:t xml:space="preserve"> verifică executarea acestora;</w:t>
      </w:r>
    </w:p>
    <w:p w14:paraId="2954A112" w14:textId="67D324C9" w:rsidR="009E70BB" w:rsidRPr="00C11D99" w:rsidRDefault="009E5F87" w:rsidP="001C4F00">
      <w:pPr>
        <w:pStyle w:val="Listparagraf"/>
        <w:numPr>
          <w:ilvl w:val="0"/>
          <w:numId w:val="8"/>
        </w:numPr>
        <w:tabs>
          <w:tab w:val="left" w:pos="0"/>
          <w:tab w:val="left" w:pos="142"/>
          <w:tab w:val="left" w:pos="284"/>
          <w:tab w:val="left" w:pos="426"/>
        </w:tabs>
        <w:spacing w:after="0" w:line="240" w:lineRule="auto"/>
        <w:ind w:left="0" w:firstLine="0"/>
        <w:jc w:val="both"/>
        <w:rPr>
          <w:rFonts w:ascii="Times New Roman" w:eastAsia="Times New Roman" w:hAnsi="Times New Roman"/>
          <w:color w:val="FF0000"/>
          <w:sz w:val="24"/>
          <w:szCs w:val="24"/>
          <w:lang w:eastAsia="ro-RO"/>
        </w:rPr>
      </w:pPr>
      <w:r w:rsidRPr="00C11D99">
        <w:rPr>
          <w:rFonts w:ascii="Times New Roman" w:eastAsia="Times New Roman" w:hAnsi="Times New Roman"/>
          <w:color w:val="FF0000"/>
          <w:sz w:val="24"/>
          <w:szCs w:val="24"/>
          <w:lang w:eastAsia="ro-RO"/>
        </w:rPr>
        <w:lastRenderedPageBreak/>
        <w:t xml:space="preserve">exercită alte </w:t>
      </w:r>
      <w:proofErr w:type="spellStart"/>
      <w:r w:rsidRPr="00C11D99">
        <w:rPr>
          <w:rFonts w:ascii="Times New Roman" w:eastAsia="Times New Roman" w:hAnsi="Times New Roman"/>
          <w:color w:val="FF0000"/>
          <w:sz w:val="24"/>
          <w:szCs w:val="24"/>
          <w:lang w:eastAsia="ro-RO"/>
        </w:rPr>
        <w:t>atribuţii</w:t>
      </w:r>
      <w:proofErr w:type="spellEnd"/>
      <w:r w:rsidRPr="00C11D99">
        <w:rPr>
          <w:rFonts w:ascii="Times New Roman" w:eastAsia="Times New Roman" w:hAnsi="Times New Roman"/>
          <w:color w:val="FF0000"/>
          <w:sz w:val="24"/>
          <w:szCs w:val="24"/>
          <w:lang w:eastAsia="ro-RO"/>
        </w:rPr>
        <w:t xml:space="preserve"> corespunzător cu </w:t>
      </w:r>
      <w:proofErr w:type="spellStart"/>
      <w:r w:rsidRPr="00C11D99">
        <w:rPr>
          <w:rFonts w:ascii="Times New Roman" w:eastAsia="Times New Roman" w:hAnsi="Times New Roman"/>
          <w:color w:val="FF0000"/>
          <w:sz w:val="24"/>
          <w:szCs w:val="24"/>
          <w:lang w:eastAsia="ro-RO"/>
        </w:rPr>
        <w:t>funcţiile</w:t>
      </w:r>
      <w:proofErr w:type="spellEnd"/>
      <w:r w:rsidRPr="00C11D99">
        <w:rPr>
          <w:rFonts w:ascii="Times New Roman" w:eastAsia="Times New Roman" w:hAnsi="Times New Roman"/>
          <w:color w:val="FF0000"/>
          <w:sz w:val="24"/>
          <w:szCs w:val="24"/>
          <w:lang w:eastAsia="ro-RO"/>
        </w:rPr>
        <w:t xml:space="preserve"> atribuite, în conformitate cu prevederile actelor legislative speciale ce reglementează </w:t>
      </w:r>
      <w:proofErr w:type="spellStart"/>
      <w:r w:rsidRPr="00C11D99">
        <w:rPr>
          <w:rFonts w:ascii="Times New Roman" w:eastAsia="Times New Roman" w:hAnsi="Times New Roman"/>
          <w:color w:val="FF0000"/>
          <w:sz w:val="24"/>
          <w:szCs w:val="24"/>
          <w:lang w:eastAsia="ro-RO"/>
        </w:rPr>
        <w:t>relaţiile</w:t>
      </w:r>
      <w:proofErr w:type="spellEnd"/>
      <w:r w:rsidRPr="00C11D99">
        <w:rPr>
          <w:rFonts w:ascii="Times New Roman" w:eastAsia="Times New Roman" w:hAnsi="Times New Roman"/>
          <w:color w:val="FF0000"/>
          <w:sz w:val="24"/>
          <w:szCs w:val="24"/>
          <w:lang w:eastAsia="ro-RO"/>
        </w:rPr>
        <w:t xml:space="preserve"> domeniile </w:t>
      </w:r>
      <w:r w:rsidR="00B65767" w:rsidRPr="00C11D99">
        <w:rPr>
          <w:rFonts w:ascii="Times New Roman" w:eastAsia="Times New Roman" w:hAnsi="Times New Roman"/>
          <w:color w:val="FF0000"/>
          <w:sz w:val="24"/>
          <w:szCs w:val="24"/>
          <w:lang w:eastAsia="ro-RO"/>
        </w:rPr>
        <w:t>de activitate ale Administrației</w:t>
      </w:r>
      <w:r w:rsidR="00107373" w:rsidRPr="00C11D99">
        <w:rPr>
          <w:rFonts w:ascii="Times New Roman" w:eastAsia="Times New Roman" w:hAnsi="Times New Roman"/>
          <w:color w:val="FF0000"/>
          <w:sz w:val="24"/>
          <w:szCs w:val="24"/>
          <w:lang w:eastAsia="ro-RO"/>
        </w:rPr>
        <w:t>;</w:t>
      </w:r>
    </w:p>
    <w:p w14:paraId="4B288917" w14:textId="6FACA1EF" w:rsidR="00107373" w:rsidRPr="00C11D99" w:rsidRDefault="00107373" w:rsidP="001C4F00">
      <w:pPr>
        <w:pStyle w:val="Listparagraf"/>
        <w:numPr>
          <w:ilvl w:val="0"/>
          <w:numId w:val="8"/>
        </w:numPr>
        <w:tabs>
          <w:tab w:val="left" w:pos="0"/>
          <w:tab w:val="left" w:pos="142"/>
          <w:tab w:val="left" w:pos="284"/>
          <w:tab w:val="left" w:pos="426"/>
        </w:tabs>
        <w:spacing w:after="0" w:line="240" w:lineRule="auto"/>
        <w:ind w:left="0" w:firstLine="0"/>
        <w:jc w:val="both"/>
        <w:rPr>
          <w:rFonts w:ascii="Times New Roman" w:eastAsia="Times New Roman" w:hAnsi="Times New Roman"/>
          <w:color w:val="FF0000"/>
          <w:sz w:val="24"/>
          <w:szCs w:val="24"/>
          <w:lang w:eastAsia="ro-RO"/>
        </w:rPr>
      </w:pPr>
      <w:r w:rsidRPr="00C11D99">
        <w:rPr>
          <w:rFonts w:ascii="Times New Roman" w:hAnsi="Times New Roman"/>
          <w:color w:val="FF0000"/>
          <w:sz w:val="24"/>
          <w:szCs w:val="24"/>
          <w:lang w:eastAsia="ro-RO" w:bidi="ro-RO"/>
        </w:rPr>
        <w:t>reprezintă Administrația în relațiile cu autoritățile publice, organizațiile și instituțiile naționale și internaționale, etc.</w:t>
      </w:r>
    </w:p>
    <w:p w14:paraId="717AF233" w14:textId="54700ABE" w:rsidR="009E70BB" w:rsidRPr="00EA4A2A" w:rsidRDefault="00585406" w:rsidP="001C4F00">
      <w:pPr>
        <w:pStyle w:val="Listparagraf"/>
        <w:numPr>
          <w:ilvl w:val="0"/>
          <w:numId w:val="29"/>
        </w:numPr>
        <w:tabs>
          <w:tab w:val="left" w:pos="0"/>
          <w:tab w:val="left" w:pos="142"/>
          <w:tab w:val="left" w:pos="426"/>
        </w:tabs>
        <w:spacing w:after="0" w:line="240" w:lineRule="auto"/>
        <w:ind w:left="0" w:firstLine="0"/>
        <w:jc w:val="both"/>
        <w:rPr>
          <w:rFonts w:ascii="Times New Roman" w:eastAsia="Times New Roman" w:hAnsi="Times New Roman"/>
          <w:sz w:val="24"/>
          <w:szCs w:val="24"/>
          <w:lang w:eastAsia="ro-RO"/>
        </w:rPr>
      </w:pPr>
      <w:r w:rsidRPr="00EA4A2A">
        <w:rPr>
          <w:rFonts w:ascii="Times New Roman" w:hAnsi="Times New Roman"/>
          <w:sz w:val="24"/>
          <w:szCs w:val="24"/>
          <w:shd w:val="clear" w:color="auto" w:fill="FFFFFF"/>
        </w:rPr>
        <w:t>Directorul poartă răspundere personală, în fața ministrului, pentru realizarea misiunii și îndeplinirea funcțiilor Administrației, precum și răspundere managerială pentru administrarea bugetului A</w:t>
      </w:r>
      <w:r w:rsidR="00D81172" w:rsidRPr="00EA4A2A">
        <w:rPr>
          <w:rFonts w:ascii="Times New Roman" w:hAnsi="Times New Roman"/>
          <w:sz w:val="24"/>
          <w:szCs w:val="24"/>
          <w:shd w:val="clear" w:color="auto" w:fill="FFFFFF"/>
        </w:rPr>
        <w:t>dministrației</w:t>
      </w:r>
      <w:r w:rsidRPr="00EA4A2A">
        <w:rPr>
          <w:rFonts w:ascii="Times New Roman" w:hAnsi="Times New Roman"/>
          <w:sz w:val="24"/>
          <w:szCs w:val="24"/>
          <w:shd w:val="clear" w:color="auto" w:fill="FFFFFF"/>
        </w:rPr>
        <w:t xml:space="preserve"> și a patrimoniului public aflat în gestiune.</w:t>
      </w:r>
    </w:p>
    <w:p w14:paraId="2F403A6D" w14:textId="6720C64D" w:rsidR="00913091" w:rsidRPr="00EA4A2A" w:rsidRDefault="00913091" w:rsidP="001C4F00">
      <w:pPr>
        <w:pStyle w:val="Listparagraf"/>
        <w:numPr>
          <w:ilvl w:val="0"/>
          <w:numId w:val="29"/>
        </w:numPr>
        <w:tabs>
          <w:tab w:val="left" w:pos="0"/>
          <w:tab w:val="left" w:pos="142"/>
          <w:tab w:val="left" w:pos="426"/>
        </w:tabs>
        <w:spacing w:after="0" w:line="240" w:lineRule="auto"/>
        <w:ind w:left="0" w:firstLine="0"/>
        <w:jc w:val="both"/>
        <w:rPr>
          <w:rFonts w:ascii="Times New Roman" w:eastAsia="Times New Roman" w:hAnsi="Times New Roman"/>
          <w:sz w:val="24"/>
          <w:szCs w:val="24"/>
          <w:lang w:eastAsia="ro-RO"/>
        </w:rPr>
      </w:pPr>
      <w:r w:rsidRPr="00EA4A2A">
        <w:rPr>
          <w:rFonts w:ascii="Times New Roman" w:hAnsi="Times New Roman"/>
          <w:sz w:val="24"/>
          <w:szCs w:val="24"/>
          <w:lang w:eastAsia="ro-RO" w:bidi="ro-RO"/>
        </w:rPr>
        <w:t xml:space="preserve">Directorul stabilește domeniile de activitate ale directorilor adjuncți, precum și modul de înlocuire a acestora. </w:t>
      </w:r>
    </w:p>
    <w:p w14:paraId="2ED9B8BF" w14:textId="33FE425C" w:rsidR="002C604B" w:rsidRPr="00EA4A2A" w:rsidRDefault="00B755D5" w:rsidP="001C4F00">
      <w:pPr>
        <w:pStyle w:val="Listparagraf"/>
        <w:numPr>
          <w:ilvl w:val="0"/>
          <w:numId w:val="29"/>
        </w:numPr>
        <w:tabs>
          <w:tab w:val="left" w:pos="0"/>
          <w:tab w:val="left" w:pos="142"/>
          <w:tab w:val="left" w:pos="426"/>
        </w:tabs>
        <w:spacing w:after="0" w:line="240" w:lineRule="auto"/>
        <w:ind w:left="0" w:firstLine="0"/>
        <w:jc w:val="both"/>
        <w:rPr>
          <w:rFonts w:ascii="Times New Roman" w:eastAsia="Times New Roman" w:hAnsi="Times New Roman"/>
          <w:sz w:val="24"/>
          <w:szCs w:val="24"/>
          <w:lang w:eastAsia="ro-RO"/>
        </w:rPr>
      </w:pPr>
      <w:r w:rsidRPr="00EA4A2A">
        <w:rPr>
          <w:rFonts w:ascii="Times New Roman" w:eastAsia="Times New Roman" w:hAnsi="Times New Roman"/>
          <w:sz w:val="24"/>
          <w:szCs w:val="24"/>
          <w:lang w:eastAsia="ro-RO"/>
        </w:rPr>
        <w:t>Director</w:t>
      </w:r>
      <w:r w:rsidR="00EE1BA3" w:rsidRPr="00EA4A2A">
        <w:rPr>
          <w:rFonts w:ascii="Times New Roman" w:eastAsia="Times New Roman" w:hAnsi="Times New Roman"/>
          <w:sz w:val="24"/>
          <w:szCs w:val="24"/>
          <w:lang w:eastAsia="ro-RO"/>
        </w:rPr>
        <w:t>ii</w:t>
      </w:r>
      <w:r w:rsidR="009E5F87" w:rsidRPr="00EA4A2A">
        <w:rPr>
          <w:rFonts w:ascii="Times New Roman" w:eastAsia="Times New Roman" w:hAnsi="Times New Roman"/>
          <w:sz w:val="24"/>
          <w:szCs w:val="24"/>
          <w:lang w:eastAsia="ro-RO"/>
        </w:rPr>
        <w:t xml:space="preserve"> ad</w:t>
      </w:r>
      <w:r w:rsidRPr="00EA4A2A">
        <w:rPr>
          <w:rFonts w:ascii="Times New Roman" w:eastAsia="Times New Roman" w:hAnsi="Times New Roman"/>
          <w:sz w:val="24"/>
          <w:szCs w:val="24"/>
          <w:lang w:eastAsia="ro-RO"/>
        </w:rPr>
        <w:t>junc</w:t>
      </w:r>
      <w:r w:rsidR="00EE1BA3" w:rsidRPr="00EA4A2A">
        <w:rPr>
          <w:rFonts w:ascii="Times New Roman" w:eastAsia="Times New Roman" w:hAnsi="Times New Roman"/>
          <w:sz w:val="24"/>
          <w:szCs w:val="24"/>
          <w:lang w:eastAsia="ro-RO"/>
        </w:rPr>
        <w:t>ți</w:t>
      </w:r>
      <w:r w:rsidR="009E5F87" w:rsidRPr="00EA4A2A">
        <w:rPr>
          <w:rFonts w:ascii="Times New Roman" w:eastAsia="Times New Roman" w:hAnsi="Times New Roman"/>
          <w:sz w:val="24"/>
          <w:szCs w:val="24"/>
          <w:lang w:eastAsia="ro-RO"/>
        </w:rPr>
        <w:t xml:space="preserve">, </w:t>
      </w:r>
      <w:proofErr w:type="spellStart"/>
      <w:r w:rsidR="009E5F87" w:rsidRPr="00EA4A2A">
        <w:rPr>
          <w:rFonts w:ascii="Times New Roman" w:eastAsia="Times New Roman" w:hAnsi="Times New Roman"/>
          <w:sz w:val="24"/>
          <w:szCs w:val="24"/>
          <w:lang w:eastAsia="ro-RO"/>
        </w:rPr>
        <w:t>şefii</w:t>
      </w:r>
      <w:proofErr w:type="spellEnd"/>
      <w:r w:rsidR="009E5F87" w:rsidRPr="00EA4A2A">
        <w:rPr>
          <w:rFonts w:ascii="Times New Roman" w:eastAsia="Times New Roman" w:hAnsi="Times New Roman"/>
          <w:sz w:val="24"/>
          <w:szCs w:val="24"/>
          <w:lang w:eastAsia="ro-RO"/>
        </w:rPr>
        <w:t xml:space="preserve"> subdiviziunilor structurale </w:t>
      </w:r>
      <w:r w:rsidR="00CE4ECE" w:rsidRPr="00EA4A2A">
        <w:rPr>
          <w:rFonts w:ascii="Times New Roman" w:eastAsia="Times New Roman" w:hAnsi="Times New Roman"/>
          <w:sz w:val="24"/>
          <w:szCs w:val="24"/>
          <w:lang w:eastAsia="ro-RO"/>
        </w:rPr>
        <w:t>și</w:t>
      </w:r>
      <w:r w:rsidR="009E5F87" w:rsidRPr="00EA4A2A">
        <w:rPr>
          <w:rFonts w:ascii="Times New Roman" w:eastAsia="Times New Roman" w:hAnsi="Times New Roman"/>
          <w:sz w:val="24"/>
          <w:szCs w:val="24"/>
          <w:lang w:eastAsia="ro-RO"/>
        </w:rPr>
        <w:t xml:space="preserve"> teritoriale, în limitele împuternicirilor atribuite, poartă răspundere pentru deciziile luate </w:t>
      </w:r>
      <w:proofErr w:type="spellStart"/>
      <w:r w:rsidR="009E5F87" w:rsidRPr="00EA4A2A">
        <w:rPr>
          <w:rFonts w:ascii="Times New Roman" w:eastAsia="Times New Roman" w:hAnsi="Times New Roman"/>
          <w:sz w:val="24"/>
          <w:szCs w:val="24"/>
          <w:lang w:eastAsia="ro-RO"/>
        </w:rPr>
        <w:t>şi</w:t>
      </w:r>
      <w:proofErr w:type="spellEnd"/>
      <w:r w:rsidR="009E5F87" w:rsidRPr="00EA4A2A">
        <w:rPr>
          <w:rFonts w:ascii="Times New Roman" w:eastAsia="Times New Roman" w:hAnsi="Times New Roman"/>
          <w:sz w:val="24"/>
          <w:szCs w:val="24"/>
          <w:lang w:eastAsia="ro-RO"/>
        </w:rPr>
        <w:t xml:space="preserve"> pentru activitatea subdiviziunii. </w:t>
      </w:r>
    </w:p>
    <w:p w14:paraId="15540A9A" w14:textId="2104A241" w:rsidR="002C604B" w:rsidRPr="00EA4A2A" w:rsidRDefault="009E5F87" w:rsidP="001C4F00">
      <w:pPr>
        <w:pStyle w:val="Listparagraf"/>
        <w:numPr>
          <w:ilvl w:val="0"/>
          <w:numId w:val="29"/>
        </w:numPr>
        <w:tabs>
          <w:tab w:val="left" w:pos="0"/>
          <w:tab w:val="left" w:pos="142"/>
          <w:tab w:val="left" w:pos="426"/>
        </w:tabs>
        <w:spacing w:after="0" w:line="240" w:lineRule="auto"/>
        <w:ind w:left="0" w:firstLine="0"/>
        <w:jc w:val="both"/>
        <w:rPr>
          <w:rFonts w:ascii="Times New Roman" w:eastAsia="Times New Roman" w:hAnsi="Times New Roman"/>
          <w:sz w:val="24"/>
          <w:szCs w:val="24"/>
          <w:lang w:eastAsia="ro-RO"/>
        </w:rPr>
      </w:pPr>
      <w:r w:rsidRPr="00EA4A2A">
        <w:rPr>
          <w:rFonts w:ascii="Times New Roman" w:eastAsia="Times New Roman" w:hAnsi="Times New Roman"/>
          <w:sz w:val="24"/>
          <w:szCs w:val="24"/>
          <w:lang w:eastAsia="ro-RO"/>
        </w:rPr>
        <w:t xml:space="preserve">Dreptul la prima semnătură pe toate actele </w:t>
      </w:r>
      <w:r w:rsidR="005E7F85" w:rsidRPr="00EA4A2A">
        <w:rPr>
          <w:rFonts w:ascii="Times New Roman" w:eastAsia="Times New Roman" w:hAnsi="Times New Roman"/>
          <w:sz w:val="24"/>
          <w:szCs w:val="24"/>
          <w:lang w:eastAsia="ro-RO"/>
        </w:rPr>
        <w:t>Administrației</w:t>
      </w:r>
      <w:r w:rsidRPr="00EA4A2A">
        <w:rPr>
          <w:rFonts w:ascii="Times New Roman" w:eastAsia="Times New Roman" w:hAnsi="Times New Roman"/>
          <w:sz w:val="24"/>
          <w:szCs w:val="24"/>
          <w:lang w:eastAsia="ro-RO"/>
        </w:rPr>
        <w:t xml:space="preserve"> îl are directorul. În lipsa directorului, dreptul la semnătură îi revine </w:t>
      </w:r>
      <w:r w:rsidR="00B755D5" w:rsidRPr="00EA4A2A">
        <w:rPr>
          <w:rFonts w:ascii="Times New Roman" w:eastAsia="Times New Roman" w:hAnsi="Times New Roman"/>
          <w:sz w:val="24"/>
          <w:szCs w:val="24"/>
          <w:lang w:eastAsia="ro-RO"/>
        </w:rPr>
        <w:t>directorului</w:t>
      </w:r>
      <w:r w:rsidRPr="00EA4A2A">
        <w:rPr>
          <w:rFonts w:ascii="Times New Roman" w:eastAsia="Times New Roman" w:hAnsi="Times New Roman"/>
          <w:sz w:val="24"/>
          <w:szCs w:val="24"/>
          <w:lang w:eastAsia="ro-RO"/>
        </w:rPr>
        <w:t xml:space="preserve"> adjunc</w:t>
      </w:r>
      <w:r w:rsidR="00B755D5" w:rsidRPr="00EA4A2A">
        <w:rPr>
          <w:rFonts w:ascii="Times New Roman" w:eastAsia="Times New Roman" w:hAnsi="Times New Roman"/>
          <w:sz w:val="24"/>
          <w:szCs w:val="24"/>
          <w:lang w:eastAsia="ro-RO"/>
        </w:rPr>
        <w:t>t</w:t>
      </w:r>
      <w:r w:rsidR="007310F2" w:rsidRPr="00EA4A2A">
        <w:rPr>
          <w:rFonts w:ascii="Times New Roman" w:eastAsia="Times New Roman" w:hAnsi="Times New Roman"/>
          <w:sz w:val="24"/>
          <w:szCs w:val="24"/>
          <w:lang w:eastAsia="ro-RO"/>
        </w:rPr>
        <w:t xml:space="preserve"> </w:t>
      </w:r>
      <w:r w:rsidR="007310F2" w:rsidRPr="00EA4A2A">
        <w:rPr>
          <w:rFonts w:ascii="Times New Roman" w:hAnsi="Times New Roman"/>
          <w:sz w:val="24"/>
          <w:szCs w:val="24"/>
          <w:lang w:eastAsia="ro-RO" w:bidi="ro-RO"/>
        </w:rPr>
        <w:t>conform ordinului emis de director</w:t>
      </w:r>
      <w:r w:rsidRPr="00EA4A2A">
        <w:rPr>
          <w:rFonts w:ascii="Times New Roman" w:eastAsia="Times New Roman" w:hAnsi="Times New Roman"/>
          <w:sz w:val="24"/>
          <w:szCs w:val="24"/>
          <w:lang w:eastAsia="ro-RO"/>
        </w:rPr>
        <w:t xml:space="preserve">. </w:t>
      </w:r>
      <w:r w:rsidR="00CF0E17" w:rsidRPr="00EA4A2A">
        <w:rPr>
          <w:rFonts w:ascii="Times New Roman" w:eastAsia="Times New Roman" w:hAnsi="Times New Roman"/>
          <w:sz w:val="24"/>
          <w:szCs w:val="24"/>
          <w:lang w:eastAsia="ro-RO"/>
        </w:rPr>
        <w:t>U</w:t>
      </w:r>
      <w:r w:rsidRPr="00EA4A2A">
        <w:rPr>
          <w:rFonts w:ascii="Times New Roman" w:eastAsia="Times New Roman" w:hAnsi="Times New Roman"/>
          <w:sz w:val="24"/>
          <w:szCs w:val="24"/>
          <w:lang w:eastAsia="ro-RO"/>
        </w:rPr>
        <w:t xml:space="preserve">nele acte ale </w:t>
      </w:r>
      <w:r w:rsidR="00EE1BA3" w:rsidRPr="00EA4A2A">
        <w:rPr>
          <w:rFonts w:ascii="Times New Roman" w:eastAsia="Times New Roman" w:hAnsi="Times New Roman"/>
          <w:sz w:val="24"/>
          <w:szCs w:val="24"/>
          <w:lang w:eastAsia="ro-RO"/>
        </w:rPr>
        <w:t>Administrației</w:t>
      </w:r>
      <w:r w:rsidRPr="00EA4A2A">
        <w:rPr>
          <w:rFonts w:ascii="Times New Roman" w:eastAsia="Times New Roman" w:hAnsi="Times New Roman"/>
          <w:sz w:val="24"/>
          <w:szCs w:val="24"/>
          <w:lang w:eastAsia="ro-RO"/>
        </w:rPr>
        <w:t xml:space="preserve"> pot fi semnate de alte persoane cu </w:t>
      </w:r>
      <w:proofErr w:type="spellStart"/>
      <w:r w:rsidRPr="00EA4A2A">
        <w:rPr>
          <w:rFonts w:ascii="Times New Roman" w:eastAsia="Times New Roman" w:hAnsi="Times New Roman"/>
          <w:sz w:val="24"/>
          <w:szCs w:val="24"/>
          <w:lang w:eastAsia="ro-RO"/>
        </w:rPr>
        <w:t>funcţii</w:t>
      </w:r>
      <w:proofErr w:type="spellEnd"/>
      <w:r w:rsidRPr="00EA4A2A">
        <w:rPr>
          <w:rFonts w:ascii="Times New Roman" w:eastAsia="Times New Roman" w:hAnsi="Times New Roman"/>
          <w:sz w:val="24"/>
          <w:szCs w:val="24"/>
          <w:lang w:eastAsia="ro-RO"/>
        </w:rPr>
        <w:t xml:space="preserve"> de răspundere din cadrul </w:t>
      </w:r>
      <w:r w:rsidR="00EE1BA3" w:rsidRPr="00EA4A2A">
        <w:rPr>
          <w:rFonts w:ascii="Times New Roman" w:eastAsia="Times New Roman" w:hAnsi="Times New Roman"/>
          <w:sz w:val="24"/>
          <w:szCs w:val="24"/>
          <w:lang w:eastAsia="ro-RO"/>
        </w:rPr>
        <w:t>Administrației</w:t>
      </w:r>
      <w:r w:rsidRPr="00EA4A2A">
        <w:rPr>
          <w:rFonts w:ascii="Times New Roman" w:eastAsia="Times New Roman" w:hAnsi="Times New Roman"/>
          <w:sz w:val="24"/>
          <w:szCs w:val="24"/>
          <w:lang w:eastAsia="ro-RO"/>
        </w:rPr>
        <w:t>, în temeiul ordinului directorului</w:t>
      </w:r>
      <w:r w:rsidR="007310F2" w:rsidRPr="00EA4A2A">
        <w:rPr>
          <w:rFonts w:ascii="Times New Roman" w:eastAsia="Times New Roman" w:hAnsi="Times New Roman"/>
          <w:sz w:val="24"/>
          <w:szCs w:val="24"/>
          <w:lang w:eastAsia="ro-RO"/>
        </w:rPr>
        <w:t xml:space="preserve">, </w:t>
      </w:r>
      <w:r w:rsidR="007310F2" w:rsidRPr="00EA4A2A">
        <w:rPr>
          <w:rFonts w:ascii="Times New Roman" w:hAnsi="Times New Roman"/>
          <w:sz w:val="24"/>
          <w:szCs w:val="24"/>
          <w:lang w:eastAsia="ro-RO" w:bidi="ro-RO"/>
        </w:rPr>
        <w:t>cu indicarea funcțiilor delegate</w:t>
      </w:r>
      <w:r w:rsidRPr="00EA4A2A">
        <w:rPr>
          <w:rFonts w:ascii="Times New Roman" w:eastAsia="Times New Roman" w:hAnsi="Times New Roman"/>
          <w:sz w:val="24"/>
          <w:szCs w:val="24"/>
          <w:lang w:eastAsia="ro-RO"/>
        </w:rPr>
        <w:t xml:space="preserve">. Persoanele învestite cu dreptul de semnătură poartă răspundere personală pentru legalitatea, veridicitatea </w:t>
      </w:r>
      <w:proofErr w:type="spellStart"/>
      <w:r w:rsidRPr="00EA4A2A">
        <w:rPr>
          <w:rFonts w:ascii="Times New Roman" w:eastAsia="Times New Roman" w:hAnsi="Times New Roman"/>
          <w:sz w:val="24"/>
          <w:szCs w:val="24"/>
          <w:lang w:eastAsia="ro-RO"/>
        </w:rPr>
        <w:t>şi</w:t>
      </w:r>
      <w:proofErr w:type="spellEnd"/>
      <w:r w:rsidRPr="00EA4A2A">
        <w:rPr>
          <w:rFonts w:ascii="Times New Roman" w:eastAsia="Times New Roman" w:hAnsi="Times New Roman"/>
          <w:sz w:val="24"/>
          <w:szCs w:val="24"/>
          <w:lang w:eastAsia="ro-RO"/>
        </w:rPr>
        <w:t xml:space="preserve"> corectitudinea documentului semnat.</w:t>
      </w:r>
    </w:p>
    <w:p w14:paraId="2BF3366B" w14:textId="77777777" w:rsidR="002C604B" w:rsidRPr="00EA4A2A" w:rsidRDefault="009E5F87" w:rsidP="001C4F00">
      <w:pPr>
        <w:pStyle w:val="Listparagraf"/>
        <w:numPr>
          <w:ilvl w:val="0"/>
          <w:numId w:val="29"/>
        </w:numPr>
        <w:tabs>
          <w:tab w:val="left" w:pos="0"/>
          <w:tab w:val="left" w:pos="142"/>
          <w:tab w:val="left" w:pos="426"/>
        </w:tabs>
        <w:spacing w:after="0" w:line="240" w:lineRule="auto"/>
        <w:ind w:left="0" w:firstLine="0"/>
        <w:jc w:val="both"/>
        <w:rPr>
          <w:rFonts w:ascii="Times New Roman" w:eastAsia="Times New Roman" w:hAnsi="Times New Roman"/>
          <w:sz w:val="24"/>
          <w:szCs w:val="24"/>
          <w:lang w:eastAsia="ro-RO"/>
        </w:rPr>
      </w:pPr>
      <w:r w:rsidRPr="00EA4A2A">
        <w:rPr>
          <w:rFonts w:ascii="Times New Roman" w:hAnsi="Times New Roman"/>
          <w:sz w:val="24"/>
          <w:szCs w:val="24"/>
          <w:lang w:eastAsia="ru-RU"/>
        </w:rPr>
        <w:t xml:space="preserve">Prin ordin al directorului </w:t>
      </w:r>
      <w:r w:rsidR="00EE1BA3" w:rsidRPr="00EA4A2A">
        <w:rPr>
          <w:rFonts w:ascii="Times New Roman" w:hAnsi="Times New Roman"/>
          <w:sz w:val="24"/>
          <w:szCs w:val="24"/>
          <w:lang w:eastAsia="ru-RU"/>
        </w:rPr>
        <w:t>Administrației</w:t>
      </w:r>
      <w:r w:rsidRPr="00EA4A2A">
        <w:rPr>
          <w:rFonts w:ascii="Times New Roman" w:hAnsi="Times New Roman"/>
          <w:sz w:val="24"/>
          <w:szCs w:val="24"/>
          <w:lang w:eastAsia="ru-RU"/>
        </w:rPr>
        <w:t xml:space="preserve">, pot fi înființate comisii </w:t>
      </w:r>
      <w:proofErr w:type="spellStart"/>
      <w:r w:rsidRPr="00EA4A2A">
        <w:rPr>
          <w:rFonts w:ascii="Times New Roman" w:hAnsi="Times New Roman"/>
          <w:sz w:val="24"/>
          <w:szCs w:val="24"/>
          <w:lang w:eastAsia="ru-RU"/>
        </w:rPr>
        <w:t>şi</w:t>
      </w:r>
      <w:proofErr w:type="spellEnd"/>
      <w:r w:rsidRPr="00EA4A2A">
        <w:rPr>
          <w:rFonts w:ascii="Times New Roman" w:hAnsi="Times New Roman"/>
          <w:sz w:val="24"/>
          <w:szCs w:val="24"/>
          <w:lang w:eastAsia="ru-RU"/>
        </w:rPr>
        <w:t xml:space="preserve"> grupuri de lucru pentru realizarea </w:t>
      </w:r>
      <w:proofErr w:type="spellStart"/>
      <w:r w:rsidRPr="00EA4A2A">
        <w:rPr>
          <w:rFonts w:ascii="Times New Roman" w:hAnsi="Times New Roman"/>
          <w:sz w:val="24"/>
          <w:szCs w:val="24"/>
          <w:lang w:eastAsia="ru-RU"/>
        </w:rPr>
        <w:t>activităţilor</w:t>
      </w:r>
      <w:proofErr w:type="spellEnd"/>
      <w:r w:rsidRPr="00EA4A2A">
        <w:rPr>
          <w:rFonts w:ascii="Times New Roman" w:hAnsi="Times New Roman"/>
          <w:sz w:val="24"/>
          <w:szCs w:val="24"/>
          <w:lang w:eastAsia="ru-RU"/>
        </w:rPr>
        <w:t xml:space="preserve"> în domeniile de </w:t>
      </w:r>
      <w:proofErr w:type="spellStart"/>
      <w:r w:rsidRPr="00EA4A2A">
        <w:rPr>
          <w:rFonts w:ascii="Times New Roman" w:hAnsi="Times New Roman"/>
          <w:sz w:val="24"/>
          <w:szCs w:val="24"/>
          <w:lang w:eastAsia="ru-RU"/>
        </w:rPr>
        <w:t>competenţă</w:t>
      </w:r>
      <w:proofErr w:type="spellEnd"/>
      <w:r w:rsidRPr="00EA4A2A">
        <w:rPr>
          <w:rFonts w:ascii="Times New Roman" w:hAnsi="Times New Roman"/>
          <w:sz w:val="24"/>
          <w:szCs w:val="24"/>
          <w:lang w:eastAsia="ru-RU"/>
        </w:rPr>
        <w:t xml:space="preserve">. La lucrările comisiilor </w:t>
      </w:r>
      <w:proofErr w:type="spellStart"/>
      <w:r w:rsidRPr="00EA4A2A">
        <w:rPr>
          <w:rFonts w:ascii="Times New Roman" w:hAnsi="Times New Roman"/>
          <w:sz w:val="24"/>
          <w:szCs w:val="24"/>
          <w:lang w:eastAsia="ru-RU"/>
        </w:rPr>
        <w:t>şi</w:t>
      </w:r>
      <w:proofErr w:type="spellEnd"/>
      <w:r w:rsidRPr="00EA4A2A">
        <w:rPr>
          <w:rFonts w:ascii="Times New Roman" w:hAnsi="Times New Roman"/>
          <w:sz w:val="24"/>
          <w:szCs w:val="24"/>
          <w:lang w:eastAsia="ru-RU"/>
        </w:rPr>
        <w:t xml:space="preserve"> grupurilor de lucru pot fi </w:t>
      </w:r>
      <w:proofErr w:type="spellStart"/>
      <w:r w:rsidRPr="00EA4A2A">
        <w:rPr>
          <w:rFonts w:ascii="Times New Roman" w:hAnsi="Times New Roman"/>
          <w:sz w:val="24"/>
          <w:szCs w:val="24"/>
          <w:lang w:eastAsia="ru-RU"/>
        </w:rPr>
        <w:t>antrenaţi</w:t>
      </w:r>
      <w:proofErr w:type="spellEnd"/>
      <w:r w:rsidRPr="00EA4A2A">
        <w:rPr>
          <w:rFonts w:ascii="Times New Roman" w:hAnsi="Times New Roman"/>
          <w:sz w:val="24"/>
          <w:szCs w:val="24"/>
          <w:lang w:eastAsia="ru-RU"/>
        </w:rPr>
        <w:t xml:space="preserve"> </w:t>
      </w:r>
      <w:proofErr w:type="spellStart"/>
      <w:r w:rsidRPr="00EA4A2A">
        <w:rPr>
          <w:rFonts w:ascii="Times New Roman" w:hAnsi="Times New Roman"/>
          <w:sz w:val="24"/>
          <w:szCs w:val="24"/>
          <w:lang w:eastAsia="ru-RU"/>
        </w:rPr>
        <w:t>specialişti</w:t>
      </w:r>
      <w:proofErr w:type="spellEnd"/>
      <w:r w:rsidRPr="00EA4A2A">
        <w:rPr>
          <w:rFonts w:ascii="Times New Roman" w:hAnsi="Times New Roman"/>
          <w:sz w:val="24"/>
          <w:szCs w:val="24"/>
          <w:lang w:eastAsia="ru-RU"/>
        </w:rPr>
        <w:t xml:space="preserve"> din diferite domenii, din mediul de afaceri și academic.</w:t>
      </w:r>
    </w:p>
    <w:p w14:paraId="0BFB2240" w14:textId="15E67D46" w:rsidR="002C604B" w:rsidRPr="00EA4A2A" w:rsidRDefault="00B47CDD" w:rsidP="001C4F00">
      <w:pPr>
        <w:pStyle w:val="Listparagraf"/>
        <w:numPr>
          <w:ilvl w:val="0"/>
          <w:numId w:val="29"/>
        </w:numPr>
        <w:tabs>
          <w:tab w:val="left" w:pos="0"/>
          <w:tab w:val="left" w:pos="142"/>
          <w:tab w:val="left" w:pos="426"/>
        </w:tabs>
        <w:spacing w:after="0" w:line="240" w:lineRule="auto"/>
        <w:ind w:left="0" w:firstLine="0"/>
        <w:jc w:val="both"/>
        <w:rPr>
          <w:rFonts w:ascii="Times New Roman" w:eastAsia="Times New Roman" w:hAnsi="Times New Roman"/>
          <w:sz w:val="24"/>
          <w:szCs w:val="24"/>
          <w:lang w:eastAsia="ro-RO"/>
        </w:rPr>
      </w:pPr>
      <w:r w:rsidRPr="00EA4A2A">
        <w:rPr>
          <w:rFonts w:ascii="Times New Roman" w:eastAsia="Times New Roman" w:hAnsi="Times New Roman"/>
          <w:sz w:val="24"/>
          <w:szCs w:val="24"/>
          <w:lang w:eastAsia="ro-RO"/>
        </w:rPr>
        <w:t xml:space="preserve">În scopul contribuirii la elaborarea strategiei de dezvoltare a ramurii </w:t>
      </w:r>
      <w:proofErr w:type="spellStart"/>
      <w:r w:rsidRPr="00EA4A2A">
        <w:rPr>
          <w:rFonts w:ascii="Times New Roman" w:eastAsia="Times New Roman" w:hAnsi="Times New Roman"/>
          <w:sz w:val="24"/>
          <w:szCs w:val="24"/>
          <w:lang w:eastAsia="ro-RO"/>
        </w:rPr>
        <w:t>şi</w:t>
      </w:r>
      <w:proofErr w:type="spellEnd"/>
      <w:r w:rsidRPr="00EA4A2A">
        <w:rPr>
          <w:rFonts w:ascii="Times New Roman" w:eastAsia="Times New Roman" w:hAnsi="Times New Roman"/>
          <w:sz w:val="24"/>
          <w:szCs w:val="24"/>
          <w:lang w:eastAsia="ro-RO"/>
        </w:rPr>
        <w:t xml:space="preserve"> a recomandărilor privind aplicarea realizărilor </w:t>
      </w:r>
      <w:proofErr w:type="spellStart"/>
      <w:r w:rsidRPr="00EA4A2A">
        <w:rPr>
          <w:rFonts w:ascii="Times New Roman" w:eastAsia="Times New Roman" w:hAnsi="Times New Roman"/>
          <w:sz w:val="24"/>
          <w:szCs w:val="24"/>
          <w:lang w:eastAsia="ro-RO"/>
        </w:rPr>
        <w:t>tehnico</w:t>
      </w:r>
      <w:r w:rsidR="00D76915" w:rsidRPr="00EA4A2A">
        <w:rPr>
          <w:rFonts w:ascii="Times New Roman" w:eastAsia="Times New Roman" w:hAnsi="Times New Roman"/>
          <w:sz w:val="24"/>
          <w:szCs w:val="24"/>
          <w:lang w:eastAsia="ro-RO"/>
        </w:rPr>
        <w:t>-</w:t>
      </w:r>
      <w:r w:rsidRPr="00EA4A2A">
        <w:rPr>
          <w:rFonts w:ascii="Times New Roman" w:eastAsia="Times New Roman" w:hAnsi="Times New Roman"/>
          <w:sz w:val="24"/>
          <w:szCs w:val="24"/>
          <w:lang w:eastAsia="ro-RO"/>
        </w:rPr>
        <w:t>ştiinţifice</w:t>
      </w:r>
      <w:proofErr w:type="spellEnd"/>
      <w:r w:rsidRPr="00EA4A2A">
        <w:rPr>
          <w:rFonts w:ascii="Times New Roman" w:eastAsia="Times New Roman" w:hAnsi="Times New Roman"/>
          <w:sz w:val="24"/>
          <w:szCs w:val="24"/>
          <w:lang w:eastAsia="ro-RO"/>
        </w:rPr>
        <w:t xml:space="preserve"> în domeniu, </w:t>
      </w:r>
      <w:r w:rsidR="00EE1BA3" w:rsidRPr="00EA4A2A">
        <w:rPr>
          <w:rFonts w:ascii="Times New Roman" w:eastAsia="Times New Roman" w:hAnsi="Times New Roman"/>
          <w:sz w:val="24"/>
          <w:szCs w:val="24"/>
          <w:lang w:eastAsia="ro-RO"/>
        </w:rPr>
        <w:t>Administrația</w:t>
      </w:r>
      <w:r w:rsidRPr="00EA4A2A">
        <w:rPr>
          <w:rFonts w:ascii="Times New Roman" w:eastAsia="Times New Roman" w:hAnsi="Times New Roman"/>
          <w:sz w:val="24"/>
          <w:szCs w:val="24"/>
          <w:lang w:eastAsia="ro-RO"/>
        </w:rPr>
        <w:t xml:space="preserve"> </w:t>
      </w:r>
      <w:r w:rsidR="00320617" w:rsidRPr="00EA4A2A">
        <w:rPr>
          <w:rFonts w:ascii="Times New Roman" w:eastAsia="Times New Roman" w:hAnsi="Times New Roman"/>
          <w:sz w:val="24"/>
          <w:szCs w:val="24"/>
          <w:lang w:eastAsia="ro-RO"/>
        </w:rPr>
        <w:t xml:space="preserve">poate </w:t>
      </w:r>
      <w:r w:rsidRPr="00EA4A2A">
        <w:rPr>
          <w:rFonts w:ascii="Times New Roman" w:eastAsia="Times New Roman" w:hAnsi="Times New Roman"/>
          <w:sz w:val="24"/>
          <w:szCs w:val="24"/>
          <w:lang w:eastAsia="ro-RO"/>
        </w:rPr>
        <w:t>cre</w:t>
      </w:r>
      <w:r w:rsidR="00320617" w:rsidRPr="00EA4A2A">
        <w:rPr>
          <w:rFonts w:ascii="Times New Roman" w:eastAsia="Times New Roman" w:hAnsi="Times New Roman"/>
          <w:sz w:val="24"/>
          <w:szCs w:val="24"/>
          <w:lang w:eastAsia="ro-RO"/>
        </w:rPr>
        <w:t>a</w:t>
      </w:r>
      <w:r w:rsidRPr="00EA4A2A">
        <w:rPr>
          <w:rFonts w:ascii="Times New Roman" w:eastAsia="Times New Roman" w:hAnsi="Times New Roman"/>
          <w:sz w:val="24"/>
          <w:szCs w:val="24"/>
          <w:lang w:eastAsia="ro-RO"/>
        </w:rPr>
        <w:t xml:space="preserve"> Consiliul </w:t>
      </w:r>
      <w:proofErr w:type="spellStart"/>
      <w:r w:rsidRPr="00EA4A2A">
        <w:rPr>
          <w:rFonts w:ascii="Times New Roman" w:eastAsia="Times New Roman" w:hAnsi="Times New Roman"/>
          <w:sz w:val="24"/>
          <w:szCs w:val="24"/>
          <w:lang w:eastAsia="ro-RO"/>
        </w:rPr>
        <w:t>tehnico</w:t>
      </w:r>
      <w:r w:rsidR="00D76915" w:rsidRPr="00EA4A2A">
        <w:rPr>
          <w:rFonts w:ascii="Times New Roman" w:eastAsia="Times New Roman" w:hAnsi="Times New Roman"/>
          <w:sz w:val="24"/>
          <w:szCs w:val="24"/>
          <w:lang w:eastAsia="ro-RO"/>
        </w:rPr>
        <w:t>-</w:t>
      </w:r>
      <w:r w:rsidRPr="00EA4A2A">
        <w:rPr>
          <w:rFonts w:ascii="Times New Roman" w:eastAsia="Times New Roman" w:hAnsi="Times New Roman"/>
          <w:sz w:val="24"/>
          <w:szCs w:val="24"/>
          <w:lang w:eastAsia="ro-RO"/>
        </w:rPr>
        <w:t>ştiinţific</w:t>
      </w:r>
      <w:proofErr w:type="spellEnd"/>
      <w:r w:rsidRPr="00EA4A2A">
        <w:rPr>
          <w:rFonts w:ascii="Times New Roman" w:eastAsia="Times New Roman" w:hAnsi="Times New Roman"/>
          <w:sz w:val="24"/>
          <w:szCs w:val="24"/>
          <w:lang w:eastAsia="ro-RO"/>
        </w:rPr>
        <w:t xml:space="preserve">, cu antrenarea </w:t>
      </w:r>
      <w:r w:rsidR="00C204E5" w:rsidRPr="00EA4A2A">
        <w:rPr>
          <w:rFonts w:ascii="Times New Roman" w:eastAsia="Times New Roman" w:hAnsi="Times New Roman"/>
          <w:sz w:val="24"/>
          <w:szCs w:val="24"/>
          <w:lang w:eastAsia="ro-RO"/>
        </w:rPr>
        <w:t>mediului academic</w:t>
      </w:r>
      <w:r w:rsidRPr="00EA4A2A">
        <w:rPr>
          <w:rFonts w:ascii="Times New Roman" w:eastAsia="Times New Roman" w:hAnsi="Times New Roman"/>
          <w:sz w:val="24"/>
          <w:szCs w:val="24"/>
          <w:lang w:eastAsia="ro-RO"/>
        </w:rPr>
        <w:t xml:space="preserve"> </w:t>
      </w:r>
      <w:proofErr w:type="spellStart"/>
      <w:r w:rsidRPr="00EA4A2A">
        <w:rPr>
          <w:rFonts w:ascii="Times New Roman" w:eastAsia="Times New Roman" w:hAnsi="Times New Roman"/>
          <w:sz w:val="24"/>
          <w:szCs w:val="24"/>
          <w:lang w:eastAsia="ro-RO"/>
        </w:rPr>
        <w:t>şi</w:t>
      </w:r>
      <w:proofErr w:type="spellEnd"/>
      <w:r w:rsidRPr="00EA4A2A">
        <w:rPr>
          <w:rFonts w:ascii="Times New Roman" w:eastAsia="Times New Roman" w:hAnsi="Times New Roman"/>
          <w:sz w:val="24"/>
          <w:szCs w:val="24"/>
          <w:lang w:eastAsia="ro-RO"/>
        </w:rPr>
        <w:t xml:space="preserve"> a </w:t>
      </w:r>
      <w:proofErr w:type="spellStart"/>
      <w:r w:rsidRPr="00EA4A2A">
        <w:rPr>
          <w:rFonts w:ascii="Times New Roman" w:eastAsia="Times New Roman" w:hAnsi="Times New Roman"/>
          <w:sz w:val="24"/>
          <w:szCs w:val="24"/>
          <w:lang w:eastAsia="ro-RO"/>
        </w:rPr>
        <w:t>specialiştilor</w:t>
      </w:r>
      <w:proofErr w:type="spellEnd"/>
      <w:r w:rsidRPr="00EA4A2A">
        <w:rPr>
          <w:rFonts w:ascii="Times New Roman" w:eastAsia="Times New Roman" w:hAnsi="Times New Roman"/>
          <w:sz w:val="24"/>
          <w:szCs w:val="24"/>
          <w:lang w:eastAsia="ro-RO"/>
        </w:rPr>
        <w:t xml:space="preserve"> din domeniu. Consiliul </w:t>
      </w:r>
      <w:proofErr w:type="spellStart"/>
      <w:r w:rsidRPr="00EA4A2A">
        <w:rPr>
          <w:rFonts w:ascii="Times New Roman" w:eastAsia="Times New Roman" w:hAnsi="Times New Roman"/>
          <w:sz w:val="24"/>
          <w:szCs w:val="24"/>
          <w:lang w:eastAsia="ro-RO"/>
        </w:rPr>
        <w:t>tehnico</w:t>
      </w:r>
      <w:r w:rsidR="00D76915" w:rsidRPr="00EA4A2A">
        <w:rPr>
          <w:rFonts w:ascii="Times New Roman" w:eastAsia="Times New Roman" w:hAnsi="Times New Roman"/>
          <w:sz w:val="24"/>
          <w:szCs w:val="24"/>
          <w:lang w:eastAsia="ro-RO"/>
        </w:rPr>
        <w:t>-</w:t>
      </w:r>
      <w:r w:rsidRPr="00EA4A2A">
        <w:rPr>
          <w:rFonts w:ascii="Times New Roman" w:eastAsia="Times New Roman" w:hAnsi="Times New Roman"/>
          <w:sz w:val="24"/>
          <w:szCs w:val="24"/>
          <w:lang w:eastAsia="ro-RO"/>
        </w:rPr>
        <w:t>ştiinţific</w:t>
      </w:r>
      <w:proofErr w:type="spellEnd"/>
      <w:r w:rsidRPr="00EA4A2A">
        <w:rPr>
          <w:rFonts w:ascii="Times New Roman" w:eastAsia="Times New Roman" w:hAnsi="Times New Roman"/>
          <w:sz w:val="24"/>
          <w:szCs w:val="24"/>
          <w:lang w:eastAsia="ro-RO"/>
        </w:rPr>
        <w:t xml:space="preserve"> se conduce în activitatea sa de prevederile regulamentului intern de activitate, aprobat de </w:t>
      </w:r>
      <w:r w:rsidR="00380895" w:rsidRPr="00EA4A2A">
        <w:rPr>
          <w:rFonts w:ascii="Times New Roman" w:hAnsi="Times New Roman"/>
          <w:sz w:val="24"/>
          <w:szCs w:val="24"/>
          <w:lang w:eastAsia="ro-RO" w:bidi="ro-RO"/>
        </w:rPr>
        <w:t>directorul Administrației.</w:t>
      </w:r>
    </w:p>
    <w:p w14:paraId="312CB096" w14:textId="427E4FDB" w:rsidR="00396E6B" w:rsidRPr="00EA4A2A" w:rsidRDefault="00EE1BA3" w:rsidP="001C4F00">
      <w:pPr>
        <w:pStyle w:val="Listparagraf"/>
        <w:numPr>
          <w:ilvl w:val="0"/>
          <w:numId w:val="29"/>
        </w:numPr>
        <w:tabs>
          <w:tab w:val="left" w:pos="0"/>
          <w:tab w:val="left" w:pos="142"/>
          <w:tab w:val="left" w:pos="426"/>
        </w:tabs>
        <w:spacing w:after="0" w:line="240" w:lineRule="auto"/>
        <w:ind w:left="0" w:firstLine="0"/>
        <w:jc w:val="both"/>
        <w:rPr>
          <w:rFonts w:ascii="Times New Roman" w:eastAsia="Times New Roman" w:hAnsi="Times New Roman"/>
          <w:sz w:val="24"/>
          <w:szCs w:val="24"/>
          <w:lang w:eastAsia="ro-RO"/>
        </w:rPr>
      </w:pPr>
      <w:r w:rsidRPr="00EA4A2A">
        <w:rPr>
          <w:rFonts w:ascii="Times New Roman" w:eastAsia="Times New Roman" w:hAnsi="Times New Roman"/>
          <w:sz w:val="24"/>
          <w:szCs w:val="24"/>
          <w:lang w:eastAsia="ro-RO"/>
        </w:rPr>
        <w:t>Administrația</w:t>
      </w:r>
      <w:r w:rsidR="009E5F87" w:rsidRPr="00EA4A2A">
        <w:rPr>
          <w:rFonts w:ascii="Times New Roman" w:eastAsia="Times New Roman" w:hAnsi="Times New Roman"/>
          <w:sz w:val="24"/>
          <w:szCs w:val="24"/>
          <w:lang w:eastAsia="ro-RO"/>
        </w:rPr>
        <w:t xml:space="preserve"> colaborează </w:t>
      </w:r>
      <w:r w:rsidRPr="00EA4A2A">
        <w:rPr>
          <w:rFonts w:ascii="Times New Roman" w:eastAsia="Times New Roman" w:hAnsi="Times New Roman"/>
          <w:sz w:val="24"/>
          <w:szCs w:val="24"/>
          <w:lang w:eastAsia="ro-RO"/>
        </w:rPr>
        <w:t xml:space="preserve">cu </w:t>
      </w:r>
      <w:r w:rsidR="009E5F87" w:rsidRPr="00EA4A2A">
        <w:rPr>
          <w:rFonts w:ascii="Times New Roman" w:hAnsi="Times New Roman"/>
          <w:sz w:val="24"/>
          <w:szCs w:val="24"/>
          <w:lang w:eastAsia="ru-RU"/>
        </w:rPr>
        <w:t xml:space="preserve">alte </w:t>
      </w:r>
      <w:proofErr w:type="spellStart"/>
      <w:r w:rsidR="009E5F87" w:rsidRPr="00EA4A2A">
        <w:rPr>
          <w:rFonts w:ascii="Times New Roman" w:hAnsi="Times New Roman"/>
          <w:sz w:val="24"/>
          <w:szCs w:val="24"/>
          <w:lang w:eastAsia="ru-RU"/>
        </w:rPr>
        <w:t>autorităţi</w:t>
      </w:r>
      <w:proofErr w:type="spellEnd"/>
      <w:r w:rsidR="009E5F87" w:rsidRPr="00EA4A2A">
        <w:rPr>
          <w:rFonts w:ascii="Times New Roman" w:hAnsi="Times New Roman"/>
          <w:sz w:val="24"/>
          <w:szCs w:val="24"/>
          <w:lang w:eastAsia="ru-RU"/>
        </w:rPr>
        <w:t xml:space="preserve"> </w:t>
      </w:r>
      <w:proofErr w:type="spellStart"/>
      <w:r w:rsidR="009E5F87" w:rsidRPr="00EA4A2A">
        <w:rPr>
          <w:rFonts w:ascii="Times New Roman" w:hAnsi="Times New Roman"/>
          <w:sz w:val="24"/>
          <w:szCs w:val="24"/>
          <w:lang w:eastAsia="ru-RU"/>
        </w:rPr>
        <w:t>şi</w:t>
      </w:r>
      <w:proofErr w:type="spellEnd"/>
      <w:r w:rsidR="009E5F87" w:rsidRPr="00EA4A2A">
        <w:rPr>
          <w:rFonts w:ascii="Times New Roman" w:hAnsi="Times New Roman"/>
          <w:sz w:val="24"/>
          <w:szCs w:val="24"/>
          <w:lang w:eastAsia="ru-RU"/>
        </w:rPr>
        <w:t xml:space="preserve"> </w:t>
      </w:r>
      <w:proofErr w:type="spellStart"/>
      <w:r w:rsidR="009E5F87" w:rsidRPr="00EA4A2A">
        <w:rPr>
          <w:rFonts w:ascii="Times New Roman" w:hAnsi="Times New Roman"/>
          <w:sz w:val="24"/>
          <w:szCs w:val="24"/>
          <w:lang w:eastAsia="ru-RU"/>
        </w:rPr>
        <w:t>instituţii</w:t>
      </w:r>
      <w:proofErr w:type="spellEnd"/>
      <w:r w:rsidR="009E5F87" w:rsidRPr="00EA4A2A">
        <w:rPr>
          <w:rFonts w:ascii="Times New Roman" w:hAnsi="Times New Roman"/>
          <w:sz w:val="24"/>
          <w:szCs w:val="24"/>
          <w:lang w:eastAsia="ru-RU"/>
        </w:rPr>
        <w:t xml:space="preserve"> publice, </w:t>
      </w:r>
      <w:r w:rsidR="009E5F87" w:rsidRPr="00EA4A2A">
        <w:rPr>
          <w:rFonts w:ascii="Times New Roman" w:eastAsia="Times New Roman" w:hAnsi="Times New Roman"/>
          <w:sz w:val="24"/>
          <w:szCs w:val="24"/>
          <w:lang w:eastAsia="ro-RO"/>
        </w:rPr>
        <w:t xml:space="preserve">cu </w:t>
      </w:r>
      <w:proofErr w:type="spellStart"/>
      <w:r w:rsidR="009E5F87" w:rsidRPr="00EA4A2A">
        <w:rPr>
          <w:rFonts w:ascii="Times New Roman" w:eastAsia="Times New Roman" w:hAnsi="Times New Roman"/>
          <w:sz w:val="24"/>
          <w:szCs w:val="24"/>
          <w:lang w:eastAsia="ro-RO"/>
        </w:rPr>
        <w:t>autorităţile</w:t>
      </w:r>
      <w:proofErr w:type="spellEnd"/>
      <w:r w:rsidR="009E5F87" w:rsidRPr="00EA4A2A">
        <w:rPr>
          <w:rFonts w:ascii="Times New Roman" w:eastAsia="Times New Roman" w:hAnsi="Times New Roman"/>
          <w:sz w:val="24"/>
          <w:szCs w:val="24"/>
          <w:lang w:eastAsia="ro-RO"/>
        </w:rPr>
        <w:t xml:space="preserve"> </w:t>
      </w:r>
      <w:proofErr w:type="spellStart"/>
      <w:r w:rsidR="009E5F87" w:rsidRPr="00EA4A2A">
        <w:rPr>
          <w:rFonts w:ascii="Times New Roman" w:eastAsia="Times New Roman" w:hAnsi="Times New Roman"/>
          <w:sz w:val="24"/>
          <w:szCs w:val="24"/>
          <w:lang w:eastAsia="ro-RO"/>
        </w:rPr>
        <w:t>administraţiei</w:t>
      </w:r>
      <w:proofErr w:type="spellEnd"/>
      <w:r w:rsidR="009E5F87" w:rsidRPr="00EA4A2A">
        <w:rPr>
          <w:rFonts w:ascii="Times New Roman" w:eastAsia="Times New Roman" w:hAnsi="Times New Roman"/>
          <w:sz w:val="24"/>
          <w:szCs w:val="24"/>
          <w:lang w:eastAsia="ro-RO"/>
        </w:rPr>
        <w:t xml:space="preserve"> publice locale,</w:t>
      </w:r>
      <w:r w:rsidR="009E5F87" w:rsidRPr="00EA4A2A">
        <w:rPr>
          <w:rFonts w:ascii="Times New Roman" w:hAnsi="Times New Roman"/>
          <w:sz w:val="24"/>
          <w:szCs w:val="24"/>
          <w:lang w:eastAsia="ru-RU"/>
        </w:rPr>
        <w:t xml:space="preserve"> cu societatea civilă, </w:t>
      </w:r>
      <w:r w:rsidR="00B755D5" w:rsidRPr="00EA4A2A">
        <w:rPr>
          <w:rFonts w:ascii="Times New Roman" w:hAnsi="Times New Roman"/>
          <w:sz w:val="24"/>
          <w:szCs w:val="24"/>
        </w:rPr>
        <w:t>cu agenții și structuri de management al apelor externe similare</w:t>
      </w:r>
      <w:r w:rsidR="009E5F87" w:rsidRPr="00EA4A2A">
        <w:rPr>
          <w:rFonts w:ascii="Times New Roman" w:hAnsi="Times New Roman"/>
          <w:sz w:val="24"/>
          <w:szCs w:val="24"/>
        </w:rPr>
        <w:t>.</w:t>
      </w:r>
    </w:p>
    <w:p w14:paraId="33D885D4" w14:textId="34E2E591" w:rsidR="002C604B" w:rsidRPr="00EA4A2A" w:rsidRDefault="009A0082" w:rsidP="001C4F00">
      <w:pPr>
        <w:pStyle w:val="Listparagraf"/>
        <w:numPr>
          <w:ilvl w:val="0"/>
          <w:numId w:val="35"/>
        </w:numPr>
        <w:spacing w:after="0" w:line="240" w:lineRule="auto"/>
        <w:jc w:val="center"/>
        <w:rPr>
          <w:rFonts w:ascii="Times New Roman" w:eastAsia="Times New Roman" w:hAnsi="Times New Roman"/>
          <w:b/>
          <w:bCs/>
          <w:sz w:val="24"/>
          <w:szCs w:val="24"/>
          <w:lang w:eastAsia="ro-RO"/>
        </w:rPr>
      </w:pPr>
      <w:r w:rsidRPr="00EA4A2A">
        <w:rPr>
          <w:rFonts w:ascii="Times New Roman" w:eastAsia="Times New Roman" w:hAnsi="Times New Roman"/>
          <w:b/>
          <w:bCs/>
          <w:sz w:val="24"/>
          <w:szCs w:val="24"/>
          <w:lang w:eastAsia="ro-RO"/>
        </w:rPr>
        <w:t xml:space="preserve">FINANŢAREA ŞI PATRIMONIUL </w:t>
      </w:r>
      <w:r w:rsidR="00951A39" w:rsidRPr="00EA4A2A">
        <w:rPr>
          <w:rFonts w:ascii="Times New Roman" w:eastAsia="Times New Roman" w:hAnsi="Times New Roman"/>
          <w:b/>
          <w:bCs/>
          <w:sz w:val="24"/>
          <w:szCs w:val="24"/>
          <w:lang w:eastAsia="ro-RO"/>
        </w:rPr>
        <w:t>ADMINISTRAȚIEI</w:t>
      </w:r>
    </w:p>
    <w:p w14:paraId="506D8FB2" w14:textId="1D68A0A1" w:rsidR="00AD101B" w:rsidRPr="00EA4A2A" w:rsidRDefault="00AD101B" w:rsidP="001C4F00">
      <w:pPr>
        <w:pStyle w:val="Listparagraf"/>
        <w:numPr>
          <w:ilvl w:val="0"/>
          <w:numId w:val="29"/>
        </w:numPr>
        <w:shd w:val="clear" w:color="auto" w:fill="FFFFFF"/>
        <w:tabs>
          <w:tab w:val="left" w:pos="426"/>
        </w:tabs>
        <w:spacing w:after="0" w:line="240" w:lineRule="auto"/>
        <w:ind w:left="0" w:firstLine="0"/>
        <w:jc w:val="both"/>
        <w:rPr>
          <w:rFonts w:ascii="Times New Roman" w:eastAsia="Times New Roman" w:hAnsi="Times New Roman"/>
          <w:sz w:val="24"/>
          <w:szCs w:val="24"/>
          <w:lang w:eastAsia="ro-RO"/>
        </w:rPr>
      </w:pPr>
      <w:r w:rsidRPr="00EA4A2A">
        <w:rPr>
          <w:rFonts w:ascii="Times New Roman" w:eastAsia="Times New Roman" w:hAnsi="Times New Roman"/>
          <w:sz w:val="24"/>
          <w:szCs w:val="24"/>
          <w:lang w:eastAsia="ro-RO"/>
        </w:rPr>
        <w:t xml:space="preserve">Bugetul </w:t>
      </w:r>
      <w:r w:rsidR="006A554A" w:rsidRPr="00EA4A2A">
        <w:rPr>
          <w:rFonts w:ascii="Times New Roman" w:eastAsia="Times New Roman" w:hAnsi="Times New Roman"/>
          <w:sz w:val="24"/>
          <w:szCs w:val="24"/>
          <w:lang w:eastAsia="ro-RO"/>
        </w:rPr>
        <w:t>Administrației</w:t>
      </w:r>
      <w:r w:rsidRPr="00EA4A2A">
        <w:rPr>
          <w:rFonts w:ascii="Times New Roman" w:eastAsia="Times New Roman" w:hAnsi="Times New Roman"/>
          <w:sz w:val="24"/>
          <w:szCs w:val="24"/>
          <w:lang w:eastAsia="ro-RO"/>
        </w:rPr>
        <w:t xml:space="preserve"> se aprobă în corespundere cu regulile stabilite în </w:t>
      </w:r>
      <w:r w:rsidR="004143BC" w:rsidRPr="00EA4A2A">
        <w:rPr>
          <w:rFonts w:ascii="Times New Roman" w:eastAsia="Times New Roman" w:hAnsi="Times New Roman"/>
          <w:sz w:val="24"/>
          <w:szCs w:val="24"/>
          <w:lang w:eastAsia="ro-RO"/>
        </w:rPr>
        <w:t>Legea finanțelor publice și responsabilității bugetar-fiscale nr.</w:t>
      </w:r>
      <w:r w:rsidR="002B2CB3" w:rsidRPr="00EA4A2A">
        <w:rPr>
          <w:rFonts w:ascii="Times New Roman" w:eastAsia="Times New Roman" w:hAnsi="Times New Roman"/>
          <w:sz w:val="24"/>
          <w:szCs w:val="24"/>
          <w:lang w:eastAsia="ro-RO"/>
        </w:rPr>
        <w:t xml:space="preserve"> </w:t>
      </w:r>
      <w:r w:rsidR="004143BC" w:rsidRPr="00EA4A2A">
        <w:rPr>
          <w:rFonts w:ascii="Times New Roman" w:eastAsia="Times New Roman" w:hAnsi="Times New Roman"/>
          <w:sz w:val="24"/>
          <w:szCs w:val="24"/>
          <w:lang w:eastAsia="ro-RO"/>
        </w:rPr>
        <w:t>181/2014</w:t>
      </w:r>
      <w:r w:rsidRPr="00EA4A2A">
        <w:rPr>
          <w:rFonts w:ascii="Times New Roman" w:eastAsia="Times New Roman" w:hAnsi="Times New Roman"/>
          <w:sz w:val="24"/>
          <w:szCs w:val="24"/>
          <w:lang w:eastAsia="ro-RO"/>
        </w:rPr>
        <w:t xml:space="preserve">. Resursele financiare atrase din surse externe sunt administrate de către </w:t>
      </w:r>
      <w:r w:rsidR="006A554A" w:rsidRPr="00EA4A2A">
        <w:rPr>
          <w:rFonts w:ascii="Times New Roman" w:eastAsia="Times New Roman" w:hAnsi="Times New Roman"/>
          <w:sz w:val="24"/>
          <w:szCs w:val="24"/>
          <w:lang w:eastAsia="ro-RO"/>
        </w:rPr>
        <w:t>Administrație</w:t>
      </w:r>
      <w:r w:rsidRPr="00EA4A2A">
        <w:rPr>
          <w:rFonts w:ascii="Times New Roman" w:eastAsia="Times New Roman" w:hAnsi="Times New Roman"/>
          <w:sz w:val="24"/>
          <w:szCs w:val="24"/>
          <w:lang w:eastAsia="ro-RO"/>
        </w:rPr>
        <w:t xml:space="preserve"> în conformitate cu articolul 44 din Legea finanțelor publice și responsabilității bugetar-fiscale nr.181/2014.</w:t>
      </w:r>
    </w:p>
    <w:p w14:paraId="162E7695" w14:textId="4A7EBDC7" w:rsidR="00AD101B" w:rsidRPr="00EA4A2A" w:rsidRDefault="00AD101B" w:rsidP="001C4F00">
      <w:pPr>
        <w:pStyle w:val="Listparagraf"/>
        <w:numPr>
          <w:ilvl w:val="0"/>
          <w:numId w:val="29"/>
        </w:numPr>
        <w:shd w:val="clear" w:color="auto" w:fill="FFFFFF"/>
        <w:tabs>
          <w:tab w:val="left" w:pos="426"/>
        </w:tabs>
        <w:spacing w:after="0" w:line="240" w:lineRule="auto"/>
        <w:ind w:left="0" w:firstLine="0"/>
        <w:jc w:val="both"/>
        <w:rPr>
          <w:rFonts w:ascii="Times New Roman" w:eastAsia="Times New Roman" w:hAnsi="Times New Roman"/>
          <w:sz w:val="24"/>
          <w:szCs w:val="24"/>
          <w:lang w:eastAsia="ro-RO"/>
        </w:rPr>
      </w:pPr>
      <w:r w:rsidRPr="00EA4A2A">
        <w:rPr>
          <w:rFonts w:ascii="Times New Roman" w:eastAsia="Times New Roman" w:hAnsi="Times New Roman"/>
          <w:sz w:val="24"/>
          <w:szCs w:val="24"/>
          <w:lang w:eastAsia="ro-RO"/>
        </w:rPr>
        <w:t xml:space="preserve">Finanțarea activității </w:t>
      </w:r>
      <w:r w:rsidR="006A554A" w:rsidRPr="00EA4A2A">
        <w:rPr>
          <w:rFonts w:ascii="Times New Roman" w:eastAsia="Times New Roman" w:hAnsi="Times New Roman"/>
          <w:sz w:val="24"/>
          <w:szCs w:val="24"/>
          <w:lang w:eastAsia="ro-RO"/>
        </w:rPr>
        <w:t>Administrației</w:t>
      </w:r>
      <w:r w:rsidRPr="00EA4A2A">
        <w:rPr>
          <w:rFonts w:ascii="Times New Roman" w:eastAsia="Times New Roman" w:hAnsi="Times New Roman"/>
          <w:sz w:val="24"/>
          <w:szCs w:val="24"/>
          <w:lang w:eastAsia="ro-RO"/>
        </w:rPr>
        <w:t xml:space="preserve"> se efectuează din mijloace financiare:</w:t>
      </w:r>
    </w:p>
    <w:p w14:paraId="0DD324BA" w14:textId="3A58CAFA" w:rsidR="00FE6477" w:rsidRPr="00EA4A2A" w:rsidRDefault="00AD101B" w:rsidP="001C4F00">
      <w:pPr>
        <w:pStyle w:val="Listparagraf"/>
        <w:numPr>
          <w:ilvl w:val="1"/>
          <w:numId w:val="38"/>
        </w:numPr>
        <w:shd w:val="clear" w:color="auto" w:fill="FFFFFF"/>
        <w:tabs>
          <w:tab w:val="left" w:pos="284"/>
          <w:tab w:val="left" w:pos="426"/>
        </w:tabs>
        <w:spacing w:after="0" w:line="240" w:lineRule="auto"/>
        <w:ind w:left="0" w:firstLine="0"/>
        <w:jc w:val="both"/>
        <w:rPr>
          <w:rFonts w:ascii="Times New Roman" w:hAnsi="Times New Roman"/>
          <w:sz w:val="24"/>
          <w:szCs w:val="24"/>
        </w:rPr>
      </w:pPr>
      <w:r w:rsidRPr="00EA4A2A">
        <w:rPr>
          <w:rFonts w:ascii="Times New Roman" w:eastAsia="Times New Roman" w:hAnsi="Times New Roman"/>
          <w:sz w:val="24"/>
          <w:szCs w:val="24"/>
          <w:lang w:eastAsia="ro-RO"/>
        </w:rPr>
        <w:t xml:space="preserve">alocate de la bugetul de stat, </w:t>
      </w:r>
      <w:r w:rsidR="00FE6477" w:rsidRPr="00EA4A2A">
        <w:rPr>
          <w:rFonts w:ascii="Times New Roman" w:hAnsi="Times New Roman"/>
          <w:sz w:val="24"/>
          <w:szCs w:val="24"/>
        </w:rPr>
        <w:t>prin intermediul autorității publice centrale din domeniul mediului</w:t>
      </w:r>
      <w:r w:rsidR="004B3330" w:rsidRPr="00EA4A2A">
        <w:rPr>
          <w:rFonts w:ascii="Times New Roman" w:hAnsi="Times New Roman"/>
          <w:sz w:val="24"/>
          <w:szCs w:val="24"/>
        </w:rPr>
        <w:t>,</w:t>
      </w:r>
      <w:r w:rsidR="00FE6477" w:rsidRPr="00EA4A2A">
        <w:rPr>
          <w:rFonts w:ascii="Times New Roman" w:hAnsi="Times New Roman"/>
          <w:sz w:val="24"/>
          <w:szCs w:val="24"/>
        </w:rPr>
        <w:t xml:space="preserve"> pentru exercitarea </w:t>
      </w:r>
      <w:proofErr w:type="spellStart"/>
      <w:r w:rsidR="00FE6477" w:rsidRPr="00EA4A2A">
        <w:rPr>
          <w:rFonts w:ascii="Times New Roman" w:hAnsi="Times New Roman"/>
          <w:sz w:val="24"/>
          <w:szCs w:val="24"/>
        </w:rPr>
        <w:t>atribuţiilor</w:t>
      </w:r>
      <w:proofErr w:type="spellEnd"/>
      <w:r w:rsidR="00FE6477" w:rsidRPr="00EA4A2A">
        <w:rPr>
          <w:rFonts w:ascii="Times New Roman" w:hAnsi="Times New Roman"/>
          <w:sz w:val="24"/>
          <w:szCs w:val="24"/>
        </w:rPr>
        <w:t xml:space="preserve"> delegate de către fondator, inclusiv pentru gestionarea, monitorizarea </w:t>
      </w:r>
      <w:proofErr w:type="spellStart"/>
      <w:r w:rsidR="00FE6477" w:rsidRPr="00EA4A2A">
        <w:rPr>
          <w:rFonts w:ascii="Times New Roman" w:hAnsi="Times New Roman"/>
          <w:sz w:val="24"/>
          <w:szCs w:val="24"/>
        </w:rPr>
        <w:t>şi</w:t>
      </w:r>
      <w:proofErr w:type="spellEnd"/>
      <w:r w:rsidR="00FE6477" w:rsidRPr="00EA4A2A">
        <w:rPr>
          <w:rFonts w:ascii="Times New Roman" w:hAnsi="Times New Roman"/>
          <w:sz w:val="24"/>
          <w:szCs w:val="24"/>
        </w:rPr>
        <w:t xml:space="preserve"> controlul programelor </w:t>
      </w:r>
      <w:proofErr w:type="spellStart"/>
      <w:r w:rsidR="00FE6477" w:rsidRPr="00EA4A2A">
        <w:rPr>
          <w:rFonts w:ascii="Times New Roman" w:hAnsi="Times New Roman"/>
          <w:sz w:val="24"/>
          <w:szCs w:val="24"/>
        </w:rPr>
        <w:t>şi</w:t>
      </w:r>
      <w:proofErr w:type="spellEnd"/>
      <w:r w:rsidR="00FE6477" w:rsidRPr="00EA4A2A">
        <w:rPr>
          <w:rFonts w:ascii="Times New Roman" w:hAnsi="Times New Roman"/>
          <w:sz w:val="24"/>
          <w:szCs w:val="24"/>
        </w:rPr>
        <w:t xml:space="preserve"> proiectelor de implementare a măsurilor de protecție și gestionare a resurselor de apă a inundațiilor și secetelor;  </w:t>
      </w:r>
    </w:p>
    <w:p w14:paraId="6D73C770" w14:textId="25016B9D" w:rsidR="00FE6477" w:rsidRPr="00EA4A2A" w:rsidRDefault="00AD101B" w:rsidP="001C4F00">
      <w:pPr>
        <w:pStyle w:val="Listparagraf"/>
        <w:numPr>
          <w:ilvl w:val="1"/>
          <w:numId w:val="38"/>
        </w:numPr>
        <w:shd w:val="clear" w:color="auto" w:fill="FFFFFF"/>
        <w:tabs>
          <w:tab w:val="left" w:pos="284"/>
          <w:tab w:val="left" w:pos="426"/>
        </w:tabs>
        <w:spacing w:after="0" w:line="240" w:lineRule="auto"/>
        <w:ind w:left="0" w:firstLine="0"/>
        <w:jc w:val="both"/>
        <w:rPr>
          <w:rFonts w:ascii="Times New Roman" w:hAnsi="Times New Roman"/>
          <w:sz w:val="24"/>
          <w:szCs w:val="24"/>
        </w:rPr>
      </w:pPr>
      <w:r w:rsidRPr="00EA4A2A">
        <w:rPr>
          <w:rFonts w:ascii="Times New Roman" w:eastAsia="Times New Roman" w:hAnsi="Times New Roman"/>
          <w:sz w:val="24"/>
          <w:szCs w:val="24"/>
          <w:lang w:eastAsia="ro-RO"/>
        </w:rPr>
        <w:t xml:space="preserve">alocate </w:t>
      </w:r>
      <w:r w:rsidR="000126F5" w:rsidRPr="00EA4A2A">
        <w:rPr>
          <w:rFonts w:ascii="Times New Roman" w:eastAsia="Times New Roman" w:hAnsi="Times New Roman"/>
          <w:sz w:val="24"/>
          <w:szCs w:val="24"/>
          <w:lang w:eastAsia="ro-RO"/>
        </w:rPr>
        <w:t>de la b</w:t>
      </w:r>
      <w:r w:rsidR="004B3330" w:rsidRPr="00EA4A2A">
        <w:rPr>
          <w:rFonts w:ascii="Times New Roman" w:eastAsia="Times New Roman" w:hAnsi="Times New Roman"/>
          <w:sz w:val="24"/>
          <w:szCs w:val="24"/>
          <w:lang w:eastAsia="ro-RO"/>
        </w:rPr>
        <w:t>u</w:t>
      </w:r>
      <w:r w:rsidR="000126F5" w:rsidRPr="00EA4A2A">
        <w:rPr>
          <w:rFonts w:ascii="Times New Roman" w:eastAsia="Times New Roman" w:hAnsi="Times New Roman"/>
          <w:sz w:val="24"/>
          <w:szCs w:val="24"/>
          <w:lang w:eastAsia="ro-RO"/>
        </w:rPr>
        <w:t>getul de stat</w:t>
      </w:r>
      <w:r w:rsidR="004B3330" w:rsidRPr="00EA4A2A">
        <w:rPr>
          <w:rFonts w:ascii="Times New Roman" w:eastAsia="Times New Roman" w:hAnsi="Times New Roman"/>
          <w:sz w:val="24"/>
          <w:szCs w:val="24"/>
          <w:lang w:eastAsia="ro-RO"/>
        </w:rPr>
        <w:t xml:space="preserve">, </w:t>
      </w:r>
      <w:r w:rsidR="004B3330" w:rsidRPr="00EA4A2A">
        <w:rPr>
          <w:rFonts w:ascii="Times New Roman" w:hAnsi="Times New Roman"/>
          <w:sz w:val="24"/>
          <w:szCs w:val="24"/>
        </w:rPr>
        <w:t>prin intermediul autorității publice centrale din domeniul mediului,</w:t>
      </w:r>
      <w:r w:rsidR="000126F5" w:rsidRPr="00EA4A2A">
        <w:rPr>
          <w:rFonts w:ascii="Times New Roman" w:eastAsia="Times New Roman" w:hAnsi="Times New Roman"/>
          <w:sz w:val="24"/>
          <w:szCs w:val="24"/>
          <w:lang w:eastAsia="ro-RO"/>
        </w:rPr>
        <w:t xml:space="preserve"> </w:t>
      </w:r>
      <w:r w:rsidRPr="00EA4A2A">
        <w:rPr>
          <w:rFonts w:ascii="Times New Roman" w:eastAsia="Times New Roman" w:hAnsi="Times New Roman"/>
          <w:sz w:val="24"/>
          <w:szCs w:val="24"/>
          <w:lang w:eastAsia="ro-RO"/>
        </w:rPr>
        <w:t>pentru exercitarea unor atribuții suplimentare delegate de către fondator, inclusiv pentru gestionarea, monitorizarea și controlul programelor și proiectelor de implementare a măsurilor în domeniile de activitate, în mărime de până la 10% din bugetul programelor și proiectelor respective;</w:t>
      </w:r>
    </w:p>
    <w:p w14:paraId="7E37753A" w14:textId="77777777" w:rsidR="00FE6477" w:rsidRPr="00EA4A2A" w:rsidRDefault="00AD101B" w:rsidP="001C4F00">
      <w:pPr>
        <w:pStyle w:val="Listparagraf"/>
        <w:numPr>
          <w:ilvl w:val="1"/>
          <w:numId w:val="38"/>
        </w:numPr>
        <w:shd w:val="clear" w:color="auto" w:fill="FFFFFF"/>
        <w:tabs>
          <w:tab w:val="left" w:pos="284"/>
          <w:tab w:val="left" w:pos="426"/>
        </w:tabs>
        <w:spacing w:after="0" w:line="240" w:lineRule="auto"/>
        <w:ind w:left="0" w:firstLine="0"/>
        <w:jc w:val="both"/>
        <w:rPr>
          <w:rFonts w:ascii="Times New Roman" w:hAnsi="Times New Roman"/>
          <w:sz w:val="24"/>
          <w:szCs w:val="24"/>
        </w:rPr>
      </w:pPr>
      <w:r w:rsidRPr="00EA4A2A">
        <w:rPr>
          <w:rFonts w:ascii="Times New Roman" w:eastAsia="Times New Roman" w:hAnsi="Times New Roman"/>
          <w:sz w:val="24"/>
          <w:szCs w:val="24"/>
          <w:lang w:eastAsia="ro-RO"/>
        </w:rPr>
        <w:t>sub formă de donații, granturi, venituri financiare obținute ca urmare a administrării mijloacelor financiare atrase din surse externe, conform acordurilor;</w:t>
      </w:r>
    </w:p>
    <w:p w14:paraId="6A29CEE2" w14:textId="77777777" w:rsidR="006A554A" w:rsidRPr="00EA4A2A" w:rsidRDefault="00AD101B" w:rsidP="001C4F00">
      <w:pPr>
        <w:pStyle w:val="Listparagraf"/>
        <w:numPr>
          <w:ilvl w:val="1"/>
          <w:numId w:val="38"/>
        </w:numPr>
        <w:shd w:val="clear" w:color="auto" w:fill="FFFFFF"/>
        <w:tabs>
          <w:tab w:val="left" w:pos="284"/>
          <w:tab w:val="left" w:pos="426"/>
        </w:tabs>
        <w:spacing w:after="0" w:line="240" w:lineRule="auto"/>
        <w:ind w:left="0" w:firstLine="0"/>
        <w:jc w:val="both"/>
        <w:rPr>
          <w:rFonts w:ascii="Times New Roman" w:hAnsi="Times New Roman"/>
          <w:sz w:val="24"/>
          <w:szCs w:val="24"/>
        </w:rPr>
      </w:pPr>
      <w:r w:rsidRPr="00EA4A2A">
        <w:rPr>
          <w:rFonts w:ascii="Times New Roman" w:eastAsia="Times New Roman" w:hAnsi="Times New Roman"/>
          <w:sz w:val="24"/>
          <w:szCs w:val="24"/>
          <w:lang w:eastAsia="ro-RO"/>
        </w:rPr>
        <w:t>obținute din prestarea serviciilor și efectuarea lucrărilor;</w:t>
      </w:r>
    </w:p>
    <w:p w14:paraId="4011A9B1" w14:textId="650B188F" w:rsidR="006A554A" w:rsidRPr="00EA4A2A" w:rsidRDefault="00D81172" w:rsidP="001C4F00">
      <w:pPr>
        <w:pStyle w:val="Listparagraf"/>
        <w:numPr>
          <w:ilvl w:val="1"/>
          <w:numId w:val="38"/>
        </w:numPr>
        <w:shd w:val="clear" w:color="auto" w:fill="FFFFFF"/>
        <w:tabs>
          <w:tab w:val="left" w:pos="284"/>
          <w:tab w:val="left" w:pos="426"/>
        </w:tabs>
        <w:spacing w:after="0" w:line="240" w:lineRule="auto"/>
        <w:ind w:left="0" w:firstLine="0"/>
        <w:jc w:val="both"/>
        <w:rPr>
          <w:rFonts w:ascii="Times New Roman" w:hAnsi="Times New Roman"/>
          <w:sz w:val="24"/>
          <w:szCs w:val="24"/>
        </w:rPr>
      </w:pPr>
      <w:r w:rsidRPr="00EA4A2A">
        <w:rPr>
          <w:rFonts w:ascii="Times New Roman" w:hAnsi="Times New Roman"/>
          <w:sz w:val="24"/>
          <w:szCs w:val="24"/>
        </w:rPr>
        <w:t>obținute din atribuirea</w:t>
      </w:r>
      <w:r w:rsidR="00FE6477" w:rsidRPr="00EA4A2A">
        <w:rPr>
          <w:rFonts w:ascii="Times New Roman" w:hAnsi="Times New Roman"/>
          <w:sz w:val="24"/>
          <w:szCs w:val="24"/>
        </w:rPr>
        <w:t xml:space="preserve"> în folosi</w:t>
      </w:r>
      <w:r w:rsidRPr="00EA4A2A">
        <w:rPr>
          <w:rFonts w:ascii="Times New Roman" w:hAnsi="Times New Roman"/>
          <w:sz w:val="24"/>
          <w:szCs w:val="24"/>
        </w:rPr>
        <w:t>n</w:t>
      </w:r>
      <w:r w:rsidR="00FE6477" w:rsidRPr="00EA4A2A">
        <w:rPr>
          <w:rFonts w:ascii="Times New Roman" w:hAnsi="Times New Roman"/>
          <w:sz w:val="24"/>
          <w:szCs w:val="24"/>
        </w:rPr>
        <w:t xml:space="preserve">ță a construcțiilor hidrotehnice și </w:t>
      </w:r>
      <w:r w:rsidR="00161DC3" w:rsidRPr="00EA4A2A">
        <w:rPr>
          <w:rFonts w:ascii="Times New Roman" w:hAnsi="Times New Roman"/>
          <w:sz w:val="24"/>
          <w:szCs w:val="24"/>
        </w:rPr>
        <w:t xml:space="preserve">a </w:t>
      </w:r>
      <w:r w:rsidR="00FE6477" w:rsidRPr="00EA4A2A">
        <w:rPr>
          <w:rFonts w:ascii="Times New Roman" w:hAnsi="Times New Roman"/>
          <w:sz w:val="24"/>
          <w:szCs w:val="24"/>
        </w:rPr>
        <w:t>terenului aferent</w:t>
      </w:r>
      <w:r w:rsidR="00AD101B" w:rsidRPr="00EA4A2A">
        <w:rPr>
          <w:rFonts w:ascii="Times New Roman" w:eastAsia="Times New Roman" w:hAnsi="Times New Roman"/>
          <w:sz w:val="24"/>
          <w:szCs w:val="24"/>
          <w:lang w:eastAsia="ro-RO"/>
        </w:rPr>
        <w:t>;</w:t>
      </w:r>
    </w:p>
    <w:p w14:paraId="71A76FC5" w14:textId="3DFF3C05" w:rsidR="006A554A" w:rsidRPr="00EA4A2A" w:rsidRDefault="00C66602" w:rsidP="001C4F00">
      <w:pPr>
        <w:pStyle w:val="Listparagraf"/>
        <w:numPr>
          <w:ilvl w:val="1"/>
          <w:numId w:val="38"/>
        </w:numPr>
        <w:shd w:val="clear" w:color="auto" w:fill="FFFFFF"/>
        <w:tabs>
          <w:tab w:val="left" w:pos="284"/>
          <w:tab w:val="left" w:pos="426"/>
        </w:tabs>
        <w:spacing w:after="0" w:line="240" w:lineRule="auto"/>
        <w:ind w:left="0" w:firstLine="0"/>
        <w:jc w:val="both"/>
        <w:rPr>
          <w:rFonts w:ascii="Times New Roman" w:hAnsi="Times New Roman"/>
          <w:sz w:val="24"/>
          <w:szCs w:val="24"/>
        </w:rPr>
      </w:pPr>
      <w:r w:rsidRPr="00EA4A2A">
        <w:rPr>
          <w:rFonts w:ascii="Times New Roman" w:hAnsi="Times New Roman"/>
          <w:sz w:val="24"/>
          <w:szCs w:val="24"/>
        </w:rPr>
        <w:t xml:space="preserve">sub formă de </w:t>
      </w:r>
      <w:r w:rsidR="00FE6477" w:rsidRPr="00EA4A2A">
        <w:rPr>
          <w:rFonts w:ascii="Times New Roman" w:hAnsi="Times New Roman"/>
          <w:sz w:val="24"/>
          <w:szCs w:val="24"/>
        </w:rPr>
        <w:t>tax</w:t>
      </w:r>
      <w:r w:rsidRPr="00EA4A2A">
        <w:rPr>
          <w:rFonts w:ascii="Times New Roman" w:hAnsi="Times New Roman"/>
          <w:sz w:val="24"/>
          <w:szCs w:val="24"/>
        </w:rPr>
        <w:t>ă</w:t>
      </w:r>
      <w:r w:rsidR="00FE6477" w:rsidRPr="00EA4A2A">
        <w:rPr>
          <w:rFonts w:ascii="Times New Roman" w:hAnsi="Times New Roman"/>
          <w:sz w:val="24"/>
          <w:szCs w:val="24"/>
        </w:rPr>
        <w:t xml:space="preserve"> de traversare a barajului potrivit HG nr. 853/1999 </w:t>
      </w:r>
      <w:r w:rsidR="00FE6477" w:rsidRPr="00EA4A2A">
        <w:rPr>
          <w:rFonts w:ascii="Times New Roman" w:hAnsi="Times New Roman"/>
          <w:sz w:val="24"/>
          <w:szCs w:val="24"/>
          <w:shd w:val="clear" w:color="auto" w:fill="FFFFFF"/>
        </w:rPr>
        <w:t xml:space="preserve">cu privire la deschiderea traficului rutier </w:t>
      </w:r>
      <w:proofErr w:type="spellStart"/>
      <w:r w:rsidR="00FE6477" w:rsidRPr="00EA4A2A">
        <w:rPr>
          <w:rFonts w:ascii="Times New Roman" w:hAnsi="Times New Roman"/>
          <w:sz w:val="24"/>
          <w:szCs w:val="24"/>
          <w:shd w:val="clear" w:color="auto" w:fill="FFFFFF"/>
        </w:rPr>
        <w:t>internaţional</w:t>
      </w:r>
      <w:proofErr w:type="spellEnd"/>
      <w:r w:rsidR="00FE6477" w:rsidRPr="00EA4A2A">
        <w:rPr>
          <w:rFonts w:ascii="Times New Roman" w:hAnsi="Times New Roman"/>
          <w:sz w:val="24"/>
          <w:szCs w:val="24"/>
          <w:shd w:val="clear" w:color="auto" w:fill="FFFFFF"/>
        </w:rPr>
        <w:t xml:space="preserve"> pe barajul Nodului Hidrotehnic </w:t>
      </w:r>
      <w:proofErr w:type="spellStart"/>
      <w:r w:rsidR="00FE6477" w:rsidRPr="00EA4A2A">
        <w:rPr>
          <w:rFonts w:ascii="Times New Roman" w:hAnsi="Times New Roman"/>
          <w:sz w:val="24"/>
          <w:szCs w:val="24"/>
          <w:shd w:val="clear" w:color="auto" w:fill="FFFFFF"/>
        </w:rPr>
        <w:t>Costeşti</w:t>
      </w:r>
      <w:proofErr w:type="spellEnd"/>
      <w:r w:rsidR="00786636" w:rsidRPr="00EA4A2A">
        <w:rPr>
          <w:rFonts w:ascii="Times New Roman" w:hAnsi="Times New Roman"/>
          <w:sz w:val="24"/>
          <w:szCs w:val="24"/>
          <w:shd w:val="clear" w:color="auto" w:fill="FFFFFF"/>
        </w:rPr>
        <w:t xml:space="preserve"> – </w:t>
      </w:r>
      <w:proofErr w:type="spellStart"/>
      <w:r w:rsidR="00FE6477" w:rsidRPr="00EA4A2A">
        <w:rPr>
          <w:rFonts w:ascii="Times New Roman" w:hAnsi="Times New Roman"/>
          <w:sz w:val="24"/>
          <w:szCs w:val="24"/>
          <w:shd w:val="clear" w:color="auto" w:fill="FFFFFF"/>
        </w:rPr>
        <w:t>Stînca</w:t>
      </w:r>
      <w:proofErr w:type="spellEnd"/>
      <w:r w:rsidR="00FE6477" w:rsidRPr="00EA4A2A">
        <w:rPr>
          <w:rFonts w:ascii="Times New Roman" w:hAnsi="Times New Roman"/>
          <w:sz w:val="24"/>
          <w:szCs w:val="24"/>
          <w:shd w:val="clear" w:color="auto" w:fill="FFFFFF"/>
        </w:rPr>
        <w:t xml:space="preserve"> de pe r</w:t>
      </w:r>
      <w:r w:rsidR="000A4BAA" w:rsidRPr="00EA4A2A">
        <w:rPr>
          <w:rFonts w:ascii="Times New Roman" w:hAnsi="Times New Roman"/>
          <w:sz w:val="24"/>
          <w:szCs w:val="24"/>
          <w:shd w:val="clear" w:color="auto" w:fill="FFFFFF"/>
        </w:rPr>
        <w:t>â</w:t>
      </w:r>
      <w:r w:rsidR="00FE6477" w:rsidRPr="00EA4A2A">
        <w:rPr>
          <w:rFonts w:ascii="Times New Roman" w:hAnsi="Times New Roman"/>
          <w:sz w:val="24"/>
          <w:szCs w:val="24"/>
          <w:shd w:val="clear" w:color="auto" w:fill="FFFFFF"/>
        </w:rPr>
        <w:t>ul Prut</w:t>
      </w:r>
      <w:r w:rsidR="006A554A" w:rsidRPr="00EA4A2A">
        <w:rPr>
          <w:rFonts w:ascii="Times New Roman" w:hAnsi="Times New Roman"/>
          <w:sz w:val="24"/>
          <w:szCs w:val="24"/>
          <w:shd w:val="clear" w:color="auto" w:fill="FFFFFF"/>
        </w:rPr>
        <w:t>;</w:t>
      </w:r>
    </w:p>
    <w:p w14:paraId="00A7EC32" w14:textId="0E51C2B6" w:rsidR="00AD101B" w:rsidRPr="00EA4A2A" w:rsidRDefault="00AD101B" w:rsidP="001C4F00">
      <w:pPr>
        <w:pStyle w:val="Listparagraf"/>
        <w:numPr>
          <w:ilvl w:val="1"/>
          <w:numId w:val="38"/>
        </w:numPr>
        <w:shd w:val="clear" w:color="auto" w:fill="FFFFFF"/>
        <w:tabs>
          <w:tab w:val="left" w:pos="284"/>
          <w:tab w:val="left" w:pos="426"/>
        </w:tabs>
        <w:spacing w:after="0" w:line="240" w:lineRule="auto"/>
        <w:ind w:left="0" w:firstLine="0"/>
        <w:jc w:val="both"/>
        <w:rPr>
          <w:rFonts w:ascii="Times New Roman" w:hAnsi="Times New Roman"/>
          <w:sz w:val="24"/>
          <w:szCs w:val="24"/>
        </w:rPr>
      </w:pPr>
      <w:r w:rsidRPr="00EA4A2A">
        <w:rPr>
          <w:rFonts w:ascii="Times New Roman" w:eastAsia="Times New Roman" w:hAnsi="Times New Roman"/>
          <w:sz w:val="24"/>
          <w:szCs w:val="24"/>
          <w:lang w:eastAsia="ro-RO"/>
        </w:rPr>
        <w:t xml:space="preserve">vânzarea bunurilor materiale ale </w:t>
      </w:r>
      <w:r w:rsidR="00FE6477" w:rsidRPr="00EA4A2A">
        <w:rPr>
          <w:rFonts w:ascii="Times New Roman" w:eastAsia="Times New Roman" w:hAnsi="Times New Roman"/>
          <w:sz w:val="24"/>
          <w:szCs w:val="24"/>
          <w:lang w:eastAsia="ro-RO"/>
        </w:rPr>
        <w:t>Administrației.</w:t>
      </w:r>
    </w:p>
    <w:p w14:paraId="451CDBCF" w14:textId="67FBB6C4" w:rsidR="00AD101B" w:rsidRPr="00EA4A2A" w:rsidRDefault="00AD101B" w:rsidP="001C4F00">
      <w:pPr>
        <w:pStyle w:val="Listparagraf"/>
        <w:numPr>
          <w:ilvl w:val="0"/>
          <w:numId w:val="29"/>
        </w:numPr>
        <w:shd w:val="clear" w:color="auto" w:fill="FFFFFF"/>
        <w:tabs>
          <w:tab w:val="left" w:pos="426"/>
        </w:tabs>
        <w:spacing w:after="0" w:line="240" w:lineRule="auto"/>
        <w:ind w:left="0" w:firstLine="0"/>
        <w:jc w:val="both"/>
        <w:rPr>
          <w:rFonts w:ascii="Times New Roman" w:eastAsia="Times New Roman" w:hAnsi="Times New Roman"/>
          <w:sz w:val="24"/>
          <w:szCs w:val="24"/>
          <w:lang w:eastAsia="ro-RO"/>
        </w:rPr>
      </w:pPr>
      <w:r w:rsidRPr="00EA4A2A">
        <w:rPr>
          <w:rFonts w:ascii="Times New Roman" w:eastAsia="Times New Roman" w:hAnsi="Times New Roman"/>
          <w:sz w:val="24"/>
          <w:szCs w:val="24"/>
          <w:lang w:eastAsia="ro-RO"/>
        </w:rPr>
        <w:t xml:space="preserve">Mijloacele financiare indicate la punctul </w:t>
      </w:r>
      <w:r w:rsidR="006A554A" w:rsidRPr="00EA4A2A">
        <w:rPr>
          <w:rFonts w:ascii="Times New Roman" w:eastAsia="Times New Roman" w:hAnsi="Times New Roman"/>
          <w:sz w:val="24"/>
          <w:szCs w:val="24"/>
          <w:lang w:eastAsia="ro-RO"/>
        </w:rPr>
        <w:t>3</w:t>
      </w:r>
      <w:r w:rsidR="003F7C40" w:rsidRPr="00EA4A2A">
        <w:rPr>
          <w:rFonts w:ascii="Times New Roman" w:eastAsia="Times New Roman" w:hAnsi="Times New Roman"/>
          <w:sz w:val="24"/>
          <w:szCs w:val="24"/>
          <w:lang w:eastAsia="ro-RO"/>
        </w:rPr>
        <w:t>6</w:t>
      </w:r>
      <w:r w:rsidRPr="00EA4A2A">
        <w:rPr>
          <w:rFonts w:ascii="Times New Roman" w:eastAsia="Times New Roman" w:hAnsi="Times New Roman"/>
          <w:sz w:val="24"/>
          <w:szCs w:val="24"/>
          <w:lang w:eastAsia="ro-RO"/>
        </w:rPr>
        <w:t xml:space="preserve">, primite de la bugetul de stat, se gestionează prin contul </w:t>
      </w:r>
      <w:proofErr w:type="spellStart"/>
      <w:r w:rsidRPr="00EA4A2A">
        <w:rPr>
          <w:rFonts w:ascii="Times New Roman" w:eastAsia="Times New Roman" w:hAnsi="Times New Roman"/>
          <w:sz w:val="24"/>
          <w:szCs w:val="24"/>
          <w:lang w:eastAsia="ro-RO"/>
        </w:rPr>
        <w:t>trezorerial</w:t>
      </w:r>
      <w:proofErr w:type="spellEnd"/>
      <w:r w:rsidRPr="00EA4A2A">
        <w:rPr>
          <w:rFonts w:ascii="Times New Roman" w:eastAsia="Times New Roman" w:hAnsi="Times New Roman"/>
          <w:sz w:val="24"/>
          <w:szCs w:val="24"/>
          <w:lang w:eastAsia="ro-RO"/>
        </w:rPr>
        <w:t>.</w:t>
      </w:r>
    </w:p>
    <w:p w14:paraId="39DFA5A5" w14:textId="040019F8" w:rsidR="00A26872" w:rsidRPr="00EA4A2A" w:rsidRDefault="00AD101B" w:rsidP="001C4F00">
      <w:pPr>
        <w:pStyle w:val="Listparagraf"/>
        <w:numPr>
          <w:ilvl w:val="0"/>
          <w:numId w:val="29"/>
        </w:numPr>
        <w:shd w:val="clear" w:color="auto" w:fill="FFFFFF"/>
        <w:tabs>
          <w:tab w:val="left" w:pos="426"/>
        </w:tabs>
        <w:spacing w:after="0" w:line="240" w:lineRule="auto"/>
        <w:ind w:left="0" w:firstLine="0"/>
        <w:jc w:val="both"/>
        <w:rPr>
          <w:rFonts w:ascii="Times New Roman" w:eastAsia="Times New Roman" w:hAnsi="Times New Roman"/>
          <w:sz w:val="24"/>
          <w:szCs w:val="24"/>
          <w:lang w:eastAsia="ro-RO"/>
        </w:rPr>
      </w:pPr>
      <w:r w:rsidRPr="00EA4A2A">
        <w:rPr>
          <w:rFonts w:ascii="Times New Roman" w:eastAsia="Times New Roman" w:hAnsi="Times New Roman"/>
          <w:sz w:val="24"/>
          <w:szCs w:val="24"/>
          <w:lang w:eastAsia="ro-RO"/>
        </w:rPr>
        <w:lastRenderedPageBreak/>
        <w:t xml:space="preserve"> Mijloacele financiare indicate la punctul </w:t>
      </w:r>
      <w:r w:rsidR="006A554A" w:rsidRPr="00EA4A2A">
        <w:rPr>
          <w:rFonts w:ascii="Times New Roman" w:eastAsia="Times New Roman" w:hAnsi="Times New Roman"/>
          <w:sz w:val="24"/>
          <w:szCs w:val="24"/>
          <w:lang w:eastAsia="ro-RO"/>
        </w:rPr>
        <w:t>3</w:t>
      </w:r>
      <w:r w:rsidR="003F7C40" w:rsidRPr="00EA4A2A">
        <w:rPr>
          <w:rFonts w:ascii="Times New Roman" w:eastAsia="Times New Roman" w:hAnsi="Times New Roman"/>
          <w:sz w:val="24"/>
          <w:szCs w:val="24"/>
          <w:lang w:eastAsia="ro-RO"/>
        </w:rPr>
        <w:t>6</w:t>
      </w:r>
      <w:r w:rsidR="006A554A" w:rsidRPr="00EA4A2A">
        <w:rPr>
          <w:rFonts w:ascii="Times New Roman" w:eastAsia="Times New Roman" w:hAnsi="Times New Roman"/>
          <w:sz w:val="24"/>
          <w:szCs w:val="24"/>
          <w:lang w:eastAsia="ro-RO"/>
        </w:rPr>
        <w:t>,</w:t>
      </w:r>
      <w:r w:rsidRPr="00EA4A2A">
        <w:rPr>
          <w:rFonts w:ascii="Times New Roman" w:eastAsia="Times New Roman" w:hAnsi="Times New Roman"/>
          <w:sz w:val="24"/>
          <w:szCs w:val="24"/>
          <w:lang w:eastAsia="ro-RO"/>
        </w:rPr>
        <w:t xml:space="preserve"> care nu sunt primite de la bugetul de stat, se gestionează prin contul </w:t>
      </w:r>
      <w:proofErr w:type="spellStart"/>
      <w:r w:rsidRPr="00EA4A2A">
        <w:rPr>
          <w:rFonts w:ascii="Times New Roman" w:eastAsia="Times New Roman" w:hAnsi="Times New Roman"/>
          <w:sz w:val="24"/>
          <w:szCs w:val="24"/>
          <w:lang w:eastAsia="ro-RO"/>
        </w:rPr>
        <w:t>trezorerial</w:t>
      </w:r>
      <w:proofErr w:type="spellEnd"/>
      <w:r w:rsidRPr="00EA4A2A">
        <w:rPr>
          <w:rFonts w:ascii="Times New Roman" w:eastAsia="Times New Roman" w:hAnsi="Times New Roman"/>
          <w:sz w:val="24"/>
          <w:szCs w:val="24"/>
          <w:lang w:eastAsia="ro-RO"/>
        </w:rPr>
        <w:t xml:space="preserve"> sau prin conturile bancare ale </w:t>
      </w:r>
      <w:r w:rsidR="00A26872" w:rsidRPr="00EA4A2A">
        <w:rPr>
          <w:rFonts w:ascii="Times New Roman" w:eastAsia="Times New Roman" w:hAnsi="Times New Roman"/>
          <w:sz w:val="24"/>
          <w:szCs w:val="24"/>
          <w:lang w:eastAsia="ro-RO"/>
        </w:rPr>
        <w:t>Administrației</w:t>
      </w:r>
      <w:r w:rsidRPr="00EA4A2A">
        <w:rPr>
          <w:rFonts w:ascii="Times New Roman" w:eastAsia="Times New Roman" w:hAnsi="Times New Roman"/>
          <w:sz w:val="24"/>
          <w:szCs w:val="24"/>
          <w:lang w:eastAsia="ro-RO"/>
        </w:rPr>
        <w:t>.</w:t>
      </w:r>
    </w:p>
    <w:p w14:paraId="53E26E27" w14:textId="434B5D8B" w:rsidR="00A26872" w:rsidRPr="00EA4A2A" w:rsidRDefault="00A26872" w:rsidP="001C4F00">
      <w:pPr>
        <w:pStyle w:val="Listparagraf"/>
        <w:numPr>
          <w:ilvl w:val="0"/>
          <w:numId w:val="29"/>
        </w:numPr>
        <w:shd w:val="clear" w:color="auto" w:fill="FFFFFF"/>
        <w:tabs>
          <w:tab w:val="left" w:pos="426"/>
        </w:tabs>
        <w:spacing w:after="0" w:line="240" w:lineRule="auto"/>
        <w:ind w:left="0" w:firstLine="0"/>
        <w:jc w:val="both"/>
        <w:rPr>
          <w:rFonts w:ascii="Times New Roman" w:eastAsia="Times New Roman" w:hAnsi="Times New Roman"/>
          <w:sz w:val="24"/>
          <w:szCs w:val="24"/>
          <w:lang w:eastAsia="ro-RO"/>
        </w:rPr>
      </w:pPr>
      <w:r w:rsidRPr="00EA4A2A">
        <w:rPr>
          <w:rFonts w:ascii="Times New Roman" w:eastAsia="Times New Roman" w:hAnsi="Times New Roman"/>
          <w:sz w:val="24"/>
          <w:szCs w:val="24"/>
          <w:lang w:eastAsia="ro-RO"/>
        </w:rPr>
        <w:t>Mijloacele financiare indicate la pct.</w:t>
      </w:r>
      <w:r w:rsidR="00786636" w:rsidRPr="00EA4A2A">
        <w:rPr>
          <w:rFonts w:ascii="Times New Roman" w:eastAsia="Times New Roman" w:hAnsi="Times New Roman"/>
          <w:sz w:val="24"/>
          <w:szCs w:val="24"/>
          <w:lang w:eastAsia="ro-RO"/>
        </w:rPr>
        <w:t xml:space="preserve"> </w:t>
      </w:r>
      <w:r w:rsidRPr="00EA4A2A">
        <w:rPr>
          <w:rFonts w:ascii="Times New Roman" w:eastAsia="Times New Roman" w:hAnsi="Times New Roman"/>
          <w:sz w:val="24"/>
          <w:szCs w:val="24"/>
          <w:lang w:eastAsia="ro-RO"/>
        </w:rPr>
        <w:t>3</w:t>
      </w:r>
      <w:r w:rsidR="003F7C40" w:rsidRPr="00EA4A2A">
        <w:rPr>
          <w:rFonts w:ascii="Times New Roman" w:eastAsia="Times New Roman" w:hAnsi="Times New Roman"/>
          <w:sz w:val="24"/>
          <w:szCs w:val="24"/>
          <w:lang w:eastAsia="ro-RO"/>
        </w:rPr>
        <w:t>6</w:t>
      </w:r>
      <w:r w:rsidRPr="00EA4A2A">
        <w:rPr>
          <w:rFonts w:ascii="Times New Roman" w:eastAsia="Times New Roman" w:hAnsi="Times New Roman"/>
          <w:sz w:val="24"/>
          <w:szCs w:val="24"/>
          <w:lang w:eastAsia="ro-RO"/>
        </w:rPr>
        <w:t xml:space="preserve"> subpct. 1)</w:t>
      </w:r>
      <w:r w:rsidR="000126F5" w:rsidRPr="00EA4A2A">
        <w:rPr>
          <w:rFonts w:ascii="Times New Roman" w:eastAsia="Times New Roman" w:hAnsi="Times New Roman"/>
          <w:sz w:val="24"/>
          <w:szCs w:val="24"/>
          <w:lang w:eastAsia="ro-RO"/>
        </w:rPr>
        <w:t>,</w:t>
      </w:r>
      <w:r w:rsidRPr="00EA4A2A">
        <w:rPr>
          <w:rFonts w:ascii="Times New Roman" w:eastAsia="Times New Roman" w:hAnsi="Times New Roman"/>
          <w:sz w:val="24"/>
          <w:szCs w:val="24"/>
          <w:lang w:eastAsia="ro-RO"/>
        </w:rPr>
        <w:t xml:space="preserve"> 2)</w:t>
      </w:r>
      <w:r w:rsidR="000126F5" w:rsidRPr="00EA4A2A">
        <w:rPr>
          <w:rFonts w:ascii="Times New Roman" w:eastAsia="Times New Roman" w:hAnsi="Times New Roman"/>
          <w:sz w:val="24"/>
          <w:szCs w:val="24"/>
          <w:lang w:eastAsia="ro-RO"/>
        </w:rPr>
        <w:t xml:space="preserve"> și 5)</w:t>
      </w:r>
      <w:r w:rsidRPr="00EA4A2A">
        <w:rPr>
          <w:rFonts w:ascii="Times New Roman" w:eastAsia="Times New Roman" w:hAnsi="Times New Roman"/>
          <w:sz w:val="24"/>
          <w:szCs w:val="24"/>
          <w:lang w:eastAsia="ro-RO"/>
        </w:rPr>
        <w:t xml:space="preserve"> neutilizate de către Administrație pe parcursul anului curent se transferă la bugetul de stat.</w:t>
      </w:r>
    </w:p>
    <w:p w14:paraId="1B9200D0" w14:textId="53918951" w:rsidR="00A26872" w:rsidRPr="00EA4A2A" w:rsidRDefault="00A26872" w:rsidP="001C4F00">
      <w:pPr>
        <w:pStyle w:val="Listparagraf"/>
        <w:numPr>
          <w:ilvl w:val="0"/>
          <w:numId w:val="29"/>
        </w:numPr>
        <w:shd w:val="clear" w:color="auto" w:fill="FFFFFF"/>
        <w:tabs>
          <w:tab w:val="left" w:pos="426"/>
        </w:tabs>
        <w:spacing w:after="0" w:line="240" w:lineRule="auto"/>
        <w:ind w:left="0" w:firstLine="0"/>
        <w:jc w:val="both"/>
        <w:rPr>
          <w:rFonts w:ascii="Times New Roman" w:eastAsia="Times New Roman" w:hAnsi="Times New Roman"/>
          <w:sz w:val="24"/>
          <w:szCs w:val="24"/>
          <w:lang w:eastAsia="ro-RO"/>
        </w:rPr>
      </w:pPr>
      <w:r w:rsidRPr="00EA4A2A">
        <w:rPr>
          <w:rFonts w:ascii="Times New Roman" w:eastAsia="Times New Roman" w:hAnsi="Times New Roman"/>
          <w:sz w:val="24"/>
          <w:szCs w:val="24"/>
          <w:lang w:eastAsia="ro-RO"/>
        </w:rPr>
        <w:t>Mijloacele financiare indicate la pct. 3</w:t>
      </w:r>
      <w:r w:rsidR="003F7C40" w:rsidRPr="00EA4A2A">
        <w:rPr>
          <w:rFonts w:ascii="Times New Roman" w:eastAsia="Times New Roman" w:hAnsi="Times New Roman"/>
          <w:sz w:val="24"/>
          <w:szCs w:val="24"/>
          <w:lang w:eastAsia="ro-RO"/>
        </w:rPr>
        <w:t>6</w:t>
      </w:r>
      <w:r w:rsidRPr="00EA4A2A">
        <w:rPr>
          <w:rFonts w:ascii="Times New Roman" w:eastAsia="Times New Roman" w:hAnsi="Times New Roman"/>
          <w:sz w:val="24"/>
          <w:szCs w:val="24"/>
          <w:lang w:eastAsia="ro-RO"/>
        </w:rPr>
        <w:t xml:space="preserve"> subpct. 3)</w:t>
      </w:r>
      <w:r w:rsidR="000126F5" w:rsidRPr="00EA4A2A">
        <w:rPr>
          <w:rFonts w:ascii="Times New Roman" w:eastAsia="Times New Roman" w:hAnsi="Times New Roman"/>
          <w:sz w:val="24"/>
          <w:szCs w:val="24"/>
          <w:lang w:eastAsia="ro-RO"/>
        </w:rPr>
        <w:t xml:space="preserve">, 4), 6) și </w:t>
      </w:r>
      <w:r w:rsidRPr="00EA4A2A">
        <w:rPr>
          <w:rFonts w:ascii="Times New Roman" w:eastAsia="Times New Roman" w:hAnsi="Times New Roman"/>
          <w:sz w:val="24"/>
          <w:szCs w:val="24"/>
          <w:lang w:eastAsia="ro-RO"/>
        </w:rPr>
        <w:t>7) neutilizate de către Administrație pe parcursul anului curent sunt accesibile pentru utilizare în anul următor.</w:t>
      </w:r>
    </w:p>
    <w:p w14:paraId="70E2D01F" w14:textId="4FEE9B1A" w:rsidR="00AD101B" w:rsidRPr="00EA4A2A" w:rsidRDefault="00AD101B" w:rsidP="001C4F00">
      <w:pPr>
        <w:pStyle w:val="Listparagraf"/>
        <w:numPr>
          <w:ilvl w:val="0"/>
          <w:numId w:val="29"/>
        </w:numPr>
        <w:shd w:val="clear" w:color="auto" w:fill="FFFFFF"/>
        <w:tabs>
          <w:tab w:val="left" w:pos="426"/>
        </w:tabs>
        <w:spacing w:after="0" w:line="240" w:lineRule="auto"/>
        <w:ind w:left="0" w:firstLine="0"/>
        <w:jc w:val="both"/>
        <w:rPr>
          <w:rFonts w:ascii="Times New Roman" w:eastAsia="Times New Roman" w:hAnsi="Times New Roman"/>
          <w:sz w:val="24"/>
          <w:szCs w:val="24"/>
          <w:lang w:eastAsia="ro-RO"/>
        </w:rPr>
      </w:pPr>
      <w:r w:rsidRPr="00EA4A2A">
        <w:rPr>
          <w:rFonts w:ascii="Times New Roman" w:eastAsia="Times New Roman" w:hAnsi="Times New Roman"/>
          <w:sz w:val="24"/>
          <w:szCs w:val="24"/>
          <w:lang w:eastAsia="ro-RO"/>
        </w:rPr>
        <w:t> Soldul mijloacelor financiare sunt gestionate conform următoarelor: </w:t>
      </w:r>
    </w:p>
    <w:p w14:paraId="48573BC2" w14:textId="6382D973" w:rsidR="00AD101B" w:rsidRPr="00EA4A2A" w:rsidRDefault="00AD101B" w:rsidP="001C4F00">
      <w:pPr>
        <w:pStyle w:val="Listparagraf"/>
        <w:shd w:val="clear" w:color="auto" w:fill="FFFFFF"/>
        <w:tabs>
          <w:tab w:val="left" w:pos="426"/>
        </w:tabs>
        <w:spacing w:after="0" w:line="240" w:lineRule="auto"/>
        <w:ind w:left="0"/>
        <w:jc w:val="both"/>
        <w:rPr>
          <w:rFonts w:ascii="Times New Roman" w:eastAsia="Times New Roman" w:hAnsi="Times New Roman"/>
          <w:sz w:val="24"/>
          <w:szCs w:val="24"/>
          <w:lang w:eastAsia="ro-RO"/>
        </w:rPr>
      </w:pPr>
      <w:r w:rsidRPr="00EA4A2A">
        <w:rPr>
          <w:rFonts w:ascii="Times New Roman" w:eastAsia="Times New Roman" w:hAnsi="Times New Roman"/>
          <w:sz w:val="24"/>
          <w:szCs w:val="24"/>
          <w:lang w:eastAsia="ro-RO"/>
        </w:rPr>
        <w:t xml:space="preserve">1) soldurile temporar libere, gestionate prin contul </w:t>
      </w:r>
      <w:proofErr w:type="spellStart"/>
      <w:r w:rsidRPr="00EA4A2A">
        <w:rPr>
          <w:rFonts w:ascii="Times New Roman" w:eastAsia="Times New Roman" w:hAnsi="Times New Roman"/>
          <w:sz w:val="24"/>
          <w:szCs w:val="24"/>
          <w:lang w:eastAsia="ro-RO"/>
        </w:rPr>
        <w:t>trezorerial</w:t>
      </w:r>
      <w:proofErr w:type="spellEnd"/>
      <w:r w:rsidRPr="00EA4A2A">
        <w:rPr>
          <w:rFonts w:ascii="Times New Roman" w:eastAsia="Times New Roman" w:hAnsi="Times New Roman"/>
          <w:sz w:val="24"/>
          <w:szCs w:val="24"/>
          <w:lang w:eastAsia="ro-RO"/>
        </w:rPr>
        <w:t xml:space="preserve">, pot fi plasate/investite conform articolului 62 alineatul (4) din Legea nr. 181/2014, în baza solicitărilor </w:t>
      </w:r>
      <w:r w:rsidR="006A554A" w:rsidRPr="00EA4A2A">
        <w:rPr>
          <w:rFonts w:ascii="Times New Roman" w:eastAsia="Times New Roman" w:hAnsi="Times New Roman"/>
          <w:sz w:val="24"/>
          <w:szCs w:val="24"/>
          <w:lang w:eastAsia="ro-RO"/>
        </w:rPr>
        <w:t>Administrației</w:t>
      </w:r>
      <w:r w:rsidRPr="00EA4A2A">
        <w:rPr>
          <w:rFonts w:ascii="Times New Roman" w:eastAsia="Times New Roman" w:hAnsi="Times New Roman"/>
          <w:sz w:val="24"/>
          <w:szCs w:val="24"/>
          <w:lang w:eastAsia="ro-RO"/>
        </w:rPr>
        <w:t xml:space="preserve"> către Ministerul Finanțelor, iar soldurile gestionate prin conturile bancare pot fi plasate/investite conform politicii investiționale a </w:t>
      </w:r>
      <w:r w:rsidR="006A554A" w:rsidRPr="00EA4A2A">
        <w:rPr>
          <w:rFonts w:ascii="Times New Roman" w:eastAsia="Times New Roman" w:hAnsi="Times New Roman"/>
          <w:sz w:val="24"/>
          <w:szCs w:val="24"/>
          <w:lang w:eastAsia="ro-RO"/>
        </w:rPr>
        <w:t>Administrației</w:t>
      </w:r>
      <w:r w:rsidRPr="00EA4A2A">
        <w:rPr>
          <w:rFonts w:ascii="Times New Roman" w:eastAsia="Times New Roman" w:hAnsi="Times New Roman"/>
          <w:sz w:val="24"/>
          <w:szCs w:val="24"/>
          <w:lang w:eastAsia="ro-RO"/>
        </w:rPr>
        <w:t xml:space="preserve"> și/sau prevederilor acordurilor cu partenerii de dezvoltare;</w:t>
      </w:r>
    </w:p>
    <w:p w14:paraId="559C5D1D" w14:textId="77777777" w:rsidR="00AD101B" w:rsidRPr="00EA4A2A" w:rsidRDefault="00AD101B" w:rsidP="001C4F00">
      <w:pPr>
        <w:pStyle w:val="Listparagraf"/>
        <w:shd w:val="clear" w:color="auto" w:fill="FFFFFF"/>
        <w:tabs>
          <w:tab w:val="left" w:pos="426"/>
        </w:tabs>
        <w:spacing w:after="0" w:line="240" w:lineRule="auto"/>
        <w:ind w:left="0"/>
        <w:jc w:val="both"/>
        <w:rPr>
          <w:rFonts w:ascii="Times New Roman" w:eastAsia="Times New Roman" w:hAnsi="Times New Roman"/>
          <w:sz w:val="24"/>
          <w:szCs w:val="24"/>
          <w:lang w:eastAsia="ro-RO"/>
        </w:rPr>
      </w:pPr>
      <w:r w:rsidRPr="00EA4A2A">
        <w:rPr>
          <w:rFonts w:ascii="Times New Roman" w:eastAsia="Times New Roman" w:hAnsi="Times New Roman"/>
          <w:sz w:val="24"/>
          <w:szCs w:val="24"/>
          <w:lang w:eastAsia="ro-RO"/>
        </w:rPr>
        <w:t>2) soldurile mijloacelor financiare, inclusiv primite din surse externe pentru proiectele finanțate din aceste surse, formate până la data încheierii anului bugetar sunt accesibile pentru utilizare în aceleași scopuri în anul bugetar următor doar dacă acestea sunt prevăzute în bugetele corespunzătoare.</w:t>
      </w:r>
    </w:p>
    <w:p w14:paraId="6AAD00FE" w14:textId="43E5DD06" w:rsidR="00AD101B" w:rsidRPr="00C11D99" w:rsidRDefault="00AD101B" w:rsidP="001C4F00">
      <w:pPr>
        <w:pStyle w:val="Listparagraf"/>
        <w:numPr>
          <w:ilvl w:val="0"/>
          <w:numId w:val="29"/>
        </w:numPr>
        <w:shd w:val="clear" w:color="auto" w:fill="FFFFFF"/>
        <w:tabs>
          <w:tab w:val="left" w:pos="426"/>
        </w:tabs>
        <w:spacing w:after="0" w:line="240" w:lineRule="auto"/>
        <w:ind w:left="0" w:firstLine="0"/>
        <w:jc w:val="both"/>
        <w:rPr>
          <w:rFonts w:ascii="Times New Roman" w:eastAsia="Times New Roman" w:hAnsi="Times New Roman"/>
          <w:color w:val="FF0000"/>
          <w:sz w:val="24"/>
          <w:szCs w:val="24"/>
          <w:lang w:eastAsia="ro-RO"/>
        </w:rPr>
      </w:pPr>
      <w:r w:rsidRPr="00C11D99">
        <w:rPr>
          <w:rFonts w:ascii="Times New Roman" w:eastAsia="Times New Roman" w:hAnsi="Times New Roman"/>
          <w:color w:val="FF0000"/>
          <w:sz w:val="24"/>
          <w:szCs w:val="24"/>
          <w:lang w:eastAsia="ro-RO"/>
        </w:rPr>
        <w:t xml:space="preserve">Înstrăinarea/vânzarea și casarea bunurilor </w:t>
      </w:r>
      <w:r w:rsidR="00C11D99" w:rsidRPr="00C11D99">
        <w:rPr>
          <w:rFonts w:ascii="Times New Roman" w:eastAsia="Times New Roman" w:hAnsi="Times New Roman"/>
          <w:color w:val="FF0000"/>
          <w:sz w:val="24"/>
          <w:szCs w:val="24"/>
          <w:lang w:eastAsia="ro-RO"/>
        </w:rPr>
        <w:t>Administrația</w:t>
      </w:r>
      <w:r w:rsidRPr="00C11D99">
        <w:rPr>
          <w:rFonts w:ascii="Times New Roman" w:eastAsia="Times New Roman" w:hAnsi="Times New Roman"/>
          <w:color w:val="FF0000"/>
          <w:sz w:val="24"/>
          <w:szCs w:val="24"/>
          <w:lang w:eastAsia="ro-RO"/>
        </w:rPr>
        <w:t xml:space="preserve"> se vor efectua cu acordul scris al fondatorului, conform prevederilor actelor normative și prezentului </w:t>
      </w:r>
      <w:r w:rsidR="00C11D99" w:rsidRPr="00C11D99">
        <w:rPr>
          <w:rFonts w:ascii="Times New Roman" w:eastAsia="Times New Roman" w:hAnsi="Times New Roman"/>
          <w:color w:val="FF0000"/>
          <w:sz w:val="24"/>
          <w:szCs w:val="24"/>
          <w:lang w:eastAsia="ro-RO"/>
        </w:rPr>
        <w:t>Regulament</w:t>
      </w:r>
      <w:r w:rsidRPr="00C11D99">
        <w:rPr>
          <w:rFonts w:ascii="Times New Roman" w:eastAsia="Times New Roman" w:hAnsi="Times New Roman"/>
          <w:color w:val="FF0000"/>
          <w:sz w:val="24"/>
          <w:szCs w:val="24"/>
          <w:lang w:eastAsia="ro-RO"/>
        </w:rPr>
        <w:t>.</w:t>
      </w:r>
    </w:p>
    <w:p w14:paraId="25B512E7" w14:textId="37165D1D" w:rsidR="00C56D9D" w:rsidRPr="00EA4A2A" w:rsidRDefault="00AD101B" w:rsidP="001C4F00">
      <w:pPr>
        <w:pStyle w:val="Listparagraf"/>
        <w:numPr>
          <w:ilvl w:val="0"/>
          <w:numId w:val="29"/>
        </w:numPr>
        <w:shd w:val="clear" w:color="auto" w:fill="FFFFFF"/>
        <w:tabs>
          <w:tab w:val="left" w:pos="426"/>
        </w:tabs>
        <w:spacing w:after="0" w:line="240" w:lineRule="auto"/>
        <w:ind w:left="0" w:firstLine="0"/>
        <w:jc w:val="both"/>
        <w:rPr>
          <w:rFonts w:ascii="Times New Roman" w:eastAsia="Times New Roman" w:hAnsi="Times New Roman"/>
          <w:sz w:val="24"/>
          <w:szCs w:val="24"/>
          <w:lang w:eastAsia="ro-RO"/>
        </w:rPr>
      </w:pPr>
      <w:r w:rsidRPr="00EA4A2A">
        <w:rPr>
          <w:rFonts w:ascii="Times New Roman" w:eastAsia="Times New Roman" w:hAnsi="Times New Roman"/>
          <w:sz w:val="24"/>
          <w:szCs w:val="24"/>
          <w:lang w:eastAsia="ro-RO"/>
        </w:rPr>
        <w:t>Achizițiile de bunuri, lucrări și servicii se efectuează în conformitate cu actele normative ale Republicii Moldova, cu excepția achizițiilor realizate conform prevederilor acordurilor de asistență, dacă acordurile prevăd astfel de cerințe.</w:t>
      </w:r>
    </w:p>
    <w:p w14:paraId="3D0C91A7" w14:textId="5325B38D" w:rsidR="005F596C" w:rsidRPr="00EA4A2A" w:rsidRDefault="005F596C" w:rsidP="001C4F00">
      <w:pPr>
        <w:pStyle w:val="Listparagraf"/>
        <w:numPr>
          <w:ilvl w:val="0"/>
          <w:numId w:val="35"/>
        </w:numPr>
        <w:spacing w:after="0" w:line="240" w:lineRule="auto"/>
        <w:jc w:val="center"/>
        <w:rPr>
          <w:rFonts w:ascii="Times New Roman" w:eastAsia="Times New Roman" w:hAnsi="Times New Roman"/>
          <w:b/>
          <w:bCs/>
          <w:sz w:val="24"/>
          <w:szCs w:val="24"/>
          <w:lang w:val="es-ES" w:eastAsia="ro-RO"/>
        </w:rPr>
      </w:pPr>
      <w:r w:rsidRPr="00EA4A2A">
        <w:rPr>
          <w:rFonts w:ascii="Times New Roman" w:eastAsia="Times New Roman" w:hAnsi="Times New Roman"/>
          <w:b/>
          <w:bCs/>
          <w:sz w:val="24"/>
          <w:szCs w:val="24"/>
          <w:lang w:val="es-ES" w:eastAsia="ro-RO"/>
        </w:rPr>
        <w:t>EVIDENȚA ȘI DĂRILE DE SEAMĂ</w:t>
      </w:r>
    </w:p>
    <w:p w14:paraId="216116A5" w14:textId="77777777" w:rsidR="00DD4832" w:rsidRPr="00EA4A2A" w:rsidRDefault="005F596C" w:rsidP="001C4F00">
      <w:pPr>
        <w:pStyle w:val="Listparagraf"/>
        <w:numPr>
          <w:ilvl w:val="0"/>
          <w:numId w:val="29"/>
        </w:numPr>
        <w:tabs>
          <w:tab w:val="left" w:pos="567"/>
        </w:tabs>
        <w:spacing w:after="0" w:line="240" w:lineRule="auto"/>
        <w:jc w:val="both"/>
        <w:rPr>
          <w:rFonts w:ascii="Times New Roman" w:eastAsia="Times New Roman" w:hAnsi="Times New Roman"/>
          <w:sz w:val="24"/>
          <w:szCs w:val="24"/>
          <w:lang w:eastAsia="ro-RO"/>
        </w:rPr>
      </w:pPr>
      <w:bookmarkStart w:id="4" w:name="_Hlk143267717"/>
      <w:proofErr w:type="spellStart"/>
      <w:r w:rsidRPr="00EA4A2A">
        <w:rPr>
          <w:rFonts w:ascii="Times New Roman" w:eastAsia="Times New Roman" w:hAnsi="Times New Roman"/>
          <w:sz w:val="24"/>
          <w:szCs w:val="24"/>
          <w:lang w:eastAsia="ro-RO"/>
        </w:rPr>
        <w:t>Administraţia</w:t>
      </w:r>
      <w:bookmarkEnd w:id="4"/>
      <w:proofErr w:type="spellEnd"/>
      <w:r w:rsidRPr="00EA4A2A">
        <w:rPr>
          <w:rFonts w:ascii="Times New Roman" w:eastAsia="Times New Roman" w:hAnsi="Times New Roman"/>
          <w:sz w:val="24"/>
          <w:szCs w:val="24"/>
          <w:lang w:eastAsia="ro-RO"/>
        </w:rPr>
        <w:t xml:space="preserve"> </w:t>
      </w:r>
      <w:proofErr w:type="spellStart"/>
      <w:r w:rsidRPr="00EA4A2A">
        <w:rPr>
          <w:rFonts w:ascii="Times New Roman" w:eastAsia="Times New Roman" w:hAnsi="Times New Roman"/>
          <w:sz w:val="24"/>
          <w:szCs w:val="24"/>
          <w:lang w:eastAsia="ro-RO"/>
        </w:rPr>
        <w:t>ţine</w:t>
      </w:r>
      <w:proofErr w:type="spellEnd"/>
      <w:r w:rsidRPr="00EA4A2A">
        <w:rPr>
          <w:rFonts w:ascii="Times New Roman" w:eastAsia="Times New Roman" w:hAnsi="Times New Roman"/>
          <w:sz w:val="24"/>
          <w:szCs w:val="24"/>
          <w:lang w:eastAsia="ro-RO"/>
        </w:rPr>
        <w:t xml:space="preserve"> </w:t>
      </w:r>
      <w:proofErr w:type="spellStart"/>
      <w:r w:rsidRPr="00EA4A2A">
        <w:rPr>
          <w:rFonts w:ascii="Times New Roman" w:eastAsia="Times New Roman" w:hAnsi="Times New Roman"/>
          <w:sz w:val="24"/>
          <w:szCs w:val="24"/>
          <w:lang w:eastAsia="ro-RO"/>
        </w:rPr>
        <w:t>evidenţa</w:t>
      </w:r>
      <w:proofErr w:type="spellEnd"/>
      <w:r w:rsidRPr="00EA4A2A">
        <w:rPr>
          <w:rFonts w:ascii="Times New Roman" w:eastAsia="Times New Roman" w:hAnsi="Times New Roman"/>
          <w:sz w:val="24"/>
          <w:szCs w:val="24"/>
          <w:lang w:eastAsia="ro-RO"/>
        </w:rPr>
        <w:t xml:space="preserve"> contabilă </w:t>
      </w:r>
      <w:proofErr w:type="spellStart"/>
      <w:r w:rsidRPr="00EA4A2A">
        <w:rPr>
          <w:rFonts w:ascii="Times New Roman" w:eastAsia="Times New Roman" w:hAnsi="Times New Roman"/>
          <w:sz w:val="24"/>
          <w:szCs w:val="24"/>
          <w:lang w:eastAsia="ro-RO"/>
        </w:rPr>
        <w:t>şi</w:t>
      </w:r>
      <w:proofErr w:type="spellEnd"/>
      <w:r w:rsidRPr="00EA4A2A">
        <w:rPr>
          <w:rFonts w:ascii="Times New Roman" w:eastAsia="Times New Roman" w:hAnsi="Times New Roman"/>
          <w:sz w:val="24"/>
          <w:szCs w:val="24"/>
          <w:lang w:eastAsia="ro-RO"/>
        </w:rPr>
        <w:t xml:space="preserve"> prezintă</w:t>
      </w:r>
      <w:r w:rsidR="00380895" w:rsidRPr="00EA4A2A">
        <w:rPr>
          <w:rFonts w:ascii="Times New Roman" w:eastAsia="Times New Roman" w:hAnsi="Times New Roman"/>
          <w:sz w:val="24"/>
          <w:szCs w:val="24"/>
          <w:lang w:eastAsia="ro-RO"/>
        </w:rPr>
        <w:t xml:space="preserve"> fondatorului</w:t>
      </w:r>
      <w:r w:rsidRPr="00EA4A2A">
        <w:rPr>
          <w:rFonts w:ascii="Times New Roman" w:eastAsia="Times New Roman" w:hAnsi="Times New Roman"/>
          <w:sz w:val="24"/>
          <w:szCs w:val="24"/>
          <w:lang w:eastAsia="ro-RO"/>
        </w:rPr>
        <w:t xml:space="preserve"> rapoarte statistice</w:t>
      </w:r>
      <w:r w:rsidR="00380895" w:rsidRPr="00EA4A2A">
        <w:rPr>
          <w:rFonts w:ascii="Times New Roman" w:eastAsia="Times New Roman" w:hAnsi="Times New Roman"/>
          <w:sz w:val="24"/>
          <w:szCs w:val="24"/>
          <w:lang w:eastAsia="ro-RO"/>
        </w:rPr>
        <w:t>.</w:t>
      </w:r>
    </w:p>
    <w:p w14:paraId="2FBC6D1C" w14:textId="15E2DF11" w:rsidR="004E5168" w:rsidRPr="00EA4A2A" w:rsidRDefault="005F596C" w:rsidP="001C4F00">
      <w:pPr>
        <w:pStyle w:val="Listparagraf"/>
        <w:numPr>
          <w:ilvl w:val="0"/>
          <w:numId w:val="29"/>
        </w:numPr>
        <w:tabs>
          <w:tab w:val="left" w:pos="142"/>
          <w:tab w:val="left" w:pos="426"/>
        </w:tabs>
        <w:spacing w:after="0" w:line="240" w:lineRule="auto"/>
        <w:ind w:left="0" w:firstLine="0"/>
        <w:jc w:val="both"/>
        <w:rPr>
          <w:rFonts w:ascii="Times New Roman" w:eastAsia="Times New Roman" w:hAnsi="Times New Roman"/>
          <w:sz w:val="24"/>
          <w:szCs w:val="24"/>
          <w:lang w:eastAsia="ro-RO"/>
        </w:rPr>
      </w:pPr>
      <w:proofErr w:type="spellStart"/>
      <w:r w:rsidRPr="00EA4A2A">
        <w:rPr>
          <w:rFonts w:ascii="Times New Roman" w:eastAsia="Times New Roman" w:hAnsi="Times New Roman"/>
          <w:sz w:val="24"/>
          <w:szCs w:val="24"/>
          <w:lang w:eastAsia="ro-RO"/>
        </w:rPr>
        <w:t>Administraţia</w:t>
      </w:r>
      <w:proofErr w:type="spellEnd"/>
      <w:r w:rsidRPr="00EA4A2A">
        <w:rPr>
          <w:rFonts w:ascii="Times New Roman" w:eastAsia="Times New Roman" w:hAnsi="Times New Roman"/>
          <w:sz w:val="24"/>
          <w:szCs w:val="24"/>
          <w:lang w:eastAsia="ro-RO"/>
        </w:rPr>
        <w:t xml:space="preserve"> </w:t>
      </w:r>
      <w:proofErr w:type="spellStart"/>
      <w:r w:rsidRPr="00EA4A2A">
        <w:rPr>
          <w:rFonts w:ascii="Times New Roman" w:eastAsia="Times New Roman" w:hAnsi="Times New Roman"/>
          <w:sz w:val="24"/>
          <w:szCs w:val="24"/>
          <w:lang w:eastAsia="ro-RO"/>
        </w:rPr>
        <w:t>ţine</w:t>
      </w:r>
      <w:proofErr w:type="spellEnd"/>
      <w:r w:rsidRPr="00EA4A2A">
        <w:rPr>
          <w:rFonts w:ascii="Times New Roman" w:eastAsia="Times New Roman" w:hAnsi="Times New Roman"/>
          <w:sz w:val="24"/>
          <w:szCs w:val="24"/>
          <w:lang w:eastAsia="ro-RO"/>
        </w:rPr>
        <w:t xml:space="preserve"> </w:t>
      </w:r>
      <w:proofErr w:type="spellStart"/>
      <w:r w:rsidRPr="00EA4A2A">
        <w:rPr>
          <w:rFonts w:ascii="Times New Roman" w:eastAsia="Times New Roman" w:hAnsi="Times New Roman"/>
          <w:sz w:val="24"/>
          <w:szCs w:val="24"/>
          <w:lang w:eastAsia="ro-RO"/>
        </w:rPr>
        <w:t>evidenţa</w:t>
      </w:r>
      <w:proofErr w:type="spellEnd"/>
      <w:r w:rsidRPr="00EA4A2A">
        <w:rPr>
          <w:rFonts w:ascii="Times New Roman" w:eastAsia="Times New Roman" w:hAnsi="Times New Roman"/>
          <w:sz w:val="24"/>
          <w:szCs w:val="24"/>
          <w:lang w:eastAsia="ro-RO"/>
        </w:rPr>
        <w:t xml:space="preserve"> cheltuielilor aferente implementării proiectelor d</w:t>
      </w:r>
      <w:r w:rsidR="00E53EF4" w:rsidRPr="00EA4A2A">
        <w:rPr>
          <w:rFonts w:ascii="Times New Roman" w:eastAsia="Times New Roman" w:hAnsi="Times New Roman"/>
          <w:sz w:val="24"/>
          <w:szCs w:val="24"/>
          <w:lang w:eastAsia="ro-RO"/>
        </w:rPr>
        <w:t>in domen</w:t>
      </w:r>
      <w:r w:rsidR="00B671AE" w:rsidRPr="00EA4A2A">
        <w:rPr>
          <w:rFonts w:ascii="Times New Roman" w:eastAsia="Times New Roman" w:hAnsi="Times New Roman"/>
          <w:sz w:val="24"/>
          <w:szCs w:val="24"/>
          <w:lang w:eastAsia="ro-RO"/>
        </w:rPr>
        <w:t>i</w:t>
      </w:r>
      <w:r w:rsidR="00E53EF4" w:rsidRPr="00EA4A2A">
        <w:rPr>
          <w:rFonts w:ascii="Times New Roman" w:eastAsia="Times New Roman" w:hAnsi="Times New Roman"/>
          <w:sz w:val="24"/>
          <w:szCs w:val="24"/>
          <w:lang w:eastAsia="ro-RO"/>
        </w:rPr>
        <w:t>i</w:t>
      </w:r>
      <w:r w:rsidRPr="00EA4A2A">
        <w:rPr>
          <w:rFonts w:ascii="Times New Roman" w:eastAsia="Times New Roman" w:hAnsi="Times New Roman"/>
          <w:sz w:val="24"/>
          <w:szCs w:val="24"/>
          <w:lang w:eastAsia="ro-RO"/>
        </w:rPr>
        <w:t xml:space="preserve">, </w:t>
      </w:r>
      <w:proofErr w:type="spellStart"/>
      <w:r w:rsidRPr="00EA4A2A">
        <w:rPr>
          <w:rFonts w:ascii="Times New Roman" w:eastAsia="Times New Roman" w:hAnsi="Times New Roman"/>
          <w:sz w:val="24"/>
          <w:szCs w:val="24"/>
          <w:lang w:eastAsia="ro-RO"/>
        </w:rPr>
        <w:t>întocmeşte</w:t>
      </w:r>
      <w:proofErr w:type="spellEnd"/>
      <w:r w:rsidRPr="00EA4A2A">
        <w:rPr>
          <w:rFonts w:ascii="Times New Roman" w:eastAsia="Times New Roman" w:hAnsi="Times New Roman"/>
          <w:sz w:val="24"/>
          <w:szCs w:val="24"/>
          <w:lang w:eastAsia="ro-RO"/>
        </w:rPr>
        <w:t xml:space="preserve"> rapoarte trimestriale, anuale sau la solicitare privind procesul implementării proiectelor </w:t>
      </w:r>
      <w:r w:rsidR="00E53EF4" w:rsidRPr="00EA4A2A">
        <w:rPr>
          <w:rFonts w:ascii="Times New Roman" w:eastAsia="Times New Roman" w:hAnsi="Times New Roman"/>
          <w:sz w:val="24"/>
          <w:szCs w:val="24"/>
          <w:lang w:eastAsia="ro-RO"/>
        </w:rPr>
        <w:t>din domeni</w:t>
      </w:r>
      <w:r w:rsidR="00B671AE" w:rsidRPr="00EA4A2A">
        <w:rPr>
          <w:rFonts w:ascii="Times New Roman" w:eastAsia="Times New Roman" w:hAnsi="Times New Roman"/>
          <w:sz w:val="24"/>
          <w:szCs w:val="24"/>
          <w:lang w:eastAsia="ro-RO"/>
        </w:rPr>
        <w:t>i</w:t>
      </w:r>
      <w:r w:rsidR="00E53EF4" w:rsidRPr="00EA4A2A">
        <w:rPr>
          <w:rFonts w:ascii="Times New Roman" w:eastAsia="Times New Roman" w:hAnsi="Times New Roman"/>
          <w:sz w:val="24"/>
          <w:szCs w:val="24"/>
          <w:lang w:eastAsia="ro-RO"/>
        </w:rPr>
        <w:t xml:space="preserve"> </w:t>
      </w:r>
      <w:proofErr w:type="spellStart"/>
      <w:r w:rsidRPr="00EA4A2A">
        <w:rPr>
          <w:rFonts w:ascii="Times New Roman" w:eastAsia="Times New Roman" w:hAnsi="Times New Roman"/>
          <w:sz w:val="24"/>
          <w:szCs w:val="24"/>
          <w:lang w:eastAsia="ro-RO"/>
        </w:rPr>
        <w:t>şi</w:t>
      </w:r>
      <w:proofErr w:type="spellEnd"/>
      <w:r w:rsidRPr="00EA4A2A">
        <w:rPr>
          <w:rFonts w:ascii="Times New Roman" w:eastAsia="Times New Roman" w:hAnsi="Times New Roman"/>
          <w:sz w:val="24"/>
          <w:szCs w:val="24"/>
          <w:lang w:eastAsia="ro-RO"/>
        </w:rPr>
        <w:t xml:space="preserve"> utilizarea fondurilor destinate proiectelor </w:t>
      </w:r>
      <w:r w:rsidR="00202E70" w:rsidRPr="00EA4A2A">
        <w:rPr>
          <w:rFonts w:ascii="Times New Roman" w:eastAsia="Times New Roman" w:hAnsi="Times New Roman"/>
          <w:sz w:val="24"/>
          <w:szCs w:val="24"/>
          <w:lang w:eastAsia="ro-RO"/>
        </w:rPr>
        <w:t>din domeni</w:t>
      </w:r>
      <w:r w:rsidR="00DD4832" w:rsidRPr="00EA4A2A">
        <w:rPr>
          <w:rFonts w:ascii="Times New Roman" w:eastAsia="Times New Roman" w:hAnsi="Times New Roman"/>
          <w:sz w:val="24"/>
          <w:szCs w:val="24"/>
          <w:lang w:eastAsia="ro-RO"/>
        </w:rPr>
        <w:t>i</w:t>
      </w:r>
      <w:r w:rsidR="00202E70" w:rsidRPr="00EA4A2A">
        <w:rPr>
          <w:rFonts w:ascii="Times New Roman" w:eastAsia="Times New Roman" w:hAnsi="Times New Roman"/>
          <w:sz w:val="24"/>
          <w:szCs w:val="24"/>
          <w:lang w:eastAsia="ro-RO"/>
        </w:rPr>
        <w:t xml:space="preserve"> </w:t>
      </w:r>
      <w:proofErr w:type="spellStart"/>
      <w:r w:rsidRPr="00EA4A2A">
        <w:rPr>
          <w:rFonts w:ascii="Times New Roman" w:eastAsia="Times New Roman" w:hAnsi="Times New Roman"/>
          <w:sz w:val="24"/>
          <w:szCs w:val="24"/>
          <w:lang w:eastAsia="ro-RO"/>
        </w:rPr>
        <w:t>şi</w:t>
      </w:r>
      <w:proofErr w:type="spellEnd"/>
      <w:r w:rsidRPr="00EA4A2A">
        <w:rPr>
          <w:rFonts w:ascii="Times New Roman" w:eastAsia="Times New Roman" w:hAnsi="Times New Roman"/>
          <w:sz w:val="24"/>
          <w:szCs w:val="24"/>
          <w:lang w:eastAsia="ro-RO"/>
        </w:rPr>
        <w:t xml:space="preserve"> prezintă </w:t>
      </w:r>
      <w:r w:rsidR="00380895" w:rsidRPr="00EA4A2A">
        <w:rPr>
          <w:rFonts w:ascii="Times New Roman" w:eastAsia="Times New Roman" w:hAnsi="Times New Roman"/>
          <w:sz w:val="24"/>
          <w:szCs w:val="24"/>
          <w:lang w:eastAsia="ro-RO"/>
        </w:rPr>
        <w:t xml:space="preserve">Consiliului sau fondatorului </w:t>
      </w:r>
      <w:r w:rsidRPr="00EA4A2A">
        <w:rPr>
          <w:rFonts w:ascii="Times New Roman" w:eastAsia="Times New Roman" w:hAnsi="Times New Roman"/>
          <w:sz w:val="24"/>
          <w:szCs w:val="24"/>
          <w:lang w:eastAsia="ro-RO"/>
        </w:rPr>
        <w:t>rapoartele de rigoare</w:t>
      </w:r>
      <w:r w:rsidR="004E5168" w:rsidRPr="00EA4A2A">
        <w:rPr>
          <w:rFonts w:ascii="Times New Roman" w:eastAsia="Times New Roman" w:hAnsi="Times New Roman"/>
          <w:sz w:val="24"/>
          <w:szCs w:val="24"/>
          <w:lang w:eastAsia="ro-RO"/>
        </w:rPr>
        <w:t>.</w:t>
      </w:r>
      <w:r w:rsidRPr="00EA4A2A">
        <w:rPr>
          <w:rFonts w:ascii="Times New Roman" w:eastAsia="Times New Roman" w:hAnsi="Times New Roman"/>
          <w:sz w:val="24"/>
          <w:szCs w:val="24"/>
          <w:lang w:eastAsia="ro-RO"/>
        </w:rPr>
        <w:t xml:space="preserve"> </w:t>
      </w:r>
    </w:p>
    <w:p w14:paraId="2D43E163" w14:textId="3A33CED7" w:rsidR="00252943" w:rsidRPr="00EA4A2A" w:rsidRDefault="005F596C" w:rsidP="001C4F00">
      <w:pPr>
        <w:pStyle w:val="Listparagraf"/>
        <w:numPr>
          <w:ilvl w:val="0"/>
          <w:numId w:val="29"/>
        </w:numPr>
        <w:tabs>
          <w:tab w:val="left" w:pos="426"/>
        </w:tabs>
        <w:spacing w:after="0" w:line="240" w:lineRule="auto"/>
        <w:ind w:left="0" w:firstLine="0"/>
        <w:jc w:val="both"/>
        <w:rPr>
          <w:rFonts w:ascii="Times New Roman" w:eastAsia="Times New Roman" w:hAnsi="Times New Roman"/>
          <w:sz w:val="24"/>
          <w:szCs w:val="24"/>
          <w:lang w:eastAsia="ro-RO"/>
        </w:rPr>
      </w:pPr>
      <w:proofErr w:type="spellStart"/>
      <w:r w:rsidRPr="00EA4A2A">
        <w:rPr>
          <w:rFonts w:ascii="Times New Roman" w:eastAsia="Times New Roman" w:hAnsi="Times New Roman"/>
          <w:sz w:val="24"/>
          <w:szCs w:val="24"/>
          <w:lang w:eastAsia="ro-RO"/>
        </w:rPr>
        <w:t>Administraţia</w:t>
      </w:r>
      <w:proofErr w:type="spellEnd"/>
      <w:r w:rsidRPr="00EA4A2A">
        <w:rPr>
          <w:rFonts w:ascii="Times New Roman" w:eastAsia="Times New Roman" w:hAnsi="Times New Roman"/>
          <w:sz w:val="24"/>
          <w:szCs w:val="24"/>
          <w:lang w:eastAsia="ro-RO"/>
        </w:rPr>
        <w:t xml:space="preserve"> este supusă auditului extern</w:t>
      </w:r>
      <w:r w:rsidR="004E5168" w:rsidRPr="00EA4A2A">
        <w:rPr>
          <w:rFonts w:ascii="Times New Roman" w:hAnsi="Times New Roman"/>
          <w:sz w:val="24"/>
          <w:szCs w:val="24"/>
        </w:rPr>
        <w:t xml:space="preserve"> în conformitate cu legislația.</w:t>
      </w:r>
    </w:p>
    <w:sectPr w:rsidR="00252943" w:rsidRPr="00EA4A2A" w:rsidSect="00A80D45">
      <w:footerReference w:type="default" r:id="rId8"/>
      <w:pgSz w:w="12240" w:h="15840"/>
      <w:pgMar w:top="851" w:right="474" w:bottom="1135" w:left="12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A3656F" w14:textId="77777777" w:rsidR="00A6529E" w:rsidRDefault="00A6529E" w:rsidP="0009498C">
      <w:pPr>
        <w:spacing w:after="0" w:line="240" w:lineRule="auto"/>
      </w:pPr>
      <w:r>
        <w:separator/>
      </w:r>
    </w:p>
  </w:endnote>
  <w:endnote w:type="continuationSeparator" w:id="0">
    <w:p w14:paraId="4525FDBF" w14:textId="77777777" w:rsidR="00A6529E" w:rsidRDefault="00A6529E" w:rsidP="000949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T Serif">
    <w:charset w:val="CC"/>
    <w:family w:val="roman"/>
    <w:pitch w:val="variable"/>
    <w:sig w:usb0="A00002EF" w:usb1="5000204B" w:usb2="00000000" w:usb3="00000000" w:csb0="00000097"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39549910"/>
      <w:docPartObj>
        <w:docPartGallery w:val="Page Numbers (Bottom of Page)"/>
        <w:docPartUnique/>
      </w:docPartObj>
    </w:sdtPr>
    <w:sdtContent>
      <w:p w14:paraId="6E3EBD01" w14:textId="77777777" w:rsidR="0009498C" w:rsidRDefault="0009498C">
        <w:pPr>
          <w:pStyle w:val="Subsol"/>
          <w:jc w:val="right"/>
        </w:pPr>
        <w:r>
          <w:fldChar w:fldCharType="begin"/>
        </w:r>
        <w:r>
          <w:instrText>PAGE   \* MERGEFORMAT</w:instrText>
        </w:r>
        <w:r>
          <w:fldChar w:fldCharType="separate"/>
        </w:r>
        <w:r w:rsidR="00E73353" w:rsidRPr="00E73353">
          <w:rPr>
            <w:noProof/>
            <w:lang w:val="ru-RU"/>
          </w:rPr>
          <w:t>8</w:t>
        </w:r>
        <w:r>
          <w:fldChar w:fldCharType="end"/>
        </w:r>
      </w:p>
    </w:sdtContent>
  </w:sdt>
  <w:p w14:paraId="77E5B244" w14:textId="77777777" w:rsidR="0009498C" w:rsidRDefault="0009498C">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453EFA" w14:textId="77777777" w:rsidR="00A6529E" w:rsidRDefault="00A6529E" w:rsidP="0009498C">
      <w:pPr>
        <w:spacing w:after="0" w:line="240" w:lineRule="auto"/>
      </w:pPr>
      <w:r>
        <w:separator/>
      </w:r>
    </w:p>
  </w:footnote>
  <w:footnote w:type="continuationSeparator" w:id="0">
    <w:p w14:paraId="48ED2B8C" w14:textId="77777777" w:rsidR="00A6529E" w:rsidRDefault="00A6529E" w:rsidP="000949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84570"/>
    <w:multiLevelType w:val="hybridMultilevel"/>
    <w:tmpl w:val="D18ED81E"/>
    <w:lvl w:ilvl="0" w:tplc="CBCABE22">
      <w:start w:val="1"/>
      <w:numFmt w:val="upperRoman"/>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3E75CCA"/>
    <w:multiLevelType w:val="hybridMultilevel"/>
    <w:tmpl w:val="9EBC4352"/>
    <w:lvl w:ilvl="0" w:tplc="D82217F0">
      <w:start w:val="1"/>
      <w:numFmt w:val="decimal"/>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2" w15:restartNumberingAfterBreak="0">
    <w:nsid w:val="07794DBF"/>
    <w:multiLevelType w:val="hybridMultilevel"/>
    <w:tmpl w:val="BC3842F4"/>
    <w:lvl w:ilvl="0" w:tplc="04180011">
      <w:start w:val="1"/>
      <w:numFmt w:val="decimal"/>
      <w:lvlText w:val="%1)"/>
      <w:lvlJc w:val="left"/>
      <w:pPr>
        <w:ind w:left="644" w:hanging="360"/>
      </w:p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3" w15:restartNumberingAfterBreak="0">
    <w:nsid w:val="0C251B5E"/>
    <w:multiLevelType w:val="hybridMultilevel"/>
    <w:tmpl w:val="1660C586"/>
    <w:lvl w:ilvl="0" w:tplc="4F609420">
      <w:start w:val="1"/>
      <w:numFmt w:val="decimal"/>
      <w:lvlText w:val="%1."/>
      <w:lvlJc w:val="left"/>
      <w:pPr>
        <w:ind w:left="720" w:hanging="360"/>
      </w:pPr>
      <w:rPr>
        <w:rFonts w:hint="default"/>
        <w:color w:val="00000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10955499"/>
    <w:multiLevelType w:val="hybridMultilevel"/>
    <w:tmpl w:val="B4E43CC2"/>
    <w:lvl w:ilvl="0" w:tplc="C7A49D08">
      <w:start w:val="1"/>
      <w:numFmt w:val="decimal"/>
      <w:lvlText w:val="%1)"/>
      <w:lvlJc w:val="left"/>
      <w:pPr>
        <w:ind w:left="660" w:hanging="360"/>
      </w:pPr>
      <w:rPr>
        <w:rFonts w:hint="default"/>
      </w:rPr>
    </w:lvl>
    <w:lvl w:ilvl="1" w:tplc="04180019" w:tentative="1">
      <w:start w:val="1"/>
      <w:numFmt w:val="lowerLetter"/>
      <w:lvlText w:val="%2."/>
      <w:lvlJc w:val="left"/>
      <w:pPr>
        <w:ind w:left="1380" w:hanging="360"/>
      </w:pPr>
    </w:lvl>
    <w:lvl w:ilvl="2" w:tplc="0418001B">
      <w:start w:val="1"/>
      <w:numFmt w:val="lowerRoman"/>
      <w:lvlText w:val="%3."/>
      <w:lvlJc w:val="right"/>
      <w:pPr>
        <w:ind w:left="2100" w:hanging="180"/>
      </w:pPr>
    </w:lvl>
    <w:lvl w:ilvl="3" w:tplc="0418000F" w:tentative="1">
      <w:start w:val="1"/>
      <w:numFmt w:val="decimal"/>
      <w:lvlText w:val="%4."/>
      <w:lvlJc w:val="left"/>
      <w:pPr>
        <w:ind w:left="2820" w:hanging="360"/>
      </w:pPr>
    </w:lvl>
    <w:lvl w:ilvl="4" w:tplc="04180019" w:tentative="1">
      <w:start w:val="1"/>
      <w:numFmt w:val="lowerLetter"/>
      <w:lvlText w:val="%5."/>
      <w:lvlJc w:val="left"/>
      <w:pPr>
        <w:ind w:left="3540" w:hanging="360"/>
      </w:pPr>
    </w:lvl>
    <w:lvl w:ilvl="5" w:tplc="0418001B" w:tentative="1">
      <w:start w:val="1"/>
      <w:numFmt w:val="lowerRoman"/>
      <w:lvlText w:val="%6."/>
      <w:lvlJc w:val="right"/>
      <w:pPr>
        <w:ind w:left="4260" w:hanging="180"/>
      </w:pPr>
    </w:lvl>
    <w:lvl w:ilvl="6" w:tplc="0418000F" w:tentative="1">
      <w:start w:val="1"/>
      <w:numFmt w:val="decimal"/>
      <w:lvlText w:val="%7."/>
      <w:lvlJc w:val="left"/>
      <w:pPr>
        <w:ind w:left="4980" w:hanging="360"/>
      </w:pPr>
    </w:lvl>
    <w:lvl w:ilvl="7" w:tplc="04180019" w:tentative="1">
      <w:start w:val="1"/>
      <w:numFmt w:val="lowerLetter"/>
      <w:lvlText w:val="%8."/>
      <w:lvlJc w:val="left"/>
      <w:pPr>
        <w:ind w:left="5700" w:hanging="360"/>
      </w:pPr>
    </w:lvl>
    <w:lvl w:ilvl="8" w:tplc="0418001B" w:tentative="1">
      <w:start w:val="1"/>
      <w:numFmt w:val="lowerRoman"/>
      <w:lvlText w:val="%9."/>
      <w:lvlJc w:val="right"/>
      <w:pPr>
        <w:ind w:left="6420" w:hanging="180"/>
      </w:pPr>
    </w:lvl>
  </w:abstractNum>
  <w:abstractNum w:abstractNumId="5" w15:restartNumberingAfterBreak="0">
    <w:nsid w:val="16A61894"/>
    <w:multiLevelType w:val="hybridMultilevel"/>
    <w:tmpl w:val="A18C11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D2629E"/>
    <w:multiLevelType w:val="hybridMultilevel"/>
    <w:tmpl w:val="1F7C511E"/>
    <w:lvl w:ilvl="0" w:tplc="3B049198">
      <w:start w:val="1"/>
      <w:numFmt w:val="decimal"/>
      <w:lvlText w:val="%1)"/>
      <w:lvlJc w:val="left"/>
      <w:pPr>
        <w:ind w:left="1423" w:hanging="720"/>
      </w:pPr>
      <w:rPr>
        <w:rFonts w:hint="default"/>
      </w:rPr>
    </w:lvl>
    <w:lvl w:ilvl="1" w:tplc="04190019" w:tentative="1">
      <w:start w:val="1"/>
      <w:numFmt w:val="lowerLetter"/>
      <w:lvlText w:val="%2."/>
      <w:lvlJc w:val="left"/>
      <w:pPr>
        <w:ind w:left="1783" w:hanging="360"/>
      </w:pPr>
    </w:lvl>
    <w:lvl w:ilvl="2" w:tplc="0419001B" w:tentative="1">
      <w:start w:val="1"/>
      <w:numFmt w:val="lowerRoman"/>
      <w:lvlText w:val="%3."/>
      <w:lvlJc w:val="right"/>
      <w:pPr>
        <w:ind w:left="2503" w:hanging="180"/>
      </w:pPr>
    </w:lvl>
    <w:lvl w:ilvl="3" w:tplc="0419000F" w:tentative="1">
      <w:start w:val="1"/>
      <w:numFmt w:val="decimal"/>
      <w:lvlText w:val="%4."/>
      <w:lvlJc w:val="left"/>
      <w:pPr>
        <w:ind w:left="3223" w:hanging="360"/>
      </w:pPr>
    </w:lvl>
    <w:lvl w:ilvl="4" w:tplc="04190019" w:tentative="1">
      <w:start w:val="1"/>
      <w:numFmt w:val="lowerLetter"/>
      <w:lvlText w:val="%5."/>
      <w:lvlJc w:val="left"/>
      <w:pPr>
        <w:ind w:left="3943" w:hanging="360"/>
      </w:pPr>
    </w:lvl>
    <w:lvl w:ilvl="5" w:tplc="0419001B" w:tentative="1">
      <w:start w:val="1"/>
      <w:numFmt w:val="lowerRoman"/>
      <w:lvlText w:val="%6."/>
      <w:lvlJc w:val="right"/>
      <w:pPr>
        <w:ind w:left="4663" w:hanging="180"/>
      </w:pPr>
    </w:lvl>
    <w:lvl w:ilvl="6" w:tplc="0419000F" w:tentative="1">
      <w:start w:val="1"/>
      <w:numFmt w:val="decimal"/>
      <w:lvlText w:val="%7."/>
      <w:lvlJc w:val="left"/>
      <w:pPr>
        <w:ind w:left="5383" w:hanging="360"/>
      </w:pPr>
    </w:lvl>
    <w:lvl w:ilvl="7" w:tplc="04190019" w:tentative="1">
      <w:start w:val="1"/>
      <w:numFmt w:val="lowerLetter"/>
      <w:lvlText w:val="%8."/>
      <w:lvlJc w:val="left"/>
      <w:pPr>
        <w:ind w:left="6103" w:hanging="360"/>
      </w:pPr>
    </w:lvl>
    <w:lvl w:ilvl="8" w:tplc="0419001B" w:tentative="1">
      <w:start w:val="1"/>
      <w:numFmt w:val="lowerRoman"/>
      <w:lvlText w:val="%9."/>
      <w:lvlJc w:val="right"/>
      <w:pPr>
        <w:ind w:left="6823" w:hanging="180"/>
      </w:pPr>
    </w:lvl>
  </w:abstractNum>
  <w:abstractNum w:abstractNumId="7" w15:restartNumberingAfterBreak="0">
    <w:nsid w:val="197B391C"/>
    <w:multiLevelType w:val="hybridMultilevel"/>
    <w:tmpl w:val="5DF28304"/>
    <w:lvl w:ilvl="0" w:tplc="A8AEB800">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8" w15:restartNumberingAfterBreak="0">
    <w:nsid w:val="19921A6F"/>
    <w:multiLevelType w:val="hybridMultilevel"/>
    <w:tmpl w:val="B8869042"/>
    <w:lvl w:ilvl="0" w:tplc="DA78E632">
      <w:start w:val="1"/>
      <w:numFmt w:val="decimal"/>
      <w:lvlText w:val="%1."/>
      <w:lvlJc w:val="left"/>
      <w:pPr>
        <w:ind w:left="720" w:hanging="360"/>
      </w:pPr>
      <w:rPr>
        <w:rFonts w:eastAsiaTheme="minorHAnsi"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D1B5088"/>
    <w:multiLevelType w:val="hybridMultilevel"/>
    <w:tmpl w:val="958208D0"/>
    <w:lvl w:ilvl="0" w:tplc="04180017">
      <w:start w:val="1"/>
      <w:numFmt w:val="lowerLetter"/>
      <w:lvlText w:val="%1)"/>
      <w:lvlJc w:val="left"/>
      <w:pPr>
        <w:ind w:left="1500" w:hanging="360"/>
      </w:pPr>
    </w:lvl>
    <w:lvl w:ilvl="1" w:tplc="04180019" w:tentative="1">
      <w:start w:val="1"/>
      <w:numFmt w:val="lowerLetter"/>
      <w:lvlText w:val="%2."/>
      <w:lvlJc w:val="left"/>
      <w:pPr>
        <w:ind w:left="2220" w:hanging="360"/>
      </w:pPr>
    </w:lvl>
    <w:lvl w:ilvl="2" w:tplc="0418001B" w:tentative="1">
      <w:start w:val="1"/>
      <w:numFmt w:val="lowerRoman"/>
      <w:lvlText w:val="%3."/>
      <w:lvlJc w:val="right"/>
      <w:pPr>
        <w:ind w:left="2940" w:hanging="180"/>
      </w:pPr>
    </w:lvl>
    <w:lvl w:ilvl="3" w:tplc="0418000F" w:tentative="1">
      <w:start w:val="1"/>
      <w:numFmt w:val="decimal"/>
      <w:lvlText w:val="%4."/>
      <w:lvlJc w:val="left"/>
      <w:pPr>
        <w:ind w:left="3660" w:hanging="360"/>
      </w:pPr>
    </w:lvl>
    <w:lvl w:ilvl="4" w:tplc="04180019" w:tentative="1">
      <w:start w:val="1"/>
      <w:numFmt w:val="lowerLetter"/>
      <w:lvlText w:val="%5."/>
      <w:lvlJc w:val="left"/>
      <w:pPr>
        <w:ind w:left="4380" w:hanging="360"/>
      </w:pPr>
    </w:lvl>
    <w:lvl w:ilvl="5" w:tplc="0418001B" w:tentative="1">
      <w:start w:val="1"/>
      <w:numFmt w:val="lowerRoman"/>
      <w:lvlText w:val="%6."/>
      <w:lvlJc w:val="right"/>
      <w:pPr>
        <w:ind w:left="5100" w:hanging="180"/>
      </w:pPr>
    </w:lvl>
    <w:lvl w:ilvl="6" w:tplc="0418000F" w:tentative="1">
      <w:start w:val="1"/>
      <w:numFmt w:val="decimal"/>
      <w:lvlText w:val="%7."/>
      <w:lvlJc w:val="left"/>
      <w:pPr>
        <w:ind w:left="5820" w:hanging="360"/>
      </w:pPr>
    </w:lvl>
    <w:lvl w:ilvl="7" w:tplc="04180019" w:tentative="1">
      <w:start w:val="1"/>
      <w:numFmt w:val="lowerLetter"/>
      <w:lvlText w:val="%8."/>
      <w:lvlJc w:val="left"/>
      <w:pPr>
        <w:ind w:left="6540" w:hanging="360"/>
      </w:pPr>
    </w:lvl>
    <w:lvl w:ilvl="8" w:tplc="0418001B" w:tentative="1">
      <w:start w:val="1"/>
      <w:numFmt w:val="lowerRoman"/>
      <w:lvlText w:val="%9."/>
      <w:lvlJc w:val="right"/>
      <w:pPr>
        <w:ind w:left="7260" w:hanging="180"/>
      </w:pPr>
    </w:lvl>
  </w:abstractNum>
  <w:abstractNum w:abstractNumId="10" w15:restartNumberingAfterBreak="0">
    <w:nsid w:val="201E5E83"/>
    <w:multiLevelType w:val="hybridMultilevel"/>
    <w:tmpl w:val="34284304"/>
    <w:lvl w:ilvl="0" w:tplc="04090011">
      <w:start w:val="1"/>
      <w:numFmt w:val="decimal"/>
      <w:lvlText w:val="%1)"/>
      <w:lvlJc w:val="left"/>
      <w:pPr>
        <w:ind w:left="810" w:hanging="360"/>
      </w:pPr>
      <w:rPr>
        <w:rFonts w:hint="default"/>
      </w:rPr>
    </w:lvl>
    <w:lvl w:ilvl="1" w:tplc="04090003" w:tentative="1">
      <w:start w:val="1"/>
      <w:numFmt w:val="bullet"/>
      <w:lvlText w:val="o"/>
      <w:lvlJc w:val="left"/>
      <w:pPr>
        <w:ind w:left="1530" w:hanging="360"/>
      </w:pPr>
      <w:rPr>
        <w:rFonts w:ascii="Courier New" w:hAnsi="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1" w15:restartNumberingAfterBreak="0">
    <w:nsid w:val="28417B71"/>
    <w:multiLevelType w:val="hybridMultilevel"/>
    <w:tmpl w:val="35C06354"/>
    <w:lvl w:ilvl="0" w:tplc="0418000F">
      <w:start w:val="1"/>
      <w:numFmt w:val="decimal"/>
      <w:lvlText w:val="%1."/>
      <w:lvlJc w:val="left"/>
      <w:pPr>
        <w:ind w:left="1070" w:hanging="360"/>
      </w:pPr>
    </w:lvl>
    <w:lvl w:ilvl="1" w:tplc="835A8730">
      <w:start w:val="1"/>
      <w:numFmt w:val="decimal"/>
      <w:lvlText w:val="%2)"/>
      <w:lvlJc w:val="left"/>
      <w:pPr>
        <w:ind w:left="1790" w:hanging="360"/>
      </w:pPr>
      <w:rPr>
        <w:rFonts w:hint="default"/>
      </w:rPr>
    </w:lvl>
    <w:lvl w:ilvl="2" w:tplc="0418001B" w:tentative="1">
      <w:start w:val="1"/>
      <w:numFmt w:val="lowerRoman"/>
      <w:lvlText w:val="%3."/>
      <w:lvlJc w:val="right"/>
      <w:pPr>
        <w:ind w:left="2510" w:hanging="180"/>
      </w:pPr>
    </w:lvl>
    <w:lvl w:ilvl="3" w:tplc="0418000F" w:tentative="1">
      <w:start w:val="1"/>
      <w:numFmt w:val="decimal"/>
      <w:lvlText w:val="%4."/>
      <w:lvlJc w:val="left"/>
      <w:pPr>
        <w:ind w:left="3230" w:hanging="360"/>
      </w:pPr>
    </w:lvl>
    <w:lvl w:ilvl="4" w:tplc="04180019" w:tentative="1">
      <w:start w:val="1"/>
      <w:numFmt w:val="lowerLetter"/>
      <w:lvlText w:val="%5."/>
      <w:lvlJc w:val="left"/>
      <w:pPr>
        <w:ind w:left="3950" w:hanging="360"/>
      </w:pPr>
    </w:lvl>
    <w:lvl w:ilvl="5" w:tplc="0418001B" w:tentative="1">
      <w:start w:val="1"/>
      <w:numFmt w:val="lowerRoman"/>
      <w:lvlText w:val="%6."/>
      <w:lvlJc w:val="right"/>
      <w:pPr>
        <w:ind w:left="4670" w:hanging="180"/>
      </w:pPr>
    </w:lvl>
    <w:lvl w:ilvl="6" w:tplc="0418000F" w:tentative="1">
      <w:start w:val="1"/>
      <w:numFmt w:val="decimal"/>
      <w:lvlText w:val="%7."/>
      <w:lvlJc w:val="left"/>
      <w:pPr>
        <w:ind w:left="5390" w:hanging="360"/>
      </w:pPr>
    </w:lvl>
    <w:lvl w:ilvl="7" w:tplc="04180019" w:tentative="1">
      <w:start w:val="1"/>
      <w:numFmt w:val="lowerLetter"/>
      <w:lvlText w:val="%8."/>
      <w:lvlJc w:val="left"/>
      <w:pPr>
        <w:ind w:left="6110" w:hanging="360"/>
      </w:pPr>
    </w:lvl>
    <w:lvl w:ilvl="8" w:tplc="0418001B" w:tentative="1">
      <w:start w:val="1"/>
      <w:numFmt w:val="lowerRoman"/>
      <w:lvlText w:val="%9."/>
      <w:lvlJc w:val="right"/>
      <w:pPr>
        <w:ind w:left="6830" w:hanging="180"/>
      </w:pPr>
    </w:lvl>
  </w:abstractNum>
  <w:abstractNum w:abstractNumId="12" w15:restartNumberingAfterBreak="0">
    <w:nsid w:val="2DB52F9C"/>
    <w:multiLevelType w:val="hybridMultilevel"/>
    <w:tmpl w:val="7A660208"/>
    <w:lvl w:ilvl="0" w:tplc="04090017">
      <w:start w:val="1"/>
      <w:numFmt w:val="lowerLetter"/>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3" w15:restartNumberingAfterBreak="0">
    <w:nsid w:val="308C332E"/>
    <w:multiLevelType w:val="hybridMultilevel"/>
    <w:tmpl w:val="52D4E16C"/>
    <w:lvl w:ilvl="0" w:tplc="04180017">
      <w:start w:val="1"/>
      <w:numFmt w:val="lowerLetter"/>
      <w:lvlText w:val="%1)"/>
      <w:lvlJc w:val="lef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4" w15:restartNumberingAfterBreak="0">
    <w:nsid w:val="3177554E"/>
    <w:multiLevelType w:val="hybridMultilevel"/>
    <w:tmpl w:val="95CE638E"/>
    <w:lvl w:ilvl="0" w:tplc="C10A1A5A">
      <w:start w:val="1"/>
      <w:numFmt w:val="lowerLetter"/>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4AE2CD1"/>
    <w:multiLevelType w:val="hybridMultilevel"/>
    <w:tmpl w:val="F98C0A3C"/>
    <w:lvl w:ilvl="0" w:tplc="F5E2A94A">
      <w:start w:val="2"/>
      <w:numFmt w:val="decimal"/>
      <w:lvlText w:val="%1)"/>
      <w:lvlJc w:val="left"/>
      <w:pPr>
        <w:ind w:left="660" w:hanging="360"/>
      </w:pPr>
      <w:rPr>
        <w:rFonts w:hint="default"/>
      </w:rPr>
    </w:lvl>
    <w:lvl w:ilvl="1" w:tplc="04180019" w:tentative="1">
      <w:start w:val="1"/>
      <w:numFmt w:val="lowerLetter"/>
      <w:lvlText w:val="%2."/>
      <w:lvlJc w:val="left"/>
      <w:pPr>
        <w:ind w:left="1380" w:hanging="360"/>
      </w:pPr>
    </w:lvl>
    <w:lvl w:ilvl="2" w:tplc="0418001B">
      <w:start w:val="1"/>
      <w:numFmt w:val="lowerRoman"/>
      <w:lvlText w:val="%3."/>
      <w:lvlJc w:val="right"/>
      <w:pPr>
        <w:ind w:left="2100" w:hanging="180"/>
      </w:pPr>
    </w:lvl>
    <w:lvl w:ilvl="3" w:tplc="0418000F" w:tentative="1">
      <w:start w:val="1"/>
      <w:numFmt w:val="decimal"/>
      <w:lvlText w:val="%4."/>
      <w:lvlJc w:val="left"/>
      <w:pPr>
        <w:ind w:left="2820" w:hanging="360"/>
      </w:pPr>
    </w:lvl>
    <w:lvl w:ilvl="4" w:tplc="04180019" w:tentative="1">
      <w:start w:val="1"/>
      <w:numFmt w:val="lowerLetter"/>
      <w:lvlText w:val="%5."/>
      <w:lvlJc w:val="left"/>
      <w:pPr>
        <w:ind w:left="3540" w:hanging="360"/>
      </w:pPr>
    </w:lvl>
    <w:lvl w:ilvl="5" w:tplc="0418001B" w:tentative="1">
      <w:start w:val="1"/>
      <w:numFmt w:val="lowerRoman"/>
      <w:lvlText w:val="%6."/>
      <w:lvlJc w:val="right"/>
      <w:pPr>
        <w:ind w:left="4260" w:hanging="180"/>
      </w:pPr>
    </w:lvl>
    <w:lvl w:ilvl="6" w:tplc="0418000F" w:tentative="1">
      <w:start w:val="1"/>
      <w:numFmt w:val="decimal"/>
      <w:lvlText w:val="%7."/>
      <w:lvlJc w:val="left"/>
      <w:pPr>
        <w:ind w:left="4980" w:hanging="360"/>
      </w:pPr>
    </w:lvl>
    <w:lvl w:ilvl="7" w:tplc="04180019" w:tentative="1">
      <w:start w:val="1"/>
      <w:numFmt w:val="lowerLetter"/>
      <w:lvlText w:val="%8."/>
      <w:lvlJc w:val="left"/>
      <w:pPr>
        <w:ind w:left="5700" w:hanging="360"/>
      </w:pPr>
    </w:lvl>
    <w:lvl w:ilvl="8" w:tplc="0418001B" w:tentative="1">
      <w:start w:val="1"/>
      <w:numFmt w:val="lowerRoman"/>
      <w:lvlText w:val="%9."/>
      <w:lvlJc w:val="right"/>
      <w:pPr>
        <w:ind w:left="6420" w:hanging="180"/>
      </w:pPr>
    </w:lvl>
  </w:abstractNum>
  <w:abstractNum w:abstractNumId="16" w15:restartNumberingAfterBreak="0">
    <w:nsid w:val="3619296A"/>
    <w:multiLevelType w:val="hybridMultilevel"/>
    <w:tmpl w:val="F0604734"/>
    <w:lvl w:ilvl="0" w:tplc="A4E69432">
      <w:start w:val="1"/>
      <w:numFmt w:val="lowerLetter"/>
      <w:lvlText w:val="%1)"/>
      <w:lvlJc w:val="left"/>
      <w:pPr>
        <w:ind w:left="1063" w:hanging="360"/>
      </w:pPr>
      <w:rPr>
        <w:rFonts w:hint="default"/>
      </w:rPr>
    </w:lvl>
    <w:lvl w:ilvl="1" w:tplc="04180019" w:tentative="1">
      <w:start w:val="1"/>
      <w:numFmt w:val="lowerLetter"/>
      <w:lvlText w:val="%2."/>
      <w:lvlJc w:val="left"/>
      <w:pPr>
        <w:ind w:left="1783" w:hanging="360"/>
      </w:pPr>
    </w:lvl>
    <w:lvl w:ilvl="2" w:tplc="0418001B" w:tentative="1">
      <w:start w:val="1"/>
      <w:numFmt w:val="lowerRoman"/>
      <w:lvlText w:val="%3."/>
      <w:lvlJc w:val="right"/>
      <w:pPr>
        <w:ind w:left="2503" w:hanging="180"/>
      </w:pPr>
    </w:lvl>
    <w:lvl w:ilvl="3" w:tplc="0418000F" w:tentative="1">
      <w:start w:val="1"/>
      <w:numFmt w:val="decimal"/>
      <w:lvlText w:val="%4."/>
      <w:lvlJc w:val="left"/>
      <w:pPr>
        <w:ind w:left="3223" w:hanging="360"/>
      </w:pPr>
    </w:lvl>
    <w:lvl w:ilvl="4" w:tplc="04180019" w:tentative="1">
      <w:start w:val="1"/>
      <w:numFmt w:val="lowerLetter"/>
      <w:lvlText w:val="%5."/>
      <w:lvlJc w:val="left"/>
      <w:pPr>
        <w:ind w:left="3943" w:hanging="360"/>
      </w:pPr>
    </w:lvl>
    <w:lvl w:ilvl="5" w:tplc="0418001B" w:tentative="1">
      <w:start w:val="1"/>
      <w:numFmt w:val="lowerRoman"/>
      <w:lvlText w:val="%6."/>
      <w:lvlJc w:val="right"/>
      <w:pPr>
        <w:ind w:left="4663" w:hanging="180"/>
      </w:pPr>
    </w:lvl>
    <w:lvl w:ilvl="6" w:tplc="0418000F" w:tentative="1">
      <w:start w:val="1"/>
      <w:numFmt w:val="decimal"/>
      <w:lvlText w:val="%7."/>
      <w:lvlJc w:val="left"/>
      <w:pPr>
        <w:ind w:left="5383" w:hanging="360"/>
      </w:pPr>
    </w:lvl>
    <w:lvl w:ilvl="7" w:tplc="04180019" w:tentative="1">
      <w:start w:val="1"/>
      <w:numFmt w:val="lowerLetter"/>
      <w:lvlText w:val="%8."/>
      <w:lvlJc w:val="left"/>
      <w:pPr>
        <w:ind w:left="6103" w:hanging="360"/>
      </w:pPr>
    </w:lvl>
    <w:lvl w:ilvl="8" w:tplc="0418001B" w:tentative="1">
      <w:start w:val="1"/>
      <w:numFmt w:val="lowerRoman"/>
      <w:lvlText w:val="%9."/>
      <w:lvlJc w:val="right"/>
      <w:pPr>
        <w:ind w:left="6823" w:hanging="180"/>
      </w:pPr>
    </w:lvl>
  </w:abstractNum>
  <w:abstractNum w:abstractNumId="17" w15:restartNumberingAfterBreak="0">
    <w:nsid w:val="39203F7F"/>
    <w:multiLevelType w:val="hybridMultilevel"/>
    <w:tmpl w:val="62A27A52"/>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3D1464FD"/>
    <w:multiLevelType w:val="hybridMultilevel"/>
    <w:tmpl w:val="115657A8"/>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3F9A3785"/>
    <w:multiLevelType w:val="hybridMultilevel"/>
    <w:tmpl w:val="673622EA"/>
    <w:lvl w:ilvl="0" w:tplc="04180011">
      <w:start w:val="1"/>
      <w:numFmt w:val="decimal"/>
      <w:lvlText w:val="%1)"/>
      <w:lvlJc w:val="left"/>
      <w:pPr>
        <w:ind w:left="1080" w:hanging="360"/>
      </w:pPr>
    </w:lvl>
    <w:lvl w:ilvl="1" w:tplc="04180011">
      <w:start w:val="1"/>
      <w:numFmt w:val="decimal"/>
      <w:lvlText w:val="%2)"/>
      <w:lvlJc w:val="left"/>
      <w:pPr>
        <w:ind w:left="72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0" w15:restartNumberingAfterBreak="0">
    <w:nsid w:val="40BC3E38"/>
    <w:multiLevelType w:val="hybridMultilevel"/>
    <w:tmpl w:val="64E40D84"/>
    <w:lvl w:ilvl="0" w:tplc="0418000F">
      <w:start w:val="1"/>
      <w:numFmt w:val="decimal"/>
      <w:lvlText w:val="%1."/>
      <w:lvlJc w:val="left"/>
      <w:pPr>
        <w:ind w:left="1140" w:hanging="360"/>
      </w:pPr>
    </w:lvl>
    <w:lvl w:ilvl="1" w:tplc="04180019" w:tentative="1">
      <w:start w:val="1"/>
      <w:numFmt w:val="lowerLetter"/>
      <w:lvlText w:val="%2."/>
      <w:lvlJc w:val="left"/>
      <w:pPr>
        <w:ind w:left="1860" w:hanging="360"/>
      </w:pPr>
    </w:lvl>
    <w:lvl w:ilvl="2" w:tplc="0418001B" w:tentative="1">
      <w:start w:val="1"/>
      <w:numFmt w:val="lowerRoman"/>
      <w:lvlText w:val="%3."/>
      <w:lvlJc w:val="right"/>
      <w:pPr>
        <w:ind w:left="2580" w:hanging="180"/>
      </w:pPr>
    </w:lvl>
    <w:lvl w:ilvl="3" w:tplc="0418000F" w:tentative="1">
      <w:start w:val="1"/>
      <w:numFmt w:val="decimal"/>
      <w:lvlText w:val="%4."/>
      <w:lvlJc w:val="left"/>
      <w:pPr>
        <w:ind w:left="3300" w:hanging="360"/>
      </w:pPr>
    </w:lvl>
    <w:lvl w:ilvl="4" w:tplc="04180019" w:tentative="1">
      <w:start w:val="1"/>
      <w:numFmt w:val="lowerLetter"/>
      <w:lvlText w:val="%5."/>
      <w:lvlJc w:val="left"/>
      <w:pPr>
        <w:ind w:left="4020" w:hanging="360"/>
      </w:pPr>
    </w:lvl>
    <w:lvl w:ilvl="5" w:tplc="0418001B" w:tentative="1">
      <w:start w:val="1"/>
      <w:numFmt w:val="lowerRoman"/>
      <w:lvlText w:val="%6."/>
      <w:lvlJc w:val="right"/>
      <w:pPr>
        <w:ind w:left="4740" w:hanging="180"/>
      </w:pPr>
    </w:lvl>
    <w:lvl w:ilvl="6" w:tplc="0418000F" w:tentative="1">
      <w:start w:val="1"/>
      <w:numFmt w:val="decimal"/>
      <w:lvlText w:val="%7."/>
      <w:lvlJc w:val="left"/>
      <w:pPr>
        <w:ind w:left="5460" w:hanging="360"/>
      </w:pPr>
    </w:lvl>
    <w:lvl w:ilvl="7" w:tplc="04180019" w:tentative="1">
      <w:start w:val="1"/>
      <w:numFmt w:val="lowerLetter"/>
      <w:lvlText w:val="%8."/>
      <w:lvlJc w:val="left"/>
      <w:pPr>
        <w:ind w:left="6180" w:hanging="360"/>
      </w:pPr>
    </w:lvl>
    <w:lvl w:ilvl="8" w:tplc="0418001B" w:tentative="1">
      <w:start w:val="1"/>
      <w:numFmt w:val="lowerRoman"/>
      <w:lvlText w:val="%9."/>
      <w:lvlJc w:val="right"/>
      <w:pPr>
        <w:ind w:left="6900" w:hanging="180"/>
      </w:pPr>
    </w:lvl>
  </w:abstractNum>
  <w:abstractNum w:abstractNumId="21" w15:restartNumberingAfterBreak="0">
    <w:nsid w:val="476062C1"/>
    <w:multiLevelType w:val="hybridMultilevel"/>
    <w:tmpl w:val="6382C994"/>
    <w:lvl w:ilvl="0" w:tplc="1292D2D4">
      <w:start w:val="1"/>
      <w:numFmt w:val="decimal"/>
      <w:lvlText w:val="%1)"/>
      <w:lvlJc w:val="left"/>
      <w:pPr>
        <w:ind w:left="1068" w:hanging="360"/>
      </w:pPr>
      <w:rPr>
        <w:rFonts w:hint="default"/>
        <w:color w:val="auto"/>
        <w:sz w:val="28"/>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22" w15:restartNumberingAfterBreak="0">
    <w:nsid w:val="4F302C4E"/>
    <w:multiLevelType w:val="hybridMultilevel"/>
    <w:tmpl w:val="B6B60354"/>
    <w:lvl w:ilvl="0" w:tplc="04090017">
      <w:start w:val="1"/>
      <w:numFmt w:val="lowerLetter"/>
      <w:lvlText w:val="%1)"/>
      <w:lvlJc w:val="left"/>
      <w:pPr>
        <w:ind w:left="1063" w:hanging="360"/>
      </w:pPr>
    </w:lvl>
    <w:lvl w:ilvl="1" w:tplc="04180019" w:tentative="1">
      <w:start w:val="1"/>
      <w:numFmt w:val="lowerLetter"/>
      <w:lvlText w:val="%2."/>
      <w:lvlJc w:val="left"/>
      <w:pPr>
        <w:ind w:left="1783" w:hanging="360"/>
      </w:pPr>
    </w:lvl>
    <w:lvl w:ilvl="2" w:tplc="0418001B" w:tentative="1">
      <w:start w:val="1"/>
      <w:numFmt w:val="lowerRoman"/>
      <w:lvlText w:val="%3."/>
      <w:lvlJc w:val="right"/>
      <w:pPr>
        <w:ind w:left="2503" w:hanging="180"/>
      </w:pPr>
    </w:lvl>
    <w:lvl w:ilvl="3" w:tplc="0418000F" w:tentative="1">
      <w:start w:val="1"/>
      <w:numFmt w:val="decimal"/>
      <w:lvlText w:val="%4."/>
      <w:lvlJc w:val="left"/>
      <w:pPr>
        <w:ind w:left="3223" w:hanging="360"/>
      </w:pPr>
    </w:lvl>
    <w:lvl w:ilvl="4" w:tplc="04180019" w:tentative="1">
      <w:start w:val="1"/>
      <w:numFmt w:val="lowerLetter"/>
      <w:lvlText w:val="%5."/>
      <w:lvlJc w:val="left"/>
      <w:pPr>
        <w:ind w:left="3943" w:hanging="360"/>
      </w:pPr>
    </w:lvl>
    <w:lvl w:ilvl="5" w:tplc="0418001B" w:tentative="1">
      <w:start w:val="1"/>
      <w:numFmt w:val="lowerRoman"/>
      <w:lvlText w:val="%6."/>
      <w:lvlJc w:val="right"/>
      <w:pPr>
        <w:ind w:left="4663" w:hanging="180"/>
      </w:pPr>
    </w:lvl>
    <w:lvl w:ilvl="6" w:tplc="0418000F" w:tentative="1">
      <w:start w:val="1"/>
      <w:numFmt w:val="decimal"/>
      <w:lvlText w:val="%7."/>
      <w:lvlJc w:val="left"/>
      <w:pPr>
        <w:ind w:left="5383" w:hanging="360"/>
      </w:pPr>
    </w:lvl>
    <w:lvl w:ilvl="7" w:tplc="04180019" w:tentative="1">
      <w:start w:val="1"/>
      <w:numFmt w:val="lowerLetter"/>
      <w:lvlText w:val="%8."/>
      <w:lvlJc w:val="left"/>
      <w:pPr>
        <w:ind w:left="6103" w:hanging="360"/>
      </w:pPr>
    </w:lvl>
    <w:lvl w:ilvl="8" w:tplc="0418001B" w:tentative="1">
      <w:start w:val="1"/>
      <w:numFmt w:val="lowerRoman"/>
      <w:lvlText w:val="%9."/>
      <w:lvlJc w:val="right"/>
      <w:pPr>
        <w:ind w:left="6823" w:hanging="180"/>
      </w:pPr>
    </w:lvl>
  </w:abstractNum>
  <w:abstractNum w:abstractNumId="23" w15:restartNumberingAfterBreak="0">
    <w:nsid w:val="4FEF5975"/>
    <w:multiLevelType w:val="hybridMultilevel"/>
    <w:tmpl w:val="86FE323C"/>
    <w:lvl w:ilvl="0" w:tplc="E0281F6A">
      <w:start w:val="1"/>
      <w:numFmt w:val="upperRoman"/>
      <w:lvlText w:val="%1."/>
      <w:lvlJc w:val="left"/>
      <w:pPr>
        <w:ind w:left="1080" w:hanging="720"/>
      </w:pPr>
      <w:rPr>
        <w:rFonts w:hint="default"/>
        <w:b/>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4" w15:restartNumberingAfterBreak="0">
    <w:nsid w:val="50047B3B"/>
    <w:multiLevelType w:val="hybridMultilevel"/>
    <w:tmpl w:val="29CE2CCC"/>
    <w:lvl w:ilvl="0" w:tplc="8A52D70A">
      <w:start w:val="1"/>
      <w:numFmt w:val="decimal"/>
      <w:lvlText w:val="%1)"/>
      <w:lvlJc w:val="left"/>
      <w:pPr>
        <w:ind w:left="600" w:hanging="360"/>
      </w:pPr>
      <w:rPr>
        <w:rFonts w:hint="default"/>
      </w:rPr>
    </w:lvl>
    <w:lvl w:ilvl="1" w:tplc="04180019" w:tentative="1">
      <w:start w:val="1"/>
      <w:numFmt w:val="lowerLetter"/>
      <w:lvlText w:val="%2."/>
      <w:lvlJc w:val="left"/>
      <w:pPr>
        <w:ind w:left="1320" w:hanging="360"/>
      </w:pPr>
    </w:lvl>
    <w:lvl w:ilvl="2" w:tplc="0418001B" w:tentative="1">
      <w:start w:val="1"/>
      <w:numFmt w:val="lowerRoman"/>
      <w:lvlText w:val="%3."/>
      <w:lvlJc w:val="right"/>
      <w:pPr>
        <w:ind w:left="2040" w:hanging="180"/>
      </w:pPr>
    </w:lvl>
    <w:lvl w:ilvl="3" w:tplc="0418000F" w:tentative="1">
      <w:start w:val="1"/>
      <w:numFmt w:val="decimal"/>
      <w:lvlText w:val="%4."/>
      <w:lvlJc w:val="left"/>
      <w:pPr>
        <w:ind w:left="2760" w:hanging="360"/>
      </w:pPr>
    </w:lvl>
    <w:lvl w:ilvl="4" w:tplc="04180019" w:tentative="1">
      <w:start w:val="1"/>
      <w:numFmt w:val="lowerLetter"/>
      <w:lvlText w:val="%5."/>
      <w:lvlJc w:val="left"/>
      <w:pPr>
        <w:ind w:left="3480" w:hanging="360"/>
      </w:pPr>
    </w:lvl>
    <w:lvl w:ilvl="5" w:tplc="0418001B" w:tentative="1">
      <w:start w:val="1"/>
      <w:numFmt w:val="lowerRoman"/>
      <w:lvlText w:val="%6."/>
      <w:lvlJc w:val="right"/>
      <w:pPr>
        <w:ind w:left="4200" w:hanging="180"/>
      </w:pPr>
    </w:lvl>
    <w:lvl w:ilvl="6" w:tplc="0418000F" w:tentative="1">
      <w:start w:val="1"/>
      <w:numFmt w:val="decimal"/>
      <w:lvlText w:val="%7."/>
      <w:lvlJc w:val="left"/>
      <w:pPr>
        <w:ind w:left="4920" w:hanging="360"/>
      </w:pPr>
    </w:lvl>
    <w:lvl w:ilvl="7" w:tplc="04180019" w:tentative="1">
      <w:start w:val="1"/>
      <w:numFmt w:val="lowerLetter"/>
      <w:lvlText w:val="%8."/>
      <w:lvlJc w:val="left"/>
      <w:pPr>
        <w:ind w:left="5640" w:hanging="360"/>
      </w:pPr>
    </w:lvl>
    <w:lvl w:ilvl="8" w:tplc="0418001B" w:tentative="1">
      <w:start w:val="1"/>
      <w:numFmt w:val="lowerRoman"/>
      <w:lvlText w:val="%9."/>
      <w:lvlJc w:val="right"/>
      <w:pPr>
        <w:ind w:left="6360" w:hanging="180"/>
      </w:pPr>
    </w:lvl>
  </w:abstractNum>
  <w:abstractNum w:abstractNumId="25" w15:restartNumberingAfterBreak="0">
    <w:nsid w:val="511D0076"/>
    <w:multiLevelType w:val="hybridMultilevel"/>
    <w:tmpl w:val="A5D8E102"/>
    <w:lvl w:ilvl="0" w:tplc="0418000F">
      <w:start w:val="1"/>
      <w:numFmt w:val="decimal"/>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6" w15:restartNumberingAfterBreak="0">
    <w:nsid w:val="56C50660"/>
    <w:multiLevelType w:val="hybridMultilevel"/>
    <w:tmpl w:val="8FDC6792"/>
    <w:lvl w:ilvl="0" w:tplc="8D6009DC">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15:restartNumberingAfterBreak="0">
    <w:nsid w:val="5D5831D9"/>
    <w:multiLevelType w:val="hybridMultilevel"/>
    <w:tmpl w:val="BD108306"/>
    <w:lvl w:ilvl="0" w:tplc="F16EA2F0">
      <w:start w:val="1"/>
      <w:numFmt w:val="decimal"/>
      <w:lvlText w:val="%1)"/>
      <w:lvlJc w:val="left"/>
      <w:pPr>
        <w:ind w:left="720" w:hanging="360"/>
      </w:pPr>
      <w:rPr>
        <w:rFonts w:ascii="Times New Roman" w:eastAsia="Times New Roman" w:hAnsi="Times New Roman" w:cs="Times New Roman"/>
        <w:b w:val="0"/>
        <w:color w:val="000000"/>
        <w:sz w:val="24"/>
        <w:szCs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5E580F6F"/>
    <w:multiLevelType w:val="hybridMultilevel"/>
    <w:tmpl w:val="EC5C3E98"/>
    <w:lvl w:ilvl="0" w:tplc="04180011">
      <w:start w:val="1"/>
      <w:numFmt w:val="decimal"/>
      <w:lvlText w:val="%1)"/>
      <w:lvlJc w:val="left"/>
      <w:pPr>
        <w:ind w:left="720" w:hanging="360"/>
      </w:pPr>
      <w:rPr>
        <w:rFonts w:hint="default"/>
      </w:rPr>
    </w:lvl>
    <w:lvl w:ilvl="1" w:tplc="96D27182">
      <w:start w:val="1"/>
      <w:numFmt w:val="decimal"/>
      <w:lvlText w:val="%2)"/>
      <w:lvlJc w:val="left"/>
      <w:pPr>
        <w:ind w:left="1440" w:hanging="360"/>
      </w:pPr>
      <w:rPr>
        <w:rFonts w:ascii="Times New Roman" w:eastAsia="Times New Roman" w:hAnsi="Times New Roman" w:cs="Times New Roman"/>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15:restartNumberingAfterBreak="0">
    <w:nsid w:val="63866197"/>
    <w:multiLevelType w:val="hybridMultilevel"/>
    <w:tmpl w:val="9A2C003A"/>
    <w:lvl w:ilvl="0" w:tplc="157A708E">
      <w:start w:val="19"/>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43F233C"/>
    <w:multiLevelType w:val="hybridMultilevel"/>
    <w:tmpl w:val="355C62FC"/>
    <w:lvl w:ilvl="0" w:tplc="8C004E74">
      <w:numFmt w:val="bullet"/>
      <w:lvlText w:val="-"/>
      <w:lvlJc w:val="left"/>
      <w:pPr>
        <w:ind w:left="720" w:hanging="360"/>
      </w:pPr>
      <w:rPr>
        <w:rFonts w:ascii="Times New Roman" w:eastAsiaTheme="minorHAnsi" w:hAnsi="Times New Roman" w:cs="Times New Roman" w:hint="default"/>
        <w:b/>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82233EF"/>
    <w:multiLevelType w:val="hybridMultilevel"/>
    <w:tmpl w:val="E05E0B02"/>
    <w:lvl w:ilvl="0" w:tplc="2A0C5E60">
      <w:start w:val="3"/>
      <w:numFmt w:val="decimal"/>
      <w:lvlText w:val="%1)"/>
      <w:lvlJc w:val="left"/>
      <w:pPr>
        <w:ind w:left="720" w:hanging="360"/>
      </w:pPr>
      <w:rPr>
        <w:rFonts w:hint="default"/>
        <w:b/>
        <w:i/>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15:restartNumberingAfterBreak="0">
    <w:nsid w:val="68C92B11"/>
    <w:multiLevelType w:val="multilevel"/>
    <w:tmpl w:val="B366D1F0"/>
    <w:lvl w:ilvl="0">
      <w:start w:val="1"/>
      <w:numFmt w:val="decimal"/>
      <w:pStyle w:val="SdMHeading1"/>
      <w:lvlText w:val="%1"/>
      <w:lvlJc w:val="left"/>
      <w:pPr>
        <w:tabs>
          <w:tab w:val="num" w:pos="1531"/>
        </w:tabs>
        <w:ind w:left="1531" w:hanging="1531"/>
      </w:pPr>
      <w:rPr>
        <w:rFonts w:ascii="Calibri" w:hAnsi="Calibri" w:cs="Times New Roman" w:hint="default"/>
        <w:caps/>
        <w:strike w:val="0"/>
        <w:dstrike w:val="0"/>
        <w:vanish w:val="0"/>
        <w:color w:val="000000"/>
        <w:sz w:val="24"/>
        <w:vertAlign w:val="baseline"/>
      </w:rPr>
    </w:lvl>
    <w:lvl w:ilvl="1">
      <w:start w:val="1"/>
      <w:numFmt w:val="decimal"/>
      <w:pStyle w:val="Titlu2"/>
      <w:lvlText w:val="%1.%2"/>
      <w:lvlJc w:val="left"/>
      <w:pPr>
        <w:tabs>
          <w:tab w:val="num" w:pos="1531"/>
        </w:tabs>
        <w:ind w:left="1531" w:hanging="1531"/>
      </w:pPr>
      <w:rPr>
        <w:rFonts w:cs="Times New Roman" w:hint="default"/>
      </w:rPr>
    </w:lvl>
    <w:lvl w:ilvl="2">
      <w:start w:val="1"/>
      <w:numFmt w:val="decimal"/>
      <w:pStyle w:val="Titlu3"/>
      <w:lvlText w:val="%1.%2.%3"/>
      <w:lvlJc w:val="left"/>
      <w:pPr>
        <w:tabs>
          <w:tab w:val="num" w:pos="2098"/>
        </w:tabs>
        <w:ind w:left="1531" w:hanging="1531"/>
      </w:pPr>
      <w:rPr>
        <w:rFonts w:cs="Times New Roman" w:hint="default"/>
      </w:rPr>
    </w:lvl>
    <w:lvl w:ilvl="3">
      <w:start w:val="1"/>
      <w:numFmt w:val="decimal"/>
      <w:pStyle w:val="Titlu4"/>
      <w:lvlText w:val="%1.%2.%3.%4"/>
      <w:lvlJc w:val="left"/>
      <w:pPr>
        <w:tabs>
          <w:tab w:val="num" w:pos="864"/>
        </w:tabs>
        <w:ind w:left="864" w:hanging="864"/>
      </w:pPr>
      <w:rPr>
        <w:rFonts w:cs="Times New Roman" w:hint="default"/>
      </w:rPr>
    </w:lvl>
    <w:lvl w:ilvl="4">
      <w:start w:val="1"/>
      <w:numFmt w:val="decimal"/>
      <w:pStyle w:val="Titlu5"/>
      <w:lvlText w:val="%1.%2.%3.%4.%5"/>
      <w:lvlJc w:val="left"/>
      <w:pPr>
        <w:tabs>
          <w:tab w:val="num" w:pos="1008"/>
        </w:tabs>
        <w:ind w:left="1008" w:hanging="1008"/>
      </w:pPr>
      <w:rPr>
        <w:rFonts w:cs="Times New Roman" w:hint="default"/>
      </w:rPr>
    </w:lvl>
    <w:lvl w:ilvl="5">
      <w:start w:val="1"/>
      <w:numFmt w:val="decimal"/>
      <w:pStyle w:val="Titlu6"/>
      <w:lvlText w:val="%1.%2.%3.%4.%5.%6"/>
      <w:lvlJc w:val="left"/>
      <w:pPr>
        <w:tabs>
          <w:tab w:val="num" w:pos="1152"/>
        </w:tabs>
        <w:ind w:left="1152" w:hanging="1152"/>
      </w:pPr>
      <w:rPr>
        <w:rFonts w:cs="Times New Roman" w:hint="default"/>
      </w:rPr>
    </w:lvl>
    <w:lvl w:ilvl="6">
      <w:start w:val="1"/>
      <w:numFmt w:val="decimal"/>
      <w:pStyle w:val="Titlu7"/>
      <w:lvlText w:val="%1.%2.%3.%4.%5.%6.%7"/>
      <w:lvlJc w:val="left"/>
      <w:pPr>
        <w:tabs>
          <w:tab w:val="num" w:pos="1296"/>
        </w:tabs>
        <w:ind w:left="1296" w:hanging="1296"/>
      </w:pPr>
      <w:rPr>
        <w:rFonts w:cs="Times New Roman" w:hint="default"/>
      </w:rPr>
    </w:lvl>
    <w:lvl w:ilvl="7">
      <w:start w:val="1"/>
      <w:numFmt w:val="decimal"/>
      <w:pStyle w:val="Titlu8"/>
      <w:lvlText w:val="%1.%2.%3.%4.%5.%6.%7.%8"/>
      <w:lvlJc w:val="left"/>
      <w:pPr>
        <w:tabs>
          <w:tab w:val="num" w:pos="1440"/>
        </w:tabs>
        <w:ind w:left="1440" w:hanging="1440"/>
      </w:pPr>
      <w:rPr>
        <w:rFonts w:cs="Times New Roman" w:hint="default"/>
      </w:rPr>
    </w:lvl>
    <w:lvl w:ilvl="8">
      <w:start w:val="1"/>
      <w:numFmt w:val="decimal"/>
      <w:pStyle w:val="Titlu9"/>
      <w:lvlText w:val="%1.%2.%3.%4.%5.%6.%7.%8.%9"/>
      <w:lvlJc w:val="left"/>
      <w:pPr>
        <w:tabs>
          <w:tab w:val="num" w:pos="1584"/>
        </w:tabs>
        <w:ind w:left="1584" w:hanging="1584"/>
      </w:pPr>
      <w:rPr>
        <w:rFonts w:cs="Times New Roman" w:hint="default"/>
      </w:rPr>
    </w:lvl>
  </w:abstractNum>
  <w:abstractNum w:abstractNumId="33" w15:restartNumberingAfterBreak="0">
    <w:nsid w:val="722C63D6"/>
    <w:multiLevelType w:val="hybridMultilevel"/>
    <w:tmpl w:val="A99C5B20"/>
    <w:lvl w:ilvl="0" w:tplc="0418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15:restartNumberingAfterBreak="0">
    <w:nsid w:val="72EA3D58"/>
    <w:multiLevelType w:val="hybridMultilevel"/>
    <w:tmpl w:val="5FC8DA9E"/>
    <w:lvl w:ilvl="0" w:tplc="05E0C982">
      <w:start w:val="1"/>
      <w:numFmt w:val="decimal"/>
      <w:lvlText w:val="%1."/>
      <w:lvlJc w:val="left"/>
      <w:pPr>
        <w:ind w:left="360" w:hanging="360"/>
      </w:pPr>
      <w:rPr>
        <w:b w:val="0"/>
        <w:bCs w:val="0"/>
        <w:color w:val="auto"/>
      </w:rPr>
    </w:lvl>
    <w:lvl w:ilvl="1" w:tplc="6456B126">
      <w:start w:val="1"/>
      <w:numFmt w:val="decimal"/>
      <w:lvlText w:val="%2)"/>
      <w:lvlJc w:val="left"/>
      <w:pPr>
        <w:ind w:left="1800" w:hanging="360"/>
      </w:pPr>
      <w:rPr>
        <w:rFonts w:ascii="PT Serif" w:eastAsia="Times New Roman" w:hAnsi="PT Serif" w:hint="default"/>
        <w:color w:val="333333"/>
        <w:sz w:val="24"/>
      </w:r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5" w15:restartNumberingAfterBreak="0">
    <w:nsid w:val="736C47E2"/>
    <w:multiLevelType w:val="hybridMultilevel"/>
    <w:tmpl w:val="C8B8AE7C"/>
    <w:lvl w:ilvl="0" w:tplc="04180011">
      <w:start w:val="1"/>
      <w:numFmt w:val="decimal"/>
      <w:lvlText w:val="%1)"/>
      <w:lvlJc w:val="left"/>
      <w:pPr>
        <w:ind w:left="1020" w:hanging="360"/>
      </w:pPr>
    </w:lvl>
    <w:lvl w:ilvl="1" w:tplc="04180019" w:tentative="1">
      <w:start w:val="1"/>
      <w:numFmt w:val="lowerLetter"/>
      <w:lvlText w:val="%2."/>
      <w:lvlJc w:val="left"/>
      <w:pPr>
        <w:ind w:left="1740" w:hanging="360"/>
      </w:pPr>
    </w:lvl>
    <w:lvl w:ilvl="2" w:tplc="0418001B" w:tentative="1">
      <w:start w:val="1"/>
      <w:numFmt w:val="lowerRoman"/>
      <w:lvlText w:val="%3."/>
      <w:lvlJc w:val="right"/>
      <w:pPr>
        <w:ind w:left="2460" w:hanging="180"/>
      </w:pPr>
    </w:lvl>
    <w:lvl w:ilvl="3" w:tplc="0418000F" w:tentative="1">
      <w:start w:val="1"/>
      <w:numFmt w:val="decimal"/>
      <w:lvlText w:val="%4."/>
      <w:lvlJc w:val="left"/>
      <w:pPr>
        <w:ind w:left="3180" w:hanging="360"/>
      </w:pPr>
    </w:lvl>
    <w:lvl w:ilvl="4" w:tplc="04180019" w:tentative="1">
      <w:start w:val="1"/>
      <w:numFmt w:val="lowerLetter"/>
      <w:lvlText w:val="%5."/>
      <w:lvlJc w:val="left"/>
      <w:pPr>
        <w:ind w:left="3900" w:hanging="360"/>
      </w:pPr>
    </w:lvl>
    <w:lvl w:ilvl="5" w:tplc="0418001B" w:tentative="1">
      <w:start w:val="1"/>
      <w:numFmt w:val="lowerRoman"/>
      <w:lvlText w:val="%6."/>
      <w:lvlJc w:val="right"/>
      <w:pPr>
        <w:ind w:left="4620" w:hanging="180"/>
      </w:pPr>
    </w:lvl>
    <w:lvl w:ilvl="6" w:tplc="0418000F" w:tentative="1">
      <w:start w:val="1"/>
      <w:numFmt w:val="decimal"/>
      <w:lvlText w:val="%7."/>
      <w:lvlJc w:val="left"/>
      <w:pPr>
        <w:ind w:left="5340" w:hanging="360"/>
      </w:pPr>
    </w:lvl>
    <w:lvl w:ilvl="7" w:tplc="04180019" w:tentative="1">
      <w:start w:val="1"/>
      <w:numFmt w:val="lowerLetter"/>
      <w:lvlText w:val="%8."/>
      <w:lvlJc w:val="left"/>
      <w:pPr>
        <w:ind w:left="6060" w:hanging="360"/>
      </w:pPr>
    </w:lvl>
    <w:lvl w:ilvl="8" w:tplc="0418001B" w:tentative="1">
      <w:start w:val="1"/>
      <w:numFmt w:val="lowerRoman"/>
      <w:lvlText w:val="%9."/>
      <w:lvlJc w:val="right"/>
      <w:pPr>
        <w:ind w:left="6780" w:hanging="180"/>
      </w:pPr>
    </w:lvl>
  </w:abstractNum>
  <w:abstractNum w:abstractNumId="36" w15:restartNumberingAfterBreak="0">
    <w:nsid w:val="78F345D3"/>
    <w:multiLevelType w:val="hybridMultilevel"/>
    <w:tmpl w:val="69D20574"/>
    <w:lvl w:ilvl="0" w:tplc="04180017">
      <w:start w:val="1"/>
      <w:numFmt w:val="lowerLetter"/>
      <w:lvlText w:val="%1)"/>
      <w:lvlJc w:val="left"/>
      <w:pPr>
        <w:ind w:left="2215" w:hanging="360"/>
      </w:pPr>
    </w:lvl>
    <w:lvl w:ilvl="1" w:tplc="04180017">
      <w:start w:val="1"/>
      <w:numFmt w:val="lowerLetter"/>
      <w:lvlText w:val="%2)"/>
      <w:lvlJc w:val="left"/>
      <w:pPr>
        <w:ind w:left="2935" w:hanging="360"/>
      </w:pPr>
    </w:lvl>
    <w:lvl w:ilvl="2" w:tplc="7BEEFA26">
      <w:start w:val="1"/>
      <w:numFmt w:val="decimal"/>
      <w:lvlText w:val="%3)"/>
      <w:lvlJc w:val="left"/>
      <w:pPr>
        <w:ind w:left="3835" w:hanging="360"/>
      </w:pPr>
      <w:rPr>
        <w:rFonts w:hint="default"/>
      </w:rPr>
    </w:lvl>
    <w:lvl w:ilvl="3" w:tplc="0418000F" w:tentative="1">
      <w:start w:val="1"/>
      <w:numFmt w:val="decimal"/>
      <w:lvlText w:val="%4."/>
      <w:lvlJc w:val="left"/>
      <w:pPr>
        <w:ind w:left="4375" w:hanging="360"/>
      </w:pPr>
    </w:lvl>
    <w:lvl w:ilvl="4" w:tplc="04180019" w:tentative="1">
      <w:start w:val="1"/>
      <w:numFmt w:val="lowerLetter"/>
      <w:lvlText w:val="%5."/>
      <w:lvlJc w:val="left"/>
      <w:pPr>
        <w:ind w:left="5095" w:hanging="360"/>
      </w:pPr>
    </w:lvl>
    <w:lvl w:ilvl="5" w:tplc="0418001B" w:tentative="1">
      <w:start w:val="1"/>
      <w:numFmt w:val="lowerRoman"/>
      <w:lvlText w:val="%6."/>
      <w:lvlJc w:val="right"/>
      <w:pPr>
        <w:ind w:left="5815" w:hanging="180"/>
      </w:pPr>
    </w:lvl>
    <w:lvl w:ilvl="6" w:tplc="0418000F" w:tentative="1">
      <w:start w:val="1"/>
      <w:numFmt w:val="decimal"/>
      <w:lvlText w:val="%7."/>
      <w:lvlJc w:val="left"/>
      <w:pPr>
        <w:ind w:left="6535" w:hanging="360"/>
      </w:pPr>
    </w:lvl>
    <w:lvl w:ilvl="7" w:tplc="04180019" w:tentative="1">
      <w:start w:val="1"/>
      <w:numFmt w:val="lowerLetter"/>
      <w:lvlText w:val="%8."/>
      <w:lvlJc w:val="left"/>
      <w:pPr>
        <w:ind w:left="7255" w:hanging="360"/>
      </w:pPr>
    </w:lvl>
    <w:lvl w:ilvl="8" w:tplc="0418001B" w:tentative="1">
      <w:start w:val="1"/>
      <w:numFmt w:val="lowerRoman"/>
      <w:lvlText w:val="%9."/>
      <w:lvlJc w:val="right"/>
      <w:pPr>
        <w:ind w:left="7975" w:hanging="180"/>
      </w:pPr>
    </w:lvl>
  </w:abstractNum>
  <w:abstractNum w:abstractNumId="37" w15:restartNumberingAfterBreak="0">
    <w:nsid w:val="7D660EF1"/>
    <w:multiLevelType w:val="hybridMultilevel"/>
    <w:tmpl w:val="9A2C003A"/>
    <w:lvl w:ilvl="0" w:tplc="157A708E">
      <w:start w:val="19"/>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8" w15:restartNumberingAfterBreak="0">
    <w:nsid w:val="7ECE02CF"/>
    <w:multiLevelType w:val="hybridMultilevel"/>
    <w:tmpl w:val="D4E4CC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44651963">
    <w:abstractNumId w:val="30"/>
  </w:num>
  <w:num w:numId="2" w16cid:durableId="1140152520">
    <w:abstractNumId w:val="32"/>
  </w:num>
  <w:num w:numId="3" w16cid:durableId="322702390">
    <w:abstractNumId w:val="5"/>
  </w:num>
  <w:num w:numId="4" w16cid:durableId="1632053295">
    <w:abstractNumId w:val="21"/>
  </w:num>
  <w:num w:numId="5" w16cid:durableId="922183371">
    <w:abstractNumId w:val="18"/>
  </w:num>
  <w:num w:numId="6" w16cid:durableId="2143231643">
    <w:abstractNumId w:val="27"/>
  </w:num>
  <w:num w:numId="7" w16cid:durableId="2042321264">
    <w:abstractNumId w:val="12"/>
  </w:num>
  <w:num w:numId="8" w16cid:durableId="240679279">
    <w:abstractNumId w:val="33"/>
  </w:num>
  <w:num w:numId="9" w16cid:durableId="298069563">
    <w:abstractNumId w:val="11"/>
  </w:num>
  <w:num w:numId="10" w16cid:durableId="548421801">
    <w:abstractNumId w:val="31"/>
  </w:num>
  <w:num w:numId="11" w16cid:durableId="531191219">
    <w:abstractNumId w:val="16"/>
  </w:num>
  <w:num w:numId="12" w16cid:durableId="1062869052">
    <w:abstractNumId w:val="22"/>
  </w:num>
  <w:num w:numId="13" w16cid:durableId="288979688">
    <w:abstractNumId w:val="7"/>
  </w:num>
  <w:num w:numId="14" w16cid:durableId="1379821288">
    <w:abstractNumId w:val="3"/>
  </w:num>
  <w:num w:numId="15" w16cid:durableId="1632520742">
    <w:abstractNumId w:val="10"/>
  </w:num>
  <w:num w:numId="16" w16cid:durableId="342247623">
    <w:abstractNumId w:val="0"/>
  </w:num>
  <w:num w:numId="17" w16cid:durableId="932515171">
    <w:abstractNumId w:val="8"/>
  </w:num>
  <w:num w:numId="18" w16cid:durableId="1115952963">
    <w:abstractNumId w:val="38"/>
  </w:num>
  <w:num w:numId="19" w16cid:durableId="870072716">
    <w:abstractNumId w:val="29"/>
  </w:num>
  <w:num w:numId="20" w16cid:durableId="1307777843">
    <w:abstractNumId w:val="37"/>
  </w:num>
  <w:num w:numId="21" w16cid:durableId="364404127">
    <w:abstractNumId w:val="6"/>
  </w:num>
  <w:num w:numId="22" w16cid:durableId="631133614">
    <w:abstractNumId w:val="14"/>
  </w:num>
  <w:num w:numId="23" w16cid:durableId="42216413">
    <w:abstractNumId w:val="4"/>
  </w:num>
  <w:num w:numId="24" w16cid:durableId="87579572">
    <w:abstractNumId w:val="17"/>
  </w:num>
  <w:num w:numId="25" w16cid:durableId="2128543787">
    <w:abstractNumId w:val="28"/>
  </w:num>
  <w:num w:numId="26" w16cid:durableId="1902255629">
    <w:abstractNumId w:val="36"/>
  </w:num>
  <w:num w:numId="27" w16cid:durableId="443892079">
    <w:abstractNumId w:val="9"/>
  </w:num>
  <w:num w:numId="28" w16cid:durableId="1356884603">
    <w:abstractNumId w:val="13"/>
  </w:num>
  <w:num w:numId="29" w16cid:durableId="472453270">
    <w:abstractNumId w:val="34"/>
  </w:num>
  <w:num w:numId="30" w16cid:durableId="1050037599">
    <w:abstractNumId w:val="26"/>
  </w:num>
  <w:num w:numId="31" w16cid:durableId="1997297676">
    <w:abstractNumId w:val="20"/>
  </w:num>
  <w:num w:numId="32" w16cid:durableId="1298224589">
    <w:abstractNumId w:val="2"/>
  </w:num>
  <w:num w:numId="33" w16cid:durableId="1838492659">
    <w:abstractNumId w:val="24"/>
  </w:num>
  <w:num w:numId="34" w16cid:durableId="668825493">
    <w:abstractNumId w:val="35"/>
  </w:num>
  <w:num w:numId="35" w16cid:durableId="727076885">
    <w:abstractNumId w:val="23"/>
  </w:num>
  <w:num w:numId="36" w16cid:durableId="704839956">
    <w:abstractNumId w:val="15"/>
  </w:num>
  <w:num w:numId="37" w16cid:durableId="1089929400">
    <w:abstractNumId w:val="25"/>
  </w:num>
  <w:num w:numId="38" w16cid:durableId="288051737">
    <w:abstractNumId w:val="19"/>
  </w:num>
  <w:num w:numId="39" w16cid:durableId="19594102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695"/>
    <w:rsid w:val="000126F5"/>
    <w:rsid w:val="00025F2F"/>
    <w:rsid w:val="00035067"/>
    <w:rsid w:val="00035CBB"/>
    <w:rsid w:val="0004511C"/>
    <w:rsid w:val="00045A10"/>
    <w:rsid w:val="00055B33"/>
    <w:rsid w:val="00070194"/>
    <w:rsid w:val="000947C7"/>
    <w:rsid w:val="0009498C"/>
    <w:rsid w:val="000957A3"/>
    <w:rsid w:val="000A1ADC"/>
    <w:rsid w:val="000A21A2"/>
    <w:rsid w:val="000A41E4"/>
    <w:rsid w:val="000A4BAA"/>
    <w:rsid w:val="000A6204"/>
    <w:rsid w:val="000A6E7E"/>
    <w:rsid w:val="000A7388"/>
    <w:rsid w:val="000B0D47"/>
    <w:rsid w:val="000B2F8C"/>
    <w:rsid w:val="000B5B22"/>
    <w:rsid w:val="000C0839"/>
    <w:rsid w:val="000C45E6"/>
    <w:rsid w:val="000D27E4"/>
    <w:rsid w:val="000D332A"/>
    <w:rsid w:val="000E040B"/>
    <w:rsid w:val="000E1A3C"/>
    <w:rsid w:val="000E580D"/>
    <w:rsid w:val="000E6784"/>
    <w:rsid w:val="00102120"/>
    <w:rsid w:val="00102F1D"/>
    <w:rsid w:val="001033AE"/>
    <w:rsid w:val="00103CF7"/>
    <w:rsid w:val="0010532F"/>
    <w:rsid w:val="00107373"/>
    <w:rsid w:val="00110AE9"/>
    <w:rsid w:val="001130CF"/>
    <w:rsid w:val="00114650"/>
    <w:rsid w:val="001151D6"/>
    <w:rsid w:val="001172F1"/>
    <w:rsid w:val="001177A3"/>
    <w:rsid w:val="00120E28"/>
    <w:rsid w:val="001236AB"/>
    <w:rsid w:val="00124137"/>
    <w:rsid w:val="00124258"/>
    <w:rsid w:val="00130892"/>
    <w:rsid w:val="00131C2A"/>
    <w:rsid w:val="00142AD6"/>
    <w:rsid w:val="00145396"/>
    <w:rsid w:val="00150CAF"/>
    <w:rsid w:val="00161DC3"/>
    <w:rsid w:val="00173309"/>
    <w:rsid w:val="001840C5"/>
    <w:rsid w:val="00184695"/>
    <w:rsid w:val="00185DF9"/>
    <w:rsid w:val="00190B43"/>
    <w:rsid w:val="00193731"/>
    <w:rsid w:val="001A0FC9"/>
    <w:rsid w:val="001B105C"/>
    <w:rsid w:val="001C4CE8"/>
    <w:rsid w:val="001C4F00"/>
    <w:rsid w:val="001E0A24"/>
    <w:rsid w:val="001E2E41"/>
    <w:rsid w:val="00202E70"/>
    <w:rsid w:val="00204052"/>
    <w:rsid w:val="00204B10"/>
    <w:rsid w:val="0021170A"/>
    <w:rsid w:val="00217C45"/>
    <w:rsid w:val="00221071"/>
    <w:rsid w:val="00231E40"/>
    <w:rsid w:val="00237CA5"/>
    <w:rsid w:val="0024040E"/>
    <w:rsid w:val="00250FBA"/>
    <w:rsid w:val="00251088"/>
    <w:rsid w:val="00252943"/>
    <w:rsid w:val="00252D52"/>
    <w:rsid w:val="00263B5F"/>
    <w:rsid w:val="002654FA"/>
    <w:rsid w:val="002667C8"/>
    <w:rsid w:val="002776B5"/>
    <w:rsid w:val="00284B61"/>
    <w:rsid w:val="002869D5"/>
    <w:rsid w:val="00294399"/>
    <w:rsid w:val="002A0333"/>
    <w:rsid w:val="002A717B"/>
    <w:rsid w:val="002B2CB3"/>
    <w:rsid w:val="002B3018"/>
    <w:rsid w:val="002C54B4"/>
    <w:rsid w:val="002C604B"/>
    <w:rsid w:val="002C645E"/>
    <w:rsid w:val="002D2B3C"/>
    <w:rsid w:val="002E0E26"/>
    <w:rsid w:val="002E6AB0"/>
    <w:rsid w:val="003002F0"/>
    <w:rsid w:val="00303D35"/>
    <w:rsid w:val="003041AF"/>
    <w:rsid w:val="0030743F"/>
    <w:rsid w:val="003074D7"/>
    <w:rsid w:val="003108BE"/>
    <w:rsid w:val="00313E33"/>
    <w:rsid w:val="00314D29"/>
    <w:rsid w:val="00315C1A"/>
    <w:rsid w:val="00317E25"/>
    <w:rsid w:val="00320617"/>
    <w:rsid w:val="00326026"/>
    <w:rsid w:val="003317FA"/>
    <w:rsid w:val="00332A02"/>
    <w:rsid w:val="003344F5"/>
    <w:rsid w:val="00336454"/>
    <w:rsid w:val="0033711D"/>
    <w:rsid w:val="00346ED8"/>
    <w:rsid w:val="003474A8"/>
    <w:rsid w:val="00354B05"/>
    <w:rsid w:val="003714D2"/>
    <w:rsid w:val="00377E46"/>
    <w:rsid w:val="00380895"/>
    <w:rsid w:val="00382BAD"/>
    <w:rsid w:val="00393312"/>
    <w:rsid w:val="00396E6B"/>
    <w:rsid w:val="003A71D3"/>
    <w:rsid w:val="003C73FA"/>
    <w:rsid w:val="003C77FC"/>
    <w:rsid w:val="003D3008"/>
    <w:rsid w:val="003D3E38"/>
    <w:rsid w:val="003D5467"/>
    <w:rsid w:val="003E1105"/>
    <w:rsid w:val="003F07F2"/>
    <w:rsid w:val="003F3B60"/>
    <w:rsid w:val="003F7C40"/>
    <w:rsid w:val="00402F3E"/>
    <w:rsid w:val="00405354"/>
    <w:rsid w:val="00405DF1"/>
    <w:rsid w:val="004060CA"/>
    <w:rsid w:val="004143BC"/>
    <w:rsid w:val="0044254C"/>
    <w:rsid w:val="004444E9"/>
    <w:rsid w:val="00451385"/>
    <w:rsid w:val="00463B85"/>
    <w:rsid w:val="00480BCF"/>
    <w:rsid w:val="00483686"/>
    <w:rsid w:val="00484D03"/>
    <w:rsid w:val="004912BF"/>
    <w:rsid w:val="004925D6"/>
    <w:rsid w:val="004A5430"/>
    <w:rsid w:val="004B3330"/>
    <w:rsid w:val="004B723D"/>
    <w:rsid w:val="004D06D5"/>
    <w:rsid w:val="004D5F4D"/>
    <w:rsid w:val="004D7BEC"/>
    <w:rsid w:val="004E5168"/>
    <w:rsid w:val="00502509"/>
    <w:rsid w:val="00504057"/>
    <w:rsid w:val="00510F3E"/>
    <w:rsid w:val="00515985"/>
    <w:rsid w:val="00522620"/>
    <w:rsid w:val="00530895"/>
    <w:rsid w:val="00540FD2"/>
    <w:rsid w:val="00541BC0"/>
    <w:rsid w:val="00546569"/>
    <w:rsid w:val="00554119"/>
    <w:rsid w:val="005575D4"/>
    <w:rsid w:val="00557D18"/>
    <w:rsid w:val="00571E67"/>
    <w:rsid w:val="00572C59"/>
    <w:rsid w:val="00574EA0"/>
    <w:rsid w:val="00585406"/>
    <w:rsid w:val="00590C81"/>
    <w:rsid w:val="00592401"/>
    <w:rsid w:val="005B1EB4"/>
    <w:rsid w:val="005B2AD6"/>
    <w:rsid w:val="005B2C2D"/>
    <w:rsid w:val="005B485B"/>
    <w:rsid w:val="005B61A5"/>
    <w:rsid w:val="005B6FE2"/>
    <w:rsid w:val="005C45D1"/>
    <w:rsid w:val="005C5323"/>
    <w:rsid w:val="005E7F85"/>
    <w:rsid w:val="005F596C"/>
    <w:rsid w:val="00601981"/>
    <w:rsid w:val="00606868"/>
    <w:rsid w:val="006079C2"/>
    <w:rsid w:val="00612D0B"/>
    <w:rsid w:val="00613D6E"/>
    <w:rsid w:val="0061670B"/>
    <w:rsid w:val="006322A7"/>
    <w:rsid w:val="006352D0"/>
    <w:rsid w:val="00636F94"/>
    <w:rsid w:val="006416FD"/>
    <w:rsid w:val="00641AA3"/>
    <w:rsid w:val="0064248E"/>
    <w:rsid w:val="00653B33"/>
    <w:rsid w:val="0067277A"/>
    <w:rsid w:val="00673C93"/>
    <w:rsid w:val="0067516F"/>
    <w:rsid w:val="0068244B"/>
    <w:rsid w:val="006824FC"/>
    <w:rsid w:val="00686EEF"/>
    <w:rsid w:val="006A4D03"/>
    <w:rsid w:val="006A554A"/>
    <w:rsid w:val="006B52C7"/>
    <w:rsid w:val="006B625D"/>
    <w:rsid w:val="006C1CB0"/>
    <w:rsid w:val="006C224A"/>
    <w:rsid w:val="006C7CAE"/>
    <w:rsid w:val="006D247F"/>
    <w:rsid w:val="006E12DD"/>
    <w:rsid w:val="006E2280"/>
    <w:rsid w:val="006E681D"/>
    <w:rsid w:val="006F00DF"/>
    <w:rsid w:val="006F0C28"/>
    <w:rsid w:val="006F54D9"/>
    <w:rsid w:val="006F6E2F"/>
    <w:rsid w:val="00711F81"/>
    <w:rsid w:val="007134BC"/>
    <w:rsid w:val="00724231"/>
    <w:rsid w:val="007271A7"/>
    <w:rsid w:val="007310F2"/>
    <w:rsid w:val="00737D4F"/>
    <w:rsid w:val="00740350"/>
    <w:rsid w:val="00747A79"/>
    <w:rsid w:val="00751235"/>
    <w:rsid w:val="007664BF"/>
    <w:rsid w:val="00767A70"/>
    <w:rsid w:val="00772984"/>
    <w:rsid w:val="00773FC9"/>
    <w:rsid w:val="007760D0"/>
    <w:rsid w:val="00786636"/>
    <w:rsid w:val="00790817"/>
    <w:rsid w:val="007918B6"/>
    <w:rsid w:val="0079402B"/>
    <w:rsid w:val="007B221D"/>
    <w:rsid w:val="007C2274"/>
    <w:rsid w:val="007D79C5"/>
    <w:rsid w:val="007E48EB"/>
    <w:rsid w:val="007F0FE2"/>
    <w:rsid w:val="007F3563"/>
    <w:rsid w:val="007F39FD"/>
    <w:rsid w:val="007F52E0"/>
    <w:rsid w:val="00801532"/>
    <w:rsid w:val="00801580"/>
    <w:rsid w:val="0080269F"/>
    <w:rsid w:val="00820ADC"/>
    <w:rsid w:val="00846F65"/>
    <w:rsid w:val="008518A7"/>
    <w:rsid w:val="00854126"/>
    <w:rsid w:val="00866FE9"/>
    <w:rsid w:val="0087304B"/>
    <w:rsid w:val="00880DFD"/>
    <w:rsid w:val="0089389B"/>
    <w:rsid w:val="008A7B49"/>
    <w:rsid w:val="008B3201"/>
    <w:rsid w:val="008B743F"/>
    <w:rsid w:val="008C5289"/>
    <w:rsid w:val="008C737D"/>
    <w:rsid w:val="008C7982"/>
    <w:rsid w:val="008D2C13"/>
    <w:rsid w:val="008D693C"/>
    <w:rsid w:val="008E4FD3"/>
    <w:rsid w:val="008F347B"/>
    <w:rsid w:val="008F7BCB"/>
    <w:rsid w:val="009027D9"/>
    <w:rsid w:val="009061DA"/>
    <w:rsid w:val="00912C1C"/>
    <w:rsid w:val="00913091"/>
    <w:rsid w:val="00916E5B"/>
    <w:rsid w:val="0092361D"/>
    <w:rsid w:val="009327A4"/>
    <w:rsid w:val="00936656"/>
    <w:rsid w:val="00942CDE"/>
    <w:rsid w:val="0094454C"/>
    <w:rsid w:val="00951A39"/>
    <w:rsid w:val="009548BC"/>
    <w:rsid w:val="00955559"/>
    <w:rsid w:val="0096218A"/>
    <w:rsid w:val="009637EA"/>
    <w:rsid w:val="009661DB"/>
    <w:rsid w:val="00972ED9"/>
    <w:rsid w:val="00983305"/>
    <w:rsid w:val="0099010B"/>
    <w:rsid w:val="0099266C"/>
    <w:rsid w:val="009A0082"/>
    <w:rsid w:val="009A1BAD"/>
    <w:rsid w:val="009A202C"/>
    <w:rsid w:val="009D2A1D"/>
    <w:rsid w:val="009D3060"/>
    <w:rsid w:val="009E5F87"/>
    <w:rsid w:val="009E70BB"/>
    <w:rsid w:val="00A0565C"/>
    <w:rsid w:val="00A212E5"/>
    <w:rsid w:val="00A26872"/>
    <w:rsid w:val="00A273F7"/>
    <w:rsid w:val="00A44888"/>
    <w:rsid w:val="00A51AAE"/>
    <w:rsid w:val="00A5784E"/>
    <w:rsid w:val="00A6529E"/>
    <w:rsid w:val="00A74F04"/>
    <w:rsid w:val="00A756A5"/>
    <w:rsid w:val="00A80D45"/>
    <w:rsid w:val="00A84B17"/>
    <w:rsid w:val="00A91A51"/>
    <w:rsid w:val="00A93FE4"/>
    <w:rsid w:val="00AB0AC1"/>
    <w:rsid w:val="00AD101B"/>
    <w:rsid w:val="00AD1475"/>
    <w:rsid w:val="00AD1EA5"/>
    <w:rsid w:val="00AD76D1"/>
    <w:rsid w:val="00AE200B"/>
    <w:rsid w:val="00B057C7"/>
    <w:rsid w:val="00B21615"/>
    <w:rsid w:val="00B22488"/>
    <w:rsid w:val="00B23DAD"/>
    <w:rsid w:val="00B45306"/>
    <w:rsid w:val="00B47CDD"/>
    <w:rsid w:val="00B516CD"/>
    <w:rsid w:val="00B52557"/>
    <w:rsid w:val="00B543B0"/>
    <w:rsid w:val="00B64030"/>
    <w:rsid w:val="00B65767"/>
    <w:rsid w:val="00B671AE"/>
    <w:rsid w:val="00B67817"/>
    <w:rsid w:val="00B73B60"/>
    <w:rsid w:val="00B7404A"/>
    <w:rsid w:val="00B755D5"/>
    <w:rsid w:val="00B8171C"/>
    <w:rsid w:val="00B829DB"/>
    <w:rsid w:val="00B8413E"/>
    <w:rsid w:val="00B8428B"/>
    <w:rsid w:val="00B95F1A"/>
    <w:rsid w:val="00BB014F"/>
    <w:rsid w:val="00BB7DA2"/>
    <w:rsid w:val="00BC474B"/>
    <w:rsid w:val="00BC4959"/>
    <w:rsid w:val="00BE5BC5"/>
    <w:rsid w:val="00BF34D8"/>
    <w:rsid w:val="00BF4D77"/>
    <w:rsid w:val="00BF579B"/>
    <w:rsid w:val="00C05650"/>
    <w:rsid w:val="00C07F45"/>
    <w:rsid w:val="00C11D99"/>
    <w:rsid w:val="00C176FD"/>
    <w:rsid w:val="00C204E5"/>
    <w:rsid w:val="00C21CB1"/>
    <w:rsid w:val="00C32F32"/>
    <w:rsid w:val="00C32FFA"/>
    <w:rsid w:val="00C42410"/>
    <w:rsid w:val="00C428EC"/>
    <w:rsid w:val="00C52B3D"/>
    <w:rsid w:val="00C53227"/>
    <w:rsid w:val="00C55F69"/>
    <w:rsid w:val="00C56333"/>
    <w:rsid w:val="00C56D9D"/>
    <w:rsid w:val="00C64B4C"/>
    <w:rsid w:val="00C65953"/>
    <w:rsid w:val="00C66602"/>
    <w:rsid w:val="00C66952"/>
    <w:rsid w:val="00C73969"/>
    <w:rsid w:val="00C74EE7"/>
    <w:rsid w:val="00C7745C"/>
    <w:rsid w:val="00C84864"/>
    <w:rsid w:val="00CB2F72"/>
    <w:rsid w:val="00CB6CE1"/>
    <w:rsid w:val="00CC3663"/>
    <w:rsid w:val="00CD0ADF"/>
    <w:rsid w:val="00CD723D"/>
    <w:rsid w:val="00CE0B99"/>
    <w:rsid w:val="00CE4ECE"/>
    <w:rsid w:val="00CE7507"/>
    <w:rsid w:val="00CF0E17"/>
    <w:rsid w:val="00CF7F92"/>
    <w:rsid w:val="00CF7FF9"/>
    <w:rsid w:val="00D0485C"/>
    <w:rsid w:val="00D127F6"/>
    <w:rsid w:val="00D15E0F"/>
    <w:rsid w:val="00D3461B"/>
    <w:rsid w:val="00D42C5C"/>
    <w:rsid w:val="00D47C6D"/>
    <w:rsid w:val="00D52921"/>
    <w:rsid w:val="00D5580A"/>
    <w:rsid w:val="00D56537"/>
    <w:rsid w:val="00D67099"/>
    <w:rsid w:val="00D7491E"/>
    <w:rsid w:val="00D760C7"/>
    <w:rsid w:val="00D76915"/>
    <w:rsid w:val="00D81172"/>
    <w:rsid w:val="00D9093B"/>
    <w:rsid w:val="00D913D6"/>
    <w:rsid w:val="00D9453B"/>
    <w:rsid w:val="00DA2978"/>
    <w:rsid w:val="00DB7470"/>
    <w:rsid w:val="00DC622F"/>
    <w:rsid w:val="00DD4832"/>
    <w:rsid w:val="00DE1A09"/>
    <w:rsid w:val="00DE6AFA"/>
    <w:rsid w:val="00DF4062"/>
    <w:rsid w:val="00DF5FE5"/>
    <w:rsid w:val="00E000A9"/>
    <w:rsid w:val="00E00A88"/>
    <w:rsid w:val="00E043CE"/>
    <w:rsid w:val="00E113FD"/>
    <w:rsid w:val="00E24E82"/>
    <w:rsid w:val="00E2717B"/>
    <w:rsid w:val="00E271EB"/>
    <w:rsid w:val="00E272FC"/>
    <w:rsid w:val="00E3425A"/>
    <w:rsid w:val="00E448AD"/>
    <w:rsid w:val="00E44A20"/>
    <w:rsid w:val="00E5093F"/>
    <w:rsid w:val="00E53EF4"/>
    <w:rsid w:val="00E62DD3"/>
    <w:rsid w:val="00E7151A"/>
    <w:rsid w:val="00E73353"/>
    <w:rsid w:val="00E75FB8"/>
    <w:rsid w:val="00E806EF"/>
    <w:rsid w:val="00E85DC3"/>
    <w:rsid w:val="00E93D73"/>
    <w:rsid w:val="00E96543"/>
    <w:rsid w:val="00E967A7"/>
    <w:rsid w:val="00EA12B0"/>
    <w:rsid w:val="00EA42A2"/>
    <w:rsid w:val="00EA4A2A"/>
    <w:rsid w:val="00EA57E3"/>
    <w:rsid w:val="00EB192C"/>
    <w:rsid w:val="00EC0F7A"/>
    <w:rsid w:val="00EC4180"/>
    <w:rsid w:val="00EC4714"/>
    <w:rsid w:val="00EC4A11"/>
    <w:rsid w:val="00ED0F9B"/>
    <w:rsid w:val="00EE1BA3"/>
    <w:rsid w:val="00EE6210"/>
    <w:rsid w:val="00EF0875"/>
    <w:rsid w:val="00EF0ECE"/>
    <w:rsid w:val="00F00E49"/>
    <w:rsid w:val="00F0370C"/>
    <w:rsid w:val="00F055FD"/>
    <w:rsid w:val="00F07303"/>
    <w:rsid w:val="00F10E4F"/>
    <w:rsid w:val="00F16BAE"/>
    <w:rsid w:val="00F20EFF"/>
    <w:rsid w:val="00F252A7"/>
    <w:rsid w:val="00F34E4A"/>
    <w:rsid w:val="00F35DFD"/>
    <w:rsid w:val="00F41152"/>
    <w:rsid w:val="00F52C89"/>
    <w:rsid w:val="00F537D4"/>
    <w:rsid w:val="00F56482"/>
    <w:rsid w:val="00F6359B"/>
    <w:rsid w:val="00F90FD2"/>
    <w:rsid w:val="00F913ED"/>
    <w:rsid w:val="00FA7681"/>
    <w:rsid w:val="00FD0150"/>
    <w:rsid w:val="00FD4122"/>
    <w:rsid w:val="00FE0171"/>
    <w:rsid w:val="00FE1A86"/>
    <w:rsid w:val="00FE539D"/>
    <w:rsid w:val="00FE64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393B1"/>
  <w15:docId w15:val="{7D626960-4195-4EF2-95AF-E0ECBB333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4B61"/>
    <w:rPr>
      <w:rFonts w:ascii="Calibri" w:eastAsia="Calibri" w:hAnsi="Calibri" w:cs="Times New Roman"/>
      <w:lang w:val="ro-RO"/>
    </w:rPr>
  </w:style>
  <w:style w:type="paragraph" w:styleId="Titlu1">
    <w:name w:val="heading 1"/>
    <w:basedOn w:val="Normal"/>
    <w:next w:val="Normal"/>
    <w:link w:val="Titlu1Caracter"/>
    <w:uiPriority w:val="9"/>
    <w:qFormat/>
    <w:rsid w:val="00E2717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lu2">
    <w:name w:val="heading 2"/>
    <w:basedOn w:val="Normal"/>
    <w:next w:val="Normal"/>
    <w:link w:val="Titlu2Caracter"/>
    <w:uiPriority w:val="99"/>
    <w:qFormat/>
    <w:rsid w:val="00E2717B"/>
    <w:pPr>
      <w:keepNext/>
      <w:numPr>
        <w:ilvl w:val="1"/>
        <w:numId w:val="2"/>
      </w:numPr>
      <w:spacing w:before="240" w:after="60" w:line="240" w:lineRule="auto"/>
      <w:outlineLvl w:val="1"/>
    </w:pPr>
    <w:rPr>
      <w:rFonts w:ascii="Arial" w:hAnsi="Arial" w:cs="Arial"/>
      <w:b/>
      <w:bCs/>
      <w:i/>
      <w:iCs/>
      <w:sz w:val="28"/>
      <w:szCs w:val="28"/>
    </w:rPr>
  </w:style>
  <w:style w:type="paragraph" w:styleId="Titlu3">
    <w:name w:val="heading 3"/>
    <w:basedOn w:val="Normal"/>
    <w:next w:val="Normal"/>
    <w:link w:val="Titlu3Caracter"/>
    <w:uiPriority w:val="99"/>
    <w:qFormat/>
    <w:rsid w:val="00E2717B"/>
    <w:pPr>
      <w:keepNext/>
      <w:numPr>
        <w:ilvl w:val="2"/>
        <w:numId w:val="2"/>
      </w:numPr>
      <w:spacing w:before="240" w:after="60" w:line="240" w:lineRule="auto"/>
      <w:outlineLvl w:val="2"/>
    </w:pPr>
    <w:rPr>
      <w:rFonts w:ascii="Arial" w:hAnsi="Arial" w:cs="Arial"/>
      <w:b/>
      <w:bCs/>
      <w:sz w:val="26"/>
      <w:szCs w:val="26"/>
    </w:rPr>
  </w:style>
  <w:style w:type="paragraph" w:styleId="Titlu4">
    <w:name w:val="heading 4"/>
    <w:basedOn w:val="Normal"/>
    <w:next w:val="Normal"/>
    <w:link w:val="Titlu4Caracter"/>
    <w:uiPriority w:val="99"/>
    <w:qFormat/>
    <w:rsid w:val="00E2717B"/>
    <w:pPr>
      <w:keepNext/>
      <w:numPr>
        <w:ilvl w:val="3"/>
        <w:numId w:val="2"/>
      </w:numPr>
      <w:spacing w:before="240" w:after="60" w:line="240" w:lineRule="auto"/>
      <w:outlineLvl w:val="3"/>
    </w:pPr>
    <w:rPr>
      <w:rFonts w:ascii="Times New Roman" w:hAnsi="Times New Roman"/>
      <w:b/>
      <w:bCs/>
      <w:sz w:val="28"/>
      <w:szCs w:val="28"/>
    </w:rPr>
  </w:style>
  <w:style w:type="paragraph" w:styleId="Titlu5">
    <w:name w:val="heading 5"/>
    <w:basedOn w:val="Normal"/>
    <w:next w:val="Normal"/>
    <w:link w:val="Titlu5Caracter"/>
    <w:uiPriority w:val="99"/>
    <w:qFormat/>
    <w:rsid w:val="00E2717B"/>
    <w:pPr>
      <w:numPr>
        <w:ilvl w:val="4"/>
        <w:numId w:val="2"/>
      </w:numPr>
      <w:spacing w:before="240" w:after="60" w:line="240" w:lineRule="auto"/>
      <w:outlineLvl w:val="4"/>
    </w:pPr>
    <w:rPr>
      <w:rFonts w:ascii="Times New Roman" w:hAnsi="Times New Roman"/>
      <w:b/>
      <w:bCs/>
      <w:i/>
      <w:iCs/>
      <w:sz w:val="26"/>
      <w:szCs w:val="26"/>
    </w:rPr>
  </w:style>
  <w:style w:type="paragraph" w:styleId="Titlu6">
    <w:name w:val="heading 6"/>
    <w:basedOn w:val="Normal"/>
    <w:next w:val="Normal"/>
    <w:link w:val="Titlu6Caracter"/>
    <w:uiPriority w:val="99"/>
    <w:qFormat/>
    <w:rsid w:val="00E2717B"/>
    <w:pPr>
      <w:numPr>
        <w:ilvl w:val="5"/>
        <w:numId w:val="2"/>
      </w:numPr>
      <w:spacing w:before="240" w:after="60" w:line="240" w:lineRule="auto"/>
      <w:outlineLvl w:val="5"/>
    </w:pPr>
    <w:rPr>
      <w:rFonts w:ascii="Times New Roman" w:hAnsi="Times New Roman"/>
      <w:b/>
      <w:bCs/>
    </w:rPr>
  </w:style>
  <w:style w:type="paragraph" w:styleId="Titlu7">
    <w:name w:val="heading 7"/>
    <w:basedOn w:val="Normal"/>
    <w:next w:val="Normal"/>
    <w:link w:val="Titlu7Caracter"/>
    <w:uiPriority w:val="99"/>
    <w:qFormat/>
    <w:rsid w:val="00E2717B"/>
    <w:pPr>
      <w:numPr>
        <w:ilvl w:val="6"/>
        <w:numId w:val="2"/>
      </w:numPr>
      <w:spacing w:before="240" w:after="60" w:line="240" w:lineRule="auto"/>
      <w:outlineLvl w:val="6"/>
    </w:pPr>
    <w:rPr>
      <w:rFonts w:ascii="Times New Roman" w:hAnsi="Times New Roman"/>
      <w:sz w:val="24"/>
      <w:szCs w:val="24"/>
    </w:rPr>
  </w:style>
  <w:style w:type="paragraph" w:styleId="Titlu8">
    <w:name w:val="heading 8"/>
    <w:basedOn w:val="Normal"/>
    <w:next w:val="Normal"/>
    <w:link w:val="Titlu8Caracter"/>
    <w:uiPriority w:val="99"/>
    <w:qFormat/>
    <w:rsid w:val="00E2717B"/>
    <w:pPr>
      <w:numPr>
        <w:ilvl w:val="7"/>
        <w:numId w:val="2"/>
      </w:numPr>
      <w:spacing w:before="240" w:after="60" w:line="240" w:lineRule="auto"/>
      <w:outlineLvl w:val="7"/>
    </w:pPr>
    <w:rPr>
      <w:rFonts w:ascii="Times New Roman" w:hAnsi="Times New Roman"/>
      <w:i/>
      <w:iCs/>
      <w:sz w:val="24"/>
      <w:szCs w:val="24"/>
    </w:rPr>
  </w:style>
  <w:style w:type="paragraph" w:styleId="Titlu9">
    <w:name w:val="heading 9"/>
    <w:basedOn w:val="Normal"/>
    <w:next w:val="Normal"/>
    <w:link w:val="Titlu9Caracter"/>
    <w:uiPriority w:val="99"/>
    <w:qFormat/>
    <w:rsid w:val="00E2717B"/>
    <w:pPr>
      <w:numPr>
        <w:ilvl w:val="8"/>
        <w:numId w:val="2"/>
      </w:numPr>
      <w:spacing w:before="240" w:after="60" w:line="240" w:lineRule="auto"/>
      <w:outlineLvl w:val="8"/>
    </w:pPr>
    <w:rPr>
      <w:rFonts w:ascii="Arial" w:hAnsi="Arial" w:cs="Arial"/>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Frspaiere">
    <w:name w:val="No Spacing"/>
    <w:uiPriority w:val="1"/>
    <w:qFormat/>
    <w:rsid w:val="00184695"/>
    <w:pPr>
      <w:spacing w:after="0" w:line="240" w:lineRule="auto"/>
    </w:pPr>
    <w:rPr>
      <w:rFonts w:ascii="Times New Roman" w:eastAsia="Times New Roman" w:hAnsi="Times New Roman" w:cs="Times New Roman"/>
      <w:sz w:val="24"/>
      <w:szCs w:val="24"/>
      <w:lang w:val="ro-RO"/>
    </w:rPr>
  </w:style>
  <w:style w:type="character" w:styleId="Robust">
    <w:name w:val="Strong"/>
    <w:basedOn w:val="Fontdeparagrafimplicit"/>
    <w:uiPriority w:val="22"/>
    <w:qFormat/>
    <w:rsid w:val="00601981"/>
    <w:rPr>
      <w:rFonts w:cs="Times New Roman"/>
      <w:b/>
    </w:rPr>
  </w:style>
  <w:style w:type="paragraph" w:styleId="Listparagraf">
    <w:name w:val="List Paragraph"/>
    <w:basedOn w:val="Normal"/>
    <w:link w:val="ListparagrafCaracter"/>
    <w:uiPriority w:val="34"/>
    <w:qFormat/>
    <w:rsid w:val="00E2717B"/>
    <w:pPr>
      <w:ind w:left="720"/>
      <w:contextualSpacing/>
    </w:pPr>
  </w:style>
  <w:style w:type="character" w:customStyle="1" w:styleId="Titlu2Caracter">
    <w:name w:val="Titlu 2 Caracter"/>
    <w:basedOn w:val="Fontdeparagrafimplicit"/>
    <w:link w:val="Titlu2"/>
    <w:uiPriority w:val="99"/>
    <w:rsid w:val="00E2717B"/>
    <w:rPr>
      <w:rFonts w:ascii="Arial" w:eastAsia="Calibri" w:hAnsi="Arial" w:cs="Arial"/>
      <w:b/>
      <w:bCs/>
      <w:i/>
      <w:iCs/>
      <w:sz w:val="28"/>
      <w:szCs w:val="28"/>
    </w:rPr>
  </w:style>
  <w:style w:type="character" w:customStyle="1" w:styleId="Titlu3Caracter">
    <w:name w:val="Titlu 3 Caracter"/>
    <w:basedOn w:val="Fontdeparagrafimplicit"/>
    <w:link w:val="Titlu3"/>
    <w:uiPriority w:val="99"/>
    <w:rsid w:val="00E2717B"/>
    <w:rPr>
      <w:rFonts w:ascii="Arial" w:eastAsia="Calibri" w:hAnsi="Arial" w:cs="Arial"/>
      <w:b/>
      <w:bCs/>
      <w:sz w:val="26"/>
      <w:szCs w:val="26"/>
    </w:rPr>
  </w:style>
  <w:style w:type="character" w:customStyle="1" w:styleId="Titlu4Caracter">
    <w:name w:val="Titlu 4 Caracter"/>
    <w:basedOn w:val="Fontdeparagrafimplicit"/>
    <w:link w:val="Titlu4"/>
    <w:uiPriority w:val="99"/>
    <w:rsid w:val="00E2717B"/>
    <w:rPr>
      <w:rFonts w:ascii="Times New Roman" w:eastAsia="Calibri" w:hAnsi="Times New Roman" w:cs="Times New Roman"/>
      <w:b/>
      <w:bCs/>
      <w:sz w:val="28"/>
      <w:szCs w:val="28"/>
    </w:rPr>
  </w:style>
  <w:style w:type="character" w:customStyle="1" w:styleId="Titlu5Caracter">
    <w:name w:val="Titlu 5 Caracter"/>
    <w:basedOn w:val="Fontdeparagrafimplicit"/>
    <w:link w:val="Titlu5"/>
    <w:uiPriority w:val="99"/>
    <w:rsid w:val="00E2717B"/>
    <w:rPr>
      <w:rFonts w:ascii="Times New Roman" w:eastAsia="Calibri" w:hAnsi="Times New Roman" w:cs="Times New Roman"/>
      <w:b/>
      <w:bCs/>
      <w:i/>
      <w:iCs/>
      <w:sz w:val="26"/>
      <w:szCs w:val="26"/>
    </w:rPr>
  </w:style>
  <w:style w:type="character" w:customStyle="1" w:styleId="Titlu6Caracter">
    <w:name w:val="Titlu 6 Caracter"/>
    <w:basedOn w:val="Fontdeparagrafimplicit"/>
    <w:link w:val="Titlu6"/>
    <w:uiPriority w:val="99"/>
    <w:rsid w:val="00E2717B"/>
    <w:rPr>
      <w:rFonts w:ascii="Times New Roman" w:eastAsia="Calibri" w:hAnsi="Times New Roman" w:cs="Times New Roman"/>
      <w:b/>
      <w:bCs/>
    </w:rPr>
  </w:style>
  <w:style w:type="character" w:customStyle="1" w:styleId="Titlu7Caracter">
    <w:name w:val="Titlu 7 Caracter"/>
    <w:basedOn w:val="Fontdeparagrafimplicit"/>
    <w:link w:val="Titlu7"/>
    <w:uiPriority w:val="99"/>
    <w:rsid w:val="00E2717B"/>
    <w:rPr>
      <w:rFonts w:ascii="Times New Roman" w:eastAsia="Calibri" w:hAnsi="Times New Roman" w:cs="Times New Roman"/>
      <w:sz w:val="24"/>
      <w:szCs w:val="24"/>
    </w:rPr>
  </w:style>
  <w:style w:type="character" w:customStyle="1" w:styleId="Titlu8Caracter">
    <w:name w:val="Titlu 8 Caracter"/>
    <w:basedOn w:val="Fontdeparagrafimplicit"/>
    <w:link w:val="Titlu8"/>
    <w:uiPriority w:val="99"/>
    <w:rsid w:val="00E2717B"/>
    <w:rPr>
      <w:rFonts w:ascii="Times New Roman" w:eastAsia="Calibri" w:hAnsi="Times New Roman" w:cs="Times New Roman"/>
      <w:i/>
      <w:iCs/>
      <w:sz w:val="24"/>
      <w:szCs w:val="24"/>
    </w:rPr>
  </w:style>
  <w:style w:type="character" w:customStyle="1" w:styleId="Titlu9Caracter">
    <w:name w:val="Titlu 9 Caracter"/>
    <w:basedOn w:val="Fontdeparagrafimplicit"/>
    <w:link w:val="Titlu9"/>
    <w:uiPriority w:val="99"/>
    <w:rsid w:val="00E2717B"/>
    <w:rPr>
      <w:rFonts w:ascii="Arial" w:eastAsia="Calibri" w:hAnsi="Arial" w:cs="Arial"/>
    </w:rPr>
  </w:style>
  <w:style w:type="paragraph" w:customStyle="1" w:styleId="SdMHeading1">
    <w:name w:val="SdM Heading 1"/>
    <w:basedOn w:val="Titlu1"/>
    <w:uiPriority w:val="99"/>
    <w:rsid w:val="00E2717B"/>
    <w:pPr>
      <w:keepLines w:val="0"/>
      <w:numPr>
        <w:numId w:val="2"/>
      </w:numPr>
      <w:tabs>
        <w:tab w:val="clear" w:pos="1531"/>
        <w:tab w:val="left" w:pos="902"/>
      </w:tabs>
      <w:spacing w:before="240" w:after="60" w:line="240" w:lineRule="auto"/>
      <w:ind w:left="902" w:hanging="902"/>
    </w:pPr>
    <w:rPr>
      <w:rFonts w:ascii="Calibri" w:eastAsia="Calibri" w:hAnsi="Calibri" w:cs="Arial"/>
      <w:caps/>
      <w:color w:val="auto"/>
      <w:kern w:val="32"/>
      <w:sz w:val="24"/>
      <w:szCs w:val="32"/>
    </w:rPr>
  </w:style>
  <w:style w:type="character" w:customStyle="1" w:styleId="Titlu1Caracter">
    <w:name w:val="Titlu 1 Caracter"/>
    <w:basedOn w:val="Fontdeparagrafimplicit"/>
    <w:link w:val="Titlu1"/>
    <w:uiPriority w:val="9"/>
    <w:rsid w:val="00E2717B"/>
    <w:rPr>
      <w:rFonts w:asciiTheme="majorHAnsi" w:eastAsiaTheme="majorEastAsia" w:hAnsiTheme="majorHAnsi" w:cstheme="majorBidi"/>
      <w:b/>
      <w:bCs/>
      <w:color w:val="365F91" w:themeColor="accent1" w:themeShade="BF"/>
      <w:sz w:val="28"/>
      <w:szCs w:val="28"/>
    </w:rPr>
  </w:style>
  <w:style w:type="character" w:customStyle="1" w:styleId="ListparagrafCaracter">
    <w:name w:val="Listă paragraf Caracter"/>
    <w:link w:val="Listparagraf"/>
    <w:uiPriority w:val="34"/>
    <w:locked/>
    <w:rsid w:val="00102F1D"/>
  </w:style>
  <w:style w:type="paragraph" w:customStyle="1" w:styleId="al">
    <w:name w:val="a_l"/>
    <w:basedOn w:val="Normal"/>
    <w:rsid w:val="009E5F87"/>
    <w:pPr>
      <w:spacing w:before="100" w:beforeAutospacing="1" w:after="100" w:afterAutospacing="1" w:line="240" w:lineRule="auto"/>
    </w:pPr>
    <w:rPr>
      <w:rFonts w:ascii="Times New Roman" w:eastAsia="Times New Roman" w:hAnsi="Times New Roman"/>
      <w:sz w:val="24"/>
      <w:szCs w:val="24"/>
    </w:rPr>
  </w:style>
  <w:style w:type="character" w:customStyle="1" w:styleId="docbody">
    <w:name w:val="doc_body"/>
    <w:basedOn w:val="Fontdeparagrafimplicit"/>
    <w:rsid w:val="009E5F87"/>
    <w:rPr>
      <w:rFonts w:cs="Times New Roman"/>
    </w:rPr>
  </w:style>
  <w:style w:type="character" w:customStyle="1" w:styleId="docheader">
    <w:name w:val="doc_header"/>
    <w:basedOn w:val="Fontdeparagrafimplicit"/>
    <w:rsid w:val="00D15E0F"/>
  </w:style>
  <w:style w:type="character" w:customStyle="1" w:styleId="docsign1">
    <w:name w:val="doc_sign1"/>
    <w:basedOn w:val="Fontdeparagrafimplicit"/>
    <w:rsid w:val="00D15E0F"/>
  </w:style>
  <w:style w:type="character" w:customStyle="1" w:styleId="apple-converted-space">
    <w:name w:val="apple-converted-space"/>
    <w:basedOn w:val="Fontdeparagrafimplicit"/>
    <w:uiPriority w:val="99"/>
    <w:rsid w:val="005B1EB4"/>
  </w:style>
  <w:style w:type="paragraph" w:styleId="TextnBalon">
    <w:name w:val="Balloon Text"/>
    <w:basedOn w:val="Normal"/>
    <w:link w:val="TextnBalonCaracter"/>
    <w:uiPriority w:val="99"/>
    <w:semiHidden/>
    <w:unhideWhenUsed/>
    <w:rsid w:val="0009498C"/>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09498C"/>
    <w:rPr>
      <w:rFonts w:ascii="Tahoma" w:eastAsia="Calibri" w:hAnsi="Tahoma" w:cs="Tahoma"/>
      <w:sz w:val="16"/>
      <w:szCs w:val="16"/>
    </w:rPr>
  </w:style>
  <w:style w:type="paragraph" w:styleId="Antet">
    <w:name w:val="header"/>
    <w:basedOn w:val="Normal"/>
    <w:link w:val="AntetCaracter"/>
    <w:uiPriority w:val="99"/>
    <w:unhideWhenUsed/>
    <w:rsid w:val="0009498C"/>
    <w:pPr>
      <w:tabs>
        <w:tab w:val="center" w:pos="4844"/>
        <w:tab w:val="right" w:pos="9689"/>
      </w:tabs>
      <w:spacing w:after="0" w:line="240" w:lineRule="auto"/>
    </w:pPr>
  </w:style>
  <w:style w:type="character" w:customStyle="1" w:styleId="AntetCaracter">
    <w:name w:val="Antet Caracter"/>
    <w:basedOn w:val="Fontdeparagrafimplicit"/>
    <w:link w:val="Antet"/>
    <w:uiPriority w:val="99"/>
    <w:rsid w:val="0009498C"/>
    <w:rPr>
      <w:rFonts w:ascii="Calibri" w:eastAsia="Calibri" w:hAnsi="Calibri" w:cs="Times New Roman"/>
    </w:rPr>
  </w:style>
  <w:style w:type="paragraph" w:styleId="Subsol">
    <w:name w:val="footer"/>
    <w:basedOn w:val="Normal"/>
    <w:link w:val="SubsolCaracter"/>
    <w:uiPriority w:val="99"/>
    <w:unhideWhenUsed/>
    <w:rsid w:val="0009498C"/>
    <w:pPr>
      <w:tabs>
        <w:tab w:val="center" w:pos="4844"/>
        <w:tab w:val="right" w:pos="9689"/>
      </w:tabs>
      <w:spacing w:after="0" w:line="240" w:lineRule="auto"/>
    </w:pPr>
  </w:style>
  <w:style w:type="character" w:customStyle="1" w:styleId="SubsolCaracter">
    <w:name w:val="Subsol Caracter"/>
    <w:basedOn w:val="Fontdeparagrafimplicit"/>
    <w:link w:val="Subsol"/>
    <w:uiPriority w:val="99"/>
    <w:rsid w:val="0009498C"/>
    <w:rPr>
      <w:rFonts w:ascii="Calibri" w:eastAsia="Calibri" w:hAnsi="Calibri" w:cs="Times New Roman"/>
    </w:rPr>
  </w:style>
  <w:style w:type="character" w:styleId="Referincomentariu">
    <w:name w:val="annotation reference"/>
    <w:basedOn w:val="Fontdeparagrafimplicit"/>
    <w:uiPriority w:val="99"/>
    <w:semiHidden/>
    <w:unhideWhenUsed/>
    <w:rsid w:val="00E967A7"/>
    <w:rPr>
      <w:sz w:val="16"/>
      <w:szCs w:val="16"/>
    </w:rPr>
  </w:style>
  <w:style w:type="paragraph" w:styleId="Textcomentariu">
    <w:name w:val="annotation text"/>
    <w:basedOn w:val="Normal"/>
    <w:link w:val="TextcomentariuCaracter"/>
    <w:uiPriority w:val="99"/>
    <w:semiHidden/>
    <w:unhideWhenUsed/>
    <w:rsid w:val="00E967A7"/>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E967A7"/>
    <w:rPr>
      <w:rFonts w:ascii="Calibri" w:eastAsia="Calibri" w:hAnsi="Calibri" w:cs="Times New Roman"/>
      <w:sz w:val="20"/>
      <w:szCs w:val="20"/>
    </w:rPr>
  </w:style>
  <w:style w:type="paragraph" w:styleId="SubiectComentariu">
    <w:name w:val="annotation subject"/>
    <w:basedOn w:val="Textcomentariu"/>
    <w:next w:val="Textcomentariu"/>
    <w:link w:val="SubiectComentariuCaracter"/>
    <w:uiPriority w:val="99"/>
    <w:semiHidden/>
    <w:unhideWhenUsed/>
    <w:rsid w:val="00E967A7"/>
    <w:rPr>
      <w:b/>
      <w:bCs/>
    </w:rPr>
  </w:style>
  <w:style w:type="character" w:customStyle="1" w:styleId="SubiectComentariuCaracter">
    <w:name w:val="Subiect Comentariu Caracter"/>
    <w:basedOn w:val="TextcomentariuCaracter"/>
    <w:link w:val="SubiectComentariu"/>
    <w:uiPriority w:val="99"/>
    <w:semiHidden/>
    <w:rsid w:val="00E967A7"/>
    <w:rPr>
      <w:rFonts w:ascii="Calibri" w:eastAsia="Calibri" w:hAnsi="Calibri" w:cs="Times New Roman"/>
      <w:b/>
      <w:bCs/>
      <w:sz w:val="20"/>
      <w:szCs w:val="20"/>
    </w:rPr>
  </w:style>
  <w:style w:type="paragraph" w:styleId="NormalWeb">
    <w:name w:val="Normal (Web)"/>
    <w:basedOn w:val="Normal"/>
    <w:uiPriority w:val="99"/>
    <w:unhideWhenUsed/>
    <w:rsid w:val="00C56D9D"/>
    <w:pPr>
      <w:spacing w:before="100" w:beforeAutospacing="1" w:after="100" w:afterAutospacing="1" w:line="240" w:lineRule="auto"/>
    </w:pPr>
    <w:rPr>
      <w:rFonts w:ascii="Times New Roman" w:eastAsia="Times New Roman" w:hAnsi="Times New Roman"/>
      <w:sz w:val="24"/>
      <w:szCs w:val="24"/>
      <w:lang w:val="ro-MD" w:eastAsia="ro-MD"/>
    </w:rPr>
  </w:style>
  <w:style w:type="character" w:styleId="Hyperlink">
    <w:name w:val="Hyperlink"/>
    <w:basedOn w:val="Fontdeparagrafimplicit"/>
    <w:uiPriority w:val="99"/>
    <w:semiHidden/>
    <w:unhideWhenUsed/>
    <w:rsid w:val="00C56D9D"/>
    <w:rPr>
      <w:color w:val="0000FF"/>
      <w:u w:val="single"/>
    </w:rPr>
  </w:style>
  <w:style w:type="paragraph" w:styleId="Revizuire">
    <w:name w:val="Revision"/>
    <w:hidden/>
    <w:uiPriority w:val="99"/>
    <w:semiHidden/>
    <w:rsid w:val="001033AE"/>
    <w:pPr>
      <w:spacing w:after="0" w:line="240" w:lineRule="auto"/>
    </w:pPr>
    <w:rPr>
      <w:rFonts w:ascii="Calibri" w:eastAsia="Calibri" w:hAnsi="Calibri" w:cs="Times New Roman"/>
      <w:lang w:val="ro-RO"/>
    </w:rPr>
  </w:style>
  <w:style w:type="character" w:styleId="Accentuat">
    <w:name w:val="Emphasis"/>
    <w:basedOn w:val="Fontdeparagrafimplicit"/>
    <w:uiPriority w:val="20"/>
    <w:qFormat/>
    <w:rsid w:val="00E272FC"/>
    <w:rPr>
      <w:i/>
      <w:iCs/>
    </w:rPr>
  </w:style>
  <w:style w:type="character" w:customStyle="1" w:styleId="Bodytext2">
    <w:name w:val="Body text (2)_"/>
    <w:link w:val="Bodytext20"/>
    <w:rsid w:val="00913091"/>
    <w:rPr>
      <w:rFonts w:ascii="Times New Roman" w:eastAsia="Times New Roman" w:hAnsi="Times New Roman" w:cs="Times New Roman"/>
      <w:sz w:val="32"/>
      <w:szCs w:val="32"/>
      <w:shd w:val="clear" w:color="auto" w:fill="FFFFFF"/>
    </w:rPr>
  </w:style>
  <w:style w:type="paragraph" w:customStyle="1" w:styleId="Bodytext20">
    <w:name w:val="Body text (2)"/>
    <w:basedOn w:val="Normal"/>
    <w:link w:val="Bodytext2"/>
    <w:rsid w:val="00913091"/>
    <w:pPr>
      <w:widowControl w:val="0"/>
      <w:shd w:val="clear" w:color="auto" w:fill="FFFFFF"/>
      <w:spacing w:before="360" w:after="0" w:line="360" w:lineRule="exact"/>
      <w:jc w:val="both"/>
    </w:pPr>
    <w:rPr>
      <w:rFonts w:ascii="Times New Roman" w:eastAsia="Times New Roman" w:hAnsi="Times New Roman"/>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938568">
      <w:bodyDiv w:val="1"/>
      <w:marLeft w:val="0"/>
      <w:marRight w:val="0"/>
      <w:marTop w:val="0"/>
      <w:marBottom w:val="0"/>
      <w:divBdr>
        <w:top w:val="none" w:sz="0" w:space="0" w:color="auto"/>
        <w:left w:val="none" w:sz="0" w:space="0" w:color="auto"/>
        <w:bottom w:val="none" w:sz="0" w:space="0" w:color="auto"/>
        <w:right w:val="none" w:sz="0" w:space="0" w:color="auto"/>
      </w:divBdr>
    </w:div>
    <w:div w:id="76751847">
      <w:bodyDiv w:val="1"/>
      <w:marLeft w:val="0"/>
      <w:marRight w:val="0"/>
      <w:marTop w:val="0"/>
      <w:marBottom w:val="0"/>
      <w:divBdr>
        <w:top w:val="none" w:sz="0" w:space="0" w:color="auto"/>
        <w:left w:val="none" w:sz="0" w:space="0" w:color="auto"/>
        <w:bottom w:val="none" w:sz="0" w:space="0" w:color="auto"/>
        <w:right w:val="none" w:sz="0" w:space="0" w:color="auto"/>
      </w:divBdr>
    </w:div>
    <w:div w:id="96364274">
      <w:bodyDiv w:val="1"/>
      <w:marLeft w:val="0"/>
      <w:marRight w:val="0"/>
      <w:marTop w:val="0"/>
      <w:marBottom w:val="0"/>
      <w:divBdr>
        <w:top w:val="none" w:sz="0" w:space="0" w:color="auto"/>
        <w:left w:val="none" w:sz="0" w:space="0" w:color="auto"/>
        <w:bottom w:val="none" w:sz="0" w:space="0" w:color="auto"/>
        <w:right w:val="none" w:sz="0" w:space="0" w:color="auto"/>
      </w:divBdr>
    </w:div>
    <w:div w:id="521553915">
      <w:bodyDiv w:val="1"/>
      <w:marLeft w:val="0"/>
      <w:marRight w:val="0"/>
      <w:marTop w:val="0"/>
      <w:marBottom w:val="0"/>
      <w:divBdr>
        <w:top w:val="none" w:sz="0" w:space="0" w:color="auto"/>
        <w:left w:val="none" w:sz="0" w:space="0" w:color="auto"/>
        <w:bottom w:val="none" w:sz="0" w:space="0" w:color="auto"/>
        <w:right w:val="none" w:sz="0" w:space="0" w:color="auto"/>
      </w:divBdr>
    </w:div>
    <w:div w:id="689066650">
      <w:bodyDiv w:val="1"/>
      <w:marLeft w:val="0"/>
      <w:marRight w:val="0"/>
      <w:marTop w:val="0"/>
      <w:marBottom w:val="0"/>
      <w:divBdr>
        <w:top w:val="none" w:sz="0" w:space="0" w:color="auto"/>
        <w:left w:val="none" w:sz="0" w:space="0" w:color="auto"/>
        <w:bottom w:val="none" w:sz="0" w:space="0" w:color="auto"/>
        <w:right w:val="none" w:sz="0" w:space="0" w:color="auto"/>
      </w:divBdr>
    </w:div>
    <w:div w:id="806553556">
      <w:bodyDiv w:val="1"/>
      <w:marLeft w:val="0"/>
      <w:marRight w:val="0"/>
      <w:marTop w:val="0"/>
      <w:marBottom w:val="0"/>
      <w:divBdr>
        <w:top w:val="none" w:sz="0" w:space="0" w:color="auto"/>
        <w:left w:val="none" w:sz="0" w:space="0" w:color="auto"/>
        <w:bottom w:val="none" w:sz="0" w:space="0" w:color="auto"/>
        <w:right w:val="none" w:sz="0" w:space="0" w:color="auto"/>
      </w:divBdr>
    </w:div>
    <w:div w:id="823013739">
      <w:bodyDiv w:val="1"/>
      <w:marLeft w:val="0"/>
      <w:marRight w:val="0"/>
      <w:marTop w:val="0"/>
      <w:marBottom w:val="0"/>
      <w:divBdr>
        <w:top w:val="none" w:sz="0" w:space="0" w:color="auto"/>
        <w:left w:val="none" w:sz="0" w:space="0" w:color="auto"/>
        <w:bottom w:val="none" w:sz="0" w:space="0" w:color="auto"/>
        <w:right w:val="none" w:sz="0" w:space="0" w:color="auto"/>
      </w:divBdr>
    </w:div>
    <w:div w:id="1023901241">
      <w:bodyDiv w:val="1"/>
      <w:marLeft w:val="0"/>
      <w:marRight w:val="0"/>
      <w:marTop w:val="0"/>
      <w:marBottom w:val="0"/>
      <w:divBdr>
        <w:top w:val="none" w:sz="0" w:space="0" w:color="auto"/>
        <w:left w:val="none" w:sz="0" w:space="0" w:color="auto"/>
        <w:bottom w:val="none" w:sz="0" w:space="0" w:color="auto"/>
        <w:right w:val="none" w:sz="0" w:space="0" w:color="auto"/>
      </w:divBdr>
    </w:div>
    <w:div w:id="1300499374">
      <w:bodyDiv w:val="1"/>
      <w:marLeft w:val="0"/>
      <w:marRight w:val="0"/>
      <w:marTop w:val="0"/>
      <w:marBottom w:val="0"/>
      <w:divBdr>
        <w:top w:val="none" w:sz="0" w:space="0" w:color="auto"/>
        <w:left w:val="none" w:sz="0" w:space="0" w:color="auto"/>
        <w:bottom w:val="none" w:sz="0" w:space="0" w:color="auto"/>
        <w:right w:val="none" w:sz="0" w:space="0" w:color="auto"/>
      </w:divBdr>
    </w:div>
    <w:div w:id="1832990235">
      <w:bodyDiv w:val="1"/>
      <w:marLeft w:val="0"/>
      <w:marRight w:val="0"/>
      <w:marTop w:val="0"/>
      <w:marBottom w:val="0"/>
      <w:divBdr>
        <w:top w:val="none" w:sz="0" w:space="0" w:color="auto"/>
        <w:left w:val="none" w:sz="0" w:space="0" w:color="auto"/>
        <w:bottom w:val="none" w:sz="0" w:space="0" w:color="auto"/>
        <w:right w:val="none" w:sz="0" w:space="0" w:color="auto"/>
      </w:divBdr>
    </w:div>
    <w:div w:id="1990936598">
      <w:bodyDiv w:val="1"/>
      <w:marLeft w:val="0"/>
      <w:marRight w:val="0"/>
      <w:marTop w:val="0"/>
      <w:marBottom w:val="0"/>
      <w:divBdr>
        <w:top w:val="none" w:sz="0" w:space="0" w:color="auto"/>
        <w:left w:val="none" w:sz="0" w:space="0" w:color="auto"/>
        <w:bottom w:val="none" w:sz="0" w:space="0" w:color="auto"/>
        <w:right w:val="none" w:sz="0" w:space="0" w:color="auto"/>
      </w:divBdr>
    </w:div>
    <w:div w:id="2142965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4CFD1F-AB00-403E-AC06-9902B14E1E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8324</TotalTime>
  <Pages>5</Pages>
  <Words>2631</Words>
  <Characters>15262</Characters>
  <Application>Microsoft Office Word</Application>
  <DocSecurity>0</DocSecurity>
  <Lines>127</Lines>
  <Paragraphs>35</Paragraphs>
  <ScaleCrop>false</ScaleCrop>
  <HeadingPairs>
    <vt:vector size="6" baseType="variant">
      <vt:variant>
        <vt:lpstr>Titlu</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RePack by SPecialiST</Company>
  <LinksUpToDate>false</LinksUpToDate>
  <CharactersWithSpaces>17858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R.Stratuta. - AAM</dc:creator>
  <cp:lastModifiedBy>Nicolina Cramarenco</cp:lastModifiedBy>
  <cp:revision>184</cp:revision>
  <cp:lastPrinted>2024-02-23T07:41:00Z</cp:lastPrinted>
  <dcterms:created xsi:type="dcterms:W3CDTF">2023-08-21T05:39:00Z</dcterms:created>
  <dcterms:modified xsi:type="dcterms:W3CDTF">2024-05-28T12:43:00Z</dcterms:modified>
</cp:coreProperties>
</file>