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3F99" w14:textId="77777777" w:rsidR="000E5FD8" w:rsidRPr="00CD6AB5" w:rsidRDefault="000E5FD8" w:rsidP="000E5FD8">
      <w:pPr>
        <w:pStyle w:val="Frspaiere"/>
        <w:rPr>
          <w:rFonts w:asciiTheme="majorBidi" w:hAnsiTheme="majorBidi" w:cstheme="majorBidi"/>
          <w:b/>
          <w:bCs/>
          <w:sz w:val="26"/>
          <w:szCs w:val="26"/>
        </w:rPr>
      </w:pPr>
      <w:r w:rsidRPr="00CD6AB5">
        <w:rPr>
          <w:rFonts w:asciiTheme="majorBidi" w:hAnsiTheme="majorBidi" w:cstheme="majorBidi"/>
          <w:sz w:val="26"/>
          <w:szCs w:val="26"/>
        </w:rPr>
        <w:t xml:space="preserve">                                                     </w:t>
      </w:r>
      <w:r w:rsidRPr="00CD6AB5">
        <w:rPr>
          <w:rFonts w:asciiTheme="majorBidi" w:hAnsiTheme="majorBidi" w:cstheme="majorBidi"/>
          <w:b/>
          <w:bCs/>
          <w:sz w:val="26"/>
          <w:szCs w:val="26"/>
        </w:rPr>
        <w:t>NOTĂ INFORMATIVĂ</w:t>
      </w:r>
    </w:p>
    <w:p w14:paraId="780AA6BF" w14:textId="77777777" w:rsidR="000E5FD8" w:rsidRPr="00CD6AB5" w:rsidRDefault="000E5FD8" w:rsidP="000E5FD8">
      <w:pPr>
        <w:pStyle w:val="Frspaiere"/>
        <w:rPr>
          <w:rFonts w:asciiTheme="majorBidi" w:hAnsiTheme="majorBidi" w:cstheme="majorBidi"/>
          <w:sz w:val="26"/>
          <w:szCs w:val="26"/>
        </w:rPr>
      </w:pPr>
      <w:r w:rsidRPr="00CD6AB5">
        <w:rPr>
          <w:rFonts w:asciiTheme="majorBidi" w:hAnsiTheme="majorBidi" w:cstheme="majorBidi"/>
          <w:sz w:val="26"/>
          <w:szCs w:val="26"/>
        </w:rPr>
        <w:t xml:space="preserve">                              la proiectul hotărârii Guvernului cu privire la aprobarea </w:t>
      </w:r>
    </w:p>
    <w:p w14:paraId="4BABE93E" w14:textId="77777777" w:rsidR="000E5FD8" w:rsidRPr="00CD6AB5" w:rsidRDefault="000E5FD8" w:rsidP="000E5FD8">
      <w:pPr>
        <w:pStyle w:val="Frspaiere"/>
        <w:rPr>
          <w:rFonts w:asciiTheme="majorBidi" w:hAnsiTheme="majorBidi" w:cstheme="majorBidi"/>
          <w:sz w:val="26"/>
          <w:szCs w:val="26"/>
        </w:rPr>
      </w:pPr>
      <w:r w:rsidRPr="00CD6AB5">
        <w:rPr>
          <w:rFonts w:asciiTheme="majorBidi" w:hAnsiTheme="majorBidi" w:cstheme="majorBidi"/>
          <w:sz w:val="26"/>
          <w:szCs w:val="26"/>
        </w:rPr>
        <w:t xml:space="preserve">                        Programului </w:t>
      </w:r>
      <w:proofErr w:type="spellStart"/>
      <w:r w:rsidRPr="00CD6AB5">
        <w:rPr>
          <w:rFonts w:asciiTheme="majorBidi" w:hAnsiTheme="majorBidi" w:cstheme="majorBidi"/>
          <w:sz w:val="26"/>
          <w:szCs w:val="26"/>
        </w:rPr>
        <w:t>activităţilor</w:t>
      </w:r>
      <w:proofErr w:type="spellEnd"/>
      <w:r w:rsidRPr="00CD6AB5">
        <w:rPr>
          <w:rFonts w:asciiTheme="majorBidi" w:hAnsiTheme="majorBidi" w:cstheme="majorBidi"/>
          <w:sz w:val="26"/>
          <w:szCs w:val="26"/>
        </w:rPr>
        <w:t xml:space="preserve"> de reintegrare a </w:t>
      </w:r>
      <w:proofErr w:type="spellStart"/>
      <w:r w:rsidRPr="00CD6AB5">
        <w:rPr>
          <w:rFonts w:asciiTheme="majorBidi" w:hAnsiTheme="majorBidi" w:cstheme="majorBidi"/>
          <w:sz w:val="26"/>
          <w:szCs w:val="26"/>
        </w:rPr>
        <w:t>ţării</w:t>
      </w:r>
      <w:proofErr w:type="spellEnd"/>
      <w:r w:rsidRPr="00CD6AB5">
        <w:rPr>
          <w:rFonts w:asciiTheme="majorBidi" w:hAnsiTheme="majorBidi" w:cstheme="majorBidi"/>
          <w:sz w:val="26"/>
          <w:szCs w:val="26"/>
        </w:rPr>
        <w:t xml:space="preserve"> pentru anul 2024 </w:t>
      </w:r>
    </w:p>
    <w:tbl>
      <w:tblPr>
        <w:tblW w:w="530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3"/>
      </w:tblGrid>
      <w:tr w:rsidR="000E5FD8" w:rsidRPr="00CD6AB5" w14:paraId="68F275A4"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1D1FD31B" w14:textId="77777777" w:rsidR="000E5FD8" w:rsidRPr="00CD6AB5" w:rsidRDefault="000E5FD8" w:rsidP="000E5FD8">
            <w:pPr>
              <w:widowControl/>
              <w:numPr>
                <w:ilvl w:val="3"/>
                <w:numId w:val="3"/>
              </w:numPr>
              <w:tabs>
                <w:tab w:val="left" w:pos="284"/>
                <w:tab w:val="left" w:pos="1196"/>
              </w:tabs>
              <w:autoSpaceDE/>
              <w:autoSpaceDN/>
              <w:adjustRightInd/>
              <w:ind w:left="0" w:firstLine="0"/>
              <w:jc w:val="both"/>
              <w:rPr>
                <w:rFonts w:asciiTheme="majorBidi" w:hAnsiTheme="majorBidi" w:cstheme="majorBidi"/>
                <w:b/>
                <w:bCs/>
                <w:sz w:val="26"/>
                <w:szCs w:val="26"/>
                <w:lang w:val="ro-MD"/>
              </w:rPr>
            </w:pPr>
            <w:r w:rsidRPr="00CD6AB5">
              <w:rPr>
                <w:rFonts w:asciiTheme="majorBidi" w:hAnsiTheme="majorBidi" w:cstheme="majorBidi"/>
                <w:b/>
                <w:bCs/>
                <w:sz w:val="26"/>
                <w:szCs w:val="26"/>
                <w:lang w:val="ro-MD"/>
              </w:rPr>
              <w:t xml:space="preserve"> Denumirea autorului </w:t>
            </w:r>
            <w:proofErr w:type="spellStart"/>
            <w:r w:rsidRPr="00CD6AB5">
              <w:rPr>
                <w:rFonts w:asciiTheme="majorBidi" w:hAnsiTheme="majorBidi" w:cstheme="majorBidi"/>
                <w:b/>
                <w:bCs/>
                <w:sz w:val="26"/>
                <w:szCs w:val="26"/>
                <w:lang w:val="ro-MD"/>
              </w:rPr>
              <w:t>şi</w:t>
            </w:r>
            <w:proofErr w:type="spellEnd"/>
            <w:r w:rsidRPr="00CD6AB5">
              <w:rPr>
                <w:rFonts w:asciiTheme="majorBidi" w:hAnsiTheme="majorBidi" w:cstheme="majorBidi"/>
                <w:b/>
                <w:bCs/>
                <w:sz w:val="26"/>
                <w:szCs w:val="26"/>
                <w:lang w:val="ro-MD"/>
              </w:rPr>
              <w:t>, după caz, a participanților la elaborarea proiectului</w:t>
            </w:r>
          </w:p>
        </w:tc>
      </w:tr>
      <w:tr w:rsidR="000E5FD8" w:rsidRPr="00CD6AB5" w14:paraId="3D848CC7" w14:textId="77777777" w:rsidTr="0042004C">
        <w:tc>
          <w:tcPr>
            <w:tcW w:w="5000" w:type="pct"/>
            <w:tcBorders>
              <w:top w:val="single" w:sz="4" w:space="0" w:color="auto"/>
              <w:left w:val="single" w:sz="4" w:space="0" w:color="auto"/>
              <w:bottom w:val="single" w:sz="4" w:space="0" w:color="auto"/>
              <w:right w:val="single" w:sz="4" w:space="0" w:color="auto"/>
            </w:tcBorders>
          </w:tcPr>
          <w:p w14:paraId="389815AE" w14:textId="77777777" w:rsidR="000E5FD8" w:rsidRPr="00CD6AB5" w:rsidRDefault="000E5FD8" w:rsidP="0042004C">
            <w:pPr>
              <w:spacing w:line="276" w:lineRule="auto"/>
              <w:jc w:val="both"/>
              <w:rPr>
                <w:rFonts w:asciiTheme="majorBidi" w:hAnsiTheme="majorBidi" w:cstheme="majorBidi"/>
                <w:sz w:val="26"/>
                <w:szCs w:val="26"/>
                <w:lang w:val="ro-RO" w:eastAsia="en-GB"/>
              </w:rPr>
            </w:pPr>
            <w:r w:rsidRPr="00CD6AB5">
              <w:rPr>
                <w:rFonts w:asciiTheme="majorBidi" w:hAnsiTheme="majorBidi" w:cstheme="majorBidi"/>
                <w:sz w:val="26"/>
                <w:szCs w:val="26"/>
                <w:lang w:val="ro-RO" w:eastAsia="en-GB"/>
              </w:rPr>
              <w:t>Biroul politici de reintegrare din cadrul Cancelariei de Stat</w:t>
            </w:r>
          </w:p>
        </w:tc>
      </w:tr>
      <w:tr w:rsidR="000E5FD8" w:rsidRPr="00CD6AB5" w14:paraId="69CDA5F0"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21197C98" w14:textId="77777777" w:rsidR="000E5FD8" w:rsidRPr="00CD6AB5" w:rsidRDefault="000E5FD8" w:rsidP="0042004C">
            <w:pPr>
              <w:tabs>
                <w:tab w:val="left" w:pos="884"/>
                <w:tab w:val="left" w:pos="1196"/>
              </w:tabs>
              <w:jc w:val="both"/>
              <w:rPr>
                <w:rFonts w:asciiTheme="majorBidi" w:hAnsiTheme="majorBidi" w:cstheme="majorBidi"/>
                <w:b/>
                <w:bCs/>
                <w:sz w:val="26"/>
                <w:szCs w:val="26"/>
                <w:lang w:val="ro-MD"/>
              </w:rPr>
            </w:pPr>
            <w:r w:rsidRPr="00CD6AB5">
              <w:rPr>
                <w:rFonts w:asciiTheme="majorBidi" w:hAnsiTheme="majorBidi" w:cstheme="majorBidi"/>
                <w:b/>
                <w:bCs/>
                <w:sz w:val="26"/>
                <w:szCs w:val="26"/>
                <w:lang w:val="ro-MD"/>
              </w:rPr>
              <w:t xml:space="preserve">2. </w:t>
            </w:r>
            <w:proofErr w:type="spellStart"/>
            <w:r w:rsidRPr="00CD6AB5">
              <w:rPr>
                <w:rFonts w:asciiTheme="majorBidi" w:hAnsiTheme="majorBidi" w:cstheme="majorBidi"/>
                <w:b/>
                <w:bCs/>
                <w:sz w:val="26"/>
                <w:szCs w:val="26"/>
                <w:lang w:val="ro-MD"/>
              </w:rPr>
              <w:t>Condiţiile</w:t>
            </w:r>
            <w:proofErr w:type="spellEnd"/>
            <w:r w:rsidRPr="00CD6AB5">
              <w:rPr>
                <w:rFonts w:asciiTheme="majorBidi" w:hAnsiTheme="majorBidi" w:cstheme="majorBidi"/>
                <w:b/>
                <w:bCs/>
                <w:sz w:val="26"/>
                <w:szCs w:val="26"/>
                <w:lang w:val="ro-MD"/>
              </w:rPr>
              <w:t xml:space="preserve"> ce au impus elaborarea proiectului de act normativ </w:t>
            </w:r>
            <w:proofErr w:type="spellStart"/>
            <w:r w:rsidRPr="00CD6AB5">
              <w:rPr>
                <w:rFonts w:asciiTheme="majorBidi" w:hAnsiTheme="majorBidi" w:cstheme="majorBidi"/>
                <w:b/>
                <w:bCs/>
                <w:sz w:val="26"/>
                <w:szCs w:val="26"/>
                <w:lang w:val="ro-MD"/>
              </w:rPr>
              <w:t>şi</w:t>
            </w:r>
            <w:proofErr w:type="spellEnd"/>
            <w:r w:rsidRPr="00CD6AB5">
              <w:rPr>
                <w:rFonts w:asciiTheme="majorBidi" w:hAnsiTheme="majorBidi" w:cstheme="majorBidi"/>
                <w:b/>
                <w:bCs/>
                <w:sz w:val="26"/>
                <w:szCs w:val="26"/>
                <w:lang w:val="ro-MD"/>
              </w:rPr>
              <w:t xml:space="preserve"> </w:t>
            </w:r>
            <w:proofErr w:type="spellStart"/>
            <w:r w:rsidRPr="00CD6AB5">
              <w:rPr>
                <w:rFonts w:asciiTheme="majorBidi" w:hAnsiTheme="majorBidi" w:cstheme="majorBidi"/>
                <w:b/>
                <w:bCs/>
                <w:sz w:val="26"/>
                <w:szCs w:val="26"/>
                <w:lang w:val="ro-MD"/>
              </w:rPr>
              <w:t>finalităţile</w:t>
            </w:r>
            <w:proofErr w:type="spellEnd"/>
            <w:r w:rsidRPr="00CD6AB5">
              <w:rPr>
                <w:rFonts w:asciiTheme="majorBidi" w:hAnsiTheme="majorBidi" w:cstheme="majorBidi"/>
                <w:b/>
                <w:bCs/>
                <w:sz w:val="26"/>
                <w:szCs w:val="26"/>
                <w:lang w:val="ro-MD"/>
              </w:rPr>
              <w:t xml:space="preserve"> urmărite</w:t>
            </w:r>
          </w:p>
        </w:tc>
      </w:tr>
      <w:tr w:rsidR="000E5FD8" w:rsidRPr="00CD6AB5" w14:paraId="3E25350A" w14:textId="77777777" w:rsidTr="0042004C">
        <w:tc>
          <w:tcPr>
            <w:tcW w:w="5000" w:type="pct"/>
            <w:tcBorders>
              <w:top w:val="single" w:sz="4" w:space="0" w:color="auto"/>
              <w:left w:val="single" w:sz="4" w:space="0" w:color="auto"/>
              <w:bottom w:val="single" w:sz="4" w:space="0" w:color="auto"/>
              <w:right w:val="single" w:sz="4" w:space="0" w:color="auto"/>
            </w:tcBorders>
          </w:tcPr>
          <w:p w14:paraId="1163D669" w14:textId="77777777" w:rsidR="000E5FD8" w:rsidRPr="00CD6AB5" w:rsidRDefault="000E5FD8" w:rsidP="0042004C">
            <w:pPr>
              <w:spacing w:after="240"/>
              <w:jc w:val="both"/>
              <w:rPr>
                <w:rFonts w:asciiTheme="majorBidi" w:hAnsiTheme="majorBidi" w:cstheme="majorBidi"/>
                <w:sz w:val="26"/>
                <w:szCs w:val="26"/>
                <w:lang w:val="ro-RO"/>
              </w:rPr>
            </w:pPr>
            <w:r w:rsidRPr="00CD6AB5">
              <w:rPr>
                <w:rFonts w:asciiTheme="majorBidi" w:hAnsiTheme="majorBidi" w:cstheme="majorBidi"/>
                <w:sz w:val="26"/>
                <w:szCs w:val="26"/>
                <w:lang w:val="ro-RO"/>
              </w:rPr>
              <w:t xml:space="preserve">Prezentul proiect de hotărâre a Guvernului propune aprobarea Programului </w:t>
            </w:r>
            <w:proofErr w:type="spellStart"/>
            <w:r w:rsidRPr="00CD6AB5">
              <w:rPr>
                <w:rFonts w:asciiTheme="majorBidi" w:hAnsiTheme="majorBidi" w:cstheme="majorBidi"/>
                <w:sz w:val="26"/>
                <w:szCs w:val="26"/>
                <w:lang w:val="ro-RO"/>
              </w:rPr>
              <w:t>activităţilor</w:t>
            </w:r>
            <w:proofErr w:type="spellEnd"/>
            <w:r w:rsidRPr="00CD6AB5">
              <w:rPr>
                <w:rFonts w:asciiTheme="majorBidi" w:hAnsiTheme="majorBidi" w:cstheme="majorBidi"/>
                <w:sz w:val="26"/>
                <w:szCs w:val="26"/>
                <w:lang w:val="ro-RO"/>
              </w:rPr>
              <w:t xml:space="preserve"> de reintegrare a </w:t>
            </w:r>
            <w:proofErr w:type="spellStart"/>
            <w:r w:rsidRPr="00CD6AB5">
              <w:rPr>
                <w:rFonts w:asciiTheme="majorBidi" w:hAnsiTheme="majorBidi" w:cstheme="majorBidi"/>
                <w:sz w:val="26"/>
                <w:szCs w:val="26"/>
                <w:lang w:val="ro-RO"/>
              </w:rPr>
              <w:t>ţării</w:t>
            </w:r>
            <w:proofErr w:type="spellEnd"/>
            <w:r w:rsidRPr="00CD6AB5">
              <w:rPr>
                <w:rFonts w:asciiTheme="majorBidi" w:hAnsiTheme="majorBidi" w:cstheme="majorBidi"/>
                <w:sz w:val="26"/>
                <w:szCs w:val="26"/>
                <w:lang w:val="ro-RO"/>
              </w:rPr>
              <w:t xml:space="preserve"> pentru anul 2024, pentru repartizarea alocațiilor în sumă de 15000,0 mii lei aprobate prin Legea bugetului de stat pentru anul </w:t>
            </w:r>
            <w:r w:rsidRPr="00CD6AB5">
              <w:rPr>
                <w:rFonts w:asciiTheme="majorBidi" w:hAnsiTheme="majorBidi" w:cstheme="majorBidi"/>
                <w:sz w:val="26"/>
                <w:szCs w:val="26"/>
                <w:lang w:val="ro-RO" w:eastAsia="zh-CN"/>
              </w:rPr>
              <w:t>2024 nr. 418/2023 (</w:t>
            </w:r>
            <w:r w:rsidRPr="00CD6AB5">
              <w:rPr>
                <w:rFonts w:asciiTheme="majorBidi" w:hAnsiTheme="majorBidi" w:cstheme="majorBidi"/>
                <w:sz w:val="26"/>
                <w:szCs w:val="26"/>
                <w:lang w:val="ro-RO"/>
              </w:rPr>
              <w:t xml:space="preserve">art.3 lit. a)).  Proiectele incluse în acest Program au fost selectate de o comisie, a cărei componență nominală a fost aprobată prin Dispoziția Guvernului nr.23-d/2024. Comisia a fost formată din reprezentanți ai Ministerului Finanțelor, Ministerului Infrastructurii și Dezvoltării Regionale, Ministerului Justiției, Cancelariei de Stat și Centrului Național Anticorupție. Procedura de elaborare a Programului </w:t>
            </w:r>
            <w:proofErr w:type="spellStart"/>
            <w:r w:rsidRPr="00CD6AB5">
              <w:rPr>
                <w:rFonts w:asciiTheme="majorBidi" w:hAnsiTheme="majorBidi" w:cstheme="majorBidi"/>
                <w:sz w:val="26"/>
                <w:szCs w:val="26"/>
                <w:lang w:val="ro-RO"/>
              </w:rPr>
              <w:t>activităţilor</w:t>
            </w:r>
            <w:proofErr w:type="spellEnd"/>
            <w:r w:rsidRPr="00CD6AB5">
              <w:rPr>
                <w:rFonts w:asciiTheme="majorBidi" w:hAnsiTheme="majorBidi" w:cstheme="majorBidi"/>
                <w:sz w:val="26"/>
                <w:szCs w:val="26"/>
                <w:lang w:val="ro-RO"/>
              </w:rPr>
              <w:t xml:space="preserve"> de reintegrare a </w:t>
            </w:r>
            <w:proofErr w:type="spellStart"/>
            <w:r w:rsidRPr="00CD6AB5">
              <w:rPr>
                <w:rFonts w:asciiTheme="majorBidi" w:hAnsiTheme="majorBidi" w:cstheme="majorBidi"/>
                <w:sz w:val="26"/>
                <w:szCs w:val="26"/>
                <w:lang w:val="ro-RO"/>
              </w:rPr>
              <w:t>ţării</w:t>
            </w:r>
            <w:proofErr w:type="spellEnd"/>
            <w:r w:rsidRPr="00CD6AB5">
              <w:rPr>
                <w:rFonts w:asciiTheme="majorBidi" w:hAnsiTheme="majorBidi" w:cstheme="majorBidi"/>
                <w:sz w:val="26"/>
                <w:szCs w:val="26"/>
                <w:lang w:val="ro-RO"/>
              </w:rPr>
              <w:t xml:space="preserve"> pe anul 2024</w:t>
            </w:r>
            <w:r w:rsidRPr="00CD6AB5">
              <w:rPr>
                <w:rFonts w:asciiTheme="majorBidi" w:hAnsiTheme="majorBidi" w:cstheme="majorBidi"/>
                <w:i/>
                <w:sz w:val="26"/>
                <w:szCs w:val="26"/>
                <w:lang w:val="ro-RO"/>
              </w:rPr>
              <w:t xml:space="preserve"> </w:t>
            </w:r>
            <w:r w:rsidRPr="00CD6AB5">
              <w:rPr>
                <w:rFonts w:asciiTheme="majorBidi" w:hAnsiTheme="majorBidi" w:cstheme="majorBidi"/>
                <w:iCs/>
                <w:sz w:val="26"/>
                <w:szCs w:val="26"/>
                <w:lang w:val="ro-RO"/>
              </w:rPr>
              <w:t>s-a</w:t>
            </w:r>
            <w:r w:rsidRPr="00CD6AB5">
              <w:rPr>
                <w:rFonts w:asciiTheme="majorBidi" w:hAnsiTheme="majorBidi" w:cstheme="majorBidi"/>
                <w:sz w:val="26"/>
                <w:szCs w:val="26"/>
                <w:lang w:val="ro-RO"/>
              </w:rPr>
              <w:t xml:space="preserve"> desfășurat în mod transparent și s-a efectuat în corespundere cu mecanismul stabilit de Regulamentul cu privire la modul de selectare </w:t>
            </w:r>
            <w:proofErr w:type="spellStart"/>
            <w:r w:rsidRPr="00CD6AB5">
              <w:rPr>
                <w:rFonts w:asciiTheme="majorBidi" w:hAnsiTheme="majorBidi" w:cstheme="majorBidi"/>
                <w:sz w:val="26"/>
                <w:szCs w:val="26"/>
                <w:lang w:val="ro-RO"/>
              </w:rPr>
              <w:t>şi</w:t>
            </w:r>
            <w:proofErr w:type="spellEnd"/>
            <w:r w:rsidRPr="00CD6AB5">
              <w:rPr>
                <w:rFonts w:asciiTheme="majorBidi" w:hAnsiTheme="majorBidi" w:cstheme="majorBidi"/>
                <w:sz w:val="26"/>
                <w:szCs w:val="26"/>
                <w:lang w:val="ro-RO"/>
              </w:rPr>
              <w:t xml:space="preserve"> </w:t>
            </w:r>
            <w:proofErr w:type="spellStart"/>
            <w:r w:rsidRPr="00CD6AB5">
              <w:rPr>
                <w:rFonts w:asciiTheme="majorBidi" w:hAnsiTheme="majorBidi" w:cstheme="majorBidi"/>
                <w:sz w:val="26"/>
                <w:szCs w:val="26"/>
                <w:lang w:val="ro-RO"/>
              </w:rPr>
              <w:t>evidenţă</w:t>
            </w:r>
            <w:proofErr w:type="spellEnd"/>
            <w:r w:rsidRPr="00CD6AB5">
              <w:rPr>
                <w:rFonts w:asciiTheme="majorBidi" w:hAnsiTheme="majorBidi" w:cstheme="majorBidi"/>
                <w:sz w:val="26"/>
                <w:szCs w:val="26"/>
                <w:lang w:val="ro-RO"/>
              </w:rPr>
              <w:t xml:space="preserve"> a proiectelor în cadrul Programului </w:t>
            </w:r>
            <w:proofErr w:type="spellStart"/>
            <w:r w:rsidRPr="00CD6AB5">
              <w:rPr>
                <w:rFonts w:asciiTheme="majorBidi" w:hAnsiTheme="majorBidi" w:cstheme="majorBidi"/>
                <w:sz w:val="26"/>
                <w:szCs w:val="26"/>
                <w:lang w:val="ro-RO"/>
              </w:rPr>
              <w:t>activităţilor</w:t>
            </w:r>
            <w:proofErr w:type="spellEnd"/>
            <w:r w:rsidRPr="00CD6AB5">
              <w:rPr>
                <w:rFonts w:asciiTheme="majorBidi" w:hAnsiTheme="majorBidi" w:cstheme="majorBidi"/>
                <w:sz w:val="26"/>
                <w:szCs w:val="26"/>
                <w:lang w:val="ro-RO"/>
              </w:rPr>
              <w:t xml:space="preserve"> de reintegrare a </w:t>
            </w:r>
            <w:proofErr w:type="spellStart"/>
            <w:r w:rsidRPr="00CD6AB5">
              <w:rPr>
                <w:rFonts w:asciiTheme="majorBidi" w:hAnsiTheme="majorBidi" w:cstheme="majorBidi"/>
                <w:sz w:val="26"/>
                <w:szCs w:val="26"/>
                <w:lang w:val="ro-RO"/>
              </w:rPr>
              <w:t>ţării</w:t>
            </w:r>
            <w:proofErr w:type="spellEnd"/>
            <w:r w:rsidRPr="00CD6AB5">
              <w:rPr>
                <w:rFonts w:asciiTheme="majorBidi" w:hAnsiTheme="majorBidi" w:cstheme="majorBidi"/>
                <w:sz w:val="26"/>
                <w:szCs w:val="26"/>
                <w:lang w:val="ro-RO"/>
              </w:rPr>
              <w:t xml:space="preserve">, aprobat prin Hotărârea Guvernului nr.131/2014. </w:t>
            </w:r>
            <w:proofErr w:type="spellStart"/>
            <w:r w:rsidRPr="00CD6AB5">
              <w:rPr>
                <w:rFonts w:asciiTheme="majorBidi" w:hAnsiTheme="majorBidi" w:cstheme="majorBidi"/>
                <w:sz w:val="26"/>
                <w:szCs w:val="26"/>
                <w:lang w:val="ro-RO"/>
              </w:rPr>
              <w:t>Anunţul</w:t>
            </w:r>
            <w:proofErr w:type="spellEnd"/>
            <w:r w:rsidRPr="00CD6AB5">
              <w:rPr>
                <w:rFonts w:asciiTheme="majorBidi" w:hAnsiTheme="majorBidi" w:cstheme="majorBidi"/>
                <w:sz w:val="26"/>
                <w:szCs w:val="26"/>
                <w:lang w:val="ro-RO"/>
              </w:rPr>
              <w:t xml:space="preserve"> de lansare a concursului privind colectarea propunerilor de proiecte pentru anul 2024 a fost făcut public pe </w:t>
            </w:r>
            <w:r w:rsidRPr="00CD6AB5">
              <w:rPr>
                <w:rFonts w:asciiTheme="majorBidi" w:hAnsiTheme="majorBidi" w:cstheme="majorBidi"/>
                <w:i/>
                <w:iCs/>
                <w:color w:val="0070C0"/>
                <w:sz w:val="26"/>
                <w:szCs w:val="26"/>
                <w:lang w:val="ro-RO"/>
              </w:rPr>
              <w:t>https://gov.md/ro/content/anunt-privind-lansarea-concursului-de-colectare-propunerilor-de-proiecte-ce-urmeaza-fi-1.</w:t>
            </w:r>
            <w:r w:rsidRPr="00CD6AB5">
              <w:rPr>
                <w:rFonts w:asciiTheme="majorBidi" w:hAnsiTheme="majorBidi" w:cstheme="majorBidi"/>
                <w:color w:val="0070C0"/>
                <w:sz w:val="26"/>
                <w:szCs w:val="26"/>
                <w:lang w:val="ro-RO"/>
              </w:rPr>
              <w:t xml:space="preserve"> </w:t>
            </w:r>
            <w:r w:rsidRPr="00CD6AB5">
              <w:rPr>
                <w:rFonts w:asciiTheme="majorBidi" w:hAnsiTheme="majorBidi" w:cstheme="majorBidi"/>
                <w:sz w:val="26"/>
                <w:szCs w:val="26"/>
                <w:lang w:val="ro-RO"/>
              </w:rPr>
              <w:t xml:space="preserve">Etapa de depunere a proiectelor a avut loc în perioada </w:t>
            </w:r>
            <w:r w:rsidRPr="00CD6AB5">
              <w:rPr>
                <w:rFonts w:asciiTheme="majorBidi" w:hAnsiTheme="majorBidi" w:cstheme="majorBidi"/>
                <w:bCs/>
                <w:sz w:val="26"/>
                <w:szCs w:val="26"/>
                <w:lang w:val="ro-RO"/>
              </w:rPr>
              <w:t>10 ianuarie-11 martie 2024.</w:t>
            </w:r>
            <w:r w:rsidRPr="00CD6AB5">
              <w:rPr>
                <w:rFonts w:asciiTheme="majorBidi" w:hAnsiTheme="majorBidi" w:cstheme="majorBidi"/>
                <w:sz w:val="26"/>
                <w:szCs w:val="26"/>
                <w:lang w:val="ro-RO"/>
              </w:rPr>
              <w:t xml:space="preserve"> </w:t>
            </w:r>
            <w:proofErr w:type="spellStart"/>
            <w:r w:rsidRPr="00CD6AB5">
              <w:rPr>
                <w:rFonts w:asciiTheme="majorBidi" w:hAnsiTheme="majorBidi" w:cstheme="majorBidi"/>
                <w:sz w:val="26"/>
                <w:szCs w:val="26"/>
                <w:lang w:val="fr-FR"/>
              </w:rPr>
              <w:t>În</w:t>
            </w:r>
            <w:proofErr w:type="spellEnd"/>
            <w:r w:rsidRPr="00CD6AB5">
              <w:rPr>
                <w:rFonts w:asciiTheme="majorBidi" w:hAnsiTheme="majorBidi" w:cstheme="majorBidi"/>
                <w:sz w:val="26"/>
                <w:szCs w:val="26"/>
                <w:lang w:val="fr-FR"/>
              </w:rPr>
              <w:t xml:space="preserve"> </w:t>
            </w:r>
            <w:proofErr w:type="spellStart"/>
            <w:r w:rsidRPr="00CD6AB5">
              <w:rPr>
                <w:rFonts w:asciiTheme="majorBidi" w:hAnsiTheme="majorBidi" w:cstheme="majorBidi"/>
                <w:sz w:val="26"/>
                <w:szCs w:val="26"/>
                <w:lang w:val="fr-FR"/>
              </w:rPr>
              <w:t>acest</w:t>
            </w:r>
            <w:proofErr w:type="spellEnd"/>
            <w:r w:rsidRPr="00CD6AB5">
              <w:rPr>
                <w:rFonts w:asciiTheme="majorBidi" w:hAnsiTheme="majorBidi" w:cstheme="majorBidi"/>
                <w:sz w:val="26"/>
                <w:szCs w:val="26"/>
                <w:lang w:val="fr-FR"/>
              </w:rPr>
              <w:t xml:space="preserve"> an </w:t>
            </w:r>
            <w:proofErr w:type="spellStart"/>
            <w:r w:rsidRPr="00CD6AB5">
              <w:rPr>
                <w:rFonts w:asciiTheme="majorBidi" w:hAnsiTheme="majorBidi" w:cstheme="majorBidi"/>
                <w:sz w:val="26"/>
                <w:szCs w:val="26"/>
                <w:lang w:val="fr-FR"/>
              </w:rPr>
              <w:t>pentru</w:t>
            </w:r>
            <w:proofErr w:type="spellEnd"/>
            <w:r w:rsidRPr="00CD6AB5">
              <w:rPr>
                <w:rFonts w:asciiTheme="majorBidi" w:hAnsiTheme="majorBidi" w:cstheme="majorBidi"/>
                <w:sz w:val="26"/>
                <w:szCs w:val="26"/>
                <w:lang w:val="fr-FR"/>
              </w:rPr>
              <w:t xml:space="preserve"> </w:t>
            </w:r>
            <w:proofErr w:type="spellStart"/>
            <w:r w:rsidRPr="00CD6AB5">
              <w:rPr>
                <w:rFonts w:asciiTheme="majorBidi" w:hAnsiTheme="majorBidi" w:cstheme="majorBidi"/>
                <w:sz w:val="26"/>
                <w:szCs w:val="26"/>
                <w:lang w:val="fr-FR"/>
              </w:rPr>
              <w:t>concurs</w:t>
            </w:r>
            <w:proofErr w:type="spellEnd"/>
            <w:r w:rsidRPr="00CD6AB5">
              <w:rPr>
                <w:rFonts w:asciiTheme="majorBidi" w:hAnsiTheme="majorBidi" w:cstheme="majorBidi"/>
                <w:sz w:val="26"/>
                <w:szCs w:val="26"/>
                <w:lang w:val="fr-FR"/>
              </w:rPr>
              <w:t xml:space="preserve"> au </w:t>
            </w:r>
            <w:proofErr w:type="spellStart"/>
            <w:r w:rsidRPr="00CD6AB5">
              <w:rPr>
                <w:rFonts w:asciiTheme="majorBidi" w:hAnsiTheme="majorBidi" w:cstheme="majorBidi"/>
                <w:sz w:val="26"/>
                <w:szCs w:val="26"/>
                <w:lang w:val="fr-FR"/>
              </w:rPr>
              <w:t>fost</w:t>
            </w:r>
            <w:proofErr w:type="spellEnd"/>
            <w:r w:rsidRPr="00CD6AB5">
              <w:rPr>
                <w:rFonts w:asciiTheme="majorBidi" w:hAnsiTheme="majorBidi" w:cstheme="majorBidi"/>
                <w:sz w:val="26"/>
                <w:szCs w:val="26"/>
                <w:lang w:val="fr-FR"/>
              </w:rPr>
              <w:t xml:space="preserve"> </w:t>
            </w:r>
            <w:proofErr w:type="spellStart"/>
            <w:r w:rsidRPr="00CD6AB5">
              <w:rPr>
                <w:rFonts w:asciiTheme="majorBidi" w:hAnsiTheme="majorBidi" w:cstheme="majorBidi"/>
                <w:sz w:val="26"/>
                <w:szCs w:val="26"/>
                <w:lang w:val="fr-FR"/>
              </w:rPr>
              <w:t>înscrise</w:t>
            </w:r>
            <w:proofErr w:type="spellEnd"/>
            <w:r w:rsidRPr="00CD6AB5">
              <w:rPr>
                <w:rFonts w:asciiTheme="majorBidi" w:hAnsiTheme="majorBidi" w:cstheme="majorBidi"/>
                <w:sz w:val="26"/>
                <w:szCs w:val="26"/>
                <w:lang w:val="fr-FR"/>
              </w:rPr>
              <w:t xml:space="preserve"> 112 </w:t>
            </w:r>
            <w:r w:rsidRPr="00CD6AB5">
              <w:rPr>
                <w:rFonts w:asciiTheme="majorBidi" w:hAnsiTheme="majorBidi" w:cstheme="majorBidi"/>
                <w:sz w:val="26"/>
                <w:szCs w:val="26"/>
                <w:lang w:val="ro-RO"/>
              </w:rPr>
              <w:t xml:space="preserve">propuneri de proiecte </w:t>
            </w:r>
            <w:proofErr w:type="spellStart"/>
            <w:r w:rsidRPr="00CD6AB5">
              <w:rPr>
                <w:rFonts w:asciiTheme="majorBidi" w:hAnsiTheme="majorBidi" w:cstheme="majorBidi"/>
                <w:sz w:val="26"/>
                <w:szCs w:val="26"/>
                <w:lang w:val="fr-FR"/>
              </w:rPr>
              <w:t>cu</w:t>
            </w:r>
            <w:proofErr w:type="spellEnd"/>
            <w:r w:rsidRPr="00CD6AB5">
              <w:rPr>
                <w:rFonts w:asciiTheme="majorBidi" w:hAnsiTheme="majorBidi" w:cstheme="majorBidi"/>
                <w:sz w:val="26"/>
                <w:szCs w:val="26"/>
                <w:lang w:val="fr-FR"/>
              </w:rPr>
              <w:t xml:space="preserve"> un </w:t>
            </w:r>
            <w:proofErr w:type="spellStart"/>
            <w:r w:rsidRPr="00CD6AB5">
              <w:rPr>
                <w:rFonts w:asciiTheme="majorBidi" w:hAnsiTheme="majorBidi" w:cstheme="majorBidi"/>
                <w:sz w:val="26"/>
                <w:szCs w:val="26"/>
                <w:lang w:val="fr-FR"/>
              </w:rPr>
              <w:t>buget</w:t>
            </w:r>
            <w:proofErr w:type="spellEnd"/>
            <w:r w:rsidRPr="00CD6AB5">
              <w:rPr>
                <w:rFonts w:asciiTheme="majorBidi" w:hAnsiTheme="majorBidi" w:cstheme="majorBidi"/>
                <w:sz w:val="26"/>
                <w:szCs w:val="26"/>
                <w:lang w:val="fr-FR"/>
              </w:rPr>
              <w:t xml:space="preserve"> total de 93112</w:t>
            </w:r>
            <w:r w:rsidRPr="00CD6AB5">
              <w:rPr>
                <w:rFonts w:asciiTheme="majorBidi" w:hAnsiTheme="majorBidi" w:cstheme="majorBidi"/>
                <w:sz w:val="26"/>
                <w:szCs w:val="26"/>
                <w:lang w:val="ro-RO"/>
              </w:rPr>
              <w:t>.7</w:t>
            </w:r>
            <w:r w:rsidRPr="00CD6AB5">
              <w:rPr>
                <w:rFonts w:asciiTheme="majorBidi" w:hAnsiTheme="majorBidi" w:cstheme="majorBidi"/>
                <w:sz w:val="26"/>
                <w:szCs w:val="26"/>
                <w:lang w:val="fr-FR"/>
              </w:rPr>
              <w:t xml:space="preserve"> mln. </w:t>
            </w:r>
            <w:proofErr w:type="gramStart"/>
            <w:r w:rsidRPr="00CD6AB5">
              <w:rPr>
                <w:rFonts w:asciiTheme="majorBidi" w:hAnsiTheme="majorBidi" w:cstheme="majorBidi"/>
                <w:sz w:val="26"/>
                <w:szCs w:val="26"/>
                <w:lang w:val="fr-FR"/>
              </w:rPr>
              <w:t>lei</w:t>
            </w:r>
            <w:proofErr w:type="gramEnd"/>
            <w:r w:rsidRPr="00CD6AB5">
              <w:rPr>
                <w:rFonts w:asciiTheme="majorBidi" w:hAnsiTheme="majorBidi" w:cstheme="majorBidi"/>
                <w:sz w:val="26"/>
                <w:szCs w:val="26"/>
                <w:lang w:val="fr-FR"/>
              </w:rPr>
              <w:t>.</w:t>
            </w:r>
            <w:r w:rsidRPr="00CD6AB5">
              <w:rPr>
                <w:rFonts w:asciiTheme="majorBidi" w:hAnsiTheme="majorBidi" w:cstheme="majorBidi"/>
                <w:sz w:val="26"/>
                <w:szCs w:val="26"/>
                <w:lang w:val="ro-RO"/>
              </w:rPr>
              <w:t xml:space="preserve"> Comisia de selectare a evaluat propunerile de proiecte depuse de autoritățile publice centrale și locale, prin prisma criteriilor de eligibilitate stabilite în Regulamentul prenotat </w:t>
            </w:r>
            <w:proofErr w:type="spellStart"/>
            <w:r w:rsidRPr="00CD6AB5">
              <w:rPr>
                <w:rFonts w:asciiTheme="majorBidi" w:hAnsiTheme="majorBidi" w:cstheme="majorBidi"/>
                <w:sz w:val="26"/>
                <w:szCs w:val="26"/>
                <w:lang w:val="ro-RO"/>
              </w:rPr>
              <w:t>şi</w:t>
            </w:r>
            <w:proofErr w:type="spellEnd"/>
            <w:r w:rsidRPr="00CD6AB5">
              <w:rPr>
                <w:rFonts w:asciiTheme="majorBidi" w:hAnsiTheme="majorBidi" w:cstheme="majorBidi"/>
                <w:sz w:val="26"/>
                <w:szCs w:val="26"/>
                <w:lang w:val="ro-RO"/>
              </w:rPr>
              <w:t xml:space="preserve"> a recomandat pentru finanțare o listă de 26 de proiecte. Valoarea totală a proiectelor selectate se încadrează în suma de 13 milioane de lei, iar 2 milioane lei sunt destinate fermierilor din raionul Dubăsari care dețin terenuri agricole după traseul </w:t>
            </w:r>
            <w:proofErr w:type="spellStart"/>
            <w:r w:rsidRPr="00CD6AB5">
              <w:rPr>
                <w:rFonts w:asciiTheme="majorBidi" w:hAnsiTheme="majorBidi" w:cstheme="majorBidi"/>
                <w:sz w:val="26"/>
                <w:szCs w:val="26"/>
                <w:lang w:val="ro-RO"/>
              </w:rPr>
              <w:t>Rîbnița</w:t>
            </w:r>
            <w:proofErr w:type="spellEnd"/>
            <w:r w:rsidRPr="00CD6AB5">
              <w:rPr>
                <w:rFonts w:asciiTheme="majorBidi" w:hAnsiTheme="majorBidi" w:cstheme="majorBidi"/>
                <w:sz w:val="26"/>
                <w:szCs w:val="26"/>
                <w:lang w:val="ro-RO"/>
              </w:rPr>
              <w:t>-Tiraspol și se confruntă cu pierderi financiare ca urmare a impunerii de către Tiraspol a unor noi taxe ilegale.</w:t>
            </w:r>
          </w:p>
        </w:tc>
      </w:tr>
      <w:tr w:rsidR="000E5FD8" w:rsidRPr="00CD6AB5" w14:paraId="5D8FB4E3"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347091A2" w14:textId="77777777" w:rsidR="000E5FD8" w:rsidRPr="00CD6AB5" w:rsidRDefault="000E5FD8" w:rsidP="0042004C">
            <w:pPr>
              <w:pStyle w:val="Frspaiere"/>
              <w:rPr>
                <w:rFonts w:asciiTheme="majorBidi" w:hAnsiTheme="majorBidi" w:cstheme="majorBidi"/>
                <w:b/>
                <w:bCs/>
                <w:sz w:val="26"/>
                <w:szCs w:val="26"/>
              </w:rPr>
            </w:pPr>
            <w:r w:rsidRPr="00CD6AB5">
              <w:rPr>
                <w:rFonts w:asciiTheme="majorBidi" w:hAnsiTheme="majorBidi" w:cstheme="majorBidi"/>
                <w:b/>
                <w:bCs/>
                <w:sz w:val="26"/>
                <w:szCs w:val="26"/>
              </w:rPr>
              <w:t xml:space="preserve">3. Descrierea gradului de compatibilitate pentru proiectele care au ca scop armonizarea </w:t>
            </w:r>
            <w:proofErr w:type="spellStart"/>
            <w:r w:rsidRPr="00CD6AB5">
              <w:rPr>
                <w:rFonts w:asciiTheme="majorBidi" w:hAnsiTheme="majorBidi" w:cstheme="majorBidi"/>
                <w:b/>
                <w:bCs/>
                <w:sz w:val="26"/>
                <w:szCs w:val="26"/>
              </w:rPr>
              <w:t>legislaţiei</w:t>
            </w:r>
            <w:proofErr w:type="spellEnd"/>
            <w:r w:rsidRPr="00CD6AB5">
              <w:rPr>
                <w:rFonts w:asciiTheme="majorBidi" w:hAnsiTheme="majorBidi" w:cstheme="majorBidi"/>
                <w:b/>
                <w:bCs/>
                <w:sz w:val="26"/>
                <w:szCs w:val="26"/>
              </w:rPr>
              <w:t xml:space="preserve"> </w:t>
            </w:r>
            <w:proofErr w:type="spellStart"/>
            <w:r w:rsidRPr="00CD6AB5">
              <w:rPr>
                <w:rFonts w:asciiTheme="majorBidi" w:hAnsiTheme="majorBidi" w:cstheme="majorBidi"/>
                <w:b/>
                <w:bCs/>
                <w:sz w:val="26"/>
                <w:szCs w:val="26"/>
              </w:rPr>
              <w:t>naţionale</w:t>
            </w:r>
            <w:proofErr w:type="spellEnd"/>
            <w:r w:rsidRPr="00CD6AB5">
              <w:rPr>
                <w:rFonts w:asciiTheme="majorBidi" w:hAnsiTheme="majorBidi" w:cstheme="majorBidi"/>
                <w:b/>
                <w:bCs/>
                <w:sz w:val="26"/>
                <w:szCs w:val="26"/>
              </w:rPr>
              <w:t xml:space="preserve"> cu </w:t>
            </w:r>
            <w:proofErr w:type="spellStart"/>
            <w:r w:rsidRPr="00CD6AB5">
              <w:rPr>
                <w:rFonts w:asciiTheme="majorBidi" w:hAnsiTheme="majorBidi" w:cstheme="majorBidi"/>
                <w:b/>
                <w:bCs/>
                <w:sz w:val="26"/>
                <w:szCs w:val="26"/>
              </w:rPr>
              <w:t>legislaţia</w:t>
            </w:r>
            <w:proofErr w:type="spellEnd"/>
            <w:r w:rsidRPr="00CD6AB5">
              <w:rPr>
                <w:rFonts w:asciiTheme="majorBidi" w:hAnsiTheme="majorBidi" w:cstheme="majorBidi"/>
                <w:b/>
                <w:bCs/>
                <w:sz w:val="26"/>
                <w:szCs w:val="26"/>
              </w:rPr>
              <w:t xml:space="preserve"> Uniunii Europene</w:t>
            </w:r>
          </w:p>
        </w:tc>
      </w:tr>
      <w:tr w:rsidR="000E5FD8" w:rsidRPr="00CD6AB5" w14:paraId="4D9CD009" w14:textId="77777777" w:rsidTr="0042004C">
        <w:tc>
          <w:tcPr>
            <w:tcW w:w="5000" w:type="pct"/>
            <w:tcBorders>
              <w:top w:val="single" w:sz="4" w:space="0" w:color="auto"/>
              <w:left w:val="single" w:sz="4" w:space="0" w:color="auto"/>
              <w:bottom w:val="single" w:sz="4" w:space="0" w:color="auto"/>
              <w:right w:val="single" w:sz="4" w:space="0" w:color="auto"/>
            </w:tcBorders>
          </w:tcPr>
          <w:p w14:paraId="6D1B5BC7" w14:textId="77777777" w:rsidR="000E5FD8" w:rsidRPr="00CD6AB5" w:rsidRDefault="000E5FD8" w:rsidP="0042004C">
            <w:pPr>
              <w:pStyle w:val="Frspaiere"/>
              <w:rPr>
                <w:rFonts w:asciiTheme="majorBidi" w:hAnsiTheme="majorBidi" w:cstheme="majorBidi"/>
                <w:sz w:val="26"/>
                <w:szCs w:val="26"/>
              </w:rPr>
            </w:pPr>
            <w:r w:rsidRPr="00CD6AB5">
              <w:rPr>
                <w:rFonts w:asciiTheme="majorBidi" w:hAnsiTheme="majorBidi" w:cstheme="majorBidi"/>
                <w:sz w:val="26"/>
                <w:szCs w:val="26"/>
              </w:rPr>
              <w:t>Proiectul de hotărâre nu are drept scop armonizarea legislației naționale cu legislația Uniunii Europene.</w:t>
            </w:r>
          </w:p>
        </w:tc>
      </w:tr>
      <w:tr w:rsidR="000E5FD8" w:rsidRPr="00CD6AB5" w14:paraId="732CBBCD"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13E5D518" w14:textId="77777777" w:rsidR="000E5FD8" w:rsidRPr="00CD6AB5" w:rsidRDefault="000E5FD8" w:rsidP="0042004C">
            <w:pPr>
              <w:pStyle w:val="Frspaiere"/>
              <w:rPr>
                <w:rFonts w:asciiTheme="majorBidi" w:hAnsiTheme="majorBidi" w:cstheme="majorBidi"/>
                <w:b/>
                <w:bCs/>
                <w:sz w:val="26"/>
                <w:szCs w:val="26"/>
              </w:rPr>
            </w:pPr>
            <w:r w:rsidRPr="00CD6AB5">
              <w:rPr>
                <w:rFonts w:asciiTheme="majorBidi" w:hAnsiTheme="majorBidi" w:cstheme="majorBidi"/>
                <w:b/>
                <w:bCs/>
                <w:sz w:val="26"/>
                <w:szCs w:val="26"/>
              </w:rPr>
              <w:t xml:space="preserve">4. Principalele prevederi ale proiectului </w:t>
            </w:r>
            <w:proofErr w:type="spellStart"/>
            <w:r w:rsidRPr="00CD6AB5">
              <w:rPr>
                <w:rFonts w:asciiTheme="majorBidi" w:hAnsiTheme="majorBidi" w:cstheme="majorBidi"/>
                <w:b/>
                <w:bCs/>
                <w:sz w:val="26"/>
                <w:szCs w:val="26"/>
              </w:rPr>
              <w:t>şi</w:t>
            </w:r>
            <w:proofErr w:type="spellEnd"/>
            <w:r w:rsidRPr="00CD6AB5">
              <w:rPr>
                <w:rFonts w:asciiTheme="majorBidi" w:hAnsiTheme="majorBidi" w:cstheme="majorBidi"/>
                <w:b/>
                <w:bCs/>
                <w:sz w:val="26"/>
                <w:szCs w:val="26"/>
              </w:rPr>
              <w:t xml:space="preserve"> </w:t>
            </w:r>
            <w:proofErr w:type="spellStart"/>
            <w:r w:rsidRPr="00CD6AB5">
              <w:rPr>
                <w:rFonts w:asciiTheme="majorBidi" w:hAnsiTheme="majorBidi" w:cstheme="majorBidi"/>
                <w:b/>
                <w:bCs/>
                <w:sz w:val="26"/>
                <w:szCs w:val="26"/>
              </w:rPr>
              <w:t>evidenţierea</w:t>
            </w:r>
            <w:proofErr w:type="spellEnd"/>
            <w:r w:rsidRPr="00CD6AB5">
              <w:rPr>
                <w:rFonts w:asciiTheme="majorBidi" w:hAnsiTheme="majorBidi" w:cstheme="majorBidi"/>
                <w:b/>
                <w:bCs/>
                <w:sz w:val="26"/>
                <w:szCs w:val="26"/>
              </w:rPr>
              <w:t xml:space="preserve"> elementelor noi</w:t>
            </w:r>
          </w:p>
        </w:tc>
      </w:tr>
      <w:tr w:rsidR="000E5FD8" w:rsidRPr="00CD6AB5" w14:paraId="60164B40" w14:textId="77777777" w:rsidTr="0042004C">
        <w:tc>
          <w:tcPr>
            <w:tcW w:w="5000" w:type="pct"/>
            <w:tcBorders>
              <w:top w:val="single" w:sz="4" w:space="0" w:color="auto"/>
              <w:left w:val="single" w:sz="4" w:space="0" w:color="auto"/>
              <w:bottom w:val="single" w:sz="4" w:space="0" w:color="auto"/>
              <w:right w:val="single" w:sz="4" w:space="0" w:color="auto"/>
            </w:tcBorders>
          </w:tcPr>
          <w:p w14:paraId="162DAF9F" w14:textId="77777777" w:rsidR="000E5FD8" w:rsidRPr="00CD6AB5" w:rsidRDefault="000E5FD8" w:rsidP="0042004C">
            <w:pPr>
              <w:widowControl/>
              <w:autoSpaceDE/>
              <w:autoSpaceDN/>
              <w:adjustRightInd/>
              <w:jc w:val="both"/>
              <w:rPr>
                <w:rFonts w:asciiTheme="majorBidi" w:hAnsiTheme="majorBidi" w:cstheme="majorBidi"/>
                <w:sz w:val="26"/>
                <w:szCs w:val="26"/>
                <w:lang w:val="ro-RO"/>
              </w:rPr>
            </w:pPr>
            <w:r w:rsidRPr="00CD6AB5">
              <w:rPr>
                <w:rFonts w:asciiTheme="majorBidi" w:hAnsiTheme="majorBidi" w:cstheme="majorBidi"/>
                <w:bCs/>
                <w:color w:val="000000"/>
                <w:sz w:val="26"/>
                <w:szCs w:val="26"/>
                <w:lang w:val="ro-RO"/>
              </w:rPr>
              <w:t xml:space="preserve">Proiectul </w:t>
            </w:r>
            <w:r w:rsidRPr="00CD6AB5">
              <w:rPr>
                <w:rFonts w:asciiTheme="majorBidi" w:hAnsiTheme="majorBidi" w:cstheme="majorBidi"/>
                <w:sz w:val="26"/>
                <w:szCs w:val="26"/>
                <w:lang w:val="ro-RO"/>
              </w:rPr>
              <w:t xml:space="preserve">Programului </w:t>
            </w:r>
            <w:proofErr w:type="spellStart"/>
            <w:r w:rsidRPr="00CD6AB5">
              <w:rPr>
                <w:rFonts w:asciiTheme="majorBidi" w:hAnsiTheme="majorBidi" w:cstheme="majorBidi"/>
                <w:sz w:val="26"/>
                <w:szCs w:val="26"/>
                <w:lang w:val="ro-RO"/>
              </w:rPr>
              <w:t>activităţilor</w:t>
            </w:r>
            <w:proofErr w:type="spellEnd"/>
            <w:r w:rsidRPr="00CD6AB5">
              <w:rPr>
                <w:rFonts w:asciiTheme="majorBidi" w:hAnsiTheme="majorBidi" w:cstheme="majorBidi"/>
                <w:sz w:val="26"/>
                <w:szCs w:val="26"/>
                <w:lang w:val="ro-RO"/>
              </w:rPr>
              <w:t xml:space="preserve"> de reintegrare a </w:t>
            </w:r>
            <w:proofErr w:type="spellStart"/>
            <w:r w:rsidRPr="00CD6AB5">
              <w:rPr>
                <w:rFonts w:asciiTheme="majorBidi" w:hAnsiTheme="majorBidi" w:cstheme="majorBidi"/>
                <w:sz w:val="26"/>
                <w:szCs w:val="26"/>
                <w:lang w:val="ro-RO"/>
              </w:rPr>
              <w:t>ţării</w:t>
            </w:r>
            <w:proofErr w:type="spellEnd"/>
            <w:r w:rsidRPr="00CD6AB5">
              <w:rPr>
                <w:rFonts w:asciiTheme="majorBidi" w:hAnsiTheme="majorBidi" w:cstheme="majorBidi"/>
                <w:sz w:val="26"/>
                <w:szCs w:val="26"/>
                <w:lang w:val="ro-RO"/>
              </w:rPr>
              <w:t xml:space="preserve"> pentru anul 2024 cuprinde 26 de proiecte selectate prin procedura prevăzută de </w:t>
            </w:r>
            <w:proofErr w:type="spellStart"/>
            <w:r w:rsidRPr="00CD6AB5">
              <w:rPr>
                <w:rFonts w:asciiTheme="majorBidi" w:hAnsiTheme="majorBidi" w:cstheme="majorBidi"/>
                <w:sz w:val="26"/>
                <w:szCs w:val="26"/>
                <w:lang w:val="ro-RO"/>
              </w:rPr>
              <w:t>Hotarârea</w:t>
            </w:r>
            <w:proofErr w:type="spellEnd"/>
            <w:r w:rsidRPr="00CD6AB5">
              <w:rPr>
                <w:rFonts w:asciiTheme="majorBidi" w:hAnsiTheme="majorBidi" w:cstheme="majorBidi"/>
                <w:sz w:val="26"/>
                <w:szCs w:val="26"/>
                <w:lang w:val="ro-RO"/>
              </w:rPr>
              <w:t xml:space="preserve"> Guvernului nr.131/2014 de Comisia instituită prin Dispoziția Guvernului nr.23-d/2024. Proiectul Programului include activități de interes comunitar în </w:t>
            </w:r>
            <w:proofErr w:type="spellStart"/>
            <w:r w:rsidRPr="00CD6AB5">
              <w:rPr>
                <w:rFonts w:asciiTheme="majorBidi" w:hAnsiTheme="majorBidi" w:cstheme="majorBidi"/>
                <w:sz w:val="26"/>
                <w:szCs w:val="26"/>
                <w:lang w:val="ro-RO"/>
              </w:rPr>
              <w:t>localităţile</w:t>
            </w:r>
            <w:proofErr w:type="spellEnd"/>
            <w:r w:rsidRPr="00CD6AB5">
              <w:rPr>
                <w:rFonts w:asciiTheme="majorBidi" w:hAnsiTheme="majorBidi" w:cstheme="majorBidi"/>
                <w:sz w:val="26"/>
                <w:szCs w:val="26"/>
                <w:lang w:val="ro-RO"/>
              </w:rPr>
              <w:t xml:space="preserve"> din Zona de Securitate având menirea de a contribui la promovarea respectării drepturilor fundamentale ale omului, la sprijinirea </w:t>
            </w:r>
            <w:r w:rsidRPr="00CD6AB5">
              <w:rPr>
                <w:rFonts w:asciiTheme="majorBidi" w:hAnsiTheme="majorBidi" w:cstheme="majorBidi"/>
                <w:sz w:val="26"/>
                <w:szCs w:val="26"/>
                <w:lang w:val="ro-MD"/>
              </w:rPr>
              <w:t xml:space="preserve">școlilor cu predare în limba română din regiunea transnistreană, a </w:t>
            </w:r>
            <w:r w:rsidRPr="00CD6AB5">
              <w:rPr>
                <w:rFonts w:asciiTheme="majorBidi" w:hAnsiTheme="majorBidi" w:cstheme="majorBidi"/>
                <w:sz w:val="26"/>
                <w:szCs w:val="26"/>
                <w:lang w:val="ro-RO"/>
              </w:rPr>
              <w:t xml:space="preserve">fermierilor care dețin terenuri agricole după traseul </w:t>
            </w:r>
            <w:proofErr w:type="spellStart"/>
            <w:r w:rsidRPr="00CD6AB5">
              <w:rPr>
                <w:rFonts w:asciiTheme="majorBidi" w:hAnsiTheme="majorBidi" w:cstheme="majorBidi"/>
                <w:sz w:val="26"/>
                <w:szCs w:val="26"/>
                <w:lang w:val="ro-RO"/>
              </w:rPr>
              <w:t>Rîbnița</w:t>
            </w:r>
            <w:proofErr w:type="spellEnd"/>
            <w:r w:rsidRPr="00CD6AB5">
              <w:rPr>
                <w:rFonts w:asciiTheme="majorBidi" w:hAnsiTheme="majorBidi" w:cstheme="majorBidi"/>
                <w:sz w:val="26"/>
                <w:szCs w:val="26"/>
                <w:lang w:val="ro-RO"/>
              </w:rPr>
              <w:t xml:space="preserve">-Tiraspol, precum și a proiectelor ce au drept obiect  modernizarea infrastructurii, dezvoltarea patrimoniului cultural/arhitectural/artistic, educație și sport, eficientizarea serviciilor publice în localitățile amplasate în Zona de Securitate. Se propune alocarea către Consiliul raional Dubăsari mijloace financiare, în mărime de 2000.0 mii lei, în vederea compensării parțiale a cheltuielilor suportate de proprietarii terenurilor agricole amplasate după traseul </w:t>
            </w:r>
            <w:proofErr w:type="spellStart"/>
            <w:r w:rsidRPr="00CD6AB5">
              <w:rPr>
                <w:rFonts w:asciiTheme="majorBidi" w:hAnsiTheme="majorBidi" w:cstheme="majorBidi"/>
                <w:sz w:val="26"/>
                <w:szCs w:val="26"/>
                <w:lang w:val="ro-RO"/>
              </w:rPr>
              <w:t>Rîbnița</w:t>
            </w:r>
            <w:proofErr w:type="spellEnd"/>
            <w:r w:rsidRPr="00CD6AB5">
              <w:rPr>
                <w:rFonts w:asciiTheme="majorBidi" w:hAnsiTheme="majorBidi" w:cstheme="majorBidi"/>
                <w:sz w:val="26"/>
                <w:szCs w:val="26"/>
                <w:lang w:val="ro-RO"/>
              </w:rPr>
              <w:t xml:space="preserve">-Tiraspol, urmare a plăților ilegal aplicate de Tiraspol la trecerea prin posturile de control neautorizate. Consiliul raional Dubăsari va repartiza mijloacele alocate proprietarilor de terenuri agricole în baza unui regulament, aprobat de consiliu, în </w:t>
            </w:r>
            <w:proofErr w:type="spellStart"/>
            <w:r w:rsidRPr="00CD6AB5">
              <w:rPr>
                <w:rFonts w:asciiTheme="majorBidi" w:hAnsiTheme="majorBidi" w:cstheme="majorBidi"/>
                <w:sz w:val="26"/>
                <w:szCs w:val="26"/>
                <w:lang w:val="ro-RO"/>
              </w:rPr>
              <w:t>condiţii</w:t>
            </w:r>
            <w:proofErr w:type="spellEnd"/>
            <w:r w:rsidRPr="00CD6AB5">
              <w:rPr>
                <w:rFonts w:asciiTheme="majorBidi" w:hAnsiTheme="majorBidi" w:cstheme="majorBidi"/>
                <w:sz w:val="26"/>
                <w:szCs w:val="26"/>
                <w:lang w:val="ro-RO"/>
              </w:rPr>
              <w:t xml:space="preserve"> de </w:t>
            </w:r>
            <w:proofErr w:type="spellStart"/>
            <w:r w:rsidRPr="00CD6AB5">
              <w:rPr>
                <w:rFonts w:asciiTheme="majorBidi" w:hAnsiTheme="majorBidi" w:cstheme="majorBidi"/>
                <w:sz w:val="26"/>
                <w:szCs w:val="26"/>
                <w:lang w:val="ro-RO"/>
              </w:rPr>
              <w:t>transparenţă</w:t>
            </w:r>
            <w:proofErr w:type="spellEnd"/>
            <w:r w:rsidRPr="00CD6AB5">
              <w:rPr>
                <w:rFonts w:asciiTheme="majorBidi" w:hAnsiTheme="majorBidi" w:cstheme="majorBidi"/>
                <w:sz w:val="26"/>
                <w:szCs w:val="26"/>
                <w:lang w:val="ro-RO"/>
              </w:rPr>
              <w:t xml:space="preserve"> </w:t>
            </w:r>
            <w:proofErr w:type="spellStart"/>
            <w:r w:rsidRPr="00CD6AB5">
              <w:rPr>
                <w:rFonts w:asciiTheme="majorBidi" w:hAnsiTheme="majorBidi" w:cstheme="majorBidi"/>
                <w:sz w:val="26"/>
                <w:szCs w:val="26"/>
                <w:lang w:val="ro-RO"/>
              </w:rPr>
              <w:t>şi</w:t>
            </w:r>
            <w:proofErr w:type="spellEnd"/>
            <w:r w:rsidRPr="00CD6AB5">
              <w:rPr>
                <w:rFonts w:asciiTheme="majorBidi" w:hAnsiTheme="majorBidi" w:cstheme="majorBidi"/>
                <w:sz w:val="26"/>
                <w:szCs w:val="26"/>
                <w:lang w:val="ro-RO"/>
              </w:rPr>
              <w:t xml:space="preserve"> echitate, în coordonare cu Ministerul Agriculturii și Industriei Alimentare.</w:t>
            </w:r>
          </w:p>
          <w:p w14:paraId="71B71BE2" w14:textId="77777777" w:rsidR="000E5FD8" w:rsidRPr="00CD6AB5" w:rsidRDefault="000E5FD8" w:rsidP="0042004C">
            <w:pPr>
              <w:widowControl/>
              <w:autoSpaceDE/>
              <w:autoSpaceDN/>
              <w:adjustRightInd/>
              <w:jc w:val="both"/>
              <w:rPr>
                <w:rFonts w:asciiTheme="majorBidi" w:hAnsiTheme="majorBidi" w:cstheme="majorBidi"/>
                <w:sz w:val="26"/>
                <w:szCs w:val="26"/>
                <w:lang w:val="ro-RO"/>
              </w:rPr>
            </w:pPr>
            <w:r w:rsidRPr="00CD6AB5">
              <w:rPr>
                <w:rFonts w:asciiTheme="majorBidi" w:hAnsiTheme="majorBidi" w:cstheme="majorBidi"/>
                <w:sz w:val="26"/>
                <w:szCs w:val="26"/>
                <w:lang w:val="ro-RO"/>
              </w:rPr>
              <w:t xml:space="preserve">Conform proiectului de hotărâre, Ministerul Finanțelor va finanța cheltuielile pentru activitățile de reintegrare în baza documentelor de plată pe care beneficiarii mijloacelor financiare le vor prezenta către trezoreriile regionale. Totodată, autoritățile administrației </w:t>
            </w:r>
            <w:r w:rsidRPr="00CD6AB5">
              <w:rPr>
                <w:rFonts w:asciiTheme="majorBidi" w:hAnsiTheme="majorBidi" w:cstheme="majorBidi"/>
                <w:sz w:val="26"/>
                <w:szCs w:val="26"/>
                <w:lang w:val="ro-RO"/>
              </w:rPr>
              <w:lastRenderedPageBreak/>
              <w:t xml:space="preserve">publice centrale și locale care vor beneficia de mijloace financiare prin acest Program au obligația de a le valorifica conform destinației  până la încheierea exercițiului bugetar din anul 2024 (trimestrul IV 2023) și de a prezenta </w:t>
            </w:r>
            <w:r w:rsidRPr="00CD6AB5">
              <w:rPr>
                <w:rFonts w:asciiTheme="majorBidi" w:hAnsiTheme="majorBidi" w:cstheme="majorBidi"/>
                <w:sz w:val="26"/>
                <w:szCs w:val="26"/>
                <w:lang w:val="zh-CN"/>
              </w:rPr>
              <w:t>către Cancelaria de Stat (Biroul politici de reintegrare)</w:t>
            </w:r>
            <w:r w:rsidRPr="00CD6AB5">
              <w:rPr>
                <w:rFonts w:asciiTheme="majorBidi" w:hAnsiTheme="majorBidi" w:cstheme="majorBidi"/>
                <w:sz w:val="26"/>
                <w:szCs w:val="26"/>
                <w:lang w:val="ro-RO"/>
              </w:rPr>
              <w:t>,</w:t>
            </w:r>
            <w:r w:rsidRPr="00CD6AB5">
              <w:rPr>
                <w:rFonts w:asciiTheme="majorBidi" w:hAnsiTheme="majorBidi" w:cstheme="majorBidi"/>
                <w:sz w:val="26"/>
                <w:szCs w:val="26"/>
                <w:lang w:val="ro-RO" w:eastAsia="zh-CN"/>
              </w:rPr>
              <w:t xml:space="preserve"> până la data de 15 ianuarie a anului următor,</w:t>
            </w:r>
            <w:r w:rsidRPr="00CD6AB5">
              <w:rPr>
                <w:rFonts w:asciiTheme="majorBidi" w:hAnsiTheme="majorBidi" w:cstheme="majorBidi"/>
                <w:sz w:val="26"/>
                <w:szCs w:val="26"/>
                <w:lang w:val="zh-CN"/>
              </w:rPr>
              <w:t xml:space="preserve"> rapoartel</w:t>
            </w:r>
            <w:r w:rsidRPr="00CD6AB5">
              <w:rPr>
                <w:rFonts w:asciiTheme="majorBidi" w:hAnsiTheme="majorBidi" w:cstheme="majorBidi"/>
                <w:sz w:val="26"/>
                <w:szCs w:val="26"/>
                <w:lang w:val="ro-RO"/>
              </w:rPr>
              <w:t>e</w:t>
            </w:r>
            <w:r w:rsidRPr="00CD6AB5">
              <w:rPr>
                <w:rFonts w:asciiTheme="majorBidi" w:hAnsiTheme="majorBidi" w:cstheme="majorBidi"/>
                <w:sz w:val="26"/>
                <w:szCs w:val="26"/>
                <w:lang w:val="zh-CN"/>
              </w:rPr>
              <w:t xml:space="preserve"> anuale privind utilizare</w:t>
            </w:r>
            <w:r w:rsidRPr="00CD6AB5">
              <w:rPr>
                <w:rFonts w:asciiTheme="majorBidi" w:hAnsiTheme="majorBidi" w:cstheme="majorBidi"/>
                <w:sz w:val="26"/>
                <w:szCs w:val="26"/>
                <w:lang w:val="ro-RO"/>
              </w:rPr>
              <w:t>a</w:t>
            </w:r>
            <w:r w:rsidRPr="00CD6AB5">
              <w:rPr>
                <w:rFonts w:asciiTheme="majorBidi" w:hAnsiTheme="majorBidi" w:cstheme="majorBidi"/>
                <w:sz w:val="26"/>
                <w:szCs w:val="26"/>
                <w:lang w:val="zh-CN"/>
              </w:rPr>
              <w:t xml:space="preserve"> mijloacelor alocate</w:t>
            </w:r>
            <w:r w:rsidRPr="00CD6AB5">
              <w:rPr>
                <w:rFonts w:asciiTheme="majorBidi" w:hAnsiTheme="majorBidi" w:cstheme="majorBidi"/>
                <w:sz w:val="26"/>
                <w:szCs w:val="26"/>
                <w:lang w:val="ro-RO"/>
              </w:rPr>
              <w:t xml:space="preserve"> prin Programul aprobat, iar </w:t>
            </w:r>
            <w:r w:rsidRPr="00CD6AB5">
              <w:rPr>
                <w:rFonts w:asciiTheme="majorBidi" w:hAnsiTheme="majorBidi" w:cstheme="majorBidi"/>
                <w:sz w:val="26"/>
                <w:szCs w:val="26"/>
                <w:lang w:val="zh-CN"/>
              </w:rPr>
              <w:t>Cancelaria de Stat (Biroul politici de reintegrare)</w:t>
            </w:r>
            <w:r w:rsidRPr="00CD6AB5">
              <w:rPr>
                <w:rFonts w:asciiTheme="majorBidi" w:hAnsiTheme="majorBidi" w:cstheme="majorBidi"/>
                <w:sz w:val="26"/>
                <w:szCs w:val="26"/>
                <w:lang w:val="ro-MD"/>
              </w:rPr>
              <w:t xml:space="preserve">, la rândul său va </w:t>
            </w:r>
            <w:r w:rsidRPr="00CD6AB5">
              <w:rPr>
                <w:rFonts w:asciiTheme="majorBidi" w:hAnsiTheme="majorBidi" w:cstheme="majorBidi"/>
                <w:sz w:val="26"/>
                <w:szCs w:val="26"/>
                <w:lang w:val="ro-RO"/>
              </w:rPr>
              <w:t>prezenta Ministerului Finanțelor Raportul totalizator privind executarea Programului menționat, până la data de 01 martie a anului următor.</w:t>
            </w:r>
          </w:p>
          <w:p w14:paraId="0B87495E" w14:textId="21A5B649" w:rsidR="000E5FD8" w:rsidRPr="00CD6AB5" w:rsidRDefault="000E5FD8" w:rsidP="000E5FD8">
            <w:pPr>
              <w:widowControl/>
              <w:autoSpaceDE/>
              <w:autoSpaceDN/>
              <w:adjustRightInd/>
              <w:jc w:val="both"/>
              <w:rPr>
                <w:rFonts w:asciiTheme="majorBidi" w:hAnsiTheme="majorBidi" w:cstheme="majorBidi"/>
                <w:bCs/>
                <w:color w:val="000000"/>
                <w:sz w:val="26"/>
                <w:szCs w:val="26"/>
                <w:lang w:val="ro-RO"/>
              </w:rPr>
            </w:pPr>
            <w:r w:rsidRPr="00CD6AB5">
              <w:rPr>
                <w:rFonts w:asciiTheme="majorBidi" w:hAnsiTheme="majorBidi" w:cstheme="majorBidi"/>
                <w:sz w:val="26"/>
                <w:szCs w:val="26"/>
                <w:lang w:val="ro-RO"/>
              </w:rPr>
              <w:t>Dat fiind faptul că beneficiarii urmează să inițieze acțiuni complexe pentru implementarea Programului cu valorificarea mijloacelor financiare alocate până la sfârșitul anului 2024, se propune ca Hotărârea Guvernului să intre în vigoare la data publicării în Monitorul Oficial al Republicii Moldova.</w:t>
            </w:r>
          </w:p>
        </w:tc>
      </w:tr>
      <w:tr w:rsidR="000E5FD8" w:rsidRPr="00CD6AB5" w14:paraId="2663CB6C"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5251C79E" w14:textId="77777777" w:rsidR="000E5FD8" w:rsidRPr="00CD6AB5" w:rsidRDefault="000E5FD8" w:rsidP="0042004C">
            <w:pPr>
              <w:pStyle w:val="Frspaiere"/>
              <w:rPr>
                <w:rFonts w:asciiTheme="majorBidi" w:hAnsiTheme="majorBidi" w:cstheme="majorBidi"/>
                <w:b/>
                <w:bCs/>
                <w:sz w:val="26"/>
                <w:szCs w:val="26"/>
              </w:rPr>
            </w:pPr>
            <w:r w:rsidRPr="00CD6AB5">
              <w:rPr>
                <w:rFonts w:asciiTheme="majorBidi" w:hAnsiTheme="majorBidi" w:cstheme="majorBidi"/>
                <w:b/>
                <w:bCs/>
                <w:sz w:val="26"/>
                <w:szCs w:val="26"/>
              </w:rPr>
              <w:lastRenderedPageBreak/>
              <w:t xml:space="preserve">5. Fundamentarea </w:t>
            </w:r>
            <w:proofErr w:type="spellStart"/>
            <w:r w:rsidRPr="00CD6AB5">
              <w:rPr>
                <w:rFonts w:asciiTheme="majorBidi" w:hAnsiTheme="majorBidi" w:cstheme="majorBidi"/>
                <w:b/>
                <w:bCs/>
                <w:sz w:val="26"/>
                <w:szCs w:val="26"/>
              </w:rPr>
              <w:t>economico</w:t>
            </w:r>
            <w:proofErr w:type="spellEnd"/>
            <w:r w:rsidRPr="00CD6AB5">
              <w:rPr>
                <w:rFonts w:asciiTheme="majorBidi" w:hAnsiTheme="majorBidi" w:cstheme="majorBidi"/>
                <w:b/>
                <w:bCs/>
                <w:sz w:val="26"/>
                <w:szCs w:val="26"/>
              </w:rPr>
              <w:t>-financiară</w:t>
            </w:r>
          </w:p>
        </w:tc>
      </w:tr>
      <w:tr w:rsidR="000E5FD8" w:rsidRPr="00CD6AB5" w14:paraId="05E703B9" w14:textId="77777777" w:rsidTr="0042004C">
        <w:tc>
          <w:tcPr>
            <w:tcW w:w="5000" w:type="pct"/>
            <w:tcBorders>
              <w:top w:val="single" w:sz="4" w:space="0" w:color="auto"/>
              <w:left w:val="single" w:sz="4" w:space="0" w:color="auto"/>
              <w:bottom w:val="single" w:sz="4" w:space="0" w:color="auto"/>
              <w:right w:val="single" w:sz="4" w:space="0" w:color="auto"/>
            </w:tcBorders>
          </w:tcPr>
          <w:p w14:paraId="5D7FAB99" w14:textId="77777777" w:rsidR="000E5FD8" w:rsidRPr="00CD6AB5" w:rsidRDefault="000E5FD8" w:rsidP="0042004C">
            <w:pPr>
              <w:pStyle w:val="Frspaiere"/>
              <w:jc w:val="both"/>
              <w:rPr>
                <w:rFonts w:asciiTheme="majorBidi" w:hAnsiTheme="majorBidi" w:cstheme="majorBidi"/>
                <w:b/>
                <w:bCs/>
                <w:sz w:val="26"/>
                <w:szCs w:val="26"/>
              </w:rPr>
            </w:pPr>
            <w:bookmarkStart w:id="0" w:name="_Hlk505868230"/>
            <w:r w:rsidRPr="00CD6AB5">
              <w:rPr>
                <w:rFonts w:asciiTheme="majorBidi" w:hAnsiTheme="majorBidi" w:cstheme="majorBidi"/>
                <w:sz w:val="26"/>
                <w:szCs w:val="26"/>
              </w:rPr>
              <w:t xml:space="preserve">Mijloacele financiare în sumă de 15.000,0 mii lei pentru finanțarea </w:t>
            </w:r>
            <w:proofErr w:type="spellStart"/>
            <w:r w:rsidRPr="00CD6AB5">
              <w:rPr>
                <w:rFonts w:asciiTheme="majorBidi" w:hAnsiTheme="majorBidi" w:cstheme="majorBidi"/>
                <w:sz w:val="26"/>
                <w:szCs w:val="26"/>
              </w:rPr>
              <w:t>activităţilor</w:t>
            </w:r>
            <w:proofErr w:type="spellEnd"/>
            <w:r w:rsidRPr="00CD6AB5">
              <w:rPr>
                <w:rFonts w:asciiTheme="majorBidi" w:hAnsiTheme="majorBidi" w:cstheme="majorBidi"/>
                <w:sz w:val="26"/>
                <w:szCs w:val="26"/>
              </w:rPr>
              <w:t xml:space="preserve"> de reintegrare a </w:t>
            </w:r>
            <w:proofErr w:type="spellStart"/>
            <w:r w:rsidRPr="00CD6AB5">
              <w:rPr>
                <w:rFonts w:asciiTheme="majorBidi" w:hAnsiTheme="majorBidi" w:cstheme="majorBidi"/>
                <w:sz w:val="26"/>
                <w:szCs w:val="26"/>
              </w:rPr>
              <w:t>ţării</w:t>
            </w:r>
            <w:proofErr w:type="spellEnd"/>
            <w:r w:rsidRPr="00CD6AB5">
              <w:rPr>
                <w:rFonts w:asciiTheme="majorBidi" w:hAnsiTheme="majorBidi" w:cstheme="majorBidi"/>
                <w:sz w:val="26"/>
                <w:szCs w:val="26"/>
              </w:rPr>
              <w:t xml:space="preserve"> sunt prevăzute la art.3 lit. a) din Legea bugetului de stat pentru anul </w:t>
            </w:r>
            <w:r w:rsidRPr="00CD6AB5">
              <w:rPr>
                <w:rFonts w:asciiTheme="majorBidi" w:hAnsiTheme="majorBidi" w:cstheme="majorBidi"/>
                <w:sz w:val="26"/>
                <w:szCs w:val="26"/>
                <w:lang w:eastAsia="zh-CN"/>
              </w:rPr>
              <w:t>2024/418</w:t>
            </w:r>
            <w:bookmarkEnd w:id="0"/>
            <w:r w:rsidRPr="00CD6AB5">
              <w:rPr>
                <w:rFonts w:asciiTheme="majorBidi" w:hAnsiTheme="majorBidi" w:cstheme="majorBidi"/>
                <w:sz w:val="26"/>
                <w:szCs w:val="26"/>
                <w:lang w:eastAsia="zh-CN"/>
              </w:rPr>
              <w:t>.</w:t>
            </w:r>
          </w:p>
        </w:tc>
      </w:tr>
      <w:tr w:rsidR="000E5FD8" w:rsidRPr="00CD6AB5" w14:paraId="645CEEEB"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0A867C58" w14:textId="77777777" w:rsidR="000E5FD8" w:rsidRPr="00CD6AB5" w:rsidRDefault="000E5FD8" w:rsidP="0042004C">
            <w:pPr>
              <w:pStyle w:val="Frspaiere"/>
              <w:rPr>
                <w:rFonts w:asciiTheme="majorBidi" w:hAnsiTheme="majorBidi" w:cstheme="majorBidi"/>
                <w:b/>
                <w:bCs/>
                <w:sz w:val="26"/>
                <w:szCs w:val="26"/>
              </w:rPr>
            </w:pPr>
            <w:r w:rsidRPr="00CD6AB5">
              <w:rPr>
                <w:rFonts w:asciiTheme="majorBidi" w:hAnsiTheme="majorBidi" w:cstheme="majorBidi"/>
                <w:b/>
                <w:bCs/>
                <w:sz w:val="26"/>
                <w:szCs w:val="26"/>
              </w:rPr>
              <w:t>6. Modul de încorporare a actului în cadrul normativ în vigoare</w:t>
            </w:r>
          </w:p>
        </w:tc>
      </w:tr>
      <w:tr w:rsidR="000E5FD8" w:rsidRPr="00CD6AB5" w14:paraId="1BB4D226" w14:textId="77777777" w:rsidTr="0042004C">
        <w:tc>
          <w:tcPr>
            <w:tcW w:w="5000" w:type="pct"/>
            <w:tcBorders>
              <w:top w:val="single" w:sz="4" w:space="0" w:color="auto"/>
              <w:left w:val="single" w:sz="4" w:space="0" w:color="auto"/>
              <w:bottom w:val="single" w:sz="4" w:space="0" w:color="auto"/>
              <w:right w:val="single" w:sz="4" w:space="0" w:color="auto"/>
            </w:tcBorders>
          </w:tcPr>
          <w:p w14:paraId="5C469AFD" w14:textId="116F5C71" w:rsidR="000E5FD8" w:rsidRPr="00CD6AB5" w:rsidRDefault="000E5FD8" w:rsidP="0042004C">
            <w:pPr>
              <w:widowControl/>
              <w:autoSpaceDE/>
              <w:autoSpaceDN/>
              <w:adjustRightInd/>
              <w:jc w:val="both"/>
              <w:rPr>
                <w:rFonts w:asciiTheme="majorBidi" w:hAnsiTheme="majorBidi" w:cstheme="majorBidi"/>
                <w:sz w:val="26"/>
                <w:szCs w:val="26"/>
                <w:lang w:val="ro-RO" w:eastAsia="en-GB"/>
              </w:rPr>
            </w:pPr>
            <w:r w:rsidRPr="00CD6AB5">
              <w:rPr>
                <w:rFonts w:asciiTheme="majorBidi" w:hAnsiTheme="majorBidi" w:cstheme="majorBidi"/>
                <w:sz w:val="26"/>
                <w:szCs w:val="26"/>
                <w:lang w:val="ro-RO" w:eastAsia="en-GB"/>
              </w:rPr>
              <w:t xml:space="preserve">Proiectul va pune în aplicare prevederile </w:t>
            </w:r>
            <w:r w:rsidRPr="00CD6AB5">
              <w:rPr>
                <w:rFonts w:asciiTheme="majorBidi" w:hAnsiTheme="majorBidi" w:cstheme="majorBidi"/>
                <w:sz w:val="26"/>
                <w:szCs w:val="26"/>
                <w:lang w:val="ro-RO"/>
              </w:rPr>
              <w:t xml:space="preserve">art.3 lit. a) din Legea bugetului de stat pentru anul </w:t>
            </w:r>
            <w:r w:rsidRPr="00CD6AB5">
              <w:rPr>
                <w:rFonts w:asciiTheme="majorBidi" w:hAnsiTheme="majorBidi" w:cstheme="majorBidi"/>
                <w:sz w:val="26"/>
                <w:szCs w:val="26"/>
                <w:lang w:val="ro-RO" w:eastAsia="zh-CN"/>
              </w:rPr>
              <w:t xml:space="preserve">2024/418 </w:t>
            </w:r>
            <w:r w:rsidRPr="00CD6AB5">
              <w:rPr>
                <w:rFonts w:asciiTheme="majorBidi" w:hAnsiTheme="majorBidi" w:cstheme="majorBidi"/>
                <w:sz w:val="26"/>
                <w:szCs w:val="26"/>
                <w:lang w:val="ro-RO" w:eastAsia="zh-CN"/>
              </w:rPr>
              <w:t xml:space="preserve">și </w:t>
            </w:r>
            <w:r w:rsidRPr="00CD6AB5">
              <w:rPr>
                <w:rFonts w:asciiTheme="majorBidi" w:hAnsiTheme="majorBidi" w:cstheme="majorBidi"/>
                <w:sz w:val="26"/>
                <w:szCs w:val="26"/>
                <w:lang w:val="ro-RO"/>
              </w:rPr>
              <w:t xml:space="preserve">pct. </w:t>
            </w:r>
            <w:r w:rsidRPr="00CD6AB5">
              <w:rPr>
                <w:rFonts w:asciiTheme="majorBidi" w:hAnsiTheme="majorBidi" w:cstheme="majorBidi"/>
                <w:bCs/>
                <w:sz w:val="26"/>
                <w:szCs w:val="26"/>
                <w:lang w:val="ro-RO"/>
              </w:rPr>
              <w:t>19 al Regulamentului, aprobat prin Hotărârea Guvernului nr.131/2014</w:t>
            </w:r>
            <w:r w:rsidRPr="00CD6AB5">
              <w:rPr>
                <w:rFonts w:asciiTheme="majorBidi" w:hAnsiTheme="majorBidi" w:cstheme="majorBidi"/>
                <w:sz w:val="26"/>
                <w:szCs w:val="26"/>
                <w:lang w:val="ro-RO" w:eastAsia="en-GB"/>
              </w:rPr>
              <w:t>. Urmare a aprobării proiectului de hotărâre, nu va fi necesară amendarea altor acte normative ale Guvernului.</w:t>
            </w:r>
          </w:p>
        </w:tc>
      </w:tr>
      <w:tr w:rsidR="000E5FD8" w:rsidRPr="00CD6AB5" w14:paraId="1D64C530"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02EEC769" w14:textId="77777777" w:rsidR="000E5FD8" w:rsidRPr="00CD6AB5" w:rsidRDefault="000E5FD8" w:rsidP="0042004C">
            <w:pPr>
              <w:pStyle w:val="Frspaiere"/>
              <w:tabs>
                <w:tab w:val="left" w:pos="8748"/>
              </w:tabs>
              <w:rPr>
                <w:rFonts w:asciiTheme="majorBidi" w:hAnsiTheme="majorBidi" w:cstheme="majorBidi"/>
                <w:b/>
                <w:bCs/>
                <w:sz w:val="26"/>
                <w:szCs w:val="26"/>
              </w:rPr>
            </w:pPr>
            <w:r w:rsidRPr="00CD6AB5">
              <w:rPr>
                <w:rFonts w:asciiTheme="majorBidi" w:hAnsiTheme="majorBidi" w:cstheme="majorBidi"/>
                <w:b/>
                <w:bCs/>
                <w:sz w:val="26"/>
                <w:szCs w:val="26"/>
              </w:rPr>
              <w:t xml:space="preserve">7. Avizarea </w:t>
            </w:r>
            <w:proofErr w:type="spellStart"/>
            <w:r w:rsidRPr="00CD6AB5">
              <w:rPr>
                <w:rFonts w:asciiTheme="majorBidi" w:hAnsiTheme="majorBidi" w:cstheme="majorBidi"/>
                <w:b/>
                <w:bCs/>
                <w:sz w:val="26"/>
                <w:szCs w:val="26"/>
              </w:rPr>
              <w:t>şi</w:t>
            </w:r>
            <w:proofErr w:type="spellEnd"/>
            <w:r w:rsidRPr="00CD6AB5">
              <w:rPr>
                <w:rFonts w:asciiTheme="majorBidi" w:hAnsiTheme="majorBidi" w:cstheme="majorBidi"/>
                <w:b/>
                <w:bCs/>
                <w:sz w:val="26"/>
                <w:szCs w:val="26"/>
              </w:rPr>
              <w:t xml:space="preserve"> consultarea publică a proiectului</w:t>
            </w:r>
            <w:r w:rsidRPr="00CD6AB5">
              <w:rPr>
                <w:rFonts w:asciiTheme="majorBidi" w:hAnsiTheme="majorBidi" w:cstheme="majorBidi"/>
                <w:b/>
                <w:bCs/>
                <w:sz w:val="26"/>
                <w:szCs w:val="26"/>
              </w:rPr>
              <w:tab/>
            </w:r>
          </w:p>
        </w:tc>
      </w:tr>
      <w:tr w:rsidR="000E5FD8" w:rsidRPr="00CD6AB5" w14:paraId="3478BD98" w14:textId="77777777" w:rsidTr="0042004C">
        <w:tc>
          <w:tcPr>
            <w:tcW w:w="5000" w:type="pct"/>
            <w:tcBorders>
              <w:top w:val="single" w:sz="4" w:space="0" w:color="auto"/>
              <w:left w:val="single" w:sz="4" w:space="0" w:color="auto"/>
              <w:bottom w:val="single" w:sz="4" w:space="0" w:color="auto"/>
              <w:right w:val="single" w:sz="4" w:space="0" w:color="auto"/>
            </w:tcBorders>
          </w:tcPr>
          <w:p w14:paraId="3DED8534" w14:textId="77777777" w:rsidR="000E5FD8" w:rsidRPr="00CD6AB5" w:rsidRDefault="000E5FD8" w:rsidP="0042004C">
            <w:pPr>
              <w:widowControl/>
              <w:autoSpaceDE/>
              <w:autoSpaceDN/>
              <w:adjustRightInd/>
              <w:spacing w:after="120"/>
              <w:jc w:val="both"/>
              <w:rPr>
                <w:rFonts w:asciiTheme="majorBidi" w:hAnsiTheme="majorBidi" w:cstheme="majorBidi"/>
                <w:sz w:val="26"/>
                <w:szCs w:val="26"/>
                <w:lang w:val="ro-RO" w:eastAsia="en-GB"/>
              </w:rPr>
            </w:pPr>
            <w:r w:rsidRPr="00CD6AB5">
              <w:rPr>
                <w:rFonts w:asciiTheme="majorBidi" w:hAnsiTheme="majorBidi" w:cstheme="majorBidi"/>
                <w:sz w:val="26"/>
                <w:szCs w:val="26"/>
                <w:lang w:val="ro-RO" w:eastAsia="en-GB"/>
              </w:rPr>
              <w:t xml:space="preserve">În scopul respectării prevederilor Legii nr.239/2008 privind transparența în procesul decizional, proiectul se plasează pe pagina web </w:t>
            </w:r>
            <w:hyperlink r:id="rId5" w:history="1">
              <w:r w:rsidRPr="00CD6AB5">
                <w:rPr>
                  <w:rFonts w:asciiTheme="majorBidi" w:hAnsiTheme="majorBidi" w:cstheme="majorBidi"/>
                  <w:sz w:val="26"/>
                  <w:szCs w:val="26"/>
                  <w:lang w:val="ro-RO" w:eastAsia="en-GB"/>
                </w:rPr>
                <w:t>www.particip.gov.md</w:t>
              </w:r>
            </w:hyperlink>
            <w:r w:rsidRPr="00CD6AB5">
              <w:rPr>
                <w:rFonts w:asciiTheme="majorBidi" w:hAnsiTheme="majorBidi" w:cstheme="majorBidi"/>
                <w:sz w:val="26"/>
                <w:szCs w:val="26"/>
                <w:lang w:val="ro-RO" w:eastAsia="en-GB"/>
              </w:rPr>
              <w:t xml:space="preserve"> pentru consultare publică.</w:t>
            </w:r>
          </w:p>
          <w:p w14:paraId="5C1BE04C" w14:textId="77777777" w:rsidR="000E5FD8" w:rsidRPr="00CD6AB5" w:rsidRDefault="000E5FD8" w:rsidP="0042004C">
            <w:pPr>
              <w:pStyle w:val="Frspaiere"/>
              <w:jc w:val="both"/>
              <w:rPr>
                <w:rFonts w:asciiTheme="majorBidi" w:hAnsiTheme="majorBidi" w:cstheme="majorBidi"/>
                <w:b/>
                <w:bCs/>
                <w:sz w:val="26"/>
                <w:szCs w:val="26"/>
              </w:rPr>
            </w:pPr>
            <w:r w:rsidRPr="00CD6AB5">
              <w:rPr>
                <w:rFonts w:asciiTheme="majorBidi" w:hAnsiTheme="majorBidi" w:cstheme="majorBidi"/>
                <w:sz w:val="26"/>
                <w:szCs w:val="26"/>
                <w:lang w:eastAsia="en-GB"/>
              </w:rPr>
              <w:t>În conformitate cu Legea nr.100/2017 privind actele normative și Regulamentul Guvernului, aprobat prin Hotărârea Guvernului nr.610/2018, proiectul se expediază spre avizare și expertizare autorităților și instituțiilor interesate, propunerile cărora vor fi luate în considerare la definitivarea acestuia.</w:t>
            </w:r>
          </w:p>
        </w:tc>
      </w:tr>
      <w:tr w:rsidR="000E5FD8" w:rsidRPr="00CD6AB5" w14:paraId="18928644"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170E3EF9" w14:textId="77777777" w:rsidR="000E5FD8" w:rsidRPr="00CD6AB5" w:rsidRDefault="000E5FD8" w:rsidP="0042004C">
            <w:pPr>
              <w:pStyle w:val="Frspaiere"/>
              <w:rPr>
                <w:rFonts w:asciiTheme="majorBidi" w:hAnsiTheme="majorBidi" w:cstheme="majorBidi"/>
                <w:b/>
                <w:bCs/>
                <w:sz w:val="26"/>
                <w:szCs w:val="26"/>
              </w:rPr>
            </w:pPr>
            <w:r w:rsidRPr="00CD6AB5">
              <w:rPr>
                <w:rFonts w:asciiTheme="majorBidi" w:hAnsiTheme="majorBidi" w:cstheme="majorBidi"/>
                <w:b/>
                <w:bCs/>
                <w:sz w:val="26"/>
                <w:szCs w:val="26"/>
              </w:rPr>
              <w:t>8. Constatările expertizei anticorupție</w:t>
            </w:r>
          </w:p>
        </w:tc>
      </w:tr>
      <w:tr w:rsidR="000E5FD8" w:rsidRPr="00CD6AB5" w14:paraId="498F07E2" w14:textId="77777777" w:rsidTr="0042004C">
        <w:tc>
          <w:tcPr>
            <w:tcW w:w="5000" w:type="pct"/>
            <w:tcBorders>
              <w:top w:val="single" w:sz="4" w:space="0" w:color="auto"/>
              <w:left w:val="single" w:sz="4" w:space="0" w:color="auto"/>
              <w:bottom w:val="single" w:sz="4" w:space="0" w:color="auto"/>
              <w:right w:val="single" w:sz="4" w:space="0" w:color="auto"/>
            </w:tcBorders>
          </w:tcPr>
          <w:p w14:paraId="48358DD5" w14:textId="30DB6DA6" w:rsidR="000E5FD8" w:rsidRPr="00CD6AB5" w:rsidRDefault="00CD6AB5" w:rsidP="0042004C">
            <w:pPr>
              <w:pStyle w:val="Frspaiere"/>
              <w:jc w:val="both"/>
              <w:rPr>
                <w:rFonts w:asciiTheme="majorBidi" w:hAnsiTheme="majorBidi" w:cstheme="majorBidi"/>
                <w:b/>
                <w:bCs/>
                <w:sz w:val="26"/>
                <w:szCs w:val="26"/>
              </w:rPr>
            </w:pPr>
            <w:r w:rsidRPr="00CD6AB5">
              <w:rPr>
                <w:rFonts w:asciiTheme="majorBidi" w:hAnsiTheme="majorBidi" w:cstheme="majorBidi"/>
                <w:sz w:val="26"/>
                <w:szCs w:val="26"/>
                <w:lang w:eastAsia="en-GB"/>
              </w:rPr>
              <w:t>Urmează a fi incluse după recepționarea raportului CNA</w:t>
            </w:r>
            <w:r w:rsidRPr="00CD6AB5">
              <w:rPr>
                <w:rFonts w:asciiTheme="majorBidi" w:hAnsiTheme="majorBidi" w:cstheme="majorBidi"/>
                <w:sz w:val="26"/>
                <w:szCs w:val="26"/>
                <w:lang w:val="zh-CN" w:eastAsia="en-GB"/>
              </w:rPr>
              <w:t>.</w:t>
            </w:r>
          </w:p>
        </w:tc>
      </w:tr>
      <w:tr w:rsidR="000E5FD8" w:rsidRPr="00CD6AB5" w14:paraId="7E0CDABC"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0F2E4B56" w14:textId="77777777" w:rsidR="000E5FD8" w:rsidRPr="00CD6AB5" w:rsidRDefault="000E5FD8" w:rsidP="0042004C">
            <w:pPr>
              <w:pStyle w:val="Frspaiere"/>
              <w:rPr>
                <w:rFonts w:asciiTheme="majorBidi" w:hAnsiTheme="majorBidi" w:cstheme="majorBidi"/>
                <w:b/>
                <w:bCs/>
                <w:sz w:val="26"/>
                <w:szCs w:val="26"/>
              </w:rPr>
            </w:pPr>
            <w:r w:rsidRPr="00CD6AB5">
              <w:rPr>
                <w:rFonts w:asciiTheme="majorBidi" w:hAnsiTheme="majorBidi" w:cstheme="majorBidi"/>
                <w:b/>
                <w:bCs/>
                <w:sz w:val="26"/>
                <w:szCs w:val="26"/>
              </w:rPr>
              <w:t>9. Constatările expertizei de compatibilitate</w:t>
            </w:r>
          </w:p>
        </w:tc>
      </w:tr>
      <w:tr w:rsidR="000E5FD8" w:rsidRPr="00CD6AB5" w14:paraId="3066E918" w14:textId="77777777" w:rsidTr="0042004C">
        <w:tc>
          <w:tcPr>
            <w:tcW w:w="5000" w:type="pct"/>
            <w:tcBorders>
              <w:top w:val="single" w:sz="4" w:space="0" w:color="auto"/>
              <w:left w:val="single" w:sz="4" w:space="0" w:color="auto"/>
              <w:bottom w:val="single" w:sz="4" w:space="0" w:color="auto"/>
              <w:right w:val="single" w:sz="4" w:space="0" w:color="auto"/>
            </w:tcBorders>
          </w:tcPr>
          <w:p w14:paraId="4E305CDA" w14:textId="650F1A4F" w:rsidR="000E5FD8" w:rsidRPr="00CD6AB5" w:rsidRDefault="00CD6AB5" w:rsidP="00CD6AB5">
            <w:pPr>
              <w:pStyle w:val="Frspaiere"/>
              <w:rPr>
                <w:rFonts w:asciiTheme="majorBidi" w:hAnsiTheme="majorBidi" w:cstheme="majorBidi"/>
                <w:sz w:val="26"/>
                <w:szCs w:val="26"/>
                <w:lang w:eastAsia="en-GB"/>
              </w:rPr>
            </w:pPr>
            <w:r w:rsidRPr="00CD6AB5">
              <w:rPr>
                <w:rFonts w:asciiTheme="majorBidi" w:hAnsiTheme="majorBidi" w:cstheme="majorBidi"/>
                <w:sz w:val="26"/>
                <w:szCs w:val="26"/>
                <w:lang w:val="ro-MD"/>
              </w:rPr>
              <w:t>Proiectul nu va fi supus expertizei de compatibilitate din motiv că nu există acte normative comunitare care să reglementeze obiectul Hotărârii Guvernului.</w:t>
            </w:r>
          </w:p>
        </w:tc>
      </w:tr>
      <w:tr w:rsidR="000E5FD8" w:rsidRPr="00CD6AB5" w14:paraId="302A9988"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770905A6" w14:textId="77777777" w:rsidR="000E5FD8" w:rsidRPr="00CD6AB5" w:rsidRDefault="000E5FD8" w:rsidP="0042004C">
            <w:pPr>
              <w:pStyle w:val="Frspaiere"/>
              <w:rPr>
                <w:rFonts w:asciiTheme="majorBidi" w:hAnsiTheme="majorBidi" w:cstheme="majorBidi"/>
                <w:b/>
                <w:bCs/>
                <w:sz w:val="26"/>
                <w:szCs w:val="26"/>
              </w:rPr>
            </w:pPr>
            <w:r w:rsidRPr="00CD6AB5">
              <w:rPr>
                <w:rFonts w:asciiTheme="majorBidi" w:hAnsiTheme="majorBidi" w:cstheme="majorBidi"/>
                <w:b/>
                <w:bCs/>
                <w:sz w:val="26"/>
                <w:szCs w:val="26"/>
              </w:rPr>
              <w:t>10. Constatările expertizei juridice</w:t>
            </w:r>
          </w:p>
        </w:tc>
      </w:tr>
      <w:tr w:rsidR="000E5FD8" w:rsidRPr="00CD6AB5" w14:paraId="4E6368CD" w14:textId="77777777" w:rsidTr="0042004C">
        <w:tc>
          <w:tcPr>
            <w:tcW w:w="5000" w:type="pct"/>
            <w:tcBorders>
              <w:top w:val="single" w:sz="4" w:space="0" w:color="auto"/>
              <w:left w:val="single" w:sz="4" w:space="0" w:color="auto"/>
              <w:bottom w:val="single" w:sz="4" w:space="0" w:color="auto"/>
              <w:right w:val="single" w:sz="4" w:space="0" w:color="auto"/>
            </w:tcBorders>
          </w:tcPr>
          <w:p w14:paraId="6D50C35B" w14:textId="33BC6EBE" w:rsidR="000E5FD8" w:rsidRPr="00CD6AB5" w:rsidRDefault="008B274B" w:rsidP="008B274B">
            <w:pPr>
              <w:widowControl/>
              <w:shd w:val="clear" w:color="auto" w:fill="FFFFFF"/>
              <w:autoSpaceDE/>
              <w:adjustRightInd/>
              <w:spacing w:line="256" w:lineRule="auto"/>
              <w:jc w:val="both"/>
              <w:rPr>
                <w:rFonts w:asciiTheme="majorBidi" w:hAnsiTheme="majorBidi" w:cstheme="majorBidi"/>
                <w:kern w:val="2"/>
                <w:sz w:val="26"/>
                <w:szCs w:val="26"/>
                <w:lang w:val="ro-RO" w:eastAsia="en-GB"/>
                <w14:ligatures w14:val="standardContextual"/>
              </w:rPr>
            </w:pPr>
            <w:r w:rsidRPr="00CD6AB5">
              <w:rPr>
                <w:rFonts w:asciiTheme="majorBidi" w:hAnsiTheme="majorBidi" w:cstheme="majorBidi"/>
                <w:kern w:val="2"/>
                <w:sz w:val="26"/>
                <w:szCs w:val="26"/>
                <w:lang w:val="ro-RO" w:eastAsia="en-GB"/>
                <w14:ligatures w14:val="standardContextual"/>
              </w:rPr>
              <w:t>Urmează a fi incluse după recepționarea avizului Ministerului Justiției.</w:t>
            </w:r>
          </w:p>
        </w:tc>
      </w:tr>
      <w:tr w:rsidR="000E5FD8" w:rsidRPr="00CD6AB5" w14:paraId="7C1F61B1" w14:textId="77777777" w:rsidTr="0042004C">
        <w:tc>
          <w:tcPr>
            <w:tcW w:w="5000" w:type="pct"/>
            <w:tcBorders>
              <w:top w:val="single" w:sz="4" w:space="0" w:color="auto"/>
              <w:left w:val="single" w:sz="4" w:space="0" w:color="auto"/>
              <w:bottom w:val="single" w:sz="4" w:space="0" w:color="auto"/>
              <w:right w:val="single" w:sz="4" w:space="0" w:color="auto"/>
            </w:tcBorders>
            <w:shd w:val="clear" w:color="auto" w:fill="E7E6E6"/>
            <w:hideMark/>
          </w:tcPr>
          <w:p w14:paraId="56B86C4B" w14:textId="77777777" w:rsidR="000E5FD8" w:rsidRPr="00CD6AB5" w:rsidRDefault="000E5FD8" w:rsidP="0042004C">
            <w:pPr>
              <w:pStyle w:val="Frspaiere"/>
              <w:rPr>
                <w:rFonts w:asciiTheme="majorBidi" w:hAnsiTheme="majorBidi" w:cstheme="majorBidi"/>
                <w:b/>
                <w:bCs/>
                <w:sz w:val="26"/>
                <w:szCs w:val="26"/>
              </w:rPr>
            </w:pPr>
            <w:r w:rsidRPr="00CD6AB5">
              <w:rPr>
                <w:rFonts w:asciiTheme="majorBidi" w:hAnsiTheme="majorBidi" w:cstheme="majorBidi"/>
                <w:b/>
                <w:bCs/>
                <w:sz w:val="26"/>
                <w:szCs w:val="26"/>
              </w:rPr>
              <w:t>11. Constatările altor expertize</w:t>
            </w:r>
          </w:p>
        </w:tc>
      </w:tr>
      <w:tr w:rsidR="000E5FD8" w:rsidRPr="00CD6AB5" w14:paraId="55D0AFE7" w14:textId="77777777" w:rsidTr="0042004C">
        <w:tc>
          <w:tcPr>
            <w:tcW w:w="5000" w:type="pct"/>
            <w:tcBorders>
              <w:top w:val="single" w:sz="4" w:space="0" w:color="auto"/>
              <w:left w:val="single" w:sz="4" w:space="0" w:color="auto"/>
              <w:bottom w:val="single" w:sz="4" w:space="0" w:color="auto"/>
              <w:right w:val="single" w:sz="4" w:space="0" w:color="auto"/>
            </w:tcBorders>
          </w:tcPr>
          <w:p w14:paraId="5AF3CB72" w14:textId="7871AFE7" w:rsidR="000E5FD8" w:rsidRPr="008646D2" w:rsidRDefault="008646D2" w:rsidP="0042004C">
            <w:pPr>
              <w:jc w:val="both"/>
              <w:rPr>
                <w:rFonts w:asciiTheme="majorBidi" w:hAnsiTheme="majorBidi" w:cstheme="majorBidi"/>
                <w:sz w:val="26"/>
                <w:szCs w:val="26"/>
                <w:lang w:val="ro-MD" w:eastAsia="en-US"/>
              </w:rPr>
            </w:pPr>
            <w:r w:rsidRPr="008646D2">
              <w:rPr>
                <w:sz w:val="26"/>
                <w:szCs w:val="26"/>
                <w:lang w:val="ro-MD"/>
              </w:rPr>
              <w:t>Proiectul de hotărâre nu necesită a fi supus altor expertize.</w:t>
            </w:r>
          </w:p>
        </w:tc>
      </w:tr>
    </w:tbl>
    <w:p w14:paraId="41F90271" w14:textId="77777777" w:rsidR="000E5FD8" w:rsidRPr="00CD6AB5" w:rsidRDefault="000E5FD8" w:rsidP="000E5FD8">
      <w:pPr>
        <w:spacing w:before="240"/>
        <w:jc w:val="both"/>
        <w:rPr>
          <w:rFonts w:asciiTheme="majorBidi" w:hAnsiTheme="majorBidi" w:cstheme="majorBidi"/>
          <w:sz w:val="26"/>
          <w:szCs w:val="26"/>
          <w:lang w:val="ro-RO"/>
        </w:rPr>
      </w:pPr>
      <w:r w:rsidRPr="00CD6AB5">
        <w:rPr>
          <w:rFonts w:asciiTheme="majorBidi" w:hAnsiTheme="majorBidi" w:cstheme="majorBidi"/>
          <w:sz w:val="26"/>
          <w:szCs w:val="26"/>
          <w:lang w:val="ro-RO"/>
        </w:rPr>
        <w:t xml:space="preserve">   </w:t>
      </w:r>
    </w:p>
    <w:p w14:paraId="78EC9452" w14:textId="77777777" w:rsidR="00CD36DE" w:rsidRPr="00CD36DE" w:rsidRDefault="000E5FD8" w:rsidP="00CD36DE">
      <w:pPr>
        <w:pStyle w:val="Frspaiere"/>
        <w:rPr>
          <w:b/>
          <w:bCs/>
          <w:sz w:val="26"/>
          <w:szCs w:val="26"/>
        </w:rPr>
      </w:pPr>
      <w:r w:rsidRPr="00CD36DE">
        <w:rPr>
          <w:b/>
          <w:bCs/>
          <w:sz w:val="26"/>
          <w:szCs w:val="26"/>
        </w:rPr>
        <w:t xml:space="preserve">  Viceprim-ministru  </w:t>
      </w:r>
    </w:p>
    <w:p w14:paraId="08DF7482" w14:textId="1E6F2957" w:rsidR="000E5FD8" w:rsidRPr="00CD36DE" w:rsidRDefault="00CD36DE" w:rsidP="00CD36DE">
      <w:pPr>
        <w:pStyle w:val="Frspaiere"/>
        <w:rPr>
          <w:b/>
          <w:bCs/>
          <w:sz w:val="26"/>
          <w:szCs w:val="26"/>
        </w:rPr>
      </w:pPr>
      <w:r>
        <w:rPr>
          <w:b/>
          <w:bCs/>
          <w:sz w:val="26"/>
          <w:szCs w:val="26"/>
        </w:rPr>
        <w:t xml:space="preserve">  </w:t>
      </w:r>
      <w:r w:rsidR="000E5FD8" w:rsidRPr="00CD36DE">
        <w:rPr>
          <w:b/>
          <w:bCs/>
          <w:sz w:val="26"/>
          <w:szCs w:val="26"/>
        </w:rPr>
        <w:t xml:space="preserve">pentru reintegrare                      </w:t>
      </w:r>
      <w:r>
        <w:rPr>
          <w:b/>
          <w:bCs/>
          <w:sz w:val="26"/>
          <w:szCs w:val="26"/>
        </w:rPr>
        <w:t xml:space="preserve">                                       </w:t>
      </w:r>
      <w:r w:rsidR="000E5FD8" w:rsidRPr="00CD36DE">
        <w:rPr>
          <w:b/>
          <w:bCs/>
          <w:sz w:val="26"/>
          <w:szCs w:val="26"/>
        </w:rPr>
        <w:t xml:space="preserve">      Oleg SEREBRIAN </w:t>
      </w:r>
    </w:p>
    <w:p w14:paraId="7F854F54" w14:textId="77777777" w:rsidR="000E5FD8" w:rsidRPr="00CD36DE" w:rsidRDefault="000E5FD8" w:rsidP="00CD36DE">
      <w:pPr>
        <w:pStyle w:val="Frspaiere"/>
        <w:rPr>
          <w:b/>
          <w:bCs/>
          <w:sz w:val="26"/>
          <w:szCs w:val="26"/>
          <w:lang w:val="fr-FR"/>
        </w:rPr>
      </w:pPr>
    </w:p>
    <w:p w14:paraId="38413AE2" w14:textId="77777777" w:rsidR="000E5FD8" w:rsidRPr="00CD6AB5" w:rsidRDefault="000E5FD8" w:rsidP="000E5FD8">
      <w:pPr>
        <w:rPr>
          <w:rFonts w:asciiTheme="majorBidi" w:hAnsiTheme="majorBidi" w:cstheme="majorBidi"/>
          <w:sz w:val="26"/>
          <w:szCs w:val="26"/>
          <w:lang w:val="fr-FR"/>
        </w:rPr>
      </w:pPr>
    </w:p>
    <w:p w14:paraId="397CC333" w14:textId="77777777" w:rsidR="000E5FD8" w:rsidRPr="00CD6AB5" w:rsidRDefault="000E5FD8" w:rsidP="000E5FD8">
      <w:pPr>
        <w:rPr>
          <w:rFonts w:asciiTheme="majorBidi" w:hAnsiTheme="majorBidi" w:cstheme="majorBidi"/>
          <w:sz w:val="26"/>
          <w:szCs w:val="26"/>
          <w:lang w:val="fr-FR"/>
        </w:rPr>
      </w:pPr>
    </w:p>
    <w:p w14:paraId="02593FDE" w14:textId="77777777" w:rsidR="000E5FD8" w:rsidRPr="00CD6AB5" w:rsidRDefault="000E5FD8" w:rsidP="000E5FD8">
      <w:pPr>
        <w:rPr>
          <w:rFonts w:asciiTheme="majorBidi" w:hAnsiTheme="majorBidi" w:cstheme="majorBidi"/>
          <w:sz w:val="26"/>
          <w:szCs w:val="26"/>
          <w:lang w:val="fr-FR"/>
        </w:rPr>
      </w:pPr>
    </w:p>
    <w:p w14:paraId="34F3CDF0" w14:textId="77777777" w:rsidR="000E5FD8" w:rsidRPr="00CD6AB5" w:rsidRDefault="000E5FD8" w:rsidP="000E5FD8">
      <w:pPr>
        <w:rPr>
          <w:rFonts w:asciiTheme="majorBidi" w:hAnsiTheme="majorBidi" w:cstheme="majorBidi"/>
          <w:sz w:val="26"/>
          <w:szCs w:val="26"/>
          <w:lang w:val="fr-FR"/>
        </w:rPr>
      </w:pPr>
    </w:p>
    <w:p w14:paraId="08304310" w14:textId="77777777" w:rsidR="000E5FD8" w:rsidRPr="00CD6AB5" w:rsidRDefault="000E5FD8" w:rsidP="000E5FD8">
      <w:pPr>
        <w:rPr>
          <w:rFonts w:asciiTheme="majorBidi" w:hAnsiTheme="majorBidi" w:cstheme="majorBidi"/>
          <w:sz w:val="26"/>
          <w:szCs w:val="26"/>
        </w:rPr>
      </w:pPr>
    </w:p>
    <w:p w14:paraId="3E89833F" w14:textId="77777777" w:rsidR="000E5FD8" w:rsidRPr="00CD6AB5" w:rsidRDefault="000E5FD8" w:rsidP="000E5FD8">
      <w:pPr>
        <w:rPr>
          <w:rFonts w:asciiTheme="majorBidi" w:hAnsiTheme="majorBidi" w:cstheme="majorBidi"/>
          <w:sz w:val="26"/>
          <w:szCs w:val="26"/>
        </w:rPr>
      </w:pPr>
    </w:p>
    <w:p w14:paraId="6B0E7A87" w14:textId="77777777" w:rsidR="00AB4525" w:rsidRPr="00CD6AB5" w:rsidRDefault="00AB4525" w:rsidP="000E5FD8">
      <w:pPr>
        <w:rPr>
          <w:rFonts w:asciiTheme="majorBidi" w:hAnsiTheme="majorBidi" w:cstheme="majorBidi"/>
          <w:sz w:val="26"/>
          <w:szCs w:val="26"/>
        </w:rPr>
      </w:pPr>
    </w:p>
    <w:sectPr w:rsidR="00AB4525" w:rsidRPr="00CD6AB5" w:rsidSect="00FC4FF5">
      <w:footerReference w:type="even" r:id="rId6"/>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E7D0" w14:textId="77777777" w:rsidR="00000000" w:rsidRDefault="00000000" w:rsidP="007175D3">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45CADCEC" w14:textId="77777777" w:rsidR="00000000" w:rsidRDefault="00000000" w:rsidP="007175D3">
    <w:pPr>
      <w:pStyle w:val="Subsol"/>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4E13"/>
    <w:multiLevelType w:val="hybridMultilevel"/>
    <w:tmpl w:val="CFDE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C3520"/>
    <w:multiLevelType w:val="hybridMultilevel"/>
    <w:tmpl w:val="5546E6F6"/>
    <w:lvl w:ilvl="0" w:tplc="568ED98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455633027">
    <w:abstractNumId w:val="0"/>
  </w:num>
  <w:num w:numId="2" w16cid:durableId="447893778">
    <w:abstractNumId w:val="1"/>
  </w:num>
  <w:num w:numId="3" w16cid:durableId="365065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D4"/>
    <w:rsid w:val="000E5FD8"/>
    <w:rsid w:val="00224D92"/>
    <w:rsid w:val="00372021"/>
    <w:rsid w:val="004852FC"/>
    <w:rsid w:val="004D7457"/>
    <w:rsid w:val="008646D2"/>
    <w:rsid w:val="008B274B"/>
    <w:rsid w:val="00AB4525"/>
    <w:rsid w:val="00C047DE"/>
    <w:rsid w:val="00C46164"/>
    <w:rsid w:val="00CD36DE"/>
    <w:rsid w:val="00CD6AB5"/>
    <w:rsid w:val="00ED538B"/>
    <w:rsid w:val="00F40B42"/>
    <w:rsid w:val="00F45DD4"/>
    <w:rsid w:val="00F50094"/>
    <w:rsid w:val="00FC4FF5"/>
    <w:rsid w:val="00FF2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6449"/>
  <w15:chartTrackingRefBased/>
  <w15:docId w15:val="{7053BF43-A891-403B-9A42-753B3B75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D4"/>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F45DD4"/>
    <w:pPr>
      <w:tabs>
        <w:tab w:val="center" w:pos="4677"/>
        <w:tab w:val="right" w:pos="9355"/>
      </w:tabs>
    </w:pPr>
  </w:style>
  <w:style w:type="character" w:customStyle="1" w:styleId="SubsolCaracter">
    <w:name w:val="Subsol Caracter"/>
    <w:basedOn w:val="Fontdeparagrafimplicit"/>
    <w:link w:val="Subsol"/>
    <w:rsid w:val="00F45DD4"/>
    <w:rPr>
      <w:rFonts w:ascii="Times New Roman" w:eastAsia="Times New Roman" w:hAnsi="Times New Roman" w:cs="Times New Roman"/>
      <w:kern w:val="0"/>
      <w:sz w:val="20"/>
      <w:szCs w:val="20"/>
      <w:lang w:val="ru-RU" w:eastAsia="ru-RU"/>
      <w14:ligatures w14:val="none"/>
    </w:rPr>
  </w:style>
  <w:style w:type="character" w:styleId="Numrdepagin">
    <w:name w:val="page number"/>
    <w:basedOn w:val="Fontdeparagrafimplicit"/>
    <w:rsid w:val="00F45DD4"/>
  </w:style>
  <w:style w:type="paragraph" w:styleId="Listparagraf">
    <w:name w:val="List Paragraph"/>
    <w:basedOn w:val="Normal"/>
    <w:uiPriority w:val="34"/>
    <w:qFormat/>
    <w:rsid w:val="00F45DD4"/>
    <w:pPr>
      <w:ind w:left="720"/>
      <w:contextualSpacing/>
    </w:pPr>
  </w:style>
  <w:style w:type="paragraph" w:styleId="Frspaiere">
    <w:name w:val="No Spacing"/>
    <w:uiPriority w:val="1"/>
    <w:qFormat/>
    <w:rsid w:val="000E5FD8"/>
    <w:pPr>
      <w:spacing w:after="0" w:line="240" w:lineRule="auto"/>
    </w:pPr>
    <w:rPr>
      <w:rFonts w:ascii="Times New Roman" w:eastAsia="Times New Roman" w:hAnsi="Times New Roman" w:cs="Times New Roman"/>
      <w:kern w:val="0"/>
      <w:sz w:val="28"/>
      <w:szCs w:val="28"/>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6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particip.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1074</Words>
  <Characters>6125</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Coca</dc:creator>
  <cp:keywords/>
  <dc:description/>
  <cp:lastModifiedBy>Raisa Coca</cp:lastModifiedBy>
  <cp:revision>9</cp:revision>
  <cp:lastPrinted>2024-04-15T12:27:00Z</cp:lastPrinted>
  <dcterms:created xsi:type="dcterms:W3CDTF">2024-04-15T06:10:00Z</dcterms:created>
  <dcterms:modified xsi:type="dcterms:W3CDTF">2024-04-16T05:54:00Z</dcterms:modified>
</cp:coreProperties>
</file>