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C5ED6" w14:textId="77777777" w:rsidR="009229E4" w:rsidRDefault="00C505D9" w:rsidP="00C505D9">
      <w:pPr>
        <w:jc w:val="right"/>
        <w:rPr>
          <w:rFonts w:ascii="Times New Roman" w:hAnsi="Times New Roman" w:cs="Times New Roman"/>
          <w:i/>
          <w:sz w:val="28"/>
          <w:szCs w:val="28"/>
          <w:lang w:val="ro-RO"/>
        </w:rPr>
      </w:pPr>
      <w:r w:rsidRPr="00C505D9">
        <w:rPr>
          <w:rFonts w:ascii="Times New Roman" w:hAnsi="Times New Roman" w:cs="Times New Roman"/>
          <w:i/>
          <w:sz w:val="28"/>
          <w:szCs w:val="28"/>
          <w:lang w:val="ro-RO"/>
        </w:rPr>
        <w:t>Proiect</w:t>
      </w:r>
    </w:p>
    <w:p w14:paraId="7A7EF2DB" w14:textId="77777777" w:rsidR="001177FC" w:rsidRDefault="001177FC" w:rsidP="001177FC">
      <w:pPr>
        <w:spacing w:after="0" w:line="240" w:lineRule="auto"/>
        <w:ind w:firstLine="567"/>
        <w:jc w:val="center"/>
        <w:rPr>
          <w:rFonts w:ascii="Times New Roman" w:hAnsi="Times New Roman" w:cs="Times New Roman"/>
          <w:b/>
          <w:sz w:val="28"/>
          <w:szCs w:val="28"/>
          <w:lang w:val="ro-RO"/>
        </w:rPr>
      </w:pPr>
    </w:p>
    <w:p w14:paraId="7337C7D2" w14:textId="77777777" w:rsidR="00DB1361" w:rsidRPr="00754CB6" w:rsidRDefault="00DB1361" w:rsidP="001177FC">
      <w:pPr>
        <w:spacing w:after="0" w:line="240" w:lineRule="auto"/>
        <w:ind w:firstLine="567"/>
        <w:jc w:val="center"/>
        <w:rPr>
          <w:rFonts w:ascii="Times New Roman" w:hAnsi="Times New Roman" w:cs="Times New Roman"/>
          <w:b/>
          <w:sz w:val="28"/>
          <w:szCs w:val="28"/>
          <w:lang w:val="ro-RO"/>
        </w:rPr>
      </w:pPr>
      <w:r w:rsidRPr="00754CB6">
        <w:rPr>
          <w:rFonts w:ascii="Times New Roman" w:hAnsi="Times New Roman" w:cs="Times New Roman"/>
          <w:b/>
          <w:sz w:val="28"/>
          <w:szCs w:val="28"/>
          <w:lang w:val="ro-RO"/>
        </w:rPr>
        <w:t>GUVERNUL   REPUBLICII   MOLDOVA</w:t>
      </w:r>
    </w:p>
    <w:p w14:paraId="3DF9C4B1" w14:textId="77777777" w:rsidR="00DB1361" w:rsidRPr="00754CB6" w:rsidRDefault="00DB1361" w:rsidP="001177FC">
      <w:pPr>
        <w:spacing w:after="0" w:line="240" w:lineRule="auto"/>
        <w:ind w:firstLine="567"/>
        <w:jc w:val="center"/>
        <w:rPr>
          <w:rFonts w:ascii="Times New Roman" w:hAnsi="Times New Roman" w:cs="Times New Roman"/>
          <w:b/>
          <w:sz w:val="28"/>
          <w:szCs w:val="28"/>
          <w:lang w:val="ro-RO"/>
        </w:rPr>
      </w:pPr>
    </w:p>
    <w:p w14:paraId="31FB8874" w14:textId="77777777" w:rsidR="00DB1361" w:rsidRPr="00754CB6" w:rsidRDefault="00DB1361" w:rsidP="008207C2">
      <w:pPr>
        <w:spacing w:after="0" w:line="240" w:lineRule="auto"/>
        <w:jc w:val="center"/>
        <w:rPr>
          <w:rFonts w:ascii="Times New Roman" w:hAnsi="Times New Roman" w:cs="Times New Roman"/>
          <w:b/>
          <w:sz w:val="28"/>
          <w:szCs w:val="28"/>
          <w:lang w:val="ro-RO"/>
        </w:rPr>
      </w:pPr>
    </w:p>
    <w:p w14:paraId="19AE8EED" w14:textId="77777777" w:rsidR="00DB1361" w:rsidRPr="00754CB6" w:rsidRDefault="00DB1361" w:rsidP="001177FC">
      <w:pPr>
        <w:spacing w:after="0" w:line="240" w:lineRule="auto"/>
        <w:ind w:firstLine="567"/>
        <w:jc w:val="center"/>
        <w:rPr>
          <w:rFonts w:ascii="Times New Roman" w:hAnsi="Times New Roman" w:cs="Times New Roman"/>
          <w:sz w:val="28"/>
          <w:szCs w:val="28"/>
          <w:lang w:val="ro-RO"/>
        </w:rPr>
      </w:pPr>
      <w:r w:rsidRPr="00754CB6">
        <w:rPr>
          <w:rFonts w:ascii="Times New Roman" w:hAnsi="Times New Roman" w:cs="Times New Roman"/>
          <w:b/>
          <w:sz w:val="28"/>
          <w:szCs w:val="28"/>
          <w:lang w:val="ro-RO"/>
        </w:rPr>
        <w:t>HOTĂRÎRE</w:t>
      </w:r>
      <w:r w:rsidR="00754CB6">
        <w:rPr>
          <w:rFonts w:ascii="Times New Roman" w:hAnsi="Times New Roman" w:cs="Times New Roman"/>
          <w:b/>
          <w:sz w:val="28"/>
          <w:szCs w:val="28"/>
          <w:lang w:val="ro-RO"/>
        </w:rPr>
        <w:t xml:space="preserve"> </w:t>
      </w:r>
      <w:r w:rsidRPr="00754CB6">
        <w:rPr>
          <w:rFonts w:ascii="Times New Roman" w:hAnsi="Times New Roman" w:cs="Times New Roman"/>
          <w:sz w:val="28"/>
          <w:szCs w:val="28"/>
          <w:lang w:val="ro-RO"/>
        </w:rPr>
        <w:t>nr.___</w:t>
      </w:r>
    </w:p>
    <w:p w14:paraId="58ADEA32" w14:textId="77777777" w:rsidR="00DB1361" w:rsidRPr="00754CB6" w:rsidRDefault="00DB1361" w:rsidP="001177FC">
      <w:pPr>
        <w:spacing w:after="0" w:line="240" w:lineRule="auto"/>
        <w:ind w:firstLine="567"/>
        <w:jc w:val="center"/>
        <w:rPr>
          <w:rFonts w:ascii="Times New Roman" w:hAnsi="Times New Roman" w:cs="Times New Roman"/>
          <w:b/>
          <w:sz w:val="28"/>
          <w:szCs w:val="28"/>
          <w:lang w:val="ro-RO"/>
        </w:rPr>
      </w:pPr>
    </w:p>
    <w:p w14:paraId="22FE60AC" w14:textId="2ED43152" w:rsidR="00DB1361" w:rsidRPr="00754CB6" w:rsidRDefault="00261F81" w:rsidP="001177FC">
      <w:pPr>
        <w:spacing w:after="0" w:line="240" w:lineRule="auto"/>
        <w:ind w:firstLine="567"/>
        <w:jc w:val="center"/>
        <w:rPr>
          <w:rFonts w:ascii="Times New Roman" w:hAnsi="Times New Roman" w:cs="Times New Roman"/>
          <w:sz w:val="28"/>
          <w:szCs w:val="28"/>
          <w:lang w:val="ro-RO"/>
        </w:rPr>
      </w:pPr>
      <w:r>
        <w:rPr>
          <w:rFonts w:ascii="Times New Roman" w:hAnsi="Times New Roman" w:cs="Times New Roman"/>
          <w:sz w:val="28"/>
          <w:szCs w:val="28"/>
          <w:lang w:val="ro-RO"/>
        </w:rPr>
        <w:t>din________________2024</w:t>
      </w:r>
    </w:p>
    <w:p w14:paraId="13CF7E87" w14:textId="77777777" w:rsidR="00DB1361" w:rsidRPr="00754CB6" w:rsidRDefault="00DB1361" w:rsidP="001177FC">
      <w:pPr>
        <w:spacing w:after="0" w:line="240" w:lineRule="auto"/>
        <w:ind w:firstLine="567"/>
        <w:jc w:val="center"/>
        <w:rPr>
          <w:rFonts w:ascii="Times New Roman" w:hAnsi="Times New Roman" w:cs="Times New Roman"/>
          <w:sz w:val="28"/>
          <w:szCs w:val="28"/>
          <w:lang w:val="ro-RO"/>
        </w:rPr>
      </w:pPr>
    </w:p>
    <w:p w14:paraId="1A35C4EE" w14:textId="77777777" w:rsidR="00DB1361" w:rsidRPr="00754CB6" w:rsidRDefault="00DB1361" w:rsidP="001177FC">
      <w:pPr>
        <w:spacing w:after="0" w:line="240" w:lineRule="auto"/>
        <w:ind w:firstLine="567"/>
        <w:jc w:val="center"/>
        <w:rPr>
          <w:rFonts w:ascii="Times New Roman" w:hAnsi="Times New Roman" w:cs="Times New Roman"/>
          <w:b/>
          <w:sz w:val="28"/>
          <w:szCs w:val="28"/>
          <w:lang w:val="ro-RO"/>
        </w:rPr>
      </w:pPr>
    </w:p>
    <w:p w14:paraId="1BD0A7AB" w14:textId="7F88889B" w:rsidR="00EE35BC" w:rsidRDefault="003C37DB" w:rsidP="00A75292">
      <w:pPr>
        <w:spacing w:after="0" w:line="240" w:lineRule="auto"/>
        <w:ind w:firstLine="567"/>
        <w:jc w:val="center"/>
        <w:rPr>
          <w:rFonts w:ascii="Times New Roman" w:hAnsi="Times New Roman" w:cs="Times New Roman"/>
          <w:b/>
          <w:sz w:val="28"/>
          <w:szCs w:val="28"/>
          <w:lang w:val="ro-RO"/>
        </w:rPr>
      </w:pPr>
      <w:r>
        <w:rPr>
          <w:rFonts w:ascii="Times New Roman" w:hAnsi="Times New Roman" w:cs="Times New Roman"/>
          <w:b/>
          <w:sz w:val="28"/>
          <w:szCs w:val="28"/>
          <w:lang w:val="ro-RO"/>
        </w:rPr>
        <w:t>pentru</w:t>
      </w:r>
      <w:r w:rsidR="00DB1361" w:rsidRPr="00754CB6">
        <w:rPr>
          <w:rFonts w:ascii="Times New Roman" w:hAnsi="Times New Roman" w:cs="Times New Roman"/>
          <w:b/>
          <w:sz w:val="28"/>
          <w:szCs w:val="28"/>
          <w:lang w:val="ro-RO"/>
        </w:rPr>
        <w:t xml:space="preserve"> aprobarea Regulamentului cu privire </w:t>
      </w:r>
      <w:r w:rsidR="00EE35BC">
        <w:rPr>
          <w:rFonts w:ascii="Times New Roman" w:hAnsi="Times New Roman" w:cs="Times New Roman"/>
          <w:b/>
          <w:sz w:val="28"/>
          <w:szCs w:val="28"/>
          <w:lang w:val="ro-RO"/>
        </w:rPr>
        <w:t>la</w:t>
      </w:r>
    </w:p>
    <w:p w14:paraId="4019ED7C" w14:textId="14197C85" w:rsidR="00A75292" w:rsidRDefault="006650A1" w:rsidP="00A75292">
      <w:pPr>
        <w:spacing w:after="0" w:line="240" w:lineRule="auto"/>
        <w:ind w:firstLine="567"/>
        <w:jc w:val="center"/>
        <w:rPr>
          <w:rFonts w:ascii="Times New Roman" w:hAnsi="Times New Roman" w:cs="Times New Roman"/>
          <w:b/>
          <w:sz w:val="28"/>
          <w:szCs w:val="28"/>
          <w:lang w:val="ro-RO"/>
        </w:rPr>
      </w:pPr>
      <w:r>
        <w:rPr>
          <w:rFonts w:ascii="Times New Roman" w:hAnsi="Times New Roman" w:cs="Times New Roman"/>
          <w:b/>
          <w:sz w:val="28"/>
          <w:szCs w:val="28"/>
          <w:lang w:val="ro-RO"/>
        </w:rPr>
        <w:t>procedura de emitere a</w:t>
      </w:r>
      <w:r w:rsidR="00A75292">
        <w:rPr>
          <w:rFonts w:ascii="Times New Roman" w:hAnsi="Times New Roman" w:cs="Times New Roman"/>
          <w:b/>
          <w:sz w:val="28"/>
          <w:szCs w:val="28"/>
          <w:lang w:val="ro-RO"/>
        </w:rPr>
        <w:t xml:space="preserve"> </w:t>
      </w:r>
      <w:r w:rsidR="00AD0343">
        <w:rPr>
          <w:rFonts w:ascii="Times New Roman" w:hAnsi="Times New Roman" w:cs="Times New Roman"/>
          <w:b/>
          <w:sz w:val="28"/>
          <w:szCs w:val="28"/>
          <w:lang w:val="ro-RO"/>
        </w:rPr>
        <w:t>certificatului de</w:t>
      </w:r>
    </w:p>
    <w:p w14:paraId="1F0EE583" w14:textId="699CC060" w:rsidR="00A75292" w:rsidRDefault="00AD0343" w:rsidP="00A75292">
      <w:pPr>
        <w:spacing w:after="0" w:line="240" w:lineRule="auto"/>
        <w:ind w:firstLine="567"/>
        <w:jc w:val="center"/>
        <w:rPr>
          <w:rFonts w:ascii="Times New Roman" w:hAnsi="Times New Roman" w:cs="Times New Roman"/>
          <w:b/>
          <w:sz w:val="28"/>
          <w:szCs w:val="28"/>
          <w:lang w:val="ro-RO"/>
        </w:rPr>
      </w:pPr>
      <w:r>
        <w:rPr>
          <w:rFonts w:ascii="Times New Roman" w:hAnsi="Times New Roman" w:cs="Times New Roman"/>
          <w:b/>
          <w:sz w:val="28"/>
          <w:szCs w:val="28"/>
          <w:lang w:val="ro-RO"/>
        </w:rPr>
        <w:t>urbanism</w:t>
      </w:r>
      <w:r w:rsidR="00A75292">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pentru proiectare și a </w:t>
      </w:r>
      <w:r w:rsidR="006650A1">
        <w:rPr>
          <w:rFonts w:ascii="Times New Roman" w:hAnsi="Times New Roman" w:cs="Times New Roman"/>
          <w:b/>
          <w:sz w:val="28"/>
          <w:szCs w:val="28"/>
          <w:lang w:val="ro-RO"/>
        </w:rPr>
        <w:t>autorizației</w:t>
      </w:r>
    </w:p>
    <w:p w14:paraId="2B758FB7" w14:textId="77777777" w:rsidR="009C7FC8" w:rsidRDefault="006650A1" w:rsidP="00A75292">
      <w:pPr>
        <w:spacing w:after="0" w:line="240" w:lineRule="auto"/>
        <w:ind w:firstLine="567"/>
        <w:jc w:val="center"/>
        <w:rPr>
          <w:rFonts w:ascii="Times New Roman" w:hAnsi="Times New Roman" w:cs="Times New Roman"/>
          <w:b/>
          <w:sz w:val="28"/>
          <w:szCs w:val="28"/>
          <w:lang w:val="ro-RO"/>
        </w:rPr>
      </w:pPr>
      <w:r>
        <w:rPr>
          <w:rFonts w:ascii="Times New Roman" w:hAnsi="Times New Roman" w:cs="Times New Roman"/>
          <w:b/>
          <w:sz w:val="28"/>
          <w:szCs w:val="28"/>
          <w:lang w:val="ro-RO"/>
        </w:rPr>
        <w:t>de construire/desființare</w:t>
      </w:r>
      <w:r w:rsidR="008417D6">
        <w:rPr>
          <w:rFonts w:ascii="Times New Roman" w:hAnsi="Times New Roman" w:cs="Times New Roman"/>
          <w:b/>
          <w:sz w:val="28"/>
          <w:szCs w:val="28"/>
          <w:lang w:val="ro-RO"/>
        </w:rPr>
        <w:t xml:space="preserve"> pentru lucrările </w:t>
      </w:r>
    </w:p>
    <w:p w14:paraId="2EBD105B" w14:textId="6A828001" w:rsidR="00DB1361" w:rsidRPr="00754CB6" w:rsidRDefault="008417D6" w:rsidP="00A75292">
      <w:pPr>
        <w:spacing w:after="0" w:line="240" w:lineRule="auto"/>
        <w:ind w:firstLine="567"/>
        <w:jc w:val="center"/>
        <w:rPr>
          <w:rFonts w:ascii="Times New Roman" w:hAnsi="Times New Roman" w:cs="Times New Roman"/>
          <w:b/>
          <w:sz w:val="28"/>
          <w:szCs w:val="28"/>
          <w:lang w:val="ro-RO"/>
        </w:rPr>
      </w:pPr>
      <w:r>
        <w:rPr>
          <w:rFonts w:ascii="Times New Roman" w:hAnsi="Times New Roman" w:cs="Times New Roman"/>
          <w:b/>
          <w:sz w:val="28"/>
          <w:szCs w:val="28"/>
          <w:lang w:val="ro-RO"/>
        </w:rPr>
        <w:t>de utilitate publică de interes național</w:t>
      </w:r>
    </w:p>
    <w:p w14:paraId="2629469B" w14:textId="77777777" w:rsidR="00DB1361" w:rsidRPr="00754CB6" w:rsidRDefault="00DB1361" w:rsidP="001177FC">
      <w:pPr>
        <w:spacing w:after="0" w:line="240" w:lineRule="auto"/>
        <w:ind w:firstLine="567"/>
        <w:jc w:val="center"/>
        <w:rPr>
          <w:rFonts w:ascii="Times New Roman" w:hAnsi="Times New Roman" w:cs="Times New Roman"/>
          <w:b/>
          <w:sz w:val="28"/>
          <w:szCs w:val="28"/>
          <w:lang w:val="ro-RO"/>
        </w:rPr>
      </w:pPr>
      <w:r w:rsidRPr="00754CB6">
        <w:rPr>
          <w:rFonts w:ascii="Times New Roman" w:hAnsi="Times New Roman" w:cs="Times New Roman"/>
          <w:b/>
          <w:sz w:val="28"/>
          <w:szCs w:val="28"/>
          <w:lang w:val="ro-RO"/>
        </w:rPr>
        <w:t>-------------------------------------------------------------------------</w:t>
      </w:r>
    </w:p>
    <w:p w14:paraId="18867018" w14:textId="77777777" w:rsidR="00DB1361" w:rsidRPr="00754CB6" w:rsidRDefault="00DB1361" w:rsidP="001177FC">
      <w:pPr>
        <w:spacing w:after="0" w:line="240" w:lineRule="auto"/>
        <w:ind w:firstLine="567"/>
        <w:jc w:val="center"/>
        <w:rPr>
          <w:rFonts w:ascii="Times New Roman" w:hAnsi="Times New Roman" w:cs="Times New Roman"/>
          <w:sz w:val="28"/>
          <w:szCs w:val="28"/>
          <w:lang w:val="ro-RO"/>
        </w:rPr>
      </w:pPr>
    </w:p>
    <w:p w14:paraId="7886FCA4" w14:textId="01955CA7" w:rsidR="00DB1361" w:rsidRPr="00754CB6" w:rsidRDefault="00BF2B47" w:rsidP="001177F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În temeiul art.</w:t>
      </w:r>
      <w:r w:rsidR="00261F81">
        <w:rPr>
          <w:rFonts w:ascii="Times New Roman" w:hAnsi="Times New Roman" w:cs="Times New Roman"/>
          <w:sz w:val="28"/>
          <w:szCs w:val="28"/>
          <w:lang w:val="ro-RO"/>
        </w:rPr>
        <w:t xml:space="preserve">107 </w:t>
      </w:r>
      <w:r w:rsidR="00C10D4E">
        <w:rPr>
          <w:rFonts w:ascii="Times New Roman" w:hAnsi="Times New Roman" w:cs="Times New Roman"/>
          <w:sz w:val="28"/>
          <w:szCs w:val="28"/>
          <w:lang w:val="ro-RO"/>
        </w:rPr>
        <w:t>alin</w:t>
      </w:r>
      <w:r w:rsidR="00AC480B">
        <w:rPr>
          <w:rFonts w:ascii="Times New Roman" w:hAnsi="Times New Roman" w:cs="Times New Roman"/>
          <w:sz w:val="28"/>
          <w:szCs w:val="28"/>
          <w:lang w:val="ro-RO"/>
        </w:rPr>
        <w:t>.</w:t>
      </w:r>
      <w:r w:rsidR="00C10D4E">
        <w:rPr>
          <w:rFonts w:ascii="Times New Roman" w:hAnsi="Times New Roman" w:cs="Times New Roman"/>
          <w:sz w:val="28"/>
          <w:szCs w:val="28"/>
          <w:lang w:val="ro-RO"/>
        </w:rPr>
        <w:t xml:space="preserve"> (9) </w:t>
      </w:r>
      <w:r w:rsidR="00261F81">
        <w:rPr>
          <w:rFonts w:ascii="Times New Roman" w:hAnsi="Times New Roman" w:cs="Times New Roman"/>
          <w:sz w:val="28"/>
          <w:szCs w:val="28"/>
          <w:lang w:val="ro-RO"/>
        </w:rPr>
        <w:t>și art.156 alin</w:t>
      </w:r>
      <w:r w:rsidR="00A10507">
        <w:rPr>
          <w:rFonts w:ascii="Times New Roman" w:hAnsi="Times New Roman" w:cs="Times New Roman"/>
          <w:sz w:val="28"/>
          <w:szCs w:val="28"/>
          <w:lang w:val="ro-RO"/>
        </w:rPr>
        <w:t>.</w:t>
      </w:r>
      <w:r w:rsidR="00261F81">
        <w:rPr>
          <w:rFonts w:ascii="Times New Roman" w:hAnsi="Times New Roman" w:cs="Times New Roman"/>
          <w:sz w:val="28"/>
          <w:szCs w:val="28"/>
          <w:lang w:val="ro-RO"/>
        </w:rPr>
        <w:t xml:space="preserve"> (5)</w:t>
      </w:r>
      <w:r w:rsidR="00383E59">
        <w:rPr>
          <w:rFonts w:ascii="Times New Roman" w:hAnsi="Times New Roman" w:cs="Times New Roman"/>
          <w:sz w:val="28"/>
          <w:szCs w:val="28"/>
          <w:lang w:val="ro-RO"/>
        </w:rPr>
        <w:t xml:space="preserve"> </w:t>
      </w:r>
      <w:r w:rsidR="00C10D4E">
        <w:rPr>
          <w:rFonts w:ascii="Times New Roman" w:hAnsi="Times New Roman" w:cs="Times New Roman"/>
          <w:sz w:val="28"/>
          <w:szCs w:val="28"/>
          <w:lang w:val="ro-RO"/>
        </w:rPr>
        <w:t xml:space="preserve">din </w:t>
      </w:r>
      <w:r w:rsidR="00261F81">
        <w:rPr>
          <w:rFonts w:ascii="Times New Roman" w:hAnsi="Times New Roman" w:cs="Times New Roman"/>
          <w:sz w:val="28"/>
          <w:szCs w:val="28"/>
          <w:lang w:val="ro-RO"/>
        </w:rPr>
        <w:t>Codul Urbanismului și Construcțiilor nr.434/2023</w:t>
      </w:r>
      <w:r w:rsidR="00DB1361" w:rsidRPr="00754CB6">
        <w:rPr>
          <w:rFonts w:ascii="Times New Roman" w:hAnsi="Times New Roman" w:cs="Times New Roman"/>
          <w:sz w:val="28"/>
          <w:szCs w:val="28"/>
          <w:lang w:val="ro-RO"/>
        </w:rPr>
        <w:t xml:space="preserve"> (Monitorul Ofi</w:t>
      </w:r>
      <w:r w:rsidR="00261F81">
        <w:rPr>
          <w:rFonts w:ascii="Times New Roman" w:hAnsi="Times New Roman" w:cs="Times New Roman"/>
          <w:sz w:val="28"/>
          <w:szCs w:val="28"/>
          <w:lang w:val="ro-RO"/>
        </w:rPr>
        <w:t>cial al Republicii Moldova, 2024</w:t>
      </w:r>
      <w:r>
        <w:rPr>
          <w:rFonts w:ascii="Times New Roman" w:hAnsi="Times New Roman" w:cs="Times New Roman"/>
          <w:sz w:val="28"/>
          <w:szCs w:val="28"/>
          <w:lang w:val="ro-RO"/>
        </w:rPr>
        <w:t xml:space="preserve">, nr. </w:t>
      </w:r>
      <w:r w:rsidR="00261F81">
        <w:rPr>
          <w:rFonts w:ascii="Times New Roman" w:hAnsi="Times New Roman" w:cs="Times New Roman"/>
          <w:sz w:val="28"/>
          <w:szCs w:val="28"/>
          <w:lang w:val="ro-RO"/>
        </w:rPr>
        <w:t>41-44, art. 61</w:t>
      </w:r>
      <w:r w:rsidR="00DB1361" w:rsidRPr="00754CB6">
        <w:rPr>
          <w:rFonts w:ascii="Times New Roman" w:hAnsi="Times New Roman" w:cs="Times New Roman"/>
          <w:sz w:val="28"/>
          <w:szCs w:val="28"/>
          <w:lang w:val="ro-RO"/>
        </w:rPr>
        <w:t>), Guvernul HOTĂRĂȘTE:</w:t>
      </w:r>
    </w:p>
    <w:p w14:paraId="6D971B0F" w14:textId="77777777" w:rsidR="00DB1361" w:rsidRPr="00754CB6" w:rsidRDefault="00DB1361" w:rsidP="001177FC">
      <w:pPr>
        <w:spacing w:after="0" w:line="240" w:lineRule="auto"/>
        <w:ind w:firstLine="567"/>
        <w:jc w:val="both"/>
        <w:rPr>
          <w:rFonts w:ascii="Times New Roman" w:hAnsi="Times New Roman" w:cs="Times New Roman"/>
          <w:b/>
          <w:bCs/>
          <w:sz w:val="28"/>
          <w:szCs w:val="28"/>
          <w:lang w:val="ro-RO"/>
        </w:rPr>
      </w:pPr>
    </w:p>
    <w:p w14:paraId="58F5F579" w14:textId="23202B2C" w:rsidR="00DB1361" w:rsidRDefault="00DB1361" w:rsidP="00D74C7E">
      <w:pPr>
        <w:pStyle w:val="ListParagraph"/>
        <w:numPr>
          <w:ilvl w:val="0"/>
          <w:numId w:val="7"/>
        </w:numPr>
        <w:tabs>
          <w:tab w:val="left" w:pos="426"/>
          <w:tab w:val="left" w:pos="993"/>
        </w:tabs>
        <w:spacing w:after="240" w:line="240" w:lineRule="auto"/>
        <w:ind w:left="0" w:firstLine="567"/>
        <w:jc w:val="both"/>
        <w:rPr>
          <w:rFonts w:ascii="Times New Roman" w:hAnsi="Times New Roman" w:cs="Times New Roman"/>
          <w:bCs/>
          <w:sz w:val="28"/>
          <w:szCs w:val="28"/>
          <w:lang w:val="ro-RO"/>
        </w:rPr>
      </w:pPr>
      <w:r w:rsidRPr="00D74C7E">
        <w:rPr>
          <w:rFonts w:ascii="Times New Roman" w:hAnsi="Times New Roman" w:cs="Times New Roman"/>
          <w:bCs/>
          <w:sz w:val="28"/>
          <w:szCs w:val="28"/>
          <w:lang w:val="ro-RO"/>
        </w:rPr>
        <w:t xml:space="preserve">Se aprobă Regulamentul cu privire la </w:t>
      </w:r>
      <w:r w:rsidR="00F63D5F">
        <w:rPr>
          <w:rFonts w:ascii="Times New Roman" w:hAnsi="Times New Roman" w:cs="Times New Roman"/>
          <w:bCs/>
          <w:sz w:val="28"/>
          <w:szCs w:val="28"/>
          <w:lang w:val="ro-RO"/>
        </w:rPr>
        <w:t xml:space="preserve">procedura de emitere a </w:t>
      </w:r>
      <w:r w:rsidR="00E96590">
        <w:rPr>
          <w:rFonts w:ascii="Times New Roman" w:hAnsi="Times New Roman" w:cs="Times New Roman"/>
          <w:bCs/>
          <w:sz w:val="28"/>
          <w:szCs w:val="28"/>
          <w:lang w:val="ro-RO"/>
        </w:rPr>
        <w:t xml:space="preserve">certificatului de urbanism pentru proiectare și </w:t>
      </w:r>
      <w:r w:rsidR="00F63D5F">
        <w:rPr>
          <w:rFonts w:ascii="Times New Roman" w:hAnsi="Times New Roman" w:cs="Times New Roman"/>
          <w:bCs/>
          <w:sz w:val="28"/>
          <w:szCs w:val="28"/>
          <w:lang w:val="ro-RO"/>
        </w:rPr>
        <w:t>autorizației de construire/desființare</w:t>
      </w:r>
      <w:r w:rsidR="00383E59" w:rsidRPr="00D74C7E">
        <w:rPr>
          <w:rFonts w:ascii="Times New Roman" w:hAnsi="Times New Roman" w:cs="Times New Roman"/>
          <w:bCs/>
          <w:sz w:val="28"/>
          <w:szCs w:val="28"/>
          <w:lang w:val="ro-RO"/>
        </w:rPr>
        <w:t xml:space="preserve"> </w:t>
      </w:r>
      <w:r w:rsidR="008417D6">
        <w:rPr>
          <w:rFonts w:ascii="Times New Roman" w:hAnsi="Times New Roman" w:cs="Times New Roman"/>
          <w:bCs/>
          <w:sz w:val="28"/>
          <w:szCs w:val="28"/>
          <w:lang w:val="ro-RO"/>
        </w:rPr>
        <w:t xml:space="preserve">pentru lucrările de utilitate publică de interes național </w:t>
      </w:r>
      <w:r w:rsidR="00383E59" w:rsidRPr="00D74C7E">
        <w:rPr>
          <w:rFonts w:ascii="Times New Roman" w:hAnsi="Times New Roman" w:cs="Times New Roman"/>
          <w:bCs/>
          <w:sz w:val="28"/>
          <w:szCs w:val="28"/>
          <w:lang w:val="ro-RO"/>
        </w:rPr>
        <w:t xml:space="preserve">(se </w:t>
      </w:r>
      <w:r w:rsidR="00EB79AC" w:rsidRPr="00D74C7E">
        <w:rPr>
          <w:rFonts w:ascii="Times New Roman" w:hAnsi="Times New Roman" w:cs="Times New Roman"/>
          <w:bCs/>
          <w:sz w:val="28"/>
          <w:szCs w:val="28"/>
          <w:lang w:val="ro-RO"/>
        </w:rPr>
        <w:t>anexează</w:t>
      </w:r>
      <w:r w:rsidR="00383E59" w:rsidRPr="00D74C7E">
        <w:rPr>
          <w:rFonts w:ascii="Times New Roman" w:hAnsi="Times New Roman" w:cs="Times New Roman"/>
          <w:bCs/>
          <w:sz w:val="28"/>
          <w:szCs w:val="28"/>
          <w:lang w:val="ro-MD"/>
        </w:rPr>
        <w:t>)</w:t>
      </w:r>
      <w:r w:rsidRPr="00D74C7E">
        <w:rPr>
          <w:rFonts w:ascii="Times New Roman" w:hAnsi="Times New Roman" w:cs="Times New Roman"/>
          <w:bCs/>
          <w:sz w:val="28"/>
          <w:szCs w:val="28"/>
          <w:lang w:val="ro-RO"/>
        </w:rPr>
        <w:t>.</w:t>
      </w:r>
    </w:p>
    <w:p w14:paraId="6BBC43AE" w14:textId="4B06BA29" w:rsidR="00AC480B" w:rsidRDefault="00AC480B" w:rsidP="00AC480B">
      <w:pPr>
        <w:pStyle w:val="ListParagraph"/>
        <w:numPr>
          <w:ilvl w:val="0"/>
          <w:numId w:val="7"/>
        </w:numPr>
        <w:tabs>
          <w:tab w:val="left" w:pos="426"/>
          <w:tab w:val="left" w:pos="993"/>
        </w:tabs>
        <w:spacing w:after="240" w:line="240" w:lineRule="auto"/>
        <w:ind w:left="0" w:firstLine="567"/>
        <w:jc w:val="both"/>
        <w:rPr>
          <w:rFonts w:ascii="Times New Roman" w:hAnsi="Times New Roman" w:cs="Times New Roman"/>
          <w:bCs/>
          <w:sz w:val="28"/>
          <w:szCs w:val="28"/>
          <w:lang w:val="ro-RO"/>
        </w:rPr>
      </w:pPr>
      <w:r>
        <w:rPr>
          <w:rFonts w:ascii="Times New Roman" w:hAnsi="Times New Roman" w:cs="Times New Roman"/>
          <w:bCs/>
          <w:sz w:val="28"/>
          <w:szCs w:val="28"/>
          <w:lang w:val="ro-RO"/>
        </w:rPr>
        <w:t>Prezenta hotărâre</w:t>
      </w:r>
      <w:r>
        <w:rPr>
          <w:rFonts w:ascii="Times New Roman" w:hAnsi="Times New Roman" w:cs="Times New Roman"/>
          <w:bCs/>
          <w:sz w:val="28"/>
          <w:szCs w:val="28"/>
          <w:lang w:val="ro-MD"/>
        </w:rPr>
        <w:t xml:space="preserve"> intră în vigoare la data de 30</w:t>
      </w:r>
      <w:r w:rsidR="008417D6">
        <w:rPr>
          <w:rFonts w:ascii="Times New Roman" w:hAnsi="Times New Roman" w:cs="Times New Roman"/>
          <w:bCs/>
          <w:sz w:val="28"/>
          <w:szCs w:val="28"/>
          <w:lang w:val="ro-MD"/>
        </w:rPr>
        <w:t xml:space="preserve"> ianuarie</w:t>
      </w:r>
      <w:r w:rsidR="00F45758">
        <w:rPr>
          <w:rFonts w:ascii="Times New Roman" w:hAnsi="Times New Roman" w:cs="Times New Roman"/>
          <w:bCs/>
          <w:sz w:val="28"/>
          <w:szCs w:val="28"/>
          <w:lang w:val="ro-MD"/>
        </w:rPr>
        <w:t xml:space="preserve"> </w:t>
      </w:r>
      <w:r>
        <w:rPr>
          <w:rFonts w:ascii="Times New Roman" w:hAnsi="Times New Roman" w:cs="Times New Roman"/>
          <w:bCs/>
          <w:sz w:val="28"/>
          <w:szCs w:val="28"/>
          <w:lang w:val="ro-MD"/>
        </w:rPr>
        <w:t>2025</w:t>
      </w:r>
      <w:r w:rsidRPr="00D74C7E">
        <w:rPr>
          <w:rFonts w:ascii="Times New Roman" w:hAnsi="Times New Roman" w:cs="Times New Roman"/>
          <w:bCs/>
          <w:sz w:val="28"/>
          <w:szCs w:val="28"/>
          <w:lang w:val="ro-RO"/>
        </w:rPr>
        <w:t>.</w:t>
      </w:r>
    </w:p>
    <w:p w14:paraId="4D083D9A" w14:textId="6EF3A1C0" w:rsidR="00DB1361" w:rsidRPr="00754CB6" w:rsidRDefault="00DB1361" w:rsidP="001177FC">
      <w:pPr>
        <w:tabs>
          <w:tab w:val="left" w:pos="993"/>
        </w:tabs>
        <w:spacing w:after="240" w:line="240" w:lineRule="auto"/>
        <w:ind w:firstLine="567"/>
        <w:jc w:val="both"/>
        <w:rPr>
          <w:rFonts w:ascii="Times New Roman" w:hAnsi="Times New Roman" w:cs="Times New Roman"/>
          <w:bCs/>
          <w:sz w:val="28"/>
          <w:szCs w:val="28"/>
          <w:lang w:val="ro-RO"/>
        </w:rPr>
      </w:pPr>
    </w:p>
    <w:p w14:paraId="503022C6" w14:textId="4A06CB54" w:rsidR="00DB1361" w:rsidRPr="00754CB6" w:rsidRDefault="00DB1361" w:rsidP="001177FC">
      <w:pPr>
        <w:tabs>
          <w:tab w:val="left" w:pos="993"/>
        </w:tabs>
        <w:spacing w:after="240" w:line="240" w:lineRule="auto"/>
        <w:ind w:firstLine="567"/>
        <w:jc w:val="both"/>
        <w:rPr>
          <w:rFonts w:ascii="Times New Roman" w:hAnsi="Times New Roman" w:cs="Times New Roman"/>
          <w:bCs/>
          <w:sz w:val="28"/>
          <w:szCs w:val="28"/>
          <w:lang w:val="ro-RO"/>
        </w:rPr>
      </w:pPr>
      <w:r w:rsidRPr="00754CB6">
        <w:rPr>
          <w:rFonts w:ascii="Times New Roman" w:hAnsi="Times New Roman" w:cs="Times New Roman"/>
          <w:bCs/>
          <w:sz w:val="28"/>
          <w:szCs w:val="28"/>
          <w:lang w:val="ro-RO"/>
        </w:rPr>
        <w:t xml:space="preserve">Prim-ministru                                                       </w:t>
      </w:r>
      <w:r w:rsidR="00F45758">
        <w:rPr>
          <w:rFonts w:ascii="Times New Roman" w:hAnsi="Times New Roman" w:cs="Times New Roman"/>
          <w:bCs/>
          <w:sz w:val="28"/>
          <w:szCs w:val="28"/>
          <w:lang w:val="ro-RO"/>
        </w:rPr>
        <w:t xml:space="preserve">                         Dorin RECEAN</w:t>
      </w:r>
      <w:r w:rsidRPr="00754CB6">
        <w:rPr>
          <w:rFonts w:ascii="Times New Roman" w:hAnsi="Times New Roman" w:cs="Times New Roman"/>
          <w:bCs/>
          <w:sz w:val="28"/>
          <w:szCs w:val="28"/>
          <w:lang w:val="ro-RO"/>
        </w:rPr>
        <w:t xml:space="preserve">   </w:t>
      </w:r>
    </w:p>
    <w:p w14:paraId="61B2D9FF" w14:textId="77777777" w:rsidR="00DB1361" w:rsidRPr="00754CB6" w:rsidRDefault="00DB1361" w:rsidP="001177FC">
      <w:pPr>
        <w:tabs>
          <w:tab w:val="left" w:pos="993"/>
        </w:tabs>
        <w:spacing w:after="240" w:line="240" w:lineRule="auto"/>
        <w:ind w:firstLine="567"/>
        <w:jc w:val="both"/>
        <w:rPr>
          <w:rFonts w:ascii="Times New Roman" w:hAnsi="Times New Roman" w:cs="Times New Roman"/>
          <w:bCs/>
          <w:sz w:val="28"/>
          <w:szCs w:val="28"/>
          <w:lang w:val="ro-RO"/>
        </w:rPr>
      </w:pPr>
    </w:p>
    <w:p w14:paraId="25620433" w14:textId="77777777" w:rsidR="00DB1361" w:rsidRPr="00754CB6" w:rsidRDefault="00DB1361" w:rsidP="001177FC">
      <w:pPr>
        <w:tabs>
          <w:tab w:val="left" w:pos="993"/>
        </w:tabs>
        <w:spacing w:after="240" w:line="240" w:lineRule="auto"/>
        <w:ind w:firstLine="567"/>
        <w:jc w:val="both"/>
        <w:rPr>
          <w:rFonts w:ascii="Times New Roman" w:hAnsi="Times New Roman" w:cs="Times New Roman"/>
          <w:bCs/>
          <w:sz w:val="28"/>
          <w:szCs w:val="28"/>
          <w:lang w:val="ro-RO"/>
        </w:rPr>
      </w:pPr>
      <w:r w:rsidRPr="00754CB6">
        <w:rPr>
          <w:rFonts w:ascii="Times New Roman" w:hAnsi="Times New Roman" w:cs="Times New Roman"/>
          <w:bCs/>
          <w:sz w:val="28"/>
          <w:szCs w:val="28"/>
          <w:lang w:val="ro-RO"/>
        </w:rPr>
        <w:t>Contrasemnează:</w:t>
      </w:r>
    </w:p>
    <w:p w14:paraId="3B1AA4DA" w14:textId="77777777" w:rsidR="00A852C5" w:rsidRDefault="00A852C5" w:rsidP="008207C2">
      <w:pPr>
        <w:tabs>
          <w:tab w:val="left" w:pos="993"/>
        </w:tabs>
        <w:spacing w:after="0" w:line="240" w:lineRule="auto"/>
        <w:ind w:firstLine="567"/>
        <w:jc w:val="both"/>
        <w:rPr>
          <w:rFonts w:ascii="Times New Roman" w:eastAsia="Times New Roman" w:hAnsi="Times New Roman" w:cs="Times New Roman"/>
          <w:sz w:val="28"/>
          <w:szCs w:val="28"/>
          <w:lang w:val="ro-RO"/>
        </w:rPr>
      </w:pPr>
    </w:p>
    <w:p w14:paraId="2AE862D6" w14:textId="4240C65E" w:rsidR="00DB1361" w:rsidRPr="00754CB6" w:rsidRDefault="008207C2" w:rsidP="008207C2">
      <w:pPr>
        <w:tabs>
          <w:tab w:val="left" w:pos="993"/>
        </w:tabs>
        <w:spacing w:after="0" w:line="240" w:lineRule="auto"/>
        <w:ind w:firstLine="567"/>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M</w:t>
      </w:r>
      <w:r w:rsidR="008446F1" w:rsidRPr="008446F1">
        <w:rPr>
          <w:rFonts w:ascii="Times New Roman" w:eastAsia="Times New Roman" w:hAnsi="Times New Roman" w:cs="Times New Roman"/>
          <w:sz w:val="28"/>
          <w:szCs w:val="28"/>
          <w:lang w:val="ro-RO"/>
        </w:rPr>
        <w:t>inistrul</w:t>
      </w:r>
      <w:r>
        <w:rPr>
          <w:rFonts w:ascii="Times New Roman" w:eastAsia="Times New Roman" w:hAnsi="Times New Roman" w:cs="Times New Roman"/>
          <w:sz w:val="28"/>
          <w:szCs w:val="28"/>
          <w:lang w:val="ro-RO"/>
        </w:rPr>
        <w:t xml:space="preserve"> </w:t>
      </w:r>
      <w:r w:rsidR="008446F1" w:rsidRPr="008446F1">
        <w:rPr>
          <w:rFonts w:ascii="Times New Roman" w:eastAsia="Times New Roman" w:hAnsi="Times New Roman" w:cs="Times New Roman"/>
          <w:sz w:val="28"/>
          <w:szCs w:val="28"/>
          <w:lang w:val="ro-RO"/>
        </w:rPr>
        <w:t>infrastructurii şi dezvoltării regionale</w:t>
      </w:r>
      <w:r w:rsidR="00F45758">
        <w:rPr>
          <w:rFonts w:ascii="Times New Roman" w:eastAsia="Times New Roman" w:hAnsi="Times New Roman" w:cs="Times New Roman"/>
          <w:sz w:val="28"/>
          <w:szCs w:val="28"/>
          <w:lang w:val="ro-RO"/>
        </w:rPr>
        <w:t xml:space="preserve">                           Andrei SPÎNU</w:t>
      </w:r>
    </w:p>
    <w:p w14:paraId="30247A1E" w14:textId="77777777" w:rsidR="00DB1361" w:rsidRPr="00754CB6" w:rsidRDefault="00DB1361" w:rsidP="001177FC">
      <w:pPr>
        <w:tabs>
          <w:tab w:val="left" w:pos="993"/>
        </w:tabs>
        <w:spacing w:after="0" w:line="240" w:lineRule="auto"/>
        <w:ind w:firstLine="567"/>
        <w:jc w:val="both"/>
        <w:rPr>
          <w:rFonts w:ascii="Times New Roman" w:eastAsia="Times New Roman" w:hAnsi="Times New Roman" w:cs="Times New Roman"/>
          <w:sz w:val="28"/>
          <w:szCs w:val="28"/>
          <w:lang w:val="ro-RO"/>
        </w:rPr>
      </w:pPr>
      <w:r w:rsidRPr="00754CB6">
        <w:rPr>
          <w:rFonts w:ascii="Times New Roman" w:eastAsia="Times New Roman" w:hAnsi="Times New Roman" w:cs="Times New Roman"/>
          <w:sz w:val="28"/>
          <w:szCs w:val="28"/>
          <w:lang w:val="ro-RO"/>
        </w:rPr>
        <w:t xml:space="preserve">                                                                   </w:t>
      </w:r>
    </w:p>
    <w:p w14:paraId="026DAA97" w14:textId="77777777" w:rsidR="00DB1361" w:rsidRPr="00754CB6" w:rsidRDefault="00DB1361" w:rsidP="001177FC">
      <w:pPr>
        <w:ind w:firstLine="567"/>
        <w:rPr>
          <w:rFonts w:ascii="Times New Roman" w:hAnsi="Times New Roman" w:cs="Times New Roman"/>
          <w:sz w:val="28"/>
          <w:szCs w:val="28"/>
          <w:lang w:val="ro-RO"/>
        </w:rPr>
      </w:pPr>
    </w:p>
    <w:p w14:paraId="44362697" w14:textId="77777777" w:rsidR="00DB1361" w:rsidRPr="00754CB6" w:rsidRDefault="00DB1361" w:rsidP="001177FC">
      <w:pPr>
        <w:spacing w:after="0" w:line="240" w:lineRule="auto"/>
        <w:ind w:firstLine="567"/>
        <w:jc w:val="center"/>
        <w:rPr>
          <w:rFonts w:ascii="Times New Roman" w:hAnsi="Times New Roman" w:cs="Times New Roman"/>
          <w:b/>
          <w:sz w:val="28"/>
          <w:szCs w:val="28"/>
          <w:lang w:val="ro-RO"/>
        </w:rPr>
      </w:pPr>
    </w:p>
    <w:p w14:paraId="6C73507D" w14:textId="77777777" w:rsidR="00DB1361" w:rsidRPr="00754CB6" w:rsidRDefault="00DB1361" w:rsidP="001177FC">
      <w:pPr>
        <w:spacing w:after="0" w:line="240" w:lineRule="auto"/>
        <w:ind w:firstLine="567"/>
        <w:jc w:val="center"/>
        <w:rPr>
          <w:rFonts w:ascii="Times New Roman" w:hAnsi="Times New Roman" w:cs="Times New Roman"/>
          <w:b/>
          <w:sz w:val="28"/>
          <w:szCs w:val="28"/>
          <w:lang w:val="ro-RO"/>
        </w:rPr>
      </w:pPr>
    </w:p>
    <w:p w14:paraId="1EE3AFE4" w14:textId="77777777" w:rsidR="00DB1361" w:rsidRPr="00754CB6" w:rsidRDefault="00DB1361" w:rsidP="001177FC">
      <w:pPr>
        <w:spacing w:after="0" w:line="240" w:lineRule="auto"/>
        <w:ind w:firstLine="567"/>
        <w:jc w:val="center"/>
        <w:rPr>
          <w:rFonts w:ascii="Times New Roman" w:hAnsi="Times New Roman" w:cs="Times New Roman"/>
          <w:b/>
          <w:sz w:val="28"/>
          <w:szCs w:val="28"/>
          <w:lang w:val="ro-RO"/>
        </w:rPr>
      </w:pPr>
    </w:p>
    <w:p w14:paraId="01B344CA" w14:textId="77777777" w:rsidR="00F45758" w:rsidRPr="00754CB6" w:rsidRDefault="00F45758" w:rsidP="001177FC">
      <w:pPr>
        <w:spacing w:after="0" w:line="240" w:lineRule="auto"/>
        <w:ind w:firstLine="567"/>
        <w:jc w:val="center"/>
        <w:rPr>
          <w:rFonts w:ascii="Times New Roman" w:hAnsi="Times New Roman" w:cs="Times New Roman"/>
          <w:b/>
          <w:sz w:val="28"/>
          <w:szCs w:val="28"/>
          <w:lang w:val="ro-RO"/>
        </w:rPr>
      </w:pPr>
    </w:p>
    <w:p w14:paraId="6450E556" w14:textId="77777777" w:rsidR="00DB1361" w:rsidRPr="00754CB6" w:rsidRDefault="00DB1361" w:rsidP="003044CD">
      <w:pPr>
        <w:spacing w:after="0" w:line="240" w:lineRule="auto"/>
        <w:rPr>
          <w:rFonts w:ascii="Times New Roman" w:hAnsi="Times New Roman" w:cs="Times New Roman"/>
          <w:b/>
          <w:sz w:val="28"/>
          <w:szCs w:val="28"/>
          <w:lang w:val="ro-RO"/>
        </w:rPr>
      </w:pPr>
    </w:p>
    <w:p w14:paraId="336C563C" w14:textId="77777777" w:rsidR="00DB1361" w:rsidRDefault="00DB1361" w:rsidP="00D74C7E">
      <w:pPr>
        <w:spacing w:after="0" w:line="240" w:lineRule="auto"/>
        <w:rPr>
          <w:rFonts w:ascii="Times New Roman" w:hAnsi="Times New Roman" w:cs="Times New Roman"/>
          <w:b/>
          <w:sz w:val="28"/>
          <w:szCs w:val="28"/>
          <w:lang w:val="ro-RO"/>
        </w:rPr>
      </w:pPr>
    </w:p>
    <w:p w14:paraId="5CA5D96E" w14:textId="77777777" w:rsidR="00144E5C" w:rsidRPr="00754CB6" w:rsidRDefault="00144E5C" w:rsidP="00D74C7E">
      <w:pPr>
        <w:spacing w:after="0" w:line="240" w:lineRule="auto"/>
        <w:rPr>
          <w:rFonts w:ascii="Times New Roman" w:hAnsi="Times New Roman" w:cs="Times New Roman"/>
          <w:b/>
          <w:sz w:val="28"/>
          <w:szCs w:val="28"/>
          <w:lang w:val="ro-RO"/>
        </w:rPr>
      </w:pPr>
    </w:p>
    <w:p w14:paraId="5E34FD82" w14:textId="77777777" w:rsidR="001177FC" w:rsidRDefault="001177FC" w:rsidP="001177FC">
      <w:pPr>
        <w:spacing w:after="0" w:line="240" w:lineRule="auto"/>
        <w:rPr>
          <w:rFonts w:ascii="Times New Roman" w:hAnsi="Times New Roman" w:cs="Times New Roman"/>
          <w:sz w:val="28"/>
          <w:szCs w:val="28"/>
          <w:lang w:val="ro-RO"/>
        </w:rPr>
      </w:pPr>
    </w:p>
    <w:p w14:paraId="31EE4988" w14:textId="77777777" w:rsidR="00DB1361" w:rsidRPr="00754CB6" w:rsidRDefault="00DB1361" w:rsidP="00DB1361">
      <w:pPr>
        <w:spacing w:after="0" w:line="240" w:lineRule="auto"/>
        <w:jc w:val="right"/>
        <w:rPr>
          <w:rFonts w:ascii="Times New Roman" w:hAnsi="Times New Roman" w:cs="Times New Roman"/>
          <w:sz w:val="28"/>
          <w:szCs w:val="28"/>
          <w:lang w:val="ro-RO"/>
        </w:rPr>
      </w:pPr>
      <w:r w:rsidRPr="00754CB6">
        <w:rPr>
          <w:rFonts w:ascii="Times New Roman" w:hAnsi="Times New Roman" w:cs="Times New Roman"/>
          <w:sz w:val="28"/>
          <w:szCs w:val="28"/>
          <w:lang w:val="ro-RO"/>
        </w:rPr>
        <w:lastRenderedPageBreak/>
        <w:t xml:space="preserve">Aprobat </w:t>
      </w:r>
    </w:p>
    <w:p w14:paraId="1D87B010" w14:textId="77777777" w:rsidR="00DB1361" w:rsidRPr="00754CB6" w:rsidRDefault="003C37DB" w:rsidP="00DB1361">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p</w:t>
      </w:r>
      <w:r w:rsidR="00DB1361" w:rsidRPr="00754CB6">
        <w:rPr>
          <w:rFonts w:ascii="Times New Roman" w:hAnsi="Times New Roman" w:cs="Times New Roman"/>
          <w:sz w:val="28"/>
          <w:szCs w:val="28"/>
          <w:lang w:val="ro-RO"/>
        </w:rPr>
        <w:t xml:space="preserve">rin </w:t>
      </w:r>
      <w:r w:rsidR="005A4AD7" w:rsidRPr="00754CB6">
        <w:rPr>
          <w:rFonts w:ascii="Times New Roman" w:hAnsi="Times New Roman" w:cs="Times New Roman"/>
          <w:sz w:val="28"/>
          <w:szCs w:val="28"/>
          <w:lang w:val="ro-RO"/>
        </w:rPr>
        <w:t>Hotărârea</w:t>
      </w:r>
      <w:r w:rsidR="00625A89">
        <w:rPr>
          <w:rFonts w:ascii="Times New Roman" w:hAnsi="Times New Roman" w:cs="Times New Roman"/>
          <w:sz w:val="28"/>
          <w:szCs w:val="28"/>
          <w:lang w:val="ro-RO"/>
        </w:rPr>
        <w:t xml:space="preserve"> Guvernului nr.   </w:t>
      </w:r>
    </w:p>
    <w:p w14:paraId="797A1E7D" w14:textId="2B770C13" w:rsidR="00DB1361" w:rsidRPr="00754CB6" w:rsidRDefault="00625A89" w:rsidP="00DB1361">
      <w:pPr>
        <w:spacing w:after="0" w:line="240" w:lineRule="auto"/>
        <w:jc w:val="right"/>
        <w:rPr>
          <w:rFonts w:ascii="Times New Roman" w:hAnsi="Times New Roman" w:cs="Times New Roman"/>
          <w:b/>
          <w:sz w:val="28"/>
          <w:szCs w:val="28"/>
          <w:lang w:val="ro-RO"/>
        </w:rPr>
      </w:pPr>
      <w:r>
        <w:rPr>
          <w:rFonts w:ascii="Times New Roman" w:hAnsi="Times New Roman" w:cs="Times New Roman"/>
          <w:sz w:val="28"/>
          <w:szCs w:val="28"/>
          <w:lang w:val="ro-RO"/>
        </w:rPr>
        <w:t xml:space="preserve">din </w:t>
      </w:r>
      <w:r w:rsidR="007A68E2">
        <w:rPr>
          <w:rFonts w:ascii="Times New Roman" w:hAnsi="Times New Roman" w:cs="Times New Roman"/>
          <w:sz w:val="28"/>
          <w:szCs w:val="28"/>
          <w:lang w:val="ro-RO"/>
        </w:rPr>
        <w:t>______________ 2024</w:t>
      </w:r>
      <w:r>
        <w:rPr>
          <w:rFonts w:ascii="Times New Roman" w:hAnsi="Times New Roman" w:cs="Times New Roman"/>
          <w:sz w:val="28"/>
          <w:szCs w:val="28"/>
          <w:lang w:val="ro-RO"/>
        </w:rPr>
        <w:t xml:space="preserve">   </w:t>
      </w:r>
      <w:r w:rsidR="00DB1361" w:rsidRPr="00754CB6">
        <w:rPr>
          <w:rFonts w:ascii="Times New Roman" w:hAnsi="Times New Roman" w:cs="Times New Roman"/>
          <w:sz w:val="28"/>
          <w:szCs w:val="28"/>
          <w:lang w:val="ro-RO"/>
        </w:rPr>
        <w:t xml:space="preserve"> </w:t>
      </w:r>
    </w:p>
    <w:p w14:paraId="5CF0A8F4" w14:textId="77777777" w:rsidR="00DB1361" w:rsidRPr="00754CB6" w:rsidRDefault="00DB1361" w:rsidP="00C505D9">
      <w:pPr>
        <w:spacing w:after="0" w:line="240" w:lineRule="auto"/>
        <w:jc w:val="center"/>
        <w:rPr>
          <w:rFonts w:ascii="Times New Roman" w:hAnsi="Times New Roman" w:cs="Times New Roman"/>
          <w:b/>
          <w:sz w:val="28"/>
          <w:szCs w:val="28"/>
          <w:lang w:val="ro-RO"/>
        </w:rPr>
      </w:pPr>
    </w:p>
    <w:p w14:paraId="178E891C" w14:textId="77777777" w:rsidR="00DB1361" w:rsidRPr="00754CB6" w:rsidRDefault="00DB1361" w:rsidP="00AD0343">
      <w:pPr>
        <w:spacing w:after="0" w:line="240" w:lineRule="auto"/>
        <w:jc w:val="center"/>
        <w:rPr>
          <w:rFonts w:ascii="Times New Roman" w:hAnsi="Times New Roman" w:cs="Times New Roman"/>
          <w:b/>
          <w:sz w:val="28"/>
          <w:szCs w:val="28"/>
          <w:lang w:val="ro-RO"/>
        </w:rPr>
      </w:pPr>
    </w:p>
    <w:p w14:paraId="41211AD9" w14:textId="1CFF92C4" w:rsidR="007A68E2" w:rsidRDefault="007A68E2" w:rsidP="009C7FC8">
      <w:pPr>
        <w:spacing w:after="0" w:line="240" w:lineRule="auto"/>
        <w:ind w:firstLine="567"/>
        <w:jc w:val="center"/>
        <w:rPr>
          <w:rFonts w:ascii="Times New Roman" w:hAnsi="Times New Roman" w:cs="Times New Roman"/>
          <w:b/>
          <w:sz w:val="28"/>
          <w:szCs w:val="28"/>
          <w:lang w:val="ro-RO"/>
        </w:rPr>
      </w:pPr>
      <w:r w:rsidRPr="00754CB6">
        <w:rPr>
          <w:rFonts w:ascii="Times New Roman" w:hAnsi="Times New Roman" w:cs="Times New Roman"/>
          <w:b/>
          <w:sz w:val="28"/>
          <w:szCs w:val="28"/>
          <w:lang w:val="ro-RO"/>
        </w:rPr>
        <w:t>REGULAMENT</w:t>
      </w:r>
      <w:r w:rsidR="00D7260B" w:rsidRPr="00754CB6">
        <w:rPr>
          <w:rFonts w:ascii="Times New Roman" w:hAnsi="Times New Roman" w:cs="Times New Roman"/>
          <w:b/>
          <w:sz w:val="28"/>
          <w:szCs w:val="28"/>
          <w:lang w:val="ro-RO"/>
        </w:rPr>
        <w:t xml:space="preserve"> </w:t>
      </w:r>
    </w:p>
    <w:p w14:paraId="6C2BFDFF" w14:textId="13AE1CE8" w:rsidR="00D7260B" w:rsidRDefault="00D7260B">
      <w:pPr>
        <w:spacing w:after="0" w:line="240" w:lineRule="auto"/>
        <w:ind w:firstLine="567"/>
        <w:jc w:val="center"/>
        <w:rPr>
          <w:rFonts w:ascii="Times New Roman" w:hAnsi="Times New Roman" w:cs="Times New Roman"/>
          <w:b/>
          <w:sz w:val="28"/>
          <w:szCs w:val="28"/>
          <w:lang w:val="ro-RO"/>
        </w:rPr>
      </w:pPr>
      <w:r w:rsidRPr="00754CB6">
        <w:rPr>
          <w:rFonts w:ascii="Times New Roman" w:hAnsi="Times New Roman" w:cs="Times New Roman"/>
          <w:b/>
          <w:sz w:val="28"/>
          <w:szCs w:val="28"/>
          <w:lang w:val="ro-RO"/>
        </w:rPr>
        <w:t xml:space="preserve">cu privire </w:t>
      </w:r>
      <w:r>
        <w:rPr>
          <w:rFonts w:ascii="Times New Roman" w:hAnsi="Times New Roman" w:cs="Times New Roman"/>
          <w:b/>
          <w:sz w:val="28"/>
          <w:szCs w:val="28"/>
          <w:lang w:val="ro-RO"/>
        </w:rPr>
        <w:t>la</w:t>
      </w:r>
      <w:r w:rsidR="007A68E2">
        <w:rPr>
          <w:rFonts w:ascii="Times New Roman" w:hAnsi="Times New Roman" w:cs="Times New Roman"/>
          <w:b/>
          <w:sz w:val="28"/>
          <w:szCs w:val="28"/>
          <w:lang w:val="ro-RO"/>
        </w:rPr>
        <w:t xml:space="preserve"> </w:t>
      </w:r>
      <w:r>
        <w:rPr>
          <w:rFonts w:ascii="Times New Roman" w:hAnsi="Times New Roman" w:cs="Times New Roman"/>
          <w:b/>
          <w:sz w:val="28"/>
          <w:szCs w:val="28"/>
          <w:lang w:val="ro-RO"/>
        </w:rPr>
        <w:t>procedura de emitere a certificatului de</w:t>
      </w:r>
    </w:p>
    <w:p w14:paraId="6EBBFE58" w14:textId="77777777" w:rsidR="00D7260B" w:rsidRDefault="00D7260B" w:rsidP="009C7FC8">
      <w:pPr>
        <w:spacing w:after="0" w:line="240" w:lineRule="auto"/>
        <w:ind w:firstLine="567"/>
        <w:jc w:val="center"/>
        <w:rPr>
          <w:rFonts w:ascii="Times New Roman" w:hAnsi="Times New Roman" w:cs="Times New Roman"/>
          <w:b/>
          <w:sz w:val="28"/>
          <w:szCs w:val="28"/>
          <w:lang w:val="ro-RO"/>
        </w:rPr>
      </w:pPr>
      <w:r>
        <w:rPr>
          <w:rFonts w:ascii="Times New Roman" w:hAnsi="Times New Roman" w:cs="Times New Roman"/>
          <w:b/>
          <w:sz w:val="28"/>
          <w:szCs w:val="28"/>
          <w:lang w:val="ro-RO"/>
        </w:rPr>
        <w:t>urbanism pentru proiectare și a autorizației</w:t>
      </w:r>
    </w:p>
    <w:p w14:paraId="0A783913" w14:textId="7F56CA9C" w:rsidR="009C7FC8" w:rsidRDefault="00D7260B" w:rsidP="009C7FC8">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de construire/desființare</w:t>
      </w:r>
      <w:r w:rsidR="008417D6" w:rsidRPr="008417D6">
        <w:rPr>
          <w:rFonts w:ascii="Times New Roman" w:hAnsi="Times New Roman" w:cs="Times New Roman"/>
          <w:b/>
          <w:sz w:val="28"/>
          <w:szCs w:val="28"/>
          <w:lang w:val="ro-RO"/>
        </w:rPr>
        <w:t xml:space="preserve"> </w:t>
      </w:r>
      <w:r w:rsidR="008417D6">
        <w:rPr>
          <w:rFonts w:ascii="Times New Roman" w:hAnsi="Times New Roman" w:cs="Times New Roman"/>
          <w:b/>
          <w:sz w:val="28"/>
          <w:szCs w:val="28"/>
          <w:lang w:val="ro-RO"/>
        </w:rPr>
        <w:t>pentru lucrările</w:t>
      </w:r>
    </w:p>
    <w:p w14:paraId="0FB97553" w14:textId="484EBFC0" w:rsidR="00D7260B" w:rsidRDefault="009C7FC8" w:rsidP="009C7FC8">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8417D6">
        <w:rPr>
          <w:rFonts w:ascii="Times New Roman" w:hAnsi="Times New Roman" w:cs="Times New Roman"/>
          <w:b/>
          <w:sz w:val="28"/>
          <w:szCs w:val="28"/>
          <w:lang w:val="ro-RO"/>
        </w:rPr>
        <w:t>de utilitate publică de interes național</w:t>
      </w:r>
    </w:p>
    <w:p w14:paraId="1861EB13" w14:textId="77777777" w:rsidR="00D7260B" w:rsidRDefault="00D7260B" w:rsidP="00D7260B">
      <w:pPr>
        <w:spacing w:after="0" w:line="240" w:lineRule="auto"/>
        <w:jc w:val="center"/>
        <w:rPr>
          <w:rFonts w:ascii="Times New Roman" w:hAnsi="Times New Roman" w:cs="Times New Roman"/>
          <w:b/>
          <w:sz w:val="28"/>
          <w:szCs w:val="28"/>
          <w:lang w:val="ro-RO"/>
        </w:rPr>
      </w:pPr>
    </w:p>
    <w:p w14:paraId="0650B2BA" w14:textId="77777777" w:rsidR="00D7260B" w:rsidRDefault="00D7260B" w:rsidP="00D7260B">
      <w:pPr>
        <w:spacing w:after="0" w:line="240" w:lineRule="auto"/>
        <w:jc w:val="center"/>
        <w:rPr>
          <w:rFonts w:ascii="Times New Roman" w:hAnsi="Times New Roman" w:cs="Times New Roman"/>
          <w:b/>
          <w:sz w:val="28"/>
          <w:szCs w:val="28"/>
          <w:lang w:val="ro-RO"/>
        </w:rPr>
      </w:pPr>
    </w:p>
    <w:p w14:paraId="5CC6D012" w14:textId="7F840214" w:rsidR="00D7260B" w:rsidRDefault="00F1149C" w:rsidP="00D7260B">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I</w:t>
      </w:r>
    </w:p>
    <w:p w14:paraId="2A3A9E1A" w14:textId="22882A2D" w:rsidR="00F1149C" w:rsidRDefault="00F1149C" w:rsidP="00AD0343">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DISPOZIȚII GENERALE</w:t>
      </w:r>
    </w:p>
    <w:p w14:paraId="46BAFC69" w14:textId="77777777" w:rsidR="00F1149C" w:rsidRPr="00754CB6" w:rsidRDefault="00F1149C" w:rsidP="00AD0343">
      <w:pPr>
        <w:spacing w:after="0" w:line="240" w:lineRule="auto"/>
        <w:jc w:val="center"/>
        <w:rPr>
          <w:rFonts w:ascii="Times New Roman" w:hAnsi="Times New Roman" w:cs="Times New Roman"/>
          <w:b/>
          <w:sz w:val="28"/>
          <w:szCs w:val="28"/>
          <w:lang w:val="ro-RO"/>
        </w:rPr>
      </w:pPr>
    </w:p>
    <w:p w14:paraId="058C137F" w14:textId="0A670871" w:rsidR="00D7260B" w:rsidRPr="00E67A90" w:rsidRDefault="009D49CE" w:rsidP="00D7260B">
      <w:pPr>
        <w:pStyle w:val="ListParagraph"/>
        <w:numPr>
          <w:ilvl w:val="0"/>
          <w:numId w:val="9"/>
        </w:numPr>
        <w:spacing w:after="0" w:line="240" w:lineRule="auto"/>
        <w:ind w:left="142" w:firstLine="709"/>
        <w:jc w:val="both"/>
        <w:rPr>
          <w:rFonts w:ascii="Times New Roman" w:eastAsia="Times New Roman" w:hAnsi="Times New Roman" w:cs="Times New Roman"/>
          <w:sz w:val="28"/>
          <w:szCs w:val="28"/>
          <w:lang w:val="ro-MD"/>
        </w:rPr>
      </w:pPr>
      <w:r w:rsidRPr="00E67A90">
        <w:rPr>
          <w:rFonts w:ascii="Times New Roman" w:eastAsia="Times New Roman" w:hAnsi="Times New Roman" w:cs="Times New Roman"/>
          <w:sz w:val="28"/>
          <w:szCs w:val="28"/>
          <w:lang w:val="ro-MD"/>
        </w:rPr>
        <w:t xml:space="preserve">Prezentul Regulament </w:t>
      </w:r>
      <w:r w:rsidR="00DE7FFC" w:rsidRPr="00E67A90">
        <w:rPr>
          <w:rFonts w:ascii="Times New Roman" w:eastAsia="Times New Roman" w:hAnsi="Times New Roman" w:cs="Times New Roman"/>
          <w:sz w:val="28"/>
          <w:szCs w:val="28"/>
          <w:lang w:val="ro-MD"/>
        </w:rPr>
        <w:t>stabilește</w:t>
      </w:r>
      <w:r w:rsidRPr="00E67A90">
        <w:rPr>
          <w:rFonts w:ascii="Times New Roman" w:eastAsia="Times New Roman" w:hAnsi="Times New Roman" w:cs="Times New Roman"/>
          <w:sz w:val="28"/>
          <w:szCs w:val="28"/>
          <w:lang w:val="ro-MD"/>
        </w:rPr>
        <w:t xml:space="preserve"> modul de autorizare a lucrărilor de proiectare, executare sau </w:t>
      </w:r>
      <w:r w:rsidR="00DE7FFC" w:rsidRPr="00E67A90">
        <w:rPr>
          <w:rFonts w:ascii="Times New Roman" w:eastAsia="Times New Roman" w:hAnsi="Times New Roman" w:cs="Times New Roman"/>
          <w:sz w:val="28"/>
          <w:szCs w:val="28"/>
          <w:lang w:val="ro-MD"/>
        </w:rPr>
        <w:t>desființare</w:t>
      </w:r>
      <w:r w:rsidRPr="00E67A90">
        <w:rPr>
          <w:rFonts w:ascii="Times New Roman" w:eastAsia="Times New Roman" w:hAnsi="Times New Roman" w:cs="Times New Roman"/>
          <w:sz w:val="28"/>
          <w:szCs w:val="28"/>
          <w:lang w:val="ro-MD"/>
        </w:rPr>
        <w:t xml:space="preserve"> a </w:t>
      </w:r>
      <w:r w:rsidR="00DE7FFC" w:rsidRPr="00E67A90">
        <w:rPr>
          <w:rFonts w:ascii="Times New Roman" w:eastAsia="Times New Roman" w:hAnsi="Times New Roman" w:cs="Times New Roman"/>
          <w:sz w:val="28"/>
          <w:szCs w:val="28"/>
          <w:lang w:val="ro-MD"/>
        </w:rPr>
        <w:t>construcțiilor</w:t>
      </w:r>
      <w:r w:rsidRPr="00E67A90">
        <w:rPr>
          <w:rFonts w:ascii="Times New Roman" w:eastAsia="Times New Roman" w:hAnsi="Times New Roman" w:cs="Times New Roman"/>
          <w:sz w:val="28"/>
          <w:szCs w:val="28"/>
          <w:lang w:val="ro-MD"/>
        </w:rPr>
        <w:t xml:space="preserve"> </w:t>
      </w:r>
      <w:r w:rsidR="00DE7FFC" w:rsidRPr="00E67A90">
        <w:rPr>
          <w:rFonts w:ascii="Times New Roman" w:eastAsia="Times New Roman" w:hAnsi="Times New Roman" w:cs="Times New Roman"/>
          <w:sz w:val="28"/>
          <w:szCs w:val="28"/>
          <w:lang w:val="ro-MD"/>
        </w:rPr>
        <w:t>și</w:t>
      </w:r>
      <w:r w:rsidR="007959B1" w:rsidRPr="00E67A90">
        <w:rPr>
          <w:rFonts w:ascii="Times New Roman" w:eastAsia="Times New Roman" w:hAnsi="Times New Roman" w:cs="Times New Roman"/>
          <w:sz w:val="28"/>
          <w:szCs w:val="28"/>
          <w:lang w:val="ro-MD"/>
        </w:rPr>
        <w:t xml:space="preserve"> amenajărilor declarate</w:t>
      </w:r>
      <w:r w:rsidR="00D7260B" w:rsidRPr="00E67A90">
        <w:rPr>
          <w:rFonts w:ascii="Times New Roman" w:eastAsia="Times New Roman" w:hAnsi="Times New Roman" w:cs="Times New Roman"/>
          <w:sz w:val="28"/>
          <w:szCs w:val="28"/>
          <w:lang w:val="ro-MD"/>
        </w:rPr>
        <w:t xml:space="preserve"> lucrări de utilitate publică de interes național</w:t>
      </w:r>
      <w:r w:rsidR="008417D6">
        <w:rPr>
          <w:rFonts w:ascii="Times New Roman" w:eastAsia="Times New Roman" w:hAnsi="Times New Roman" w:cs="Times New Roman"/>
          <w:sz w:val="28"/>
          <w:szCs w:val="28"/>
          <w:lang w:val="ro-MD"/>
        </w:rPr>
        <w:t>.</w:t>
      </w:r>
      <w:r w:rsidR="00D7260B" w:rsidRPr="00E67A90">
        <w:rPr>
          <w:rFonts w:ascii="Times New Roman" w:eastAsia="Times New Roman" w:hAnsi="Times New Roman" w:cs="Times New Roman"/>
          <w:sz w:val="28"/>
          <w:szCs w:val="28"/>
          <w:lang w:val="ro-MD"/>
        </w:rPr>
        <w:t xml:space="preserve"> </w:t>
      </w:r>
    </w:p>
    <w:p w14:paraId="1E2E8C1D" w14:textId="29A078C0" w:rsidR="009D49CE" w:rsidRPr="00E67A90" w:rsidRDefault="007959B1" w:rsidP="00D7260B">
      <w:pPr>
        <w:pStyle w:val="ListParagraph"/>
        <w:numPr>
          <w:ilvl w:val="0"/>
          <w:numId w:val="9"/>
        </w:numPr>
        <w:spacing w:after="0" w:line="240" w:lineRule="auto"/>
        <w:ind w:left="142" w:firstLine="709"/>
        <w:jc w:val="both"/>
        <w:rPr>
          <w:rFonts w:ascii="Times New Roman" w:eastAsia="Times New Roman" w:hAnsi="Times New Roman" w:cs="Times New Roman"/>
          <w:sz w:val="28"/>
          <w:szCs w:val="28"/>
          <w:lang w:val="ro-MD"/>
        </w:rPr>
      </w:pPr>
      <w:r w:rsidRPr="00E67A90">
        <w:rPr>
          <w:rFonts w:ascii="Times New Roman" w:eastAsia="Times New Roman" w:hAnsi="Times New Roman" w:cs="Times New Roman"/>
          <w:sz w:val="28"/>
          <w:szCs w:val="28"/>
          <w:lang w:val="ro-MD"/>
        </w:rPr>
        <w:t>Declararea utilității</w:t>
      </w:r>
      <w:r w:rsidR="00D7260B" w:rsidRPr="00E67A90">
        <w:rPr>
          <w:rFonts w:ascii="Times New Roman" w:eastAsia="Times New Roman" w:hAnsi="Times New Roman" w:cs="Times New Roman"/>
          <w:sz w:val="28"/>
          <w:szCs w:val="28"/>
          <w:lang w:val="ro-MD"/>
        </w:rPr>
        <w:t xml:space="preserve"> publice</w:t>
      </w:r>
      <w:r w:rsidR="009D49CE" w:rsidRPr="00E67A90">
        <w:rPr>
          <w:rFonts w:ascii="Times New Roman" w:eastAsia="Times New Roman" w:hAnsi="Times New Roman" w:cs="Times New Roman"/>
          <w:sz w:val="28"/>
          <w:szCs w:val="28"/>
          <w:lang w:val="ro-MD"/>
        </w:rPr>
        <w:t xml:space="preserve"> </w:t>
      </w:r>
      <w:r w:rsidR="00624818">
        <w:rPr>
          <w:rFonts w:ascii="Times New Roman" w:eastAsia="Times New Roman" w:hAnsi="Times New Roman" w:cs="Times New Roman"/>
          <w:sz w:val="28"/>
          <w:szCs w:val="28"/>
          <w:lang w:val="ro-MD"/>
        </w:rPr>
        <w:t xml:space="preserve">pentru lucrările </w:t>
      </w:r>
      <w:r w:rsidR="008417D6">
        <w:rPr>
          <w:rFonts w:ascii="Times New Roman" w:eastAsia="Times New Roman" w:hAnsi="Times New Roman" w:cs="Times New Roman"/>
          <w:sz w:val="28"/>
          <w:szCs w:val="28"/>
          <w:lang w:val="ro-MD"/>
        </w:rPr>
        <w:t xml:space="preserve">de interes național </w:t>
      </w:r>
      <w:r w:rsidR="003830AD" w:rsidRPr="00E67A90">
        <w:rPr>
          <w:rFonts w:ascii="Times New Roman" w:eastAsia="Times New Roman" w:hAnsi="Times New Roman" w:cs="Times New Roman"/>
          <w:sz w:val="28"/>
          <w:szCs w:val="28"/>
          <w:lang w:val="ro-MD"/>
        </w:rPr>
        <w:t xml:space="preserve">se </w:t>
      </w:r>
      <w:r w:rsidR="008417D6">
        <w:rPr>
          <w:rFonts w:ascii="Times New Roman" w:eastAsia="Times New Roman" w:hAnsi="Times New Roman" w:cs="Times New Roman"/>
          <w:sz w:val="28"/>
          <w:szCs w:val="28"/>
          <w:lang w:val="ro-MD"/>
        </w:rPr>
        <w:t>efectuează</w:t>
      </w:r>
      <w:r w:rsidR="008417D6" w:rsidRPr="00E67A90">
        <w:rPr>
          <w:rFonts w:ascii="Times New Roman" w:eastAsia="Times New Roman" w:hAnsi="Times New Roman" w:cs="Times New Roman"/>
          <w:sz w:val="28"/>
          <w:szCs w:val="28"/>
          <w:lang w:val="ro-MD"/>
        </w:rPr>
        <w:t xml:space="preserve"> </w:t>
      </w:r>
      <w:r w:rsidR="009D49CE" w:rsidRPr="00E67A90">
        <w:rPr>
          <w:rFonts w:ascii="Times New Roman" w:eastAsia="Times New Roman" w:hAnsi="Times New Roman" w:cs="Times New Roman"/>
          <w:sz w:val="28"/>
          <w:szCs w:val="28"/>
          <w:lang w:val="ro-MD"/>
        </w:rPr>
        <w:t xml:space="preserve">în conformitate cu </w:t>
      </w:r>
      <w:r w:rsidR="0089385C" w:rsidRPr="00E67A90">
        <w:rPr>
          <w:rFonts w:ascii="Times New Roman" w:hAnsi="Times New Roman" w:cs="Times New Roman"/>
          <w:sz w:val="28"/>
          <w:szCs w:val="28"/>
          <w:lang w:val="ro-RO"/>
        </w:rPr>
        <w:t>Legea</w:t>
      </w:r>
      <w:r w:rsidR="009D49CE" w:rsidRPr="00E67A90">
        <w:rPr>
          <w:rFonts w:ascii="Times New Roman" w:hAnsi="Times New Roman" w:cs="Times New Roman"/>
          <w:sz w:val="28"/>
          <w:szCs w:val="28"/>
          <w:lang w:val="ro-RO"/>
        </w:rPr>
        <w:t xml:space="preserve"> nr.4</w:t>
      </w:r>
      <w:r w:rsidR="0089385C" w:rsidRPr="00E67A90">
        <w:rPr>
          <w:rFonts w:ascii="Times New Roman" w:hAnsi="Times New Roman" w:cs="Times New Roman"/>
          <w:sz w:val="28"/>
          <w:szCs w:val="28"/>
          <w:lang w:val="ro-RO"/>
        </w:rPr>
        <w:t>88</w:t>
      </w:r>
      <w:r w:rsidR="009D49CE" w:rsidRPr="00E67A90">
        <w:rPr>
          <w:rFonts w:ascii="Times New Roman" w:hAnsi="Times New Roman" w:cs="Times New Roman"/>
          <w:sz w:val="28"/>
          <w:szCs w:val="28"/>
          <w:lang w:val="ro-RO"/>
        </w:rPr>
        <w:t>/</w:t>
      </w:r>
      <w:r w:rsidR="0089385C" w:rsidRPr="00E67A90">
        <w:rPr>
          <w:rFonts w:ascii="Times New Roman" w:hAnsi="Times New Roman" w:cs="Times New Roman"/>
          <w:sz w:val="28"/>
          <w:szCs w:val="28"/>
          <w:lang w:val="ro-RO"/>
        </w:rPr>
        <w:t>1999</w:t>
      </w:r>
      <w:r w:rsidR="00F1347B" w:rsidRPr="00E67A90">
        <w:rPr>
          <w:rFonts w:ascii="Times New Roman" w:hAnsi="Times New Roman" w:cs="Times New Roman"/>
          <w:sz w:val="28"/>
          <w:szCs w:val="28"/>
          <w:lang w:val="ro-RO"/>
        </w:rPr>
        <w:t xml:space="preserve"> exproprierii pentru cauză de utilitate publică</w:t>
      </w:r>
      <w:r w:rsidR="009D49CE" w:rsidRPr="00E67A90">
        <w:rPr>
          <w:rFonts w:ascii="Times New Roman" w:eastAsia="Times New Roman" w:hAnsi="Times New Roman" w:cs="Times New Roman"/>
          <w:sz w:val="28"/>
          <w:szCs w:val="28"/>
          <w:lang w:val="ro-MD"/>
        </w:rPr>
        <w:t>.</w:t>
      </w:r>
    </w:p>
    <w:p w14:paraId="7541311A" w14:textId="29467C91" w:rsidR="009D49CE" w:rsidRPr="003044CD" w:rsidRDefault="003044CD" w:rsidP="003044CD">
      <w:pPr>
        <w:pStyle w:val="ListParagraph"/>
        <w:numPr>
          <w:ilvl w:val="0"/>
          <w:numId w:val="9"/>
        </w:numPr>
        <w:spacing w:after="0" w:line="240" w:lineRule="auto"/>
        <w:ind w:left="180" w:firstLine="671"/>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Solicitantul actelor permisive pentru lucrările de utilitate publică de interes național </w:t>
      </w:r>
      <w:r w:rsidR="0013126C">
        <w:rPr>
          <w:rFonts w:ascii="Times New Roman" w:hAnsi="Times New Roman" w:cs="Times New Roman"/>
          <w:bCs/>
          <w:sz w:val="28"/>
          <w:szCs w:val="28"/>
          <w:lang w:val="ro-RO"/>
        </w:rPr>
        <w:t>în sensul prezentului regulament</w:t>
      </w:r>
      <w:r>
        <w:rPr>
          <w:rFonts w:ascii="Times New Roman" w:eastAsia="Times New Roman" w:hAnsi="Times New Roman" w:cs="Times New Roman"/>
          <w:sz w:val="28"/>
          <w:szCs w:val="28"/>
          <w:lang w:val="ro-RO" w:eastAsia="ru-RU"/>
        </w:rPr>
        <w:t xml:space="preserve"> este </w:t>
      </w:r>
      <w:r w:rsidR="0013126C">
        <w:rPr>
          <w:rFonts w:ascii="Times New Roman" w:eastAsia="Times New Roman" w:hAnsi="Times New Roman" w:cs="Times New Roman"/>
          <w:sz w:val="28"/>
          <w:szCs w:val="28"/>
          <w:lang w:val="ro-RO" w:eastAsia="ru-RU"/>
        </w:rPr>
        <w:t xml:space="preserve">reprezentantul </w:t>
      </w:r>
      <w:r>
        <w:rPr>
          <w:rFonts w:ascii="Times New Roman" w:eastAsia="Times New Roman" w:hAnsi="Times New Roman" w:cs="Times New Roman"/>
          <w:sz w:val="28"/>
          <w:szCs w:val="28"/>
          <w:lang w:val="ro-RO" w:eastAsia="ru-RU"/>
        </w:rPr>
        <w:t>stat</w:t>
      </w:r>
      <w:r w:rsidR="0013126C">
        <w:rPr>
          <w:rFonts w:ascii="Times New Roman" w:eastAsia="Times New Roman" w:hAnsi="Times New Roman" w:cs="Times New Roman"/>
          <w:sz w:val="28"/>
          <w:szCs w:val="28"/>
          <w:lang w:val="ro-RO" w:eastAsia="ru-RU"/>
        </w:rPr>
        <w:t>ului</w:t>
      </w:r>
      <w:r>
        <w:rPr>
          <w:rFonts w:ascii="Times New Roman" w:eastAsia="Times New Roman" w:hAnsi="Times New Roman" w:cs="Times New Roman"/>
          <w:sz w:val="28"/>
          <w:szCs w:val="28"/>
          <w:lang w:val="ro-RO" w:eastAsia="ru-RU"/>
        </w:rPr>
        <w:t>, care acționează din numele acestuia.</w:t>
      </w:r>
    </w:p>
    <w:p w14:paraId="4BAD62F4" w14:textId="77777777" w:rsidR="00D059AB" w:rsidRPr="003044CD" w:rsidRDefault="00D059AB" w:rsidP="00044D42">
      <w:pPr>
        <w:pStyle w:val="ListParagraph"/>
        <w:ind w:left="927" w:right="283"/>
        <w:jc w:val="both"/>
        <w:rPr>
          <w:rFonts w:ascii="Times New Roman" w:hAnsi="Times New Roman" w:cs="Times New Roman"/>
          <w:sz w:val="28"/>
          <w:szCs w:val="28"/>
          <w:lang w:val="ro-MD"/>
        </w:rPr>
      </w:pPr>
    </w:p>
    <w:p w14:paraId="35F88DCB" w14:textId="77777777" w:rsidR="00044D42" w:rsidRDefault="00044D42" w:rsidP="00044D42">
      <w:pPr>
        <w:spacing w:after="0" w:line="240" w:lineRule="auto"/>
        <w:jc w:val="center"/>
        <w:rPr>
          <w:rFonts w:ascii="Times New Roman" w:eastAsia="Times New Roman" w:hAnsi="Times New Roman" w:cs="Times New Roman"/>
          <w:b/>
          <w:bCs/>
          <w:sz w:val="24"/>
          <w:szCs w:val="24"/>
        </w:rPr>
      </w:pPr>
    </w:p>
    <w:p w14:paraId="366BDEDB" w14:textId="3F200515" w:rsidR="00F1149C" w:rsidRDefault="003A2093" w:rsidP="00F1149C">
      <w:pPr>
        <w:spacing w:after="0" w:line="240" w:lineRule="auto"/>
        <w:jc w:val="center"/>
        <w:rPr>
          <w:rFonts w:ascii="Times New Roman" w:hAnsi="Times New Roman" w:cs="Times New Roman"/>
          <w:b/>
          <w:sz w:val="28"/>
          <w:szCs w:val="28"/>
          <w:lang w:val="ro-RO"/>
        </w:rPr>
      </w:pPr>
      <w:r>
        <w:rPr>
          <w:rFonts w:ascii="Times New Roman" w:eastAsia="Times New Roman" w:hAnsi="Times New Roman" w:cs="Times New Roman"/>
          <w:b/>
          <w:bCs/>
          <w:sz w:val="28"/>
          <w:szCs w:val="28"/>
        </w:rPr>
        <w:t xml:space="preserve">         </w:t>
      </w:r>
      <w:r w:rsidR="00F1149C">
        <w:rPr>
          <w:rFonts w:ascii="Times New Roman" w:hAnsi="Times New Roman" w:cs="Times New Roman"/>
          <w:b/>
          <w:sz w:val="28"/>
          <w:szCs w:val="28"/>
          <w:lang w:val="ro-RO"/>
        </w:rPr>
        <w:t>Capitolul II</w:t>
      </w:r>
    </w:p>
    <w:p w14:paraId="63514063" w14:textId="7C98D435" w:rsidR="00F1149C" w:rsidRDefault="00F1149C" w:rsidP="00F1149C">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EMITEREA CERTIFICATULUI DE URBANISM PENTRU PROIECTARE</w:t>
      </w:r>
    </w:p>
    <w:p w14:paraId="58141D25" w14:textId="16AF0476" w:rsidR="004F69F9" w:rsidRDefault="004F69F9" w:rsidP="00F1149C">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PENTRU LUCRĂRILE DE UTILITATE PUBLICĂ DE INTERES NAȚIONAL</w:t>
      </w:r>
    </w:p>
    <w:p w14:paraId="0C321AD1" w14:textId="7216A115" w:rsidR="00D059AB" w:rsidRPr="00D059AB" w:rsidRDefault="00D059AB" w:rsidP="00044D42">
      <w:pPr>
        <w:spacing w:after="0" w:line="240" w:lineRule="auto"/>
        <w:jc w:val="both"/>
        <w:rPr>
          <w:rFonts w:ascii="Times New Roman" w:eastAsia="Times New Roman" w:hAnsi="Times New Roman" w:cs="Times New Roman"/>
          <w:b/>
          <w:bCs/>
          <w:sz w:val="28"/>
          <w:szCs w:val="28"/>
        </w:rPr>
      </w:pPr>
    </w:p>
    <w:p w14:paraId="3965A9DB" w14:textId="77777777" w:rsidR="00D059AB" w:rsidRPr="00D059AB" w:rsidRDefault="00D059AB" w:rsidP="00A63F09">
      <w:pPr>
        <w:spacing w:after="0" w:line="240" w:lineRule="auto"/>
        <w:jc w:val="both"/>
        <w:rPr>
          <w:rFonts w:ascii="Times New Roman" w:eastAsia="Times New Roman" w:hAnsi="Times New Roman" w:cs="Times New Roman"/>
          <w:b/>
          <w:bCs/>
          <w:sz w:val="28"/>
          <w:szCs w:val="28"/>
        </w:rPr>
      </w:pPr>
    </w:p>
    <w:p w14:paraId="530F2430" w14:textId="2296A462" w:rsidR="00EE4A7F" w:rsidRPr="00F1347B" w:rsidRDefault="006A2BC9" w:rsidP="00F1347B">
      <w:pPr>
        <w:spacing w:after="0" w:line="240" w:lineRule="auto"/>
        <w:ind w:left="90"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4</w:t>
      </w:r>
      <w:r w:rsidR="00F1347B" w:rsidRPr="00DE7FFC">
        <w:rPr>
          <w:rFonts w:ascii="Times New Roman" w:eastAsia="Times New Roman" w:hAnsi="Times New Roman" w:cs="Times New Roman"/>
          <w:b/>
          <w:sz w:val="28"/>
          <w:szCs w:val="28"/>
          <w:lang w:val="ro-MD"/>
        </w:rPr>
        <w:t>.</w:t>
      </w:r>
      <w:r w:rsidR="009C7D31">
        <w:rPr>
          <w:rFonts w:ascii="Times New Roman" w:eastAsia="Times New Roman" w:hAnsi="Times New Roman" w:cs="Times New Roman"/>
          <w:b/>
          <w:sz w:val="28"/>
          <w:szCs w:val="28"/>
          <w:lang w:val="ro-MD"/>
        </w:rPr>
        <w:t xml:space="preserve"> </w:t>
      </w:r>
      <w:r w:rsidR="00EE4A7F" w:rsidRPr="00F1347B">
        <w:rPr>
          <w:rFonts w:ascii="Times New Roman" w:eastAsia="Times New Roman" w:hAnsi="Times New Roman" w:cs="Times New Roman"/>
          <w:sz w:val="28"/>
          <w:szCs w:val="28"/>
          <w:lang w:val="ro-MD"/>
        </w:rPr>
        <w:t xml:space="preserve">Beneficiarul/investitorul obiectului pentru care </w:t>
      </w:r>
      <w:r w:rsidR="00FD5425" w:rsidRPr="00F1347B">
        <w:rPr>
          <w:rFonts w:ascii="Times New Roman" w:eastAsia="Times New Roman" w:hAnsi="Times New Roman" w:cs="Times New Roman"/>
          <w:sz w:val="28"/>
          <w:szCs w:val="28"/>
          <w:lang w:val="ro-MD"/>
        </w:rPr>
        <w:t>sânt</w:t>
      </w:r>
      <w:r w:rsidR="00EE4A7F" w:rsidRPr="00F1347B">
        <w:rPr>
          <w:rFonts w:ascii="Times New Roman" w:eastAsia="Times New Roman" w:hAnsi="Times New Roman" w:cs="Times New Roman"/>
          <w:sz w:val="28"/>
          <w:szCs w:val="28"/>
          <w:lang w:val="ro-MD"/>
        </w:rPr>
        <w:t xml:space="preserve"> declarate lucrări de utilitate publică de interes </w:t>
      </w:r>
      <w:r w:rsidR="00FD5425" w:rsidRPr="00F1347B">
        <w:rPr>
          <w:rFonts w:ascii="Times New Roman" w:eastAsia="Times New Roman" w:hAnsi="Times New Roman" w:cs="Times New Roman"/>
          <w:sz w:val="28"/>
          <w:szCs w:val="28"/>
          <w:lang w:val="ro-MD"/>
        </w:rPr>
        <w:t>național</w:t>
      </w:r>
      <w:r w:rsidR="00EE4A7F" w:rsidRPr="00F1347B">
        <w:rPr>
          <w:rFonts w:ascii="Times New Roman" w:eastAsia="Times New Roman" w:hAnsi="Times New Roman" w:cs="Times New Roman"/>
          <w:sz w:val="28"/>
          <w:szCs w:val="28"/>
          <w:lang w:val="ro-MD"/>
        </w:rPr>
        <w:t xml:space="preserve"> depune cererea</w:t>
      </w:r>
      <w:r w:rsidR="004F69F9">
        <w:rPr>
          <w:rFonts w:ascii="Times New Roman" w:eastAsia="Times New Roman" w:hAnsi="Times New Roman" w:cs="Times New Roman"/>
          <w:sz w:val="28"/>
          <w:szCs w:val="28"/>
          <w:lang w:val="ro-MD"/>
        </w:rPr>
        <w:t xml:space="preserve"> (conform Anexei nr.2 </w:t>
      </w:r>
      <w:r w:rsidR="004F69F9">
        <w:rPr>
          <w:rFonts w:ascii="Times New Roman" w:hAnsi="Times New Roman" w:cs="Times New Roman"/>
          <w:sz w:val="28"/>
          <w:szCs w:val="28"/>
          <w:lang w:val="ro-RO"/>
        </w:rPr>
        <w:t>din Codul Urbanismului și Construcțiilor nr.434/2023</w:t>
      </w:r>
      <w:r w:rsidR="004F69F9">
        <w:rPr>
          <w:rFonts w:ascii="Times New Roman" w:eastAsia="Times New Roman" w:hAnsi="Times New Roman" w:cs="Times New Roman"/>
          <w:sz w:val="28"/>
          <w:szCs w:val="28"/>
          <w:lang w:val="ro-MD"/>
        </w:rPr>
        <w:t>)</w:t>
      </w:r>
      <w:r w:rsidR="00EE4A7F" w:rsidRPr="00F1347B">
        <w:rPr>
          <w:rFonts w:ascii="Times New Roman" w:eastAsia="Times New Roman" w:hAnsi="Times New Roman" w:cs="Times New Roman"/>
          <w:sz w:val="28"/>
          <w:szCs w:val="28"/>
          <w:lang w:val="ro-MD"/>
        </w:rPr>
        <w:t xml:space="preserve"> privind </w:t>
      </w:r>
      <w:r w:rsidR="00FD5425" w:rsidRPr="00F1347B">
        <w:rPr>
          <w:rFonts w:ascii="Times New Roman" w:eastAsia="Times New Roman" w:hAnsi="Times New Roman" w:cs="Times New Roman"/>
          <w:sz w:val="28"/>
          <w:szCs w:val="28"/>
          <w:lang w:val="ro-MD"/>
        </w:rPr>
        <w:t>obținerea</w:t>
      </w:r>
      <w:r w:rsidR="00EE4A7F" w:rsidRPr="00F1347B">
        <w:rPr>
          <w:rFonts w:ascii="Times New Roman" w:eastAsia="Times New Roman" w:hAnsi="Times New Roman" w:cs="Times New Roman"/>
          <w:sz w:val="28"/>
          <w:szCs w:val="28"/>
          <w:lang w:val="ro-MD"/>
        </w:rPr>
        <w:t xml:space="preserve"> certificatului de urbanism pentru proiectare la adresa </w:t>
      </w:r>
      <w:r w:rsidR="00044D42" w:rsidRPr="00F1347B">
        <w:rPr>
          <w:rFonts w:ascii="Times New Roman" w:eastAsia="Times New Roman" w:hAnsi="Times New Roman" w:cs="Times New Roman"/>
          <w:sz w:val="28"/>
          <w:szCs w:val="28"/>
          <w:lang w:val="ro-MD"/>
        </w:rPr>
        <w:t>I</w:t>
      </w:r>
      <w:r w:rsidR="009C7D31">
        <w:rPr>
          <w:rFonts w:ascii="Times New Roman" w:eastAsia="Times New Roman" w:hAnsi="Times New Roman" w:cs="Times New Roman"/>
          <w:sz w:val="28"/>
          <w:szCs w:val="28"/>
          <w:lang w:val="ro-MD"/>
        </w:rPr>
        <w:t xml:space="preserve">nstituției </w:t>
      </w:r>
      <w:r w:rsidR="00044D42" w:rsidRPr="00F1347B">
        <w:rPr>
          <w:rFonts w:ascii="Times New Roman" w:eastAsia="Times New Roman" w:hAnsi="Times New Roman" w:cs="Times New Roman"/>
          <w:sz w:val="28"/>
          <w:szCs w:val="28"/>
          <w:lang w:val="ro-MD"/>
        </w:rPr>
        <w:t>P</w:t>
      </w:r>
      <w:r w:rsidR="009C7D31">
        <w:rPr>
          <w:rFonts w:ascii="Times New Roman" w:eastAsia="Times New Roman" w:hAnsi="Times New Roman" w:cs="Times New Roman"/>
          <w:sz w:val="28"/>
          <w:szCs w:val="28"/>
          <w:lang w:val="ro-MD"/>
        </w:rPr>
        <w:t>ublice</w:t>
      </w:r>
      <w:r w:rsidR="00044D42" w:rsidRPr="00F1347B">
        <w:rPr>
          <w:rFonts w:ascii="Times New Roman" w:eastAsia="Times New Roman" w:hAnsi="Times New Roman" w:cs="Times New Roman"/>
          <w:sz w:val="28"/>
          <w:szCs w:val="28"/>
          <w:lang w:val="ro-MD"/>
        </w:rPr>
        <w:t xml:space="preserve"> Oficiul Amenajarea Teritoriului, Urbanism, Construcții</w:t>
      </w:r>
      <w:r w:rsidR="00431FEE" w:rsidRPr="00F1347B">
        <w:rPr>
          <w:rFonts w:ascii="Times New Roman" w:eastAsia="Times New Roman" w:hAnsi="Times New Roman" w:cs="Times New Roman"/>
          <w:sz w:val="28"/>
          <w:szCs w:val="28"/>
          <w:lang w:val="ro-MD"/>
        </w:rPr>
        <w:t xml:space="preserve"> (în continuare </w:t>
      </w:r>
      <w:r w:rsidR="009C7D31">
        <w:rPr>
          <w:rFonts w:ascii="Times New Roman" w:eastAsia="Times New Roman" w:hAnsi="Times New Roman" w:cs="Times New Roman"/>
          <w:sz w:val="28"/>
          <w:szCs w:val="28"/>
          <w:lang w:val="ro-MD"/>
        </w:rPr>
        <w:t xml:space="preserve">- </w:t>
      </w:r>
      <w:r w:rsidR="00431FEE" w:rsidRPr="009C7FC8">
        <w:rPr>
          <w:rFonts w:ascii="Times New Roman" w:eastAsia="Times New Roman" w:hAnsi="Times New Roman" w:cs="Times New Roman"/>
          <w:i/>
          <w:sz w:val="28"/>
          <w:szCs w:val="28"/>
          <w:lang w:val="ro-MD"/>
        </w:rPr>
        <w:t>IP OATUCL</w:t>
      </w:r>
      <w:r w:rsidR="00431FEE" w:rsidRPr="00F1347B">
        <w:rPr>
          <w:rFonts w:ascii="Times New Roman" w:eastAsia="Times New Roman" w:hAnsi="Times New Roman" w:cs="Times New Roman"/>
          <w:sz w:val="28"/>
          <w:szCs w:val="28"/>
          <w:lang w:val="ro-MD"/>
        </w:rPr>
        <w:t>)</w:t>
      </w:r>
      <w:r w:rsidR="00044D42" w:rsidRPr="00F1347B">
        <w:rPr>
          <w:rFonts w:ascii="Times New Roman" w:eastAsia="Times New Roman" w:hAnsi="Times New Roman" w:cs="Times New Roman"/>
          <w:sz w:val="28"/>
          <w:szCs w:val="28"/>
          <w:lang w:val="ro-MD"/>
        </w:rPr>
        <w:t xml:space="preserve"> prin intermediul Sistemului </w:t>
      </w:r>
      <w:r w:rsidR="00FD5425" w:rsidRPr="00F1347B">
        <w:rPr>
          <w:rFonts w:ascii="Times New Roman" w:eastAsia="Times New Roman" w:hAnsi="Times New Roman" w:cs="Times New Roman"/>
          <w:sz w:val="28"/>
          <w:szCs w:val="28"/>
          <w:lang w:val="ro-MD"/>
        </w:rPr>
        <w:t>informațional</w:t>
      </w:r>
      <w:r w:rsidR="00044D42" w:rsidRPr="00F1347B">
        <w:rPr>
          <w:rFonts w:ascii="Times New Roman" w:eastAsia="Times New Roman" w:hAnsi="Times New Roman" w:cs="Times New Roman"/>
          <w:sz w:val="28"/>
          <w:szCs w:val="28"/>
          <w:lang w:val="ro-MD"/>
        </w:rPr>
        <w:t xml:space="preserve"> automatizat de gestionare și eliberare a actelor </w:t>
      </w:r>
      <w:r w:rsidR="00587421" w:rsidRPr="00F1347B">
        <w:rPr>
          <w:rFonts w:ascii="Times New Roman" w:eastAsia="Times New Roman" w:hAnsi="Times New Roman" w:cs="Times New Roman"/>
          <w:sz w:val="28"/>
          <w:szCs w:val="28"/>
          <w:lang w:val="ro-MD"/>
        </w:rPr>
        <w:t>permi</w:t>
      </w:r>
      <w:r w:rsidR="00044D42" w:rsidRPr="00F1347B">
        <w:rPr>
          <w:rFonts w:ascii="Times New Roman" w:eastAsia="Times New Roman" w:hAnsi="Times New Roman" w:cs="Times New Roman"/>
          <w:sz w:val="28"/>
          <w:szCs w:val="28"/>
          <w:lang w:val="ro-MD"/>
        </w:rPr>
        <w:t>sive (</w:t>
      </w:r>
      <w:r w:rsidR="00817FF3" w:rsidRPr="00F1347B">
        <w:rPr>
          <w:rFonts w:ascii="Times New Roman" w:eastAsia="Times New Roman" w:hAnsi="Times New Roman" w:cs="Times New Roman"/>
          <w:sz w:val="28"/>
          <w:szCs w:val="28"/>
          <w:lang w:val="ro-MD"/>
        </w:rPr>
        <w:t xml:space="preserve">în continuare - </w:t>
      </w:r>
      <w:r w:rsidR="00587421" w:rsidRPr="00F1347B">
        <w:rPr>
          <w:rFonts w:ascii="Times New Roman" w:eastAsia="Times New Roman" w:hAnsi="Times New Roman" w:cs="Times New Roman"/>
          <w:sz w:val="28"/>
          <w:szCs w:val="28"/>
          <w:lang w:val="ro-MD"/>
        </w:rPr>
        <w:t>SIA GEAP</w:t>
      </w:r>
      <w:r w:rsidR="00044D42" w:rsidRPr="00F1347B">
        <w:rPr>
          <w:rFonts w:ascii="Times New Roman" w:eastAsia="Times New Roman" w:hAnsi="Times New Roman" w:cs="Times New Roman"/>
          <w:sz w:val="28"/>
          <w:szCs w:val="28"/>
          <w:lang w:val="ro-MD"/>
        </w:rPr>
        <w:t>)</w:t>
      </w:r>
      <w:r w:rsidR="00431FEE" w:rsidRPr="00F1347B">
        <w:rPr>
          <w:rFonts w:ascii="Times New Roman" w:eastAsia="Times New Roman" w:hAnsi="Times New Roman" w:cs="Times New Roman"/>
          <w:sz w:val="28"/>
          <w:szCs w:val="28"/>
          <w:lang w:val="ro-MD"/>
        </w:rPr>
        <w:t xml:space="preserve"> sau pe suport de </w:t>
      </w:r>
      <w:r w:rsidR="00DE7FFC" w:rsidRPr="00F1347B">
        <w:rPr>
          <w:rFonts w:ascii="Times New Roman" w:eastAsia="Times New Roman" w:hAnsi="Times New Roman" w:cs="Times New Roman"/>
          <w:sz w:val="28"/>
          <w:szCs w:val="28"/>
          <w:lang w:val="ro-MD"/>
        </w:rPr>
        <w:t>hârtie</w:t>
      </w:r>
      <w:r w:rsidR="00EE4A7F" w:rsidRPr="00F1347B">
        <w:rPr>
          <w:rFonts w:ascii="Times New Roman" w:eastAsia="Times New Roman" w:hAnsi="Times New Roman" w:cs="Times New Roman"/>
          <w:sz w:val="28"/>
          <w:szCs w:val="28"/>
          <w:lang w:val="ro-MD"/>
        </w:rPr>
        <w:t>, cu anexarea următoarelor acte:</w:t>
      </w:r>
    </w:p>
    <w:p w14:paraId="18885DED" w14:textId="77777777" w:rsidR="00CF4E7F" w:rsidRPr="00CF4E7F" w:rsidRDefault="00CF4E7F" w:rsidP="00CF4E7F">
      <w:pPr>
        <w:spacing w:after="0" w:line="240" w:lineRule="auto"/>
        <w:jc w:val="both"/>
        <w:rPr>
          <w:rFonts w:ascii="Times New Roman" w:eastAsia="Times New Roman" w:hAnsi="Times New Roman" w:cs="Times New Roman"/>
          <w:sz w:val="28"/>
          <w:szCs w:val="28"/>
          <w:lang w:val="ro-MD"/>
        </w:rPr>
      </w:pPr>
    </w:p>
    <w:p w14:paraId="06EC201B" w14:textId="0D23FC0A" w:rsidR="00EE4A7F" w:rsidRPr="00FD5425" w:rsidRDefault="00D67B38" w:rsidP="00EE4A7F">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EE4A7F" w:rsidRPr="008241E8">
        <w:rPr>
          <w:rFonts w:ascii="Times New Roman" w:eastAsia="Times New Roman" w:hAnsi="Times New Roman" w:cs="Times New Roman"/>
          <w:sz w:val="28"/>
          <w:szCs w:val="28"/>
          <w:lang w:val="ro-MD"/>
        </w:rPr>
        <w:t xml:space="preserve">) </w:t>
      </w:r>
      <w:r w:rsidR="00F95CF9" w:rsidRPr="00FD5425">
        <w:rPr>
          <w:rFonts w:ascii="Times New Roman" w:hAnsi="Times New Roman" w:cs="Times New Roman"/>
          <w:color w:val="333333"/>
          <w:sz w:val="28"/>
          <w:szCs w:val="28"/>
          <w:shd w:val="clear" w:color="auto" w:fill="FFFFFF"/>
          <w:lang w:val="ro-MD"/>
        </w:rPr>
        <w:t>avizul pozitiv al organului central de specialitate responsabil de domeniul patrimoniului cultural – în cazul lucrărilor de reparație, conservare, restaurare, reabilitare a monumentelor istorice incluse în Registrul monumentelor Republicii Moldova ocrotite de stat, precum și în cazul execuției construcțiilor noi pe terenurile și în zonele de protecție ale acestora</w:t>
      </w:r>
      <w:r w:rsidR="00F95CF9">
        <w:rPr>
          <w:rFonts w:ascii="Times New Roman" w:eastAsia="Times New Roman" w:hAnsi="Times New Roman" w:cs="Times New Roman"/>
          <w:sz w:val="28"/>
          <w:szCs w:val="28"/>
          <w:lang w:val="ro-MD"/>
        </w:rPr>
        <w:t>. La emiterea avizului se va lua în calcul dacă importanța lucrărilor de construcții prevalează asupra impactului asupra patrimoniului cultural;</w:t>
      </w:r>
      <w:r w:rsidR="008241E8" w:rsidRPr="008241E8">
        <w:rPr>
          <w:rFonts w:ascii="Georgia" w:hAnsi="Georgia"/>
          <w:color w:val="333333"/>
          <w:shd w:val="clear" w:color="auto" w:fill="FFFFFF"/>
          <w:lang w:val="ro-MD"/>
        </w:rPr>
        <w:t> </w:t>
      </w:r>
      <w:r w:rsidR="00EE4A7F" w:rsidRPr="00FD5425">
        <w:rPr>
          <w:rFonts w:ascii="Times New Roman" w:eastAsia="Times New Roman" w:hAnsi="Times New Roman" w:cs="Times New Roman"/>
          <w:sz w:val="28"/>
          <w:szCs w:val="28"/>
          <w:lang w:val="ro-MD"/>
        </w:rPr>
        <w:t xml:space="preserve"> </w:t>
      </w:r>
    </w:p>
    <w:p w14:paraId="0ED0C947" w14:textId="2A860D98" w:rsidR="00F95CF9" w:rsidRDefault="00D67B38" w:rsidP="00F95CF9">
      <w:pPr>
        <w:spacing w:after="0" w:line="240" w:lineRule="auto"/>
        <w:ind w:firstLine="567"/>
        <w:jc w:val="both"/>
        <w:rPr>
          <w:rFonts w:ascii="Times New Roman" w:hAnsi="Times New Roman" w:cs="Times New Roman"/>
          <w:color w:val="333333"/>
          <w:sz w:val="28"/>
          <w:szCs w:val="28"/>
          <w:shd w:val="clear" w:color="auto" w:fill="FFFFFF"/>
          <w:lang w:val="ro-MD"/>
        </w:rPr>
      </w:pPr>
      <w:r>
        <w:rPr>
          <w:rFonts w:ascii="Times New Roman" w:eastAsia="Times New Roman" w:hAnsi="Times New Roman" w:cs="Times New Roman"/>
          <w:sz w:val="28"/>
          <w:szCs w:val="28"/>
          <w:lang w:val="ro-MD"/>
        </w:rPr>
        <w:lastRenderedPageBreak/>
        <w:t>2</w:t>
      </w:r>
      <w:r w:rsidR="00EE4A7F" w:rsidRPr="00FD5425">
        <w:rPr>
          <w:rFonts w:ascii="Times New Roman" w:eastAsia="Times New Roman" w:hAnsi="Times New Roman" w:cs="Times New Roman"/>
          <w:sz w:val="28"/>
          <w:szCs w:val="28"/>
          <w:lang w:val="ro-MD"/>
        </w:rPr>
        <w:t xml:space="preserve">) </w:t>
      </w:r>
      <w:r w:rsidR="00F95CF9" w:rsidRPr="008241E8">
        <w:rPr>
          <w:rFonts w:ascii="Times New Roman" w:hAnsi="Times New Roman" w:cs="Times New Roman"/>
          <w:color w:val="333333"/>
          <w:sz w:val="28"/>
          <w:szCs w:val="28"/>
          <w:shd w:val="clear" w:color="auto" w:fill="FFFFFF"/>
          <w:lang w:val="ro-MD"/>
        </w:rPr>
        <w:t>acordul de mediu emis în rezultatul evaluării impactului asupra mediului – pentru activitățile planificate prevăzute în anexa nr. 1 la Legea nr. 86/2014 privind evaluarea impactului asupra mediului sau pentru lucrările pentru care este stabilită necesitatea efectuării evaluării impactului asupra mediului conform a</w:t>
      </w:r>
      <w:r w:rsidR="00F95CF9">
        <w:rPr>
          <w:rFonts w:ascii="Times New Roman" w:hAnsi="Times New Roman" w:cs="Times New Roman"/>
          <w:color w:val="333333"/>
          <w:sz w:val="28"/>
          <w:szCs w:val="28"/>
          <w:shd w:val="clear" w:color="auto" w:fill="FFFFFF"/>
          <w:lang w:val="ro-MD"/>
        </w:rPr>
        <w:t>nexei nr. 2 la legea menționată.</w:t>
      </w:r>
    </w:p>
    <w:p w14:paraId="2B98570B" w14:textId="3E86CF7B" w:rsidR="00EE4A7F" w:rsidRPr="00FD5425" w:rsidRDefault="00F95CF9" w:rsidP="00F95CF9">
      <w:pPr>
        <w:spacing w:after="0" w:line="240" w:lineRule="auto"/>
        <w:ind w:firstLine="567"/>
        <w:jc w:val="both"/>
        <w:rPr>
          <w:rFonts w:ascii="Times New Roman" w:eastAsia="Times New Roman" w:hAnsi="Times New Roman" w:cs="Times New Roman"/>
          <w:sz w:val="28"/>
          <w:szCs w:val="28"/>
          <w:lang w:val="ro-MD"/>
        </w:rPr>
      </w:pPr>
      <w:r>
        <w:rPr>
          <w:rFonts w:ascii="Times New Roman" w:hAnsi="Times New Roman" w:cs="Times New Roman"/>
          <w:color w:val="333333"/>
          <w:sz w:val="28"/>
          <w:szCs w:val="28"/>
          <w:shd w:val="clear" w:color="auto" w:fill="FFFFFF"/>
          <w:lang w:val="ro-MD"/>
        </w:rPr>
        <w:t>La</w:t>
      </w:r>
      <w:r>
        <w:rPr>
          <w:rFonts w:ascii="Times New Roman" w:hAnsi="Times New Roman" w:cs="Times New Roman"/>
          <w:color w:val="333333"/>
          <w:sz w:val="28"/>
          <w:szCs w:val="28"/>
          <w:lang w:val="ro-MD"/>
        </w:rPr>
        <w:t xml:space="preserve"> emiterea acordului de mediu se va lua în calcul dacă importanța lucrărilor de construcție prevalează asupra impactul asupra mediului;</w:t>
      </w:r>
    </w:p>
    <w:p w14:paraId="42F8B3C2" w14:textId="0E022D90" w:rsidR="00F95CF9" w:rsidRDefault="00D67B38" w:rsidP="00F95CF9">
      <w:pPr>
        <w:spacing w:after="0" w:line="240" w:lineRule="auto"/>
        <w:ind w:firstLine="567"/>
        <w:jc w:val="both"/>
        <w:rPr>
          <w:rFonts w:ascii="Times New Roman" w:hAnsi="Times New Roman" w:cs="Times New Roman"/>
          <w:color w:val="333333"/>
          <w:sz w:val="28"/>
          <w:szCs w:val="28"/>
          <w:lang w:val="ro-MD"/>
        </w:rPr>
      </w:pPr>
      <w:r>
        <w:rPr>
          <w:rFonts w:ascii="Times New Roman" w:eastAsia="Times New Roman" w:hAnsi="Times New Roman" w:cs="Times New Roman"/>
          <w:sz w:val="28"/>
          <w:szCs w:val="28"/>
          <w:lang w:val="ro-MD"/>
        </w:rPr>
        <w:t>3</w:t>
      </w:r>
      <w:r w:rsidR="00EE4A7F" w:rsidRPr="00FD5425">
        <w:rPr>
          <w:rFonts w:ascii="Times New Roman" w:eastAsia="Times New Roman" w:hAnsi="Times New Roman" w:cs="Times New Roman"/>
          <w:sz w:val="28"/>
          <w:szCs w:val="28"/>
          <w:lang w:val="ro-MD"/>
        </w:rPr>
        <w:t>)</w:t>
      </w:r>
      <w:r w:rsidR="00F95CF9">
        <w:rPr>
          <w:rFonts w:ascii="Times New Roman" w:eastAsia="Times New Roman" w:hAnsi="Times New Roman" w:cs="Times New Roman"/>
          <w:sz w:val="28"/>
          <w:szCs w:val="28"/>
          <w:lang w:val="ro-MD"/>
        </w:rPr>
        <w:t xml:space="preserve"> </w:t>
      </w:r>
      <w:r w:rsidR="00F95CF9" w:rsidRPr="008241E8">
        <w:rPr>
          <w:rFonts w:ascii="Times New Roman" w:hAnsi="Times New Roman" w:cs="Times New Roman"/>
          <w:color w:val="333333"/>
          <w:sz w:val="28"/>
          <w:szCs w:val="28"/>
          <w:shd w:val="clear" w:color="auto" w:fill="FFFFFF"/>
          <w:lang w:val="ro-MD"/>
        </w:rPr>
        <w:t>raportul de expertiză tehnică, elaborat de către experți tehnici atestați – în cazul lucrărilor de reconstrucție, restaurare, modificare sau consolidare a construcției sau, după caz, a încăperilor acesteia</w:t>
      </w:r>
      <w:r w:rsidR="00F95CF9">
        <w:rPr>
          <w:rFonts w:ascii="Times New Roman" w:eastAsia="Times New Roman" w:hAnsi="Times New Roman" w:cs="Times New Roman"/>
          <w:sz w:val="28"/>
          <w:szCs w:val="28"/>
          <w:lang w:val="ro-MD"/>
        </w:rPr>
        <w:t>.</w:t>
      </w:r>
    </w:p>
    <w:p w14:paraId="139E4837" w14:textId="57A45B55" w:rsidR="008241E8" w:rsidRPr="008241E8" w:rsidRDefault="00EF5AB9" w:rsidP="002E16AA">
      <w:pPr>
        <w:spacing w:after="0" w:line="240" w:lineRule="auto"/>
        <w:ind w:firstLine="567"/>
        <w:jc w:val="both"/>
        <w:rPr>
          <w:rFonts w:ascii="Times New Roman" w:eastAsia="Times New Roman" w:hAnsi="Times New Roman" w:cs="Times New Roman"/>
          <w:sz w:val="28"/>
          <w:szCs w:val="28"/>
          <w:lang w:val="ro-MD"/>
        </w:rPr>
      </w:pPr>
      <w:r>
        <w:rPr>
          <w:rFonts w:ascii="Times New Roman" w:hAnsi="Times New Roman" w:cs="Times New Roman"/>
          <w:color w:val="333333"/>
          <w:sz w:val="28"/>
          <w:szCs w:val="28"/>
          <w:lang w:val="ro-MD"/>
        </w:rPr>
        <w:t xml:space="preserve">   </w:t>
      </w:r>
      <w:r w:rsidR="001653E7" w:rsidRPr="002E16AA">
        <w:rPr>
          <w:rFonts w:ascii="Times New Roman" w:hAnsi="Times New Roman" w:cs="Times New Roman"/>
          <w:color w:val="333333"/>
          <w:sz w:val="28"/>
          <w:szCs w:val="28"/>
          <w:lang w:val="ro-MD"/>
        </w:rPr>
        <w:t xml:space="preserve"> </w:t>
      </w:r>
    </w:p>
    <w:p w14:paraId="790565A2" w14:textId="6410D78B" w:rsidR="002E16AA" w:rsidRDefault="002E16AA" w:rsidP="00A63F09">
      <w:pPr>
        <w:spacing w:after="0" w:line="240" w:lineRule="auto"/>
        <w:ind w:firstLine="567"/>
        <w:jc w:val="both"/>
        <w:rPr>
          <w:rFonts w:ascii="Times New Roman" w:eastAsia="Times New Roman" w:hAnsi="Times New Roman" w:cs="Times New Roman"/>
          <w:b/>
          <w:bCs/>
          <w:sz w:val="28"/>
          <w:szCs w:val="28"/>
          <w:lang w:val="ro-MD"/>
        </w:rPr>
      </w:pPr>
    </w:p>
    <w:p w14:paraId="68BA8B92" w14:textId="4214F4A9" w:rsidR="00EE4A7F" w:rsidRPr="00FD5425" w:rsidRDefault="006A2BC9" w:rsidP="00A63F09">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5</w:t>
      </w:r>
      <w:r w:rsidR="00EE4A7F" w:rsidRPr="00FD5425">
        <w:rPr>
          <w:rFonts w:ascii="Times New Roman" w:eastAsia="Times New Roman" w:hAnsi="Times New Roman" w:cs="Times New Roman"/>
          <w:b/>
          <w:bCs/>
          <w:sz w:val="28"/>
          <w:szCs w:val="28"/>
          <w:lang w:val="ro-MD"/>
        </w:rPr>
        <w:t>.</w:t>
      </w:r>
      <w:r w:rsidR="00EE4A7F" w:rsidRPr="00FD5425">
        <w:rPr>
          <w:rFonts w:ascii="Times New Roman" w:eastAsia="Times New Roman" w:hAnsi="Times New Roman" w:cs="Times New Roman"/>
          <w:sz w:val="28"/>
          <w:szCs w:val="28"/>
          <w:lang w:val="ro-MD"/>
        </w:rPr>
        <w:t xml:space="preserve"> </w:t>
      </w:r>
      <w:r w:rsidR="00A74147">
        <w:rPr>
          <w:rFonts w:ascii="Times New Roman" w:eastAsia="Times New Roman" w:hAnsi="Times New Roman" w:cs="Times New Roman"/>
          <w:sz w:val="28"/>
          <w:szCs w:val="28"/>
          <w:lang w:val="ro-MD"/>
        </w:rPr>
        <w:t>IP OATUCL</w:t>
      </w:r>
      <w:r w:rsidR="00EE4A7F" w:rsidRPr="00FD5425">
        <w:rPr>
          <w:rFonts w:ascii="Times New Roman" w:eastAsia="Times New Roman" w:hAnsi="Times New Roman" w:cs="Times New Roman"/>
          <w:sz w:val="28"/>
          <w:szCs w:val="28"/>
          <w:lang w:val="ro-MD"/>
        </w:rPr>
        <w:t xml:space="preserve">, în termen de </w:t>
      </w:r>
      <w:r w:rsidR="00E23234">
        <w:rPr>
          <w:rFonts w:ascii="Times New Roman" w:eastAsia="Times New Roman" w:hAnsi="Times New Roman" w:cs="Times New Roman"/>
          <w:sz w:val="28"/>
          <w:szCs w:val="28"/>
          <w:lang w:val="ro-MD"/>
        </w:rPr>
        <w:t xml:space="preserve"> 2</w:t>
      </w:r>
      <w:r w:rsidR="008661E9">
        <w:rPr>
          <w:rFonts w:ascii="Times New Roman" w:eastAsia="Times New Roman" w:hAnsi="Times New Roman" w:cs="Times New Roman"/>
          <w:sz w:val="28"/>
          <w:szCs w:val="28"/>
          <w:lang w:val="ro-MD"/>
        </w:rPr>
        <w:t xml:space="preserve"> </w:t>
      </w:r>
      <w:r w:rsidR="00EE4A7F" w:rsidRPr="00FD5425">
        <w:rPr>
          <w:rFonts w:ascii="Times New Roman" w:eastAsia="Times New Roman" w:hAnsi="Times New Roman" w:cs="Times New Roman"/>
          <w:sz w:val="28"/>
          <w:szCs w:val="28"/>
          <w:lang w:val="ro-MD"/>
        </w:rPr>
        <w:t xml:space="preserve"> zile lucrătoare de la data înregistrării cererii, expediază </w:t>
      </w:r>
      <w:r w:rsidR="00914B8F">
        <w:rPr>
          <w:rFonts w:ascii="Times New Roman" w:eastAsia="Times New Roman" w:hAnsi="Times New Roman" w:cs="Times New Roman"/>
          <w:sz w:val="28"/>
          <w:szCs w:val="28"/>
          <w:lang w:val="ro-MD"/>
        </w:rPr>
        <w:t>în</w:t>
      </w:r>
      <w:r w:rsidR="00EE4A7F" w:rsidRPr="00FD5425">
        <w:rPr>
          <w:rFonts w:ascii="Times New Roman" w:eastAsia="Times New Roman" w:hAnsi="Times New Roman" w:cs="Times New Roman"/>
          <w:sz w:val="28"/>
          <w:szCs w:val="28"/>
          <w:lang w:val="ro-MD"/>
        </w:rPr>
        <w:t xml:space="preserve"> adresa </w:t>
      </w:r>
      <w:r w:rsidR="008661E9" w:rsidRPr="00FD5425">
        <w:rPr>
          <w:rFonts w:ascii="Times New Roman" w:eastAsia="Times New Roman" w:hAnsi="Times New Roman" w:cs="Times New Roman"/>
          <w:sz w:val="28"/>
          <w:szCs w:val="28"/>
          <w:lang w:val="ro-MD"/>
        </w:rPr>
        <w:t>autorităților</w:t>
      </w:r>
      <w:r w:rsidR="00EE4A7F" w:rsidRPr="00FD5425">
        <w:rPr>
          <w:rFonts w:ascii="Times New Roman" w:eastAsia="Times New Roman" w:hAnsi="Times New Roman" w:cs="Times New Roman"/>
          <w:sz w:val="28"/>
          <w:szCs w:val="28"/>
          <w:lang w:val="ro-MD"/>
        </w:rPr>
        <w:t xml:space="preserve"> publice locale, pe al căror teritoriu </w:t>
      </w:r>
      <w:r w:rsidR="008661E9" w:rsidRPr="00FD5425">
        <w:rPr>
          <w:rFonts w:ascii="Times New Roman" w:eastAsia="Times New Roman" w:hAnsi="Times New Roman" w:cs="Times New Roman"/>
          <w:sz w:val="28"/>
          <w:szCs w:val="28"/>
          <w:lang w:val="ro-MD"/>
        </w:rPr>
        <w:t>sânt</w:t>
      </w:r>
      <w:r w:rsidR="00EE4A7F" w:rsidRPr="00FD5425">
        <w:rPr>
          <w:rFonts w:ascii="Times New Roman" w:eastAsia="Times New Roman" w:hAnsi="Times New Roman" w:cs="Times New Roman"/>
          <w:sz w:val="28"/>
          <w:szCs w:val="28"/>
          <w:lang w:val="ro-MD"/>
        </w:rPr>
        <w:t xml:space="preserve"> declarate lucrările de utilitate publică de interes </w:t>
      </w:r>
      <w:r w:rsidR="008661E9" w:rsidRPr="00FD5425">
        <w:rPr>
          <w:rFonts w:ascii="Times New Roman" w:eastAsia="Times New Roman" w:hAnsi="Times New Roman" w:cs="Times New Roman"/>
          <w:sz w:val="28"/>
          <w:szCs w:val="28"/>
          <w:lang w:val="ro-MD"/>
        </w:rPr>
        <w:t>național</w:t>
      </w:r>
      <w:r w:rsidR="00EE4A7F" w:rsidRPr="00FD5425">
        <w:rPr>
          <w:rFonts w:ascii="Times New Roman" w:eastAsia="Times New Roman" w:hAnsi="Times New Roman" w:cs="Times New Roman"/>
          <w:sz w:val="28"/>
          <w:szCs w:val="28"/>
          <w:lang w:val="ro-MD"/>
        </w:rPr>
        <w:t xml:space="preserve">, un demers cu solicitarea elaborării şi eliberării avizului, care va </w:t>
      </w:r>
      <w:r w:rsidR="008661E9" w:rsidRPr="00FD5425">
        <w:rPr>
          <w:rFonts w:ascii="Times New Roman" w:eastAsia="Times New Roman" w:hAnsi="Times New Roman" w:cs="Times New Roman"/>
          <w:sz w:val="28"/>
          <w:szCs w:val="28"/>
          <w:lang w:val="ro-MD"/>
        </w:rPr>
        <w:t>conține</w:t>
      </w:r>
      <w:r w:rsidR="00EE4A7F" w:rsidRPr="00FD5425">
        <w:rPr>
          <w:rFonts w:ascii="Times New Roman" w:eastAsia="Times New Roman" w:hAnsi="Times New Roman" w:cs="Times New Roman"/>
          <w:sz w:val="28"/>
          <w:szCs w:val="28"/>
          <w:lang w:val="ro-MD"/>
        </w:rPr>
        <w:t xml:space="preserve"> următoarele date:</w:t>
      </w:r>
    </w:p>
    <w:p w14:paraId="57895706" w14:textId="77777777" w:rsidR="00EE4A7F" w:rsidRPr="00FD5425" w:rsidRDefault="00EE4A7F" w:rsidP="00A63F09">
      <w:pPr>
        <w:spacing w:after="0" w:line="240" w:lineRule="auto"/>
        <w:ind w:firstLine="567"/>
        <w:jc w:val="both"/>
        <w:rPr>
          <w:rFonts w:ascii="Times New Roman" w:eastAsia="Times New Roman" w:hAnsi="Times New Roman" w:cs="Times New Roman"/>
          <w:sz w:val="28"/>
          <w:szCs w:val="28"/>
          <w:lang w:val="ro-MD"/>
        </w:rPr>
      </w:pPr>
      <w:r w:rsidRPr="00FD5425">
        <w:rPr>
          <w:rFonts w:ascii="Times New Roman" w:eastAsia="Times New Roman" w:hAnsi="Times New Roman" w:cs="Times New Roman"/>
          <w:sz w:val="28"/>
          <w:szCs w:val="28"/>
          <w:lang w:val="ro-MD"/>
        </w:rPr>
        <w:t xml:space="preserve">a) amplasarea terenului în intravilan sau în extravilan; </w:t>
      </w:r>
    </w:p>
    <w:p w14:paraId="4ADC6C1A" w14:textId="47ADB20B" w:rsidR="00EE4A7F" w:rsidRDefault="00EE4A7F" w:rsidP="00A63F09">
      <w:pPr>
        <w:spacing w:after="0" w:line="240" w:lineRule="auto"/>
        <w:ind w:firstLine="567"/>
        <w:jc w:val="both"/>
        <w:rPr>
          <w:rFonts w:ascii="Times New Roman" w:eastAsia="Times New Roman" w:hAnsi="Times New Roman" w:cs="Times New Roman"/>
          <w:sz w:val="28"/>
          <w:szCs w:val="28"/>
          <w:lang w:val="ro-MD"/>
        </w:rPr>
      </w:pPr>
      <w:r w:rsidRPr="00FD5425">
        <w:rPr>
          <w:rFonts w:ascii="Times New Roman" w:eastAsia="Times New Roman" w:hAnsi="Times New Roman" w:cs="Times New Roman"/>
          <w:sz w:val="28"/>
          <w:szCs w:val="28"/>
          <w:lang w:val="ro-MD"/>
        </w:rPr>
        <w:t xml:space="preserve">b) </w:t>
      </w:r>
      <w:r w:rsidR="008661E9" w:rsidRPr="00FD5425">
        <w:rPr>
          <w:rFonts w:ascii="Times New Roman" w:eastAsia="Times New Roman" w:hAnsi="Times New Roman" w:cs="Times New Roman"/>
          <w:sz w:val="28"/>
          <w:szCs w:val="28"/>
          <w:lang w:val="ro-MD"/>
        </w:rPr>
        <w:t>informația</w:t>
      </w:r>
      <w:r w:rsidRPr="00FD5425">
        <w:rPr>
          <w:rFonts w:ascii="Times New Roman" w:eastAsia="Times New Roman" w:hAnsi="Times New Roman" w:cs="Times New Roman"/>
          <w:sz w:val="28"/>
          <w:szCs w:val="28"/>
          <w:lang w:val="ro-MD"/>
        </w:rPr>
        <w:t xml:space="preserve"> din </w:t>
      </w:r>
      <w:r w:rsidR="008661E9" w:rsidRPr="00FD5425">
        <w:rPr>
          <w:rFonts w:ascii="Times New Roman" w:eastAsia="Times New Roman" w:hAnsi="Times New Roman" w:cs="Times New Roman"/>
          <w:sz w:val="28"/>
          <w:szCs w:val="28"/>
          <w:lang w:val="ro-MD"/>
        </w:rPr>
        <w:t>documentația</w:t>
      </w:r>
      <w:r w:rsidRPr="00FD5425">
        <w:rPr>
          <w:rFonts w:ascii="Times New Roman" w:eastAsia="Times New Roman" w:hAnsi="Times New Roman" w:cs="Times New Roman"/>
          <w:sz w:val="28"/>
          <w:szCs w:val="28"/>
          <w:lang w:val="ro-MD"/>
        </w:rPr>
        <w:t xml:space="preserve"> de urbanism şi de amenajare a teritoriului sau din regulamentele aferente acesteia, care instituie un regim special asupra imobilului/terenului (zone protejate, </w:t>
      </w:r>
      <w:r w:rsidR="008661E9" w:rsidRPr="00FD5425">
        <w:rPr>
          <w:rFonts w:ascii="Times New Roman" w:eastAsia="Times New Roman" w:hAnsi="Times New Roman" w:cs="Times New Roman"/>
          <w:sz w:val="28"/>
          <w:szCs w:val="28"/>
          <w:lang w:val="ro-MD"/>
        </w:rPr>
        <w:t>interdicții</w:t>
      </w:r>
      <w:r w:rsidRPr="00FD5425">
        <w:rPr>
          <w:rFonts w:ascii="Times New Roman" w:eastAsia="Times New Roman" w:hAnsi="Times New Roman" w:cs="Times New Roman"/>
          <w:sz w:val="28"/>
          <w:szCs w:val="28"/>
          <w:lang w:val="ro-MD"/>
        </w:rPr>
        <w:t xml:space="preserve"> temporare sau definitive de construire, zone declarate de interes public, monumente de arhitectură). </w:t>
      </w:r>
    </w:p>
    <w:p w14:paraId="6D94239D" w14:textId="0A588A24" w:rsidR="00532FE8" w:rsidRPr="00532FE8" w:rsidRDefault="00532FE8" w:rsidP="00A63F09">
      <w:pPr>
        <w:spacing w:after="0" w:line="240" w:lineRule="auto"/>
        <w:jc w:val="both"/>
        <w:rPr>
          <w:rFonts w:ascii="Times New Roman" w:eastAsia="Times New Roman" w:hAnsi="Times New Roman" w:cs="Times New Roman"/>
          <w:sz w:val="28"/>
          <w:szCs w:val="28"/>
          <w:lang w:val="ro-MD"/>
        </w:rPr>
      </w:pPr>
    </w:p>
    <w:p w14:paraId="0DC68505" w14:textId="77777777" w:rsidR="00532FE8" w:rsidRPr="00532FE8" w:rsidRDefault="00532FE8" w:rsidP="00A63F09">
      <w:pPr>
        <w:spacing w:after="0" w:line="240" w:lineRule="auto"/>
        <w:ind w:firstLine="567"/>
        <w:jc w:val="both"/>
        <w:rPr>
          <w:rFonts w:ascii="Times New Roman" w:eastAsia="Times New Roman" w:hAnsi="Times New Roman" w:cs="Times New Roman"/>
          <w:sz w:val="28"/>
          <w:szCs w:val="28"/>
          <w:lang w:val="ro-MD"/>
        </w:rPr>
      </w:pPr>
    </w:p>
    <w:p w14:paraId="052C0302" w14:textId="073A137E" w:rsidR="00EE4A7F" w:rsidRPr="00FD5425" w:rsidRDefault="006A2BC9" w:rsidP="00A63F09">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6</w:t>
      </w:r>
      <w:r w:rsidR="00EE4A7F" w:rsidRPr="00FD5425">
        <w:rPr>
          <w:rFonts w:ascii="Times New Roman" w:eastAsia="Times New Roman" w:hAnsi="Times New Roman" w:cs="Times New Roman"/>
          <w:b/>
          <w:bCs/>
          <w:sz w:val="28"/>
          <w:szCs w:val="28"/>
          <w:lang w:val="ro-MD"/>
        </w:rPr>
        <w:t>.</w:t>
      </w:r>
      <w:r w:rsidR="00EE4A7F" w:rsidRPr="00FD5425">
        <w:rPr>
          <w:rFonts w:ascii="Times New Roman" w:eastAsia="Times New Roman" w:hAnsi="Times New Roman" w:cs="Times New Roman"/>
          <w:sz w:val="28"/>
          <w:szCs w:val="28"/>
          <w:lang w:val="ro-MD"/>
        </w:rPr>
        <w:t xml:space="preserve"> </w:t>
      </w:r>
      <w:r w:rsidR="008661E9" w:rsidRPr="00FD5425">
        <w:rPr>
          <w:rFonts w:ascii="Times New Roman" w:eastAsia="Times New Roman" w:hAnsi="Times New Roman" w:cs="Times New Roman"/>
          <w:sz w:val="28"/>
          <w:szCs w:val="28"/>
          <w:lang w:val="ro-MD"/>
        </w:rPr>
        <w:t>Autoritățile</w:t>
      </w:r>
      <w:r w:rsidR="00EE4A7F" w:rsidRPr="00FD5425">
        <w:rPr>
          <w:rFonts w:ascii="Times New Roman" w:eastAsia="Times New Roman" w:hAnsi="Times New Roman" w:cs="Times New Roman"/>
          <w:sz w:val="28"/>
          <w:szCs w:val="28"/>
          <w:lang w:val="ro-MD"/>
        </w:rPr>
        <w:t xml:space="preserve"> publice locale pe al căror teritoriu </w:t>
      </w:r>
      <w:r w:rsidR="008661E9" w:rsidRPr="00FD5425">
        <w:rPr>
          <w:rFonts w:ascii="Times New Roman" w:eastAsia="Times New Roman" w:hAnsi="Times New Roman" w:cs="Times New Roman"/>
          <w:sz w:val="28"/>
          <w:szCs w:val="28"/>
          <w:lang w:val="ro-MD"/>
        </w:rPr>
        <w:t>sânt</w:t>
      </w:r>
      <w:r w:rsidR="00EE4A7F" w:rsidRPr="00FD5425">
        <w:rPr>
          <w:rFonts w:ascii="Times New Roman" w:eastAsia="Times New Roman" w:hAnsi="Times New Roman" w:cs="Times New Roman"/>
          <w:sz w:val="28"/>
          <w:szCs w:val="28"/>
          <w:lang w:val="ro-MD"/>
        </w:rPr>
        <w:t xml:space="preserve"> declarate lucrările de utilitate publică de interes </w:t>
      </w:r>
      <w:r w:rsidR="008661E9" w:rsidRPr="00FD5425">
        <w:rPr>
          <w:rFonts w:ascii="Times New Roman" w:eastAsia="Times New Roman" w:hAnsi="Times New Roman" w:cs="Times New Roman"/>
          <w:sz w:val="28"/>
          <w:szCs w:val="28"/>
          <w:lang w:val="ro-MD"/>
        </w:rPr>
        <w:t>național</w:t>
      </w:r>
      <w:r w:rsidR="00EE4A7F" w:rsidRPr="00FD5425">
        <w:rPr>
          <w:rFonts w:ascii="Times New Roman" w:eastAsia="Times New Roman" w:hAnsi="Times New Roman" w:cs="Times New Roman"/>
          <w:sz w:val="28"/>
          <w:szCs w:val="28"/>
          <w:lang w:val="ro-MD"/>
        </w:rPr>
        <w:t xml:space="preserve"> elaborează şi eliberează </w:t>
      </w:r>
      <w:r w:rsidR="008661E9">
        <w:rPr>
          <w:rFonts w:ascii="Times New Roman" w:eastAsia="Times New Roman" w:hAnsi="Times New Roman" w:cs="Times New Roman"/>
          <w:sz w:val="28"/>
          <w:szCs w:val="28"/>
          <w:lang w:val="ro-MD"/>
        </w:rPr>
        <w:t>Oficiului</w:t>
      </w:r>
      <w:r w:rsidR="00EE4A7F" w:rsidRPr="00FD5425">
        <w:rPr>
          <w:rFonts w:ascii="Times New Roman" w:eastAsia="Times New Roman" w:hAnsi="Times New Roman" w:cs="Times New Roman"/>
          <w:sz w:val="28"/>
          <w:szCs w:val="28"/>
          <w:lang w:val="ro-MD"/>
        </w:rPr>
        <w:t>, în termen de 20 de zile lucrătoare, avizul conform anexei nr.1 la prezentul Regulament, cu anexarea următoarelor acte:</w:t>
      </w:r>
    </w:p>
    <w:p w14:paraId="047C03E0" w14:textId="0EBD6062" w:rsidR="00EE4A7F" w:rsidRPr="00FD5425" w:rsidRDefault="00D67B38" w:rsidP="00A63F09">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EE4A7F" w:rsidRPr="00FD5425">
        <w:rPr>
          <w:rFonts w:ascii="Times New Roman" w:eastAsia="Times New Roman" w:hAnsi="Times New Roman" w:cs="Times New Roman"/>
          <w:sz w:val="28"/>
          <w:szCs w:val="28"/>
          <w:lang w:val="ro-MD"/>
        </w:rPr>
        <w:t xml:space="preserve">) planul de amplasare a imobilului/terenului, cu indicarea dimensiunilor/hotarelor acestuia; </w:t>
      </w:r>
    </w:p>
    <w:p w14:paraId="24AD58EE" w14:textId="062B749E" w:rsidR="00EE4A7F" w:rsidRPr="00FD5425" w:rsidRDefault="00D67B38" w:rsidP="00A63F09">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EE4A7F" w:rsidRPr="00FD5425">
        <w:rPr>
          <w:rFonts w:ascii="Times New Roman" w:eastAsia="Times New Roman" w:hAnsi="Times New Roman" w:cs="Times New Roman"/>
          <w:sz w:val="28"/>
          <w:szCs w:val="28"/>
          <w:lang w:val="ro-MD"/>
        </w:rPr>
        <w:t xml:space="preserve">) avizul </w:t>
      </w:r>
      <w:r w:rsidR="008661E9" w:rsidRPr="00417CE5">
        <w:rPr>
          <w:rFonts w:ascii="Times New Roman" w:eastAsia="Times New Roman" w:hAnsi="Times New Roman" w:cs="Times New Roman"/>
          <w:sz w:val="28"/>
          <w:szCs w:val="28"/>
          <w:lang w:val="ro-MD"/>
        </w:rPr>
        <w:t>emis de autoritatea competentă în domeniul sănătății publice;</w:t>
      </w:r>
      <w:r w:rsidR="00EE4A7F" w:rsidRPr="00FD5425">
        <w:rPr>
          <w:rFonts w:ascii="Times New Roman" w:eastAsia="Times New Roman" w:hAnsi="Times New Roman" w:cs="Times New Roman"/>
          <w:sz w:val="28"/>
          <w:szCs w:val="28"/>
          <w:lang w:val="ro-MD"/>
        </w:rPr>
        <w:t xml:space="preserve"> </w:t>
      </w:r>
    </w:p>
    <w:p w14:paraId="293970EA" w14:textId="539E771E" w:rsidR="00EE4A7F" w:rsidRPr="00FD5425" w:rsidRDefault="00D67B38" w:rsidP="00A63F09">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w:t>
      </w:r>
      <w:r w:rsidR="00EE4A7F" w:rsidRPr="00FD5425">
        <w:rPr>
          <w:rFonts w:ascii="Times New Roman" w:eastAsia="Times New Roman" w:hAnsi="Times New Roman" w:cs="Times New Roman"/>
          <w:sz w:val="28"/>
          <w:szCs w:val="28"/>
          <w:lang w:val="ro-MD"/>
        </w:rPr>
        <w:t>) avizul de acordare a terenului pentru amplasarea, proiectarea obiectelor ca rezultat al participării în comisii la alegerea loturilor;</w:t>
      </w:r>
    </w:p>
    <w:p w14:paraId="075B034C" w14:textId="756A21B0" w:rsidR="00311BB8" w:rsidRPr="00417CE5" w:rsidRDefault="00D67B38" w:rsidP="00A63F09">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w:t>
      </w:r>
      <w:r w:rsidR="00EE4A7F" w:rsidRPr="00FD5425">
        <w:rPr>
          <w:rFonts w:ascii="Times New Roman" w:eastAsia="Times New Roman" w:hAnsi="Times New Roman" w:cs="Times New Roman"/>
          <w:sz w:val="28"/>
          <w:szCs w:val="28"/>
          <w:lang w:val="ro-MD"/>
        </w:rPr>
        <w:t xml:space="preserve">) </w:t>
      </w:r>
      <w:r w:rsidR="008661E9" w:rsidRPr="00417CE5">
        <w:rPr>
          <w:rFonts w:ascii="Times New Roman" w:eastAsia="Times New Roman" w:hAnsi="Times New Roman" w:cs="Times New Roman"/>
          <w:sz w:val="28"/>
          <w:szCs w:val="28"/>
          <w:lang w:val="ro-MD"/>
        </w:rPr>
        <w:t>avizul emis de către organul supravegherii de stat a măsurilor contra incendiilor;</w:t>
      </w:r>
    </w:p>
    <w:p w14:paraId="4EA4EF88" w14:textId="76DBB331" w:rsidR="009C1200" w:rsidRPr="00417CE5" w:rsidRDefault="00D67B38" w:rsidP="00417CE5">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w:t>
      </w:r>
      <w:r w:rsidR="009C1200" w:rsidRPr="00417CE5">
        <w:rPr>
          <w:rFonts w:ascii="Times New Roman" w:eastAsia="Times New Roman" w:hAnsi="Times New Roman" w:cs="Times New Roman"/>
          <w:sz w:val="28"/>
          <w:szCs w:val="28"/>
          <w:lang w:val="ro-MD"/>
        </w:rPr>
        <w:t>) avizul (prescripția tehnică) administratorului drumului – în cazul execuției construcției în zona de protecție a drumului public</w:t>
      </w:r>
      <w:r w:rsidR="009C1200" w:rsidRPr="00417CE5">
        <w:rPr>
          <w:rFonts w:ascii="Times New Roman" w:eastAsia="Times New Roman" w:hAnsi="Times New Roman" w:cs="Times New Roman"/>
          <w:sz w:val="28"/>
          <w:szCs w:val="28"/>
          <w:rtl/>
          <w:lang w:val="ro-MD"/>
        </w:rPr>
        <w:t>;</w:t>
      </w:r>
    </w:p>
    <w:p w14:paraId="2886136B" w14:textId="0A77CBE8" w:rsidR="009C1200" w:rsidRPr="00417CE5" w:rsidRDefault="00D67B38" w:rsidP="00417CE5">
      <w:pPr>
        <w:spacing w:after="0" w:line="240" w:lineRule="auto"/>
        <w:ind w:firstLine="567"/>
        <w:jc w:val="both"/>
        <w:rPr>
          <w:rFonts w:ascii="Times New Roman" w:eastAsia="Times New Roman" w:hAnsi="Times New Roman" w:cs="Times New Roman"/>
          <w:sz w:val="28"/>
          <w:szCs w:val="28"/>
          <w:rtl/>
          <w:lang w:val="ro-MD"/>
        </w:rPr>
      </w:pPr>
      <w:r>
        <w:rPr>
          <w:rFonts w:ascii="Times New Roman" w:eastAsia="Times New Roman" w:hAnsi="Times New Roman" w:cs="Times New Roman"/>
          <w:sz w:val="28"/>
          <w:szCs w:val="28"/>
          <w:lang w:val="ro-MD"/>
        </w:rPr>
        <w:t>6</w:t>
      </w:r>
      <w:r w:rsidR="009C1200" w:rsidRPr="00417CE5">
        <w:rPr>
          <w:rFonts w:ascii="Times New Roman" w:eastAsia="Times New Roman" w:hAnsi="Times New Roman" w:cs="Times New Roman"/>
          <w:sz w:val="28"/>
          <w:szCs w:val="28"/>
          <w:lang w:val="ro-MD"/>
        </w:rPr>
        <w:t>) avizul eliberat de către structurile specializate din cadrul Ministerului Apărării, al Ministerului Afacerilor Interne și al Serviciului de Informații și Securitate – pentru construcțiile executate pe terenurile cu destinație specială, și avizul eliberat de autoritatea administrativă de implementare și realizare a politic</w:t>
      </w:r>
      <w:r w:rsidR="00417CE5" w:rsidRPr="00417CE5">
        <w:rPr>
          <w:rFonts w:ascii="Times New Roman" w:eastAsia="Times New Roman" w:hAnsi="Times New Roman" w:cs="Times New Roman"/>
          <w:sz w:val="28"/>
          <w:szCs w:val="28"/>
          <w:lang w:val="ro-MD"/>
        </w:rPr>
        <w:t xml:space="preserve">ilor în domeniul aviației </w:t>
      </w:r>
      <w:r w:rsidR="00417CE5">
        <w:rPr>
          <w:rFonts w:ascii="Times New Roman" w:eastAsia="Times New Roman" w:hAnsi="Times New Roman" w:cs="Times New Roman"/>
          <w:sz w:val="28"/>
          <w:szCs w:val="28"/>
          <w:lang w:val="ro-MD"/>
        </w:rPr>
        <w:t xml:space="preserve">civile, </w:t>
      </w:r>
      <w:r w:rsidR="009C1200" w:rsidRPr="00417CE5">
        <w:rPr>
          <w:rFonts w:ascii="Times New Roman" w:eastAsia="Times New Roman" w:hAnsi="Times New Roman" w:cs="Times New Roman"/>
          <w:sz w:val="28"/>
          <w:szCs w:val="28"/>
          <w:rtl/>
          <w:lang w:val="ro-MD"/>
        </w:rPr>
        <w:t> </w:t>
      </w:r>
      <w:r w:rsidR="009C1200" w:rsidRPr="00417CE5">
        <w:rPr>
          <w:rFonts w:ascii="Times New Roman" w:eastAsia="Times New Roman" w:hAnsi="Times New Roman" w:cs="Times New Roman"/>
          <w:sz w:val="28"/>
          <w:szCs w:val="28"/>
          <w:lang w:val="ro-MD"/>
        </w:rPr>
        <w:t>în conformitate cu prevederile Codului aerian</w:t>
      </w:r>
      <w:r w:rsidR="009C1200" w:rsidRPr="00417CE5">
        <w:rPr>
          <w:rFonts w:ascii="Times New Roman" w:eastAsia="Times New Roman" w:hAnsi="Times New Roman" w:cs="Times New Roman"/>
          <w:sz w:val="28"/>
          <w:szCs w:val="28"/>
          <w:rtl/>
          <w:lang w:val="ro-MD"/>
        </w:rPr>
        <w:t>.</w:t>
      </w:r>
    </w:p>
    <w:p w14:paraId="0F3E32D7" w14:textId="77777777" w:rsidR="00B20592" w:rsidRDefault="00B20592" w:rsidP="00A63F09">
      <w:pPr>
        <w:shd w:val="clear" w:color="auto" w:fill="FFFFFF"/>
        <w:spacing w:after="0" w:line="240" w:lineRule="auto"/>
        <w:ind w:firstLine="709"/>
        <w:jc w:val="both"/>
        <w:rPr>
          <w:rFonts w:ascii="Times New Roman" w:eastAsia="Times New Roman" w:hAnsi="Times New Roman" w:cs="Times New Roman"/>
          <w:color w:val="333333"/>
          <w:sz w:val="28"/>
          <w:szCs w:val="28"/>
          <w:rtl/>
          <w:lang w:val="ro-MD"/>
        </w:rPr>
      </w:pPr>
    </w:p>
    <w:p w14:paraId="60310ADD" w14:textId="5FEE6DAE" w:rsidR="00B20592" w:rsidRPr="009C1200" w:rsidRDefault="006A2BC9" w:rsidP="00D67B38">
      <w:pPr>
        <w:shd w:val="clear" w:color="auto" w:fill="FFFFFF"/>
        <w:spacing w:after="0" w:line="240" w:lineRule="auto"/>
        <w:ind w:firstLine="567"/>
        <w:jc w:val="both"/>
        <w:rPr>
          <w:rFonts w:ascii="Georgia" w:eastAsia="Times New Roman" w:hAnsi="Georgia" w:cs="Times New Roman"/>
          <w:color w:val="333333"/>
          <w:sz w:val="24"/>
          <w:szCs w:val="24"/>
        </w:rPr>
      </w:pPr>
      <w:r>
        <w:rPr>
          <w:rFonts w:ascii="Times New Roman" w:hAnsi="Times New Roman" w:cs="Times New Roman"/>
          <w:b/>
          <w:color w:val="333333"/>
          <w:sz w:val="28"/>
          <w:szCs w:val="28"/>
          <w:shd w:val="clear" w:color="auto" w:fill="FFFFFF"/>
        </w:rPr>
        <w:t>7</w:t>
      </w:r>
      <w:r w:rsidR="00B20592" w:rsidRPr="00B20592">
        <w:rPr>
          <w:rFonts w:ascii="Times New Roman" w:hAnsi="Times New Roman" w:cs="Times New Roman"/>
          <w:b/>
          <w:color w:val="333333"/>
          <w:sz w:val="28"/>
          <w:szCs w:val="28"/>
          <w:shd w:val="clear" w:color="auto" w:fill="FFFFFF"/>
        </w:rPr>
        <w:t>.</w:t>
      </w:r>
      <w:r w:rsidR="00B20592" w:rsidRPr="00B20592">
        <w:rPr>
          <w:rFonts w:ascii="Times New Roman" w:hAnsi="Times New Roman" w:cs="Times New Roman"/>
          <w:color w:val="333333"/>
          <w:sz w:val="28"/>
          <w:szCs w:val="28"/>
          <w:shd w:val="clear" w:color="auto" w:fill="FFFFFF"/>
        </w:rPr>
        <w:t xml:space="preserve"> </w:t>
      </w:r>
      <w:r w:rsidR="00B20592" w:rsidRPr="00B20592">
        <w:rPr>
          <w:rFonts w:ascii="Times New Roman" w:hAnsi="Times New Roman" w:cs="Times New Roman"/>
          <w:color w:val="333333"/>
          <w:sz w:val="28"/>
          <w:szCs w:val="28"/>
          <w:shd w:val="clear" w:color="auto" w:fill="FFFFFF"/>
          <w:lang w:val="ro-MD"/>
        </w:rPr>
        <w:t>Se interzice includerea în certificatul de urbanism a cerințelor de prezentare a unor avize emise de subdiviziunile și entitățile subordonate emitentului.</w:t>
      </w:r>
    </w:p>
    <w:p w14:paraId="4EEBE6B6" w14:textId="43F9E45D" w:rsidR="00311BB8" w:rsidRDefault="006A2BC9" w:rsidP="00D67B38">
      <w:pPr>
        <w:spacing w:after="0" w:line="240" w:lineRule="auto"/>
        <w:ind w:firstLine="567"/>
        <w:jc w:val="both"/>
        <w:rPr>
          <w:rFonts w:ascii="Times New Roman" w:eastAsia="Times New Roman" w:hAnsi="Times New Roman" w:cs="Times New Roman"/>
          <w:sz w:val="28"/>
          <w:szCs w:val="28"/>
          <w:lang w:val="ro-MD"/>
        </w:rPr>
      </w:pPr>
      <w:r>
        <w:rPr>
          <w:rFonts w:ascii="Times New Roman" w:hAnsi="Times New Roman" w:cs="Times New Roman"/>
          <w:b/>
          <w:color w:val="333333"/>
          <w:sz w:val="28"/>
          <w:szCs w:val="28"/>
          <w:shd w:val="clear" w:color="auto" w:fill="FFFFFF"/>
        </w:rPr>
        <w:t>8</w:t>
      </w:r>
      <w:r w:rsidR="00F34AD6" w:rsidRPr="00D67B38">
        <w:rPr>
          <w:rFonts w:ascii="Times New Roman" w:eastAsia="Times New Roman" w:hAnsi="Times New Roman" w:cs="Times New Roman"/>
          <w:b/>
          <w:sz w:val="28"/>
          <w:szCs w:val="28"/>
        </w:rPr>
        <w:t>.</w:t>
      </w:r>
      <w:r w:rsidR="00F34AD6">
        <w:rPr>
          <w:rFonts w:ascii="Times New Roman" w:eastAsia="Times New Roman" w:hAnsi="Times New Roman" w:cs="Times New Roman"/>
          <w:sz w:val="28"/>
          <w:szCs w:val="28"/>
        </w:rPr>
        <w:t xml:space="preserve"> </w:t>
      </w:r>
      <w:r w:rsidR="00F34AD6" w:rsidRPr="00F34AD6">
        <w:rPr>
          <w:rFonts w:ascii="Times New Roman" w:eastAsia="Times New Roman" w:hAnsi="Times New Roman" w:cs="Times New Roman"/>
          <w:sz w:val="28"/>
          <w:szCs w:val="28"/>
          <w:lang w:val="ro-MD"/>
        </w:rPr>
        <w:t>La perfecta</w:t>
      </w:r>
      <w:r w:rsidR="003D7162">
        <w:rPr>
          <w:rFonts w:ascii="Times New Roman" w:eastAsia="Times New Roman" w:hAnsi="Times New Roman" w:cs="Times New Roman"/>
          <w:sz w:val="28"/>
          <w:szCs w:val="28"/>
          <w:lang w:val="ro-MD"/>
        </w:rPr>
        <w:t>rea avizelor menționate în pct.</w:t>
      </w:r>
      <w:r w:rsidR="00ED771B">
        <w:rPr>
          <w:rFonts w:ascii="Times New Roman" w:eastAsia="Times New Roman" w:hAnsi="Times New Roman" w:cs="Times New Roman"/>
          <w:sz w:val="28"/>
          <w:szCs w:val="28"/>
          <w:lang w:val="ro-MD"/>
        </w:rPr>
        <w:t>6</w:t>
      </w:r>
      <w:bookmarkStart w:id="0" w:name="_GoBack"/>
      <w:bookmarkEnd w:id="0"/>
      <w:r w:rsidR="00F34AD6" w:rsidRPr="00F34AD6">
        <w:rPr>
          <w:rFonts w:ascii="Times New Roman" w:eastAsia="Times New Roman" w:hAnsi="Times New Roman" w:cs="Times New Roman"/>
          <w:sz w:val="28"/>
          <w:szCs w:val="28"/>
          <w:lang w:val="ro-MD"/>
        </w:rPr>
        <w:t>, solicitantul prezintă autorităților responsabile</w:t>
      </w:r>
      <w:r w:rsidR="00F34AD6">
        <w:rPr>
          <w:rFonts w:ascii="Times New Roman" w:eastAsia="Times New Roman" w:hAnsi="Times New Roman" w:cs="Times New Roman"/>
          <w:sz w:val="28"/>
          <w:szCs w:val="28"/>
          <w:lang w:val="ro-MD"/>
        </w:rPr>
        <w:t xml:space="preserve"> </w:t>
      </w:r>
      <w:r w:rsidR="00E23234">
        <w:rPr>
          <w:rFonts w:ascii="Times New Roman" w:eastAsia="Times New Roman" w:hAnsi="Times New Roman" w:cs="Times New Roman"/>
          <w:sz w:val="28"/>
          <w:szCs w:val="28"/>
          <w:lang w:val="ro-MD"/>
        </w:rPr>
        <w:t>de emitere</w:t>
      </w:r>
      <w:r w:rsidR="00F34AD6" w:rsidRPr="00F34AD6">
        <w:rPr>
          <w:rFonts w:ascii="Times New Roman" w:eastAsia="Times New Roman" w:hAnsi="Times New Roman" w:cs="Times New Roman"/>
          <w:sz w:val="28"/>
          <w:szCs w:val="28"/>
          <w:lang w:val="ro-MD"/>
        </w:rPr>
        <w:t>a avizelor respective documentele tehnice stabilite de legislația în domeniul respective.</w:t>
      </w:r>
    </w:p>
    <w:p w14:paraId="7CDF7004" w14:textId="7E2D4283" w:rsidR="00B20592" w:rsidRPr="00B20592" w:rsidRDefault="00B20592" w:rsidP="00A63F09">
      <w:pPr>
        <w:spacing w:after="0" w:line="240" w:lineRule="auto"/>
        <w:ind w:firstLine="567"/>
        <w:jc w:val="both"/>
        <w:rPr>
          <w:rFonts w:ascii="Times New Roman" w:eastAsia="Times New Roman" w:hAnsi="Times New Roman" w:cs="Times New Roman"/>
          <w:sz w:val="28"/>
          <w:szCs w:val="28"/>
          <w:lang w:val="ro-MD"/>
        </w:rPr>
      </w:pPr>
    </w:p>
    <w:p w14:paraId="63347669" w14:textId="762E9F16" w:rsidR="00EE4A7F" w:rsidRPr="00405E70" w:rsidRDefault="006A2BC9" w:rsidP="00A63F09">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lastRenderedPageBreak/>
        <w:t>9</w:t>
      </w:r>
      <w:r w:rsidR="00E23234">
        <w:rPr>
          <w:rFonts w:ascii="Times New Roman" w:eastAsia="Times New Roman" w:hAnsi="Times New Roman" w:cs="Times New Roman"/>
          <w:bCs/>
          <w:sz w:val="28"/>
          <w:szCs w:val="28"/>
          <w:lang w:val="ro-MD"/>
        </w:rPr>
        <w:t>.</w:t>
      </w:r>
      <w:r w:rsidR="00E23234">
        <w:rPr>
          <w:rFonts w:ascii="Times New Roman" w:eastAsia="Times New Roman" w:hAnsi="Times New Roman" w:cs="Times New Roman"/>
          <w:sz w:val="28"/>
          <w:szCs w:val="28"/>
          <w:lang w:val="ro-MD"/>
        </w:rPr>
        <w:t xml:space="preserve"> </w:t>
      </w:r>
      <w:r w:rsidR="00EE4A7F" w:rsidRPr="00405E70">
        <w:rPr>
          <w:rFonts w:ascii="Times New Roman" w:eastAsia="Times New Roman" w:hAnsi="Times New Roman" w:cs="Times New Roman"/>
          <w:sz w:val="28"/>
          <w:szCs w:val="28"/>
          <w:lang w:val="ro-MD"/>
        </w:rPr>
        <w:t>Certificatul de urbanism pentru proiectare se emite gratuit,</w:t>
      </w:r>
      <w:r w:rsidR="00405E70" w:rsidRPr="00405E70">
        <w:rPr>
          <w:rFonts w:ascii="Times New Roman" w:eastAsia="Times New Roman" w:hAnsi="Times New Roman" w:cs="Times New Roman"/>
          <w:sz w:val="28"/>
          <w:szCs w:val="28"/>
          <w:lang w:val="ro-MD"/>
        </w:rPr>
        <w:t xml:space="preserve"> </w:t>
      </w:r>
      <w:r w:rsidR="00405E70">
        <w:rPr>
          <w:rFonts w:ascii="Times New Roman" w:eastAsia="Times New Roman" w:hAnsi="Times New Roman" w:cs="Times New Roman"/>
          <w:sz w:val="28"/>
          <w:szCs w:val="28"/>
          <w:lang w:val="ro-MD"/>
        </w:rPr>
        <w:t>în termen de 30</w:t>
      </w:r>
      <w:r w:rsidR="00656076">
        <w:rPr>
          <w:rFonts w:ascii="Times New Roman" w:eastAsia="Times New Roman" w:hAnsi="Times New Roman" w:cs="Times New Roman"/>
          <w:sz w:val="28"/>
          <w:szCs w:val="28"/>
          <w:lang w:val="ro-MD"/>
        </w:rPr>
        <w:t xml:space="preserve"> zile</w:t>
      </w:r>
      <w:r w:rsidR="00EE4A7F" w:rsidRPr="00405E70">
        <w:rPr>
          <w:rFonts w:ascii="Times New Roman" w:eastAsia="Times New Roman" w:hAnsi="Times New Roman" w:cs="Times New Roman"/>
          <w:sz w:val="28"/>
          <w:szCs w:val="28"/>
          <w:lang w:val="ro-MD"/>
        </w:rPr>
        <w:t>,</w:t>
      </w:r>
      <w:r w:rsidR="00405E70" w:rsidRPr="00405E70">
        <w:rPr>
          <w:rFonts w:ascii="Times New Roman" w:eastAsia="Times New Roman" w:hAnsi="Times New Roman" w:cs="Times New Roman"/>
          <w:sz w:val="28"/>
          <w:szCs w:val="28"/>
          <w:lang w:val="ro-MD"/>
        </w:rPr>
        <w:t xml:space="preserve"> prin intermediul SIA GEAP și doar la cererea</w:t>
      </w:r>
      <w:r w:rsidR="00405E70">
        <w:rPr>
          <w:rFonts w:ascii="Times New Roman" w:eastAsia="Times New Roman" w:hAnsi="Times New Roman" w:cs="Times New Roman"/>
          <w:sz w:val="28"/>
          <w:szCs w:val="28"/>
          <w:lang w:val="ro-MD"/>
        </w:rPr>
        <w:t xml:space="preserve"> solicitantului pe suport de </w:t>
      </w:r>
      <w:r w:rsidR="00656076">
        <w:rPr>
          <w:rFonts w:ascii="Times New Roman" w:eastAsia="Times New Roman" w:hAnsi="Times New Roman" w:cs="Times New Roman"/>
          <w:sz w:val="28"/>
          <w:szCs w:val="28"/>
          <w:lang w:val="ro-MD"/>
        </w:rPr>
        <w:t>hârtie</w:t>
      </w:r>
      <w:r w:rsidR="00405E70">
        <w:rPr>
          <w:rFonts w:ascii="Times New Roman" w:eastAsia="Times New Roman" w:hAnsi="Times New Roman" w:cs="Times New Roman"/>
          <w:sz w:val="28"/>
          <w:szCs w:val="28"/>
          <w:lang w:val="ro-MD"/>
        </w:rPr>
        <w:t xml:space="preserve">, </w:t>
      </w:r>
      <w:r w:rsidR="00656076">
        <w:rPr>
          <w:rFonts w:ascii="Times New Roman" w:eastAsia="Times New Roman" w:hAnsi="Times New Roman" w:cs="Times New Roman"/>
          <w:sz w:val="28"/>
          <w:szCs w:val="28"/>
          <w:lang w:val="ro-MD"/>
        </w:rPr>
        <w:t>în 2 exemplare,</w:t>
      </w:r>
      <w:r w:rsidR="00445211">
        <w:rPr>
          <w:rFonts w:ascii="Times New Roman" w:eastAsia="Times New Roman" w:hAnsi="Times New Roman" w:cs="Times New Roman"/>
          <w:sz w:val="28"/>
          <w:szCs w:val="28"/>
          <w:lang w:val="ro-MD"/>
        </w:rPr>
        <w:t xml:space="preserve"> conform anexei nr.2</w:t>
      </w:r>
      <w:r w:rsidR="00445211" w:rsidRPr="00FD5425">
        <w:rPr>
          <w:rFonts w:ascii="Times New Roman" w:eastAsia="Times New Roman" w:hAnsi="Times New Roman" w:cs="Times New Roman"/>
          <w:sz w:val="28"/>
          <w:szCs w:val="28"/>
          <w:lang w:val="ro-MD"/>
        </w:rPr>
        <w:t xml:space="preserve"> la prezentul Regulament</w:t>
      </w:r>
      <w:r w:rsidR="00445211">
        <w:rPr>
          <w:rFonts w:ascii="Times New Roman" w:eastAsia="Times New Roman" w:hAnsi="Times New Roman" w:cs="Times New Roman"/>
          <w:sz w:val="28"/>
          <w:szCs w:val="28"/>
          <w:lang w:val="ro-MD"/>
        </w:rPr>
        <w:t>,</w:t>
      </w:r>
      <w:r w:rsidR="00405E70" w:rsidRPr="00405E70">
        <w:rPr>
          <w:rFonts w:ascii="Times New Roman" w:eastAsia="Times New Roman" w:hAnsi="Times New Roman" w:cs="Times New Roman"/>
          <w:sz w:val="28"/>
          <w:szCs w:val="28"/>
          <w:lang w:val="ro-MD"/>
        </w:rPr>
        <w:t xml:space="preserve"> </w:t>
      </w:r>
      <w:r w:rsidR="00EE4A7F" w:rsidRPr="00405E70">
        <w:rPr>
          <w:rFonts w:ascii="Times New Roman" w:eastAsia="Times New Roman" w:hAnsi="Times New Roman" w:cs="Times New Roman"/>
          <w:sz w:val="28"/>
          <w:szCs w:val="28"/>
          <w:lang w:val="ro-MD"/>
        </w:rPr>
        <w:t>pentru:</w:t>
      </w:r>
    </w:p>
    <w:p w14:paraId="6EAF7794" w14:textId="13685B2B" w:rsidR="00EE4A7F" w:rsidRPr="00405E70" w:rsidRDefault="001F0D6C" w:rsidP="00A63F09">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w:t>
      </w:r>
      <w:r w:rsidR="00EE4A7F" w:rsidRPr="00405E70">
        <w:rPr>
          <w:rFonts w:ascii="Times New Roman" w:eastAsia="Times New Roman" w:hAnsi="Times New Roman" w:cs="Times New Roman"/>
          <w:sz w:val="28"/>
          <w:szCs w:val="28"/>
          <w:lang w:val="ro-MD"/>
        </w:rPr>
        <w:t xml:space="preserve">) </w:t>
      </w:r>
      <w:r w:rsidR="00405E70" w:rsidRPr="00405E70">
        <w:rPr>
          <w:rFonts w:ascii="Times New Roman" w:eastAsia="Times New Roman" w:hAnsi="Times New Roman" w:cs="Times New Roman"/>
          <w:sz w:val="28"/>
          <w:szCs w:val="28"/>
          <w:lang w:val="ro-MD"/>
        </w:rPr>
        <w:t>solicitant</w:t>
      </w:r>
      <w:r w:rsidR="00EE4A7F" w:rsidRPr="00405E70">
        <w:rPr>
          <w:rFonts w:ascii="Times New Roman" w:eastAsia="Times New Roman" w:hAnsi="Times New Roman" w:cs="Times New Roman"/>
          <w:sz w:val="28"/>
          <w:szCs w:val="28"/>
          <w:lang w:val="ro-MD"/>
        </w:rPr>
        <w:t>;</w:t>
      </w:r>
    </w:p>
    <w:p w14:paraId="686F84A2" w14:textId="76568C9A" w:rsidR="00EE4A7F" w:rsidRDefault="001F0D6C" w:rsidP="00A63F09">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00EE4A7F" w:rsidRPr="00405E70">
        <w:rPr>
          <w:rFonts w:ascii="Times New Roman" w:eastAsia="Times New Roman" w:hAnsi="Times New Roman" w:cs="Times New Roman"/>
          <w:sz w:val="28"/>
          <w:szCs w:val="28"/>
          <w:lang w:val="ro-MD"/>
        </w:rPr>
        <w:t xml:space="preserve">) arhiva </w:t>
      </w:r>
      <w:r w:rsidR="00417CE5">
        <w:rPr>
          <w:rFonts w:ascii="Times New Roman" w:eastAsia="Times New Roman" w:hAnsi="Times New Roman" w:cs="Times New Roman"/>
          <w:sz w:val="28"/>
          <w:szCs w:val="28"/>
          <w:lang w:val="ro-MD"/>
        </w:rPr>
        <w:t>emitentului</w:t>
      </w:r>
      <w:r w:rsidR="00EE4A7F" w:rsidRPr="00405E70">
        <w:rPr>
          <w:rFonts w:ascii="Times New Roman" w:eastAsia="Times New Roman" w:hAnsi="Times New Roman" w:cs="Times New Roman"/>
          <w:sz w:val="28"/>
          <w:szCs w:val="28"/>
          <w:lang w:val="ro-MD"/>
        </w:rPr>
        <w:t>.</w:t>
      </w:r>
    </w:p>
    <w:p w14:paraId="477909EC" w14:textId="77777777" w:rsidR="00A04629" w:rsidRDefault="00A04629" w:rsidP="00A63F09">
      <w:pPr>
        <w:spacing w:after="0" w:line="240" w:lineRule="auto"/>
        <w:ind w:firstLine="567"/>
        <w:jc w:val="both"/>
        <w:rPr>
          <w:rFonts w:ascii="Times New Roman" w:eastAsia="Times New Roman" w:hAnsi="Times New Roman" w:cs="Times New Roman"/>
          <w:sz w:val="28"/>
          <w:szCs w:val="28"/>
          <w:lang w:val="ro-MD"/>
        </w:rPr>
      </w:pPr>
    </w:p>
    <w:p w14:paraId="1DC4C003" w14:textId="32DB3C30" w:rsidR="00A04629" w:rsidRDefault="006A2BC9" w:rsidP="00A63F09">
      <w:pPr>
        <w:shd w:val="clear" w:color="auto" w:fill="FFFFFF"/>
        <w:spacing w:after="0" w:line="240" w:lineRule="auto"/>
        <w:ind w:firstLine="567"/>
        <w:jc w:val="both"/>
        <w:rPr>
          <w:rFonts w:ascii="Times New Roman" w:eastAsia="Times New Roman" w:hAnsi="Times New Roman" w:cs="Times New Roman"/>
          <w:color w:val="333333"/>
          <w:sz w:val="28"/>
          <w:szCs w:val="28"/>
          <w:lang w:val="ro-MD"/>
        </w:rPr>
      </w:pPr>
      <w:r>
        <w:rPr>
          <w:rFonts w:ascii="Times New Roman" w:eastAsia="Times New Roman" w:hAnsi="Times New Roman" w:cs="Times New Roman"/>
          <w:b/>
          <w:color w:val="333333"/>
          <w:sz w:val="28"/>
          <w:szCs w:val="28"/>
          <w:lang w:val="ro-MD"/>
        </w:rPr>
        <w:t>10</w:t>
      </w:r>
      <w:r w:rsidR="00A04629" w:rsidRPr="00A04629">
        <w:rPr>
          <w:rFonts w:ascii="Times New Roman" w:eastAsia="Times New Roman" w:hAnsi="Times New Roman" w:cs="Times New Roman"/>
          <w:b/>
          <w:color w:val="333333"/>
          <w:sz w:val="28"/>
          <w:szCs w:val="28"/>
          <w:lang w:val="ro-MD"/>
        </w:rPr>
        <w:t>.</w:t>
      </w:r>
      <w:r w:rsidR="00A04629">
        <w:rPr>
          <w:rFonts w:ascii="Times New Roman" w:eastAsia="Times New Roman" w:hAnsi="Times New Roman" w:cs="Times New Roman"/>
          <w:color w:val="333333"/>
          <w:sz w:val="28"/>
          <w:szCs w:val="28"/>
          <w:lang w:val="ro-MD"/>
        </w:rPr>
        <w:t xml:space="preserve"> </w:t>
      </w:r>
      <w:r w:rsidR="00A04629" w:rsidRPr="00A04629">
        <w:rPr>
          <w:rFonts w:ascii="Times New Roman" w:eastAsia="Times New Roman" w:hAnsi="Times New Roman" w:cs="Times New Roman"/>
          <w:color w:val="333333"/>
          <w:sz w:val="28"/>
          <w:szCs w:val="28"/>
          <w:lang w:val="ro-MD"/>
        </w:rPr>
        <w:t xml:space="preserve">Nu se admite efectuarea modificărilor și corectărilor în certificatul de urbanism pentru proiectare, în caz contrar acesta </w:t>
      </w:r>
      <w:r w:rsidR="00A04629">
        <w:rPr>
          <w:rFonts w:ascii="Times New Roman" w:eastAsia="Times New Roman" w:hAnsi="Times New Roman" w:cs="Times New Roman"/>
          <w:color w:val="333333"/>
          <w:sz w:val="28"/>
          <w:szCs w:val="28"/>
          <w:lang w:val="ro-MD"/>
        </w:rPr>
        <w:t>se consideră</w:t>
      </w:r>
      <w:r w:rsidR="00A04629" w:rsidRPr="00A04629">
        <w:rPr>
          <w:rFonts w:ascii="Times New Roman" w:eastAsia="Times New Roman" w:hAnsi="Times New Roman" w:cs="Times New Roman"/>
          <w:color w:val="333333"/>
          <w:sz w:val="28"/>
          <w:szCs w:val="28"/>
          <w:lang w:val="ro-MD"/>
        </w:rPr>
        <w:t xml:space="preserve"> nul.</w:t>
      </w:r>
    </w:p>
    <w:p w14:paraId="2D00332C" w14:textId="77777777" w:rsidR="00A63F09" w:rsidRPr="00A04629" w:rsidRDefault="00A63F09" w:rsidP="00A63F09">
      <w:pPr>
        <w:shd w:val="clear" w:color="auto" w:fill="FFFFFF"/>
        <w:spacing w:after="0" w:line="240" w:lineRule="auto"/>
        <w:ind w:firstLine="567"/>
        <w:jc w:val="both"/>
        <w:rPr>
          <w:rFonts w:ascii="Times New Roman" w:eastAsia="Times New Roman" w:hAnsi="Times New Roman" w:cs="Times New Roman"/>
          <w:color w:val="333333"/>
          <w:sz w:val="28"/>
          <w:szCs w:val="28"/>
          <w:lang w:val="ro-MD"/>
        </w:rPr>
      </w:pPr>
    </w:p>
    <w:p w14:paraId="2006E6DE" w14:textId="760E2BE1" w:rsidR="00A04629" w:rsidRDefault="009C7D31" w:rsidP="00A63F09">
      <w:pPr>
        <w:shd w:val="clear" w:color="auto" w:fill="FFFFFF"/>
        <w:spacing w:after="0" w:line="240" w:lineRule="auto"/>
        <w:ind w:firstLine="567"/>
        <w:jc w:val="both"/>
        <w:rPr>
          <w:rFonts w:ascii="Times New Roman" w:eastAsia="Times New Roman" w:hAnsi="Times New Roman" w:cs="Times New Roman"/>
          <w:color w:val="333333"/>
          <w:sz w:val="28"/>
          <w:szCs w:val="28"/>
          <w:lang w:val="ro-MD"/>
        </w:rPr>
      </w:pPr>
      <w:r>
        <w:rPr>
          <w:rFonts w:ascii="Times New Roman" w:eastAsia="Times New Roman" w:hAnsi="Times New Roman" w:cs="Times New Roman"/>
          <w:b/>
          <w:color w:val="333333"/>
          <w:sz w:val="28"/>
          <w:szCs w:val="28"/>
          <w:lang w:val="ro-MD"/>
        </w:rPr>
        <w:t>1</w:t>
      </w:r>
      <w:r w:rsidR="006A2BC9">
        <w:rPr>
          <w:rFonts w:ascii="Times New Roman" w:eastAsia="Times New Roman" w:hAnsi="Times New Roman" w:cs="Times New Roman"/>
          <w:b/>
          <w:color w:val="333333"/>
          <w:sz w:val="28"/>
          <w:szCs w:val="28"/>
          <w:lang w:val="ro-MD"/>
        </w:rPr>
        <w:t>1</w:t>
      </w:r>
      <w:r w:rsidR="00A04629" w:rsidRPr="00A04629">
        <w:rPr>
          <w:rFonts w:ascii="Times New Roman" w:eastAsia="Times New Roman" w:hAnsi="Times New Roman" w:cs="Times New Roman"/>
          <w:b/>
          <w:color w:val="333333"/>
          <w:sz w:val="28"/>
          <w:szCs w:val="28"/>
          <w:lang w:val="ro-MD"/>
        </w:rPr>
        <w:t>.</w:t>
      </w:r>
      <w:r w:rsidR="00A04629" w:rsidRPr="00A04629">
        <w:rPr>
          <w:rFonts w:ascii="Times New Roman" w:eastAsia="Times New Roman" w:hAnsi="Times New Roman" w:cs="Times New Roman"/>
          <w:color w:val="333333"/>
          <w:sz w:val="28"/>
          <w:szCs w:val="28"/>
          <w:lang w:val="ro-MD"/>
        </w:rPr>
        <w:t xml:space="preserve"> Certificatul de urbanism pentru proiectare care nu este emis prin intermediul SIA GEAP este nul.</w:t>
      </w:r>
    </w:p>
    <w:p w14:paraId="7BB7EF01" w14:textId="77777777" w:rsidR="00A63F09" w:rsidRPr="00A04629" w:rsidRDefault="00A63F09" w:rsidP="00A63F09">
      <w:pPr>
        <w:shd w:val="clear" w:color="auto" w:fill="FFFFFF"/>
        <w:spacing w:after="0" w:line="240" w:lineRule="auto"/>
        <w:ind w:firstLine="567"/>
        <w:jc w:val="both"/>
        <w:rPr>
          <w:rFonts w:ascii="Times New Roman" w:eastAsia="Times New Roman" w:hAnsi="Times New Roman" w:cs="Times New Roman"/>
          <w:color w:val="333333"/>
          <w:sz w:val="28"/>
          <w:szCs w:val="28"/>
          <w:lang w:val="ro-MD"/>
        </w:rPr>
      </w:pPr>
    </w:p>
    <w:p w14:paraId="097E8AAA" w14:textId="24D37D14" w:rsidR="00A04629" w:rsidRDefault="003D7162" w:rsidP="00A63F09">
      <w:pPr>
        <w:spacing w:after="0" w:line="240" w:lineRule="auto"/>
        <w:ind w:firstLine="567"/>
        <w:jc w:val="both"/>
        <w:rPr>
          <w:rFonts w:ascii="Times New Roman" w:hAnsi="Times New Roman" w:cs="Times New Roman"/>
          <w:color w:val="333333"/>
          <w:sz w:val="28"/>
          <w:szCs w:val="28"/>
          <w:shd w:val="clear" w:color="auto" w:fill="FFFFFF"/>
          <w:lang w:val="ro-MD"/>
        </w:rPr>
      </w:pPr>
      <w:r>
        <w:rPr>
          <w:rFonts w:ascii="Times New Roman" w:hAnsi="Times New Roman" w:cs="Times New Roman"/>
          <w:b/>
          <w:color w:val="333333"/>
          <w:sz w:val="28"/>
          <w:szCs w:val="28"/>
          <w:shd w:val="clear" w:color="auto" w:fill="FFFFFF"/>
          <w:lang w:val="ro-MD"/>
        </w:rPr>
        <w:t>1</w:t>
      </w:r>
      <w:r w:rsidR="006A2BC9">
        <w:rPr>
          <w:rFonts w:ascii="Times New Roman" w:hAnsi="Times New Roman" w:cs="Times New Roman"/>
          <w:b/>
          <w:color w:val="333333"/>
          <w:sz w:val="28"/>
          <w:szCs w:val="28"/>
          <w:shd w:val="clear" w:color="auto" w:fill="FFFFFF"/>
          <w:lang w:val="ro-MD"/>
        </w:rPr>
        <w:t>2</w:t>
      </w:r>
      <w:r w:rsidR="00CC447F" w:rsidRPr="00CC447F">
        <w:rPr>
          <w:rFonts w:ascii="Times New Roman" w:hAnsi="Times New Roman" w:cs="Times New Roman"/>
          <w:b/>
          <w:color w:val="333333"/>
          <w:sz w:val="28"/>
          <w:szCs w:val="28"/>
          <w:shd w:val="clear" w:color="auto" w:fill="FFFFFF"/>
          <w:lang w:val="ro-MD"/>
        </w:rPr>
        <w:t>.</w:t>
      </w:r>
      <w:r w:rsidR="00CC447F">
        <w:rPr>
          <w:rFonts w:ascii="Times New Roman" w:hAnsi="Times New Roman" w:cs="Times New Roman"/>
          <w:color w:val="333333"/>
          <w:sz w:val="28"/>
          <w:szCs w:val="28"/>
          <w:shd w:val="clear" w:color="auto" w:fill="FFFFFF"/>
          <w:lang w:val="ro-MD"/>
        </w:rPr>
        <w:t xml:space="preserve"> </w:t>
      </w:r>
      <w:r w:rsidR="00CC447F" w:rsidRPr="00CC447F">
        <w:rPr>
          <w:rFonts w:ascii="Times New Roman" w:hAnsi="Times New Roman" w:cs="Times New Roman"/>
          <w:color w:val="333333"/>
          <w:sz w:val="28"/>
          <w:szCs w:val="28"/>
          <w:shd w:val="clear" w:color="auto" w:fill="FFFFFF"/>
          <w:lang w:val="ro-MD"/>
        </w:rPr>
        <w:t>Actul privind refuzul de eliberare sau privind suspendarea eliberării certificatului de urbanism pentru proiectare se remite solicitantului în formă electronică prin intermediul SIA GEAP și, doar la cererea solicitantului, pe suport de hârtie, în termen de 30 de zile de la data recepționării cererii de eliberare a certificatului de urbanism pentru proiectare, în care se expun motivele argumentate cu referințe exprese la normele care au servit drept temei pentru refuz sau suspendare.</w:t>
      </w:r>
    </w:p>
    <w:p w14:paraId="28EAD4DD" w14:textId="77777777" w:rsidR="00CC447F" w:rsidRDefault="00CC447F" w:rsidP="00A63F09">
      <w:pPr>
        <w:spacing w:after="0" w:line="240" w:lineRule="auto"/>
        <w:ind w:firstLine="567"/>
        <w:jc w:val="both"/>
        <w:rPr>
          <w:rFonts w:ascii="Times New Roman" w:hAnsi="Times New Roman" w:cs="Times New Roman"/>
          <w:color w:val="333333"/>
          <w:sz w:val="28"/>
          <w:szCs w:val="28"/>
          <w:shd w:val="clear" w:color="auto" w:fill="FFFFFF"/>
          <w:lang w:val="ro-MD"/>
        </w:rPr>
      </w:pPr>
    </w:p>
    <w:p w14:paraId="471B22D7" w14:textId="16346777" w:rsidR="00CC447F" w:rsidRDefault="003D7162" w:rsidP="00A63F09">
      <w:pPr>
        <w:spacing w:after="0" w:line="240" w:lineRule="auto"/>
        <w:ind w:firstLine="567"/>
        <w:jc w:val="both"/>
        <w:rPr>
          <w:rFonts w:ascii="Times New Roman" w:hAnsi="Times New Roman" w:cs="Times New Roman"/>
          <w:color w:val="333333"/>
          <w:sz w:val="28"/>
          <w:szCs w:val="28"/>
          <w:shd w:val="clear" w:color="auto" w:fill="FFFFFF"/>
          <w:lang w:val="ro-MD"/>
        </w:rPr>
      </w:pPr>
      <w:r w:rsidRPr="009C7FC8">
        <w:rPr>
          <w:rFonts w:ascii="Times New Roman" w:hAnsi="Times New Roman" w:cs="Times New Roman"/>
          <w:b/>
          <w:color w:val="333333"/>
          <w:sz w:val="28"/>
          <w:szCs w:val="28"/>
          <w:shd w:val="clear" w:color="auto" w:fill="FFFFFF"/>
          <w:lang w:val="ro-MD"/>
        </w:rPr>
        <w:t>1</w:t>
      </w:r>
      <w:r w:rsidR="006A2BC9">
        <w:rPr>
          <w:rFonts w:ascii="Times New Roman" w:hAnsi="Times New Roman" w:cs="Times New Roman"/>
          <w:b/>
          <w:color w:val="333333"/>
          <w:sz w:val="28"/>
          <w:szCs w:val="28"/>
          <w:shd w:val="clear" w:color="auto" w:fill="FFFFFF"/>
          <w:lang w:val="ro-MD"/>
        </w:rPr>
        <w:t>3</w:t>
      </w:r>
      <w:r w:rsidR="00CC447F" w:rsidRPr="00877369">
        <w:rPr>
          <w:rFonts w:ascii="Times New Roman" w:hAnsi="Times New Roman" w:cs="Times New Roman"/>
          <w:b/>
          <w:color w:val="333333"/>
          <w:sz w:val="28"/>
          <w:szCs w:val="28"/>
          <w:shd w:val="clear" w:color="auto" w:fill="FFFFFF"/>
          <w:lang w:val="ro-MD"/>
        </w:rPr>
        <w:t>.</w:t>
      </w:r>
      <w:r w:rsidR="00CC447F" w:rsidRPr="00877369">
        <w:rPr>
          <w:rFonts w:ascii="Times New Roman" w:hAnsi="Times New Roman" w:cs="Times New Roman"/>
          <w:color w:val="333333"/>
          <w:sz w:val="28"/>
          <w:szCs w:val="28"/>
          <w:shd w:val="clear" w:color="auto" w:fill="FFFFFF"/>
          <w:lang w:val="ro-MD"/>
        </w:rPr>
        <w:t xml:space="preserve">  În </w:t>
      </w:r>
      <w:r w:rsidR="00463FF6" w:rsidRPr="00877369">
        <w:rPr>
          <w:rFonts w:ascii="Times New Roman" w:hAnsi="Times New Roman" w:cs="Times New Roman"/>
          <w:color w:val="333333"/>
          <w:sz w:val="28"/>
          <w:szCs w:val="28"/>
          <w:shd w:val="clear" w:color="auto" w:fill="FFFFFF"/>
          <w:lang w:val="ro-MD"/>
        </w:rPr>
        <w:t xml:space="preserve">cazul </w:t>
      </w:r>
      <w:r w:rsidR="00CC447F" w:rsidRPr="00877369">
        <w:rPr>
          <w:rFonts w:ascii="Times New Roman" w:hAnsi="Times New Roman" w:cs="Times New Roman"/>
          <w:color w:val="333333"/>
          <w:sz w:val="28"/>
          <w:szCs w:val="28"/>
          <w:shd w:val="clear" w:color="auto" w:fill="FFFFFF"/>
          <w:lang w:val="ro-MD"/>
        </w:rPr>
        <w:t>depășirii perioadei stabilite de lege pentru emiterea certificatului de urbanism pentru proiectare, după expirarea termenului prevăzut pentru emiterea acestuia, solicitantul expediază, prin poștă cu scrisoare recomandată, în adresa Centrului Național Anticorupție și a Inspectoratului Național pentru Supraveghere Tehnică, o notificare în care declară, pe propria răspundere, faptul că  nu a primit</w:t>
      </w:r>
      <w:r w:rsidR="00CC447F" w:rsidRPr="00877369">
        <w:rPr>
          <w:rFonts w:ascii="Times New Roman" w:hAnsi="Times New Roman" w:cs="Times New Roman"/>
          <w:color w:val="333333"/>
          <w:sz w:val="28"/>
          <w:szCs w:val="28"/>
          <w:shd w:val="clear" w:color="auto" w:fill="FFFFFF"/>
          <w:rtl/>
          <w:lang w:val="ro-MD"/>
        </w:rPr>
        <w:t>, </w:t>
      </w:r>
      <w:r w:rsidR="00CC447F" w:rsidRPr="00877369">
        <w:rPr>
          <w:rFonts w:ascii="Times New Roman" w:hAnsi="Times New Roman" w:cs="Times New Roman"/>
          <w:color w:val="333333"/>
          <w:sz w:val="28"/>
          <w:szCs w:val="28"/>
          <w:shd w:val="clear" w:color="auto" w:fill="FFFFFF"/>
          <w:lang w:val="ro-MD"/>
        </w:rPr>
        <w:t>în termenul legal, de la IP OATUCL, certificatul de urbanism pentru proiectare solicitat și nici refuzul oficial de eliberare a acestuia</w:t>
      </w:r>
      <w:r w:rsidR="00CC447F" w:rsidRPr="00877369">
        <w:rPr>
          <w:rFonts w:ascii="Times New Roman" w:hAnsi="Times New Roman" w:cs="Times New Roman"/>
          <w:color w:val="333333"/>
          <w:sz w:val="28"/>
          <w:szCs w:val="28"/>
          <w:shd w:val="clear" w:color="auto" w:fill="FFFFFF"/>
          <w:rtl/>
          <w:lang w:val="ro-MD"/>
        </w:rPr>
        <w:t>,</w:t>
      </w:r>
      <w:r w:rsidR="00CC447F" w:rsidRPr="00877369">
        <w:rPr>
          <w:rFonts w:ascii="Times New Roman" w:hAnsi="Times New Roman" w:cs="Times New Roman"/>
          <w:color w:val="333333"/>
          <w:sz w:val="28"/>
          <w:szCs w:val="28"/>
          <w:shd w:val="clear" w:color="auto" w:fill="FFFFFF"/>
          <w:lang w:val="ro-MD"/>
        </w:rPr>
        <w:t> precum și că termenul de eliberare nu a fost suspendat sau suspendarea este ori a devenit nulă.</w:t>
      </w:r>
    </w:p>
    <w:p w14:paraId="4CE50B4B" w14:textId="77777777" w:rsidR="007A3EEB" w:rsidRDefault="007A3EEB" w:rsidP="00A63F09">
      <w:pPr>
        <w:spacing w:after="0" w:line="240" w:lineRule="auto"/>
        <w:ind w:firstLine="567"/>
        <w:jc w:val="both"/>
        <w:rPr>
          <w:rFonts w:ascii="Times New Roman" w:hAnsi="Times New Roman" w:cs="Times New Roman"/>
          <w:color w:val="333333"/>
          <w:sz w:val="28"/>
          <w:szCs w:val="28"/>
          <w:shd w:val="clear" w:color="auto" w:fill="FFFFFF"/>
          <w:lang w:val="ro-MD"/>
        </w:rPr>
      </w:pPr>
    </w:p>
    <w:p w14:paraId="12FC21A7" w14:textId="74B662E6" w:rsidR="007A3EEB" w:rsidRPr="007A3EEB" w:rsidRDefault="003D7162" w:rsidP="00D67B38">
      <w:pPr>
        <w:shd w:val="clear" w:color="auto" w:fill="FFFFFF"/>
        <w:spacing w:after="0" w:line="240" w:lineRule="auto"/>
        <w:ind w:firstLine="567"/>
        <w:jc w:val="both"/>
        <w:rPr>
          <w:rFonts w:ascii="Times New Roman" w:eastAsia="Times New Roman" w:hAnsi="Times New Roman" w:cs="Times New Roman"/>
          <w:color w:val="333333"/>
          <w:sz w:val="28"/>
          <w:szCs w:val="28"/>
          <w:lang w:val="ro-MD"/>
        </w:rPr>
      </w:pPr>
      <w:r>
        <w:rPr>
          <w:rFonts w:ascii="Times New Roman" w:eastAsia="Times New Roman" w:hAnsi="Times New Roman" w:cs="Times New Roman"/>
          <w:b/>
          <w:color w:val="333333"/>
          <w:sz w:val="28"/>
          <w:szCs w:val="28"/>
          <w:lang w:val="ro-MD"/>
        </w:rPr>
        <w:t>1</w:t>
      </w:r>
      <w:r w:rsidR="006A2BC9">
        <w:rPr>
          <w:rFonts w:ascii="Times New Roman" w:eastAsia="Times New Roman" w:hAnsi="Times New Roman" w:cs="Times New Roman"/>
          <w:b/>
          <w:color w:val="333333"/>
          <w:sz w:val="28"/>
          <w:szCs w:val="28"/>
          <w:lang w:val="ro-MD"/>
        </w:rPr>
        <w:t>4</w:t>
      </w:r>
      <w:r w:rsidR="007A3EEB" w:rsidRPr="008418EC">
        <w:rPr>
          <w:rFonts w:ascii="Times New Roman" w:eastAsia="Times New Roman" w:hAnsi="Times New Roman" w:cs="Times New Roman"/>
          <w:b/>
          <w:color w:val="333333"/>
          <w:sz w:val="28"/>
          <w:szCs w:val="28"/>
          <w:lang w:val="ro-MD"/>
        </w:rPr>
        <w:t>.</w:t>
      </w:r>
      <w:r w:rsidR="007A3EEB" w:rsidRPr="008418EC">
        <w:rPr>
          <w:rFonts w:ascii="Times New Roman" w:eastAsia="Times New Roman" w:hAnsi="Times New Roman" w:cs="Times New Roman"/>
          <w:color w:val="333333"/>
          <w:sz w:val="28"/>
          <w:szCs w:val="28"/>
          <w:lang w:val="ro-MD"/>
        </w:rPr>
        <w:t xml:space="preserve"> Termenul de valabilitate al certificatului de urbanism pentru proiectare este echivalent cu perioada elaborării documentației de proiect, dar nu poate depăși 36 de luni de la data emiterii și se consideră consumat la emiterea autorizației de construire.</w:t>
      </w:r>
    </w:p>
    <w:p w14:paraId="3BEE9FC8" w14:textId="77777777" w:rsidR="0059183B" w:rsidRDefault="0059183B" w:rsidP="00D67B38">
      <w:pPr>
        <w:spacing w:after="0" w:line="240" w:lineRule="auto"/>
        <w:rPr>
          <w:rFonts w:ascii="Times New Roman" w:eastAsia="Times New Roman" w:hAnsi="Times New Roman" w:cs="Times New Roman"/>
          <w:b/>
          <w:bCs/>
          <w:sz w:val="28"/>
          <w:szCs w:val="28"/>
          <w:lang w:val="ro-MD"/>
        </w:rPr>
      </w:pPr>
    </w:p>
    <w:p w14:paraId="572ADF41" w14:textId="48929D13" w:rsidR="00D67B38" w:rsidRDefault="00D67B38" w:rsidP="00D67B38">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III</w:t>
      </w:r>
    </w:p>
    <w:p w14:paraId="5108BC41" w14:textId="1F37CE3B" w:rsidR="00D67B38" w:rsidRDefault="00D67B38" w:rsidP="00D67B38">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EMITEREA AUTORIZAȚIEI DE CONSTRUIRE/DESFIINȚARE</w:t>
      </w:r>
    </w:p>
    <w:p w14:paraId="0754DF07" w14:textId="5DFCD4B3" w:rsidR="004F69F9" w:rsidRDefault="004F69F9" w:rsidP="00D67B38">
      <w:pPr>
        <w:spacing w:after="0" w:line="240" w:lineRule="auto"/>
        <w:jc w:val="center"/>
        <w:rPr>
          <w:rFonts w:ascii="Times New Roman" w:eastAsia="Times New Roman" w:hAnsi="Times New Roman" w:cs="Times New Roman"/>
          <w:b/>
          <w:bCs/>
          <w:sz w:val="28"/>
          <w:szCs w:val="28"/>
          <w:lang w:val="ro-MD"/>
        </w:rPr>
      </w:pPr>
      <w:r>
        <w:rPr>
          <w:rFonts w:ascii="Times New Roman" w:hAnsi="Times New Roman" w:cs="Times New Roman"/>
          <w:b/>
          <w:sz w:val="28"/>
          <w:szCs w:val="28"/>
          <w:lang w:val="ro-RO"/>
        </w:rPr>
        <w:t>PENTRU LUCRĂRILE DE UTILITATE PUBLICĂ DE INTERES NAȚIONAL</w:t>
      </w:r>
    </w:p>
    <w:p w14:paraId="4BE79F43" w14:textId="77777777" w:rsidR="0019434B" w:rsidRDefault="0019434B" w:rsidP="006375F2">
      <w:pPr>
        <w:spacing w:after="0" w:line="240" w:lineRule="auto"/>
        <w:jc w:val="center"/>
        <w:rPr>
          <w:rFonts w:ascii="Georgia" w:hAnsi="Georgia"/>
          <w:color w:val="333333"/>
          <w:shd w:val="clear" w:color="auto" w:fill="FFFFFF"/>
        </w:rPr>
      </w:pPr>
      <w:r>
        <w:rPr>
          <w:rFonts w:ascii="Georgia" w:hAnsi="Georgia"/>
          <w:color w:val="333333"/>
          <w:shd w:val="clear" w:color="auto" w:fill="FFFFFF"/>
        </w:rPr>
        <w:t xml:space="preserve"> </w:t>
      </w:r>
    </w:p>
    <w:p w14:paraId="62FF4085" w14:textId="6CD8E5A8" w:rsidR="0019434B" w:rsidRDefault="0019434B" w:rsidP="00D67B38">
      <w:pPr>
        <w:spacing w:after="0" w:line="240" w:lineRule="auto"/>
        <w:ind w:firstLine="426"/>
        <w:jc w:val="both"/>
        <w:rPr>
          <w:rFonts w:ascii="Times New Roman" w:hAnsi="Times New Roman" w:cs="Times New Roman"/>
          <w:color w:val="333333"/>
          <w:sz w:val="28"/>
          <w:szCs w:val="28"/>
          <w:shd w:val="clear" w:color="auto" w:fill="FFFFFF"/>
          <w:lang w:val="ro-MD"/>
        </w:rPr>
      </w:pPr>
      <w:r w:rsidRPr="00BA6E38">
        <w:rPr>
          <w:rFonts w:ascii="Times New Roman" w:hAnsi="Times New Roman" w:cs="Times New Roman"/>
          <w:b/>
          <w:color w:val="333333"/>
          <w:sz w:val="28"/>
          <w:szCs w:val="28"/>
          <w:shd w:val="clear" w:color="auto" w:fill="FFFFFF"/>
          <w:lang w:val="ro-MD"/>
        </w:rPr>
        <w:t> </w:t>
      </w:r>
      <w:r w:rsidR="003D7162">
        <w:rPr>
          <w:rFonts w:ascii="Times New Roman" w:hAnsi="Times New Roman" w:cs="Times New Roman"/>
          <w:b/>
          <w:color w:val="333333"/>
          <w:sz w:val="28"/>
          <w:szCs w:val="28"/>
          <w:shd w:val="clear" w:color="auto" w:fill="FFFFFF"/>
          <w:lang w:val="ro-MD"/>
        </w:rPr>
        <w:t>1</w:t>
      </w:r>
      <w:r w:rsidR="006A2BC9">
        <w:rPr>
          <w:rFonts w:ascii="Times New Roman" w:hAnsi="Times New Roman" w:cs="Times New Roman"/>
          <w:b/>
          <w:color w:val="333333"/>
          <w:sz w:val="28"/>
          <w:szCs w:val="28"/>
          <w:shd w:val="clear" w:color="auto" w:fill="FFFFFF"/>
          <w:lang w:val="ro-MD"/>
        </w:rPr>
        <w:t>5</w:t>
      </w:r>
      <w:r w:rsidR="00BA6E38" w:rsidRPr="00BA6E38">
        <w:rPr>
          <w:rFonts w:ascii="Times New Roman" w:hAnsi="Times New Roman" w:cs="Times New Roman"/>
          <w:b/>
          <w:color w:val="333333"/>
          <w:sz w:val="28"/>
          <w:szCs w:val="28"/>
          <w:shd w:val="clear" w:color="auto" w:fill="FFFFFF"/>
          <w:lang w:val="ro-MD"/>
        </w:rPr>
        <w:t>.</w:t>
      </w:r>
      <w:r w:rsidR="00BA6E38">
        <w:rPr>
          <w:rFonts w:ascii="Times New Roman" w:hAnsi="Times New Roman" w:cs="Times New Roman"/>
          <w:color w:val="333333"/>
          <w:sz w:val="28"/>
          <w:szCs w:val="28"/>
          <w:shd w:val="clear" w:color="auto" w:fill="FFFFFF"/>
          <w:lang w:val="ro-MD"/>
        </w:rPr>
        <w:t xml:space="preserve"> </w:t>
      </w:r>
      <w:r w:rsidRPr="0019434B">
        <w:rPr>
          <w:rFonts w:ascii="Times New Roman" w:hAnsi="Times New Roman" w:cs="Times New Roman"/>
          <w:color w:val="333333"/>
          <w:sz w:val="28"/>
          <w:szCs w:val="28"/>
          <w:shd w:val="clear" w:color="auto" w:fill="FFFFFF"/>
          <w:lang w:val="ro-MD"/>
        </w:rPr>
        <w:t xml:space="preserve">Autorizațiile de construire și cele de desființare aferente lucrărilor declarate de utilitate publică de interes național se emit de către </w:t>
      </w:r>
      <w:r>
        <w:rPr>
          <w:rFonts w:ascii="Times New Roman" w:hAnsi="Times New Roman" w:cs="Times New Roman"/>
          <w:color w:val="333333"/>
          <w:sz w:val="28"/>
          <w:szCs w:val="28"/>
          <w:shd w:val="clear" w:color="auto" w:fill="FFFFFF"/>
          <w:lang w:val="ro-MD"/>
        </w:rPr>
        <w:t>IP OATUCL</w:t>
      </w:r>
      <w:r w:rsidRPr="0019434B">
        <w:rPr>
          <w:rFonts w:ascii="Times New Roman" w:hAnsi="Times New Roman" w:cs="Times New Roman"/>
          <w:color w:val="333333"/>
          <w:sz w:val="28"/>
          <w:szCs w:val="28"/>
          <w:shd w:val="clear" w:color="auto" w:fill="FFFFFF"/>
          <w:lang w:val="ro-MD"/>
        </w:rPr>
        <w:t>.</w:t>
      </w:r>
    </w:p>
    <w:p w14:paraId="4CB38474" w14:textId="77777777" w:rsidR="00BA6E38" w:rsidRDefault="00BA6E38" w:rsidP="00A63F09">
      <w:pPr>
        <w:spacing w:after="0" w:line="240" w:lineRule="auto"/>
        <w:jc w:val="both"/>
        <w:rPr>
          <w:rFonts w:ascii="Times New Roman" w:hAnsi="Times New Roman" w:cs="Times New Roman"/>
          <w:color w:val="333333"/>
          <w:sz w:val="28"/>
          <w:szCs w:val="28"/>
          <w:shd w:val="clear" w:color="auto" w:fill="FFFFFF"/>
          <w:lang w:val="ro-MD"/>
        </w:rPr>
      </w:pPr>
    </w:p>
    <w:p w14:paraId="6F0923D4" w14:textId="10110E3F" w:rsidR="00BA6E38" w:rsidRPr="00BA6E38" w:rsidRDefault="003D7162" w:rsidP="00D67B38">
      <w:pPr>
        <w:spacing w:after="0" w:line="240" w:lineRule="auto"/>
        <w:ind w:firstLine="426"/>
        <w:jc w:val="both"/>
        <w:rPr>
          <w:rFonts w:ascii="Times New Roman" w:eastAsia="Times New Roman" w:hAnsi="Times New Roman" w:cs="Times New Roman"/>
          <w:b/>
          <w:bCs/>
          <w:sz w:val="28"/>
          <w:szCs w:val="28"/>
          <w:lang w:val="ro-MD"/>
        </w:rPr>
      </w:pPr>
      <w:r>
        <w:rPr>
          <w:rFonts w:ascii="Times New Roman" w:hAnsi="Times New Roman" w:cs="Times New Roman"/>
          <w:b/>
          <w:color w:val="333333"/>
          <w:sz w:val="28"/>
          <w:szCs w:val="28"/>
          <w:shd w:val="clear" w:color="auto" w:fill="FFFFFF"/>
          <w:lang w:val="ro-MD"/>
        </w:rPr>
        <w:t> 1</w:t>
      </w:r>
      <w:r w:rsidR="006A2BC9">
        <w:rPr>
          <w:rFonts w:ascii="Times New Roman" w:hAnsi="Times New Roman" w:cs="Times New Roman"/>
          <w:b/>
          <w:color w:val="333333"/>
          <w:sz w:val="28"/>
          <w:szCs w:val="28"/>
          <w:shd w:val="clear" w:color="auto" w:fill="FFFFFF"/>
          <w:lang w:val="ro-MD"/>
        </w:rPr>
        <w:t>6</w:t>
      </w:r>
      <w:r w:rsidR="00BA6E38" w:rsidRPr="00BA6E38">
        <w:rPr>
          <w:rFonts w:ascii="Times New Roman" w:hAnsi="Times New Roman" w:cs="Times New Roman"/>
          <w:b/>
          <w:color w:val="333333"/>
          <w:sz w:val="28"/>
          <w:szCs w:val="28"/>
          <w:shd w:val="clear" w:color="auto" w:fill="FFFFFF"/>
          <w:lang w:val="ro-MD"/>
        </w:rPr>
        <w:t>.</w:t>
      </w:r>
      <w:r w:rsidR="00BA6E38">
        <w:rPr>
          <w:rFonts w:ascii="Times New Roman" w:hAnsi="Times New Roman" w:cs="Times New Roman"/>
          <w:b/>
          <w:color w:val="333333"/>
          <w:sz w:val="28"/>
          <w:szCs w:val="28"/>
          <w:shd w:val="clear" w:color="auto" w:fill="FFFFFF"/>
          <w:lang w:val="ro-MD"/>
        </w:rPr>
        <w:t xml:space="preserve"> </w:t>
      </w:r>
      <w:r w:rsidR="00BA6E38">
        <w:rPr>
          <w:rFonts w:ascii="Times New Roman" w:hAnsi="Times New Roman" w:cs="Times New Roman"/>
          <w:color w:val="333333"/>
          <w:sz w:val="28"/>
          <w:szCs w:val="28"/>
          <w:shd w:val="clear" w:color="auto" w:fill="FFFFFF"/>
          <w:lang w:val="ro-MD"/>
        </w:rPr>
        <w:t>Condițiile de eliberare a autorizației de construire</w:t>
      </w:r>
      <w:r w:rsidR="004F69F9">
        <w:rPr>
          <w:rFonts w:ascii="Times New Roman" w:hAnsi="Times New Roman" w:cs="Times New Roman"/>
          <w:color w:val="333333"/>
          <w:sz w:val="28"/>
          <w:szCs w:val="28"/>
          <w:shd w:val="clear" w:color="auto" w:fill="FFFFFF"/>
          <w:lang w:val="ro-MD"/>
        </w:rPr>
        <w:t xml:space="preserve"> pentru lucrările de utilitate publică de interes național</w:t>
      </w:r>
      <w:r w:rsidR="009C7D31">
        <w:rPr>
          <w:rFonts w:ascii="Times New Roman" w:hAnsi="Times New Roman" w:cs="Times New Roman"/>
          <w:color w:val="333333"/>
          <w:sz w:val="28"/>
          <w:szCs w:val="28"/>
          <w:shd w:val="clear" w:color="auto" w:fill="FFFFFF"/>
          <w:lang w:val="ro-MD"/>
        </w:rPr>
        <w:t xml:space="preserve">, se realizează conform următoarelor </w:t>
      </w:r>
      <w:r w:rsidR="00C00EE4">
        <w:rPr>
          <w:rFonts w:ascii="Times New Roman" w:hAnsi="Times New Roman" w:cs="Times New Roman"/>
          <w:color w:val="333333"/>
          <w:sz w:val="28"/>
          <w:szCs w:val="28"/>
          <w:shd w:val="clear" w:color="auto" w:fill="FFFFFF"/>
          <w:lang w:val="ro-MD"/>
        </w:rPr>
        <w:t>etape</w:t>
      </w:r>
      <w:r w:rsidR="009C7D31">
        <w:rPr>
          <w:rFonts w:ascii="Times New Roman" w:hAnsi="Times New Roman" w:cs="Times New Roman"/>
          <w:color w:val="333333"/>
          <w:sz w:val="28"/>
          <w:szCs w:val="28"/>
          <w:shd w:val="clear" w:color="auto" w:fill="FFFFFF"/>
          <w:lang w:val="ro-MD"/>
        </w:rPr>
        <w:t>:</w:t>
      </w:r>
    </w:p>
    <w:p w14:paraId="4C7485FC" w14:textId="77777777" w:rsidR="0059183B" w:rsidRPr="006375F2" w:rsidRDefault="0059183B" w:rsidP="00A63F09">
      <w:pPr>
        <w:spacing w:after="0" w:line="240" w:lineRule="auto"/>
        <w:jc w:val="both"/>
        <w:rPr>
          <w:rFonts w:ascii="Times New Roman" w:eastAsia="Times New Roman" w:hAnsi="Times New Roman" w:cs="Times New Roman"/>
          <w:b/>
          <w:bCs/>
          <w:sz w:val="28"/>
          <w:szCs w:val="28"/>
          <w:lang w:val="ro-MD"/>
        </w:rPr>
      </w:pPr>
    </w:p>
    <w:p w14:paraId="00FFD8E3" w14:textId="32B065F9" w:rsidR="006375F2" w:rsidRPr="006375F2" w:rsidRDefault="00BA6E38" w:rsidP="00A63F09">
      <w:pPr>
        <w:spacing w:after="0" w:line="240" w:lineRule="auto"/>
        <w:ind w:firstLine="567"/>
        <w:jc w:val="both"/>
        <w:rPr>
          <w:rFonts w:ascii="Times New Roman" w:eastAsia="Times New Roman" w:hAnsi="Times New Roman" w:cs="Times New Roman"/>
          <w:sz w:val="28"/>
          <w:szCs w:val="28"/>
          <w:lang w:val="ro-MD"/>
        </w:rPr>
      </w:pPr>
      <w:r w:rsidRPr="00BA6E38">
        <w:rPr>
          <w:rFonts w:ascii="Times New Roman" w:eastAsia="Times New Roman" w:hAnsi="Times New Roman" w:cs="Times New Roman"/>
          <w:bCs/>
          <w:sz w:val="28"/>
          <w:szCs w:val="28"/>
          <w:lang w:val="ro-MD"/>
        </w:rPr>
        <w:t>1)</w:t>
      </w:r>
      <w:r>
        <w:rPr>
          <w:rFonts w:ascii="Times New Roman" w:eastAsia="Times New Roman" w:hAnsi="Times New Roman" w:cs="Times New Roman"/>
          <w:b/>
          <w:bCs/>
          <w:sz w:val="28"/>
          <w:szCs w:val="28"/>
          <w:lang w:val="ro-MD"/>
        </w:rPr>
        <w:t xml:space="preserve"> </w:t>
      </w:r>
      <w:r w:rsidR="006375F2" w:rsidRPr="006375F2">
        <w:rPr>
          <w:rFonts w:ascii="Times New Roman" w:eastAsia="Times New Roman" w:hAnsi="Times New Roman" w:cs="Times New Roman"/>
          <w:sz w:val="28"/>
          <w:szCs w:val="28"/>
          <w:lang w:val="ro-MD"/>
        </w:rPr>
        <w:t xml:space="preserve">Beneficiarul/investitorul obiectului pentru care </w:t>
      </w:r>
      <w:r w:rsidR="0036716D" w:rsidRPr="006375F2">
        <w:rPr>
          <w:rFonts w:ascii="Times New Roman" w:eastAsia="Times New Roman" w:hAnsi="Times New Roman" w:cs="Times New Roman"/>
          <w:sz w:val="28"/>
          <w:szCs w:val="28"/>
          <w:lang w:val="ro-MD"/>
        </w:rPr>
        <w:t>sânt</w:t>
      </w:r>
      <w:r w:rsidR="006375F2" w:rsidRPr="006375F2">
        <w:rPr>
          <w:rFonts w:ascii="Times New Roman" w:eastAsia="Times New Roman" w:hAnsi="Times New Roman" w:cs="Times New Roman"/>
          <w:sz w:val="28"/>
          <w:szCs w:val="28"/>
          <w:lang w:val="ro-MD"/>
        </w:rPr>
        <w:t xml:space="preserve"> declarate lucrări de utilitate publică de interes </w:t>
      </w:r>
      <w:r w:rsidR="0059183B" w:rsidRPr="006375F2">
        <w:rPr>
          <w:rFonts w:ascii="Times New Roman" w:eastAsia="Times New Roman" w:hAnsi="Times New Roman" w:cs="Times New Roman"/>
          <w:sz w:val="28"/>
          <w:szCs w:val="28"/>
          <w:lang w:val="ro-MD"/>
        </w:rPr>
        <w:t>național</w:t>
      </w:r>
      <w:r w:rsidR="006375F2" w:rsidRPr="006375F2">
        <w:rPr>
          <w:rFonts w:ascii="Times New Roman" w:eastAsia="Times New Roman" w:hAnsi="Times New Roman" w:cs="Times New Roman"/>
          <w:sz w:val="28"/>
          <w:szCs w:val="28"/>
          <w:lang w:val="ro-MD"/>
        </w:rPr>
        <w:t xml:space="preserve"> depune cererea</w:t>
      </w:r>
      <w:r w:rsidR="00BC1015">
        <w:rPr>
          <w:rFonts w:ascii="Times New Roman" w:eastAsia="Times New Roman" w:hAnsi="Times New Roman" w:cs="Times New Roman"/>
          <w:sz w:val="28"/>
          <w:szCs w:val="28"/>
          <w:lang w:val="ro-MD"/>
        </w:rPr>
        <w:t xml:space="preserve"> (conform Anexei nr.5 </w:t>
      </w:r>
      <w:r w:rsidR="00BC1015">
        <w:rPr>
          <w:rFonts w:ascii="Times New Roman" w:hAnsi="Times New Roman" w:cs="Times New Roman"/>
          <w:sz w:val="28"/>
          <w:szCs w:val="28"/>
          <w:lang w:val="ro-RO"/>
        </w:rPr>
        <w:t>din Codul Urbanismului și Construcțiilor nr.434/2023</w:t>
      </w:r>
      <w:r w:rsidR="00BC1015">
        <w:rPr>
          <w:rFonts w:ascii="Times New Roman" w:eastAsia="Times New Roman" w:hAnsi="Times New Roman" w:cs="Times New Roman"/>
          <w:sz w:val="28"/>
          <w:szCs w:val="28"/>
          <w:lang w:val="ro-MD"/>
        </w:rPr>
        <w:t>)</w:t>
      </w:r>
      <w:r w:rsidR="006375F2" w:rsidRPr="006375F2">
        <w:rPr>
          <w:rFonts w:ascii="Times New Roman" w:eastAsia="Times New Roman" w:hAnsi="Times New Roman" w:cs="Times New Roman"/>
          <w:sz w:val="28"/>
          <w:szCs w:val="28"/>
          <w:lang w:val="ro-MD"/>
        </w:rPr>
        <w:t xml:space="preserve"> </w:t>
      </w:r>
      <w:r w:rsidR="00B535E0">
        <w:rPr>
          <w:rFonts w:ascii="Times New Roman" w:eastAsia="Times New Roman" w:hAnsi="Times New Roman" w:cs="Times New Roman"/>
          <w:sz w:val="28"/>
          <w:szCs w:val="28"/>
          <w:lang w:val="ro-MD"/>
        </w:rPr>
        <w:t xml:space="preserve">prin intermediul SIA GEAP </w:t>
      </w:r>
      <w:r w:rsidR="006375F2" w:rsidRPr="006375F2">
        <w:rPr>
          <w:rFonts w:ascii="Times New Roman" w:eastAsia="Times New Roman" w:hAnsi="Times New Roman" w:cs="Times New Roman"/>
          <w:sz w:val="28"/>
          <w:szCs w:val="28"/>
          <w:lang w:val="ro-MD"/>
        </w:rPr>
        <w:t xml:space="preserve">privind </w:t>
      </w:r>
      <w:r w:rsidR="0036716D" w:rsidRPr="006375F2">
        <w:rPr>
          <w:rFonts w:ascii="Times New Roman" w:eastAsia="Times New Roman" w:hAnsi="Times New Roman" w:cs="Times New Roman"/>
          <w:sz w:val="28"/>
          <w:szCs w:val="28"/>
          <w:lang w:val="ro-MD"/>
        </w:rPr>
        <w:t>obținerea</w:t>
      </w:r>
      <w:r w:rsidR="006375F2" w:rsidRPr="006375F2">
        <w:rPr>
          <w:rFonts w:ascii="Times New Roman" w:eastAsia="Times New Roman" w:hAnsi="Times New Roman" w:cs="Times New Roman"/>
          <w:sz w:val="28"/>
          <w:szCs w:val="28"/>
          <w:lang w:val="ro-MD"/>
        </w:rPr>
        <w:t xml:space="preserve"> </w:t>
      </w:r>
      <w:r w:rsidR="0036716D" w:rsidRPr="006375F2">
        <w:rPr>
          <w:rFonts w:ascii="Times New Roman" w:eastAsia="Times New Roman" w:hAnsi="Times New Roman" w:cs="Times New Roman"/>
          <w:sz w:val="28"/>
          <w:szCs w:val="28"/>
          <w:lang w:val="ro-MD"/>
        </w:rPr>
        <w:t>autorizației</w:t>
      </w:r>
      <w:r w:rsidR="006375F2" w:rsidRPr="006375F2">
        <w:rPr>
          <w:rFonts w:ascii="Times New Roman" w:eastAsia="Times New Roman" w:hAnsi="Times New Roman" w:cs="Times New Roman"/>
          <w:sz w:val="28"/>
          <w:szCs w:val="28"/>
          <w:lang w:val="ro-MD"/>
        </w:rPr>
        <w:t xml:space="preserve"> de construire în adresa </w:t>
      </w:r>
      <w:r w:rsidR="00B535E0">
        <w:rPr>
          <w:rFonts w:ascii="Times New Roman" w:eastAsia="Times New Roman" w:hAnsi="Times New Roman" w:cs="Times New Roman"/>
          <w:sz w:val="28"/>
          <w:szCs w:val="28"/>
          <w:lang w:val="ro-MD"/>
        </w:rPr>
        <w:t>IP OATUCL</w:t>
      </w:r>
      <w:r w:rsidR="006375F2" w:rsidRPr="006375F2">
        <w:rPr>
          <w:rFonts w:ascii="Times New Roman" w:eastAsia="Times New Roman" w:hAnsi="Times New Roman" w:cs="Times New Roman"/>
          <w:sz w:val="28"/>
          <w:szCs w:val="28"/>
          <w:lang w:val="ro-MD"/>
        </w:rPr>
        <w:t xml:space="preserve">, cu anexarea următoarelor </w:t>
      </w:r>
      <w:r w:rsidR="00B535E0">
        <w:rPr>
          <w:rFonts w:ascii="Times New Roman" w:eastAsia="Times New Roman" w:hAnsi="Times New Roman" w:cs="Times New Roman"/>
          <w:sz w:val="28"/>
          <w:szCs w:val="28"/>
          <w:lang w:val="ro-MD"/>
        </w:rPr>
        <w:t>documente</w:t>
      </w:r>
      <w:r w:rsidR="006375F2" w:rsidRPr="006375F2">
        <w:rPr>
          <w:rFonts w:ascii="Times New Roman" w:eastAsia="Times New Roman" w:hAnsi="Times New Roman" w:cs="Times New Roman"/>
          <w:sz w:val="28"/>
          <w:szCs w:val="28"/>
          <w:lang w:val="ro-MD"/>
        </w:rPr>
        <w:t>:</w:t>
      </w:r>
    </w:p>
    <w:p w14:paraId="72302779" w14:textId="70AE5220" w:rsidR="006375F2" w:rsidRPr="006375F2" w:rsidRDefault="006375F2" w:rsidP="00A63F09">
      <w:pPr>
        <w:spacing w:after="0" w:line="240" w:lineRule="auto"/>
        <w:ind w:firstLine="567"/>
        <w:jc w:val="both"/>
        <w:rPr>
          <w:rFonts w:ascii="Times New Roman" w:eastAsia="Times New Roman" w:hAnsi="Times New Roman" w:cs="Times New Roman"/>
          <w:sz w:val="28"/>
          <w:szCs w:val="28"/>
          <w:lang w:val="ro-MD"/>
        </w:rPr>
      </w:pPr>
      <w:r w:rsidRPr="006375F2">
        <w:rPr>
          <w:rFonts w:ascii="Times New Roman" w:eastAsia="Times New Roman" w:hAnsi="Times New Roman" w:cs="Times New Roman"/>
          <w:sz w:val="28"/>
          <w:szCs w:val="28"/>
          <w:lang w:val="ro-MD"/>
        </w:rPr>
        <w:lastRenderedPageBreak/>
        <w:t>a) certificatu</w:t>
      </w:r>
      <w:r w:rsidR="00877369">
        <w:rPr>
          <w:rFonts w:ascii="Times New Roman" w:eastAsia="Times New Roman" w:hAnsi="Times New Roman" w:cs="Times New Roman"/>
          <w:sz w:val="28"/>
          <w:szCs w:val="28"/>
          <w:lang w:val="ro-MD"/>
        </w:rPr>
        <w:t>l de urbanism pentru proiectare,</w:t>
      </w:r>
      <w:r w:rsidR="0036716D">
        <w:rPr>
          <w:rFonts w:ascii="Times New Roman" w:eastAsia="Times New Roman" w:hAnsi="Times New Roman" w:cs="Times New Roman"/>
          <w:sz w:val="28"/>
          <w:szCs w:val="28"/>
          <w:lang w:val="ro-MD"/>
        </w:rPr>
        <w:t xml:space="preserve"> </w:t>
      </w:r>
      <w:r w:rsidR="00877369">
        <w:rPr>
          <w:rFonts w:ascii="Times New Roman" w:eastAsia="Times New Roman" w:hAnsi="Times New Roman" w:cs="Times New Roman"/>
          <w:sz w:val="28"/>
          <w:szCs w:val="28"/>
          <w:lang w:val="ro-MD"/>
        </w:rPr>
        <w:t>în cazul documentației de urbanism cu vechimea mai mare de 10 ani;</w:t>
      </w:r>
      <w:r w:rsidRPr="006375F2">
        <w:rPr>
          <w:rFonts w:ascii="Times New Roman" w:eastAsia="Times New Roman" w:hAnsi="Times New Roman" w:cs="Times New Roman"/>
          <w:sz w:val="28"/>
          <w:szCs w:val="28"/>
          <w:lang w:val="ro-MD"/>
        </w:rPr>
        <w:t xml:space="preserve"> </w:t>
      </w:r>
    </w:p>
    <w:p w14:paraId="3C6730D7" w14:textId="2BF573FE" w:rsidR="006375F2" w:rsidRPr="006375F2" w:rsidRDefault="006375F2" w:rsidP="00A63F09">
      <w:pPr>
        <w:spacing w:after="0" w:line="240" w:lineRule="auto"/>
        <w:ind w:firstLine="567"/>
        <w:jc w:val="both"/>
        <w:rPr>
          <w:rFonts w:ascii="Times New Roman" w:eastAsia="Times New Roman" w:hAnsi="Times New Roman" w:cs="Times New Roman"/>
          <w:sz w:val="28"/>
          <w:szCs w:val="28"/>
          <w:lang w:val="ro-MD"/>
        </w:rPr>
      </w:pPr>
      <w:r w:rsidRPr="006375F2">
        <w:rPr>
          <w:rFonts w:ascii="Times New Roman" w:eastAsia="Times New Roman" w:hAnsi="Times New Roman" w:cs="Times New Roman"/>
          <w:sz w:val="28"/>
          <w:szCs w:val="28"/>
          <w:lang w:val="ro-MD"/>
        </w:rPr>
        <w:t xml:space="preserve">b) extrasul din </w:t>
      </w:r>
      <w:r w:rsidR="0036716D" w:rsidRPr="006375F2">
        <w:rPr>
          <w:rFonts w:ascii="Times New Roman" w:eastAsia="Times New Roman" w:hAnsi="Times New Roman" w:cs="Times New Roman"/>
          <w:sz w:val="28"/>
          <w:szCs w:val="28"/>
          <w:lang w:val="ro-MD"/>
        </w:rPr>
        <w:t>documentația</w:t>
      </w:r>
      <w:r w:rsidRPr="006375F2">
        <w:rPr>
          <w:rFonts w:ascii="Times New Roman" w:eastAsia="Times New Roman" w:hAnsi="Times New Roman" w:cs="Times New Roman"/>
          <w:sz w:val="28"/>
          <w:szCs w:val="28"/>
          <w:lang w:val="ro-MD"/>
        </w:rPr>
        <w:t xml:space="preserve"> de proiect în volum de: memoriu explicativ, plan general (plan de </w:t>
      </w:r>
      <w:r w:rsidR="005F7FE7">
        <w:rPr>
          <w:rFonts w:ascii="Times New Roman" w:eastAsia="Times New Roman" w:hAnsi="Times New Roman" w:cs="Times New Roman"/>
          <w:sz w:val="28"/>
          <w:szCs w:val="28"/>
          <w:lang w:val="ro-MD"/>
        </w:rPr>
        <w:t xml:space="preserve">situaţie, plan trasare), </w:t>
      </w:r>
      <w:r w:rsidR="0036716D">
        <w:rPr>
          <w:rFonts w:ascii="Times New Roman" w:eastAsia="Times New Roman" w:hAnsi="Times New Roman" w:cs="Times New Roman"/>
          <w:sz w:val="28"/>
          <w:szCs w:val="28"/>
          <w:lang w:val="ro-MD"/>
        </w:rPr>
        <w:t>fațade</w:t>
      </w:r>
      <w:r w:rsidR="005F7FE7">
        <w:rPr>
          <w:rFonts w:ascii="Times New Roman" w:eastAsia="Times New Roman" w:hAnsi="Times New Roman" w:cs="Times New Roman"/>
          <w:sz w:val="28"/>
          <w:szCs w:val="28"/>
          <w:lang w:val="ro-MD"/>
        </w:rPr>
        <w:t xml:space="preserve"> și</w:t>
      </w:r>
      <w:r w:rsidRPr="006375F2">
        <w:rPr>
          <w:rFonts w:ascii="Times New Roman" w:eastAsia="Times New Roman" w:hAnsi="Times New Roman" w:cs="Times New Roman"/>
          <w:sz w:val="28"/>
          <w:szCs w:val="28"/>
          <w:lang w:val="ro-MD"/>
        </w:rPr>
        <w:t xml:space="preserve"> </w:t>
      </w:r>
      <w:r w:rsidR="0036716D" w:rsidRPr="006375F2">
        <w:rPr>
          <w:rFonts w:ascii="Times New Roman" w:eastAsia="Times New Roman" w:hAnsi="Times New Roman" w:cs="Times New Roman"/>
          <w:sz w:val="28"/>
          <w:szCs w:val="28"/>
          <w:lang w:val="ro-MD"/>
        </w:rPr>
        <w:t>soluții</w:t>
      </w:r>
      <w:r w:rsidRPr="006375F2">
        <w:rPr>
          <w:rFonts w:ascii="Times New Roman" w:eastAsia="Times New Roman" w:hAnsi="Times New Roman" w:cs="Times New Roman"/>
          <w:sz w:val="28"/>
          <w:szCs w:val="28"/>
          <w:lang w:val="ro-MD"/>
        </w:rPr>
        <w:t xml:space="preserve"> cromatice</w:t>
      </w:r>
      <w:r w:rsidR="005F7FE7">
        <w:rPr>
          <w:rFonts w:ascii="Times New Roman" w:eastAsia="Times New Roman" w:hAnsi="Times New Roman" w:cs="Times New Roman"/>
          <w:sz w:val="28"/>
          <w:szCs w:val="28"/>
          <w:lang w:val="ro-MD"/>
        </w:rPr>
        <w:t xml:space="preserve"> (</w:t>
      </w:r>
      <w:r w:rsidR="0036716D">
        <w:rPr>
          <w:rFonts w:ascii="Times New Roman" w:eastAsia="Times New Roman" w:hAnsi="Times New Roman" w:cs="Times New Roman"/>
          <w:sz w:val="28"/>
          <w:szCs w:val="28"/>
          <w:lang w:val="ro-MD"/>
        </w:rPr>
        <w:t>exceptând</w:t>
      </w:r>
      <w:r w:rsidR="005F7FE7">
        <w:rPr>
          <w:rFonts w:ascii="Times New Roman" w:eastAsia="Times New Roman" w:hAnsi="Times New Roman" w:cs="Times New Roman"/>
          <w:sz w:val="28"/>
          <w:szCs w:val="28"/>
          <w:lang w:val="ro-MD"/>
        </w:rPr>
        <w:t xml:space="preserve"> lucrările de construcții la infrastructura tehnico-edilitară)</w:t>
      </w:r>
      <w:r w:rsidRPr="006375F2">
        <w:rPr>
          <w:rFonts w:ascii="Times New Roman" w:eastAsia="Times New Roman" w:hAnsi="Times New Roman" w:cs="Times New Roman"/>
          <w:sz w:val="28"/>
          <w:szCs w:val="28"/>
          <w:lang w:val="ro-MD"/>
        </w:rPr>
        <w:t xml:space="preserve">, proiect de organizare a executării lucrărilor de </w:t>
      </w:r>
      <w:r w:rsidR="0036716D" w:rsidRPr="006375F2">
        <w:rPr>
          <w:rFonts w:ascii="Times New Roman" w:eastAsia="Times New Roman" w:hAnsi="Times New Roman" w:cs="Times New Roman"/>
          <w:sz w:val="28"/>
          <w:szCs w:val="28"/>
          <w:lang w:val="ro-MD"/>
        </w:rPr>
        <w:t>construcție</w:t>
      </w:r>
      <w:r w:rsidRPr="006375F2">
        <w:rPr>
          <w:rFonts w:ascii="Times New Roman" w:eastAsia="Times New Roman" w:hAnsi="Times New Roman" w:cs="Times New Roman"/>
          <w:sz w:val="28"/>
          <w:szCs w:val="28"/>
          <w:lang w:val="ro-MD"/>
        </w:rPr>
        <w:t xml:space="preserve">; </w:t>
      </w:r>
    </w:p>
    <w:p w14:paraId="5DC96C10" w14:textId="0771FC46" w:rsidR="006375F2" w:rsidRPr="006375F2" w:rsidRDefault="006375F2" w:rsidP="00A63F09">
      <w:pPr>
        <w:spacing w:after="0" w:line="240" w:lineRule="auto"/>
        <w:ind w:firstLine="567"/>
        <w:jc w:val="both"/>
        <w:rPr>
          <w:rFonts w:ascii="Times New Roman" w:eastAsia="Times New Roman" w:hAnsi="Times New Roman" w:cs="Times New Roman"/>
          <w:sz w:val="28"/>
          <w:szCs w:val="28"/>
          <w:lang w:val="ro-MD"/>
        </w:rPr>
      </w:pPr>
      <w:r w:rsidRPr="006375F2">
        <w:rPr>
          <w:rFonts w:ascii="Times New Roman" w:eastAsia="Times New Roman" w:hAnsi="Times New Roman" w:cs="Times New Roman"/>
          <w:sz w:val="28"/>
          <w:szCs w:val="28"/>
          <w:lang w:val="ro-MD"/>
        </w:rPr>
        <w:t xml:space="preserve">c) </w:t>
      </w:r>
      <w:r w:rsidR="001E5F71">
        <w:rPr>
          <w:rFonts w:ascii="Georgia" w:hAnsi="Georgia"/>
          <w:color w:val="333333"/>
          <w:shd w:val="clear" w:color="auto" w:fill="FFFFFF"/>
        </w:rPr>
        <w:t> </w:t>
      </w:r>
      <w:r w:rsidR="001E5F71" w:rsidRPr="001E5F71">
        <w:rPr>
          <w:rFonts w:ascii="Times New Roman" w:hAnsi="Times New Roman" w:cs="Times New Roman"/>
          <w:color w:val="333333"/>
          <w:sz w:val="28"/>
          <w:szCs w:val="28"/>
          <w:shd w:val="clear" w:color="auto" w:fill="FFFFFF"/>
          <w:lang w:val="ro-MD"/>
        </w:rPr>
        <w:t>raportul pozitiv de verificare a documentației de proiect</w:t>
      </w:r>
      <w:r w:rsidRPr="001E5F71">
        <w:rPr>
          <w:rFonts w:ascii="Times New Roman" w:eastAsia="Times New Roman" w:hAnsi="Times New Roman" w:cs="Times New Roman"/>
          <w:sz w:val="28"/>
          <w:szCs w:val="28"/>
          <w:lang w:val="ro-MD"/>
        </w:rPr>
        <w:t>;</w:t>
      </w:r>
      <w:r w:rsidRPr="006375F2">
        <w:rPr>
          <w:rFonts w:ascii="Times New Roman" w:eastAsia="Times New Roman" w:hAnsi="Times New Roman" w:cs="Times New Roman"/>
          <w:sz w:val="28"/>
          <w:szCs w:val="28"/>
          <w:lang w:val="ro-MD"/>
        </w:rPr>
        <w:t xml:space="preserve"> </w:t>
      </w:r>
    </w:p>
    <w:p w14:paraId="5AA11B98" w14:textId="77777777" w:rsidR="00F37764" w:rsidRPr="00F37764" w:rsidRDefault="006375F2" w:rsidP="00BB163E">
      <w:pPr>
        <w:pStyle w:val="NormalWeb"/>
        <w:shd w:val="clear" w:color="auto" w:fill="FFFFFF"/>
        <w:rPr>
          <w:color w:val="333333"/>
          <w:sz w:val="28"/>
          <w:szCs w:val="28"/>
          <w:lang w:val="ro-MD" w:eastAsia="en-US"/>
        </w:rPr>
      </w:pPr>
      <w:r w:rsidRPr="006375F2">
        <w:rPr>
          <w:sz w:val="28"/>
          <w:szCs w:val="28"/>
          <w:lang w:val="ro-MD"/>
        </w:rPr>
        <w:t xml:space="preserve">d) </w:t>
      </w:r>
      <w:r w:rsidR="00F37764" w:rsidRPr="00F37764">
        <w:rPr>
          <w:color w:val="333333"/>
          <w:sz w:val="28"/>
          <w:szCs w:val="28"/>
          <w:lang w:val="ro-MD" w:eastAsia="en-US"/>
        </w:rPr>
        <w:t>avizul organului central de specialitate responsabil de domeniul patrimoniului cultural, emis în conformitate cu prevederile legislației din domeniul patrimoniului cultural – în cazul intervențiilor în timp asupra monumentelor istorice și al lucrărilor de construcții executate în zona de protecție a acestora. În cazul în care avizul organului respectiv prevede anumite cerințe, acestea se respectă, în mod obligatoriu, la emiterea autorizației de construire;</w:t>
      </w:r>
    </w:p>
    <w:p w14:paraId="71AC8BDA" w14:textId="02C4FD92" w:rsidR="00F37764" w:rsidRPr="00F37764" w:rsidRDefault="00F37764" w:rsidP="00BB163E">
      <w:pPr>
        <w:shd w:val="clear" w:color="auto" w:fill="FFFFFF"/>
        <w:spacing w:after="0" w:line="240" w:lineRule="auto"/>
        <w:ind w:firstLine="567"/>
        <w:jc w:val="both"/>
        <w:rPr>
          <w:rFonts w:ascii="Times New Roman" w:eastAsia="Times New Roman" w:hAnsi="Times New Roman" w:cs="Times New Roman"/>
          <w:color w:val="333333"/>
          <w:sz w:val="28"/>
          <w:szCs w:val="28"/>
          <w:lang w:val="ro-MD"/>
        </w:rPr>
      </w:pPr>
      <w:r>
        <w:rPr>
          <w:rFonts w:ascii="Times New Roman" w:eastAsia="Times New Roman" w:hAnsi="Times New Roman" w:cs="Times New Roman"/>
          <w:color w:val="333333"/>
          <w:sz w:val="28"/>
          <w:szCs w:val="28"/>
          <w:lang w:val="ro-MD"/>
        </w:rPr>
        <w:t>e</w:t>
      </w:r>
      <w:r w:rsidRPr="00F37764">
        <w:rPr>
          <w:rFonts w:ascii="Times New Roman" w:eastAsia="Times New Roman" w:hAnsi="Times New Roman" w:cs="Times New Roman"/>
          <w:color w:val="333333"/>
          <w:sz w:val="28"/>
          <w:szCs w:val="28"/>
          <w:lang w:val="ro-MD"/>
        </w:rPr>
        <w:t>) acordul scris al operatorilor de sistem ai obiectivelor de infrastructură tehnicoedilitară – în cazul în care sunt prevăzute lucrări de construcții în zona de protecție a acestora;</w:t>
      </w:r>
    </w:p>
    <w:p w14:paraId="037E3125" w14:textId="75B1D2EB" w:rsidR="00F37764" w:rsidRPr="00F37764" w:rsidRDefault="00F37764" w:rsidP="00BB163E">
      <w:pPr>
        <w:shd w:val="clear" w:color="auto" w:fill="FFFFFF"/>
        <w:spacing w:after="0" w:line="240" w:lineRule="auto"/>
        <w:ind w:firstLine="567"/>
        <w:jc w:val="both"/>
        <w:rPr>
          <w:rFonts w:ascii="Times New Roman" w:eastAsia="Times New Roman" w:hAnsi="Times New Roman" w:cs="Times New Roman"/>
          <w:color w:val="333333"/>
          <w:sz w:val="28"/>
          <w:szCs w:val="28"/>
          <w:lang w:val="ro-MD"/>
        </w:rPr>
      </w:pPr>
      <w:r>
        <w:rPr>
          <w:rFonts w:ascii="Times New Roman" w:eastAsia="Times New Roman" w:hAnsi="Times New Roman" w:cs="Times New Roman"/>
          <w:color w:val="333333"/>
          <w:sz w:val="28"/>
          <w:szCs w:val="28"/>
          <w:lang w:val="ro-MD"/>
        </w:rPr>
        <w:t>f</w:t>
      </w:r>
      <w:r w:rsidRPr="00F37764">
        <w:rPr>
          <w:rFonts w:ascii="Times New Roman" w:eastAsia="Times New Roman" w:hAnsi="Times New Roman" w:cs="Times New Roman"/>
          <w:color w:val="333333"/>
          <w:sz w:val="28"/>
          <w:szCs w:val="28"/>
          <w:lang w:val="ro-MD"/>
        </w:rPr>
        <w:t>) avizul (autorizația de amplasare) emis în conformitate cu Legea drumurilor nr. 509/1995 – în cazul solicitării autorizării construcțiilor în zona drumului public și/sau în zonele de protecție ale acestuia;</w:t>
      </w:r>
    </w:p>
    <w:p w14:paraId="1B30112A" w14:textId="032DCE15" w:rsidR="00F37764" w:rsidRPr="00F37764" w:rsidRDefault="00F37764" w:rsidP="00BB163E">
      <w:pPr>
        <w:shd w:val="clear" w:color="auto" w:fill="FFFFFF"/>
        <w:spacing w:after="0" w:line="240" w:lineRule="auto"/>
        <w:ind w:firstLine="567"/>
        <w:jc w:val="both"/>
        <w:rPr>
          <w:rFonts w:ascii="Times New Roman" w:eastAsia="Times New Roman" w:hAnsi="Times New Roman" w:cs="Times New Roman"/>
          <w:color w:val="333333"/>
          <w:sz w:val="28"/>
          <w:szCs w:val="28"/>
          <w:lang w:val="ro-MD"/>
        </w:rPr>
      </w:pPr>
      <w:r>
        <w:rPr>
          <w:rFonts w:ascii="Times New Roman" w:eastAsia="Times New Roman" w:hAnsi="Times New Roman" w:cs="Times New Roman"/>
          <w:color w:val="333333"/>
          <w:sz w:val="28"/>
          <w:szCs w:val="28"/>
          <w:lang w:val="ro-MD"/>
        </w:rPr>
        <w:t>g</w:t>
      </w:r>
      <w:r w:rsidRPr="00F37764">
        <w:rPr>
          <w:rFonts w:ascii="Times New Roman" w:eastAsia="Times New Roman" w:hAnsi="Times New Roman" w:cs="Times New Roman"/>
          <w:color w:val="333333"/>
          <w:sz w:val="28"/>
          <w:szCs w:val="28"/>
          <w:lang w:val="ro-MD"/>
        </w:rPr>
        <w:t>) avizul Ministerului Apărării, emis în conformitate cu prevederile legislației în domeniul apărării naționale – în cazul execuției lucrărilor de construcții, al amplasării de construcții, echipamente și instalații în apropierea terenurilor sau construcțiilor speciale destinate necesităților de securitate și asigurării apărării naționale sau în apropierea zonelor de interes militar; ori avizul autorității administrative de implementare și realizare a politicilor în domeniul aviației civile, în conformitate cu prevederile Codului aerian – în cazul execuției lucrărilor de construcții, al amplasării de construcții, instalații și echipamente în apropierea zonelor supuse servituților aeronautice;</w:t>
      </w:r>
    </w:p>
    <w:p w14:paraId="1E0F3EFE" w14:textId="49B12C07" w:rsidR="00F37764" w:rsidRPr="00F37764" w:rsidRDefault="00F37764" w:rsidP="00BB163E">
      <w:pPr>
        <w:shd w:val="clear" w:color="auto" w:fill="FFFFFF"/>
        <w:spacing w:after="0" w:line="240" w:lineRule="auto"/>
        <w:ind w:firstLine="567"/>
        <w:jc w:val="both"/>
        <w:rPr>
          <w:rFonts w:ascii="Times New Roman" w:eastAsia="Times New Roman" w:hAnsi="Times New Roman" w:cs="Times New Roman"/>
          <w:color w:val="333333"/>
          <w:sz w:val="28"/>
          <w:szCs w:val="28"/>
          <w:lang w:val="ro-MD"/>
        </w:rPr>
      </w:pPr>
      <w:r>
        <w:rPr>
          <w:rFonts w:ascii="Times New Roman" w:eastAsia="Times New Roman" w:hAnsi="Times New Roman" w:cs="Times New Roman"/>
          <w:color w:val="333333"/>
          <w:sz w:val="28"/>
          <w:szCs w:val="28"/>
          <w:lang w:val="ro-MD"/>
        </w:rPr>
        <w:t>h</w:t>
      </w:r>
      <w:r w:rsidRPr="00F37764">
        <w:rPr>
          <w:rFonts w:ascii="Times New Roman" w:eastAsia="Times New Roman" w:hAnsi="Times New Roman" w:cs="Times New Roman"/>
          <w:color w:val="333333"/>
          <w:sz w:val="28"/>
          <w:szCs w:val="28"/>
          <w:lang w:val="ro-MD"/>
        </w:rPr>
        <w:t>) acordul de mediu, emis în rezultatul evaluării impactului asupra mediului efectuate în conformitate cu prevederile Legii nr. 86/2014 privind evaluarea impactului asupra mediului</w:t>
      </w:r>
      <w:r w:rsidRPr="00F37764">
        <w:rPr>
          <w:rFonts w:ascii="Times New Roman" w:eastAsia="Times New Roman" w:hAnsi="Times New Roman" w:cs="Times New Roman"/>
          <w:color w:val="333333"/>
          <w:sz w:val="28"/>
          <w:szCs w:val="28"/>
          <w:rtl/>
          <w:lang w:val="ro-MD"/>
        </w:rPr>
        <w:t>;</w:t>
      </w:r>
    </w:p>
    <w:p w14:paraId="49F05BBB" w14:textId="7F957C3B" w:rsidR="00F37764" w:rsidRPr="00F37764" w:rsidRDefault="00F37764" w:rsidP="00BB163E">
      <w:pPr>
        <w:shd w:val="clear" w:color="auto" w:fill="FFFFFF"/>
        <w:spacing w:after="0" w:line="240" w:lineRule="auto"/>
        <w:ind w:firstLine="567"/>
        <w:jc w:val="both"/>
        <w:rPr>
          <w:rFonts w:ascii="Times New Roman" w:eastAsia="Times New Roman" w:hAnsi="Times New Roman" w:cs="Times New Roman"/>
          <w:color w:val="333333"/>
          <w:sz w:val="28"/>
          <w:szCs w:val="28"/>
          <w:lang w:val="ro-MD"/>
        </w:rPr>
      </w:pPr>
      <w:r>
        <w:rPr>
          <w:rFonts w:ascii="Times New Roman" w:eastAsia="Times New Roman" w:hAnsi="Times New Roman" w:cs="Times New Roman"/>
          <w:color w:val="333333"/>
          <w:sz w:val="28"/>
          <w:szCs w:val="28"/>
          <w:lang w:val="ro-MD"/>
        </w:rPr>
        <w:t>i</w:t>
      </w:r>
      <w:r w:rsidRPr="00F37764">
        <w:rPr>
          <w:rFonts w:ascii="Times New Roman" w:eastAsia="Times New Roman" w:hAnsi="Times New Roman" w:cs="Times New Roman"/>
          <w:color w:val="333333"/>
          <w:sz w:val="28"/>
          <w:szCs w:val="28"/>
          <w:lang w:val="ro-MD"/>
        </w:rPr>
        <w:t>) certificatul de descărcare de sarcină arheologică – în cazurile prevăzute de art. 6 alin. (2) și (3) din Legea nr. 218/2010 privind protejarea patrimoniului arheologic;</w:t>
      </w:r>
    </w:p>
    <w:p w14:paraId="24FBFD63" w14:textId="3E196841" w:rsidR="00F37764" w:rsidRPr="00F37764" w:rsidRDefault="00F37764" w:rsidP="00BB163E">
      <w:pPr>
        <w:shd w:val="clear" w:color="auto" w:fill="FFFFFF"/>
        <w:spacing w:after="0" w:line="240" w:lineRule="auto"/>
        <w:ind w:firstLine="567"/>
        <w:jc w:val="both"/>
        <w:rPr>
          <w:rFonts w:ascii="Times New Roman" w:eastAsia="Times New Roman" w:hAnsi="Times New Roman" w:cs="Times New Roman"/>
          <w:color w:val="333333"/>
          <w:sz w:val="28"/>
          <w:szCs w:val="28"/>
          <w:lang w:val="ro-MD"/>
        </w:rPr>
      </w:pPr>
      <w:r>
        <w:rPr>
          <w:rFonts w:ascii="Times New Roman" w:eastAsia="Times New Roman" w:hAnsi="Times New Roman" w:cs="Times New Roman"/>
          <w:color w:val="333333"/>
          <w:sz w:val="28"/>
          <w:szCs w:val="28"/>
          <w:lang w:val="ro-MD"/>
        </w:rPr>
        <w:t>j</w:t>
      </w:r>
      <w:r w:rsidRPr="00F37764">
        <w:rPr>
          <w:rFonts w:ascii="Times New Roman" w:eastAsia="Times New Roman" w:hAnsi="Times New Roman" w:cs="Times New Roman"/>
          <w:color w:val="333333"/>
          <w:sz w:val="28"/>
          <w:szCs w:val="28"/>
          <w:lang w:val="ro-MD"/>
        </w:rPr>
        <w:t>) copia de pe contractul de supraveghere de autor;</w:t>
      </w:r>
    </w:p>
    <w:p w14:paraId="4A70626F" w14:textId="1ABC38F7" w:rsidR="00F37764" w:rsidRPr="00F6211E" w:rsidRDefault="00F37764" w:rsidP="00A63F09">
      <w:pPr>
        <w:shd w:val="clear" w:color="auto" w:fill="FFFFFF"/>
        <w:spacing w:after="0" w:line="240" w:lineRule="auto"/>
        <w:ind w:firstLine="709"/>
        <w:jc w:val="both"/>
        <w:rPr>
          <w:rFonts w:ascii="Times New Roman" w:eastAsia="Times New Roman" w:hAnsi="Times New Roman" w:cs="Times New Roman"/>
          <w:color w:val="333333"/>
          <w:sz w:val="28"/>
          <w:szCs w:val="28"/>
          <w:lang w:val="ro-MD"/>
        </w:rPr>
      </w:pPr>
      <w:r>
        <w:rPr>
          <w:rFonts w:ascii="Times New Roman" w:eastAsia="Times New Roman" w:hAnsi="Times New Roman" w:cs="Times New Roman"/>
          <w:color w:val="333333"/>
          <w:sz w:val="28"/>
          <w:szCs w:val="28"/>
          <w:lang w:val="ro-MD"/>
        </w:rPr>
        <w:t>k</w:t>
      </w:r>
      <w:r w:rsidRPr="00F37764">
        <w:rPr>
          <w:rFonts w:ascii="Times New Roman" w:eastAsia="Times New Roman" w:hAnsi="Times New Roman" w:cs="Times New Roman"/>
          <w:color w:val="333333"/>
          <w:sz w:val="28"/>
          <w:szCs w:val="28"/>
          <w:lang w:val="ro-MD"/>
        </w:rPr>
        <w:t>) certificatul preliminar de performanță energetică – în cazul prevăzut de Legea nr.282/2023 privind perf</w:t>
      </w:r>
      <w:r w:rsidR="00D646D6">
        <w:rPr>
          <w:rFonts w:ascii="Times New Roman" w:eastAsia="Times New Roman" w:hAnsi="Times New Roman" w:cs="Times New Roman"/>
          <w:color w:val="333333"/>
          <w:sz w:val="28"/>
          <w:szCs w:val="28"/>
          <w:lang w:val="ro-MD"/>
        </w:rPr>
        <w:t>ormanța energetică a clădirilor;</w:t>
      </w:r>
      <w:r w:rsidRPr="00F6211E">
        <w:rPr>
          <w:rFonts w:ascii="Times New Roman" w:eastAsia="Times New Roman" w:hAnsi="Times New Roman" w:cs="Times New Roman"/>
          <w:color w:val="333333"/>
          <w:sz w:val="28"/>
          <w:szCs w:val="28"/>
          <w:lang w:val="ro-MD"/>
        </w:rPr>
        <w:t xml:space="preserve">l)acordul coproprietarilor bunului imobil, autentificat notarial; în cazul execuției drumurilor, rețelelor edilitare (inginerești), inclusiv de comunicații electronice, și a elementelor de infrastructură asociată acestor rețele – acordul titularului dreptului de proprietate sau de administrare asupra bunului imobil care urmează a fi utilizat </w:t>
      </w:r>
      <w:r w:rsidR="00F6211E">
        <w:rPr>
          <w:rFonts w:ascii="Times New Roman" w:eastAsia="Times New Roman" w:hAnsi="Times New Roman" w:cs="Times New Roman"/>
          <w:color w:val="333333"/>
          <w:sz w:val="28"/>
          <w:szCs w:val="28"/>
          <w:lang w:val="ro-MD"/>
        </w:rPr>
        <w:t>pentru lucrările de construcții.</w:t>
      </w:r>
    </w:p>
    <w:p w14:paraId="2BD76401" w14:textId="77777777" w:rsidR="00F37764" w:rsidRPr="00F37764" w:rsidRDefault="00F37764" w:rsidP="00BB163E">
      <w:pPr>
        <w:shd w:val="clear" w:color="auto" w:fill="FFFFFF"/>
        <w:spacing w:after="0" w:line="240" w:lineRule="auto"/>
        <w:jc w:val="both"/>
        <w:rPr>
          <w:rFonts w:ascii="Times New Roman" w:eastAsia="Times New Roman" w:hAnsi="Times New Roman" w:cs="Times New Roman"/>
          <w:color w:val="333333"/>
          <w:sz w:val="28"/>
          <w:szCs w:val="28"/>
          <w:lang w:val="ro-MD"/>
        </w:rPr>
      </w:pPr>
    </w:p>
    <w:p w14:paraId="1CEA1B86" w14:textId="16BA84DE" w:rsidR="006375F2" w:rsidRDefault="00622058" w:rsidP="00A63F09">
      <w:pPr>
        <w:spacing w:after="0" w:line="240" w:lineRule="auto"/>
        <w:ind w:firstLine="567"/>
        <w:jc w:val="both"/>
        <w:rPr>
          <w:rFonts w:ascii="Times New Roman" w:eastAsia="Times New Roman" w:hAnsi="Times New Roman" w:cs="Times New Roman"/>
          <w:sz w:val="28"/>
          <w:szCs w:val="28"/>
          <w:lang w:val="ro-MD"/>
        </w:rPr>
      </w:pPr>
      <w:r w:rsidRPr="00622058">
        <w:rPr>
          <w:rFonts w:ascii="Times New Roman" w:eastAsia="Times New Roman" w:hAnsi="Times New Roman" w:cs="Times New Roman"/>
          <w:bCs/>
          <w:sz w:val="28"/>
          <w:szCs w:val="28"/>
          <w:lang w:val="ro-MD"/>
        </w:rPr>
        <w:t>2)</w:t>
      </w:r>
      <w:r w:rsidR="006375F2" w:rsidRPr="006375F2">
        <w:rPr>
          <w:rFonts w:ascii="Times New Roman" w:eastAsia="Times New Roman" w:hAnsi="Times New Roman" w:cs="Times New Roman"/>
          <w:sz w:val="28"/>
          <w:szCs w:val="28"/>
          <w:lang w:val="ro-MD"/>
        </w:rPr>
        <w:t xml:space="preserve"> Solicitarea altor documente </w:t>
      </w:r>
      <w:r w:rsidR="00463FF6" w:rsidRPr="006375F2">
        <w:rPr>
          <w:rFonts w:ascii="Times New Roman" w:eastAsia="Times New Roman" w:hAnsi="Times New Roman" w:cs="Times New Roman"/>
          <w:sz w:val="28"/>
          <w:szCs w:val="28"/>
          <w:lang w:val="ro-MD"/>
        </w:rPr>
        <w:t>decât</w:t>
      </w:r>
      <w:r w:rsidR="006375F2" w:rsidRPr="006375F2">
        <w:rPr>
          <w:rFonts w:ascii="Times New Roman" w:eastAsia="Times New Roman" w:hAnsi="Times New Roman" w:cs="Times New Roman"/>
          <w:sz w:val="28"/>
          <w:szCs w:val="28"/>
          <w:lang w:val="ro-MD"/>
        </w:rPr>
        <w:t xml:space="preserve"> cele </w:t>
      </w:r>
      <w:r w:rsidR="00463FF6" w:rsidRPr="006375F2">
        <w:rPr>
          <w:rFonts w:ascii="Times New Roman" w:eastAsia="Times New Roman" w:hAnsi="Times New Roman" w:cs="Times New Roman"/>
          <w:sz w:val="28"/>
          <w:szCs w:val="28"/>
          <w:lang w:val="ro-MD"/>
        </w:rPr>
        <w:t>menționate</w:t>
      </w:r>
      <w:r w:rsidR="006375F2" w:rsidRPr="006375F2">
        <w:rPr>
          <w:rFonts w:ascii="Times New Roman" w:eastAsia="Times New Roman" w:hAnsi="Times New Roman" w:cs="Times New Roman"/>
          <w:sz w:val="28"/>
          <w:szCs w:val="28"/>
          <w:lang w:val="ro-MD"/>
        </w:rPr>
        <w:t xml:space="preserve"> mai sus nu se admite. </w:t>
      </w:r>
    </w:p>
    <w:p w14:paraId="0771AE68" w14:textId="67E094B2" w:rsidR="00622058" w:rsidRDefault="00622058" w:rsidP="00A63F09">
      <w:pPr>
        <w:spacing w:after="0" w:line="240" w:lineRule="auto"/>
        <w:ind w:firstLine="567"/>
        <w:jc w:val="both"/>
        <w:rPr>
          <w:rFonts w:ascii="Times New Roman" w:hAnsi="Times New Roman" w:cs="Times New Roman"/>
          <w:color w:val="333333"/>
          <w:sz w:val="28"/>
          <w:szCs w:val="28"/>
          <w:shd w:val="clear" w:color="auto" w:fill="FFFFFF"/>
          <w:lang w:val="ro-MD"/>
        </w:rPr>
      </w:pPr>
      <w:r>
        <w:rPr>
          <w:rFonts w:ascii="Times New Roman" w:eastAsia="Times New Roman" w:hAnsi="Times New Roman" w:cs="Times New Roman"/>
          <w:sz w:val="28"/>
          <w:szCs w:val="28"/>
          <w:lang w:val="ro-MD"/>
        </w:rPr>
        <w:t>3)</w:t>
      </w:r>
      <w:r w:rsidRPr="00622058">
        <w:rPr>
          <w:rFonts w:ascii="Times New Roman" w:eastAsia="Times New Roman" w:hAnsi="Times New Roman" w:cs="Times New Roman"/>
          <w:sz w:val="28"/>
          <w:szCs w:val="28"/>
          <w:lang w:val="ro-MD"/>
        </w:rPr>
        <w:t xml:space="preserve"> </w:t>
      </w:r>
      <w:r w:rsidRPr="00622058">
        <w:rPr>
          <w:rFonts w:ascii="Times New Roman" w:hAnsi="Times New Roman" w:cs="Times New Roman"/>
          <w:color w:val="333333"/>
          <w:sz w:val="28"/>
          <w:szCs w:val="28"/>
          <w:shd w:val="clear" w:color="auto" w:fill="FFFFFF"/>
          <w:lang w:val="ro-MD"/>
        </w:rPr>
        <w:t xml:space="preserve">În cazul în care nu au fost anexate toate documentele prevăzute </w:t>
      </w:r>
      <w:r w:rsidR="002C57AF">
        <w:rPr>
          <w:rFonts w:ascii="Times New Roman" w:hAnsi="Times New Roman" w:cs="Times New Roman"/>
          <w:color w:val="333333"/>
          <w:sz w:val="28"/>
          <w:szCs w:val="28"/>
          <w:shd w:val="clear" w:color="auto" w:fill="FFFFFF"/>
          <w:lang w:val="ro-MD"/>
        </w:rPr>
        <w:t>în</w:t>
      </w:r>
      <w:r>
        <w:rPr>
          <w:rFonts w:ascii="Times New Roman" w:hAnsi="Times New Roman" w:cs="Times New Roman"/>
          <w:color w:val="333333"/>
          <w:sz w:val="28"/>
          <w:szCs w:val="28"/>
          <w:shd w:val="clear" w:color="auto" w:fill="FFFFFF"/>
          <w:lang w:val="ro-MD"/>
        </w:rPr>
        <w:t xml:space="preserve"> </w:t>
      </w:r>
      <w:r w:rsidR="00F6211E">
        <w:rPr>
          <w:rFonts w:ascii="Times New Roman" w:hAnsi="Times New Roman" w:cs="Times New Roman"/>
          <w:color w:val="333333"/>
          <w:sz w:val="28"/>
          <w:szCs w:val="28"/>
          <w:shd w:val="clear" w:color="auto" w:fill="FFFFFF"/>
          <w:lang w:val="ro-MD"/>
        </w:rPr>
        <w:t>subpct.1</w:t>
      </w:r>
      <w:r w:rsidR="00573887">
        <w:rPr>
          <w:rFonts w:ascii="Times New Roman" w:hAnsi="Times New Roman" w:cs="Times New Roman"/>
          <w:color w:val="333333"/>
          <w:sz w:val="28"/>
          <w:szCs w:val="28"/>
          <w:shd w:val="clear" w:color="auto" w:fill="FFFFFF"/>
          <w:lang w:val="ro-MD"/>
        </w:rPr>
        <w:t>)</w:t>
      </w:r>
      <w:r w:rsidRPr="00622058">
        <w:rPr>
          <w:rFonts w:ascii="Times New Roman" w:hAnsi="Times New Roman" w:cs="Times New Roman"/>
          <w:color w:val="333333"/>
          <w:sz w:val="28"/>
          <w:szCs w:val="28"/>
          <w:shd w:val="clear" w:color="auto" w:fill="FFFFFF"/>
          <w:lang w:val="ro-MD"/>
        </w:rPr>
        <w:t xml:space="preserve">, </w:t>
      </w:r>
      <w:r>
        <w:rPr>
          <w:rFonts w:ascii="Times New Roman" w:hAnsi="Times New Roman" w:cs="Times New Roman"/>
          <w:color w:val="333333"/>
          <w:sz w:val="28"/>
          <w:szCs w:val="28"/>
          <w:shd w:val="clear" w:color="auto" w:fill="FFFFFF"/>
          <w:lang w:val="ro-MD"/>
        </w:rPr>
        <w:t>IP OATUCL</w:t>
      </w:r>
      <w:r w:rsidRPr="00622058">
        <w:rPr>
          <w:rFonts w:ascii="Times New Roman" w:hAnsi="Times New Roman" w:cs="Times New Roman"/>
          <w:color w:val="333333"/>
          <w:sz w:val="28"/>
          <w:szCs w:val="28"/>
          <w:shd w:val="clear" w:color="auto" w:fill="FFFFFF"/>
          <w:lang w:val="ro-MD"/>
        </w:rPr>
        <w:t xml:space="preserve"> refuză, în formă scrisă, recepționarea documentelor respective la momentul depunerii cererii în cauză.</w:t>
      </w:r>
    </w:p>
    <w:p w14:paraId="595E2A5D" w14:textId="549FE320" w:rsidR="0095160E" w:rsidRPr="0095160E" w:rsidRDefault="0095160E" w:rsidP="00A63F09">
      <w:pPr>
        <w:spacing w:after="0" w:line="240" w:lineRule="auto"/>
        <w:ind w:firstLine="567"/>
        <w:jc w:val="both"/>
        <w:rPr>
          <w:rFonts w:ascii="Times New Roman" w:eastAsia="Times New Roman" w:hAnsi="Times New Roman" w:cs="Times New Roman"/>
          <w:sz w:val="28"/>
          <w:szCs w:val="28"/>
          <w:lang w:val="ro-MD"/>
        </w:rPr>
      </w:pPr>
      <w:r w:rsidRPr="0095160E">
        <w:rPr>
          <w:rFonts w:ascii="Times New Roman" w:hAnsi="Times New Roman" w:cs="Times New Roman"/>
          <w:color w:val="333333"/>
          <w:sz w:val="28"/>
          <w:szCs w:val="28"/>
          <w:shd w:val="clear" w:color="auto" w:fill="FFFFFF"/>
          <w:lang w:val="ro-MD"/>
        </w:rPr>
        <w:t>4)</w:t>
      </w:r>
      <w:r>
        <w:rPr>
          <w:rFonts w:ascii="Times New Roman" w:hAnsi="Times New Roman" w:cs="Times New Roman"/>
          <w:color w:val="333333"/>
          <w:sz w:val="28"/>
          <w:szCs w:val="28"/>
          <w:shd w:val="clear" w:color="auto" w:fill="FFFFFF"/>
          <w:lang w:val="ro-MD"/>
        </w:rPr>
        <w:t xml:space="preserve"> </w:t>
      </w:r>
      <w:r w:rsidRPr="0095160E">
        <w:rPr>
          <w:rFonts w:ascii="Times New Roman" w:hAnsi="Times New Roman" w:cs="Times New Roman"/>
          <w:color w:val="333333"/>
          <w:sz w:val="28"/>
          <w:szCs w:val="28"/>
          <w:shd w:val="clear" w:color="auto" w:fill="FFFFFF"/>
          <w:lang w:val="ro-MD"/>
        </w:rPr>
        <w:t>În cazul în care în cererea și documentele anexate depuse sunt identificate date falsificate și/sau date eronate,  documentația de proiect nu corespunde cerințelor stabil</w:t>
      </w:r>
      <w:r>
        <w:rPr>
          <w:rFonts w:ascii="Times New Roman" w:hAnsi="Times New Roman" w:cs="Times New Roman"/>
          <w:color w:val="333333"/>
          <w:sz w:val="28"/>
          <w:szCs w:val="28"/>
          <w:shd w:val="clear" w:color="auto" w:fill="FFFFFF"/>
          <w:lang w:val="ro-MD"/>
        </w:rPr>
        <w:t xml:space="preserve">ite de </w:t>
      </w:r>
      <w:r>
        <w:rPr>
          <w:rFonts w:ascii="Times New Roman" w:hAnsi="Times New Roman" w:cs="Times New Roman"/>
          <w:color w:val="333333"/>
          <w:sz w:val="28"/>
          <w:szCs w:val="28"/>
          <w:shd w:val="clear" w:color="auto" w:fill="FFFFFF"/>
          <w:lang w:val="ro-MD"/>
        </w:rPr>
        <w:lastRenderedPageBreak/>
        <w:t xml:space="preserve">documentația de urbanism sau </w:t>
      </w:r>
      <w:r w:rsidRPr="0095160E">
        <w:rPr>
          <w:rFonts w:ascii="Times New Roman" w:hAnsi="Times New Roman" w:cs="Times New Roman"/>
          <w:color w:val="333333"/>
          <w:sz w:val="28"/>
          <w:szCs w:val="28"/>
          <w:shd w:val="clear" w:color="auto" w:fill="FFFFFF"/>
          <w:lang w:val="ro-MD"/>
        </w:rPr>
        <w:t xml:space="preserve"> dacă performanța energetică a clădirii sau a unității de clădire, indicată în certificatul preliminar de performanță energetică, nu corespunde cerințelor minime de performanță energetică stabilite de actele normative sau dacă certificatul preliminar de performanță energetică nu a fost prezentat</w:t>
      </w:r>
      <w:r>
        <w:rPr>
          <w:rFonts w:ascii="Times New Roman" w:hAnsi="Times New Roman" w:cs="Times New Roman"/>
          <w:color w:val="333333"/>
          <w:sz w:val="28"/>
          <w:szCs w:val="28"/>
          <w:shd w:val="clear" w:color="auto" w:fill="FFFFFF"/>
          <w:lang w:val="ro-MD"/>
        </w:rPr>
        <w:t>,</w:t>
      </w:r>
      <w:r w:rsidRPr="0095160E">
        <w:rPr>
          <w:rFonts w:ascii="Times New Roman" w:hAnsi="Times New Roman" w:cs="Times New Roman"/>
          <w:color w:val="333333"/>
          <w:sz w:val="28"/>
          <w:szCs w:val="28"/>
          <w:shd w:val="clear" w:color="auto" w:fill="FFFFFF"/>
          <w:lang w:val="ro-MD"/>
        </w:rPr>
        <w:t xml:space="preserve"> </w:t>
      </w:r>
      <w:r>
        <w:rPr>
          <w:rFonts w:ascii="Times New Roman" w:hAnsi="Times New Roman" w:cs="Times New Roman"/>
          <w:color w:val="333333"/>
          <w:sz w:val="28"/>
          <w:szCs w:val="28"/>
          <w:shd w:val="clear" w:color="auto" w:fill="FFFFFF"/>
          <w:lang w:val="ro-MD"/>
        </w:rPr>
        <w:t>IP OATUCL</w:t>
      </w:r>
      <w:r w:rsidRPr="0095160E">
        <w:rPr>
          <w:rFonts w:ascii="Times New Roman" w:hAnsi="Times New Roman" w:cs="Times New Roman"/>
          <w:color w:val="333333"/>
          <w:sz w:val="28"/>
          <w:szCs w:val="28"/>
          <w:shd w:val="clear" w:color="auto" w:fill="FFFFFF"/>
          <w:lang w:val="ro-MD"/>
        </w:rPr>
        <w:t xml:space="preserve"> refuză eliberarea autorizației de construire și informează solicitantul despre acest fapt în formă scrisă, în termen de 30 de zile de la data depunerii cererii.</w:t>
      </w:r>
    </w:p>
    <w:p w14:paraId="5C2EA95D" w14:textId="66262B12" w:rsidR="006375F2" w:rsidRPr="006375F2" w:rsidRDefault="005E5005" w:rsidP="00A63F09">
      <w:pPr>
        <w:spacing w:after="0" w:line="240" w:lineRule="auto"/>
        <w:ind w:firstLine="567"/>
        <w:jc w:val="both"/>
        <w:rPr>
          <w:rFonts w:ascii="Times New Roman" w:eastAsia="Times New Roman" w:hAnsi="Times New Roman" w:cs="Times New Roman"/>
          <w:sz w:val="28"/>
          <w:szCs w:val="28"/>
          <w:lang w:val="ro-MD"/>
        </w:rPr>
      </w:pPr>
      <w:r w:rsidRPr="005E5005">
        <w:rPr>
          <w:rFonts w:ascii="Times New Roman" w:eastAsia="Times New Roman" w:hAnsi="Times New Roman" w:cs="Times New Roman"/>
          <w:bCs/>
          <w:sz w:val="28"/>
          <w:szCs w:val="28"/>
          <w:lang w:val="ro-MD"/>
        </w:rPr>
        <w:t>5)</w:t>
      </w:r>
      <w:r w:rsidR="006375F2" w:rsidRPr="006375F2">
        <w:rPr>
          <w:rFonts w:ascii="Times New Roman" w:eastAsia="Times New Roman" w:hAnsi="Times New Roman" w:cs="Times New Roman"/>
          <w:sz w:val="28"/>
          <w:szCs w:val="28"/>
          <w:lang w:val="ro-MD"/>
        </w:rPr>
        <w:t xml:space="preserve"> </w:t>
      </w:r>
      <w:r w:rsidR="00463FF6">
        <w:rPr>
          <w:rFonts w:ascii="Times New Roman" w:eastAsia="Times New Roman" w:hAnsi="Times New Roman" w:cs="Times New Roman"/>
          <w:sz w:val="28"/>
          <w:szCs w:val="28"/>
          <w:lang w:val="ro-MD"/>
        </w:rPr>
        <w:t>IP OATUCL</w:t>
      </w:r>
      <w:r w:rsidR="006375F2" w:rsidRPr="006375F2">
        <w:rPr>
          <w:rFonts w:ascii="Times New Roman" w:eastAsia="Times New Roman" w:hAnsi="Times New Roman" w:cs="Times New Roman"/>
          <w:sz w:val="28"/>
          <w:szCs w:val="28"/>
          <w:lang w:val="ro-MD"/>
        </w:rPr>
        <w:t>, în termen de 2 zile lucrătoare de la data înregistrării cererii, expediază pe adresa autorităţilor publice locale pe al căror teritoriu sînt declarate lucrările de utilitate publică de interes naţional un demers cu solicitarea elaborării şi eliberării avizului privind autorizarea lucrărilor de construire pentru perioada executării lucrărilor de construcţie</w:t>
      </w:r>
      <w:r w:rsidR="0032781C">
        <w:rPr>
          <w:rFonts w:ascii="Times New Roman" w:eastAsia="Times New Roman" w:hAnsi="Times New Roman" w:cs="Times New Roman"/>
          <w:sz w:val="28"/>
          <w:szCs w:val="28"/>
          <w:lang w:val="ro-MD"/>
        </w:rPr>
        <w:t xml:space="preserve">, </w:t>
      </w:r>
      <w:r w:rsidR="006375F2" w:rsidRPr="006375F2">
        <w:rPr>
          <w:rFonts w:ascii="Times New Roman" w:eastAsia="Times New Roman" w:hAnsi="Times New Roman" w:cs="Times New Roman"/>
          <w:sz w:val="28"/>
          <w:szCs w:val="28"/>
          <w:lang w:val="ro-MD"/>
        </w:rPr>
        <w:t>referitor la:</w:t>
      </w:r>
    </w:p>
    <w:p w14:paraId="05242BC8" w14:textId="77777777" w:rsidR="006375F2" w:rsidRPr="006375F2" w:rsidRDefault="006375F2" w:rsidP="00A63F09">
      <w:pPr>
        <w:spacing w:after="0" w:line="240" w:lineRule="auto"/>
        <w:ind w:firstLine="567"/>
        <w:jc w:val="both"/>
        <w:rPr>
          <w:rFonts w:ascii="Times New Roman" w:eastAsia="Times New Roman" w:hAnsi="Times New Roman" w:cs="Times New Roman"/>
          <w:sz w:val="28"/>
          <w:szCs w:val="28"/>
          <w:lang w:val="ro-MD"/>
        </w:rPr>
      </w:pPr>
      <w:r w:rsidRPr="006375F2">
        <w:rPr>
          <w:rFonts w:ascii="Times New Roman" w:eastAsia="Times New Roman" w:hAnsi="Times New Roman" w:cs="Times New Roman"/>
          <w:sz w:val="28"/>
          <w:szCs w:val="28"/>
          <w:lang w:val="ro-MD"/>
        </w:rPr>
        <w:t xml:space="preserve">a) condiţiile speciale pentru perioada executării lucrărilor de construcţii; </w:t>
      </w:r>
    </w:p>
    <w:p w14:paraId="57B046B6" w14:textId="77777777" w:rsidR="006375F2" w:rsidRPr="006375F2" w:rsidRDefault="006375F2" w:rsidP="00A63F09">
      <w:pPr>
        <w:spacing w:after="0" w:line="240" w:lineRule="auto"/>
        <w:ind w:firstLine="567"/>
        <w:jc w:val="both"/>
        <w:rPr>
          <w:rFonts w:ascii="Times New Roman" w:eastAsia="Times New Roman" w:hAnsi="Times New Roman" w:cs="Times New Roman"/>
          <w:sz w:val="28"/>
          <w:szCs w:val="28"/>
          <w:lang w:val="ro-MD"/>
        </w:rPr>
      </w:pPr>
      <w:r w:rsidRPr="006375F2">
        <w:rPr>
          <w:rFonts w:ascii="Times New Roman" w:eastAsia="Times New Roman" w:hAnsi="Times New Roman" w:cs="Times New Roman"/>
          <w:sz w:val="28"/>
          <w:szCs w:val="28"/>
          <w:lang w:val="ro-MD"/>
        </w:rPr>
        <w:t xml:space="preserve">b) utilizarea domeniului public (accese în zona şantierului, închideri de drumuri publice, ocupări temporare de spaţii publice, devieri ale circulaţiei auto şi/sau pietonale, executare a unor drumuri provizorii, instalarea unor elemente de publicitate); </w:t>
      </w:r>
    </w:p>
    <w:p w14:paraId="209590A8" w14:textId="77777777" w:rsidR="006375F2" w:rsidRPr="006375F2" w:rsidRDefault="006375F2" w:rsidP="00A63F09">
      <w:pPr>
        <w:spacing w:after="0" w:line="240" w:lineRule="auto"/>
        <w:ind w:firstLine="567"/>
        <w:jc w:val="both"/>
        <w:rPr>
          <w:rFonts w:ascii="Times New Roman" w:eastAsia="Times New Roman" w:hAnsi="Times New Roman" w:cs="Times New Roman"/>
          <w:sz w:val="28"/>
          <w:szCs w:val="28"/>
          <w:lang w:val="ro-MD"/>
        </w:rPr>
      </w:pPr>
      <w:r w:rsidRPr="006375F2">
        <w:rPr>
          <w:rFonts w:ascii="Times New Roman" w:eastAsia="Times New Roman" w:hAnsi="Times New Roman" w:cs="Times New Roman"/>
          <w:sz w:val="28"/>
          <w:szCs w:val="28"/>
          <w:lang w:val="ro-MD"/>
        </w:rPr>
        <w:t xml:space="preserve">c) măsurile de protecţie a proprietăţilor din vecinătate contra efectelor negative în urma lucrărilor solicitate; </w:t>
      </w:r>
    </w:p>
    <w:p w14:paraId="24DB3D06" w14:textId="77777777" w:rsidR="006375F2" w:rsidRPr="006375F2" w:rsidRDefault="006375F2" w:rsidP="00A63F09">
      <w:pPr>
        <w:spacing w:after="0" w:line="240" w:lineRule="auto"/>
        <w:ind w:firstLine="567"/>
        <w:jc w:val="both"/>
        <w:rPr>
          <w:rFonts w:ascii="Times New Roman" w:eastAsia="Times New Roman" w:hAnsi="Times New Roman" w:cs="Times New Roman"/>
          <w:sz w:val="28"/>
          <w:szCs w:val="28"/>
          <w:lang w:val="ro-MD"/>
        </w:rPr>
      </w:pPr>
      <w:r w:rsidRPr="006375F2">
        <w:rPr>
          <w:rFonts w:ascii="Times New Roman" w:eastAsia="Times New Roman" w:hAnsi="Times New Roman" w:cs="Times New Roman"/>
          <w:sz w:val="28"/>
          <w:szCs w:val="28"/>
          <w:lang w:val="ro-MD"/>
        </w:rPr>
        <w:t>d) măsurile de protecţie a mediului contra efectelor negative în urma lucrărilor solicitate;</w:t>
      </w:r>
    </w:p>
    <w:p w14:paraId="09C0C74E" w14:textId="77777777" w:rsidR="006375F2" w:rsidRPr="006375F2" w:rsidRDefault="006375F2" w:rsidP="00A63F09">
      <w:pPr>
        <w:spacing w:after="0" w:line="240" w:lineRule="auto"/>
        <w:ind w:firstLine="567"/>
        <w:jc w:val="both"/>
        <w:rPr>
          <w:rFonts w:ascii="Times New Roman" w:eastAsia="Times New Roman" w:hAnsi="Times New Roman" w:cs="Times New Roman"/>
          <w:sz w:val="28"/>
          <w:szCs w:val="28"/>
          <w:lang w:val="ro-MD"/>
        </w:rPr>
      </w:pPr>
      <w:r w:rsidRPr="006375F2">
        <w:rPr>
          <w:rFonts w:ascii="Times New Roman" w:eastAsia="Times New Roman" w:hAnsi="Times New Roman" w:cs="Times New Roman"/>
          <w:sz w:val="28"/>
          <w:szCs w:val="28"/>
          <w:lang w:val="ro-MD"/>
        </w:rPr>
        <w:t>e) indicarea locului pentru evacuarea deşeurilor de construcţie.</w:t>
      </w:r>
    </w:p>
    <w:p w14:paraId="43AAB0AF" w14:textId="690608D0" w:rsidR="006375F2" w:rsidRPr="006375F2" w:rsidRDefault="00B471E4" w:rsidP="00A63F09">
      <w:pPr>
        <w:spacing w:after="0" w:line="240" w:lineRule="auto"/>
        <w:ind w:firstLine="567"/>
        <w:jc w:val="both"/>
        <w:rPr>
          <w:rFonts w:ascii="Times New Roman" w:eastAsia="Times New Roman" w:hAnsi="Times New Roman" w:cs="Times New Roman"/>
          <w:sz w:val="28"/>
          <w:szCs w:val="28"/>
          <w:lang w:val="ro-MD"/>
        </w:rPr>
      </w:pPr>
      <w:r w:rsidRPr="00B471E4">
        <w:rPr>
          <w:rFonts w:ascii="Times New Roman" w:eastAsia="Times New Roman" w:hAnsi="Times New Roman" w:cs="Times New Roman"/>
          <w:bCs/>
          <w:sz w:val="28"/>
          <w:szCs w:val="28"/>
          <w:lang w:val="ro-MD"/>
        </w:rPr>
        <w:t>6)</w:t>
      </w:r>
      <w:r w:rsidR="006375F2" w:rsidRPr="006375F2">
        <w:rPr>
          <w:rFonts w:ascii="Times New Roman" w:eastAsia="Times New Roman" w:hAnsi="Times New Roman" w:cs="Times New Roman"/>
          <w:sz w:val="28"/>
          <w:szCs w:val="28"/>
          <w:lang w:val="ro-MD"/>
        </w:rPr>
        <w:t xml:space="preserve"> Autorităţile publice locale pe al căror teritoriu </w:t>
      </w:r>
      <w:r w:rsidR="00463FF6" w:rsidRPr="006375F2">
        <w:rPr>
          <w:rFonts w:ascii="Times New Roman" w:eastAsia="Times New Roman" w:hAnsi="Times New Roman" w:cs="Times New Roman"/>
          <w:sz w:val="28"/>
          <w:szCs w:val="28"/>
          <w:lang w:val="ro-MD"/>
        </w:rPr>
        <w:t>sânt</w:t>
      </w:r>
      <w:r w:rsidR="006375F2" w:rsidRPr="006375F2">
        <w:rPr>
          <w:rFonts w:ascii="Times New Roman" w:eastAsia="Times New Roman" w:hAnsi="Times New Roman" w:cs="Times New Roman"/>
          <w:sz w:val="28"/>
          <w:szCs w:val="28"/>
          <w:lang w:val="ro-MD"/>
        </w:rPr>
        <w:t xml:space="preserve"> declarate lucrările de utilitate publică de interes naţional elaborează şi eliberează </w:t>
      </w:r>
      <w:r w:rsidR="00463FF6">
        <w:rPr>
          <w:rFonts w:ascii="Times New Roman" w:eastAsia="Times New Roman" w:hAnsi="Times New Roman" w:cs="Times New Roman"/>
          <w:sz w:val="28"/>
          <w:szCs w:val="28"/>
          <w:lang w:val="ro-MD"/>
        </w:rPr>
        <w:t>IP OATUCL</w:t>
      </w:r>
      <w:r w:rsidR="006375F2" w:rsidRPr="006375F2">
        <w:rPr>
          <w:rFonts w:ascii="Times New Roman" w:eastAsia="Times New Roman" w:hAnsi="Times New Roman" w:cs="Times New Roman"/>
          <w:sz w:val="28"/>
          <w:szCs w:val="28"/>
          <w:lang w:val="ro-MD"/>
        </w:rPr>
        <w:t>, în termen de 5 zile lucrătoare, avizul conform anexei nr.3 la prezentul Regulament.</w:t>
      </w:r>
    </w:p>
    <w:p w14:paraId="06491001" w14:textId="4D9E11A3" w:rsidR="006375F2" w:rsidRPr="006375F2" w:rsidRDefault="00B471E4" w:rsidP="00A63F09">
      <w:pPr>
        <w:spacing w:after="0" w:line="240" w:lineRule="auto"/>
        <w:ind w:firstLine="567"/>
        <w:jc w:val="both"/>
        <w:rPr>
          <w:rFonts w:ascii="Times New Roman" w:eastAsia="Times New Roman" w:hAnsi="Times New Roman" w:cs="Times New Roman"/>
          <w:sz w:val="28"/>
          <w:szCs w:val="28"/>
          <w:lang w:val="ro-MD"/>
        </w:rPr>
      </w:pPr>
      <w:r w:rsidRPr="00B471E4">
        <w:rPr>
          <w:rFonts w:ascii="Times New Roman" w:eastAsia="Times New Roman" w:hAnsi="Times New Roman" w:cs="Times New Roman"/>
          <w:bCs/>
          <w:sz w:val="28"/>
          <w:szCs w:val="28"/>
          <w:lang w:val="ro-MD"/>
        </w:rPr>
        <w:t>7)</w:t>
      </w:r>
      <w:r w:rsidR="006375F2" w:rsidRPr="006375F2">
        <w:rPr>
          <w:rFonts w:ascii="Times New Roman" w:eastAsia="Times New Roman" w:hAnsi="Times New Roman" w:cs="Times New Roman"/>
          <w:sz w:val="28"/>
          <w:szCs w:val="28"/>
          <w:lang w:val="ro-MD"/>
        </w:rPr>
        <w:t xml:space="preserve"> </w:t>
      </w:r>
      <w:r w:rsidR="009F14DA">
        <w:rPr>
          <w:rFonts w:ascii="Times New Roman" w:eastAsia="Times New Roman" w:hAnsi="Times New Roman" w:cs="Times New Roman"/>
          <w:sz w:val="28"/>
          <w:szCs w:val="28"/>
          <w:lang w:val="ro-MD"/>
        </w:rPr>
        <w:t>IP OATUCL</w:t>
      </w:r>
      <w:r w:rsidR="006375F2" w:rsidRPr="006375F2">
        <w:rPr>
          <w:rFonts w:ascii="Times New Roman" w:eastAsia="Times New Roman" w:hAnsi="Times New Roman" w:cs="Times New Roman"/>
          <w:sz w:val="28"/>
          <w:szCs w:val="28"/>
          <w:lang w:val="ro-MD"/>
        </w:rPr>
        <w:t xml:space="preserve">, în termen de 5 zile lucrătoare de la data primirii avizelor eliberate de către autorităţile publice locale, emite </w:t>
      </w:r>
      <w:r w:rsidR="009F14DA" w:rsidRPr="006375F2">
        <w:rPr>
          <w:rFonts w:ascii="Times New Roman" w:eastAsia="Times New Roman" w:hAnsi="Times New Roman" w:cs="Times New Roman"/>
          <w:sz w:val="28"/>
          <w:szCs w:val="28"/>
          <w:lang w:val="ro-MD"/>
        </w:rPr>
        <w:t>autorizația</w:t>
      </w:r>
      <w:r w:rsidR="006375F2" w:rsidRPr="006375F2">
        <w:rPr>
          <w:rFonts w:ascii="Times New Roman" w:eastAsia="Times New Roman" w:hAnsi="Times New Roman" w:cs="Times New Roman"/>
          <w:sz w:val="28"/>
          <w:szCs w:val="28"/>
          <w:lang w:val="ro-MD"/>
        </w:rPr>
        <w:t xml:space="preserve"> de construire, care </w:t>
      </w:r>
      <w:r w:rsidR="009F14DA" w:rsidRPr="006375F2">
        <w:rPr>
          <w:rFonts w:ascii="Times New Roman" w:eastAsia="Times New Roman" w:hAnsi="Times New Roman" w:cs="Times New Roman"/>
          <w:sz w:val="28"/>
          <w:szCs w:val="28"/>
          <w:lang w:val="ro-MD"/>
        </w:rPr>
        <w:t>servește</w:t>
      </w:r>
      <w:r w:rsidR="006375F2" w:rsidRPr="006375F2">
        <w:rPr>
          <w:rFonts w:ascii="Times New Roman" w:eastAsia="Times New Roman" w:hAnsi="Times New Roman" w:cs="Times New Roman"/>
          <w:sz w:val="28"/>
          <w:szCs w:val="28"/>
          <w:lang w:val="ro-MD"/>
        </w:rPr>
        <w:t xml:space="preserve"> drept bază pentru executarea lucr</w:t>
      </w:r>
      <w:r w:rsidR="009F14DA">
        <w:rPr>
          <w:rFonts w:ascii="Times New Roman" w:eastAsia="Times New Roman" w:hAnsi="Times New Roman" w:cs="Times New Roman"/>
          <w:sz w:val="28"/>
          <w:szCs w:val="28"/>
          <w:lang w:val="ro-MD"/>
        </w:rPr>
        <w:t>ărilor de construire</w:t>
      </w:r>
      <w:r w:rsidR="00573887">
        <w:rPr>
          <w:rFonts w:ascii="Times New Roman" w:eastAsia="Times New Roman" w:hAnsi="Times New Roman" w:cs="Times New Roman"/>
          <w:sz w:val="28"/>
          <w:szCs w:val="28"/>
          <w:lang w:val="ro-MD"/>
        </w:rPr>
        <w:t>, conform anexei</w:t>
      </w:r>
      <w:r w:rsidR="00F6211E">
        <w:rPr>
          <w:rFonts w:ascii="Times New Roman" w:eastAsia="Times New Roman" w:hAnsi="Times New Roman" w:cs="Times New Roman"/>
          <w:sz w:val="28"/>
          <w:szCs w:val="28"/>
          <w:lang w:val="ro-MD"/>
        </w:rPr>
        <w:t xml:space="preserve"> </w:t>
      </w:r>
      <w:r w:rsidR="00F6211E" w:rsidRPr="00573887">
        <w:rPr>
          <w:rFonts w:ascii="Times New Roman" w:eastAsia="Times New Roman" w:hAnsi="Times New Roman" w:cs="Times New Roman"/>
          <w:sz w:val="28"/>
          <w:szCs w:val="28"/>
          <w:lang w:val="ro-MD"/>
        </w:rPr>
        <w:t>nr.4</w:t>
      </w:r>
      <w:r w:rsidR="00F6211E" w:rsidRPr="00F6211E">
        <w:rPr>
          <w:rFonts w:ascii="Times New Roman" w:eastAsia="Times New Roman" w:hAnsi="Times New Roman" w:cs="Times New Roman"/>
          <w:color w:val="FF0000"/>
          <w:sz w:val="28"/>
          <w:szCs w:val="28"/>
          <w:lang w:val="ro-MD"/>
        </w:rPr>
        <w:t xml:space="preserve"> </w:t>
      </w:r>
      <w:r w:rsidR="006375F2" w:rsidRPr="006375F2">
        <w:rPr>
          <w:rFonts w:ascii="Times New Roman" w:eastAsia="Times New Roman" w:hAnsi="Times New Roman" w:cs="Times New Roman"/>
          <w:sz w:val="28"/>
          <w:szCs w:val="28"/>
          <w:lang w:val="ro-MD"/>
        </w:rPr>
        <w:t>la prezentul Regulament.</w:t>
      </w:r>
    </w:p>
    <w:p w14:paraId="0E1D143B" w14:textId="5080895C" w:rsidR="006375F2" w:rsidRDefault="00B471E4" w:rsidP="00A63F09">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8) </w:t>
      </w:r>
      <w:r w:rsidR="006375F2" w:rsidRPr="006375F2">
        <w:rPr>
          <w:rFonts w:ascii="Times New Roman" w:eastAsia="Times New Roman" w:hAnsi="Times New Roman" w:cs="Times New Roman"/>
          <w:sz w:val="28"/>
          <w:szCs w:val="28"/>
          <w:lang w:val="ro-MD"/>
        </w:rPr>
        <w:t>Autorizaţia de construire</w:t>
      </w:r>
      <w:r w:rsidR="00F41E29">
        <w:rPr>
          <w:rFonts w:ascii="Times New Roman" w:eastAsia="Times New Roman" w:hAnsi="Times New Roman" w:cs="Times New Roman"/>
          <w:sz w:val="28"/>
          <w:szCs w:val="28"/>
          <w:lang w:val="ro-MD"/>
        </w:rPr>
        <w:t xml:space="preserve"> se emite </w:t>
      </w:r>
      <w:r w:rsidR="00855C0A" w:rsidRPr="00E67A90">
        <w:rPr>
          <w:rFonts w:ascii="Times New Roman" w:eastAsia="Times New Roman" w:hAnsi="Times New Roman" w:cs="Times New Roman"/>
          <w:sz w:val="28"/>
          <w:szCs w:val="28"/>
          <w:lang w:val="ro-MD"/>
        </w:rPr>
        <w:t xml:space="preserve">gratuit </w:t>
      </w:r>
      <w:r w:rsidR="00F41E29">
        <w:rPr>
          <w:rFonts w:ascii="Times New Roman" w:eastAsia="Times New Roman" w:hAnsi="Times New Roman" w:cs="Times New Roman"/>
          <w:sz w:val="28"/>
          <w:szCs w:val="28"/>
          <w:lang w:val="ro-MD"/>
        </w:rPr>
        <w:t>în cel mult 30 zile, în formă electronică prin intermediul SIA GEAP și, doar la cererea solicitantului, pe suport de hîrtie.</w:t>
      </w:r>
    </w:p>
    <w:p w14:paraId="4E293C50" w14:textId="776A0BA1" w:rsidR="004A2F5A" w:rsidRPr="006375F2" w:rsidRDefault="004A2F5A" w:rsidP="00A63F09">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9) </w:t>
      </w:r>
      <w:r w:rsidRPr="006375F2">
        <w:rPr>
          <w:rFonts w:ascii="Times New Roman" w:eastAsia="Times New Roman" w:hAnsi="Times New Roman" w:cs="Times New Roman"/>
          <w:sz w:val="28"/>
          <w:szCs w:val="28"/>
          <w:lang w:val="ro-MD"/>
        </w:rPr>
        <w:t>Autorizaţia de construire</w:t>
      </w:r>
      <w:r>
        <w:rPr>
          <w:rFonts w:ascii="Times New Roman" w:eastAsia="Times New Roman" w:hAnsi="Times New Roman" w:cs="Times New Roman"/>
          <w:sz w:val="28"/>
          <w:szCs w:val="28"/>
          <w:lang w:val="ro-MD"/>
        </w:rPr>
        <w:t xml:space="preserve"> care nu este emisă prin intermediul SIA GEAP este nulă.</w:t>
      </w:r>
    </w:p>
    <w:p w14:paraId="266BAA54" w14:textId="3A4D15E0" w:rsidR="004D48A2" w:rsidRPr="006375F2" w:rsidRDefault="004A2F5A" w:rsidP="00A63F09">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bCs/>
          <w:sz w:val="28"/>
          <w:szCs w:val="28"/>
          <w:lang w:val="ro-MD"/>
        </w:rPr>
        <w:t>10</w:t>
      </w:r>
      <w:r w:rsidR="00B471E4" w:rsidRPr="00B471E4">
        <w:rPr>
          <w:rFonts w:ascii="Times New Roman" w:eastAsia="Times New Roman" w:hAnsi="Times New Roman" w:cs="Times New Roman"/>
          <w:bCs/>
          <w:sz w:val="28"/>
          <w:szCs w:val="28"/>
          <w:lang w:val="ro-MD"/>
        </w:rPr>
        <w:t>)</w:t>
      </w:r>
      <w:r w:rsidR="006375F2" w:rsidRPr="006375F2">
        <w:rPr>
          <w:rFonts w:ascii="Times New Roman" w:eastAsia="Times New Roman" w:hAnsi="Times New Roman" w:cs="Times New Roman"/>
          <w:sz w:val="28"/>
          <w:szCs w:val="28"/>
          <w:lang w:val="ro-MD"/>
        </w:rPr>
        <w:t xml:space="preserve"> Autorizaţia de construire poate fi eliberată pe tranşe sau poate prevedea executarea lucrărilor de construcţie pe tranşe dacă documentaţia de proiect stabileşte astfel de reglementări. </w:t>
      </w:r>
      <w:r w:rsidR="004D48A2">
        <w:rPr>
          <w:rFonts w:ascii="Times New Roman" w:eastAsia="Times New Roman" w:hAnsi="Times New Roman" w:cs="Times New Roman"/>
          <w:sz w:val="28"/>
          <w:szCs w:val="28"/>
          <w:lang w:val="ro-MD"/>
        </w:rPr>
        <w:t xml:space="preserve"> </w:t>
      </w:r>
    </w:p>
    <w:p w14:paraId="0DDBFB42" w14:textId="3A4D0BEA" w:rsidR="006375F2" w:rsidRPr="006375F2" w:rsidRDefault="004A2F5A" w:rsidP="00A63F09">
      <w:pPr>
        <w:spacing w:after="0" w:line="240" w:lineRule="auto"/>
        <w:ind w:firstLine="567"/>
        <w:jc w:val="both"/>
        <w:rPr>
          <w:rFonts w:ascii="Times New Roman" w:eastAsia="Times New Roman" w:hAnsi="Times New Roman" w:cs="Times New Roman"/>
          <w:sz w:val="28"/>
          <w:szCs w:val="28"/>
          <w:lang w:val="ro-MD"/>
        </w:rPr>
      </w:pPr>
      <w:r w:rsidRPr="00F6211E">
        <w:rPr>
          <w:rFonts w:ascii="Times New Roman" w:eastAsia="Times New Roman" w:hAnsi="Times New Roman" w:cs="Times New Roman"/>
          <w:bCs/>
          <w:sz w:val="28"/>
          <w:szCs w:val="28"/>
          <w:lang w:val="ro-MD"/>
        </w:rPr>
        <w:t>11</w:t>
      </w:r>
      <w:r w:rsidR="00B471E4" w:rsidRPr="00F6211E">
        <w:rPr>
          <w:rFonts w:ascii="Times New Roman" w:eastAsia="Times New Roman" w:hAnsi="Times New Roman" w:cs="Times New Roman"/>
          <w:bCs/>
          <w:sz w:val="28"/>
          <w:szCs w:val="28"/>
          <w:lang w:val="ro-MD"/>
        </w:rPr>
        <w:t>)</w:t>
      </w:r>
      <w:r w:rsidR="006375F2" w:rsidRPr="00F6211E">
        <w:rPr>
          <w:rFonts w:ascii="Times New Roman" w:eastAsia="Times New Roman" w:hAnsi="Times New Roman" w:cs="Times New Roman"/>
          <w:sz w:val="28"/>
          <w:szCs w:val="28"/>
          <w:lang w:val="ro-MD"/>
        </w:rPr>
        <w:t xml:space="preserve"> Lucrările de intervenţie urgentă, în cazuri de forţă majoră, se autorizează imediat, urmînd ca documentaţia de proiect să fie definitivată pe parcursul executării lucrărilor.</w:t>
      </w:r>
    </w:p>
    <w:p w14:paraId="4B42C434" w14:textId="38CEEC2C" w:rsidR="006375F2" w:rsidRDefault="004A2F5A" w:rsidP="00A63F09">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bCs/>
          <w:sz w:val="28"/>
          <w:szCs w:val="28"/>
          <w:lang w:val="ro-MD"/>
        </w:rPr>
        <w:t>12</w:t>
      </w:r>
      <w:r w:rsidR="00B471E4" w:rsidRPr="00B471E4">
        <w:rPr>
          <w:rFonts w:ascii="Times New Roman" w:eastAsia="Times New Roman" w:hAnsi="Times New Roman" w:cs="Times New Roman"/>
          <w:bCs/>
          <w:sz w:val="28"/>
          <w:szCs w:val="28"/>
          <w:lang w:val="ro-MD"/>
        </w:rPr>
        <w:t>)</w:t>
      </w:r>
      <w:r w:rsidR="006375F2" w:rsidRPr="006375F2">
        <w:rPr>
          <w:rFonts w:ascii="Times New Roman" w:eastAsia="Times New Roman" w:hAnsi="Times New Roman" w:cs="Times New Roman"/>
          <w:sz w:val="28"/>
          <w:szCs w:val="28"/>
          <w:lang w:val="ro-MD"/>
        </w:rPr>
        <w:t xml:space="preserve"> Beneficiarul este obligat, în cel mult 3 zile lucrătoare, să transmită o copie de pe autorizaţia de construire la </w:t>
      </w:r>
      <w:r w:rsidR="00E02F3D">
        <w:rPr>
          <w:rFonts w:ascii="Times New Roman" w:eastAsia="Times New Roman" w:hAnsi="Times New Roman" w:cs="Times New Roman"/>
          <w:sz w:val="28"/>
          <w:szCs w:val="28"/>
          <w:lang w:val="ro-MD"/>
        </w:rPr>
        <w:t>Inspectoratul Național</w:t>
      </w:r>
      <w:r w:rsidR="006375F2" w:rsidRPr="006375F2">
        <w:rPr>
          <w:rFonts w:ascii="Times New Roman" w:eastAsia="Times New Roman" w:hAnsi="Times New Roman" w:cs="Times New Roman"/>
          <w:sz w:val="28"/>
          <w:szCs w:val="28"/>
          <w:lang w:val="ro-MD"/>
        </w:rPr>
        <w:t xml:space="preserve"> pentru Supraveghere Tehnică pentru informare.</w:t>
      </w:r>
    </w:p>
    <w:p w14:paraId="5A363FC8" w14:textId="77777777" w:rsidR="001E308D" w:rsidRPr="006375F2" w:rsidRDefault="001E308D" w:rsidP="00A63F09">
      <w:pPr>
        <w:spacing w:after="0" w:line="240" w:lineRule="auto"/>
        <w:ind w:firstLine="567"/>
        <w:jc w:val="both"/>
        <w:rPr>
          <w:rFonts w:ascii="Times New Roman" w:eastAsia="Times New Roman" w:hAnsi="Times New Roman" w:cs="Times New Roman"/>
          <w:sz w:val="28"/>
          <w:szCs w:val="28"/>
          <w:lang w:val="ro-MD"/>
        </w:rPr>
      </w:pPr>
    </w:p>
    <w:p w14:paraId="14C15382" w14:textId="630F69C1" w:rsidR="00B471E4" w:rsidRDefault="001E308D" w:rsidP="001E308D">
      <w:pPr>
        <w:spacing w:after="0" w:line="240" w:lineRule="auto"/>
        <w:ind w:firstLine="540"/>
        <w:jc w:val="both"/>
        <w:rPr>
          <w:rFonts w:ascii="Times New Roman" w:eastAsia="Times New Roman" w:hAnsi="Times New Roman" w:cs="Times New Roman"/>
          <w:i/>
          <w:iCs/>
          <w:color w:val="663300"/>
          <w:sz w:val="28"/>
          <w:szCs w:val="28"/>
          <w:lang w:val="ro-MD"/>
        </w:rPr>
      </w:pPr>
      <w:r>
        <w:rPr>
          <w:rFonts w:ascii="Times New Roman" w:hAnsi="Times New Roman" w:cs="Times New Roman"/>
          <w:b/>
          <w:color w:val="333333"/>
          <w:sz w:val="28"/>
          <w:szCs w:val="28"/>
          <w:shd w:val="clear" w:color="auto" w:fill="FFFFFF"/>
          <w:lang w:val="ro-MD"/>
        </w:rPr>
        <w:t>1</w:t>
      </w:r>
      <w:r w:rsidR="006A2BC9">
        <w:rPr>
          <w:rFonts w:ascii="Times New Roman" w:hAnsi="Times New Roman" w:cs="Times New Roman"/>
          <w:b/>
          <w:color w:val="333333"/>
          <w:sz w:val="28"/>
          <w:szCs w:val="28"/>
          <w:shd w:val="clear" w:color="auto" w:fill="FFFFFF"/>
          <w:lang w:val="ro-MD"/>
        </w:rPr>
        <w:t>7</w:t>
      </w:r>
      <w:r w:rsidRPr="00BA6E38">
        <w:rPr>
          <w:rFonts w:ascii="Times New Roman" w:hAnsi="Times New Roman" w:cs="Times New Roman"/>
          <w:b/>
          <w:color w:val="333333"/>
          <w:sz w:val="28"/>
          <w:szCs w:val="28"/>
          <w:shd w:val="clear" w:color="auto" w:fill="FFFFFF"/>
          <w:lang w:val="ro-MD"/>
        </w:rPr>
        <w:t>.</w:t>
      </w:r>
      <w:r>
        <w:rPr>
          <w:rFonts w:ascii="Times New Roman" w:hAnsi="Times New Roman" w:cs="Times New Roman"/>
          <w:color w:val="333333"/>
          <w:sz w:val="28"/>
          <w:szCs w:val="28"/>
          <w:shd w:val="clear" w:color="auto" w:fill="FFFFFF"/>
          <w:lang w:val="ro-MD"/>
        </w:rPr>
        <w:t xml:space="preserve"> Termenul de valabilitate a autorizației de construire este echivalent cu perioada de execuție a lucrărilor</w:t>
      </w:r>
      <w:r w:rsidRPr="0019434B">
        <w:rPr>
          <w:rFonts w:ascii="Times New Roman" w:hAnsi="Times New Roman" w:cs="Times New Roman"/>
          <w:color w:val="333333"/>
          <w:sz w:val="28"/>
          <w:szCs w:val="28"/>
          <w:shd w:val="clear" w:color="auto" w:fill="FFFFFF"/>
          <w:lang w:val="ro-MD"/>
        </w:rPr>
        <w:t>.</w:t>
      </w:r>
    </w:p>
    <w:p w14:paraId="2429A66B" w14:textId="77777777" w:rsidR="001E308D" w:rsidRDefault="001E308D" w:rsidP="00BB163E">
      <w:pPr>
        <w:spacing w:after="0" w:line="240" w:lineRule="auto"/>
        <w:jc w:val="both"/>
        <w:rPr>
          <w:rFonts w:ascii="Times New Roman" w:eastAsia="Times New Roman" w:hAnsi="Times New Roman" w:cs="Times New Roman"/>
          <w:i/>
          <w:iCs/>
          <w:color w:val="663300"/>
          <w:sz w:val="28"/>
          <w:szCs w:val="28"/>
          <w:lang w:val="ro-MD"/>
        </w:rPr>
      </w:pPr>
    </w:p>
    <w:p w14:paraId="47D8E297" w14:textId="3098667F" w:rsidR="00EE1DC8" w:rsidRPr="00EE1DC8" w:rsidRDefault="001E308D" w:rsidP="00A63F09">
      <w:pPr>
        <w:spacing w:after="0" w:line="240" w:lineRule="auto"/>
        <w:ind w:firstLine="567"/>
        <w:jc w:val="both"/>
        <w:rPr>
          <w:rFonts w:ascii="Times New Roman" w:eastAsia="Times New Roman" w:hAnsi="Times New Roman" w:cs="Times New Roman"/>
          <w:b/>
          <w:iCs/>
          <w:color w:val="663300"/>
          <w:sz w:val="28"/>
          <w:szCs w:val="28"/>
          <w:lang w:val="ro-MD"/>
        </w:rPr>
      </w:pPr>
      <w:r>
        <w:rPr>
          <w:rFonts w:ascii="Times New Roman" w:eastAsia="Times New Roman" w:hAnsi="Times New Roman" w:cs="Times New Roman"/>
          <w:b/>
          <w:iCs/>
          <w:sz w:val="28"/>
          <w:szCs w:val="28"/>
          <w:lang w:val="ro-MD"/>
        </w:rPr>
        <w:t>1</w:t>
      </w:r>
      <w:r w:rsidR="006A2BC9">
        <w:rPr>
          <w:rFonts w:ascii="Times New Roman" w:eastAsia="Times New Roman" w:hAnsi="Times New Roman" w:cs="Times New Roman"/>
          <w:b/>
          <w:iCs/>
          <w:sz w:val="28"/>
          <w:szCs w:val="28"/>
          <w:lang w:val="ro-MD"/>
        </w:rPr>
        <w:t>8</w:t>
      </w:r>
      <w:r w:rsidR="00EE1DC8" w:rsidRPr="00EE1DC8">
        <w:rPr>
          <w:rFonts w:ascii="Times New Roman" w:eastAsia="Times New Roman" w:hAnsi="Times New Roman" w:cs="Times New Roman"/>
          <w:b/>
          <w:iCs/>
          <w:sz w:val="28"/>
          <w:szCs w:val="28"/>
          <w:lang w:val="ro-MD"/>
        </w:rPr>
        <w:t>.</w:t>
      </w:r>
      <w:r w:rsidR="00EE1DC8" w:rsidRPr="00EE1DC8">
        <w:rPr>
          <w:rFonts w:ascii="Times New Roman" w:hAnsi="Times New Roman" w:cs="Times New Roman"/>
          <w:color w:val="333333"/>
          <w:sz w:val="28"/>
          <w:szCs w:val="28"/>
          <w:shd w:val="clear" w:color="auto" w:fill="FFFFFF"/>
          <w:lang w:val="ro-MD"/>
        </w:rPr>
        <w:t xml:space="preserve"> </w:t>
      </w:r>
      <w:r w:rsidR="00EE1DC8">
        <w:rPr>
          <w:rFonts w:ascii="Times New Roman" w:hAnsi="Times New Roman" w:cs="Times New Roman"/>
          <w:color w:val="333333"/>
          <w:sz w:val="28"/>
          <w:szCs w:val="28"/>
          <w:shd w:val="clear" w:color="auto" w:fill="FFFFFF"/>
          <w:lang w:val="ro-MD"/>
        </w:rPr>
        <w:t>Condițiile de eliberare a autorizației de desființare</w:t>
      </w:r>
      <w:r w:rsidR="003F7CAF">
        <w:rPr>
          <w:rFonts w:ascii="Times New Roman" w:hAnsi="Times New Roman" w:cs="Times New Roman"/>
          <w:color w:val="333333"/>
          <w:sz w:val="28"/>
          <w:szCs w:val="28"/>
          <w:shd w:val="clear" w:color="auto" w:fill="FFFFFF"/>
          <w:lang w:val="ro-MD"/>
        </w:rPr>
        <w:t xml:space="preserve"> pentru lucrările de utilitate publică de interes național</w:t>
      </w:r>
      <w:r w:rsidR="009C7D31">
        <w:rPr>
          <w:rFonts w:ascii="Times New Roman" w:hAnsi="Times New Roman" w:cs="Times New Roman"/>
          <w:color w:val="333333"/>
          <w:sz w:val="28"/>
          <w:szCs w:val="28"/>
          <w:shd w:val="clear" w:color="auto" w:fill="FFFFFF"/>
          <w:lang w:val="ro-MD"/>
        </w:rPr>
        <w:t xml:space="preserve">, </w:t>
      </w:r>
      <w:r w:rsidR="00C00EE4">
        <w:rPr>
          <w:rFonts w:ascii="Times New Roman" w:hAnsi="Times New Roman" w:cs="Times New Roman"/>
          <w:color w:val="333333"/>
          <w:sz w:val="28"/>
          <w:szCs w:val="28"/>
          <w:shd w:val="clear" w:color="auto" w:fill="FFFFFF"/>
          <w:lang w:val="ro-MD"/>
        </w:rPr>
        <w:t>se realizează conform următoarelor</w:t>
      </w:r>
      <w:r w:rsidR="009C7D31">
        <w:rPr>
          <w:rFonts w:ascii="Times New Roman" w:hAnsi="Times New Roman" w:cs="Times New Roman"/>
          <w:color w:val="333333"/>
          <w:sz w:val="28"/>
          <w:szCs w:val="28"/>
          <w:shd w:val="clear" w:color="auto" w:fill="FFFFFF"/>
          <w:lang w:val="ro-MD"/>
        </w:rPr>
        <w:t xml:space="preserve"> </w:t>
      </w:r>
      <w:r w:rsidR="00C00EE4">
        <w:rPr>
          <w:rFonts w:ascii="Times New Roman" w:hAnsi="Times New Roman" w:cs="Times New Roman"/>
          <w:color w:val="333333"/>
          <w:sz w:val="28"/>
          <w:szCs w:val="28"/>
          <w:shd w:val="clear" w:color="auto" w:fill="FFFFFF"/>
          <w:lang w:val="ro-MD"/>
        </w:rPr>
        <w:t>etape</w:t>
      </w:r>
      <w:r w:rsidR="009C7D31">
        <w:rPr>
          <w:rFonts w:ascii="Times New Roman" w:hAnsi="Times New Roman" w:cs="Times New Roman"/>
          <w:color w:val="333333"/>
          <w:sz w:val="28"/>
          <w:szCs w:val="28"/>
          <w:shd w:val="clear" w:color="auto" w:fill="FFFFFF"/>
          <w:lang w:val="ro-MD"/>
        </w:rPr>
        <w:t>:</w:t>
      </w:r>
    </w:p>
    <w:p w14:paraId="57AD5D7E" w14:textId="77777777" w:rsidR="00B471E4" w:rsidRDefault="00B471E4" w:rsidP="00A63F09">
      <w:pPr>
        <w:spacing w:after="0" w:line="240" w:lineRule="auto"/>
        <w:ind w:firstLine="567"/>
        <w:jc w:val="both"/>
        <w:rPr>
          <w:rFonts w:ascii="Times New Roman" w:eastAsia="Times New Roman" w:hAnsi="Times New Roman" w:cs="Times New Roman"/>
          <w:i/>
          <w:iCs/>
          <w:color w:val="663300"/>
          <w:sz w:val="28"/>
          <w:szCs w:val="28"/>
          <w:lang w:val="ro-MD"/>
        </w:rPr>
      </w:pPr>
    </w:p>
    <w:p w14:paraId="4CD5AAC2" w14:textId="61CE3F88" w:rsidR="00366831" w:rsidRPr="006375F2" w:rsidRDefault="00366831" w:rsidP="00A63F09">
      <w:pPr>
        <w:spacing w:after="0" w:line="240" w:lineRule="auto"/>
        <w:ind w:firstLine="567"/>
        <w:jc w:val="both"/>
        <w:rPr>
          <w:rFonts w:ascii="Times New Roman" w:eastAsia="Times New Roman" w:hAnsi="Times New Roman" w:cs="Times New Roman"/>
          <w:sz w:val="28"/>
          <w:szCs w:val="28"/>
          <w:lang w:val="ro-MD"/>
        </w:rPr>
      </w:pPr>
      <w:r w:rsidRPr="00BA6E38">
        <w:rPr>
          <w:rFonts w:ascii="Times New Roman" w:eastAsia="Times New Roman" w:hAnsi="Times New Roman" w:cs="Times New Roman"/>
          <w:bCs/>
          <w:sz w:val="28"/>
          <w:szCs w:val="28"/>
          <w:lang w:val="ro-MD"/>
        </w:rPr>
        <w:t>1)</w:t>
      </w:r>
      <w:r>
        <w:rPr>
          <w:rFonts w:ascii="Times New Roman" w:eastAsia="Times New Roman" w:hAnsi="Times New Roman" w:cs="Times New Roman"/>
          <w:b/>
          <w:bCs/>
          <w:sz w:val="28"/>
          <w:szCs w:val="28"/>
          <w:lang w:val="ro-MD"/>
        </w:rPr>
        <w:t xml:space="preserve"> </w:t>
      </w:r>
      <w:r w:rsidRPr="006375F2">
        <w:rPr>
          <w:rFonts w:ascii="Times New Roman" w:eastAsia="Times New Roman" w:hAnsi="Times New Roman" w:cs="Times New Roman"/>
          <w:sz w:val="28"/>
          <w:szCs w:val="28"/>
          <w:lang w:val="ro-MD"/>
        </w:rPr>
        <w:t xml:space="preserve">Beneficiarul/investitorul obiectului pentru care </w:t>
      </w:r>
      <w:r w:rsidR="00C62F16" w:rsidRPr="006375F2">
        <w:rPr>
          <w:rFonts w:ascii="Times New Roman" w:eastAsia="Times New Roman" w:hAnsi="Times New Roman" w:cs="Times New Roman"/>
          <w:sz w:val="28"/>
          <w:szCs w:val="28"/>
          <w:lang w:val="ro-MD"/>
        </w:rPr>
        <w:t>sânt</w:t>
      </w:r>
      <w:r w:rsidRPr="006375F2">
        <w:rPr>
          <w:rFonts w:ascii="Times New Roman" w:eastAsia="Times New Roman" w:hAnsi="Times New Roman" w:cs="Times New Roman"/>
          <w:sz w:val="28"/>
          <w:szCs w:val="28"/>
          <w:lang w:val="ro-MD"/>
        </w:rPr>
        <w:t xml:space="preserve"> declarate lucrări de utilitate publică de interes național depune cererea</w:t>
      </w:r>
      <w:r w:rsidR="00BC1015">
        <w:rPr>
          <w:rFonts w:ascii="Times New Roman" w:eastAsia="Times New Roman" w:hAnsi="Times New Roman" w:cs="Times New Roman"/>
          <w:sz w:val="28"/>
          <w:szCs w:val="28"/>
          <w:lang w:val="ro-MD"/>
        </w:rPr>
        <w:t xml:space="preserve"> (</w:t>
      </w:r>
      <w:r w:rsidR="00C62F16">
        <w:rPr>
          <w:rFonts w:ascii="Times New Roman" w:eastAsia="Times New Roman" w:hAnsi="Times New Roman" w:cs="Times New Roman"/>
          <w:sz w:val="28"/>
          <w:szCs w:val="28"/>
          <w:lang w:val="ro-MD"/>
        </w:rPr>
        <w:t>conform Anexei nr.7</w:t>
      </w:r>
      <w:r w:rsidR="00BC1015">
        <w:rPr>
          <w:rFonts w:ascii="Times New Roman" w:eastAsia="Times New Roman" w:hAnsi="Times New Roman" w:cs="Times New Roman"/>
          <w:sz w:val="28"/>
          <w:szCs w:val="28"/>
          <w:lang w:val="ro-MD"/>
        </w:rPr>
        <w:t xml:space="preserve"> </w:t>
      </w:r>
      <w:r w:rsidR="00BC1015">
        <w:rPr>
          <w:rFonts w:ascii="Times New Roman" w:hAnsi="Times New Roman" w:cs="Times New Roman"/>
          <w:sz w:val="28"/>
          <w:szCs w:val="28"/>
          <w:lang w:val="ro-RO"/>
        </w:rPr>
        <w:t xml:space="preserve">din Codul Urbanismului și </w:t>
      </w:r>
      <w:r w:rsidR="00BC1015">
        <w:rPr>
          <w:rFonts w:ascii="Times New Roman" w:hAnsi="Times New Roman" w:cs="Times New Roman"/>
          <w:sz w:val="28"/>
          <w:szCs w:val="28"/>
          <w:lang w:val="ro-RO"/>
        </w:rPr>
        <w:lastRenderedPageBreak/>
        <w:t>Construcțiilor nr.434/2023</w:t>
      </w:r>
      <w:r w:rsidR="00BC1015">
        <w:rPr>
          <w:rFonts w:ascii="Times New Roman" w:eastAsia="Times New Roman" w:hAnsi="Times New Roman" w:cs="Times New Roman"/>
          <w:sz w:val="28"/>
          <w:szCs w:val="28"/>
          <w:lang w:val="ro-MD"/>
        </w:rPr>
        <w:t>)</w:t>
      </w:r>
      <w:r w:rsidRPr="006375F2">
        <w:rPr>
          <w:rFonts w:ascii="Times New Roman" w:eastAsia="Times New Roman" w:hAnsi="Times New Roman" w:cs="Times New Roman"/>
          <w:sz w:val="28"/>
          <w:szCs w:val="28"/>
          <w:lang w:val="ro-MD"/>
        </w:rPr>
        <w:t xml:space="preserve"> </w:t>
      </w:r>
      <w:r>
        <w:rPr>
          <w:rFonts w:ascii="Times New Roman" w:eastAsia="Times New Roman" w:hAnsi="Times New Roman" w:cs="Times New Roman"/>
          <w:sz w:val="28"/>
          <w:szCs w:val="28"/>
          <w:lang w:val="ro-MD"/>
        </w:rPr>
        <w:t xml:space="preserve">prin intermediul SIA GEAP </w:t>
      </w:r>
      <w:r w:rsidRPr="006375F2">
        <w:rPr>
          <w:rFonts w:ascii="Times New Roman" w:eastAsia="Times New Roman" w:hAnsi="Times New Roman" w:cs="Times New Roman"/>
          <w:sz w:val="28"/>
          <w:szCs w:val="28"/>
          <w:lang w:val="ro-MD"/>
        </w:rPr>
        <w:t xml:space="preserve">privind </w:t>
      </w:r>
      <w:r w:rsidR="004D48A2" w:rsidRPr="006375F2">
        <w:rPr>
          <w:rFonts w:ascii="Times New Roman" w:eastAsia="Times New Roman" w:hAnsi="Times New Roman" w:cs="Times New Roman"/>
          <w:sz w:val="28"/>
          <w:szCs w:val="28"/>
          <w:lang w:val="ro-MD"/>
        </w:rPr>
        <w:t>obținerea</w:t>
      </w:r>
      <w:r w:rsidRPr="006375F2">
        <w:rPr>
          <w:rFonts w:ascii="Times New Roman" w:eastAsia="Times New Roman" w:hAnsi="Times New Roman" w:cs="Times New Roman"/>
          <w:sz w:val="28"/>
          <w:szCs w:val="28"/>
          <w:lang w:val="ro-MD"/>
        </w:rPr>
        <w:t xml:space="preserve"> </w:t>
      </w:r>
      <w:r w:rsidR="004D48A2" w:rsidRPr="006375F2">
        <w:rPr>
          <w:rFonts w:ascii="Times New Roman" w:eastAsia="Times New Roman" w:hAnsi="Times New Roman" w:cs="Times New Roman"/>
          <w:sz w:val="28"/>
          <w:szCs w:val="28"/>
          <w:lang w:val="ro-MD"/>
        </w:rPr>
        <w:t>autorizației</w:t>
      </w:r>
      <w:r w:rsidRPr="006375F2">
        <w:rPr>
          <w:rFonts w:ascii="Times New Roman" w:eastAsia="Times New Roman" w:hAnsi="Times New Roman" w:cs="Times New Roman"/>
          <w:sz w:val="28"/>
          <w:szCs w:val="28"/>
          <w:lang w:val="ro-MD"/>
        </w:rPr>
        <w:t xml:space="preserve"> de </w:t>
      </w:r>
      <w:r>
        <w:rPr>
          <w:rFonts w:ascii="Times New Roman" w:eastAsia="Times New Roman" w:hAnsi="Times New Roman" w:cs="Times New Roman"/>
          <w:sz w:val="28"/>
          <w:szCs w:val="28"/>
          <w:lang w:val="ro-MD"/>
        </w:rPr>
        <w:t>desființare</w:t>
      </w:r>
      <w:r w:rsidRPr="006375F2">
        <w:rPr>
          <w:rFonts w:ascii="Times New Roman" w:eastAsia="Times New Roman" w:hAnsi="Times New Roman" w:cs="Times New Roman"/>
          <w:sz w:val="28"/>
          <w:szCs w:val="28"/>
          <w:lang w:val="ro-MD"/>
        </w:rPr>
        <w:t xml:space="preserve"> în adresa </w:t>
      </w:r>
      <w:r>
        <w:rPr>
          <w:rFonts w:ascii="Times New Roman" w:eastAsia="Times New Roman" w:hAnsi="Times New Roman" w:cs="Times New Roman"/>
          <w:sz w:val="28"/>
          <w:szCs w:val="28"/>
          <w:lang w:val="ro-MD"/>
        </w:rPr>
        <w:t>IP OATUCL</w:t>
      </w:r>
      <w:r w:rsidRPr="006375F2">
        <w:rPr>
          <w:rFonts w:ascii="Times New Roman" w:eastAsia="Times New Roman" w:hAnsi="Times New Roman" w:cs="Times New Roman"/>
          <w:sz w:val="28"/>
          <w:szCs w:val="28"/>
          <w:lang w:val="ro-MD"/>
        </w:rPr>
        <w:t xml:space="preserve">, cu anexarea următoarelor </w:t>
      </w:r>
      <w:r w:rsidR="004D48A2">
        <w:rPr>
          <w:rFonts w:ascii="Times New Roman" w:eastAsia="Times New Roman" w:hAnsi="Times New Roman" w:cs="Times New Roman"/>
          <w:sz w:val="28"/>
          <w:szCs w:val="28"/>
          <w:lang w:val="ro-MD"/>
        </w:rPr>
        <w:t>documente</w:t>
      </w:r>
      <w:r w:rsidRPr="006375F2">
        <w:rPr>
          <w:rFonts w:ascii="Times New Roman" w:eastAsia="Times New Roman" w:hAnsi="Times New Roman" w:cs="Times New Roman"/>
          <w:sz w:val="28"/>
          <w:szCs w:val="28"/>
          <w:lang w:val="ro-MD"/>
        </w:rPr>
        <w:t>:</w:t>
      </w:r>
    </w:p>
    <w:p w14:paraId="6719BFD4" w14:textId="11D4A481" w:rsidR="00B471E4" w:rsidRDefault="00366831" w:rsidP="00A63F09">
      <w:pPr>
        <w:spacing w:after="0" w:line="240" w:lineRule="auto"/>
        <w:ind w:firstLine="567"/>
        <w:jc w:val="both"/>
        <w:rPr>
          <w:rFonts w:ascii="Times New Roman" w:eastAsia="Times New Roman" w:hAnsi="Times New Roman" w:cs="Times New Roman"/>
          <w:i/>
          <w:iCs/>
          <w:color w:val="663300"/>
          <w:sz w:val="28"/>
          <w:szCs w:val="28"/>
          <w:lang w:val="ro-MD"/>
        </w:rPr>
      </w:pPr>
      <w:r w:rsidRPr="006375F2">
        <w:rPr>
          <w:rFonts w:ascii="Times New Roman" w:eastAsia="Times New Roman" w:hAnsi="Times New Roman" w:cs="Times New Roman"/>
          <w:sz w:val="28"/>
          <w:szCs w:val="28"/>
          <w:lang w:val="ro-MD"/>
        </w:rPr>
        <w:t>a) certificatu</w:t>
      </w:r>
      <w:r w:rsidR="00A63F09">
        <w:rPr>
          <w:rFonts w:ascii="Times New Roman" w:eastAsia="Times New Roman" w:hAnsi="Times New Roman" w:cs="Times New Roman"/>
          <w:sz w:val="28"/>
          <w:szCs w:val="28"/>
          <w:lang w:val="ro-MD"/>
        </w:rPr>
        <w:t>l de urbanism pentru proiectare;</w:t>
      </w:r>
    </w:p>
    <w:p w14:paraId="1533D40C" w14:textId="1034C46F" w:rsidR="0039017D" w:rsidRPr="0039017D" w:rsidRDefault="00A63F09" w:rsidP="00A63F09">
      <w:pPr>
        <w:shd w:val="clear" w:color="auto" w:fill="FFFFFF"/>
        <w:spacing w:after="0" w:line="240" w:lineRule="auto"/>
        <w:ind w:firstLine="567"/>
        <w:jc w:val="both"/>
        <w:rPr>
          <w:rFonts w:ascii="Times New Roman" w:eastAsia="Times New Roman" w:hAnsi="Times New Roman" w:cs="Times New Roman"/>
          <w:color w:val="333333"/>
          <w:sz w:val="28"/>
          <w:szCs w:val="28"/>
          <w:lang w:val="ro-MD"/>
        </w:rPr>
      </w:pPr>
      <w:r>
        <w:rPr>
          <w:rFonts w:ascii="Times New Roman" w:eastAsia="Times New Roman" w:hAnsi="Times New Roman" w:cs="Times New Roman"/>
          <w:color w:val="333333"/>
          <w:sz w:val="28"/>
          <w:szCs w:val="28"/>
          <w:lang w:val="ro-MD"/>
        </w:rPr>
        <w:t>b</w:t>
      </w:r>
      <w:r w:rsidR="0039017D" w:rsidRPr="0039017D">
        <w:rPr>
          <w:rFonts w:ascii="Times New Roman" w:eastAsia="Times New Roman" w:hAnsi="Times New Roman" w:cs="Times New Roman"/>
          <w:color w:val="333333"/>
          <w:sz w:val="28"/>
          <w:szCs w:val="28"/>
          <w:lang w:val="ro-MD"/>
        </w:rPr>
        <w:t>) copia de pe documentația de proiect pentru lucrările de desființare, verificate conform prevederilor prezentului cod. Pentru zonele istorice, spațiile și obiectivele existente cu semnificație istorică, documentația de proiect pentru lucrările de desființare include și planul general anterior desființării, planurile și fațadele clădirii supuse desființării, fotofixările;</w:t>
      </w:r>
    </w:p>
    <w:p w14:paraId="005A9ED0" w14:textId="3D2B25C3" w:rsidR="0039017D" w:rsidRPr="0039017D" w:rsidRDefault="00A63F09" w:rsidP="00A63F09">
      <w:pPr>
        <w:shd w:val="clear" w:color="auto" w:fill="FFFFFF"/>
        <w:spacing w:after="0" w:line="240" w:lineRule="auto"/>
        <w:ind w:firstLine="567"/>
        <w:jc w:val="both"/>
        <w:rPr>
          <w:rFonts w:ascii="Times New Roman" w:eastAsia="Times New Roman" w:hAnsi="Times New Roman" w:cs="Times New Roman"/>
          <w:color w:val="333333"/>
          <w:sz w:val="28"/>
          <w:szCs w:val="28"/>
          <w:lang w:val="ro-MD"/>
        </w:rPr>
      </w:pPr>
      <w:r>
        <w:rPr>
          <w:rFonts w:ascii="Times New Roman" w:eastAsia="Times New Roman" w:hAnsi="Times New Roman" w:cs="Times New Roman"/>
          <w:color w:val="333333"/>
          <w:sz w:val="28"/>
          <w:szCs w:val="28"/>
          <w:lang w:val="ro-MD"/>
        </w:rPr>
        <w:t>c</w:t>
      </w:r>
      <w:r w:rsidR="0039017D" w:rsidRPr="0039017D">
        <w:rPr>
          <w:rFonts w:ascii="Times New Roman" w:eastAsia="Times New Roman" w:hAnsi="Times New Roman" w:cs="Times New Roman"/>
          <w:color w:val="333333"/>
          <w:sz w:val="28"/>
          <w:szCs w:val="28"/>
          <w:lang w:val="ro-MD"/>
        </w:rPr>
        <w:t>) raportul de verificare a documentației de proiect pentru desființarea construcției/încăperii;</w:t>
      </w:r>
    </w:p>
    <w:p w14:paraId="2F8B4BDC" w14:textId="3213557E" w:rsidR="0039017D" w:rsidRPr="0039017D" w:rsidRDefault="00A63F09" w:rsidP="00A63F09">
      <w:pPr>
        <w:shd w:val="clear" w:color="auto" w:fill="FFFFFF"/>
        <w:spacing w:after="0" w:line="240" w:lineRule="auto"/>
        <w:ind w:firstLine="567"/>
        <w:jc w:val="both"/>
        <w:rPr>
          <w:rFonts w:ascii="Times New Roman" w:eastAsia="Times New Roman" w:hAnsi="Times New Roman" w:cs="Times New Roman"/>
          <w:color w:val="333333"/>
          <w:sz w:val="28"/>
          <w:szCs w:val="28"/>
          <w:lang w:val="ro-MD"/>
        </w:rPr>
      </w:pPr>
      <w:r>
        <w:rPr>
          <w:rFonts w:ascii="Times New Roman" w:eastAsia="Times New Roman" w:hAnsi="Times New Roman" w:cs="Times New Roman"/>
          <w:color w:val="333333"/>
          <w:sz w:val="28"/>
          <w:szCs w:val="28"/>
          <w:lang w:val="ro-MD"/>
        </w:rPr>
        <w:t>d</w:t>
      </w:r>
      <w:r w:rsidR="0039017D" w:rsidRPr="0039017D">
        <w:rPr>
          <w:rFonts w:ascii="Times New Roman" w:eastAsia="Times New Roman" w:hAnsi="Times New Roman" w:cs="Times New Roman"/>
          <w:color w:val="333333"/>
          <w:sz w:val="28"/>
          <w:szCs w:val="28"/>
          <w:lang w:val="ro-MD"/>
        </w:rPr>
        <w:t>) acordul, autentificat notarial, al coproprietarilor construcției/terenului sau încăperii; acordul autorității administrației publice centrale cu competențe de administrare a proprietății publice – în cazul în care bunul imobil propus spre demolare este amplasat pe teren proprietate publică a statului;</w:t>
      </w:r>
    </w:p>
    <w:p w14:paraId="0DE9F68A" w14:textId="2917B5DA" w:rsidR="0039017D" w:rsidRPr="0039017D" w:rsidRDefault="00A63F09" w:rsidP="00A63F09">
      <w:pPr>
        <w:shd w:val="clear" w:color="auto" w:fill="FFFFFF"/>
        <w:spacing w:after="0" w:line="240" w:lineRule="auto"/>
        <w:ind w:firstLine="567"/>
        <w:jc w:val="both"/>
        <w:rPr>
          <w:rFonts w:ascii="Times New Roman" w:eastAsia="Times New Roman" w:hAnsi="Times New Roman" w:cs="Times New Roman"/>
          <w:color w:val="333333"/>
          <w:sz w:val="28"/>
          <w:szCs w:val="28"/>
          <w:lang w:val="ro-MD"/>
        </w:rPr>
      </w:pPr>
      <w:r>
        <w:rPr>
          <w:rFonts w:ascii="Times New Roman" w:eastAsia="Times New Roman" w:hAnsi="Times New Roman" w:cs="Times New Roman"/>
          <w:color w:val="333333"/>
          <w:sz w:val="28"/>
          <w:szCs w:val="28"/>
          <w:lang w:val="ro-MD"/>
        </w:rPr>
        <w:t>e</w:t>
      </w:r>
      <w:r w:rsidR="0039017D" w:rsidRPr="0039017D">
        <w:rPr>
          <w:rFonts w:ascii="Times New Roman" w:eastAsia="Times New Roman" w:hAnsi="Times New Roman" w:cs="Times New Roman"/>
          <w:color w:val="333333"/>
          <w:sz w:val="28"/>
          <w:szCs w:val="28"/>
          <w:lang w:val="ro-MD"/>
        </w:rPr>
        <w:t>) avizele operatorilor de sistem;</w:t>
      </w:r>
    </w:p>
    <w:p w14:paraId="63A3D629" w14:textId="0A79E59E" w:rsidR="0039017D" w:rsidRPr="0039017D" w:rsidRDefault="00A63F09" w:rsidP="00A63F09">
      <w:pPr>
        <w:shd w:val="clear" w:color="auto" w:fill="FFFFFF"/>
        <w:spacing w:after="0" w:line="240" w:lineRule="auto"/>
        <w:ind w:firstLine="567"/>
        <w:jc w:val="both"/>
        <w:rPr>
          <w:rFonts w:ascii="Times New Roman" w:eastAsia="Times New Roman" w:hAnsi="Times New Roman" w:cs="Times New Roman"/>
          <w:color w:val="333333"/>
          <w:sz w:val="28"/>
          <w:szCs w:val="28"/>
          <w:lang w:val="ro-MD"/>
        </w:rPr>
      </w:pPr>
      <w:r>
        <w:rPr>
          <w:rFonts w:ascii="Times New Roman" w:eastAsia="Times New Roman" w:hAnsi="Times New Roman" w:cs="Times New Roman"/>
          <w:color w:val="333333"/>
          <w:sz w:val="28"/>
          <w:szCs w:val="28"/>
          <w:lang w:val="ro-MD"/>
        </w:rPr>
        <w:t>f</w:t>
      </w:r>
      <w:r w:rsidR="0039017D" w:rsidRPr="0039017D">
        <w:rPr>
          <w:rFonts w:ascii="Times New Roman" w:eastAsia="Times New Roman" w:hAnsi="Times New Roman" w:cs="Times New Roman"/>
          <w:color w:val="333333"/>
          <w:sz w:val="28"/>
          <w:szCs w:val="28"/>
          <w:lang w:val="ro-MD"/>
        </w:rPr>
        <w:t>) avizul organului central de specialitate responsabil de domeniul patrimoniului cultural – în cazul intervențiilor prin execuția lucrărilor de demolare pe terenul monumentelor istorice și în zonele de protecție ale acestora;</w:t>
      </w:r>
    </w:p>
    <w:p w14:paraId="1F5BCE6B" w14:textId="7CD6A585" w:rsidR="0039017D" w:rsidRPr="0039017D" w:rsidRDefault="00A63F09" w:rsidP="00A63F09">
      <w:pPr>
        <w:shd w:val="clear" w:color="auto" w:fill="FFFFFF"/>
        <w:spacing w:after="0" w:line="240" w:lineRule="auto"/>
        <w:ind w:firstLine="567"/>
        <w:jc w:val="both"/>
        <w:rPr>
          <w:rFonts w:ascii="Times New Roman" w:eastAsia="Times New Roman" w:hAnsi="Times New Roman" w:cs="Times New Roman"/>
          <w:color w:val="333333"/>
          <w:sz w:val="28"/>
          <w:szCs w:val="28"/>
          <w:lang w:val="ro-MD"/>
        </w:rPr>
      </w:pPr>
      <w:r>
        <w:rPr>
          <w:rFonts w:ascii="Times New Roman" w:eastAsia="Times New Roman" w:hAnsi="Times New Roman" w:cs="Times New Roman"/>
          <w:color w:val="333333"/>
          <w:sz w:val="28"/>
          <w:szCs w:val="28"/>
          <w:lang w:val="ro-MD"/>
        </w:rPr>
        <w:t>g</w:t>
      </w:r>
      <w:r w:rsidR="0039017D" w:rsidRPr="0039017D">
        <w:rPr>
          <w:rFonts w:ascii="Times New Roman" w:eastAsia="Times New Roman" w:hAnsi="Times New Roman" w:cs="Times New Roman"/>
          <w:color w:val="333333"/>
          <w:sz w:val="28"/>
          <w:szCs w:val="28"/>
          <w:lang w:val="ro-MD"/>
        </w:rPr>
        <w:t>) expertiza tehnic</w:t>
      </w:r>
      <w:r w:rsidR="00F6211E">
        <w:rPr>
          <w:rFonts w:ascii="Times New Roman" w:eastAsia="Times New Roman" w:hAnsi="Times New Roman" w:cs="Times New Roman"/>
          <w:color w:val="333333"/>
          <w:sz w:val="28"/>
          <w:szCs w:val="28"/>
          <w:lang w:val="ro-MD"/>
        </w:rPr>
        <w:t>ă – în cazul demolării parțiale.</w:t>
      </w:r>
    </w:p>
    <w:p w14:paraId="61E11D34" w14:textId="77777777" w:rsidR="00B471E4" w:rsidRDefault="00B471E4" w:rsidP="00A63F09">
      <w:pPr>
        <w:spacing w:after="0" w:line="240" w:lineRule="auto"/>
        <w:ind w:firstLine="567"/>
        <w:jc w:val="both"/>
        <w:rPr>
          <w:rFonts w:ascii="Times New Roman" w:eastAsia="Times New Roman" w:hAnsi="Times New Roman" w:cs="Times New Roman"/>
          <w:i/>
          <w:iCs/>
          <w:color w:val="663300"/>
          <w:sz w:val="28"/>
          <w:szCs w:val="28"/>
          <w:lang w:val="ro-MD"/>
        </w:rPr>
      </w:pPr>
    </w:p>
    <w:p w14:paraId="6BC35836" w14:textId="73FE7600" w:rsidR="0039017D" w:rsidRDefault="0039017D" w:rsidP="00A63F09">
      <w:pPr>
        <w:spacing w:after="0" w:line="240" w:lineRule="auto"/>
        <w:ind w:firstLine="567"/>
        <w:jc w:val="both"/>
        <w:rPr>
          <w:rFonts w:ascii="Times New Roman" w:hAnsi="Times New Roman" w:cs="Times New Roman"/>
          <w:color w:val="333333"/>
          <w:sz w:val="28"/>
          <w:szCs w:val="28"/>
          <w:shd w:val="clear" w:color="auto" w:fill="FFFFFF"/>
          <w:lang w:val="ro-MD"/>
        </w:rPr>
      </w:pPr>
      <w:r>
        <w:rPr>
          <w:rFonts w:ascii="Times New Roman" w:eastAsia="Times New Roman" w:hAnsi="Times New Roman" w:cs="Times New Roman"/>
          <w:sz w:val="28"/>
          <w:szCs w:val="28"/>
          <w:lang w:val="ro-MD"/>
        </w:rPr>
        <w:t>2)</w:t>
      </w:r>
      <w:r w:rsidRPr="00622058">
        <w:rPr>
          <w:rFonts w:ascii="Times New Roman" w:eastAsia="Times New Roman" w:hAnsi="Times New Roman" w:cs="Times New Roman"/>
          <w:sz w:val="28"/>
          <w:szCs w:val="28"/>
          <w:lang w:val="ro-MD"/>
        </w:rPr>
        <w:t xml:space="preserve"> </w:t>
      </w:r>
      <w:r w:rsidRPr="00622058">
        <w:rPr>
          <w:rFonts w:ascii="Times New Roman" w:hAnsi="Times New Roman" w:cs="Times New Roman"/>
          <w:color w:val="333333"/>
          <w:sz w:val="28"/>
          <w:szCs w:val="28"/>
          <w:shd w:val="clear" w:color="auto" w:fill="FFFFFF"/>
          <w:lang w:val="ro-MD"/>
        </w:rPr>
        <w:t xml:space="preserve">În cazul în care nu au fost anexate toate documentele prevăzute </w:t>
      </w:r>
      <w:r w:rsidR="001E308D">
        <w:rPr>
          <w:rFonts w:ascii="Times New Roman" w:hAnsi="Times New Roman" w:cs="Times New Roman"/>
          <w:color w:val="333333"/>
          <w:sz w:val="28"/>
          <w:szCs w:val="28"/>
          <w:shd w:val="clear" w:color="auto" w:fill="FFFFFF"/>
          <w:lang w:val="ro-MD"/>
        </w:rPr>
        <w:t>în subpct.1</w:t>
      </w:r>
      <w:r w:rsidRPr="00622058">
        <w:rPr>
          <w:rFonts w:ascii="Times New Roman" w:hAnsi="Times New Roman" w:cs="Times New Roman"/>
          <w:color w:val="333333"/>
          <w:sz w:val="28"/>
          <w:szCs w:val="28"/>
          <w:shd w:val="clear" w:color="auto" w:fill="FFFFFF"/>
          <w:lang w:val="ro-MD"/>
        </w:rPr>
        <w:t xml:space="preserve">, </w:t>
      </w:r>
      <w:r>
        <w:rPr>
          <w:rFonts w:ascii="Times New Roman" w:hAnsi="Times New Roman" w:cs="Times New Roman"/>
          <w:color w:val="333333"/>
          <w:sz w:val="28"/>
          <w:szCs w:val="28"/>
          <w:shd w:val="clear" w:color="auto" w:fill="FFFFFF"/>
          <w:lang w:val="ro-MD"/>
        </w:rPr>
        <w:t>IP OATUCL</w:t>
      </w:r>
      <w:r w:rsidRPr="00622058">
        <w:rPr>
          <w:rFonts w:ascii="Times New Roman" w:hAnsi="Times New Roman" w:cs="Times New Roman"/>
          <w:color w:val="333333"/>
          <w:sz w:val="28"/>
          <w:szCs w:val="28"/>
          <w:shd w:val="clear" w:color="auto" w:fill="FFFFFF"/>
          <w:lang w:val="ro-MD"/>
        </w:rPr>
        <w:t xml:space="preserve"> refuză, în formă scrisă, recepționarea documentelor respective la momentul depunerii cererii în cauză.</w:t>
      </w:r>
    </w:p>
    <w:p w14:paraId="530D8F13" w14:textId="46B95519" w:rsidR="004D48A2" w:rsidRPr="00405E70" w:rsidRDefault="001F0D6C" w:rsidP="00A63F09">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bCs/>
          <w:sz w:val="28"/>
          <w:szCs w:val="28"/>
          <w:lang w:val="ro-MD"/>
        </w:rPr>
        <w:t>3</w:t>
      </w:r>
      <w:r w:rsidR="004D48A2" w:rsidRPr="00326E3A">
        <w:rPr>
          <w:rFonts w:ascii="Times New Roman" w:eastAsia="Times New Roman" w:hAnsi="Times New Roman" w:cs="Times New Roman"/>
          <w:bCs/>
          <w:sz w:val="28"/>
          <w:szCs w:val="28"/>
        </w:rPr>
        <w:t>)</w:t>
      </w:r>
      <w:r w:rsidR="004D48A2">
        <w:rPr>
          <w:rFonts w:ascii="Times New Roman" w:eastAsia="Times New Roman" w:hAnsi="Times New Roman" w:cs="Times New Roman"/>
          <w:sz w:val="28"/>
          <w:szCs w:val="28"/>
          <w:lang w:val="ro-MD"/>
        </w:rPr>
        <w:t xml:space="preserve"> Autorizația de desființare</w:t>
      </w:r>
      <w:r w:rsidR="004D48A2" w:rsidRPr="00405E70">
        <w:rPr>
          <w:rFonts w:ascii="Times New Roman" w:eastAsia="Times New Roman" w:hAnsi="Times New Roman" w:cs="Times New Roman"/>
          <w:sz w:val="28"/>
          <w:szCs w:val="28"/>
          <w:lang w:val="ro-MD"/>
        </w:rPr>
        <w:t xml:space="preserve"> se emite </w:t>
      </w:r>
      <w:r w:rsidR="00855C0A" w:rsidRPr="00E67A90">
        <w:rPr>
          <w:rFonts w:ascii="Times New Roman" w:eastAsia="Times New Roman" w:hAnsi="Times New Roman" w:cs="Times New Roman"/>
          <w:sz w:val="28"/>
          <w:szCs w:val="28"/>
          <w:lang w:val="ro-MD"/>
        </w:rPr>
        <w:t>gratuit</w:t>
      </w:r>
      <w:r w:rsidR="00855C0A">
        <w:rPr>
          <w:rFonts w:ascii="Times New Roman" w:eastAsia="Times New Roman" w:hAnsi="Times New Roman" w:cs="Times New Roman"/>
          <w:sz w:val="28"/>
          <w:szCs w:val="28"/>
          <w:lang w:val="ro-MD"/>
        </w:rPr>
        <w:t xml:space="preserve"> </w:t>
      </w:r>
      <w:r w:rsidR="004D48A2">
        <w:rPr>
          <w:rFonts w:ascii="Times New Roman" w:eastAsia="Times New Roman" w:hAnsi="Times New Roman" w:cs="Times New Roman"/>
          <w:sz w:val="28"/>
          <w:szCs w:val="28"/>
          <w:lang w:val="ro-MD"/>
        </w:rPr>
        <w:t>în termen de cel mult</w:t>
      </w:r>
      <w:r w:rsidR="00573887">
        <w:rPr>
          <w:rFonts w:ascii="Times New Roman" w:eastAsia="Times New Roman" w:hAnsi="Times New Roman" w:cs="Times New Roman"/>
          <w:sz w:val="28"/>
          <w:szCs w:val="28"/>
          <w:lang w:val="ro-MD"/>
        </w:rPr>
        <w:t xml:space="preserve"> </w:t>
      </w:r>
      <w:r w:rsidR="004D48A2">
        <w:rPr>
          <w:rFonts w:ascii="Times New Roman" w:eastAsia="Times New Roman" w:hAnsi="Times New Roman" w:cs="Times New Roman"/>
          <w:sz w:val="28"/>
          <w:szCs w:val="28"/>
          <w:lang w:val="ro-MD"/>
        </w:rPr>
        <w:t>10 zile</w:t>
      </w:r>
      <w:r w:rsidR="004D48A2" w:rsidRPr="00405E70">
        <w:rPr>
          <w:rFonts w:ascii="Times New Roman" w:eastAsia="Times New Roman" w:hAnsi="Times New Roman" w:cs="Times New Roman"/>
          <w:sz w:val="28"/>
          <w:szCs w:val="28"/>
          <w:lang w:val="ro-MD"/>
        </w:rPr>
        <w:t>,</w:t>
      </w:r>
      <w:r w:rsidR="00573887">
        <w:rPr>
          <w:rFonts w:ascii="Times New Roman" w:eastAsia="Times New Roman" w:hAnsi="Times New Roman" w:cs="Times New Roman"/>
          <w:sz w:val="28"/>
          <w:szCs w:val="28"/>
          <w:lang w:val="ro-MD"/>
        </w:rPr>
        <w:t xml:space="preserve"> conform anexei nr.5</w:t>
      </w:r>
      <w:r w:rsidR="00573887" w:rsidRPr="00F6211E">
        <w:rPr>
          <w:rFonts w:ascii="Times New Roman" w:eastAsia="Times New Roman" w:hAnsi="Times New Roman" w:cs="Times New Roman"/>
          <w:color w:val="FF0000"/>
          <w:sz w:val="28"/>
          <w:szCs w:val="28"/>
          <w:lang w:val="ro-MD"/>
        </w:rPr>
        <w:t xml:space="preserve"> </w:t>
      </w:r>
      <w:r w:rsidR="00573887" w:rsidRPr="006375F2">
        <w:rPr>
          <w:rFonts w:ascii="Times New Roman" w:eastAsia="Times New Roman" w:hAnsi="Times New Roman" w:cs="Times New Roman"/>
          <w:sz w:val="28"/>
          <w:szCs w:val="28"/>
          <w:lang w:val="ro-MD"/>
        </w:rPr>
        <w:t>la prezentul Regulament</w:t>
      </w:r>
      <w:r w:rsidR="00573887">
        <w:rPr>
          <w:rFonts w:ascii="Times New Roman" w:eastAsia="Times New Roman" w:hAnsi="Times New Roman" w:cs="Times New Roman"/>
          <w:sz w:val="28"/>
          <w:szCs w:val="28"/>
          <w:lang w:val="ro-MD"/>
        </w:rPr>
        <w:t>,</w:t>
      </w:r>
      <w:r w:rsidR="004D48A2" w:rsidRPr="00405E70">
        <w:rPr>
          <w:rFonts w:ascii="Times New Roman" w:eastAsia="Times New Roman" w:hAnsi="Times New Roman" w:cs="Times New Roman"/>
          <w:sz w:val="28"/>
          <w:szCs w:val="28"/>
          <w:lang w:val="ro-MD"/>
        </w:rPr>
        <w:t xml:space="preserve"> prin intermediul SIA GEAP și doar la cererea</w:t>
      </w:r>
      <w:r w:rsidR="004D48A2">
        <w:rPr>
          <w:rFonts w:ascii="Times New Roman" w:eastAsia="Times New Roman" w:hAnsi="Times New Roman" w:cs="Times New Roman"/>
          <w:sz w:val="28"/>
          <w:szCs w:val="28"/>
          <w:lang w:val="ro-MD"/>
        </w:rPr>
        <w:t xml:space="preserve"> solicitantului pe suport de hârtie, în 2 exemplare,</w:t>
      </w:r>
      <w:r w:rsidR="004D48A2" w:rsidRPr="00405E70">
        <w:rPr>
          <w:rFonts w:ascii="Times New Roman" w:eastAsia="Times New Roman" w:hAnsi="Times New Roman" w:cs="Times New Roman"/>
          <w:sz w:val="28"/>
          <w:szCs w:val="28"/>
          <w:lang w:val="ro-MD"/>
        </w:rPr>
        <w:t xml:space="preserve"> pentru:</w:t>
      </w:r>
    </w:p>
    <w:p w14:paraId="4A369E8C" w14:textId="77777777" w:rsidR="004D48A2" w:rsidRPr="00405E70" w:rsidRDefault="004D48A2" w:rsidP="00A63F09">
      <w:pPr>
        <w:spacing w:after="0" w:line="240" w:lineRule="auto"/>
        <w:ind w:firstLine="567"/>
        <w:jc w:val="both"/>
        <w:rPr>
          <w:rFonts w:ascii="Times New Roman" w:eastAsia="Times New Roman" w:hAnsi="Times New Roman" w:cs="Times New Roman"/>
          <w:sz w:val="28"/>
          <w:szCs w:val="28"/>
          <w:lang w:val="ro-MD"/>
        </w:rPr>
      </w:pPr>
      <w:r w:rsidRPr="00405E70">
        <w:rPr>
          <w:rFonts w:ascii="Times New Roman" w:eastAsia="Times New Roman" w:hAnsi="Times New Roman" w:cs="Times New Roman"/>
          <w:sz w:val="28"/>
          <w:szCs w:val="28"/>
          <w:lang w:val="ro-MD"/>
        </w:rPr>
        <w:t>a) solicitant;</w:t>
      </w:r>
    </w:p>
    <w:p w14:paraId="63AC737B" w14:textId="69D72300" w:rsidR="00C32CF8" w:rsidRDefault="004D48A2" w:rsidP="00C32CF8">
      <w:pPr>
        <w:spacing w:after="0" w:line="240" w:lineRule="auto"/>
        <w:ind w:firstLine="567"/>
        <w:jc w:val="both"/>
        <w:rPr>
          <w:rFonts w:ascii="Times New Roman" w:eastAsia="Times New Roman" w:hAnsi="Times New Roman" w:cs="Times New Roman"/>
          <w:sz w:val="28"/>
          <w:szCs w:val="28"/>
          <w:lang w:val="ro-MD"/>
        </w:rPr>
      </w:pPr>
      <w:r w:rsidRPr="00405E70">
        <w:rPr>
          <w:rFonts w:ascii="Times New Roman" w:eastAsia="Times New Roman" w:hAnsi="Times New Roman" w:cs="Times New Roman"/>
          <w:sz w:val="28"/>
          <w:szCs w:val="28"/>
          <w:lang w:val="ro-MD"/>
        </w:rPr>
        <w:t xml:space="preserve">b) arhiva </w:t>
      </w:r>
      <w:r w:rsidR="00F6211E">
        <w:rPr>
          <w:rFonts w:ascii="Times New Roman" w:eastAsia="Times New Roman" w:hAnsi="Times New Roman" w:cs="Times New Roman"/>
          <w:sz w:val="28"/>
          <w:szCs w:val="28"/>
          <w:lang w:val="ro-MD"/>
        </w:rPr>
        <w:t>emitentului</w:t>
      </w:r>
      <w:r w:rsidRPr="00F6211E">
        <w:rPr>
          <w:rFonts w:ascii="Times New Roman" w:eastAsia="Times New Roman" w:hAnsi="Times New Roman" w:cs="Times New Roman"/>
          <w:sz w:val="28"/>
          <w:szCs w:val="28"/>
          <w:lang w:val="ro-MD"/>
        </w:rPr>
        <w:t>.</w:t>
      </w:r>
    </w:p>
    <w:p w14:paraId="142A3108" w14:textId="2748733A" w:rsidR="00B471E4" w:rsidRPr="009C7FC8" w:rsidRDefault="001F0D6C" w:rsidP="00A63F09">
      <w:pPr>
        <w:spacing w:after="0" w:line="240" w:lineRule="auto"/>
        <w:ind w:firstLine="567"/>
        <w:jc w:val="both"/>
        <w:rPr>
          <w:rFonts w:ascii="Georgia" w:hAnsi="Georgia"/>
          <w:color w:val="333333"/>
          <w:shd w:val="clear" w:color="auto" w:fill="FFFFFF"/>
          <w:lang w:val="ro-MD"/>
        </w:rPr>
      </w:pPr>
      <w:r>
        <w:rPr>
          <w:rFonts w:ascii="Times New Roman" w:hAnsi="Times New Roman" w:cs="Times New Roman"/>
          <w:color w:val="333333"/>
          <w:sz w:val="28"/>
          <w:szCs w:val="28"/>
          <w:shd w:val="clear" w:color="auto" w:fill="FFFFFF"/>
          <w:lang w:val="ro-MD"/>
        </w:rPr>
        <w:t>4</w:t>
      </w:r>
      <w:r w:rsidR="004D48A2">
        <w:rPr>
          <w:rFonts w:ascii="Times New Roman" w:hAnsi="Times New Roman" w:cs="Times New Roman"/>
          <w:color w:val="333333"/>
          <w:sz w:val="28"/>
          <w:szCs w:val="28"/>
          <w:shd w:val="clear" w:color="auto" w:fill="FFFFFF"/>
          <w:lang w:val="ro-MD"/>
        </w:rPr>
        <w:t>)</w:t>
      </w:r>
      <w:r w:rsidR="004D48A2" w:rsidRPr="004D48A2">
        <w:rPr>
          <w:rFonts w:ascii="Times New Roman" w:eastAsia="Times New Roman" w:hAnsi="Times New Roman" w:cs="Times New Roman"/>
          <w:sz w:val="28"/>
          <w:szCs w:val="28"/>
          <w:lang w:val="ro-MD"/>
        </w:rPr>
        <w:t xml:space="preserve"> </w:t>
      </w:r>
      <w:r w:rsidR="000D67C7">
        <w:rPr>
          <w:rFonts w:ascii="Times New Roman" w:hAnsi="Times New Roman" w:cs="Times New Roman"/>
          <w:color w:val="333333"/>
          <w:sz w:val="28"/>
          <w:szCs w:val="28"/>
          <w:shd w:val="clear" w:color="auto" w:fill="FFFFFF"/>
          <w:lang w:val="ro-MD"/>
        </w:rPr>
        <w:t xml:space="preserve"> </w:t>
      </w:r>
      <w:r w:rsidR="000D67C7" w:rsidRPr="000D67C7">
        <w:rPr>
          <w:rFonts w:ascii="Times New Roman" w:hAnsi="Times New Roman" w:cs="Times New Roman"/>
          <w:color w:val="333333"/>
          <w:sz w:val="28"/>
          <w:szCs w:val="28"/>
          <w:shd w:val="clear" w:color="auto" w:fill="FFFFFF"/>
          <w:lang w:val="ro-MD"/>
        </w:rPr>
        <w:t xml:space="preserve">În cazul în care în cererea și documentele anexate depuse sunt identificate date falsificate și/sau date eronate ori documentația de proiect nu corespunde cerințelor stabilite în documentația de urbanism, </w:t>
      </w:r>
      <w:r w:rsidR="000D67C7">
        <w:rPr>
          <w:rFonts w:ascii="Times New Roman" w:hAnsi="Times New Roman" w:cs="Times New Roman"/>
          <w:color w:val="333333"/>
          <w:sz w:val="28"/>
          <w:szCs w:val="28"/>
          <w:shd w:val="clear" w:color="auto" w:fill="FFFFFF"/>
          <w:lang w:val="ro-MD"/>
        </w:rPr>
        <w:t>IP OATUCL</w:t>
      </w:r>
      <w:r w:rsidR="000D67C7" w:rsidRPr="000D67C7">
        <w:rPr>
          <w:rFonts w:ascii="Times New Roman" w:hAnsi="Times New Roman" w:cs="Times New Roman"/>
          <w:color w:val="333333"/>
          <w:sz w:val="28"/>
          <w:szCs w:val="28"/>
          <w:shd w:val="clear" w:color="auto" w:fill="FFFFFF"/>
          <w:lang w:val="ro-MD"/>
        </w:rPr>
        <w:t xml:space="preserve"> refuză eliberarea autorizației de </w:t>
      </w:r>
      <w:r w:rsidR="000D67C7">
        <w:rPr>
          <w:rFonts w:ascii="Times New Roman" w:hAnsi="Times New Roman" w:cs="Times New Roman"/>
          <w:color w:val="333333"/>
          <w:sz w:val="28"/>
          <w:szCs w:val="28"/>
          <w:shd w:val="clear" w:color="auto" w:fill="FFFFFF"/>
          <w:lang w:val="ro-MD"/>
        </w:rPr>
        <w:t>desființare</w:t>
      </w:r>
      <w:r w:rsidR="000D67C7" w:rsidRPr="000D67C7">
        <w:rPr>
          <w:rFonts w:ascii="Times New Roman" w:hAnsi="Times New Roman" w:cs="Times New Roman"/>
          <w:color w:val="333333"/>
          <w:sz w:val="28"/>
          <w:szCs w:val="28"/>
          <w:shd w:val="clear" w:color="auto" w:fill="FFFFFF"/>
          <w:lang w:val="ro-MD"/>
        </w:rPr>
        <w:t xml:space="preserve"> și informează solicitantul în formă scrisă, în termen de 30 de zile de la data depunerii cererii respective</w:t>
      </w:r>
      <w:r w:rsidR="000D67C7" w:rsidRPr="009C7FC8">
        <w:rPr>
          <w:rFonts w:ascii="Georgia" w:hAnsi="Georgia"/>
          <w:color w:val="333333"/>
          <w:shd w:val="clear" w:color="auto" w:fill="FFFFFF"/>
          <w:lang w:val="ro-MD"/>
        </w:rPr>
        <w:t>.</w:t>
      </w:r>
    </w:p>
    <w:p w14:paraId="1B97BE8B" w14:textId="442BC1A1" w:rsidR="00717D67" w:rsidRDefault="00717D67" w:rsidP="00A63F09">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bCs/>
          <w:sz w:val="28"/>
          <w:szCs w:val="28"/>
          <w:lang w:val="ro-MD"/>
        </w:rPr>
        <w:t>5</w:t>
      </w:r>
      <w:r w:rsidRPr="00B471E4">
        <w:rPr>
          <w:rFonts w:ascii="Times New Roman" w:eastAsia="Times New Roman" w:hAnsi="Times New Roman" w:cs="Times New Roman"/>
          <w:bCs/>
          <w:sz w:val="28"/>
          <w:szCs w:val="28"/>
          <w:lang w:val="ro-MD"/>
        </w:rPr>
        <w:t>)</w:t>
      </w:r>
      <w:r w:rsidRPr="006375F2">
        <w:rPr>
          <w:rFonts w:ascii="Times New Roman" w:eastAsia="Times New Roman" w:hAnsi="Times New Roman" w:cs="Times New Roman"/>
          <w:sz w:val="28"/>
          <w:szCs w:val="28"/>
          <w:lang w:val="ro-MD"/>
        </w:rPr>
        <w:t xml:space="preserve"> Beneficiarul este obligat, în cel mult 3 zile lucrătoare, să transmită o copie de pe autorizația de </w:t>
      </w:r>
      <w:r>
        <w:rPr>
          <w:rFonts w:ascii="Times New Roman" w:eastAsia="Times New Roman" w:hAnsi="Times New Roman" w:cs="Times New Roman"/>
          <w:sz w:val="28"/>
          <w:szCs w:val="28"/>
          <w:lang w:val="ro-MD"/>
        </w:rPr>
        <w:t>desființare</w:t>
      </w:r>
      <w:r w:rsidRPr="006375F2">
        <w:rPr>
          <w:rFonts w:ascii="Times New Roman" w:eastAsia="Times New Roman" w:hAnsi="Times New Roman" w:cs="Times New Roman"/>
          <w:sz w:val="28"/>
          <w:szCs w:val="28"/>
          <w:lang w:val="ro-MD"/>
        </w:rPr>
        <w:t xml:space="preserve"> la </w:t>
      </w:r>
      <w:r>
        <w:rPr>
          <w:rFonts w:ascii="Times New Roman" w:eastAsia="Times New Roman" w:hAnsi="Times New Roman" w:cs="Times New Roman"/>
          <w:sz w:val="28"/>
          <w:szCs w:val="28"/>
          <w:lang w:val="ro-MD"/>
        </w:rPr>
        <w:t>Inspectoratul Național</w:t>
      </w:r>
      <w:r w:rsidRPr="006375F2">
        <w:rPr>
          <w:rFonts w:ascii="Times New Roman" w:eastAsia="Times New Roman" w:hAnsi="Times New Roman" w:cs="Times New Roman"/>
          <w:sz w:val="28"/>
          <w:szCs w:val="28"/>
          <w:lang w:val="ro-MD"/>
        </w:rPr>
        <w:t xml:space="preserve"> pentru Supraveghere Tehnică pentru informare</w:t>
      </w:r>
      <w:r w:rsidR="0055173D">
        <w:rPr>
          <w:rFonts w:ascii="Times New Roman" w:eastAsia="Times New Roman" w:hAnsi="Times New Roman" w:cs="Times New Roman"/>
          <w:sz w:val="28"/>
          <w:szCs w:val="28"/>
          <w:lang w:val="ro-MD"/>
        </w:rPr>
        <w:t>.</w:t>
      </w:r>
    </w:p>
    <w:p w14:paraId="429AE630" w14:textId="5DB01E5E" w:rsidR="0055173D" w:rsidRDefault="0055173D" w:rsidP="00A63F09">
      <w:pPr>
        <w:spacing w:after="0" w:line="240" w:lineRule="auto"/>
        <w:ind w:firstLine="567"/>
        <w:jc w:val="both"/>
        <w:rPr>
          <w:rFonts w:ascii="Times New Roman" w:hAnsi="Times New Roman" w:cs="Times New Roman"/>
          <w:color w:val="333333"/>
          <w:sz w:val="28"/>
          <w:szCs w:val="28"/>
          <w:shd w:val="clear" w:color="auto" w:fill="FFFFFF"/>
          <w:lang w:val="ro-MD"/>
        </w:rPr>
      </w:pPr>
      <w:r w:rsidRPr="0055173D">
        <w:rPr>
          <w:rFonts w:ascii="Times New Roman" w:hAnsi="Times New Roman" w:cs="Times New Roman"/>
          <w:color w:val="333333"/>
          <w:sz w:val="28"/>
          <w:szCs w:val="28"/>
          <w:shd w:val="clear" w:color="auto" w:fill="FFFFFF"/>
          <w:lang w:val="ro-MD"/>
        </w:rPr>
        <w:t>6) Actul privind refuzul de eliberare sau privind suspendarea eliberării autorizației de desființare se remite solicitantului în formă electronică prin intermediul SIA GEAP și, doar la cererea solicitantului, pe suport de hârtie, în termen de 30 de zile de la data recepționării cererii de eliberare a autorizației de desființare, în care se expun motivele argumentate cu referințe exprese la normele care au servit drept temei pentru refuz sau suspendare.</w:t>
      </w:r>
    </w:p>
    <w:p w14:paraId="52728CC4" w14:textId="77777777" w:rsidR="000E3F48" w:rsidRDefault="000E3F48" w:rsidP="00A63F09">
      <w:pPr>
        <w:spacing w:after="0" w:line="240" w:lineRule="auto"/>
        <w:ind w:firstLine="567"/>
        <w:jc w:val="both"/>
        <w:rPr>
          <w:rFonts w:ascii="Times New Roman" w:eastAsia="Times New Roman" w:hAnsi="Times New Roman" w:cs="Times New Roman"/>
          <w:sz w:val="28"/>
          <w:szCs w:val="28"/>
          <w:lang w:val="ro-MD"/>
        </w:rPr>
      </w:pPr>
    </w:p>
    <w:p w14:paraId="40681DCC" w14:textId="77777777" w:rsidR="00C62F16" w:rsidRDefault="00C62F16" w:rsidP="001E308D">
      <w:pPr>
        <w:spacing w:after="0" w:line="240" w:lineRule="auto"/>
        <w:jc w:val="center"/>
        <w:rPr>
          <w:rFonts w:ascii="Times New Roman" w:hAnsi="Times New Roman" w:cs="Times New Roman"/>
          <w:b/>
          <w:sz w:val="28"/>
          <w:szCs w:val="28"/>
          <w:lang w:val="ro-RO"/>
        </w:rPr>
      </w:pPr>
    </w:p>
    <w:p w14:paraId="754BE955" w14:textId="77777777" w:rsidR="00C62F16" w:rsidRDefault="00C62F16" w:rsidP="001E308D">
      <w:pPr>
        <w:spacing w:after="0" w:line="240" w:lineRule="auto"/>
        <w:jc w:val="center"/>
        <w:rPr>
          <w:rFonts w:ascii="Times New Roman" w:hAnsi="Times New Roman" w:cs="Times New Roman"/>
          <w:b/>
          <w:sz w:val="28"/>
          <w:szCs w:val="28"/>
          <w:lang w:val="ro-RO"/>
        </w:rPr>
      </w:pPr>
    </w:p>
    <w:p w14:paraId="12459A6D" w14:textId="77777777" w:rsidR="009C7FC8" w:rsidRDefault="009C7FC8" w:rsidP="001E308D">
      <w:pPr>
        <w:spacing w:after="0" w:line="240" w:lineRule="auto"/>
        <w:jc w:val="center"/>
        <w:rPr>
          <w:rFonts w:ascii="Times New Roman" w:hAnsi="Times New Roman" w:cs="Times New Roman"/>
          <w:b/>
          <w:sz w:val="28"/>
          <w:szCs w:val="28"/>
          <w:lang w:val="ro-RO"/>
        </w:rPr>
      </w:pPr>
    </w:p>
    <w:p w14:paraId="64FF1CEF" w14:textId="77777777" w:rsidR="009C7FC8" w:rsidRDefault="009C7FC8" w:rsidP="001E308D">
      <w:pPr>
        <w:spacing w:after="0" w:line="240" w:lineRule="auto"/>
        <w:jc w:val="center"/>
        <w:rPr>
          <w:rFonts w:ascii="Times New Roman" w:hAnsi="Times New Roman" w:cs="Times New Roman"/>
          <w:b/>
          <w:sz w:val="28"/>
          <w:szCs w:val="28"/>
          <w:lang w:val="ro-RO"/>
        </w:rPr>
      </w:pPr>
    </w:p>
    <w:p w14:paraId="57CAA5D5" w14:textId="1341F921" w:rsidR="001E308D" w:rsidRDefault="001E308D" w:rsidP="001E308D">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Capitolul IV</w:t>
      </w:r>
    </w:p>
    <w:p w14:paraId="1448CA01" w14:textId="73787C7D" w:rsidR="001E308D" w:rsidRDefault="001E308D" w:rsidP="001E308D">
      <w:pPr>
        <w:spacing w:after="0" w:line="240" w:lineRule="auto"/>
        <w:jc w:val="center"/>
        <w:rPr>
          <w:rFonts w:ascii="Times New Roman" w:eastAsia="Times New Roman" w:hAnsi="Times New Roman" w:cs="Times New Roman"/>
          <w:b/>
          <w:bCs/>
          <w:sz w:val="28"/>
          <w:szCs w:val="28"/>
          <w:lang w:val="ro-MD"/>
        </w:rPr>
      </w:pPr>
      <w:r>
        <w:rPr>
          <w:rFonts w:ascii="Times New Roman" w:hAnsi="Times New Roman" w:cs="Times New Roman"/>
          <w:b/>
          <w:sz w:val="28"/>
          <w:szCs w:val="28"/>
          <w:lang w:val="ro-RO"/>
        </w:rPr>
        <w:t>DISPOZIȚII FINALE</w:t>
      </w:r>
    </w:p>
    <w:p w14:paraId="5B188C49" w14:textId="77777777" w:rsidR="001E308D" w:rsidRDefault="001E308D" w:rsidP="00A63F09">
      <w:pPr>
        <w:spacing w:after="0" w:line="240" w:lineRule="auto"/>
        <w:ind w:firstLine="567"/>
        <w:jc w:val="both"/>
        <w:rPr>
          <w:rFonts w:ascii="Times New Roman" w:eastAsia="Times New Roman" w:hAnsi="Times New Roman" w:cs="Times New Roman"/>
          <w:sz w:val="28"/>
          <w:szCs w:val="28"/>
          <w:lang w:val="ro-MD"/>
        </w:rPr>
      </w:pPr>
    </w:p>
    <w:p w14:paraId="645E2128" w14:textId="74123349" w:rsidR="00326E3A" w:rsidRPr="000E3F48" w:rsidRDefault="00CF5EFF" w:rsidP="00A63F09">
      <w:pPr>
        <w:spacing w:after="0" w:line="240" w:lineRule="auto"/>
        <w:ind w:firstLine="567"/>
        <w:jc w:val="both"/>
        <w:rPr>
          <w:rFonts w:ascii="Times New Roman" w:eastAsia="Times New Roman" w:hAnsi="Times New Roman" w:cs="Times New Roman"/>
          <w:i/>
          <w:iCs/>
          <w:color w:val="663300"/>
          <w:sz w:val="28"/>
          <w:szCs w:val="28"/>
          <w:lang w:val="ro-MD"/>
        </w:rPr>
      </w:pPr>
      <w:r>
        <w:rPr>
          <w:rFonts w:ascii="Times New Roman" w:hAnsi="Times New Roman" w:cs="Times New Roman"/>
          <w:b/>
          <w:color w:val="333333"/>
          <w:sz w:val="28"/>
          <w:szCs w:val="28"/>
          <w:shd w:val="clear" w:color="auto" w:fill="FFFFFF"/>
          <w:lang w:val="ro-MD"/>
        </w:rPr>
        <w:t>1</w:t>
      </w:r>
      <w:r w:rsidR="006A2BC9">
        <w:rPr>
          <w:rFonts w:ascii="Times New Roman" w:hAnsi="Times New Roman" w:cs="Times New Roman"/>
          <w:b/>
          <w:color w:val="333333"/>
          <w:sz w:val="28"/>
          <w:szCs w:val="28"/>
          <w:shd w:val="clear" w:color="auto" w:fill="FFFFFF"/>
          <w:lang w:val="ro-MD"/>
        </w:rPr>
        <w:t>9</w:t>
      </w:r>
      <w:r w:rsidR="000E3F48" w:rsidRPr="000E3F48">
        <w:rPr>
          <w:rFonts w:ascii="Times New Roman" w:hAnsi="Times New Roman" w:cs="Times New Roman"/>
          <w:b/>
          <w:color w:val="333333"/>
          <w:sz w:val="28"/>
          <w:szCs w:val="28"/>
          <w:shd w:val="clear" w:color="auto" w:fill="FFFFFF"/>
          <w:lang w:val="ro-MD"/>
        </w:rPr>
        <w:t>.</w:t>
      </w:r>
      <w:r w:rsidR="000E3F48">
        <w:rPr>
          <w:rFonts w:ascii="Times New Roman" w:hAnsi="Times New Roman" w:cs="Times New Roman"/>
          <w:color w:val="333333"/>
          <w:sz w:val="28"/>
          <w:szCs w:val="28"/>
          <w:shd w:val="clear" w:color="auto" w:fill="FFFFFF"/>
          <w:lang w:val="ro-MD"/>
        </w:rPr>
        <w:t xml:space="preserve"> </w:t>
      </w:r>
      <w:r w:rsidR="000E3F48" w:rsidRPr="000E3F48">
        <w:rPr>
          <w:rFonts w:ascii="Times New Roman" w:hAnsi="Times New Roman" w:cs="Times New Roman"/>
          <w:color w:val="333333"/>
          <w:sz w:val="28"/>
          <w:szCs w:val="28"/>
          <w:shd w:val="clear" w:color="auto" w:fill="FFFFFF"/>
          <w:lang w:val="ro-MD"/>
        </w:rPr>
        <w:t xml:space="preserve">Activitatea de elaborare și emitere a autorizațiilor de construire și celor de desființare, precum și a certificatului de urbanism se desfășoară de către </w:t>
      </w:r>
      <w:r w:rsidR="00B41561">
        <w:rPr>
          <w:rFonts w:ascii="Times New Roman" w:hAnsi="Times New Roman" w:cs="Times New Roman"/>
          <w:color w:val="333333"/>
          <w:sz w:val="28"/>
          <w:szCs w:val="28"/>
          <w:shd w:val="clear" w:color="auto" w:fill="FFFFFF"/>
          <w:lang w:val="ro-MD"/>
        </w:rPr>
        <w:t>IP OATUCL</w:t>
      </w:r>
      <w:r w:rsidR="000E3F48" w:rsidRPr="000E3F48">
        <w:rPr>
          <w:rFonts w:ascii="Times New Roman" w:hAnsi="Times New Roman" w:cs="Times New Roman"/>
          <w:color w:val="333333"/>
          <w:sz w:val="28"/>
          <w:szCs w:val="28"/>
          <w:shd w:val="clear" w:color="auto" w:fill="FFFFFF"/>
          <w:lang w:val="ro-MD"/>
        </w:rPr>
        <w:t xml:space="preserve"> prin intermediul ghișeului unic.</w:t>
      </w:r>
    </w:p>
    <w:p w14:paraId="2211993C" w14:textId="6C6C14B6" w:rsidR="006375F2" w:rsidRPr="006375F2" w:rsidRDefault="006375F2" w:rsidP="00A63F09">
      <w:pPr>
        <w:spacing w:after="0" w:line="240" w:lineRule="auto"/>
        <w:jc w:val="both"/>
        <w:rPr>
          <w:rFonts w:ascii="Times New Roman" w:eastAsia="Times New Roman" w:hAnsi="Times New Roman" w:cs="Times New Roman"/>
          <w:sz w:val="28"/>
          <w:szCs w:val="28"/>
          <w:lang w:val="ro-MD"/>
        </w:rPr>
      </w:pPr>
    </w:p>
    <w:p w14:paraId="183055C9" w14:textId="3DEDE3DA" w:rsidR="006375F2" w:rsidRDefault="006A2BC9" w:rsidP="00A63F09">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20</w:t>
      </w:r>
      <w:r w:rsidR="006375F2" w:rsidRPr="006375F2">
        <w:rPr>
          <w:rFonts w:ascii="Times New Roman" w:eastAsia="Times New Roman" w:hAnsi="Times New Roman" w:cs="Times New Roman"/>
          <w:b/>
          <w:bCs/>
          <w:sz w:val="28"/>
          <w:szCs w:val="28"/>
          <w:lang w:val="ro-MD"/>
        </w:rPr>
        <w:t>.</w:t>
      </w:r>
      <w:r w:rsidR="006375F2" w:rsidRPr="006375F2">
        <w:rPr>
          <w:rFonts w:ascii="Times New Roman" w:eastAsia="Times New Roman" w:hAnsi="Times New Roman" w:cs="Times New Roman"/>
          <w:sz w:val="28"/>
          <w:szCs w:val="28"/>
          <w:lang w:val="ro-MD"/>
        </w:rPr>
        <w:t xml:space="preserve"> </w:t>
      </w:r>
      <w:r w:rsidR="006E3B04">
        <w:rPr>
          <w:rFonts w:ascii="Times New Roman" w:eastAsia="Times New Roman" w:hAnsi="Times New Roman" w:cs="Times New Roman"/>
          <w:sz w:val="28"/>
          <w:szCs w:val="28"/>
          <w:lang w:val="ro-MD"/>
        </w:rPr>
        <w:t>IP OATUCL</w:t>
      </w:r>
      <w:r w:rsidR="006375F2" w:rsidRPr="006375F2">
        <w:rPr>
          <w:rFonts w:ascii="Times New Roman" w:eastAsia="Times New Roman" w:hAnsi="Times New Roman" w:cs="Times New Roman"/>
          <w:sz w:val="28"/>
          <w:szCs w:val="28"/>
          <w:lang w:val="ro-MD"/>
        </w:rPr>
        <w:t xml:space="preserve"> va ţine registrele, va asigura accesul public la registrele certificatelor de urbanism pentru proiectare şi ale autorizaţiilor de construire/desfiinţare emise pentru lucrările de utilitate publică de interes naţional şi va publica</w:t>
      </w:r>
      <w:r w:rsidR="008418EC">
        <w:rPr>
          <w:rFonts w:ascii="Times New Roman" w:eastAsia="Times New Roman" w:hAnsi="Times New Roman" w:cs="Times New Roman"/>
          <w:sz w:val="28"/>
          <w:szCs w:val="28"/>
          <w:lang w:val="ro-MD"/>
        </w:rPr>
        <w:t>, în termen de 5 zile lucrătoare de la data emiterii autorizației respective,</w:t>
      </w:r>
      <w:r w:rsidR="006375F2" w:rsidRPr="006375F2">
        <w:rPr>
          <w:rFonts w:ascii="Times New Roman" w:eastAsia="Times New Roman" w:hAnsi="Times New Roman" w:cs="Times New Roman"/>
          <w:sz w:val="28"/>
          <w:szCs w:val="28"/>
          <w:lang w:val="ro-MD"/>
        </w:rPr>
        <w:t xml:space="preserve"> aceste registre pe </w:t>
      </w:r>
      <w:r w:rsidR="001407F7">
        <w:rPr>
          <w:rFonts w:ascii="Times New Roman" w:eastAsia="Times New Roman" w:hAnsi="Times New Roman" w:cs="Times New Roman"/>
          <w:sz w:val="28"/>
          <w:szCs w:val="28"/>
          <w:lang w:val="ro-MD"/>
        </w:rPr>
        <w:t>site-ul</w:t>
      </w:r>
      <w:r w:rsidR="001407F7" w:rsidRPr="006375F2">
        <w:rPr>
          <w:rFonts w:ascii="Times New Roman" w:eastAsia="Times New Roman" w:hAnsi="Times New Roman" w:cs="Times New Roman"/>
          <w:sz w:val="28"/>
          <w:szCs w:val="28"/>
          <w:lang w:val="ro-MD"/>
        </w:rPr>
        <w:t xml:space="preserve"> </w:t>
      </w:r>
      <w:r w:rsidR="006375F2" w:rsidRPr="006375F2">
        <w:rPr>
          <w:rFonts w:ascii="Times New Roman" w:eastAsia="Times New Roman" w:hAnsi="Times New Roman" w:cs="Times New Roman"/>
          <w:sz w:val="28"/>
          <w:szCs w:val="28"/>
          <w:lang w:val="ro-MD"/>
        </w:rPr>
        <w:t>web oficial a</w:t>
      </w:r>
      <w:r w:rsidR="001407F7">
        <w:rPr>
          <w:rFonts w:ascii="Times New Roman" w:eastAsia="Times New Roman" w:hAnsi="Times New Roman" w:cs="Times New Roman"/>
          <w:sz w:val="28"/>
          <w:szCs w:val="28"/>
          <w:lang w:val="ro-MD"/>
        </w:rPr>
        <w:t>l</w:t>
      </w:r>
      <w:r w:rsidR="006375F2" w:rsidRPr="006375F2">
        <w:rPr>
          <w:rFonts w:ascii="Times New Roman" w:eastAsia="Times New Roman" w:hAnsi="Times New Roman" w:cs="Times New Roman"/>
          <w:sz w:val="28"/>
          <w:szCs w:val="28"/>
          <w:lang w:val="ro-MD"/>
        </w:rPr>
        <w:t xml:space="preserve"> </w:t>
      </w:r>
      <w:r w:rsidR="006E3B04">
        <w:rPr>
          <w:rFonts w:ascii="Times New Roman" w:eastAsia="Times New Roman" w:hAnsi="Times New Roman" w:cs="Times New Roman"/>
          <w:sz w:val="28"/>
          <w:szCs w:val="28"/>
          <w:lang w:val="ro-MD"/>
        </w:rPr>
        <w:t>IP OATUCL</w:t>
      </w:r>
      <w:r w:rsidR="006375F2" w:rsidRPr="006375F2">
        <w:rPr>
          <w:rFonts w:ascii="Times New Roman" w:eastAsia="Times New Roman" w:hAnsi="Times New Roman" w:cs="Times New Roman"/>
          <w:sz w:val="28"/>
          <w:szCs w:val="28"/>
          <w:lang w:val="ro-MD"/>
        </w:rPr>
        <w:t>.</w:t>
      </w:r>
    </w:p>
    <w:p w14:paraId="7D66B7B9" w14:textId="77777777" w:rsidR="00C32CF8" w:rsidRPr="006375F2" w:rsidRDefault="00C32CF8" w:rsidP="00A63F09">
      <w:pPr>
        <w:spacing w:after="0" w:line="240" w:lineRule="auto"/>
        <w:ind w:firstLine="567"/>
        <w:jc w:val="both"/>
        <w:rPr>
          <w:rFonts w:ascii="Times New Roman" w:eastAsia="Times New Roman" w:hAnsi="Times New Roman" w:cs="Times New Roman"/>
          <w:sz w:val="28"/>
          <w:szCs w:val="28"/>
          <w:lang w:val="ro-MD"/>
        </w:rPr>
      </w:pPr>
    </w:p>
    <w:p w14:paraId="787A1C21" w14:textId="57103555" w:rsidR="001C51A6" w:rsidRPr="006375F2" w:rsidRDefault="00D44456" w:rsidP="00A63F09">
      <w:pPr>
        <w:jc w:val="both"/>
        <w:rPr>
          <w:rFonts w:ascii="Times New Roman" w:hAnsi="Times New Roman" w:cs="Times New Roman"/>
          <w:sz w:val="28"/>
          <w:szCs w:val="28"/>
          <w:lang w:val="ro-MD"/>
        </w:rPr>
      </w:pPr>
      <w:r>
        <w:rPr>
          <w:rFonts w:ascii="Times New Roman" w:eastAsia="Times New Roman" w:hAnsi="Times New Roman" w:cs="Times New Roman"/>
          <w:b/>
          <w:bCs/>
          <w:sz w:val="28"/>
          <w:szCs w:val="28"/>
          <w:lang w:val="ro-MD"/>
        </w:rPr>
        <w:t xml:space="preserve">        </w:t>
      </w:r>
      <w:r w:rsidR="006A2BC9">
        <w:rPr>
          <w:rFonts w:ascii="Times New Roman" w:eastAsia="Times New Roman" w:hAnsi="Times New Roman" w:cs="Times New Roman"/>
          <w:b/>
          <w:bCs/>
          <w:sz w:val="28"/>
          <w:szCs w:val="28"/>
          <w:lang w:val="ro-MD"/>
        </w:rPr>
        <w:t>21</w:t>
      </w:r>
      <w:r w:rsidR="006375F2" w:rsidRPr="006375F2">
        <w:rPr>
          <w:rFonts w:ascii="Times New Roman" w:eastAsia="Times New Roman" w:hAnsi="Times New Roman" w:cs="Times New Roman"/>
          <w:b/>
          <w:bCs/>
          <w:sz w:val="28"/>
          <w:szCs w:val="28"/>
          <w:lang w:val="ro-MD"/>
        </w:rPr>
        <w:t>.</w:t>
      </w:r>
      <w:r w:rsidR="006375F2" w:rsidRPr="006375F2">
        <w:rPr>
          <w:rFonts w:ascii="Times New Roman" w:eastAsia="Times New Roman" w:hAnsi="Times New Roman" w:cs="Times New Roman"/>
          <w:sz w:val="28"/>
          <w:szCs w:val="28"/>
          <w:lang w:val="ro-MD"/>
        </w:rPr>
        <w:t xml:space="preserve"> Certificatul de urbanism pentru proiectare şi autorizaţia de construire/desfiinţare, emise pentru lucrări de utilitate publică de interes naţional, pot fi prelungite în condiţiile legii.</w:t>
      </w:r>
    </w:p>
    <w:p w14:paraId="7F960FBA" w14:textId="77777777" w:rsidR="001C51A6" w:rsidRPr="006375F2" w:rsidRDefault="001C51A6" w:rsidP="00D74C7E">
      <w:pPr>
        <w:tabs>
          <w:tab w:val="left" w:pos="6360"/>
        </w:tabs>
        <w:jc w:val="center"/>
        <w:rPr>
          <w:rFonts w:ascii="Times New Roman" w:hAnsi="Times New Roman" w:cs="Times New Roman"/>
          <w:b/>
          <w:i/>
          <w:sz w:val="28"/>
          <w:szCs w:val="28"/>
          <w:lang w:val="ro-MD"/>
        </w:rPr>
      </w:pPr>
    </w:p>
    <w:sectPr w:rsidR="001C51A6" w:rsidRPr="006375F2" w:rsidSect="00F525E5">
      <w:pgSz w:w="11907" w:h="16839" w:code="9"/>
      <w:pgMar w:top="1134" w:right="708" w:bottom="851" w:left="993" w:header="37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6556"/>
    <w:multiLevelType w:val="hybridMultilevel"/>
    <w:tmpl w:val="FE709676"/>
    <w:lvl w:ilvl="0" w:tplc="B2D41914">
      <w:start w:val="1"/>
      <w:numFmt w:val="decimal"/>
      <w:lvlText w:val="%1."/>
      <w:lvlJc w:val="left"/>
      <w:pPr>
        <w:ind w:left="1353" w:hanging="360"/>
      </w:pPr>
      <w:rPr>
        <w:rFonts w:hint="default"/>
        <w:u w:val="none"/>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16BB2924"/>
    <w:multiLevelType w:val="hybridMultilevel"/>
    <w:tmpl w:val="E7483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7B7D4F"/>
    <w:multiLevelType w:val="hybridMultilevel"/>
    <w:tmpl w:val="A2B0AAE8"/>
    <w:lvl w:ilvl="0" w:tplc="A88EF124">
      <w:start w:val="4"/>
      <w:numFmt w:val="decimal"/>
      <w:lvlText w:val="(%1)"/>
      <w:lvlJc w:val="left"/>
      <w:pPr>
        <w:tabs>
          <w:tab w:val="num" w:pos="420"/>
        </w:tabs>
        <w:ind w:left="420" w:hanging="360"/>
      </w:pPr>
      <w:rPr>
        <w:rFonts w:hint="default"/>
        <w:b/>
        <w:i/>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3" w15:restartNumberingAfterBreak="0">
    <w:nsid w:val="283D7341"/>
    <w:multiLevelType w:val="hybridMultilevel"/>
    <w:tmpl w:val="D8DE8042"/>
    <w:lvl w:ilvl="0" w:tplc="0762B018">
      <w:start w:val="1"/>
      <w:numFmt w:val="decimal"/>
      <w:lvlText w:val="%1."/>
      <w:lvlJc w:val="left"/>
      <w:pPr>
        <w:ind w:left="928"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9227C3"/>
    <w:multiLevelType w:val="multilevel"/>
    <w:tmpl w:val="0D164224"/>
    <w:lvl w:ilvl="0">
      <w:start w:val="3"/>
      <w:numFmt w:val="decimal"/>
      <w:lvlText w:val="%1"/>
      <w:lvlJc w:val="left"/>
      <w:pPr>
        <w:tabs>
          <w:tab w:val="num" w:pos="450"/>
        </w:tabs>
        <w:ind w:left="450" w:hanging="450"/>
      </w:pPr>
      <w:rPr>
        <w:rFonts w:hint="default"/>
        <w:b/>
        <w:i/>
      </w:rPr>
    </w:lvl>
    <w:lvl w:ilvl="1">
      <w:start w:val="4"/>
      <w:numFmt w:val="decimal"/>
      <w:lvlText w:val="%1.%2"/>
      <w:lvlJc w:val="left"/>
      <w:pPr>
        <w:tabs>
          <w:tab w:val="num" w:pos="630"/>
        </w:tabs>
        <w:ind w:left="630" w:hanging="45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5" w15:restartNumberingAfterBreak="0">
    <w:nsid w:val="5B1034C1"/>
    <w:multiLevelType w:val="hybridMultilevel"/>
    <w:tmpl w:val="4A8A17CA"/>
    <w:lvl w:ilvl="0" w:tplc="8A08F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1946CF"/>
    <w:multiLevelType w:val="hybridMultilevel"/>
    <w:tmpl w:val="C70C8E10"/>
    <w:lvl w:ilvl="0" w:tplc="A30ED1F8">
      <w:start w:val="1"/>
      <w:numFmt w:val="decimal"/>
      <w:lvlText w:val="%1."/>
      <w:lvlJc w:val="left"/>
      <w:pPr>
        <w:ind w:left="1211" w:hanging="360"/>
      </w:pPr>
      <w:rPr>
        <w:rFonts w:eastAsiaTheme="minorHAnsi"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6F0D0887"/>
    <w:multiLevelType w:val="hybridMultilevel"/>
    <w:tmpl w:val="455890BA"/>
    <w:lvl w:ilvl="0" w:tplc="3B0C973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7E100C11"/>
    <w:multiLevelType w:val="hybridMultilevel"/>
    <w:tmpl w:val="94C25E4C"/>
    <w:lvl w:ilvl="0" w:tplc="0706E80C">
      <w:start w:val="4"/>
      <w:numFmt w:val="decimal"/>
      <w:lvlText w:val="(%1)"/>
      <w:lvlJc w:val="left"/>
      <w:pPr>
        <w:tabs>
          <w:tab w:val="num" w:pos="420"/>
        </w:tabs>
        <w:ind w:left="420" w:hanging="360"/>
      </w:pPr>
      <w:rPr>
        <w:rFonts w:hint="default"/>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num w:numId="1">
    <w:abstractNumId w:val="4"/>
  </w:num>
  <w:num w:numId="2">
    <w:abstractNumId w:val="2"/>
  </w:num>
  <w:num w:numId="3">
    <w:abstractNumId w:val="8"/>
  </w:num>
  <w:num w:numId="4">
    <w:abstractNumId w:val="7"/>
  </w:num>
  <w:num w:numId="5">
    <w:abstractNumId w:val="1"/>
  </w:num>
  <w:num w:numId="6">
    <w:abstractNumId w:val="0"/>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D9"/>
    <w:rsid w:val="00002415"/>
    <w:rsid w:val="00007507"/>
    <w:rsid w:val="00033869"/>
    <w:rsid w:val="00042786"/>
    <w:rsid w:val="00043C43"/>
    <w:rsid w:val="00044D42"/>
    <w:rsid w:val="00072FF9"/>
    <w:rsid w:val="00087305"/>
    <w:rsid w:val="0009482C"/>
    <w:rsid w:val="000C1732"/>
    <w:rsid w:val="000D67C7"/>
    <w:rsid w:val="000E3F48"/>
    <w:rsid w:val="000F2CF7"/>
    <w:rsid w:val="001177FC"/>
    <w:rsid w:val="0013126C"/>
    <w:rsid w:val="0013425A"/>
    <w:rsid w:val="001407F7"/>
    <w:rsid w:val="00144E5C"/>
    <w:rsid w:val="001653E7"/>
    <w:rsid w:val="00176460"/>
    <w:rsid w:val="001912AB"/>
    <w:rsid w:val="0019434B"/>
    <w:rsid w:val="001B33CE"/>
    <w:rsid w:val="001C51A6"/>
    <w:rsid w:val="001E308D"/>
    <w:rsid w:val="001E5F71"/>
    <w:rsid w:val="001F0CED"/>
    <w:rsid w:val="001F0D6C"/>
    <w:rsid w:val="002070DD"/>
    <w:rsid w:val="00211A8A"/>
    <w:rsid w:val="00261F81"/>
    <w:rsid w:val="0027584B"/>
    <w:rsid w:val="002A6A5D"/>
    <w:rsid w:val="002A7964"/>
    <w:rsid w:val="002B2AFC"/>
    <w:rsid w:val="002C28AF"/>
    <w:rsid w:val="002C57AF"/>
    <w:rsid w:val="002E16AA"/>
    <w:rsid w:val="003044CD"/>
    <w:rsid w:val="00311BB8"/>
    <w:rsid w:val="00326E3A"/>
    <w:rsid w:val="0032781C"/>
    <w:rsid w:val="00335DC3"/>
    <w:rsid w:val="003361EA"/>
    <w:rsid w:val="00357428"/>
    <w:rsid w:val="00366831"/>
    <w:rsid w:val="0036716D"/>
    <w:rsid w:val="00381EEF"/>
    <w:rsid w:val="003830AD"/>
    <w:rsid w:val="00383E59"/>
    <w:rsid w:val="0039017D"/>
    <w:rsid w:val="00395EA8"/>
    <w:rsid w:val="003A2093"/>
    <w:rsid w:val="003C37DB"/>
    <w:rsid w:val="003D7162"/>
    <w:rsid w:val="003F7CAF"/>
    <w:rsid w:val="00405E70"/>
    <w:rsid w:val="00417CE5"/>
    <w:rsid w:val="00431FEE"/>
    <w:rsid w:val="00445211"/>
    <w:rsid w:val="00445E5B"/>
    <w:rsid w:val="00463FF6"/>
    <w:rsid w:val="004807B9"/>
    <w:rsid w:val="004942F1"/>
    <w:rsid w:val="004A2F5A"/>
    <w:rsid w:val="004D48A2"/>
    <w:rsid w:val="004F69F9"/>
    <w:rsid w:val="005250BF"/>
    <w:rsid w:val="00532FE8"/>
    <w:rsid w:val="00533DC6"/>
    <w:rsid w:val="005406E3"/>
    <w:rsid w:val="0055173D"/>
    <w:rsid w:val="00573887"/>
    <w:rsid w:val="00584B82"/>
    <w:rsid w:val="00587421"/>
    <w:rsid w:val="0059183B"/>
    <w:rsid w:val="005A3739"/>
    <w:rsid w:val="005A4AD7"/>
    <w:rsid w:val="005B095E"/>
    <w:rsid w:val="005B454D"/>
    <w:rsid w:val="005D4EF5"/>
    <w:rsid w:val="005E5005"/>
    <w:rsid w:val="005F7FE7"/>
    <w:rsid w:val="00607B9B"/>
    <w:rsid w:val="00622058"/>
    <w:rsid w:val="00624818"/>
    <w:rsid w:val="00625A89"/>
    <w:rsid w:val="006375F2"/>
    <w:rsid w:val="0065591F"/>
    <w:rsid w:val="00656076"/>
    <w:rsid w:val="006650A1"/>
    <w:rsid w:val="006A1A22"/>
    <w:rsid w:val="006A2BC9"/>
    <w:rsid w:val="006D5FE4"/>
    <w:rsid w:val="006D6C57"/>
    <w:rsid w:val="006E3B04"/>
    <w:rsid w:val="00704877"/>
    <w:rsid w:val="00717D67"/>
    <w:rsid w:val="00754CB6"/>
    <w:rsid w:val="007818D7"/>
    <w:rsid w:val="007959B1"/>
    <w:rsid w:val="007A3EEB"/>
    <w:rsid w:val="007A68E2"/>
    <w:rsid w:val="007B42E7"/>
    <w:rsid w:val="007F4AD8"/>
    <w:rsid w:val="00806944"/>
    <w:rsid w:val="00817FF3"/>
    <w:rsid w:val="008207C2"/>
    <w:rsid w:val="008241E8"/>
    <w:rsid w:val="008417D6"/>
    <w:rsid w:val="008418EC"/>
    <w:rsid w:val="008446F1"/>
    <w:rsid w:val="008526D1"/>
    <w:rsid w:val="00855C0A"/>
    <w:rsid w:val="008661E9"/>
    <w:rsid w:val="008672B3"/>
    <w:rsid w:val="008701F4"/>
    <w:rsid w:val="00877369"/>
    <w:rsid w:val="0089385C"/>
    <w:rsid w:val="008B489B"/>
    <w:rsid w:val="00914B8F"/>
    <w:rsid w:val="009229E4"/>
    <w:rsid w:val="0095160E"/>
    <w:rsid w:val="00951883"/>
    <w:rsid w:val="00953CA5"/>
    <w:rsid w:val="009C1200"/>
    <w:rsid w:val="009C7D31"/>
    <w:rsid w:val="009C7FC8"/>
    <w:rsid w:val="009D3565"/>
    <w:rsid w:val="009D49CE"/>
    <w:rsid w:val="009F14DA"/>
    <w:rsid w:val="00A04629"/>
    <w:rsid w:val="00A10507"/>
    <w:rsid w:val="00A27453"/>
    <w:rsid w:val="00A34111"/>
    <w:rsid w:val="00A55629"/>
    <w:rsid w:val="00A63F09"/>
    <w:rsid w:val="00A74147"/>
    <w:rsid w:val="00A75292"/>
    <w:rsid w:val="00A852C5"/>
    <w:rsid w:val="00A924FB"/>
    <w:rsid w:val="00AC480B"/>
    <w:rsid w:val="00AD0343"/>
    <w:rsid w:val="00AD12A0"/>
    <w:rsid w:val="00B032C7"/>
    <w:rsid w:val="00B114AD"/>
    <w:rsid w:val="00B20592"/>
    <w:rsid w:val="00B41561"/>
    <w:rsid w:val="00B4196F"/>
    <w:rsid w:val="00B471E4"/>
    <w:rsid w:val="00B51C8A"/>
    <w:rsid w:val="00B535E0"/>
    <w:rsid w:val="00B81629"/>
    <w:rsid w:val="00BA1D00"/>
    <w:rsid w:val="00BA6E38"/>
    <w:rsid w:val="00BB163E"/>
    <w:rsid w:val="00BC1015"/>
    <w:rsid w:val="00BE7DA1"/>
    <w:rsid w:val="00BF2836"/>
    <w:rsid w:val="00BF2B47"/>
    <w:rsid w:val="00C00EE4"/>
    <w:rsid w:val="00C10D4E"/>
    <w:rsid w:val="00C24041"/>
    <w:rsid w:val="00C32CF8"/>
    <w:rsid w:val="00C41FA3"/>
    <w:rsid w:val="00C505D9"/>
    <w:rsid w:val="00C56BC4"/>
    <w:rsid w:val="00C6070F"/>
    <w:rsid w:val="00C62F16"/>
    <w:rsid w:val="00CA4D69"/>
    <w:rsid w:val="00CB22CF"/>
    <w:rsid w:val="00CC447F"/>
    <w:rsid w:val="00CD6BD2"/>
    <w:rsid w:val="00CE0820"/>
    <w:rsid w:val="00CF068A"/>
    <w:rsid w:val="00CF4E7F"/>
    <w:rsid w:val="00CF5EFF"/>
    <w:rsid w:val="00D059AB"/>
    <w:rsid w:val="00D44456"/>
    <w:rsid w:val="00D47055"/>
    <w:rsid w:val="00D526FE"/>
    <w:rsid w:val="00D54176"/>
    <w:rsid w:val="00D646D6"/>
    <w:rsid w:val="00D67B38"/>
    <w:rsid w:val="00D70A41"/>
    <w:rsid w:val="00D7260B"/>
    <w:rsid w:val="00D74C7E"/>
    <w:rsid w:val="00D820EB"/>
    <w:rsid w:val="00DB1361"/>
    <w:rsid w:val="00DE7FFC"/>
    <w:rsid w:val="00DF3D19"/>
    <w:rsid w:val="00E02F3D"/>
    <w:rsid w:val="00E04CB4"/>
    <w:rsid w:val="00E23234"/>
    <w:rsid w:val="00E359A3"/>
    <w:rsid w:val="00E67A90"/>
    <w:rsid w:val="00E71450"/>
    <w:rsid w:val="00E76E33"/>
    <w:rsid w:val="00E86CD9"/>
    <w:rsid w:val="00E96590"/>
    <w:rsid w:val="00EA1809"/>
    <w:rsid w:val="00EB79AC"/>
    <w:rsid w:val="00ED771B"/>
    <w:rsid w:val="00ED7988"/>
    <w:rsid w:val="00EE1DC8"/>
    <w:rsid w:val="00EE35BC"/>
    <w:rsid w:val="00EE4A7F"/>
    <w:rsid w:val="00EF5AB9"/>
    <w:rsid w:val="00F06378"/>
    <w:rsid w:val="00F1149C"/>
    <w:rsid w:val="00F1347B"/>
    <w:rsid w:val="00F34AD6"/>
    <w:rsid w:val="00F37764"/>
    <w:rsid w:val="00F41E29"/>
    <w:rsid w:val="00F42510"/>
    <w:rsid w:val="00F45758"/>
    <w:rsid w:val="00F525E5"/>
    <w:rsid w:val="00F6211E"/>
    <w:rsid w:val="00F63D5F"/>
    <w:rsid w:val="00F6730B"/>
    <w:rsid w:val="00F7098A"/>
    <w:rsid w:val="00F74ACD"/>
    <w:rsid w:val="00F80900"/>
    <w:rsid w:val="00F95CF9"/>
    <w:rsid w:val="00FA0799"/>
    <w:rsid w:val="00FD056D"/>
    <w:rsid w:val="00FD5425"/>
    <w:rsid w:val="00FE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5944"/>
  <w15:chartTrackingRefBased/>
  <w15:docId w15:val="{F83D999D-7911-464E-8370-A6CBB20F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25A"/>
  </w:style>
  <w:style w:type="paragraph" w:styleId="Heading6">
    <w:name w:val="heading 6"/>
    <w:basedOn w:val="Normal"/>
    <w:next w:val="Normal"/>
    <w:link w:val="Heading6Char"/>
    <w:qFormat/>
    <w:rsid w:val="001C51A6"/>
    <w:pPr>
      <w:keepNext/>
      <w:spacing w:after="0" w:line="240" w:lineRule="auto"/>
      <w:jc w:val="right"/>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1C51A6"/>
    <w:pPr>
      <w:keepNext/>
      <w:spacing w:after="0" w:line="240" w:lineRule="auto"/>
      <w:jc w:val="center"/>
      <w:outlineLvl w:val="6"/>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C51A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1C51A6"/>
    <w:rPr>
      <w:rFonts w:ascii="Times New Roman" w:eastAsia="Times New Roman" w:hAnsi="Times New Roman" w:cs="Times New Roman"/>
      <w:sz w:val="28"/>
      <w:szCs w:val="20"/>
    </w:rPr>
  </w:style>
  <w:style w:type="paragraph" w:styleId="HTMLPreformatted">
    <w:name w:val="HTML Preformatted"/>
    <w:basedOn w:val="Normal"/>
    <w:link w:val="HTMLPreformattedChar"/>
    <w:rsid w:val="001C5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51A6"/>
    <w:rPr>
      <w:rFonts w:ascii="Courier New" w:eastAsia="Times New Roman" w:hAnsi="Courier New" w:cs="Courier New"/>
      <w:sz w:val="20"/>
      <w:szCs w:val="20"/>
    </w:rPr>
  </w:style>
  <w:style w:type="paragraph" w:styleId="Title">
    <w:name w:val="Title"/>
    <w:basedOn w:val="Normal"/>
    <w:link w:val="TitleChar"/>
    <w:qFormat/>
    <w:rsid w:val="001C51A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1C51A6"/>
    <w:rPr>
      <w:rFonts w:ascii="Times New Roman" w:eastAsia="Times New Roman" w:hAnsi="Times New Roman" w:cs="Times New Roman"/>
      <w:b/>
      <w:sz w:val="28"/>
      <w:szCs w:val="20"/>
    </w:rPr>
  </w:style>
  <w:style w:type="paragraph" w:styleId="Footer">
    <w:name w:val="footer"/>
    <w:basedOn w:val="Normal"/>
    <w:link w:val="FooterChar"/>
    <w:rsid w:val="001C51A6"/>
    <w:pPr>
      <w:tabs>
        <w:tab w:val="center" w:pos="4320"/>
        <w:tab w:val="right" w:pos="8640"/>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rsid w:val="001C51A6"/>
    <w:rPr>
      <w:rFonts w:ascii="Times New Roman" w:eastAsia="Times New Roman" w:hAnsi="Times New Roman" w:cs="Times New Roman"/>
      <w:sz w:val="24"/>
      <w:szCs w:val="24"/>
      <w:lang w:val="ro-RO" w:eastAsia="ro-RO"/>
    </w:rPr>
  </w:style>
  <w:style w:type="character" w:styleId="PageNumber">
    <w:name w:val="page number"/>
    <w:basedOn w:val="DefaultParagraphFont"/>
    <w:rsid w:val="001C51A6"/>
  </w:style>
  <w:style w:type="paragraph" w:styleId="ListParagraph">
    <w:name w:val="List Paragraph"/>
    <w:basedOn w:val="Normal"/>
    <w:uiPriority w:val="34"/>
    <w:qFormat/>
    <w:rsid w:val="0009482C"/>
    <w:pPr>
      <w:ind w:left="720"/>
      <w:contextualSpacing/>
    </w:pPr>
  </w:style>
  <w:style w:type="paragraph" w:styleId="NormalWeb">
    <w:name w:val="Normal (Web)"/>
    <w:basedOn w:val="Normal"/>
    <w:uiPriority w:val="99"/>
    <w:unhideWhenUsed/>
    <w:rsid w:val="00DB1361"/>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tt">
    <w:name w:val="tt"/>
    <w:basedOn w:val="Normal"/>
    <w:rsid w:val="00754CB6"/>
    <w:pPr>
      <w:spacing w:after="0" w:line="240" w:lineRule="auto"/>
      <w:jc w:val="center"/>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B3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3CE"/>
    <w:rPr>
      <w:rFonts w:ascii="Segoe UI" w:hAnsi="Segoe UI" w:cs="Segoe UI"/>
      <w:sz w:val="18"/>
      <w:szCs w:val="18"/>
    </w:rPr>
  </w:style>
  <w:style w:type="paragraph" w:styleId="Revision">
    <w:name w:val="Revision"/>
    <w:hidden/>
    <w:uiPriority w:val="99"/>
    <w:semiHidden/>
    <w:rsid w:val="009C7F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69052">
      <w:bodyDiv w:val="1"/>
      <w:marLeft w:val="0"/>
      <w:marRight w:val="0"/>
      <w:marTop w:val="0"/>
      <w:marBottom w:val="0"/>
      <w:divBdr>
        <w:top w:val="none" w:sz="0" w:space="0" w:color="auto"/>
        <w:left w:val="none" w:sz="0" w:space="0" w:color="auto"/>
        <w:bottom w:val="none" w:sz="0" w:space="0" w:color="auto"/>
        <w:right w:val="none" w:sz="0" w:space="0" w:color="auto"/>
      </w:divBdr>
    </w:div>
    <w:div w:id="219173387">
      <w:bodyDiv w:val="1"/>
      <w:marLeft w:val="0"/>
      <w:marRight w:val="0"/>
      <w:marTop w:val="0"/>
      <w:marBottom w:val="0"/>
      <w:divBdr>
        <w:top w:val="none" w:sz="0" w:space="0" w:color="auto"/>
        <w:left w:val="none" w:sz="0" w:space="0" w:color="auto"/>
        <w:bottom w:val="none" w:sz="0" w:space="0" w:color="auto"/>
        <w:right w:val="none" w:sz="0" w:space="0" w:color="auto"/>
      </w:divBdr>
    </w:div>
    <w:div w:id="719327041">
      <w:bodyDiv w:val="1"/>
      <w:marLeft w:val="0"/>
      <w:marRight w:val="0"/>
      <w:marTop w:val="0"/>
      <w:marBottom w:val="0"/>
      <w:divBdr>
        <w:top w:val="none" w:sz="0" w:space="0" w:color="auto"/>
        <w:left w:val="none" w:sz="0" w:space="0" w:color="auto"/>
        <w:bottom w:val="none" w:sz="0" w:space="0" w:color="auto"/>
        <w:right w:val="none" w:sz="0" w:space="0" w:color="auto"/>
      </w:divBdr>
    </w:div>
    <w:div w:id="933633204">
      <w:bodyDiv w:val="1"/>
      <w:marLeft w:val="0"/>
      <w:marRight w:val="0"/>
      <w:marTop w:val="0"/>
      <w:marBottom w:val="0"/>
      <w:divBdr>
        <w:top w:val="none" w:sz="0" w:space="0" w:color="auto"/>
        <w:left w:val="none" w:sz="0" w:space="0" w:color="auto"/>
        <w:bottom w:val="none" w:sz="0" w:space="0" w:color="auto"/>
        <w:right w:val="none" w:sz="0" w:space="0" w:color="auto"/>
      </w:divBdr>
    </w:div>
    <w:div w:id="1412122293">
      <w:bodyDiv w:val="1"/>
      <w:marLeft w:val="0"/>
      <w:marRight w:val="0"/>
      <w:marTop w:val="0"/>
      <w:marBottom w:val="0"/>
      <w:divBdr>
        <w:top w:val="none" w:sz="0" w:space="0" w:color="auto"/>
        <w:left w:val="none" w:sz="0" w:space="0" w:color="auto"/>
        <w:bottom w:val="none" w:sz="0" w:space="0" w:color="auto"/>
        <w:right w:val="none" w:sz="0" w:space="0" w:color="auto"/>
      </w:divBdr>
    </w:div>
    <w:div w:id="1616988041">
      <w:bodyDiv w:val="1"/>
      <w:marLeft w:val="0"/>
      <w:marRight w:val="0"/>
      <w:marTop w:val="0"/>
      <w:marBottom w:val="0"/>
      <w:divBdr>
        <w:top w:val="none" w:sz="0" w:space="0" w:color="auto"/>
        <w:left w:val="none" w:sz="0" w:space="0" w:color="auto"/>
        <w:bottom w:val="none" w:sz="0" w:space="0" w:color="auto"/>
        <w:right w:val="none" w:sz="0" w:space="0" w:color="auto"/>
      </w:divBdr>
    </w:div>
    <w:div w:id="174070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296E2-0ED2-426A-939B-064C9E49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2854</Words>
  <Characters>16273</Characters>
  <Application>Microsoft Office Word</Application>
  <DocSecurity>0</DocSecurity>
  <Lines>135</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Alina Tagadiuc</cp:lastModifiedBy>
  <cp:revision>7</cp:revision>
  <cp:lastPrinted>2024-02-19T09:12:00Z</cp:lastPrinted>
  <dcterms:created xsi:type="dcterms:W3CDTF">2024-04-02T12:33:00Z</dcterms:created>
  <dcterms:modified xsi:type="dcterms:W3CDTF">2024-04-03T05:33:00Z</dcterms:modified>
</cp:coreProperties>
</file>