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77C7B" w14:textId="77777777" w:rsidR="00E544A1" w:rsidRPr="001D2C1A" w:rsidRDefault="00E544A1" w:rsidP="00793972">
      <w:pPr>
        <w:spacing w:after="0" w:line="240" w:lineRule="auto"/>
        <w:ind w:hanging="360"/>
        <w:jc w:val="center"/>
        <w:rPr>
          <w:rFonts w:ascii="Times New Roman" w:eastAsia="Calibri" w:hAnsi="Times New Roman"/>
          <w:b/>
          <w:sz w:val="28"/>
          <w:szCs w:val="28"/>
          <w:lang w:val="ro-MD"/>
        </w:rPr>
      </w:pPr>
      <w:r w:rsidRPr="001D2C1A">
        <w:rPr>
          <w:rFonts w:ascii="Times New Roman" w:eastAsia="Calibri" w:hAnsi="Times New Roman"/>
          <w:b/>
          <w:sz w:val="28"/>
          <w:szCs w:val="28"/>
          <w:lang w:val="ro-MD"/>
        </w:rPr>
        <w:t>N</w:t>
      </w:r>
      <w:r w:rsidR="000B328C" w:rsidRPr="001D2C1A">
        <w:rPr>
          <w:rFonts w:ascii="Times New Roman" w:eastAsia="Calibri" w:hAnsi="Times New Roman"/>
          <w:b/>
          <w:sz w:val="28"/>
          <w:szCs w:val="28"/>
          <w:lang w:val="ro-MD"/>
        </w:rPr>
        <w:t>OTĂ INFORMATIVĂ</w:t>
      </w:r>
    </w:p>
    <w:p w14:paraId="4398EB4A" w14:textId="77777777" w:rsidR="00D6030C" w:rsidRPr="001D2C1A" w:rsidRDefault="000B328C" w:rsidP="00D6030C">
      <w:pPr>
        <w:spacing w:after="0"/>
        <w:ind w:hanging="28"/>
        <w:jc w:val="center"/>
        <w:rPr>
          <w:rFonts w:ascii="Times New Roman" w:eastAsia="MS Mincho" w:hAnsi="Times New Roman"/>
          <w:b/>
          <w:bCs/>
          <w:sz w:val="28"/>
          <w:szCs w:val="28"/>
          <w:lang w:val="ro-MD"/>
        </w:rPr>
      </w:pPr>
      <w:r w:rsidRPr="001D2C1A">
        <w:rPr>
          <w:rFonts w:ascii="Times New Roman" w:eastAsia="Calibri" w:hAnsi="Times New Roman"/>
          <w:b/>
          <w:sz w:val="28"/>
          <w:szCs w:val="28"/>
          <w:lang w:val="ro-MD"/>
        </w:rPr>
        <w:t xml:space="preserve">la </w:t>
      </w:r>
      <w:r w:rsidR="00F91BEE" w:rsidRPr="001D2C1A">
        <w:rPr>
          <w:rFonts w:ascii="Times New Roman" w:eastAsia="MS Mincho" w:hAnsi="Times New Roman"/>
          <w:b/>
          <w:bCs/>
          <w:sz w:val="28"/>
          <w:szCs w:val="28"/>
          <w:lang w:val="ro-MD"/>
        </w:rPr>
        <w:t>proiectul</w:t>
      </w:r>
      <w:r w:rsidR="00127D69" w:rsidRPr="001D2C1A">
        <w:rPr>
          <w:rFonts w:ascii="Times New Roman" w:eastAsia="MS Mincho" w:hAnsi="Times New Roman"/>
          <w:b/>
          <w:bCs/>
          <w:sz w:val="28"/>
          <w:szCs w:val="28"/>
          <w:lang w:val="ro-MD"/>
        </w:rPr>
        <w:t xml:space="preserve"> </w:t>
      </w:r>
      <w:r w:rsidR="00793972" w:rsidRPr="001D2C1A">
        <w:rPr>
          <w:rFonts w:ascii="Times New Roman" w:eastAsia="MS Mincho" w:hAnsi="Times New Roman"/>
          <w:b/>
          <w:bCs/>
          <w:sz w:val="28"/>
          <w:szCs w:val="28"/>
          <w:lang w:val="ro-MD"/>
        </w:rPr>
        <w:t xml:space="preserve">Hotărârii Guvernului pentru aprobarea </w:t>
      </w:r>
      <w:r w:rsidR="00D6030C" w:rsidRPr="001D2C1A">
        <w:rPr>
          <w:rFonts w:ascii="Times New Roman" w:eastAsia="MS Mincho" w:hAnsi="Times New Roman"/>
          <w:b/>
          <w:bCs/>
          <w:sz w:val="28"/>
          <w:szCs w:val="28"/>
          <w:lang w:val="ro-MD"/>
        </w:rPr>
        <w:t xml:space="preserve">Regulamentului resursei informaționale formate de Sistemul informațional </w:t>
      </w:r>
    </w:p>
    <w:p w14:paraId="117DD30D" w14:textId="60AF63EA" w:rsidR="00D6030C" w:rsidRPr="001D2C1A" w:rsidRDefault="00D6030C" w:rsidP="00D6030C">
      <w:pPr>
        <w:spacing w:after="0"/>
        <w:ind w:hanging="28"/>
        <w:jc w:val="center"/>
        <w:rPr>
          <w:rFonts w:ascii="Times New Roman" w:eastAsia="MS Mincho" w:hAnsi="Times New Roman"/>
          <w:b/>
          <w:bCs/>
          <w:sz w:val="28"/>
          <w:szCs w:val="28"/>
          <w:lang w:val="ro-MD"/>
        </w:rPr>
      </w:pPr>
      <w:r w:rsidRPr="001D2C1A">
        <w:rPr>
          <w:rFonts w:ascii="Times New Roman" w:eastAsia="MS Mincho" w:hAnsi="Times New Roman"/>
          <w:b/>
          <w:bCs/>
          <w:sz w:val="28"/>
          <w:szCs w:val="28"/>
          <w:lang w:val="ro-MD"/>
        </w:rPr>
        <w:t>”Moldova LEADER IT Soft” (MLIS)</w:t>
      </w:r>
    </w:p>
    <w:p w14:paraId="626773C6" w14:textId="23165A76" w:rsidR="00793972" w:rsidRPr="001D2C1A" w:rsidRDefault="00793972" w:rsidP="00D6030C">
      <w:pPr>
        <w:spacing w:after="0"/>
        <w:ind w:hanging="28"/>
        <w:jc w:val="center"/>
        <w:rPr>
          <w:rFonts w:ascii="Times New Roman" w:hAnsi="Times New Roman"/>
          <w:b/>
          <w:sz w:val="28"/>
          <w:szCs w:val="28"/>
          <w:lang w:val="ro-MD"/>
        </w:rPr>
      </w:pPr>
    </w:p>
    <w:tbl>
      <w:tblPr>
        <w:tblW w:w="5225"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15"/>
      </w:tblGrid>
      <w:tr w:rsidR="00BE4A65" w:rsidRPr="001D2C1A" w14:paraId="793D3FCF" w14:textId="77777777" w:rsidTr="006F416D">
        <w:tc>
          <w:tcPr>
            <w:tcW w:w="5000" w:type="pct"/>
            <w:vAlign w:val="center"/>
          </w:tcPr>
          <w:p w14:paraId="3D40C7C9" w14:textId="1D5A174C" w:rsidR="000B328C" w:rsidRPr="001D2C1A" w:rsidRDefault="00ED123F" w:rsidP="00ED123F">
            <w:pPr>
              <w:tabs>
                <w:tab w:val="left" w:pos="284"/>
                <w:tab w:val="left" w:pos="360"/>
              </w:tabs>
              <w:spacing w:after="0" w:line="240" w:lineRule="auto"/>
              <w:rPr>
                <w:rFonts w:ascii="Times New Roman" w:eastAsia="Calibri" w:hAnsi="Times New Roman"/>
                <w:b/>
                <w:sz w:val="28"/>
                <w:szCs w:val="28"/>
                <w:lang w:val="ro-MD" w:eastAsia="ru-RU"/>
              </w:rPr>
            </w:pPr>
            <w:r w:rsidRPr="001D2C1A">
              <w:rPr>
                <w:rFonts w:ascii="Times New Roman" w:eastAsia="Calibri" w:hAnsi="Times New Roman"/>
                <w:b/>
                <w:sz w:val="28"/>
                <w:szCs w:val="28"/>
                <w:lang w:val="ro-MD" w:eastAsia="ru-RU"/>
              </w:rPr>
              <w:t>1.</w:t>
            </w:r>
            <w:r w:rsidR="00E544A1" w:rsidRPr="001D2C1A">
              <w:rPr>
                <w:rFonts w:ascii="Times New Roman" w:eastAsia="Calibri" w:hAnsi="Times New Roman"/>
                <w:b/>
                <w:sz w:val="28"/>
                <w:szCs w:val="28"/>
                <w:lang w:val="ro-MD" w:eastAsia="ru-RU"/>
              </w:rPr>
              <w:t>Denumirea autorului şi, după caz, a participanţilor la elaborarea proiectului</w:t>
            </w:r>
            <w:r w:rsidR="00852DEA" w:rsidRPr="001D2C1A">
              <w:rPr>
                <w:rFonts w:ascii="Times New Roman" w:eastAsia="Calibri" w:hAnsi="Times New Roman"/>
                <w:b/>
                <w:sz w:val="28"/>
                <w:szCs w:val="28"/>
                <w:lang w:val="ro-MD" w:eastAsia="ru-RU"/>
              </w:rPr>
              <w:t>.</w:t>
            </w:r>
          </w:p>
        </w:tc>
      </w:tr>
      <w:tr w:rsidR="00BE4A65" w:rsidRPr="001D2C1A" w14:paraId="6C51EA83" w14:textId="77777777" w:rsidTr="006F416D">
        <w:tc>
          <w:tcPr>
            <w:tcW w:w="5000" w:type="pct"/>
          </w:tcPr>
          <w:p w14:paraId="3DC5E794" w14:textId="6DE92D7D" w:rsidR="00E544A1" w:rsidRPr="001D2C1A" w:rsidRDefault="003D74E5" w:rsidP="00915254">
            <w:pPr>
              <w:tabs>
                <w:tab w:val="left" w:pos="884"/>
                <w:tab w:val="left" w:pos="1196"/>
              </w:tabs>
              <w:spacing w:after="0"/>
              <w:jc w:val="both"/>
              <w:rPr>
                <w:rFonts w:ascii="Times New Roman" w:hAnsi="Times New Roman"/>
                <w:bCs/>
                <w:iCs/>
                <w:sz w:val="28"/>
                <w:szCs w:val="28"/>
                <w:lang w:val="ro-MD"/>
              </w:rPr>
            </w:pPr>
            <w:r w:rsidRPr="001D2C1A">
              <w:rPr>
                <w:rFonts w:ascii="Times New Roman" w:hAnsi="Times New Roman"/>
                <w:sz w:val="28"/>
                <w:szCs w:val="28"/>
                <w:lang w:val="ro-MD"/>
              </w:rPr>
              <w:t xml:space="preserve">Autorul proiectului </w:t>
            </w:r>
            <w:r w:rsidR="00793972" w:rsidRPr="001D2C1A">
              <w:rPr>
                <w:rFonts w:ascii="Times New Roman" w:hAnsi="Times New Roman"/>
                <w:bCs/>
                <w:sz w:val="28"/>
                <w:szCs w:val="28"/>
                <w:lang w:val="ro-MD"/>
              </w:rPr>
              <w:t xml:space="preserve">Hotărârii Guvernului pentru aprobarea </w:t>
            </w:r>
            <w:r w:rsidR="00D6030C" w:rsidRPr="001D2C1A">
              <w:rPr>
                <w:rFonts w:ascii="Times New Roman" w:hAnsi="Times New Roman"/>
                <w:bCs/>
                <w:sz w:val="28"/>
                <w:szCs w:val="28"/>
                <w:lang w:val="ro-MD"/>
              </w:rPr>
              <w:t xml:space="preserve">Regulamentului resursei informaționale formate de </w:t>
            </w:r>
            <w:r w:rsidR="00793972" w:rsidRPr="001D2C1A">
              <w:rPr>
                <w:rFonts w:ascii="Times New Roman" w:hAnsi="Times New Roman"/>
                <w:sz w:val="28"/>
                <w:szCs w:val="28"/>
                <w:lang w:val="ro-MD"/>
              </w:rPr>
              <w:t>Sistemul</w:t>
            </w:r>
            <w:r w:rsidR="00D6030C" w:rsidRPr="001D2C1A">
              <w:rPr>
                <w:rFonts w:ascii="Times New Roman" w:hAnsi="Times New Roman"/>
                <w:sz w:val="28"/>
                <w:szCs w:val="28"/>
                <w:lang w:val="ro-MD"/>
              </w:rPr>
              <w:t xml:space="preserve"> </w:t>
            </w:r>
            <w:r w:rsidR="003D3124" w:rsidRPr="001D2C1A">
              <w:rPr>
                <w:rFonts w:ascii="Times New Roman" w:hAnsi="Times New Roman"/>
                <w:sz w:val="28"/>
                <w:szCs w:val="28"/>
                <w:lang w:val="ro-MD"/>
              </w:rPr>
              <w:t>i</w:t>
            </w:r>
            <w:r w:rsidR="00793972" w:rsidRPr="001D2C1A">
              <w:rPr>
                <w:rFonts w:ascii="Times New Roman" w:hAnsi="Times New Roman"/>
                <w:sz w:val="28"/>
                <w:szCs w:val="28"/>
                <w:lang w:val="ro-MD"/>
              </w:rPr>
              <w:t>nformațional ”Moldova LEADER IT Soft”</w:t>
            </w:r>
            <w:r w:rsidR="00915254" w:rsidRPr="001D2C1A">
              <w:rPr>
                <w:rFonts w:ascii="Times New Roman" w:hAnsi="Times New Roman"/>
                <w:sz w:val="28"/>
                <w:szCs w:val="28"/>
                <w:lang w:val="ro-MD"/>
              </w:rPr>
              <w:t xml:space="preserve"> (MLIS)</w:t>
            </w:r>
            <w:r w:rsidR="00793972" w:rsidRPr="001D2C1A">
              <w:rPr>
                <w:rFonts w:ascii="Times New Roman" w:hAnsi="Times New Roman"/>
                <w:b/>
                <w:sz w:val="28"/>
                <w:szCs w:val="28"/>
                <w:lang w:val="ro-MD"/>
              </w:rPr>
              <w:t xml:space="preserve"> </w:t>
            </w:r>
            <w:r w:rsidR="00E544A1" w:rsidRPr="001D2C1A">
              <w:rPr>
                <w:rFonts w:ascii="Times New Roman" w:eastAsia="Calibri" w:hAnsi="Times New Roman"/>
                <w:bCs/>
                <w:sz w:val="28"/>
                <w:szCs w:val="28"/>
                <w:lang w:val="ro-MD"/>
              </w:rPr>
              <w:t>este Ministerul Agriculturii</w:t>
            </w:r>
            <w:r w:rsidR="00492986" w:rsidRPr="001D2C1A">
              <w:rPr>
                <w:rFonts w:ascii="Times New Roman" w:eastAsia="Calibri" w:hAnsi="Times New Roman"/>
                <w:bCs/>
                <w:sz w:val="28"/>
                <w:szCs w:val="28"/>
                <w:lang w:val="ro-MD"/>
              </w:rPr>
              <w:t xml:space="preserve"> și Industriei Alimentare</w:t>
            </w:r>
            <w:r w:rsidR="00AF6B9F" w:rsidRPr="001D2C1A">
              <w:rPr>
                <w:rFonts w:ascii="Times New Roman" w:hAnsi="Times New Roman"/>
                <w:bCs/>
                <w:iCs/>
                <w:sz w:val="28"/>
                <w:szCs w:val="28"/>
                <w:lang w:val="ro-MD"/>
              </w:rPr>
              <w:t>.</w:t>
            </w:r>
          </w:p>
        </w:tc>
      </w:tr>
      <w:tr w:rsidR="00BE4A65" w:rsidRPr="001D2C1A" w14:paraId="6538CB88" w14:textId="77777777" w:rsidTr="006F416D">
        <w:tc>
          <w:tcPr>
            <w:tcW w:w="5000" w:type="pct"/>
          </w:tcPr>
          <w:p w14:paraId="1D9E83F3" w14:textId="195E6546" w:rsidR="00E544A1" w:rsidRPr="001D2C1A" w:rsidRDefault="00ED123F" w:rsidP="00ED123F">
            <w:pPr>
              <w:tabs>
                <w:tab w:val="left" w:pos="342"/>
                <w:tab w:val="left" w:pos="1196"/>
              </w:tabs>
              <w:spacing w:after="0" w:line="240" w:lineRule="auto"/>
              <w:jc w:val="both"/>
              <w:rPr>
                <w:rFonts w:ascii="Times New Roman" w:eastAsia="Calibri" w:hAnsi="Times New Roman"/>
                <w:b/>
                <w:sz w:val="28"/>
                <w:szCs w:val="28"/>
                <w:lang w:val="ro-MD" w:eastAsia="ru-RU"/>
              </w:rPr>
            </w:pPr>
            <w:r w:rsidRPr="001D2C1A">
              <w:rPr>
                <w:rFonts w:ascii="Times New Roman" w:eastAsia="Calibri" w:hAnsi="Times New Roman"/>
                <w:b/>
                <w:sz w:val="28"/>
                <w:szCs w:val="28"/>
                <w:lang w:val="ro-MD" w:eastAsia="ru-RU"/>
              </w:rPr>
              <w:t>2.</w:t>
            </w:r>
            <w:r w:rsidR="00E544A1" w:rsidRPr="001D2C1A">
              <w:rPr>
                <w:rFonts w:ascii="Times New Roman" w:eastAsia="Calibri" w:hAnsi="Times New Roman"/>
                <w:b/>
                <w:sz w:val="28"/>
                <w:szCs w:val="28"/>
                <w:lang w:val="ro-MD" w:eastAsia="ru-RU"/>
              </w:rPr>
              <w:t>Condiţiile ce au impus elaborarea proiectului de act normativ şi finalităţile urmărite</w:t>
            </w:r>
            <w:r w:rsidR="00852DEA" w:rsidRPr="001D2C1A">
              <w:rPr>
                <w:rFonts w:ascii="Times New Roman" w:eastAsia="Calibri" w:hAnsi="Times New Roman"/>
                <w:b/>
                <w:sz w:val="28"/>
                <w:szCs w:val="28"/>
                <w:lang w:val="ro-MD" w:eastAsia="ru-RU"/>
              </w:rPr>
              <w:t>.</w:t>
            </w:r>
          </w:p>
        </w:tc>
      </w:tr>
      <w:tr w:rsidR="00E544A1" w:rsidRPr="001D2C1A" w14:paraId="7DE62297" w14:textId="77777777" w:rsidTr="006F416D">
        <w:tc>
          <w:tcPr>
            <w:tcW w:w="5000" w:type="pct"/>
          </w:tcPr>
          <w:p w14:paraId="06ED5F3A" w14:textId="75827AB0" w:rsidR="00703848" w:rsidRPr="001D2C1A" w:rsidRDefault="00793972" w:rsidP="00885BB2">
            <w:pPr>
              <w:jc w:val="both"/>
              <w:textAlignment w:val="baseline"/>
              <w:rPr>
                <w:rFonts w:ascii="Times New Roman" w:hAnsi="Times New Roman"/>
                <w:sz w:val="28"/>
                <w:szCs w:val="28"/>
                <w:lang w:val="ro-MD" w:eastAsia="ro-RO"/>
              </w:rPr>
            </w:pPr>
            <w:r w:rsidRPr="001D2C1A">
              <w:rPr>
                <w:rFonts w:ascii="Times New Roman" w:hAnsi="Times New Roman"/>
                <w:sz w:val="28"/>
                <w:szCs w:val="28"/>
                <w:lang w:val="ro-MD" w:eastAsia="ro-RO"/>
              </w:rPr>
              <w:t xml:space="preserve">Necesitatea elaborării proiectului Hotărârii Guvernului vine în contextul implementării </w:t>
            </w:r>
            <w:r w:rsidR="005B75DC" w:rsidRPr="001D2C1A">
              <w:rPr>
                <w:rFonts w:ascii="Times New Roman" w:hAnsi="Times New Roman"/>
                <w:sz w:val="28"/>
                <w:szCs w:val="28"/>
                <w:lang w:val="ro-MD" w:eastAsia="ro-RO"/>
              </w:rPr>
              <w:t xml:space="preserve">art. 27 alin. (1) din </w:t>
            </w:r>
            <w:r w:rsidRPr="001D2C1A">
              <w:rPr>
                <w:rFonts w:ascii="Times New Roman" w:hAnsi="Times New Roman"/>
                <w:i/>
                <w:sz w:val="28"/>
                <w:szCs w:val="28"/>
                <w:lang w:val="ro-MD" w:eastAsia="ro-RO"/>
              </w:rPr>
              <w:t>Leg</w:t>
            </w:r>
            <w:r w:rsidR="005B75DC" w:rsidRPr="001D2C1A">
              <w:rPr>
                <w:rFonts w:ascii="Times New Roman" w:hAnsi="Times New Roman"/>
                <w:i/>
                <w:sz w:val="28"/>
                <w:szCs w:val="28"/>
                <w:lang w:val="ro-MD" w:eastAsia="ro-RO"/>
              </w:rPr>
              <w:t>ea</w:t>
            </w:r>
            <w:r w:rsidRPr="001D2C1A">
              <w:rPr>
                <w:rFonts w:ascii="Times New Roman" w:hAnsi="Times New Roman"/>
                <w:i/>
                <w:sz w:val="28"/>
                <w:szCs w:val="28"/>
                <w:lang w:val="ro-MD" w:eastAsia="ro-RO"/>
              </w:rPr>
              <w:t xml:space="preserve"> nr. 71/2023 cu privire la subvenționarea în agricultură și mediul rural</w:t>
            </w:r>
            <w:r w:rsidRPr="001D2C1A">
              <w:rPr>
                <w:rFonts w:ascii="Times New Roman" w:hAnsi="Times New Roman"/>
                <w:sz w:val="28"/>
                <w:szCs w:val="28"/>
                <w:lang w:val="ro-MD" w:eastAsia="ro-RO"/>
              </w:rPr>
              <w:t xml:space="preserve">, </w:t>
            </w:r>
            <w:r w:rsidR="005B75DC" w:rsidRPr="001D2C1A">
              <w:rPr>
                <w:rFonts w:ascii="Times New Roman" w:hAnsi="Times New Roman"/>
                <w:sz w:val="28"/>
                <w:szCs w:val="28"/>
                <w:lang w:val="ro-MD" w:eastAsia="ro-RO"/>
              </w:rPr>
              <w:t xml:space="preserve">referitor la </w:t>
            </w:r>
            <w:r w:rsidRPr="001D2C1A">
              <w:rPr>
                <w:rFonts w:ascii="Times New Roman" w:hAnsi="Times New Roman"/>
                <w:sz w:val="28"/>
                <w:szCs w:val="28"/>
                <w:lang w:val="ro-MD" w:eastAsia="ro-RO"/>
              </w:rPr>
              <w:t xml:space="preserve">utilizarea Sistemului </w:t>
            </w:r>
            <w:r w:rsidR="00FC778C" w:rsidRPr="001D2C1A">
              <w:rPr>
                <w:rFonts w:ascii="Times New Roman" w:hAnsi="Times New Roman"/>
                <w:sz w:val="28"/>
                <w:szCs w:val="28"/>
                <w:lang w:val="ro-MD" w:eastAsia="ro-RO"/>
              </w:rPr>
              <w:t>i</w:t>
            </w:r>
            <w:r w:rsidR="00A362B7" w:rsidRPr="001D2C1A">
              <w:rPr>
                <w:rFonts w:ascii="Times New Roman" w:hAnsi="Times New Roman"/>
                <w:sz w:val="28"/>
                <w:szCs w:val="28"/>
                <w:lang w:val="ro-MD" w:eastAsia="ro-RO"/>
              </w:rPr>
              <w:t>nformațional ”Moldova LEADER IT Soft” (MLIS)</w:t>
            </w:r>
            <w:r w:rsidR="00703848" w:rsidRPr="001D2C1A">
              <w:rPr>
                <w:rFonts w:ascii="Times New Roman" w:hAnsi="Times New Roman"/>
                <w:sz w:val="28"/>
                <w:szCs w:val="28"/>
                <w:lang w:val="ro-MD" w:eastAsia="ro-RO"/>
              </w:rPr>
              <w:t>.</w:t>
            </w:r>
          </w:p>
          <w:p w14:paraId="4EE4FA78" w14:textId="52099FD5" w:rsidR="00793972" w:rsidRPr="001D2C1A" w:rsidRDefault="00703848" w:rsidP="00885BB2">
            <w:pPr>
              <w:jc w:val="both"/>
              <w:textAlignment w:val="baseline"/>
              <w:rPr>
                <w:rFonts w:ascii="Times New Roman" w:hAnsi="Times New Roman"/>
                <w:sz w:val="28"/>
                <w:szCs w:val="28"/>
                <w:lang w:val="ro-MD" w:eastAsia="ro-RO"/>
              </w:rPr>
            </w:pPr>
            <w:r w:rsidRPr="001D2C1A">
              <w:rPr>
                <w:rFonts w:ascii="Times New Roman" w:hAnsi="Times New Roman"/>
                <w:sz w:val="28"/>
                <w:szCs w:val="28"/>
                <w:lang w:val="ro-MD" w:eastAsia="ro-RO"/>
              </w:rPr>
              <w:t xml:space="preserve">Scopul proiectului este </w:t>
            </w:r>
            <w:r w:rsidR="00BE4A65" w:rsidRPr="001D2C1A">
              <w:rPr>
                <w:rFonts w:ascii="Times New Roman" w:hAnsi="Times New Roman"/>
                <w:sz w:val="28"/>
                <w:szCs w:val="28"/>
                <w:lang w:val="ro-MD" w:eastAsia="ro-RO"/>
              </w:rPr>
              <w:t>digitaliz</w:t>
            </w:r>
            <w:r w:rsidRPr="001D2C1A">
              <w:rPr>
                <w:rFonts w:ascii="Times New Roman" w:hAnsi="Times New Roman"/>
                <w:sz w:val="28"/>
                <w:szCs w:val="28"/>
                <w:lang w:val="ro-MD" w:eastAsia="ro-RO"/>
              </w:rPr>
              <w:t>area</w:t>
            </w:r>
            <w:r w:rsidR="00BE4A65" w:rsidRPr="001D2C1A">
              <w:rPr>
                <w:rFonts w:ascii="Times New Roman" w:hAnsi="Times New Roman"/>
                <w:sz w:val="28"/>
                <w:szCs w:val="28"/>
                <w:lang w:val="ro-MD" w:eastAsia="ro-RO"/>
              </w:rPr>
              <w:t xml:space="preserve"> procesului de depunere, examinare, evaluare și </w:t>
            </w:r>
            <w:r w:rsidR="00A1607D" w:rsidRPr="001D2C1A">
              <w:rPr>
                <w:rFonts w:ascii="Times New Roman" w:hAnsi="Times New Roman"/>
                <w:sz w:val="28"/>
                <w:szCs w:val="28"/>
                <w:lang w:val="ro-MD" w:eastAsia="ro-RO"/>
              </w:rPr>
              <w:t xml:space="preserve">monitorizare </w:t>
            </w:r>
            <w:r w:rsidR="00BE4A65" w:rsidRPr="001D2C1A">
              <w:rPr>
                <w:rFonts w:ascii="Times New Roman" w:hAnsi="Times New Roman"/>
                <w:sz w:val="28"/>
                <w:szCs w:val="28"/>
                <w:lang w:val="ro-MD" w:eastAsia="ro-RO"/>
              </w:rPr>
              <w:t>a proiectelor</w:t>
            </w:r>
            <w:r w:rsidR="005B7511">
              <w:rPr>
                <w:rFonts w:ascii="Times New Roman" w:hAnsi="Times New Roman"/>
                <w:sz w:val="28"/>
                <w:szCs w:val="28"/>
                <w:lang w:val="ro-MD" w:eastAsia="ro-RO"/>
              </w:rPr>
              <w:t xml:space="preserve"> depuse</w:t>
            </w:r>
            <w:r w:rsidR="008D3E43" w:rsidRPr="001D2C1A">
              <w:rPr>
                <w:rFonts w:ascii="Times New Roman" w:hAnsi="Times New Roman"/>
                <w:sz w:val="28"/>
                <w:szCs w:val="28"/>
                <w:lang w:val="ro-MD" w:eastAsia="ro-RO"/>
              </w:rPr>
              <w:t xml:space="preserve"> în cadrul Programului LEADER</w:t>
            </w:r>
            <w:r w:rsidR="005B46DB" w:rsidRPr="001D2C1A">
              <w:rPr>
                <w:rFonts w:ascii="Times New Roman" w:hAnsi="Times New Roman"/>
                <w:sz w:val="28"/>
                <w:szCs w:val="28"/>
                <w:lang w:val="ro-MD" w:eastAsia="ro-RO"/>
              </w:rPr>
              <w:t>.</w:t>
            </w:r>
          </w:p>
          <w:p w14:paraId="469B2064" w14:textId="2BE5D85D" w:rsidR="004D2D6B" w:rsidRPr="001D2C1A" w:rsidRDefault="004D2D6B" w:rsidP="003D3124">
            <w:pPr>
              <w:jc w:val="both"/>
              <w:textAlignment w:val="baseline"/>
              <w:rPr>
                <w:rFonts w:ascii="Times New Roman" w:hAnsi="Times New Roman"/>
                <w:bCs/>
                <w:sz w:val="28"/>
                <w:szCs w:val="28"/>
                <w:lang w:val="ro-MD" w:eastAsia="ro-RO"/>
              </w:rPr>
            </w:pPr>
            <w:r w:rsidRPr="001D2C1A">
              <w:rPr>
                <w:rFonts w:ascii="Times New Roman" w:hAnsi="Times New Roman"/>
                <w:bCs/>
                <w:sz w:val="28"/>
                <w:szCs w:val="28"/>
                <w:lang w:val="ro-MD" w:eastAsia="ro-RO"/>
              </w:rPr>
              <w:t>Programul LEADER este un program de stat, administrat de Ministerul Agriculturii și Industriei Alimentare, în cadrul căruia grupurile de acţiune locală solicită finanţare</w:t>
            </w:r>
            <w:r w:rsidR="003E4CB9" w:rsidRPr="001D2C1A">
              <w:rPr>
                <w:rFonts w:ascii="Times New Roman" w:hAnsi="Times New Roman"/>
                <w:bCs/>
                <w:sz w:val="28"/>
                <w:szCs w:val="28"/>
                <w:lang w:val="ro-MD" w:eastAsia="ro-RO"/>
              </w:rPr>
              <w:t>,</w:t>
            </w:r>
            <w:r w:rsidRPr="001D2C1A">
              <w:rPr>
                <w:rFonts w:ascii="Times New Roman" w:hAnsi="Times New Roman"/>
                <w:bCs/>
                <w:sz w:val="28"/>
                <w:szCs w:val="28"/>
                <w:lang w:val="ro-MD" w:eastAsia="ro-RO"/>
              </w:rPr>
              <w:t xml:space="preserve"> în baza unui plan operaţional, din Fondul naţional de dezvoltare a agriculturii şi mediului rural, pentru funcţionarea proprie și implementarea strategiilor de dezvoltare locală.</w:t>
            </w:r>
          </w:p>
          <w:p w14:paraId="00A61B08" w14:textId="169D56AA" w:rsidR="003D3124" w:rsidRPr="001D2C1A" w:rsidRDefault="003D3124" w:rsidP="003D3124">
            <w:pPr>
              <w:jc w:val="both"/>
              <w:textAlignment w:val="baseline"/>
              <w:rPr>
                <w:rFonts w:ascii="Times New Roman" w:hAnsi="Times New Roman"/>
                <w:bCs/>
                <w:sz w:val="28"/>
                <w:szCs w:val="28"/>
                <w:lang w:val="ro-MD" w:eastAsia="ro-RO"/>
              </w:rPr>
            </w:pPr>
            <w:r w:rsidRPr="001D2C1A">
              <w:rPr>
                <w:rFonts w:ascii="Times New Roman" w:hAnsi="Times New Roman"/>
                <w:bCs/>
                <w:sz w:val="28"/>
                <w:szCs w:val="28"/>
                <w:lang w:val="ro-MD" w:eastAsia="ro-RO"/>
              </w:rPr>
              <w:t xml:space="preserve">Sistemul informațional ”Moldova LEADER IT Soft” (MLIS) este parte componentă a sistemelor informaționale de stat ale Republicii Moldova, pe care </w:t>
            </w:r>
            <w:r w:rsidR="000D2F06" w:rsidRPr="001D2C1A">
              <w:rPr>
                <w:rFonts w:ascii="Times New Roman" w:hAnsi="Times New Roman"/>
                <w:bCs/>
                <w:sz w:val="28"/>
                <w:szCs w:val="28"/>
                <w:lang w:val="ro-MD" w:eastAsia="ro-RO"/>
              </w:rPr>
              <w:t>va fi</w:t>
            </w:r>
            <w:r w:rsidRPr="001D2C1A">
              <w:rPr>
                <w:rFonts w:ascii="Times New Roman" w:hAnsi="Times New Roman"/>
                <w:bCs/>
                <w:sz w:val="28"/>
                <w:szCs w:val="28"/>
                <w:lang w:val="ro-MD" w:eastAsia="ro-RO"/>
              </w:rPr>
              <w:t xml:space="preserve"> ținută resursa informațională departamentală a </w:t>
            </w:r>
            <w:r w:rsidR="003E4CB9" w:rsidRPr="001D2C1A">
              <w:rPr>
                <w:rFonts w:ascii="Times New Roman" w:hAnsi="Times New Roman"/>
                <w:bCs/>
                <w:sz w:val="28"/>
                <w:szCs w:val="28"/>
                <w:lang w:val="ro-MD" w:eastAsia="ro-RO"/>
              </w:rPr>
              <w:t xml:space="preserve">Ministerului Agriculturii și Industriei Alimentare </w:t>
            </w:r>
            <w:r w:rsidRPr="001D2C1A">
              <w:rPr>
                <w:rFonts w:ascii="Times New Roman" w:hAnsi="Times New Roman"/>
                <w:bCs/>
                <w:sz w:val="28"/>
                <w:szCs w:val="28"/>
                <w:lang w:val="ro-MD" w:eastAsia="ro-RO"/>
              </w:rPr>
              <w:t>și a Agenției de Intervenție și Plăți pentru Agricultură, formată în procesul de implementare a Programului LEADER.</w:t>
            </w:r>
          </w:p>
          <w:p w14:paraId="3FAA4B91" w14:textId="38399DA9" w:rsidR="000D2F06" w:rsidRPr="001D2C1A" w:rsidRDefault="000D2F06" w:rsidP="000D2F06">
            <w:pPr>
              <w:spacing w:before="120" w:after="120"/>
              <w:jc w:val="both"/>
              <w:rPr>
                <w:rFonts w:ascii="Times New Roman" w:hAnsi="Times New Roman"/>
                <w:sz w:val="28"/>
                <w:szCs w:val="28"/>
                <w:lang w:val="ro-MD"/>
              </w:rPr>
            </w:pPr>
            <w:r w:rsidRPr="001D2C1A">
              <w:rPr>
                <w:rFonts w:ascii="Times New Roman" w:hAnsi="Times New Roman"/>
                <w:sz w:val="28"/>
                <w:szCs w:val="28"/>
                <w:lang w:val="ro-MD"/>
              </w:rPr>
              <w:t>Sistemul informațional ”Moldova LEADER IT Soft” (MLIS) va fi utilizat în curând în procesul de implementare a Programului LEADER, care serv</w:t>
            </w:r>
            <w:r w:rsidR="00703848" w:rsidRPr="001D2C1A">
              <w:rPr>
                <w:rFonts w:ascii="Times New Roman" w:hAnsi="Times New Roman"/>
                <w:sz w:val="28"/>
                <w:szCs w:val="28"/>
                <w:lang w:val="ro-MD"/>
              </w:rPr>
              <w:t xml:space="preserve">ește </w:t>
            </w:r>
            <w:r w:rsidRPr="001D2C1A">
              <w:rPr>
                <w:rFonts w:ascii="Times New Roman" w:hAnsi="Times New Roman"/>
                <w:sz w:val="28"/>
                <w:szCs w:val="28"/>
                <w:lang w:val="ro-MD"/>
              </w:rPr>
              <w:t>drept soluție pentru unele nevoi curente.</w:t>
            </w:r>
          </w:p>
          <w:p w14:paraId="689CC159" w14:textId="5B2C444F" w:rsidR="00703848" w:rsidRPr="001D2C1A" w:rsidRDefault="00703848" w:rsidP="00703848">
            <w:pPr>
              <w:spacing w:before="120" w:after="120"/>
              <w:jc w:val="both"/>
              <w:rPr>
                <w:rFonts w:ascii="Times New Roman" w:hAnsi="Times New Roman"/>
                <w:sz w:val="28"/>
                <w:szCs w:val="28"/>
                <w:lang w:val="ro-MD"/>
              </w:rPr>
            </w:pPr>
            <w:r w:rsidRPr="001D2C1A">
              <w:rPr>
                <w:rFonts w:ascii="Times New Roman" w:hAnsi="Times New Roman"/>
                <w:sz w:val="28"/>
                <w:szCs w:val="28"/>
                <w:lang w:val="ro-MD"/>
              </w:rPr>
              <w:t xml:space="preserve">Remarcăm, că prin intermediul Sistemului Informațional ”Moldova LEADER IT Soft” (MLIS) se va contribui la gestionarea corectă și transparentă a mijloacelor financiare alocate în cadrul Programului LEADER din Fondul </w:t>
            </w:r>
            <w:proofErr w:type="spellStart"/>
            <w:r w:rsidRPr="001D2C1A">
              <w:rPr>
                <w:rFonts w:ascii="Times New Roman" w:hAnsi="Times New Roman"/>
                <w:sz w:val="28"/>
                <w:szCs w:val="28"/>
                <w:lang w:val="ro-MD"/>
              </w:rPr>
              <w:t>national</w:t>
            </w:r>
            <w:proofErr w:type="spellEnd"/>
            <w:r w:rsidRPr="001D2C1A">
              <w:rPr>
                <w:rFonts w:ascii="Times New Roman" w:hAnsi="Times New Roman"/>
                <w:sz w:val="28"/>
                <w:szCs w:val="28"/>
                <w:lang w:val="ro-MD"/>
              </w:rPr>
              <w:t xml:space="preserve"> de dezvoltare a agriculturii și mediului rural, automatizând întregul proces de gestionare și management al mijloacelor financiare oferite de stat, cât și de </w:t>
            </w:r>
            <w:r w:rsidR="00B624CC" w:rsidRPr="001D2C1A">
              <w:rPr>
                <w:rFonts w:ascii="Times New Roman" w:hAnsi="Times New Roman"/>
                <w:sz w:val="28"/>
                <w:szCs w:val="28"/>
                <w:lang w:val="ro-MD"/>
              </w:rPr>
              <w:t xml:space="preserve">către </w:t>
            </w:r>
            <w:r w:rsidRPr="001D2C1A">
              <w:rPr>
                <w:rFonts w:ascii="Times New Roman" w:hAnsi="Times New Roman"/>
                <w:sz w:val="28"/>
                <w:szCs w:val="28"/>
                <w:lang w:val="ro-MD"/>
              </w:rPr>
              <w:t>partenerii de dezvoltare.</w:t>
            </w:r>
          </w:p>
          <w:p w14:paraId="03FE3E0E" w14:textId="4C456716" w:rsidR="00FC778C" w:rsidRPr="001D2C1A" w:rsidRDefault="000D2F06" w:rsidP="00FC778C">
            <w:pPr>
              <w:jc w:val="both"/>
              <w:textAlignment w:val="baseline"/>
              <w:rPr>
                <w:rFonts w:ascii="Times New Roman" w:hAnsi="Times New Roman"/>
                <w:bCs/>
                <w:sz w:val="28"/>
                <w:szCs w:val="28"/>
                <w:lang w:val="ro-MD" w:eastAsia="ro-RO"/>
              </w:rPr>
            </w:pPr>
            <w:r w:rsidRPr="001D2C1A">
              <w:rPr>
                <w:rFonts w:ascii="Times New Roman" w:hAnsi="Times New Roman"/>
                <w:bCs/>
                <w:sz w:val="28"/>
                <w:szCs w:val="28"/>
                <w:lang w:val="ro-MD" w:eastAsia="ro-RO"/>
              </w:rPr>
              <w:lastRenderedPageBreak/>
              <w:t xml:space="preserve">Astfel, </w:t>
            </w:r>
            <w:r w:rsidR="00703848" w:rsidRPr="001D2C1A">
              <w:rPr>
                <w:rFonts w:ascii="Times New Roman" w:hAnsi="Times New Roman"/>
                <w:sz w:val="28"/>
                <w:szCs w:val="28"/>
                <w:lang w:val="ro-MD"/>
              </w:rPr>
              <w:t xml:space="preserve">proiectul </w:t>
            </w:r>
            <w:r w:rsidR="00703848" w:rsidRPr="001D2C1A">
              <w:rPr>
                <w:rFonts w:ascii="Times New Roman" w:hAnsi="Times New Roman"/>
                <w:bCs/>
                <w:sz w:val="28"/>
                <w:szCs w:val="28"/>
                <w:lang w:val="ro-MD"/>
              </w:rPr>
              <w:t xml:space="preserve">Hotărârii Guvernului pentru aprobarea Regulamentului resursei informaționale formate de </w:t>
            </w:r>
            <w:r w:rsidR="00703848" w:rsidRPr="001D2C1A">
              <w:rPr>
                <w:rFonts w:ascii="Times New Roman" w:hAnsi="Times New Roman"/>
                <w:sz w:val="28"/>
                <w:szCs w:val="28"/>
                <w:lang w:val="ro-MD"/>
              </w:rPr>
              <w:t>Sistemul informațional ”Moldova LEADER IT Soft” (MLIS)</w:t>
            </w:r>
            <w:r w:rsidR="00703848" w:rsidRPr="001D2C1A">
              <w:rPr>
                <w:rFonts w:ascii="Times New Roman" w:hAnsi="Times New Roman"/>
                <w:b/>
                <w:sz w:val="28"/>
                <w:szCs w:val="28"/>
                <w:lang w:val="ro-MD"/>
              </w:rPr>
              <w:t xml:space="preserve"> </w:t>
            </w:r>
            <w:r w:rsidR="00FC778C" w:rsidRPr="001D2C1A">
              <w:rPr>
                <w:rFonts w:ascii="Times New Roman" w:hAnsi="Times New Roman"/>
                <w:bCs/>
                <w:sz w:val="28"/>
                <w:szCs w:val="28"/>
                <w:lang w:val="ro-MD" w:eastAsia="ro-RO"/>
              </w:rPr>
              <w:t>stabilește modul de organizare, funcționare și utilizare a Sistemului informațional „Moldova LEADER IT Soft” (MLIS), care reprezintă o sursă oficială de informații referitor la pachetul de documente necesar subvenționării, solicitanții și beneficiarii de subvenții, alocate în temeiul Regulamentului privind acordarea subvențiilor în avans pentru dezvoltarea locală prin implementarea Programului LEADER, aprobat prin Hotărârea Guvernului nr. 277/2022.</w:t>
            </w:r>
            <w:r w:rsidR="00B624CC" w:rsidRPr="001D2C1A">
              <w:rPr>
                <w:rFonts w:ascii="Times New Roman" w:hAnsi="Times New Roman"/>
                <w:bCs/>
                <w:sz w:val="28"/>
                <w:szCs w:val="28"/>
                <w:lang w:val="ro-MD" w:eastAsia="ro-RO"/>
              </w:rPr>
              <w:t xml:space="preserve"> </w:t>
            </w:r>
          </w:p>
          <w:p w14:paraId="118245D8" w14:textId="77777777" w:rsidR="00703848" w:rsidRPr="001D2C1A" w:rsidRDefault="00703848" w:rsidP="00703848">
            <w:pPr>
              <w:spacing w:before="120" w:after="120"/>
              <w:jc w:val="both"/>
              <w:rPr>
                <w:rFonts w:ascii="Times New Roman" w:hAnsi="Times New Roman"/>
                <w:bCs/>
                <w:sz w:val="28"/>
                <w:szCs w:val="28"/>
                <w:lang w:val="ro-MD"/>
              </w:rPr>
            </w:pPr>
            <w:r w:rsidRPr="001D2C1A">
              <w:rPr>
                <w:rFonts w:ascii="Times New Roman" w:hAnsi="Times New Roman"/>
                <w:bCs/>
                <w:sz w:val="28"/>
                <w:szCs w:val="28"/>
                <w:lang w:val="ro-MD"/>
              </w:rPr>
              <w:t xml:space="preserve">Proiectul propus va asigura o politica constantă de dezvoltare a mediului rural prin implementarea Programului LEADER în Republica Moldova din surse publice, simplificând și îmbunătățind procedura de depunere a cererilor pentru verificarea condițiilor de înregistrare a GAL-urilor în calitate de persoane juridice, procedura pentru selectarea GAL-urilor și aprobare a strategiilor de dezvoltare locală, procedura de raportare a GAL-urilor, precum și oferirea informațiilor publice pentru beneficiarii de proiecte. </w:t>
            </w:r>
          </w:p>
          <w:p w14:paraId="0106D355" w14:textId="700C7BD6" w:rsidR="009D1AF0" w:rsidRPr="001D2C1A" w:rsidRDefault="00703848" w:rsidP="00ED123F">
            <w:pPr>
              <w:spacing w:before="120" w:after="120"/>
              <w:jc w:val="both"/>
              <w:rPr>
                <w:rFonts w:ascii="Times New Roman" w:eastAsia="Calibri" w:hAnsi="Times New Roman"/>
                <w:sz w:val="28"/>
                <w:szCs w:val="28"/>
                <w:lang w:val="ro-MD"/>
              </w:rPr>
            </w:pPr>
            <w:r w:rsidRPr="001D2C1A">
              <w:rPr>
                <w:rFonts w:ascii="Times New Roman" w:hAnsi="Times New Roman"/>
                <w:sz w:val="28"/>
                <w:szCs w:val="28"/>
                <w:lang w:val="ro-MD"/>
              </w:rPr>
              <w:t xml:space="preserve">În acest context, </w:t>
            </w:r>
            <w:r w:rsidRPr="001D2C1A">
              <w:rPr>
                <w:rFonts w:ascii="Times New Roman" w:eastAsia="MS Mincho" w:hAnsi="Times New Roman"/>
                <w:bCs/>
                <w:sz w:val="28"/>
                <w:szCs w:val="28"/>
                <w:lang w:val="ro-MD"/>
              </w:rPr>
              <w:t xml:space="preserve">se propune spre examinare proiectul </w:t>
            </w:r>
            <w:r w:rsidRPr="001D2C1A">
              <w:rPr>
                <w:rFonts w:ascii="Times New Roman" w:hAnsi="Times New Roman"/>
                <w:bCs/>
                <w:sz w:val="28"/>
                <w:szCs w:val="28"/>
                <w:lang w:val="ro-MD"/>
              </w:rPr>
              <w:t>Hotărârii Guvernului pentru aprobare</w:t>
            </w:r>
            <w:r w:rsidR="00DE346B" w:rsidRPr="001D2C1A">
              <w:rPr>
                <w:rFonts w:ascii="Times New Roman" w:hAnsi="Times New Roman"/>
                <w:bCs/>
                <w:sz w:val="28"/>
                <w:szCs w:val="28"/>
                <w:lang w:val="ro-MD"/>
              </w:rPr>
              <w:t xml:space="preserve">a Regulamentului resursei informaționale formate de </w:t>
            </w:r>
            <w:r w:rsidR="00DE346B" w:rsidRPr="001D2C1A">
              <w:rPr>
                <w:rFonts w:ascii="Times New Roman" w:hAnsi="Times New Roman"/>
                <w:sz w:val="28"/>
                <w:szCs w:val="28"/>
                <w:lang w:val="ro-MD"/>
              </w:rPr>
              <w:t>Sistemul informațional ”Moldova LEADER IT Soft” (MLIS)</w:t>
            </w:r>
            <w:r w:rsidR="00ED123F" w:rsidRPr="001D2C1A">
              <w:rPr>
                <w:rFonts w:ascii="Times New Roman" w:hAnsi="Times New Roman"/>
                <w:sz w:val="28"/>
                <w:szCs w:val="28"/>
                <w:lang w:val="ro-MD"/>
              </w:rPr>
              <w:t>, care este unica sursă oficială de informații cu privire la profilul și activitatea grupurilor de acțiune locală din Republica Moldova</w:t>
            </w:r>
            <w:r w:rsidR="003E4CB9" w:rsidRPr="001D2C1A">
              <w:rPr>
                <w:rFonts w:ascii="Times New Roman" w:hAnsi="Times New Roman"/>
                <w:sz w:val="28"/>
                <w:szCs w:val="28"/>
                <w:lang w:val="ro-MD"/>
              </w:rPr>
              <w:t xml:space="preserve"> în cadrul Programului LEADER</w:t>
            </w:r>
            <w:r w:rsidR="00ED123F" w:rsidRPr="001D2C1A">
              <w:rPr>
                <w:rFonts w:ascii="Times New Roman" w:hAnsi="Times New Roman"/>
                <w:sz w:val="28"/>
                <w:szCs w:val="28"/>
                <w:lang w:val="ro-MD"/>
              </w:rPr>
              <w:t>.</w:t>
            </w:r>
          </w:p>
        </w:tc>
      </w:tr>
      <w:tr w:rsidR="00C634CC" w:rsidRPr="001D2C1A" w14:paraId="5FE22976" w14:textId="77777777" w:rsidTr="006F416D">
        <w:tc>
          <w:tcPr>
            <w:tcW w:w="5000" w:type="pct"/>
          </w:tcPr>
          <w:p w14:paraId="00C9FC56" w14:textId="425F7420" w:rsidR="00E544A1" w:rsidRPr="001D2C1A" w:rsidRDefault="00ED123F" w:rsidP="00ED123F">
            <w:pPr>
              <w:tabs>
                <w:tab w:val="left" w:pos="884"/>
                <w:tab w:val="left" w:pos="1196"/>
              </w:tabs>
              <w:spacing w:after="0"/>
              <w:jc w:val="both"/>
              <w:rPr>
                <w:rFonts w:ascii="Times New Roman" w:eastAsia="Calibri" w:hAnsi="Times New Roman"/>
                <w:b/>
                <w:sz w:val="28"/>
                <w:szCs w:val="28"/>
                <w:lang w:val="ro-MD" w:eastAsia="ru-RU"/>
              </w:rPr>
            </w:pPr>
            <w:r w:rsidRPr="001D2C1A">
              <w:rPr>
                <w:rFonts w:ascii="Times New Roman" w:eastAsia="Calibri" w:hAnsi="Times New Roman"/>
                <w:b/>
                <w:sz w:val="28"/>
                <w:szCs w:val="28"/>
                <w:lang w:val="ro-MD" w:eastAsia="ru-RU"/>
              </w:rPr>
              <w:lastRenderedPageBreak/>
              <w:t>3.</w:t>
            </w:r>
            <w:r w:rsidR="00E544A1" w:rsidRPr="001D2C1A">
              <w:rPr>
                <w:rFonts w:ascii="Times New Roman" w:eastAsia="Calibri" w:hAnsi="Times New Roman"/>
                <w:b/>
                <w:sz w:val="28"/>
                <w:szCs w:val="28"/>
                <w:lang w:val="ro-MD" w:eastAsia="ru-RU"/>
              </w:rPr>
              <w:t xml:space="preserve">Descrierea gradului de compatibilitate pentru proiectele care au </w:t>
            </w:r>
            <w:r w:rsidR="00695193" w:rsidRPr="001D2C1A">
              <w:rPr>
                <w:rFonts w:ascii="Times New Roman" w:eastAsia="Calibri" w:hAnsi="Times New Roman"/>
                <w:b/>
                <w:sz w:val="28"/>
                <w:szCs w:val="28"/>
                <w:lang w:val="ro-MD" w:eastAsia="ru-RU"/>
              </w:rPr>
              <w:t>drept</w:t>
            </w:r>
            <w:r w:rsidR="00E544A1" w:rsidRPr="001D2C1A">
              <w:rPr>
                <w:rFonts w:ascii="Times New Roman" w:eastAsia="Calibri" w:hAnsi="Times New Roman"/>
                <w:b/>
                <w:sz w:val="28"/>
                <w:szCs w:val="28"/>
                <w:lang w:val="ro-MD" w:eastAsia="ru-RU"/>
              </w:rPr>
              <w:t xml:space="preserve"> scop armonizarea legislaţiei naţionale cu legislaţia Uniunii Europene</w:t>
            </w:r>
            <w:r w:rsidR="00E44052" w:rsidRPr="001D2C1A">
              <w:rPr>
                <w:rFonts w:ascii="Times New Roman" w:eastAsia="Calibri" w:hAnsi="Times New Roman"/>
                <w:b/>
                <w:sz w:val="28"/>
                <w:szCs w:val="28"/>
                <w:lang w:val="ro-MD" w:eastAsia="ru-RU"/>
              </w:rPr>
              <w:t>.</w:t>
            </w:r>
          </w:p>
        </w:tc>
      </w:tr>
      <w:tr w:rsidR="00C634CC" w:rsidRPr="001D2C1A" w14:paraId="560CECF7" w14:textId="77777777" w:rsidTr="006F416D">
        <w:tc>
          <w:tcPr>
            <w:tcW w:w="5000" w:type="pct"/>
          </w:tcPr>
          <w:p w14:paraId="025D72E2" w14:textId="77777777" w:rsidR="00E544A1" w:rsidRPr="001D2C1A" w:rsidRDefault="00E544A1" w:rsidP="00087261">
            <w:pPr>
              <w:tabs>
                <w:tab w:val="left" w:pos="884"/>
                <w:tab w:val="left" w:pos="1196"/>
              </w:tabs>
              <w:spacing w:after="0"/>
              <w:ind w:left="-90"/>
              <w:jc w:val="both"/>
              <w:rPr>
                <w:rFonts w:ascii="Times New Roman" w:eastAsia="Calibri" w:hAnsi="Times New Roman"/>
                <w:b/>
                <w:sz w:val="28"/>
                <w:szCs w:val="28"/>
                <w:lang w:val="ro-MD" w:eastAsia="ru-RU"/>
              </w:rPr>
            </w:pPr>
            <w:r w:rsidRPr="001D2C1A">
              <w:rPr>
                <w:rFonts w:ascii="Times New Roman" w:eastAsia="Calibri" w:hAnsi="Times New Roman"/>
                <w:sz w:val="28"/>
                <w:szCs w:val="28"/>
                <w:lang w:val="ro-MD"/>
              </w:rPr>
              <w:t>Proiectul nu conține norme privind armonizarea legislației naționale cu legislaţia Uniunii Europene</w:t>
            </w:r>
            <w:r w:rsidR="00013494" w:rsidRPr="001D2C1A">
              <w:rPr>
                <w:rFonts w:ascii="Times New Roman" w:eastAsia="Calibri" w:hAnsi="Times New Roman"/>
                <w:sz w:val="28"/>
                <w:szCs w:val="28"/>
                <w:lang w:val="ro-MD"/>
              </w:rPr>
              <w:t>.</w:t>
            </w:r>
          </w:p>
        </w:tc>
      </w:tr>
      <w:tr w:rsidR="00C634CC" w:rsidRPr="001D2C1A" w14:paraId="138BC667" w14:textId="77777777" w:rsidTr="006F416D">
        <w:tc>
          <w:tcPr>
            <w:tcW w:w="5000" w:type="pct"/>
          </w:tcPr>
          <w:p w14:paraId="48EBA7A8" w14:textId="62F6D766" w:rsidR="00E544A1" w:rsidRPr="001D2C1A" w:rsidRDefault="00E544A1" w:rsidP="00087261">
            <w:pPr>
              <w:tabs>
                <w:tab w:val="left" w:pos="884"/>
                <w:tab w:val="left" w:pos="1196"/>
              </w:tabs>
              <w:spacing w:after="0"/>
              <w:jc w:val="both"/>
              <w:rPr>
                <w:rFonts w:ascii="Times New Roman" w:eastAsia="Calibri" w:hAnsi="Times New Roman"/>
                <w:b/>
                <w:sz w:val="28"/>
                <w:szCs w:val="28"/>
                <w:lang w:val="ro-MD" w:eastAsia="ru-RU"/>
              </w:rPr>
            </w:pPr>
            <w:r w:rsidRPr="001D2C1A">
              <w:rPr>
                <w:rFonts w:ascii="Times New Roman" w:eastAsia="Calibri" w:hAnsi="Times New Roman"/>
                <w:b/>
                <w:sz w:val="28"/>
                <w:szCs w:val="28"/>
                <w:lang w:val="ro-MD" w:eastAsia="ru-RU"/>
              </w:rPr>
              <w:t>4.Principalele prevederi ale proiectului şi evidenţierea elementelor noi</w:t>
            </w:r>
            <w:r w:rsidR="00E44052" w:rsidRPr="001D2C1A">
              <w:rPr>
                <w:rFonts w:ascii="Times New Roman" w:eastAsia="Calibri" w:hAnsi="Times New Roman"/>
                <w:b/>
                <w:sz w:val="28"/>
                <w:szCs w:val="28"/>
                <w:lang w:val="ro-MD" w:eastAsia="ru-RU"/>
              </w:rPr>
              <w:t>.</w:t>
            </w:r>
          </w:p>
        </w:tc>
      </w:tr>
      <w:tr w:rsidR="00E544A1" w:rsidRPr="001D2C1A" w14:paraId="6863F083" w14:textId="77777777" w:rsidTr="006F416D">
        <w:tc>
          <w:tcPr>
            <w:tcW w:w="5000" w:type="pct"/>
          </w:tcPr>
          <w:p w14:paraId="7447263F" w14:textId="14BC9D17" w:rsidR="006F416D" w:rsidRPr="001D2C1A" w:rsidRDefault="00A14FB8" w:rsidP="006F416D">
            <w:pPr>
              <w:spacing w:before="120" w:after="120"/>
              <w:jc w:val="both"/>
              <w:rPr>
                <w:rFonts w:ascii="Times New Roman" w:hAnsi="Times New Roman"/>
                <w:sz w:val="28"/>
                <w:szCs w:val="28"/>
                <w:lang w:val="ro-MD"/>
              </w:rPr>
            </w:pPr>
            <w:r w:rsidRPr="001D2C1A">
              <w:rPr>
                <w:rFonts w:ascii="Times New Roman" w:hAnsi="Times New Roman"/>
                <w:sz w:val="28"/>
                <w:szCs w:val="28"/>
                <w:lang w:val="ro-MD"/>
              </w:rPr>
              <w:t>P</w:t>
            </w:r>
            <w:r w:rsidR="004A0249" w:rsidRPr="001D2C1A">
              <w:rPr>
                <w:rFonts w:ascii="Times New Roman" w:hAnsi="Times New Roman"/>
                <w:sz w:val="28"/>
                <w:szCs w:val="28"/>
                <w:lang w:val="ro-MD"/>
              </w:rPr>
              <w:t>roiect</w:t>
            </w:r>
            <w:r w:rsidRPr="001D2C1A">
              <w:rPr>
                <w:rFonts w:ascii="Times New Roman" w:hAnsi="Times New Roman"/>
                <w:sz w:val="28"/>
                <w:szCs w:val="28"/>
                <w:lang w:val="ro-MD"/>
              </w:rPr>
              <w:t>ul</w:t>
            </w:r>
            <w:r w:rsidR="00560656" w:rsidRPr="001D2C1A">
              <w:rPr>
                <w:rFonts w:ascii="Times New Roman" w:hAnsi="Times New Roman"/>
                <w:sz w:val="28"/>
                <w:szCs w:val="28"/>
                <w:lang w:val="ro-MD"/>
              </w:rPr>
              <w:t xml:space="preserve"> </w:t>
            </w:r>
            <w:r w:rsidR="00560656" w:rsidRPr="001D2C1A">
              <w:rPr>
                <w:rFonts w:ascii="Times New Roman" w:hAnsi="Times New Roman"/>
                <w:bCs/>
                <w:sz w:val="28"/>
                <w:szCs w:val="28"/>
                <w:lang w:val="ro-MD"/>
              </w:rPr>
              <w:t xml:space="preserve">Hotărârii Guvernului pentru aprobarea </w:t>
            </w:r>
            <w:r w:rsidR="00ED123F" w:rsidRPr="001D2C1A">
              <w:rPr>
                <w:rFonts w:ascii="Times New Roman" w:hAnsi="Times New Roman"/>
                <w:bCs/>
                <w:sz w:val="28"/>
                <w:szCs w:val="28"/>
                <w:lang w:val="ro-MD"/>
              </w:rPr>
              <w:t xml:space="preserve">Regulamentului resursei informaționale formate de </w:t>
            </w:r>
            <w:r w:rsidR="00A362B7" w:rsidRPr="001D2C1A">
              <w:rPr>
                <w:rFonts w:ascii="Times New Roman" w:hAnsi="Times New Roman"/>
                <w:sz w:val="28"/>
                <w:szCs w:val="28"/>
                <w:lang w:val="ro-MD"/>
              </w:rPr>
              <w:t>Sistemul</w:t>
            </w:r>
            <w:r w:rsidR="00ED123F" w:rsidRPr="001D2C1A">
              <w:rPr>
                <w:rFonts w:ascii="Times New Roman" w:hAnsi="Times New Roman"/>
                <w:sz w:val="28"/>
                <w:szCs w:val="28"/>
                <w:lang w:val="ro-MD"/>
              </w:rPr>
              <w:t xml:space="preserve"> </w:t>
            </w:r>
            <w:r w:rsidR="00A362B7" w:rsidRPr="001D2C1A">
              <w:rPr>
                <w:rFonts w:ascii="Times New Roman" w:hAnsi="Times New Roman"/>
                <w:sz w:val="28"/>
                <w:szCs w:val="28"/>
                <w:lang w:val="ro-MD"/>
              </w:rPr>
              <w:t xml:space="preserve">Informațional ”Moldova LEADER IT Soft” (MLIS) </w:t>
            </w:r>
            <w:r w:rsidR="006F416D" w:rsidRPr="001D2C1A">
              <w:rPr>
                <w:rFonts w:ascii="Times New Roman" w:hAnsi="Times New Roman"/>
                <w:sz w:val="28"/>
                <w:szCs w:val="28"/>
                <w:lang w:val="ro-MD"/>
              </w:rPr>
              <w:t>este destinat digitalizării Programului LEADER din Republica Moldova, reprezentând o bază de date transparentă și necesară pentru părțile implicate.</w:t>
            </w:r>
          </w:p>
          <w:p w14:paraId="4E805594" w14:textId="77777777" w:rsidR="00A14FB8" w:rsidRPr="001D2C1A" w:rsidRDefault="00A14FB8" w:rsidP="00A14FB8">
            <w:pPr>
              <w:spacing w:before="120" w:after="120"/>
              <w:jc w:val="both"/>
              <w:rPr>
                <w:rFonts w:ascii="Times New Roman" w:hAnsi="Times New Roman"/>
                <w:sz w:val="28"/>
                <w:szCs w:val="28"/>
                <w:lang w:val="ro-MD"/>
              </w:rPr>
            </w:pPr>
            <w:r w:rsidRPr="001D2C1A">
              <w:rPr>
                <w:rFonts w:ascii="Times New Roman" w:hAnsi="Times New Roman"/>
                <w:sz w:val="28"/>
                <w:szCs w:val="28"/>
                <w:lang w:val="ro-MD"/>
              </w:rPr>
              <w:t>Resursa informațională a Sistemului informațional „Moldova LEADER IT Soft” (MLIS) este sursa oficială de informații referitor la dosarele de subvenționare, solicitanții și beneficiarii de subvenții, alocate în temeiul Regulamentului privind acordarea subvențiilor în avans pentru dezvoltarea locală prin implementarea Programului LEADER, aprobat prin Hotărârea Guvernului nr. 277/2022.</w:t>
            </w:r>
          </w:p>
          <w:p w14:paraId="0C59DFED" w14:textId="77777777" w:rsidR="00AF4F9A" w:rsidRPr="001D2C1A" w:rsidRDefault="00AF4F9A" w:rsidP="00AF4F9A">
            <w:pPr>
              <w:spacing w:before="120" w:after="120"/>
              <w:jc w:val="both"/>
              <w:rPr>
                <w:rFonts w:ascii="Times New Roman" w:hAnsi="Times New Roman"/>
                <w:sz w:val="28"/>
                <w:szCs w:val="28"/>
                <w:lang w:val="ro-MD"/>
              </w:rPr>
            </w:pPr>
            <w:r w:rsidRPr="001D2C1A">
              <w:rPr>
                <w:rFonts w:ascii="Times New Roman" w:hAnsi="Times New Roman"/>
                <w:sz w:val="28"/>
                <w:szCs w:val="28"/>
                <w:lang w:val="ro-MD"/>
              </w:rPr>
              <w:lastRenderedPageBreak/>
              <w:t>Informația stocată în Sistemului informațional „Moldova LEADER IT Soft” (MLIS) se utilizează pentru:</w:t>
            </w:r>
          </w:p>
          <w:p w14:paraId="1304A983" w14:textId="77777777" w:rsidR="00AF4F9A" w:rsidRPr="001D2C1A" w:rsidRDefault="00AF4F9A" w:rsidP="00AF4F9A">
            <w:pPr>
              <w:pStyle w:val="Listparagraf"/>
              <w:numPr>
                <w:ilvl w:val="0"/>
                <w:numId w:val="23"/>
              </w:numPr>
              <w:spacing w:before="120" w:after="120"/>
              <w:jc w:val="both"/>
              <w:rPr>
                <w:rFonts w:ascii="Times New Roman" w:hAnsi="Times New Roman"/>
                <w:sz w:val="28"/>
                <w:szCs w:val="28"/>
                <w:lang w:val="ro-MD"/>
              </w:rPr>
            </w:pPr>
            <w:r w:rsidRPr="001D2C1A">
              <w:rPr>
                <w:rFonts w:ascii="Times New Roman" w:hAnsi="Times New Roman"/>
                <w:sz w:val="28"/>
                <w:szCs w:val="28"/>
                <w:lang w:val="ro-MD"/>
              </w:rPr>
              <w:t>evidența solicitanților și beneficiarilor de subvenții în avans prin implementarea Programului LEADER;</w:t>
            </w:r>
          </w:p>
          <w:p w14:paraId="412BDC9F" w14:textId="77777777" w:rsidR="00AF4F9A" w:rsidRPr="001D2C1A" w:rsidRDefault="00AF4F9A" w:rsidP="00AF4F9A">
            <w:pPr>
              <w:pStyle w:val="Listparagraf"/>
              <w:numPr>
                <w:ilvl w:val="0"/>
                <w:numId w:val="23"/>
              </w:numPr>
              <w:spacing w:before="120" w:after="120"/>
              <w:jc w:val="both"/>
              <w:rPr>
                <w:rFonts w:ascii="Times New Roman" w:hAnsi="Times New Roman"/>
                <w:sz w:val="28"/>
                <w:szCs w:val="28"/>
                <w:lang w:val="ro-MD"/>
              </w:rPr>
            </w:pPr>
            <w:r w:rsidRPr="001D2C1A">
              <w:rPr>
                <w:rFonts w:ascii="Times New Roman" w:hAnsi="Times New Roman"/>
                <w:sz w:val="28"/>
                <w:szCs w:val="28"/>
                <w:lang w:val="ro-MD"/>
              </w:rPr>
              <w:t>evidența proiectelor de finanțare din cadrul Programului LEADER;</w:t>
            </w:r>
          </w:p>
          <w:p w14:paraId="677E83AB" w14:textId="77777777" w:rsidR="00AF4F9A" w:rsidRPr="001D2C1A" w:rsidRDefault="00AF4F9A" w:rsidP="00AF4F9A">
            <w:pPr>
              <w:pStyle w:val="Listparagraf"/>
              <w:numPr>
                <w:ilvl w:val="0"/>
                <w:numId w:val="23"/>
              </w:numPr>
              <w:spacing w:before="120" w:after="120"/>
              <w:jc w:val="both"/>
              <w:rPr>
                <w:rFonts w:ascii="Times New Roman" w:hAnsi="Times New Roman"/>
                <w:sz w:val="28"/>
                <w:szCs w:val="28"/>
                <w:lang w:val="ro-MD"/>
              </w:rPr>
            </w:pPr>
            <w:r w:rsidRPr="001D2C1A">
              <w:rPr>
                <w:rFonts w:ascii="Times New Roman" w:hAnsi="Times New Roman"/>
                <w:sz w:val="28"/>
                <w:szCs w:val="28"/>
                <w:lang w:val="ro-MD"/>
              </w:rPr>
              <w:t>monitorizarea implementării proiectelor de finanțare;</w:t>
            </w:r>
          </w:p>
          <w:p w14:paraId="4352B7E1" w14:textId="77777777" w:rsidR="00AF4F9A" w:rsidRPr="001D2C1A" w:rsidRDefault="00AF4F9A" w:rsidP="00AF4F9A">
            <w:pPr>
              <w:pStyle w:val="Listparagraf"/>
              <w:numPr>
                <w:ilvl w:val="0"/>
                <w:numId w:val="23"/>
              </w:numPr>
              <w:spacing w:before="120" w:after="120"/>
              <w:jc w:val="both"/>
              <w:rPr>
                <w:rFonts w:ascii="Times New Roman" w:hAnsi="Times New Roman"/>
                <w:sz w:val="28"/>
                <w:szCs w:val="28"/>
                <w:lang w:val="ro-MD"/>
              </w:rPr>
            </w:pPr>
            <w:r w:rsidRPr="001D2C1A">
              <w:rPr>
                <w:rFonts w:ascii="Times New Roman" w:hAnsi="Times New Roman"/>
                <w:sz w:val="28"/>
                <w:szCs w:val="28"/>
                <w:lang w:val="ro-MD"/>
              </w:rPr>
              <w:t>obținerea informației necesare, în scopul elaborării politicilor în domeniul dezvoltării agriculturii și mediului rural;</w:t>
            </w:r>
          </w:p>
          <w:p w14:paraId="3126474F" w14:textId="77777777" w:rsidR="00AF4F9A" w:rsidRPr="001D2C1A" w:rsidRDefault="00AF4F9A" w:rsidP="00AF4F9A">
            <w:pPr>
              <w:pStyle w:val="Listparagraf"/>
              <w:numPr>
                <w:ilvl w:val="0"/>
                <w:numId w:val="23"/>
              </w:numPr>
              <w:spacing w:before="120" w:after="120"/>
              <w:jc w:val="both"/>
              <w:rPr>
                <w:rFonts w:ascii="Times New Roman" w:hAnsi="Times New Roman"/>
                <w:sz w:val="28"/>
                <w:szCs w:val="28"/>
                <w:lang w:val="ro-MD"/>
              </w:rPr>
            </w:pPr>
            <w:r w:rsidRPr="001D2C1A">
              <w:rPr>
                <w:rFonts w:ascii="Times New Roman" w:hAnsi="Times New Roman"/>
                <w:sz w:val="28"/>
                <w:szCs w:val="28"/>
                <w:lang w:val="ro-MD"/>
              </w:rPr>
              <w:t>evidența statistică și monitorizarea repartizării mijloacelor Fondului național de dezvoltare a agriculturii și mediului rural;</w:t>
            </w:r>
          </w:p>
          <w:p w14:paraId="538D79B4" w14:textId="72293013" w:rsidR="00AF4F9A" w:rsidRPr="001D2C1A" w:rsidRDefault="00AF4F9A" w:rsidP="00AF4F9A">
            <w:pPr>
              <w:pStyle w:val="Listparagraf"/>
              <w:numPr>
                <w:ilvl w:val="0"/>
                <w:numId w:val="23"/>
              </w:numPr>
              <w:spacing w:before="120" w:after="120"/>
              <w:jc w:val="both"/>
              <w:rPr>
                <w:rFonts w:ascii="Times New Roman" w:hAnsi="Times New Roman"/>
                <w:sz w:val="28"/>
                <w:szCs w:val="28"/>
                <w:lang w:val="ro-MD"/>
              </w:rPr>
            </w:pPr>
            <w:r w:rsidRPr="001D2C1A">
              <w:rPr>
                <w:rFonts w:ascii="Times New Roman" w:hAnsi="Times New Roman"/>
                <w:sz w:val="28"/>
                <w:szCs w:val="28"/>
                <w:lang w:val="ro-MD"/>
              </w:rPr>
              <w:t>evidența datelor în alte scopuri, conform legislației.</w:t>
            </w:r>
          </w:p>
          <w:p w14:paraId="4BE8C599" w14:textId="2C8642EE" w:rsidR="00ED123F" w:rsidRPr="001D2C1A" w:rsidRDefault="00ED123F" w:rsidP="00ED123F">
            <w:pPr>
              <w:spacing w:before="120" w:after="120"/>
              <w:jc w:val="both"/>
              <w:rPr>
                <w:rFonts w:ascii="Times New Roman" w:hAnsi="Times New Roman"/>
                <w:sz w:val="28"/>
                <w:szCs w:val="28"/>
                <w:lang w:val="ro-MD"/>
              </w:rPr>
            </w:pPr>
            <w:r w:rsidRPr="001D2C1A">
              <w:rPr>
                <w:rFonts w:ascii="Times New Roman" w:hAnsi="Times New Roman"/>
                <w:sz w:val="28"/>
                <w:szCs w:val="28"/>
                <w:lang w:val="ro-MD"/>
              </w:rPr>
              <w:t>Astfel, Regulamentul prevede</w:t>
            </w:r>
            <w:r w:rsidR="00ED43E2" w:rsidRPr="001D2C1A">
              <w:rPr>
                <w:rFonts w:ascii="Times New Roman" w:hAnsi="Times New Roman"/>
                <w:sz w:val="28"/>
                <w:szCs w:val="28"/>
                <w:lang w:val="ro-MD"/>
              </w:rPr>
              <w:t xml:space="preserve"> </w:t>
            </w:r>
            <w:r w:rsidRPr="001D2C1A">
              <w:rPr>
                <w:rFonts w:ascii="Times New Roman" w:hAnsi="Times New Roman"/>
                <w:sz w:val="28"/>
                <w:szCs w:val="28"/>
                <w:lang w:val="ro-MD"/>
              </w:rPr>
              <w:t>subiecții raporturilor juridice în domeniul creării și mentenanței sistemului informațional, obligațiile și drepturile acestora, controlul și responsabilitatea subiecților, precum și obiectele resursei informaționale a sistemului respectiv.</w:t>
            </w:r>
          </w:p>
          <w:p w14:paraId="66451CAE" w14:textId="14D6E7C7" w:rsidR="00F15C2F" w:rsidRPr="001D2C1A" w:rsidRDefault="00446080" w:rsidP="007D2134">
            <w:pPr>
              <w:spacing w:after="120"/>
              <w:jc w:val="both"/>
              <w:rPr>
                <w:rFonts w:ascii="Times New Roman" w:hAnsi="Times New Roman"/>
                <w:sz w:val="28"/>
                <w:szCs w:val="28"/>
                <w:lang w:val="ro-MD"/>
              </w:rPr>
            </w:pPr>
            <w:r w:rsidRPr="001D2C1A">
              <w:rPr>
                <w:rFonts w:ascii="Times New Roman" w:hAnsi="Times New Roman"/>
                <w:sz w:val="28"/>
                <w:szCs w:val="28"/>
                <w:lang w:val="ro-MD"/>
              </w:rPr>
              <w:t>De altfel, p</w:t>
            </w:r>
            <w:r w:rsidR="00ED43E2" w:rsidRPr="001D2C1A">
              <w:rPr>
                <w:rFonts w:ascii="Times New Roman" w:hAnsi="Times New Roman"/>
                <w:sz w:val="28"/>
                <w:szCs w:val="28"/>
                <w:lang w:val="ro-MD"/>
              </w:rPr>
              <w:t xml:space="preserve">roprietarul Sistemului Informațional ”Moldova LEADER IT Soft (MLIS) este statul, </w:t>
            </w:r>
            <w:r w:rsidR="00A14FB8" w:rsidRPr="001D2C1A">
              <w:rPr>
                <w:rFonts w:ascii="Times New Roman" w:hAnsi="Times New Roman"/>
                <w:sz w:val="28"/>
                <w:szCs w:val="28"/>
                <w:lang w:val="ro-MD"/>
              </w:rPr>
              <w:t>p</w:t>
            </w:r>
            <w:r w:rsidR="00ED43E2" w:rsidRPr="001D2C1A">
              <w:rPr>
                <w:rFonts w:ascii="Times New Roman" w:hAnsi="Times New Roman"/>
                <w:sz w:val="28"/>
                <w:szCs w:val="28"/>
                <w:lang w:val="ro-MD"/>
              </w:rPr>
              <w:t>osesorul este Ministerului Agriculturii și Industriei Alimentare,</w:t>
            </w:r>
            <w:r w:rsidR="003E4CB9" w:rsidRPr="001D2C1A">
              <w:rPr>
                <w:rFonts w:ascii="Times New Roman" w:hAnsi="Times New Roman"/>
                <w:sz w:val="28"/>
                <w:szCs w:val="28"/>
                <w:lang w:val="ro-MD"/>
              </w:rPr>
              <w:t xml:space="preserve"> care asigură condițiile juridice, financiare și organizatorice pentru crearea, administrarea, mentenanța și dezvoltarea sistemului informațional respectiv, </w:t>
            </w:r>
            <w:r w:rsidR="007D2134" w:rsidRPr="001D2C1A">
              <w:rPr>
                <w:rFonts w:ascii="Times New Roman" w:hAnsi="Times New Roman"/>
                <w:sz w:val="28"/>
                <w:szCs w:val="28"/>
                <w:lang w:val="ro-MD"/>
              </w:rPr>
              <w:t>iar d</w:t>
            </w:r>
            <w:r w:rsidR="00ED43E2" w:rsidRPr="001D2C1A">
              <w:rPr>
                <w:rFonts w:ascii="Times New Roman" w:hAnsi="Times New Roman"/>
                <w:sz w:val="28"/>
                <w:szCs w:val="28"/>
                <w:lang w:val="ro-MD"/>
              </w:rPr>
              <w:t xml:space="preserve">eținătorul este Agenția de Intervenție și Plăți pentru Agricultură, </w:t>
            </w:r>
            <w:r w:rsidR="00F15C2F" w:rsidRPr="001D2C1A">
              <w:rPr>
                <w:rFonts w:ascii="Times New Roman" w:hAnsi="Times New Roman"/>
                <w:sz w:val="28"/>
                <w:szCs w:val="28"/>
                <w:lang w:val="ro-MD"/>
              </w:rPr>
              <w:t>care asigură crearea, administrarea, mentenanța și dezvoltarea respectivului sistemul informațional.</w:t>
            </w:r>
          </w:p>
          <w:p w14:paraId="7656905E" w14:textId="765B5EE5" w:rsidR="00ED123F" w:rsidRPr="001D2C1A" w:rsidRDefault="00ED43E2" w:rsidP="00ED123F">
            <w:pPr>
              <w:spacing w:before="120" w:after="120"/>
              <w:jc w:val="both"/>
              <w:rPr>
                <w:rFonts w:ascii="Times New Roman" w:hAnsi="Times New Roman"/>
                <w:sz w:val="28"/>
                <w:szCs w:val="28"/>
                <w:lang w:val="ro-MD"/>
              </w:rPr>
            </w:pPr>
            <w:r w:rsidRPr="001D2C1A">
              <w:rPr>
                <w:rFonts w:ascii="Times New Roman" w:hAnsi="Times New Roman"/>
                <w:sz w:val="28"/>
                <w:szCs w:val="28"/>
                <w:lang w:val="ro-MD"/>
              </w:rPr>
              <w:t>Î</w:t>
            </w:r>
            <w:r w:rsidR="00ED123F" w:rsidRPr="001D2C1A">
              <w:rPr>
                <w:rFonts w:ascii="Times New Roman" w:hAnsi="Times New Roman"/>
                <w:sz w:val="28"/>
                <w:szCs w:val="28"/>
                <w:lang w:val="ro-MD"/>
              </w:rPr>
              <w:t>n Regulament este prevăzută</w:t>
            </w:r>
            <w:r w:rsidRPr="001D2C1A">
              <w:rPr>
                <w:rFonts w:ascii="Times New Roman" w:hAnsi="Times New Roman"/>
                <w:sz w:val="28"/>
                <w:szCs w:val="28"/>
                <w:lang w:val="ro-MD"/>
              </w:rPr>
              <w:t>, de asemenea,</w:t>
            </w:r>
            <w:r w:rsidR="00ED123F" w:rsidRPr="001D2C1A">
              <w:rPr>
                <w:rFonts w:ascii="Times New Roman" w:hAnsi="Times New Roman"/>
                <w:sz w:val="28"/>
                <w:szCs w:val="28"/>
                <w:lang w:val="ro-MD"/>
              </w:rPr>
              <w:t xml:space="preserve"> și modalitatea de ținere și asigurare a funcționării sistemului informațional </w:t>
            </w:r>
            <w:r w:rsidR="00ED123F" w:rsidRPr="001D2C1A">
              <w:rPr>
                <w:rFonts w:ascii="Times New Roman" w:hAnsi="Times New Roman"/>
                <w:bCs/>
                <w:sz w:val="28"/>
                <w:szCs w:val="28"/>
                <w:lang w:val="ro-MD"/>
              </w:rPr>
              <w:t>„Moldova LEADER IT Soft” (MLIS), asigurarea protecției și securității informației și resurselor informaționale.</w:t>
            </w:r>
          </w:p>
          <w:p w14:paraId="541C0CCE" w14:textId="77777777" w:rsidR="00AF4F9A" w:rsidRPr="001D2C1A" w:rsidRDefault="00AF4F9A" w:rsidP="00AF4F9A">
            <w:pPr>
              <w:spacing w:before="120" w:after="120"/>
              <w:jc w:val="both"/>
              <w:rPr>
                <w:rFonts w:ascii="Times New Roman" w:hAnsi="Times New Roman"/>
                <w:sz w:val="28"/>
                <w:szCs w:val="28"/>
                <w:lang w:val="ro-MD"/>
              </w:rPr>
            </w:pPr>
            <w:r w:rsidRPr="001D2C1A">
              <w:rPr>
                <w:rFonts w:ascii="Times New Roman" w:hAnsi="Times New Roman"/>
                <w:sz w:val="28"/>
                <w:szCs w:val="28"/>
                <w:lang w:val="ro-MD"/>
              </w:rPr>
              <w:t>Accesul în Sistemul Informațional ”Moldova LEADER IT Soft” (MLIS) se asigură prin intermediul serviciului de autentificare și control al accesului (MPass), iar în cazul Beneficiarilor care nu dețin semnătură electronică drept metodă alternativă se utilizează autentificarea în doi pași, conturile fiind create individual de către reprezentații GAL.</w:t>
            </w:r>
          </w:p>
          <w:p w14:paraId="3915381E" w14:textId="44D5DB79" w:rsidR="00ED123F" w:rsidRPr="001D2C1A" w:rsidRDefault="007D2134" w:rsidP="004A0249">
            <w:pPr>
              <w:spacing w:before="120" w:after="120"/>
              <w:jc w:val="both"/>
              <w:rPr>
                <w:rFonts w:ascii="Times New Roman" w:hAnsi="Times New Roman"/>
                <w:sz w:val="28"/>
                <w:szCs w:val="28"/>
                <w:lang w:val="ro-MD"/>
              </w:rPr>
            </w:pPr>
            <w:r w:rsidRPr="001D2C1A">
              <w:rPr>
                <w:rFonts w:ascii="Times New Roman" w:hAnsi="Times New Roman"/>
                <w:sz w:val="28"/>
                <w:szCs w:val="28"/>
                <w:lang w:val="ro-MD"/>
              </w:rPr>
              <w:t>Așadar, u</w:t>
            </w:r>
            <w:r w:rsidR="00446080" w:rsidRPr="001D2C1A">
              <w:rPr>
                <w:rFonts w:ascii="Times New Roman" w:hAnsi="Times New Roman"/>
                <w:sz w:val="28"/>
                <w:szCs w:val="28"/>
                <w:lang w:val="ro-MD"/>
              </w:rPr>
              <w:t>tilizatorii și destinatarii  datelor din sistemul informațional sunt autoritățile administrației publice, organele de drept, organizații</w:t>
            </w:r>
            <w:r w:rsidR="00A14FB8" w:rsidRPr="001D2C1A">
              <w:rPr>
                <w:rFonts w:ascii="Times New Roman" w:hAnsi="Times New Roman"/>
                <w:sz w:val="28"/>
                <w:szCs w:val="28"/>
                <w:lang w:val="ro-MD"/>
              </w:rPr>
              <w:t>le</w:t>
            </w:r>
            <w:r w:rsidR="00446080" w:rsidRPr="001D2C1A">
              <w:rPr>
                <w:rFonts w:ascii="Times New Roman" w:hAnsi="Times New Roman"/>
                <w:sz w:val="28"/>
                <w:szCs w:val="28"/>
                <w:lang w:val="ro-MD"/>
              </w:rPr>
              <w:t xml:space="preserve"> non-guvernamentale, instituțiile financiare, științifice, alte persoane interesate, mandatate cu dreptul de a primi aceste date, în conformitate cu legislația cu privire la schimbul de date și interoperabilitate și legislația cu privire la accesul la informație.</w:t>
            </w:r>
          </w:p>
          <w:p w14:paraId="1A4C9374" w14:textId="77777777" w:rsidR="00AF4F9A" w:rsidRPr="001D2C1A" w:rsidRDefault="00AF4F9A" w:rsidP="00AF4F9A">
            <w:pPr>
              <w:spacing w:before="120" w:after="120"/>
              <w:jc w:val="both"/>
              <w:rPr>
                <w:rFonts w:ascii="Times New Roman" w:hAnsi="Times New Roman"/>
                <w:sz w:val="28"/>
                <w:szCs w:val="28"/>
                <w:lang w:val="ro-MD"/>
              </w:rPr>
            </w:pPr>
            <w:r w:rsidRPr="001D2C1A">
              <w:rPr>
                <w:rFonts w:ascii="Times New Roman" w:hAnsi="Times New Roman"/>
                <w:sz w:val="28"/>
                <w:szCs w:val="28"/>
                <w:lang w:val="ro-MD"/>
              </w:rPr>
              <w:lastRenderedPageBreak/>
              <w:t>Sistemul informațional va fi interconectat cu alte sisteme sectoriale și platforme guvernamentale, contribuind semnificativ la implementarea Strategiei naționale de dezvoltare agricolă și rurală pentru anii 2023 – 2030.</w:t>
            </w:r>
          </w:p>
          <w:p w14:paraId="1641764C" w14:textId="6C6AD491" w:rsidR="00EB091A" w:rsidRPr="001D2C1A" w:rsidRDefault="00595A28" w:rsidP="00A14FB8">
            <w:pPr>
              <w:spacing w:before="120" w:after="120"/>
              <w:jc w:val="both"/>
              <w:rPr>
                <w:rFonts w:ascii="Times New Roman" w:eastAsia="Calibri" w:hAnsi="Times New Roman"/>
                <w:sz w:val="28"/>
                <w:szCs w:val="28"/>
                <w:lang w:val="ro-MD"/>
              </w:rPr>
            </w:pPr>
            <w:r w:rsidRPr="001D2C1A">
              <w:rPr>
                <w:rFonts w:ascii="Times New Roman" w:hAnsi="Times New Roman"/>
                <w:sz w:val="28"/>
                <w:szCs w:val="28"/>
                <w:lang w:val="ro-MD"/>
              </w:rPr>
              <w:t xml:space="preserve">Astfel, </w:t>
            </w:r>
            <w:r w:rsidR="008A7154" w:rsidRPr="001D2C1A">
              <w:rPr>
                <w:rFonts w:ascii="Times New Roman" w:hAnsi="Times New Roman"/>
                <w:sz w:val="28"/>
                <w:szCs w:val="28"/>
                <w:lang w:val="ro-MD"/>
              </w:rPr>
              <w:t>MAIA</w:t>
            </w:r>
            <w:r w:rsidRPr="001D2C1A">
              <w:rPr>
                <w:rFonts w:ascii="Times New Roman" w:hAnsi="Times New Roman"/>
                <w:sz w:val="28"/>
                <w:szCs w:val="28"/>
                <w:lang w:val="ro-MD"/>
              </w:rPr>
              <w:t>, care este autoritatea administrației publice centrale, responsabilă de implementarea Programului LEADER, împreună cu partenerii de dezvoltare va contribui la adoptarea bunelor practici în procesul de dezvoltare a economiei locale, crearea noilor locuri de muncă, mobilizarea comunității, îmbunătățirea calității vieții în zonele rurale, precum și crearea noilor servicii</w:t>
            </w:r>
            <w:r w:rsidR="00B10D27" w:rsidRPr="001D2C1A">
              <w:rPr>
                <w:rFonts w:ascii="Times New Roman" w:hAnsi="Times New Roman"/>
                <w:sz w:val="28"/>
                <w:szCs w:val="28"/>
                <w:lang w:val="ro-MD"/>
              </w:rPr>
              <w:t xml:space="preserve"> digitale</w:t>
            </w:r>
            <w:r w:rsidRPr="001D2C1A">
              <w:rPr>
                <w:rFonts w:ascii="Times New Roman" w:hAnsi="Times New Roman"/>
                <w:sz w:val="28"/>
                <w:szCs w:val="28"/>
                <w:lang w:val="ro-MD"/>
              </w:rPr>
              <w:t>, care să corespundă nevoilor rezidenților din zonele rurale.</w:t>
            </w:r>
          </w:p>
        </w:tc>
      </w:tr>
      <w:tr w:rsidR="00E544A1" w:rsidRPr="001D2C1A" w14:paraId="1AE3FDD2" w14:textId="77777777" w:rsidTr="006F416D">
        <w:tc>
          <w:tcPr>
            <w:tcW w:w="5000" w:type="pct"/>
          </w:tcPr>
          <w:p w14:paraId="5D0EC68D" w14:textId="77777777" w:rsidR="00E544A1" w:rsidRPr="001D2C1A" w:rsidRDefault="00E544A1" w:rsidP="00087261">
            <w:pPr>
              <w:tabs>
                <w:tab w:val="left" w:pos="884"/>
                <w:tab w:val="left" w:pos="1196"/>
              </w:tabs>
              <w:spacing w:after="0"/>
              <w:jc w:val="both"/>
              <w:rPr>
                <w:rFonts w:ascii="Times New Roman" w:eastAsia="Calibri" w:hAnsi="Times New Roman"/>
                <w:b/>
                <w:sz w:val="28"/>
                <w:szCs w:val="28"/>
                <w:lang w:val="ro-MD" w:eastAsia="ru-RU"/>
              </w:rPr>
            </w:pPr>
            <w:r w:rsidRPr="001D2C1A">
              <w:rPr>
                <w:rFonts w:ascii="Times New Roman" w:eastAsia="Calibri" w:hAnsi="Times New Roman"/>
                <w:b/>
                <w:sz w:val="28"/>
                <w:szCs w:val="28"/>
                <w:lang w:val="ro-MD" w:eastAsia="ru-RU"/>
              </w:rPr>
              <w:lastRenderedPageBreak/>
              <w:t>5.</w:t>
            </w:r>
            <w:r w:rsidR="00FC3450" w:rsidRPr="001D2C1A">
              <w:rPr>
                <w:rFonts w:ascii="Times New Roman" w:eastAsia="Calibri" w:hAnsi="Times New Roman"/>
                <w:b/>
                <w:sz w:val="28"/>
                <w:szCs w:val="28"/>
                <w:lang w:val="ro-MD" w:eastAsia="ru-RU"/>
              </w:rPr>
              <w:t xml:space="preserve"> </w:t>
            </w:r>
            <w:r w:rsidRPr="001D2C1A">
              <w:rPr>
                <w:rFonts w:ascii="Times New Roman" w:eastAsia="Calibri" w:hAnsi="Times New Roman"/>
                <w:b/>
                <w:sz w:val="28"/>
                <w:szCs w:val="28"/>
                <w:lang w:val="ro-MD" w:eastAsia="ru-RU"/>
              </w:rPr>
              <w:t>Fundamentarea economico-financiară</w:t>
            </w:r>
            <w:r w:rsidR="00C040D9" w:rsidRPr="001D2C1A">
              <w:rPr>
                <w:rFonts w:ascii="Times New Roman" w:eastAsia="Calibri" w:hAnsi="Times New Roman"/>
                <w:b/>
                <w:sz w:val="28"/>
                <w:szCs w:val="28"/>
                <w:lang w:val="ro-MD" w:eastAsia="ru-RU"/>
              </w:rPr>
              <w:t>.</w:t>
            </w:r>
          </w:p>
        </w:tc>
      </w:tr>
      <w:tr w:rsidR="00E544A1" w:rsidRPr="001D2C1A" w14:paraId="54781114" w14:textId="77777777" w:rsidTr="006F416D">
        <w:tc>
          <w:tcPr>
            <w:tcW w:w="5000" w:type="pct"/>
          </w:tcPr>
          <w:p w14:paraId="378D18A9" w14:textId="0695AB37" w:rsidR="00BC392F" w:rsidRPr="001D2C1A" w:rsidRDefault="00595A28" w:rsidP="00595A28">
            <w:pPr>
              <w:spacing w:before="120" w:after="120"/>
              <w:jc w:val="both"/>
              <w:rPr>
                <w:rFonts w:ascii="Times New Roman" w:hAnsi="Times New Roman"/>
                <w:sz w:val="28"/>
                <w:szCs w:val="28"/>
                <w:lang w:val="ro-MD"/>
              </w:rPr>
            </w:pPr>
            <w:r w:rsidRPr="001D2C1A">
              <w:rPr>
                <w:rFonts w:ascii="Times New Roman" w:hAnsi="Times New Roman"/>
                <w:sz w:val="28"/>
                <w:szCs w:val="28"/>
                <w:lang w:val="ro-MD"/>
              </w:rPr>
              <w:t xml:space="preserve">Crearea </w:t>
            </w:r>
            <w:r w:rsidR="00AF6B9F" w:rsidRPr="001D2C1A">
              <w:rPr>
                <w:rFonts w:ascii="Times New Roman" w:hAnsi="Times New Roman"/>
                <w:sz w:val="28"/>
                <w:szCs w:val="28"/>
                <w:lang w:val="ro-MD"/>
              </w:rPr>
              <w:t>Sistemului Informațional ”Moldova LEADER IT Soft”</w:t>
            </w:r>
            <w:r w:rsidR="00AF6B9F" w:rsidRPr="001D2C1A">
              <w:rPr>
                <w:rFonts w:ascii="Times New Roman" w:hAnsi="Times New Roman"/>
                <w:b/>
                <w:sz w:val="28"/>
                <w:szCs w:val="28"/>
                <w:lang w:val="ro-MD"/>
              </w:rPr>
              <w:t xml:space="preserve"> (</w:t>
            </w:r>
            <w:r w:rsidRPr="001D2C1A">
              <w:rPr>
                <w:rFonts w:ascii="Times New Roman" w:hAnsi="Times New Roman"/>
                <w:sz w:val="28"/>
                <w:szCs w:val="28"/>
                <w:lang w:val="ro-MD"/>
              </w:rPr>
              <w:t>MLIS</w:t>
            </w:r>
            <w:r w:rsidR="00AF6B9F" w:rsidRPr="001D2C1A">
              <w:rPr>
                <w:rFonts w:ascii="Times New Roman" w:hAnsi="Times New Roman"/>
                <w:sz w:val="28"/>
                <w:szCs w:val="28"/>
                <w:lang w:val="ro-MD"/>
              </w:rPr>
              <w:t>)</w:t>
            </w:r>
            <w:r w:rsidRPr="001D2C1A">
              <w:rPr>
                <w:rFonts w:ascii="Times New Roman" w:hAnsi="Times New Roman"/>
                <w:sz w:val="28"/>
                <w:szCs w:val="28"/>
                <w:lang w:val="ro-MD"/>
              </w:rPr>
              <w:t xml:space="preserve"> este asigurată de proiectul </w:t>
            </w:r>
            <w:r w:rsidRPr="001D2C1A">
              <w:rPr>
                <w:rFonts w:ascii="Times New Roman" w:hAnsi="Times New Roman"/>
                <w:i/>
                <w:sz w:val="28"/>
                <w:szCs w:val="28"/>
                <w:lang w:val="ro-MD"/>
              </w:rPr>
              <w:t>”EU4Moldova: dezvoltarea comunităților locale (LEADER)”,</w:t>
            </w:r>
            <w:r w:rsidRPr="001D2C1A">
              <w:rPr>
                <w:rFonts w:ascii="Times New Roman" w:hAnsi="Times New Roman"/>
                <w:sz w:val="28"/>
                <w:szCs w:val="28"/>
                <w:lang w:val="ro-MD"/>
              </w:rPr>
              <w:t xml:space="preserve"> finanțat de Uniunea Europeană și cofinanțat de Polish aid, precum și proiectul </w:t>
            </w:r>
            <w:r w:rsidRPr="001D2C1A">
              <w:rPr>
                <w:rFonts w:ascii="Times New Roman" w:hAnsi="Times New Roman"/>
                <w:i/>
                <w:sz w:val="28"/>
                <w:szCs w:val="28"/>
                <w:lang w:val="ro-MD"/>
              </w:rPr>
              <w:t>”Soluții inovatoare și digitale pentru a sprijini dezvoltarea rurală din Republica Moldova”</w:t>
            </w:r>
            <w:r w:rsidRPr="001D2C1A">
              <w:rPr>
                <w:rFonts w:ascii="Times New Roman" w:hAnsi="Times New Roman"/>
                <w:sz w:val="28"/>
                <w:szCs w:val="28"/>
                <w:lang w:val="ro-MD"/>
              </w:rPr>
              <w:t xml:space="preserve">, finanțat de Centrul Estonian pentru Dezvoltare Internațională. </w:t>
            </w:r>
          </w:p>
          <w:p w14:paraId="3AF7EE27" w14:textId="77777777" w:rsidR="00E155A0" w:rsidRPr="001D2C1A" w:rsidRDefault="00595A28" w:rsidP="006D1FB6">
            <w:pPr>
              <w:spacing w:before="120" w:after="120"/>
              <w:jc w:val="both"/>
              <w:rPr>
                <w:rFonts w:ascii="Times New Roman" w:hAnsi="Times New Roman"/>
                <w:strike/>
                <w:sz w:val="28"/>
                <w:szCs w:val="28"/>
                <w:lang w:val="ro-MD"/>
              </w:rPr>
            </w:pPr>
            <w:r w:rsidRPr="001D2C1A">
              <w:rPr>
                <w:rFonts w:ascii="Times New Roman" w:hAnsi="Times New Roman"/>
                <w:sz w:val="28"/>
                <w:szCs w:val="28"/>
                <w:lang w:val="ro-MD"/>
              </w:rPr>
              <w:t>Mentenanța sistemului informațional va fi realizată din contul și în limita bugetului de stat, precum și din alte surse, în conformitate cu legislația.</w:t>
            </w:r>
          </w:p>
        </w:tc>
      </w:tr>
      <w:tr w:rsidR="00E544A1" w:rsidRPr="001D2C1A" w14:paraId="7108DDE6" w14:textId="77777777" w:rsidTr="006F416D">
        <w:tc>
          <w:tcPr>
            <w:tcW w:w="5000" w:type="pct"/>
          </w:tcPr>
          <w:p w14:paraId="1D340DF9" w14:textId="77777777" w:rsidR="00E544A1" w:rsidRPr="001D2C1A" w:rsidRDefault="00E544A1" w:rsidP="00087261">
            <w:pPr>
              <w:tabs>
                <w:tab w:val="left" w:pos="884"/>
                <w:tab w:val="left" w:pos="1196"/>
              </w:tabs>
              <w:spacing w:after="0"/>
              <w:jc w:val="both"/>
              <w:rPr>
                <w:rFonts w:ascii="Times New Roman" w:eastAsia="Calibri" w:hAnsi="Times New Roman"/>
                <w:b/>
                <w:sz w:val="28"/>
                <w:szCs w:val="28"/>
                <w:lang w:val="ro-MD" w:eastAsia="ru-RU"/>
              </w:rPr>
            </w:pPr>
            <w:r w:rsidRPr="001D2C1A">
              <w:rPr>
                <w:rFonts w:ascii="Times New Roman" w:eastAsia="Calibri" w:hAnsi="Times New Roman"/>
                <w:b/>
                <w:sz w:val="28"/>
                <w:szCs w:val="28"/>
                <w:lang w:val="ro-MD" w:eastAsia="ru-RU"/>
              </w:rPr>
              <w:t>6. Modul de încorporare a actului în cadrul normativ în vigoare</w:t>
            </w:r>
            <w:r w:rsidR="00C040D9" w:rsidRPr="001D2C1A">
              <w:rPr>
                <w:rFonts w:ascii="Times New Roman" w:eastAsia="Calibri" w:hAnsi="Times New Roman"/>
                <w:b/>
                <w:sz w:val="28"/>
                <w:szCs w:val="28"/>
                <w:lang w:val="ro-MD" w:eastAsia="ru-RU"/>
              </w:rPr>
              <w:t>.</w:t>
            </w:r>
          </w:p>
        </w:tc>
      </w:tr>
      <w:tr w:rsidR="00E544A1" w:rsidRPr="001D2C1A" w14:paraId="33845792" w14:textId="77777777" w:rsidTr="006F416D">
        <w:tc>
          <w:tcPr>
            <w:tcW w:w="5000" w:type="pct"/>
          </w:tcPr>
          <w:p w14:paraId="7C35B597" w14:textId="04E7235F" w:rsidR="00E544A1" w:rsidRPr="001D2C1A" w:rsidRDefault="00E544A1" w:rsidP="000874A6">
            <w:pPr>
              <w:tabs>
                <w:tab w:val="left" w:pos="884"/>
                <w:tab w:val="left" w:pos="1196"/>
              </w:tabs>
              <w:spacing w:after="0"/>
              <w:jc w:val="both"/>
              <w:rPr>
                <w:rFonts w:ascii="Times New Roman" w:eastAsia="Calibri" w:hAnsi="Times New Roman"/>
                <w:sz w:val="28"/>
                <w:szCs w:val="28"/>
                <w:lang w:val="ro-MD"/>
              </w:rPr>
            </w:pPr>
            <w:r w:rsidRPr="001D2C1A">
              <w:rPr>
                <w:rFonts w:ascii="Times New Roman" w:eastAsia="Calibri" w:hAnsi="Times New Roman"/>
                <w:sz w:val="28"/>
                <w:szCs w:val="28"/>
                <w:lang w:val="ro-MD"/>
              </w:rPr>
              <w:t>Adoptarea și punerea în aplicare a prevederilor proiectului</w:t>
            </w:r>
            <w:r w:rsidR="00F15C2F" w:rsidRPr="001D2C1A">
              <w:rPr>
                <w:rFonts w:ascii="Times New Roman" w:eastAsia="Calibri" w:hAnsi="Times New Roman"/>
                <w:sz w:val="28"/>
                <w:szCs w:val="28"/>
                <w:lang w:val="ro-MD"/>
              </w:rPr>
              <w:t xml:space="preserve"> </w:t>
            </w:r>
            <w:r w:rsidR="007D2134" w:rsidRPr="001D2C1A">
              <w:rPr>
                <w:rFonts w:ascii="Times New Roman" w:eastAsia="Calibri" w:hAnsi="Times New Roman"/>
                <w:sz w:val="28"/>
                <w:szCs w:val="28"/>
                <w:lang w:val="ro-MD"/>
              </w:rPr>
              <w:t xml:space="preserve">nu </w:t>
            </w:r>
            <w:r w:rsidRPr="001D2C1A">
              <w:rPr>
                <w:rFonts w:ascii="Times New Roman" w:eastAsia="Calibri" w:hAnsi="Times New Roman"/>
                <w:sz w:val="28"/>
                <w:szCs w:val="28"/>
                <w:lang w:val="ro-MD"/>
              </w:rPr>
              <w:t>im</w:t>
            </w:r>
            <w:r w:rsidR="00595C1E" w:rsidRPr="001D2C1A">
              <w:rPr>
                <w:rFonts w:ascii="Times New Roman" w:eastAsia="Calibri" w:hAnsi="Times New Roman"/>
                <w:sz w:val="28"/>
                <w:szCs w:val="28"/>
                <w:lang w:val="ro-MD"/>
              </w:rPr>
              <w:t xml:space="preserve">pune necesitatea aprobării </w:t>
            </w:r>
            <w:r w:rsidR="007D2134" w:rsidRPr="001D2C1A">
              <w:rPr>
                <w:rFonts w:ascii="Times New Roman" w:eastAsia="Calibri" w:hAnsi="Times New Roman"/>
                <w:sz w:val="28"/>
                <w:szCs w:val="28"/>
                <w:lang w:val="ro-MD"/>
              </w:rPr>
              <w:t>a careva acte</w:t>
            </w:r>
            <w:r w:rsidRPr="001D2C1A">
              <w:rPr>
                <w:rFonts w:ascii="Times New Roman" w:eastAsia="Calibri" w:hAnsi="Times New Roman"/>
                <w:sz w:val="28"/>
                <w:szCs w:val="28"/>
                <w:lang w:val="ro-MD"/>
              </w:rPr>
              <w:t xml:space="preserve">. </w:t>
            </w:r>
          </w:p>
        </w:tc>
      </w:tr>
      <w:tr w:rsidR="00E544A1" w:rsidRPr="001D2C1A" w14:paraId="2ADC94D5" w14:textId="77777777" w:rsidTr="006F416D">
        <w:tc>
          <w:tcPr>
            <w:tcW w:w="5000" w:type="pct"/>
          </w:tcPr>
          <w:p w14:paraId="77203D4C" w14:textId="77777777" w:rsidR="00E544A1" w:rsidRPr="001D2C1A" w:rsidRDefault="00E544A1" w:rsidP="00087261">
            <w:pPr>
              <w:tabs>
                <w:tab w:val="left" w:pos="884"/>
                <w:tab w:val="left" w:pos="1196"/>
              </w:tabs>
              <w:spacing w:after="0"/>
              <w:jc w:val="both"/>
              <w:rPr>
                <w:rFonts w:ascii="Times New Roman" w:eastAsia="Calibri" w:hAnsi="Times New Roman"/>
                <w:b/>
                <w:sz w:val="28"/>
                <w:szCs w:val="28"/>
                <w:lang w:val="ro-MD" w:eastAsia="ru-RU"/>
              </w:rPr>
            </w:pPr>
            <w:r w:rsidRPr="001D2C1A">
              <w:rPr>
                <w:rFonts w:ascii="Times New Roman" w:eastAsia="Calibri" w:hAnsi="Times New Roman"/>
                <w:b/>
                <w:sz w:val="28"/>
                <w:szCs w:val="28"/>
                <w:lang w:val="ro-MD" w:eastAsia="ru-RU"/>
              </w:rPr>
              <w:t>7. Avizarea şi consultarea publică a proiectului</w:t>
            </w:r>
            <w:r w:rsidR="00143729" w:rsidRPr="001D2C1A">
              <w:rPr>
                <w:rFonts w:ascii="Times New Roman" w:eastAsia="Calibri" w:hAnsi="Times New Roman"/>
                <w:b/>
                <w:sz w:val="28"/>
                <w:szCs w:val="28"/>
                <w:lang w:val="ro-MD" w:eastAsia="ru-RU"/>
              </w:rPr>
              <w:t>.</w:t>
            </w:r>
          </w:p>
        </w:tc>
      </w:tr>
      <w:tr w:rsidR="00E544A1" w:rsidRPr="001D2C1A" w14:paraId="34DF8B14" w14:textId="77777777" w:rsidTr="006F416D">
        <w:tc>
          <w:tcPr>
            <w:tcW w:w="5000" w:type="pct"/>
          </w:tcPr>
          <w:p w14:paraId="0798AE3B" w14:textId="65133F49" w:rsidR="006D2C69" w:rsidRPr="001D2C1A" w:rsidRDefault="00C4475B" w:rsidP="00454E33">
            <w:pPr>
              <w:spacing w:after="0"/>
              <w:jc w:val="both"/>
              <w:rPr>
                <w:rFonts w:ascii="Times New Roman" w:hAnsi="Times New Roman"/>
                <w:sz w:val="28"/>
                <w:szCs w:val="28"/>
                <w:lang w:val="ro-MD"/>
              </w:rPr>
            </w:pPr>
            <w:r w:rsidRPr="001D2C1A">
              <w:rPr>
                <w:rFonts w:ascii="Times New Roman" w:hAnsi="Times New Roman"/>
                <w:sz w:val="28"/>
                <w:szCs w:val="28"/>
                <w:lang w:val="ro-MD"/>
              </w:rPr>
              <w:t xml:space="preserve">În scopul respectării prevederilor Legii nr. 239/2008 privind transparenţa în procesul decizional, </w:t>
            </w:r>
            <w:r w:rsidR="00CF5FB9" w:rsidRPr="001D2C1A">
              <w:rPr>
                <w:rFonts w:ascii="Times New Roman" w:hAnsi="Times New Roman"/>
                <w:bCs/>
                <w:sz w:val="28"/>
                <w:szCs w:val="28"/>
                <w:lang w:val="ro-MD"/>
              </w:rPr>
              <w:t>anunțul de inițiere a elaborării proiectului</w:t>
            </w:r>
            <w:r w:rsidR="00CF5FB9" w:rsidRPr="001D2C1A">
              <w:rPr>
                <w:rFonts w:ascii="Times New Roman" w:hAnsi="Times New Roman"/>
                <w:b/>
                <w:bCs/>
                <w:sz w:val="28"/>
                <w:szCs w:val="28"/>
                <w:lang w:val="ro-MD"/>
              </w:rPr>
              <w:t xml:space="preserve"> </w:t>
            </w:r>
            <w:r w:rsidR="00CF5FB9" w:rsidRPr="001D2C1A">
              <w:rPr>
                <w:rFonts w:ascii="Times New Roman" w:hAnsi="Times New Roman"/>
                <w:sz w:val="28"/>
                <w:szCs w:val="28"/>
                <w:lang w:val="ro-MD"/>
              </w:rPr>
              <w:t xml:space="preserve">s-a publicat pe pagina web oficială a Ministerului </w:t>
            </w:r>
            <w:hyperlink r:id="rId8" w:history="1">
              <w:r w:rsidR="00CF5FB9" w:rsidRPr="001D2C1A">
                <w:rPr>
                  <w:rStyle w:val="Hyperlink"/>
                  <w:rFonts w:ascii="Times New Roman" w:hAnsi="Times New Roman"/>
                  <w:sz w:val="28"/>
                  <w:szCs w:val="28"/>
                  <w:lang w:val="ro-MD"/>
                </w:rPr>
                <w:t>www.maia.gov.md</w:t>
              </w:r>
            </w:hyperlink>
            <w:r w:rsidR="00CF5FB9" w:rsidRPr="001D2C1A">
              <w:rPr>
                <w:rFonts w:ascii="Times New Roman" w:hAnsi="Times New Roman"/>
                <w:sz w:val="28"/>
                <w:szCs w:val="28"/>
                <w:lang w:val="ro-MD"/>
              </w:rPr>
              <w:t xml:space="preserve"> la rubrica ”Transparență decizională”</w:t>
            </w:r>
            <w:r w:rsidR="00675C5D" w:rsidRPr="001D2C1A">
              <w:rPr>
                <w:rFonts w:ascii="Times New Roman" w:hAnsi="Times New Roman"/>
                <w:sz w:val="28"/>
                <w:szCs w:val="28"/>
                <w:lang w:val="ro-MD"/>
              </w:rPr>
              <w:t xml:space="preserve"> </w:t>
            </w:r>
            <w:hyperlink r:id="rId9" w:history="1">
              <w:r w:rsidR="00675C5D" w:rsidRPr="001D2C1A">
                <w:rPr>
                  <w:rStyle w:val="Hyperlink"/>
                  <w:rFonts w:ascii="Times New Roman" w:hAnsi="Times New Roman"/>
                  <w:sz w:val="28"/>
                  <w:szCs w:val="28"/>
                  <w:lang w:val="ro-MD"/>
                </w:rPr>
                <w:t>https://particip.gov.md/ro/document/stages/anunt-cu-privire-la-initierea-elaborarii-proiectului-hotararii-guvernului-pentru-aprobarea-regulamentului-privind-modul-de-tinere-a-resursei-informationale-formate-de-sistemul-informational-moldova-leader-it-soft-mlis/11843</w:t>
              </w:r>
            </w:hyperlink>
            <w:r w:rsidR="00675C5D" w:rsidRPr="001D2C1A">
              <w:rPr>
                <w:rFonts w:ascii="Times New Roman" w:hAnsi="Times New Roman"/>
                <w:sz w:val="28"/>
                <w:szCs w:val="28"/>
                <w:lang w:val="ro-MD"/>
              </w:rPr>
              <w:t xml:space="preserve"> </w:t>
            </w:r>
            <w:r w:rsidR="006D2C69" w:rsidRPr="001D2C1A">
              <w:rPr>
                <w:rFonts w:ascii="Times New Roman" w:hAnsi="Times New Roman"/>
                <w:sz w:val="28"/>
                <w:szCs w:val="28"/>
                <w:lang w:val="ro-MD"/>
              </w:rPr>
              <w:t xml:space="preserve">și pe platforma guvernamentală </w:t>
            </w:r>
            <w:hyperlink r:id="rId10" w:history="1">
              <w:r w:rsidR="006D2C69" w:rsidRPr="001D2C1A">
                <w:rPr>
                  <w:rStyle w:val="Hyperlink"/>
                  <w:rFonts w:ascii="Times New Roman" w:hAnsi="Times New Roman"/>
                  <w:sz w:val="28"/>
                  <w:szCs w:val="28"/>
                  <w:lang w:val="ro-MD"/>
                </w:rPr>
                <w:t>www.particip.gov.md</w:t>
              </w:r>
            </w:hyperlink>
            <w:r w:rsidR="006D2C69" w:rsidRPr="001D2C1A">
              <w:rPr>
                <w:rFonts w:ascii="Times New Roman" w:hAnsi="Times New Roman"/>
                <w:sz w:val="28"/>
                <w:szCs w:val="28"/>
                <w:lang w:val="ro-MD"/>
              </w:rPr>
              <w:t xml:space="preserve">. </w:t>
            </w:r>
          </w:p>
          <w:p w14:paraId="0760D54B" w14:textId="77777777" w:rsidR="006D2C69" w:rsidRPr="001D2C1A" w:rsidRDefault="006D2C69" w:rsidP="00454E33">
            <w:pPr>
              <w:spacing w:after="0"/>
              <w:jc w:val="both"/>
              <w:rPr>
                <w:rFonts w:ascii="Times New Roman" w:hAnsi="Times New Roman"/>
                <w:sz w:val="28"/>
                <w:szCs w:val="28"/>
                <w:lang w:val="ro-MD"/>
              </w:rPr>
            </w:pPr>
            <w:r w:rsidRPr="001D2C1A">
              <w:rPr>
                <w:rFonts w:ascii="Times New Roman" w:hAnsi="Times New Roman"/>
                <w:sz w:val="28"/>
                <w:szCs w:val="28"/>
                <w:lang w:val="ro-MD"/>
              </w:rPr>
              <w:t xml:space="preserve">Proiectul </w:t>
            </w:r>
            <w:r w:rsidR="000D2BB9" w:rsidRPr="001D2C1A">
              <w:rPr>
                <w:rFonts w:ascii="Times New Roman" w:hAnsi="Times New Roman"/>
                <w:sz w:val="28"/>
                <w:szCs w:val="28"/>
                <w:lang w:val="ro-MD"/>
              </w:rPr>
              <w:t xml:space="preserve">propriu zis </w:t>
            </w:r>
            <w:r w:rsidRPr="001D2C1A">
              <w:rPr>
                <w:rFonts w:ascii="Times New Roman" w:hAnsi="Times New Roman"/>
                <w:sz w:val="28"/>
                <w:szCs w:val="28"/>
                <w:lang w:val="ro-MD"/>
              </w:rPr>
              <w:t xml:space="preserve">se </w:t>
            </w:r>
            <w:r w:rsidR="000D2BB9" w:rsidRPr="001D2C1A">
              <w:rPr>
                <w:rFonts w:ascii="Times New Roman" w:hAnsi="Times New Roman"/>
                <w:sz w:val="28"/>
                <w:szCs w:val="28"/>
                <w:lang w:val="ro-MD"/>
              </w:rPr>
              <w:t xml:space="preserve">va </w:t>
            </w:r>
            <w:r w:rsidRPr="001D2C1A">
              <w:rPr>
                <w:rFonts w:ascii="Times New Roman" w:hAnsi="Times New Roman"/>
                <w:sz w:val="28"/>
                <w:szCs w:val="28"/>
                <w:lang w:val="ro-MD"/>
              </w:rPr>
              <w:t>p</w:t>
            </w:r>
            <w:r w:rsidR="000D2BB9" w:rsidRPr="001D2C1A">
              <w:rPr>
                <w:rFonts w:ascii="Times New Roman" w:hAnsi="Times New Roman"/>
                <w:sz w:val="28"/>
                <w:szCs w:val="28"/>
                <w:lang w:val="ro-MD"/>
              </w:rPr>
              <w:t>lasa pe pagina web a MAIA și pe platforma guvernamentală</w:t>
            </w:r>
            <w:r w:rsidRPr="001D2C1A">
              <w:rPr>
                <w:rFonts w:ascii="Times New Roman" w:hAnsi="Times New Roman"/>
                <w:sz w:val="28"/>
                <w:szCs w:val="28"/>
                <w:lang w:val="ro-MD"/>
              </w:rPr>
              <w:t xml:space="preserve">, pentru consultări publice, după anunțarea în </w:t>
            </w:r>
            <w:r w:rsidR="000D2BB9" w:rsidRPr="001D2C1A">
              <w:rPr>
                <w:rFonts w:ascii="Times New Roman" w:hAnsi="Times New Roman"/>
                <w:sz w:val="28"/>
                <w:szCs w:val="28"/>
                <w:lang w:val="ro-MD"/>
              </w:rPr>
              <w:t>ședința secretarilor generali.</w:t>
            </w:r>
          </w:p>
          <w:p w14:paraId="28E35924" w14:textId="77777777" w:rsidR="00D85975" w:rsidRPr="001D2C1A" w:rsidRDefault="00985115" w:rsidP="000874A6">
            <w:pPr>
              <w:spacing w:after="0"/>
              <w:jc w:val="both"/>
              <w:rPr>
                <w:rFonts w:ascii="Times New Roman" w:hAnsi="Times New Roman"/>
                <w:sz w:val="28"/>
                <w:szCs w:val="28"/>
                <w:lang w:val="ro-MD"/>
              </w:rPr>
            </w:pPr>
            <w:r w:rsidRPr="001D2C1A">
              <w:rPr>
                <w:rFonts w:ascii="Times New Roman" w:hAnsi="Times New Roman"/>
                <w:sz w:val="28"/>
                <w:szCs w:val="28"/>
                <w:lang w:val="ro-MD"/>
              </w:rPr>
              <w:t>Conform legislației în vigoare, p</w:t>
            </w:r>
            <w:r w:rsidR="002E40E8" w:rsidRPr="001D2C1A">
              <w:rPr>
                <w:rFonts w:ascii="Times New Roman" w:hAnsi="Times New Roman"/>
                <w:sz w:val="28"/>
                <w:szCs w:val="28"/>
                <w:lang w:val="ro-MD"/>
              </w:rPr>
              <w:t xml:space="preserve">roiectul </w:t>
            </w:r>
            <w:r w:rsidR="00B750A8" w:rsidRPr="001D2C1A">
              <w:rPr>
                <w:rFonts w:ascii="Times New Roman" w:hAnsi="Times New Roman"/>
                <w:sz w:val="28"/>
                <w:szCs w:val="28"/>
                <w:lang w:val="ro-MD"/>
              </w:rPr>
              <w:t>urmează să fie avizat</w:t>
            </w:r>
            <w:r w:rsidR="00D85975" w:rsidRPr="001D2C1A">
              <w:rPr>
                <w:rFonts w:ascii="Times New Roman" w:hAnsi="Times New Roman"/>
                <w:sz w:val="28"/>
                <w:szCs w:val="28"/>
                <w:lang w:val="ro-MD"/>
              </w:rPr>
              <w:t>/expertizat</w:t>
            </w:r>
            <w:r w:rsidR="002E40E8" w:rsidRPr="001D2C1A">
              <w:rPr>
                <w:rFonts w:ascii="Times New Roman" w:hAnsi="Times New Roman"/>
                <w:sz w:val="28"/>
                <w:szCs w:val="28"/>
                <w:lang w:val="ro-MD"/>
              </w:rPr>
              <w:t xml:space="preserve"> de către </w:t>
            </w:r>
            <w:r w:rsidR="00D85975" w:rsidRPr="001D2C1A">
              <w:rPr>
                <w:rFonts w:ascii="Times New Roman" w:hAnsi="Times New Roman"/>
                <w:sz w:val="28"/>
                <w:szCs w:val="28"/>
                <w:lang w:val="ro-MD"/>
              </w:rPr>
              <w:t xml:space="preserve">autoritățile publice și instituțiile interesate, implicate în procesul de punere în aplicare. </w:t>
            </w:r>
          </w:p>
        </w:tc>
      </w:tr>
      <w:tr w:rsidR="00C634CC" w:rsidRPr="001D2C1A" w14:paraId="0874604B" w14:textId="77777777" w:rsidTr="006F416D">
        <w:tc>
          <w:tcPr>
            <w:tcW w:w="5000" w:type="pct"/>
          </w:tcPr>
          <w:p w14:paraId="7EE73F4D" w14:textId="77777777" w:rsidR="00E544A1" w:rsidRPr="001D2C1A" w:rsidRDefault="00E544A1" w:rsidP="00087261">
            <w:pPr>
              <w:tabs>
                <w:tab w:val="left" w:pos="884"/>
                <w:tab w:val="left" w:pos="1196"/>
              </w:tabs>
              <w:spacing w:after="0"/>
              <w:jc w:val="both"/>
              <w:rPr>
                <w:rFonts w:ascii="Times New Roman" w:eastAsia="Calibri" w:hAnsi="Times New Roman"/>
                <w:b/>
                <w:sz w:val="28"/>
                <w:szCs w:val="28"/>
                <w:lang w:val="ro-MD" w:eastAsia="ru-RU"/>
              </w:rPr>
            </w:pPr>
            <w:r w:rsidRPr="001D2C1A">
              <w:rPr>
                <w:rFonts w:ascii="Times New Roman" w:eastAsia="Calibri" w:hAnsi="Times New Roman"/>
                <w:b/>
                <w:sz w:val="28"/>
                <w:szCs w:val="28"/>
                <w:lang w:val="ro-MD" w:eastAsia="ru-RU"/>
              </w:rPr>
              <w:t>8. Constatările expertizei anticorupție</w:t>
            </w:r>
            <w:r w:rsidR="00143729" w:rsidRPr="001D2C1A">
              <w:rPr>
                <w:rFonts w:ascii="Times New Roman" w:eastAsia="Calibri" w:hAnsi="Times New Roman"/>
                <w:b/>
                <w:sz w:val="28"/>
                <w:szCs w:val="28"/>
                <w:lang w:val="ro-MD" w:eastAsia="ru-RU"/>
              </w:rPr>
              <w:t>.</w:t>
            </w:r>
          </w:p>
        </w:tc>
      </w:tr>
      <w:tr w:rsidR="00C634CC" w:rsidRPr="001D2C1A" w14:paraId="2C1F38E2" w14:textId="77777777" w:rsidTr="006F416D">
        <w:tc>
          <w:tcPr>
            <w:tcW w:w="5000" w:type="pct"/>
          </w:tcPr>
          <w:p w14:paraId="739EBF56" w14:textId="56FC9849" w:rsidR="0026714B" w:rsidRPr="001D2C1A" w:rsidRDefault="00E544A1" w:rsidP="00D531EC">
            <w:pPr>
              <w:spacing w:after="0"/>
              <w:jc w:val="both"/>
              <w:rPr>
                <w:rFonts w:ascii="Times New Roman" w:eastAsia="Calibri" w:hAnsi="Times New Roman"/>
                <w:sz w:val="28"/>
                <w:szCs w:val="28"/>
                <w:lang w:val="ro-MD"/>
              </w:rPr>
            </w:pPr>
            <w:r w:rsidRPr="001D2C1A">
              <w:rPr>
                <w:rFonts w:ascii="Times New Roman" w:eastAsia="Calibri" w:hAnsi="Times New Roman"/>
                <w:sz w:val="28"/>
                <w:szCs w:val="28"/>
                <w:lang w:val="ro-MD"/>
              </w:rPr>
              <w:t xml:space="preserve">Proiectul </w:t>
            </w:r>
            <w:r w:rsidR="007D2134" w:rsidRPr="001D2C1A">
              <w:rPr>
                <w:rFonts w:ascii="Times New Roman" w:eastAsia="Calibri" w:hAnsi="Times New Roman"/>
                <w:sz w:val="28"/>
                <w:szCs w:val="28"/>
                <w:lang w:val="ro-MD"/>
              </w:rPr>
              <w:t xml:space="preserve">nu se supune expertizei </w:t>
            </w:r>
            <w:r w:rsidR="002134BC" w:rsidRPr="001D2C1A">
              <w:rPr>
                <w:rFonts w:ascii="Times New Roman" w:eastAsia="Calibri" w:hAnsi="Times New Roman"/>
                <w:sz w:val="28"/>
                <w:szCs w:val="28"/>
                <w:lang w:val="ro-MD"/>
              </w:rPr>
              <w:t>anticorupție.</w:t>
            </w:r>
          </w:p>
        </w:tc>
      </w:tr>
      <w:tr w:rsidR="00C634CC" w:rsidRPr="001D2C1A" w14:paraId="62AFE7E9" w14:textId="77777777" w:rsidTr="006F416D">
        <w:tc>
          <w:tcPr>
            <w:tcW w:w="5000" w:type="pct"/>
          </w:tcPr>
          <w:p w14:paraId="44D60CA5" w14:textId="77777777" w:rsidR="00E544A1" w:rsidRPr="001D2C1A" w:rsidRDefault="00E544A1" w:rsidP="00087261">
            <w:pPr>
              <w:tabs>
                <w:tab w:val="left" w:pos="884"/>
                <w:tab w:val="left" w:pos="1196"/>
              </w:tabs>
              <w:spacing w:after="0" w:line="240" w:lineRule="auto"/>
              <w:jc w:val="both"/>
              <w:rPr>
                <w:rFonts w:ascii="Times New Roman" w:eastAsia="Calibri" w:hAnsi="Times New Roman"/>
                <w:b/>
                <w:sz w:val="28"/>
                <w:szCs w:val="28"/>
                <w:lang w:val="ro-MD" w:eastAsia="ru-RU"/>
              </w:rPr>
            </w:pPr>
            <w:r w:rsidRPr="001D2C1A">
              <w:rPr>
                <w:rFonts w:ascii="Times New Roman" w:eastAsia="Calibri" w:hAnsi="Times New Roman"/>
                <w:b/>
                <w:sz w:val="28"/>
                <w:szCs w:val="28"/>
                <w:lang w:val="ro-MD" w:eastAsia="ru-RU"/>
              </w:rPr>
              <w:lastRenderedPageBreak/>
              <w:t>9. Constatările expertizei de compatibilitate</w:t>
            </w:r>
          </w:p>
        </w:tc>
      </w:tr>
      <w:tr w:rsidR="00C634CC" w:rsidRPr="001D2C1A" w14:paraId="49550A63" w14:textId="77777777" w:rsidTr="006F416D">
        <w:tc>
          <w:tcPr>
            <w:tcW w:w="5000" w:type="pct"/>
          </w:tcPr>
          <w:p w14:paraId="1160CAE9" w14:textId="77777777" w:rsidR="00E544A1" w:rsidRPr="001D2C1A" w:rsidRDefault="00E544A1" w:rsidP="00087261">
            <w:pPr>
              <w:spacing w:after="0" w:line="240" w:lineRule="auto"/>
              <w:jc w:val="both"/>
              <w:rPr>
                <w:rFonts w:ascii="Times New Roman" w:eastAsia="Calibri" w:hAnsi="Times New Roman"/>
                <w:sz w:val="28"/>
                <w:szCs w:val="28"/>
                <w:lang w:val="ro-MD"/>
              </w:rPr>
            </w:pPr>
            <w:r w:rsidRPr="001D2C1A">
              <w:rPr>
                <w:rFonts w:ascii="Times New Roman" w:eastAsia="Calibri" w:hAnsi="Times New Roman"/>
                <w:sz w:val="28"/>
                <w:szCs w:val="28"/>
                <w:lang w:val="ro-MD"/>
              </w:rPr>
              <w:t>Proiectul nu necesită expertiză de compatibilitate.</w:t>
            </w:r>
          </w:p>
        </w:tc>
      </w:tr>
      <w:tr w:rsidR="00C634CC" w:rsidRPr="001D2C1A" w14:paraId="6078333C" w14:textId="77777777" w:rsidTr="006F416D">
        <w:tc>
          <w:tcPr>
            <w:tcW w:w="5000" w:type="pct"/>
          </w:tcPr>
          <w:p w14:paraId="5E7C4537" w14:textId="77777777" w:rsidR="00E544A1" w:rsidRPr="001D2C1A" w:rsidRDefault="00E544A1" w:rsidP="00087261">
            <w:pPr>
              <w:tabs>
                <w:tab w:val="left" w:pos="884"/>
                <w:tab w:val="left" w:pos="1196"/>
              </w:tabs>
              <w:spacing w:after="0" w:line="240" w:lineRule="auto"/>
              <w:jc w:val="both"/>
              <w:rPr>
                <w:rFonts w:ascii="Times New Roman" w:eastAsia="Calibri" w:hAnsi="Times New Roman"/>
                <w:b/>
                <w:sz w:val="28"/>
                <w:szCs w:val="28"/>
                <w:lang w:val="ro-MD" w:eastAsia="ru-RU"/>
              </w:rPr>
            </w:pPr>
            <w:r w:rsidRPr="001D2C1A">
              <w:rPr>
                <w:rFonts w:ascii="Times New Roman" w:eastAsia="Calibri" w:hAnsi="Times New Roman"/>
                <w:b/>
                <w:sz w:val="28"/>
                <w:szCs w:val="28"/>
                <w:lang w:val="ro-MD" w:eastAsia="ru-RU"/>
              </w:rPr>
              <w:t>10. Constatările expertizei juridice</w:t>
            </w:r>
          </w:p>
        </w:tc>
      </w:tr>
      <w:tr w:rsidR="00C634CC" w:rsidRPr="001D2C1A" w14:paraId="3939228F" w14:textId="77777777" w:rsidTr="006F416D">
        <w:tc>
          <w:tcPr>
            <w:tcW w:w="5000" w:type="pct"/>
          </w:tcPr>
          <w:p w14:paraId="7E525FFB" w14:textId="77777777" w:rsidR="00E544A1" w:rsidRPr="001D2C1A" w:rsidRDefault="00E544A1" w:rsidP="00B750A8">
            <w:pPr>
              <w:tabs>
                <w:tab w:val="left" w:pos="884"/>
                <w:tab w:val="left" w:pos="1196"/>
              </w:tabs>
              <w:spacing w:after="0" w:line="240" w:lineRule="auto"/>
              <w:jc w:val="both"/>
              <w:rPr>
                <w:rFonts w:ascii="Times New Roman" w:eastAsia="Calibri" w:hAnsi="Times New Roman"/>
                <w:b/>
                <w:sz w:val="28"/>
                <w:szCs w:val="28"/>
                <w:lang w:val="ro-MD" w:eastAsia="ru-RU"/>
              </w:rPr>
            </w:pPr>
            <w:r w:rsidRPr="001D2C1A">
              <w:rPr>
                <w:rFonts w:ascii="Times New Roman" w:eastAsia="Calibri" w:hAnsi="Times New Roman"/>
                <w:sz w:val="28"/>
                <w:szCs w:val="28"/>
                <w:lang w:val="ro-MD"/>
              </w:rPr>
              <w:t xml:space="preserve">Proiectul </w:t>
            </w:r>
            <w:r w:rsidR="00B750A8" w:rsidRPr="001D2C1A">
              <w:rPr>
                <w:rFonts w:ascii="Times New Roman" w:eastAsia="Calibri" w:hAnsi="Times New Roman"/>
                <w:sz w:val="28"/>
                <w:szCs w:val="28"/>
                <w:lang w:val="ro-MD"/>
              </w:rPr>
              <w:t>va fi</w:t>
            </w:r>
            <w:r w:rsidR="002E40E8" w:rsidRPr="001D2C1A">
              <w:rPr>
                <w:rFonts w:ascii="Times New Roman" w:eastAsia="Calibri" w:hAnsi="Times New Roman"/>
                <w:sz w:val="28"/>
                <w:szCs w:val="28"/>
                <w:lang w:val="ro-MD"/>
              </w:rPr>
              <w:t xml:space="preserve"> examina</w:t>
            </w:r>
            <w:r w:rsidR="002015E3" w:rsidRPr="001D2C1A">
              <w:rPr>
                <w:rFonts w:ascii="Times New Roman" w:eastAsia="Calibri" w:hAnsi="Times New Roman"/>
                <w:sz w:val="28"/>
                <w:szCs w:val="28"/>
                <w:lang w:val="ro-MD"/>
              </w:rPr>
              <w:t>t</w:t>
            </w:r>
            <w:r w:rsidR="002E40E8" w:rsidRPr="001D2C1A">
              <w:rPr>
                <w:rFonts w:ascii="Times New Roman" w:eastAsia="Calibri" w:hAnsi="Times New Roman"/>
                <w:sz w:val="28"/>
                <w:szCs w:val="28"/>
                <w:lang w:val="ro-MD"/>
              </w:rPr>
              <w:t xml:space="preserve"> și </w:t>
            </w:r>
            <w:r w:rsidR="002134BC" w:rsidRPr="001D2C1A">
              <w:rPr>
                <w:rFonts w:ascii="Times New Roman" w:eastAsia="Calibri" w:hAnsi="Times New Roman"/>
                <w:sz w:val="28"/>
                <w:szCs w:val="28"/>
                <w:lang w:val="ro-MD"/>
              </w:rPr>
              <w:t>expertiz</w:t>
            </w:r>
            <w:r w:rsidR="002015E3" w:rsidRPr="001D2C1A">
              <w:rPr>
                <w:rFonts w:ascii="Times New Roman" w:eastAsia="Calibri" w:hAnsi="Times New Roman"/>
                <w:sz w:val="28"/>
                <w:szCs w:val="28"/>
                <w:lang w:val="ro-MD"/>
              </w:rPr>
              <w:t>at</w:t>
            </w:r>
            <w:r w:rsidR="002134BC" w:rsidRPr="001D2C1A">
              <w:rPr>
                <w:rFonts w:ascii="Times New Roman" w:eastAsia="Calibri" w:hAnsi="Times New Roman"/>
                <w:sz w:val="28"/>
                <w:szCs w:val="28"/>
                <w:lang w:val="ro-MD"/>
              </w:rPr>
              <w:t xml:space="preserve"> juridic de către</w:t>
            </w:r>
            <w:r w:rsidR="002E40E8" w:rsidRPr="001D2C1A">
              <w:rPr>
                <w:rFonts w:ascii="Times New Roman" w:eastAsia="Calibri" w:hAnsi="Times New Roman"/>
                <w:sz w:val="28"/>
                <w:szCs w:val="28"/>
                <w:lang w:val="ro-MD"/>
              </w:rPr>
              <w:t xml:space="preserve"> Ministerul</w:t>
            </w:r>
            <w:r w:rsidRPr="001D2C1A">
              <w:rPr>
                <w:rFonts w:ascii="Times New Roman" w:eastAsia="Calibri" w:hAnsi="Times New Roman"/>
                <w:sz w:val="28"/>
                <w:szCs w:val="28"/>
                <w:lang w:val="ro-MD"/>
              </w:rPr>
              <w:t xml:space="preserve"> Justiției</w:t>
            </w:r>
            <w:r w:rsidR="00143729" w:rsidRPr="001D2C1A">
              <w:rPr>
                <w:rFonts w:ascii="Times New Roman" w:eastAsia="Calibri" w:hAnsi="Times New Roman"/>
                <w:sz w:val="28"/>
                <w:szCs w:val="28"/>
                <w:lang w:val="ro-MD"/>
              </w:rPr>
              <w:t>.</w:t>
            </w:r>
          </w:p>
        </w:tc>
      </w:tr>
      <w:tr w:rsidR="00C634CC" w:rsidRPr="001D2C1A" w14:paraId="076F1070" w14:textId="77777777" w:rsidTr="00985115">
        <w:trPr>
          <w:trHeight w:val="346"/>
        </w:trPr>
        <w:tc>
          <w:tcPr>
            <w:tcW w:w="5000" w:type="pct"/>
          </w:tcPr>
          <w:p w14:paraId="5FEFA3E2" w14:textId="77777777" w:rsidR="00C32267" w:rsidRPr="001D2C1A" w:rsidRDefault="00454E33" w:rsidP="00143729">
            <w:pPr>
              <w:tabs>
                <w:tab w:val="left" w:pos="884"/>
                <w:tab w:val="left" w:pos="1196"/>
              </w:tabs>
              <w:spacing w:after="0" w:line="240" w:lineRule="auto"/>
              <w:jc w:val="both"/>
              <w:rPr>
                <w:rFonts w:ascii="Times New Roman" w:eastAsia="Calibri" w:hAnsi="Times New Roman"/>
                <w:sz w:val="28"/>
                <w:szCs w:val="28"/>
                <w:lang w:val="ro-MD"/>
              </w:rPr>
            </w:pPr>
            <w:r w:rsidRPr="001D2C1A">
              <w:rPr>
                <w:rFonts w:ascii="Times New Roman" w:eastAsia="Calibri" w:hAnsi="Times New Roman"/>
                <w:b/>
                <w:sz w:val="28"/>
                <w:szCs w:val="28"/>
                <w:lang w:val="ro-MD"/>
              </w:rPr>
              <w:t>11. Constatările altor expertize.</w:t>
            </w:r>
          </w:p>
        </w:tc>
      </w:tr>
      <w:tr w:rsidR="00985115" w:rsidRPr="001D2C1A" w14:paraId="1A17FA3A" w14:textId="77777777" w:rsidTr="00675C5D">
        <w:trPr>
          <w:trHeight w:val="962"/>
        </w:trPr>
        <w:tc>
          <w:tcPr>
            <w:tcW w:w="5000" w:type="pct"/>
          </w:tcPr>
          <w:p w14:paraId="4AD64B6A" w14:textId="614A1559" w:rsidR="00985115" w:rsidRPr="001D2C1A" w:rsidRDefault="000874A6" w:rsidP="00675C5D">
            <w:pPr>
              <w:tabs>
                <w:tab w:val="left" w:pos="884"/>
                <w:tab w:val="left" w:pos="1196"/>
              </w:tabs>
              <w:spacing w:after="0"/>
              <w:jc w:val="both"/>
              <w:rPr>
                <w:rFonts w:ascii="Times New Roman" w:eastAsia="Calibri" w:hAnsi="Times New Roman"/>
                <w:b/>
                <w:sz w:val="28"/>
                <w:szCs w:val="28"/>
                <w:lang w:val="ro-MD"/>
              </w:rPr>
            </w:pPr>
            <w:r w:rsidRPr="001D2C1A">
              <w:rPr>
                <w:rFonts w:ascii="Times New Roman" w:hAnsi="Times New Roman"/>
                <w:sz w:val="28"/>
                <w:szCs w:val="28"/>
                <w:lang w:val="ro-MD"/>
              </w:rPr>
              <w:t xml:space="preserve">Conform legislației în vigoare, proiectul a fost avizat în prealabil de </w:t>
            </w:r>
            <w:r w:rsidR="00675C5D" w:rsidRPr="001D2C1A">
              <w:rPr>
                <w:rFonts w:ascii="Times New Roman" w:hAnsi="Times New Roman"/>
                <w:sz w:val="28"/>
                <w:szCs w:val="28"/>
                <w:lang w:val="ro-MD"/>
              </w:rPr>
              <w:t xml:space="preserve">către </w:t>
            </w:r>
            <w:r w:rsidRPr="001D2C1A">
              <w:rPr>
                <w:rFonts w:ascii="Times New Roman" w:hAnsi="Times New Roman"/>
                <w:sz w:val="28"/>
                <w:szCs w:val="28"/>
                <w:lang w:val="ro-MD"/>
              </w:rPr>
              <w:t>Agenția de Guvernare Electronică (avizul se anexează)</w:t>
            </w:r>
            <w:r w:rsidR="00675C5D" w:rsidRPr="001D2C1A">
              <w:rPr>
                <w:rFonts w:ascii="Times New Roman" w:hAnsi="Times New Roman"/>
                <w:sz w:val="28"/>
                <w:szCs w:val="28"/>
                <w:lang w:val="ro-MD"/>
              </w:rPr>
              <w:t>, în rezultat fiind îmbunătățit și completat.</w:t>
            </w:r>
          </w:p>
        </w:tc>
      </w:tr>
    </w:tbl>
    <w:p w14:paraId="55806664" w14:textId="77777777" w:rsidR="00B750A8" w:rsidRPr="001D2C1A" w:rsidRDefault="00143729" w:rsidP="00B750A8">
      <w:pPr>
        <w:spacing w:after="0"/>
        <w:rPr>
          <w:rFonts w:ascii="Times New Roman" w:hAnsi="Times New Roman"/>
          <w:b/>
          <w:sz w:val="28"/>
          <w:szCs w:val="28"/>
          <w:lang w:val="ro-MD"/>
        </w:rPr>
      </w:pPr>
      <w:r w:rsidRPr="001D2C1A">
        <w:rPr>
          <w:rFonts w:ascii="Times New Roman" w:hAnsi="Times New Roman"/>
          <w:b/>
          <w:sz w:val="28"/>
          <w:szCs w:val="28"/>
          <w:lang w:val="ro-MD"/>
        </w:rPr>
        <w:t xml:space="preserve">    </w:t>
      </w:r>
    </w:p>
    <w:p w14:paraId="39E4F94C" w14:textId="77777777" w:rsidR="00B750A8" w:rsidRPr="001D2C1A" w:rsidRDefault="00B750A8" w:rsidP="00B750A8">
      <w:pPr>
        <w:spacing w:after="0"/>
        <w:rPr>
          <w:rFonts w:ascii="Times New Roman" w:hAnsi="Times New Roman"/>
          <w:b/>
          <w:sz w:val="28"/>
          <w:szCs w:val="28"/>
          <w:lang w:val="ro-MD"/>
        </w:rPr>
      </w:pPr>
      <w:r w:rsidRPr="001D2C1A">
        <w:rPr>
          <w:rFonts w:ascii="Times New Roman" w:hAnsi="Times New Roman"/>
          <w:b/>
          <w:sz w:val="28"/>
          <w:szCs w:val="28"/>
          <w:lang w:val="ro-MD"/>
        </w:rPr>
        <w:t>Viceprim-m</w:t>
      </w:r>
      <w:r w:rsidR="00364003" w:rsidRPr="001D2C1A">
        <w:rPr>
          <w:rFonts w:ascii="Times New Roman" w:hAnsi="Times New Roman"/>
          <w:b/>
          <w:sz w:val="28"/>
          <w:szCs w:val="28"/>
          <w:lang w:val="ro-MD"/>
        </w:rPr>
        <w:t>inistru</w:t>
      </w:r>
      <w:r w:rsidRPr="001D2C1A">
        <w:rPr>
          <w:rFonts w:ascii="Times New Roman" w:hAnsi="Times New Roman"/>
          <w:b/>
          <w:sz w:val="28"/>
          <w:szCs w:val="28"/>
          <w:lang w:val="ro-MD"/>
        </w:rPr>
        <w:t>,</w:t>
      </w:r>
    </w:p>
    <w:p w14:paraId="203CB2D3" w14:textId="77777777" w:rsidR="005454ED" w:rsidRPr="001D2C1A" w:rsidRDefault="00B750A8" w:rsidP="00B750A8">
      <w:pPr>
        <w:spacing w:after="0"/>
        <w:rPr>
          <w:rFonts w:ascii="Times New Roman" w:hAnsi="Times New Roman"/>
          <w:b/>
          <w:sz w:val="28"/>
          <w:szCs w:val="28"/>
          <w:lang w:val="ro-MD"/>
        </w:rPr>
      </w:pPr>
      <w:r w:rsidRPr="001D2C1A">
        <w:rPr>
          <w:rFonts w:ascii="Times New Roman" w:hAnsi="Times New Roman"/>
          <w:b/>
          <w:sz w:val="28"/>
          <w:szCs w:val="28"/>
          <w:lang w:val="ro-MD"/>
        </w:rPr>
        <w:t xml:space="preserve">           ministru</w:t>
      </w:r>
      <w:r w:rsidR="00906CD6" w:rsidRPr="001D2C1A">
        <w:rPr>
          <w:rFonts w:ascii="Times New Roman" w:hAnsi="Times New Roman"/>
          <w:b/>
          <w:sz w:val="28"/>
          <w:szCs w:val="28"/>
          <w:lang w:val="ro-MD"/>
        </w:rPr>
        <w:t xml:space="preserve">                                   </w:t>
      </w:r>
      <w:r w:rsidR="00873092" w:rsidRPr="001D2C1A">
        <w:rPr>
          <w:rFonts w:ascii="Times New Roman" w:hAnsi="Times New Roman"/>
          <w:b/>
          <w:sz w:val="28"/>
          <w:szCs w:val="28"/>
          <w:lang w:val="ro-MD"/>
        </w:rPr>
        <w:t xml:space="preserve">                              </w:t>
      </w:r>
      <w:r w:rsidR="00364003" w:rsidRPr="001D2C1A">
        <w:rPr>
          <w:rFonts w:ascii="Times New Roman" w:hAnsi="Times New Roman"/>
          <w:b/>
          <w:sz w:val="28"/>
          <w:szCs w:val="28"/>
          <w:lang w:val="ro-MD"/>
        </w:rPr>
        <w:t xml:space="preserve">     V</w:t>
      </w:r>
      <w:r w:rsidRPr="001D2C1A">
        <w:rPr>
          <w:rFonts w:ascii="Times New Roman" w:hAnsi="Times New Roman"/>
          <w:b/>
          <w:sz w:val="28"/>
          <w:szCs w:val="28"/>
          <w:lang w:val="ro-MD"/>
        </w:rPr>
        <w:t>ladimir BOLEA</w:t>
      </w:r>
    </w:p>
    <w:sectPr w:rsidR="005454ED" w:rsidRPr="001D2C1A">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02A33" w14:textId="77777777" w:rsidR="00BA045B" w:rsidRDefault="00BA045B" w:rsidP="008B15A9">
      <w:pPr>
        <w:spacing w:after="0" w:line="240" w:lineRule="auto"/>
      </w:pPr>
      <w:r>
        <w:separator/>
      </w:r>
    </w:p>
  </w:endnote>
  <w:endnote w:type="continuationSeparator" w:id="0">
    <w:p w14:paraId="5995C4D8" w14:textId="77777777" w:rsidR="00BA045B" w:rsidRDefault="00BA045B" w:rsidP="008B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1DC7C" w14:textId="77777777" w:rsidR="00BA045B" w:rsidRDefault="00BA045B" w:rsidP="008B15A9">
      <w:pPr>
        <w:spacing w:after="0" w:line="240" w:lineRule="auto"/>
      </w:pPr>
      <w:r>
        <w:separator/>
      </w:r>
    </w:p>
  </w:footnote>
  <w:footnote w:type="continuationSeparator" w:id="0">
    <w:p w14:paraId="6D3C3C70" w14:textId="77777777" w:rsidR="00BA045B" w:rsidRDefault="00BA045B" w:rsidP="008B1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2377C"/>
    <w:multiLevelType w:val="hybridMultilevel"/>
    <w:tmpl w:val="1DD852EA"/>
    <w:lvl w:ilvl="0" w:tplc="E19C9C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D3B31"/>
    <w:multiLevelType w:val="hybridMultilevel"/>
    <w:tmpl w:val="AE7C3B74"/>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B320D6D"/>
    <w:multiLevelType w:val="hybridMultilevel"/>
    <w:tmpl w:val="5F8CED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CF10A1A"/>
    <w:multiLevelType w:val="hybridMultilevel"/>
    <w:tmpl w:val="813EB9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7B3BC4"/>
    <w:multiLevelType w:val="hybridMultilevel"/>
    <w:tmpl w:val="9B30296E"/>
    <w:lvl w:ilvl="0" w:tplc="C486E8C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2730157C"/>
    <w:multiLevelType w:val="hybridMultilevel"/>
    <w:tmpl w:val="C75806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9E455E"/>
    <w:multiLevelType w:val="hybridMultilevel"/>
    <w:tmpl w:val="0FF0AAC4"/>
    <w:lvl w:ilvl="0" w:tplc="7416F936">
      <w:start w:val="2"/>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A03EB0"/>
    <w:multiLevelType w:val="hybridMultilevel"/>
    <w:tmpl w:val="4E0C8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E337A6"/>
    <w:multiLevelType w:val="hybridMultilevel"/>
    <w:tmpl w:val="14F686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404722"/>
    <w:multiLevelType w:val="multilevel"/>
    <w:tmpl w:val="4A3EA4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0106B2B"/>
    <w:multiLevelType w:val="hybridMultilevel"/>
    <w:tmpl w:val="488A5B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B731A"/>
    <w:multiLevelType w:val="hybridMultilevel"/>
    <w:tmpl w:val="9EA00424"/>
    <w:lvl w:ilvl="0" w:tplc="2D12913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B541F5"/>
    <w:multiLevelType w:val="hybridMultilevel"/>
    <w:tmpl w:val="8EE69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3913C8"/>
    <w:multiLevelType w:val="multilevel"/>
    <w:tmpl w:val="4A54F7FC"/>
    <w:lvl w:ilvl="0">
      <w:start w:val="1"/>
      <w:numFmt w:val="decimal"/>
      <w:lvlText w:val="%1."/>
      <w:lvlJc w:val="left"/>
      <w:pPr>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0104365"/>
    <w:multiLevelType w:val="hybridMultilevel"/>
    <w:tmpl w:val="C8D29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9960C6"/>
    <w:multiLevelType w:val="hybridMultilevel"/>
    <w:tmpl w:val="CC5EA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87131A"/>
    <w:multiLevelType w:val="hybridMultilevel"/>
    <w:tmpl w:val="367EDA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D6788"/>
    <w:multiLevelType w:val="hybridMultilevel"/>
    <w:tmpl w:val="DCD46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76C00"/>
    <w:multiLevelType w:val="hybridMultilevel"/>
    <w:tmpl w:val="69765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7F0392"/>
    <w:multiLevelType w:val="hybridMultilevel"/>
    <w:tmpl w:val="11FC63AA"/>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66E23AA1"/>
    <w:multiLevelType w:val="hybridMultilevel"/>
    <w:tmpl w:val="0870F6C4"/>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6FF67FEA"/>
    <w:multiLevelType w:val="hybridMultilevel"/>
    <w:tmpl w:val="359AD1E6"/>
    <w:lvl w:ilvl="0" w:tplc="78D06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70999333">
    <w:abstractNumId w:val="18"/>
  </w:num>
  <w:num w:numId="2" w16cid:durableId="1418481757">
    <w:abstractNumId w:val="19"/>
  </w:num>
  <w:num w:numId="3" w16cid:durableId="117071552">
    <w:abstractNumId w:val="14"/>
  </w:num>
  <w:num w:numId="4" w16cid:durableId="221254614">
    <w:abstractNumId w:val="12"/>
  </w:num>
  <w:num w:numId="5" w16cid:durableId="41101079">
    <w:abstractNumId w:val="17"/>
  </w:num>
  <w:num w:numId="6" w16cid:durableId="399645628">
    <w:abstractNumId w:val="6"/>
  </w:num>
  <w:num w:numId="7" w16cid:durableId="960845204">
    <w:abstractNumId w:val="3"/>
  </w:num>
  <w:num w:numId="8" w16cid:durableId="1858615240">
    <w:abstractNumId w:val="11"/>
  </w:num>
  <w:num w:numId="9" w16cid:durableId="53282495">
    <w:abstractNumId w:val="5"/>
  </w:num>
  <w:num w:numId="10" w16cid:durableId="175122019">
    <w:abstractNumId w:val="22"/>
  </w:num>
  <w:num w:numId="11" w16cid:durableId="258951757">
    <w:abstractNumId w:val="2"/>
  </w:num>
  <w:num w:numId="12" w16cid:durableId="1725985519">
    <w:abstractNumId w:val="7"/>
  </w:num>
  <w:num w:numId="13" w16cid:durableId="881942745">
    <w:abstractNumId w:val="0"/>
  </w:num>
  <w:num w:numId="14" w16cid:durableId="588775872">
    <w:abstractNumId w:val="16"/>
  </w:num>
  <w:num w:numId="15" w16cid:durableId="166333204">
    <w:abstractNumId w:val="1"/>
  </w:num>
  <w:num w:numId="16" w16cid:durableId="883981748">
    <w:abstractNumId w:val="20"/>
  </w:num>
  <w:num w:numId="17" w16cid:durableId="821581487">
    <w:abstractNumId w:val="21"/>
  </w:num>
  <w:num w:numId="18" w16cid:durableId="498692232">
    <w:abstractNumId w:val="13"/>
  </w:num>
  <w:num w:numId="19" w16cid:durableId="1849446975">
    <w:abstractNumId w:val="9"/>
  </w:num>
  <w:num w:numId="20" w16cid:durableId="426772853">
    <w:abstractNumId w:val="8"/>
  </w:num>
  <w:num w:numId="21" w16cid:durableId="402990728">
    <w:abstractNumId w:val="4"/>
  </w:num>
  <w:num w:numId="22" w16cid:durableId="1218198886">
    <w:abstractNumId w:val="10"/>
  </w:num>
  <w:num w:numId="23" w16cid:durableId="7875512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A1"/>
    <w:rsid w:val="00001927"/>
    <w:rsid w:val="000045FF"/>
    <w:rsid w:val="00005C72"/>
    <w:rsid w:val="00013494"/>
    <w:rsid w:val="000154A6"/>
    <w:rsid w:val="00031DB5"/>
    <w:rsid w:val="00047FA1"/>
    <w:rsid w:val="0006364B"/>
    <w:rsid w:val="000653D1"/>
    <w:rsid w:val="000802CA"/>
    <w:rsid w:val="000830B8"/>
    <w:rsid w:val="000874A6"/>
    <w:rsid w:val="00090BE9"/>
    <w:rsid w:val="000A07FC"/>
    <w:rsid w:val="000B0B87"/>
    <w:rsid w:val="000B328C"/>
    <w:rsid w:val="000B5549"/>
    <w:rsid w:val="000B761C"/>
    <w:rsid w:val="000C3820"/>
    <w:rsid w:val="000D019F"/>
    <w:rsid w:val="000D0CF0"/>
    <w:rsid w:val="000D18DA"/>
    <w:rsid w:val="000D1B6F"/>
    <w:rsid w:val="000D2BB9"/>
    <w:rsid w:val="000D2F06"/>
    <w:rsid w:val="000E2969"/>
    <w:rsid w:val="000E7ACC"/>
    <w:rsid w:val="000F0AAC"/>
    <w:rsid w:val="000F1EDA"/>
    <w:rsid w:val="000F338B"/>
    <w:rsid w:val="0010520C"/>
    <w:rsid w:val="00106436"/>
    <w:rsid w:val="0011319F"/>
    <w:rsid w:val="00127D69"/>
    <w:rsid w:val="001318BC"/>
    <w:rsid w:val="001337A4"/>
    <w:rsid w:val="00143729"/>
    <w:rsid w:val="0015720D"/>
    <w:rsid w:val="00167B48"/>
    <w:rsid w:val="00176F6F"/>
    <w:rsid w:val="00186C7C"/>
    <w:rsid w:val="001A6F4C"/>
    <w:rsid w:val="001A7004"/>
    <w:rsid w:val="001B4FFD"/>
    <w:rsid w:val="001C11C4"/>
    <w:rsid w:val="001C5D6E"/>
    <w:rsid w:val="001D2C1A"/>
    <w:rsid w:val="001D3BF1"/>
    <w:rsid w:val="001D5A4F"/>
    <w:rsid w:val="001E0C75"/>
    <w:rsid w:val="002015B6"/>
    <w:rsid w:val="002015E3"/>
    <w:rsid w:val="002071DC"/>
    <w:rsid w:val="002134BC"/>
    <w:rsid w:val="002154D1"/>
    <w:rsid w:val="0022255D"/>
    <w:rsid w:val="002228D7"/>
    <w:rsid w:val="002322DE"/>
    <w:rsid w:val="0023796C"/>
    <w:rsid w:val="00243DAE"/>
    <w:rsid w:val="00245016"/>
    <w:rsid w:val="00245EB4"/>
    <w:rsid w:val="002465AD"/>
    <w:rsid w:val="00264BCC"/>
    <w:rsid w:val="0026714B"/>
    <w:rsid w:val="00267A2D"/>
    <w:rsid w:val="0027611D"/>
    <w:rsid w:val="00276412"/>
    <w:rsid w:val="00276F6C"/>
    <w:rsid w:val="00295745"/>
    <w:rsid w:val="002B60FE"/>
    <w:rsid w:val="002D2C73"/>
    <w:rsid w:val="002D6ABD"/>
    <w:rsid w:val="002E40E8"/>
    <w:rsid w:val="003155D3"/>
    <w:rsid w:val="003205D5"/>
    <w:rsid w:val="00320831"/>
    <w:rsid w:val="00337E3A"/>
    <w:rsid w:val="003413A2"/>
    <w:rsid w:val="00350BA2"/>
    <w:rsid w:val="00364003"/>
    <w:rsid w:val="00382296"/>
    <w:rsid w:val="00391B60"/>
    <w:rsid w:val="003C2D4B"/>
    <w:rsid w:val="003D0D99"/>
    <w:rsid w:val="003D3124"/>
    <w:rsid w:val="003D74E5"/>
    <w:rsid w:val="003E4CB9"/>
    <w:rsid w:val="003E6736"/>
    <w:rsid w:val="003F18D8"/>
    <w:rsid w:val="003F4EA9"/>
    <w:rsid w:val="00411D09"/>
    <w:rsid w:val="004211DF"/>
    <w:rsid w:val="0042122A"/>
    <w:rsid w:val="00441DD2"/>
    <w:rsid w:val="00444A7D"/>
    <w:rsid w:val="004453B5"/>
    <w:rsid w:val="00446080"/>
    <w:rsid w:val="00454E33"/>
    <w:rsid w:val="00463949"/>
    <w:rsid w:val="00471301"/>
    <w:rsid w:val="004752AB"/>
    <w:rsid w:val="00475B39"/>
    <w:rsid w:val="00482681"/>
    <w:rsid w:val="004829C3"/>
    <w:rsid w:val="00486345"/>
    <w:rsid w:val="0049124C"/>
    <w:rsid w:val="00492986"/>
    <w:rsid w:val="004978B2"/>
    <w:rsid w:val="004A0249"/>
    <w:rsid w:val="004A627F"/>
    <w:rsid w:val="004C6331"/>
    <w:rsid w:val="004C63CF"/>
    <w:rsid w:val="004D09C2"/>
    <w:rsid w:val="004D2D6B"/>
    <w:rsid w:val="004E0459"/>
    <w:rsid w:val="005109B1"/>
    <w:rsid w:val="00511CA6"/>
    <w:rsid w:val="00527881"/>
    <w:rsid w:val="00530B65"/>
    <w:rsid w:val="005330F1"/>
    <w:rsid w:val="00541479"/>
    <w:rsid w:val="005454ED"/>
    <w:rsid w:val="005515D0"/>
    <w:rsid w:val="00552D8D"/>
    <w:rsid w:val="005552B4"/>
    <w:rsid w:val="00560656"/>
    <w:rsid w:val="00560E2D"/>
    <w:rsid w:val="0058131A"/>
    <w:rsid w:val="005878E4"/>
    <w:rsid w:val="00595A28"/>
    <w:rsid w:val="00595C1E"/>
    <w:rsid w:val="005A07C9"/>
    <w:rsid w:val="005A42D9"/>
    <w:rsid w:val="005B02D2"/>
    <w:rsid w:val="005B1DF4"/>
    <w:rsid w:val="005B46DB"/>
    <w:rsid w:val="005B7511"/>
    <w:rsid w:val="005B75DC"/>
    <w:rsid w:val="005C2E12"/>
    <w:rsid w:val="005D0B29"/>
    <w:rsid w:val="005D50B7"/>
    <w:rsid w:val="005D5C09"/>
    <w:rsid w:val="005E194C"/>
    <w:rsid w:val="005E38AA"/>
    <w:rsid w:val="00622F75"/>
    <w:rsid w:val="00624326"/>
    <w:rsid w:val="006407FC"/>
    <w:rsid w:val="0066313D"/>
    <w:rsid w:val="006646B8"/>
    <w:rsid w:val="006720A6"/>
    <w:rsid w:val="006740FB"/>
    <w:rsid w:val="00675C5D"/>
    <w:rsid w:val="00695193"/>
    <w:rsid w:val="006960F0"/>
    <w:rsid w:val="006B2407"/>
    <w:rsid w:val="006B28DC"/>
    <w:rsid w:val="006B41E0"/>
    <w:rsid w:val="006C22B9"/>
    <w:rsid w:val="006D1FB6"/>
    <w:rsid w:val="006D2C69"/>
    <w:rsid w:val="006D53A8"/>
    <w:rsid w:val="006E05EF"/>
    <w:rsid w:val="006E3540"/>
    <w:rsid w:val="006E5755"/>
    <w:rsid w:val="006F282E"/>
    <w:rsid w:val="006F4026"/>
    <w:rsid w:val="006F416D"/>
    <w:rsid w:val="0070248C"/>
    <w:rsid w:val="00703848"/>
    <w:rsid w:val="00704A81"/>
    <w:rsid w:val="00712016"/>
    <w:rsid w:val="00713FBF"/>
    <w:rsid w:val="00720F91"/>
    <w:rsid w:val="00722350"/>
    <w:rsid w:val="0072645E"/>
    <w:rsid w:val="00735C69"/>
    <w:rsid w:val="007409B5"/>
    <w:rsid w:val="007416FA"/>
    <w:rsid w:val="00745FBF"/>
    <w:rsid w:val="00746389"/>
    <w:rsid w:val="0075197C"/>
    <w:rsid w:val="00754550"/>
    <w:rsid w:val="00763815"/>
    <w:rsid w:val="00765C0B"/>
    <w:rsid w:val="0077489C"/>
    <w:rsid w:val="007754BF"/>
    <w:rsid w:val="0078097B"/>
    <w:rsid w:val="0078473A"/>
    <w:rsid w:val="00793972"/>
    <w:rsid w:val="007958E4"/>
    <w:rsid w:val="007A3D6A"/>
    <w:rsid w:val="007B1157"/>
    <w:rsid w:val="007B423F"/>
    <w:rsid w:val="007D183C"/>
    <w:rsid w:val="007D2134"/>
    <w:rsid w:val="007D5786"/>
    <w:rsid w:val="007E6C96"/>
    <w:rsid w:val="007E75B6"/>
    <w:rsid w:val="007F10C6"/>
    <w:rsid w:val="007F1DD9"/>
    <w:rsid w:val="007F6378"/>
    <w:rsid w:val="0080110E"/>
    <w:rsid w:val="00802051"/>
    <w:rsid w:val="00826CB0"/>
    <w:rsid w:val="0083329B"/>
    <w:rsid w:val="0083660B"/>
    <w:rsid w:val="00846C76"/>
    <w:rsid w:val="00852AAE"/>
    <w:rsid w:val="00852DEA"/>
    <w:rsid w:val="00862CF6"/>
    <w:rsid w:val="008637F9"/>
    <w:rsid w:val="00864114"/>
    <w:rsid w:val="00870CBD"/>
    <w:rsid w:val="00873092"/>
    <w:rsid w:val="00874411"/>
    <w:rsid w:val="00885BB2"/>
    <w:rsid w:val="00886EDE"/>
    <w:rsid w:val="00894003"/>
    <w:rsid w:val="00895FC4"/>
    <w:rsid w:val="00897DA9"/>
    <w:rsid w:val="008A67B7"/>
    <w:rsid w:val="008A6D6A"/>
    <w:rsid w:val="008A7154"/>
    <w:rsid w:val="008B15A9"/>
    <w:rsid w:val="008C4B3B"/>
    <w:rsid w:val="008D3E43"/>
    <w:rsid w:val="008E0741"/>
    <w:rsid w:val="008F3AEC"/>
    <w:rsid w:val="00906CD6"/>
    <w:rsid w:val="00913EC5"/>
    <w:rsid w:val="00915254"/>
    <w:rsid w:val="0091625F"/>
    <w:rsid w:val="00920A82"/>
    <w:rsid w:val="00923FAF"/>
    <w:rsid w:val="0093271D"/>
    <w:rsid w:val="0093272F"/>
    <w:rsid w:val="009336CB"/>
    <w:rsid w:val="00942066"/>
    <w:rsid w:val="00945A73"/>
    <w:rsid w:val="009507A5"/>
    <w:rsid w:val="00961AEB"/>
    <w:rsid w:val="00985115"/>
    <w:rsid w:val="00997418"/>
    <w:rsid w:val="009B0AA0"/>
    <w:rsid w:val="009B1849"/>
    <w:rsid w:val="009B3E81"/>
    <w:rsid w:val="009B7A1A"/>
    <w:rsid w:val="009D1213"/>
    <w:rsid w:val="009D1AF0"/>
    <w:rsid w:val="009D317C"/>
    <w:rsid w:val="009F1B8E"/>
    <w:rsid w:val="009F5382"/>
    <w:rsid w:val="009F610C"/>
    <w:rsid w:val="00A03081"/>
    <w:rsid w:val="00A10AA7"/>
    <w:rsid w:val="00A14FB8"/>
    <w:rsid w:val="00A15986"/>
    <w:rsid w:val="00A1607D"/>
    <w:rsid w:val="00A20CAF"/>
    <w:rsid w:val="00A362B7"/>
    <w:rsid w:val="00A519D0"/>
    <w:rsid w:val="00A55745"/>
    <w:rsid w:val="00A63A32"/>
    <w:rsid w:val="00A66624"/>
    <w:rsid w:val="00A66C1F"/>
    <w:rsid w:val="00A70978"/>
    <w:rsid w:val="00A86755"/>
    <w:rsid w:val="00AA1373"/>
    <w:rsid w:val="00AC42DD"/>
    <w:rsid w:val="00AF1E60"/>
    <w:rsid w:val="00AF4F9A"/>
    <w:rsid w:val="00AF6B9F"/>
    <w:rsid w:val="00B00A32"/>
    <w:rsid w:val="00B10D27"/>
    <w:rsid w:val="00B220DC"/>
    <w:rsid w:val="00B25F0E"/>
    <w:rsid w:val="00B3230B"/>
    <w:rsid w:val="00B32EFE"/>
    <w:rsid w:val="00B6102C"/>
    <w:rsid w:val="00B624CC"/>
    <w:rsid w:val="00B625D6"/>
    <w:rsid w:val="00B71609"/>
    <w:rsid w:val="00B7220E"/>
    <w:rsid w:val="00B73EC7"/>
    <w:rsid w:val="00B750A8"/>
    <w:rsid w:val="00B77937"/>
    <w:rsid w:val="00B824AB"/>
    <w:rsid w:val="00B85833"/>
    <w:rsid w:val="00BA045B"/>
    <w:rsid w:val="00BA70EE"/>
    <w:rsid w:val="00BB344C"/>
    <w:rsid w:val="00BC392F"/>
    <w:rsid w:val="00BC61E5"/>
    <w:rsid w:val="00BE0AD0"/>
    <w:rsid w:val="00BE4A65"/>
    <w:rsid w:val="00BF6D6F"/>
    <w:rsid w:val="00C029B0"/>
    <w:rsid w:val="00C03129"/>
    <w:rsid w:val="00C040D9"/>
    <w:rsid w:val="00C061EE"/>
    <w:rsid w:val="00C16EE0"/>
    <w:rsid w:val="00C25059"/>
    <w:rsid w:val="00C26C5A"/>
    <w:rsid w:val="00C32267"/>
    <w:rsid w:val="00C33284"/>
    <w:rsid w:val="00C35662"/>
    <w:rsid w:val="00C3710F"/>
    <w:rsid w:val="00C4475B"/>
    <w:rsid w:val="00C44A5C"/>
    <w:rsid w:val="00C634CC"/>
    <w:rsid w:val="00C654B2"/>
    <w:rsid w:val="00C65C74"/>
    <w:rsid w:val="00C6648E"/>
    <w:rsid w:val="00C67566"/>
    <w:rsid w:val="00C76365"/>
    <w:rsid w:val="00C80EFD"/>
    <w:rsid w:val="00C916C3"/>
    <w:rsid w:val="00CC0EC0"/>
    <w:rsid w:val="00CC180B"/>
    <w:rsid w:val="00CC26D8"/>
    <w:rsid w:val="00CC3066"/>
    <w:rsid w:val="00CC32AD"/>
    <w:rsid w:val="00CC6972"/>
    <w:rsid w:val="00CD2DF5"/>
    <w:rsid w:val="00CE62A3"/>
    <w:rsid w:val="00CE78C2"/>
    <w:rsid w:val="00CF0607"/>
    <w:rsid w:val="00CF559F"/>
    <w:rsid w:val="00CF5FB9"/>
    <w:rsid w:val="00D10032"/>
    <w:rsid w:val="00D17718"/>
    <w:rsid w:val="00D3174D"/>
    <w:rsid w:val="00D41D52"/>
    <w:rsid w:val="00D42D88"/>
    <w:rsid w:val="00D4673B"/>
    <w:rsid w:val="00D5262C"/>
    <w:rsid w:val="00D531EC"/>
    <w:rsid w:val="00D57A3F"/>
    <w:rsid w:val="00D6030C"/>
    <w:rsid w:val="00D670E0"/>
    <w:rsid w:val="00D7520E"/>
    <w:rsid w:val="00D8303D"/>
    <w:rsid w:val="00D85975"/>
    <w:rsid w:val="00D8644B"/>
    <w:rsid w:val="00D923C7"/>
    <w:rsid w:val="00D92FF8"/>
    <w:rsid w:val="00DA6FDA"/>
    <w:rsid w:val="00DB2ADE"/>
    <w:rsid w:val="00DC15B2"/>
    <w:rsid w:val="00DC18E4"/>
    <w:rsid w:val="00DC3D03"/>
    <w:rsid w:val="00DC4F8D"/>
    <w:rsid w:val="00DE346B"/>
    <w:rsid w:val="00E07FA9"/>
    <w:rsid w:val="00E11DAA"/>
    <w:rsid w:val="00E14EAF"/>
    <w:rsid w:val="00E155A0"/>
    <w:rsid w:val="00E16D5B"/>
    <w:rsid w:val="00E36536"/>
    <w:rsid w:val="00E44052"/>
    <w:rsid w:val="00E45673"/>
    <w:rsid w:val="00E508E1"/>
    <w:rsid w:val="00E54053"/>
    <w:rsid w:val="00E544A1"/>
    <w:rsid w:val="00E6032A"/>
    <w:rsid w:val="00E62DA1"/>
    <w:rsid w:val="00E62DC1"/>
    <w:rsid w:val="00E704E1"/>
    <w:rsid w:val="00E776BB"/>
    <w:rsid w:val="00E939CF"/>
    <w:rsid w:val="00EA44B5"/>
    <w:rsid w:val="00EB091A"/>
    <w:rsid w:val="00EB5AEB"/>
    <w:rsid w:val="00EC5F20"/>
    <w:rsid w:val="00ED123F"/>
    <w:rsid w:val="00ED43E2"/>
    <w:rsid w:val="00ED7AD3"/>
    <w:rsid w:val="00EE3DB4"/>
    <w:rsid w:val="00EE76CE"/>
    <w:rsid w:val="00F1431E"/>
    <w:rsid w:val="00F14874"/>
    <w:rsid w:val="00F15C2F"/>
    <w:rsid w:val="00F163E2"/>
    <w:rsid w:val="00F177DC"/>
    <w:rsid w:val="00F25F78"/>
    <w:rsid w:val="00F27332"/>
    <w:rsid w:val="00F3713E"/>
    <w:rsid w:val="00F440FF"/>
    <w:rsid w:val="00F6235C"/>
    <w:rsid w:val="00F62AB6"/>
    <w:rsid w:val="00F71295"/>
    <w:rsid w:val="00F760E9"/>
    <w:rsid w:val="00F80818"/>
    <w:rsid w:val="00F84DBD"/>
    <w:rsid w:val="00F913F1"/>
    <w:rsid w:val="00F91BEE"/>
    <w:rsid w:val="00FA5FBD"/>
    <w:rsid w:val="00FB0429"/>
    <w:rsid w:val="00FC3450"/>
    <w:rsid w:val="00FC778C"/>
    <w:rsid w:val="00FD02A4"/>
    <w:rsid w:val="00FD21A8"/>
    <w:rsid w:val="00FD3DFC"/>
    <w:rsid w:val="00FE26EE"/>
    <w:rsid w:val="00FF2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4ECB"/>
  <w15:docId w15:val="{0B854238-222A-40B9-935B-5E16EBA4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8E1"/>
    <w:rPr>
      <w:rFonts w:ascii="Calibri" w:eastAsia="Times New Roman"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5330F1"/>
    <w:rPr>
      <w:color w:val="0000FF" w:themeColor="hyperlink"/>
      <w:u w:val="single"/>
    </w:rPr>
  </w:style>
  <w:style w:type="paragraph" w:styleId="Listparagraf">
    <w:name w:val="List Paragraph"/>
    <w:basedOn w:val="Normal"/>
    <w:link w:val="ListparagrafCaracter"/>
    <w:uiPriority w:val="34"/>
    <w:qFormat/>
    <w:rsid w:val="001318BC"/>
    <w:pPr>
      <w:ind w:left="720"/>
      <w:contextualSpacing/>
    </w:pPr>
  </w:style>
  <w:style w:type="paragraph" w:styleId="Textnotdesubsol">
    <w:name w:val="footnote text"/>
    <w:basedOn w:val="Normal"/>
    <w:link w:val="TextnotdesubsolCaracter"/>
    <w:uiPriority w:val="99"/>
    <w:semiHidden/>
    <w:unhideWhenUsed/>
    <w:rsid w:val="008B15A9"/>
    <w:pPr>
      <w:spacing w:after="0" w:line="240" w:lineRule="auto"/>
    </w:pPr>
    <w:rPr>
      <w:rFonts w:eastAsia="Calibri"/>
      <w:sz w:val="20"/>
      <w:szCs w:val="20"/>
      <w:lang w:val="pl-PL"/>
    </w:rPr>
  </w:style>
  <w:style w:type="character" w:customStyle="1" w:styleId="TextnotdesubsolCaracter">
    <w:name w:val="Text notă de subsol Caracter"/>
    <w:basedOn w:val="Fontdeparagrafimplicit"/>
    <w:link w:val="Textnotdesubsol"/>
    <w:uiPriority w:val="99"/>
    <w:semiHidden/>
    <w:rsid w:val="008B15A9"/>
    <w:rPr>
      <w:rFonts w:ascii="Calibri" w:eastAsia="Calibri" w:hAnsi="Calibri" w:cs="Times New Roman"/>
      <w:sz w:val="20"/>
      <w:szCs w:val="20"/>
      <w:lang w:val="pl-PL"/>
    </w:rPr>
  </w:style>
  <w:style w:type="character" w:styleId="Referinnotdesubsol">
    <w:name w:val="footnote reference"/>
    <w:uiPriority w:val="99"/>
    <w:semiHidden/>
    <w:unhideWhenUsed/>
    <w:rsid w:val="008B15A9"/>
    <w:rPr>
      <w:vertAlign w:val="superscript"/>
    </w:rPr>
  </w:style>
  <w:style w:type="paragraph" w:styleId="TextnBalon">
    <w:name w:val="Balloon Text"/>
    <w:basedOn w:val="Normal"/>
    <w:link w:val="TextnBalonCaracter"/>
    <w:uiPriority w:val="99"/>
    <w:semiHidden/>
    <w:unhideWhenUsed/>
    <w:rsid w:val="00FD3DF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D3DFC"/>
    <w:rPr>
      <w:rFonts w:ascii="Segoe UI" w:eastAsia="Times New Roman" w:hAnsi="Segoe UI" w:cs="Segoe UI"/>
      <w:sz w:val="18"/>
      <w:szCs w:val="18"/>
      <w:lang w:val="en-US"/>
    </w:rPr>
  </w:style>
  <w:style w:type="paragraph" w:customStyle="1" w:styleId="Style7">
    <w:name w:val="Style7"/>
    <w:basedOn w:val="Normal"/>
    <w:uiPriority w:val="99"/>
    <w:rsid w:val="00FD3DFC"/>
    <w:pPr>
      <w:widowControl w:val="0"/>
      <w:autoSpaceDE w:val="0"/>
      <w:autoSpaceDN w:val="0"/>
      <w:adjustRightInd w:val="0"/>
      <w:spacing w:after="0" w:line="240" w:lineRule="auto"/>
    </w:pPr>
    <w:rPr>
      <w:rFonts w:ascii="Times New Roman" w:eastAsiaTheme="minorEastAsia" w:hAnsi="Times New Roman"/>
      <w:sz w:val="24"/>
      <w:szCs w:val="24"/>
      <w:lang w:val="ru-RU" w:eastAsia="ru-RU"/>
    </w:rPr>
  </w:style>
  <w:style w:type="character" w:customStyle="1" w:styleId="ListparagrafCaracter">
    <w:name w:val="Listă paragraf Caracter"/>
    <w:link w:val="Listparagraf"/>
    <w:uiPriority w:val="34"/>
    <w:rsid w:val="002154D1"/>
    <w:rPr>
      <w:rFonts w:ascii="Calibri" w:eastAsia="Times New Roman" w:hAnsi="Calibri" w:cs="Times New Roman"/>
      <w:lang w:val="en-US"/>
    </w:rPr>
  </w:style>
  <w:style w:type="character" w:styleId="MeniuneNerezolvat">
    <w:name w:val="Unresolved Mention"/>
    <w:basedOn w:val="Fontdeparagrafimplicit"/>
    <w:uiPriority w:val="99"/>
    <w:semiHidden/>
    <w:unhideWhenUsed/>
    <w:rsid w:val="00675C5D"/>
    <w:rPr>
      <w:color w:val="605E5C"/>
      <w:shd w:val="clear" w:color="auto" w:fill="E1DFDD"/>
    </w:rPr>
  </w:style>
  <w:style w:type="character" w:styleId="Referincomentariu">
    <w:name w:val="annotation reference"/>
    <w:basedOn w:val="Fontdeparagrafimplicit"/>
    <w:uiPriority w:val="99"/>
    <w:semiHidden/>
    <w:unhideWhenUsed/>
    <w:rsid w:val="00A14FB8"/>
    <w:rPr>
      <w:sz w:val="16"/>
      <w:szCs w:val="16"/>
    </w:rPr>
  </w:style>
  <w:style w:type="paragraph" w:styleId="Textcomentariu">
    <w:name w:val="annotation text"/>
    <w:basedOn w:val="Normal"/>
    <w:link w:val="TextcomentariuCaracter"/>
    <w:uiPriority w:val="99"/>
    <w:unhideWhenUsed/>
    <w:rsid w:val="00A14FB8"/>
    <w:pPr>
      <w:spacing w:after="0" w:line="240" w:lineRule="auto"/>
    </w:pPr>
    <w:rPr>
      <w:rFonts w:ascii="Arial" w:eastAsia="Arial" w:hAnsi="Arial" w:cs="Arial"/>
      <w:sz w:val="20"/>
      <w:szCs w:val="20"/>
      <w:lang w:val="ro" w:eastAsia="en-GB"/>
    </w:rPr>
  </w:style>
  <w:style w:type="character" w:customStyle="1" w:styleId="TextcomentariuCaracter">
    <w:name w:val="Text comentariu Caracter"/>
    <w:basedOn w:val="Fontdeparagrafimplicit"/>
    <w:link w:val="Textcomentariu"/>
    <w:uiPriority w:val="99"/>
    <w:rsid w:val="00A14FB8"/>
    <w:rPr>
      <w:rFonts w:ascii="Arial" w:eastAsia="Arial" w:hAnsi="Arial" w:cs="Arial"/>
      <w:sz w:val="20"/>
      <w:szCs w:val="20"/>
      <w:lang w:val="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a.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rticip.gov.md" TargetMode="External"/><Relationship Id="rId4" Type="http://schemas.openxmlformats.org/officeDocument/2006/relationships/settings" Target="settings.xml"/><Relationship Id="rId9" Type="http://schemas.openxmlformats.org/officeDocument/2006/relationships/hyperlink" Target="https://particip.gov.md/ro/document/stages/anunt-cu-privire-la-initierea-elaborarii-proiectului-hotararii-guvernului-pentru-aprobarea-regulamentului-privind-modul-de-tinere-a-resursei-informationale-formate-de-sistemul-informational-moldova-leader-it-soft-mlis/11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6DB8-DAE9-4969-8B68-096D137E3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1581</Words>
  <Characters>9014</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Eugenia Cîrlig</cp:lastModifiedBy>
  <cp:revision>5</cp:revision>
  <cp:lastPrinted>2020-09-29T13:04:00Z</cp:lastPrinted>
  <dcterms:created xsi:type="dcterms:W3CDTF">2024-04-01T13:57:00Z</dcterms:created>
  <dcterms:modified xsi:type="dcterms:W3CDTF">2024-04-08T05:35:00Z</dcterms:modified>
</cp:coreProperties>
</file>