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CEE48" w14:textId="77777777" w:rsidR="002C2662" w:rsidRPr="00635675" w:rsidRDefault="002C2662" w:rsidP="007728FC">
      <w:pPr>
        <w:spacing w:line="240" w:lineRule="auto"/>
        <w:ind w:left="-90" w:hanging="270"/>
        <w:jc w:val="right"/>
        <w:outlineLvl w:val="0"/>
        <w:rPr>
          <w:rFonts w:ascii="Times New Roman" w:hAnsi="Times New Roman"/>
          <w:i/>
          <w:sz w:val="28"/>
          <w:szCs w:val="28"/>
          <w:lang w:val="ro-RO"/>
        </w:rPr>
      </w:pPr>
      <w:r w:rsidRPr="00635675">
        <w:rPr>
          <w:rFonts w:ascii="Times New Roman" w:hAnsi="Times New Roman"/>
          <w:i/>
          <w:sz w:val="28"/>
          <w:szCs w:val="28"/>
          <w:lang w:val="ro-RO"/>
        </w:rPr>
        <w:t>„UE”</w:t>
      </w:r>
    </w:p>
    <w:p w14:paraId="7E405205" w14:textId="45AE2B87" w:rsidR="007728FC" w:rsidRPr="00635675" w:rsidRDefault="007728FC" w:rsidP="007728FC">
      <w:pPr>
        <w:spacing w:line="240" w:lineRule="auto"/>
        <w:ind w:left="-90" w:hanging="270"/>
        <w:jc w:val="right"/>
        <w:outlineLvl w:val="0"/>
        <w:rPr>
          <w:rFonts w:ascii="Times New Roman" w:hAnsi="Times New Roman"/>
          <w:i/>
          <w:sz w:val="28"/>
          <w:szCs w:val="28"/>
          <w:lang w:val="ro-RO"/>
        </w:rPr>
      </w:pPr>
      <w:r w:rsidRPr="00635675">
        <w:rPr>
          <w:rFonts w:ascii="Times New Roman" w:hAnsi="Times New Roman"/>
          <w:i/>
          <w:sz w:val="28"/>
          <w:szCs w:val="28"/>
          <w:lang w:val="ro-RO"/>
        </w:rPr>
        <w:t>Proiect</w:t>
      </w:r>
    </w:p>
    <w:p w14:paraId="04978B39" w14:textId="77777777" w:rsidR="007728FC" w:rsidRPr="00635675" w:rsidRDefault="007728FC" w:rsidP="007728FC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ro-RO"/>
        </w:rPr>
      </w:pPr>
      <w:r w:rsidRPr="00635675">
        <w:rPr>
          <w:rFonts w:ascii="Times New Roman" w:hAnsi="Times New Roman"/>
          <w:b/>
          <w:sz w:val="28"/>
          <w:szCs w:val="28"/>
          <w:lang w:val="ro-RO"/>
        </w:rPr>
        <w:t>GUVERNUL REPUBLICII MOLDOVA</w:t>
      </w:r>
    </w:p>
    <w:p w14:paraId="44C4B17E" w14:textId="77777777" w:rsidR="007728FC" w:rsidRPr="00635675" w:rsidRDefault="00CD2CFC" w:rsidP="007728FC">
      <w:pPr>
        <w:spacing w:line="240" w:lineRule="auto"/>
        <w:jc w:val="center"/>
        <w:rPr>
          <w:rStyle w:val="do1"/>
          <w:rFonts w:ascii="Times New Roman" w:hAnsi="Times New Roman"/>
          <w:bCs/>
          <w:sz w:val="28"/>
          <w:szCs w:val="28"/>
          <w:lang w:val="ro-RO"/>
        </w:rPr>
      </w:pPr>
      <w:r w:rsidRPr="00635675">
        <w:rPr>
          <w:rStyle w:val="do1"/>
          <w:rFonts w:ascii="Times New Roman" w:hAnsi="Times New Roman"/>
          <w:sz w:val="28"/>
          <w:szCs w:val="28"/>
          <w:lang w:val="ro-RO"/>
        </w:rPr>
        <w:t>HOTĂRÂ</w:t>
      </w:r>
      <w:r w:rsidR="007728FC" w:rsidRPr="00635675">
        <w:rPr>
          <w:rStyle w:val="do1"/>
          <w:rFonts w:ascii="Times New Roman" w:hAnsi="Times New Roman"/>
          <w:sz w:val="28"/>
          <w:szCs w:val="28"/>
          <w:lang w:val="ro-RO"/>
        </w:rPr>
        <w:t>RE nr. __</w:t>
      </w:r>
      <w:r w:rsidR="003A1992" w:rsidRPr="00635675">
        <w:rPr>
          <w:rStyle w:val="do1"/>
          <w:rFonts w:ascii="Times New Roman" w:hAnsi="Times New Roman"/>
          <w:sz w:val="28"/>
          <w:szCs w:val="28"/>
          <w:lang w:val="ro-RO"/>
        </w:rPr>
        <w:t>___</w:t>
      </w:r>
      <w:r w:rsidR="007728FC" w:rsidRPr="00635675">
        <w:rPr>
          <w:rStyle w:val="do1"/>
          <w:rFonts w:ascii="Times New Roman" w:hAnsi="Times New Roman"/>
          <w:sz w:val="28"/>
          <w:szCs w:val="28"/>
          <w:lang w:val="ro-RO"/>
        </w:rPr>
        <w:t>_</w:t>
      </w:r>
    </w:p>
    <w:p w14:paraId="48DA19EC" w14:textId="2A2CDAC8" w:rsidR="007728FC" w:rsidRPr="00635675" w:rsidRDefault="007728FC" w:rsidP="007728FC">
      <w:pPr>
        <w:spacing w:line="240" w:lineRule="auto"/>
        <w:jc w:val="center"/>
        <w:rPr>
          <w:rStyle w:val="do1"/>
          <w:rFonts w:ascii="Times New Roman" w:hAnsi="Times New Roman"/>
          <w:bCs/>
          <w:sz w:val="28"/>
          <w:szCs w:val="28"/>
          <w:lang w:val="ro-RO"/>
        </w:rPr>
      </w:pPr>
      <w:r w:rsidRPr="00635675">
        <w:rPr>
          <w:rStyle w:val="do1"/>
          <w:rFonts w:ascii="Times New Roman" w:hAnsi="Times New Roman"/>
          <w:sz w:val="28"/>
          <w:szCs w:val="28"/>
          <w:lang w:val="ro-RO"/>
        </w:rPr>
        <w:t>din_________</w:t>
      </w:r>
      <w:r w:rsidR="003A1992" w:rsidRPr="00635675">
        <w:rPr>
          <w:rStyle w:val="do1"/>
          <w:rFonts w:ascii="Times New Roman" w:hAnsi="Times New Roman"/>
          <w:sz w:val="28"/>
          <w:szCs w:val="28"/>
          <w:lang w:val="ro-RO"/>
        </w:rPr>
        <w:t>__</w:t>
      </w:r>
      <w:r w:rsidRPr="00635675">
        <w:rPr>
          <w:rStyle w:val="do1"/>
          <w:rFonts w:ascii="Times New Roman" w:hAnsi="Times New Roman"/>
          <w:sz w:val="28"/>
          <w:szCs w:val="28"/>
          <w:lang w:val="ro-RO"/>
        </w:rPr>
        <w:t>________20</w:t>
      </w:r>
      <w:r w:rsidR="00E1093F" w:rsidRPr="00635675">
        <w:rPr>
          <w:rStyle w:val="do1"/>
          <w:rFonts w:ascii="Times New Roman" w:hAnsi="Times New Roman"/>
          <w:sz w:val="28"/>
          <w:szCs w:val="28"/>
          <w:lang w:val="ro-RO"/>
        </w:rPr>
        <w:t>2</w:t>
      </w:r>
      <w:r w:rsidR="003B42AC" w:rsidRPr="00635675">
        <w:rPr>
          <w:rStyle w:val="do1"/>
          <w:rFonts w:ascii="Times New Roman" w:hAnsi="Times New Roman"/>
          <w:sz w:val="28"/>
          <w:szCs w:val="28"/>
          <w:lang w:val="ro-RO"/>
        </w:rPr>
        <w:t>3</w:t>
      </w:r>
    </w:p>
    <w:p w14:paraId="722142D4" w14:textId="77777777" w:rsidR="007728FC" w:rsidRPr="00635675" w:rsidRDefault="007728FC" w:rsidP="007728FC">
      <w:pPr>
        <w:spacing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proofErr w:type="spellStart"/>
      <w:r w:rsidRPr="00635675">
        <w:rPr>
          <w:rStyle w:val="do1"/>
          <w:rFonts w:ascii="Times New Roman" w:hAnsi="Times New Roman"/>
          <w:sz w:val="28"/>
          <w:szCs w:val="28"/>
          <w:lang w:val="ro-RO"/>
        </w:rPr>
        <w:t>Chişinău</w:t>
      </w:r>
      <w:proofErr w:type="spellEnd"/>
    </w:p>
    <w:p w14:paraId="086D6D82" w14:textId="29CEFC34" w:rsidR="007728FC" w:rsidRPr="00635675" w:rsidRDefault="007728FC" w:rsidP="00EA17E0">
      <w:pPr>
        <w:pStyle w:val="31"/>
        <w:shd w:val="clear" w:color="auto" w:fill="auto"/>
        <w:spacing w:before="0" w:after="0" w:line="276" w:lineRule="auto"/>
        <w:ind w:left="768" w:right="828"/>
        <w:rPr>
          <w:b/>
          <w:sz w:val="28"/>
          <w:szCs w:val="28"/>
          <w:lang w:val="fr-FR"/>
        </w:rPr>
      </w:pPr>
      <w:r w:rsidRPr="00635675">
        <w:rPr>
          <w:sz w:val="28"/>
          <w:szCs w:val="28"/>
          <w:lang w:val="ro-RO"/>
        </w:rPr>
        <w:t xml:space="preserve">cu privire la </w:t>
      </w:r>
      <w:r w:rsidR="00E1093F" w:rsidRPr="00635675">
        <w:rPr>
          <w:sz w:val="28"/>
          <w:szCs w:val="28"/>
          <w:lang w:val="ro-RO"/>
        </w:rPr>
        <w:t>modificarea</w:t>
      </w:r>
      <w:r w:rsidR="00E1093F" w:rsidRPr="00635675">
        <w:rPr>
          <w:b/>
          <w:sz w:val="28"/>
          <w:szCs w:val="28"/>
          <w:lang w:val="ro-RO"/>
        </w:rPr>
        <w:t xml:space="preserve"> </w:t>
      </w:r>
      <w:r w:rsidR="00DE0AC2" w:rsidRPr="00635675">
        <w:rPr>
          <w:sz w:val="28"/>
          <w:szCs w:val="28"/>
          <w:lang w:val="ro-RO"/>
        </w:rPr>
        <w:t>Hotărârii Guvern</w:t>
      </w:r>
      <w:r w:rsidR="00F80184" w:rsidRPr="00635675">
        <w:rPr>
          <w:sz w:val="28"/>
          <w:szCs w:val="28"/>
          <w:lang w:val="ro-RO"/>
        </w:rPr>
        <w:t>ului</w:t>
      </w:r>
      <w:r w:rsidR="00DE0AC2" w:rsidRPr="00635675">
        <w:rPr>
          <w:sz w:val="28"/>
          <w:szCs w:val="28"/>
          <w:lang w:val="ro-RO"/>
        </w:rPr>
        <w:t xml:space="preserve"> nr. </w:t>
      </w:r>
      <w:r w:rsidR="00101B3E" w:rsidRPr="00635675">
        <w:rPr>
          <w:sz w:val="28"/>
          <w:szCs w:val="28"/>
          <w:lang w:val="ro-RO"/>
        </w:rPr>
        <w:t>1406</w:t>
      </w:r>
      <w:r w:rsidR="00DE0AC2" w:rsidRPr="00635675">
        <w:rPr>
          <w:sz w:val="28"/>
          <w:szCs w:val="28"/>
          <w:lang w:val="ro-RO"/>
        </w:rPr>
        <w:t>/20</w:t>
      </w:r>
      <w:r w:rsidR="00101B3E" w:rsidRPr="00635675">
        <w:rPr>
          <w:sz w:val="28"/>
          <w:szCs w:val="28"/>
          <w:lang w:val="ro-RO"/>
        </w:rPr>
        <w:t>08</w:t>
      </w:r>
      <w:r w:rsidR="00DE0AC2" w:rsidRPr="00635675">
        <w:rPr>
          <w:sz w:val="28"/>
          <w:szCs w:val="28"/>
          <w:lang w:val="ro-RO"/>
        </w:rPr>
        <w:t xml:space="preserve"> </w:t>
      </w:r>
      <w:proofErr w:type="spellStart"/>
      <w:r w:rsidR="00101B3E" w:rsidRPr="00635675">
        <w:rPr>
          <w:sz w:val="28"/>
          <w:szCs w:val="28"/>
          <w:lang w:val="fr-FR"/>
        </w:rPr>
        <w:t>pentru</w:t>
      </w:r>
      <w:proofErr w:type="spellEnd"/>
      <w:r w:rsidR="00101B3E" w:rsidRPr="00635675">
        <w:rPr>
          <w:sz w:val="28"/>
          <w:szCs w:val="28"/>
          <w:lang w:val="fr-FR"/>
        </w:rPr>
        <w:t xml:space="preserve"> </w:t>
      </w:r>
      <w:proofErr w:type="spellStart"/>
      <w:r w:rsidR="00101B3E" w:rsidRPr="00635675">
        <w:rPr>
          <w:sz w:val="28"/>
          <w:szCs w:val="28"/>
          <w:lang w:val="fr-FR"/>
        </w:rPr>
        <w:t>aprobarea</w:t>
      </w:r>
      <w:proofErr w:type="spellEnd"/>
      <w:r w:rsidR="00101B3E" w:rsidRPr="00635675">
        <w:rPr>
          <w:sz w:val="28"/>
          <w:szCs w:val="28"/>
          <w:lang w:val="fr-FR"/>
        </w:rPr>
        <w:t xml:space="preserve"> </w:t>
      </w:r>
      <w:proofErr w:type="spellStart"/>
      <w:r w:rsidR="00101B3E" w:rsidRPr="00635675">
        <w:rPr>
          <w:sz w:val="28"/>
          <w:szCs w:val="28"/>
          <w:lang w:val="fr-FR"/>
        </w:rPr>
        <w:t>Normei</w:t>
      </w:r>
      <w:proofErr w:type="spellEnd"/>
      <w:r w:rsidR="00101B3E" w:rsidRPr="00635675">
        <w:rPr>
          <w:sz w:val="28"/>
          <w:szCs w:val="28"/>
          <w:lang w:val="fr-FR"/>
        </w:rPr>
        <w:t xml:space="preserve"> </w:t>
      </w:r>
      <w:proofErr w:type="spellStart"/>
      <w:r w:rsidR="00101B3E" w:rsidRPr="00635675">
        <w:rPr>
          <w:sz w:val="28"/>
          <w:szCs w:val="28"/>
          <w:lang w:val="fr-FR"/>
        </w:rPr>
        <w:t>privind</w:t>
      </w:r>
      <w:proofErr w:type="spellEnd"/>
      <w:r w:rsidR="00101B3E" w:rsidRPr="00635675">
        <w:rPr>
          <w:sz w:val="28"/>
          <w:szCs w:val="28"/>
          <w:lang w:val="fr-FR"/>
        </w:rPr>
        <w:t xml:space="preserve"> </w:t>
      </w:r>
      <w:proofErr w:type="spellStart"/>
      <w:r w:rsidR="00101B3E" w:rsidRPr="00635675">
        <w:rPr>
          <w:sz w:val="28"/>
          <w:szCs w:val="28"/>
          <w:lang w:val="fr-FR"/>
        </w:rPr>
        <w:t>etichetarea</w:t>
      </w:r>
      <w:proofErr w:type="spellEnd"/>
      <w:r w:rsidR="00101B3E" w:rsidRPr="00635675">
        <w:rPr>
          <w:sz w:val="28"/>
          <w:szCs w:val="28"/>
          <w:lang w:val="fr-FR"/>
        </w:rPr>
        <w:t xml:space="preserve"> </w:t>
      </w:r>
      <w:proofErr w:type="spellStart"/>
      <w:r w:rsidR="00101B3E" w:rsidRPr="00635675">
        <w:rPr>
          <w:sz w:val="28"/>
          <w:szCs w:val="28"/>
          <w:lang w:val="fr-FR"/>
        </w:rPr>
        <w:t>cărnii</w:t>
      </w:r>
      <w:proofErr w:type="spellEnd"/>
      <w:r w:rsidR="00101B3E" w:rsidRPr="00635675">
        <w:rPr>
          <w:sz w:val="28"/>
          <w:szCs w:val="28"/>
          <w:lang w:val="fr-FR"/>
        </w:rPr>
        <w:t xml:space="preserve"> de bovine </w:t>
      </w:r>
      <w:proofErr w:type="spellStart"/>
      <w:r w:rsidR="00101B3E" w:rsidRPr="00635675">
        <w:rPr>
          <w:sz w:val="28"/>
          <w:szCs w:val="28"/>
          <w:lang w:val="fr-FR"/>
        </w:rPr>
        <w:t>și</w:t>
      </w:r>
      <w:proofErr w:type="spellEnd"/>
      <w:r w:rsidR="00101B3E" w:rsidRPr="00635675">
        <w:rPr>
          <w:sz w:val="28"/>
          <w:szCs w:val="28"/>
          <w:lang w:val="fr-FR"/>
        </w:rPr>
        <w:t xml:space="preserve"> a </w:t>
      </w:r>
      <w:proofErr w:type="spellStart"/>
      <w:r w:rsidR="00101B3E" w:rsidRPr="00635675">
        <w:rPr>
          <w:sz w:val="28"/>
          <w:szCs w:val="28"/>
          <w:lang w:val="fr-FR"/>
        </w:rPr>
        <w:t>produselor</w:t>
      </w:r>
      <w:proofErr w:type="spellEnd"/>
      <w:r w:rsidR="00101B3E" w:rsidRPr="00635675">
        <w:rPr>
          <w:sz w:val="28"/>
          <w:szCs w:val="28"/>
          <w:lang w:val="fr-FR"/>
        </w:rPr>
        <w:t xml:space="preserve"> </w:t>
      </w:r>
      <w:proofErr w:type="spellStart"/>
      <w:r w:rsidR="00101B3E" w:rsidRPr="00635675">
        <w:rPr>
          <w:sz w:val="28"/>
          <w:szCs w:val="28"/>
          <w:lang w:val="fr-FR"/>
        </w:rPr>
        <w:t>din</w:t>
      </w:r>
      <w:proofErr w:type="spellEnd"/>
      <w:r w:rsidR="00101B3E" w:rsidRPr="00635675">
        <w:rPr>
          <w:sz w:val="28"/>
          <w:szCs w:val="28"/>
          <w:lang w:val="fr-FR"/>
        </w:rPr>
        <w:t xml:space="preserve"> carne de bovine</w:t>
      </w:r>
    </w:p>
    <w:p w14:paraId="598ED558" w14:textId="77777777" w:rsidR="00A62CAE" w:rsidRPr="00635675" w:rsidRDefault="00A62CAE" w:rsidP="00EA17E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7063F7B" w14:textId="77777777" w:rsidR="005A473A" w:rsidRPr="00635675" w:rsidRDefault="005A473A" w:rsidP="00EA17E0">
      <w:pPr>
        <w:tabs>
          <w:tab w:val="left" w:pos="426"/>
        </w:tabs>
        <w:ind w:right="282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5675">
        <w:rPr>
          <w:rFonts w:ascii="Times New Roman" w:hAnsi="Times New Roman" w:cs="Times New Roman"/>
          <w:sz w:val="28"/>
          <w:szCs w:val="28"/>
          <w:lang w:val="ro-RO"/>
        </w:rPr>
        <w:t>În temeiul Legii nr. 279/2017 privind informarea consumatorului cu privire la produsele alimentare (Monitorul Oficial al Republicii Moldova, 2018, nr. 7-17, art. 54), cu modificările ulterioare, al Legii nr. 306/2018 privind siguranța alimentelor (Monitorul Oficial al Republicii Moldova, 2019, nr. 59-65, art. 120), cu modificările ulterioare, și al Legii nr. 231/2010 cu privire la comerțul interior (republicat în Monitorul Oficial al Republicii Moldova, 2016, nr. 265-276, art. 571), cu modificările ulterioare, Guvernul HOTĂRĂȘTE:</w:t>
      </w:r>
    </w:p>
    <w:p w14:paraId="7985A53D" w14:textId="55BE253A" w:rsidR="007728FC" w:rsidRPr="00635675" w:rsidRDefault="007728FC" w:rsidP="00EA17E0">
      <w:pPr>
        <w:tabs>
          <w:tab w:val="left" w:pos="426"/>
        </w:tabs>
        <w:ind w:right="282"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635675">
        <w:rPr>
          <w:rFonts w:ascii="Times New Roman" w:hAnsi="Times New Roman"/>
          <w:b/>
          <w:sz w:val="28"/>
          <w:szCs w:val="28"/>
          <w:lang w:val="ro-RO"/>
        </w:rPr>
        <w:tab/>
        <w:t>Guvernul HOTĂRĂŞTE</w:t>
      </w:r>
      <w:r w:rsidRPr="00635675">
        <w:rPr>
          <w:rFonts w:ascii="Times New Roman" w:hAnsi="Times New Roman"/>
          <w:sz w:val="28"/>
          <w:szCs w:val="28"/>
          <w:lang w:val="ro-RO"/>
        </w:rPr>
        <w:t>:</w:t>
      </w:r>
    </w:p>
    <w:p w14:paraId="51146812" w14:textId="77777777" w:rsidR="00635675" w:rsidRPr="00635675" w:rsidRDefault="00635675" w:rsidP="00EA17E0">
      <w:pPr>
        <w:pStyle w:val="a"/>
        <w:numPr>
          <w:ilvl w:val="0"/>
          <w:numId w:val="20"/>
        </w:numPr>
        <w:spacing w:line="276" w:lineRule="auto"/>
        <w:ind w:left="0" w:firstLine="851"/>
        <w:jc w:val="both"/>
        <w:rPr>
          <w:color w:val="000000"/>
          <w:sz w:val="28"/>
          <w:szCs w:val="28"/>
          <w:lang w:val="ro-MD"/>
        </w:rPr>
      </w:pPr>
      <w:r w:rsidRPr="00635675">
        <w:rPr>
          <w:color w:val="000000"/>
          <w:sz w:val="28"/>
          <w:szCs w:val="28"/>
          <w:lang w:val="ro-MD"/>
        </w:rPr>
        <w:t xml:space="preserve">Hotărârea Guvernului nr. 1406/2008 </w:t>
      </w:r>
      <w:r w:rsidRPr="00635675">
        <w:rPr>
          <w:bCs/>
          <w:color w:val="000000"/>
          <w:sz w:val="28"/>
          <w:szCs w:val="28"/>
          <w:lang w:val="ro-MD"/>
        </w:rPr>
        <w:t>pentru aprobarea Normei sanitar-veterinare privind clasificarea și sistemul de etichetare a cărnii de bovine, precum și a produselor din carne de bovine</w:t>
      </w:r>
      <w:r w:rsidRPr="00635675">
        <w:rPr>
          <w:color w:val="000000"/>
          <w:sz w:val="28"/>
          <w:szCs w:val="28"/>
          <w:lang w:val="ro-MD"/>
        </w:rPr>
        <w:t xml:space="preserve"> (Monitorul Oficial al Republicii Moldova, 2008, nr. 226-229, art. 1424) cu modificările ulterioare, se modifică după cum urmează:</w:t>
      </w:r>
    </w:p>
    <w:p w14:paraId="534D6E5B" w14:textId="7B0C0AA1" w:rsidR="00AA7BAF" w:rsidRPr="00635675" w:rsidRDefault="00AA7BAF" w:rsidP="00EA17E0">
      <w:pPr>
        <w:pStyle w:val="31"/>
        <w:numPr>
          <w:ilvl w:val="0"/>
          <w:numId w:val="22"/>
        </w:numPr>
        <w:shd w:val="clear" w:color="auto" w:fill="auto"/>
        <w:tabs>
          <w:tab w:val="left" w:pos="993"/>
          <w:tab w:val="left" w:pos="1134"/>
        </w:tabs>
        <w:spacing w:before="0" w:after="0" w:line="276" w:lineRule="auto"/>
        <w:ind w:left="-142" w:right="424" w:firstLine="1069"/>
        <w:jc w:val="both"/>
        <w:rPr>
          <w:b/>
          <w:sz w:val="28"/>
          <w:szCs w:val="28"/>
          <w:lang w:val="fr-FR"/>
        </w:rPr>
      </w:pPr>
      <w:r w:rsidRPr="00635675">
        <w:rPr>
          <w:sz w:val="28"/>
          <w:szCs w:val="28"/>
          <w:lang w:val="ro-RO"/>
        </w:rPr>
        <w:t>Punctul 2 din Norma privind</w:t>
      </w:r>
      <w:r w:rsidRPr="00635675">
        <w:rPr>
          <w:sz w:val="28"/>
          <w:szCs w:val="28"/>
          <w:lang w:val="fr-FR"/>
        </w:rPr>
        <w:t xml:space="preserve"> </w:t>
      </w:r>
      <w:proofErr w:type="spellStart"/>
      <w:r w:rsidRPr="00635675">
        <w:rPr>
          <w:sz w:val="28"/>
          <w:szCs w:val="28"/>
          <w:lang w:val="fr-FR"/>
        </w:rPr>
        <w:t>etichetarea</w:t>
      </w:r>
      <w:proofErr w:type="spellEnd"/>
      <w:r w:rsidRPr="00635675">
        <w:rPr>
          <w:sz w:val="28"/>
          <w:szCs w:val="28"/>
          <w:lang w:val="fr-FR"/>
        </w:rPr>
        <w:t xml:space="preserve"> </w:t>
      </w:r>
      <w:proofErr w:type="spellStart"/>
      <w:r w:rsidRPr="00635675">
        <w:rPr>
          <w:sz w:val="28"/>
          <w:szCs w:val="28"/>
          <w:lang w:val="fr-FR"/>
        </w:rPr>
        <w:t>cărnii</w:t>
      </w:r>
      <w:proofErr w:type="spellEnd"/>
      <w:r w:rsidRPr="00635675">
        <w:rPr>
          <w:sz w:val="28"/>
          <w:szCs w:val="28"/>
          <w:lang w:val="fr-FR"/>
        </w:rPr>
        <w:t xml:space="preserve"> de bovine </w:t>
      </w:r>
      <w:proofErr w:type="spellStart"/>
      <w:r w:rsidRPr="00635675">
        <w:rPr>
          <w:sz w:val="28"/>
          <w:szCs w:val="28"/>
          <w:lang w:val="fr-FR"/>
        </w:rPr>
        <w:t>și</w:t>
      </w:r>
      <w:proofErr w:type="spellEnd"/>
      <w:r w:rsidRPr="00635675">
        <w:rPr>
          <w:sz w:val="28"/>
          <w:szCs w:val="28"/>
          <w:lang w:val="fr-FR"/>
        </w:rPr>
        <w:t xml:space="preserve"> a </w:t>
      </w:r>
      <w:proofErr w:type="spellStart"/>
      <w:r w:rsidRPr="00635675">
        <w:rPr>
          <w:sz w:val="28"/>
          <w:szCs w:val="28"/>
          <w:lang w:val="fr-FR"/>
        </w:rPr>
        <w:t>produselor</w:t>
      </w:r>
      <w:proofErr w:type="spellEnd"/>
      <w:r w:rsidRPr="00635675">
        <w:rPr>
          <w:sz w:val="28"/>
          <w:szCs w:val="28"/>
          <w:lang w:val="fr-FR"/>
        </w:rPr>
        <w:t xml:space="preserve"> </w:t>
      </w:r>
      <w:proofErr w:type="spellStart"/>
      <w:r w:rsidRPr="00635675">
        <w:rPr>
          <w:sz w:val="28"/>
          <w:szCs w:val="28"/>
          <w:lang w:val="fr-FR"/>
        </w:rPr>
        <w:t>din</w:t>
      </w:r>
      <w:proofErr w:type="spellEnd"/>
      <w:r w:rsidRPr="00635675">
        <w:rPr>
          <w:sz w:val="28"/>
          <w:szCs w:val="28"/>
          <w:lang w:val="fr-FR"/>
        </w:rPr>
        <w:t xml:space="preserve"> carne de bovine, se </w:t>
      </w:r>
      <w:proofErr w:type="spellStart"/>
      <w:r w:rsidRPr="00635675">
        <w:rPr>
          <w:sz w:val="28"/>
          <w:szCs w:val="28"/>
          <w:lang w:val="fr-FR"/>
        </w:rPr>
        <w:t>expune</w:t>
      </w:r>
      <w:proofErr w:type="spellEnd"/>
      <w:r w:rsidRPr="00635675">
        <w:rPr>
          <w:sz w:val="28"/>
          <w:szCs w:val="28"/>
          <w:lang w:val="fr-FR"/>
        </w:rPr>
        <w:t xml:space="preserve"> </w:t>
      </w:r>
      <w:proofErr w:type="spellStart"/>
      <w:r w:rsidRPr="00635675">
        <w:rPr>
          <w:sz w:val="28"/>
          <w:szCs w:val="28"/>
          <w:lang w:val="fr-FR"/>
        </w:rPr>
        <w:t>în</w:t>
      </w:r>
      <w:proofErr w:type="spellEnd"/>
      <w:r w:rsidRPr="00635675">
        <w:rPr>
          <w:sz w:val="28"/>
          <w:szCs w:val="28"/>
          <w:lang w:val="fr-FR"/>
        </w:rPr>
        <w:t xml:space="preserve"> </w:t>
      </w:r>
      <w:proofErr w:type="spellStart"/>
      <w:r w:rsidRPr="00635675">
        <w:rPr>
          <w:sz w:val="28"/>
          <w:szCs w:val="28"/>
          <w:lang w:val="fr-FR"/>
        </w:rPr>
        <w:t>următoare</w:t>
      </w:r>
      <w:proofErr w:type="spellEnd"/>
      <w:r w:rsidRPr="00635675">
        <w:rPr>
          <w:sz w:val="28"/>
          <w:szCs w:val="28"/>
          <w:lang w:val="fr-FR"/>
        </w:rPr>
        <w:t xml:space="preserve"> </w:t>
      </w:r>
      <w:proofErr w:type="spellStart"/>
      <w:r w:rsidRPr="00635675">
        <w:rPr>
          <w:sz w:val="28"/>
          <w:szCs w:val="28"/>
          <w:lang w:val="fr-FR"/>
        </w:rPr>
        <w:t>redacție</w:t>
      </w:r>
      <w:proofErr w:type="spellEnd"/>
      <w:r w:rsidRPr="00635675">
        <w:rPr>
          <w:sz w:val="28"/>
          <w:szCs w:val="28"/>
          <w:lang w:val="fr-FR"/>
        </w:rPr>
        <w:t> :</w:t>
      </w:r>
    </w:p>
    <w:p w14:paraId="599C030E" w14:textId="5A7C7939" w:rsidR="00AA7BAF" w:rsidRPr="00635675" w:rsidRDefault="000A6107" w:rsidP="00EA17E0">
      <w:pPr>
        <w:pStyle w:val="a1"/>
        <w:shd w:val="clear" w:color="auto" w:fill="auto"/>
        <w:tabs>
          <w:tab w:val="left" w:pos="426"/>
          <w:tab w:val="left" w:pos="993"/>
        </w:tabs>
        <w:spacing w:line="276" w:lineRule="auto"/>
        <w:ind w:right="282"/>
        <w:rPr>
          <w:sz w:val="28"/>
          <w:szCs w:val="28"/>
          <w:lang w:val="fr-FR"/>
        </w:rPr>
      </w:pPr>
      <w:r w:rsidRPr="00635675">
        <w:rPr>
          <w:sz w:val="28"/>
          <w:szCs w:val="28"/>
          <w:lang w:val="ro-RO"/>
        </w:rPr>
        <w:t xml:space="preserve">„ -   </w:t>
      </w:r>
      <w:r w:rsidR="00AA7BAF" w:rsidRPr="00635675">
        <w:rPr>
          <w:sz w:val="28"/>
          <w:szCs w:val="28"/>
          <w:lang w:val="ro-RO"/>
        </w:rPr>
        <w:t>transpune</w:t>
      </w:r>
      <w:r w:rsidRPr="00635675">
        <w:rPr>
          <w:sz w:val="28"/>
          <w:szCs w:val="28"/>
          <w:lang w:val="ro-RO"/>
        </w:rPr>
        <w:t xml:space="preserve"> </w:t>
      </w:r>
      <w:proofErr w:type="spellStart"/>
      <w:r w:rsidR="00AA7BAF" w:rsidRPr="00635675">
        <w:rPr>
          <w:sz w:val="28"/>
          <w:szCs w:val="28"/>
          <w:lang w:val="fr-FR"/>
        </w:rPr>
        <w:t>Titlul</w:t>
      </w:r>
      <w:proofErr w:type="spellEnd"/>
      <w:r w:rsidR="00AA7BAF" w:rsidRPr="00635675">
        <w:rPr>
          <w:sz w:val="28"/>
          <w:szCs w:val="28"/>
          <w:lang w:val="fr-FR"/>
        </w:rPr>
        <w:t xml:space="preserve"> II „ </w:t>
      </w:r>
      <w:proofErr w:type="spellStart"/>
      <w:r w:rsidR="00AA7BAF" w:rsidRPr="00635675">
        <w:rPr>
          <w:sz w:val="28"/>
          <w:szCs w:val="28"/>
          <w:lang w:val="fr-FR"/>
        </w:rPr>
        <w:t>Etichetarea</w:t>
      </w:r>
      <w:proofErr w:type="spellEnd"/>
      <w:r w:rsidR="00AA7BAF" w:rsidRPr="00635675">
        <w:rPr>
          <w:sz w:val="28"/>
          <w:szCs w:val="28"/>
          <w:lang w:val="fr-FR"/>
        </w:rPr>
        <w:t xml:space="preserve"> </w:t>
      </w:r>
      <w:proofErr w:type="spellStart"/>
      <w:r w:rsidR="00AA7BAF" w:rsidRPr="00635675">
        <w:rPr>
          <w:sz w:val="28"/>
          <w:szCs w:val="28"/>
          <w:lang w:val="fr-FR"/>
        </w:rPr>
        <w:t>cărnii</w:t>
      </w:r>
      <w:proofErr w:type="spellEnd"/>
      <w:r w:rsidR="00AA7BAF" w:rsidRPr="00635675">
        <w:rPr>
          <w:sz w:val="28"/>
          <w:szCs w:val="28"/>
          <w:lang w:val="fr-FR"/>
        </w:rPr>
        <w:t xml:space="preserve"> de </w:t>
      </w:r>
      <w:proofErr w:type="spellStart"/>
      <w:r w:rsidR="00AA7BAF" w:rsidRPr="00635675">
        <w:rPr>
          <w:sz w:val="28"/>
          <w:szCs w:val="28"/>
          <w:lang w:val="fr-FR"/>
        </w:rPr>
        <w:t>bovină</w:t>
      </w:r>
      <w:proofErr w:type="spellEnd"/>
      <w:r w:rsidR="00AA7BAF" w:rsidRPr="00635675">
        <w:rPr>
          <w:sz w:val="28"/>
          <w:szCs w:val="28"/>
          <w:lang w:val="fr-FR"/>
        </w:rPr>
        <w:t xml:space="preserve"> </w:t>
      </w:r>
      <w:proofErr w:type="spellStart"/>
      <w:r w:rsidR="00AA7BAF" w:rsidRPr="00635675">
        <w:rPr>
          <w:sz w:val="28"/>
          <w:szCs w:val="28"/>
          <w:lang w:val="fr-FR"/>
        </w:rPr>
        <w:t>şi</w:t>
      </w:r>
      <w:proofErr w:type="spellEnd"/>
      <w:r w:rsidR="00AA7BAF" w:rsidRPr="00635675">
        <w:rPr>
          <w:sz w:val="28"/>
          <w:szCs w:val="28"/>
          <w:lang w:val="fr-FR"/>
        </w:rPr>
        <w:t xml:space="preserve"> a </w:t>
      </w:r>
      <w:proofErr w:type="spellStart"/>
      <w:r w:rsidR="00AA7BAF" w:rsidRPr="00635675">
        <w:rPr>
          <w:sz w:val="28"/>
          <w:szCs w:val="28"/>
          <w:lang w:val="fr-FR"/>
        </w:rPr>
        <w:t>produselor</w:t>
      </w:r>
      <w:proofErr w:type="spellEnd"/>
      <w:r w:rsidR="00AA7BAF" w:rsidRPr="00635675">
        <w:rPr>
          <w:sz w:val="28"/>
          <w:szCs w:val="28"/>
          <w:lang w:val="fr-FR"/>
        </w:rPr>
        <w:t xml:space="preserve"> </w:t>
      </w:r>
      <w:proofErr w:type="spellStart"/>
      <w:r w:rsidR="00AA7BAF" w:rsidRPr="00635675">
        <w:rPr>
          <w:sz w:val="28"/>
          <w:szCs w:val="28"/>
          <w:lang w:val="fr-FR"/>
        </w:rPr>
        <w:t>pe</w:t>
      </w:r>
      <w:proofErr w:type="spellEnd"/>
      <w:r w:rsidR="00AA7BAF" w:rsidRPr="00635675">
        <w:rPr>
          <w:sz w:val="28"/>
          <w:szCs w:val="28"/>
          <w:lang w:val="fr-FR"/>
        </w:rPr>
        <w:t xml:space="preserve"> </w:t>
      </w:r>
      <w:proofErr w:type="spellStart"/>
      <w:r w:rsidR="00AA7BAF" w:rsidRPr="00635675">
        <w:rPr>
          <w:sz w:val="28"/>
          <w:szCs w:val="28"/>
          <w:lang w:val="fr-FR"/>
        </w:rPr>
        <w:t>bază</w:t>
      </w:r>
      <w:proofErr w:type="spellEnd"/>
      <w:r w:rsidR="00AA7BAF" w:rsidRPr="00635675">
        <w:rPr>
          <w:sz w:val="28"/>
          <w:szCs w:val="28"/>
          <w:lang w:val="fr-FR"/>
        </w:rPr>
        <w:t xml:space="preserve"> de carne de </w:t>
      </w:r>
      <w:proofErr w:type="spellStart"/>
      <w:r w:rsidR="00AA7BAF" w:rsidRPr="00635675">
        <w:rPr>
          <w:sz w:val="28"/>
          <w:szCs w:val="28"/>
          <w:lang w:val="fr-FR"/>
        </w:rPr>
        <w:t>vită</w:t>
      </w:r>
      <w:proofErr w:type="spellEnd"/>
      <w:r w:rsidR="00AA7BAF" w:rsidRPr="00635675">
        <w:rPr>
          <w:sz w:val="28"/>
          <w:szCs w:val="28"/>
          <w:lang w:val="fr-FR"/>
        </w:rPr>
        <w:t xml:space="preserve"> </w:t>
      </w:r>
      <w:proofErr w:type="spellStart"/>
      <w:r w:rsidR="00AA7BAF" w:rsidRPr="00635675">
        <w:rPr>
          <w:sz w:val="28"/>
          <w:szCs w:val="28"/>
          <w:lang w:val="fr-FR"/>
        </w:rPr>
        <w:t>şi</w:t>
      </w:r>
      <w:proofErr w:type="spellEnd"/>
      <w:r w:rsidR="00AA7BAF" w:rsidRPr="00635675">
        <w:rPr>
          <w:sz w:val="28"/>
          <w:szCs w:val="28"/>
          <w:lang w:val="fr-FR"/>
        </w:rPr>
        <w:t xml:space="preserve"> </w:t>
      </w:r>
      <w:proofErr w:type="spellStart"/>
      <w:r w:rsidR="00AA7BAF" w:rsidRPr="00635675">
        <w:rPr>
          <w:sz w:val="28"/>
          <w:szCs w:val="28"/>
          <w:lang w:val="fr-FR"/>
        </w:rPr>
        <w:t>mînzat</w:t>
      </w:r>
      <w:proofErr w:type="spellEnd"/>
      <w:r w:rsidR="00AA7BAF" w:rsidRPr="00635675">
        <w:rPr>
          <w:sz w:val="28"/>
          <w:szCs w:val="28"/>
          <w:lang w:val="fr-FR"/>
        </w:rPr>
        <w:t xml:space="preserve">” al </w:t>
      </w:r>
      <w:proofErr w:type="spellStart"/>
      <w:r w:rsidR="00AA7BAF" w:rsidRPr="00635675">
        <w:rPr>
          <w:sz w:val="28"/>
          <w:szCs w:val="28"/>
          <w:lang w:val="fr-FR"/>
        </w:rPr>
        <w:t>Regulamentului</w:t>
      </w:r>
      <w:proofErr w:type="spellEnd"/>
      <w:r w:rsidR="00AA7BAF" w:rsidRPr="00635675">
        <w:rPr>
          <w:sz w:val="28"/>
          <w:szCs w:val="28"/>
          <w:lang w:val="fr-FR"/>
        </w:rPr>
        <w:t xml:space="preserve"> (CE) nr. 1760/2000 al </w:t>
      </w:r>
      <w:proofErr w:type="spellStart"/>
      <w:r w:rsidR="00AA7BAF" w:rsidRPr="00635675">
        <w:rPr>
          <w:sz w:val="28"/>
          <w:szCs w:val="28"/>
          <w:lang w:val="fr-FR"/>
        </w:rPr>
        <w:t>Consiliului</w:t>
      </w:r>
      <w:proofErr w:type="spellEnd"/>
      <w:r w:rsidR="00AA7BAF" w:rsidRPr="00635675">
        <w:rPr>
          <w:sz w:val="28"/>
          <w:szCs w:val="28"/>
          <w:lang w:val="fr-FR"/>
        </w:rPr>
        <w:t xml:space="preserve"> </w:t>
      </w:r>
      <w:proofErr w:type="spellStart"/>
      <w:r w:rsidR="00AA7BAF" w:rsidRPr="00635675">
        <w:rPr>
          <w:sz w:val="28"/>
          <w:szCs w:val="28"/>
          <w:lang w:val="fr-FR"/>
        </w:rPr>
        <w:t>şi</w:t>
      </w:r>
      <w:proofErr w:type="spellEnd"/>
      <w:r w:rsidR="00AA7BAF" w:rsidRPr="00635675">
        <w:rPr>
          <w:sz w:val="28"/>
          <w:szCs w:val="28"/>
          <w:lang w:val="fr-FR"/>
        </w:rPr>
        <w:t xml:space="preserve"> al </w:t>
      </w:r>
      <w:proofErr w:type="spellStart"/>
      <w:r w:rsidR="00AA7BAF" w:rsidRPr="00635675">
        <w:rPr>
          <w:sz w:val="28"/>
          <w:szCs w:val="28"/>
          <w:lang w:val="fr-FR"/>
        </w:rPr>
        <w:t>Parlamentului</w:t>
      </w:r>
      <w:proofErr w:type="spellEnd"/>
      <w:r w:rsidR="00AA7BAF" w:rsidRPr="00635675">
        <w:rPr>
          <w:sz w:val="28"/>
          <w:szCs w:val="28"/>
          <w:lang w:val="fr-FR"/>
        </w:rPr>
        <w:t xml:space="preserve"> </w:t>
      </w:r>
      <w:proofErr w:type="spellStart"/>
      <w:r w:rsidR="00AA7BAF" w:rsidRPr="00635675">
        <w:rPr>
          <w:sz w:val="28"/>
          <w:szCs w:val="28"/>
          <w:lang w:val="fr-FR"/>
        </w:rPr>
        <w:t>European</w:t>
      </w:r>
      <w:proofErr w:type="spellEnd"/>
      <w:r w:rsidR="00AA7BAF" w:rsidRPr="00635675">
        <w:rPr>
          <w:sz w:val="28"/>
          <w:szCs w:val="28"/>
          <w:lang w:val="fr-FR"/>
        </w:rPr>
        <w:t xml:space="preserve"> </w:t>
      </w:r>
      <w:proofErr w:type="spellStart"/>
      <w:r w:rsidR="00AA7BAF" w:rsidRPr="00635675">
        <w:rPr>
          <w:sz w:val="28"/>
          <w:szCs w:val="28"/>
          <w:lang w:val="fr-FR"/>
        </w:rPr>
        <w:t>din</w:t>
      </w:r>
      <w:proofErr w:type="spellEnd"/>
      <w:r w:rsidR="00AA7BAF" w:rsidRPr="00635675">
        <w:rPr>
          <w:sz w:val="28"/>
          <w:szCs w:val="28"/>
          <w:lang w:val="fr-FR"/>
        </w:rPr>
        <w:t xml:space="preserve"> 17 </w:t>
      </w:r>
      <w:proofErr w:type="spellStart"/>
      <w:r w:rsidR="00AA7BAF" w:rsidRPr="00635675">
        <w:rPr>
          <w:sz w:val="28"/>
          <w:szCs w:val="28"/>
          <w:lang w:val="fr-FR"/>
        </w:rPr>
        <w:t>iulie</w:t>
      </w:r>
      <w:proofErr w:type="spellEnd"/>
      <w:r w:rsidR="00AA7BAF" w:rsidRPr="00635675">
        <w:rPr>
          <w:sz w:val="28"/>
          <w:szCs w:val="28"/>
          <w:lang w:val="fr-FR"/>
        </w:rPr>
        <w:t xml:space="preserve"> 2000 de </w:t>
      </w:r>
      <w:proofErr w:type="spellStart"/>
      <w:r w:rsidR="00AA7BAF" w:rsidRPr="00635675">
        <w:rPr>
          <w:sz w:val="28"/>
          <w:szCs w:val="28"/>
          <w:lang w:val="fr-FR"/>
        </w:rPr>
        <w:t>stabilire</w:t>
      </w:r>
      <w:proofErr w:type="spellEnd"/>
      <w:r w:rsidR="00AA7BAF" w:rsidRPr="00635675">
        <w:rPr>
          <w:sz w:val="28"/>
          <w:szCs w:val="28"/>
          <w:lang w:val="fr-FR"/>
        </w:rPr>
        <w:t xml:space="preserve"> a </w:t>
      </w:r>
      <w:proofErr w:type="spellStart"/>
      <w:r w:rsidR="00AA7BAF" w:rsidRPr="00635675">
        <w:rPr>
          <w:sz w:val="28"/>
          <w:szCs w:val="28"/>
          <w:lang w:val="fr-FR"/>
        </w:rPr>
        <w:t>unui</w:t>
      </w:r>
      <w:proofErr w:type="spellEnd"/>
      <w:r w:rsidR="00AA7BAF" w:rsidRPr="00635675">
        <w:rPr>
          <w:sz w:val="28"/>
          <w:szCs w:val="28"/>
          <w:lang w:val="fr-FR"/>
        </w:rPr>
        <w:t xml:space="preserve"> </w:t>
      </w:r>
      <w:proofErr w:type="spellStart"/>
      <w:r w:rsidR="00AA7BAF" w:rsidRPr="00635675">
        <w:rPr>
          <w:sz w:val="28"/>
          <w:szCs w:val="28"/>
          <w:lang w:val="fr-FR"/>
        </w:rPr>
        <w:t>sistem</w:t>
      </w:r>
      <w:proofErr w:type="spellEnd"/>
      <w:r w:rsidR="00AA7BAF" w:rsidRPr="00635675">
        <w:rPr>
          <w:sz w:val="28"/>
          <w:szCs w:val="28"/>
          <w:lang w:val="fr-FR"/>
        </w:rPr>
        <w:t xml:space="preserve"> de </w:t>
      </w:r>
      <w:proofErr w:type="spellStart"/>
      <w:r w:rsidR="00AA7BAF" w:rsidRPr="00635675">
        <w:rPr>
          <w:sz w:val="28"/>
          <w:szCs w:val="28"/>
          <w:lang w:val="fr-FR"/>
        </w:rPr>
        <w:t>identificare</w:t>
      </w:r>
      <w:proofErr w:type="spellEnd"/>
      <w:r w:rsidR="00AA7BAF" w:rsidRPr="00635675">
        <w:rPr>
          <w:sz w:val="28"/>
          <w:szCs w:val="28"/>
          <w:lang w:val="fr-FR"/>
        </w:rPr>
        <w:t xml:space="preserve"> </w:t>
      </w:r>
      <w:proofErr w:type="spellStart"/>
      <w:r w:rsidR="00AA7BAF" w:rsidRPr="00635675">
        <w:rPr>
          <w:sz w:val="28"/>
          <w:szCs w:val="28"/>
          <w:lang w:val="fr-FR"/>
        </w:rPr>
        <w:t>şi</w:t>
      </w:r>
      <w:proofErr w:type="spellEnd"/>
      <w:r w:rsidR="00AA7BAF" w:rsidRPr="00635675">
        <w:rPr>
          <w:sz w:val="28"/>
          <w:szCs w:val="28"/>
          <w:lang w:val="fr-FR"/>
        </w:rPr>
        <w:t xml:space="preserve"> </w:t>
      </w:r>
      <w:proofErr w:type="spellStart"/>
      <w:r w:rsidR="00AA7BAF" w:rsidRPr="00635675">
        <w:rPr>
          <w:sz w:val="28"/>
          <w:szCs w:val="28"/>
          <w:lang w:val="fr-FR"/>
        </w:rPr>
        <w:t>înregistrare</w:t>
      </w:r>
      <w:proofErr w:type="spellEnd"/>
      <w:r w:rsidR="00AA7BAF" w:rsidRPr="00635675">
        <w:rPr>
          <w:sz w:val="28"/>
          <w:szCs w:val="28"/>
          <w:lang w:val="fr-FR"/>
        </w:rPr>
        <w:t xml:space="preserve"> a </w:t>
      </w:r>
      <w:proofErr w:type="spellStart"/>
      <w:r w:rsidR="00AA7BAF" w:rsidRPr="00635675">
        <w:rPr>
          <w:sz w:val="28"/>
          <w:szCs w:val="28"/>
          <w:lang w:val="fr-FR"/>
        </w:rPr>
        <w:t>bovinelor</w:t>
      </w:r>
      <w:proofErr w:type="spellEnd"/>
      <w:r w:rsidR="00AA7BAF" w:rsidRPr="00635675">
        <w:rPr>
          <w:sz w:val="28"/>
          <w:szCs w:val="28"/>
          <w:lang w:val="fr-FR"/>
        </w:rPr>
        <w:t xml:space="preserve"> </w:t>
      </w:r>
      <w:proofErr w:type="spellStart"/>
      <w:r w:rsidR="00AA7BAF" w:rsidRPr="00635675">
        <w:rPr>
          <w:sz w:val="28"/>
          <w:szCs w:val="28"/>
          <w:lang w:val="fr-FR"/>
        </w:rPr>
        <w:t>şi</w:t>
      </w:r>
      <w:proofErr w:type="spellEnd"/>
      <w:r w:rsidR="00AA7BAF" w:rsidRPr="00635675">
        <w:rPr>
          <w:sz w:val="28"/>
          <w:szCs w:val="28"/>
          <w:lang w:val="fr-FR"/>
        </w:rPr>
        <w:t xml:space="preserve"> </w:t>
      </w:r>
      <w:proofErr w:type="spellStart"/>
      <w:r w:rsidR="00AA7BAF" w:rsidRPr="00635675">
        <w:rPr>
          <w:sz w:val="28"/>
          <w:szCs w:val="28"/>
          <w:lang w:val="fr-FR"/>
        </w:rPr>
        <w:t>privind</w:t>
      </w:r>
      <w:proofErr w:type="spellEnd"/>
      <w:r w:rsidR="00AA7BAF" w:rsidRPr="00635675">
        <w:rPr>
          <w:sz w:val="28"/>
          <w:szCs w:val="28"/>
          <w:lang w:val="fr-FR"/>
        </w:rPr>
        <w:t xml:space="preserve"> </w:t>
      </w:r>
      <w:proofErr w:type="spellStart"/>
      <w:r w:rsidR="00AA7BAF" w:rsidRPr="00635675">
        <w:rPr>
          <w:sz w:val="28"/>
          <w:szCs w:val="28"/>
          <w:lang w:val="fr-FR"/>
        </w:rPr>
        <w:t>etichetarea</w:t>
      </w:r>
      <w:proofErr w:type="spellEnd"/>
      <w:r w:rsidR="00AA7BAF" w:rsidRPr="00635675">
        <w:rPr>
          <w:sz w:val="28"/>
          <w:szCs w:val="28"/>
          <w:lang w:val="fr-FR"/>
        </w:rPr>
        <w:t xml:space="preserve"> </w:t>
      </w:r>
      <w:proofErr w:type="spellStart"/>
      <w:r w:rsidR="00AA7BAF" w:rsidRPr="00635675">
        <w:rPr>
          <w:sz w:val="28"/>
          <w:szCs w:val="28"/>
          <w:lang w:val="fr-FR"/>
        </w:rPr>
        <w:t>cărnii</w:t>
      </w:r>
      <w:proofErr w:type="spellEnd"/>
      <w:r w:rsidR="00AA7BAF" w:rsidRPr="00635675">
        <w:rPr>
          <w:sz w:val="28"/>
          <w:szCs w:val="28"/>
          <w:lang w:val="fr-FR"/>
        </w:rPr>
        <w:t xml:space="preserve"> de </w:t>
      </w:r>
      <w:proofErr w:type="spellStart"/>
      <w:r w:rsidR="00AA7BAF" w:rsidRPr="00635675">
        <w:rPr>
          <w:sz w:val="28"/>
          <w:szCs w:val="28"/>
          <w:lang w:val="fr-FR"/>
        </w:rPr>
        <w:t>bovină</w:t>
      </w:r>
      <w:proofErr w:type="spellEnd"/>
      <w:r w:rsidR="00AA7BAF" w:rsidRPr="00635675">
        <w:rPr>
          <w:sz w:val="28"/>
          <w:szCs w:val="28"/>
          <w:lang w:val="fr-FR"/>
        </w:rPr>
        <w:t xml:space="preserve"> </w:t>
      </w:r>
      <w:proofErr w:type="spellStart"/>
      <w:r w:rsidR="00AA7BAF" w:rsidRPr="00635675">
        <w:rPr>
          <w:sz w:val="28"/>
          <w:szCs w:val="28"/>
          <w:lang w:val="fr-FR"/>
        </w:rPr>
        <w:t>şi</w:t>
      </w:r>
      <w:proofErr w:type="spellEnd"/>
      <w:r w:rsidR="00AA7BAF" w:rsidRPr="00635675">
        <w:rPr>
          <w:sz w:val="28"/>
          <w:szCs w:val="28"/>
          <w:lang w:val="fr-FR"/>
        </w:rPr>
        <w:t xml:space="preserve"> a </w:t>
      </w:r>
      <w:proofErr w:type="spellStart"/>
      <w:r w:rsidR="00AA7BAF" w:rsidRPr="00635675">
        <w:rPr>
          <w:sz w:val="28"/>
          <w:szCs w:val="28"/>
          <w:lang w:val="fr-FR"/>
        </w:rPr>
        <w:t>produselor</w:t>
      </w:r>
      <w:proofErr w:type="spellEnd"/>
      <w:r w:rsidR="00AA7BAF" w:rsidRPr="00635675">
        <w:rPr>
          <w:sz w:val="28"/>
          <w:szCs w:val="28"/>
          <w:lang w:val="fr-FR"/>
        </w:rPr>
        <w:t xml:space="preserve"> </w:t>
      </w:r>
      <w:proofErr w:type="spellStart"/>
      <w:r w:rsidR="00AA7BAF" w:rsidRPr="00635675">
        <w:rPr>
          <w:sz w:val="28"/>
          <w:szCs w:val="28"/>
          <w:lang w:val="fr-FR"/>
        </w:rPr>
        <w:t>din</w:t>
      </w:r>
      <w:proofErr w:type="spellEnd"/>
      <w:r w:rsidR="00AA7BAF" w:rsidRPr="00635675">
        <w:rPr>
          <w:sz w:val="28"/>
          <w:szCs w:val="28"/>
          <w:lang w:val="fr-FR"/>
        </w:rPr>
        <w:t xml:space="preserve"> carne de </w:t>
      </w:r>
      <w:proofErr w:type="spellStart"/>
      <w:r w:rsidR="00AA7BAF" w:rsidRPr="00635675">
        <w:rPr>
          <w:sz w:val="28"/>
          <w:szCs w:val="28"/>
          <w:lang w:val="fr-FR"/>
        </w:rPr>
        <w:t>bovină</w:t>
      </w:r>
      <w:proofErr w:type="spellEnd"/>
      <w:r w:rsidR="00AA7BAF" w:rsidRPr="00635675">
        <w:rPr>
          <w:sz w:val="28"/>
          <w:szCs w:val="28"/>
          <w:lang w:val="fr-FR"/>
        </w:rPr>
        <w:t xml:space="preserve"> </w:t>
      </w:r>
      <w:proofErr w:type="spellStart"/>
      <w:r w:rsidR="00AA7BAF" w:rsidRPr="00635675">
        <w:rPr>
          <w:sz w:val="28"/>
          <w:szCs w:val="28"/>
          <w:lang w:val="fr-FR"/>
        </w:rPr>
        <w:t>şi</w:t>
      </w:r>
      <w:proofErr w:type="spellEnd"/>
      <w:r w:rsidR="00AA7BAF" w:rsidRPr="00635675">
        <w:rPr>
          <w:sz w:val="28"/>
          <w:szCs w:val="28"/>
          <w:lang w:val="fr-FR"/>
        </w:rPr>
        <w:t xml:space="preserve"> de </w:t>
      </w:r>
      <w:proofErr w:type="spellStart"/>
      <w:r w:rsidR="00AA7BAF" w:rsidRPr="00635675">
        <w:rPr>
          <w:sz w:val="28"/>
          <w:szCs w:val="28"/>
          <w:lang w:val="fr-FR"/>
        </w:rPr>
        <w:t>abrogare</w:t>
      </w:r>
      <w:proofErr w:type="spellEnd"/>
      <w:r w:rsidR="00AA7BAF" w:rsidRPr="00635675">
        <w:rPr>
          <w:sz w:val="28"/>
          <w:szCs w:val="28"/>
          <w:lang w:val="fr-FR"/>
        </w:rPr>
        <w:t xml:space="preserve"> a </w:t>
      </w:r>
      <w:proofErr w:type="spellStart"/>
      <w:r w:rsidR="00AA7BAF" w:rsidRPr="00635675">
        <w:rPr>
          <w:sz w:val="28"/>
          <w:szCs w:val="28"/>
          <w:lang w:val="fr-FR"/>
        </w:rPr>
        <w:t>Regulamentului</w:t>
      </w:r>
      <w:proofErr w:type="spellEnd"/>
      <w:r w:rsidR="00AA7BAF" w:rsidRPr="00635675">
        <w:rPr>
          <w:sz w:val="28"/>
          <w:szCs w:val="28"/>
          <w:lang w:val="fr-FR"/>
        </w:rPr>
        <w:t xml:space="preserve">(CE) nr. 820/97 al </w:t>
      </w:r>
      <w:proofErr w:type="spellStart"/>
      <w:r w:rsidR="00AA7BAF" w:rsidRPr="00635675">
        <w:rPr>
          <w:sz w:val="28"/>
          <w:szCs w:val="28"/>
          <w:lang w:val="fr-FR"/>
        </w:rPr>
        <w:t>Consiliului</w:t>
      </w:r>
      <w:proofErr w:type="spellEnd"/>
      <w:r w:rsidR="00AA7BAF" w:rsidRPr="00635675">
        <w:rPr>
          <w:sz w:val="28"/>
          <w:szCs w:val="28"/>
          <w:lang w:val="fr-FR"/>
        </w:rPr>
        <w:t xml:space="preserve"> (</w:t>
      </w:r>
      <w:proofErr w:type="spellStart"/>
      <w:r w:rsidR="00AA7BAF" w:rsidRPr="00635675">
        <w:rPr>
          <w:sz w:val="28"/>
          <w:szCs w:val="28"/>
          <w:lang w:val="fr-FR"/>
        </w:rPr>
        <w:t>Jurnalul</w:t>
      </w:r>
      <w:proofErr w:type="spellEnd"/>
      <w:r w:rsidR="00AA7BAF" w:rsidRPr="00635675">
        <w:rPr>
          <w:sz w:val="28"/>
          <w:szCs w:val="28"/>
          <w:lang w:val="fr-FR"/>
        </w:rPr>
        <w:t xml:space="preserve"> </w:t>
      </w:r>
      <w:proofErr w:type="spellStart"/>
      <w:r w:rsidR="00AA7BAF" w:rsidRPr="00635675">
        <w:rPr>
          <w:sz w:val="28"/>
          <w:szCs w:val="28"/>
          <w:lang w:val="fr-FR"/>
        </w:rPr>
        <w:t>Oficial</w:t>
      </w:r>
      <w:proofErr w:type="spellEnd"/>
      <w:r w:rsidR="00AA7BAF" w:rsidRPr="00635675">
        <w:rPr>
          <w:sz w:val="28"/>
          <w:szCs w:val="28"/>
          <w:lang w:val="fr-FR"/>
        </w:rPr>
        <w:t xml:space="preserve"> al UE L 204 </w:t>
      </w:r>
      <w:proofErr w:type="spellStart"/>
      <w:r w:rsidR="00AA7BAF" w:rsidRPr="00635675">
        <w:rPr>
          <w:sz w:val="28"/>
          <w:szCs w:val="28"/>
          <w:lang w:val="fr-FR"/>
        </w:rPr>
        <w:t>din</w:t>
      </w:r>
      <w:proofErr w:type="spellEnd"/>
      <w:r w:rsidR="00AA7BAF" w:rsidRPr="00635675">
        <w:rPr>
          <w:sz w:val="28"/>
          <w:szCs w:val="28"/>
          <w:lang w:val="fr-FR"/>
        </w:rPr>
        <w:t xml:space="preserve"> 11.08.2000, </w:t>
      </w:r>
      <w:proofErr w:type="spellStart"/>
      <w:r w:rsidR="00AA7BAF" w:rsidRPr="00635675">
        <w:rPr>
          <w:sz w:val="28"/>
          <w:szCs w:val="28"/>
          <w:lang w:val="fr-FR"/>
        </w:rPr>
        <w:t>pct</w:t>
      </w:r>
      <w:proofErr w:type="spellEnd"/>
      <w:r w:rsidR="00AA7BAF" w:rsidRPr="00635675">
        <w:rPr>
          <w:sz w:val="28"/>
          <w:szCs w:val="28"/>
          <w:lang w:val="fr-FR"/>
        </w:rPr>
        <w:t xml:space="preserve">. 1-10) </w:t>
      </w:r>
    </w:p>
    <w:p w14:paraId="3E248677" w14:textId="77777777" w:rsidR="00C90ED4" w:rsidRPr="00635675" w:rsidRDefault="00AA7BAF" w:rsidP="00EA17E0">
      <w:pPr>
        <w:pStyle w:val="a1"/>
        <w:numPr>
          <w:ilvl w:val="0"/>
          <w:numId w:val="13"/>
        </w:numPr>
        <w:shd w:val="clear" w:color="auto" w:fill="auto"/>
        <w:tabs>
          <w:tab w:val="left" w:pos="426"/>
          <w:tab w:val="left" w:pos="993"/>
        </w:tabs>
        <w:spacing w:line="276" w:lineRule="auto"/>
        <w:ind w:left="0" w:right="282" w:firstLine="993"/>
        <w:rPr>
          <w:sz w:val="28"/>
          <w:szCs w:val="28"/>
          <w:lang w:val="ro-RO"/>
        </w:rPr>
      </w:pPr>
      <w:proofErr w:type="spellStart"/>
      <w:r w:rsidRPr="00635675">
        <w:rPr>
          <w:sz w:val="28"/>
          <w:szCs w:val="28"/>
          <w:lang w:val="fr-FR"/>
        </w:rPr>
        <w:t>transpune</w:t>
      </w:r>
      <w:proofErr w:type="spellEnd"/>
      <w:r w:rsidRPr="00635675">
        <w:rPr>
          <w:sz w:val="28"/>
          <w:szCs w:val="28"/>
          <w:lang w:val="fr-FR"/>
        </w:rPr>
        <w:t xml:space="preserve"> </w:t>
      </w:r>
      <w:proofErr w:type="spellStart"/>
      <w:r w:rsidRPr="00635675">
        <w:rPr>
          <w:sz w:val="28"/>
          <w:szCs w:val="28"/>
          <w:lang w:val="fr-FR"/>
        </w:rPr>
        <w:t>Regulamentul</w:t>
      </w:r>
      <w:proofErr w:type="spellEnd"/>
      <w:r w:rsidRPr="00635675">
        <w:rPr>
          <w:sz w:val="28"/>
          <w:szCs w:val="28"/>
          <w:lang w:val="fr-FR"/>
        </w:rPr>
        <w:t xml:space="preserve"> (CE) nr.1825/2000 al </w:t>
      </w:r>
      <w:proofErr w:type="spellStart"/>
      <w:r w:rsidRPr="00635675">
        <w:rPr>
          <w:sz w:val="28"/>
          <w:szCs w:val="28"/>
          <w:lang w:val="fr-FR"/>
        </w:rPr>
        <w:t>Comisiei</w:t>
      </w:r>
      <w:proofErr w:type="spellEnd"/>
      <w:r w:rsidRPr="00635675">
        <w:rPr>
          <w:sz w:val="28"/>
          <w:szCs w:val="28"/>
          <w:lang w:val="fr-FR"/>
        </w:rPr>
        <w:t xml:space="preserve"> </w:t>
      </w:r>
      <w:proofErr w:type="spellStart"/>
      <w:r w:rsidRPr="00635675">
        <w:rPr>
          <w:sz w:val="28"/>
          <w:szCs w:val="28"/>
          <w:lang w:val="fr-FR"/>
        </w:rPr>
        <w:t>din</w:t>
      </w:r>
      <w:proofErr w:type="spellEnd"/>
      <w:r w:rsidRPr="00635675">
        <w:rPr>
          <w:sz w:val="28"/>
          <w:szCs w:val="28"/>
          <w:lang w:val="fr-FR"/>
        </w:rPr>
        <w:t xml:space="preserve"> 25 </w:t>
      </w:r>
      <w:proofErr w:type="spellStart"/>
      <w:r w:rsidRPr="00635675">
        <w:rPr>
          <w:sz w:val="28"/>
          <w:szCs w:val="28"/>
          <w:lang w:val="fr-FR"/>
        </w:rPr>
        <w:t>august</w:t>
      </w:r>
      <w:proofErr w:type="spellEnd"/>
      <w:r w:rsidRPr="00635675">
        <w:rPr>
          <w:sz w:val="28"/>
          <w:szCs w:val="28"/>
          <w:lang w:val="fr-FR"/>
        </w:rPr>
        <w:t xml:space="preserve"> 2000 de </w:t>
      </w:r>
      <w:proofErr w:type="spellStart"/>
      <w:r w:rsidRPr="00635675">
        <w:rPr>
          <w:sz w:val="28"/>
          <w:szCs w:val="28"/>
          <w:lang w:val="fr-FR"/>
        </w:rPr>
        <w:t>stabilire</w:t>
      </w:r>
      <w:proofErr w:type="spellEnd"/>
      <w:r w:rsidRPr="00635675">
        <w:rPr>
          <w:sz w:val="28"/>
          <w:szCs w:val="28"/>
          <w:lang w:val="fr-FR"/>
        </w:rPr>
        <w:t xml:space="preserve"> a </w:t>
      </w:r>
      <w:proofErr w:type="spellStart"/>
      <w:r w:rsidRPr="00635675">
        <w:rPr>
          <w:sz w:val="28"/>
          <w:szCs w:val="28"/>
          <w:lang w:val="fr-FR"/>
        </w:rPr>
        <w:t>normelor</w:t>
      </w:r>
      <w:proofErr w:type="spellEnd"/>
      <w:r w:rsidRPr="00635675">
        <w:rPr>
          <w:sz w:val="28"/>
          <w:szCs w:val="28"/>
          <w:lang w:val="fr-FR"/>
        </w:rPr>
        <w:t xml:space="preserve"> de </w:t>
      </w:r>
      <w:proofErr w:type="spellStart"/>
      <w:r w:rsidRPr="00635675">
        <w:rPr>
          <w:sz w:val="28"/>
          <w:szCs w:val="28"/>
          <w:lang w:val="fr-FR"/>
        </w:rPr>
        <w:t>aplicare</w:t>
      </w:r>
      <w:proofErr w:type="spellEnd"/>
      <w:r w:rsidRPr="00635675">
        <w:rPr>
          <w:sz w:val="28"/>
          <w:szCs w:val="28"/>
          <w:lang w:val="fr-FR"/>
        </w:rPr>
        <w:t xml:space="preserve"> </w:t>
      </w:r>
      <w:proofErr w:type="gramStart"/>
      <w:r w:rsidRPr="00635675">
        <w:rPr>
          <w:sz w:val="28"/>
          <w:szCs w:val="28"/>
          <w:lang w:val="fr-FR"/>
        </w:rPr>
        <w:t>a</w:t>
      </w:r>
      <w:proofErr w:type="gramEnd"/>
      <w:r w:rsidRPr="00635675">
        <w:rPr>
          <w:sz w:val="28"/>
          <w:szCs w:val="28"/>
          <w:lang w:val="fr-FR"/>
        </w:rPr>
        <w:t xml:space="preserve"> </w:t>
      </w:r>
      <w:proofErr w:type="spellStart"/>
      <w:r w:rsidRPr="00635675">
        <w:rPr>
          <w:sz w:val="28"/>
          <w:szCs w:val="28"/>
          <w:lang w:val="fr-FR"/>
        </w:rPr>
        <w:t>Regulamentului</w:t>
      </w:r>
      <w:proofErr w:type="spellEnd"/>
      <w:r w:rsidRPr="00635675">
        <w:rPr>
          <w:sz w:val="28"/>
          <w:szCs w:val="28"/>
          <w:lang w:val="fr-FR"/>
        </w:rPr>
        <w:t xml:space="preserve"> (CE) nr. 1760/2000 </w:t>
      </w:r>
    </w:p>
    <w:p w14:paraId="454A233F" w14:textId="13013FB4" w:rsidR="00AA7BAF" w:rsidRPr="00635675" w:rsidRDefault="00C90ED4" w:rsidP="00EA17E0">
      <w:pPr>
        <w:pStyle w:val="a1"/>
        <w:numPr>
          <w:ilvl w:val="0"/>
          <w:numId w:val="13"/>
        </w:numPr>
        <w:shd w:val="clear" w:color="auto" w:fill="auto"/>
        <w:tabs>
          <w:tab w:val="left" w:pos="426"/>
          <w:tab w:val="left" w:pos="993"/>
        </w:tabs>
        <w:spacing w:line="276" w:lineRule="auto"/>
        <w:ind w:left="0" w:right="282" w:firstLine="993"/>
        <w:rPr>
          <w:sz w:val="28"/>
          <w:szCs w:val="28"/>
          <w:lang w:val="ro-RO"/>
        </w:rPr>
      </w:pPr>
      <w:r w:rsidRPr="00635675">
        <w:rPr>
          <w:sz w:val="28"/>
          <w:szCs w:val="28"/>
          <w:lang w:val="ro-RO"/>
        </w:rPr>
        <w:t xml:space="preserve">transpune </w:t>
      </w:r>
      <w:proofErr w:type="spellStart"/>
      <w:r w:rsidR="00AA7BAF" w:rsidRPr="00635675">
        <w:rPr>
          <w:sz w:val="28"/>
          <w:szCs w:val="28"/>
          <w:lang w:val="fr-FR"/>
        </w:rPr>
        <w:t>Regulamentul</w:t>
      </w:r>
      <w:proofErr w:type="spellEnd"/>
      <w:r w:rsidR="00AA7BAF" w:rsidRPr="00635675">
        <w:rPr>
          <w:sz w:val="28"/>
          <w:szCs w:val="28"/>
          <w:lang w:val="fr-FR"/>
        </w:rPr>
        <w:t xml:space="preserve"> (CE) nr.275/2007 al </w:t>
      </w:r>
      <w:proofErr w:type="spellStart"/>
      <w:r w:rsidR="00AA7BAF" w:rsidRPr="00635675">
        <w:rPr>
          <w:sz w:val="28"/>
          <w:szCs w:val="28"/>
          <w:lang w:val="fr-FR"/>
        </w:rPr>
        <w:t>Comisiei</w:t>
      </w:r>
      <w:proofErr w:type="spellEnd"/>
      <w:r w:rsidR="00AA7BAF" w:rsidRPr="00635675">
        <w:rPr>
          <w:sz w:val="28"/>
          <w:szCs w:val="28"/>
          <w:lang w:val="fr-FR"/>
        </w:rPr>
        <w:t xml:space="preserve"> </w:t>
      </w:r>
      <w:proofErr w:type="spellStart"/>
      <w:r w:rsidR="00AA7BAF" w:rsidRPr="00635675">
        <w:rPr>
          <w:sz w:val="28"/>
          <w:szCs w:val="28"/>
          <w:lang w:val="fr-FR"/>
        </w:rPr>
        <w:t>din</w:t>
      </w:r>
      <w:proofErr w:type="spellEnd"/>
      <w:r w:rsidR="00AA7BAF" w:rsidRPr="00635675">
        <w:rPr>
          <w:sz w:val="28"/>
          <w:szCs w:val="28"/>
          <w:lang w:val="fr-FR"/>
        </w:rPr>
        <w:t xml:space="preserve"> 15 </w:t>
      </w:r>
      <w:proofErr w:type="spellStart"/>
      <w:r w:rsidR="00AA7BAF" w:rsidRPr="00635675">
        <w:rPr>
          <w:sz w:val="28"/>
          <w:szCs w:val="28"/>
          <w:lang w:val="fr-FR"/>
        </w:rPr>
        <w:t>martie</w:t>
      </w:r>
      <w:proofErr w:type="spellEnd"/>
      <w:r w:rsidR="00AA7BAF" w:rsidRPr="00635675">
        <w:rPr>
          <w:sz w:val="28"/>
          <w:szCs w:val="28"/>
          <w:lang w:val="fr-FR"/>
        </w:rPr>
        <w:t xml:space="preserve"> 2007 de </w:t>
      </w:r>
      <w:proofErr w:type="spellStart"/>
      <w:r w:rsidR="00AA7BAF" w:rsidRPr="00635675">
        <w:rPr>
          <w:sz w:val="28"/>
          <w:szCs w:val="28"/>
          <w:lang w:val="fr-FR"/>
        </w:rPr>
        <w:t>modificare</w:t>
      </w:r>
      <w:proofErr w:type="spellEnd"/>
      <w:r w:rsidR="00AA7BAF" w:rsidRPr="00635675">
        <w:rPr>
          <w:sz w:val="28"/>
          <w:szCs w:val="28"/>
          <w:lang w:val="fr-FR"/>
        </w:rPr>
        <w:t xml:space="preserve"> a </w:t>
      </w:r>
      <w:proofErr w:type="spellStart"/>
      <w:r w:rsidR="00AA7BAF" w:rsidRPr="00635675">
        <w:rPr>
          <w:sz w:val="28"/>
          <w:szCs w:val="28"/>
          <w:lang w:val="fr-FR"/>
        </w:rPr>
        <w:t>Regulamentului</w:t>
      </w:r>
      <w:proofErr w:type="spellEnd"/>
      <w:r w:rsidR="00AA7BAF" w:rsidRPr="00635675">
        <w:rPr>
          <w:sz w:val="28"/>
          <w:szCs w:val="28"/>
          <w:lang w:val="fr-FR"/>
        </w:rPr>
        <w:t xml:space="preserve"> (CE) nr.1825/2000 (</w:t>
      </w:r>
      <w:proofErr w:type="spellStart"/>
      <w:r w:rsidR="00AA7BAF" w:rsidRPr="00635675">
        <w:rPr>
          <w:sz w:val="28"/>
          <w:szCs w:val="28"/>
          <w:lang w:val="fr-FR"/>
        </w:rPr>
        <w:t>Jurnalul</w:t>
      </w:r>
      <w:proofErr w:type="spellEnd"/>
      <w:r w:rsidR="00AA7BAF" w:rsidRPr="00635675">
        <w:rPr>
          <w:sz w:val="28"/>
          <w:szCs w:val="28"/>
          <w:lang w:val="fr-FR"/>
        </w:rPr>
        <w:t xml:space="preserve"> </w:t>
      </w:r>
      <w:proofErr w:type="spellStart"/>
      <w:r w:rsidR="00AA7BAF" w:rsidRPr="00635675">
        <w:rPr>
          <w:sz w:val="28"/>
          <w:szCs w:val="28"/>
          <w:lang w:val="fr-FR"/>
        </w:rPr>
        <w:t>Oficial</w:t>
      </w:r>
      <w:proofErr w:type="spellEnd"/>
      <w:r w:rsidR="00AA7BAF" w:rsidRPr="00635675">
        <w:rPr>
          <w:sz w:val="28"/>
          <w:szCs w:val="28"/>
          <w:lang w:val="fr-FR"/>
        </w:rPr>
        <w:t xml:space="preserve"> al UE, L76 </w:t>
      </w:r>
      <w:proofErr w:type="spellStart"/>
      <w:r w:rsidR="00AA7BAF" w:rsidRPr="00635675">
        <w:rPr>
          <w:sz w:val="28"/>
          <w:szCs w:val="28"/>
          <w:lang w:val="fr-FR"/>
        </w:rPr>
        <w:t>din</w:t>
      </w:r>
      <w:proofErr w:type="spellEnd"/>
      <w:r w:rsidR="00AA7BAF" w:rsidRPr="00635675">
        <w:rPr>
          <w:sz w:val="28"/>
          <w:szCs w:val="28"/>
          <w:lang w:val="fr-FR"/>
        </w:rPr>
        <w:t xml:space="preserve"> 16.03.2007 pag.12), </w:t>
      </w:r>
    </w:p>
    <w:p w14:paraId="64513E4C" w14:textId="77777777" w:rsidR="00F15FCC" w:rsidRPr="00635675" w:rsidRDefault="00AA7BAF" w:rsidP="00EA17E0">
      <w:pPr>
        <w:pStyle w:val="a1"/>
        <w:numPr>
          <w:ilvl w:val="0"/>
          <w:numId w:val="13"/>
        </w:numPr>
        <w:shd w:val="clear" w:color="auto" w:fill="auto"/>
        <w:tabs>
          <w:tab w:val="left" w:pos="426"/>
          <w:tab w:val="left" w:pos="993"/>
        </w:tabs>
        <w:spacing w:line="276" w:lineRule="auto"/>
        <w:ind w:left="0" w:right="282" w:firstLine="993"/>
        <w:rPr>
          <w:sz w:val="28"/>
          <w:szCs w:val="28"/>
          <w:lang w:val="ro-RO"/>
        </w:rPr>
      </w:pPr>
      <w:r w:rsidRPr="00635675">
        <w:rPr>
          <w:sz w:val="28"/>
          <w:szCs w:val="28"/>
          <w:lang w:val="ro-RO"/>
        </w:rPr>
        <w:t>transpune</w:t>
      </w:r>
      <w:r w:rsidR="00C90ED4" w:rsidRPr="00635675">
        <w:rPr>
          <w:sz w:val="28"/>
          <w:szCs w:val="28"/>
          <w:lang w:val="ro-RO"/>
        </w:rPr>
        <w:t xml:space="preserve"> </w:t>
      </w:r>
      <w:r w:rsidRPr="00635675">
        <w:rPr>
          <w:sz w:val="28"/>
          <w:szCs w:val="28"/>
          <w:lang w:val="ro-RO"/>
        </w:rPr>
        <w:t xml:space="preserve">Regulamentul Comisiei Europene nr. 566/2008 din 18 iunie 2008 de stabilire a normelor de aplicare a Regulamentului (CE) nr. 1234/2007 al Consiliului </w:t>
      </w:r>
      <w:r w:rsidRPr="00635675">
        <w:rPr>
          <w:sz w:val="28"/>
          <w:szCs w:val="28"/>
          <w:lang w:val="ro-RO"/>
        </w:rPr>
        <w:lastRenderedPageBreak/>
        <w:t xml:space="preserve">în ceea ce </w:t>
      </w:r>
      <w:proofErr w:type="spellStart"/>
      <w:r w:rsidRPr="00635675">
        <w:rPr>
          <w:sz w:val="28"/>
          <w:szCs w:val="28"/>
          <w:lang w:val="ro-RO"/>
        </w:rPr>
        <w:t>priveşte</w:t>
      </w:r>
      <w:proofErr w:type="spellEnd"/>
      <w:r w:rsidRPr="00635675">
        <w:rPr>
          <w:sz w:val="28"/>
          <w:szCs w:val="28"/>
          <w:lang w:val="ro-RO"/>
        </w:rPr>
        <w:t xml:space="preserve"> comercializarea cărnii provenind de la bovine în </w:t>
      </w:r>
      <w:proofErr w:type="spellStart"/>
      <w:r w:rsidRPr="00635675">
        <w:rPr>
          <w:sz w:val="28"/>
          <w:szCs w:val="28"/>
          <w:lang w:val="ro-RO"/>
        </w:rPr>
        <w:t>vîrstă</w:t>
      </w:r>
      <w:proofErr w:type="spellEnd"/>
      <w:r w:rsidRPr="00635675">
        <w:rPr>
          <w:sz w:val="28"/>
          <w:szCs w:val="28"/>
          <w:lang w:val="ro-RO"/>
        </w:rPr>
        <w:t xml:space="preserve"> de 12 luni sau mai tinere (Jurnalul Oficial al UE din 19 iunie 2008, L 160, p. 22) </w:t>
      </w:r>
    </w:p>
    <w:p w14:paraId="31F59497" w14:textId="3D256423" w:rsidR="00C90ED4" w:rsidRPr="00635675" w:rsidRDefault="00F15FCC" w:rsidP="00EA17E0">
      <w:pPr>
        <w:pStyle w:val="a1"/>
        <w:numPr>
          <w:ilvl w:val="0"/>
          <w:numId w:val="13"/>
        </w:numPr>
        <w:shd w:val="clear" w:color="auto" w:fill="auto"/>
        <w:tabs>
          <w:tab w:val="left" w:pos="426"/>
          <w:tab w:val="left" w:pos="993"/>
        </w:tabs>
        <w:spacing w:line="276" w:lineRule="auto"/>
        <w:ind w:left="0" w:right="282" w:firstLine="993"/>
        <w:rPr>
          <w:sz w:val="28"/>
          <w:szCs w:val="28"/>
          <w:lang w:val="ro-RO"/>
        </w:rPr>
      </w:pPr>
      <w:r w:rsidRPr="00635675">
        <w:rPr>
          <w:sz w:val="28"/>
          <w:szCs w:val="28"/>
          <w:lang w:val="ro-RO"/>
        </w:rPr>
        <w:t>transpune A</w:t>
      </w:r>
      <w:r w:rsidR="00AA7BAF" w:rsidRPr="00635675">
        <w:rPr>
          <w:sz w:val="28"/>
          <w:szCs w:val="28"/>
          <w:lang w:val="ro-RO"/>
        </w:rPr>
        <w:t xml:space="preserve">rticolul 113b "Comercializarea cărnii provenind de la bovine în </w:t>
      </w:r>
      <w:proofErr w:type="spellStart"/>
      <w:r w:rsidR="00AA7BAF" w:rsidRPr="00635675">
        <w:rPr>
          <w:sz w:val="28"/>
          <w:szCs w:val="28"/>
          <w:lang w:val="ro-RO"/>
        </w:rPr>
        <w:t>vîrstă</w:t>
      </w:r>
      <w:proofErr w:type="spellEnd"/>
      <w:r w:rsidR="00AA7BAF" w:rsidRPr="00635675">
        <w:rPr>
          <w:sz w:val="28"/>
          <w:szCs w:val="28"/>
          <w:lang w:val="ro-RO"/>
        </w:rPr>
        <w:t xml:space="preserve"> de 12 luni sau mai tinere" din anexa </w:t>
      </w:r>
      <w:proofErr w:type="spellStart"/>
      <w:r w:rsidR="00AA7BAF" w:rsidRPr="00635675">
        <w:rPr>
          <w:sz w:val="28"/>
          <w:szCs w:val="28"/>
          <w:lang w:val="ro-RO"/>
        </w:rPr>
        <w:t>XIa</w:t>
      </w:r>
      <w:proofErr w:type="spellEnd"/>
      <w:r w:rsidR="00AA7BAF" w:rsidRPr="00635675">
        <w:rPr>
          <w:sz w:val="28"/>
          <w:szCs w:val="28"/>
          <w:lang w:val="ro-RO"/>
        </w:rPr>
        <w:t xml:space="preserve"> "Comercializarea cărnii provenind de la bovine în </w:t>
      </w:r>
      <w:proofErr w:type="spellStart"/>
      <w:r w:rsidR="00AA7BAF" w:rsidRPr="00635675">
        <w:rPr>
          <w:sz w:val="28"/>
          <w:szCs w:val="28"/>
          <w:lang w:val="ro-RO"/>
        </w:rPr>
        <w:t>vîrstă</w:t>
      </w:r>
      <w:proofErr w:type="spellEnd"/>
      <w:r w:rsidR="00AA7BAF" w:rsidRPr="00635675">
        <w:rPr>
          <w:sz w:val="28"/>
          <w:szCs w:val="28"/>
          <w:lang w:val="ro-RO"/>
        </w:rPr>
        <w:t xml:space="preserve"> de 12 luni sau mai tinere în conformitate cu articolul 113b" la Regulamentul (CE) nr.1234/2007 al Consiliului din 22 octombrie 2007 de instituirea unei organizări comune a </w:t>
      </w:r>
      <w:proofErr w:type="spellStart"/>
      <w:r w:rsidR="00AA7BAF" w:rsidRPr="00635675">
        <w:rPr>
          <w:sz w:val="28"/>
          <w:szCs w:val="28"/>
          <w:lang w:val="ro-RO"/>
        </w:rPr>
        <w:t>pieţelor</w:t>
      </w:r>
      <w:proofErr w:type="spellEnd"/>
      <w:r w:rsidR="00AA7BAF" w:rsidRPr="00635675">
        <w:rPr>
          <w:sz w:val="28"/>
          <w:szCs w:val="28"/>
          <w:lang w:val="ro-RO"/>
        </w:rPr>
        <w:t xml:space="preserve"> agricole </w:t>
      </w:r>
      <w:proofErr w:type="spellStart"/>
      <w:r w:rsidR="00AA7BAF" w:rsidRPr="00635675">
        <w:rPr>
          <w:sz w:val="28"/>
          <w:szCs w:val="28"/>
          <w:lang w:val="ro-RO"/>
        </w:rPr>
        <w:t>şi</w:t>
      </w:r>
      <w:proofErr w:type="spellEnd"/>
      <w:r w:rsidR="00AA7BAF" w:rsidRPr="00635675">
        <w:rPr>
          <w:sz w:val="28"/>
          <w:szCs w:val="28"/>
          <w:lang w:val="ro-RO"/>
        </w:rPr>
        <w:t xml:space="preserve"> privind </w:t>
      </w:r>
      <w:proofErr w:type="spellStart"/>
      <w:r w:rsidR="00AA7BAF" w:rsidRPr="00635675">
        <w:rPr>
          <w:sz w:val="28"/>
          <w:szCs w:val="28"/>
          <w:lang w:val="ro-RO"/>
        </w:rPr>
        <w:t>dispoziţii</w:t>
      </w:r>
      <w:proofErr w:type="spellEnd"/>
      <w:r w:rsidR="00AA7BAF" w:rsidRPr="00635675">
        <w:rPr>
          <w:sz w:val="28"/>
          <w:szCs w:val="28"/>
          <w:lang w:val="ro-RO"/>
        </w:rPr>
        <w:t xml:space="preserve"> specifice referitoare la anumite produse agricole </w:t>
      </w:r>
      <w:bookmarkStart w:id="0" w:name="_GoBack"/>
      <w:bookmarkEnd w:id="0"/>
      <w:r w:rsidR="00AA7BAF" w:rsidRPr="00635675">
        <w:rPr>
          <w:sz w:val="28"/>
          <w:szCs w:val="28"/>
          <w:lang w:val="ro-RO"/>
        </w:rPr>
        <w:t>(Jurnalul Oficial al UE, L 299 din 16 noiembrie 2007 p. 1)</w:t>
      </w:r>
    </w:p>
    <w:p w14:paraId="3A054306" w14:textId="17429D6F" w:rsidR="00CB1198" w:rsidRPr="00CB1198" w:rsidRDefault="00F15FCC" w:rsidP="00EA17E0">
      <w:pPr>
        <w:pStyle w:val="a1"/>
        <w:numPr>
          <w:ilvl w:val="0"/>
          <w:numId w:val="13"/>
        </w:numPr>
        <w:shd w:val="clear" w:color="auto" w:fill="auto"/>
        <w:tabs>
          <w:tab w:val="left" w:pos="180"/>
          <w:tab w:val="left" w:pos="284"/>
          <w:tab w:val="left" w:pos="426"/>
          <w:tab w:val="left" w:pos="993"/>
          <w:tab w:val="left" w:pos="1418"/>
        </w:tabs>
        <w:spacing w:line="276" w:lineRule="auto"/>
        <w:ind w:left="0" w:right="282" w:firstLine="709"/>
        <w:rPr>
          <w:rStyle w:val="Accentuat"/>
          <w:i w:val="0"/>
          <w:iCs w:val="0"/>
          <w:sz w:val="28"/>
          <w:szCs w:val="28"/>
          <w:lang w:val="ro-RO"/>
        </w:rPr>
      </w:pPr>
      <w:r w:rsidRPr="00CB1198">
        <w:rPr>
          <w:sz w:val="28"/>
          <w:szCs w:val="28"/>
          <w:lang w:val="ro-RO"/>
        </w:rPr>
        <w:t xml:space="preserve">transpune parțial </w:t>
      </w:r>
      <w:proofErr w:type="spellStart"/>
      <w:r w:rsidRPr="00CB1198">
        <w:rPr>
          <w:bCs/>
          <w:sz w:val="28"/>
          <w:szCs w:val="28"/>
          <w:shd w:val="clear" w:color="auto" w:fill="FFFFFF"/>
          <w:lang w:val="fr-FR"/>
        </w:rPr>
        <w:t>Regulamentul</w:t>
      </w:r>
      <w:proofErr w:type="spellEnd"/>
      <w:r w:rsidRPr="00CB1198">
        <w:rPr>
          <w:bCs/>
          <w:sz w:val="28"/>
          <w:szCs w:val="28"/>
          <w:shd w:val="clear" w:color="auto" w:fill="FFFFFF"/>
          <w:lang w:val="fr-FR"/>
        </w:rPr>
        <w:t xml:space="preserve"> (UE) nr. 653/2014 al </w:t>
      </w:r>
      <w:proofErr w:type="spellStart"/>
      <w:r w:rsidRPr="00CB1198">
        <w:rPr>
          <w:bCs/>
          <w:sz w:val="28"/>
          <w:szCs w:val="28"/>
          <w:shd w:val="clear" w:color="auto" w:fill="FFFFFF"/>
          <w:lang w:val="fr-FR"/>
        </w:rPr>
        <w:t>Parlamentului</w:t>
      </w:r>
      <w:proofErr w:type="spellEnd"/>
      <w:r w:rsidRPr="00CB1198">
        <w:rPr>
          <w:bCs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CB1198">
        <w:rPr>
          <w:bCs/>
          <w:sz w:val="28"/>
          <w:szCs w:val="28"/>
          <w:shd w:val="clear" w:color="auto" w:fill="FFFFFF"/>
          <w:lang w:val="fr-FR"/>
        </w:rPr>
        <w:t>European</w:t>
      </w:r>
      <w:proofErr w:type="spellEnd"/>
      <w:r w:rsidRPr="00CB1198">
        <w:rPr>
          <w:bCs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CB1198">
        <w:rPr>
          <w:bCs/>
          <w:sz w:val="28"/>
          <w:szCs w:val="28"/>
          <w:shd w:val="clear" w:color="auto" w:fill="FFFFFF"/>
          <w:lang w:val="fr-FR"/>
        </w:rPr>
        <w:t>și</w:t>
      </w:r>
      <w:proofErr w:type="spellEnd"/>
      <w:r w:rsidRPr="00CB1198">
        <w:rPr>
          <w:bCs/>
          <w:sz w:val="28"/>
          <w:szCs w:val="28"/>
          <w:shd w:val="clear" w:color="auto" w:fill="FFFFFF"/>
          <w:lang w:val="fr-FR"/>
        </w:rPr>
        <w:t xml:space="preserve"> al </w:t>
      </w:r>
      <w:proofErr w:type="spellStart"/>
      <w:r w:rsidRPr="00CB1198">
        <w:rPr>
          <w:bCs/>
          <w:sz w:val="28"/>
          <w:szCs w:val="28"/>
          <w:shd w:val="clear" w:color="auto" w:fill="FFFFFF"/>
          <w:lang w:val="fr-FR"/>
        </w:rPr>
        <w:t>Consiliului</w:t>
      </w:r>
      <w:proofErr w:type="spellEnd"/>
      <w:r w:rsidRPr="00CB1198">
        <w:rPr>
          <w:bCs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CB1198">
        <w:rPr>
          <w:bCs/>
          <w:sz w:val="28"/>
          <w:szCs w:val="28"/>
          <w:shd w:val="clear" w:color="auto" w:fill="FFFFFF"/>
          <w:lang w:val="fr-FR"/>
        </w:rPr>
        <w:t>din</w:t>
      </w:r>
      <w:proofErr w:type="spellEnd"/>
      <w:r w:rsidRPr="00CB1198">
        <w:rPr>
          <w:bCs/>
          <w:sz w:val="28"/>
          <w:szCs w:val="28"/>
          <w:shd w:val="clear" w:color="auto" w:fill="FFFFFF"/>
          <w:lang w:val="fr-FR"/>
        </w:rPr>
        <w:t xml:space="preserve"> 15 mai 2014 de </w:t>
      </w:r>
      <w:proofErr w:type="spellStart"/>
      <w:r w:rsidRPr="00CB1198">
        <w:rPr>
          <w:bCs/>
          <w:sz w:val="28"/>
          <w:szCs w:val="28"/>
          <w:shd w:val="clear" w:color="auto" w:fill="FFFFFF"/>
          <w:lang w:val="fr-FR"/>
        </w:rPr>
        <w:t>modificare</w:t>
      </w:r>
      <w:proofErr w:type="spellEnd"/>
      <w:r w:rsidRPr="00CB1198">
        <w:rPr>
          <w:bCs/>
          <w:sz w:val="28"/>
          <w:szCs w:val="28"/>
          <w:shd w:val="clear" w:color="auto" w:fill="FFFFFF"/>
          <w:lang w:val="fr-FR"/>
        </w:rPr>
        <w:t xml:space="preserve"> a </w:t>
      </w:r>
      <w:proofErr w:type="spellStart"/>
      <w:r w:rsidRPr="00CB1198">
        <w:rPr>
          <w:bCs/>
          <w:sz w:val="28"/>
          <w:szCs w:val="28"/>
          <w:shd w:val="clear" w:color="auto" w:fill="FFFFFF"/>
          <w:lang w:val="fr-FR"/>
        </w:rPr>
        <w:t>Regulamentului</w:t>
      </w:r>
      <w:proofErr w:type="spellEnd"/>
      <w:r w:rsidRPr="00CB1198">
        <w:rPr>
          <w:bCs/>
          <w:sz w:val="28"/>
          <w:szCs w:val="28"/>
          <w:shd w:val="clear" w:color="auto" w:fill="FFFFFF"/>
          <w:lang w:val="fr-FR"/>
        </w:rPr>
        <w:t xml:space="preserve"> (CE) nr. 1760/2000 </w:t>
      </w:r>
      <w:proofErr w:type="spellStart"/>
      <w:r w:rsidRPr="00CB1198">
        <w:rPr>
          <w:bCs/>
          <w:sz w:val="28"/>
          <w:szCs w:val="28"/>
          <w:shd w:val="clear" w:color="auto" w:fill="FFFFFF"/>
          <w:lang w:val="fr-FR"/>
        </w:rPr>
        <w:t>în</w:t>
      </w:r>
      <w:proofErr w:type="spellEnd"/>
      <w:r w:rsidRPr="00CB1198">
        <w:rPr>
          <w:bCs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CB1198">
        <w:rPr>
          <w:bCs/>
          <w:sz w:val="28"/>
          <w:szCs w:val="28"/>
          <w:shd w:val="clear" w:color="auto" w:fill="FFFFFF"/>
          <w:lang w:val="fr-FR"/>
        </w:rPr>
        <w:t>ceea</w:t>
      </w:r>
      <w:proofErr w:type="spellEnd"/>
      <w:r w:rsidRPr="00CB1198">
        <w:rPr>
          <w:bCs/>
          <w:sz w:val="28"/>
          <w:szCs w:val="28"/>
          <w:shd w:val="clear" w:color="auto" w:fill="FFFFFF"/>
          <w:lang w:val="fr-FR"/>
        </w:rPr>
        <w:t xml:space="preserve"> ce </w:t>
      </w:r>
      <w:proofErr w:type="spellStart"/>
      <w:r w:rsidRPr="00CB1198">
        <w:rPr>
          <w:bCs/>
          <w:sz w:val="28"/>
          <w:szCs w:val="28"/>
          <w:shd w:val="clear" w:color="auto" w:fill="FFFFFF"/>
          <w:lang w:val="fr-FR"/>
        </w:rPr>
        <w:t>privește</w:t>
      </w:r>
      <w:proofErr w:type="spellEnd"/>
      <w:r w:rsidRPr="00CB1198">
        <w:rPr>
          <w:bCs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CB1198">
        <w:rPr>
          <w:bCs/>
          <w:sz w:val="28"/>
          <w:szCs w:val="28"/>
          <w:shd w:val="clear" w:color="auto" w:fill="FFFFFF"/>
          <w:lang w:val="fr-FR"/>
        </w:rPr>
        <w:t>identificarea</w:t>
      </w:r>
      <w:proofErr w:type="spellEnd"/>
      <w:r w:rsidRPr="00CB1198">
        <w:rPr>
          <w:bCs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CB1198">
        <w:rPr>
          <w:bCs/>
          <w:sz w:val="28"/>
          <w:szCs w:val="28"/>
          <w:shd w:val="clear" w:color="auto" w:fill="FFFFFF"/>
          <w:lang w:val="fr-FR"/>
        </w:rPr>
        <w:t>electronică</w:t>
      </w:r>
      <w:proofErr w:type="spellEnd"/>
      <w:r w:rsidRPr="00CB1198">
        <w:rPr>
          <w:bCs/>
          <w:sz w:val="28"/>
          <w:szCs w:val="28"/>
          <w:shd w:val="clear" w:color="auto" w:fill="FFFFFF"/>
          <w:lang w:val="fr-FR"/>
        </w:rPr>
        <w:t xml:space="preserve"> a </w:t>
      </w:r>
      <w:proofErr w:type="spellStart"/>
      <w:r w:rsidRPr="00CB1198">
        <w:rPr>
          <w:bCs/>
          <w:sz w:val="28"/>
          <w:szCs w:val="28"/>
          <w:shd w:val="clear" w:color="auto" w:fill="FFFFFF"/>
          <w:lang w:val="fr-FR"/>
        </w:rPr>
        <w:t>bovinelor</w:t>
      </w:r>
      <w:proofErr w:type="spellEnd"/>
      <w:r w:rsidRPr="00CB1198">
        <w:rPr>
          <w:bCs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CB1198">
        <w:rPr>
          <w:bCs/>
          <w:sz w:val="28"/>
          <w:szCs w:val="28"/>
          <w:shd w:val="clear" w:color="auto" w:fill="FFFFFF"/>
          <w:lang w:val="fr-FR"/>
        </w:rPr>
        <w:t>și</w:t>
      </w:r>
      <w:proofErr w:type="spellEnd"/>
      <w:r w:rsidRPr="00CB1198">
        <w:rPr>
          <w:bCs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CB1198">
        <w:rPr>
          <w:bCs/>
          <w:sz w:val="28"/>
          <w:szCs w:val="28"/>
          <w:shd w:val="clear" w:color="auto" w:fill="FFFFFF"/>
          <w:lang w:val="fr-FR"/>
        </w:rPr>
        <w:t>etichetarea</w:t>
      </w:r>
      <w:proofErr w:type="spellEnd"/>
      <w:r w:rsidRPr="00CB1198">
        <w:rPr>
          <w:bCs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CB1198">
        <w:rPr>
          <w:bCs/>
          <w:sz w:val="28"/>
          <w:szCs w:val="28"/>
          <w:shd w:val="clear" w:color="auto" w:fill="FFFFFF"/>
          <w:lang w:val="fr-FR"/>
        </w:rPr>
        <w:t>cărnii</w:t>
      </w:r>
      <w:proofErr w:type="spellEnd"/>
      <w:r w:rsidRPr="00CB1198">
        <w:rPr>
          <w:bCs/>
          <w:sz w:val="28"/>
          <w:szCs w:val="28"/>
          <w:shd w:val="clear" w:color="auto" w:fill="FFFFFF"/>
          <w:lang w:val="fr-FR"/>
        </w:rPr>
        <w:t xml:space="preserve"> de </w:t>
      </w:r>
      <w:proofErr w:type="spellStart"/>
      <w:r w:rsidRPr="00CB1198">
        <w:rPr>
          <w:bCs/>
          <w:sz w:val="28"/>
          <w:szCs w:val="28"/>
          <w:shd w:val="clear" w:color="auto" w:fill="FFFFFF"/>
          <w:lang w:val="fr-FR"/>
        </w:rPr>
        <w:t>vită</w:t>
      </w:r>
      <w:proofErr w:type="spellEnd"/>
      <w:r w:rsidR="000A6107" w:rsidRPr="00CB1198">
        <w:rPr>
          <w:sz w:val="28"/>
          <w:szCs w:val="28"/>
          <w:lang w:val="ro-RO"/>
        </w:rPr>
        <w:t>.”</w:t>
      </w:r>
    </w:p>
    <w:p w14:paraId="6A9F4C1D" w14:textId="28A3E54D" w:rsidR="00DD21A1" w:rsidRDefault="00DD21A1" w:rsidP="00EA17E0">
      <w:pPr>
        <w:pStyle w:val="Listparagraf"/>
        <w:numPr>
          <w:ilvl w:val="0"/>
          <w:numId w:val="22"/>
        </w:numPr>
        <w:tabs>
          <w:tab w:val="left" w:pos="180"/>
          <w:tab w:val="left" w:pos="284"/>
          <w:tab w:val="left" w:pos="993"/>
          <w:tab w:val="left" w:pos="1418"/>
        </w:tabs>
        <w:spacing w:after="0"/>
        <w:ind w:left="0" w:right="282" w:firstLine="92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ro-RO"/>
        </w:rPr>
        <w:t xml:space="preserve">La punctul 3 </w:t>
      </w:r>
      <w:r w:rsidR="00F15FCC" w:rsidRPr="00635675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ro-RO"/>
        </w:rPr>
        <w:t xml:space="preserve"> </w:t>
      </w:r>
      <w:r w:rsidRPr="00DD21A1">
        <w:rPr>
          <w:rFonts w:ascii="Times New Roman" w:hAnsi="Times New Roman" w:cs="Times New Roman"/>
          <w:sz w:val="28"/>
          <w:szCs w:val="28"/>
          <w:lang w:val="ro-RO"/>
        </w:rPr>
        <w:t xml:space="preserve">Norma privind etichetarea cărnii de bovine și a produselor din carne de bovine, după noțiunea „etichetare” se </w:t>
      </w:r>
      <w:proofErr w:type="spellStart"/>
      <w:r w:rsidRPr="00DD21A1">
        <w:rPr>
          <w:rFonts w:ascii="Times New Roman" w:hAnsi="Times New Roman" w:cs="Times New Roman"/>
          <w:sz w:val="28"/>
          <w:szCs w:val="28"/>
          <w:lang w:val="ro-RO"/>
        </w:rPr>
        <w:t>conpletează</w:t>
      </w:r>
      <w:proofErr w:type="spellEnd"/>
      <w:r w:rsidRPr="00DD21A1">
        <w:rPr>
          <w:rFonts w:ascii="Times New Roman" w:hAnsi="Times New Roman" w:cs="Times New Roman"/>
          <w:sz w:val="28"/>
          <w:szCs w:val="28"/>
          <w:lang w:val="ro-RO"/>
        </w:rPr>
        <w:t xml:space="preserve"> cu o noțiune nouă, cu următorul conținut</w:t>
      </w:r>
      <w:r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32A07425" w14:textId="684A8578" w:rsidR="00DD21A1" w:rsidRPr="00DD21A1" w:rsidRDefault="00DD21A1" w:rsidP="00EA17E0">
      <w:pPr>
        <w:pStyle w:val="Listparagraf"/>
        <w:tabs>
          <w:tab w:val="left" w:pos="180"/>
          <w:tab w:val="left" w:pos="284"/>
          <w:tab w:val="left" w:pos="993"/>
          <w:tab w:val="left" w:pos="1418"/>
        </w:tabs>
        <w:spacing w:after="0"/>
        <w:ind w:left="0" w:right="282" w:firstLine="927"/>
        <w:jc w:val="both"/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fr-FR"/>
        </w:rPr>
      </w:pPr>
      <w:r w:rsidRPr="00DD21A1">
        <w:rPr>
          <w:rFonts w:ascii="Times New Roman" w:hAnsi="Times New Roman" w:cs="Times New Roman"/>
          <w:sz w:val="28"/>
          <w:szCs w:val="28"/>
          <w:lang w:val="fr-FR"/>
        </w:rPr>
        <w:t>„</w:t>
      </w:r>
      <w:proofErr w:type="spellStart"/>
      <w:proofErr w:type="gramStart"/>
      <w:r w:rsidRPr="00DD21A1">
        <w:rPr>
          <w:rFonts w:ascii="Times New Roman" w:hAnsi="Times New Roman" w:cs="Times New Roman"/>
          <w:b/>
          <w:sz w:val="28"/>
          <w:szCs w:val="28"/>
          <w:lang w:val="fr-FR"/>
        </w:rPr>
        <w:t>organizaţie</w:t>
      </w:r>
      <w:proofErr w:type="spellEnd"/>
      <w:proofErr w:type="gramEnd"/>
      <w:r w:rsidRPr="00DD21A1">
        <w:rPr>
          <w:rFonts w:ascii="Times New Roman" w:hAnsi="Times New Roman" w:cs="Times New Roman"/>
          <w:sz w:val="28"/>
          <w:szCs w:val="28"/>
          <w:lang w:val="fr-FR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fr-FR"/>
        </w:rPr>
        <w:t>-</w:t>
      </w:r>
      <w:r w:rsidRPr="00DD21A1">
        <w:rPr>
          <w:rFonts w:ascii="Times New Roman" w:hAnsi="Times New Roman" w:cs="Times New Roman"/>
          <w:sz w:val="28"/>
          <w:szCs w:val="28"/>
          <w:lang w:val="fr-FR"/>
        </w:rPr>
        <w:t xml:space="preserve"> un </w:t>
      </w:r>
      <w:proofErr w:type="spellStart"/>
      <w:r w:rsidRPr="00DD21A1">
        <w:rPr>
          <w:rFonts w:ascii="Times New Roman" w:hAnsi="Times New Roman" w:cs="Times New Roman"/>
          <w:sz w:val="28"/>
          <w:szCs w:val="28"/>
          <w:lang w:val="fr-FR"/>
        </w:rPr>
        <w:t>grup</w:t>
      </w:r>
      <w:proofErr w:type="spellEnd"/>
      <w:r w:rsidRPr="00DD21A1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operatori</w:t>
      </w:r>
      <w:proofErr w:type="spellEnd"/>
      <w:r w:rsidRPr="00DD21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D21A1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DD21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D21A1">
        <w:rPr>
          <w:rFonts w:ascii="Times New Roman" w:hAnsi="Times New Roman" w:cs="Times New Roman"/>
          <w:sz w:val="28"/>
          <w:szCs w:val="28"/>
          <w:lang w:val="fr-FR"/>
        </w:rPr>
        <w:t>același</w:t>
      </w:r>
      <w:proofErr w:type="spellEnd"/>
      <w:r w:rsidRPr="00DD21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D21A1">
        <w:rPr>
          <w:rFonts w:ascii="Times New Roman" w:hAnsi="Times New Roman" w:cs="Times New Roman"/>
          <w:sz w:val="28"/>
          <w:szCs w:val="28"/>
          <w:lang w:val="fr-FR"/>
        </w:rPr>
        <w:t>sector</w:t>
      </w:r>
      <w:proofErr w:type="spellEnd"/>
      <w:r w:rsidRPr="00DD21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D21A1">
        <w:rPr>
          <w:rFonts w:ascii="Times New Roman" w:hAnsi="Times New Roman" w:cs="Times New Roman"/>
          <w:sz w:val="28"/>
          <w:szCs w:val="28"/>
          <w:lang w:val="fr-FR"/>
        </w:rPr>
        <w:t>sau</w:t>
      </w:r>
      <w:proofErr w:type="spellEnd"/>
      <w:r w:rsidRPr="00DD21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D21A1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DD21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D21A1">
        <w:rPr>
          <w:rFonts w:ascii="Times New Roman" w:hAnsi="Times New Roman" w:cs="Times New Roman"/>
          <w:sz w:val="28"/>
          <w:szCs w:val="28"/>
          <w:lang w:val="fr-FR"/>
        </w:rPr>
        <w:t>sectoare</w:t>
      </w:r>
      <w:proofErr w:type="spellEnd"/>
      <w:r w:rsidRPr="00DD21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D21A1">
        <w:rPr>
          <w:rFonts w:ascii="Times New Roman" w:hAnsi="Times New Roman" w:cs="Times New Roman"/>
          <w:sz w:val="28"/>
          <w:szCs w:val="28"/>
          <w:lang w:val="fr-FR"/>
        </w:rPr>
        <w:t>diferite</w:t>
      </w:r>
      <w:proofErr w:type="spellEnd"/>
      <w:r w:rsidRPr="00DD21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D21A1">
        <w:rPr>
          <w:rFonts w:ascii="Times New Roman" w:hAnsi="Times New Roman" w:cs="Times New Roman"/>
          <w:sz w:val="28"/>
          <w:szCs w:val="28"/>
          <w:lang w:val="fr-FR"/>
        </w:rPr>
        <w:t>ale</w:t>
      </w:r>
      <w:proofErr w:type="spellEnd"/>
      <w:r w:rsidRPr="00DD21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D21A1">
        <w:rPr>
          <w:rFonts w:ascii="Times New Roman" w:hAnsi="Times New Roman" w:cs="Times New Roman"/>
          <w:sz w:val="28"/>
          <w:szCs w:val="28"/>
          <w:lang w:val="fr-FR"/>
        </w:rPr>
        <w:t>comerţului</w:t>
      </w:r>
      <w:proofErr w:type="spellEnd"/>
      <w:r w:rsidRPr="00DD21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D21A1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DD21A1">
        <w:rPr>
          <w:rFonts w:ascii="Times New Roman" w:hAnsi="Times New Roman" w:cs="Times New Roman"/>
          <w:sz w:val="28"/>
          <w:szCs w:val="28"/>
          <w:lang w:val="fr-FR"/>
        </w:rPr>
        <w:t xml:space="preserve"> carne 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bovin</w:t>
      </w:r>
      <w:r w:rsidR="008D39B8">
        <w:rPr>
          <w:rFonts w:ascii="Times New Roman" w:hAnsi="Times New Roman" w:cs="Times New Roman"/>
          <w:sz w:val="28"/>
          <w:szCs w:val="28"/>
          <w:lang w:val="fr-FR"/>
        </w:rPr>
        <w:t>ă</w:t>
      </w:r>
      <w:proofErr w:type="spellEnd"/>
      <w:r w:rsidRPr="00DD21A1">
        <w:rPr>
          <w:rFonts w:ascii="Times New Roman" w:hAnsi="Times New Roman" w:cs="Times New Roman"/>
          <w:sz w:val="28"/>
          <w:szCs w:val="28"/>
          <w:lang w:val="fr-FR"/>
        </w:rPr>
        <w:t>;</w:t>
      </w:r>
    </w:p>
    <w:p w14:paraId="719E617F" w14:textId="5FBC4EFF" w:rsidR="00CB1198" w:rsidRPr="00CB1198" w:rsidRDefault="00B92DEA" w:rsidP="00EA17E0">
      <w:pPr>
        <w:pStyle w:val="Listparagraf"/>
        <w:numPr>
          <w:ilvl w:val="0"/>
          <w:numId w:val="22"/>
        </w:numPr>
        <w:tabs>
          <w:tab w:val="left" w:pos="180"/>
          <w:tab w:val="left" w:pos="284"/>
          <w:tab w:val="left" w:pos="993"/>
          <w:tab w:val="left" w:pos="1418"/>
        </w:tabs>
        <w:spacing w:after="0"/>
        <w:ind w:left="0" w:right="282" w:firstLine="927"/>
        <w:jc w:val="both"/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</w:pPr>
      <w:r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 xml:space="preserve"> La punctele 4,7,8,12 și 13</w:t>
      </w:r>
      <w:r w:rsidR="00CB1198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 xml:space="preserve"> după cuvântul „</w:t>
      </w:r>
      <w:r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>o</w:t>
      </w:r>
      <w:r w:rsidR="00CB1198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>peratorii” se completează cu cuv</w:t>
      </w:r>
      <w:r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>intele:</w:t>
      </w:r>
      <w:r w:rsidR="00CB1198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 xml:space="preserve"> „</w:t>
      </w:r>
      <w:r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 xml:space="preserve"> și o</w:t>
      </w:r>
      <w:r w:rsidR="00CB1198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>rganizațiile”</w:t>
      </w:r>
      <w:r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>.</w:t>
      </w:r>
    </w:p>
    <w:p w14:paraId="0F18F5C7" w14:textId="7BDFA618" w:rsidR="00F15FCC" w:rsidRPr="00DD21A1" w:rsidRDefault="00DD21A1" w:rsidP="00EA17E0">
      <w:pPr>
        <w:pStyle w:val="Listparagraf"/>
        <w:numPr>
          <w:ilvl w:val="0"/>
          <w:numId w:val="22"/>
        </w:numPr>
        <w:tabs>
          <w:tab w:val="left" w:pos="180"/>
          <w:tab w:val="left" w:pos="284"/>
          <w:tab w:val="left" w:pos="993"/>
          <w:tab w:val="left" w:pos="1418"/>
        </w:tabs>
        <w:spacing w:after="0"/>
        <w:ind w:left="0" w:right="282" w:firstLine="92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ro-RO"/>
        </w:rPr>
        <w:t>P</w:t>
      </w:r>
      <w:r w:rsidR="00635675" w:rsidRPr="00635675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ro-RO"/>
        </w:rPr>
        <w:t xml:space="preserve">unctul 4 din </w:t>
      </w:r>
      <w:r w:rsidRPr="00DD21A1">
        <w:rPr>
          <w:rFonts w:ascii="Times New Roman" w:hAnsi="Times New Roman" w:cs="Times New Roman"/>
          <w:sz w:val="28"/>
          <w:szCs w:val="28"/>
          <w:lang w:val="ro-RO"/>
        </w:rPr>
        <w:t>Norma privind</w:t>
      </w:r>
      <w:r w:rsidRPr="00DD21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D21A1">
        <w:rPr>
          <w:rFonts w:ascii="Times New Roman" w:hAnsi="Times New Roman" w:cs="Times New Roman"/>
          <w:sz w:val="28"/>
          <w:szCs w:val="28"/>
          <w:lang w:val="fr-FR"/>
        </w:rPr>
        <w:t>etichetarea</w:t>
      </w:r>
      <w:proofErr w:type="spellEnd"/>
      <w:r w:rsidRPr="00DD21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D21A1">
        <w:rPr>
          <w:rFonts w:ascii="Times New Roman" w:hAnsi="Times New Roman" w:cs="Times New Roman"/>
          <w:sz w:val="28"/>
          <w:szCs w:val="28"/>
          <w:lang w:val="fr-FR"/>
        </w:rPr>
        <w:t>cărnii</w:t>
      </w:r>
      <w:proofErr w:type="spellEnd"/>
      <w:r w:rsidRPr="00DD21A1">
        <w:rPr>
          <w:rFonts w:ascii="Times New Roman" w:hAnsi="Times New Roman" w:cs="Times New Roman"/>
          <w:sz w:val="28"/>
          <w:szCs w:val="28"/>
          <w:lang w:val="fr-FR"/>
        </w:rPr>
        <w:t xml:space="preserve"> de bovine </w:t>
      </w:r>
      <w:proofErr w:type="spellStart"/>
      <w:r w:rsidRPr="00DD21A1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D21A1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Pr="00DD21A1">
        <w:rPr>
          <w:rFonts w:ascii="Times New Roman" w:hAnsi="Times New Roman" w:cs="Times New Roman"/>
          <w:sz w:val="28"/>
          <w:szCs w:val="28"/>
          <w:lang w:val="fr-FR"/>
        </w:rPr>
        <w:t>produselor</w:t>
      </w:r>
      <w:proofErr w:type="spellEnd"/>
      <w:r w:rsidRPr="00DD21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D21A1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DD21A1">
        <w:rPr>
          <w:rFonts w:ascii="Times New Roman" w:hAnsi="Times New Roman" w:cs="Times New Roman"/>
          <w:sz w:val="28"/>
          <w:szCs w:val="28"/>
          <w:lang w:val="fr-FR"/>
        </w:rPr>
        <w:t xml:space="preserve"> carne de bovine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, se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completează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11D34">
        <w:rPr>
          <w:rFonts w:ascii="Times New Roman" w:hAnsi="Times New Roman" w:cs="Times New Roman"/>
          <w:sz w:val="28"/>
          <w:szCs w:val="28"/>
          <w:lang w:val="fr-FR"/>
        </w:rPr>
        <w:t>punctele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„4</w:t>
      </w:r>
      <w:r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 xml:space="preserve">1 </w:t>
      </w:r>
      <w:r w:rsidR="00531ADE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 xml:space="preserve"> </w:t>
      </w:r>
      <w:r w:rsidR="00C302AC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531ADE">
        <w:rPr>
          <w:rFonts w:ascii="Times New Roman" w:hAnsi="Times New Roman" w:cs="Times New Roman"/>
          <w:sz w:val="28"/>
          <w:szCs w:val="28"/>
          <w:lang w:val="fr-FR"/>
        </w:rPr>
        <w:t xml:space="preserve"> 4</w:t>
      </w:r>
      <w:r w:rsidR="00531ADE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 xml:space="preserve">2 </w:t>
      </w:r>
      <w:proofErr w:type="spellStart"/>
      <w:r w:rsidR="00C302AC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="00C302AC">
        <w:rPr>
          <w:rFonts w:ascii="Times New Roman" w:hAnsi="Times New Roman" w:cs="Times New Roman"/>
          <w:sz w:val="28"/>
          <w:szCs w:val="28"/>
          <w:lang w:val="fr-FR"/>
        </w:rPr>
        <w:t xml:space="preserve"> 4</w:t>
      </w:r>
      <w:r w:rsidR="00C302AC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3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următorul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conținut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 :</w:t>
      </w:r>
    </w:p>
    <w:p w14:paraId="45EDACF6" w14:textId="659EA505" w:rsidR="00DD21A1" w:rsidRDefault="00DD21A1" w:rsidP="00EA17E0">
      <w:pPr>
        <w:pStyle w:val="Listparagraf"/>
        <w:tabs>
          <w:tab w:val="left" w:pos="180"/>
          <w:tab w:val="left" w:pos="284"/>
          <w:tab w:val="left" w:pos="993"/>
          <w:tab w:val="left" w:pos="1418"/>
        </w:tabs>
        <w:spacing w:after="0"/>
        <w:ind w:left="0" w:right="282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92DEA">
        <w:rPr>
          <w:rFonts w:ascii="Times New Roman" w:hAnsi="Times New Roman" w:cs="Times New Roman"/>
          <w:sz w:val="28"/>
          <w:szCs w:val="28"/>
          <w:lang w:val="ro-RO"/>
        </w:rPr>
        <w:t>„4</w:t>
      </w:r>
      <w:r w:rsidRPr="00B92DEA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="00B92DEA" w:rsidRPr="00B92DEA">
        <w:rPr>
          <w:lang w:val="ro-RO"/>
        </w:rPr>
        <w:t xml:space="preserve"> </w:t>
      </w:r>
      <w:r w:rsidR="00B92DEA" w:rsidRPr="00B92DEA">
        <w:rPr>
          <w:rFonts w:ascii="Times New Roman" w:hAnsi="Times New Roman" w:cs="Times New Roman"/>
          <w:sz w:val="28"/>
          <w:szCs w:val="28"/>
          <w:lang w:val="ro-RO"/>
        </w:rPr>
        <w:t xml:space="preserve">Operatorii și organizațiile sunt în drept să </w:t>
      </w:r>
      <w:r w:rsidR="00B92DEA">
        <w:rPr>
          <w:rFonts w:ascii="Times New Roman" w:hAnsi="Times New Roman" w:cs="Times New Roman"/>
          <w:sz w:val="28"/>
          <w:szCs w:val="28"/>
          <w:lang w:val="ro-RO"/>
        </w:rPr>
        <w:t>completeze</w:t>
      </w:r>
      <w:r w:rsidR="007F371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92DEA">
        <w:rPr>
          <w:rFonts w:ascii="Times New Roman" w:hAnsi="Times New Roman" w:cs="Times New Roman"/>
          <w:sz w:val="28"/>
          <w:szCs w:val="28"/>
          <w:lang w:val="ro-RO"/>
        </w:rPr>
        <w:t xml:space="preserve"> eticheta </w:t>
      </w:r>
      <w:r w:rsidR="00B92DEA" w:rsidRPr="00B92DEA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7F371F">
        <w:rPr>
          <w:rFonts w:ascii="Times New Roman" w:hAnsi="Times New Roman" w:cs="Times New Roman"/>
          <w:sz w:val="28"/>
          <w:szCs w:val="28"/>
          <w:lang w:val="ro-RO"/>
        </w:rPr>
        <w:t>ărnii</w:t>
      </w:r>
      <w:r w:rsidR="00B92DEA" w:rsidRPr="00B92DEA">
        <w:rPr>
          <w:rFonts w:ascii="Times New Roman" w:hAnsi="Times New Roman" w:cs="Times New Roman"/>
          <w:sz w:val="28"/>
          <w:szCs w:val="28"/>
          <w:lang w:val="ro-RO"/>
        </w:rPr>
        <w:t xml:space="preserve"> de bovină la punctul de vânzare, </w:t>
      </w:r>
      <w:r w:rsidR="00B92DEA">
        <w:rPr>
          <w:rFonts w:ascii="Times New Roman" w:hAnsi="Times New Roman" w:cs="Times New Roman"/>
          <w:sz w:val="28"/>
          <w:szCs w:val="28"/>
          <w:lang w:val="ro-RO"/>
        </w:rPr>
        <w:t>cu</w:t>
      </w:r>
      <w:r w:rsidR="00B92DEA" w:rsidRPr="00B92DEA">
        <w:rPr>
          <w:rFonts w:ascii="Times New Roman" w:hAnsi="Times New Roman" w:cs="Times New Roman"/>
          <w:sz w:val="28"/>
          <w:szCs w:val="28"/>
          <w:lang w:val="ro-RO"/>
        </w:rPr>
        <w:t xml:space="preserve"> alte </w:t>
      </w:r>
      <w:proofErr w:type="spellStart"/>
      <w:r w:rsidR="00B92DEA" w:rsidRPr="00B92DEA">
        <w:rPr>
          <w:rFonts w:ascii="Times New Roman" w:hAnsi="Times New Roman" w:cs="Times New Roman"/>
          <w:sz w:val="28"/>
          <w:szCs w:val="28"/>
          <w:lang w:val="ro-RO"/>
        </w:rPr>
        <w:t>informaţii</w:t>
      </w:r>
      <w:proofErr w:type="spellEnd"/>
      <w:r w:rsidR="00B92DEA" w:rsidRPr="00B92DEA">
        <w:rPr>
          <w:rFonts w:ascii="Times New Roman" w:hAnsi="Times New Roman" w:cs="Times New Roman"/>
          <w:sz w:val="28"/>
          <w:szCs w:val="28"/>
          <w:lang w:val="ro-RO"/>
        </w:rPr>
        <w:t xml:space="preserve"> decât cele prevăzute la </w:t>
      </w:r>
      <w:r w:rsidR="00B92DEA">
        <w:rPr>
          <w:rFonts w:ascii="Times New Roman" w:hAnsi="Times New Roman" w:cs="Times New Roman"/>
          <w:sz w:val="28"/>
          <w:szCs w:val="28"/>
          <w:lang w:val="ro-RO"/>
        </w:rPr>
        <w:t>pct.5</w:t>
      </w:r>
      <w:r w:rsidR="00B92DEA" w:rsidRPr="00B92DEA">
        <w:rPr>
          <w:rFonts w:ascii="Times New Roman" w:hAnsi="Times New Roman" w:cs="Times New Roman"/>
          <w:sz w:val="28"/>
          <w:szCs w:val="28"/>
          <w:lang w:val="ro-RO"/>
        </w:rPr>
        <w:t xml:space="preserve"> privind unele caracteristici sau </w:t>
      </w:r>
      <w:proofErr w:type="spellStart"/>
      <w:r w:rsidR="00B92DEA" w:rsidRPr="00B92DEA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="00B92DEA" w:rsidRPr="00B92DEA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proofErr w:type="spellStart"/>
      <w:r w:rsidR="00B92DEA" w:rsidRPr="00B92DEA">
        <w:rPr>
          <w:rFonts w:ascii="Times New Roman" w:hAnsi="Times New Roman" w:cs="Times New Roman"/>
          <w:sz w:val="28"/>
          <w:szCs w:val="28"/>
          <w:lang w:val="ro-RO"/>
        </w:rPr>
        <w:t>producţie</w:t>
      </w:r>
      <w:proofErr w:type="spellEnd"/>
      <w:r w:rsidR="00B92DEA" w:rsidRPr="00B92DEA">
        <w:rPr>
          <w:rFonts w:ascii="Times New Roman" w:hAnsi="Times New Roman" w:cs="Times New Roman"/>
          <w:sz w:val="28"/>
          <w:szCs w:val="28"/>
          <w:lang w:val="ro-RO"/>
        </w:rPr>
        <w:t xml:space="preserve"> a cărnii etichetate sau ale animal</w:t>
      </w:r>
      <w:r w:rsidR="00B92DEA">
        <w:rPr>
          <w:rFonts w:ascii="Times New Roman" w:hAnsi="Times New Roman" w:cs="Times New Roman"/>
          <w:sz w:val="28"/>
          <w:szCs w:val="28"/>
          <w:lang w:val="ro-RO"/>
        </w:rPr>
        <w:t>ului de la care provine aceasta</w:t>
      </w:r>
      <w:r w:rsidR="00C302A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13284F89" w14:textId="6444E3B9" w:rsidR="00C302AC" w:rsidRDefault="00611D34" w:rsidP="00EA17E0">
      <w:pPr>
        <w:pStyle w:val="Listparagraf"/>
        <w:tabs>
          <w:tab w:val="left" w:pos="180"/>
          <w:tab w:val="left" w:pos="284"/>
          <w:tab w:val="left" w:pos="993"/>
          <w:tab w:val="left" w:pos="1418"/>
        </w:tabs>
        <w:spacing w:after="0"/>
        <w:ind w:left="0" w:right="282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>4</w:t>
      </w:r>
      <w:r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vertAlign w:val="superscript"/>
          <w:lang w:val="ro-RO"/>
        </w:rPr>
        <w:t>2</w:t>
      </w:r>
      <w:r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 xml:space="preserve"> </w:t>
      </w:r>
      <w:proofErr w:type="spellStart"/>
      <w:r w:rsidR="00531ADE" w:rsidRPr="00531ADE">
        <w:rPr>
          <w:rFonts w:ascii="Times New Roman" w:hAnsi="Times New Roman" w:cs="Times New Roman"/>
          <w:sz w:val="28"/>
          <w:szCs w:val="28"/>
          <w:lang w:val="ro-RO"/>
        </w:rPr>
        <w:t>Informaţiile</w:t>
      </w:r>
      <w:proofErr w:type="spellEnd"/>
      <w:r w:rsidR="00531ADE" w:rsidRPr="00531ADE">
        <w:rPr>
          <w:rFonts w:ascii="Times New Roman" w:hAnsi="Times New Roman" w:cs="Times New Roman"/>
          <w:sz w:val="28"/>
          <w:szCs w:val="28"/>
          <w:lang w:val="ro-RO"/>
        </w:rPr>
        <w:t xml:space="preserve"> privind produsele alimentare diferite de cele specificate la pct.5,</w:t>
      </w:r>
      <w:r w:rsidR="00494F5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31ADE" w:rsidRPr="00531ADE">
        <w:rPr>
          <w:rFonts w:ascii="Times New Roman" w:hAnsi="Times New Roman" w:cs="Times New Roman"/>
          <w:sz w:val="28"/>
          <w:szCs w:val="28"/>
          <w:lang w:val="ro-RO"/>
        </w:rPr>
        <w:t>6 și 15</w:t>
      </w:r>
      <w:r w:rsidR="008D39B8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531ADE" w:rsidRPr="00531ADE">
        <w:rPr>
          <w:rFonts w:ascii="Times New Roman" w:hAnsi="Times New Roman" w:cs="Times New Roman"/>
          <w:sz w:val="28"/>
          <w:szCs w:val="28"/>
          <w:lang w:val="ro-RO"/>
        </w:rPr>
        <w:t xml:space="preserve"> adăugate pe etichete în mod voluntar de către operatori sau </w:t>
      </w:r>
      <w:proofErr w:type="spellStart"/>
      <w:r w:rsidR="00531ADE" w:rsidRPr="00531ADE">
        <w:rPr>
          <w:rFonts w:ascii="Times New Roman" w:hAnsi="Times New Roman" w:cs="Times New Roman"/>
          <w:sz w:val="28"/>
          <w:szCs w:val="28"/>
          <w:lang w:val="ro-RO"/>
        </w:rPr>
        <w:t>organizaţii</w:t>
      </w:r>
      <w:proofErr w:type="spellEnd"/>
      <w:r w:rsidR="00531ADE" w:rsidRPr="00531ADE">
        <w:rPr>
          <w:rFonts w:ascii="Times New Roman" w:hAnsi="Times New Roman" w:cs="Times New Roman"/>
          <w:sz w:val="28"/>
          <w:szCs w:val="28"/>
          <w:lang w:val="ro-RO"/>
        </w:rPr>
        <w:t xml:space="preserve"> care comercializează carnea de bovină sunt verificate de către Agenția Națională pentru Siguranța Alimentelor cu scopul  protecției intereselor consumatorului.</w:t>
      </w:r>
    </w:p>
    <w:p w14:paraId="7D2B7281" w14:textId="6D2250AD" w:rsidR="00611D34" w:rsidRDefault="00C302AC" w:rsidP="00EA17E0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4</w:t>
      </w:r>
      <w:r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3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302AC">
        <w:rPr>
          <w:rFonts w:ascii="Times New Roman" w:hAnsi="Times New Roman" w:cs="Times New Roman"/>
          <w:sz w:val="28"/>
          <w:szCs w:val="28"/>
          <w:lang w:val="ro-RO"/>
        </w:rPr>
        <w:t>Informațiile prevăzute la pct.4</w:t>
      </w:r>
      <w:r w:rsidRPr="00C302AC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 w:rsidRPr="00C302AC">
        <w:rPr>
          <w:rFonts w:ascii="Times New Roman" w:hAnsi="Times New Roman" w:cs="Times New Roman"/>
          <w:sz w:val="28"/>
          <w:szCs w:val="28"/>
          <w:lang w:val="ro-RO"/>
        </w:rPr>
        <w:t xml:space="preserve">  sunt introduse pe etichetă în conformitate cu prevederile art. 35 </w:t>
      </w:r>
      <w:proofErr w:type="spellStart"/>
      <w:r w:rsidRPr="00C302AC">
        <w:rPr>
          <w:rFonts w:ascii="Times New Roman" w:hAnsi="Times New Roman" w:cs="Times New Roman"/>
          <w:sz w:val="28"/>
          <w:szCs w:val="28"/>
          <w:lang w:val="ro-RO"/>
        </w:rPr>
        <w:t>ali</w:t>
      </w:r>
      <w:proofErr w:type="spellEnd"/>
      <w:r w:rsidRPr="00C302AC">
        <w:rPr>
          <w:rFonts w:ascii="Times New Roman" w:hAnsi="Times New Roman" w:cs="Times New Roman"/>
          <w:sz w:val="28"/>
          <w:szCs w:val="28"/>
          <w:lang w:val="ro-RO"/>
        </w:rPr>
        <w:t>.(2) din Legea nr. 279/2017 privind informarea consumatorului cu privire la produsele alimentare.</w:t>
      </w:r>
      <w:r w:rsidR="00531ADE">
        <w:rPr>
          <w:rFonts w:ascii="Times New Roman" w:hAnsi="Times New Roman" w:cs="Times New Roman"/>
          <w:sz w:val="28"/>
          <w:szCs w:val="28"/>
          <w:lang w:val="ro-RO"/>
        </w:rPr>
        <w:t>”</w:t>
      </w:r>
    </w:p>
    <w:p w14:paraId="02368F61" w14:textId="5EFEF46C" w:rsidR="008D2063" w:rsidRPr="00515FA8" w:rsidRDefault="00515FA8" w:rsidP="00EA17E0">
      <w:pPr>
        <w:pStyle w:val="Listparagraf"/>
        <w:numPr>
          <w:ilvl w:val="0"/>
          <w:numId w:val="26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 xml:space="preserve">Punctul 23 </w:t>
      </w:r>
      <w:r w:rsidRPr="00635675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ro-RO"/>
        </w:rPr>
        <w:t xml:space="preserve">din </w:t>
      </w:r>
      <w:r w:rsidRPr="00DD21A1">
        <w:rPr>
          <w:rFonts w:ascii="Times New Roman" w:hAnsi="Times New Roman" w:cs="Times New Roman"/>
          <w:sz w:val="28"/>
          <w:szCs w:val="28"/>
          <w:lang w:val="ro-RO"/>
        </w:rPr>
        <w:t>Norma privind</w:t>
      </w:r>
      <w:r w:rsidRPr="00DD21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D21A1">
        <w:rPr>
          <w:rFonts w:ascii="Times New Roman" w:hAnsi="Times New Roman" w:cs="Times New Roman"/>
          <w:sz w:val="28"/>
          <w:szCs w:val="28"/>
          <w:lang w:val="fr-FR"/>
        </w:rPr>
        <w:t>etichetarea</w:t>
      </w:r>
      <w:proofErr w:type="spellEnd"/>
      <w:r w:rsidRPr="00DD21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D21A1">
        <w:rPr>
          <w:rFonts w:ascii="Times New Roman" w:hAnsi="Times New Roman" w:cs="Times New Roman"/>
          <w:sz w:val="28"/>
          <w:szCs w:val="28"/>
          <w:lang w:val="fr-FR"/>
        </w:rPr>
        <w:t>cărnii</w:t>
      </w:r>
      <w:proofErr w:type="spellEnd"/>
      <w:r w:rsidRPr="00DD21A1">
        <w:rPr>
          <w:rFonts w:ascii="Times New Roman" w:hAnsi="Times New Roman" w:cs="Times New Roman"/>
          <w:sz w:val="28"/>
          <w:szCs w:val="28"/>
          <w:lang w:val="fr-FR"/>
        </w:rPr>
        <w:t xml:space="preserve"> de bovine </w:t>
      </w:r>
      <w:proofErr w:type="spellStart"/>
      <w:r w:rsidRPr="00DD21A1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D21A1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Pr="00DD21A1">
        <w:rPr>
          <w:rFonts w:ascii="Times New Roman" w:hAnsi="Times New Roman" w:cs="Times New Roman"/>
          <w:sz w:val="28"/>
          <w:szCs w:val="28"/>
          <w:lang w:val="fr-FR"/>
        </w:rPr>
        <w:t>produselor</w:t>
      </w:r>
      <w:proofErr w:type="spellEnd"/>
      <w:r w:rsidRPr="00DD21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D21A1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DD21A1">
        <w:rPr>
          <w:rFonts w:ascii="Times New Roman" w:hAnsi="Times New Roman" w:cs="Times New Roman"/>
          <w:sz w:val="28"/>
          <w:szCs w:val="28"/>
          <w:lang w:val="fr-FR"/>
        </w:rPr>
        <w:t xml:space="preserve"> carne de bovine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, se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completează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punctele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 „ 23</w:t>
      </w:r>
      <w:r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1</w:t>
      </w:r>
      <w:r>
        <w:rPr>
          <w:rFonts w:ascii="Times New Roman" w:hAnsi="Times New Roman" w:cs="Times New Roman"/>
          <w:sz w:val="28"/>
          <w:szCs w:val="28"/>
          <w:lang w:val="fr-FR"/>
        </w:rPr>
        <w:t>, 23</w:t>
      </w:r>
      <w:r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cs="Times New Roman"/>
          <w:sz w:val="28"/>
          <w:szCs w:val="28"/>
          <w:lang w:val="fr-FR"/>
        </w:rPr>
        <w:t>, 23</w:t>
      </w:r>
      <w:r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3</w:t>
      </w:r>
      <w:r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fr-FR"/>
        </w:rPr>
        <w:t>23</w:t>
      </w:r>
      <w:r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4</w:t>
      </w:r>
      <w:r>
        <w:rPr>
          <w:rFonts w:ascii="Times New Roman" w:hAnsi="Times New Roman" w:cs="Times New Roman"/>
          <w:sz w:val="28"/>
          <w:szCs w:val="28"/>
          <w:lang w:val="fr-FR"/>
        </w:rPr>
        <w:t>”</w:t>
      </w:r>
      <w:r w:rsidRPr="00515FA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următorul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conținut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:</w:t>
      </w:r>
    </w:p>
    <w:p w14:paraId="2652CAE2" w14:textId="15E4D86B" w:rsidR="00515FA8" w:rsidRPr="00515FA8" w:rsidRDefault="00515FA8" w:rsidP="00EA17E0">
      <w:pPr>
        <w:pStyle w:val="NormalWeb"/>
        <w:shd w:val="clear" w:color="auto" w:fill="FFFFFF"/>
        <w:spacing w:line="276" w:lineRule="auto"/>
        <w:rPr>
          <w:sz w:val="28"/>
          <w:szCs w:val="28"/>
          <w:lang w:val="ro-RO"/>
        </w:rPr>
      </w:pPr>
      <w:r w:rsidRPr="00515FA8">
        <w:rPr>
          <w:sz w:val="28"/>
          <w:szCs w:val="28"/>
          <w:lang w:val="ro-RO"/>
        </w:rPr>
        <w:t>„ 23</w:t>
      </w:r>
      <w:r w:rsidRPr="00515FA8">
        <w:rPr>
          <w:sz w:val="28"/>
          <w:szCs w:val="28"/>
          <w:vertAlign w:val="superscript"/>
          <w:lang w:val="ro-RO"/>
        </w:rPr>
        <w:t>1</w:t>
      </w:r>
      <w:r w:rsidRPr="00515FA8">
        <w:rPr>
          <w:sz w:val="28"/>
          <w:szCs w:val="28"/>
          <w:lang w:val="ro-RO"/>
        </w:rPr>
        <w:t xml:space="preserve">. Imediat după sacrificare, litera de identificare a categoriei carcasei de bovine conform Anexei  nr.1 pct. 1 din Legea nr.27/2017 privind clasificarea carcaselor de bovine, porcine și ovine, se aplică pe </w:t>
      </w:r>
      <w:proofErr w:type="spellStart"/>
      <w:r w:rsidRPr="00515FA8">
        <w:rPr>
          <w:sz w:val="28"/>
          <w:szCs w:val="28"/>
          <w:lang w:val="ro-RO"/>
        </w:rPr>
        <w:t>suprafaţ</w:t>
      </w:r>
      <w:r>
        <w:rPr>
          <w:sz w:val="28"/>
          <w:szCs w:val="28"/>
          <w:lang w:val="ro-RO"/>
        </w:rPr>
        <w:t>a</w:t>
      </w:r>
      <w:proofErr w:type="spellEnd"/>
      <w:r>
        <w:rPr>
          <w:sz w:val="28"/>
          <w:szCs w:val="28"/>
          <w:lang w:val="ro-RO"/>
        </w:rPr>
        <w:t xml:space="preserve"> exterioară a carcasei, utilizâ</w:t>
      </w:r>
      <w:r w:rsidRPr="00515FA8">
        <w:rPr>
          <w:sz w:val="28"/>
          <w:szCs w:val="28"/>
          <w:lang w:val="ro-RO"/>
        </w:rPr>
        <w:t xml:space="preserve">nd în acest scop o etichetă sau o </w:t>
      </w:r>
      <w:proofErr w:type="spellStart"/>
      <w:r w:rsidRPr="00515FA8">
        <w:rPr>
          <w:sz w:val="28"/>
          <w:szCs w:val="28"/>
          <w:lang w:val="ro-RO"/>
        </w:rPr>
        <w:t>ştampilă</w:t>
      </w:r>
      <w:proofErr w:type="spellEnd"/>
      <w:r w:rsidRPr="00515FA8">
        <w:rPr>
          <w:sz w:val="28"/>
          <w:szCs w:val="28"/>
          <w:lang w:val="ro-RO"/>
        </w:rPr>
        <w:t>.</w:t>
      </w:r>
    </w:p>
    <w:p w14:paraId="513E0EED" w14:textId="77777777" w:rsidR="00515FA8" w:rsidRPr="00515FA8" w:rsidRDefault="00515FA8" w:rsidP="00EA17E0">
      <w:pPr>
        <w:pStyle w:val="NormalWeb"/>
        <w:shd w:val="clear" w:color="auto" w:fill="FFFFFF"/>
        <w:spacing w:line="276" w:lineRule="auto"/>
        <w:ind w:firstLine="709"/>
        <w:rPr>
          <w:sz w:val="28"/>
          <w:szCs w:val="28"/>
          <w:lang w:val="ro-RO"/>
        </w:rPr>
      </w:pPr>
      <w:r w:rsidRPr="00515FA8">
        <w:rPr>
          <w:sz w:val="28"/>
          <w:szCs w:val="28"/>
          <w:lang w:val="ro-RO"/>
        </w:rPr>
        <w:t>23.</w:t>
      </w:r>
      <w:r w:rsidRPr="00515FA8">
        <w:rPr>
          <w:sz w:val="28"/>
          <w:szCs w:val="28"/>
          <w:vertAlign w:val="superscript"/>
          <w:lang w:val="ro-RO"/>
        </w:rPr>
        <w:t xml:space="preserve">2 </w:t>
      </w:r>
      <w:r w:rsidRPr="00515FA8">
        <w:rPr>
          <w:sz w:val="28"/>
          <w:szCs w:val="28"/>
          <w:lang w:val="ro-RO"/>
        </w:rPr>
        <w:t>Etichetele trebuie  să corespundă următoarelor cerințe:</w:t>
      </w:r>
    </w:p>
    <w:p w14:paraId="54CF773C" w14:textId="77777777" w:rsidR="00515FA8" w:rsidRPr="00515FA8" w:rsidRDefault="00515FA8" w:rsidP="00EA17E0">
      <w:pPr>
        <w:pStyle w:val="NormalWeb"/>
        <w:numPr>
          <w:ilvl w:val="0"/>
          <w:numId w:val="27"/>
        </w:numPr>
        <w:shd w:val="clear" w:color="auto" w:fill="FFFFFF"/>
        <w:spacing w:line="276" w:lineRule="auto"/>
        <w:rPr>
          <w:sz w:val="28"/>
          <w:szCs w:val="28"/>
          <w:lang w:val="fr-FR"/>
        </w:rPr>
      </w:pPr>
      <w:proofErr w:type="spellStart"/>
      <w:r w:rsidRPr="00515FA8">
        <w:rPr>
          <w:sz w:val="28"/>
          <w:szCs w:val="28"/>
          <w:lang w:val="fr-FR"/>
        </w:rPr>
        <w:t>mărimea</w:t>
      </w:r>
      <w:proofErr w:type="spellEnd"/>
      <w:r w:rsidRPr="00515FA8">
        <w:rPr>
          <w:sz w:val="28"/>
          <w:szCs w:val="28"/>
          <w:lang w:val="fr-FR"/>
        </w:rPr>
        <w:t xml:space="preserve"> de </w:t>
      </w:r>
      <w:proofErr w:type="spellStart"/>
      <w:r w:rsidRPr="00515FA8">
        <w:rPr>
          <w:sz w:val="28"/>
          <w:szCs w:val="28"/>
          <w:lang w:val="fr-FR"/>
        </w:rPr>
        <w:t>cel</w:t>
      </w:r>
      <w:proofErr w:type="spellEnd"/>
      <w:r w:rsidRPr="00515FA8">
        <w:rPr>
          <w:sz w:val="28"/>
          <w:szCs w:val="28"/>
          <w:lang w:val="fr-FR"/>
        </w:rPr>
        <w:t xml:space="preserve"> </w:t>
      </w:r>
      <w:proofErr w:type="spellStart"/>
      <w:r w:rsidRPr="00515FA8">
        <w:rPr>
          <w:sz w:val="28"/>
          <w:szCs w:val="28"/>
          <w:lang w:val="fr-FR"/>
        </w:rPr>
        <w:t>puţin</w:t>
      </w:r>
      <w:proofErr w:type="spellEnd"/>
      <w:r w:rsidRPr="00515FA8">
        <w:rPr>
          <w:sz w:val="28"/>
          <w:szCs w:val="28"/>
          <w:lang w:val="fr-FR"/>
        </w:rPr>
        <w:t xml:space="preserve"> 50 cm</w:t>
      </w:r>
      <w:r w:rsidRPr="00515FA8">
        <w:rPr>
          <w:sz w:val="28"/>
          <w:szCs w:val="28"/>
          <w:vertAlign w:val="superscript"/>
          <w:lang w:val="fr-FR"/>
        </w:rPr>
        <w:t>2</w:t>
      </w:r>
      <w:r w:rsidRPr="00515FA8">
        <w:rPr>
          <w:sz w:val="28"/>
          <w:szCs w:val="28"/>
          <w:lang w:val="fr-FR"/>
        </w:rPr>
        <w:t>;</w:t>
      </w:r>
    </w:p>
    <w:p w14:paraId="361E0A2C" w14:textId="77777777" w:rsidR="00515FA8" w:rsidRPr="00515FA8" w:rsidRDefault="00515FA8" w:rsidP="00EA17E0">
      <w:pPr>
        <w:pStyle w:val="NormalWeb"/>
        <w:numPr>
          <w:ilvl w:val="0"/>
          <w:numId w:val="27"/>
        </w:numPr>
        <w:shd w:val="clear" w:color="auto" w:fill="FFFFFF"/>
        <w:spacing w:line="276" w:lineRule="auto"/>
        <w:rPr>
          <w:sz w:val="28"/>
          <w:szCs w:val="28"/>
          <w:lang w:val="fr-FR"/>
        </w:rPr>
      </w:pPr>
      <w:r w:rsidRPr="00515FA8">
        <w:rPr>
          <w:sz w:val="28"/>
          <w:szCs w:val="28"/>
          <w:lang w:val="fr-FR"/>
        </w:rPr>
        <w:t xml:space="preserve">litera de </w:t>
      </w:r>
      <w:proofErr w:type="spellStart"/>
      <w:r w:rsidRPr="00515FA8">
        <w:rPr>
          <w:sz w:val="28"/>
          <w:szCs w:val="28"/>
          <w:lang w:val="fr-FR"/>
        </w:rPr>
        <w:t>identificare</w:t>
      </w:r>
      <w:proofErr w:type="spellEnd"/>
      <w:r w:rsidRPr="00515FA8">
        <w:rPr>
          <w:sz w:val="28"/>
          <w:szCs w:val="28"/>
          <w:lang w:val="fr-FR"/>
        </w:rPr>
        <w:t xml:space="preserve"> a </w:t>
      </w:r>
      <w:proofErr w:type="spellStart"/>
      <w:r w:rsidRPr="00515FA8">
        <w:rPr>
          <w:sz w:val="28"/>
          <w:szCs w:val="28"/>
          <w:lang w:val="fr-FR"/>
        </w:rPr>
        <w:t>categoriei</w:t>
      </w:r>
      <w:proofErr w:type="spellEnd"/>
      <w:r w:rsidRPr="00515FA8">
        <w:rPr>
          <w:sz w:val="28"/>
          <w:szCs w:val="28"/>
          <w:lang w:val="fr-FR"/>
        </w:rPr>
        <w:t xml:space="preserve"> </w:t>
      </w:r>
      <w:proofErr w:type="spellStart"/>
      <w:r w:rsidRPr="00515FA8">
        <w:rPr>
          <w:sz w:val="28"/>
          <w:szCs w:val="28"/>
          <w:lang w:val="fr-FR"/>
        </w:rPr>
        <w:t>trebuie</w:t>
      </w:r>
      <w:proofErr w:type="spellEnd"/>
      <w:r w:rsidRPr="00515FA8">
        <w:rPr>
          <w:sz w:val="28"/>
          <w:szCs w:val="28"/>
          <w:lang w:val="fr-FR"/>
        </w:rPr>
        <w:t xml:space="preserve"> </w:t>
      </w:r>
      <w:proofErr w:type="spellStart"/>
      <w:r w:rsidRPr="00515FA8">
        <w:rPr>
          <w:sz w:val="28"/>
          <w:szCs w:val="28"/>
          <w:lang w:val="fr-FR"/>
        </w:rPr>
        <w:t>să</w:t>
      </w:r>
      <w:proofErr w:type="spellEnd"/>
      <w:r w:rsidRPr="00515FA8">
        <w:rPr>
          <w:sz w:val="28"/>
          <w:szCs w:val="28"/>
          <w:lang w:val="fr-FR"/>
        </w:rPr>
        <w:t xml:space="preserve"> fie </w:t>
      </w:r>
      <w:proofErr w:type="spellStart"/>
      <w:r w:rsidRPr="00515FA8">
        <w:rPr>
          <w:sz w:val="28"/>
          <w:szCs w:val="28"/>
          <w:lang w:val="fr-FR"/>
        </w:rPr>
        <w:t>perfect</w:t>
      </w:r>
      <w:proofErr w:type="spellEnd"/>
      <w:r w:rsidRPr="00515FA8">
        <w:rPr>
          <w:sz w:val="28"/>
          <w:szCs w:val="28"/>
          <w:lang w:val="fr-FR"/>
        </w:rPr>
        <w:t xml:space="preserve"> </w:t>
      </w:r>
      <w:proofErr w:type="spellStart"/>
      <w:r w:rsidRPr="00515FA8">
        <w:rPr>
          <w:sz w:val="28"/>
          <w:szCs w:val="28"/>
          <w:lang w:val="fr-FR"/>
        </w:rPr>
        <w:t>lizibilă</w:t>
      </w:r>
      <w:proofErr w:type="spellEnd"/>
      <w:r w:rsidRPr="00515FA8">
        <w:rPr>
          <w:sz w:val="28"/>
          <w:szCs w:val="28"/>
          <w:lang w:val="fr-FR"/>
        </w:rPr>
        <w:t xml:space="preserve"> </w:t>
      </w:r>
      <w:proofErr w:type="spellStart"/>
      <w:r w:rsidRPr="00515FA8">
        <w:rPr>
          <w:sz w:val="28"/>
          <w:szCs w:val="28"/>
          <w:lang w:val="fr-FR"/>
        </w:rPr>
        <w:t>pe</w:t>
      </w:r>
      <w:proofErr w:type="spellEnd"/>
      <w:r w:rsidRPr="00515FA8">
        <w:rPr>
          <w:sz w:val="28"/>
          <w:szCs w:val="28"/>
          <w:lang w:val="fr-FR"/>
        </w:rPr>
        <w:t xml:space="preserve"> </w:t>
      </w:r>
      <w:proofErr w:type="spellStart"/>
      <w:r w:rsidRPr="00515FA8">
        <w:rPr>
          <w:sz w:val="28"/>
          <w:szCs w:val="28"/>
          <w:lang w:val="fr-FR"/>
        </w:rPr>
        <w:t>etichetă</w:t>
      </w:r>
      <w:proofErr w:type="spellEnd"/>
      <w:r w:rsidRPr="00515FA8">
        <w:rPr>
          <w:sz w:val="28"/>
          <w:szCs w:val="28"/>
          <w:lang w:val="fr-FR"/>
        </w:rPr>
        <w:t>.</w:t>
      </w:r>
    </w:p>
    <w:p w14:paraId="3978F780" w14:textId="4E4F678F" w:rsidR="00515FA8" w:rsidRPr="00515FA8" w:rsidRDefault="00515FA8" w:rsidP="00EA17E0">
      <w:pPr>
        <w:pStyle w:val="NormalWeb"/>
        <w:shd w:val="clear" w:color="auto" w:fill="FFFFFF"/>
        <w:spacing w:line="276" w:lineRule="auto"/>
        <w:ind w:firstLine="709"/>
        <w:rPr>
          <w:sz w:val="28"/>
          <w:szCs w:val="28"/>
          <w:lang w:val="fr-FR"/>
        </w:rPr>
      </w:pPr>
      <w:r w:rsidRPr="00515FA8">
        <w:rPr>
          <w:sz w:val="28"/>
          <w:szCs w:val="28"/>
          <w:lang w:val="fr-FR"/>
        </w:rPr>
        <w:lastRenderedPageBreak/>
        <w:t>23</w:t>
      </w:r>
      <w:r w:rsidRPr="00515FA8">
        <w:rPr>
          <w:sz w:val="28"/>
          <w:szCs w:val="28"/>
          <w:vertAlign w:val="superscript"/>
          <w:lang w:val="fr-FR"/>
        </w:rPr>
        <w:t>3</w:t>
      </w:r>
      <w:r w:rsidRPr="00515FA8">
        <w:rPr>
          <w:sz w:val="28"/>
          <w:szCs w:val="28"/>
          <w:lang w:val="fr-FR"/>
        </w:rPr>
        <w:t xml:space="preserve"> </w:t>
      </w:r>
      <w:proofErr w:type="spellStart"/>
      <w:r w:rsidRPr="00515FA8">
        <w:rPr>
          <w:sz w:val="28"/>
          <w:szCs w:val="28"/>
          <w:lang w:val="fr-FR"/>
        </w:rPr>
        <w:t>În</w:t>
      </w:r>
      <w:proofErr w:type="spellEnd"/>
      <w:r w:rsidRPr="00515FA8">
        <w:rPr>
          <w:sz w:val="28"/>
          <w:szCs w:val="28"/>
          <w:lang w:val="fr-FR"/>
        </w:rPr>
        <w:t xml:space="preserve"> </w:t>
      </w:r>
      <w:proofErr w:type="spellStart"/>
      <w:r w:rsidRPr="00515FA8">
        <w:rPr>
          <w:sz w:val="28"/>
          <w:szCs w:val="28"/>
          <w:lang w:val="fr-FR"/>
        </w:rPr>
        <w:t>cazul</w:t>
      </w:r>
      <w:proofErr w:type="spellEnd"/>
      <w:r w:rsidRPr="00515FA8">
        <w:rPr>
          <w:sz w:val="28"/>
          <w:szCs w:val="28"/>
          <w:lang w:val="fr-FR"/>
        </w:rPr>
        <w:t xml:space="preserve"> </w:t>
      </w:r>
      <w:proofErr w:type="spellStart"/>
      <w:r w:rsidRPr="00515FA8">
        <w:rPr>
          <w:sz w:val="28"/>
          <w:szCs w:val="28"/>
          <w:lang w:val="fr-FR"/>
        </w:rPr>
        <w:t>utilizării</w:t>
      </w:r>
      <w:proofErr w:type="spellEnd"/>
      <w:r w:rsidRPr="00515FA8">
        <w:rPr>
          <w:sz w:val="28"/>
          <w:szCs w:val="28"/>
          <w:lang w:val="fr-FR"/>
        </w:rPr>
        <w:t xml:space="preserve"> </w:t>
      </w:r>
      <w:proofErr w:type="spellStart"/>
      <w:r w:rsidRPr="00515FA8">
        <w:rPr>
          <w:sz w:val="28"/>
          <w:szCs w:val="28"/>
          <w:lang w:val="fr-FR"/>
        </w:rPr>
        <w:t>ştampilelor</w:t>
      </w:r>
      <w:proofErr w:type="spellEnd"/>
      <w:r w:rsidRPr="00515FA8">
        <w:rPr>
          <w:sz w:val="28"/>
          <w:szCs w:val="28"/>
          <w:lang w:val="fr-FR"/>
        </w:rPr>
        <w:t xml:space="preserve">, litera </w:t>
      </w:r>
      <w:proofErr w:type="spellStart"/>
      <w:r w:rsidRPr="00515FA8">
        <w:rPr>
          <w:sz w:val="28"/>
          <w:szCs w:val="28"/>
          <w:lang w:val="fr-FR"/>
        </w:rPr>
        <w:t>trebuie</w:t>
      </w:r>
      <w:proofErr w:type="spellEnd"/>
      <w:r w:rsidRPr="00515FA8">
        <w:rPr>
          <w:sz w:val="28"/>
          <w:szCs w:val="28"/>
          <w:lang w:val="fr-FR"/>
        </w:rPr>
        <w:t xml:space="preserve"> </w:t>
      </w:r>
      <w:proofErr w:type="spellStart"/>
      <w:r w:rsidRPr="00515FA8">
        <w:rPr>
          <w:sz w:val="28"/>
          <w:szCs w:val="28"/>
          <w:lang w:val="fr-FR"/>
        </w:rPr>
        <w:t>să</w:t>
      </w:r>
      <w:proofErr w:type="spellEnd"/>
      <w:r w:rsidRPr="00515FA8">
        <w:rPr>
          <w:sz w:val="28"/>
          <w:szCs w:val="28"/>
          <w:lang w:val="fr-FR"/>
        </w:rPr>
        <w:t xml:space="preserve"> </w:t>
      </w:r>
      <w:proofErr w:type="spellStart"/>
      <w:r w:rsidRPr="00515FA8">
        <w:rPr>
          <w:sz w:val="28"/>
          <w:szCs w:val="28"/>
          <w:lang w:val="fr-FR"/>
        </w:rPr>
        <w:t>aibă</w:t>
      </w:r>
      <w:proofErr w:type="spellEnd"/>
      <w:r w:rsidRPr="00515FA8">
        <w:rPr>
          <w:sz w:val="28"/>
          <w:szCs w:val="28"/>
          <w:lang w:val="fr-FR"/>
        </w:rPr>
        <w:t xml:space="preserve"> </w:t>
      </w:r>
      <w:proofErr w:type="spellStart"/>
      <w:r w:rsidRPr="00515FA8">
        <w:rPr>
          <w:sz w:val="28"/>
          <w:szCs w:val="28"/>
          <w:lang w:val="fr-FR"/>
        </w:rPr>
        <w:t>înălţimea</w:t>
      </w:r>
      <w:proofErr w:type="spellEnd"/>
      <w:r w:rsidRPr="00515FA8">
        <w:rPr>
          <w:sz w:val="28"/>
          <w:szCs w:val="28"/>
          <w:lang w:val="fr-FR"/>
        </w:rPr>
        <w:t xml:space="preserve"> de </w:t>
      </w:r>
      <w:proofErr w:type="spellStart"/>
      <w:r w:rsidRPr="00515FA8">
        <w:rPr>
          <w:sz w:val="28"/>
          <w:szCs w:val="28"/>
          <w:lang w:val="fr-FR"/>
        </w:rPr>
        <w:t>cel</w:t>
      </w:r>
      <w:proofErr w:type="spellEnd"/>
      <w:r w:rsidRPr="00515FA8">
        <w:rPr>
          <w:sz w:val="28"/>
          <w:szCs w:val="28"/>
          <w:lang w:val="fr-FR"/>
        </w:rPr>
        <w:t xml:space="preserve"> </w:t>
      </w:r>
      <w:proofErr w:type="spellStart"/>
      <w:r w:rsidRPr="00515FA8">
        <w:rPr>
          <w:sz w:val="28"/>
          <w:szCs w:val="28"/>
          <w:lang w:val="fr-FR"/>
        </w:rPr>
        <w:t>puţin</w:t>
      </w:r>
      <w:proofErr w:type="spellEnd"/>
      <w:r w:rsidRPr="00515FA8">
        <w:rPr>
          <w:sz w:val="28"/>
          <w:szCs w:val="28"/>
          <w:lang w:val="fr-FR"/>
        </w:rPr>
        <w:t xml:space="preserve">  2 cm. Litera se </w:t>
      </w:r>
      <w:proofErr w:type="spellStart"/>
      <w:r w:rsidRPr="00515FA8">
        <w:rPr>
          <w:sz w:val="28"/>
          <w:szCs w:val="28"/>
          <w:lang w:val="fr-FR"/>
        </w:rPr>
        <w:t>ştampilează</w:t>
      </w:r>
      <w:proofErr w:type="spellEnd"/>
      <w:r w:rsidRPr="00515FA8">
        <w:rPr>
          <w:sz w:val="28"/>
          <w:szCs w:val="28"/>
          <w:lang w:val="fr-FR"/>
        </w:rPr>
        <w:t xml:space="preserve"> direct </w:t>
      </w:r>
      <w:proofErr w:type="spellStart"/>
      <w:r w:rsidRPr="00515FA8">
        <w:rPr>
          <w:sz w:val="28"/>
          <w:szCs w:val="28"/>
          <w:lang w:val="fr-FR"/>
        </w:rPr>
        <w:t>pe</w:t>
      </w:r>
      <w:proofErr w:type="spellEnd"/>
      <w:r w:rsidRPr="00515FA8">
        <w:rPr>
          <w:sz w:val="28"/>
          <w:szCs w:val="28"/>
          <w:lang w:val="fr-FR"/>
        </w:rPr>
        <w:t xml:space="preserve"> </w:t>
      </w:r>
      <w:proofErr w:type="spellStart"/>
      <w:r w:rsidRPr="00515FA8">
        <w:rPr>
          <w:sz w:val="28"/>
          <w:szCs w:val="28"/>
          <w:lang w:val="fr-FR"/>
        </w:rPr>
        <w:t>suprafaţa</w:t>
      </w:r>
      <w:proofErr w:type="spellEnd"/>
      <w:r w:rsidRPr="00515FA8">
        <w:rPr>
          <w:sz w:val="28"/>
          <w:szCs w:val="28"/>
          <w:lang w:val="fr-FR"/>
        </w:rPr>
        <w:t xml:space="preserve"> </w:t>
      </w:r>
      <w:proofErr w:type="spellStart"/>
      <w:r w:rsidRPr="00515FA8">
        <w:rPr>
          <w:sz w:val="28"/>
          <w:szCs w:val="28"/>
          <w:lang w:val="fr-FR"/>
        </w:rPr>
        <w:t>cărnii</w:t>
      </w:r>
      <w:proofErr w:type="spellEnd"/>
      <w:r w:rsidRPr="00515FA8">
        <w:rPr>
          <w:sz w:val="28"/>
          <w:szCs w:val="28"/>
          <w:lang w:val="fr-FR"/>
        </w:rPr>
        <w:t xml:space="preserve">, </w:t>
      </w:r>
      <w:proofErr w:type="spellStart"/>
      <w:r w:rsidRPr="00515FA8">
        <w:rPr>
          <w:sz w:val="28"/>
          <w:szCs w:val="28"/>
          <w:lang w:val="fr-FR"/>
        </w:rPr>
        <w:t>cu</w:t>
      </w:r>
      <w:proofErr w:type="spellEnd"/>
      <w:r w:rsidRPr="00515FA8">
        <w:rPr>
          <w:sz w:val="28"/>
          <w:szCs w:val="28"/>
          <w:lang w:val="fr-FR"/>
        </w:rPr>
        <w:t xml:space="preserve"> </w:t>
      </w:r>
      <w:proofErr w:type="spellStart"/>
      <w:r w:rsidRPr="00515FA8">
        <w:rPr>
          <w:sz w:val="28"/>
          <w:szCs w:val="28"/>
          <w:lang w:val="fr-FR"/>
        </w:rPr>
        <w:t>cerneală</w:t>
      </w:r>
      <w:proofErr w:type="spellEnd"/>
      <w:r w:rsidRPr="00515FA8">
        <w:rPr>
          <w:sz w:val="28"/>
          <w:szCs w:val="28"/>
          <w:lang w:val="fr-FR"/>
        </w:rPr>
        <w:t xml:space="preserve"> </w:t>
      </w:r>
      <w:proofErr w:type="spellStart"/>
      <w:r w:rsidRPr="00515FA8">
        <w:rPr>
          <w:sz w:val="28"/>
          <w:szCs w:val="28"/>
          <w:lang w:val="fr-FR"/>
        </w:rPr>
        <w:t>permanentă</w:t>
      </w:r>
      <w:proofErr w:type="spellEnd"/>
      <w:r w:rsidRPr="00515FA8">
        <w:rPr>
          <w:sz w:val="28"/>
          <w:szCs w:val="28"/>
          <w:lang w:val="fr-FR"/>
        </w:rPr>
        <w:t>.</w:t>
      </w:r>
    </w:p>
    <w:p w14:paraId="70BBC835" w14:textId="6FEBD3A1" w:rsidR="00515FA8" w:rsidRPr="00515FA8" w:rsidRDefault="00515FA8" w:rsidP="00EA17E0">
      <w:pPr>
        <w:pStyle w:val="NormalWeb"/>
        <w:shd w:val="clear" w:color="auto" w:fill="FFFFFF"/>
        <w:spacing w:line="276" w:lineRule="auto"/>
        <w:ind w:firstLine="709"/>
        <w:rPr>
          <w:sz w:val="28"/>
          <w:szCs w:val="28"/>
          <w:lang w:val="fr-FR"/>
        </w:rPr>
      </w:pPr>
      <w:r w:rsidRPr="00515FA8">
        <w:rPr>
          <w:sz w:val="28"/>
          <w:szCs w:val="28"/>
          <w:lang w:val="fr-FR"/>
        </w:rPr>
        <w:t>23</w:t>
      </w:r>
      <w:r w:rsidRPr="00515FA8">
        <w:rPr>
          <w:sz w:val="28"/>
          <w:szCs w:val="28"/>
          <w:vertAlign w:val="superscript"/>
          <w:lang w:val="fr-FR"/>
        </w:rPr>
        <w:t>4</w:t>
      </w:r>
      <w:r w:rsidRPr="00515FA8">
        <w:rPr>
          <w:sz w:val="28"/>
          <w:szCs w:val="28"/>
          <w:lang w:val="fr-FR"/>
        </w:rPr>
        <w:t xml:space="preserve"> </w:t>
      </w:r>
      <w:proofErr w:type="spellStart"/>
      <w:r w:rsidRPr="00515FA8">
        <w:rPr>
          <w:sz w:val="28"/>
          <w:szCs w:val="28"/>
          <w:lang w:val="fr-FR"/>
        </w:rPr>
        <w:t>Etichetele</w:t>
      </w:r>
      <w:proofErr w:type="spellEnd"/>
      <w:r w:rsidRPr="00515FA8">
        <w:rPr>
          <w:sz w:val="28"/>
          <w:szCs w:val="28"/>
          <w:lang w:val="fr-FR"/>
        </w:rPr>
        <w:t xml:space="preserve"> </w:t>
      </w:r>
      <w:proofErr w:type="spellStart"/>
      <w:r w:rsidRPr="00515FA8">
        <w:rPr>
          <w:sz w:val="28"/>
          <w:szCs w:val="28"/>
          <w:lang w:val="fr-FR"/>
        </w:rPr>
        <w:t>sau</w:t>
      </w:r>
      <w:proofErr w:type="spellEnd"/>
      <w:r w:rsidRPr="00515FA8">
        <w:rPr>
          <w:sz w:val="28"/>
          <w:szCs w:val="28"/>
          <w:lang w:val="fr-FR"/>
        </w:rPr>
        <w:t xml:space="preserve"> </w:t>
      </w:r>
      <w:proofErr w:type="spellStart"/>
      <w:r w:rsidRPr="00515FA8">
        <w:rPr>
          <w:sz w:val="28"/>
          <w:szCs w:val="28"/>
          <w:lang w:val="fr-FR"/>
        </w:rPr>
        <w:t>ştampilele</w:t>
      </w:r>
      <w:proofErr w:type="spellEnd"/>
      <w:r w:rsidRPr="00515FA8">
        <w:rPr>
          <w:sz w:val="28"/>
          <w:szCs w:val="28"/>
          <w:lang w:val="fr-FR"/>
        </w:rPr>
        <w:t xml:space="preserve"> se </w:t>
      </w:r>
      <w:proofErr w:type="spellStart"/>
      <w:r w:rsidRPr="00515FA8">
        <w:rPr>
          <w:sz w:val="28"/>
          <w:szCs w:val="28"/>
          <w:lang w:val="fr-FR"/>
        </w:rPr>
        <w:t>aplică</w:t>
      </w:r>
      <w:proofErr w:type="spellEnd"/>
      <w:r w:rsidRPr="00515FA8">
        <w:rPr>
          <w:sz w:val="28"/>
          <w:szCs w:val="28"/>
          <w:lang w:val="fr-FR"/>
        </w:rPr>
        <w:t xml:space="preserve"> </w:t>
      </w:r>
      <w:proofErr w:type="spellStart"/>
      <w:r w:rsidRPr="00515FA8">
        <w:rPr>
          <w:sz w:val="28"/>
          <w:szCs w:val="28"/>
          <w:lang w:val="fr-FR"/>
        </w:rPr>
        <w:t>pe</w:t>
      </w:r>
      <w:proofErr w:type="spellEnd"/>
      <w:r w:rsidRPr="00515FA8">
        <w:rPr>
          <w:sz w:val="28"/>
          <w:szCs w:val="28"/>
          <w:lang w:val="fr-FR"/>
        </w:rPr>
        <w:t xml:space="preserve"> </w:t>
      </w:r>
      <w:proofErr w:type="spellStart"/>
      <w:r w:rsidRPr="00515FA8">
        <w:rPr>
          <w:sz w:val="28"/>
          <w:szCs w:val="28"/>
          <w:lang w:val="fr-FR"/>
        </w:rPr>
        <w:t>sferturile</w:t>
      </w:r>
      <w:proofErr w:type="spellEnd"/>
      <w:r w:rsidRPr="00515FA8">
        <w:rPr>
          <w:sz w:val="28"/>
          <w:szCs w:val="28"/>
          <w:lang w:val="fr-FR"/>
        </w:rPr>
        <w:t xml:space="preserve"> </w:t>
      </w:r>
      <w:proofErr w:type="spellStart"/>
      <w:r w:rsidRPr="00515FA8">
        <w:rPr>
          <w:sz w:val="28"/>
          <w:szCs w:val="28"/>
          <w:lang w:val="fr-FR"/>
        </w:rPr>
        <w:t>posterioare</w:t>
      </w:r>
      <w:proofErr w:type="spellEnd"/>
      <w:r w:rsidRPr="00515FA8">
        <w:rPr>
          <w:sz w:val="28"/>
          <w:szCs w:val="28"/>
          <w:lang w:val="fr-FR"/>
        </w:rPr>
        <w:t xml:space="preserve"> la </w:t>
      </w:r>
      <w:proofErr w:type="spellStart"/>
      <w:r w:rsidRPr="00515FA8">
        <w:rPr>
          <w:sz w:val="28"/>
          <w:szCs w:val="28"/>
          <w:lang w:val="fr-FR"/>
        </w:rPr>
        <w:t>nivelul</w:t>
      </w:r>
      <w:proofErr w:type="spellEnd"/>
      <w:r w:rsidRPr="00515FA8">
        <w:rPr>
          <w:sz w:val="28"/>
          <w:szCs w:val="28"/>
          <w:lang w:val="fr-FR"/>
        </w:rPr>
        <w:t xml:space="preserve"> </w:t>
      </w:r>
      <w:proofErr w:type="spellStart"/>
      <w:r w:rsidRPr="00515FA8">
        <w:rPr>
          <w:sz w:val="28"/>
          <w:szCs w:val="28"/>
          <w:lang w:val="fr-FR"/>
        </w:rPr>
        <w:t>vrăbioarei</w:t>
      </w:r>
      <w:proofErr w:type="spellEnd"/>
      <w:r w:rsidRPr="00515FA8">
        <w:rPr>
          <w:sz w:val="28"/>
          <w:szCs w:val="28"/>
          <w:lang w:val="fr-FR"/>
        </w:rPr>
        <w:t xml:space="preserve"> </w:t>
      </w:r>
      <w:proofErr w:type="spellStart"/>
      <w:r w:rsidRPr="00515FA8">
        <w:rPr>
          <w:sz w:val="28"/>
          <w:szCs w:val="28"/>
          <w:lang w:val="fr-FR"/>
        </w:rPr>
        <w:t>anterioare</w:t>
      </w:r>
      <w:proofErr w:type="spellEnd"/>
      <w:r w:rsidRPr="00515FA8">
        <w:rPr>
          <w:sz w:val="28"/>
          <w:szCs w:val="28"/>
          <w:lang w:val="fr-FR"/>
        </w:rPr>
        <w:t xml:space="preserve"> la </w:t>
      </w:r>
      <w:proofErr w:type="spellStart"/>
      <w:r w:rsidRPr="00515FA8">
        <w:rPr>
          <w:sz w:val="28"/>
          <w:szCs w:val="28"/>
          <w:lang w:val="fr-FR"/>
        </w:rPr>
        <w:t>înălţimea</w:t>
      </w:r>
      <w:proofErr w:type="spellEnd"/>
      <w:r w:rsidRPr="00515FA8">
        <w:rPr>
          <w:sz w:val="28"/>
          <w:szCs w:val="28"/>
          <w:lang w:val="fr-FR"/>
        </w:rPr>
        <w:t xml:space="preserve"> </w:t>
      </w:r>
      <w:proofErr w:type="spellStart"/>
      <w:r w:rsidRPr="00515FA8">
        <w:rPr>
          <w:sz w:val="28"/>
          <w:szCs w:val="28"/>
          <w:lang w:val="fr-FR"/>
        </w:rPr>
        <w:t>celei</w:t>
      </w:r>
      <w:proofErr w:type="spellEnd"/>
      <w:r w:rsidRPr="00515FA8">
        <w:rPr>
          <w:sz w:val="28"/>
          <w:szCs w:val="28"/>
          <w:lang w:val="fr-FR"/>
        </w:rPr>
        <w:t xml:space="preserve"> </w:t>
      </w:r>
      <w:proofErr w:type="spellStart"/>
      <w:r w:rsidRPr="00515FA8">
        <w:rPr>
          <w:sz w:val="28"/>
          <w:szCs w:val="28"/>
          <w:lang w:val="fr-FR"/>
        </w:rPr>
        <w:t>de-a</w:t>
      </w:r>
      <w:proofErr w:type="spellEnd"/>
      <w:r w:rsidRPr="00515FA8">
        <w:rPr>
          <w:sz w:val="28"/>
          <w:szCs w:val="28"/>
          <w:lang w:val="fr-FR"/>
        </w:rPr>
        <w:t xml:space="preserve"> </w:t>
      </w:r>
      <w:proofErr w:type="spellStart"/>
      <w:r w:rsidRPr="00515FA8">
        <w:rPr>
          <w:sz w:val="28"/>
          <w:szCs w:val="28"/>
          <w:lang w:val="fr-FR"/>
        </w:rPr>
        <w:t>patra</w:t>
      </w:r>
      <w:proofErr w:type="spellEnd"/>
      <w:r w:rsidRPr="00515FA8">
        <w:rPr>
          <w:sz w:val="28"/>
          <w:szCs w:val="28"/>
          <w:lang w:val="fr-FR"/>
        </w:rPr>
        <w:t xml:space="preserve"> </w:t>
      </w:r>
      <w:proofErr w:type="spellStart"/>
      <w:r w:rsidRPr="00515FA8">
        <w:rPr>
          <w:sz w:val="28"/>
          <w:szCs w:val="28"/>
          <w:lang w:val="fr-FR"/>
        </w:rPr>
        <w:t>vertebre</w:t>
      </w:r>
      <w:proofErr w:type="spellEnd"/>
      <w:r w:rsidRPr="00515FA8">
        <w:rPr>
          <w:sz w:val="28"/>
          <w:szCs w:val="28"/>
          <w:lang w:val="fr-FR"/>
        </w:rPr>
        <w:t xml:space="preserve"> </w:t>
      </w:r>
      <w:proofErr w:type="spellStart"/>
      <w:r w:rsidRPr="00515FA8">
        <w:rPr>
          <w:sz w:val="28"/>
          <w:szCs w:val="28"/>
          <w:lang w:val="fr-FR"/>
        </w:rPr>
        <w:t>lombare</w:t>
      </w:r>
      <w:proofErr w:type="spellEnd"/>
      <w:r w:rsidRPr="00515FA8">
        <w:rPr>
          <w:sz w:val="28"/>
          <w:szCs w:val="28"/>
          <w:lang w:val="fr-FR"/>
        </w:rPr>
        <w:t xml:space="preserve"> </w:t>
      </w:r>
      <w:proofErr w:type="spellStart"/>
      <w:r w:rsidRPr="00515FA8">
        <w:rPr>
          <w:sz w:val="28"/>
          <w:szCs w:val="28"/>
          <w:lang w:val="fr-FR"/>
        </w:rPr>
        <w:t>şi</w:t>
      </w:r>
      <w:proofErr w:type="spellEnd"/>
      <w:r w:rsidRPr="00515FA8">
        <w:rPr>
          <w:sz w:val="28"/>
          <w:szCs w:val="28"/>
          <w:lang w:val="fr-FR"/>
        </w:rPr>
        <w:t xml:space="preserve"> </w:t>
      </w:r>
      <w:proofErr w:type="spellStart"/>
      <w:r w:rsidRPr="00515FA8">
        <w:rPr>
          <w:sz w:val="28"/>
          <w:szCs w:val="28"/>
          <w:lang w:val="fr-FR"/>
        </w:rPr>
        <w:t>pe</w:t>
      </w:r>
      <w:proofErr w:type="spellEnd"/>
      <w:r w:rsidRPr="00515FA8">
        <w:rPr>
          <w:sz w:val="28"/>
          <w:szCs w:val="28"/>
          <w:lang w:val="fr-FR"/>
        </w:rPr>
        <w:t xml:space="preserve"> </w:t>
      </w:r>
      <w:proofErr w:type="spellStart"/>
      <w:r w:rsidRPr="00515FA8">
        <w:rPr>
          <w:sz w:val="28"/>
          <w:szCs w:val="28"/>
          <w:lang w:val="fr-FR"/>
        </w:rPr>
        <w:t>sferturile</w:t>
      </w:r>
      <w:proofErr w:type="spellEnd"/>
      <w:r w:rsidRPr="00515FA8">
        <w:rPr>
          <w:sz w:val="28"/>
          <w:szCs w:val="28"/>
          <w:lang w:val="fr-FR"/>
        </w:rPr>
        <w:t xml:space="preserve"> </w:t>
      </w:r>
      <w:proofErr w:type="spellStart"/>
      <w:r w:rsidRPr="00515FA8">
        <w:rPr>
          <w:sz w:val="28"/>
          <w:szCs w:val="28"/>
          <w:lang w:val="fr-FR"/>
        </w:rPr>
        <w:t>anterioare</w:t>
      </w:r>
      <w:proofErr w:type="spellEnd"/>
      <w:r w:rsidRPr="00515FA8">
        <w:rPr>
          <w:sz w:val="28"/>
          <w:szCs w:val="28"/>
          <w:lang w:val="fr-FR"/>
        </w:rPr>
        <w:t xml:space="preserve"> la </w:t>
      </w:r>
      <w:proofErr w:type="spellStart"/>
      <w:r w:rsidRPr="00515FA8">
        <w:rPr>
          <w:sz w:val="28"/>
          <w:szCs w:val="28"/>
          <w:lang w:val="fr-FR"/>
        </w:rPr>
        <w:t>nivelul</w:t>
      </w:r>
      <w:proofErr w:type="spellEnd"/>
      <w:r w:rsidRPr="00515FA8">
        <w:rPr>
          <w:sz w:val="28"/>
          <w:szCs w:val="28"/>
          <w:lang w:val="fr-FR"/>
        </w:rPr>
        <w:t xml:space="preserve"> </w:t>
      </w:r>
      <w:proofErr w:type="spellStart"/>
      <w:r w:rsidRPr="00515FA8">
        <w:rPr>
          <w:sz w:val="28"/>
          <w:szCs w:val="28"/>
          <w:lang w:val="fr-FR"/>
        </w:rPr>
        <w:t>pieptului</w:t>
      </w:r>
      <w:proofErr w:type="spellEnd"/>
      <w:r w:rsidRPr="00515FA8">
        <w:rPr>
          <w:sz w:val="28"/>
          <w:szCs w:val="28"/>
          <w:lang w:val="fr-FR"/>
        </w:rPr>
        <w:t>, la 10-30 cm</w:t>
      </w:r>
      <w:r w:rsidR="00DE21A6">
        <w:rPr>
          <w:sz w:val="28"/>
          <w:szCs w:val="28"/>
          <w:lang w:val="fr-FR"/>
        </w:rPr>
        <w:t>,</w:t>
      </w:r>
      <w:r w:rsidRPr="00515FA8">
        <w:rPr>
          <w:sz w:val="28"/>
          <w:szCs w:val="28"/>
          <w:lang w:val="fr-FR"/>
        </w:rPr>
        <w:t xml:space="preserve"> de </w:t>
      </w:r>
      <w:proofErr w:type="spellStart"/>
      <w:r w:rsidRPr="00515FA8">
        <w:rPr>
          <w:sz w:val="28"/>
          <w:szCs w:val="28"/>
          <w:lang w:val="fr-FR"/>
        </w:rPr>
        <w:t>marginea</w:t>
      </w:r>
      <w:proofErr w:type="spellEnd"/>
      <w:r w:rsidRPr="00515FA8">
        <w:rPr>
          <w:sz w:val="28"/>
          <w:szCs w:val="28"/>
          <w:lang w:val="fr-FR"/>
        </w:rPr>
        <w:t xml:space="preserve"> </w:t>
      </w:r>
      <w:proofErr w:type="spellStart"/>
      <w:r w:rsidRPr="00515FA8">
        <w:rPr>
          <w:sz w:val="28"/>
          <w:szCs w:val="28"/>
          <w:lang w:val="fr-FR"/>
        </w:rPr>
        <w:t>tăiată</w:t>
      </w:r>
      <w:proofErr w:type="spellEnd"/>
      <w:r w:rsidRPr="00515FA8">
        <w:rPr>
          <w:sz w:val="28"/>
          <w:szCs w:val="28"/>
          <w:lang w:val="fr-FR"/>
        </w:rPr>
        <w:t xml:space="preserve"> a </w:t>
      </w:r>
      <w:proofErr w:type="spellStart"/>
      <w:r w:rsidRPr="00515FA8">
        <w:rPr>
          <w:sz w:val="28"/>
          <w:szCs w:val="28"/>
          <w:lang w:val="fr-FR"/>
        </w:rPr>
        <w:t>sternului</w:t>
      </w:r>
      <w:proofErr w:type="spellEnd"/>
      <w:r w:rsidRPr="00515FA8">
        <w:rPr>
          <w:sz w:val="28"/>
          <w:szCs w:val="28"/>
          <w:lang w:val="fr-FR"/>
        </w:rPr>
        <w:t>.”</w:t>
      </w:r>
    </w:p>
    <w:p w14:paraId="6C058711" w14:textId="77777777" w:rsidR="00C302AC" w:rsidRDefault="00C302AC" w:rsidP="00EA17E0">
      <w:pPr>
        <w:pStyle w:val="a"/>
        <w:numPr>
          <w:ilvl w:val="0"/>
          <w:numId w:val="24"/>
        </w:numPr>
        <w:tabs>
          <w:tab w:val="left" w:pos="1134"/>
        </w:tabs>
        <w:spacing w:line="276" w:lineRule="auto"/>
        <w:ind w:left="142" w:firstLine="425"/>
        <w:jc w:val="both"/>
        <w:rPr>
          <w:color w:val="000000"/>
          <w:sz w:val="28"/>
          <w:szCs w:val="28"/>
          <w:lang w:val="ro-MD"/>
        </w:rPr>
      </w:pPr>
      <w:r w:rsidRPr="009F7C89">
        <w:rPr>
          <w:color w:val="000000"/>
          <w:sz w:val="28"/>
          <w:szCs w:val="28"/>
          <w:lang w:val="ro-MD"/>
        </w:rPr>
        <w:t xml:space="preserve">Controlul asupra executării prezentei </w:t>
      </w:r>
      <w:r>
        <w:rPr>
          <w:color w:val="000000"/>
          <w:sz w:val="28"/>
          <w:szCs w:val="28"/>
          <w:lang w:val="ro-MD"/>
        </w:rPr>
        <w:t>h</w:t>
      </w:r>
      <w:r w:rsidRPr="009F7C89">
        <w:rPr>
          <w:color w:val="000000"/>
          <w:sz w:val="28"/>
          <w:szCs w:val="28"/>
          <w:lang w:val="ro-MD"/>
        </w:rPr>
        <w:t>otărâri se pune în sarcina Agenției Naționale pentru Siguranța Alimentelor.</w:t>
      </w:r>
    </w:p>
    <w:p w14:paraId="589A434D" w14:textId="77777777" w:rsidR="00C302AC" w:rsidRPr="009F7C89" w:rsidRDefault="00C302AC" w:rsidP="00EA17E0">
      <w:pPr>
        <w:pStyle w:val="a"/>
        <w:numPr>
          <w:ilvl w:val="0"/>
          <w:numId w:val="24"/>
        </w:numPr>
        <w:tabs>
          <w:tab w:val="left" w:pos="1134"/>
        </w:tabs>
        <w:spacing w:line="276" w:lineRule="auto"/>
        <w:ind w:left="0" w:firstLine="567"/>
        <w:jc w:val="both"/>
        <w:rPr>
          <w:color w:val="000000"/>
          <w:sz w:val="28"/>
          <w:szCs w:val="28"/>
          <w:lang w:val="ro-MD"/>
        </w:rPr>
      </w:pPr>
      <w:r w:rsidRPr="009F7C89">
        <w:rPr>
          <w:color w:val="000000"/>
          <w:sz w:val="28"/>
          <w:szCs w:val="28"/>
          <w:lang w:val="ro-MD"/>
        </w:rPr>
        <w:t xml:space="preserve">Prezenta </w:t>
      </w:r>
      <w:r>
        <w:rPr>
          <w:color w:val="000000"/>
          <w:sz w:val="28"/>
          <w:szCs w:val="28"/>
          <w:lang w:val="ro-MD"/>
        </w:rPr>
        <w:t>hotărâ</w:t>
      </w:r>
      <w:r w:rsidRPr="009F7C89">
        <w:rPr>
          <w:color w:val="000000"/>
          <w:sz w:val="28"/>
          <w:szCs w:val="28"/>
          <w:lang w:val="ro-MD"/>
        </w:rPr>
        <w:t>re intră în vigoare</w:t>
      </w:r>
      <w:r>
        <w:rPr>
          <w:color w:val="000000"/>
          <w:sz w:val="28"/>
          <w:szCs w:val="28"/>
          <w:lang w:val="ro-MD"/>
        </w:rPr>
        <w:t xml:space="preserve"> la expirarea a </w:t>
      </w:r>
      <w:r w:rsidRPr="009F7C89">
        <w:rPr>
          <w:color w:val="000000"/>
          <w:sz w:val="28"/>
          <w:szCs w:val="28"/>
          <w:lang w:val="ro-MD"/>
        </w:rPr>
        <w:t>6 luni d</w:t>
      </w:r>
      <w:r>
        <w:rPr>
          <w:color w:val="000000"/>
          <w:sz w:val="28"/>
          <w:szCs w:val="28"/>
          <w:lang w:val="ro-MD"/>
        </w:rPr>
        <w:t>e la</w:t>
      </w:r>
      <w:r w:rsidRPr="009F7C89">
        <w:rPr>
          <w:color w:val="000000"/>
          <w:sz w:val="28"/>
          <w:szCs w:val="28"/>
          <w:lang w:val="ro-MD"/>
        </w:rPr>
        <w:t xml:space="preserve"> data publicării în Monitorul Oficial al Republicii Moldova.</w:t>
      </w:r>
    </w:p>
    <w:p w14:paraId="3114D56A" w14:textId="77777777" w:rsidR="00C302AC" w:rsidRPr="009F7C89" w:rsidRDefault="00C302AC" w:rsidP="00EA17E0">
      <w:pPr>
        <w:pStyle w:val="a"/>
        <w:tabs>
          <w:tab w:val="left" w:pos="1134"/>
        </w:tabs>
        <w:spacing w:line="276" w:lineRule="auto"/>
        <w:jc w:val="both"/>
        <w:rPr>
          <w:color w:val="000000"/>
          <w:sz w:val="28"/>
          <w:szCs w:val="28"/>
          <w:lang w:val="ro-MD"/>
        </w:rPr>
      </w:pPr>
    </w:p>
    <w:p w14:paraId="074C0154" w14:textId="77777777" w:rsidR="00C302AC" w:rsidRPr="00C302AC" w:rsidRDefault="00C302AC" w:rsidP="00EA17E0">
      <w:pPr>
        <w:pStyle w:val="Titlu4"/>
        <w:rPr>
          <w:lang w:val="fr-FR"/>
        </w:rPr>
      </w:pPr>
    </w:p>
    <w:p w14:paraId="61E4751D" w14:textId="77777777" w:rsidR="003907A2" w:rsidRPr="00C302AC" w:rsidRDefault="003907A2" w:rsidP="00EA17E0">
      <w:pPr>
        <w:pStyle w:val="Listparagraf"/>
        <w:tabs>
          <w:tab w:val="left" w:pos="180"/>
          <w:tab w:val="left" w:pos="284"/>
        </w:tabs>
        <w:spacing w:after="0"/>
        <w:ind w:left="993" w:right="282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7385BDBA" w14:textId="77777777" w:rsidR="007728FC" w:rsidRPr="00635675" w:rsidRDefault="007728FC" w:rsidP="00EA17E0">
      <w:pPr>
        <w:pStyle w:val="Listparagraf"/>
        <w:tabs>
          <w:tab w:val="left" w:pos="180"/>
          <w:tab w:val="left" w:pos="284"/>
        </w:tabs>
        <w:spacing w:after="0"/>
        <w:ind w:left="284" w:right="282" w:firstLine="709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0BD9EAFA" w14:textId="77777777" w:rsidR="000A6107" w:rsidRPr="00635675" w:rsidRDefault="000A6107" w:rsidP="00EA17E0">
      <w:pPr>
        <w:widowControl w:val="0"/>
        <w:suppressAutoHyphens/>
        <w:autoSpaceDN w:val="0"/>
        <w:spacing w:after="0"/>
        <w:ind w:left="284" w:right="424" w:firstLine="567"/>
        <w:textAlignment w:val="baseline"/>
        <w:rPr>
          <w:rFonts w:ascii="Times New Roman" w:hAnsi="Times New Roman"/>
          <w:b/>
          <w:kern w:val="3"/>
          <w:sz w:val="28"/>
          <w:szCs w:val="28"/>
          <w:lang w:val="ro-MD"/>
        </w:rPr>
      </w:pPr>
      <w:r w:rsidRPr="00635675">
        <w:rPr>
          <w:rFonts w:ascii="Times New Roman" w:hAnsi="Times New Roman"/>
          <w:b/>
          <w:kern w:val="3"/>
          <w:sz w:val="28"/>
          <w:szCs w:val="28"/>
          <w:lang w:val="ro-MD"/>
        </w:rPr>
        <w:t>Prim-ministru                                                  DORIN RECEAN</w:t>
      </w:r>
    </w:p>
    <w:p w14:paraId="421829D3" w14:textId="77777777" w:rsidR="000A6107" w:rsidRPr="00635675" w:rsidRDefault="000A6107" w:rsidP="00EA17E0">
      <w:pPr>
        <w:widowControl w:val="0"/>
        <w:suppressAutoHyphens/>
        <w:autoSpaceDN w:val="0"/>
        <w:spacing w:after="0"/>
        <w:ind w:left="284" w:right="424" w:firstLine="567"/>
        <w:textAlignment w:val="baseline"/>
        <w:rPr>
          <w:rFonts w:ascii="Times New Roman" w:hAnsi="Times New Roman"/>
          <w:b/>
          <w:spacing w:val="1"/>
          <w:kern w:val="3"/>
          <w:sz w:val="28"/>
          <w:szCs w:val="28"/>
          <w:vertAlign w:val="superscript"/>
          <w:lang w:val="ro-MD"/>
        </w:rPr>
      </w:pPr>
    </w:p>
    <w:p w14:paraId="3409610D" w14:textId="77777777" w:rsidR="000A6107" w:rsidRPr="00635675" w:rsidRDefault="000A6107" w:rsidP="00EA17E0">
      <w:pPr>
        <w:spacing w:after="0"/>
        <w:ind w:left="284" w:right="424" w:firstLine="567"/>
        <w:rPr>
          <w:rFonts w:ascii="Times New Roman" w:hAnsi="Times New Roman"/>
          <w:sz w:val="28"/>
          <w:szCs w:val="28"/>
          <w:lang w:val="ro-MD" w:eastAsia="ro-RO"/>
        </w:rPr>
      </w:pPr>
      <w:r w:rsidRPr="00635675">
        <w:rPr>
          <w:rFonts w:ascii="Times New Roman" w:hAnsi="Times New Roman"/>
          <w:sz w:val="28"/>
          <w:szCs w:val="28"/>
          <w:lang w:val="ro-MD" w:eastAsia="ro-RO"/>
        </w:rPr>
        <w:t>Contrasemnează:</w:t>
      </w:r>
    </w:p>
    <w:p w14:paraId="66DD0656" w14:textId="77777777" w:rsidR="000A6107" w:rsidRPr="00635675" w:rsidRDefault="000A6107" w:rsidP="00EA17E0">
      <w:pPr>
        <w:spacing w:after="0"/>
        <w:ind w:left="284" w:right="424" w:firstLine="567"/>
        <w:rPr>
          <w:rFonts w:ascii="Times New Roman" w:hAnsi="Times New Roman"/>
          <w:sz w:val="28"/>
          <w:szCs w:val="28"/>
          <w:lang w:val="ro-MD"/>
        </w:rPr>
      </w:pPr>
    </w:p>
    <w:p w14:paraId="4849108C" w14:textId="77777777" w:rsidR="000A6107" w:rsidRPr="00635675" w:rsidRDefault="000A6107" w:rsidP="00EA17E0">
      <w:pPr>
        <w:spacing w:after="0"/>
        <w:ind w:left="284" w:right="424" w:firstLine="567"/>
        <w:rPr>
          <w:rFonts w:ascii="Times New Roman" w:hAnsi="Times New Roman"/>
          <w:sz w:val="28"/>
          <w:szCs w:val="28"/>
          <w:shd w:val="clear" w:color="auto" w:fill="FFFFFF"/>
          <w:lang w:val="ro-MD"/>
        </w:rPr>
      </w:pPr>
    </w:p>
    <w:p w14:paraId="360C95A4" w14:textId="77777777" w:rsidR="000A6107" w:rsidRPr="00635675" w:rsidRDefault="000A6107" w:rsidP="00EA17E0">
      <w:pPr>
        <w:widowControl w:val="0"/>
        <w:suppressAutoHyphens/>
        <w:autoSpaceDN w:val="0"/>
        <w:spacing w:after="0"/>
        <w:ind w:left="284" w:right="424" w:firstLine="567"/>
        <w:jc w:val="both"/>
        <w:textAlignment w:val="baseline"/>
        <w:rPr>
          <w:rFonts w:ascii="Times New Roman" w:hAnsi="Times New Roman"/>
          <w:bCs/>
          <w:noProof/>
          <w:kern w:val="3"/>
          <w:sz w:val="28"/>
          <w:szCs w:val="28"/>
          <w:lang w:val="ro-MD"/>
        </w:rPr>
      </w:pPr>
      <w:r w:rsidRPr="00635675">
        <w:rPr>
          <w:rFonts w:ascii="Times New Roman" w:hAnsi="Times New Roman"/>
          <w:bCs/>
          <w:noProof/>
          <w:kern w:val="3"/>
          <w:sz w:val="28"/>
          <w:szCs w:val="28"/>
          <w:lang w:val="ro-MD"/>
        </w:rPr>
        <w:t>Viceprim ministru, ministrul</w:t>
      </w:r>
    </w:p>
    <w:p w14:paraId="0E966529" w14:textId="722E43FF" w:rsidR="003A1992" w:rsidRPr="00635675" w:rsidRDefault="000A6107" w:rsidP="00EA17E0">
      <w:pPr>
        <w:widowControl w:val="0"/>
        <w:suppressAutoHyphens/>
        <w:autoSpaceDN w:val="0"/>
        <w:spacing w:after="0"/>
        <w:ind w:left="284" w:right="424" w:firstLine="567"/>
        <w:jc w:val="both"/>
        <w:textAlignment w:val="baseline"/>
        <w:rPr>
          <w:rFonts w:ascii="Times New Roman" w:hAnsi="Times New Roman"/>
          <w:sz w:val="28"/>
          <w:szCs w:val="28"/>
          <w:lang w:val="ro-MD"/>
        </w:rPr>
      </w:pPr>
      <w:r w:rsidRPr="00635675">
        <w:rPr>
          <w:rFonts w:ascii="Times New Roman" w:hAnsi="Times New Roman"/>
          <w:bCs/>
          <w:noProof/>
          <w:kern w:val="3"/>
          <w:sz w:val="28"/>
          <w:szCs w:val="28"/>
          <w:lang w:val="ro-MD"/>
        </w:rPr>
        <w:t xml:space="preserve"> agriculturii și industriei alimentare</w:t>
      </w:r>
      <w:r w:rsidRPr="00635675">
        <w:rPr>
          <w:rFonts w:ascii="Times New Roman" w:hAnsi="Times New Roman"/>
          <w:bCs/>
          <w:noProof/>
          <w:kern w:val="3"/>
          <w:sz w:val="28"/>
          <w:szCs w:val="28"/>
          <w:lang w:val="ro-MD"/>
        </w:rPr>
        <w:tab/>
        <w:t xml:space="preserve">                            Vladimir Bolea       </w:t>
      </w:r>
    </w:p>
    <w:sectPr w:rsidR="003A1992" w:rsidRPr="00635675" w:rsidSect="00EA17E0">
      <w:footerReference w:type="default" r:id="rId8"/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360EF" w14:textId="77777777" w:rsidR="004A5605" w:rsidRDefault="004A5605">
      <w:pPr>
        <w:spacing w:after="0" w:line="240" w:lineRule="auto"/>
      </w:pPr>
      <w:r>
        <w:separator/>
      </w:r>
    </w:p>
  </w:endnote>
  <w:endnote w:type="continuationSeparator" w:id="0">
    <w:p w14:paraId="0FFCD510" w14:textId="77777777" w:rsidR="004A5605" w:rsidRDefault="004A5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3875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079048D" w14:textId="77777777" w:rsidR="00DB2ADE" w:rsidRPr="006334B8" w:rsidRDefault="00DB2ADE">
        <w:pPr>
          <w:pStyle w:val="Subsol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334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334B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334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4E5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334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DB09652" w14:textId="77777777" w:rsidR="00DB2ADE" w:rsidRPr="006334B8" w:rsidRDefault="00DB2ADE">
    <w:pPr>
      <w:pStyle w:val="Subsol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B4A77" w14:textId="77777777" w:rsidR="004A5605" w:rsidRDefault="004A5605">
      <w:pPr>
        <w:spacing w:after="0" w:line="240" w:lineRule="auto"/>
      </w:pPr>
      <w:r>
        <w:separator/>
      </w:r>
    </w:p>
  </w:footnote>
  <w:footnote w:type="continuationSeparator" w:id="0">
    <w:p w14:paraId="518B1B6D" w14:textId="77777777" w:rsidR="004A5605" w:rsidRDefault="004A5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D058F"/>
    <w:multiLevelType w:val="hybridMultilevel"/>
    <w:tmpl w:val="61E05EE0"/>
    <w:lvl w:ilvl="0" w:tplc="0D18A740">
      <w:start w:val="1"/>
      <w:numFmt w:val="lowerLetter"/>
      <w:lvlText w:val="%1)"/>
      <w:lvlJc w:val="left"/>
      <w:pPr>
        <w:ind w:left="1571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4AC59D1"/>
    <w:multiLevelType w:val="hybridMultilevel"/>
    <w:tmpl w:val="ADCE226A"/>
    <w:lvl w:ilvl="0" w:tplc="83946BAE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7F745BE"/>
    <w:multiLevelType w:val="hybridMultilevel"/>
    <w:tmpl w:val="A580C94E"/>
    <w:lvl w:ilvl="0" w:tplc="04180011">
      <w:start w:val="1"/>
      <w:numFmt w:val="decimal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E161606"/>
    <w:multiLevelType w:val="hybridMultilevel"/>
    <w:tmpl w:val="4E3CACAA"/>
    <w:lvl w:ilvl="0" w:tplc="04090011">
      <w:start w:val="1"/>
      <w:numFmt w:val="decimal"/>
      <w:lvlText w:val="%1)"/>
      <w:lvlJc w:val="left"/>
      <w:pPr>
        <w:ind w:left="2062" w:hanging="360"/>
      </w:pPr>
    </w:lvl>
    <w:lvl w:ilvl="1" w:tplc="04180019" w:tentative="1">
      <w:start w:val="1"/>
      <w:numFmt w:val="lowerLetter"/>
      <w:lvlText w:val="%2."/>
      <w:lvlJc w:val="left"/>
      <w:pPr>
        <w:ind w:left="2782" w:hanging="360"/>
      </w:pPr>
    </w:lvl>
    <w:lvl w:ilvl="2" w:tplc="0418001B" w:tentative="1">
      <w:start w:val="1"/>
      <w:numFmt w:val="lowerRoman"/>
      <w:lvlText w:val="%3."/>
      <w:lvlJc w:val="right"/>
      <w:pPr>
        <w:ind w:left="3502" w:hanging="180"/>
      </w:pPr>
    </w:lvl>
    <w:lvl w:ilvl="3" w:tplc="0418000F" w:tentative="1">
      <w:start w:val="1"/>
      <w:numFmt w:val="decimal"/>
      <w:lvlText w:val="%4."/>
      <w:lvlJc w:val="left"/>
      <w:pPr>
        <w:ind w:left="4222" w:hanging="360"/>
      </w:pPr>
    </w:lvl>
    <w:lvl w:ilvl="4" w:tplc="04180019" w:tentative="1">
      <w:start w:val="1"/>
      <w:numFmt w:val="lowerLetter"/>
      <w:lvlText w:val="%5."/>
      <w:lvlJc w:val="left"/>
      <w:pPr>
        <w:ind w:left="4942" w:hanging="360"/>
      </w:pPr>
    </w:lvl>
    <w:lvl w:ilvl="5" w:tplc="0418001B" w:tentative="1">
      <w:start w:val="1"/>
      <w:numFmt w:val="lowerRoman"/>
      <w:lvlText w:val="%6."/>
      <w:lvlJc w:val="right"/>
      <w:pPr>
        <w:ind w:left="5662" w:hanging="180"/>
      </w:pPr>
    </w:lvl>
    <w:lvl w:ilvl="6" w:tplc="0418000F" w:tentative="1">
      <w:start w:val="1"/>
      <w:numFmt w:val="decimal"/>
      <w:lvlText w:val="%7."/>
      <w:lvlJc w:val="left"/>
      <w:pPr>
        <w:ind w:left="6382" w:hanging="360"/>
      </w:pPr>
    </w:lvl>
    <w:lvl w:ilvl="7" w:tplc="04180019" w:tentative="1">
      <w:start w:val="1"/>
      <w:numFmt w:val="lowerLetter"/>
      <w:lvlText w:val="%8."/>
      <w:lvlJc w:val="left"/>
      <w:pPr>
        <w:ind w:left="7102" w:hanging="360"/>
      </w:pPr>
    </w:lvl>
    <w:lvl w:ilvl="8" w:tplc="0418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0F4A3804"/>
    <w:multiLevelType w:val="hybridMultilevel"/>
    <w:tmpl w:val="AF8406FA"/>
    <w:lvl w:ilvl="0" w:tplc="CB8095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030EC"/>
    <w:multiLevelType w:val="hybridMultilevel"/>
    <w:tmpl w:val="22D81BAA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180019" w:tentative="1">
      <w:start w:val="1"/>
      <w:numFmt w:val="lowerLetter"/>
      <w:lvlText w:val="%2."/>
      <w:lvlJc w:val="left"/>
      <w:pPr>
        <w:ind w:left="2433" w:hanging="360"/>
      </w:pPr>
    </w:lvl>
    <w:lvl w:ilvl="2" w:tplc="0418001B" w:tentative="1">
      <w:start w:val="1"/>
      <w:numFmt w:val="lowerRoman"/>
      <w:lvlText w:val="%3."/>
      <w:lvlJc w:val="right"/>
      <w:pPr>
        <w:ind w:left="3153" w:hanging="180"/>
      </w:pPr>
    </w:lvl>
    <w:lvl w:ilvl="3" w:tplc="0418000F" w:tentative="1">
      <w:start w:val="1"/>
      <w:numFmt w:val="decimal"/>
      <w:lvlText w:val="%4."/>
      <w:lvlJc w:val="left"/>
      <w:pPr>
        <w:ind w:left="3873" w:hanging="360"/>
      </w:pPr>
    </w:lvl>
    <w:lvl w:ilvl="4" w:tplc="04180019" w:tentative="1">
      <w:start w:val="1"/>
      <w:numFmt w:val="lowerLetter"/>
      <w:lvlText w:val="%5."/>
      <w:lvlJc w:val="left"/>
      <w:pPr>
        <w:ind w:left="4593" w:hanging="360"/>
      </w:pPr>
    </w:lvl>
    <w:lvl w:ilvl="5" w:tplc="0418001B" w:tentative="1">
      <w:start w:val="1"/>
      <w:numFmt w:val="lowerRoman"/>
      <w:lvlText w:val="%6."/>
      <w:lvlJc w:val="right"/>
      <w:pPr>
        <w:ind w:left="5313" w:hanging="180"/>
      </w:pPr>
    </w:lvl>
    <w:lvl w:ilvl="6" w:tplc="0418000F" w:tentative="1">
      <w:start w:val="1"/>
      <w:numFmt w:val="decimal"/>
      <w:lvlText w:val="%7."/>
      <w:lvlJc w:val="left"/>
      <w:pPr>
        <w:ind w:left="6033" w:hanging="360"/>
      </w:pPr>
    </w:lvl>
    <w:lvl w:ilvl="7" w:tplc="04180019" w:tentative="1">
      <w:start w:val="1"/>
      <w:numFmt w:val="lowerLetter"/>
      <w:lvlText w:val="%8."/>
      <w:lvlJc w:val="left"/>
      <w:pPr>
        <w:ind w:left="6753" w:hanging="360"/>
      </w:pPr>
    </w:lvl>
    <w:lvl w:ilvl="8" w:tplc="041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5F57C31"/>
    <w:multiLevelType w:val="hybridMultilevel"/>
    <w:tmpl w:val="71F67E76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9080176"/>
    <w:multiLevelType w:val="hybridMultilevel"/>
    <w:tmpl w:val="990CF73C"/>
    <w:lvl w:ilvl="0" w:tplc="E16C9896">
      <w:start w:val="4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95643"/>
    <w:multiLevelType w:val="hybridMultilevel"/>
    <w:tmpl w:val="32D8DF34"/>
    <w:lvl w:ilvl="0" w:tplc="5964BDD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C29F0"/>
    <w:multiLevelType w:val="hybridMultilevel"/>
    <w:tmpl w:val="3E2ECBE0"/>
    <w:lvl w:ilvl="0" w:tplc="46384862">
      <w:start w:val="3"/>
      <w:numFmt w:val="decimal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45CD4"/>
    <w:multiLevelType w:val="hybridMultilevel"/>
    <w:tmpl w:val="C486E552"/>
    <w:lvl w:ilvl="0" w:tplc="992EE2B4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3A6331C4"/>
    <w:multiLevelType w:val="hybridMultilevel"/>
    <w:tmpl w:val="EEEC6858"/>
    <w:lvl w:ilvl="0" w:tplc="F45AC116">
      <w:start w:val="1"/>
      <w:numFmt w:val="decimal"/>
      <w:lvlText w:val="%1."/>
      <w:lvlJc w:val="left"/>
      <w:pPr>
        <w:ind w:left="1571" w:hanging="360"/>
      </w:pPr>
      <w:rPr>
        <w:rFonts w:hint="default"/>
        <w:b/>
        <w:lang w:val="ro-RO"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1B50387"/>
    <w:multiLevelType w:val="hybridMultilevel"/>
    <w:tmpl w:val="176A8940"/>
    <w:lvl w:ilvl="0" w:tplc="04090011">
      <w:start w:val="1"/>
      <w:numFmt w:val="decimal"/>
      <w:lvlText w:val="%1)"/>
      <w:lvlJc w:val="left"/>
      <w:pPr>
        <w:ind w:left="1647" w:hanging="360"/>
      </w:pPr>
    </w:lvl>
    <w:lvl w:ilvl="1" w:tplc="04180019" w:tentative="1">
      <w:start w:val="1"/>
      <w:numFmt w:val="lowerLetter"/>
      <w:lvlText w:val="%2."/>
      <w:lvlJc w:val="left"/>
      <w:pPr>
        <w:ind w:left="2367" w:hanging="360"/>
      </w:pPr>
    </w:lvl>
    <w:lvl w:ilvl="2" w:tplc="0418001B" w:tentative="1">
      <w:start w:val="1"/>
      <w:numFmt w:val="lowerRoman"/>
      <w:lvlText w:val="%3."/>
      <w:lvlJc w:val="right"/>
      <w:pPr>
        <w:ind w:left="3087" w:hanging="180"/>
      </w:pPr>
    </w:lvl>
    <w:lvl w:ilvl="3" w:tplc="0418000F" w:tentative="1">
      <w:start w:val="1"/>
      <w:numFmt w:val="decimal"/>
      <w:lvlText w:val="%4."/>
      <w:lvlJc w:val="left"/>
      <w:pPr>
        <w:ind w:left="3807" w:hanging="360"/>
      </w:pPr>
    </w:lvl>
    <w:lvl w:ilvl="4" w:tplc="04180019" w:tentative="1">
      <w:start w:val="1"/>
      <w:numFmt w:val="lowerLetter"/>
      <w:lvlText w:val="%5."/>
      <w:lvlJc w:val="left"/>
      <w:pPr>
        <w:ind w:left="4527" w:hanging="360"/>
      </w:pPr>
    </w:lvl>
    <w:lvl w:ilvl="5" w:tplc="0418001B" w:tentative="1">
      <w:start w:val="1"/>
      <w:numFmt w:val="lowerRoman"/>
      <w:lvlText w:val="%6."/>
      <w:lvlJc w:val="right"/>
      <w:pPr>
        <w:ind w:left="5247" w:hanging="180"/>
      </w:pPr>
    </w:lvl>
    <w:lvl w:ilvl="6" w:tplc="0418000F" w:tentative="1">
      <w:start w:val="1"/>
      <w:numFmt w:val="decimal"/>
      <w:lvlText w:val="%7."/>
      <w:lvlJc w:val="left"/>
      <w:pPr>
        <w:ind w:left="5967" w:hanging="360"/>
      </w:pPr>
    </w:lvl>
    <w:lvl w:ilvl="7" w:tplc="04180019" w:tentative="1">
      <w:start w:val="1"/>
      <w:numFmt w:val="lowerLetter"/>
      <w:lvlText w:val="%8."/>
      <w:lvlJc w:val="left"/>
      <w:pPr>
        <w:ind w:left="6687" w:hanging="360"/>
      </w:pPr>
    </w:lvl>
    <w:lvl w:ilvl="8" w:tplc="0418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45853AD5"/>
    <w:multiLevelType w:val="hybridMultilevel"/>
    <w:tmpl w:val="77B83DD6"/>
    <w:lvl w:ilvl="0" w:tplc="63485C7C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A72308E"/>
    <w:multiLevelType w:val="hybridMultilevel"/>
    <w:tmpl w:val="7318EA80"/>
    <w:lvl w:ilvl="0" w:tplc="ED9875F4">
      <w:start w:val="2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54" w:hanging="360"/>
      </w:pPr>
    </w:lvl>
    <w:lvl w:ilvl="2" w:tplc="0418001B" w:tentative="1">
      <w:start w:val="1"/>
      <w:numFmt w:val="lowerRoman"/>
      <w:lvlText w:val="%3."/>
      <w:lvlJc w:val="right"/>
      <w:pPr>
        <w:ind w:left="2874" w:hanging="180"/>
      </w:pPr>
    </w:lvl>
    <w:lvl w:ilvl="3" w:tplc="0418000F" w:tentative="1">
      <w:start w:val="1"/>
      <w:numFmt w:val="decimal"/>
      <w:lvlText w:val="%4."/>
      <w:lvlJc w:val="left"/>
      <w:pPr>
        <w:ind w:left="3594" w:hanging="360"/>
      </w:pPr>
    </w:lvl>
    <w:lvl w:ilvl="4" w:tplc="04180019" w:tentative="1">
      <w:start w:val="1"/>
      <w:numFmt w:val="lowerLetter"/>
      <w:lvlText w:val="%5."/>
      <w:lvlJc w:val="left"/>
      <w:pPr>
        <w:ind w:left="4314" w:hanging="360"/>
      </w:pPr>
    </w:lvl>
    <w:lvl w:ilvl="5" w:tplc="0418001B" w:tentative="1">
      <w:start w:val="1"/>
      <w:numFmt w:val="lowerRoman"/>
      <w:lvlText w:val="%6."/>
      <w:lvlJc w:val="right"/>
      <w:pPr>
        <w:ind w:left="5034" w:hanging="180"/>
      </w:pPr>
    </w:lvl>
    <w:lvl w:ilvl="6" w:tplc="0418000F" w:tentative="1">
      <w:start w:val="1"/>
      <w:numFmt w:val="decimal"/>
      <w:lvlText w:val="%7."/>
      <w:lvlJc w:val="left"/>
      <w:pPr>
        <w:ind w:left="5754" w:hanging="360"/>
      </w:pPr>
    </w:lvl>
    <w:lvl w:ilvl="7" w:tplc="04180019" w:tentative="1">
      <w:start w:val="1"/>
      <w:numFmt w:val="lowerLetter"/>
      <w:lvlText w:val="%8."/>
      <w:lvlJc w:val="left"/>
      <w:pPr>
        <w:ind w:left="6474" w:hanging="360"/>
      </w:pPr>
    </w:lvl>
    <w:lvl w:ilvl="8" w:tplc="0418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4BF81E93"/>
    <w:multiLevelType w:val="hybridMultilevel"/>
    <w:tmpl w:val="F1201338"/>
    <w:lvl w:ilvl="0" w:tplc="974CBEE4">
      <w:start w:val="1"/>
      <w:numFmt w:val="lowerLetter"/>
      <w:lvlText w:val="%1)"/>
      <w:lvlJc w:val="left"/>
      <w:pPr>
        <w:ind w:left="1429" w:hanging="360"/>
      </w:pPr>
      <w:rPr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D020374"/>
    <w:multiLevelType w:val="hybridMultilevel"/>
    <w:tmpl w:val="5E4E4528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52D91A3B"/>
    <w:multiLevelType w:val="hybridMultilevel"/>
    <w:tmpl w:val="CC487774"/>
    <w:lvl w:ilvl="0" w:tplc="29F6318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52EC74D8"/>
    <w:multiLevelType w:val="hybridMultilevel"/>
    <w:tmpl w:val="621643BA"/>
    <w:lvl w:ilvl="0" w:tplc="984C3DAA">
      <w:start w:val="1"/>
      <w:numFmt w:val="decimal"/>
      <w:lvlText w:val="%1."/>
      <w:lvlJc w:val="left"/>
      <w:pPr>
        <w:ind w:left="1488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9" w15:restartNumberingAfterBreak="0">
    <w:nsid w:val="54DD59F2"/>
    <w:multiLevelType w:val="hybridMultilevel"/>
    <w:tmpl w:val="D75ECA4E"/>
    <w:lvl w:ilvl="0" w:tplc="6AA22EDA">
      <w:start w:val="8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F32F3"/>
    <w:multiLevelType w:val="hybridMultilevel"/>
    <w:tmpl w:val="A49EE556"/>
    <w:lvl w:ilvl="0" w:tplc="331C3620">
      <w:start w:val="2"/>
      <w:numFmt w:val="decimal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036B7"/>
    <w:multiLevelType w:val="hybridMultilevel"/>
    <w:tmpl w:val="86B2C35C"/>
    <w:lvl w:ilvl="0" w:tplc="00A28AEA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01456"/>
    <w:multiLevelType w:val="hybridMultilevel"/>
    <w:tmpl w:val="148247EC"/>
    <w:lvl w:ilvl="0" w:tplc="B5F4F57C">
      <w:start w:val="9"/>
      <w:numFmt w:val="decimal"/>
      <w:lvlText w:val="%1."/>
      <w:lvlJc w:val="left"/>
      <w:pPr>
        <w:ind w:left="2062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20284"/>
    <w:multiLevelType w:val="hybridMultilevel"/>
    <w:tmpl w:val="6E762AAA"/>
    <w:lvl w:ilvl="0" w:tplc="04180011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33" w:hanging="360"/>
      </w:pPr>
    </w:lvl>
    <w:lvl w:ilvl="2" w:tplc="0418001B" w:tentative="1">
      <w:start w:val="1"/>
      <w:numFmt w:val="lowerRoman"/>
      <w:lvlText w:val="%3."/>
      <w:lvlJc w:val="right"/>
      <w:pPr>
        <w:ind w:left="3153" w:hanging="180"/>
      </w:pPr>
    </w:lvl>
    <w:lvl w:ilvl="3" w:tplc="0418000F" w:tentative="1">
      <w:start w:val="1"/>
      <w:numFmt w:val="decimal"/>
      <w:lvlText w:val="%4."/>
      <w:lvlJc w:val="left"/>
      <w:pPr>
        <w:ind w:left="3873" w:hanging="360"/>
      </w:pPr>
    </w:lvl>
    <w:lvl w:ilvl="4" w:tplc="04180019" w:tentative="1">
      <w:start w:val="1"/>
      <w:numFmt w:val="lowerLetter"/>
      <w:lvlText w:val="%5."/>
      <w:lvlJc w:val="left"/>
      <w:pPr>
        <w:ind w:left="4593" w:hanging="360"/>
      </w:pPr>
    </w:lvl>
    <w:lvl w:ilvl="5" w:tplc="0418001B" w:tentative="1">
      <w:start w:val="1"/>
      <w:numFmt w:val="lowerRoman"/>
      <w:lvlText w:val="%6."/>
      <w:lvlJc w:val="right"/>
      <w:pPr>
        <w:ind w:left="5313" w:hanging="180"/>
      </w:pPr>
    </w:lvl>
    <w:lvl w:ilvl="6" w:tplc="0418000F" w:tentative="1">
      <w:start w:val="1"/>
      <w:numFmt w:val="decimal"/>
      <w:lvlText w:val="%7."/>
      <w:lvlJc w:val="left"/>
      <w:pPr>
        <w:ind w:left="6033" w:hanging="360"/>
      </w:pPr>
    </w:lvl>
    <w:lvl w:ilvl="7" w:tplc="04180019" w:tentative="1">
      <w:start w:val="1"/>
      <w:numFmt w:val="lowerLetter"/>
      <w:lvlText w:val="%8."/>
      <w:lvlJc w:val="left"/>
      <w:pPr>
        <w:ind w:left="6753" w:hanging="360"/>
      </w:pPr>
    </w:lvl>
    <w:lvl w:ilvl="8" w:tplc="041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7A607C65"/>
    <w:multiLevelType w:val="hybridMultilevel"/>
    <w:tmpl w:val="2A2C490E"/>
    <w:lvl w:ilvl="0" w:tplc="04180011">
      <w:start w:val="1"/>
      <w:numFmt w:val="decimal"/>
      <w:lvlText w:val="%1)"/>
      <w:lvlJc w:val="left"/>
      <w:pPr>
        <w:ind w:left="1785" w:hanging="360"/>
      </w:pPr>
    </w:lvl>
    <w:lvl w:ilvl="1" w:tplc="04180019" w:tentative="1">
      <w:start w:val="1"/>
      <w:numFmt w:val="lowerLetter"/>
      <w:lvlText w:val="%2."/>
      <w:lvlJc w:val="left"/>
      <w:pPr>
        <w:ind w:left="2505" w:hanging="360"/>
      </w:pPr>
    </w:lvl>
    <w:lvl w:ilvl="2" w:tplc="0418001B" w:tentative="1">
      <w:start w:val="1"/>
      <w:numFmt w:val="lowerRoman"/>
      <w:lvlText w:val="%3."/>
      <w:lvlJc w:val="right"/>
      <w:pPr>
        <w:ind w:left="3225" w:hanging="180"/>
      </w:pPr>
    </w:lvl>
    <w:lvl w:ilvl="3" w:tplc="0418000F" w:tentative="1">
      <w:start w:val="1"/>
      <w:numFmt w:val="decimal"/>
      <w:lvlText w:val="%4."/>
      <w:lvlJc w:val="left"/>
      <w:pPr>
        <w:ind w:left="3945" w:hanging="360"/>
      </w:pPr>
    </w:lvl>
    <w:lvl w:ilvl="4" w:tplc="04180019" w:tentative="1">
      <w:start w:val="1"/>
      <w:numFmt w:val="lowerLetter"/>
      <w:lvlText w:val="%5."/>
      <w:lvlJc w:val="left"/>
      <w:pPr>
        <w:ind w:left="4665" w:hanging="360"/>
      </w:pPr>
    </w:lvl>
    <w:lvl w:ilvl="5" w:tplc="0418001B" w:tentative="1">
      <w:start w:val="1"/>
      <w:numFmt w:val="lowerRoman"/>
      <w:lvlText w:val="%6."/>
      <w:lvlJc w:val="right"/>
      <w:pPr>
        <w:ind w:left="5385" w:hanging="180"/>
      </w:pPr>
    </w:lvl>
    <w:lvl w:ilvl="6" w:tplc="0418000F" w:tentative="1">
      <w:start w:val="1"/>
      <w:numFmt w:val="decimal"/>
      <w:lvlText w:val="%7."/>
      <w:lvlJc w:val="left"/>
      <w:pPr>
        <w:ind w:left="6105" w:hanging="360"/>
      </w:pPr>
    </w:lvl>
    <w:lvl w:ilvl="7" w:tplc="04180019" w:tentative="1">
      <w:start w:val="1"/>
      <w:numFmt w:val="lowerLetter"/>
      <w:lvlText w:val="%8."/>
      <w:lvlJc w:val="left"/>
      <w:pPr>
        <w:ind w:left="6825" w:hanging="360"/>
      </w:pPr>
    </w:lvl>
    <w:lvl w:ilvl="8" w:tplc="0418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5" w15:restartNumberingAfterBreak="0">
    <w:nsid w:val="7B3E5EF5"/>
    <w:multiLevelType w:val="hybridMultilevel"/>
    <w:tmpl w:val="FD4CF4EC"/>
    <w:lvl w:ilvl="0" w:tplc="CAEC6748">
      <w:start w:val="7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9420C0"/>
    <w:multiLevelType w:val="hybridMultilevel"/>
    <w:tmpl w:val="2048CD3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7"/>
  </w:num>
  <w:num w:numId="2">
    <w:abstractNumId w:val="26"/>
  </w:num>
  <w:num w:numId="3">
    <w:abstractNumId w:val="0"/>
  </w:num>
  <w:num w:numId="4">
    <w:abstractNumId w:val="21"/>
  </w:num>
  <w:num w:numId="5">
    <w:abstractNumId w:val="12"/>
  </w:num>
  <w:num w:numId="6">
    <w:abstractNumId w:val="19"/>
  </w:num>
  <w:num w:numId="7">
    <w:abstractNumId w:val="3"/>
  </w:num>
  <w:num w:numId="8">
    <w:abstractNumId w:val="22"/>
  </w:num>
  <w:num w:numId="9">
    <w:abstractNumId w:val="16"/>
  </w:num>
  <w:num w:numId="10">
    <w:abstractNumId w:val="6"/>
  </w:num>
  <w:num w:numId="11">
    <w:abstractNumId w:val="25"/>
  </w:num>
  <w:num w:numId="12">
    <w:abstractNumId w:val="5"/>
  </w:num>
  <w:num w:numId="13">
    <w:abstractNumId w:val="10"/>
  </w:num>
  <w:num w:numId="14">
    <w:abstractNumId w:val="11"/>
  </w:num>
  <w:num w:numId="15">
    <w:abstractNumId w:val="4"/>
  </w:num>
  <w:num w:numId="16">
    <w:abstractNumId w:val="14"/>
  </w:num>
  <w:num w:numId="17">
    <w:abstractNumId w:val="8"/>
  </w:num>
  <w:num w:numId="18">
    <w:abstractNumId w:val="2"/>
  </w:num>
  <w:num w:numId="19">
    <w:abstractNumId w:val="23"/>
  </w:num>
  <w:num w:numId="20">
    <w:abstractNumId w:val="18"/>
  </w:num>
  <w:num w:numId="21">
    <w:abstractNumId w:val="1"/>
  </w:num>
  <w:num w:numId="22">
    <w:abstractNumId w:val="13"/>
  </w:num>
  <w:num w:numId="23">
    <w:abstractNumId w:val="9"/>
  </w:num>
  <w:num w:numId="24">
    <w:abstractNumId w:val="20"/>
  </w:num>
  <w:num w:numId="25">
    <w:abstractNumId w:val="24"/>
  </w:num>
  <w:num w:numId="26">
    <w:abstractNumId w:val="7"/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131078" w:nlCheck="1" w:checkStyle="0"/>
  <w:activeWritingStyle w:appName="MSWord" w:lang="fr-FR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FC"/>
    <w:rsid w:val="00005D78"/>
    <w:rsid w:val="000239D7"/>
    <w:rsid w:val="00027D2F"/>
    <w:rsid w:val="00040CAB"/>
    <w:rsid w:val="00045150"/>
    <w:rsid w:val="00051E68"/>
    <w:rsid w:val="0005202D"/>
    <w:rsid w:val="0005214A"/>
    <w:rsid w:val="00052CC4"/>
    <w:rsid w:val="00056827"/>
    <w:rsid w:val="0007736B"/>
    <w:rsid w:val="00084560"/>
    <w:rsid w:val="00084D82"/>
    <w:rsid w:val="00085FC7"/>
    <w:rsid w:val="00086B8B"/>
    <w:rsid w:val="00092FC0"/>
    <w:rsid w:val="000A4F8C"/>
    <w:rsid w:val="000A5F57"/>
    <w:rsid w:val="000A6107"/>
    <w:rsid w:val="000A7377"/>
    <w:rsid w:val="000B7190"/>
    <w:rsid w:val="000C7540"/>
    <w:rsid w:val="000C7F64"/>
    <w:rsid w:val="000D2FF5"/>
    <w:rsid w:val="000D779E"/>
    <w:rsid w:val="000E0E42"/>
    <w:rsid w:val="000E6A8D"/>
    <w:rsid w:val="000E7AD3"/>
    <w:rsid w:val="000F195A"/>
    <w:rsid w:val="000F55F1"/>
    <w:rsid w:val="000F743D"/>
    <w:rsid w:val="000F7B0D"/>
    <w:rsid w:val="00101B3E"/>
    <w:rsid w:val="00111ABF"/>
    <w:rsid w:val="0012776C"/>
    <w:rsid w:val="00141D71"/>
    <w:rsid w:val="001470E7"/>
    <w:rsid w:val="00160B7A"/>
    <w:rsid w:val="00161F7E"/>
    <w:rsid w:val="001775D9"/>
    <w:rsid w:val="00181C93"/>
    <w:rsid w:val="00191DEB"/>
    <w:rsid w:val="001955ED"/>
    <w:rsid w:val="001A3C1B"/>
    <w:rsid w:val="001A5C62"/>
    <w:rsid w:val="001B177E"/>
    <w:rsid w:val="001B2F5F"/>
    <w:rsid w:val="001B61FA"/>
    <w:rsid w:val="001D400F"/>
    <w:rsid w:val="001D788F"/>
    <w:rsid w:val="001F233F"/>
    <w:rsid w:val="00210A21"/>
    <w:rsid w:val="002118DA"/>
    <w:rsid w:val="0021381C"/>
    <w:rsid w:val="00221150"/>
    <w:rsid w:val="00221FD8"/>
    <w:rsid w:val="00226B55"/>
    <w:rsid w:val="00234B09"/>
    <w:rsid w:val="00234B4F"/>
    <w:rsid w:val="00235ADE"/>
    <w:rsid w:val="0024195D"/>
    <w:rsid w:val="00243FE9"/>
    <w:rsid w:val="0024559D"/>
    <w:rsid w:val="00246A7E"/>
    <w:rsid w:val="00260792"/>
    <w:rsid w:val="00262392"/>
    <w:rsid w:val="002659F2"/>
    <w:rsid w:val="00274105"/>
    <w:rsid w:val="00275216"/>
    <w:rsid w:val="00281E93"/>
    <w:rsid w:val="002B1BFB"/>
    <w:rsid w:val="002B1C97"/>
    <w:rsid w:val="002B2152"/>
    <w:rsid w:val="002B7648"/>
    <w:rsid w:val="002C2662"/>
    <w:rsid w:val="002C45F9"/>
    <w:rsid w:val="002C5821"/>
    <w:rsid w:val="002D7A11"/>
    <w:rsid w:val="002E3D4B"/>
    <w:rsid w:val="002E57F1"/>
    <w:rsid w:val="002F0AF2"/>
    <w:rsid w:val="002F3597"/>
    <w:rsid w:val="002F7889"/>
    <w:rsid w:val="00307F09"/>
    <w:rsid w:val="003125D0"/>
    <w:rsid w:val="00316F20"/>
    <w:rsid w:val="00321802"/>
    <w:rsid w:val="00337269"/>
    <w:rsid w:val="00346D26"/>
    <w:rsid w:val="003471AE"/>
    <w:rsid w:val="0035383E"/>
    <w:rsid w:val="00356EA2"/>
    <w:rsid w:val="00360E0D"/>
    <w:rsid w:val="00365ECE"/>
    <w:rsid w:val="003776EF"/>
    <w:rsid w:val="003907A2"/>
    <w:rsid w:val="003978A6"/>
    <w:rsid w:val="003A1992"/>
    <w:rsid w:val="003A7B0E"/>
    <w:rsid w:val="003B42AC"/>
    <w:rsid w:val="003B4DC6"/>
    <w:rsid w:val="003C0E71"/>
    <w:rsid w:val="003C6DED"/>
    <w:rsid w:val="003D5086"/>
    <w:rsid w:val="003D5D08"/>
    <w:rsid w:val="003F3C86"/>
    <w:rsid w:val="003F62CB"/>
    <w:rsid w:val="003F7950"/>
    <w:rsid w:val="00401586"/>
    <w:rsid w:val="004027A6"/>
    <w:rsid w:val="00403AA5"/>
    <w:rsid w:val="004342EE"/>
    <w:rsid w:val="00451304"/>
    <w:rsid w:val="00461695"/>
    <w:rsid w:val="0047097E"/>
    <w:rsid w:val="00475894"/>
    <w:rsid w:val="004854ED"/>
    <w:rsid w:val="00491F96"/>
    <w:rsid w:val="00494F50"/>
    <w:rsid w:val="004A0312"/>
    <w:rsid w:val="004A5605"/>
    <w:rsid w:val="004A6E00"/>
    <w:rsid w:val="004A72B8"/>
    <w:rsid w:val="004C0616"/>
    <w:rsid w:val="004C2A6A"/>
    <w:rsid w:val="004D7166"/>
    <w:rsid w:val="004E3721"/>
    <w:rsid w:val="004E790C"/>
    <w:rsid w:val="004F2D97"/>
    <w:rsid w:val="00503964"/>
    <w:rsid w:val="005055BB"/>
    <w:rsid w:val="00510A3A"/>
    <w:rsid w:val="005120BA"/>
    <w:rsid w:val="00514E5E"/>
    <w:rsid w:val="00515FA8"/>
    <w:rsid w:val="0052235A"/>
    <w:rsid w:val="00522EF0"/>
    <w:rsid w:val="00523FFA"/>
    <w:rsid w:val="005254A8"/>
    <w:rsid w:val="00531ADE"/>
    <w:rsid w:val="00532040"/>
    <w:rsid w:val="00536CD1"/>
    <w:rsid w:val="00541808"/>
    <w:rsid w:val="00545798"/>
    <w:rsid w:val="005457CD"/>
    <w:rsid w:val="0055177E"/>
    <w:rsid w:val="00563BF3"/>
    <w:rsid w:val="00571000"/>
    <w:rsid w:val="00585F6B"/>
    <w:rsid w:val="00586807"/>
    <w:rsid w:val="00590CF0"/>
    <w:rsid w:val="0059550C"/>
    <w:rsid w:val="005959E0"/>
    <w:rsid w:val="005A17A1"/>
    <w:rsid w:val="005A18B6"/>
    <w:rsid w:val="005A28BB"/>
    <w:rsid w:val="005A35A0"/>
    <w:rsid w:val="005A473A"/>
    <w:rsid w:val="005D0660"/>
    <w:rsid w:val="005D4B23"/>
    <w:rsid w:val="005D7317"/>
    <w:rsid w:val="005F2B35"/>
    <w:rsid w:val="0060110A"/>
    <w:rsid w:val="006015DC"/>
    <w:rsid w:val="0060611E"/>
    <w:rsid w:val="00611D34"/>
    <w:rsid w:val="006143D6"/>
    <w:rsid w:val="00622C5E"/>
    <w:rsid w:val="00627D6E"/>
    <w:rsid w:val="0063001C"/>
    <w:rsid w:val="0063178D"/>
    <w:rsid w:val="00635675"/>
    <w:rsid w:val="00643369"/>
    <w:rsid w:val="00657E75"/>
    <w:rsid w:val="00666526"/>
    <w:rsid w:val="006734FE"/>
    <w:rsid w:val="00680D00"/>
    <w:rsid w:val="006824BB"/>
    <w:rsid w:val="006844D9"/>
    <w:rsid w:val="00685CC4"/>
    <w:rsid w:val="00691EA6"/>
    <w:rsid w:val="00692614"/>
    <w:rsid w:val="00692C95"/>
    <w:rsid w:val="006A2323"/>
    <w:rsid w:val="006C0622"/>
    <w:rsid w:val="006D2DD8"/>
    <w:rsid w:val="006D32D4"/>
    <w:rsid w:val="006D425E"/>
    <w:rsid w:val="006D6058"/>
    <w:rsid w:val="006F34D5"/>
    <w:rsid w:val="00701C1F"/>
    <w:rsid w:val="00710AC7"/>
    <w:rsid w:val="00714DC9"/>
    <w:rsid w:val="00722207"/>
    <w:rsid w:val="00724371"/>
    <w:rsid w:val="00763CBB"/>
    <w:rsid w:val="00766133"/>
    <w:rsid w:val="00771FF1"/>
    <w:rsid w:val="007728FC"/>
    <w:rsid w:val="00772A58"/>
    <w:rsid w:val="00775CE6"/>
    <w:rsid w:val="00780B88"/>
    <w:rsid w:val="00781691"/>
    <w:rsid w:val="007A4879"/>
    <w:rsid w:val="007B74AC"/>
    <w:rsid w:val="007C00EE"/>
    <w:rsid w:val="007C67C9"/>
    <w:rsid w:val="007D1BA2"/>
    <w:rsid w:val="007D32E2"/>
    <w:rsid w:val="007D517C"/>
    <w:rsid w:val="007F0172"/>
    <w:rsid w:val="007F07EF"/>
    <w:rsid w:val="007F24A7"/>
    <w:rsid w:val="007F35B2"/>
    <w:rsid w:val="007F371F"/>
    <w:rsid w:val="0080185C"/>
    <w:rsid w:val="0080639F"/>
    <w:rsid w:val="00830B70"/>
    <w:rsid w:val="00833C89"/>
    <w:rsid w:val="00834F01"/>
    <w:rsid w:val="00836139"/>
    <w:rsid w:val="008362F1"/>
    <w:rsid w:val="008620A5"/>
    <w:rsid w:val="00863008"/>
    <w:rsid w:val="0088258A"/>
    <w:rsid w:val="00882D01"/>
    <w:rsid w:val="00894819"/>
    <w:rsid w:val="0089599E"/>
    <w:rsid w:val="008A1532"/>
    <w:rsid w:val="008A6C77"/>
    <w:rsid w:val="008B7994"/>
    <w:rsid w:val="008B7ABD"/>
    <w:rsid w:val="008D2063"/>
    <w:rsid w:val="008D39B8"/>
    <w:rsid w:val="008D5657"/>
    <w:rsid w:val="008D6804"/>
    <w:rsid w:val="008E0CB3"/>
    <w:rsid w:val="008E3B9E"/>
    <w:rsid w:val="009054FE"/>
    <w:rsid w:val="00910339"/>
    <w:rsid w:val="00910A1C"/>
    <w:rsid w:val="00925693"/>
    <w:rsid w:val="00927AA2"/>
    <w:rsid w:val="00952508"/>
    <w:rsid w:val="0095327A"/>
    <w:rsid w:val="00966F46"/>
    <w:rsid w:val="00971AF8"/>
    <w:rsid w:val="00971E5F"/>
    <w:rsid w:val="00976069"/>
    <w:rsid w:val="00987BC5"/>
    <w:rsid w:val="00987FBB"/>
    <w:rsid w:val="00997F2A"/>
    <w:rsid w:val="009A26EF"/>
    <w:rsid w:val="009A35A3"/>
    <w:rsid w:val="009A66AF"/>
    <w:rsid w:val="009C307D"/>
    <w:rsid w:val="009C4CD6"/>
    <w:rsid w:val="009C5B8B"/>
    <w:rsid w:val="009C5C64"/>
    <w:rsid w:val="009D5D9F"/>
    <w:rsid w:val="009E47CD"/>
    <w:rsid w:val="009F0492"/>
    <w:rsid w:val="009F1EEA"/>
    <w:rsid w:val="009F3F45"/>
    <w:rsid w:val="00A15CA8"/>
    <w:rsid w:val="00A26317"/>
    <w:rsid w:val="00A4332E"/>
    <w:rsid w:val="00A471B4"/>
    <w:rsid w:val="00A521F8"/>
    <w:rsid w:val="00A53C7C"/>
    <w:rsid w:val="00A557E8"/>
    <w:rsid w:val="00A62674"/>
    <w:rsid w:val="00A62CAE"/>
    <w:rsid w:val="00A64BFD"/>
    <w:rsid w:val="00A65565"/>
    <w:rsid w:val="00A65F44"/>
    <w:rsid w:val="00A72623"/>
    <w:rsid w:val="00A76BF1"/>
    <w:rsid w:val="00A84072"/>
    <w:rsid w:val="00A84C79"/>
    <w:rsid w:val="00AA19EC"/>
    <w:rsid w:val="00AA26BF"/>
    <w:rsid w:val="00AA527F"/>
    <w:rsid w:val="00AA7BAF"/>
    <w:rsid w:val="00AB1DA8"/>
    <w:rsid w:val="00AB5483"/>
    <w:rsid w:val="00AC1ABA"/>
    <w:rsid w:val="00AC584D"/>
    <w:rsid w:val="00AD6E00"/>
    <w:rsid w:val="00AD72B1"/>
    <w:rsid w:val="00AF2956"/>
    <w:rsid w:val="00B02962"/>
    <w:rsid w:val="00B04A87"/>
    <w:rsid w:val="00B064EB"/>
    <w:rsid w:val="00B069F3"/>
    <w:rsid w:val="00B06A00"/>
    <w:rsid w:val="00B10FBF"/>
    <w:rsid w:val="00B248EE"/>
    <w:rsid w:val="00B26995"/>
    <w:rsid w:val="00B322E2"/>
    <w:rsid w:val="00B453C6"/>
    <w:rsid w:val="00B5109B"/>
    <w:rsid w:val="00B548B7"/>
    <w:rsid w:val="00B61C1D"/>
    <w:rsid w:val="00B6299D"/>
    <w:rsid w:val="00B62C11"/>
    <w:rsid w:val="00B74FF8"/>
    <w:rsid w:val="00B833EA"/>
    <w:rsid w:val="00B850EF"/>
    <w:rsid w:val="00B87C56"/>
    <w:rsid w:val="00B92DEA"/>
    <w:rsid w:val="00BB43F9"/>
    <w:rsid w:val="00BC36AD"/>
    <w:rsid w:val="00BD15BC"/>
    <w:rsid w:val="00BD189E"/>
    <w:rsid w:val="00BD2BCD"/>
    <w:rsid w:val="00BE24BB"/>
    <w:rsid w:val="00BF0395"/>
    <w:rsid w:val="00BF14FB"/>
    <w:rsid w:val="00BF36AE"/>
    <w:rsid w:val="00C17B61"/>
    <w:rsid w:val="00C2104E"/>
    <w:rsid w:val="00C25980"/>
    <w:rsid w:val="00C302AC"/>
    <w:rsid w:val="00C341F4"/>
    <w:rsid w:val="00C50138"/>
    <w:rsid w:val="00C50F2B"/>
    <w:rsid w:val="00C5126B"/>
    <w:rsid w:val="00C60D55"/>
    <w:rsid w:val="00C63708"/>
    <w:rsid w:val="00C6562F"/>
    <w:rsid w:val="00C80DB6"/>
    <w:rsid w:val="00C87865"/>
    <w:rsid w:val="00C90ED4"/>
    <w:rsid w:val="00C93CC8"/>
    <w:rsid w:val="00CA1A6B"/>
    <w:rsid w:val="00CB0483"/>
    <w:rsid w:val="00CB1198"/>
    <w:rsid w:val="00CB3C47"/>
    <w:rsid w:val="00CB6CC2"/>
    <w:rsid w:val="00CC1C6D"/>
    <w:rsid w:val="00CC4004"/>
    <w:rsid w:val="00CD2CFC"/>
    <w:rsid w:val="00CF2BC3"/>
    <w:rsid w:val="00CF2EB4"/>
    <w:rsid w:val="00CF6749"/>
    <w:rsid w:val="00D00AC0"/>
    <w:rsid w:val="00D027CD"/>
    <w:rsid w:val="00D24896"/>
    <w:rsid w:val="00D318CE"/>
    <w:rsid w:val="00D34C17"/>
    <w:rsid w:val="00D40A30"/>
    <w:rsid w:val="00D438B1"/>
    <w:rsid w:val="00D53920"/>
    <w:rsid w:val="00D5569B"/>
    <w:rsid w:val="00D57044"/>
    <w:rsid w:val="00D63A18"/>
    <w:rsid w:val="00D6425C"/>
    <w:rsid w:val="00D733EB"/>
    <w:rsid w:val="00D73E6A"/>
    <w:rsid w:val="00D826D2"/>
    <w:rsid w:val="00D849B8"/>
    <w:rsid w:val="00D874D9"/>
    <w:rsid w:val="00D96D09"/>
    <w:rsid w:val="00D9752F"/>
    <w:rsid w:val="00DA5EAE"/>
    <w:rsid w:val="00DB2ADE"/>
    <w:rsid w:val="00DB79D1"/>
    <w:rsid w:val="00DC27E1"/>
    <w:rsid w:val="00DC4E43"/>
    <w:rsid w:val="00DC5168"/>
    <w:rsid w:val="00DC6033"/>
    <w:rsid w:val="00DD19AF"/>
    <w:rsid w:val="00DD21A1"/>
    <w:rsid w:val="00DE0AC2"/>
    <w:rsid w:val="00DE21A6"/>
    <w:rsid w:val="00DE51D9"/>
    <w:rsid w:val="00DF40AF"/>
    <w:rsid w:val="00E008BB"/>
    <w:rsid w:val="00E1093F"/>
    <w:rsid w:val="00E13750"/>
    <w:rsid w:val="00E13F3E"/>
    <w:rsid w:val="00E16091"/>
    <w:rsid w:val="00E231DC"/>
    <w:rsid w:val="00E27B81"/>
    <w:rsid w:val="00E33722"/>
    <w:rsid w:val="00E44417"/>
    <w:rsid w:val="00E52C48"/>
    <w:rsid w:val="00E6245A"/>
    <w:rsid w:val="00E64F45"/>
    <w:rsid w:val="00E77822"/>
    <w:rsid w:val="00E81BA4"/>
    <w:rsid w:val="00E84AA2"/>
    <w:rsid w:val="00E9756F"/>
    <w:rsid w:val="00EA1474"/>
    <w:rsid w:val="00EA17E0"/>
    <w:rsid w:val="00EA66F6"/>
    <w:rsid w:val="00EA68D3"/>
    <w:rsid w:val="00EA73F9"/>
    <w:rsid w:val="00EC40EC"/>
    <w:rsid w:val="00ED0039"/>
    <w:rsid w:val="00ED5FFD"/>
    <w:rsid w:val="00EE38FD"/>
    <w:rsid w:val="00EE5EEE"/>
    <w:rsid w:val="00EE6B25"/>
    <w:rsid w:val="00EF29F7"/>
    <w:rsid w:val="00EF3808"/>
    <w:rsid w:val="00EF6399"/>
    <w:rsid w:val="00F15FCC"/>
    <w:rsid w:val="00F33558"/>
    <w:rsid w:val="00F555A4"/>
    <w:rsid w:val="00F64AB3"/>
    <w:rsid w:val="00F660E6"/>
    <w:rsid w:val="00F73A51"/>
    <w:rsid w:val="00F74C90"/>
    <w:rsid w:val="00F80184"/>
    <w:rsid w:val="00F80F2F"/>
    <w:rsid w:val="00F8685A"/>
    <w:rsid w:val="00FA02C3"/>
    <w:rsid w:val="00FA1F67"/>
    <w:rsid w:val="00FA3362"/>
    <w:rsid w:val="00FC165A"/>
    <w:rsid w:val="00FC2138"/>
    <w:rsid w:val="00FD3F4B"/>
    <w:rsid w:val="00FE2E45"/>
    <w:rsid w:val="00FE6E1A"/>
    <w:rsid w:val="00FF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B4C04"/>
  <w15:docId w15:val="{404A4E54-7938-4F33-BA75-EC01A50B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8FC"/>
    <w:rPr>
      <w:rFonts w:eastAsiaTheme="minorEastAsia"/>
      <w:lang w:eastAsia="ru-RU"/>
    </w:rPr>
  </w:style>
  <w:style w:type="paragraph" w:styleId="Titlu1">
    <w:name w:val="heading 1"/>
    <w:basedOn w:val="Normal"/>
    <w:next w:val="Normal"/>
    <w:link w:val="Titlu1Caracter"/>
    <w:uiPriority w:val="9"/>
    <w:qFormat/>
    <w:rsid w:val="007728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728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nhideWhenUsed/>
    <w:qFormat/>
    <w:rsid w:val="007728FC"/>
    <w:pPr>
      <w:keepNext/>
      <w:spacing w:after="0" w:line="340" w:lineRule="exact"/>
      <w:jc w:val="center"/>
      <w:outlineLvl w:val="2"/>
    </w:pPr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10A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728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728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Titlu3Caracter">
    <w:name w:val="Titlu 3 Caracter"/>
    <w:basedOn w:val="Fontdeparagrafimplicit"/>
    <w:link w:val="Titlu3"/>
    <w:rsid w:val="007728FC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Listparagraf">
    <w:name w:val="List Paragraph"/>
    <w:basedOn w:val="Normal"/>
    <w:uiPriority w:val="34"/>
    <w:qFormat/>
    <w:rsid w:val="007728FC"/>
    <w:pPr>
      <w:ind w:left="720"/>
      <w:contextualSpacing/>
    </w:pPr>
  </w:style>
  <w:style w:type="character" w:customStyle="1" w:styleId="docheader">
    <w:name w:val="doc_header"/>
    <w:basedOn w:val="Fontdeparagrafimplicit"/>
    <w:rsid w:val="007728FC"/>
  </w:style>
  <w:style w:type="paragraph" w:customStyle="1" w:styleId="doc-ti">
    <w:name w:val="doc-ti"/>
    <w:basedOn w:val="Normal"/>
    <w:rsid w:val="00772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7728FC"/>
    <w:rPr>
      <w:b/>
      <w:bCs/>
    </w:rPr>
  </w:style>
  <w:style w:type="character" w:styleId="Accentuat">
    <w:name w:val="Emphasis"/>
    <w:basedOn w:val="Fontdeparagrafimplicit"/>
    <w:uiPriority w:val="20"/>
    <w:qFormat/>
    <w:rsid w:val="007728FC"/>
    <w:rPr>
      <w:i/>
      <w:iCs/>
    </w:rPr>
  </w:style>
  <w:style w:type="paragraph" w:customStyle="1" w:styleId="headertext">
    <w:name w:val="headertext"/>
    <w:basedOn w:val="Normal"/>
    <w:rsid w:val="00772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Normal"/>
    <w:rsid w:val="00772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rspaiere">
    <w:name w:val="No Spacing"/>
    <w:link w:val="FrspaiereCaracter"/>
    <w:uiPriority w:val="1"/>
    <w:qFormat/>
    <w:rsid w:val="007728FC"/>
    <w:pPr>
      <w:spacing w:after="0" w:line="240" w:lineRule="auto"/>
    </w:pPr>
    <w:rPr>
      <w:rFonts w:eastAsiaTheme="minorEastAsia"/>
      <w:lang w:eastAsia="ru-RU"/>
    </w:rPr>
  </w:style>
  <w:style w:type="character" w:customStyle="1" w:styleId="FrspaiereCaracter">
    <w:name w:val="Fără spațiere Caracter"/>
    <w:link w:val="Frspaiere"/>
    <w:uiPriority w:val="1"/>
    <w:qFormat/>
    <w:rsid w:val="007728FC"/>
    <w:rPr>
      <w:rFonts w:eastAsiaTheme="minorEastAsia"/>
      <w:lang w:eastAsia="ru-RU"/>
    </w:rPr>
  </w:style>
  <w:style w:type="character" w:customStyle="1" w:styleId="ff3">
    <w:name w:val="ff3"/>
    <w:basedOn w:val="Fontdeparagrafimplicit"/>
    <w:rsid w:val="007728FC"/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728FC"/>
    <w:rPr>
      <w:rFonts w:ascii="Tahoma" w:eastAsiaTheme="minorEastAsia" w:hAnsi="Tahoma" w:cs="Tahoma"/>
      <w:sz w:val="16"/>
      <w:szCs w:val="16"/>
      <w:lang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72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deparagrafimplicit"/>
    <w:rsid w:val="007728FC"/>
  </w:style>
  <w:style w:type="paragraph" w:styleId="NormalWeb">
    <w:name w:val="Normal (Web)"/>
    <w:basedOn w:val="Normal"/>
    <w:link w:val="NormalWebCaracter"/>
    <w:uiPriority w:val="99"/>
    <w:rsid w:val="007728FC"/>
    <w:pPr>
      <w:spacing w:after="0" w:line="240" w:lineRule="auto"/>
      <w:ind w:firstLine="567"/>
      <w:jc w:val="both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NormalWebCaracter">
    <w:name w:val="Normal (Web) Caracter"/>
    <w:basedOn w:val="Fontdeparagrafimplicit"/>
    <w:link w:val="NormalWeb"/>
    <w:uiPriority w:val="99"/>
    <w:locked/>
    <w:rsid w:val="007728FC"/>
    <w:rPr>
      <w:rFonts w:ascii="Times New Roman" w:eastAsia="PMingLiU" w:hAnsi="Times New Roman" w:cs="Times New Roman"/>
      <w:sz w:val="24"/>
      <w:szCs w:val="24"/>
      <w:lang w:eastAsia="zh-TW"/>
    </w:rPr>
  </w:style>
  <w:style w:type="paragraph" w:customStyle="1" w:styleId="a">
    <w:name w:val="Стиль"/>
    <w:rsid w:val="007728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0">
    <w:name w:val="s0"/>
    <w:rsid w:val="007728F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ntet">
    <w:name w:val="header"/>
    <w:basedOn w:val="Normal"/>
    <w:link w:val="AntetCaracter"/>
    <w:uiPriority w:val="99"/>
    <w:unhideWhenUsed/>
    <w:rsid w:val="007728F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28FC"/>
    <w:rPr>
      <w:rFonts w:eastAsiaTheme="minorEastAsia"/>
      <w:lang w:eastAsia="ru-RU"/>
    </w:rPr>
  </w:style>
  <w:style w:type="character" w:customStyle="1" w:styleId="SubsolCaracter">
    <w:name w:val="Subsol Caracter"/>
    <w:basedOn w:val="Fontdeparagrafimplicit"/>
    <w:link w:val="Subsol"/>
    <w:uiPriority w:val="99"/>
    <w:rsid w:val="007728FC"/>
    <w:rPr>
      <w:rFonts w:eastAsiaTheme="minorEastAsia"/>
      <w:lang w:eastAsia="zh-CN"/>
    </w:rPr>
  </w:style>
  <w:style w:type="paragraph" w:styleId="Subsol">
    <w:name w:val="footer"/>
    <w:basedOn w:val="Normal"/>
    <w:link w:val="SubsolCaracter"/>
    <w:uiPriority w:val="99"/>
    <w:unhideWhenUsed/>
    <w:rsid w:val="007728FC"/>
    <w:pPr>
      <w:tabs>
        <w:tab w:val="center" w:pos="4844"/>
        <w:tab w:val="right" w:pos="9689"/>
      </w:tabs>
      <w:spacing w:after="0" w:line="240" w:lineRule="auto"/>
    </w:pPr>
    <w:rPr>
      <w:lang w:eastAsia="zh-CN"/>
    </w:rPr>
  </w:style>
  <w:style w:type="character" w:customStyle="1" w:styleId="1">
    <w:name w:val="Нижний колонтитул Знак1"/>
    <w:basedOn w:val="Fontdeparagrafimplicit"/>
    <w:uiPriority w:val="99"/>
    <w:semiHidden/>
    <w:rsid w:val="007728FC"/>
    <w:rPr>
      <w:rFonts w:eastAsiaTheme="minorEastAsia"/>
      <w:lang w:eastAsia="ru-RU"/>
    </w:rPr>
  </w:style>
  <w:style w:type="paragraph" w:styleId="PreformatatHTML">
    <w:name w:val="HTML Preformatted"/>
    <w:basedOn w:val="Normal"/>
    <w:link w:val="PreformatatHTMLCaracter"/>
    <w:uiPriority w:val="99"/>
    <w:rsid w:val="007728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7728F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Corptext">
    <w:name w:val="Body Text"/>
    <w:basedOn w:val="Normal"/>
    <w:link w:val="CorptextCaracter"/>
    <w:uiPriority w:val="99"/>
    <w:rsid w:val="007728FC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7728FC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7728FC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7728FC"/>
    <w:rPr>
      <w:rFonts w:eastAsiaTheme="minorEastAsia"/>
      <w:lang w:eastAsia="ru-RU"/>
    </w:rPr>
  </w:style>
  <w:style w:type="paragraph" w:customStyle="1" w:styleId="10">
    <w:name w:val="Обычный1"/>
    <w:rsid w:val="007728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7728F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CN"/>
    </w:rPr>
  </w:style>
  <w:style w:type="character" w:customStyle="1" w:styleId="docblue">
    <w:name w:val="doc_blue"/>
    <w:basedOn w:val="Fontdeparagrafimplicit"/>
    <w:rsid w:val="007728FC"/>
  </w:style>
  <w:style w:type="character" w:styleId="Hyperlink">
    <w:name w:val="Hyperlink"/>
    <w:basedOn w:val="Fontdeparagrafimplicit"/>
    <w:uiPriority w:val="99"/>
    <w:semiHidden/>
    <w:unhideWhenUsed/>
    <w:rsid w:val="007728FC"/>
    <w:rPr>
      <w:color w:val="0000FF"/>
      <w:u w:val="single"/>
    </w:rPr>
  </w:style>
  <w:style w:type="character" w:customStyle="1" w:styleId="do1">
    <w:name w:val="do1"/>
    <w:rsid w:val="007728FC"/>
    <w:rPr>
      <w:b/>
      <w:bCs w:val="0"/>
      <w:sz w:val="26"/>
    </w:rPr>
  </w:style>
  <w:style w:type="paragraph" w:customStyle="1" w:styleId="tt">
    <w:name w:val="tt"/>
    <w:basedOn w:val="Normal"/>
    <w:rsid w:val="007728FC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7728FC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7728FC"/>
    <w:rPr>
      <w:rFonts w:eastAsiaTheme="minorEastAsia"/>
      <w:sz w:val="20"/>
      <w:szCs w:val="20"/>
      <w:lang w:eastAsia="ru-RU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7728FC"/>
    <w:rPr>
      <w:rFonts w:eastAsiaTheme="minorEastAsia"/>
      <w:b/>
      <w:bCs/>
      <w:sz w:val="20"/>
      <w:szCs w:val="20"/>
      <w:lang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7728FC"/>
    <w:rPr>
      <w:b/>
      <w:bCs/>
    </w:rPr>
  </w:style>
  <w:style w:type="paragraph" w:customStyle="1" w:styleId="22">
    <w:name w:val="Основной текст с отступом 22"/>
    <w:basedOn w:val="Normal"/>
    <w:rsid w:val="007728F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aetitlumijloc">
    <w:name w:val="Foae titlu mijloc"/>
    <w:rsid w:val="007728FC"/>
    <w:pPr>
      <w:spacing w:after="0" w:line="360" w:lineRule="auto"/>
      <w:jc w:val="center"/>
    </w:pPr>
    <w:rPr>
      <w:rFonts w:ascii="Arial" w:eastAsia="Times New Roman" w:hAnsi="Arial" w:cs="Times New Roman"/>
      <w:noProof/>
      <w:sz w:val="28"/>
      <w:szCs w:val="20"/>
      <w:lang w:eastAsia="ru-RU"/>
    </w:rPr>
  </w:style>
  <w:style w:type="paragraph" w:customStyle="1" w:styleId="11">
    <w:name w:val="Без интервала1"/>
    <w:link w:val="NoSpacing"/>
    <w:qFormat/>
    <w:rsid w:val="007728FC"/>
    <w:pPr>
      <w:spacing w:after="0" w:line="240" w:lineRule="auto"/>
    </w:pPr>
    <w:rPr>
      <w:rFonts w:ascii="Calibri" w:eastAsia="Calibri" w:hAnsi="Calibri" w:cs="Times New Roman"/>
      <w:lang w:val="en-US" w:eastAsia="ru-RU"/>
    </w:rPr>
  </w:style>
  <w:style w:type="character" w:customStyle="1" w:styleId="NoSpacing">
    <w:name w:val="No Spacing Знак"/>
    <w:basedOn w:val="Fontdeparagrafimplicit"/>
    <w:link w:val="11"/>
    <w:rsid w:val="007728FC"/>
    <w:rPr>
      <w:rFonts w:ascii="Calibri" w:eastAsia="Calibri" w:hAnsi="Calibri" w:cs="Times New Roman"/>
      <w:lang w:val="en-US" w:eastAsia="ru-RU"/>
    </w:rPr>
  </w:style>
  <w:style w:type="paragraph" w:customStyle="1" w:styleId="2">
    <w:name w:val="Обычный2"/>
    <w:rsid w:val="007728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uprins5">
    <w:name w:val="toc 5"/>
    <w:basedOn w:val="Normal"/>
    <w:next w:val="Normal"/>
    <w:rsid w:val="007728FC"/>
    <w:pPr>
      <w:suppressAutoHyphens/>
      <w:spacing w:after="0" w:line="240" w:lineRule="auto"/>
      <w:ind w:left="800"/>
    </w:pPr>
    <w:rPr>
      <w:rFonts w:ascii="Times New Roman" w:eastAsia="Times New Roman" w:hAnsi="Times New Roman" w:cs="Times New Roman"/>
      <w:sz w:val="28"/>
      <w:szCs w:val="21"/>
      <w:lang w:eastAsia="ar-SA"/>
    </w:rPr>
  </w:style>
  <w:style w:type="paragraph" w:styleId="Indentcorptext2">
    <w:name w:val="Body Text Indent 2"/>
    <w:basedOn w:val="Normal"/>
    <w:link w:val="Indentcorptext2Caracter"/>
    <w:uiPriority w:val="99"/>
    <w:unhideWhenUsed/>
    <w:rsid w:val="007728F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rsid w:val="007728FC"/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customStyle="1" w:styleId="3">
    <w:name w:val="Обычный3"/>
    <w:rsid w:val="007728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Referincomentariu">
    <w:name w:val="annotation reference"/>
    <w:basedOn w:val="Fontdeparagrafimplicit"/>
    <w:uiPriority w:val="99"/>
    <w:semiHidden/>
    <w:unhideWhenUsed/>
    <w:rsid w:val="00084560"/>
    <w:rPr>
      <w:sz w:val="16"/>
      <w:szCs w:val="16"/>
    </w:rPr>
  </w:style>
  <w:style w:type="paragraph" w:customStyle="1" w:styleId="m8789661184765590748yiv3394061354ydpf4b02524yiv0985299408ydp4157cd84msonormalmailrucssattributepostfix">
    <w:name w:val="m_8789661184765590748yiv3394061354ydpf4b02524yiv0985299408ydp4157cd84msonormal_mailru_css_attribute_postfix"/>
    <w:basedOn w:val="Normal"/>
    <w:rsid w:val="007C0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8789661184765590748yiv3394061354ydpf4b02524yiv0985299408ydp4157cd84msonospacingmailrucssattributepostfix">
    <w:name w:val="m_8789661184765590748yiv3394061354ydpf4b02524yiv0985299408ydp4157cd84msonospacing_mailru_css_attribute_postfix"/>
    <w:basedOn w:val="Normal"/>
    <w:rsid w:val="007C0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№3_"/>
    <w:basedOn w:val="Fontdeparagrafimplicit"/>
    <w:link w:val="31"/>
    <w:rsid w:val="00E1093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1">
    <w:name w:val="Заголовок №3"/>
    <w:basedOn w:val="Normal"/>
    <w:link w:val="30"/>
    <w:rsid w:val="00E1093F"/>
    <w:pPr>
      <w:shd w:val="clear" w:color="auto" w:fill="FFFFFF"/>
      <w:spacing w:before="420" w:after="420" w:line="327" w:lineRule="exact"/>
      <w:jc w:val="center"/>
      <w:outlineLvl w:val="2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a0">
    <w:name w:val="Сноска_"/>
    <w:basedOn w:val="Fontdeparagrafimplicit"/>
    <w:link w:val="a1"/>
    <w:rsid w:val="00E1093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a1">
    <w:name w:val="Сноска"/>
    <w:basedOn w:val="Normal"/>
    <w:link w:val="a0"/>
    <w:rsid w:val="00E1093F"/>
    <w:pPr>
      <w:shd w:val="clear" w:color="auto" w:fill="FFFFFF"/>
      <w:spacing w:after="0" w:line="322" w:lineRule="exact"/>
      <w:ind w:firstLine="720"/>
      <w:jc w:val="both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10A21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5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8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3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1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0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6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46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8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00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129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8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09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17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94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8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11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6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5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1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8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D65FE-912A-405B-B3CD-BBF71746C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3</Pages>
  <Words>881</Words>
  <Characters>5111</Characters>
  <Application>Microsoft Office Word</Application>
  <DocSecurity>0</DocSecurity>
  <Lines>42</Lines>
  <Paragraphs>11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5981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Valeriu Garbuz</dc:creator>
  <cp:lastModifiedBy>Maria CRAVCESCO</cp:lastModifiedBy>
  <cp:revision>21</cp:revision>
  <cp:lastPrinted>2022-12-01T07:17:00Z</cp:lastPrinted>
  <dcterms:created xsi:type="dcterms:W3CDTF">2023-01-23T07:44:00Z</dcterms:created>
  <dcterms:modified xsi:type="dcterms:W3CDTF">2024-04-01T10:39:00Z</dcterms:modified>
</cp:coreProperties>
</file>